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99993" w14:textId="6FD7FE5A" w:rsidR="00700767" w:rsidRDefault="005F2F9A" w:rsidP="00573259">
      <w:pPr>
        <w:pStyle w:val="Ttulo1"/>
        <w:numPr>
          <w:ilvl w:val="0"/>
          <w:numId w:val="0"/>
        </w:numPr>
        <w:ind w:left="360"/>
      </w:pPr>
      <w:bookmarkStart w:id="0" w:name="_Toc84411276"/>
      <w:r>
        <w:t>INTRODUCCIÓN</w:t>
      </w:r>
      <w:bookmarkEnd w:id="0"/>
    </w:p>
    <w:p w14:paraId="4C45BFC0" w14:textId="2ADA08BC" w:rsidR="005F2F9A" w:rsidRDefault="005F2F9A" w:rsidP="005F2F9A">
      <w:pPr>
        <w:rPr>
          <w:lang w:val="es-MX"/>
        </w:rPr>
      </w:pPr>
    </w:p>
    <w:p w14:paraId="6C9D8034" w14:textId="487E7EA8" w:rsidR="005F2F9A" w:rsidRPr="005F2F9A" w:rsidRDefault="00845120" w:rsidP="005F2F9A">
      <w:pPr>
        <w:rPr>
          <w:lang w:val="es-MX"/>
        </w:rPr>
      </w:pPr>
      <w:r>
        <w:rPr>
          <w:lang w:val="es-MX"/>
        </w:rPr>
        <w:t>Alcaldía de Dagua</w:t>
      </w:r>
      <w:r w:rsidR="005F2F9A" w:rsidRPr="005F2F9A">
        <w:rPr>
          <w:lang w:val="es-MX"/>
        </w:rPr>
        <w:t xml:space="preserve">, en adelante la “entidad”, pone a disposición de los interesados el pliego de condiciones para la selección del contratista encargado de ejecutar el contrato de obra pública para </w:t>
      </w:r>
      <w:r w:rsidRPr="00845120">
        <w:rPr>
          <w:lang w:val="es-MX"/>
        </w:rPr>
        <w:t xml:space="preserve">mejoramiento de la vía que comunica con el corregimiento de providencia con el sector urbano del municipio de </w:t>
      </w:r>
      <w:r>
        <w:rPr>
          <w:lang w:val="es-MX"/>
        </w:rPr>
        <w:t>D</w:t>
      </w:r>
      <w:r w:rsidRPr="00845120">
        <w:rPr>
          <w:lang w:val="es-MX"/>
        </w:rPr>
        <w:t>agua</w:t>
      </w:r>
      <w:r>
        <w:rPr>
          <w:lang w:val="es-MX"/>
        </w:rPr>
        <w:t xml:space="preserve"> - V</w:t>
      </w:r>
      <w:r w:rsidRPr="00845120">
        <w:rPr>
          <w:lang w:val="es-MX"/>
        </w:rPr>
        <w:t xml:space="preserve">alle del </w:t>
      </w:r>
      <w:r>
        <w:rPr>
          <w:lang w:val="es-MX"/>
        </w:rPr>
        <w:t>C</w:t>
      </w:r>
      <w:r w:rsidRPr="00845120">
        <w:rPr>
          <w:lang w:val="es-MX"/>
        </w:rPr>
        <w:t>auca</w:t>
      </w:r>
      <w:r>
        <w:rPr>
          <w:lang w:val="es-MX"/>
        </w:rPr>
        <w:t xml:space="preserve">, </w:t>
      </w:r>
      <w:r w:rsidR="005F2F9A" w:rsidRPr="005F2F9A">
        <w:rPr>
          <w:lang w:val="es-MX"/>
        </w:rPr>
        <w:t xml:space="preserve">en adelante el “contrato”. </w:t>
      </w:r>
    </w:p>
    <w:p w14:paraId="714C4878" w14:textId="77777777" w:rsidR="005F2F9A" w:rsidRPr="005F2F9A" w:rsidRDefault="005F2F9A" w:rsidP="005F2F9A">
      <w:pPr>
        <w:rPr>
          <w:lang w:val="es-MX"/>
        </w:rPr>
      </w:pPr>
      <w:r w:rsidRPr="005F2F9A">
        <w:rPr>
          <w:lang w:val="es-MX"/>
        </w:rPr>
        <w:t xml:space="preserve">Los documentos del proceso que incluyen los estudios y documentos previos, el estudio de sector, así como cualquiera de sus anexos, están a disposición del público en el Sistema Electrónico de Contratación Pública –SECOP–. </w:t>
      </w:r>
    </w:p>
    <w:p w14:paraId="16850DEB" w14:textId="14426005" w:rsidR="005F2F9A" w:rsidRPr="005F2F9A" w:rsidRDefault="005F2F9A" w:rsidP="005F2F9A">
      <w:pPr>
        <w:rPr>
          <w:lang w:val="es-MX"/>
        </w:rPr>
      </w:pPr>
      <w:r w:rsidRPr="005F2F9A">
        <w:rPr>
          <w:lang w:val="es-MX"/>
        </w:rPr>
        <w:t xml:space="preserve">La selección del contratista se realizará a través del proceso de contratación No. </w:t>
      </w:r>
      <w:r w:rsidR="00AF2250">
        <w:rPr>
          <w:lang w:val="es-MX"/>
        </w:rPr>
        <w:t>LP-002-2022</w:t>
      </w:r>
      <w:r w:rsidRPr="005F2F9A">
        <w:rPr>
          <w:lang w:val="es-MX"/>
        </w:rPr>
        <w:t xml:space="preserve">  </w:t>
      </w:r>
    </w:p>
    <w:p w14:paraId="0973C09F" w14:textId="77777777" w:rsidR="005F2F9A" w:rsidRPr="005F2F9A" w:rsidRDefault="005F2F9A" w:rsidP="005F2F9A">
      <w:pPr>
        <w:rPr>
          <w:lang w:val="es-MX"/>
        </w:rPr>
      </w:pPr>
      <w:r w:rsidRPr="005F2F9A">
        <w:rPr>
          <w:lang w:val="es-MX"/>
        </w:rPr>
        <w:t>La entidad evaluará las ofertas con base en las reglas establecidas en el pliego de condiciones y en la normativa aplicable.</w:t>
      </w:r>
    </w:p>
    <w:p w14:paraId="38B15BD8" w14:textId="77777777" w:rsidR="005F2F9A" w:rsidRPr="005F2F9A" w:rsidRDefault="005F2F9A" w:rsidP="005F2F9A">
      <w:pPr>
        <w:rPr>
          <w:lang w:val="es-MX"/>
        </w:rPr>
      </w:pPr>
      <w:r w:rsidRPr="005F2F9A">
        <w:rPr>
          <w:lang w:val="es-MX"/>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07C444B4" w14:textId="77777777" w:rsidR="005F2F9A" w:rsidRPr="005F2F9A" w:rsidRDefault="005F2F9A" w:rsidP="005F2F9A">
      <w:pPr>
        <w:rPr>
          <w:lang w:val="es-MX"/>
        </w:rPr>
      </w:pPr>
      <w:r w:rsidRPr="005F2F9A">
        <w:rPr>
          <w:lang w:val="es-MX"/>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098DE1ED" w14:textId="6759069E" w:rsidR="005F2F9A" w:rsidRDefault="005F2F9A" w:rsidP="005F2F9A">
      <w:pPr>
        <w:rPr>
          <w:lang w:val="es-MX"/>
        </w:rPr>
      </w:pPr>
      <w:r w:rsidRPr="005F2F9A">
        <w:rPr>
          <w:lang w:val="es-MX"/>
        </w:rPr>
        <w:t>Los Documentos Tipo aplica a los procesos de licitación de obra pública de infraestructura de transporte (versión 3),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Default="005F2F9A" w:rsidP="005F2F9A">
      <w:pPr>
        <w:rPr>
          <w:lang w:val="es-MX"/>
        </w:rPr>
      </w:pPr>
      <w:r>
        <w:rPr>
          <w:lang w:val="es-MX"/>
        </w:rPr>
        <w:br w:type="page"/>
      </w:r>
    </w:p>
    <w:sdt>
      <w:sdtPr>
        <w:rPr>
          <w:rFonts w:eastAsiaTheme="minorHAnsi" w:cstheme="minorBidi"/>
          <w:b w:val="0"/>
          <w:caps w:val="0"/>
          <w:color w:val="000000" w:themeColor="text1"/>
          <w:szCs w:val="22"/>
          <w:lang w:val="es-ES" w:eastAsia="en-US"/>
        </w:rPr>
        <w:id w:val="-531650232"/>
        <w:docPartObj>
          <w:docPartGallery w:val="Table of Contents"/>
          <w:docPartUnique/>
        </w:docPartObj>
      </w:sdtPr>
      <w:sdtEndPr>
        <w:rPr>
          <w:bCs/>
        </w:rPr>
      </w:sdtEndPr>
      <w:sdtContent>
        <w:p w14:paraId="1D127C75" w14:textId="59DC93D7" w:rsidR="00046AA3" w:rsidRDefault="00573259">
          <w:pPr>
            <w:pStyle w:val="TtuloTDC"/>
          </w:pPr>
          <w:r>
            <w:rPr>
              <w:lang w:val="es-ES"/>
            </w:rPr>
            <w:t>TABLA DE CONTENIDO</w:t>
          </w:r>
        </w:p>
        <w:p w14:paraId="739EC361" w14:textId="56577531" w:rsidR="00536540" w:rsidRDefault="00046AA3">
          <w:pPr>
            <w:pStyle w:val="TDC1"/>
            <w:rPr>
              <w:rFonts w:asciiTheme="minorHAnsi" w:eastAsiaTheme="minorEastAsia" w:hAnsiTheme="minorHAnsi" w:cstheme="minorBidi"/>
              <w:b w:val="0"/>
              <w:bCs w:val="0"/>
              <w:caps w:val="0"/>
              <w:noProof/>
              <w:color w:val="auto"/>
              <w:sz w:val="22"/>
              <w:szCs w:val="22"/>
              <w:lang w:val="es-CO" w:eastAsia="es-CO"/>
            </w:rPr>
          </w:pPr>
          <w:r>
            <w:fldChar w:fldCharType="begin"/>
          </w:r>
          <w:r>
            <w:instrText xml:space="preserve"> TOC \o "1-3" \h \z \u </w:instrText>
          </w:r>
          <w:r>
            <w:fldChar w:fldCharType="separate"/>
          </w:r>
          <w:hyperlink w:anchor="_Toc84411276" w:history="1">
            <w:r w:rsidR="00536540" w:rsidRPr="00D479C7">
              <w:rPr>
                <w:rStyle w:val="Hipervnculo"/>
                <w:noProof/>
              </w:rPr>
              <w:t>INTRODUCCIÓN</w:t>
            </w:r>
            <w:r w:rsidR="00536540">
              <w:rPr>
                <w:noProof/>
                <w:webHidden/>
              </w:rPr>
              <w:tab/>
            </w:r>
            <w:r w:rsidR="00536540">
              <w:rPr>
                <w:noProof/>
                <w:webHidden/>
              </w:rPr>
              <w:fldChar w:fldCharType="begin"/>
            </w:r>
            <w:r w:rsidR="00536540">
              <w:rPr>
                <w:noProof/>
                <w:webHidden/>
              </w:rPr>
              <w:instrText xml:space="preserve"> PAGEREF _Toc84411276 \h </w:instrText>
            </w:r>
            <w:r w:rsidR="00536540">
              <w:rPr>
                <w:noProof/>
                <w:webHidden/>
              </w:rPr>
            </w:r>
            <w:r w:rsidR="00536540">
              <w:rPr>
                <w:noProof/>
                <w:webHidden/>
              </w:rPr>
              <w:fldChar w:fldCharType="separate"/>
            </w:r>
            <w:r w:rsidR="00536540">
              <w:rPr>
                <w:noProof/>
                <w:webHidden/>
              </w:rPr>
              <w:t>1</w:t>
            </w:r>
            <w:r w:rsidR="00536540">
              <w:rPr>
                <w:noProof/>
                <w:webHidden/>
              </w:rPr>
              <w:fldChar w:fldCharType="end"/>
            </w:r>
          </w:hyperlink>
        </w:p>
        <w:p w14:paraId="2CBA6264" w14:textId="6DAFBE2D" w:rsidR="00536540" w:rsidRDefault="00000000">
          <w:pPr>
            <w:pStyle w:val="TDC1"/>
            <w:rPr>
              <w:rFonts w:asciiTheme="minorHAnsi" w:eastAsiaTheme="minorEastAsia" w:hAnsiTheme="minorHAnsi" w:cstheme="minorBidi"/>
              <w:b w:val="0"/>
              <w:bCs w:val="0"/>
              <w:caps w:val="0"/>
              <w:noProof/>
              <w:color w:val="auto"/>
              <w:sz w:val="22"/>
              <w:szCs w:val="22"/>
              <w:lang w:val="es-CO" w:eastAsia="es-CO"/>
            </w:rPr>
          </w:pPr>
          <w:hyperlink w:anchor="_Toc84411277" w:history="1">
            <w:r w:rsidR="00536540" w:rsidRPr="00D479C7">
              <w:rPr>
                <w:rStyle w:val="Hipervnculo"/>
                <w:noProof/>
              </w:rPr>
              <w:t>Capítulo I</w:t>
            </w:r>
            <w:r w:rsidR="00536540">
              <w:rPr>
                <w:rFonts w:asciiTheme="minorHAnsi" w:eastAsiaTheme="minorEastAsia" w:hAnsiTheme="minorHAnsi" w:cstheme="minorBidi"/>
                <w:b w:val="0"/>
                <w:bCs w:val="0"/>
                <w:caps w:val="0"/>
                <w:noProof/>
                <w:color w:val="auto"/>
                <w:sz w:val="22"/>
                <w:szCs w:val="22"/>
                <w:lang w:val="es-CO" w:eastAsia="es-CO"/>
              </w:rPr>
              <w:tab/>
            </w:r>
            <w:r w:rsidR="00536540" w:rsidRPr="00D479C7">
              <w:rPr>
                <w:rStyle w:val="Hipervnculo"/>
                <w:noProof/>
              </w:rPr>
              <w:t>información general</w:t>
            </w:r>
            <w:r w:rsidR="00536540">
              <w:rPr>
                <w:noProof/>
                <w:webHidden/>
              </w:rPr>
              <w:tab/>
            </w:r>
            <w:r w:rsidR="00536540">
              <w:rPr>
                <w:noProof/>
                <w:webHidden/>
              </w:rPr>
              <w:fldChar w:fldCharType="begin"/>
            </w:r>
            <w:r w:rsidR="00536540">
              <w:rPr>
                <w:noProof/>
                <w:webHidden/>
              </w:rPr>
              <w:instrText xml:space="preserve"> PAGEREF _Toc84411277 \h </w:instrText>
            </w:r>
            <w:r w:rsidR="00536540">
              <w:rPr>
                <w:noProof/>
                <w:webHidden/>
              </w:rPr>
            </w:r>
            <w:r w:rsidR="00536540">
              <w:rPr>
                <w:noProof/>
                <w:webHidden/>
              </w:rPr>
              <w:fldChar w:fldCharType="separate"/>
            </w:r>
            <w:r w:rsidR="00536540">
              <w:rPr>
                <w:noProof/>
                <w:webHidden/>
              </w:rPr>
              <w:t>5</w:t>
            </w:r>
            <w:r w:rsidR="00536540">
              <w:rPr>
                <w:noProof/>
                <w:webHidden/>
              </w:rPr>
              <w:fldChar w:fldCharType="end"/>
            </w:r>
          </w:hyperlink>
        </w:p>
        <w:p w14:paraId="055D5D70" w14:textId="752C011D"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278" w:history="1">
            <w:r w:rsidR="00536540" w:rsidRPr="00D479C7">
              <w:rPr>
                <w:rStyle w:val="Hipervnculo"/>
                <w:noProof/>
              </w:rPr>
              <w:t>1.1.</w:t>
            </w:r>
            <w:r w:rsidR="00536540">
              <w:rPr>
                <w:rFonts w:eastAsiaTheme="minorEastAsia" w:cstheme="minorBidi"/>
                <w:smallCaps w:val="0"/>
                <w:noProof/>
                <w:color w:val="auto"/>
                <w:sz w:val="22"/>
                <w:szCs w:val="22"/>
                <w:lang w:eastAsia="es-CO"/>
              </w:rPr>
              <w:tab/>
            </w:r>
            <w:r w:rsidR="00536540" w:rsidRPr="00D479C7">
              <w:rPr>
                <w:rStyle w:val="Hipervnculo"/>
                <w:noProof/>
              </w:rPr>
              <w:t>OBJETO, PRESUPUESTO OFICIAL, PLAZO Y UBICACIÓN</w:t>
            </w:r>
            <w:r w:rsidR="00536540">
              <w:rPr>
                <w:noProof/>
                <w:webHidden/>
              </w:rPr>
              <w:tab/>
            </w:r>
            <w:r w:rsidR="00536540">
              <w:rPr>
                <w:noProof/>
                <w:webHidden/>
              </w:rPr>
              <w:fldChar w:fldCharType="begin"/>
            </w:r>
            <w:r w:rsidR="00536540">
              <w:rPr>
                <w:noProof/>
                <w:webHidden/>
              </w:rPr>
              <w:instrText xml:space="preserve"> PAGEREF _Toc84411278 \h </w:instrText>
            </w:r>
            <w:r w:rsidR="00536540">
              <w:rPr>
                <w:noProof/>
                <w:webHidden/>
              </w:rPr>
            </w:r>
            <w:r w:rsidR="00536540">
              <w:rPr>
                <w:noProof/>
                <w:webHidden/>
              </w:rPr>
              <w:fldChar w:fldCharType="separate"/>
            </w:r>
            <w:r w:rsidR="00536540">
              <w:rPr>
                <w:noProof/>
                <w:webHidden/>
              </w:rPr>
              <w:t>5</w:t>
            </w:r>
            <w:r w:rsidR="00536540">
              <w:rPr>
                <w:noProof/>
                <w:webHidden/>
              </w:rPr>
              <w:fldChar w:fldCharType="end"/>
            </w:r>
          </w:hyperlink>
        </w:p>
        <w:p w14:paraId="69D6539F" w14:textId="6FE98B51"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279" w:history="1">
            <w:r w:rsidR="00536540" w:rsidRPr="00D479C7">
              <w:rPr>
                <w:rStyle w:val="Hipervnculo"/>
                <w:noProof/>
              </w:rPr>
              <w:t>1.2.</w:t>
            </w:r>
            <w:r w:rsidR="00536540">
              <w:rPr>
                <w:rFonts w:eastAsiaTheme="minorEastAsia" w:cstheme="minorBidi"/>
                <w:smallCaps w:val="0"/>
                <w:noProof/>
                <w:color w:val="auto"/>
                <w:sz w:val="22"/>
                <w:szCs w:val="22"/>
                <w:lang w:eastAsia="es-CO"/>
              </w:rPr>
              <w:tab/>
            </w:r>
            <w:r w:rsidR="00536540" w:rsidRPr="00D479C7">
              <w:rPr>
                <w:rStyle w:val="Hipervnculo"/>
                <w:noProof/>
              </w:rPr>
              <w:t>DOCUMENTOS DEL PROCESO</w:t>
            </w:r>
            <w:r w:rsidR="00536540">
              <w:rPr>
                <w:noProof/>
                <w:webHidden/>
              </w:rPr>
              <w:tab/>
            </w:r>
            <w:r w:rsidR="00536540">
              <w:rPr>
                <w:noProof/>
                <w:webHidden/>
              </w:rPr>
              <w:fldChar w:fldCharType="begin"/>
            </w:r>
            <w:r w:rsidR="00536540">
              <w:rPr>
                <w:noProof/>
                <w:webHidden/>
              </w:rPr>
              <w:instrText xml:space="preserve"> PAGEREF _Toc84411279 \h </w:instrText>
            </w:r>
            <w:r w:rsidR="00536540">
              <w:rPr>
                <w:noProof/>
                <w:webHidden/>
              </w:rPr>
            </w:r>
            <w:r w:rsidR="00536540">
              <w:rPr>
                <w:noProof/>
                <w:webHidden/>
              </w:rPr>
              <w:fldChar w:fldCharType="separate"/>
            </w:r>
            <w:r w:rsidR="00536540">
              <w:rPr>
                <w:noProof/>
                <w:webHidden/>
              </w:rPr>
              <w:t>6</w:t>
            </w:r>
            <w:r w:rsidR="00536540">
              <w:rPr>
                <w:noProof/>
                <w:webHidden/>
              </w:rPr>
              <w:fldChar w:fldCharType="end"/>
            </w:r>
          </w:hyperlink>
        </w:p>
        <w:p w14:paraId="5E52F4F8" w14:textId="2FF87C50"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280" w:history="1">
            <w:r w:rsidR="00536540" w:rsidRPr="00D479C7">
              <w:rPr>
                <w:rStyle w:val="Hipervnculo"/>
                <w:noProof/>
              </w:rPr>
              <w:t>1.3.</w:t>
            </w:r>
            <w:r w:rsidR="00536540">
              <w:rPr>
                <w:rFonts w:eastAsiaTheme="minorEastAsia" w:cstheme="minorBidi"/>
                <w:smallCaps w:val="0"/>
                <w:noProof/>
                <w:color w:val="auto"/>
                <w:sz w:val="22"/>
                <w:szCs w:val="22"/>
                <w:lang w:eastAsia="es-CO"/>
              </w:rPr>
              <w:tab/>
            </w:r>
            <w:r w:rsidR="00536540" w:rsidRPr="00D479C7">
              <w:rPr>
                <w:rStyle w:val="Hipervnculo"/>
                <w:noProof/>
              </w:rPr>
              <w:t>COMUNICACIONES Y OBSERVACIONES AL PROCESO</w:t>
            </w:r>
            <w:r w:rsidR="00536540">
              <w:rPr>
                <w:noProof/>
                <w:webHidden/>
              </w:rPr>
              <w:tab/>
            </w:r>
            <w:r w:rsidR="00536540">
              <w:rPr>
                <w:noProof/>
                <w:webHidden/>
              </w:rPr>
              <w:fldChar w:fldCharType="begin"/>
            </w:r>
            <w:r w:rsidR="00536540">
              <w:rPr>
                <w:noProof/>
                <w:webHidden/>
              </w:rPr>
              <w:instrText xml:space="preserve"> PAGEREF _Toc84411280 \h </w:instrText>
            </w:r>
            <w:r w:rsidR="00536540">
              <w:rPr>
                <w:noProof/>
                <w:webHidden/>
              </w:rPr>
            </w:r>
            <w:r w:rsidR="00536540">
              <w:rPr>
                <w:noProof/>
                <w:webHidden/>
              </w:rPr>
              <w:fldChar w:fldCharType="separate"/>
            </w:r>
            <w:r w:rsidR="00536540">
              <w:rPr>
                <w:noProof/>
                <w:webHidden/>
              </w:rPr>
              <w:t>6</w:t>
            </w:r>
            <w:r w:rsidR="00536540">
              <w:rPr>
                <w:noProof/>
                <w:webHidden/>
              </w:rPr>
              <w:fldChar w:fldCharType="end"/>
            </w:r>
          </w:hyperlink>
        </w:p>
        <w:p w14:paraId="2F8CB1C0" w14:textId="0B29184C"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281" w:history="1">
            <w:r w:rsidR="00536540" w:rsidRPr="00D479C7">
              <w:rPr>
                <w:rStyle w:val="Hipervnculo"/>
                <w:noProof/>
              </w:rPr>
              <w:t>1.4.</w:t>
            </w:r>
            <w:r w:rsidR="00536540">
              <w:rPr>
                <w:rFonts w:eastAsiaTheme="minorEastAsia" w:cstheme="minorBidi"/>
                <w:smallCaps w:val="0"/>
                <w:noProof/>
                <w:color w:val="auto"/>
                <w:sz w:val="22"/>
                <w:szCs w:val="22"/>
                <w:lang w:eastAsia="es-CO"/>
              </w:rPr>
              <w:tab/>
            </w:r>
            <w:r w:rsidR="00536540" w:rsidRPr="00D479C7">
              <w:rPr>
                <w:rStyle w:val="Hipervnculo"/>
                <w:noProof/>
              </w:rPr>
              <w:t>CLASIFICADOR DE BIENES Y SERVICIOS DE NACIONES UNIDAS (UNSPSC)</w:t>
            </w:r>
            <w:r w:rsidR="00536540">
              <w:rPr>
                <w:noProof/>
                <w:webHidden/>
              </w:rPr>
              <w:tab/>
            </w:r>
            <w:r w:rsidR="00536540">
              <w:rPr>
                <w:noProof/>
                <w:webHidden/>
              </w:rPr>
              <w:fldChar w:fldCharType="begin"/>
            </w:r>
            <w:r w:rsidR="00536540">
              <w:rPr>
                <w:noProof/>
                <w:webHidden/>
              </w:rPr>
              <w:instrText xml:space="preserve"> PAGEREF _Toc84411281 \h </w:instrText>
            </w:r>
            <w:r w:rsidR="00536540">
              <w:rPr>
                <w:noProof/>
                <w:webHidden/>
              </w:rPr>
            </w:r>
            <w:r w:rsidR="00536540">
              <w:rPr>
                <w:noProof/>
                <w:webHidden/>
              </w:rPr>
              <w:fldChar w:fldCharType="separate"/>
            </w:r>
            <w:r w:rsidR="00536540">
              <w:rPr>
                <w:noProof/>
                <w:webHidden/>
              </w:rPr>
              <w:t>6</w:t>
            </w:r>
            <w:r w:rsidR="00536540">
              <w:rPr>
                <w:noProof/>
                <w:webHidden/>
              </w:rPr>
              <w:fldChar w:fldCharType="end"/>
            </w:r>
          </w:hyperlink>
        </w:p>
        <w:p w14:paraId="438BDC8E" w14:textId="5A0929F3"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282" w:history="1">
            <w:r w:rsidR="00536540" w:rsidRPr="00D479C7">
              <w:rPr>
                <w:rStyle w:val="Hipervnculo"/>
                <w:noProof/>
              </w:rPr>
              <w:t>1.5.</w:t>
            </w:r>
            <w:r w:rsidR="00536540">
              <w:rPr>
                <w:rFonts w:eastAsiaTheme="minorEastAsia" w:cstheme="minorBidi"/>
                <w:smallCaps w:val="0"/>
                <w:noProof/>
                <w:color w:val="auto"/>
                <w:sz w:val="22"/>
                <w:szCs w:val="22"/>
                <w:lang w:eastAsia="es-CO"/>
              </w:rPr>
              <w:tab/>
            </w:r>
            <w:r w:rsidR="00536540" w:rsidRPr="00D479C7">
              <w:rPr>
                <w:rStyle w:val="Hipervnculo"/>
                <w:noProof/>
              </w:rPr>
              <w:t>RECURSOS QUE RESPALDAN LA PRESENTE CONTRATACIÓN</w:t>
            </w:r>
            <w:r w:rsidR="00536540">
              <w:rPr>
                <w:noProof/>
                <w:webHidden/>
              </w:rPr>
              <w:tab/>
            </w:r>
            <w:r w:rsidR="00536540">
              <w:rPr>
                <w:noProof/>
                <w:webHidden/>
              </w:rPr>
              <w:fldChar w:fldCharType="begin"/>
            </w:r>
            <w:r w:rsidR="00536540">
              <w:rPr>
                <w:noProof/>
                <w:webHidden/>
              </w:rPr>
              <w:instrText xml:space="preserve"> PAGEREF _Toc84411282 \h </w:instrText>
            </w:r>
            <w:r w:rsidR="00536540">
              <w:rPr>
                <w:noProof/>
                <w:webHidden/>
              </w:rPr>
            </w:r>
            <w:r w:rsidR="00536540">
              <w:rPr>
                <w:noProof/>
                <w:webHidden/>
              </w:rPr>
              <w:fldChar w:fldCharType="separate"/>
            </w:r>
            <w:r w:rsidR="00536540">
              <w:rPr>
                <w:noProof/>
                <w:webHidden/>
              </w:rPr>
              <w:t>7</w:t>
            </w:r>
            <w:r w:rsidR="00536540">
              <w:rPr>
                <w:noProof/>
                <w:webHidden/>
              </w:rPr>
              <w:fldChar w:fldCharType="end"/>
            </w:r>
          </w:hyperlink>
        </w:p>
        <w:p w14:paraId="67990A33" w14:textId="39038880"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283" w:history="1">
            <w:r w:rsidR="00536540" w:rsidRPr="00D479C7">
              <w:rPr>
                <w:rStyle w:val="Hipervnculo"/>
                <w:noProof/>
              </w:rPr>
              <w:t>1.6.</w:t>
            </w:r>
            <w:r w:rsidR="00536540">
              <w:rPr>
                <w:rFonts w:eastAsiaTheme="minorEastAsia" w:cstheme="minorBidi"/>
                <w:smallCaps w:val="0"/>
                <w:noProof/>
                <w:color w:val="auto"/>
                <w:sz w:val="22"/>
                <w:szCs w:val="22"/>
                <w:lang w:eastAsia="es-CO"/>
              </w:rPr>
              <w:tab/>
            </w:r>
            <w:r w:rsidR="00536540" w:rsidRPr="00D479C7">
              <w:rPr>
                <w:rStyle w:val="Hipervnculo"/>
                <w:noProof/>
              </w:rPr>
              <w:t>REGLAS DE SUBSANABILIDAD, EXPLICACIONES Y ACLARACIONES</w:t>
            </w:r>
            <w:r w:rsidR="00536540">
              <w:rPr>
                <w:noProof/>
                <w:webHidden/>
              </w:rPr>
              <w:tab/>
            </w:r>
            <w:r w:rsidR="00536540">
              <w:rPr>
                <w:noProof/>
                <w:webHidden/>
              </w:rPr>
              <w:fldChar w:fldCharType="begin"/>
            </w:r>
            <w:r w:rsidR="00536540">
              <w:rPr>
                <w:noProof/>
                <w:webHidden/>
              </w:rPr>
              <w:instrText xml:space="preserve"> PAGEREF _Toc84411283 \h </w:instrText>
            </w:r>
            <w:r w:rsidR="00536540">
              <w:rPr>
                <w:noProof/>
                <w:webHidden/>
              </w:rPr>
            </w:r>
            <w:r w:rsidR="00536540">
              <w:rPr>
                <w:noProof/>
                <w:webHidden/>
              </w:rPr>
              <w:fldChar w:fldCharType="separate"/>
            </w:r>
            <w:r w:rsidR="00536540">
              <w:rPr>
                <w:noProof/>
                <w:webHidden/>
              </w:rPr>
              <w:t>7</w:t>
            </w:r>
            <w:r w:rsidR="00536540">
              <w:rPr>
                <w:noProof/>
                <w:webHidden/>
              </w:rPr>
              <w:fldChar w:fldCharType="end"/>
            </w:r>
          </w:hyperlink>
        </w:p>
        <w:p w14:paraId="752945D4" w14:textId="787F3B91"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284" w:history="1">
            <w:r w:rsidR="00536540" w:rsidRPr="00D479C7">
              <w:rPr>
                <w:rStyle w:val="Hipervnculo"/>
                <w:noProof/>
              </w:rPr>
              <w:t>1.7.</w:t>
            </w:r>
            <w:r w:rsidR="00536540">
              <w:rPr>
                <w:rFonts w:eastAsiaTheme="minorEastAsia" w:cstheme="minorBidi"/>
                <w:smallCaps w:val="0"/>
                <w:noProof/>
                <w:color w:val="auto"/>
                <w:sz w:val="22"/>
                <w:szCs w:val="22"/>
                <w:lang w:eastAsia="es-CO"/>
              </w:rPr>
              <w:tab/>
            </w:r>
            <w:r w:rsidR="00536540" w:rsidRPr="00D479C7">
              <w:rPr>
                <w:rStyle w:val="Hipervnculo"/>
                <w:noProof/>
              </w:rPr>
              <w:t>CRONOGRAMA DEL PROCESO</w:t>
            </w:r>
            <w:r w:rsidR="00536540">
              <w:rPr>
                <w:noProof/>
                <w:webHidden/>
              </w:rPr>
              <w:tab/>
            </w:r>
            <w:r w:rsidR="00536540">
              <w:rPr>
                <w:noProof/>
                <w:webHidden/>
              </w:rPr>
              <w:fldChar w:fldCharType="begin"/>
            </w:r>
            <w:r w:rsidR="00536540">
              <w:rPr>
                <w:noProof/>
                <w:webHidden/>
              </w:rPr>
              <w:instrText xml:space="preserve"> PAGEREF _Toc84411284 \h </w:instrText>
            </w:r>
            <w:r w:rsidR="00536540">
              <w:rPr>
                <w:noProof/>
                <w:webHidden/>
              </w:rPr>
            </w:r>
            <w:r w:rsidR="00536540">
              <w:rPr>
                <w:noProof/>
                <w:webHidden/>
              </w:rPr>
              <w:fldChar w:fldCharType="separate"/>
            </w:r>
            <w:r w:rsidR="00536540">
              <w:rPr>
                <w:noProof/>
                <w:webHidden/>
              </w:rPr>
              <w:t>8</w:t>
            </w:r>
            <w:r w:rsidR="00536540">
              <w:rPr>
                <w:noProof/>
                <w:webHidden/>
              </w:rPr>
              <w:fldChar w:fldCharType="end"/>
            </w:r>
          </w:hyperlink>
        </w:p>
        <w:p w14:paraId="4B68C728" w14:textId="20D525BD"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285" w:history="1">
            <w:r w:rsidR="00536540" w:rsidRPr="00D479C7">
              <w:rPr>
                <w:rStyle w:val="Hipervnculo"/>
                <w:noProof/>
              </w:rPr>
              <w:t>1.8.</w:t>
            </w:r>
            <w:r w:rsidR="00536540">
              <w:rPr>
                <w:rFonts w:eastAsiaTheme="minorEastAsia" w:cstheme="minorBidi"/>
                <w:smallCaps w:val="0"/>
                <w:noProof/>
                <w:color w:val="auto"/>
                <w:sz w:val="22"/>
                <w:szCs w:val="22"/>
                <w:lang w:eastAsia="es-CO"/>
              </w:rPr>
              <w:tab/>
            </w:r>
            <w:r w:rsidR="00536540" w:rsidRPr="00D479C7">
              <w:rPr>
                <w:rStyle w:val="Hipervnculo"/>
                <w:noProof/>
              </w:rPr>
              <w:t>IDIOMA</w:t>
            </w:r>
            <w:r w:rsidR="00536540">
              <w:rPr>
                <w:noProof/>
                <w:webHidden/>
              </w:rPr>
              <w:tab/>
            </w:r>
            <w:r w:rsidR="00536540">
              <w:rPr>
                <w:noProof/>
                <w:webHidden/>
              </w:rPr>
              <w:fldChar w:fldCharType="begin"/>
            </w:r>
            <w:r w:rsidR="00536540">
              <w:rPr>
                <w:noProof/>
                <w:webHidden/>
              </w:rPr>
              <w:instrText xml:space="preserve"> PAGEREF _Toc84411285 \h </w:instrText>
            </w:r>
            <w:r w:rsidR="00536540">
              <w:rPr>
                <w:noProof/>
                <w:webHidden/>
              </w:rPr>
            </w:r>
            <w:r w:rsidR="00536540">
              <w:rPr>
                <w:noProof/>
                <w:webHidden/>
              </w:rPr>
              <w:fldChar w:fldCharType="separate"/>
            </w:r>
            <w:r w:rsidR="00536540">
              <w:rPr>
                <w:noProof/>
                <w:webHidden/>
              </w:rPr>
              <w:t>8</w:t>
            </w:r>
            <w:r w:rsidR="00536540">
              <w:rPr>
                <w:noProof/>
                <w:webHidden/>
              </w:rPr>
              <w:fldChar w:fldCharType="end"/>
            </w:r>
          </w:hyperlink>
        </w:p>
        <w:p w14:paraId="0DAD2E2A" w14:textId="4B6619ED"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286" w:history="1">
            <w:r w:rsidR="00536540" w:rsidRPr="00D479C7">
              <w:rPr>
                <w:rStyle w:val="Hipervnculo"/>
                <w:noProof/>
              </w:rPr>
              <w:t>1.9.</w:t>
            </w:r>
            <w:r w:rsidR="00536540">
              <w:rPr>
                <w:rFonts w:eastAsiaTheme="minorEastAsia" w:cstheme="minorBidi"/>
                <w:smallCaps w:val="0"/>
                <w:noProof/>
                <w:color w:val="auto"/>
                <w:sz w:val="22"/>
                <w:szCs w:val="22"/>
                <w:lang w:eastAsia="es-CO"/>
              </w:rPr>
              <w:tab/>
            </w:r>
            <w:r w:rsidR="00536540" w:rsidRPr="00D479C7">
              <w:rPr>
                <w:rStyle w:val="Hipervnculo"/>
                <w:noProof/>
              </w:rPr>
              <w:t>DOCUMENTOS OTORGADOS EN EL EXTERIOR</w:t>
            </w:r>
            <w:r w:rsidR="00536540">
              <w:rPr>
                <w:noProof/>
                <w:webHidden/>
              </w:rPr>
              <w:tab/>
            </w:r>
            <w:r w:rsidR="00536540">
              <w:rPr>
                <w:noProof/>
                <w:webHidden/>
              </w:rPr>
              <w:fldChar w:fldCharType="begin"/>
            </w:r>
            <w:r w:rsidR="00536540">
              <w:rPr>
                <w:noProof/>
                <w:webHidden/>
              </w:rPr>
              <w:instrText xml:space="preserve"> PAGEREF _Toc84411286 \h </w:instrText>
            </w:r>
            <w:r w:rsidR="00536540">
              <w:rPr>
                <w:noProof/>
                <w:webHidden/>
              </w:rPr>
            </w:r>
            <w:r w:rsidR="00536540">
              <w:rPr>
                <w:noProof/>
                <w:webHidden/>
              </w:rPr>
              <w:fldChar w:fldCharType="separate"/>
            </w:r>
            <w:r w:rsidR="00536540">
              <w:rPr>
                <w:noProof/>
                <w:webHidden/>
              </w:rPr>
              <w:t>8</w:t>
            </w:r>
            <w:r w:rsidR="00536540">
              <w:rPr>
                <w:noProof/>
                <w:webHidden/>
              </w:rPr>
              <w:fldChar w:fldCharType="end"/>
            </w:r>
          </w:hyperlink>
        </w:p>
        <w:p w14:paraId="47D0B28F" w14:textId="176A3356" w:rsidR="00536540"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84411287" w:history="1">
            <w:r w:rsidR="00536540" w:rsidRPr="00D479C7">
              <w:rPr>
                <w:rStyle w:val="Hipervnculo"/>
                <w:noProof/>
              </w:rPr>
              <w:t>1.10.</w:t>
            </w:r>
            <w:r w:rsidR="00536540">
              <w:rPr>
                <w:rFonts w:eastAsiaTheme="minorEastAsia" w:cstheme="minorBidi"/>
                <w:smallCaps w:val="0"/>
                <w:noProof/>
                <w:color w:val="auto"/>
                <w:sz w:val="22"/>
                <w:szCs w:val="22"/>
                <w:lang w:eastAsia="es-CO"/>
              </w:rPr>
              <w:tab/>
            </w:r>
            <w:r w:rsidR="00536540" w:rsidRPr="00D479C7">
              <w:rPr>
                <w:rStyle w:val="Hipervnculo"/>
                <w:noProof/>
              </w:rPr>
              <w:t>GLOSARIO</w:t>
            </w:r>
            <w:r w:rsidR="00536540">
              <w:rPr>
                <w:noProof/>
                <w:webHidden/>
              </w:rPr>
              <w:tab/>
            </w:r>
            <w:r w:rsidR="00536540">
              <w:rPr>
                <w:noProof/>
                <w:webHidden/>
              </w:rPr>
              <w:fldChar w:fldCharType="begin"/>
            </w:r>
            <w:r w:rsidR="00536540">
              <w:rPr>
                <w:noProof/>
                <w:webHidden/>
              </w:rPr>
              <w:instrText xml:space="preserve"> PAGEREF _Toc84411287 \h </w:instrText>
            </w:r>
            <w:r w:rsidR="00536540">
              <w:rPr>
                <w:noProof/>
                <w:webHidden/>
              </w:rPr>
            </w:r>
            <w:r w:rsidR="00536540">
              <w:rPr>
                <w:noProof/>
                <w:webHidden/>
              </w:rPr>
              <w:fldChar w:fldCharType="separate"/>
            </w:r>
            <w:r w:rsidR="00536540">
              <w:rPr>
                <w:noProof/>
                <w:webHidden/>
              </w:rPr>
              <w:t>9</w:t>
            </w:r>
            <w:r w:rsidR="00536540">
              <w:rPr>
                <w:noProof/>
                <w:webHidden/>
              </w:rPr>
              <w:fldChar w:fldCharType="end"/>
            </w:r>
          </w:hyperlink>
        </w:p>
        <w:p w14:paraId="2C5F05B8" w14:textId="75369A29" w:rsidR="00536540"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84411288" w:history="1">
            <w:r w:rsidR="00536540" w:rsidRPr="00D479C7">
              <w:rPr>
                <w:rStyle w:val="Hipervnculo"/>
                <w:noProof/>
              </w:rPr>
              <w:t>1.11.</w:t>
            </w:r>
            <w:r w:rsidR="00536540">
              <w:rPr>
                <w:rFonts w:eastAsiaTheme="minorEastAsia" w:cstheme="minorBidi"/>
                <w:smallCaps w:val="0"/>
                <w:noProof/>
                <w:color w:val="auto"/>
                <w:sz w:val="22"/>
                <w:szCs w:val="22"/>
                <w:lang w:eastAsia="es-CO"/>
              </w:rPr>
              <w:tab/>
            </w:r>
            <w:r w:rsidR="00536540" w:rsidRPr="00D479C7">
              <w:rPr>
                <w:rStyle w:val="Hipervnculo"/>
                <w:noProof/>
              </w:rPr>
              <w:t>INFORMACIÓN INEXACTA</w:t>
            </w:r>
            <w:r w:rsidR="00536540">
              <w:rPr>
                <w:noProof/>
                <w:webHidden/>
              </w:rPr>
              <w:tab/>
            </w:r>
            <w:r w:rsidR="00536540">
              <w:rPr>
                <w:noProof/>
                <w:webHidden/>
              </w:rPr>
              <w:fldChar w:fldCharType="begin"/>
            </w:r>
            <w:r w:rsidR="00536540">
              <w:rPr>
                <w:noProof/>
                <w:webHidden/>
              </w:rPr>
              <w:instrText xml:space="preserve"> PAGEREF _Toc84411288 \h </w:instrText>
            </w:r>
            <w:r w:rsidR="00536540">
              <w:rPr>
                <w:noProof/>
                <w:webHidden/>
              </w:rPr>
            </w:r>
            <w:r w:rsidR="00536540">
              <w:rPr>
                <w:noProof/>
                <w:webHidden/>
              </w:rPr>
              <w:fldChar w:fldCharType="separate"/>
            </w:r>
            <w:r w:rsidR="00536540">
              <w:rPr>
                <w:noProof/>
                <w:webHidden/>
              </w:rPr>
              <w:t>9</w:t>
            </w:r>
            <w:r w:rsidR="00536540">
              <w:rPr>
                <w:noProof/>
                <w:webHidden/>
              </w:rPr>
              <w:fldChar w:fldCharType="end"/>
            </w:r>
          </w:hyperlink>
        </w:p>
        <w:p w14:paraId="546B41A7" w14:textId="1E5DB9AD" w:rsidR="00536540"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84411289" w:history="1">
            <w:r w:rsidR="00536540" w:rsidRPr="00D479C7">
              <w:rPr>
                <w:rStyle w:val="Hipervnculo"/>
                <w:noProof/>
              </w:rPr>
              <w:t>1.12.</w:t>
            </w:r>
            <w:r w:rsidR="00536540">
              <w:rPr>
                <w:rFonts w:eastAsiaTheme="minorEastAsia" w:cstheme="minorBidi"/>
                <w:smallCaps w:val="0"/>
                <w:noProof/>
                <w:color w:val="auto"/>
                <w:sz w:val="22"/>
                <w:szCs w:val="22"/>
                <w:lang w:eastAsia="es-CO"/>
              </w:rPr>
              <w:tab/>
            </w:r>
            <w:r w:rsidR="00536540" w:rsidRPr="00D479C7">
              <w:rPr>
                <w:rStyle w:val="Hipervnculo"/>
                <w:noProof/>
              </w:rPr>
              <w:t>INFORMACIÓN RESERVADA</w:t>
            </w:r>
            <w:r w:rsidR="00536540">
              <w:rPr>
                <w:noProof/>
                <w:webHidden/>
              </w:rPr>
              <w:tab/>
            </w:r>
            <w:r w:rsidR="00536540">
              <w:rPr>
                <w:noProof/>
                <w:webHidden/>
              </w:rPr>
              <w:fldChar w:fldCharType="begin"/>
            </w:r>
            <w:r w:rsidR="00536540">
              <w:rPr>
                <w:noProof/>
                <w:webHidden/>
              </w:rPr>
              <w:instrText xml:space="preserve"> PAGEREF _Toc84411289 \h </w:instrText>
            </w:r>
            <w:r w:rsidR="00536540">
              <w:rPr>
                <w:noProof/>
                <w:webHidden/>
              </w:rPr>
            </w:r>
            <w:r w:rsidR="00536540">
              <w:rPr>
                <w:noProof/>
                <w:webHidden/>
              </w:rPr>
              <w:fldChar w:fldCharType="separate"/>
            </w:r>
            <w:r w:rsidR="00536540">
              <w:rPr>
                <w:noProof/>
                <w:webHidden/>
              </w:rPr>
              <w:t>9</w:t>
            </w:r>
            <w:r w:rsidR="00536540">
              <w:rPr>
                <w:noProof/>
                <w:webHidden/>
              </w:rPr>
              <w:fldChar w:fldCharType="end"/>
            </w:r>
          </w:hyperlink>
        </w:p>
        <w:p w14:paraId="31C28D65" w14:textId="66ADE156" w:rsidR="00536540"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84411290" w:history="1">
            <w:r w:rsidR="00536540" w:rsidRPr="00D479C7">
              <w:rPr>
                <w:rStyle w:val="Hipervnculo"/>
                <w:noProof/>
              </w:rPr>
              <w:t>1.13.</w:t>
            </w:r>
            <w:r w:rsidR="00536540">
              <w:rPr>
                <w:rFonts w:eastAsiaTheme="minorEastAsia" w:cstheme="minorBidi"/>
                <w:smallCaps w:val="0"/>
                <w:noProof/>
                <w:color w:val="auto"/>
                <w:sz w:val="22"/>
                <w:szCs w:val="22"/>
                <w:lang w:eastAsia="es-CO"/>
              </w:rPr>
              <w:tab/>
            </w:r>
            <w:r w:rsidR="00536540" w:rsidRPr="00D479C7">
              <w:rPr>
                <w:rStyle w:val="Hipervnculo"/>
                <w:noProof/>
              </w:rPr>
              <w:t>MONEDA</w:t>
            </w:r>
            <w:r w:rsidR="00536540">
              <w:rPr>
                <w:noProof/>
                <w:webHidden/>
              </w:rPr>
              <w:tab/>
            </w:r>
            <w:r w:rsidR="00536540">
              <w:rPr>
                <w:noProof/>
                <w:webHidden/>
              </w:rPr>
              <w:fldChar w:fldCharType="begin"/>
            </w:r>
            <w:r w:rsidR="00536540">
              <w:rPr>
                <w:noProof/>
                <w:webHidden/>
              </w:rPr>
              <w:instrText xml:space="preserve"> PAGEREF _Toc84411290 \h </w:instrText>
            </w:r>
            <w:r w:rsidR="00536540">
              <w:rPr>
                <w:noProof/>
                <w:webHidden/>
              </w:rPr>
            </w:r>
            <w:r w:rsidR="00536540">
              <w:rPr>
                <w:noProof/>
                <w:webHidden/>
              </w:rPr>
              <w:fldChar w:fldCharType="separate"/>
            </w:r>
            <w:r w:rsidR="00536540">
              <w:rPr>
                <w:noProof/>
                <w:webHidden/>
              </w:rPr>
              <w:t>9</w:t>
            </w:r>
            <w:r w:rsidR="00536540">
              <w:rPr>
                <w:noProof/>
                <w:webHidden/>
              </w:rPr>
              <w:fldChar w:fldCharType="end"/>
            </w:r>
          </w:hyperlink>
        </w:p>
        <w:p w14:paraId="0FB71A7C" w14:textId="1FCB14D7" w:rsidR="00536540"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84411291" w:history="1">
            <w:r w:rsidR="00536540" w:rsidRPr="00D479C7">
              <w:rPr>
                <w:rStyle w:val="Hipervnculo"/>
                <w:noProof/>
              </w:rPr>
              <w:t>1.14.</w:t>
            </w:r>
            <w:r w:rsidR="00536540">
              <w:rPr>
                <w:rFonts w:eastAsiaTheme="minorEastAsia" w:cstheme="minorBidi"/>
                <w:smallCaps w:val="0"/>
                <w:noProof/>
                <w:color w:val="auto"/>
                <w:sz w:val="22"/>
                <w:szCs w:val="22"/>
                <w:lang w:eastAsia="es-CO"/>
              </w:rPr>
              <w:tab/>
            </w:r>
            <w:r w:rsidR="00536540" w:rsidRPr="00D479C7">
              <w:rPr>
                <w:rStyle w:val="Hipervnculo"/>
                <w:noProof/>
              </w:rPr>
              <w:t>CONFLICTO DE INTERÉS DE ORIGEN CONSTITUCIONAL O LEGAL</w:t>
            </w:r>
            <w:r w:rsidR="00536540">
              <w:rPr>
                <w:noProof/>
                <w:webHidden/>
              </w:rPr>
              <w:tab/>
            </w:r>
            <w:r w:rsidR="00536540">
              <w:rPr>
                <w:noProof/>
                <w:webHidden/>
              </w:rPr>
              <w:fldChar w:fldCharType="begin"/>
            </w:r>
            <w:r w:rsidR="00536540">
              <w:rPr>
                <w:noProof/>
                <w:webHidden/>
              </w:rPr>
              <w:instrText xml:space="preserve"> PAGEREF _Toc84411291 \h </w:instrText>
            </w:r>
            <w:r w:rsidR="00536540">
              <w:rPr>
                <w:noProof/>
                <w:webHidden/>
              </w:rPr>
            </w:r>
            <w:r w:rsidR="00536540">
              <w:rPr>
                <w:noProof/>
                <w:webHidden/>
              </w:rPr>
              <w:fldChar w:fldCharType="separate"/>
            </w:r>
            <w:r w:rsidR="00536540">
              <w:rPr>
                <w:noProof/>
                <w:webHidden/>
              </w:rPr>
              <w:t>10</w:t>
            </w:r>
            <w:r w:rsidR="00536540">
              <w:rPr>
                <w:noProof/>
                <w:webHidden/>
              </w:rPr>
              <w:fldChar w:fldCharType="end"/>
            </w:r>
          </w:hyperlink>
        </w:p>
        <w:p w14:paraId="7E7FC2C3" w14:textId="4A4ED592" w:rsidR="00536540"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84411292" w:history="1">
            <w:r w:rsidR="00536540" w:rsidRPr="00D479C7">
              <w:rPr>
                <w:rStyle w:val="Hipervnculo"/>
                <w:noProof/>
              </w:rPr>
              <w:t>1.15.</w:t>
            </w:r>
            <w:r w:rsidR="00536540">
              <w:rPr>
                <w:rFonts w:eastAsiaTheme="minorEastAsia" w:cstheme="minorBidi"/>
                <w:smallCaps w:val="0"/>
                <w:noProof/>
                <w:color w:val="auto"/>
                <w:sz w:val="22"/>
                <w:szCs w:val="22"/>
                <w:lang w:eastAsia="es-CO"/>
              </w:rPr>
              <w:tab/>
            </w:r>
            <w:r w:rsidR="00536540" w:rsidRPr="00D479C7">
              <w:rPr>
                <w:rStyle w:val="Hipervnculo"/>
                <w:noProof/>
              </w:rPr>
              <w:t>CAUSALES DE RECHAZO</w:t>
            </w:r>
            <w:r w:rsidR="00536540">
              <w:rPr>
                <w:noProof/>
                <w:webHidden/>
              </w:rPr>
              <w:tab/>
            </w:r>
            <w:r w:rsidR="00536540">
              <w:rPr>
                <w:noProof/>
                <w:webHidden/>
              </w:rPr>
              <w:fldChar w:fldCharType="begin"/>
            </w:r>
            <w:r w:rsidR="00536540">
              <w:rPr>
                <w:noProof/>
                <w:webHidden/>
              </w:rPr>
              <w:instrText xml:space="preserve"> PAGEREF _Toc84411292 \h </w:instrText>
            </w:r>
            <w:r w:rsidR="00536540">
              <w:rPr>
                <w:noProof/>
                <w:webHidden/>
              </w:rPr>
            </w:r>
            <w:r w:rsidR="00536540">
              <w:rPr>
                <w:noProof/>
                <w:webHidden/>
              </w:rPr>
              <w:fldChar w:fldCharType="separate"/>
            </w:r>
            <w:r w:rsidR="00536540">
              <w:rPr>
                <w:noProof/>
                <w:webHidden/>
              </w:rPr>
              <w:t>11</w:t>
            </w:r>
            <w:r w:rsidR="00536540">
              <w:rPr>
                <w:noProof/>
                <w:webHidden/>
              </w:rPr>
              <w:fldChar w:fldCharType="end"/>
            </w:r>
          </w:hyperlink>
        </w:p>
        <w:p w14:paraId="065FAA21" w14:textId="3EFC6807" w:rsidR="00536540"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84411293" w:history="1">
            <w:r w:rsidR="00536540" w:rsidRPr="00D479C7">
              <w:rPr>
                <w:rStyle w:val="Hipervnculo"/>
                <w:noProof/>
              </w:rPr>
              <w:t>1.16.</w:t>
            </w:r>
            <w:r w:rsidR="00536540">
              <w:rPr>
                <w:rFonts w:eastAsiaTheme="minorEastAsia" w:cstheme="minorBidi"/>
                <w:smallCaps w:val="0"/>
                <w:noProof/>
                <w:color w:val="auto"/>
                <w:sz w:val="22"/>
                <w:szCs w:val="22"/>
                <w:lang w:eastAsia="es-CO"/>
              </w:rPr>
              <w:tab/>
            </w:r>
            <w:r w:rsidR="00536540" w:rsidRPr="00D479C7">
              <w:rPr>
                <w:rStyle w:val="Hipervnculo"/>
                <w:noProof/>
              </w:rPr>
              <w:t>CAUSALES PARA DECLARAR DESIERTO EL PROCESO DE SELECCIÓN</w:t>
            </w:r>
            <w:r w:rsidR="00536540">
              <w:rPr>
                <w:noProof/>
                <w:webHidden/>
              </w:rPr>
              <w:tab/>
            </w:r>
            <w:r w:rsidR="00536540">
              <w:rPr>
                <w:noProof/>
                <w:webHidden/>
              </w:rPr>
              <w:fldChar w:fldCharType="begin"/>
            </w:r>
            <w:r w:rsidR="00536540">
              <w:rPr>
                <w:noProof/>
                <w:webHidden/>
              </w:rPr>
              <w:instrText xml:space="preserve"> PAGEREF _Toc84411293 \h </w:instrText>
            </w:r>
            <w:r w:rsidR="00536540">
              <w:rPr>
                <w:noProof/>
                <w:webHidden/>
              </w:rPr>
            </w:r>
            <w:r w:rsidR="00536540">
              <w:rPr>
                <w:noProof/>
                <w:webHidden/>
              </w:rPr>
              <w:fldChar w:fldCharType="separate"/>
            </w:r>
            <w:r w:rsidR="00536540">
              <w:rPr>
                <w:noProof/>
                <w:webHidden/>
              </w:rPr>
              <w:t>12</w:t>
            </w:r>
            <w:r w:rsidR="00536540">
              <w:rPr>
                <w:noProof/>
                <w:webHidden/>
              </w:rPr>
              <w:fldChar w:fldCharType="end"/>
            </w:r>
          </w:hyperlink>
        </w:p>
        <w:p w14:paraId="1F0E6E0F" w14:textId="54D26C12" w:rsidR="00536540"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84411294" w:history="1">
            <w:r w:rsidR="00536540" w:rsidRPr="00D479C7">
              <w:rPr>
                <w:rStyle w:val="Hipervnculo"/>
                <w:noProof/>
              </w:rPr>
              <w:t>1.17.</w:t>
            </w:r>
            <w:r w:rsidR="00536540">
              <w:rPr>
                <w:rFonts w:eastAsiaTheme="minorEastAsia" w:cstheme="minorBidi"/>
                <w:smallCaps w:val="0"/>
                <w:noProof/>
                <w:color w:val="auto"/>
                <w:sz w:val="22"/>
                <w:szCs w:val="22"/>
                <w:lang w:eastAsia="es-CO"/>
              </w:rPr>
              <w:tab/>
            </w:r>
            <w:r w:rsidR="00536540" w:rsidRPr="00D479C7">
              <w:rPr>
                <w:rStyle w:val="Hipervnculo"/>
                <w:noProof/>
              </w:rPr>
              <w:t>NORMAS DE INTERPRETACIÓN DEL PLIEGO DE CONDICIONES</w:t>
            </w:r>
            <w:r w:rsidR="00536540">
              <w:rPr>
                <w:noProof/>
                <w:webHidden/>
              </w:rPr>
              <w:tab/>
            </w:r>
            <w:r w:rsidR="00536540">
              <w:rPr>
                <w:noProof/>
                <w:webHidden/>
              </w:rPr>
              <w:fldChar w:fldCharType="begin"/>
            </w:r>
            <w:r w:rsidR="00536540">
              <w:rPr>
                <w:noProof/>
                <w:webHidden/>
              </w:rPr>
              <w:instrText xml:space="preserve"> PAGEREF _Toc84411294 \h </w:instrText>
            </w:r>
            <w:r w:rsidR="00536540">
              <w:rPr>
                <w:noProof/>
                <w:webHidden/>
              </w:rPr>
            </w:r>
            <w:r w:rsidR="00536540">
              <w:rPr>
                <w:noProof/>
                <w:webHidden/>
              </w:rPr>
              <w:fldChar w:fldCharType="separate"/>
            </w:r>
            <w:r w:rsidR="00536540">
              <w:rPr>
                <w:noProof/>
                <w:webHidden/>
              </w:rPr>
              <w:t>12</w:t>
            </w:r>
            <w:r w:rsidR="00536540">
              <w:rPr>
                <w:noProof/>
                <w:webHidden/>
              </w:rPr>
              <w:fldChar w:fldCharType="end"/>
            </w:r>
          </w:hyperlink>
        </w:p>
        <w:p w14:paraId="07A10687" w14:textId="2D1DF59C" w:rsidR="00536540"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84411295" w:history="1">
            <w:r w:rsidR="00536540" w:rsidRPr="00D479C7">
              <w:rPr>
                <w:rStyle w:val="Hipervnculo"/>
                <w:noProof/>
              </w:rPr>
              <w:t>1.18.</w:t>
            </w:r>
            <w:r w:rsidR="00536540">
              <w:rPr>
                <w:rFonts w:eastAsiaTheme="minorEastAsia" w:cstheme="minorBidi"/>
                <w:smallCaps w:val="0"/>
                <w:noProof/>
                <w:color w:val="auto"/>
                <w:sz w:val="22"/>
                <w:szCs w:val="22"/>
                <w:lang w:eastAsia="es-CO"/>
              </w:rPr>
              <w:tab/>
            </w:r>
            <w:r w:rsidR="00536540" w:rsidRPr="00D479C7">
              <w:rPr>
                <w:rStyle w:val="Hipervnculo"/>
                <w:noProof/>
              </w:rPr>
              <w:t>RETIRO DE LA PROPUESTA</w:t>
            </w:r>
            <w:r w:rsidR="00536540">
              <w:rPr>
                <w:noProof/>
                <w:webHidden/>
              </w:rPr>
              <w:tab/>
            </w:r>
            <w:r w:rsidR="00536540">
              <w:rPr>
                <w:noProof/>
                <w:webHidden/>
              </w:rPr>
              <w:fldChar w:fldCharType="begin"/>
            </w:r>
            <w:r w:rsidR="00536540">
              <w:rPr>
                <w:noProof/>
                <w:webHidden/>
              </w:rPr>
              <w:instrText xml:space="preserve"> PAGEREF _Toc84411295 \h </w:instrText>
            </w:r>
            <w:r w:rsidR="00536540">
              <w:rPr>
                <w:noProof/>
                <w:webHidden/>
              </w:rPr>
            </w:r>
            <w:r w:rsidR="00536540">
              <w:rPr>
                <w:noProof/>
                <w:webHidden/>
              </w:rPr>
              <w:fldChar w:fldCharType="separate"/>
            </w:r>
            <w:r w:rsidR="00536540">
              <w:rPr>
                <w:noProof/>
                <w:webHidden/>
              </w:rPr>
              <w:t>13</w:t>
            </w:r>
            <w:r w:rsidR="00536540">
              <w:rPr>
                <w:noProof/>
                <w:webHidden/>
              </w:rPr>
              <w:fldChar w:fldCharType="end"/>
            </w:r>
          </w:hyperlink>
        </w:p>
        <w:p w14:paraId="47840AB0" w14:textId="57725FD3" w:rsidR="00536540"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84411296" w:history="1">
            <w:r w:rsidR="00536540" w:rsidRPr="00D479C7">
              <w:rPr>
                <w:rStyle w:val="Hipervnculo"/>
                <w:noProof/>
              </w:rPr>
              <w:t>1.19.</w:t>
            </w:r>
            <w:r w:rsidR="00536540">
              <w:rPr>
                <w:rFonts w:eastAsiaTheme="minorEastAsia" w:cstheme="minorBidi"/>
                <w:smallCaps w:val="0"/>
                <w:noProof/>
                <w:color w:val="auto"/>
                <w:sz w:val="22"/>
                <w:szCs w:val="22"/>
                <w:lang w:eastAsia="es-CO"/>
              </w:rPr>
              <w:tab/>
            </w:r>
            <w:r w:rsidR="00536540" w:rsidRPr="00D479C7">
              <w:rPr>
                <w:rStyle w:val="Hipervnculo"/>
                <w:noProof/>
              </w:rPr>
              <w:t>VISITA AL SITIO DE LA OBRA</w:t>
            </w:r>
            <w:r w:rsidR="00536540">
              <w:rPr>
                <w:noProof/>
                <w:webHidden/>
              </w:rPr>
              <w:tab/>
            </w:r>
            <w:r w:rsidR="00536540">
              <w:rPr>
                <w:noProof/>
                <w:webHidden/>
              </w:rPr>
              <w:fldChar w:fldCharType="begin"/>
            </w:r>
            <w:r w:rsidR="00536540">
              <w:rPr>
                <w:noProof/>
                <w:webHidden/>
              </w:rPr>
              <w:instrText xml:space="preserve"> PAGEREF _Toc84411296 \h </w:instrText>
            </w:r>
            <w:r w:rsidR="00536540">
              <w:rPr>
                <w:noProof/>
                <w:webHidden/>
              </w:rPr>
            </w:r>
            <w:r w:rsidR="00536540">
              <w:rPr>
                <w:noProof/>
                <w:webHidden/>
              </w:rPr>
              <w:fldChar w:fldCharType="separate"/>
            </w:r>
            <w:r w:rsidR="00536540">
              <w:rPr>
                <w:noProof/>
                <w:webHidden/>
              </w:rPr>
              <w:t>13</w:t>
            </w:r>
            <w:r w:rsidR="00536540">
              <w:rPr>
                <w:noProof/>
                <w:webHidden/>
              </w:rPr>
              <w:fldChar w:fldCharType="end"/>
            </w:r>
          </w:hyperlink>
        </w:p>
        <w:p w14:paraId="2F9ACAC5" w14:textId="1B8EEA04" w:rsidR="00536540"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84411297" w:history="1">
            <w:r w:rsidR="00536540" w:rsidRPr="00D479C7">
              <w:rPr>
                <w:rStyle w:val="Hipervnculo"/>
                <w:noProof/>
              </w:rPr>
              <w:t>1.20.</w:t>
            </w:r>
            <w:r w:rsidR="00536540">
              <w:rPr>
                <w:rFonts w:eastAsiaTheme="minorEastAsia" w:cstheme="minorBidi"/>
                <w:smallCaps w:val="0"/>
                <w:noProof/>
                <w:color w:val="auto"/>
                <w:sz w:val="22"/>
                <w:szCs w:val="22"/>
                <w:lang w:eastAsia="es-CO"/>
              </w:rPr>
              <w:tab/>
            </w:r>
            <w:r w:rsidR="00536540" w:rsidRPr="00D479C7">
              <w:rPr>
                <w:rStyle w:val="Hipervnculo"/>
                <w:noProof/>
              </w:rPr>
              <w:t>CONFIDENCIALIDAD DE LA INFORMACIÓN RELACIONADA CON DATOS SENSIBLES</w:t>
            </w:r>
            <w:r w:rsidR="00536540">
              <w:rPr>
                <w:noProof/>
                <w:webHidden/>
              </w:rPr>
              <w:tab/>
            </w:r>
            <w:r w:rsidR="00536540">
              <w:rPr>
                <w:noProof/>
                <w:webHidden/>
              </w:rPr>
              <w:fldChar w:fldCharType="begin"/>
            </w:r>
            <w:r w:rsidR="00536540">
              <w:rPr>
                <w:noProof/>
                <w:webHidden/>
              </w:rPr>
              <w:instrText xml:space="preserve"> PAGEREF _Toc84411297 \h </w:instrText>
            </w:r>
            <w:r w:rsidR="00536540">
              <w:rPr>
                <w:noProof/>
                <w:webHidden/>
              </w:rPr>
            </w:r>
            <w:r w:rsidR="00536540">
              <w:rPr>
                <w:noProof/>
                <w:webHidden/>
              </w:rPr>
              <w:fldChar w:fldCharType="separate"/>
            </w:r>
            <w:r w:rsidR="00536540">
              <w:rPr>
                <w:noProof/>
                <w:webHidden/>
              </w:rPr>
              <w:t>15</w:t>
            </w:r>
            <w:r w:rsidR="00536540">
              <w:rPr>
                <w:noProof/>
                <w:webHidden/>
              </w:rPr>
              <w:fldChar w:fldCharType="end"/>
            </w:r>
          </w:hyperlink>
        </w:p>
        <w:p w14:paraId="6061B052" w14:textId="40F3C210" w:rsidR="00536540" w:rsidRDefault="00000000">
          <w:pPr>
            <w:pStyle w:val="TDC1"/>
            <w:rPr>
              <w:rFonts w:asciiTheme="minorHAnsi" w:eastAsiaTheme="minorEastAsia" w:hAnsiTheme="minorHAnsi" w:cstheme="minorBidi"/>
              <w:b w:val="0"/>
              <w:bCs w:val="0"/>
              <w:caps w:val="0"/>
              <w:noProof/>
              <w:color w:val="auto"/>
              <w:sz w:val="22"/>
              <w:szCs w:val="22"/>
              <w:lang w:val="es-CO" w:eastAsia="es-CO"/>
            </w:rPr>
          </w:pPr>
          <w:hyperlink w:anchor="_Toc84411298" w:history="1">
            <w:r w:rsidR="00536540" w:rsidRPr="00D479C7">
              <w:rPr>
                <w:rStyle w:val="Hipervnculo"/>
                <w:noProof/>
              </w:rPr>
              <w:t>Capítulo II</w:t>
            </w:r>
            <w:r w:rsidR="00536540">
              <w:rPr>
                <w:rFonts w:asciiTheme="minorHAnsi" w:eastAsiaTheme="minorEastAsia" w:hAnsiTheme="minorHAnsi" w:cstheme="minorBidi"/>
                <w:b w:val="0"/>
                <w:bCs w:val="0"/>
                <w:caps w:val="0"/>
                <w:noProof/>
                <w:color w:val="auto"/>
                <w:sz w:val="22"/>
                <w:szCs w:val="22"/>
                <w:lang w:val="es-CO" w:eastAsia="es-CO"/>
              </w:rPr>
              <w:tab/>
            </w:r>
            <w:r w:rsidR="00536540" w:rsidRPr="00D479C7">
              <w:rPr>
                <w:rStyle w:val="Hipervnculo"/>
                <w:noProof/>
              </w:rPr>
              <w:t>ELABORACIÓN Y PRESENTACIÓN DE LA OFERTA</w:t>
            </w:r>
            <w:r w:rsidR="00536540">
              <w:rPr>
                <w:noProof/>
                <w:webHidden/>
              </w:rPr>
              <w:tab/>
            </w:r>
            <w:r w:rsidR="00536540">
              <w:rPr>
                <w:noProof/>
                <w:webHidden/>
              </w:rPr>
              <w:fldChar w:fldCharType="begin"/>
            </w:r>
            <w:r w:rsidR="00536540">
              <w:rPr>
                <w:noProof/>
                <w:webHidden/>
              </w:rPr>
              <w:instrText xml:space="preserve"> PAGEREF _Toc84411298 \h </w:instrText>
            </w:r>
            <w:r w:rsidR="00536540">
              <w:rPr>
                <w:noProof/>
                <w:webHidden/>
              </w:rPr>
            </w:r>
            <w:r w:rsidR="00536540">
              <w:rPr>
                <w:noProof/>
                <w:webHidden/>
              </w:rPr>
              <w:fldChar w:fldCharType="separate"/>
            </w:r>
            <w:r w:rsidR="00536540">
              <w:rPr>
                <w:noProof/>
                <w:webHidden/>
              </w:rPr>
              <w:t>15</w:t>
            </w:r>
            <w:r w:rsidR="00536540">
              <w:rPr>
                <w:noProof/>
                <w:webHidden/>
              </w:rPr>
              <w:fldChar w:fldCharType="end"/>
            </w:r>
          </w:hyperlink>
        </w:p>
        <w:p w14:paraId="1EB621F1" w14:textId="3831F81E"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00" w:history="1">
            <w:r w:rsidR="00536540" w:rsidRPr="00D479C7">
              <w:rPr>
                <w:rStyle w:val="Hipervnculo"/>
                <w:noProof/>
              </w:rPr>
              <w:t>2.1.</w:t>
            </w:r>
            <w:r w:rsidR="00536540">
              <w:rPr>
                <w:rFonts w:eastAsiaTheme="minorEastAsia" w:cstheme="minorBidi"/>
                <w:smallCaps w:val="0"/>
                <w:noProof/>
                <w:color w:val="auto"/>
                <w:sz w:val="22"/>
                <w:szCs w:val="22"/>
                <w:lang w:eastAsia="es-CO"/>
              </w:rPr>
              <w:tab/>
            </w:r>
            <w:r w:rsidR="00536540" w:rsidRPr="00D479C7">
              <w:rPr>
                <w:rStyle w:val="Hipervnculo"/>
                <w:noProof/>
              </w:rPr>
              <w:t>CARTA DE PRESENTACIÓN DE LA OFERTA</w:t>
            </w:r>
            <w:r w:rsidR="00536540">
              <w:rPr>
                <w:noProof/>
                <w:webHidden/>
              </w:rPr>
              <w:tab/>
            </w:r>
            <w:r w:rsidR="00536540">
              <w:rPr>
                <w:noProof/>
                <w:webHidden/>
              </w:rPr>
              <w:fldChar w:fldCharType="begin"/>
            </w:r>
            <w:r w:rsidR="00536540">
              <w:rPr>
                <w:noProof/>
                <w:webHidden/>
              </w:rPr>
              <w:instrText xml:space="preserve"> PAGEREF _Toc84411300 \h </w:instrText>
            </w:r>
            <w:r w:rsidR="00536540">
              <w:rPr>
                <w:noProof/>
                <w:webHidden/>
              </w:rPr>
            </w:r>
            <w:r w:rsidR="00536540">
              <w:rPr>
                <w:noProof/>
                <w:webHidden/>
              </w:rPr>
              <w:fldChar w:fldCharType="separate"/>
            </w:r>
            <w:r w:rsidR="00536540">
              <w:rPr>
                <w:noProof/>
                <w:webHidden/>
              </w:rPr>
              <w:t>15</w:t>
            </w:r>
            <w:r w:rsidR="00536540">
              <w:rPr>
                <w:noProof/>
                <w:webHidden/>
              </w:rPr>
              <w:fldChar w:fldCharType="end"/>
            </w:r>
          </w:hyperlink>
        </w:p>
        <w:p w14:paraId="4C40E075" w14:textId="69B35380"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01" w:history="1">
            <w:r w:rsidR="00536540" w:rsidRPr="00D479C7">
              <w:rPr>
                <w:rStyle w:val="Hipervnculo"/>
                <w:noProof/>
              </w:rPr>
              <w:t>2.2.</w:t>
            </w:r>
            <w:r w:rsidR="00536540">
              <w:rPr>
                <w:rFonts w:eastAsiaTheme="minorEastAsia" w:cstheme="minorBidi"/>
                <w:smallCaps w:val="0"/>
                <w:noProof/>
                <w:color w:val="auto"/>
                <w:sz w:val="22"/>
                <w:szCs w:val="22"/>
                <w:lang w:eastAsia="es-CO"/>
              </w:rPr>
              <w:tab/>
            </w:r>
            <w:r w:rsidR="00536540" w:rsidRPr="00D479C7">
              <w:rPr>
                <w:rStyle w:val="Hipervnculo"/>
                <w:noProof/>
              </w:rPr>
              <w:t>APODERADO</w:t>
            </w:r>
            <w:r w:rsidR="00536540">
              <w:rPr>
                <w:noProof/>
                <w:webHidden/>
              </w:rPr>
              <w:tab/>
            </w:r>
            <w:r w:rsidR="00536540">
              <w:rPr>
                <w:noProof/>
                <w:webHidden/>
              </w:rPr>
              <w:fldChar w:fldCharType="begin"/>
            </w:r>
            <w:r w:rsidR="00536540">
              <w:rPr>
                <w:noProof/>
                <w:webHidden/>
              </w:rPr>
              <w:instrText xml:space="preserve"> PAGEREF _Toc84411301 \h </w:instrText>
            </w:r>
            <w:r w:rsidR="00536540">
              <w:rPr>
                <w:noProof/>
                <w:webHidden/>
              </w:rPr>
            </w:r>
            <w:r w:rsidR="00536540">
              <w:rPr>
                <w:noProof/>
                <w:webHidden/>
              </w:rPr>
              <w:fldChar w:fldCharType="separate"/>
            </w:r>
            <w:r w:rsidR="00536540">
              <w:rPr>
                <w:noProof/>
                <w:webHidden/>
              </w:rPr>
              <w:t>16</w:t>
            </w:r>
            <w:r w:rsidR="00536540">
              <w:rPr>
                <w:noProof/>
                <w:webHidden/>
              </w:rPr>
              <w:fldChar w:fldCharType="end"/>
            </w:r>
          </w:hyperlink>
        </w:p>
        <w:p w14:paraId="6FEFD466" w14:textId="70810768"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02" w:history="1">
            <w:r w:rsidR="00536540" w:rsidRPr="00D479C7">
              <w:rPr>
                <w:rStyle w:val="Hipervnculo"/>
                <w:noProof/>
              </w:rPr>
              <w:t>2.3.</w:t>
            </w:r>
            <w:r w:rsidR="00536540">
              <w:rPr>
                <w:rFonts w:eastAsiaTheme="minorEastAsia" w:cstheme="minorBidi"/>
                <w:smallCaps w:val="0"/>
                <w:noProof/>
                <w:color w:val="auto"/>
                <w:sz w:val="22"/>
                <w:szCs w:val="22"/>
                <w:lang w:eastAsia="es-CO"/>
              </w:rPr>
              <w:tab/>
            </w:r>
            <w:r w:rsidR="00536540" w:rsidRPr="00D479C7">
              <w:rPr>
                <w:rStyle w:val="Hipervnculo"/>
                <w:noProof/>
              </w:rPr>
              <w:t>ELABORACIÓN Y PRESENTACIÓN DE LA OFERTA</w:t>
            </w:r>
            <w:r w:rsidR="00536540">
              <w:rPr>
                <w:noProof/>
                <w:webHidden/>
              </w:rPr>
              <w:tab/>
            </w:r>
            <w:r w:rsidR="00536540">
              <w:rPr>
                <w:noProof/>
                <w:webHidden/>
              </w:rPr>
              <w:fldChar w:fldCharType="begin"/>
            </w:r>
            <w:r w:rsidR="00536540">
              <w:rPr>
                <w:noProof/>
                <w:webHidden/>
              </w:rPr>
              <w:instrText xml:space="preserve"> PAGEREF _Toc84411302 \h </w:instrText>
            </w:r>
            <w:r w:rsidR="00536540">
              <w:rPr>
                <w:noProof/>
                <w:webHidden/>
              </w:rPr>
            </w:r>
            <w:r w:rsidR="00536540">
              <w:rPr>
                <w:noProof/>
                <w:webHidden/>
              </w:rPr>
              <w:fldChar w:fldCharType="separate"/>
            </w:r>
            <w:r w:rsidR="00536540">
              <w:rPr>
                <w:noProof/>
                <w:webHidden/>
              </w:rPr>
              <w:t>16</w:t>
            </w:r>
            <w:r w:rsidR="00536540">
              <w:rPr>
                <w:noProof/>
                <w:webHidden/>
              </w:rPr>
              <w:fldChar w:fldCharType="end"/>
            </w:r>
          </w:hyperlink>
        </w:p>
        <w:p w14:paraId="5EB43C79" w14:textId="5E8C7224"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03" w:history="1">
            <w:r w:rsidR="00536540" w:rsidRPr="00D479C7">
              <w:rPr>
                <w:rStyle w:val="Hipervnculo"/>
                <w:noProof/>
              </w:rPr>
              <w:t>2.3.1.</w:t>
            </w:r>
            <w:r w:rsidR="00536540">
              <w:rPr>
                <w:rFonts w:eastAsiaTheme="minorEastAsia" w:cstheme="minorBidi"/>
                <w:i w:val="0"/>
                <w:iCs w:val="0"/>
                <w:noProof/>
                <w:color w:val="auto"/>
                <w:sz w:val="22"/>
                <w:szCs w:val="22"/>
                <w:lang w:eastAsia="es-CO"/>
              </w:rPr>
              <w:tab/>
            </w:r>
            <w:r w:rsidR="00536540" w:rsidRPr="00D479C7">
              <w:rPr>
                <w:rStyle w:val="Hipervnculo"/>
                <w:noProof/>
              </w:rPr>
              <w:t>SOBRE No. 1</w:t>
            </w:r>
            <w:r w:rsidR="00536540">
              <w:rPr>
                <w:noProof/>
                <w:webHidden/>
              </w:rPr>
              <w:tab/>
            </w:r>
            <w:r w:rsidR="00536540">
              <w:rPr>
                <w:noProof/>
                <w:webHidden/>
              </w:rPr>
              <w:fldChar w:fldCharType="begin"/>
            </w:r>
            <w:r w:rsidR="00536540">
              <w:rPr>
                <w:noProof/>
                <w:webHidden/>
              </w:rPr>
              <w:instrText xml:space="preserve"> PAGEREF _Toc84411303 \h </w:instrText>
            </w:r>
            <w:r w:rsidR="00536540">
              <w:rPr>
                <w:noProof/>
                <w:webHidden/>
              </w:rPr>
            </w:r>
            <w:r w:rsidR="00536540">
              <w:rPr>
                <w:noProof/>
                <w:webHidden/>
              </w:rPr>
              <w:fldChar w:fldCharType="separate"/>
            </w:r>
            <w:r w:rsidR="00536540">
              <w:rPr>
                <w:noProof/>
                <w:webHidden/>
              </w:rPr>
              <w:t>17</w:t>
            </w:r>
            <w:r w:rsidR="00536540">
              <w:rPr>
                <w:noProof/>
                <w:webHidden/>
              </w:rPr>
              <w:fldChar w:fldCharType="end"/>
            </w:r>
          </w:hyperlink>
        </w:p>
        <w:p w14:paraId="4380CBB1" w14:textId="53EF5DDA"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04" w:history="1">
            <w:r w:rsidR="00536540" w:rsidRPr="00D479C7">
              <w:rPr>
                <w:rStyle w:val="Hipervnculo"/>
                <w:noProof/>
              </w:rPr>
              <w:t>2.3.2.</w:t>
            </w:r>
            <w:r w:rsidR="00536540">
              <w:rPr>
                <w:rFonts w:eastAsiaTheme="minorEastAsia" w:cstheme="minorBidi"/>
                <w:i w:val="0"/>
                <w:iCs w:val="0"/>
                <w:noProof/>
                <w:color w:val="auto"/>
                <w:sz w:val="22"/>
                <w:szCs w:val="22"/>
                <w:lang w:eastAsia="es-CO"/>
              </w:rPr>
              <w:tab/>
            </w:r>
            <w:r w:rsidR="00536540" w:rsidRPr="00D479C7">
              <w:rPr>
                <w:rStyle w:val="Hipervnculo"/>
                <w:noProof/>
              </w:rPr>
              <w:t>SOBRE No. 2</w:t>
            </w:r>
            <w:r w:rsidR="00536540">
              <w:rPr>
                <w:noProof/>
                <w:webHidden/>
              </w:rPr>
              <w:tab/>
            </w:r>
            <w:r w:rsidR="00536540">
              <w:rPr>
                <w:noProof/>
                <w:webHidden/>
              </w:rPr>
              <w:fldChar w:fldCharType="begin"/>
            </w:r>
            <w:r w:rsidR="00536540">
              <w:rPr>
                <w:noProof/>
                <w:webHidden/>
              </w:rPr>
              <w:instrText xml:space="preserve"> PAGEREF _Toc84411304 \h </w:instrText>
            </w:r>
            <w:r w:rsidR="00536540">
              <w:rPr>
                <w:noProof/>
                <w:webHidden/>
              </w:rPr>
            </w:r>
            <w:r w:rsidR="00536540">
              <w:rPr>
                <w:noProof/>
                <w:webHidden/>
              </w:rPr>
              <w:fldChar w:fldCharType="separate"/>
            </w:r>
            <w:r w:rsidR="00536540">
              <w:rPr>
                <w:noProof/>
                <w:webHidden/>
              </w:rPr>
              <w:t>17</w:t>
            </w:r>
            <w:r w:rsidR="00536540">
              <w:rPr>
                <w:noProof/>
                <w:webHidden/>
              </w:rPr>
              <w:fldChar w:fldCharType="end"/>
            </w:r>
          </w:hyperlink>
        </w:p>
        <w:p w14:paraId="3F13280F" w14:textId="2AA62DA3"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05" w:history="1">
            <w:r w:rsidR="00536540" w:rsidRPr="00D479C7">
              <w:rPr>
                <w:rStyle w:val="Hipervnculo"/>
                <w:noProof/>
              </w:rPr>
              <w:t>2.4.</w:t>
            </w:r>
            <w:r w:rsidR="00536540">
              <w:rPr>
                <w:rFonts w:eastAsiaTheme="minorEastAsia" w:cstheme="minorBidi"/>
                <w:smallCaps w:val="0"/>
                <w:noProof/>
                <w:color w:val="auto"/>
                <w:sz w:val="22"/>
                <w:szCs w:val="22"/>
                <w:lang w:eastAsia="es-CO"/>
              </w:rPr>
              <w:tab/>
            </w:r>
            <w:r w:rsidR="00536540" w:rsidRPr="00D479C7">
              <w:rPr>
                <w:rStyle w:val="Hipervnculo"/>
                <w:noProof/>
              </w:rPr>
              <w:t>CIERRE DEL PROCESO Y APERTURA DE OFERTAS</w:t>
            </w:r>
            <w:r w:rsidR="00536540">
              <w:rPr>
                <w:noProof/>
                <w:webHidden/>
              </w:rPr>
              <w:tab/>
            </w:r>
            <w:r w:rsidR="00536540">
              <w:rPr>
                <w:noProof/>
                <w:webHidden/>
              </w:rPr>
              <w:fldChar w:fldCharType="begin"/>
            </w:r>
            <w:r w:rsidR="00536540">
              <w:rPr>
                <w:noProof/>
                <w:webHidden/>
              </w:rPr>
              <w:instrText xml:space="preserve"> PAGEREF _Toc84411305 \h </w:instrText>
            </w:r>
            <w:r w:rsidR="00536540">
              <w:rPr>
                <w:noProof/>
                <w:webHidden/>
              </w:rPr>
            </w:r>
            <w:r w:rsidR="00536540">
              <w:rPr>
                <w:noProof/>
                <w:webHidden/>
              </w:rPr>
              <w:fldChar w:fldCharType="separate"/>
            </w:r>
            <w:r w:rsidR="00536540">
              <w:rPr>
                <w:noProof/>
                <w:webHidden/>
              </w:rPr>
              <w:t>18</w:t>
            </w:r>
            <w:r w:rsidR="00536540">
              <w:rPr>
                <w:noProof/>
                <w:webHidden/>
              </w:rPr>
              <w:fldChar w:fldCharType="end"/>
            </w:r>
          </w:hyperlink>
        </w:p>
        <w:p w14:paraId="5CF48A5C" w14:textId="3C5EA371"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06" w:history="1">
            <w:r w:rsidR="00536540" w:rsidRPr="00D479C7">
              <w:rPr>
                <w:rStyle w:val="Hipervnculo"/>
                <w:noProof/>
              </w:rPr>
              <w:t>2.5.</w:t>
            </w:r>
            <w:r w:rsidR="00536540">
              <w:rPr>
                <w:rFonts w:eastAsiaTheme="minorEastAsia" w:cstheme="minorBidi"/>
                <w:smallCaps w:val="0"/>
                <w:noProof/>
                <w:color w:val="auto"/>
                <w:sz w:val="22"/>
                <w:szCs w:val="22"/>
                <w:lang w:eastAsia="es-CO"/>
              </w:rPr>
              <w:tab/>
            </w:r>
            <w:r w:rsidR="00536540" w:rsidRPr="00D479C7">
              <w:rPr>
                <w:rStyle w:val="Hipervnculo"/>
                <w:noProof/>
              </w:rPr>
              <w:t>INFORME DE EVALUACIÓN DE ASPECTOS DISTINTOS A LA OFERTA ECONÓMICA</w:t>
            </w:r>
            <w:r w:rsidR="00536540">
              <w:rPr>
                <w:noProof/>
                <w:webHidden/>
              </w:rPr>
              <w:tab/>
            </w:r>
            <w:r w:rsidR="00536540">
              <w:rPr>
                <w:noProof/>
                <w:webHidden/>
              </w:rPr>
              <w:fldChar w:fldCharType="begin"/>
            </w:r>
            <w:r w:rsidR="00536540">
              <w:rPr>
                <w:noProof/>
                <w:webHidden/>
              </w:rPr>
              <w:instrText xml:space="preserve"> PAGEREF _Toc84411306 \h </w:instrText>
            </w:r>
            <w:r w:rsidR="00536540">
              <w:rPr>
                <w:noProof/>
                <w:webHidden/>
              </w:rPr>
            </w:r>
            <w:r w:rsidR="00536540">
              <w:rPr>
                <w:noProof/>
                <w:webHidden/>
              </w:rPr>
              <w:fldChar w:fldCharType="separate"/>
            </w:r>
            <w:r w:rsidR="00536540">
              <w:rPr>
                <w:noProof/>
                <w:webHidden/>
              </w:rPr>
              <w:t>19</w:t>
            </w:r>
            <w:r w:rsidR="00536540">
              <w:rPr>
                <w:noProof/>
                <w:webHidden/>
              </w:rPr>
              <w:fldChar w:fldCharType="end"/>
            </w:r>
          </w:hyperlink>
        </w:p>
        <w:p w14:paraId="2C6CCD21" w14:textId="76FBBE92"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07" w:history="1">
            <w:r w:rsidR="00536540" w:rsidRPr="00D479C7">
              <w:rPr>
                <w:rStyle w:val="Hipervnculo"/>
                <w:noProof/>
              </w:rPr>
              <w:t>2.6.</w:t>
            </w:r>
            <w:r w:rsidR="00536540">
              <w:rPr>
                <w:rFonts w:eastAsiaTheme="minorEastAsia" w:cstheme="minorBidi"/>
                <w:smallCaps w:val="0"/>
                <w:noProof/>
                <w:color w:val="auto"/>
                <w:sz w:val="22"/>
                <w:szCs w:val="22"/>
                <w:lang w:eastAsia="es-CO"/>
              </w:rPr>
              <w:tab/>
            </w:r>
            <w:r w:rsidR="00536540" w:rsidRPr="00D479C7">
              <w:rPr>
                <w:rStyle w:val="Hipervnculo"/>
                <w:noProof/>
              </w:rPr>
              <w:t>AUDIENCIA EFECTIVA DE ADJUDICACIÓN</w:t>
            </w:r>
            <w:r w:rsidR="00536540">
              <w:rPr>
                <w:noProof/>
                <w:webHidden/>
              </w:rPr>
              <w:tab/>
            </w:r>
            <w:r w:rsidR="00536540">
              <w:rPr>
                <w:noProof/>
                <w:webHidden/>
              </w:rPr>
              <w:fldChar w:fldCharType="begin"/>
            </w:r>
            <w:r w:rsidR="00536540">
              <w:rPr>
                <w:noProof/>
                <w:webHidden/>
              </w:rPr>
              <w:instrText xml:space="preserve"> PAGEREF _Toc84411307 \h </w:instrText>
            </w:r>
            <w:r w:rsidR="00536540">
              <w:rPr>
                <w:noProof/>
                <w:webHidden/>
              </w:rPr>
            </w:r>
            <w:r w:rsidR="00536540">
              <w:rPr>
                <w:noProof/>
                <w:webHidden/>
              </w:rPr>
              <w:fldChar w:fldCharType="separate"/>
            </w:r>
            <w:r w:rsidR="00536540">
              <w:rPr>
                <w:noProof/>
                <w:webHidden/>
              </w:rPr>
              <w:t>19</w:t>
            </w:r>
            <w:r w:rsidR="00536540">
              <w:rPr>
                <w:noProof/>
                <w:webHidden/>
              </w:rPr>
              <w:fldChar w:fldCharType="end"/>
            </w:r>
          </w:hyperlink>
        </w:p>
        <w:p w14:paraId="65063F6E" w14:textId="04206F35"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08" w:history="1">
            <w:r w:rsidR="00536540" w:rsidRPr="00D479C7">
              <w:rPr>
                <w:rStyle w:val="Hipervnculo"/>
                <w:noProof/>
              </w:rPr>
              <w:t>2.7.</w:t>
            </w:r>
            <w:r w:rsidR="00536540">
              <w:rPr>
                <w:rFonts w:eastAsiaTheme="minorEastAsia" w:cstheme="minorBidi"/>
                <w:smallCaps w:val="0"/>
                <w:noProof/>
                <w:color w:val="auto"/>
                <w:sz w:val="22"/>
                <w:szCs w:val="22"/>
                <w:lang w:eastAsia="es-CO"/>
              </w:rPr>
              <w:tab/>
            </w:r>
            <w:r w:rsidR="00536540" w:rsidRPr="00D479C7">
              <w:rPr>
                <w:rStyle w:val="Hipervnculo"/>
                <w:noProof/>
              </w:rPr>
              <w:t>PROPUESTAS PARCIALES</w:t>
            </w:r>
            <w:r w:rsidR="00536540">
              <w:rPr>
                <w:noProof/>
                <w:webHidden/>
              </w:rPr>
              <w:tab/>
            </w:r>
            <w:r w:rsidR="00536540">
              <w:rPr>
                <w:noProof/>
                <w:webHidden/>
              </w:rPr>
              <w:fldChar w:fldCharType="begin"/>
            </w:r>
            <w:r w:rsidR="00536540">
              <w:rPr>
                <w:noProof/>
                <w:webHidden/>
              </w:rPr>
              <w:instrText xml:space="preserve"> PAGEREF _Toc84411308 \h </w:instrText>
            </w:r>
            <w:r w:rsidR="00536540">
              <w:rPr>
                <w:noProof/>
                <w:webHidden/>
              </w:rPr>
            </w:r>
            <w:r w:rsidR="00536540">
              <w:rPr>
                <w:noProof/>
                <w:webHidden/>
              </w:rPr>
              <w:fldChar w:fldCharType="separate"/>
            </w:r>
            <w:r w:rsidR="00536540">
              <w:rPr>
                <w:noProof/>
                <w:webHidden/>
              </w:rPr>
              <w:t>20</w:t>
            </w:r>
            <w:r w:rsidR="00536540">
              <w:rPr>
                <w:noProof/>
                <w:webHidden/>
              </w:rPr>
              <w:fldChar w:fldCharType="end"/>
            </w:r>
          </w:hyperlink>
        </w:p>
        <w:p w14:paraId="3BBC5400" w14:textId="4D88A1F5"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09" w:history="1">
            <w:r w:rsidR="00536540" w:rsidRPr="00D479C7">
              <w:rPr>
                <w:rStyle w:val="Hipervnculo"/>
                <w:noProof/>
              </w:rPr>
              <w:t>2.8.</w:t>
            </w:r>
            <w:r w:rsidR="00536540">
              <w:rPr>
                <w:rFonts w:eastAsiaTheme="minorEastAsia" w:cstheme="minorBidi"/>
                <w:smallCaps w:val="0"/>
                <w:noProof/>
                <w:color w:val="auto"/>
                <w:sz w:val="22"/>
                <w:szCs w:val="22"/>
                <w:lang w:eastAsia="es-CO"/>
              </w:rPr>
              <w:tab/>
            </w:r>
            <w:r w:rsidR="00536540" w:rsidRPr="00D479C7">
              <w:rPr>
                <w:rStyle w:val="Hipervnculo"/>
                <w:noProof/>
              </w:rPr>
              <w:t>PROPUESTAS ALTERNATIVAS</w:t>
            </w:r>
            <w:r w:rsidR="00536540">
              <w:rPr>
                <w:noProof/>
                <w:webHidden/>
              </w:rPr>
              <w:tab/>
            </w:r>
            <w:r w:rsidR="00536540">
              <w:rPr>
                <w:noProof/>
                <w:webHidden/>
              </w:rPr>
              <w:fldChar w:fldCharType="begin"/>
            </w:r>
            <w:r w:rsidR="00536540">
              <w:rPr>
                <w:noProof/>
                <w:webHidden/>
              </w:rPr>
              <w:instrText xml:space="preserve"> PAGEREF _Toc84411309 \h </w:instrText>
            </w:r>
            <w:r w:rsidR="00536540">
              <w:rPr>
                <w:noProof/>
                <w:webHidden/>
              </w:rPr>
            </w:r>
            <w:r w:rsidR="00536540">
              <w:rPr>
                <w:noProof/>
                <w:webHidden/>
              </w:rPr>
              <w:fldChar w:fldCharType="separate"/>
            </w:r>
            <w:r w:rsidR="00536540">
              <w:rPr>
                <w:noProof/>
                <w:webHidden/>
              </w:rPr>
              <w:t>20</w:t>
            </w:r>
            <w:r w:rsidR="00536540">
              <w:rPr>
                <w:noProof/>
                <w:webHidden/>
              </w:rPr>
              <w:fldChar w:fldCharType="end"/>
            </w:r>
          </w:hyperlink>
        </w:p>
        <w:p w14:paraId="42EF5333" w14:textId="33307852"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10" w:history="1">
            <w:r w:rsidR="00536540" w:rsidRPr="00D479C7">
              <w:rPr>
                <w:rStyle w:val="Hipervnculo"/>
                <w:noProof/>
              </w:rPr>
              <w:t>2.9.</w:t>
            </w:r>
            <w:r w:rsidR="00536540">
              <w:rPr>
                <w:rFonts w:eastAsiaTheme="minorEastAsia" w:cstheme="minorBidi"/>
                <w:smallCaps w:val="0"/>
                <w:noProof/>
                <w:color w:val="auto"/>
                <w:sz w:val="22"/>
                <w:szCs w:val="22"/>
                <w:lang w:eastAsia="es-CO"/>
              </w:rPr>
              <w:tab/>
            </w:r>
            <w:r w:rsidR="00536540" w:rsidRPr="00D479C7">
              <w:rPr>
                <w:rStyle w:val="Hipervnculo"/>
                <w:noProof/>
              </w:rPr>
              <w:t>LIMITACIÓN A MIPYME</w:t>
            </w:r>
            <w:r w:rsidR="00536540">
              <w:rPr>
                <w:noProof/>
                <w:webHidden/>
              </w:rPr>
              <w:tab/>
            </w:r>
            <w:r w:rsidR="00536540">
              <w:rPr>
                <w:noProof/>
                <w:webHidden/>
              </w:rPr>
              <w:fldChar w:fldCharType="begin"/>
            </w:r>
            <w:r w:rsidR="00536540">
              <w:rPr>
                <w:noProof/>
                <w:webHidden/>
              </w:rPr>
              <w:instrText xml:space="preserve"> PAGEREF _Toc84411310 \h </w:instrText>
            </w:r>
            <w:r w:rsidR="00536540">
              <w:rPr>
                <w:noProof/>
                <w:webHidden/>
              </w:rPr>
            </w:r>
            <w:r w:rsidR="00536540">
              <w:rPr>
                <w:noProof/>
                <w:webHidden/>
              </w:rPr>
              <w:fldChar w:fldCharType="separate"/>
            </w:r>
            <w:r w:rsidR="00536540">
              <w:rPr>
                <w:noProof/>
                <w:webHidden/>
              </w:rPr>
              <w:t>21</w:t>
            </w:r>
            <w:r w:rsidR="00536540">
              <w:rPr>
                <w:noProof/>
                <w:webHidden/>
              </w:rPr>
              <w:fldChar w:fldCharType="end"/>
            </w:r>
          </w:hyperlink>
        </w:p>
        <w:p w14:paraId="7257A524" w14:textId="3B7F3032" w:rsidR="00536540"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84411311" w:history="1">
            <w:r w:rsidR="00536540" w:rsidRPr="00D479C7">
              <w:rPr>
                <w:rStyle w:val="Hipervnculo"/>
                <w:noProof/>
              </w:rPr>
              <w:t>2.10.</w:t>
            </w:r>
            <w:r w:rsidR="00536540">
              <w:rPr>
                <w:rFonts w:eastAsiaTheme="minorEastAsia" w:cstheme="minorBidi"/>
                <w:smallCaps w:val="0"/>
                <w:noProof/>
                <w:color w:val="auto"/>
                <w:sz w:val="22"/>
                <w:szCs w:val="22"/>
                <w:lang w:eastAsia="es-CO"/>
              </w:rPr>
              <w:tab/>
            </w:r>
            <w:r w:rsidR="00536540" w:rsidRPr="00D479C7">
              <w:rPr>
                <w:rStyle w:val="Hipervnculo"/>
                <w:noProof/>
              </w:rPr>
              <w:t>REGLAS PARA LOS PROCESOS ESTRUCTURADOS POR LOTES O GRUPOS</w:t>
            </w:r>
            <w:r w:rsidR="00536540">
              <w:rPr>
                <w:noProof/>
                <w:webHidden/>
              </w:rPr>
              <w:tab/>
            </w:r>
            <w:r w:rsidR="00536540">
              <w:rPr>
                <w:noProof/>
                <w:webHidden/>
              </w:rPr>
              <w:fldChar w:fldCharType="begin"/>
            </w:r>
            <w:r w:rsidR="00536540">
              <w:rPr>
                <w:noProof/>
                <w:webHidden/>
              </w:rPr>
              <w:instrText xml:space="preserve"> PAGEREF _Toc84411311 \h </w:instrText>
            </w:r>
            <w:r w:rsidR="00536540">
              <w:rPr>
                <w:noProof/>
                <w:webHidden/>
              </w:rPr>
            </w:r>
            <w:r w:rsidR="00536540">
              <w:rPr>
                <w:noProof/>
                <w:webHidden/>
              </w:rPr>
              <w:fldChar w:fldCharType="separate"/>
            </w:r>
            <w:r w:rsidR="00536540">
              <w:rPr>
                <w:noProof/>
                <w:webHidden/>
              </w:rPr>
              <w:t>21</w:t>
            </w:r>
            <w:r w:rsidR="00536540">
              <w:rPr>
                <w:noProof/>
                <w:webHidden/>
              </w:rPr>
              <w:fldChar w:fldCharType="end"/>
            </w:r>
          </w:hyperlink>
        </w:p>
        <w:p w14:paraId="27673936" w14:textId="0CD31A32" w:rsidR="00536540" w:rsidRDefault="00000000">
          <w:pPr>
            <w:pStyle w:val="TDC1"/>
            <w:rPr>
              <w:rFonts w:asciiTheme="minorHAnsi" w:eastAsiaTheme="minorEastAsia" w:hAnsiTheme="minorHAnsi" w:cstheme="minorBidi"/>
              <w:b w:val="0"/>
              <w:bCs w:val="0"/>
              <w:caps w:val="0"/>
              <w:noProof/>
              <w:color w:val="auto"/>
              <w:sz w:val="22"/>
              <w:szCs w:val="22"/>
              <w:lang w:val="es-CO" w:eastAsia="es-CO"/>
            </w:rPr>
          </w:pPr>
          <w:hyperlink w:anchor="_Toc84411312" w:history="1">
            <w:r w:rsidR="00536540" w:rsidRPr="00D479C7">
              <w:rPr>
                <w:rStyle w:val="Hipervnculo"/>
                <w:noProof/>
              </w:rPr>
              <w:t>Capítulo III</w:t>
            </w:r>
            <w:r w:rsidR="00536540">
              <w:rPr>
                <w:rFonts w:asciiTheme="minorHAnsi" w:eastAsiaTheme="minorEastAsia" w:hAnsiTheme="minorHAnsi" w:cstheme="minorBidi"/>
                <w:b w:val="0"/>
                <w:bCs w:val="0"/>
                <w:caps w:val="0"/>
                <w:noProof/>
                <w:color w:val="auto"/>
                <w:sz w:val="22"/>
                <w:szCs w:val="22"/>
                <w:lang w:val="es-CO" w:eastAsia="es-CO"/>
              </w:rPr>
              <w:tab/>
            </w:r>
            <w:r w:rsidR="00536540" w:rsidRPr="00D479C7">
              <w:rPr>
                <w:rStyle w:val="Hipervnculo"/>
                <w:noProof/>
              </w:rPr>
              <w:t>REQUISITOS HABILITANTES Y SU VERIFICACIÓN</w:t>
            </w:r>
            <w:r w:rsidR="00536540">
              <w:rPr>
                <w:noProof/>
                <w:webHidden/>
              </w:rPr>
              <w:tab/>
            </w:r>
            <w:r w:rsidR="00536540">
              <w:rPr>
                <w:noProof/>
                <w:webHidden/>
              </w:rPr>
              <w:fldChar w:fldCharType="begin"/>
            </w:r>
            <w:r w:rsidR="00536540">
              <w:rPr>
                <w:noProof/>
                <w:webHidden/>
              </w:rPr>
              <w:instrText xml:space="preserve"> PAGEREF _Toc84411312 \h </w:instrText>
            </w:r>
            <w:r w:rsidR="00536540">
              <w:rPr>
                <w:noProof/>
                <w:webHidden/>
              </w:rPr>
            </w:r>
            <w:r w:rsidR="00536540">
              <w:rPr>
                <w:noProof/>
                <w:webHidden/>
              </w:rPr>
              <w:fldChar w:fldCharType="separate"/>
            </w:r>
            <w:r w:rsidR="00536540">
              <w:rPr>
                <w:noProof/>
                <w:webHidden/>
              </w:rPr>
              <w:t>22</w:t>
            </w:r>
            <w:r w:rsidR="00536540">
              <w:rPr>
                <w:noProof/>
                <w:webHidden/>
              </w:rPr>
              <w:fldChar w:fldCharType="end"/>
            </w:r>
          </w:hyperlink>
        </w:p>
        <w:p w14:paraId="3E0A8C15" w14:textId="2A8B080F"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14" w:history="1">
            <w:r w:rsidR="00536540" w:rsidRPr="00D479C7">
              <w:rPr>
                <w:rStyle w:val="Hipervnculo"/>
                <w:noProof/>
              </w:rPr>
              <w:t>3.1.</w:t>
            </w:r>
            <w:r w:rsidR="00536540">
              <w:rPr>
                <w:rFonts w:eastAsiaTheme="minorEastAsia" w:cstheme="minorBidi"/>
                <w:smallCaps w:val="0"/>
                <w:noProof/>
                <w:color w:val="auto"/>
                <w:sz w:val="22"/>
                <w:szCs w:val="22"/>
                <w:lang w:eastAsia="es-CO"/>
              </w:rPr>
              <w:tab/>
            </w:r>
            <w:r w:rsidR="00536540" w:rsidRPr="00D479C7">
              <w:rPr>
                <w:rStyle w:val="Hipervnculo"/>
                <w:noProof/>
              </w:rPr>
              <w:t>GENERALIDADES</w:t>
            </w:r>
            <w:r w:rsidR="00536540">
              <w:rPr>
                <w:noProof/>
                <w:webHidden/>
              </w:rPr>
              <w:tab/>
            </w:r>
            <w:r w:rsidR="00536540">
              <w:rPr>
                <w:noProof/>
                <w:webHidden/>
              </w:rPr>
              <w:fldChar w:fldCharType="begin"/>
            </w:r>
            <w:r w:rsidR="00536540">
              <w:rPr>
                <w:noProof/>
                <w:webHidden/>
              </w:rPr>
              <w:instrText xml:space="preserve"> PAGEREF _Toc84411314 \h </w:instrText>
            </w:r>
            <w:r w:rsidR="00536540">
              <w:rPr>
                <w:noProof/>
                <w:webHidden/>
              </w:rPr>
            </w:r>
            <w:r w:rsidR="00536540">
              <w:rPr>
                <w:noProof/>
                <w:webHidden/>
              </w:rPr>
              <w:fldChar w:fldCharType="separate"/>
            </w:r>
            <w:r w:rsidR="00536540">
              <w:rPr>
                <w:noProof/>
                <w:webHidden/>
              </w:rPr>
              <w:t>22</w:t>
            </w:r>
            <w:r w:rsidR="00536540">
              <w:rPr>
                <w:noProof/>
                <w:webHidden/>
              </w:rPr>
              <w:fldChar w:fldCharType="end"/>
            </w:r>
          </w:hyperlink>
        </w:p>
        <w:p w14:paraId="35ACD5B3" w14:textId="5486ED57"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15" w:history="1">
            <w:r w:rsidR="00536540" w:rsidRPr="00D479C7">
              <w:rPr>
                <w:rStyle w:val="Hipervnculo"/>
                <w:noProof/>
              </w:rPr>
              <w:t>3.2.</w:t>
            </w:r>
            <w:r w:rsidR="00536540">
              <w:rPr>
                <w:rFonts w:eastAsiaTheme="minorEastAsia" w:cstheme="minorBidi"/>
                <w:smallCaps w:val="0"/>
                <w:noProof/>
                <w:color w:val="auto"/>
                <w:sz w:val="22"/>
                <w:szCs w:val="22"/>
                <w:lang w:eastAsia="es-CO"/>
              </w:rPr>
              <w:tab/>
            </w:r>
            <w:r w:rsidR="00536540" w:rsidRPr="00D479C7">
              <w:rPr>
                <w:rStyle w:val="Hipervnculo"/>
                <w:noProof/>
              </w:rPr>
              <w:t>CAPACIDAD JURÍDICA</w:t>
            </w:r>
            <w:r w:rsidR="00536540">
              <w:rPr>
                <w:noProof/>
                <w:webHidden/>
              </w:rPr>
              <w:tab/>
            </w:r>
            <w:r w:rsidR="00536540">
              <w:rPr>
                <w:noProof/>
                <w:webHidden/>
              </w:rPr>
              <w:fldChar w:fldCharType="begin"/>
            </w:r>
            <w:r w:rsidR="00536540">
              <w:rPr>
                <w:noProof/>
                <w:webHidden/>
              </w:rPr>
              <w:instrText xml:space="preserve"> PAGEREF _Toc84411315 \h </w:instrText>
            </w:r>
            <w:r w:rsidR="00536540">
              <w:rPr>
                <w:noProof/>
                <w:webHidden/>
              </w:rPr>
            </w:r>
            <w:r w:rsidR="00536540">
              <w:rPr>
                <w:noProof/>
                <w:webHidden/>
              </w:rPr>
              <w:fldChar w:fldCharType="separate"/>
            </w:r>
            <w:r w:rsidR="00536540">
              <w:rPr>
                <w:noProof/>
                <w:webHidden/>
              </w:rPr>
              <w:t>23</w:t>
            </w:r>
            <w:r w:rsidR="00536540">
              <w:rPr>
                <w:noProof/>
                <w:webHidden/>
              </w:rPr>
              <w:fldChar w:fldCharType="end"/>
            </w:r>
          </w:hyperlink>
        </w:p>
        <w:p w14:paraId="428F0639" w14:textId="23E92A57"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16" w:history="1">
            <w:r w:rsidR="00536540" w:rsidRPr="00D479C7">
              <w:rPr>
                <w:rStyle w:val="Hipervnculo"/>
                <w:noProof/>
              </w:rPr>
              <w:t>3.3.</w:t>
            </w:r>
            <w:r w:rsidR="00536540">
              <w:rPr>
                <w:rFonts w:eastAsiaTheme="minorEastAsia" w:cstheme="minorBidi"/>
                <w:smallCaps w:val="0"/>
                <w:noProof/>
                <w:color w:val="auto"/>
                <w:sz w:val="22"/>
                <w:szCs w:val="22"/>
                <w:lang w:eastAsia="es-CO"/>
              </w:rPr>
              <w:tab/>
            </w:r>
            <w:r w:rsidR="00536540" w:rsidRPr="00D479C7">
              <w:rPr>
                <w:rStyle w:val="Hipervnculo"/>
                <w:noProof/>
              </w:rPr>
              <w:t>EXISTENCIA Y REPRESENTACIÓN LEGAL</w:t>
            </w:r>
            <w:r w:rsidR="00536540">
              <w:rPr>
                <w:noProof/>
                <w:webHidden/>
              </w:rPr>
              <w:tab/>
            </w:r>
            <w:r w:rsidR="00536540">
              <w:rPr>
                <w:noProof/>
                <w:webHidden/>
              </w:rPr>
              <w:fldChar w:fldCharType="begin"/>
            </w:r>
            <w:r w:rsidR="00536540">
              <w:rPr>
                <w:noProof/>
                <w:webHidden/>
              </w:rPr>
              <w:instrText xml:space="preserve"> PAGEREF _Toc84411316 \h </w:instrText>
            </w:r>
            <w:r w:rsidR="00536540">
              <w:rPr>
                <w:noProof/>
                <w:webHidden/>
              </w:rPr>
            </w:r>
            <w:r w:rsidR="00536540">
              <w:rPr>
                <w:noProof/>
                <w:webHidden/>
              </w:rPr>
              <w:fldChar w:fldCharType="separate"/>
            </w:r>
            <w:r w:rsidR="00536540">
              <w:rPr>
                <w:noProof/>
                <w:webHidden/>
              </w:rPr>
              <w:t>23</w:t>
            </w:r>
            <w:r w:rsidR="00536540">
              <w:rPr>
                <w:noProof/>
                <w:webHidden/>
              </w:rPr>
              <w:fldChar w:fldCharType="end"/>
            </w:r>
          </w:hyperlink>
        </w:p>
        <w:p w14:paraId="03EE9C84" w14:textId="43E50758"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17" w:history="1">
            <w:r w:rsidR="00536540" w:rsidRPr="00D479C7">
              <w:rPr>
                <w:rStyle w:val="Hipervnculo"/>
                <w:noProof/>
                <w:lang w:val="es-MX"/>
              </w:rPr>
              <w:t>3.3.1.</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PERSONAS NATURALES</w:t>
            </w:r>
            <w:r w:rsidR="00536540">
              <w:rPr>
                <w:noProof/>
                <w:webHidden/>
              </w:rPr>
              <w:tab/>
            </w:r>
            <w:r w:rsidR="00536540">
              <w:rPr>
                <w:noProof/>
                <w:webHidden/>
              </w:rPr>
              <w:fldChar w:fldCharType="begin"/>
            </w:r>
            <w:r w:rsidR="00536540">
              <w:rPr>
                <w:noProof/>
                <w:webHidden/>
              </w:rPr>
              <w:instrText xml:space="preserve"> PAGEREF _Toc84411317 \h </w:instrText>
            </w:r>
            <w:r w:rsidR="00536540">
              <w:rPr>
                <w:noProof/>
                <w:webHidden/>
              </w:rPr>
            </w:r>
            <w:r w:rsidR="00536540">
              <w:rPr>
                <w:noProof/>
                <w:webHidden/>
              </w:rPr>
              <w:fldChar w:fldCharType="separate"/>
            </w:r>
            <w:r w:rsidR="00536540">
              <w:rPr>
                <w:noProof/>
                <w:webHidden/>
              </w:rPr>
              <w:t>23</w:t>
            </w:r>
            <w:r w:rsidR="00536540">
              <w:rPr>
                <w:noProof/>
                <w:webHidden/>
              </w:rPr>
              <w:fldChar w:fldCharType="end"/>
            </w:r>
          </w:hyperlink>
        </w:p>
        <w:p w14:paraId="73F72554" w14:textId="1904A252"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18" w:history="1">
            <w:r w:rsidR="00536540" w:rsidRPr="00D479C7">
              <w:rPr>
                <w:rStyle w:val="Hipervnculo"/>
                <w:noProof/>
                <w:lang w:val="es-MX"/>
              </w:rPr>
              <w:t>3.3.2.</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PERSONAS JURÍDICAS</w:t>
            </w:r>
            <w:r w:rsidR="00536540">
              <w:rPr>
                <w:noProof/>
                <w:webHidden/>
              </w:rPr>
              <w:tab/>
            </w:r>
            <w:r w:rsidR="00536540">
              <w:rPr>
                <w:noProof/>
                <w:webHidden/>
              </w:rPr>
              <w:fldChar w:fldCharType="begin"/>
            </w:r>
            <w:r w:rsidR="00536540">
              <w:rPr>
                <w:noProof/>
                <w:webHidden/>
              </w:rPr>
              <w:instrText xml:space="preserve"> PAGEREF _Toc84411318 \h </w:instrText>
            </w:r>
            <w:r w:rsidR="00536540">
              <w:rPr>
                <w:noProof/>
                <w:webHidden/>
              </w:rPr>
            </w:r>
            <w:r w:rsidR="00536540">
              <w:rPr>
                <w:noProof/>
                <w:webHidden/>
              </w:rPr>
              <w:fldChar w:fldCharType="separate"/>
            </w:r>
            <w:r w:rsidR="00536540">
              <w:rPr>
                <w:noProof/>
                <w:webHidden/>
              </w:rPr>
              <w:t>24</w:t>
            </w:r>
            <w:r w:rsidR="00536540">
              <w:rPr>
                <w:noProof/>
                <w:webHidden/>
              </w:rPr>
              <w:fldChar w:fldCharType="end"/>
            </w:r>
          </w:hyperlink>
        </w:p>
        <w:p w14:paraId="6B5FFC40" w14:textId="1AD0F70E"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19" w:history="1">
            <w:r w:rsidR="00536540" w:rsidRPr="00D479C7">
              <w:rPr>
                <w:rStyle w:val="Hipervnculo"/>
                <w:noProof/>
                <w:lang w:val="es-MX"/>
              </w:rPr>
              <w:t>3.3.3.</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PROPONENTES PLURALES</w:t>
            </w:r>
            <w:r w:rsidR="00536540">
              <w:rPr>
                <w:noProof/>
                <w:webHidden/>
              </w:rPr>
              <w:tab/>
            </w:r>
            <w:r w:rsidR="00536540">
              <w:rPr>
                <w:noProof/>
                <w:webHidden/>
              </w:rPr>
              <w:fldChar w:fldCharType="begin"/>
            </w:r>
            <w:r w:rsidR="00536540">
              <w:rPr>
                <w:noProof/>
                <w:webHidden/>
              </w:rPr>
              <w:instrText xml:space="preserve"> PAGEREF _Toc84411319 \h </w:instrText>
            </w:r>
            <w:r w:rsidR="00536540">
              <w:rPr>
                <w:noProof/>
                <w:webHidden/>
              </w:rPr>
            </w:r>
            <w:r w:rsidR="00536540">
              <w:rPr>
                <w:noProof/>
                <w:webHidden/>
              </w:rPr>
              <w:fldChar w:fldCharType="separate"/>
            </w:r>
            <w:r w:rsidR="00536540">
              <w:rPr>
                <w:noProof/>
                <w:webHidden/>
              </w:rPr>
              <w:t>26</w:t>
            </w:r>
            <w:r w:rsidR="00536540">
              <w:rPr>
                <w:noProof/>
                <w:webHidden/>
              </w:rPr>
              <w:fldChar w:fldCharType="end"/>
            </w:r>
          </w:hyperlink>
        </w:p>
        <w:p w14:paraId="5C5D2373" w14:textId="57268A4A"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20" w:history="1">
            <w:r w:rsidR="00536540" w:rsidRPr="00D479C7">
              <w:rPr>
                <w:rStyle w:val="Hipervnculo"/>
                <w:noProof/>
              </w:rPr>
              <w:t>3.4.</w:t>
            </w:r>
            <w:r w:rsidR="00536540">
              <w:rPr>
                <w:rFonts w:eastAsiaTheme="minorEastAsia" w:cstheme="minorBidi"/>
                <w:smallCaps w:val="0"/>
                <w:noProof/>
                <w:color w:val="auto"/>
                <w:sz w:val="22"/>
                <w:szCs w:val="22"/>
                <w:lang w:eastAsia="es-CO"/>
              </w:rPr>
              <w:tab/>
            </w:r>
            <w:r w:rsidR="00536540" w:rsidRPr="00D479C7">
              <w:rPr>
                <w:rStyle w:val="Hipervnculo"/>
                <w:noProof/>
              </w:rPr>
              <w:t>CERTIFICACIÓN DE PAGOS DE SEGURIDAD SOCIAL Y APORTES LEGALES</w:t>
            </w:r>
            <w:r w:rsidR="00536540">
              <w:rPr>
                <w:noProof/>
                <w:webHidden/>
              </w:rPr>
              <w:tab/>
            </w:r>
            <w:r w:rsidR="00536540">
              <w:rPr>
                <w:noProof/>
                <w:webHidden/>
              </w:rPr>
              <w:fldChar w:fldCharType="begin"/>
            </w:r>
            <w:r w:rsidR="00536540">
              <w:rPr>
                <w:noProof/>
                <w:webHidden/>
              </w:rPr>
              <w:instrText xml:space="preserve"> PAGEREF _Toc84411320 \h </w:instrText>
            </w:r>
            <w:r w:rsidR="00536540">
              <w:rPr>
                <w:noProof/>
                <w:webHidden/>
              </w:rPr>
            </w:r>
            <w:r w:rsidR="00536540">
              <w:rPr>
                <w:noProof/>
                <w:webHidden/>
              </w:rPr>
              <w:fldChar w:fldCharType="separate"/>
            </w:r>
            <w:r w:rsidR="00536540">
              <w:rPr>
                <w:noProof/>
                <w:webHidden/>
              </w:rPr>
              <w:t>27</w:t>
            </w:r>
            <w:r w:rsidR="00536540">
              <w:rPr>
                <w:noProof/>
                <w:webHidden/>
              </w:rPr>
              <w:fldChar w:fldCharType="end"/>
            </w:r>
          </w:hyperlink>
        </w:p>
        <w:p w14:paraId="7C25EAE2" w14:textId="12C478CE"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21" w:history="1">
            <w:r w:rsidR="00536540" w:rsidRPr="00D479C7">
              <w:rPr>
                <w:rStyle w:val="Hipervnculo"/>
                <w:noProof/>
                <w:lang w:val="es-MX"/>
              </w:rPr>
              <w:t>3.4.1.</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PERSONAS JURÍDICAS</w:t>
            </w:r>
            <w:r w:rsidR="00536540">
              <w:rPr>
                <w:noProof/>
                <w:webHidden/>
              </w:rPr>
              <w:tab/>
            </w:r>
            <w:r w:rsidR="00536540">
              <w:rPr>
                <w:noProof/>
                <w:webHidden/>
              </w:rPr>
              <w:fldChar w:fldCharType="begin"/>
            </w:r>
            <w:r w:rsidR="00536540">
              <w:rPr>
                <w:noProof/>
                <w:webHidden/>
              </w:rPr>
              <w:instrText xml:space="preserve"> PAGEREF _Toc84411321 \h </w:instrText>
            </w:r>
            <w:r w:rsidR="00536540">
              <w:rPr>
                <w:noProof/>
                <w:webHidden/>
              </w:rPr>
            </w:r>
            <w:r w:rsidR="00536540">
              <w:rPr>
                <w:noProof/>
                <w:webHidden/>
              </w:rPr>
              <w:fldChar w:fldCharType="separate"/>
            </w:r>
            <w:r w:rsidR="00536540">
              <w:rPr>
                <w:noProof/>
                <w:webHidden/>
              </w:rPr>
              <w:t>27</w:t>
            </w:r>
            <w:r w:rsidR="00536540">
              <w:rPr>
                <w:noProof/>
                <w:webHidden/>
              </w:rPr>
              <w:fldChar w:fldCharType="end"/>
            </w:r>
          </w:hyperlink>
        </w:p>
        <w:p w14:paraId="55B0E6D2" w14:textId="5AC62B67"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22" w:history="1">
            <w:r w:rsidR="00536540" w:rsidRPr="00D479C7">
              <w:rPr>
                <w:rStyle w:val="Hipervnculo"/>
                <w:noProof/>
                <w:lang w:val="es-MX"/>
              </w:rPr>
              <w:t>3.4.2.</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PERSONAS NATURALES</w:t>
            </w:r>
            <w:r w:rsidR="00536540">
              <w:rPr>
                <w:noProof/>
                <w:webHidden/>
              </w:rPr>
              <w:tab/>
            </w:r>
            <w:r w:rsidR="00536540">
              <w:rPr>
                <w:noProof/>
                <w:webHidden/>
              </w:rPr>
              <w:fldChar w:fldCharType="begin"/>
            </w:r>
            <w:r w:rsidR="00536540">
              <w:rPr>
                <w:noProof/>
                <w:webHidden/>
              </w:rPr>
              <w:instrText xml:space="preserve"> PAGEREF _Toc84411322 \h </w:instrText>
            </w:r>
            <w:r w:rsidR="00536540">
              <w:rPr>
                <w:noProof/>
                <w:webHidden/>
              </w:rPr>
            </w:r>
            <w:r w:rsidR="00536540">
              <w:rPr>
                <w:noProof/>
                <w:webHidden/>
              </w:rPr>
              <w:fldChar w:fldCharType="separate"/>
            </w:r>
            <w:r w:rsidR="00536540">
              <w:rPr>
                <w:noProof/>
                <w:webHidden/>
              </w:rPr>
              <w:t>27</w:t>
            </w:r>
            <w:r w:rsidR="00536540">
              <w:rPr>
                <w:noProof/>
                <w:webHidden/>
              </w:rPr>
              <w:fldChar w:fldCharType="end"/>
            </w:r>
          </w:hyperlink>
        </w:p>
        <w:p w14:paraId="7E93F6E7" w14:textId="2D826B13"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23" w:history="1">
            <w:r w:rsidR="00536540" w:rsidRPr="00D479C7">
              <w:rPr>
                <w:rStyle w:val="Hipervnculo"/>
                <w:noProof/>
                <w:lang w:val="es-MX"/>
              </w:rPr>
              <w:t>3.4.3.</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PROPONENTES PLURALES</w:t>
            </w:r>
            <w:r w:rsidR="00536540">
              <w:rPr>
                <w:noProof/>
                <w:webHidden/>
              </w:rPr>
              <w:tab/>
            </w:r>
            <w:r w:rsidR="00536540">
              <w:rPr>
                <w:noProof/>
                <w:webHidden/>
              </w:rPr>
              <w:fldChar w:fldCharType="begin"/>
            </w:r>
            <w:r w:rsidR="00536540">
              <w:rPr>
                <w:noProof/>
                <w:webHidden/>
              </w:rPr>
              <w:instrText xml:space="preserve"> PAGEREF _Toc84411323 \h </w:instrText>
            </w:r>
            <w:r w:rsidR="00536540">
              <w:rPr>
                <w:noProof/>
                <w:webHidden/>
              </w:rPr>
            </w:r>
            <w:r w:rsidR="00536540">
              <w:rPr>
                <w:noProof/>
                <w:webHidden/>
              </w:rPr>
              <w:fldChar w:fldCharType="separate"/>
            </w:r>
            <w:r w:rsidR="00536540">
              <w:rPr>
                <w:noProof/>
                <w:webHidden/>
              </w:rPr>
              <w:t>27</w:t>
            </w:r>
            <w:r w:rsidR="00536540">
              <w:rPr>
                <w:noProof/>
                <w:webHidden/>
              </w:rPr>
              <w:fldChar w:fldCharType="end"/>
            </w:r>
          </w:hyperlink>
        </w:p>
        <w:p w14:paraId="0D73FC59" w14:textId="28F40D0C"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24" w:history="1">
            <w:r w:rsidR="00536540" w:rsidRPr="00D479C7">
              <w:rPr>
                <w:rStyle w:val="Hipervnculo"/>
                <w:noProof/>
                <w:lang w:val="es-MX"/>
              </w:rPr>
              <w:t>3.4.4.</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SEGURIDAD SOCIAL PARA LA SUSCRIPCIÓN DEL CONTRATO</w:t>
            </w:r>
            <w:r w:rsidR="00536540">
              <w:rPr>
                <w:noProof/>
                <w:webHidden/>
              </w:rPr>
              <w:tab/>
            </w:r>
            <w:r w:rsidR="00536540">
              <w:rPr>
                <w:noProof/>
                <w:webHidden/>
              </w:rPr>
              <w:fldChar w:fldCharType="begin"/>
            </w:r>
            <w:r w:rsidR="00536540">
              <w:rPr>
                <w:noProof/>
                <w:webHidden/>
              </w:rPr>
              <w:instrText xml:space="preserve"> PAGEREF _Toc84411324 \h </w:instrText>
            </w:r>
            <w:r w:rsidR="00536540">
              <w:rPr>
                <w:noProof/>
                <w:webHidden/>
              </w:rPr>
            </w:r>
            <w:r w:rsidR="00536540">
              <w:rPr>
                <w:noProof/>
                <w:webHidden/>
              </w:rPr>
              <w:fldChar w:fldCharType="separate"/>
            </w:r>
            <w:r w:rsidR="00536540">
              <w:rPr>
                <w:noProof/>
                <w:webHidden/>
              </w:rPr>
              <w:t>27</w:t>
            </w:r>
            <w:r w:rsidR="00536540">
              <w:rPr>
                <w:noProof/>
                <w:webHidden/>
              </w:rPr>
              <w:fldChar w:fldCharType="end"/>
            </w:r>
          </w:hyperlink>
        </w:p>
        <w:p w14:paraId="35A4A2B2" w14:textId="3CEFCBFD"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25" w:history="1">
            <w:r w:rsidR="00536540" w:rsidRPr="00D479C7">
              <w:rPr>
                <w:rStyle w:val="Hipervnculo"/>
                <w:noProof/>
                <w:lang w:val="es-MX"/>
              </w:rPr>
              <w:t>3.4.5.</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ACREDITACIÓN DEL PAGO AL SISTEMA DE SEGURIDAD SOCIAL DURANTE LA EJECUCIÓN DEL CONTRATO</w:t>
            </w:r>
            <w:r w:rsidR="00536540">
              <w:rPr>
                <w:noProof/>
                <w:webHidden/>
              </w:rPr>
              <w:tab/>
            </w:r>
            <w:r w:rsidR="00536540">
              <w:rPr>
                <w:noProof/>
                <w:webHidden/>
              </w:rPr>
              <w:fldChar w:fldCharType="begin"/>
            </w:r>
            <w:r w:rsidR="00536540">
              <w:rPr>
                <w:noProof/>
                <w:webHidden/>
              </w:rPr>
              <w:instrText xml:space="preserve"> PAGEREF _Toc84411325 \h </w:instrText>
            </w:r>
            <w:r w:rsidR="00536540">
              <w:rPr>
                <w:noProof/>
                <w:webHidden/>
              </w:rPr>
            </w:r>
            <w:r w:rsidR="00536540">
              <w:rPr>
                <w:noProof/>
                <w:webHidden/>
              </w:rPr>
              <w:fldChar w:fldCharType="separate"/>
            </w:r>
            <w:r w:rsidR="00536540">
              <w:rPr>
                <w:noProof/>
                <w:webHidden/>
              </w:rPr>
              <w:t>28</w:t>
            </w:r>
            <w:r w:rsidR="00536540">
              <w:rPr>
                <w:noProof/>
                <w:webHidden/>
              </w:rPr>
              <w:fldChar w:fldCharType="end"/>
            </w:r>
          </w:hyperlink>
        </w:p>
        <w:p w14:paraId="080261A1" w14:textId="49213915"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26" w:history="1">
            <w:r w:rsidR="00536540" w:rsidRPr="00D479C7">
              <w:rPr>
                <w:rStyle w:val="Hipervnculo"/>
                <w:noProof/>
              </w:rPr>
              <w:t>3.5.</w:t>
            </w:r>
            <w:r w:rsidR="00536540">
              <w:rPr>
                <w:rFonts w:eastAsiaTheme="minorEastAsia" w:cstheme="minorBidi"/>
                <w:smallCaps w:val="0"/>
                <w:noProof/>
                <w:color w:val="auto"/>
                <w:sz w:val="22"/>
                <w:szCs w:val="22"/>
                <w:lang w:eastAsia="es-CO"/>
              </w:rPr>
              <w:tab/>
            </w:r>
            <w:r w:rsidR="00536540" w:rsidRPr="00D479C7">
              <w:rPr>
                <w:rStyle w:val="Hipervnculo"/>
                <w:noProof/>
              </w:rPr>
              <w:t>EXPERIENCIA</w:t>
            </w:r>
            <w:r w:rsidR="00536540">
              <w:rPr>
                <w:noProof/>
                <w:webHidden/>
              </w:rPr>
              <w:tab/>
            </w:r>
            <w:r w:rsidR="00536540">
              <w:rPr>
                <w:noProof/>
                <w:webHidden/>
              </w:rPr>
              <w:fldChar w:fldCharType="begin"/>
            </w:r>
            <w:r w:rsidR="00536540">
              <w:rPr>
                <w:noProof/>
                <w:webHidden/>
              </w:rPr>
              <w:instrText xml:space="preserve"> PAGEREF _Toc84411326 \h </w:instrText>
            </w:r>
            <w:r w:rsidR="00536540">
              <w:rPr>
                <w:noProof/>
                <w:webHidden/>
              </w:rPr>
            </w:r>
            <w:r w:rsidR="00536540">
              <w:rPr>
                <w:noProof/>
                <w:webHidden/>
              </w:rPr>
              <w:fldChar w:fldCharType="separate"/>
            </w:r>
            <w:r w:rsidR="00536540">
              <w:rPr>
                <w:noProof/>
                <w:webHidden/>
              </w:rPr>
              <w:t>28</w:t>
            </w:r>
            <w:r w:rsidR="00536540">
              <w:rPr>
                <w:noProof/>
                <w:webHidden/>
              </w:rPr>
              <w:fldChar w:fldCharType="end"/>
            </w:r>
          </w:hyperlink>
        </w:p>
        <w:p w14:paraId="5E682498" w14:textId="2835AC99"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27" w:history="1">
            <w:r w:rsidR="00536540" w:rsidRPr="00D479C7">
              <w:rPr>
                <w:rStyle w:val="Hipervnculo"/>
                <w:noProof/>
                <w:lang w:val="es-MX"/>
              </w:rPr>
              <w:t>3.5.1.</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DETERMINACIÓN DE LOS REQUISITOS MÍNIMOS DE EXPERIENCIA SEGÚN LA MATRIZ 1 – EXPERIENCIA</w:t>
            </w:r>
            <w:r w:rsidR="00536540">
              <w:rPr>
                <w:noProof/>
                <w:webHidden/>
              </w:rPr>
              <w:tab/>
            </w:r>
            <w:r w:rsidR="00536540">
              <w:rPr>
                <w:noProof/>
                <w:webHidden/>
              </w:rPr>
              <w:fldChar w:fldCharType="begin"/>
            </w:r>
            <w:r w:rsidR="00536540">
              <w:rPr>
                <w:noProof/>
                <w:webHidden/>
              </w:rPr>
              <w:instrText xml:space="preserve"> PAGEREF _Toc84411327 \h </w:instrText>
            </w:r>
            <w:r w:rsidR="00536540">
              <w:rPr>
                <w:noProof/>
                <w:webHidden/>
              </w:rPr>
            </w:r>
            <w:r w:rsidR="00536540">
              <w:rPr>
                <w:noProof/>
                <w:webHidden/>
              </w:rPr>
              <w:fldChar w:fldCharType="separate"/>
            </w:r>
            <w:r w:rsidR="00536540">
              <w:rPr>
                <w:noProof/>
                <w:webHidden/>
              </w:rPr>
              <w:t>28</w:t>
            </w:r>
            <w:r w:rsidR="00536540">
              <w:rPr>
                <w:noProof/>
                <w:webHidden/>
              </w:rPr>
              <w:fldChar w:fldCharType="end"/>
            </w:r>
          </w:hyperlink>
        </w:p>
        <w:p w14:paraId="5C50C384" w14:textId="526C31D8"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28" w:history="1">
            <w:r w:rsidR="00536540" w:rsidRPr="00D479C7">
              <w:rPr>
                <w:rStyle w:val="Hipervnculo"/>
                <w:noProof/>
                <w:lang w:val="es-MX"/>
              </w:rPr>
              <w:t>3.5.2.</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CARACTERÍSTICAS DE LOS CONTRATOS PRESENTADOS PARA ACREDITAR LA EXPERIENCIA EXIGIDA</w:t>
            </w:r>
            <w:r w:rsidR="00536540">
              <w:rPr>
                <w:noProof/>
                <w:webHidden/>
              </w:rPr>
              <w:tab/>
            </w:r>
            <w:r w:rsidR="00536540">
              <w:rPr>
                <w:noProof/>
                <w:webHidden/>
              </w:rPr>
              <w:fldChar w:fldCharType="begin"/>
            </w:r>
            <w:r w:rsidR="00536540">
              <w:rPr>
                <w:noProof/>
                <w:webHidden/>
              </w:rPr>
              <w:instrText xml:space="preserve"> PAGEREF _Toc84411328 \h </w:instrText>
            </w:r>
            <w:r w:rsidR="00536540">
              <w:rPr>
                <w:noProof/>
                <w:webHidden/>
              </w:rPr>
            </w:r>
            <w:r w:rsidR="00536540">
              <w:rPr>
                <w:noProof/>
                <w:webHidden/>
              </w:rPr>
              <w:fldChar w:fldCharType="separate"/>
            </w:r>
            <w:r w:rsidR="00536540">
              <w:rPr>
                <w:noProof/>
                <w:webHidden/>
              </w:rPr>
              <w:t>28</w:t>
            </w:r>
            <w:r w:rsidR="00536540">
              <w:rPr>
                <w:noProof/>
                <w:webHidden/>
              </w:rPr>
              <w:fldChar w:fldCharType="end"/>
            </w:r>
          </w:hyperlink>
        </w:p>
        <w:p w14:paraId="2169992A" w14:textId="362D4C8B"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29" w:history="1">
            <w:r w:rsidR="00536540" w:rsidRPr="00D479C7">
              <w:rPr>
                <w:rStyle w:val="Hipervnculo"/>
                <w:noProof/>
                <w:lang w:val="es-MX"/>
              </w:rPr>
              <w:t>3.5.3.</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CONSIDERACIONES PARA LA VALIDEZ DE LA EXPERIENCIA REQUERIDA</w:t>
            </w:r>
            <w:r w:rsidR="00536540">
              <w:rPr>
                <w:noProof/>
                <w:webHidden/>
              </w:rPr>
              <w:tab/>
            </w:r>
            <w:r w:rsidR="00536540">
              <w:rPr>
                <w:noProof/>
                <w:webHidden/>
              </w:rPr>
              <w:fldChar w:fldCharType="begin"/>
            </w:r>
            <w:r w:rsidR="00536540">
              <w:rPr>
                <w:noProof/>
                <w:webHidden/>
              </w:rPr>
              <w:instrText xml:space="preserve"> PAGEREF _Toc84411329 \h </w:instrText>
            </w:r>
            <w:r w:rsidR="00536540">
              <w:rPr>
                <w:noProof/>
                <w:webHidden/>
              </w:rPr>
            </w:r>
            <w:r w:rsidR="00536540">
              <w:rPr>
                <w:noProof/>
                <w:webHidden/>
              </w:rPr>
              <w:fldChar w:fldCharType="separate"/>
            </w:r>
            <w:r w:rsidR="00536540">
              <w:rPr>
                <w:noProof/>
                <w:webHidden/>
              </w:rPr>
              <w:t>30</w:t>
            </w:r>
            <w:r w:rsidR="00536540">
              <w:rPr>
                <w:noProof/>
                <w:webHidden/>
              </w:rPr>
              <w:fldChar w:fldCharType="end"/>
            </w:r>
          </w:hyperlink>
        </w:p>
        <w:p w14:paraId="6B259D8C" w14:textId="77D7BEF4"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30" w:history="1">
            <w:r w:rsidR="00536540" w:rsidRPr="00D479C7">
              <w:rPr>
                <w:rStyle w:val="Hipervnculo"/>
                <w:noProof/>
                <w:lang w:val="es-MX"/>
              </w:rPr>
              <w:t>3.5.4.</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CLASIFICACIÓN DE LA EXPERIENCIA EN EL “CLASIFICADOR DE BIENES, OBRAS Y SERVICIOS DE LAS NACIONES UNIDAS”</w:t>
            </w:r>
            <w:r w:rsidR="00536540">
              <w:rPr>
                <w:noProof/>
                <w:webHidden/>
              </w:rPr>
              <w:tab/>
            </w:r>
            <w:r w:rsidR="00536540">
              <w:rPr>
                <w:noProof/>
                <w:webHidden/>
              </w:rPr>
              <w:fldChar w:fldCharType="begin"/>
            </w:r>
            <w:r w:rsidR="00536540">
              <w:rPr>
                <w:noProof/>
                <w:webHidden/>
              </w:rPr>
              <w:instrText xml:space="preserve"> PAGEREF _Toc84411330 \h </w:instrText>
            </w:r>
            <w:r w:rsidR="00536540">
              <w:rPr>
                <w:noProof/>
                <w:webHidden/>
              </w:rPr>
            </w:r>
            <w:r w:rsidR="00536540">
              <w:rPr>
                <w:noProof/>
                <w:webHidden/>
              </w:rPr>
              <w:fldChar w:fldCharType="separate"/>
            </w:r>
            <w:r w:rsidR="00536540">
              <w:rPr>
                <w:noProof/>
                <w:webHidden/>
              </w:rPr>
              <w:t>32</w:t>
            </w:r>
            <w:r w:rsidR="00536540">
              <w:rPr>
                <w:noProof/>
                <w:webHidden/>
              </w:rPr>
              <w:fldChar w:fldCharType="end"/>
            </w:r>
          </w:hyperlink>
        </w:p>
        <w:p w14:paraId="1D19F408" w14:textId="418C812E"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31" w:history="1">
            <w:r w:rsidR="00536540" w:rsidRPr="00D479C7">
              <w:rPr>
                <w:rStyle w:val="Hipervnculo"/>
                <w:noProof/>
                <w:lang w:val="es-MX"/>
              </w:rPr>
              <w:t>3.5.5.</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ACREDITACIÓN DE LA EXPERIENCIA REQUERIDA</w:t>
            </w:r>
            <w:r w:rsidR="00536540">
              <w:rPr>
                <w:noProof/>
                <w:webHidden/>
              </w:rPr>
              <w:tab/>
            </w:r>
            <w:r w:rsidR="00536540">
              <w:rPr>
                <w:noProof/>
                <w:webHidden/>
              </w:rPr>
              <w:fldChar w:fldCharType="begin"/>
            </w:r>
            <w:r w:rsidR="00536540">
              <w:rPr>
                <w:noProof/>
                <w:webHidden/>
              </w:rPr>
              <w:instrText xml:space="preserve"> PAGEREF _Toc84411331 \h </w:instrText>
            </w:r>
            <w:r w:rsidR="00536540">
              <w:rPr>
                <w:noProof/>
                <w:webHidden/>
              </w:rPr>
            </w:r>
            <w:r w:rsidR="00536540">
              <w:rPr>
                <w:noProof/>
                <w:webHidden/>
              </w:rPr>
              <w:fldChar w:fldCharType="separate"/>
            </w:r>
            <w:r w:rsidR="00536540">
              <w:rPr>
                <w:noProof/>
                <w:webHidden/>
              </w:rPr>
              <w:t>33</w:t>
            </w:r>
            <w:r w:rsidR="00536540">
              <w:rPr>
                <w:noProof/>
                <w:webHidden/>
              </w:rPr>
              <w:fldChar w:fldCharType="end"/>
            </w:r>
          </w:hyperlink>
        </w:p>
        <w:p w14:paraId="07B3873D" w14:textId="1F02414A"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32" w:history="1">
            <w:r w:rsidR="00536540" w:rsidRPr="00D479C7">
              <w:rPr>
                <w:rStyle w:val="Hipervnculo"/>
                <w:noProof/>
                <w:lang w:val="es-MX"/>
              </w:rPr>
              <w:t>3.5.6.</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DOCUMENTOS VÁLIDOS PARA LA ACREDITACIÓN DE LA EXPERIENCIA REQUERIDA</w:t>
            </w:r>
            <w:r w:rsidR="00536540">
              <w:rPr>
                <w:noProof/>
                <w:webHidden/>
              </w:rPr>
              <w:tab/>
            </w:r>
            <w:r w:rsidR="00536540">
              <w:rPr>
                <w:noProof/>
                <w:webHidden/>
              </w:rPr>
              <w:fldChar w:fldCharType="begin"/>
            </w:r>
            <w:r w:rsidR="00536540">
              <w:rPr>
                <w:noProof/>
                <w:webHidden/>
              </w:rPr>
              <w:instrText xml:space="preserve"> PAGEREF _Toc84411332 \h </w:instrText>
            </w:r>
            <w:r w:rsidR="00536540">
              <w:rPr>
                <w:noProof/>
                <w:webHidden/>
              </w:rPr>
            </w:r>
            <w:r w:rsidR="00536540">
              <w:rPr>
                <w:noProof/>
                <w:webHidden/>
              </w:rPr>
              <w:fldChar w:fldCharType="separate"/>
            </w:r>
            <w:r w:rsidR="00536540">
              <w:rPr>
                <w:noProof/>
                <w:webHidden/>
              </w:rPr>
              <w:t>34</w:t>
            </w:r>
            <w:r w:rsidR="00536540">
              <w:rPr>
                <w:noProof/>
                <w:webHidden/>
              </w:rPr>
              <w:fldChar w:fldCharType="end"/>
            </w:r>
          </w:hyperlink>
        </w:p>
        <w:p w14:paraId="0D57E8B5" w14:textId="39FCF761"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33" w:history="1">
            <w:r w:rsidR="00536540" w:rsidRPr="00D479C7">
              <w:rPr>
                <w:rStyle w:val="Hipervnculo"/>
                <w:noProof/>
                <w:lang w:val="es-MX"/>
              </w:rPr>
              <w:t>3.5.7.</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PARA SUBCONTRATOS</w:t>
            </w:r>
            <w:r w:rsidR="00536540">
              <w:rPr>
                <w:noProof/>
                <w:webHidden/>
              </w:rPr>
              <w:tab/>
            </w:r>
            <w:r w:rsidR="00536540">
              <w:rPr>
                <w:noProof/>
                <w:webHidden/>
              </w:rPr>
              <w:fldChar w:fldCharType="begin"/>
            </w:r>
            <w:r w:rsidR="00536540">
              <w:rPr>
                <w:noProof/>
                <w:webHidden/>
              </w:rPr>
              <w:instrText xml:space="preserve"> PAGEREF _Toc84411333 \h </w:instrText>
            </w:r>
            <w:r w:rsidR="00536540">
              <w:rPr>
                <w:noProof/>
                <w:webHidden/>
              </w:rPr>
            </w:r>
            <w:r w:rsidR="00536540">
              <w:rPr>
                <w:noProof/>
                <w:webHidden/>
              </w:rPr>
              <w:fldChar w:fldCharType="separate"/>
            </w:r>
            <w:r w:rsidR="00536540">
              <w:rPr>
                <w:noProof/>
                <w:webHidden/>
              </w:rPr>
              <w:t>34</w:t>
            </w:r>
            <w:r w:rsidR="00536540">
              <w:rPr>
                <w:noProof/>
                <w:webHidden/>
              </w:rPr>
              <w:fldChar w:fldCharType="end"/>
            </w:r>
          </w:hyperlink>
        </w:p>
        <w:p w14:paraId="00872E6A" w14:textId="701ECB5F"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34" w:history="1">
            <w:r w:rsidR="00536540" w:rsidRPr="00D479C7">
              <w:rPr>
                <w:rStyle w:val="Hipervnculo"/>
                <w:noProof/>
                <w:lang w:val="es-MX"/>
              </w:rPr>
              <w:t>3.5.8.</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RELACIÓN DE LOS CONTRATOS FRENTE AL PRESUPUESTO OFICIAL</w:t>
            </w:r>
            <w:r w:rsidR="00536540">
              <w:rPr>
                <w:noProof/>
                <w:webHidden/>
              </w:rPr>
              <w:tab/>
            </w:r>
            <w:r w:rsidR="00536540">
              <w:rPr>
                <w:noProof/>
                <w:webHidden/>
              </w:rPr>
              <w:fldChar w:fldCharType="begin"/>
            </w:r>
            <w:r w:rsidR="00536540">
              <w:rPr>
                <w:noProof/>
                <w:webHidden/>
              </w:rPr>
              <w:instrText xml:space="preserve"> PAGEREF _Toc84411334 \h </w:instrText>
            </w:r>
            <w:r w:rsidR="00536540">
              <w:rPr>
                <w:noProof/>
                <w:webHidden/>
              </w:rPr>
            </w:r>
            <w:r w:rsidR="00536540">
              <w:rPr>
                <w:noProof/>
                <w:webHidden/>
              </w:rPr>
              <w:fldChar w:fldCharType="separate"/>
            </w:r>
            <w:r w:rsidR="00536540">
              <w:rPr>
                <w:noProof/>
                <w:webHidden/>
              </w:rPr>
              <w:t>35</w:t>
            </w:r>
            <w:r w:rsidR="00536540">
              <w:rPr>
                <w:noProof/>
                <w:webHidden/>
              </w:rPr>
              <w:fldChar w:fldCharType="end"/>
            </w:r>
          </w:hyperlink>
        </w:p>
        <w:p w14:paraId="5D0C56FF" w14:textId="238A826C"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35" w:history="1">
            <w:r w:rsidR="00536540" w:rsidRPr="00D479C7">
              <w:rPr>
                <w:rStyle w:val="Hipervnculo"/>
                <w:noProof/>
              </w:rPr>
              <w:t>3.6.</w:t>
            </w:r>
            <w:r w:rsidR="00536540">
              <w:rPr>
                <w:rFonts w:eastAsiaTheme="minorEastAsia" w:cstheme="minorBidi"/>
                <w:smallCaps w:val="0"/>
                <w:noProof/>
                <w:color w:val="auto"/>
                <w:sz w:val="22"/>
                <w:szCs w:val="22"/>
                <w:lang w:eastAsia="es-CO"/>
              </w:rPr>
              <w:tab/>
            </w:r>
            <w:r w:rsidR="00536540" w:rsidRPr="00D479C7">
              <w:rPr>
                <w:rStyle w:val="Hipervnculo"/>
                <w:noProof/>
              </w:rPr>
              <w:t>CAPACIDAD FINANCIERA</w:t>
            </w:r>
            <w:r w:rsidR="00536540">
              <w:rPr>
                <w:noProof/>
                <w:webHidden/>
              </w:rPr>
              <w:tab/>
            </w:r>
            <w:r w:rsidR="00536540">
              <w:rPr>
                <w:noProof/>
                <w:webHidden/>
              </w:rPr>
              <w:fldChar w:fldCharType="begin"/>
            </w:r>
            <w:r w:rsidR="00536540">
              <w:rPr>
                <w:noProof/>
                <w:webHidden/>
              </w:rPr>
              <w:instrText xml:space="preserve"> PAGEREF _Toc84411335 \h </w:instrText>
            </w:r>
            <w:r w:rsidR="00536540">
              <w:rPr>
                <w:noProof/>
                <w:webHidden/>
              </w:rPr>
            </w:r>
            <w:r w:rsidR="00536540">
              <w:rPr>
                <w:noProof/>
                <w:webHidden/>
              </w:rPr>
              <w:fldChar w:fldCharType="separate"/>
            </w:r>
            <w:r w:rsidR="00536540">
              <w:rPr>
                <w:noProof/>
                <w:webHidden/>
              </w:rPr>
              <w:t>36</w:t>
            </w:r>
            <w:r w:rsidR="00536540">
              <w:rPr>
                <w:noProof/>
                <w:webHidden/>
              </w:rPr>
              <w:fldChar w:fldCharType="end"/>
            </w:r>
          </w:hyperlink>
        </w:p>
        <w:p w14:paraId="3D726136" w14:textId="51ADA544"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36" w:history="1">
            <w:r w:rsidR="00536540" w:rsidRPr="00D479C7">
              <w:rPr>
                <w:rStyle w:val="Hipervnculo"/>
                <w:noProof/>
              </w:rPr>
              <w:t>3.7.</w:t>
            </w:r>
            <w:r w:rsidR="00536540">
              <w:rPr>
                <w:rFonts w:eastAsiaTheme="minorEastAsia" w:cstheme="minorBidi"/>
                <w:smallCaps w:val="0"/>
                <w:noProof/>
                <w:color w:val="auto"/>
                <w:sz w:val="22"/>
                <w:szCs w:val="22"/>
                <w:lang w:eastAsia="es-CO"/>
              </w:rPr>
              <w:tab/>
            </w:r>
            <w:r w:rsidR="00536540" w:rsidRPr="00D479C7">
              <w:rPr>
                <w:rStyle w:val="Hipervnculo"/>
                <w:noProof/>
              </w:rPr>
              <w:t>CAPITAL DE TRABAJO</w:t>
            </w:r>
            <w:r w:rsidR="00536540">
              <w:rPr>
                <w:noProof/>
                <w:webHidden/>
              </w:rPr>
              <w:tab/>
            </w:r>
            <w:r w:rsidR="00536540">
              <w:rPr>
                <w:noProof/>
                <w:webHidden/>
              </w:rPr>
              <w:fldChar w:fldCharType="begin"/>
            </w:r>
            <w:r w:rsidR="00536540">
              <w:rPr>
                <w:noProof/>
                <w:webHidden/>
              </w:rPr>
              <w:instrText xml:space="preserve"> PAGEREF _Toc84411336 \h </w:instrText>
            </w:r>
            <w:r w:rsidR="00536540">
              <w:rPr>
                <w:noProof/>
                <w:webHidden/>
              </w:rPr>
            </w:r>
            <w:r w:rsidR="00536540">
              <w:rPr>
                <w:noProof/>
                <w:webHidden/>
              </w:rPr>
              <w:fldChar w:fldCharType="separate"/>
            </w:r>
            <w:r w:rsidR="00536540">
              <w:rPr>
                <w:noProof/>
                <w:webHidden/>
              </w:rPr>
              <w:t>36</w:t>
            </w:r>
            <w:r w:rsidR="00536540">
              <w:rPr>
                <w:noProof/>
                <w:webHidden/>
              </w:rPr>
              <w:fldChar w:fldCharType="end"/>
            </w:r>
          </w:hyperlink>
        </w:p>
        <w:p w14:paraId="68081B1F" w14:textId="2BD8C95B"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37" w:history="1">
            <w:r w:rsidR="00536540" w:rsidRPr="00D479C7">
              <w:rPr>
                <w:rStyle w:val="Hipervnculo"/>
                <w:noProof/>
              </w:rPr>
              <w:t>3.8.</w:t>
            </w:r>
            <w:r w:rsidR="00536540">
              <w:rPr>
                <w:rFonts w:eastAsiaTheme="minorEastAsia" w:cstheme="minorBidi"/>
                <w:smallCaps w:val="0"/>
                <w:noProof/>
                <w:color w:val="auto"/>
                <w:sz w:val="22"/>
                <w:szCs w:val="22"/>
                <w:lang w:eastAsia="es-CO"/>
              </w:rPr>
              <w:tab/>
            </w:r>
            <w:r w:rsidR="00536540" w:rsidRPr="00D479C7">
              <w:rPr>
                <w:rStyle w:val="Hipervnculo"/>
                <w:noProof/>
              </w:rPr>
              <w:t>CAPACIDAD ORGANIZACIONAL</w:t>
            </w:r>
            <w:r w:rsidR="00536540">
              <w:rPr>
                <w:noProof/>
                <w:webHidden/>
              </w:rPr>
              <w:tab/>
            </w:r>
            <w:r w:rsidR="00536540">
              <w:rPr>
                <w:noProof/>
                <w:webHidden/>
              </w:rPr>
              <w:fldChar w:fldCharType="begin"/>
            </w:r>
            <w:r w:rsidR="00536540">
              <w:rPr>
                <w:noProof/>
                <w:webHidden/>
              </w:rPr>
              <w:instrText xml:space="preserve"> PAGEREF _Toc84411337 \h </w:instrText>
            </w:r>
            <w:r w:rsidR="00536540">
              <w:rPr>
                <w:noProof/>
                <w:webHidden/>
              </w:rPr>
            </w:r>
            <w:r w:rsidR="00536540">
              <w:rPr>
                <w:noProof/>
                <w:webHidden/>
              </w:rPr>
              <w:fldChar w:fldCharType="separate"/>
            </w:r>
            <w:r w:rsidR="00536540">
              <w:rPr>
                <w:noProof/>
                <w:webHidden/>
              </w:rPr>
              <w:t>37</w:t>
            </w:r>
            <w:r w:rsidR="00536540">
              <w:rPr>
                <w:noProof/>
                <w:webHidden/>
              </w:rPr>
              <w:fldChar w:fldCharType="end"/>
            </w:r>
          </w:hyperlink>
        </w:p>
        <w:p w14:paraId="1A05718B" w14:textId="29CA6FE4"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38" w:history="1">
            <w:r w:rsidR="00536540" w:rsidRPr="00D479C7">
              <w:rPr>
                <w:rStyle w:val="Hipervnculo"/>
                <w:noProof/>
              </w:rPr>
              <w:t>3.9.</w:t>
            </w:r>
            <w:r w:rsidR="00536540">
              <w:rPr>
                <w:rFonts w:eastAsiaTheme="minorEastAsia" w:cstheme="minorBidi"/>
                <w:smallCaps w:val="0"/>
                <w:noProof/>
                <w:color w:val="auto"/>
                <w:sz w:val="22"/>
                <w:szCs w:val="22"/>
                <w:lang w:eastAsia="es-CO"/>
              </w:rPr>
              <w:tab/>
            </w:r>
            <w:r w:rsidR="00536540" w:rsidRPr="00D479C7">
              <w:rPr>
                <w:rStyle w:val="Hipervnculo"/>
                <w:noProof/>
              </w:rPr>
              <w:t>ACREDITACIÓN DE LA CAPACIDAD FINANCIERA Y ORGANIZACIONAL</w:t>
            </w:r>
            <w:r w:rsidR="00536540">
              <w:rPr>
                <w:noProof/>
                <w:webHidden/>
              </w:rPr>
              <w:tab/>
            </w:r>
            <w:r w:rsidR="00536540">
              <w:rPr>
                <w:noProof/>
                <w:webHidden/>
              </w:rPr>
              <w:fldChar w:fldCharType="begin"/>
            </w:r>
            <w:r w:rsidR="00536540">
              <w:rPr>
                <w:noProof/>
                <w:webHidden/>
              </w:rPr>
              <w:instrText xml:space="preserve"> PAGEREF _Toc84411338 \h </w:instrText>
            </w:r>
            <w:r w:rsidR="00536540">
              <w:rPr>
                <w:noProof/>
                <w:webHidden/>
              </w:rPr>
            </w:r>
            <w:r w:rsidR="00536540">
              <w:rPr>
                <w:noProof/>
                <w:webHidden/>
              </w:rPr>
              <w:fldChar w:fldCharType="separate"/>
            </w:r>
            <w:r w:rsidR="00536540">
              <w:rPr>
                <w:noProof/>
                <w:webHidden/>
              </w:rPr>
              <w:t>38</w:t>
            </w:r>
            <w:r w:rsidR="00536540">
              <w:rPr>
                <w:noProof/>
                <w:webHidden/>
              </w:rPr>
              <w:fldChar w:fldCharType="end"/>
            </w:r>
          </w:hyperlink>
        </w:p>
        <w:p w14:paraId="5DE1AFF2" w14:textId="5D0E1F3B"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39" w:history="1">
            <w:r w:rsidR="00536540" w:rsidRPr="00D479C7">
              <w:rPr>
                <w:rStyle w:val="Hipervnculo"/>
                <w:noProof/>
                <w:lang w:val="es-MX"/>
              </w:rPr>
              <w:t>3.9.1.</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PERSONAS NATURALES O JURÍDICAS NACIONALES Y EXTRANJERAS CON DOMICILIO O SUCURSAL EN COLOMBIA</w:t>
            </w:r>
            <w:r w:rsidR="00536540">
              <w:rPr>
                <w:noProof/>
                <w:webHidden/>
              </w:rPr>
              <w:tab/>
            </w:r>
            <w:r w:rsidR="00536540">
              <w:rPr>
                <w:noProof/>
                <w:webHidden/>
              </w:rPr>
              <w:fldChar w:fldCharType="begin"/>
            </w:r>
            <w:r w:rsidR="00536540">
              <w:rPr>
                <w:noProof/>
                <w:webHidden/>
              </w:rPr>
              <w:instrText xml:space="preserve"> PAGEREF _Toc84411339 \h </w:instrText>
            </w:r>
            <w:r w:rsidR="00536540">
              <w:rPr>
                <w:noProof/>
                <w:webHidden/>
              </w:rPr>
            </w:r>
            <w:r w:rsidR="00536540">
              <w:rPr>
                <w:noProof/>
                <w:webHidden/>
              </w:rPr>
              <w:fldChar w:fldCharType="separate"/>
            </w:r>
            <w:r w:rsidR="00536540">
              <w:rPr>
                <w:noProof/>
                <w:webHidden/>
              </w:rPr>
              <w:t>38</w:t>
            </w:r>
            <w:r w:rsidR="00536540">
              <w:rPr>
                <w:noProof/>
                <w:webHidden/>
              </w:rPr>
              <w:fldChar w:fldCharType="end"/>
            </w:r>
          </w:hyperlink>
        </w:p>
        <w:p w14:paraId="3627B793" w14:textId="76F8D04D"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40" w:history="1">
            <w:r w:rsidR="00536540" w:rsidRPr="00D479C7">
              <w:rPr>
                <w:rStyle w:val="Hipervnculo"/>
                <w:noProof/>
                <w:lang w:val="es-MX"/>
              </w:rPr>
              <w:t>3.9.2.</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PERSONAS NATURALES O JURÍDICAS EXTRANJERAS SIN DOMICILIO O SUCURSAL EN COLOMBIA</w:t>
            </w:r>
            <w:r w:rsidR="00536540">
              <w:rPr>
                <w:noProof/>
                <w:webHidden/>
              </w:rPr>
              <w:tab/>
            </w:r>
            <w:r w:rsidR="00536540">
              <w:rPr>
                <w:noProof/>
                <w:webHidden/>
              </w:rPr>
              <w:fldChar w:fldCharType="begin"/>
            </w:r>
            <w:r w:rsidR="00536540">
              <w:rPr>
                <w:noProof/>
                <w:webHidden/>
              </w:rPr>
              <w:instrText xml:space="preserve"> PAGEREF _Toc84411340 \h </w:instrText>
            </w:r>
            <w:r w:rsidR="00536540">
              <w:rPr>
                <w:noProof/>
                <w:webHidden/>
              </w:rPr>
            </w:r>
            <w:r w:rsidR="00536540">
              <w:rPr>
                <w:noProof/>
                <w:webHidden/>
              </w:rPr>
              <w:fldChar w:fldCharType="separate"/>
            </w:r>
            <w:r w:rsidR="00536540">
              <w:rPr>
                <w:noProof/>
                <w:webHidden/>
              </w:rPr>
              <w:t>38</w:t>
            </w:r>
            <w:r w:rsidR="00536540">
              <w:rPr>
                <w:noProof/>
                <w:webHidden/>
              </w:rPr>
              <w:fldChar w:fldCharType="end"/>
            </w:r>
          </w:hyperlink>
        </w:p>
        <w:p w14:paraId="2CBA4205" w14:textId="43043111" w:rsidR="00536540" w:rsidRDefault="00000000">
          <w:pPr>
            <w:pStyle w:val="TDC2"/>
            <w:tabs>
              <w:tab w:val="left" w:pos="1000"/>
              <w:tab w:val="right" w:leader="dot" w:pos="8828"/>
            </w:tabs>
            <w:rPr>
              <w:rFonts w:eastAsiaTheme="minorEastAsia" w:cstheme="minorBidi"/>
              <w:smallCaps w:val="0"/>
              <w:noProof/>
              <w:color w:val="auto"/>
              <w:sz w:val="22"/>
              <w:szCs w:val="22"/>
              <w:lang w:eastAsia="es-CO"/>
            </w:rPr>
          </w:pPr>
          <w:hyperlink w:anchor="_Toc84411341" w:history="1">
            <w:r w:rsidR="00536540" w:rsidRPr="00D479C7">
              <w:rPr>
                <w:rStyle w:val="Hipervnculo"/>
                <w:noProof/>
              </w:rPr>
              <w:t>3.10.</w:t>
            </w:r>
            <w:r w:rsidR="00536540">
              <w:rPr>
                <w:rFonts w:eastAsiaTheme="minorEastAsia" w:cstheme="minorBidi"/>
                <w:smallCaps w:val="0"/>
                <w:noProof/>
                <w:color w:val="auto"/>
                <w:sz w:val="22"/>
                <w:szCs w:val="22"/>
                <w:lang w:eastAsia="es-CO"/>
              </w:rPr>
              <w:tab/>
            </w:r>
            <w:r w:rsidR="00536540" w:rsidRPr="00D479C7">
              <w:rPr>
                <w:rStyle w:val="Hipervnculo"/>
                <w:noProof/>
              </w:rPr>
              <w:t>CAPACIDAD RESIDUAL</w:t>
            </w:r>
            <w:r w:rsidR="00536540">
              <w:rPr>
                <w:noProof/>
                <w:webHidden/>
              </w:rPr>
              <w:tab/>
            </w:r>
            <w:r w:rsidR="00536540">
              <w:rPr>
                <w:noProof/>
                <w:webHidden/>
              </w:rPr>
              <w:fldChar w:fldCharType="begin"/>
            </w:r>
            <w:r w:rsidR="00536540">
              <w:rPr>
                <w:noProof/>
                <w:webHidden/>
              </w:rPr>
              <w:instrText xml:space="preserve"> PAGEREF _Toc84411341 \h </w:instrText>
            </w:r>
            <w:r w:rsidR="00536540">
              <w:rPr>
                <w:noProof/>
                <w:webHidden/>
              </w:rPr>
            </w:r>
            <w:r w:rsidR="00536540">
              <w:rPr>
                <w:noProof/>
                <w:webHidden/>
              </w:rPr>
              <w:fldChar w:fldCharType="separate"/>
            </w:r>
            <w:r w:rsidR="00536540">
              <w:rPr>
                <w:noProof/>
                <w:webHidden/>
              </w:rPr>
              <w:t>39</w:t>
            </w:r>
            <w:r w:rsidR="00536540">
              <w:rPr>
                <w:noProof/>
                <w:webHidden/>
              </w:rPr>
              <w:fldChar w:fldCharType="end"/>
            </w:r>
          </w:hyperlink>
        </w:p>
        <w:p w14:paraId="00837577" w14:textId="51FE3006"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42" w:history="1">
            <w:r w:rsidR="00536540" w:rsidRPr="00D479C7">
              <w:rPr>
                <w:rStyle w:val="Hipervnculo"/>
                <w:noProof/>
                <w:lang w:val="es-MX"/>
              </w:rPr>
              <w:t>3.10.1.</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CÁLCULO DE LA CAPACIDAD RESIDUAL DEL PROCESO DE CONTRATACIÓN (CRPC)</w:t>
            </w:r>
            <w:r w:rsidR="00536540">
              <w:rPr>
                <w:noProof/>
                <w:webHidden/>
              </w:rPr>
              <w:tab/>
            </w:r>
            <w:r w:rsidR="00536540">
              <w:rPr>
                <w:noProof/>
                <w:webHidden/>
              </w:rPr>
              <w:fldChar w:fldCharType="begin"/>
            </w:r>
            <w:r w:rsidR="00536540">
              <w:rPr>
                <w:noProof/>
                <w:webHidden/>
              </w:rPr>
              <w:instrText xml:space="preserve"> PAGEREF _Toc84411342 \h </w:instrText>
            </w:r>
            <w:r w:rsidR="00536540">
              <w:rPr>
                <w:noProof/>
                <w:webHidden/>
              </w:rPr>
            </w:r>
            <w:r w:rsidR="00536540">
              <w:rPr>
                <w:noProof/>
                <w:webHidden/>
              </w:rPr>
              <w:fldChar w:fldCharType="separate"/>
            </w:r>
            <w:r w:rsidR="00536540">
              <w:rPr>
                <w:noProof/>
                <w:webHidden/>
              </w:rPr>
              <w:t>39</w:t>
            </w:r>
            <w:r w:rsidR="00536540">
              <w:rPr>
                <w:noProof/>
                <w:webHidden/>
              </w:rPr>
              <w:fldChar w:fldCharType="end"/>
            </w:r>
          </w:hyperlink>
        </w:p>
        <w:p w14:paraId="4E3DF9D2" w14:textId="18392CCA"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43" w:history="1">
            <w:r w:rsidR="00536540" w:rsidRPr="00D479C7">
              <w:rPr>
                <w:rStyle w:val="Hipervnculo"/>
                <w:noProof/>
                <w:lang w:val="es-MX"/>
              </w:rPr>
              <w:t>3.10.2.</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CÁLCULO DE LA CAPACIDAD RESIDUAL DEL PROPONENTE (CRP)</w:t>
            </w:r>
            <w:r w:rsidR="00536540">
              <w:rPr>
                <w:noProof/>
                <w:webHidden/>
              </w:rPr>
              <w:tab/>
            </w:r>
            <w:r w:rsidR="00536540">
              <w:rPr>
                <w:noProof/>
                <w:webHidden/>
              </w:rPr>
              <w:fldChar w:fldCharType="begin"/>
            </w:r>
            <w:r w:rsidR="00536540">
              <w:rPr>
                <w:noProof/>
                <w:webHidden/>
              </w:rPr>
              <w:instrText xml:space="preserve"> PAGEREF _Toc84411343 \h </w:instrText>
            </w:r>
            <w:r w:rsidR="00536540">
              <w:rPr>
                <w:noProof/>
                <w:webHidden/>
              </w:rPr>
            </w:r>
            <w:r w:rsidR="00536540">
              <w:rPr>
                <w:noProof/>
                <w:webHidden/>
              </w:rPr>
              <w:fldChar w:fldCharType="separate"/>
            </w:r>
            <w:r w:rsidR="00536540">
              <w:rPr>
                <w:noProof/>
                <w:webHidden/>
              </w:rPr>
              <w:t>39</w:t>
            </w:r>
            <w:r w:rsidR="00536540">
              <w:rPr>
                <w:noProof/>
                <w:webHidden/>
              </w:rPr>
              <w:fldChar w:fldCharType="end"/>
            </w:r>
          </w:hyperlink>
        </w:p>
        <w:p w14:paraId="3AA5D1D8" w14:textId="4512E3F5" w:rsidR="00536540" w:rsidRDefault="00000000">
          <w:pPr>
            <w:pStyle w:val="TDC1"/>
            <w:tabs>
              <w:tab w:val="left" w:pos="1683"/>
            </w:tabs>
            <w:rPr>
              <w:rFonts w:asciiTheme="minorHAnsi" w:eastAsiaTheme="minorEastAsia" w:hAnsiTheme="minorHAnsi" w:cstheme="minorBidi"/>
              <w:b w:val="0"/>
              <w:bCs w:val="0"/>
              <w:caps w:val="0"/>
              <w:noProof/>
              <w:color w:val="auto"/>
              <w:sz w:val="22"/>
              <w:szCs w:val="22"/>
              <w:lang w:val="es-CO" w:eastAsia="es-CO"/>
            </w:rPr>
          </w:pPr>
          <w:hyperlink w:anchor="_Toc84411344" w:history="1">
            <w:r w:rsidR="00536540" w:rsidRPr="00D479C7">
              <w:rPr>
                <w:rStyle w:val="Hipervnculo"/>
                <w:noProof/>
              </w:rPr>
              <w:t>Capítulo IV</w:t>
            </w:r>
            <w:r w:rsidR="00536540">
              <w:rPr>
                <w:rFonts w:asciiTheme="minorHAnsi" w:eastAsiaTheme="minorEastAsia" w:hAnsiTheme="minorHAnsi" w:cstheme="minorBidi"/>
                <w:b w:val="0"/>
                <w:bCs w:val="0"/>
                <w:caps w:val="0"/>
                <w:noProof/>
                <w:color w:val="auto"/>
                <w:sz w:val="22"/>
                <w:szCs w:val="22"/>
                <w:lang w:val="es-CO" w:eastAsia="es-CO"/>
              </w:rPr>
              <w:tab/>
            </w:r>
            <w:r w:rsidR="00536540" w:rsidRPr="00D479C7">
              <w:rPr>
                <w:rStyle w:val="Hipervnculo"/>
                <w:noProof/>
              </w:rPr>
              <w:t>CRITERIOS DE EVALUACIÓN, ASIGNACIÓN DE PUNTAJE Y CRITERIOS DE DESEMPATE</w:t>
            </w:r>
            <w:r w:rsidR="00536540">
              <w:rPr>
                <w:noProof/>
                <w:webHidden/>
              </w:rPr>
              <w:tab/>
            </w:r>
            <w:r w:rsidR="00536540">
              <w:rPr>
                <w:noProof/>
                <w:webHidden/>
              </w:rPr>
              <w:fldChar w:fldCharType="begin"/>
            </w:r>
            <w:r w:rsidR="00536540">
              <w:rPr>
                <w:noProof/>
                <w:webHidden/>
              </w:rPr>
              <w:instrText xml:space="preserve"> PAGEREF _Toc84411344 \h </w:instrText>
            </w:r>
            <w:r w:rsidR="00536540">
              <w:rPr>
                <w:noProof/>
                <w:webHidden/>
              </w:rPr>
            </w:r>
            <w:r w:rsidR="00536540">
              <w:rPr>
                <w:noProof/>
                <w:webHidden/>
              </w:rPr>
              <w:fldChar w:fldCharType="separate"/>
            </w:r>
            <w:r w:rsidR="00536540">
              <w:rPr>
                <w:noProof/>
                <w:webHidden/>
              </w:rPr>
              <w:t>44</w:t>
            </w:r>
            <w:r w:rsidR="00536540">
              <w:rPr>
                <w:noProof/>
                <w:webHidden/>
              </w:rPr>
              <w:fldChar w:fldCharType="end"/>
            </w:r>
          </w:hyperlink>
        </w:p>
        <w:p w14:paraId="067027A2" w14:textId="4A6B757B"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46" w:history="1">
            <w:r w:rsidR="00536540" w:rsidRPr="00D479C7">
              <w:rPr>
                <w:rStyle w:val="Hipervnculo"/>
                <w:noProof/>
              </w:rPr>
              <w:t>4.1.</w:t>
            </w:r>
            <w:r w:rsidR="00536540">
              <w:rPr>
                <w:rFonts w:eastAsiaTheme="minorEastAsia" w:cstheme="minorBidi"/>
                <w:smallCaps w:val="0"/>
                <w:noProof/>
                <w:color w:val="auto"/>
                <w:sz w:val="22"/>
                <w:szCs w:val="22"/>
                <w:lang w:eastAsia="es-CO"/>
              </w:rPr>
              <w:tab/>
            </w:r>
            <w:r w:rsidR="00536540" w:rsidRPr="00D479C7">
              <w:rPr>
                <w:rStyle w:val="Hipervnculo"/>
                <w:noProof/>
              </w:rPr>
              <w:t>OFERTA ECONÓMICA</w:t>
            </w:r>
            <w:r w:rsidR="00536540">
              <w:rPr>
                <w:noProof/>
                <w:webHidden/>
              </w:rPr>
              <w:tab/>
            </w:r>
            <w:r w:rsidR="00536540">
              <w:rPr>
                <w:noProof/>
                <w:webHidden/>
              </w:rPr>
              <w:fldChar w:fldCharType="begin"/>
            </w:r>
            <w:r w:rsidR="00536540">
              <w:rPr>
                <w:noProof/>
                <w:webHidden/>
              </w:rPr>
              <w:instrText xml:space="preserve"> PAGEREF _Toc84411346 \h </w:instrText>
            </w:r>
            <w:r w:rsidR="00536540">
              <w:rPr>
                <w:noProof/>
                <w:webHidden/>
              </w:rPr>
            </w:r>
            <w:r w:rsidR="00536540">
              <w:rPr>
                <w:noProof/>
                <w:webHidden/>
              </w:rPr>
              <w:fldChar w:fldCharType="separate"/>
            </w:r>
            <w:r w:rsidR="00536540">
              <w:rPr>
                <w:noProof/>
                <w:webHidden/>
              </w:rPr>
              <w:t>45</w:t>
            </w:r>
            <w:r w:rsidR="00536540">
              <w:rPr>
                <w:noProof/>
                <w:webHidden/>
              </w:rPr>
              <w:fldChar w:fldCharType="end"/>
            </w:r>
          </w:hyperlink>
        </w:p>
        <w:p w14:paraId="17AD355D" w14:textId="7B02C3D2"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47" w:history="1">
            <w:r w:rsidR="00536540" w:rsidRPr="00D479C7">
              <w:rPr>
                <w:rStyle w:val="Hipervnculo"/>
                <w:noProof/>
                <w:lang w:val="es-MX"/>
              </w:rPr>
              <w:t>4.1.1.</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AIU</w:t>
            </w:r>
            <w:r w:rsidR="00536540">
              <w:rPr>
                <w:noProof/>
                <w:webHidden/>
              </w:rPr>
              <w:tab/>
            </w:r>
            <w:r w:rsidR="00536540">
              <w:rPr>
                <w:noProof/>
                <w:webHidden/>
              </w:rPr>
              <w:fldChar w:fldCharType="begin"/>
            </w:r>
            <w:r w:rsidR="00536540">
              <w:rPr>
                <w:noProof/>
                <w:webHidden/>
              </w:rPr>
              <w:instrText xml:space="preserve"> PAGEREF _Toc84411347 \h </w:instrText>
            </w:r>
            <w:r w:rsidR="00536540">
              <w:rPr>
                <w:noProof/>
                <w:webHidden/>
              </w:rPr>
            </w:r>
            <w:r w:rsidR="00536540">
              <w:rPr>
                <w:noProof/>
                <w:webHidden/>
              </w:rPr>
              <w:fldChar w:fldCharType="separate"/>
            </w:r>
            <w:r w:rsidR="00536540">
              <w:rPr>
                <w:noProof/>
                <w:webHidden/>
              </w:rPr>
              <w:t>46</w:t>
            </w:r>
            <w:r w:rsidR="00536540">
              <w:rPr>
                <w:noProof/>
                <w:webHidden/>
              </w:rPr>
              <w:fldChar w:fldCharType="end"/>
            </w:r>
          </w:hyperlink>
        </w:p>
        <w:p w14:paraId="6AE4FD82" w14:textId="25CE1401"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48" w:history="1">
            <w:r w:rsidR="00536540" w:rsidRPr="00D479C7">
              <w:rPr>
                <w:rStyle w:val="Hipervnculo"/>
                <w:noProof/>
                <w:lang w:val="es-MX"/>
              </w:rPr>
              <w:t>4.1.2.</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CORRECCIONES ARITMÉTICAS</w:t>
            </w:r>
            <w:r w:rsidR="00536540">
              <w:rPr>
                <w:noProof/>
                <w:webHidden/>
              </w:rPr>
              <w:tab/>
            </w:r>
            <w:r w:rsidR="00536540">
              <w:rPr>
                <w:noProof/>
                <w:webHidden/>
              </w:rPr>
              <w:fldChar w:fldCharType="begin"/>
            </w:r>
            <w:r w:rsidR="00536540">
              <w:rPr>
                <w:noProof/>
                <w:webHidden/>
              </w:rPr>
              <w:instrText xml:space="preserve"> PAGEREF _Toc84411348 \h </w:instrText>
            </w:r>
            <w:r w:rsidR="00536540">
              <w:rPr>
                <w:noProof/>
                <w:webHidden/>
              </w:rPr>
            </w:r>
            <w:r w:rsidR="00536540">
              <w:rPr>
                <w:noProof/>
                <w:webHidden/>
              </w:rPr>
              <w:fldChar w:fldCharType="separate"/>
            </w:r>
            <w:r w:rsidR="00536540">
              <w:rPr>
                <w:noProof/>
                <w:webHidden/>
              </w:rPr>
              <w:t>46</w:t>
            </w:r>
            <w:r w:rsidR="00536540">
              <w:rPr>
                <w:noProof/>
                <w:webHidden/>
              </w:rPr>
              <w:fldChar w:fldCharType="end"/>
            </w:r>
          </w:hyperlink>
        </w:p>
        <w:p w14:paraId="6DDE646D" w14:textId="4AA60BD2"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49" w:history="1">
            <w:r w:rsidR="00536540" w:rsidRPr="00D479C7">
              <w:rPr>
                <w:rStyle w:val="Hipervnculo"/>
                <w:noProof/>
                <w:lang w:val="es-MX"/>
              </w:rPr>
              <w:t>4.1.3.</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PRECIO ARTIFICIALMENTE BAJO</w:t>
            </w:r>
            <w:r w:rsidR="00536540">
              <w:rPr>
                <w:noProof/>
                <w:webHidden/>
              </w:rPr>
              <w:tab/>
            </w:r>
            <w:r w:rsidR="00536540">
              <w:rPr>
                <w:noProof/>
                <w:webHidden/>
              </w:rPr>
              <w:fldChar w:fldCharType="begin"/>
            </w:r>
            <w:r w:rsidR="00536540">
              <w:rPr>
                <w:noProof/>
                <w:webHidden/>
              </w:rPr>
              <w:instrText xml:space="preserve"> PAGEREF _Toc84411349 \h </w:instrText>
            </w:r>
            <w:r w:rsidR="00536540">
              <w:rPr>
                <w:noProof/>
                <w:webHidden/>
              </w:rPr>
            </w:r>
            <w:r w:rsidR="00536540">
              <w:rPr>
                <w:noProof/>
                <w:webHidden/>
              </w:rPr>
              <w:fldChar w:fldCharType="separate"/>
            </w:r>
            <w:r w:rsidR="00536540">
              <w:rPr>
                <w:noProof/>
                <w:webHidden/>
              </w:rPr>
              <w:t>46</w:t>
            </w:r>
            <w:r w:rsidR="00536540">
              <w:rPr>
                <w:noProof/>
                <w:webHidden/>
              </w:rPr>
              <w:fldChar w:fldCharType="end"/>
            </w:r>
          </w:hyperlink>
        </w:p>
        <w:p w14:paraId="07BFA1B6" w14:textId="441412C2"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50" w:history="1">
            <w:r w:rsidR="00536540" w:rsidRPr="00D479C7">
              <w:rPr>
                <w:rStyle w:val="Hipervnculo"/>
                <w:noProof/>
                <w:lang w:val="es-MX"/>
              </w:rPr>
              <w:t>4.1.4.</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DETERMINACIÓN DEL MÉTODO PARA LA PONDERACIÓN DE LA PROPUESTA ECONÓMICA</w:t>
            </w:r>
            <w:r w:rsidR="00536540">
              <w:rPr>
                <w:noProof/>
                <w:webHidden/>
              </w:rPr>
              <w:tab/>
            </w:r>
            <w:r w:rsidR="00536540">
              <w:rPr>
                <w:noProof/>
                <w:webHidden/>
              </w:rPr>
              <w:fldChar w:fldCharType="begin"/>
            </w:r>
            <w:r w:rsidR="00536540">
              <w:rPr>
                <w:noProof/>
                <w:webHidden/>
              </w:rPr>
              <w:instrText xml:space="preserve"> PAGEREF _Toc84411350 \h </w:instrText>
            </w:r>
            <w:r w:rsidR="00536540">
              <w:rPr>
                <w:noProof/>
                <w:webHidden/>
              </w:rPr>
            </w:r>
            <w:r w:rsidR="00536540">
              <w:rPr>
                <w:noProof/>
                <w:webHidden/>
              </w:rPr>
              <w:fldChar w:fldCharType="separate"/>
            </w:r>
            <w:r w:rsidR="00536540">
              <w:rPr>
                <w:noProof/>
                <w:webHidden/>
              </w:rPr>
              <w:t>47</w:t>
            </w:r>
            <w:r w:rsidR="00536540">
              <w:rPr>
                <w:noProof/>
                <w:webHidden/>
              </w:rPr>
              <w:fldChar w:fldCharType="end"/>
            </w:r>
          </w:hyperlink>
        </w:p>
        <w:p w14:paraId="5DAB7D2F" w14:textId="1103A6B5"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51" w:history="1">
            <w:r w:rsidR="00536540" w:rsidRPr="00D479C7">
              <w:rPr>
                <w:rStyle w:val="Hipervnculo"/>
                <w:noProof/>
              </w:rPr>
              <w:t>4.2.</w:t>
            </w:r>
            <w:r w:rsidR="00536540">
              <w:rPr>
                <w:rFonts w:eastAsiaTheme="minorEastAsia" w:cstheme="minorBidi"/>
                <w:smallCaps w:val="0"/>
                <w:noProof/>
                <w:color w:val="auto"/>
                <w:sz w:val="22"/>
                <w:szCs w:val="22"/>
                <w:lang w:eastAsia="es-CO"/>
              </w:rPr>
              <w:tab/>
            </w:r>
            <w:r w:rsidR="00536540" w:rsidRPr="00D479C7">
              <w:rPr>
                <w:rStyle w:val="Hipervnculo"/>
                <w:noProof/>
              </w:rPr>
              <w:t>FACTOR DE CALIDAD</w:t>
            </w:r>
            <w:r w:rsidR="00536540">
              <w:rPr>
                <w:noProof/>
                <w:webHidden/>
              </w:rPr>
              <w:tab/>
            </w:r>
            <w:r w:rsidR="00536540">
              <w:rPr>
                <w:noProof/>
                <w:webHidden/>
              </w:rPr>
              <w:fldChar w:fldCharType="begin"/>
            </w:r>
            <w:r w:rsidR="00536540">
              <w:rPr>
                <w:noProof/>
                <w:webHidden/>
              </w:rPr>
              <w:instrText xml:space="preserve"> PAGEREF _Toc84411351 \h </w:instrText>
            </w:r>
            <w:r w:rsidR="00536540">
              <w:rPr>
                <w:noProof/>
                <w:webHidden/>
              </w:rPr>
            </w:r>
            <w:r w:rsidR="00536540">
              <w:rPr>
                <w:noProof/>
                <w:webHidden/>
              </w:rPr>
              <w:fldChar w:fldCharType="separate"/>
            </w:r>
            <w:r w:rsidR="00536540">
              <w:rPr>
                <w:noProof/>
                <w:webHidden/>
              </w:rPr>
              <w:t>50</w:t>
            </w:r>
            <w:r w:rsidR="00536540">
              <w:rPr>
                <w:noProof/>
                <w:webHidden/>
              </w:rPr>
              <w:fldChar w:fldCharType="end"/>
            </w:r>
          </w:hyperlink>
        </w:p>
        <w:p w14:paraId="16EE6B83" w14:textId="1BAEB7B4"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52" w:history="1">
            <w:r w:rsidR="00536540" w:rsidRPr="00D479C7">
              <w:rPr>
                <w:rStyle w:val="Hipervnculo"/>
                <w:noProof/>
                <w:lang w:val="es-MX"/>
              </w:rPr>
              <w:t>4.2.1.</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IMPLEMENTACIÓN DEL PROGRAMA DE GERENCIA DE PROYECTOS</w:t>
            </w:r>
            <w:r w:rsidR="00536540">
              <w:rPr>
                <w:noProof/>
                <w:webHidden/>
              </w:rPr>
              <w:tab/>
            </w:r>
            <w:r w:rsidR="00536540">
              <w:rPr>
                <w:noProof/>
                <w:webHidden/>
              </w:rPr>
              <w:fldChar w:fldCharType="begin"/>
            </w:r>
            <w:r w:rsidR="00536540">
              <w:rPr>
                <w:noProof/>
                <w:webHidden/>
              </w:rPr>
              <w:instrText xml:space="preserve"> PAGEREF _Toc84411352 \h </w:instrText>
            </w:r>
            <w:r w:rsidR="00536540">
              <w:rPr>
                <w:noProof/>
                <w:webHidden/>
              </w:rPr>
            </w:r>
            <w:r w:rsidR="00536540">
              <w:rPr>
                <w:noProof/>
                <w:webHidden/>
              </w:rPr>
              <w:fldChar w:fldCharType="separate"/>
            </w:r>
            <w:r w:rsidR="00536540">
              <w:rPr>
                <w:noProof/>
                <w:webHidden/>
              </w:rPr>
              <w:t>51</w:t>
            </w:r>
            <w:r w:rsidR="00536540">
              <w:rPr>
                <w:noProof/>
                <w:webHidden/>
              </w:rPr>
              <w:fldChar w:fldCharType="end"/>
            </w:r>
          </w:hyperlink>
        </w:p>
        <w:p w14:paraId="539F4898" w14:textId="755EC4BA"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53" w:history="1">
            <w:r w:rsidR="00536540" w:rsidRPr="00D479C7">
              <w:rPr>
                <w:rStyle w:val="Hipervnculo"/>
                <w:noProof/>
                <w:lang w:val="es-MX"/>
              </w:rPr>
              <w:t>4.2.2.</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DISPONIBILIDAD Y CONDICIONES FUNCIONALES DE LA MAQUINARIA DE OBRA</w:t>
            </w:r>
            <w:r w:rsidR="00536540">
              <w:rPr>
                <w:noProof/>
                <w:webHidden/>
              </w:rPr>
              <w:tab/>
            </w:r>
            <w:r w:rsidR="00536540">
              <w:rPr>
                <w:noProof/>
                <w:webHidden/>
              </w:rPr>
              <w:fldChar w:fldCharType="begin"/>
            </w:r>
            <w:r w:rsidR="00536540">
              <w:rPr>
                <w:noProof/>
                <w:webHidden/>
              </w:rPr>
              <w:instrText xml:space="preserve"> PAGEREF _Toc84411353 \h </w:instrText>
            </w:r>
            <w:r w:rsidR="00536540">
              <w:rPr>
                <w:noProof/>
                <w:webHidden/>
              </w:rPr>
            </w:r>
            <w:r w:rsidR="00536540">
              <w:rPr>
                <w:noProof/>
                <w:webHidden/>
              </w:rPr>
              <w:fldChar w:fldCharType="separate"/>
            </w:r>
            <w:r w:rsidR="00536540">
              <w:rPr>
                <w:noProof/>
                <w:webHidden/>
              </w:rPr>
              <w:t>52</w:t>
            </w:r>
            <w:r w:rsidR="00536540">
              <w:rPr>
                <w:noProof/>
                <w:webHidden/>
              </w:rPr>
              <w:fldChar w:fldCharType="end"/>
            </w:r>
          </w:hyperlink>
        </w:p>
        <w:p w14:paraId="20B0DE6A" w14:textId="6E182B6E"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54" w:history="1">
            <w:r w:rsidR="00536540" w:rsidRPr="00D479C7">
              <w:rPr>
                <w:rStyle w:val="Hipervnculo"/>
                <w:noProof/>
                <w:lang w:val="es-MX"/>
              </w:rPr>
              <w:t>4.2.3.</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PRESENTACIÓN DE UN PLAN DE CALIDAD</w:t>
            </w:r>
            <w:r w:rsidR="00536540">
              <w:rPr>
                <w:noProof/>
                <w:webHidden/>
              </w:rPr>
              <w:tab/>
            </w:r>
            <w:r w:rsidR="00536540">
              <w:rPr>
                <w:noProof/>
                <w:webHidden/>
              </w:rPr>
              <w:fldChar w:fldCharType="begin"/>
            </w:r>
            <w:r w:rsidR="00536540">
              <w:rPr>
                <w:noProof/>
                <w:webHidden/>
              </w:rPr>
              <w:instrText xml:space="preserve"> PAGEREF _Toc84411354 \h </w:instrText>
            </w:r>
            <w:r w:rsidR="00536540">
              <w:rPr>
                <w:noProof/>
                <w:webHidden/>
              </w:rPr>
            </w:r>
            <w:r w:rsidR="00536540">
              <w:rPr>
                <w:noProof/>
                <w:webHidden/>
              </w:rPr>
              <w:fldChar w:fldCharType="separate"/>
            </w:r>
            <w:r w:rsidR="00536540">
              <w:rPr>
                <w:noProof/>
                <w:webHidden/>
              </w:rPr>
              <w:t>52</w:t>
            </w:r>
            <w:r w:rsidR="00536540">
              <w:rPr>
                <w:noProof/>
                <w:webHidden/>
              </w:rPr>
              <w:fldChar w:fldCharType="end"/>
            </w:r>
          </w:hyperlink>
        </w:p>
        <w:p w14:paraId="3C515144" w14:textId="272977E1"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55" w:history="1">
            <w:r w:rsidR="00536540" w:rsidRPr="00D479C7">
              <w:rPr>
                <w:rStyle w:val="Hipervnculo"/>
                <w:noProof/>
                <w:lang w:val="es-MX"/>
              </w:rPr>
              <w:t>4.2.4.</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GARANTÍA SUPLEMENTARIA O ADICIONAL</w:t>
            </w:r>
            <w:r w:rsidR="00536540">
              <w:rPr>
                <w:noProof/>
                <w:webHidden/>
              </w:rPr>
              <w:tab/>
            </w:r>
            <w:r w:rsidR="00536540">
              <w:rPr>
                <w:noProof/>
                <w:webHidden/>
              </w:rPr>
              <w:fldChar w:fldCharType="begin"/>
            </w:r>
            <w:r w:rsidR="00536540">
              <w:rPr>
                <w:noProof/>
                <w:webHidden/>
              </w:rPr>
              <w:instrText xml:space="preserve"> PAGEREF _Toc84411355 \h </w:instrText>
            </w:r>
            <w:r w:rsidR="00536540">
              <w:rPr>
                <w:noProof/>
                <w:webHidden/>
              </w:rPr>
            </w:r>
            <w:r w:rsidR="00536540">
              <w:rPr>
                <w:noProof/>
                <w:webHidden/>
              </w:rPr>
              <w:fldChar w:fldCharType="separate"/>
            </w:r>
            <w:r w:rsidR="00536540">
              <w:rPr>
                <w:noProof/>
                <w:webHidden/>
              </w:rPr>
              <w:t>53</w:t>
            </w:r>
            <w:r w:rsidR="00536540">
              <w:rPr>
                <w:noProof/>
                <w:webHidden/>
              </w:rPr>
              <w:fldChar w:fldCharType="end"/>
            </w:r>
          </w:hyperlink>
        </w:p>
        <w:p w14:paraId="16A75F7E" w14:textId="55A884B6"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56" w:history="1">
            <w:r w:rsidR="00536540" w:rsidRPr="00D479C7">
              <w:rPr>
                <w:rStyle w:val="Hipervnculo"/>
                <w:noProof/>
              </w:rPr>
              <w:t>4.3.</w:t>
            </w:r>
            <w:r w:rsidR="00536540">
              <w:rPr>
                <w:rFonts w:eastAsiaTheme="minorEastAsia" w:cstheme="minorBidi"/>
                <w:smallCaps w:val="0"/>
                <w:noProof/>
                <w:color w:val="auto"/>
                <w:sz w:val="22"/>
                <w:szCs w:val="22"/>
                <w:lang w:eastAsia="es-CO"/>
              </w:rPr>
              <w:tab/>
            </w:r>
            <w:r w:rsidR="00536540" w:rsidRPr="00D479C7">
              <w:rPr>
                <w:rStyle w:val="Hipervnculo"/>
                <w:noProof/>
              </w:rPr>
              <w:t>APOYO A LA INDUSTRIA NACIONAL</w:t>
            </w:r>
            <w:r w:rsidR="00536540">
              <w:rPr>
                <w:noProof/>
                <w:webHidden/>
              </w:rPr>
              <w:tab/>
            </w:r>
            <w:r w:rsidR="00536540">
              <w:rPr>
                <w:noProof/>
                <w:webHidden/>
              </w:rPr>
              <w:fldChar w:fldCharType="begin"/>
            </w:r>
            <w:r w:rsidR="00536540">
              <w:rPr>
                <w:noProof/>
                <w:webHidden/>
              </w:rPr>
              <w:instrText xml:space="preserve"> PAGEREF _Toc84411356 \h </w:instrText>
            </w:r>
            <w:r w:rsidR="00536540">
              <w:rPr>
                <w:noProof/>
                <w:webHidden/>
              </w:rPr>
            </w:r>
            <w:r w:rsidR="00536540">
              <w:rPr>
                <w:noProof/>
                <w:webHidden/>
              </w:rPr>
              <w:fldChar w:fldCharType="separate"/>
            </w:r>
            <w:r w:rsidR="00536540">
              <w:rPr>
                <w:noProof/>
                <w:webHidden/>
              </w:rPr>
              <w:t>54</w:t>
            </w:r>
            <w:r w:rsidR="00536540">
              <w:rPr>
                <w:noProof/>
                <w:webHidden/>
              </w:rPr>
              <w:fldChar w:fldCharType="end"/>
            </w:r>
          </w:hyperlink>
        </w:p>
        <w:p w14:paraId="2E072AAF" w14:textId="63CFB40E"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57" w:history="1">
            <w:r w:rsidR="00536540" w:rsidRPr="00D479C7">
              <w:rPr>
                <w:rStyle w:val="Hipervnculo"/>
                <w:noProof/>
                <w:lang w:val="es-MX"/>
              </w:rPr>
              <w:t>4.3.1.</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PROMOCIÓN DE SERVICIOS NACIONALES O CON TRATO NACIONAL</w:t>
            </w:r>
            <w:r w:rsidR="00536540">
              <w:rPr>
                <w:noProof/>
                <w:webHidden/>
              </w:rPr>
              <w:tab/>
            </w:r>
            <w:r w:rsidR="00536540">
              <w:rPr>
                <w:noProof/>
                <w:webHidden/>
              </w:rPr>
              <w:fldChar w:fldCharType="begin"/>
            </w:r>
            <w:r w:rsidR="00536540">
              <w:rPr>
                <w:noProof/>
                <w:webHidden/>
              </w:rPr>
              <w:instrText xml:space="preserve"> PAGEREF _Toc84411357 \h </w:instrText>
            </w:r>
            <w:r w:rsidR="00536540">
              <w:rPr>
                <w:noProof/>
                <w:webHidden/>
              </w:rPr>
            </w:r>
            <w:r w:rsidR="00536540">
              <w:rPr>
                <w:noProof/>
                <w:webHidden/>
              </w:rPr>
              <w:fldChar w:fldCharType="separate"/>
            </w:r>
            <w:r w:rsidR="00536540">
              <w:rPr>
                <w:noProof/>
                <w:webHidden/>
              </w:rPr>
              <w:t>55</w:t>
            </w:r>
            <w:r w:rsidR="00536540">
              <w:rPr>
                <w:noProof/>
                <w:webHidden/>
              </w:rPr>
              <w:fldChar w:fldCharType="end"/>
            </w:r>
          </w:hyperlink>
        </w:p>
        <w:p w14:paraId="63FD411B" w14:textId="2A688A7D" w:rsidR="00536540" w:rsidRDefault="00000000">
          <w:pPr>
            <w:pStyle w:val="TDC3"/>
            <w:tabs>
              <w:tab w:val="left" w:pos="1400"/>
              <w:tab w:val="right" w:leader="dot" w:pos="8828"/>
            </w:tabs>
            <w:rPr>
              <w:rFonts w:eastAsiaTheme="minorEastAsia" w:cstheme="minorBidi"/>
              <w:i w:val="0"/>
              <w:iCs w:val="0"/>
              <w:noProof/>
              <w:color w:val="auto"/>
              <w:sz w:val="22"/>
              <w:szCs w:val="22"/>
              <w:lang w:eastAsia="es-CO"/>
            </w:rPr>
          </w:pPr>
          <w:hyperlink w:anchor="_Toc84411358" w:history="1">
            <w:r w:rsidR="00536540" w:rsidRPr="00D479C7">
              <w:rPr>
                <w:rStyle w:val="Hipervnculo"/>
                <w:noProof/>
              </w:rPr>
              <w:t>4.3.1.1.</w:t>
            </w:r>
            <w:r w:rsidR="00536540">
              <w:rPr>
                <w:rFonts w:eastAsiaTheme="minorEastAsia" w:cstheme="minorBidi"/>
                <w:i w:val="0"/>
                <w:iCs w:val="0"/>
                <w:noProof/>
                <w:color w:val="auto"/>
                <w:sz w:val="22"/>
                <w:szCs w:val="22"/>
                <w:lang w:eastAsia="es-CO"/>
              </w:rPr>
              <w:tab/>
            </w:r>
            <w:r w:rsidR="00536540" w:rsidRPr="00D479C7">
              <w:rPr>
                <w:rStyle w:val="Hipervnculo"/>
                <w:noProof/>
              </w:rPr>
              <w:t>ACREDITACIÓN DEL PUNTAJE POR SERVICIOS NACIONALES O CON TRATO NACIONAL</w:t>
            </w:r>
            <w:r w:rsidR="00536540">
              <w:rPr>
                <w:noProof/>
                <w:webHidden/>
              </w:rPr>
              <w:tab/>
            </w:r>
            <w:r w:rsidR="00536540">
              <w:rPr>
                <w:noProof/>
                <w:webHidden/>
              </w:rPr>
              <w:fldChar w:fldCharType="begin"/>
            </w:r>
            <w:r w:rsidR="00536540">
              <w:rPr>
                <w:noProof/>
                <w:webHidden/>
              </w:rPr>
              <w:instrText xml:space="preserve"> PAGEREF _Toc84411358 \h </w:instrText>
            </w:r>
            <w:r w:rsidR="00536540">
              <w:rPr>
                <w:noProof/>
                <w:webHidden/>
              </w:rPr>
            </w:r>
            <w:r w:rsidR="00536540">
              <w:rPr>
                <w:noProof/>
                <w:webHidden/>
              </w:rPr>
              <w:fldChar w:fldCharType="separate"/>
            </w:r>
            <w:r w:rsidR="00536540">
              <w:rPr>
                <w:noProof/>
                <w:webHidden/>
              </w:rPr>
              <w:t>59</w:t>
            </w:r>
            <w:r w:rsidR="00536540">
              <w:rPr>
                <w:noProof/>
                <w:webHidden/>
              </w:rPr>
              <w:fldChar w:fldCharType="end"/>
            </w:r>
          </w:hyperlink>
        </w:p>
        <w:p w14:paraId="05B7983B" w14:textId="3AF9265A"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59" w:history="1">
            <w:r w:rsidR="00536540" w:rsidRPr="00D479C7">
              <w:rPr>
                <w:rStyle w:val="Hipervnculo"/>
                <w:noProof/>
                <w:lang w:val="es-MX"/>
              </w:rPr>
              <w:t>4.3.2.</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INCORPORACIÓN DE COMPONENTE NACIONAL EN SERVICIOS EXTRANJEROS</w:t>
            </w:r>
            <w:r w:rsidR="00536540">
              <w:rPr>
                <w:noProof/>
                <w:webHidden/>
              </w:rPr>
              <w:tab/>
            </w:r>
            <w:r w:rsidR="00536540">
              <w:rPr>
                <w:noProof/>
                <w:webHidden/>
              </w:rPr>
              <w:fldChar w:fldCharType="begin"/>
            </w:r>
            <w:r w:rsidR="00536540">
              <w:rPr>
                <w:noProof/>
                <w:webHidden/>
              </w:rPr>
              <w:instrText xml:space="preserve"> PAGEREF _Toc84411359 \h </w:instrText>
            </w:r>
            <w:r w:rsidR="00536540">
              <w:rPr>
                <w:noProof/>
                <w:webHidden/>
              </w:rPr>
            </w:r>
            <w:r w:rsidR="00536540">
              <w:rPr>
                <w:noProof/>
                <w:webHidden/>
              </w:rPr>
              <w:fldChar w:fldCharType="separate"/>
            </w:r>
            <w:r w:rsidR="00536540">
              <w:rPr>
                <w:noProof/>
                <w:webHidden/>
              </w:rPr>
              <w:t>60</w:t>
            </w:r>
            <w:r w:rsidR="00536540">
              <w:rPr>
                <w:noProof/>
                <w:webHidden/>
              </w:rPr>
              <w:fldChar w:fldCharType="end"/>
            </w:r>
          </w:hyperlink>
        </w:p>
        <w:p w14:paraId="6F57C6BA" w14:textId="52CCA8EE"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60" w:history="1">
            <w:r w:rsidR="00536540" w:rsidRPr="00D479C7">
              <w:rPr>
                <w:rStyle w:val="Hipervnculo"/>
                <w:noProof/>
              </w:rPr>
              <w:t>4.4.</w:t>
            </w:r>
            <w:r w:rsidR="00536540">
              <w:rPr>
                <w:rFonts w:eastAsiaTheme="minorEastAsia" w:cstheme="minorBidi"/>
                <w:smallCaps w:val="0"/>
                <w:noProof/>
                <w:color w:val="auto"/>
                <w:sz w:val="22"/>
                <w:szCs w:val="22"/>
                <w:lang w:eastAsia="es-CO"/>
              </w:rPr>
              <w:tab/>
            </w:r>
            <w:r w:rsidR="00536540" w:rsidRPr="00D479C7">
              <w:rPr>
                <w:rStyle w:val="Hipervnculo"/>
                <w:noProof/>
              </w:rPr>
              <w:t>VINCULACIÓN DE PERSONAS CON DISCAPACIDAD</w:t>
            </w:r>
            <w:r w:rsidR="00536540">
              <w:rPr>
                <w:noProof/>
                <w:webHidden/>
              </w:rPr>
              <w:tab/>
            </w:r>
            <w:r w:rsidR="00536540">
              <w:rPr>
                <w:noProof/>
                <w:webHidden/>
              </w:rPr>
              <w:fldChar w:fldCharType="begin"/>
            </w:r>
            <w:r w:rsidR="00536540">
              <w:rPr>
                <w:noProof/>
                <w:webHidden/>
              </w:rPr>
              <w:instrText xml:space="preserve"> PAGEREF _Toc84411360 \h </w:instrText>
            </w:r>
            <w:r w:rsidR="00536540">
              <w:rPr>
                <w:noProof/>
                <w:webHidden/>
              </w:rPr>
            </w:r>
            <w:r w:rsidR="00536540">
              <w:rPr>
                <w:noProof/>
                <w:webHidden/>
              </w:rPr>
              <w:fldChar w:fldCharType="separate"/>
            </w:r>
            <w:r w:rsidR="00536540">
              <w:rPr>
                <w:noProof/>
                <w:webHidden/>
              </w:rPr>
              <w:t>60</w:t>
            </w:r>
            <w:r w:rsidR="00536540">
              <w:rPr>
                <w:noProof/>
                <w:webHidden/>
              </w:rPr>
              <w:fldChar w:fldCharType="end"/>
            </w:r>
          </w:hyperlink>
        </w:p>
        <w:p w14:paraId="156FCFB9" w14:textId="62B20928"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61" w:history="1">
            <w:r w:rsidR="00536540" w:rsidRPr="00D479C7">
              <w:rPr>
                <w:rStyle w:val="Hipervnculo"/>
                <w:noProof/>
              </w:rPr>
              <w:t>4.5.</w:t>
            </w:r>
            <w:r w:rsidR="00536540">
              <w:rPr>
                <w:rFonts w:eastAsiaTheme="minorEastAsia" w:cstheme="minorBidi"/>
                <w:smallCaps w:val="0"/>
                <w:noProof/>
                <w:color w:val="auto"/>
                <w:sz w:val="22"/>
                <w:szCs w:val="22"/>
                <w:lang w:eastAsia="es-CO"/>
              </w:rPr>
              <w:tab/>
            </w:r>
            <w:r w:rsidR="00536540" w:rsidRPr="00D479C7">
              <w:rPr>
                <w:rStyle w:val="Hipervnculo"/>
                <w:noProof/>
              </w:rPr>
              <w:t>TARJETA DE CIRCULACIÓN Y RESIDENCIA “OCCRE”</w:t>
            </w:r>
            <w:r w:rsidR="00536540">
              <w:rPr>
                <w:noProof/>
                <w:webHidden/>
              </w:rPr>
              <w:tab/>
            </w:r>
            <w:r w:rsidR="00536540">
              <w:rPr>
                <w:noProof/>
                <w:webHidden/>
              </w:rPr>
              <w:fldChar w:fldCharType="begin"/>
            </w:r>
            <w:r w:rsidR="00536540">
              <w:rPr>
                <w:noProof/>
                <w:webHidden/>
              </w:rPr>
              <w:instrText xml:space="preserve"> PAGEREF _Toc84411361 \h </w:instrText>
            </w:r>
            <w:r w:rsidR="00536540">
              <w:rPr>
                <w:noProof/>
                <w:webHidden/>
              </w:rPr>
            </w:r>
            <w:r w:rsidR="00536540">
              <w:rPr>
                <w:noProof/>
                <w:webHidden/>
              </w:rPr>
              <w:fldChar w:fldCharType="separate"/>
            </w:r>
            <w:r w:rsidR="00536540">
              <w:rPr>
                <w:noProof/>
                <w:webHidden/>
              </w:rPr>
              <w:t>61</w:t>
            </w:r>
            <w:r w:rsidR="00536540">
              <w:rPr>
                <w:noProof/>
                <w:webHidden/>
              </w:rPr>
              <w:fldChar w:fldCharType="end"/>
            </w:r>
          </w:hyperlink>
        </w:p>
        <w:p w14:paraId="7D80B350" w14:textId="2B083AB4"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62" w:history="1">
            <w:r w:rsidR="00536540" w:rsidRPr="00D479C7">
              <w:rPr>
                <w:rStyle w:val="Hipervnculo"/>
                <w:noProof/>
              </w:rPr>
              <w:t>4.6.</w:t>
            </w:r>
            <w:r w:rsidR="00536540">
              <w:rPr>
                <w:rFonts w:eastAsiaTheme="minorEastAsia" w:cstheme="minorBidi"/>
                <w:smallCaps w:val="0"/>
                <w:noProof/>
                <w:color w:val="auto"/>
                <w:sz w:val="22"/>
                <w:szCs w:val="22"/>
                <w:lang w:eastAsia="es-CO"/>
              </w:rPr>
              <w:tab/>
            </w:r>
            <w:r w:rsidR="00536540" w:rsidRPr="00D479C7">
              <w:rPr>
                <w:rStyle w:val="Hipervnculo"/>
                <w:noProof/>
              </w:rPr>
              <w:t>CRITERIOS DE DESEMPATE</w:t>
            </w:r>
            <w:r w:rsidR="00536540">
              <w:rPr>
                <w:noProof/>
                <w:webHidden/>
              </w:rPr>
              <w:tab/>
            </w:r>
            <w:r w:rsidR="00536540">
              <w:rPr>
                <w:noProof/>
                <w:webHidden/>
              </w:rPr>
              <w:fldChar w:fldCharType="begin"/>
            </w:r>
            <w:r w:rsidR="00536540">
              <w:rPr>
                <w:noProof/>
                <w:webHidden/>
              </w:rPr>
              <w:instrText xml:space="preserve"> PAGEREF _Toc84411362 \h </w:instrText>
            </w:r>
            <w:r w:rsidR="00536540">
              <w:rPr>
                <w:noProof/>
                <w:webHidden/>
              </w:rPr>
            </w:r>
            <w:r w:rsidR="00536540">
              <w:rPr>
                <w:noProof/>
                <w:webHidden/>
              </w:rPr>
              <w:fldChar w:fldCharType="separate"/>
            </w:r>
            <w:r w:rsidR="00536540">
              <w:rPr>
                <w:noProof/>
                <w:webHidden/>
              </w:rPr>
              <w:t>61</w:t>
            </w:r>
            <w:r w:rsidR="00536540">
              <w:rPr>
                <w:noProof/>
                <w:webHidden/>
              </w:rPr>
              <w:fldChar w:fldCharType="end"/>
            </w:r>
          </w:hyperlink>
        </w:p>
        <w:p w14:paraId="4D6BEC5D" w14:textId="39FA4455" w:rsidR="00536540" w:rsidRDefault="00000000">
          <w:pPr>
            <w:pStyle w:val="TDC1"/>
            <w:tabs>
              <w:tab w:val="left" w:pos="2061"/>
            </w:tabs>
            <w:rPr>
              <w:rFonts w:asciiTheme="minorHAnsi" w:eastAsiaTheme="minorEastAsia" w:hAnsiTheme="minorHAnsi" w:cstheme="minorBidi"/>
              <w:b w:val="0"/>
              <w:bCs w:val="0"/>
              <w:caps w:val="0"/>
              <w:noProof/>
              <w:color w:val="auto"/>
              <w:sz w:val="22"/>
              <w:szCs w:val="22"/>
              <w:lang w:val="es-CO" w:eastAsia="es-CO"/>
            </w:rPr>
          </w:pPr>
          <w:hyperlink w:anchor="_Toc84411363" w:history="1">
            <w:r w:rsidR="00536540" w:rsidRPr="00D479C7">
              <w:rPr>
                <w:rStyle w:val="Hipervnculo"/>
                <w:noProof/>
              </w:rPr>
              <w:t>Capítulo V</w:t>
            </w:r>
            <w:r w:rsidR="00536540">
              <w:rPr>
                <w:rFonts w:asciiTheme="minorHAnsi" w:eastAsiaTheme="minorEastAsia" w:hAnsiTheme="minorHAnsi" w:cstheme="minorBidi"/>
                <w:b w:val="0"/>
                <w:bCs w:val="0"/>
                <w:caps w:val="0"/>
                <w:noProof/>
                <w:color w:val="auto"/>
                <w:sz w:val="22"/>
                <w:szCs w:val="22"/>
                <w:lang w:val="es-CO" w:eastAsia="es-CO"/>
              </w:rPr>
              <w:tab/>
            </w:r>
            <w:r w:rsidR="00536540" w:rsidRPr="00D479C7">
              <w:rPr>
                <w:rStyle w:val="Hipervnculo"/>
                <w:noProof/>
              </w:rPr>
              <w:t>RIESGOS ASOCIADOS AL CONTRATO, FORMA DE MITIGARLOS Y ASIGNACIÓN DE RIESGOS</w:t>
            </w:r>
            <w:r w:rsidR="00536540">
              <w:rPr>
                <w:noProof/>
                <w:webHidden/>
              </w:rPr>
              <w:tab/>
            </w:r>
            <w:r w:rsidR="00536540">
              <w:rPr>
                <w:noProof/>
                <w:webHidden/>
              </w:rPr>
              <w:fldChar w:fldCharType="begin"/>
            </w:r>
            <w:r w:rsidR="00536540">
              <w:rPr>
                <w:noProof/>
                <w:webHidden/>
              </w:rPr>
              <w:instrText xml:space="preserve"> PAGEREF _Toc84411363 \h </w:instrText>
            </w:r>
            <w:r w:rsidR="00536540">
              <w:rPr>
                <w:noProof/>
                <w:webHidden/>
              </w:rPr>
            </w:r>
            <w:r w:rsidR="00536540">
              <w:rPr>
                <w:noProof/>
                <w:webHidden/>
              </w:rPr>
              <w:fldChar w:fldCharType="separate"/>
            </w:r>
            <w:r w:rsidR="00536540">
              <w:rPr>
                <w:noProof/>
                <w:webHidden/>
              </w:rPr>
              <w:t>68</w:t>
            </w:r>
            <w:r w:rsidR="00536540">
              <w:rPr>
                <w:noProof/>
                <w:webHidden/>
              </w:rPr>
              <w:fldChar w:fldCharType="end"/>
            </w:r>
          </w:hyperlink>
        </w:p>
        <w:p w14:paraId="40577FA1" w14:textId="18486E9C"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65" w:history="1">
            <w:r w:rsidR="00536540" w:rsidRPr="00D479C7">
              <w:rPr>
                <w:rStyle w:val="Hipervnculo"/>
                <w:noProof/>
              </w:rPr>
              <w:t>5.1.</w:t>
            </w:r>
            <w:r w:rsidR="00536540">
              <w:rPr>
                <w:rFonts w:eastAsiaTheme="minorEastAsia" w:cstheme="minorBidi"/>
                <w:smallCaps w:val="0"/>
                <w:noProof/>
                <w:color w:val="auto"/>
                <w:sz w:val="22"/>
                <w:szCs w:val="22"/>
                <w:lang w:eastAsia="es-CO"/>
              </w:rPr>
              <w:tab/>
            </w:r>
            <w:r w:rsidR="00536540" w:rsidRPr="00D479C7">
              <w:rPr>
                <w:rStyle w:val="Hipervnculo"/>
                <w:noProof/>
              </w:rPr>
              <w:t>AUDIENCIA DE ASIGNACIÓN DE RIESGOS</w:t>
            </w:r>
            <w:r w:rsidR="00536540">
              <w:rPr>
                <w:noProof/>
                <w:webHidden/>
              </w:rPr>
              <w:tab/>
            </w:r>
            <w:r w:rsidR="00536540">
              <w:rPr>
                <w:noProof/>
                <w:webHidden/>
              </w:rPr>
              <w:fldChar w:fldCharType="begin"/>
            </w:r>
            <w:r w:rsidR="00536540">
              <w:rPr>
                <w:noProof/>
                <w:webHidden/>
              </w:rPr>
              <w:instrText xml:space="preserve"> PAGEREF _Toc84411365 \h </w:instrText>
            </w:r>
            <w:r w:rsidR="00536540">
              <w:rPr>
                <w:noProof/>
                <w:webHidden/>
              </w:rPr>
            </w:r>
            <w:r w:rsidR="00536540">
              <w:rPr>
                <w:noProof/>
                <w:webHidden/>
              </w:rPr>
              <w:fldChar w:fldCharType="separate"/>
            </w:r>
            <w:r w:rsidR="00536540">
              <w:rPr>
                <w:noProof/>
                <w:webHidden/>
              </w:rPr>
              <w:t>68</w:t>
            </w:r>
            <w:r w:rsidR="00536540">
              <w:rPr>
                <w:noProof/>
                <w:webHidden/>
              </w:rPr>
              <w:fldChar w:fldCharType="end"/>
            </w:r>
          </w:hyperlink>
        </w:p>
        <w:p w14:paraId="77C82724" w14:textId="7F001F11" w:rsidR="00536540" w:rsidRDefault="00000000">
          <w:pPr>
            <w:pStyle w:val="TDC1"/>
            <w:rPr>
              <w:rFonts w:asciiTheme="minorHAnsi" w:eastAsiaTheme="minorEastAsia" w:hAnsiTheme="minorHAnsi" w:cstheme="minorBidi"/>
              <w:b w:val="0"/>
              <w:bCs w:val="0"/>
              <w:caps w:val="0"/>
              <w:noProof/>
              <w:color w:val="auto"/>
              <w:sz w:val="22"/>
              <w:szCs w:val="22"/>
              <w:lang w:val="es-CO" w:eastAsia="es-CO"/>
            </w:rPr>
          </w:pPr>
          <w:hyperlink w:anchor="_Toc84411366" w:history="1">
            <w:r w:rsidR="00536540" w:rsidRPr="00D479C7">
              <w:rPr>
                <w:rStyle w:val="Hipervnculo"/>
                <w:noProof/>
              </w:rPr>
              <w:t>Capítulo VI</w:t>
            </w:r>
            <w:r w:rsidR="00536540">
              <w:rPr>
                <w:rFonts w:asciiTheme="minorHAnsi" w:eastAsiaTheme="minorEastAsia" w:hAnsiTheme="minorHAnsi" w:cstheme="minorBidi"/>
                <w:b w:val="0"/>
                <w:bCs w:val="0"/>
                <w:caps w:val="0"/>
                <w:noProof/>
                <w:color w:val="auto"/>
                <w:sz w:val="22"/>
                <w:szCs w:val="22"/>
                <w:lang w:val="es-CO" w:eastAsia="es-CO"/>
              </w:rPr>
              <w:tab/>
            </w:r>
            <w:r w:rsidR="00536540" w:rsidRPr="00D479C7">
              <w:rPr>
                <w:rStyle w:val="Hipervnculo"/>
                <w:noProof/>
              </w:rPr>
              <w:t>ACUERDOS COMERCIALES</w:t>
            </w:r>
            <w:r w:rsidR="00536540">
              <w:rPr>
                <w:noProof/>
                <w:webHidden/>
              </w:rPr>
              <w:tab/>
            </w:r>
            <w:r w:rsidR="00536540">
              <w:rPr>
                <w:noProof/>
                <w:webHidden/>
              </w:rPr>
              <w:fldChar w:fldCharType="begin"/>
            </w:r>
            <w:r w:rsidR="00536540">
              <w:rPr>
                <w:noProof/>
                <w:webHidden/>
              </w:rPr>
              <w:instrText xml:space="preserve"> PAGEREF _Toc84411366 \h </w:instrText>
            </w:r>
            <w:r w:rsidR="00536540">
              <w:rPr>
                <w:noProof/>
                <w:webHidden/>
              </w:rPr>
            </w:r>
            <w:r w:rsidR="00536540">
              <w:rPr>
                <w:noProof/>
                <w:webHidden/>
              </w:rPr>
              <w:fldChar w:fldCharType="separate"/>
            </w:r>
            <w:r w:rsidR="00536540">
              <w:rPr>
                <w:noProof/>
                <w:webHidden/>
              </w:rPr>
              <w:t>69</w:t>
            </w:r>
            <w:r w:rsidR="00536540">
              <w:rPr>
                <w:noProof/>
                <w:webHidden/>
              </w:rPr>
              <w:fldChar w:fldCharType="end"/>
            </w:r>
          </w:hyperlink>
        </w:p>
        <w:p w14:paraId="5492803F" w14:textId="519882BE" w:rsidR="00536540" w:rsidRDefault="00000000">
          <w:pPr>
            <w:pStyle w:val="TDC1"/>
            <w:rPr>
              <w:rFonts w:asciiTheme="minorHAnsi" w:eastAsiaTheme="minorEastAsia" w:hAnsiTheme="minorHAnsi" w:cstheme="minorBidi"/>
              <w:b w:val="0"/>
              <w:bCs w:val="0"/>
              <w:caps w:val="0"/>
              <w:noProof/>
              <w:color w:val="auto"/>
              <w:sz w:val="22"/>
              <w:szCs w:val="22"/>
              <w:lang w:val="es-CO" w:eastAsia="es-CO"/>
            </w:rPr>
          </w:pPr>
          <w:hyperlink w:anchor="_Toc84411367" w:history="1">
            <w:r w:rsidR="00536540" w:rsidRPr="00D479C7">
              <w:rPr>
                <w:rStyle w:val="Hipervnculo"/>
                <w:noProof/>
              </w:rPr>
              <w:t>Capítulo VII</w:t>
            </w:r>
            <w:r w:rsidR="00536540">
              <w:rPr>
                <w:rFonts w:asciiTheme="minorHAnsi" w:eastAsiaTheme="minorEastAsia" w:hAnsiTheme="minorHAnsi" w:cstheme="minorBidi"/>
                <w:b w:val="0"/>
                <w:bCs w:val="0"/>
                <w:caps w:val="0"/>
                <w:noProof/>
                <w:color w:val="auto"/>
                <w:sz w:val="22"/>
                <w:szCs w:val="22"/>
                <w:lang w:val="es-CO" w:eastAsia="es-CO"/>
              </w:rPr>
              <w:tab/>
            </w:r>
            <w:r w:rsidR="00536540" w:rsidRPr="00D479C7">
              <w:rPr>
                <w:rStyle w:val="Hipervnculo"/>
                <w:noProof/>
              </w:rPr>
              <w:t>GARANTÍAS</w:t>
            </w:r>
            <w:r w:rsidR="00536540">
              <w:rPr>
                <w:noProof/>
                <w:webHidden/>
              </w:rPr>
              <w:tab/>
            </w:r>
            <w:r w:rsidR="00536540">
              <w:rPr>
                <w:noProof/>
                <w:webHidden/>
              </w:rPr>
              <w:fldChar w:fldCharType="begin"/>
            </w:r>
            <w:r w:rsidR="00536540">
              <w:rPr>
                <w:noProof/>
                <w:webHidden/>
              </w:rPr>
              <w:instrText xml:space="preserve"> PAGEREF _Toc84411367 \h </w:instrText>
            </w:r>
            <w:r w:rsidR="00536540">
              <w:rPr>
                <w:noProof/>
                <w:webHidden/>
              </w:rPr>
            </w:r>
            <w:r w:rsidR="00536540">
              <w:rPr>
                <w:noProof/>
                <w:webHidden/>
              </w:rPr>
              <w:fldChar w:fldCharType="separate"/>
            </w:r>
            <w:r w:rsidR="00536540">
              <w:rPr>
                <w:noProof/>
                <w:webHidden/>
              </w:rPr>
              <w:t>69</w:t>
            </w:r>
            <w:r w:rsidR="00536540">
              <w:rPr>
                <w:noProof/>
                <w:webHidden/>
              </w:rPr>
              <w:fldChar w:fldCharType="end"/>
            </w:r>
          </w:hyperlink>
        </w:p>
        <w:p w14:paraId="134EC795" w14:textId="5180FD8C"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70" w:history="1">
            <w:r w:rsidR="00536540" w:rsidRPr="00D479C7">
              <w:rPr>
                <w:rStyle w:val="Hipervnculo"/>
                <w:noProof/>
              </w:rPr>
              <w:t>7.1.</w:t>
            </w:r>
            <w:r w:rsidR="00536540">
              <w:rPr>
                <w:rFonts w:eastAsiaTheme="minorEastAsia" w:cstheme="minorBidi"/>
                <w:smallCaps w:val="0"/>
                <w:noProof/>
                <w:color w:val="auto"/>
                <w:sz w:val="22"/>
                <w:szCs w:val="22"/>
                <w:lang w:eastAsia="es-CO"/>
              </w:rPr>
              <w:tab/>
            </w:r>
            <w:r w:rsidR="00536540" w:rsidRPr="00D479C7">
              <w:rPr>
                <w:rStyle w:val="Hipervnculo"/>
                <w:noProof/>
              </w:rPr>
              <w:t>GARANTÍA DE SERIEDAD DE LA OFERTA</w:t>
            </w:r>
            <w:r w:rsidR="00536540">
              <w:rPr>
                <w:noProof/>
                <w:webHidden/>
              </w:rPr>
              <w:tab/>
            </w:r>
            <w:r w:rsidR="00536540">
              <w:rPr>
                <w:noProof/>
                <w:webHidden/>
              </w:rPr>
              <w:fldChar w:fldCharType="begin"/>
            </w:r>
            <w:r w:rsidR="00536540">
              <w:rPr>
                <w:noProof/>
                <w:webHidden/>
              </w:rPr>
              <w:instrText xml:space="preserve"> PAGEREF _Toc84411370 \h </w:instrText>
            </w:r>
            <w:r w:rsidR="00536540">
              <w:rPr>
                <w:noProof/>
                <w:webHidden/>
              </w:rPr>
            </w:r>
            <w:r w:rsidR="00536540">
              <w:rPr>
                <w:noProof/>
                <w:webHidden/>
              </w:rPr>
              <w:fldChar w:fldCharType="separate"/>
            </w:r>
            <w:r w:rsidR="00536540">
              <w:rPr>
                <w:noProof/>
                <w:webHidden/>
              </w:rPr>
              <w:t>69</w:t>
            </w:r>
            <w:r w:rsidR="00536540">
              <w:rPr>
                <w:noProof/>
                <w:webHidden/>
              </w:rPr>
              <w:fldChar w:fldCharType="end"/>
            </w:r>
          </w:hyperlink>
        </w:p>
        <w:p w14:paraId="504B58AC" w14:textId="421E024D"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71" w:history="1">
            <w:r w:rsidR="00536540" w:rsidRPr="00D479C7">
              <w:rPr>
                <w:rStyle w:val="Hipervnculo"/>
                <w:noProof/>
              </w:rPr>
              <w:t>7.2.</w:t>
            </w:r>
            <w:r w:rsidR="00536540">
              <w:rPr>
                <w:rFonts w:eastAsiaTheme="minorEastAsia" w:cstheme="minorBidi"/>
                <w:smallCaps w:val="0"/>
                <w:noProof/>
                <w:color w:val="auto"/>
                <w:sz w:val="22"/>
                <w:szCs w:val="22"/>
                <w:lang w:eastAsia="es-CO"/>
              </w:rPr>
              <w:tab/>
            </w:r>
            <w:r w:rsidR="00536540" w:rsidRPr="00D479C7">
              <w:rPr>
                <w:rStyle w:val="Hipervnculo"/>
                <w:noProof/>
              </w:rPr>
              <w:t>GARANTÍAS DEL CONTRATO</w:t>
            </w:r>
            <w:r w:rsidR="00536540">
              <w:rPr>
                <w:noProof/>
                <w:webHidden/>
              </w:rPr>
              <w:tab/>
            </w:r>
            <w:r w:rsidR="00536540">
              <w:rPr>
                <w:noProof/>
                <w:webHidden/>
              </w:rPr>
              <w:fldChar w:fldCharType="begin"/>
            </w:r>
            <w:r w:rsidR="00536540">
              <w:rPr>
                <w:noProof/>
                <w:webHidden/>
              </w:rPr>
              <w:instrText xml:space="preserve"> PAGEREF _Toc84411371 \h </w:instrText>
            </w:r>
            <w:r w:rsidR="00536540">
              <w:rPr>
                <w:noProof/>
                <w:webHidden/>
              </w:rPr>
            </w:r>
            <w:r w:rsidR="00536540">
              <w:rPr>
                <w:noProof/>
                <w:webHidden/>
              </w:rPr>
              <w:fldChar w:fldCharType="separate"/>
            </w:r>
            <w:r w:rsidR="00536540">
              <w:rPr>
                <w:noProof/>
                <w:webHidden/>
              </w:rPr>
              <w:t>70</w:t>
            </w:r>
            <w:r w:rsidR="00536540">
              <w:rPr>
                <w:noProof/>
                <w:webHidden/>
              </w:rPr>
              <w:fldChar w:fldCharType="end"/>
            </w:r>
          </w:hyperlink>
        </w:p>
        <w:p w14:paraId="7595AB81" w14:textId="5DCFA686"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72" w:history="1">
            <w:r w:rsidR="00536540" w:rsidRPr="00D479C7">
              <w:rPr>
                <w:rStyle w:val="Hipervnculo"/>
                <w:noProof/>
                <w:lang w:val="es-MX"/>
              </w:rPr>
              <w:t>7.2.1.</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GARANTÍA DE CUMPLIMIENTO</w:t>
            </w:r>
            <w:r w:rsidR="00536540">
              <w:rPr>
                <w:noProof/>
                <w:webHidden/>
              </w:rPr>
              <w:tab/>
            </w:r>
            <w:r w:rsidR="00536540">
              <w:rPr>
                <w:noProof/>
                <w:webHidden/>
              </w:rPr>
              <w:fldChar w:fldCharType="begin"/>
            </w:r>
            <w:r w:rsidR="00536540">
              <w:rPr>
                <w:noProof/>
                <w:webHidden/>
              </w:rPr>
              <w:instrText xml:space="preserve"> PAGEREF _Toc84411372 \h </w:instrText>
            </w:r>
            <w:r w:rsidR="00536540">
              <w:rPr>
                <w:noProof/>
                <w:webHidden/>
              </w:rPr>
            </w:r>
            <w:r w:rsidR="00536540">
              <w:rPr>
                <w:noProof/>
                <w:webHidden/>
              </w:rPr>
              <w:fldChar w:fldCharType="separate"/>
            </w:r>
            <w:r w:rsidR="00536540">
              <w:rPr>
                <w:noProof/>
                <w:webHidden/>
              </w:rPr>
              <w:t>70</w:t>
            </w:r>
            <w:r w:rsidR="00536540">
              <w:rPr>
                <w:noProof/>
                <w:webHidden/>
              </w:rPr>
              <w:fldChar w:fldCharType="end"/>
            </w:r>
          </w:hyperlink>
        </w:p>
        <w:p w14:paraId="09E158B8" w14:textId="0D12F0A3"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73" w:history="1">
            <w:r w:rsidR="00536540" w:rsidRPr="00D479C7">
              <w:rPr>
                <w:rStyle w:val="Hipervnculo"/>
                <w:noProof/>
                <w:lang w:val="es-MX"/>
              </w:rPr>
              <w:t>7.2.2.</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ESTABILIDAD DE LA OBRA Y PERIODO DE GARANTÍA</w:t>
            </w:r>
            <w:r w:rsidR="00536540">
              <w:rPr>
                <w:noProof/>
                <w:webHidden/>
              </w:rPr>
              <w:tab/>
            </w:r>
            <w:r w:rsidR="00536540">
              <w:rPr>
                <w:noProof/>
                <w:webHidden/>
              </w:rPr>
              <w:fldChar w:fldCharType="begin"/>
            </w:r>
            <w:r w:rsidR="00536540">
              <w:rPr>
                <w:noProof/>
                <w:webHidden/>
              </w:rPr>
              <w:instrText xml:space="preserve"> PAGEREF _Toc84411373 \h </w:instrText>
            </w:r>
            <w:r w:rsidR="00536540">
              <w:rPr>
                <w:noProof/>
                <w:webHidden/>
              </w:rPr>
            </w:r>
            <w:r w:rsidR="00536540">
              <w:rPr>
                <w:noProof/>
                <w:webHidden/>
              </w:rPr>
              <w:fldChar w:fldCharType="separate"/>
            </w:r>
            <w:r w:rsidR="00536540">
              <w:rPr>
                <w:noProof/>
                <w:webHidden/>
              </w:rPr>
              <w:t>72</w:t>
            </w:r>
            <w:r w:rsidR="00536540">
              <w:rPr>
                <w:noProof/>
                <w:webHidden/>
              </w:rPr>
              <w:fldChar w:fldCharType="end"/>
            </w:r>
          </w:hyperlink>
        </w:p>
        <w:p w14:paraId="25155134" w14:textId="7A078719" w:rsidR="00536540" w:rsidRDefault="00000000">
          <w:pPr>
            <w:pStyle w:val="TDC3"/>
            <w:tabs>
              <w:tab w:val="left" w:pos="1200"/>
              <w:tab w:val="right" w:leader="dot" w:pos="8828"/>
            </w:tabs>
            <w:rPr>
              <w:rFonts w:eastAsiaTheme="minorEastAsia" w:cstheme="minorBidi"/>
              <w:i w:val="0"/>
              <w:iCs w:val="0"/>
              <w:noProof/>
              <w:color w:val="auto"/>
              <w:sz w:val="22"/>
              <w:szCs w:val="22"/>
              <w:lang w:eastAsia="es-CO"/>
            </w:rPr>
          </w:pPr>
          <w:hyperlink w:anchor="_Toc84411374" w:history="1">
            <w:r w:rsidR="00536540" w:rsidRPr="00D479C7">
              <w:rPr>
                <w:rStyle w:val="Hipervnculo"/>
                <w:noProof/>
                <w:lang w:val="es-MX"/>
              </w:rPr>
              <w:t>7.2.3.</w:t>
            </w:r>
            <w:r w:rsidR="00536540">
              <w:rPr>
                <w:rFonts w:eastAsiaTheme="minorEastAsia" w:cstheme="minorBidi"/>
                <w:i w:val="0"/>
                <w:iCs w:val="0"/>
                <w:noProof/>
                <w:color w:val="auto"/>
                <w:sz w:val="22"/>
                <w:szCs w:val="22"/>
                <w:lang w:eastAsia="es-CO"/>
              </w:rPr>
              <w:tab/>
            </w:r>
            <w:r w:rsidR="00536540" w:rsidRPr="00D479C7">
              <w:rPr>
                <w:rStyle w:val="Hipervnculo"/>
                <w:noProof/>
                <w:lang w:val="es-MX"/>
              </w:rPr>
              <w:t>GARANTÍA DE RESPONSABILIDAD CIVIL EXTRACONTRACTUAL</w:t>
            </w:r>
            <w:r w:rsidR="00536540">
              <w:rPr>
                <w:noProof/>
                <w:webHidden/>
              </w:rPr>
              <w:tab/>
            </w:r>
            <w:r w:rsidR="00536540">
              <w:rPr>
                <w:noProof/>
                <w:webHidden/>
              </w:rPr>
              <w:fldChar w:fldCharType="begin"/>
            </w:r>
            <w:r w:rsidR="00536540">
              <w:rPr>
                <w:noProof/>
                <w:webHidden/>
              </w:rPr>
              <w:instrText xml:space="preserve"> PAGEREF _Toc84411374 \h </w:instrText>
            </w:r>
            <w:r w:rsidR="00536540">
              <w:rPr>
                <w:noProof/>
                <w:webHidden/>
              </w:rPr>
            </w:r>
            <w:r w:rsidR="00536540">
              <w:rPr>
                <w:noProof/>
                <w:webHidden/>
              </w:rPr>
              <w:fldChar w:fldCharType="separate"/>
            </w:r>
            <w:r w:rsidR="00536540">
              <w:rPr>
                <w:noProof/>
                <w:webHidden/>
              </w:rPr>
              <w:t>73</w:t>
            </w:r>
            <w:r w:rsidR="00536540">
              <w:rPr>
                <w:noProof/>
                <w:webHidden/>
              </w:rPr>
              <w:fldChar w:fldCharType="end"/>
            </w:r>
          </w:hyperlink>
        </w:p>
        <w:p w14:paraId="3DD900DF" w14:textId="2F0C530D" w:rsidR="00536540" w:rsidRDefault="00000000">
          <w:pPr>
            <w:pStyle w:val="TDC1"/>
            <w:rPr>
              <w:rFonts w:asciiTheme="minorHAnsi" w:eastAsiaTheme="minorEastAsia" w:hAnsiTheme="minorHAnsi" w:cstheme="minorBidi"/>
              <w:b w:val="0"/>
              <w:bCs w:val="0"/>
              <w:caps w:val="0"/>
              <w:noProof/>
              <w:color w:val="auto"/>
              <w:sz w:val="22"/>
              <w:szCs w:val="22"/>
              <w:lang w:val="es-CO" w:eastAsia="es-CO"/>
            </w:rPr>
          </w:pPr>
          <w:hyperlink w:anchor="_Toc84411375" w:history="1">
            <w:r w:rsidR="00536540" w:rsidRPr="00D479C7">
              <w:rPr>
                <w:rStyle w:val="Hipervnculo"/>
                <w:noProof/>
              </w:rPr>
              <w:t>Capítulo VIII</w:t>
            </w:r>
            <w:r w:rsidR="00536540">
              <w:rPr>
                <w:rFonts w:asciiTheme="minorHAnsi" w:eastAsiaTheme="minorEastAsia" w:hAnsiTheme="minorHAnsi" w:cstheme="minorBidi"/>
                <w:b w:val="0"/>
                <w:bCs w:val="0"/>
                <w:caps w:val="0"/>
                <w:noProof/>
                <w:color w:val="auto"/>
                <w:sz w:val="22"/>
                <w:szCs w:val="22"/>
                <w:lang w:val="es-CO" w:eastAsia="es-CO"/>
              </w:rPr>
              <w:tab/>
            </w:r>
            <w:r w:rsidR="00536540" w:rsidRPr="00D479C7">
              <w:rPr>
                <w:rStyle w:val="Hipervnculo"/>
                <w:noProof/>
              </w:rPr>
              <w:t>MINUTA Y CONDICIONES DEL CONTRATO</w:t>
            </w:r>
            <w:r w:rsidR="00536540">
              <w:rPr>
                <w:noProof/>
                <w:webHidden/>
              </w:rPr>
              <w:tab/>
            </w:r>
            <w:r w:rsidR="00536540">
              <w:rPr>
                <w:noProof/>
                <w:webHidden/>
              </w:rPr>
              <w:fldChar w:fldCharType="begin"/>
            </w:r>
            <w:r w:rsidR="00536540">
              <w:rPr>
                <w:noProof/>
                <w:webHidden/>
              </w:rPr>
              <w:instrText xml:space="preserve"> PAGEREF _Toc84411375 \h </w:instrText>
            </w:r>
            <w:r w:rsidR="00536540">
              <w:rPr>
                <w:noProof/>
                <w:webHidden/>
              </w:rPr>
            </w:r>
            <w:r w:rsidR="00536540">
              <w:rPr>
                <w:noProof/>
                <w:webHidden/>
              </w:rPr>
              <w:fldChar w:fldCharType="separate"/>
            </w:r>
            <w:r w:rsidR="00536540">
              <w:rPr>
                <w:noProof/>
                <w:webHidden/>
              </w:rPr>
              <w:t>74</w:t>
            </w:r>
            <w:r w:rsidR="00536540">
              <w:rPr>
                <w:noProof/>
                <w:webHidden/>
              </w:rPr>
              <w:fldChar w:fldCharType="end"/>
            </w:r>
          </w:hyperlink>
        </w:p>
        <w:p w14:paraId="490341B4" w14:textId="22F2B054"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77" w:history="1">
            <w:r w:rsidR="00536540" w:rsidRPr="00D479C7">
              <w:rPr>
                <w:rStyle w:val="Hipervnculo"/>
                <w:noProof/>
              </w:rPr>
              <w:t>8.1.</w:t>
            </w:r>
            <w:r w:rsidR="00536540">
              <w:rPr>
                <w:rFonts w:eastAsiaTheme="minorEastAsia" w:cstheme="minorBidi"/>
                <w:smallCaps w:val="0"/>
                <w:noProof/>
                <w:color w:val="auto"/>
                <w:sz w:val="22"/>
                <w:szCs w:val="22"/>
                <w:lang w:eastAsia="es-CO"/>
              </w:rPr>
              <w:tab/>
            </w:r>
            <w:r w:rsidR="00536540" w:rsidRPr="00D479C7">
              <w:rPr>
                <w:rStyle w:val="Hipervnculo"/>
                <w:noProof/>
              </w:rPr>
              <w:t>INFORMACIÓN PARA EL CONTROL DE LA EJECUCIÓN DE LA OBRA</w:t>
            </w:r>
            <w:r w:rsidR="00536540">
              <w:rPr>
                <w:noProof/>
                <w:webHidden/>
              </w:rPr>
              <w:tab/>
            </w:r>
            <w:r w:rsidR="00536540">
              <w:rPr>
                <w:noProof/>
                <w:webHidden/>
              </w:rPr>
              <w:fldChar w:fldCharType="begin"/>
            </w:r>
            <w:r w:rsidR="00536540">
              <w:rPr>
                <w:noProof/>
                <w:webHidden/>
              </w:rPr>
              <w:instrText xml:space="preserve"> PAGEREF _Toc84411377 \h </w:instrText>
            </w:r>
            <w:r w:rsidR="00536540">
              <w:rPr>
                <w:noProof/>
                <w:webHidden/>
              </w:rPr>
            </w:r>
            <w:r w:rsidR="00536540">
              <w:rPr>
                <w:noProof/>
                <w:webHidden/>
              </w:rPr>
              <w:fldChar w:fldCharType="separate"/>
            </w:r>
            <w:r w:rsidR="00536540">
              <w:rPr>
                <w:noProof/>
                <w:webHidden/>
              </w:rPr>
              <w:t>74</w:t>
            </w:r>
            <w:r w:rsidR="00536540">
              <w:rPr>
                <w:noProof/>
                <w:webHidden/>
              </w:rPr>
              <w:fldChar w:fldCharType="end"/>
            </w:r>
          </w:hyperlink>
        </w:p>
        <w:p w14:paraId="1CFC764D" w14:textId="0B79FE87"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78" w:history="1">
            <w:r w:rsidR="00536540" w:rsidRPr="00D479C7">
              <w:rPr>
                <w:rStyle w:val="Hipervnculo"/>
                <w:noProof/>
              </w:rPr>
              <w:t>8.2.</w:t>
            </w:r>
            <w:r w:rsidR="00536540">
              <w:rPr>
                <w:rFonts w:eastAsiaTheme="minorEastAsia" w:cstheme="minorBidi"/>
                <w:smallCaps w:val="0"/>
                <w:noProof/>
                <w:color w:val="auto"/>
                <w:sz w:val="22"/>
                <w:szCs w:val="22"/>
                <w:lang w:eastAsia="es-CO"/>
              </w:rPr>
              <w:tab/>
            </w:r>
            <w:r w:rsidR="00536540" w:rsidRPr="00D479C7">
              <w:rPr>
                <w:rStyle w:val="Hipervnculo"/>
                <w:noProof/>
              </w:rPr>
              <w:t>ANÁLISIS DE PRECIOS UNITARIOS</w:t>
            </w:r>
            <w:r w:rsidR="00536540">
              <w:rPr>
                <w:noProof/>
                <w:webHidden/>
              </w:rPr>
              <w:tab/>
            </w:r>
            <w:r w:rsidR="00536540">
              <w:rPr>
                <w:noProof/>
                <w:webHidden/>
              </w:rPr>
              <w:fldChar w:fldCharType="begin"/>
            </w:r>
            <w:r w:rsidR="00536540">
              <w:rPr>
                <w:noProof/>
                <w:webHidden/>
              </w:rPr>
              <w:instrText xml:space="preserve"> PAGEREF _Toc84411378 \h </w:instrText>
            </w:r>
            <w:r w:rsidR="00536540">
              <w:rPr>
                <w:noProof/>
                <w:webHidden/>
              </w:rPr>
            </w:r>
            <w:r w:rsidR="00536540">
              <w:rPr>
                <w:noProof/>
                <w:webHidden/>
              </w:rPr>
              <w:fldChar w:fldCharType="separate"/>
            </w:r>
            <w:r w:rsidR="00536540">
              <w:rPr>
                <w:noProof/>
                <w:webHidden/>
              </w:rPr>
              <w:t>75</w:t>
            </w:r>
            <w:r w:rsidR="00536540">
              <w:rPr>
                <w:noProof/>
                <w:webHidden/>
              </w:rPr>
              <w:fldChar w:fldCharType="end"/>
            </w:r>
          </w:hyperlink>
        </w:p>
        <w:p w14:paraId="1C532EA2" w14:textId="218B0F05"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79" w:history="1">
            <w:r w:rsidR="00536540" w:rsidRPr="00D479C7">
              <w:rPr>
                <w:rStyle w:val="Hipervnculo"/>
                <w:noProof/>
              </w:rPr>
              <w:t>8.3.</w:t>
            </w:r>
            <w:r w:rsidR="00536540">
              <w:rPr>
                <w:rFonts w:eastAsiaTheme="minorEastAsia" w:cstheme="minorBidi"/>
                <w:smallCaps w:val="0"/>
                <w:noProof/>
                <w:color w:val="auto"/>
                <w:sz w:val="22"/>
                <w:szCs w:val="22"/>
                <w:lang w:eastAsia="es-CO"/>
              </w:rPr>
              <w:tab/>
            </w:r>
            <w:r w:rsidR="00536540" w:rsidRPr="00D479C7">
              <w:rPr>
                <w:rStyle w:val="Hipervnculo"/>
                <w:noProof/>
              </w:rPr>
              <w:t>ANTICIPO Y/O PAGO ANTICIPADO</w:t>
            </w:r>
            <w:r w:rsidR="00536540">
              <w:rPr>
                <w:noProof/>
                <w:webHidden/>
              </w:rPr>
              <w:tab/>
            </w:r>
            <w:r w:rsidR="00536540">
              <w:rPr>
                <w:noProof/>
                <w:webHidden/>
              </w:rPr>
              <w:fldChar w:fldCharType="begin"/>
            </w:r>
            <w:r w:rsidR="00536540">
              <w:rPr>
                <w:noProof/>
                <w:webHidden/>
              </w:rPr>
              <w:instrText xml:space="preserve"> PAGEREF _Toc84411379 \h </w:instrText>
            </w:r>
            <w:r w:rsidR="00536540">
              <w:rPr>
                <w:noProof/>
                <w:webHidden/>
              </w:rPr>
            </w:r>
            <w:r w:rsidR="00536540">
              <w:rPr>
                <w:noProof/>
                <w:webHidden/>
              </w:rPr>
              <w:fldChar w:fldCharType="separate"/>
            </w:r>
            <w:r w:rsidR="00536540">
              <w:rPr>
                <w:noProof/>
                <w:webHidden/>
              </w:rPr>
              <w:t>75</w:t>
            </w:r>
            <w:r w:rsidR="00536540">
              <w:rPr>
                <w:noProof/>
                <w:webHidden/>
              </w:rPr>
              <w:fldChar w:fldCharType="end"/>
            </w:r>
          </w:hyperlink>
        </w:p>
        <w:p w14:paraId="3E30BB58" w14:textId="22952DAC" w:rsidR="00536540" w:rsidRDefault="00000000">
          <w:pPr>
            <w:pStyle w:val="TDC1"/>
            <w:rPr>
              <w:rFonts w:asciiTheme="minorHAnsi" w:eastAsiaTheme="minorEastAsia" w:hAnsiTheme="minorHAnsi" w:cstheme="minorBidi"/>
              <w:b w:val="0"/>
              <w:bCs w:val="0"/>
              <w:caps w:val="0"/>
              <w:noProof/>
              <w:color w:val="auto"/>
              <w:sz w:val="22"/>
              <w:szCs w:val="22"/>
              <w:lang w:val="es-CO" w:eastAsia="es-CO"/>
            </w:rPr>
          </w:pPr>
          <w:hyperlink w:anchor="_Toc84411380" w:history="1">
            <w:r w:rsidR="00536540" w:rsidRPr="00D479C7">
              <w:rPr>
                <w:rStyle w:val="Hipervnculo"/>
                <w:noProof/>
              </w:rPr>
              <w:t>Capítulo IX</w:t>
            </w:r>
            <w:r w:rsidR="00536540">
              <w:rPr>
                <w:rFonts w:asciiTheme="minorHAnsi" w:eastAsiaTheme="minorEastAsia" w:hAnsiTheme="minorHAnsi" w:cstheme="minorBidi"/>
                <w:b w:val="0"/>
                <w:bCs w:val="0"/>
                <w:caps w:val="0"/>
                <w:noProof/>
                <w:color w:val="auto"/>
                <w:sz w:val="22"/>
                <w:szCs w:val="22"/>
                <w:lang w:val="es-CO" w:eastAsia="es-CO"/>
              </w:rPr>
              <w:tab/>
            </w:r>
            <w:r w:rsidR="00536540" w:rsidRPr="00D479C7">
              <w:rPr>
                <w:rStyle w:val="Hipervnculo"/>
                <w:noProof/>
              </w:rPr>
              <w:t>LISTADO DE ANEXOS, FORMATOS, MATRICES Y FORMULARIOS</w:t>
            </w:r>
            <w:r w:rsidR="00536540">
              <w:rPr>
                <w:noProof/>
                <w:webHidden/>
              </w:rPr>
              <w:tab/>
            </w:r>
            <w:r w:rsidR="00536540">
              <w:rPr>
                <w:noProof/>
                <w:webHidden/>
              </w:rPr>
              <w:fldChar w:fldCharType="begin"/>
            </w:r>
            <w:r w:rsidR="00536540">
              <w:rPr>
                <w:noProof/>
                <w:webHidden/>
              </w:rPr>
              <w:instrText xml:space="preserve"> PAGEREF _Toc84411380 \h </w:instrText>
            </w:r>
            <w:r w:rsidR="00536540">
              <w:rPr>
                <w:noProof/>
                <w:webHidden/>
              </w:rPr>
            </w:r>
            <w:r w:rsidR="00536540">
              <w:rPr>
                <w:noProof/>
                <w:webHidden/>
              </w:rPr>
              <w:fldChar w:fldCharType="separate"/>
            </w:r>
            <w:r w:rsidR="00536540">
              <w:rPr>
                <w:noProof/>
                <w:webHidden/>
              </w:rPr>
              <w:t>75</w:t>
            </w:r>
            <w:r w:rsidR="00536540">
              <w:rPr>
                <w:noProof/>
                <w:webHidden/>
              </w:rPr>
              <w:fldChar w:fldCharType="end"/>
            </w:r>
          </w:hyperlink>
        </w:p>
        <w:p w14:paraId="6E8FE52D" w14:textId="637D2E87"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82" w:history="1">
            <w:r w:rsidR="00536540" w:rsidRPr="00D479C7">
              <w:rPr>
                <w:rStyle w:val="Hipervnculo"/>
                <w:noProof/>
              </w:rPr>
              <w:t>9.1.</w:t>
            </w:r>
            <w:r w:rsidR="00536540">
              <w:rPr>
                <w:rFonts w:eastAsiaTheme="minorEastAsia" w:cstheme="minorBidi"/>
                <w:smallCaps w:val="0"/>
                <w:noProof/>
                <w:color w:val="auto"/>
                <w:sz w:val="22"/>
                <w:szCs w:val="22"/>
                <w:lang w:eastAsia="es-CO"/>
              </w:rPr>
              <w:tab/>
            </w:r>
            <w:r w:rsidR="00536540" w:rsidRPr="00D479C7">
              <w:rPr>
                <w:rStyle w:val="Hipervnculo"/>
                <w:noProof/>
              </w:rPr>
              <w:t>ANEXOS</w:t>
            </w:r>
            <w:r w:rsidR="00536540">
              <w:rPr>
                <w:noProof/>
                <w:webHidden/>
              </w:rPr>
              <w:tab/>
            </w:r>
            <w:r w:rsidR="00536540">
              <w:rPr>
                <w:noProof/>
                <w:webHidden/>
              </w:rPr>
              <w:fldChar w:fldCharType="begin"/>
            </w:r>
            <w:r w:rsidR="00536540">
              <w:rPr>
                <w:noProof/>
                <w:webHidden/>
              </w:rPr>
              <w:instrText xml:space="preserve"> PAGEREF _Toc84411382 \h </w:instrText>
            </w:r>
            <w:r w:rsidR="00536540">
              <w:rPr>
                <w:noProof/>
                <w:webHidden/>
              </w:rPr>
            </w:r>
            <w:r w:rsidR="00536540">
              <w:rPr>
                <w:noProof/>
                <w:webHidden/>
              </w:rPr>
              <w:fldChar w:fldCharType="separate"/>
            </w:r>
            <w:r w:rsidR="00536540">
              <w:rPr>
                <w:noProof/>
                <w:webHidden/>
              </w:rPr>
              <w:t>75</w:t>
            </w:r>
            <w:r w:rsidR="00536540">
              <w:rPr>
                <w:noProof/>
                <w:webHidden/>
              </w:rPr>
              <w:fldChar w:fldCharType="end"/>
            </w:r>
          </w:hyperlink>
        </w:p>
        <w:p w14:paraId="2157D0C2" w14:textId="100A561A"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83" w:history="1">
            <w:r w:rsidR="00536540" w:rsidRPr="00D479C7">
              <w:rPr>
                <w:rStyle w:val="Hipervnculo"/>
                <w:noProof/>
              </w:rPr>
              <w:t>9.2.</w:t>
            </w:r>
            <w:r w:rsidR="00536540">
              <w:rPr>
                <w:rFonts w:eastAsiaTheme="minorEastAsia" w:cstheme="minorBidi"/>
                <w:smallCaps w:val="0"/>
                <w:noProof/>
                <w:color w:val="auto"/>
                <w:sz w:val="22"/>
                <w:szCs w:val="22"/>
                <w:lang w:eastAsia="es-CO"/>
              </w:rPr>
              <w:tab/>
            </w:r>
            <w:r w:rsidR="00536540" w:rsidRPr="00D479C7">
              <w:rPr>
                <w:rStyle w:val="Hipervnculo"/>
                <w:noProof/>
              </w:rPr>
              <w:t>FORMATOS</w:t>
            </w:r>
            <w:r w:rsidR="00536540">
              <w:rPr>
                <w:noProof/>
                <w:webHidden/>
              </w:rPr>
              <w:tab/>
            </w:r>
            <w:r w:rsidR="00536540">
              <w:rPr>
                <w:noProof/>
                <w:webHidden/>
              </w:rPr>
              <w:fldChar w:fldCharType="begin"/>
            </w:r>
            <w:r w:rsidR="00536540">
              <w:rPr>
                <w:noProof/>
                <w:webHidden/>
              </w:rPr>
              <w:instrText xml:space="preserve"> PAGEREF _Toc84411383 \h </w:instrText>
            </w:r>
            <w:r w:rsidR="00536540">
              <w:rPr>
                <w:noProof/>
                <w:webHidden/>
              </w:rPr>
            </w:r>
            <w:r w:rsidR="00536540">
              <w:rPr>
                <w:noProof/>
                <w:webHidden/>
              </w:rPr>
              <w:fldChar w:fldCharType="separate"/>
            </w:r>
            <w:r w:rsidR="00536540">
              <w:rPr>
                <w:noProof/>
                <w:webHidden/>
              </w:rPr>
              <w:t>75</w:t>
            </w:r>
            <w:r w:rsidR="00536540">
              <w:rPr>
                <w:noProof/>
                <w:webHidden/>
              </w:rPr>
              <w:fldChar w:fldCharType="end"/>
            </w:r>
          </w:hyperlink>
        </w:p>
        <w:p w14:paraId="40F05B0C" w14:textId="5C440E54"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84" w:history="1">
            <w:r w:rsidR="00536540" w:rsidRPr="00D479C7">
              <w:rPr>
                <w:rStyle w:val="Hipervnculo"/>
                <w:noProof/>
              </w:rPr>
              <w:t>9.3.</w:t>
            </w:r>
            <w:r w:rsidR="00536540">
              <w:rPr>
                <w:rFonts w:eastAsiaTheme="minorEastAsia" w:cstheme="minorBidi"/>
                <w:smallCaps w:val="0"/>
                <w:noProof/>
                <w:color w:val="auto"/>
                <w:sz w:val="22"/>
                <w:szCs w:val="22"/>
                <w:lang w:eastAsia="es-CO"/>
              </w:rPr>
              <w:tab/>
            </w:r>
            <w:r w:rsidR="00536540" w:rsidRPr="00D479C7">
              <w:rPr>
                <w:rStyle w:val="Hipervnculo"/>
                <w:noProof/>
              </w:rPr>
              <w:t>MATRICES</w:t>
            </w:r>
            <w:r w:rsidR="00536540">
              <w:rPr>
                <w:noProof/>
                <w:webHidden/>
              </w:rPr>
              <w:tab/>
            </w:r>
            <w:r w:rsidR="00536540">
              <w:rPr>
                <w:noProof/>
                <w:webHidden/>
              </w:rPr>
              <w:fldChar w:fldCharType="begin"/>
            </w:r>
            <w:r w:rsidR="00536540">
              <w:rPr>
                <w:noProof/>
                <w:webHidden/>
              </w:rPr>
              <w:instrText xml:space="preserve"> PAGEREF _Toc84411384 \h </w:instrText>
            </w:r>
            <w:r w:rsidR="00536540">
              <w:rPr>
                <w:noProof/>
                <w:webHidden/>
              </w:rPr>
            </w:r>
            <w:r w:rsidR="00536540">
              <w:rPr>
                <w:noProof/>
                <w:webHidden/>
              </w:rPr>
              <w:fldChar w:fldCharType="separate"/>
            </w:r>
            <w:r w:rsidR="00536540">
              <w:rPr>
                <w:noProof/>
                <w:webHidden/>
              </w:rPr>
              <w:t>76</w:t>
            </w:r>
            <w:r w:rsidR="00536540">
              <w:rPr>
                <w:noProof/>
                <w:webHidden/>
              </w:rPr>
              <w:fldChar w:fldCharType="end"/>
            </w:r>
          </w:hyperlink>
        </w:p>
        <w:p w14:paraId="5FE1BA84" w14:textId="504BAC31" w:rsidR="00536540" w:rsidRDefault="00000000">
          <w:pPr>
            <w:pStyle w:val="TDC2"/>
            <w:tabs>
              <w:tab w:val="left" w:pos="800"/>
              <w:tab w:val="right" w:leader="dot" w:pos="8828"/>
            </w:tabs>
            <w:rPr>
              <w:rFonts w:eastAsiaTheme="minorEastAsia" w:cstheme="minorBidi"/>
              <w:smallCaps w:val="0"/>
              <w:noProof/>
              <w:color w:val="auto"/>
              <w:sz w:val="22"/>
              <w:szCs w:val="22"/>
              <w:lang w:eastAsia="es-CO"/>
            </w:rPr>
          </w:pPr>
          <w:hyperlink w:anchor="_Toc84411385" w:history="1">
            <w:r w:rsidR="00536540" w:rsidRPr="00D479C7">
              <w:rPr>
                <w:rStyle w:val="Hipervnculo"/>
                <w:noProof/>
              </w:rPr>
              <w:t>9.4.</w:t>
            </w:r>
            <w:r w:rsidR="00536540">
              <w:rPr>
                <w:rFonts w:eastAsiaTheme="minorEastAsia" w:cstheme="minorBidi"/>
                <w:smallCaps w:val="0"/>
                <w:noProof/>
                <w:color w:val="auto"/>
                <w:sz w:val="22"/>
                <w:szCs w:val="22"/>
                <w:lang w:eastAsia="es-CO"/>
              </w:rPr>
              <w:tab/>
            </w:r>
            <w:r w:rsidR="00536540" w:rsidRPr="00D479C7">
              <w:rPr>
                <w:rStyle w:val="Hipervnculo"/>
                <w:noProof/>
              </w:rPr>
              <w:t>FORMULARIOS</w:t>
            </w:r>
            <w:r w:rsidR="00536540">
              <w:rPr>
                <w:noProof/>
                <w:webHidden/>
              </w:rPr>
              <w:tab/>
            </w:r>
            <w:r w:rsidR="00536540">
              <w:rPr>
                <w:noProof/>
                <w:webHidden/>
              </w:rPr>
              <w:fldChar w:fldCharType="begin"/>
            </w:r>
            <w:r w:rsidR="00536540">
              <w:rPr>
                <w:noProof/>
                <w:webHidden/>
              </w:rPr>
              <w:instrText xml:space="preserve"> PAGEREF _Toc84411385 \h </w:instrText>
            </w:r>
            <w:r w:rsidR="00536540">
              <w:rPr>
                <w:noProof/>
                <w:webHidden/>
              </w:rPr>
            </w:r>
            <w:r w:rsidR="00536540">
              <w:rPr>
                <w:noProof/>
                <w:webHidden/>
              </w:rPr>
              <w:fldChar w:fldCharType="separate"/>
            </w:r>
            <w:r w:rsidR="00536540">
              <w:rPr>
                <w:noProof/>
                <w:webHidden/>
              </w:rPr>
              <w:t>76</w:t>
            </w:r>
            <w:r w:rsidR="00536540">
              <w:rPr>
                <w:noProof/>
                <w:webHidden/>
              </w:rPr>
              <w:fldChar w:fldCharType="end"/>
            </w:r>
          </w:hyperlink>
        </w:p>
        <w:p w14:paraId="693D65F3" w14:textId="71BD4E04" w:rsidR="00046AA3" w:rsidRDefault="00046AA3">
          <w:r>
            <w:rPr>
              <w:b/>
              <w:bCs/>
              <w:lang w:val="es-ES"/>
            </w:rPr>
            <w:fldChar w:fldCharType="end"/>
          </w:r>
        </w:p>
      </w:sdtContent>
    </w:sdt>
    <w:p w14:paraId="76992FCA" w14:textId="51AF569F" w:rsidR="005F2F9A" w:rsidRDefault="005F2F9A" w:rsidP="00046AA3">
      <w:pPr>
        <w:pStyle w:val="TDC1"/>
        <w:rPr>
          <w:rFonts w:eastAsiaTheme="minorEastAsia" w:cstheme="minorBidi"/>
          <w:smallCaps/>
          <w:noProof/>
          <w:color w:val="auto"/>
          <w:sz w:val="22"/>
          <w:szCs w:val="22"/>
          <w:lang w:eastAsia="es-CO"/>
        </w:rPr>
      </w:pPr>
      <w:r>
        <w:fldChar w:fldCharType="begin"/>
      </w:r>
      <w:r>
        <w:instrText xml:space="preserve"> TOC \o "1-4" \h \z \u </w:instrText>
      </w:r>
      <w:r>
        <w:fldChar w:fldCharType="separate"/>
      </w:r>
    </w:p>
    <w:p w14:paraId="528786FD" w14:textId="29D6697D" w:rsidR="005F2F9A" w:rsidRDefault="005F2F9A" w:rsidP="005F2F9A">
      <w:pPr>
        <w:rPr>
          <w:lang w:val="es-MX"/>
        </w:rPr>
      </w:pPr>
      <w:r>
        <w:rPr>
          <w:lang w:val="es-MX"/>
        </w:rPr>
        <w:fldChar w:fldCharType="end"/>
      </w:r>
    </w:p>
    <w:p w14:paraId="4E59CB27" w14:textId="65D38097" w:rsidR="005F2F9A" w:rsidRDefault="005F2F9A" w:rsidP="005F2F9A">
      <w:pPr>
        <w:rPr>
          <w:lang w:val="es-MX"/>
        </w:rPr>
      </w:pPr>
    </w:p>
    <w:p w14:paraId="7DF9107F" w14:textId="15A6CA79" w:rsidR="005F2F9A" w:rsidRDefault="005F2F9A" w:rsidP="005F2F9A">
      <w:pPr>
        <w:rPr>
          <w:lang w:val="es-MX"/>
        </w:rPr>
      </w:pPr>
      <w:r>
        <w:rPr>
          <w:lang w:val="es-MX"/>
        </w:rPr>
        <w:br w:type="page"/>
      </w:r>
    </w:p>
    <w:p w14:paraId="3AB2461F" w14:textId="2B0F3D25" w:rsidR="005F2F9A" w:rsidRDefault="005F2F9A" w:rsidP="005F2F9A">
      <w:pPr>
        <w:pStyle w:val="Ttulo"/>
      </w:pPr>
      <w:r>
        <w:lastRenderedPageBreak/>
        <w:t>documentos t</w:t>
      </w:r>
      <w:r w:rsidR="00A35469">
        <w:t>i</w:t>
      </w:r>
      <w:r>
        <w:t>po – Licitación de obra pública de infraestructura de transporte (versión 3)</w:t>
      </w:r>
    </w:p>
    <w:p w14:paraId="7FA50BC6" w14:textId="79C1AD14" w:rsidR="005F2F9A" w:rsidRDefault="005F2F9A" w:rsidP="005F2F9A">
      <w:pPr>
        <w:rPr>
          <w:lang w:val="es-MX"/>
        </w:rPr>
      </w:pPr>
    </w:p>
    <w:p w14:paraId="1619C5BD" w14:textId="4F6A483B" w:rsidR="005F2F9A" w:rsidRDefault="005F2F9A" w:rsidP="005F2F9A">
      <w:pPr>
        <w:pStyle w:val="Ttulo1"/>
      </w:pPr>
      <w:bookmarkStart w:id="1" w:name="_Toc57640987"/>
      <w:bookmarkStart w:id="2" w:name="_Toc84411277"/>
      <w:r>
        <w:t>información general</w:t>
      </w:r>
      <w:bookmarkEnd w:id="1"/>
      <w:bookmarkEnd w:id="2"/>
      <w:r>
        <w:t xml:space="preserve"> </w:t>
      </w:r>
    </w:p>
    <w:p w14:paraId="7ADA92D4" w14:textId="5A945CB2" w:rsidR="005F2F9A" w:rsidRPr="005F2F9A" w:rsidRDefault="005F2F9A" w:rsidP="005F2F9A">
      <w:pPr>
        <w:pStyle w:val="Ttulo2"/>
      </w:pPr>
      <w:bookmarkStart w:id="3" w:name="_Toc57640988"/>
      <w:bookmarkStart w:id="4" w:name="_Toc84411278"/>
      <w:r w:rsidRPr="005F2F9A">
        <w:t>OBJETO, PRESUPUESTO OFICIAL, PLAZO Y UBICACIÓN</w:t>
      </w:r>
      <w:bookmarkEnd w:id="3"/>
      <w:bookmarkEnd w:id="4"/>
    </w:p>
    <w:p w14:paraId="712FBCC8" w14:textId="17580FD0" w:rsidR="005F2F9A" w:rsidRDefault="005F2F9A" w:rsidP="005F2F9A">
      <w:pPr>
        <w:rPr>
          <w:lang w:val="es-MX"/>
        </w:rPr>
      </w:pPr>
      <w:r w:rsidRPr="005F2F9A">
        <w:rPr>
          <w:lang w:val="es-MX"/>
        </w:rPr>
        <w:t>El objeto, presupuesto oficial estimado, plazo y ubicación del proyecto objeto del presente proceso de contratación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5F2F9A" w:rsidRPr="0033677B" w14:paraId="1F174939" w14:textId="77777777" w:rsidTr="00DB3E54">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77D77102"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Lugar(es) de ejecución del contrato</w:t>
            </w:r>
          </w:p>
        </w:tc>
      </w:tr>
      <w:tr w:rsidR="005F2F9A" w:rsidRPr="0033677B" w14:paraId="48B4B634" w14:textId="77777777" w:rsidTr="00DB3E54">
        <w:trPr>
          <w:trHeight w:val="765"/>
          <w:jc w:val="center"/>
        </w:trPr>
        <w:tc>
          <w:tcPr>
            <w:tcW w:w="1568" w:type="pct"/>
            <w:tcBorders>
              <w:top w:val="single" w:sz="6" w:space="0" w:color="auto"/>
              <w:bottom w:val="double" w:sz="4" w:space="0" w:color="auto"/>
            </w:tcBorders>
            <w:vAlign w:val="center"/>
          </w:tcPr>
          <w:p w14:paraId="5B60CDF9" w14:textId="79B31FEA" w:rsidR="005F2F9A" w:rsidRPr="004C31EB" w:rsidRDefault="00845120" w:rsidP="00DB3E54">
            <w:pPr>
              <w:spacing w:after="0" w:line="276" w:lineRule="auto"/>
              <w:jc w:val="center"/>
              <w:rPr>
                <w:rFonts w:cs="Arial"/>
                <w:color w:val="auto"/>
              </w:rPr>
            </w:pPr>
            <w:r w:rsidRPr="00845120">
              <w:rPr>
                <w:rFonts w:cs="Arial"/>
                <w:color w:val="auto"/>
              </w:rPr>
              <w:t>MEJORAMIENTO DE LA VIA QUE COMUNICA CON EL CORREGIMIENTO DE PROVIDENCIA CON EL SECTOR URBANO DEL MUNICIPIO DE DAGUA VALLE DEL CAUCA.</w:t>
            </w:r>
          </w:p>
        </w:tc>
        <w:tc>
          <w:tcPr>
            <w:tcW w:w="1114" w:type="pct"/>
            <w:tcBorders>
              <w:top w:val="single" w:sz="6" w:space="0" w:color="auto"/>
              <w:bottom w:val="double" w:sz="4" w:space="0" w:color="auto"/>
            </w:tcBorders>
            <w:vAlign w:val="center"/>
          </w:tcPr>
          <w:p w14:paraId="2BCAA120" w14:textId="5B686A1F" w:rsidR="005F2F9A" w:rsidRPr="004C31EB" w:rsidRDefault="007F6916" w:rsidP="00DB3E54">
            <w:pPr>
              <w:spacing w:after="0" w:line="276" w:lineRule="auto"/>
              <w:jc w:val="center"/>
              <w:rPr>
                <w:rFonts w:cs="Arial"/>
                <w:color w:val="auto"/>
              </w:rPr>
            </w:pPr>
            <w:r>
              <w:rPr>
                <w:rFonts w:cs="Arial"/>
                <w:color w:val="auto"/>
              </w:rPr>
              <w:t xml:space="preserve">30 </w:t>
            </w:r>
            <w:r w:rsidR="00AF2250">
              <w:rPr>
                <w:rFonts w:cs="Arial"/>
                <w:color w:val="auto"/>
              </w:rPr>
              <w:t>diciembre</w:t>
            </w:r>
            <w:r>
              <w:rPr>
                <w:rFonts w:cs="Arial"/>
                <w:color w:val="auto"/>
              </w:rPr>
              <w:t xml:space="preserve"> de 2022</w:t>
            </w:r>
          </w:p>
        </w:tc>
        <w:tc>
          <w:tcPr>
            <w:tcW w:w="1020" w:type="pct"/>
            <w:tcBorders>
              <w:top w:val="single" w:sz="6" w:space="0" w:color="auto"/>
              <w:bottom w:val="double" w:sz="4" w:space="0" w:color="auto"/>
            </w:tcBorders>
            <w:vAlign w:val="center"/>
          </w:tcPr>
          <w:p w14:paraId="17941009" w14:textId="003C4435" w:rsidR="005F2F9A" w:rsidRPr="004C31EB" w:rsidRDefault="00567660" w:rsidP="00DB3E54">
            <w:pPr>
              <w:spacing w:after="0" w:line="276" w:lineRule="auto"/>
              <w:jc w:val="center"/>
              <w:rPr>
                <w:rFonts w:cs="Arial"/>
                <w:color w:val="auto"/>
              </w:rPr>
            </w:pPr>
            <w:r w:rsidRPr="00567660">
              <w:rPr>
                <w:rFonts w:cs="Arial"/>
                <w:color w:val="auto"/>
              </w:rPr>
              <w:t>UN MIL CIENTO NOVENTA Y OCHO MILLONES QUINIENTOS SETENTA MIL TRECIENTOS OCHENTA Y SIETE DE PESOS ($1.198.570.387) MCTE</w:t>
            </w:r>
          </w:p>
        </w:tc>
        <w:tc>
          <w:tcPr>
            <w:tcW w:w="1299" w:type="pct"/>
            <w:tcBorders>
              <w:top w:val="single" w:sz="6" w:space="0" w:color="auto"/>
              <w:bottom w:val="double" w:sz="4" w:space="0" w:color="auto"/>
            </w:tcBorders>
            <w:vAlign w:val="center"/>
          </w:tcPr>
          <w:p w14:paraId="2637E0B8" w14:textId="13D18D95" w:rsidR="005F2F9A" w:rsidRPr="004C31EB" w:rsidRDefault="006861B1" w:rsidP="00DB3E54">
            <w:pPr>
              <w:spacing w:after="0" w:line="276" w:lineRule="auto"/>
              <w:jc w:val="center"/>
              <w:rPr>
                <w:rFonts w:cs="Arial"/>
                <w:color w:val="auto"/>
              </w:rPr>
            </w:pPr>
            <w:r>
              <w:rPr>
                <w:rFonts w:cs="Arial"/>
                <w:color w:val="auto"/>
              </w:rPr>
              <w:t xml:space="preserve">El </w:t>
            </w:r>
            <w:r w:rsidRPr="006861B1">
              <w:rPr>
                <w:rFonts w:cs="Arial"/>
                <w:color w:val="auto"/>
              </w:rPr>
              <w:t>corregimiento de providencia hasta el sector urbano del municipio de Dagua. Zona Rural del Municipio de Dagua Valle del Cauca</w:t>
            </w:r>
          </w:p>
        </w:tc>
      </w:tr>
    </w:tbl>
    <w:p w14:paraId="79151D0B" w14:textId="77777777" w:rsidR="00ED2A86" w:rsidRDefault="00ED2A86" w:rsidP="005F2F9A">
      <w:pPr>
        <w:rPr>
          <w:lang w:val="es-MX"/>
        </w:rPr>
      </w:pPr>
    </w:p>
    <w:p w14:paraId="54601364" w14:textId="1E568ABC" w:rsidR="005F2F9A" w:rsidRDefault="005F2F9A" w:rsidP="005F2F9A">
      <w:pPr>
        <w:rPr>
          <w:lang w:val="es-MX"/>
        </w:rPr>
      </w:pPr>
      <w:r w:rsidRPr="005F2F9A">
        <w:rPr>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7344DD78" w14:textId="48C208F8" w:rsidR="005F2F9A" w:rsidRDefault="00046AA3" w:rsidP="00ED2A86">
      <w:pPr>
        <w:rPr>
          <w:caps/>
        </w:rPr>
      </w:pPr>
      <w:bookmarkStart w:id="5" w:name="_Toc57640989"/>
      <w:bookmarkStart w:id="6" w:name="_Toc84411279"/>
      <w:r>
        <w:t>DOCUMENTOS DEL PROCESO</w:t>
      </w:r>
      <w:bookmarkEnd w:id="5"/>
      <w:bookmarkEnd w:id="6"/>
      <w:r>
        <w:t xml:space="preserve"> </w:t>
      </w:r>
    </w:p>
    <w:p w14:paraId="0B4EEE73" w14:textId="3AEB8034" w:rsidR="00046AA3" w:rsidRDefault="00046AA3" w:rsidP="005F2F9A">
      <w:pPr>
        <w:rPr>
          <w:lang w:val="es-MX"/>
        </w:rPr>
      </w:pPr>
      <w:r w:rsidRPr="00046AA3">
        <w:rPr>
          <w:lang w:val="es-MX"/>
        </w:rPr>
        <w:t>Los documentos del proceso son los señalados en el capítulo IX, así como todos los señalados en el artículo 1 de la resolución que adopta los documentos tipo de licitación de obra pública de infraestructura de transporte.</w:t>
      </w:r>
    </w:p>
    <w:p w14:paraId="1B28B2BC" w14:textId="414A15DB" w:rsidR="00046AA3" w:rsidRPr="00C037B8" w:rsidRDefault="00046AA3" w:rsidP="00046AA3">
      <w:pPr>
        <w:pStyle w:val="Ttulo2"/>
      </w:pPr>
      <w:bookmarkStart w:id="7" w:name="_Toc84411280"/>
      <w:r>
        <w:t>COMUNI</w:t>
      </w:r>
      <w:r w:rsidRPr="00C037B8">
        <w:t>CACIONES Y OBSERVACIONES AL PROCESO</w:t>
      </w:r>
      <w:bookmarkEnd w:id="7"/>
    </w:p>
    <w:p w14:paraId="04EADE3A" w14:textId="3787D277" w:rsidR="00046AA3" w:rsidRPr="00046AA3" w:rsidRDefault="00046AA3" w:rsidP="00046AA3">
      <w:pPr>
        <w:rPr>
          <w:lang w:val="es-MX"/>
        </w:rPr>
      </w:pPr>
      <w:r w:rsidRPr="00C037B8">
        <w:rPr>
          <w:lang w:val="es-MX"/>
        </w:rPr>
        <w:t xml:space="preserve">La correspondencia física debe entregarse en </w:t>
      </w:r>
      <w:r w:rsidR="00C037B8" w:rsidRPr="00C037B8">
        <w:rPr>
          <w:lang w:val="es-MX"/>
        </w:rPr>
        <w:t>Cra 10 N°9 30</w:t>
      </w:r>
      <w:r w:rsidRPr="00C037B8">
        <w:rPr>
          <w:lang w:val="es-MX"/>
        </w:rPr>
        <w:t xml:space="preserve"> en </w:t>
      </w:r>
      <w:r w:rsidR="00C037B8" w:rsidRPr="00C037B8">
        <w:rPr>
          <w:lang w:val="es-MX"/>
        </w:rPr>
        <w:t xml:space="preserve">Dagua – Valle del cauca </w:t>
      </w:r>
      <w:r w:rsidRPr="00C037B8">
        <w:rPr>
          <w:lang w:val="es-MX"/>
        </w:rPr>
        <w:t xml:space="preserve">de lunes a </w:t>
      </w:r>
      <w:proofErr w:type="gramStart"/>
      <w:r w:rsidR="00C037B8" w:rsidRPr="00C037B8">
        <w:rPr>
          <w:lang w:val="es-MX"/>
        </w:rPr>
        <w:t>Viernes</w:t>
      </w:r>
      <w:proofErr w:type="gramEnd"/>
      <w:r w:rsidRPr="00C037B8">
        <w:rPr>
          <w:lang w:val="es-MX"/>
        </w:rPr>
        <w:t xml:space="preserve"> entre </w:t>
      </w:r>
      <w:r w:rsidR="00C037B8" w:rsidRPr="00C037B8">
        <w:rPr>
          <w:lang w:val="es-MX"/>
        </w:rPr>
        <w:t>08:00 y 17:00,</w:t>
      </w:r>
      <w:r w:rsidRPr="00C037B8">
        <w:rPr>
          <w:lang w:val="es-MX"/>
        </w:rPr>
        <w:t xml:space="preserve"> La correspondencia electrónica debe enviarse al correo electrónico </w:t>
      </w:r>
      <w:r w:rsidR="00C037B8" w:rsidRPr="00C037B8">
        <w:rPr>
          <w:lang w:val="es-MX"/>
        </w:rPr>
        <w:t>gerenciadeplaneacion@dagua-valle.gov.co</w:t>
      </w:r>
      <w:r w:rsidRPr="00C037B8">
        <w:rPr>
          <w:lang w:val="es-MX"/>
        </w:rPr>
        <w:t xml:space="preserve"> y el horario permitido es hasta las 11:59 </w:t>
      </w:r>
      <w:proofErr w:type="spellStart"/>
      <w:r w:rsidRPr="00C037B8">
        <w:rPr>
          <w:lang w:val="es-MX"/>
        </w:rPr>
        <w:t>p.m</w:t>
      </w:r>
      <w:proofErr w:type="spellEnd"/>
      <w:r w:rsidRPr="00C037B8">
        <w:rPr>
          <w:lang w:val="es-MX"/>
        </w:rPr>
        <w:t xml:space="preserve"> del día establecido en el cronograma, salvo que éste establezca una hora concreta</w:t>
      </w:r>
      <w:r w:rsidRPr="00046AA3">
        <w:rPr>
          <w:lang w:val="es-MX"/>
        </w:rPr>
        <w:t>. Dicha solicitud debe:</w:t>
      </w:r>
    </w:p>
    <w:p w14:paraId="415C1230" w14:textId="7BA44DF0" w:rsidR="00046AA3" w:rsidRPr="00046AA3" w:rsidRDefault="00046AA3" w:rsidP="00046AA3">
      <w:pPr>
        <w:pStyle w:val="Prrafodelista"/>
        <w:numPr>
          <w:ilvl w:val="0"/>
          <w:numId w:val="3"/>
        </w:numPr>
        <w:spacing w:line="360" w:lineRule="auto"/>
        <w:rPr>
          <w:lang w:val="es-MX"/>
        </w:rPr>
      </w:pPr>
      <w:r w:rsidRPr="00046AA3">
        <w:rPr>
          <w:lang w:val="es-MX"/>
        </w:rPr>
        <w:t>Contener el número del proceso de contratación</w:t>
      </w:r>
      <w:r>
        <w:rPr>
          <w:lang w:val="es-MX"/>
        </w:rPr>
        <w:t>.</w:t>
      </w:r>
    </w:p>
    <w:p w14:paraId="0432A158" w14:textId="234935DC" w:rsidR="00046AA3" w:rsidRPr="00046AA3" w:rsidRDefault="00046AA3" w:rsidP="00046AA3">
      <w:pPr>
        <w:pStyle w:val="Prrafodelista"/>
        <w:numPr>
          <w:ilvl w:val="0"/>
          <w:numId w:val="3"/>
        </w:numPr>
        <w:spacing w:line="360" w:lineRule="auto"/>
        <w:rPr>
          <w:lang w:val="es-MX"/>
        </w:rPr>
      </w:pPr>
      <w:r w:rsidRPr="00046AA3">
        <w:rPr>
          <w:lang w:val="es-MX"/>
        </w:rPr>
        <w:t xml:space="preserve">Dirigirse a </w:t>
      </w:r>
      <w:r w:rsidR="00C037B8">
        <w:rPr>
          <w:lang w:val="es-MX"/>
        </w:rPr>
        <w:t xml:space="preserve">la Gerencia de Planeacion y Proyectos de </w:t>
      </w:r>
      <w:proofErr w:type="spellStart"/>
      <w:r w:rsidR="00C037B8">
        <w:rPr>
          <w:lang w:val="es-MX"/>
        </w:rPr>
        <w:t>Inverson</w:t>
      </w:r>
      <w:proofErr w:type="spellEnd"/>
    </w:p>
    <w:p w14:paraId="256461A5" w14:textId="1C20AB51" w:rsidR="00046AA3" w:rsidRPr="00046AA3" w:rsidRDefault="00046AA3" w:rsidP="00046AA3">
      <w:pPr>
        <w:pStyle w:val="Prrafodelista"/>
        <w:numPr>
          <w:ilvl w:val="0"/>
          <w:numId w:val="3"/>
        </w:numPr>
        <w:spacing w:line="360" w:lineRule="auto"/>
        <w:rPr>
          <w:lang w:val="es-MX"/>
        </w:rPr>
      </w:pPr>
      <w:r w:rsidRPr="00046AA3">
        <w:rPr>
          <w:lang w:val="es-MX"/>
        </w:rPr>
        <w:t>Enviarse dentro del plazo establecido en el cronograma del presente Proceso</w:t>
      </w:r>
      <w:r>
        <w:rPr>
          <w:lang w:val="es-MX"/>
        </w:rPr>
        <w:t>.</w:t>
      </w:r>
    </w:p>
    <w:p w14:paraId="1702C505" w14:textId="2C5903B1" w:rsidR="00046AA3" w:rsidRPr="00046AA3" w:rsidRDefault="00046AA3" w:rsidP="00046AA3">
      <w:pPr>
        <w:pStyle w:val="Prrafodelista"/>
        <w:numPr>
          <w:ilvl w:val="0"/>
          <w:numId w:val="3"/>
        </w:numPr>
        <w:spacing w:line="360" w:lineRule="auto"/>
        <w:rPr>
          <w:lang w:val="es-MX"/>
        </w:rPr>
      </w:pPr>
      <w:r w:rsidRPr="00046AA3">
        <w:rPr>
          <w:lang w:val="es-MX"/>
        </w:rPr>
        <w:lastRenderedPageBreak/>
        <w:t>Indicar los datos de contacto del remitente tales como el correo electrónico, la dirección y número telefónico</w:t>
      </w:r>
      <w:r>
        <w:rPr>
          <w:lang w:val="es-MX"/>
        </w:rPr>
        <w:t>.</w:t>
      </w:r>
    </w:p>
    <w:p w14:paraId="604D0EA1" w14:textId="4AA40F8A" w:rsidR="00046AA3" w:rsidRPr="00046AA3" w:rsidRDefault="00046AA3" w:rsidP="00046AA3">
      <w:pPr>
        <w:rPr>
          <w:lang w:val="es-MX"/>
        </w:rPr>
      </w:pPr>
      <w:r w:rsidRPr="00046AA3">
        <w:rPr>
          <w:lang w:val="es-MX"/>
        </w:rPr>
        <w:t>La entidad responderá las comunicaciones recibidas antes del cierre del proceso por medio de la plataforma del SECOP I</w:t>
      </w:r>
      <w:r w:rsidR="00C037B8">
        <w:rPr>
          <w:lang w:val="es-MX"/>
        </w:rPr>
        <w:t>I</w:t>
      </w:r>
      <w:r w:rsidRPr="00046AA3">
        <w:rPr>
          <w:lang w:val="es-MX"/>
        </w:rPr>
        <w:t>. Después del cierre del proceso las respuestas de la entidad a las comunicaciones recibidas serán puestas en conocimiento del solicitante mediante comunicación dirigida al correo electrónico indicado en el Formato 1 – Carta de presentación de la oferta y además se publicarán en el SECOP para conocimiento público.</w:t>
      </w:r>
    </w:p>
    <w:p w14:paraId="6B625FAB" w14:textId="77777777" w:rsidR="00046AA3" w:rsidRPr="00046AA3" w:rsidRDefault="00046AA3" w:rsidP="00046AA3">
      <w:pPr>
        <w:rPr>
          <w:lang w:val="es-MX"/>
        </w:rPr>
      </w:pPr>
      <w:r w:rsidRPr="00046AA3">
        <w:rPr>
          <w:lang w:val="es-MX"/>
        </w:rPr>
        <w:t>Las respuestas se comunicarán a través de la plataforma del SECOP II, de acuerdo con el Manual de Uso y Condiciones de la plataforma del SECOP II.</w:t>
      </w:r>
    </w:p>
    <w:p w14:paraId="523559E2" w14:textId="1F54FC34" w:rsidR="00046AA3" w:rsidRPr="00046AA3" w:rsidRDefault="00046AA3" w:rsidP="00046AA3">
      <w:pPr>
        <w:rPr>
          <w:lang w:val="es-MX"/>
        </w:rPr>
      </w:pPr>
      <w:r w:rsidRPr="00046AA3">
        <w:rPr>
          <w:lang w:val="es-MX"/>
        </w:rPr>
        <w:t xml:space="preserve">Cuando el proponente registre el certificado de indisponibilidad de la plataforma, la entidad pone a disposición el siguiente correo: </w:t>
      </w:r>
      <w:r w:rsidR="008131AE" w:rsidRPr="008131AE">
        <w:rPr>
          <w:lang w:val="es-MX"/>
        </w:rPr>
        <w:t>contratacion@dagua-valle.gov.co</w:t>
      </w:r>
    </w:p>
    <w:p w14:paraId="70AEE930" w14:textId="71A0B1A2" w:rsidR="005F2F9A" w:rsidRDefault="000C016F" w:rsidP="00046AA3">
      <w:pPr>
        <w:pStyle w:val="Ttulo2"/>
      </w:pPr>
      <w:bookmarkStart w:id="8" w:name="_Toc84411281"/>
      <w:r>
        <w:rPr>
          <w:caps w:val="0"/>
        </w:rPr>
        <w:t>CLASIFICADOR DE BIENES Y SERVICIOS DE NACIONES UNIDAS (UNSPSC)</w:t>
      </w:r>
      <w:bookmarkEnd w:id="8"/>
    </w:p>
    <w:p w14:paraId="5B12A26F" w14:textId="3179B131" w:rsidR="00046AA3" w:rsidRDefault="00046AA3" w:rsidP="00046AA3">
      <w:pPr>
        <w:rPr>
          <w:lang w:val="es-MX"/>
        </w:rPr>
      </w:pPr>
      <w:r w:rsidRPr="00046AA3">
        <w:rPr>
          <w:lang w:val="es-MX"/>
        </w:rPr>
        <w:t xml:space="preserve">La obra pública objeto del presente proceso de contratación está codificada en el Clasificador de Bienes y Servicios de Naciones Unidas (UNSPSC) bajo el segmento </w:t>
      </w:r>
      <w:r w:rsidRPr="00046AA3">
        <w:rPr>
          <w:highlight w:val="lightGray"/>
          <w:lang w:val="es-MX"/>
        </w:rPr>
        <w:t>[72]</w:t>
      </w:r>
      <w:r w:rsidRPr="00046AA3">
        <w:rPr>
          <w:lang w:val="es-MX"/>
        </w:rPr>
        <w:t xml:space="preserve"> con el </w:t>
      </w:r>
      <w:r w:rsidRPr="00046AA3">
        <w:rPr>
          <w:highlight w:val="lightGray"/>
          <w:lang w:val="es-MX"/>
        </w:rPr>
        <w:t>[cuarto, de ser posible, o de lo contrario en el tercer]</w:t>
      </w:r>
      <w:r w:rsidRPr="00046AA3">
        <w:rPr>
          <w:lang w:val="es-MX"/>
        </w:rPr>
        <w:t xml:space="preserve"> nivel,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2203"/>
        <w:gridCol w:w="6605"/>
      </w:tblGrid>
      <w:tr w:rsidR="00D82D18" w:rsidRPr="0029543B" w14:paraId="109CCE96" w14:textId="77777777" w:rsidTr="006F27FF">
        <w:trPr>
          <w:trHeight w:val="397"/>
          <w:jc w:val="center"/>
        </w:trPr>
        <w:tc>
          <w:tcPr>
            <w:tcW w:w="2203" w:type="dxa"/>
            <w:tcBorders>
              <w:top w:val="double" w:sz="4" w:space="0" w:color="auto"/>
              <w:bottom w:val="single" w:sz="6" w:space="0" w:color="auto"/>
            </w:tcBorders>
            <w:shd w:val="clear" w:color="auto" w:fill="404040" w:themeFill="text1" w:themeFillTint="BF"/>
            <w:vAlign w:val="center"/>
          </w:tcPr>
          <w:p w14:paraId="349B0F91" w14:textId="77777777" w:rsidR="00D82D18" w:rsidRPr="0029543B" w:rsidRDefault="00D82D18" w:rsidP="006F27FF">
            <w:pPr>
              <w:spacing w:line="276" w:lineRule="auto"/>
              <w:jc w:val="center"/>
              <w:rPr>
                <w:rFonts w:eastAsia="Arial,Times New Roman" w:cs="Arial"/>
                <w:b/>
                <w:bCs/>
                <w:color w:val="FFFFFF" w:themeColor="background1"/>
                <w:szCs w:val="20"/>
                <w:lang w:eastAsia="es-CO"/>
              </w:rPr>
            </w:pPr>
            <w:r w:rsidRPr="0029543B">
              <w:rPr>
                <w:rFonts w:cs="Arial"/>
                <w:b/>
                <w:bCs/>
                <w:color w:val="FFFFFF" w:themeColor="background1"/>
                <w:szCs w:val="20"/>
                <w:lang w:eastAsia="es-CO"/>
              </w:rPr>
              <w:t>Clasificación</w:t>
            </w:r>
            <w:r w:rsidRPr="0029543B">
              <w:rPr>
                <w:rFonts w:eastAsia="Arial,Times New Roman" w:cs="Arial"/>
                <w:b/>
                <w:bCs/>
                <w:color w:val="FFFFFF" w:themeColor="background1"/>
                <w:szCs w:val="20"/>
                <w:lang w:eastAsia="es-CO"/>
              </w:rPr>
              <w:t xml:space="preserve"> </w:t>
            </w:r>
            <w:r w:rsidRPr="0029543B">
              <w:rPr>
                <w:rFonts w:cs="Arial"/>
                <w:b/>
                <w:bCs/>
                <w:color w:val="FFFFFF" w:themeColor="background1"/>
                <w:szCs w:val="20"/>
                <w:lang w:eastAsia="es-CO"/>
              </w:rPr>
              <w:t>UNSPSC</w:t>
            </w:r>
          </w:p>
        </w:tc>
        <w:tc>
          <w:tcPr>
            <w:tcW w:w="6605" w:type="dxa"/>
            <w:tcBorders>
              <w:top w:val="double" w:sz="4" w:space="0" w:color="auto"/>
              <w:bottom w:val="single" w:sz="6" w:space="0" w:color="auto"/>
            </w:tcBorders>
            <w:shd w:val="clear" w:color="auto" w:fill="404040" w:themeFill="text1" w:themeFillTint="BF"/>
            <w:vAlign w:val="center"/>
          </w:tcPr>
          <w:p w14:paraId="3BB101BF" w14:textId="77777777" w:rsidR="00D82D18" w:rsidRPr="0029543B" w:rsidRDefault="00D82D18" w:rsidP="006F27FF">
            <w:pPr>
              <w:spacing w:line="276" w:lineRule="auto"/>
              <w:jc w:val="center"/>
              <w:rPr>
                <w:rFonts w:eastAsia="Arial,Times New Roman" w:cs="Arial"/>
                <w:b/>
                <w:bCs/>
                <w:color w:val="FFFFFF" w:themeColor="background1"/>
                <w:szCs w:val="20"/>
                <w:lang w:eastAsia="es-CO"/>
              </w:rPr>
            </w:pPr>
            <w:r w:rsidRPr="0029543B">
              <w:rPr>
                <w:rFonts w:cs="Arial"/>
                <w:b/>
                <w:bCs/>
                <w:color w:val="FFFFFF" w:themeColor="background1"/>
                <w:szCs w:val="20"/>
                <w:lang w:eastAsia="es-CO"/>
              </w:rPr>
              <w:t>Descripción</w:t>
            </w:r>
          </w:p>
        </w:tc>
      </w:tr>
      <w:tr w:rsidR="00D82D18" w:rsidRPr="0029543B" w14:paraId="2A00C60D" w14:textId="77777777" w:rsidTr="006F27FF">
        <w:trPr>
          <w:trHeight w:val="283"/>
          <w:jc w:val="center"/>
        </w:trPr>
        <w:tc>
          <w:tcPr>
            <w:tcW w:w="2203" w:type="dxa"/>
            <w:tcBorders>
              <w:top w:val="single" w:sz="6" w:space="0" w:color="auto"/>
              <w:bottom w:val="single" w:sz="6" w:space="0" w:color="auto"/>
            </w:tcBorders>
            <w:vAlign w:val="center"/>
          </w:tcPr>
          <w:p w14:paraId="6AAE0DEE" w14:textId="77777777" w:rsidR="00D82D18" w:rsidRPr="0029543B" w:rsidRDefault="00D82D18" w:rsidP="006F27FF">
            <w:pPr>
              <w:spacing w:line="276" w:lineRule="auto"/>
              <w:jc w:val="center"/>
              <w:rPr>
                <w:rFonts w:eastAsia="Arial,Times New Roman" w:cs="Arial"/>
                <w:szCs w:val="20"/>
                <w:lang w:eastAsia="es-CO"/>
              </w:rPr>
            </w:pPr>
            <w:r w:rsidRPr="0029543B">
              <w:rPr>
                <w:rFonts w:eastAsia="Arial,Times New Roman" w:cs="Arial"/>
                <w:szCs w:val="20"/>
                <w:lang w:eastAsia="es-CO"/>
              </w:rPr>
              <w:t>72</w:t>
            </w:r>
            <w:r>
              <w:rPr>
                <w:rFonts w:eastAsia="Arial,Times New Roman" w:cs="Arial"/>
                <w:szCs w:val="20"/>
                <w:lang w:eastAsia="es-CO"/>
              </w:rPr>
              <w:t xml:space="preserve"> </w:t>
            </w:r>
            <w:r w:rsidRPr="0029543B">
              <w:rPr>
                <w:rFonts w:eastAsia="Arial,Times New Roman" w:cs="Arial"/>
                <w:szCs w:val="20"/>
                <w:lang w:eastAsia="es-CO"/>
              </w:rPr>
              <w:t xml:space="preserve">14 10 </w:t>
            </w:r>
          </w:p>
        </w:tc>
        <w:tc>
          <w:tcPr>
            <w:tcW w:w="6605" w:type="dxa"/>
            <w:tcBorders>
              <w:top w:val="single" w:sz="6" w:space="0" w:color="auto"/>
              <w:bottom w:val="single" w:sz="6" w:space="0" w:color="auto"/>
            </w:tcBorders>
            <w:vAlign w:val="center"/>
          </w:tcPr>
          <w:p w14:paraId="32596191" w14:textId="77777777" w:rsidR="00D82D18" w:rsidRPr="0029543B" w:rsidRDefault="00D82D18" w:rsidP="006F27FF">
            <w:pPr>
              <w:spacing w:line="276" w:lineRule="auto"/>
              <w:rPr>
                <w:rFonts w:eastAsia="Arial,Times New Roman" w:cs="Arial"/>
                <w:szCs w:val="20"/>
                <w:highlight w:val="lightGray"/>
                <w:lang w:eastAsia="es-CO"/>
              </w:rPr>
            </w:pPr>
            <w:r w:rsidRPr="0029543B">
              <w:rPr>
                <w:rFonts w:cs="Arial"/>
                <w:szCs w:val="20"/>
                <w:lang w:eastAsia="es-CO"/>
              </w:rPr>
              <w:t>SERVICIOS DE CONSTRUCCIÓN DE AUTOPISTAS Y CARRETERAS</w:t>
            </w:r>
          </w:p>
        </w:tc>
      </w:tr>
      <w:tr w:rsidR="00D82D18" w:rsidRPr="0029543B" w14:paraId="33108428" w14:textId="77777777" w:rsidTr="006F27FF">
        <w:trPr>
          <w:trHeight w:val="283"/>
          <w:jc w:val="center"/>
        </w:trPr>
        <w:tc>
          <w:tcPr>
            <w:tcW w:w="2203" w:type="dxa"/>
            <w:tcBorders>
              <w:top w:val="single" w:sz="6" w:space="0" w:color="auto"/>
              <w:bottom w:val="single" w:sz="6" w:space="0" w:color="auto"/>
            </w:tcBorders>
            <w:vAlign w:val="center"/>
          </w:tcPr>
          <w:p w14:paraId="7ABABA69" w14:textId="77777777" w:rsidR="00D82D18" w:rsidRPr="0029543B" w:rsidRDefault="00D82D18" w:rsidP="006F27FF">
            <w:pPr>
              <w:spacing w:line="276" w:lineRule="auto"/>
              <w:jc w:val="center"/>
              <w:rPr>
                <w:rFonts w:eastAsia="Arial,Times New Roman" w:cs="Arial"/>
                <w:szCs w:val="20"/>
                <w:lang w:eastAsia="es-CO"/>
              </w:rPr>
            </w:pPr>
            <w:r w:rsidRPr="0029543B">
              <w:rPr>
                <w:rFonts w:eastAsia="Arial,Times New Roman" w:cs="Arial"/>
                <w:szCs w:val="20"/>
                <w:lang w:eastAsia="es-CO"/>
              </w:rPr>
              <w:t>72 10 15</w:t>
            </w:r>
          </w:p>
        </w:tc>
        <w:tc>
          <w:tcPr>
            <w:tcW w:w="6605" w:type="dxa"/>
            <w:tcBorders>
              <w:top w:val="single" w:sz="6" w:space="0" w:color="auto"/>
              <w:bottom w:val="single" w:sz="6" w:space="0" w:color="auto"/>
            </w:tcBorders>
            <w:vAlign w:val="center"/>
          </w:tcPr>
          <w:p w14:paraId="688E383E" w14:textId="77777777" w:rsidR="00D82D18" w:rsidRPr="0029543B" w:rsidRDefault="00D82D18" w:rsidP="006F27FF">
            <w:pPr>
              <w:spacing w:line="276" w:lineRule="auto"/>
              <w:rPr>
                <w:rFonts w:eastAsia="Arial,Times New Roman" w:cs="Arial"/>
                <w:szCs w:val="20"/>
                <w:highlight w:val="lightGray"/>
                <w:lang w:eastAsia="es-CO"/>
              </w:rPr>
            </w:pPr>
            <w:r w:rsidRPr="0029543B">
              <w:rPr>
                <w:rFonts w:cs="Arial"/>
                <w:szCs w:val="20"/>
                <w:lang w:eastAsia="es-CO"/>
              </w:rPr>
              <w:t>SERVICIOS DE APOYO PARA LA CONSTRUCCIÓN</w:t>
            </w:r>
          </w:p>
        </w:tc>
      </w:tr>
      <w:tr w:rsidR="00D82D18" w:rsidRPr="0029543B" w14:paraId="164AC001" w14:textId="77777777" w:rsidTr="006F27FF">
        <w:trPr>
          <w:trHeight w:val="283"/>
          <w:jc w:val="center"/>
        </w:trPr>
        <w:tc>
          <w:tcPr>
            <w:tcW w:w="2203" w:type="dxa"/>
            <w:tcBorders>
              <w:top w:val="single" w:sz="6" w:space="0" w:color="auto"/>
              <w:bottom w:val="single" w:sz="6" w:space="0" w:color="auto"/>
            </w:tcBorders>
            <w:vAlign w:val="center"/>
          </w:tcPr>
          <w:p w14:paraId="1BAAC002" w14:textId="77777777" w:rsidR="00D82D18" w:rsidRPr="0029543B" w:rsidRDefault="00D82D18" w:rsidP="006F27FF">
            <w:pPr>
              <w:spacing w:line="276" w:lineRule="auto"/>
              <w:jc w:val="center"/>
              <w:rPr>
                <w:rFonts w:eastAsia="Arial,Times New Roman" w:cs="Arial"/>
                <w:szCs w:val="20"/>
                <w:lang w:eastAsia="es-CO"/>
              </w:rPr>
            </w:pPr>
            <w:r w:rsidRPr="0029543B">
              <w:rPr>
                <w:rFonts w:eastAsia="Arial,Times New Roman" w:cs="Arial"/>
                <w:szCs w:val="20"/>
                <w:lang w:eastAsia="es-CO"/>
              </w:rPr>
              <w:t>72 14 11</w:t>
            </w:r>
          </w:p>
        </w:tc>
        <w:tc>
          <w:tcPr>
            <w:tcW w:w="6605" w:type="dxa"/>
            <w:tcBorders>
              <w:top w:val="single" w:sz="6" w:space="0" w:color="auto"/>
              <w:bottom w:val="single" w:sz="6" w:space="0" w:color="auto"/>
            </w:tcBorders>
            <w:vAlign w:val="center"/>
          </w:tcPr>
          <w:p w14:paraId="0094DF87" w14:textId="77777777" w:rsidR="00D82D18" w:rsidRPr="0029543B" w:rsidRDefault="00D82D18" w:rsidP="006F27FF">
            <w:pPr>
              <w:spacing w:line="276" w:lineRule="auto"/>
              <w:rPr>
                <w:rFonts w:cs="Arial"/>
                <w:szCs w:val="20"/>
                <w:lang w:eastAsia="es-CO"/>
              </w:rPr>
            </w:pPr>
            <w:r w:rsidRPr="0029543B">
              <w:rPr>
                <w:rFonts w:cs="Arial"/>
                <w:szCs w:val="20"/>
                <w:lang w:eastAsia="es-CO"/>
              </w:rPr>
              <w:t>SERVICIOS DE PAVIMENTACIÓN Y SUPERFICIES DE EDIFICIOS DE INF</w:t>
            </w:r>
          </w:p>
          <w:p w14:paraId="6A4FE681" w14:textId="77777777" w:rsidR="00D82D18" w:rsidRPr="0029543B" w:rsidRDefault="00D82D18" w:rsidP="006F27FF">
            <w:pPr>
              <w:spacing w:line="276" w:lineRule="auto"/>
              <w:rPr>
                <w:rFonts w:eastAsia="Arial,Times New Roman" w:cs="Arial"/>
                <w:szCs w:val="20"/>
                <w:highlight w:val="lightGray"/>
                <w:lang w:eastAsia="es-CO"/>
              </w:rPr>
            </w:pPr>
            <w:r w:rsidRPr="0029543B">
              <w:rPr>
                <w:rFonts w:cs="Arial"/>
                <w:szCs w:val="20"/>
                <w:lang w:eastAsia="es-CO"/>
              </w:rPr>
              <w:t>RAESTRUCTURA</w:t>
            </w:r>
          </w:p>
        </w:tc>
      </w:tr>
      <w:tr w:rsidR="00D82D18" w:rsidRPr="0029543B" w14:paraId="1A9E9D50" w14:textId="77777777" w:rsidTr="006F27FF">
        <w:trPr>
          <w:trHeight w:val="283"/>
          <w:jc w:val="center"/>
        </w:trPr>
        <w:tc>
          <w:tcPr>
            <w:tcW w:w="2203" w:type="dxa"/>
            <w:tcBorders>
              <w:top w:val="single" w:sz="6" w:space="0" w:color="auto"/>
              <w:bottom w:val="single" w:sz="6" w:space="0" w:color="auto"/>
            </w:tcBorders>
            <w:vAlign w:val="center"/>
          </w:tcPr>
          <w:p w14:paraId="4CB49CD6" w14:textId="77777777" w:rsidR="00D82D18" w:rsidRPr="0029543B" w:rsidRDefault="00D82D18" w:rsidP="006F27FF">
            <w:pPr>
              <w:spacing w:line="276" w:lineRule="auto"/>
              <w:jc w:val="center"/>
              <w:rPr>
                <w:rFonts w:eastAsia="Arial,Times New Roman" w:cs="Arial"/>
                <w:szCs w:val="20"/>
                <w:lang w:eastAsia="es-CO"/>
              </w:rPr>
            </w:pPr>
            <w:r w:rsidRPr="0029543B">
              <w:rPr>
                <w:rFonts w:eastAsia="Arial,Times New Roman" w:cs="Arial"/>
                <w:szCs w:val="20"/>
                <w:lang w:eastAsia="es-CO"/>
              </w:rPr>
              <w:t>72 15 39</w:t>
            </w:r>
          </w:p>
        </w:tc>
        <w:tc>
          <w:tcPr>
            <w:tcW w:w="6605" w:type="dxa"/>
            <w:tcBorders>
              <w:top w:val="single" w:sz="6" w:space="0" w:color="auto"/>
              <w:bottom w:val="single" w:sz="6" w:space="0" w:color="auto"/>
            </w:tcBorders>
            <w:vAlign w:val="center"/>
          </w:tcPr>
          <w:p w14:paraId="47F1999B" w14:textId="77777777" w:rsidR="00D82D18" w:rsidRPr="0029543B" w:rsidRDefault="00D82D18" w:rsidP="006F27FF">
            <w:pPr>
              <w:spacing w:line="276" w:lineRule="auto"/>
              <w:rPr>
                <w:rFonts w:cs="Arial"/>
                <w:szCs w:val="20"/>
                <w:lang w:eastAsia="es-CO"/>
              </w:rPr>
            </w:pPr>
            <w:r w:rsidRPr="0029543B">
              <w:rPr>
                <w:rFonts w:cs="Arial"/>
                <w:szCs w:val="20"/>
                <w:lang w:eastAsia="es-CO"/>
              </w:rPr>
              <w:t>SERVICIO DE PREPARACIÓN DE OBRAS DE CONSTRUCCIÓN</w:t>
            </w:r>
          </w:p>
        </w:tc>
      </w:tr>
      <w:tr w:rsidR="00D82D18" w:rsidRPr="0029543B" w14:paraId="78A4B94D" w14:textId="77777777" w:rsidTr="006F27FF">
        <w:trPr>
          <w:trHeight w:val="283"/>
          <w:jc w:val="center"/>
        </w:trPr>
        <w:tc>
          <w:tcPr>
            <w:tcW w:w="2203" w:type="dxa"/>
            <w:tcBorders>
              <w:top w:val="single" w:sz="6" w:space="0" w:color="auto"/>
              <w:bottom w:val="single" w:sz="6" w:space="0" w:color="auto"/>
            </w:tcBorders>
            <w:vAlign w:val="center"/>
          </w:tcPr>
          <w:p w14:paraId="5205BCE9" w14:textId="77777777" w:rsidR="00D82D18" w:rsidRPr="0029543B" w:rsidRDefault="00D82D18" w:rsidP="006F27FF">
            <w:pPr>
              <w:spacing w:line="276" w:lineRule="auto"/>
              <w:jc w:val="center"/>
              <w:rPr>
                <w:rFonts w:eastAsia="Arial,Times New Roman" w:cs="Arial"/>
                <w:szCs w:val="20"/>
                <w:lang w:eastAsia="es-CO"/>
              </w:rPr>
            </w:pPr>
            <w:r w:rsidRPr="0029543B">
              <w:rPr>
                <w:rFonts w:eastAsia="Arial,Times New Roman" w:cs="Arial"/>
                <w:szCs w:val="20"/>
                <w:lang w:eastAsia="es-CO"/>
              </w:rPr>
              <w:t>72 14 15</w:t>
            </w:r>
          </w:p>
        </w:tc>
        <w:tc>
          <w:tcPr>
            <w:tcW w:w="6605" w:type="dxa"/>
            <w:tcBorders>
              <w:top w:val="single" w:sz="6" w:space="0" w:color="auto"/>
              <w:bottom w:val="single" w:sz="6" w:space="0" w:color="auto"/>
            </w:tcBorders>
            <w:vAlign w:val="center"/>
          </w:tcPr>
          <w:p w14:paraId="412D0EFC" w14:textId="77777777" w:rsidR="00D82D18" w:rsidRPr="0029543B" w:rsidRDefault="00D82D18" w:rsidP="006F27FF">
            <w:pPr>
              <w:spacing w:line="276" w:lineRule="auto"/>
              <w:rPr>
                <w:rFonts w:cs="Arial"/>
                <w:szCs w:val="20"/>
                <w:lang w:eastAsia="es-CO"/>
              </w:rPr>
            </w:pPr>
            <w:r w:rsidRPr="0029543B">
              <w:rPr>
                <w:rFonts w:cs="Arial"/>
                <w:szCs w:val="20"/>
                <w:lang w:eastAsia="es-CO"/>
              </w:rPr>
              <w:t>SERVICIOS DE PREPARACION DE TIERRAS</w:t>
            </w:r>
          </w:p>
        </w:tc>
      </w:tr>
      <w:tr w:rsidR="00D82D18" w:rsidRPr="0029543B" w14:paraId="60B2B46C" w14:textId="77777777" w:rsidTr="006F27FF">
        <w:trPr>
          <w:trHeight w:val="283"/>
          <w:jc w:val="center"/>
        </w:trPr>
        <w:tc>
          <w:tcPr>
            <w:tcW w:w="2203" w:type="dxa"/>
            <w:tcBorders>
              <w:top w:val="single" w:sz="6" w:space="0" w:color="auto"/>
            </w:tcBorders>
            <w:vAlign w:val="center"/>
          </w:tcPr>
          <w:p w14:paraId="6265C46B" w14:textId="77777777" w:rsidR="00D82D18" w:rsidRPr="0029543B" w:rsidRDefault="00D82D18" w:rsidP="006F27FF">
            <w:pPr>
              <w:spacing w:line="276" w:lineRule="auto"/>
              <w:jc w:val="center"/>
              <w:rPr>
                <w:rFonts w:eastAsia="Arial,Times New Roman" w:cs="Arial"/>
                <w:szCs w:val="20"/>
                <w:lang w:eastAsia="es-CO"/>
              </w:rPr>
            </w:pPr>
            <w:r w:rsidRPr="0029543B">
              <w:rPr>
                <w:rFonts w:eastAsia="Arial,Times New Roman" w:cs="Arial"/>
                <w:szCs w:val="20"/>
                <w:lang w:eastAsia="es-CO"/>
              </w:rPr>
              <w:t>72 15 32</w:t>
            </w:r>
          </w:p>
        </w:tc>
        <w:tc>
          <w:tcPr>
            <w:tcW w:w="6605" w:type="dxa"/>
            <w:tcBorders>
              <w:top w:val="single" w:sz="6" w:space="0" w:color="auto"/>
            </w:tcBorders>
            <w:vAlign w:val="center"/>
          </w:tcPr>
          <w:p w14:paraId="752D2A0A" w14:textId="77777777" w:rsidR="00D82D18" w:rsidRPr="0029543B" w:rsidRDefault="00D82D18" w:rsidP="006F27FF">
            <w:pPr>
              <w:spacing w:line="276" w:lineRule="auto"/>
              <w:rPr>
                <w:rFonts w:cs="Arial"/>
                <w:szCs w:val="20"/>
                <w:lang w:eastAsia="es-CO"/>
              </w:rPr>
            </w:pPr>
            <w:r w:rsidRPr="0029543B">
              <w:rPr>
                <w:rFonts w:cs="Arial"/>
                <w:szCs w:val="20"/>
                <w:lang w:eastAsia="es-CO"/>
              </w:rPr>
              <w:t>SERVICIOS DE MONTAJE DE ACERO ESTRUCTURAL</w:t>
            </w:r>
          </w:p>
        </w:tc>
      </w:tr>
    </w:tbl>
    <w:p w14:paraId="248F755A" w14:textId="10496DD8" w:rsidR="00046AA3" w:rsidRDefault="00046AA3" w:rsidP="00046AA3">
      <w:pPr>
        <w:rPr>
          <w:lang w:val="es-MX"/>
        </w:rPr>
      </w:pPr>
    </w:p>
    <w:p w14:paraId="6FAE2B9D" w14:textId="502E5C34" w:rsidR="00046AA3" w:rsidRDefault="000C016F" w:rsidP="00046AA3">
      <w:pPr>
        <w:pStyle w:val="Ttulo2"/>
      </w:pPr>
      <w:bookmarkStart w:id="9" w:name="_Toc84411282"/>
      <w:r>
        <w:rPr>
          <w:caps w:val="0"/>
        </w:rPr>
        <w:t>RECURSOS QUE RESPALDAN LA PRESENTE CONTRATACIÓN</w:t>
      </w:r>
      <w:bookmarkEnd w:id="9"/>
      <w:r>
        <w:rPr>
          <w:caps w:val="0"/>
        </w:rPr>
        <w:t xml:space="preserve"> </w:t>
      </w:r>
    </w:p>
    <w:p w14:paraId="5D54A9A9" w14:textId="29163CA6" w:rsidR="00046AA3" w:rsidRDefault="00046AA3" w:rsidP="00046AA3">
      <w:pPr>
        <w:rPr>
          <w:lang w:val="es-MX"/>
        </w:rPr>
      </w:pPr>
      <w:r w:rsidRPr="00046AA3">
        <w:rPr>
          <w:lang w:val="es-MX"/>
        </w:rPr>
        <w:t>La entidad, para respaldar el compromiso derivado del presente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33677B"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r>
      <w:tr w:rsidR="00046AA3" w:rsidRPr="0033677B" w14:paraId="548B2533" w14:textId="77777777" w:rsidTr="00DB3E54">
        <w:trPr>
          <w:trHeight w:val="264"/>
          <w:jc w:val="center"/>
        </w:trPr>
        <w:tc>
          <w:tcPr>
            <w:tcW w:w="0" w:type="auto"/>
            <w:vMerge w:val="restart"/>
            <w:tcBorders>
              <w:top w:val="single" w:sz="6" w:space="0" w:color="auto"/>
            </w:tcBorders>
            <w:vAlign w:val="center"/>
          </w:tcPr>
          <w:p w14:paraId="4917871E" w14:textId="346FF709" w:rsidR="00046AA3" w:rsidRPr="004C31EB" w:rsidRDefault="009646D1" w:rsidP="00DB3E54">
            <w:pPr>
              <w:spacing w:after="0" w:line="276" w:lineRule="auto"/>
              <w:jc w:val="center"/>
              <w:rPr>
                <w:rFonts w:eastAsia="Arial,Times New Roman" w:cs="Arial"/>
                <w:color w:val="auto"/>
                <w:szCs w:val="20"/>
                <w:highlight w:val="lightGray"/>
                <w:lang w:eastAsia="es-CO"/>
              </w:rPr>
            </w:pPr>
            <w:r w:rsidRPr="009646D1">
              <w:rPr>
                <w:rFonts w:cs="Arial"/>
                <w:color w:val="auto"/>
                <w:szCs w:val="20"/>
                <w:lang w:eastAsia="es-CO"/>
              </w:rPr>
              <w:t>265</w:t>
            </w:r>
          </w:p>
        </w:tc>
        <w:tc>
          <w:tcPr>
            <w:tcW w:w="2955" w:type="dxa"/>
            <w:vMerge w:val="restart"/>
            <w:tcBorders>
              <w:top w:val="single" w:sz="6" w:space="0" w:color="auto"/>
            </w:tcBorders>
            <w:vAlign w:val="center"/>
          </w:tcPr>
          <w:p w14:paraId="26A77858" w14:textId="48C1AAC1" w:rsidR="00046AA3" w:rsidRPr="004C31EB" w:rsidRDefault="009646D1" w:rsidP="00DB3E54">
            <w:pPr>
              <w:spacing w:after="0" w:line="276" w:lineRule="auto"/>
              <w:jc w:val="center"/>
              <w:rPr>
                <w:rFonts w:eastAsia="Arial,Times New Roman" w:cs="Arial"/>
                <w:color w:val="auto"/>
                <w:szCs w:val="20"/>
                <w:highlight w:val="lightGray"/>
                <w:lang w:eastAsia="es-CO"/>
              </w:rPr>
            </w:pPr>
            <w:r w:rsidRPr="009646D1">
              <w:rPr>
                <w:rFonts w:eastAsia="Arial,Times New Roman" w:cs="Arial"/>
                <w:color w:val="auto"/>
                <w:szCs w:val="20"/>
                <w:lang w:eastAsia="es-CO"/>
              </w:rPr>
              <w:t>16 de marzo de 2022</w:t>
            </w:r>
          </w:p>
        </w:tc>
        <w:tc>
          <w:tcPr>
            <w:tcW w:w="3011" w:type="dxa"/>
            <w:vMerge w:val="restart"/>
            <w:tcBorders>
              <w:top w:val="single" w:sz="6" w:space="0" w:color="auto"/>
            </w:tcBorders>
            <w:vAlign w:val="center"/>
          </w:tcPr>
          <w:p w14:paraId="01C097C6" w14:textId="36E481A4" w:rsidR="00046AA3" w:rsidRPr="004C31EB" w:rsidRDefault="009646D1" w:rsidP="00DB3E54">
            <w:pPr>
              <w:spacing w:after="0" w:line="276" w:lineRule="auto"/>
              <w:jc w:val="center"/>
              <w:rPr>
                <w:rFonts w:eastAsia="Arial,Times New Roman" w:cs="Arial"/>
                <w:color w:val="auto"/>
                <w:szCs w:val="20"/>
                <w:lang w:eastAsia="es-CO"/>
              </w:rPr>
            </w:pPr>
            <w:r>
              <w:rPr>
                <w:rFonts w:eastAsia="Arial,Times New Roman" w:cs="Arial"/>
                <w:color w:val="auto"/>
                <w:szCs w:val="20"/>
                <w:lang w:eastAsia="es-CO"/>
              </w:rPr>
              <w:t>1.200.000.000</w:t>
            </w:r>
          </w:p>
        </w:tc>
      </w:tr>
      <w:tr w:rsidR="00046AA3" w:rsidRPr="0033677B" w14:paraId="56249C7B" w14:textId="77777777" w:rsidTr="00DB3E54">
        <w:trPr>
          <w:trHeight w:val="264"/>
          <w:jc w:val="center"/>
        </w:trPr>
        <w:tc>
          <w:tcPr>
            <w:tcW w:w="0" w:type="auto"/>
            <w:vMerge/>
            <w:vAlign w:val="center"/>
          </w:tcPr>
          <w:p w14:paraId="791EFE0D" w14:textId="77777777" w:rsidR="00046AA3" w:rsidRPr="0033677B" w:rsidRDefault="00046AA3" w:rsidP="00DB3E54">
            <w:pPr>
              <w:spacing w:after="0" w:line="276" w:lineRule="auto"/>
              <w:jc w:val="center"/>
              <w:rPr>
                <w:rFonts w:eastAsia="Times New Roman" w:cs="Arial"/>
                <w:b/>
                <w:bCs/>
                <w:szCs w:val="20"/>
                <w:lang w:eastAsia="es-CO"/>
              </w:rPr>
            </w:pPr>
          </w:p>
        </w:tc>
        <w:tc>
          <w:tcPr>
            <w:tcW w:w="2955" w:type="dxa"/>
            <w:vMerge/>
            <w:vAlign w:val="center"/>
          </w:tcPr>
          <w:p w14:paraId="3505387A" w14:textId="77777777" w:rsidR="00046AA3" w:rsidRPr="0033677B" w:rsidRDefault="00046AA3" w:rsidP="00DB3E54">
            <w:pPr>
              <w:spacing w:after="0" w:line="276" w:lineRule="auto"/>
              <w:jc w:val="center"/>
              <w:rPr>
                <w:rFonts w:eastAsia="Times New Roman" w:cs="Arial"/>
                <w:b/>
                <w:bCs/>
                <w:szCs w:val="20"/>
                <w:lang w:eastAsia="es-CO"/>
              </w:rPr>
            </w:pPr>
          </w:p>
        </w:tc>
        <w:tc>
          <w:tcPr>
            <w:tcW w:w="3011" w:type="dxa"/>
            <w:vMerge/>
            <w:vAlign w:val="center"/>
          </w:tcPr>
          <w:p w14:paraId="24546E9F" w14:textId="77777777" w:rsidR="00046AA3" w:rsidRPr="0033677B" w:rsidRDefault="00046AA3" w:rsidP="00DB3E54">
            <w:pPr>
              <w:spacing w:after="0" w:line="276" w:lineRule="auto"/>
              <w:jc w:val="center"/>
              <w:rPr>
                <w:rFonts w:eastAsia="Times New Roman" w:cs="Arial"/>
                <w:b/>
                <w:bCs/>
                <w:szCs w:val="20"/>
                <w:lang w:eastAsia="es-CO"/>
              </w:rPr>
            </w:pPr>
          </w:p>
        </w:tc>
      </w:tr>
    </w:tbl>
    <w:p w14:paraId="55217642" w14:textId="7B50FA58" w:rsidR="00046AA3" w:rsidRDefault="00046AA3" w:rsidP="00046AA3">
      <w:pPr>
        <w:rPr>
          <w:lang w:val="es-MX"/>
        </w:rPr>
      </w:pPr>
    </w:p>
    <w:p w14:paraId="5731F078" w14:textId="3A082B87" w:rsidR="00046AA3" w:rsidRPr="00046AA3" w:rsidRDefault="00046AA3" w:rsidP="00046AA3">
      <w:pPr>
        <w:rPr>
          <w:lang w:val="es-MX"/>
        </w:rPr>
      </w:pPr>
      <w:r w:rsidRPr="00046AA3">
        <w:rPr>
          <w:lang w:val="es-MX"/>
        </w:rPr>
        <w:t>La necesidad se encuentra incluida en el Plan Anual de Adquisiciones de la entidad.</w:t>
      </w:r>
    </w:p>
    <w:p w14:paraId="5FB70A61" w14:textId="7BBB1306" w:rsidR="005F2F9A" w:rsidRDefault="000C016F" w:rsidP="00046AA3">
      <w:pPr>
        <w:pStyle w:val="Ttulo2"/>
      </w:pPr>
      <w:bookmarkStart w:id="10" w:name="_Toc84411283"/>
      <w:r>
        <w:rPr>
          <w:caps w:val="0"/>
        </w:rPr>
        <w:t>REGLAS DE SUBSANABILIDAD, EXPLICACIONES Y ACLARACIONES</w:t>
      </w:r>
      <w:bookmarkEnd w:id="10"/>
    </w:p>
    <w:p w14:paraId="5D64911B" w14:textId="77777777" w:rsidR="00046AA3" w:rsidRPr="00046AA3" w:rsidRDefault="00046AA3" w:rsidP="00046AA3">
      <w:pPr>
        <w:rPr>
          <w:lang w:val="es-MX"/>
        </w:rPr>
      </w:pPr>
      <w:r w:rsidRPr="00046AA3">
        <w:rPr>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7777777" w:rsidR="00046AA3" w:rsidRPr="00046AA3" w:rsidRDefault="00046AA3" w:rsidP="00046AA3">
      <w:pPr>
        <w:rPr>
          <w:lang w:val="es-MX"/>
        </w:rPr>
      </w:pPr>
      <w:r w:rsidRPr="00046AA3">
        <w:rPr>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3806F0E9" w14:textId="77777777" w:rsidR="00046AA3" w:rsidRPr="00046AA3" w:rsidRDefault="00046AA3" w:rsidP="00046AA3">
      <w:pPr>
        <w:rPr>
          <w:lang w:val="es-MX"/>
        </w:rPr>
      </w:pPr>
      <w:r w:rsidRPr="00046AA3">
        <w:rPr>
          <w:lang w:val="es-MX"/>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7D54FCDF" w14:textId="0F5C8DAB" w:rsidR="00046AA3" w:rsidRPr="00046AA3" w:rsidRDefault="00046AA3" w:rsidP="00046AA3">
      <w:pPr>
        <w:rPr>
          <w:lang w:val="es-MX"/>
        </w:rPr>
      </w:pPr>
      <w:r w:rsidRPr="00046AA3">
        <w:rPr>
          <w:lang w:val="es-MX"/>
        </w:rPr>
        <w:t>En los procesos adelantados en el SECOP I</w:t>
      </w:r>
      <w:r w:rsidR="00D82D18">
        <w:rPr>
          <w:lang w:val="es-MX"/>
        </w:rPr>
        <w:t>I</w:t>
      </w:r>
      <w:r w:rsidRPr="00046AA3">
        <w:rPr>
          <w:lang w:val="es-MX"/>
        </w:rPr>
        <w:t>,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075FC3C" w14:textId="77777777" w:rsidR="00046AA3" w:rsidRPr="00046AA3" w:rsidRDefault="00046AA3" w:rsidP="00046AA3">
      <w:pPr>
        <w:rPr>
          <w:lang w:val="es-MX"/>
        </w:rPr>
      </w:pPr>
      <w:r w:rsidRPr="00046AA3">
        <w:rPr>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36C8B538" w14:textId="095A6224" w:rsidR="00046AA3" w:rsidRPr="00046AA3" w:rsidRDefault="00046AA3" w:rsidP="00046AA3">
      <w:pPr>
        <w:rPr>
          <w:lang w:val="es-MX"/>
        </w:rPr>
      </w:pPr>
      <w:r w:rsidRPr="00046AA3">
        <w:rPr>
          <w:lang w:val="es-MX"/>
        </w:rPr>
        <w:t>En virtud del principio de buena fe, los proponentes que presenten observaciones al Proceso o a las ofertas y conductas de los demás oferentes deberán justificar y demostrar su procedencia y oportunidad.</w:t>
      </w:r>
    </w:p>
    <w:p w14:paraId="475164EC" w14:textId="0BDFFA20" w:rsidR="005F2F9A" w:rsidRDefault="000C016F" w:rsidP="00046AA3">
      <w:pPr>
        <w:pStyle w:val="Ttulo2"/>
      </w:pPr>
      <w:bookmarkStart w:id="11" w:name="_Toc84411284"/>
      <w:r>
        <w:rPr>
          <w:caps w:val="0"/>
        </w:rPr>
        <w:t>CRONOGRAMA DEL PROCESO</w:t>
      </w:r>
      <w:bookmarkEnd w:id="11"/>
    </w:p>
    <w:p w14:paraId="27E022A6" w14:textId="72BB78A9" w:rsidR="00046AA3" w:rsidRPr="00046AA3" w:rsidRDefault="00046AA3" w:rsidP="00046AA3">
      <w:pPr>
        <w:rPr>
          <w:lang w:val="es-MX"/>
        </w:rPr>
      </w:pPr>
      <w:r w:rsidRPr="00046AA3">
        <w:rPr>
          <w:lang w:val="es-MX"/>
        </w:rPr>
        <w:t>El cronograma del proceso es el contenido en el Anexo 2 – Cronograma.</w:t>
      </w:r>
      <w:r w:rsidR="00D82D18">
        <w:rPr>
          <w:lang w:val="es-MX"/>
        </w:rPr>
        <w:t xml:space="preserve"> El cual será publicado en la plataforma SECOP II.</w:t>
      </w:r>
    </w:p>
    <w:p w14:paraId="1C7AAA5A" w14:textId="118AFC67" w:rsidR="00046AA3" w:rsidRDefault="000C016F" w:rsidP="00046AA3">
      <w:pPr>
        <w:pStyle w:val="Ttulo2"/>
      </w:pPr>
      <w:bookmarkStart w:id="12" w:name="_Toc84411285"/>
      <w:r>
        <w:rPr>
          <w:caps w:val="0"/>
        </w:rPr>
        <w:t>IDIOMA</w:t>
      </w:r>
      <w:bookmarkEnd w:id="12"/>
      <w:r>
        <w:rPr>
          <w:caps w:val="0"/>
        </w:rPr>
        <w:t xml:space="preserve"> </w:t>
      </w:r>
    </w:p>
    <w:p w14:paraId="310C0CFC" w14:textId="77777777" w:rsidR="00046AA3" w:rsidRPr="00046AA3" w:rsidRDefault="00046AA3" w:rsidP="00046AA3">
      <w:pPr>
        <w:rPr>
          <w:lang w:val="es-MX"/>
        </w:rPr>
      </w:pPr>
      <w:r w:rsidRPr="00046AA3">
        <w:rPr>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74BB7F8B" w14:textId="03321E4B" w:rsidR="00046AA3" w:rsidRDefault="00046AA3" w:rsidP="00046AA3">
      <w:pPr>
        <w:rPr>
          <w:lang w:val="es-MX"/>
        </w:rPr>
      </w:pPr>
      <w:r w:rsidRPr="00046AA3">
        <w:rPr>
          <w:lang w:val="es-MX"/>
        </w:rPr>
        <w:lastRenderedPageBreak/>
        <w:t xml:space="preserve">Para que la traducción oficial de los documentos en idioma extranjero sea válida, la traducción se realizará en los </w:t>
      </w:r>
      <w:r w:rsidRPr="00986CFC">
        <w:rPr>
          <w:lang w:val="es-MX"/>
        </w:rPr>
        <w:t>términos del Decreto 38</w:t>
      </w:r>
      <w:r w:rsidR="00B35529" w:rsidRPr="00986CFC">
        <w:rPr>
          <w:lang w:val="es-MX"/>
        </w:rPr>
        <w:t>2</w:t>
      </w:r>
      <w:r w:rsidRPr="00986CFC">
        <w:rPr>
          <w:lang w:val="es-MX"/>
        </w:rPr>
        <w:t xml:space="preserve"> de 1951 y</w:t>
      </w:r>
      <w:r w:rsidRPr="00046AA3">
        <w:rPr>
          <w:lang w:val="es-MX"/>
        </w:rPr>
        <w:t xml:space="preserve">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573A431C" w14:textId="69FA32B8" w:rsidR="00F8345C" w:rsidRDefault="000C016F" w:rsidP="00F8345C">
      <w:pPr>
        <w:pStyle w:val="Ttulo2"/>
      </w:pPr>
      <w:bookmarkStart w:id="13" w:name="_Ref57726176"/>
      <w:bookmarkStart w:id="14" w:name="_Toc84411286"/>
      <w:r>
        <w:rPr>
          <w:caps w:val="0"/>
        </w:rPr>
        <w:t>DOCUMENTOS OTORGADOS EN EL EXTERIOR</w:t>
      </w:r>
      <w:bookmarkEnd w:id="13"/>
      <w:bookmarkEnd w:id="14"/>
    </w:p>
    <w:p w14:paraId="4F8D3632" w14:textId="77777777" w:rsidR="00F8345C" w:rsidRPr="00F8345C" w:rsidRDefault="00F8345C" w:rsidP="00F8345C">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BC39298" w14:textId="7AFE6AD6" w:rsidR="00F8345C" w:rsidRDefault="00F8345C" w:rsidP="00F8345C">
      <w:pPr>
        <w:rPr>
          <w:lang w:val="es-MX"/>
        </w:rPr>
      </w:pPr>
      <w:r w:rsidRPr="00F8345C">
        <w:rPr>
          <w:lang w:val="es-MX"/>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0D559825" w14:textId="079FC5D3" w:rsidR="00F8345C" w:rsidRDefault="00F8345C" w:rsidP="00F8345C">
      <w:pPr>
        <w:pStyle w:val="Ttulo2"/>
      </w:pPr>
      <w:bookmarkStart w:id="15" w:name="_Toc84411287"/>
      <w:r>
        <w:t>GLOSARIO</w:t>
      </w:r>
      <w:bookmarkEnd w:id="15"/>
    </w:p>
    <w:p w14:paraId="1774E4DB" w14:textId="6E057CC0" w:rsidR="00F8345C" w:rsidRDefault="00F8345C" w:rsidP="00F8345C">
      <w:pPr>
        <w:rPr>
          <w:lang w:val="es-MX"/>
        </w:rPr>
      </w:pPr>
      <w:r w:rsidRPr="00F8345C">
        <w:rPr>
          <w:lang w:val="es-MX"/>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p>
    <w:p w14:paraId="638FC536" w14:textId="5A89C50E" w:rsidR="00F8345C" w:rsidRDefault="00F8345C" w:rsidP="00F8345C">
      <w:pPr>
        <w:pStyle w:val="Ttulo2"/>
      </w:pPr>
      <w:bookmarkStart w:id="16" w:name="_Toc84411288"/>
      <w:r>
        <w:t>INFORMACIÓN INEXACTA</w:t>
      </w:r>
      <w:bookmarkEnd w:id="16"/>
    </w:p>
    <w:p w14:paraId="3694B178" w14:textId="77777777" w:rsidR="00F8345C" w:rsidRPr="00F8345C" w:rsidRDefault="00F8345C" w:rsidP="00F8345C">
      <w:pPr>
        <w:rPr>
          <w:lang w:val="es-MX"/>
        </w:rPr>
      </w:pPr>
      <w:r w:rsidRPr="00F8345C">
        <w:rPr>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F8345C" w:rsidRDefault="00F8345C" w:rsidP="00F8345C">
      <w:pPr>
        <w:rPr>
          <w:lang w:val="es-MX"/>
        </w:rPr>
      </w:pPr>
      <w:r w:rsidRPr="00F8345C">
        <w:rPr>
          <w:lang w:val="es-MX"/>
        </w:rPr>
        <w:t xml:space="preserve">Cuando exista inconsistencia entre la información suministrada por el proponente y la verificada por la entidad, la información que pretende demostrar el proponente se tendrá por no acreditada. </w:t>
      </w:r>
    </w:p>
    <w:p w14:paraId="37CAE3F6" w14:textId="77777777" w:rsidR="00F8345C" w:rsidRPr="00F8345C" w:rsidRDefault="00F8345C" w:rsidP="00F8345C">
      <w:pPr>
        <w:rPr>
          <w:lang w:val="es-MX"/>
        </w:rPr>
      </w:pPr>
      <w:r w:rsidRPr="00F8345C">
        <w:rPr>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2598A4B" w14:textId="516B2D50" w:rsidR="00F8345C" w:rsidRDefault="00F8345C" w:rsidP="00F8345C">
      <w:pPr>
        <w:rPr>
          <w:lang w:val="es-MX"/>
        </w:rPr>
      </w:pPr>
      <w:r w:rsidRPr="00F8345C">
        <w:rPr>
          <w:lang w:val="es-MX"/>
        </w:rPr>
        <w:t>No se configura este supuesto cuando a pesar de que las personas jurídicas están exentas de los aportes a seguridad social, en el “Formato 6- Pago de Seguridad Social” acreditan el pago.</w:t>
      </w:r>
    </w:p>
    <w:p w14:paraId="17B63766" w14:textId="3ED03DE2" w:rsidR="00F8345C" w:rsidRDefault="00F8345C" w:rsidP="00F8345C">
      <w:pPr>
        <w:pStyle w:val="Ttulo2"/>
      </w:pPr>
      <w:bookmarkStart w:id="17" w:name="_Toc84411289"/>
      <w:r>
        <w:t>INFORMACIÓN RESERVADA</w:t>
      </w:r>
      <w:bookmarkEnd w:id="17"/>
    </w:p>
    <w:p w14:paraId="5A8E7664" w14:textId="77777777" w:rsidR="00F8345C" w:rsidRPr="00F8345C" w:rsidRDefault="00F8345C" w:rsidP="00F8345C">
      <w:pPr>
        <w:rPr>
          <w:lang w:val="es-MX"/>
        </w:rPr>
      </w:pPr>
      <w:r w:rsidRPr="00F8345C">
        <w:rPr>
          <w:lang w:val="es-MX"/>
        </w:rPr>
        <w:t>Si dentro del Sobre 1 de la propuesta 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Default="00F8345C" w:rsidP="00F8345C">
      <w:pPr>
        <w:rPr>
          <w:lang w:val="es-MX"/>
        </w:rPr>
      </w:pPr>
      <w:r w:rsidRPr="00F8345C">
        <w:rPr>
          <w:lang w:val="es-MX"/>
        </w:rPr>
        <w:lastRenderedPageBreak/>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Default="00F8345C" w:rsidP="00F8345C">
      <w:pPr>
        <w:pStyle w:val="Ttulo2"/>
      </w:pPr>
      <w:bookmarkStart w:id="18" w:name="_Toc84411290"/>
      <w:r>
        <w:t>MONEDA</w:t>
      </w:r>
      <w:bookmarkEnd w:id="18"/>
    </w:p>
    <w:p w14:paraId="7B1E0ED0" w14:textId="6D31C450" w:rsidR="00F8345C" w:rsidRDefault="00F8345C" w:rsidP="00702395">
      <w:pPr>
        <w:pStyle w:val="Prrafodelista"/>
        <w:numPr>
          <w:ilvl w:val="0"/>
          <w:numId w:val="4"/>
        </w:numPr>
        <w:rPr>
          <w:b/>
          <w:bCs/>
          <w:lang w:val="es-MX"/>
        </w:rPr>
      </w:pPr>
      <w:r>
        <w:rPr>
          <w:b/>
          <w:bCs/>
          <w:lang w:val="es-MX"/>
        </w:rPr>
        <w:t xml:space="preserve">Monedas Extranjeras </w:t>
      </w:r>
    </w:p>
    <w:p w14:paraId="0E1EBDDC" w14:textId="77777777" w:rsidR="00F8345C" w:rsidRPr="00F8345C" w:rsidRDefault="00F8345C" w:rsidP="00F8345C">
      <w:pPr>
        <w:rPr>
          <w:lang w:val="es-MX"/>
        </w:rPr>
      </w:pPr>
      <w:r w:rsidRPr="00F8345C">
        <w:rPr>
          <w:lang w:val="es-MX"/>
        </w:rPr>
        <w:t>Los valores de los documentos aportados en la propuesta deben presentarse en pesos colombianos. Cuando un valor se exprese en moneda extranjera debe convertirse a pesos colombianos teniendo en cuenta lo siguiente:</w:t>
      </w:r>
    </w:p>
    <w:p w14:paraId="4C664AE2" w14:textId="2C9C81F7" w:rsidR="00F8345C" w:rsidRDefault="00F8345C" w:rsidP="00702395">
      <w:pPr>
        <w:pStyle w:val="Prrafodelista"/>
        <w:numPr>
          <w:ilvl w:val="0"/>
          <w:numId w:val="5"/>
        </w:numPr>
        <w:ind w:hanging="218"/>
        <w:rPr>
          <w:lang w:val="es-MX"/>
        </w:rPr>
      </w:pPr>
      <w:r w:rsidRPr="00F8345C">
        <w:rPr>
          <w:lang w:val="es-MX"/>
        </w:rPr>
        <w:t xml:space="preserve">Si los valores de un contrato están expresados originalmente en </w:t>
      </w:r>
      <w:proofErr w:type="gramStart"/>
      <w:r w:rsidRPr="00F8345C">
        <w:rPr>
          <w:lang w:val="es-MX"/>
        </w:rPr>
        <w:t>Dólares</w:t>
      </w:r>
      <w:proofErr w:type="gramEnd"/>
      <w:r w:rsidRPr="00F8345C">
        <w:rPr>
          <w:lang w:val="es-MX"/>
        </w:rPr>
        <w:t xml:space="preserve">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0B32A871" w14:textId="77777777" w:rsidR="00F8345C" w:rsidRPr="00F8345C" w:rsidRDefault="00F8345C" w:rsidP="00F8345C">
      <w:pPr>
        <w:pStyle w:val="Prrafodelista"/>
        <w:ind w:left="360"/>
        <w:rPr>
          <w:lang w:val="es-MX"/>
        </w:rPr>
      </w:pPr>
    </w:p>
    <w:p w14:paraId="1FA796D9" w14:textId="3174A402" w:rsidR="00F8345C" w:rsidRPr="00FD7B30" w:rsidRDefault="00F8345C" w:rsidP="00702395">
      <w:pPr>
        <w:pStyle w:val="Prrafodelista"/>
        <w:numPr>
          <w:ilvl w:val="0"/>
          <w:numId w:val="5"/>
        </w:numPr>
        <w:ind w:hanging="218"/>
        <w:rPr>
          <w:lang w:val="es-MX"/>
        </w:rPr>
      </w:pPr>
      <w:r w:rsidRPr="00F8345C">
        <w:rPr>
          <w:lang w:val="es-MX"/>
        </w:rPr>
        <w:t>Si los valores del contrato están expre</w:t>
      </w:r>
      <w:r w:rsidRPr="00FD7B30">
        <w:rPr>
          <w:lang w:val="es-MX"/>
        </w:rPr>
        <w:t xml:space="preserve">sados originalmente en una moneda diferente a </w:t>
      </w:r>
      <w:proofErr w:type="gramStart"/>
      <w:r w:rsidRPr="00FD7B30">
        <w:rPr>
          <w:lang w:val="es-MX"/>
        </w:rPr>
        <w:t>Dólares</w:t>
      </w:r>
      <w:proofErr w:type="gramEnd"/>
      <w:r w:rsidRPr="00FD7B30">
        <w:rPr>
          <w:lang w:val="es-MX"/>
        </w:rPr>
        <w:t xml:space="preserve">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https://www.oanda.com/lang/es/currency/converter/] Hecho esto, se procederá en la forma señalada en el numeral anterior. </w:t>
      </w:r>
    </w:p>
    <w:p w14:paraId="301F1F62" w14:textId="77777777" w:rsidR="00F8345C" w:rsidRPr="00F8345C" w:rsidRDefault="00F8345C" w:rsidP="00F8345C">
      <w:pPr>
        <w:pStyle w:val="Prrafodelista"/>
        <w:rPr>
          <w:lang w:val="es-MX"/>
        </w:rPr>
      </w:pPr>
    </w:p>
    <w:p w14:paraId="31C9681C" w14:textId="40EF3CCE" w:rsidR="00F8345C" w:rsidRDefault="00F8345C" w:rsidP="00702395">
      <w:pPr>
        <w:pStyle w:val="Prrafodelista"/>
        <w:numPr>
          <w:ilvl w:val="0"/>
          <w:numId w:val="5"/>
        </w:numPr>
        <w:ind w:hanging="218"/>
        <w:rPr>
          <w:lang w:val="es-MX"/>
        </w:rPr>
      </w:pPr>
      <w:r w:rsidRPr="00F8345C">
        <w:rPr>
          <w:lang w:val="es-MX"/>
        </w:rPr>
        <w:t xml:space="preserve">Si los valores de los estados financieros están expresados originalmente en </w:t>
      </w:r>
      <w:proofErr w:type="gramStart"/>
      <w:r w:rsidRPr="00F8345C">
        <w:rPr>
          <w:lang w:val="es-MX"/>
        </w:rPr>
        <w:t>Dólares</w:t>
      </w:r>
      <w:proofErr w:type="gramEnd"/>
      <w:r w:rsidRPr="00F8345C">
        <w:rPr>
          <w:lang w:val="es-MX"/>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58B0F90B" w14:textId="77777777" w:rsidR="00F8345C" w:rsidRPr="00F8345C" w:rsidRDefault="00F8345C" w:rsidP="00F8345C">
      <w:pPr>
        <w:pStyle w:val="Prrafodelista"/>
        <w:rPr>
          <w:lang w:val="es-MX"/>
        </w:rPr>
      </w:pPr>
    </w:p>
    <w:p w14:paraId="00C30DBC" w14:textId="66EB047D" w:rsidR="004F5A8D" w:rsidRPr="00F8345C" w:rsidRDefault="00F8345C" w:rsidP="00986CFC">
      <w:pPr>
        <w:pStyle w:val="Prrafodelista"/>
        <w:ind w:left="360"/>
        <w:rPr>
          <w:lang w:val="es-MX"/>
        </w:rPr>
      </w:pPr>
      <w:r w:rsidRPr="00F8345C">
        <w:rPr>
          <w:lang w:val="es-MX"/>
        </w:rPr>
        <w:t xml:space="preserve">Si los valores de los estados financieros están expresados originalmente en una moneda diferente a </w:t>
      </w:r>
      <w:proofErr w:type="gramStart"/>
      <w:r w:rsidRPr="00F8345C">
        <w:rPr>
          <w:lang w:val="es-MX"/>
        </w:rPr>
        <w:t>Dólares</w:t>
      </w:r>
      <w:proofErr w:type="gramEnd"/>
      <w:r w:rsidRPr="00F8345C">
        <w:rPr>
          <w:lang w:val="es-MX"/>
        </w:rPr>
        <w:t xml:space="preserve"> de los Estados Unidos de América, estos deben convertirse inicialmente a Dólares de los Estados Unidos de América utilizando para ello el valor correspondiente a la fecha de expedición de los estados financieros. Para verificar la tasa de cambio entre la moneda y los </w:t>
      </w:r>
      <w:proofErr w:type="gramStart"/>
      <w:r w:rsidRPr="00F8345C">
        <w:rPr>
          <w:lang w:val="es-MX"/>
        </w:rPr>
        <w:t>Dólares</w:t>
      </w:r>
      <w:proofErr w:type="gramEnd"/>
      <w:r w:rsidRPr="00F8345C">
        <w:rPr>
          <w:lang w:val="es-MX"/>
        </w:rPr>
        <w:t xml:space="preserve"> de los Estados Unidos de América, el proponente podrá utilizar la página web https://www.oanda.com/lang/es/currency/converter/ Hecho esto se procederá en la forma señalada en el numeral III.</w:t>
      </w:r>
    </w:p>
    <w:p w14:paraId="5EA2F258" w14:textId="2C3813F4" w:rsidR="005F2F9A" w:rsidRPr="004F5A8D" w:rsidRDefault="005F2F9A" w:rsidP="00986CFC">
      <w:pPr>
        <w:pStyle w:val="Prrafodelista"/>
        <w:ind w:left="360"/>
        <w:rPr>
          <w:lang w:val="es-MX"/>
        </w:rPr>
      </w:pPr>
    </w:p>
    <w:p w14:paraId="60E00565" w14:textId="510BAE46" w:rsidR="00F8345C" w:rsidRDefault="00F8345C" w:rsidP="00702395">
      <w:pPr>
        <w:pStyle w:val="Prrafodelista"/>
        <w:numPr>
          <w:ilvl w:val="0"/>
          <w:numId w:val="4"/>
        </w:numPr>
        <w:rPr>
          <w:b/>
          <w:bCs/>
          <w:lang w:val="es-MX"/>
        </w:rPr>
      </w:pPr>
      <w:r>
        <w:rPr>
          <w:b/>
          <w:bCs/>
          <w:lang w:val="es-MX"/>
        </w:rPr>
        <w:t>Conversión a Salarios Mínimos Mensuales Legales Vigentes (SMMLV)</w:t>
      </w:r>
    </w:p>
    <w:p w14:paraId="3AB340BA" w14:textId="77777777" w:rsidR="00F8345C" w:rsidRPr="00F8345C" w:rsidRDefault="00F8345C" w:rsidP="00F8345C">
      <w:pPr>
        <w:rPr>
          <w:lang w:val="es-MX"/>
        </w:rPr>
      </w:pPr>
      <w:r w:rsidRPr="00F8345C">
        <w:rPr>
          <w:lang w:val="es-MX"/>
        </w:rPr>
        <w:t xml:space="preserve">Cuando los Documentos del proceso señalen que un valor debe expresarse en Salarios Mínimos Mensuales Legales Vigentes (SMMLV) se seguirá el siguiente proceso: </w:t>
      </w:r>
    </w:p>
    <w:p w14:paraId="31DF7F1C" w14:textId="661C1456" w:rsidR="00F8345C" w:rsidRPr="00F8345C" w:rsidRDefault="00F8345C" w:rsidP="00702395">
      <w:pPr>
        <w:pStyle w:val="Prrafodelista"/>
        <w:numPr>
          <w:ilvl w:val="1"/>
          <w:numId w:val="5"/>
        </w:numPr>
        <w:ind w:left="567"/>
        <w:rPr>
          <w:lang w:val="es-MX"/>
        </w:rPr>
      </w:pPr>
      <w:r w:rsidRPr="00F8345C">
        <w:rPr>
          <w:lang w:val="es-MX"/>
        </w:rPr>
        <w:t xml:space="preserve">Los valores convertidos a </w:t>
      </w:r>
      <w:proofErr w:type="gramStart"/>
      <w:r w:rsidRPr="00F8345C">
        <w:rPr>
          <w:lang w:val="es-MX"/>
        </w:rPr>
        <w:t>Pesos Colombianos</w:t>
      </w:r>
      <w:proofErr w:type="gramEnd"/>
      <w:r w:rsidRPr="00F8345C">
        <w:rPr>
          <w:lang w:val="es-MX"/>
        </w:rPr>
        <w:t xml:space="preserve">, aplicando el proceso descrito en el literal anterior, o cuya moneda de origen sea el peso colombiano, deben convertirse a SMMLV, para lo cual se emplearán los valores históricos de SMMLV señalados por el Banco de la República </w:t>
      </w:r>
      <w:r w:rsidRPr="00F8345C">
        <w:rPr>
          <w:lang w:val="es-MX"/>
        </w:rPr>
        <w:lastRenderedPageBreak/>
        <w:t>(http://www.banrep.gov.co/es/mercado-laboral/salarios), del año correspondiente a la fecha de terminación del contrato.</w:t>
      </w:r>
    </w:p>
    <w:p w14:paraId="322159E5" w14:textId="63724575" w:rsidR="00F8345C" w:rsidRPr="00F8345C" w:rsidRDefault="00F8345C" w:rsidP="00702395">
      <w:pPr>
        <w:pStyle w:val="Prrafodelista"/>
        <w:numPr>
          <w:ilvl w:val="1"/>
          <w:numId w:val="5"/>
        </w:numPr>
        <w:ind w:left="567"/>
        <w:rPr>
          <w:lang w:val="es-MX"/>
        </w:rPr>
      </w:pPr>
      <w:r w:rsidRPr="00F8345C">
        <w:rPr>
          <w:lang w:val="es-MX"/>
        </w:rPr>
        <w:t>II.</w:t>
      </w:r>
      <w:r w:rsidRPr="00F8345C">
        <w:rPr>
          <w:lang w:val="es-MX"/>
        </w:rPr>
        <w:tab/>
        <w:t xml:space="preserve">Los valores convertidos a SMMLV, se deben ajustar a la unidad más próxima de la siguiente forma: hacia arriba para valores mayores o iguales a </w:t>
      </w:r>
      <w:proofErr w:type="gramStart"/>
      <w:r w:rsidRPr="00F8345C">
        <w:rPr>
          <w:lang w:val="es-MX"/>
        </w:rPr>
        <w:t>cero punto</w:t>
      </w:r>
      <w:proofErr w:type="gramEnd"/>
      <w:r w:rsidRPr="00F8345C">
        <w:rPr>
          <w:lang w:val="es-MX"/>
        </w:rPr>
        <w:t xml:space="preserve"> cinco (0.5) y hacia abajo para valores menores a cero punto cinco (0.5).</w:t>
      </w:r>
    </w:p>
    <w:p w14:paraId="44826FC5" w14:textId="77777777" w:rsidR="00F8345C" w:rsidRPr="00F8345C" w:rsidRDefault="00F8345C" w:rsidP="00F8345C">
      <w:pPr>
        <w:rPr>
          <w:lang w:val="es-MX"/>
        </w:rPr>
      </w:pPr>
      <w:r w:rsidRPr="00F8345C">
        <w:rPr>
          <w:lang w:val="es-MX"/>
        </w:rPr>
        <w:t xml:space="preserve">Si el proponente aporta certificaciones en las que no indican el día, sino solamente el mes y el año, se procederá así: </w:t>
      </w:r>
    </w:p>
    <w:p w14:paraId="5B06C0A4" w14:textId="77777777" w:rsidR="00F8345C" w:rsidRPr="00F8345C" w:rsidRDefault="00F8345C" w:rsidP="00F8345C">
      <w:pPr>
        <w:rPr>
          <w:lang w:val="es-MX"/>
        </w:rPr>
      </w:pPr>
      <w:r w:rsidRPr="00F8345C">
        <w:rPr>
          <w:lang w:val="es-MX"/>
        </w:rPr>
        <w:t xml:space="preserve">Fecha (mes, año) de suscripción y/o inicio del contrato: se tendrá en cuenta el último día del mes señalado en la certificación. </w:t>
      </w:r>
    </w:p>
    <w:p w14:paraId="4829A266" w14:textId="2D1938E2" w:rsidR="00F8345C" w:rsidRPr="00F8345C" w:rsidRDefault="00F8345C" w:rsidP="00F8345C">
      <w:pPr>
        <w:rPr>
          <w:lang w:val="es-MX"/>
        </w:rPr>
      </w:pPr>
      <w:r w:rsidRPr="00F8345C">
        <w:rPr>
          <w:lang w:val="es-MX"/>
        </w:rPr>
        <w:t>Fecha (mes, año) de terminación del contrato: se tendrá en cuenta el primer día del mes señalado en la certificación.</w:t>
      </w:r>
    </w:p>
    <w:p w14:paraId="7E624663" w14:textId="21CAB6D0" w:rsidR="005F2F9A" w:rsidRDefault="000C016F" w:rsidP="00F8345C">
      <w:pPr>
        <w:pStyle w:val="Ttulo2"/>
      </w:pPr>
      <w:bookmarkStart w:id="19" w:name="_Toc84411291"/>
      <w:r>
        <w:rPr>
          <w:caps w:val="0"/>
        </w:rPr>
        <w:t>CONFLICTO DE INTERÉS DE ORIGEN CONSTITUCIONAL O LEGAL</w:t>
      </w:r>
      <w:bookmarkEnd w:id="19"/>
    </w:p>
    <w:p w14:paraId="332630FD" w14:textId="77777777" w:rsidR="00C37B03" w:rsidRPr="00C37B03" w:rsidRDefault="00C37B03" w:rsidP="00C37B03">
      <w:pPr>
        <w:rPr>
          <w:lang w:val="es-MX"/>
        </w:rPr>
      </w:pPr>
      <w:r w:rsidRPr="00C37B03">
        <w:rPr>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Default="00C37B03" w:rsidP="00C37B03">
      <w:pPr>
        <w:rPr>
          <w:lang w:val="es-MX"/>
        </w:rPr>
      </w:pPr>
      <w:r w:rsidRPr="00C37B03">
        <w:rPr>
          <w:lang w:val="es-MX"/>
        </w:rPr>
        <w:t>Tampoco podrán participar quienes hayan realizados los estudios y diseños de la obra cuyo proceso de contratación se va a contratar.</w:t>
      </w:r>
    </w:p>
    <w:p w14:paraId="23B9642C" w14:textId="5D775080" w:rsidR="00C37B03" w:rsidRDefault="000C016F" w:rsidP="00C37B03">
      <w:pPr>
        <w:pStyle w:val="Ttulo2"/>
      </w:pPr>
      <w:bookmarkStart w:id="20" w:name="_Toc84411292"/>
      <w:r>
        <w:rPr>
          <w:caps w:val="0"/>
        </w:rPr>
        <w:t>CAUSALES DE RECHAZO</w:t>
      </w:r>
      <w:bookmarkEnd w:id="20"/>
    </w:p>
    <w:p w14:paraId="32536ABD" w14:textId="5F61FF3B" w:rsidR="00C37B03" w:rsidRPr="00FD7B30" w:rsidRDefault="00C37B03" w:rsidP="00C37B03">
      <w:pPr>
        <w:rPr>
          <w:lang w:val="es-MX"/>
        </w:rPr>
      </w:pPr>
      <w:r w:rsidRPr="00FD7B30">
        <w:rPr>
          <w:lang w:val="es-MX"/>
        </w:rPr>
        <w:t>Son causales de rechazo de las propuestas las siguientes</w:t>
      </w:r>
      <w:r w:rsidR="00F726AA" w:rsidRPr="00FD7B30">
        <w:rPr>
          <w:lang w:val="es-MX"/>
        </w:rPr>
        <w:t>:</w:t>
      </w:r>
    </w:p>
    <w:p w14:paraId="4532A25C" w14:textId="3711C66E" w:rsidR="00C37B03" w:rsidRPr="00FD7B30" w:rsidRDefault="00C37B03" w:rsidP="00702395">
      <w:pPr>
        <w:pStyle w:val="Prrafodelista"/>
        <w:numPr>
          <w:ilvl w:val="0"/>
          <w:numId w:val="6"/>
        </w:numPr>
        <w:ind w:left="426" w:hanging="426"/>
        <w:rPr>
          <w:lang w:val="es-MX"/>
        </w:rPr>
      </w:pPr>
      <w:r w:rsidRPr="00FD7B30">
        <w:rPr>
          <w:lang w:val="es-MX"/>
        </w:rPr>
        <w:t>Que el proponente o alguno de los integrantes del proponente plural esté incurso en causal de inhabilidad, incompatibilidad o prohibición previstas en la legislación para contratar.</w:t>
      </w:r>
    </w:p>
    <w:p w14:paraId="428B8B1F" w14:textId="77777777" w:rsidR="00C37B03" w:rsidRPr="00FD7B30" w:rsidRDefault="00C37B03" w:rsidP="00C37B03">
      <w:pPr>
        <w:pStyle w:val="Prrafodelista"/>
        <w:ind w:left="426"/>
        <w:rPr>
          <w:lang w:val="es-MX"/>
        </w:rPr>
      </w:pPr>
      <w:r w:rsidRPr="00FD7B30">
        <w:rPr>
          <w:lang w:val="es-MX"/>
        </w:rPr>
        <w:t>[Cuando en el mismo proceso de contratación se presentan oferentes en la situación descrita por los literales g) y h) del numeral 1 del artículo 8 de la Ley 80 de 1993, la entidad solo admitirá la oferta presentada primero en el tiempo]</w:t>
      </w:r>
    </w:p>
    <w:p w14:paraId="7E650D15" w14:textId="23865F0E" w:rsidR="00C37B03" w:rsidRPr="00FD7B30" w:rsidRDefault="00C37B03" w:rsidP="00702395">
      <w:pPr>
        <w:pStyle w:val="Prrafodelista"/>
        <w:numPr>
          <w:ilvl w:val="0"/>
          <w:numId w:val="6"/>
        </w:numPr>
        <w:ind w:left="426" w:hanging="426"/>
        <w:rPr>
          <w:lang w:val="es-MX"/>
        </w:rPr>
      </w:pPr>
      <w:r w:rsidRPr="00FD7B30">
        <w:rPr>
          <w:lang w:val="es-MX"/>
        </w:rPr>
        <w:t>Cuando una misma persona natural o jurídica, o integrante de un proponente plural presente o haga parte en más de una propuesta para el presente proceso de contratación.</w:t>
      </w:r>
    </w:p>
    <w:p w14:paraId="05B3E342" w14:textId="77777777" w:rsidR="00C37B03" w:rsidRPr="00FD7B30" w:rsidRDefault="00C37B03" w:rsidP="00C37B03">
      <w:pPr>
        <w:pStyle w:val="Prrafodelista"/>
        <w:ind w:left="426"/>
        <w:rPr>
          <w:lang w:val="es-MX"/>
        </w:rPr>
      </w:pPr>
      <w:r w:rsidRPr="00FD7B30">
        <w:rPr>
          <w:lang w:val="es-MX"/>
        </w:rPr>
        <w:t xml:space="preserve">[Reemplazar el texto anterior por el siguiente, cuando el proceso es estructurado por lotes o grupos: Cuando una misma persona natural o jurídica, o integrante de un proponente plural presente o haga parte en más de una propuesta para el mismo lote o grupo del presente proceso de contratación] </w:t>
      </w:r>
    </w:p>
    <w:p w14:paraId="6121FB92" w14:textId="56168D85" w:rsidR="00C37B03" w:rsidRPr="00FD7B30" w:rsidRDefault="00C37B03" w:rsidP="00702395">
      <w:pPr>
        <w:pStyle w:val="Prrafodelista"/>
        <w:numPr>
          <w:ilvl w:val="0"/>
          <w:numId w:val="6"/>
        </w:numPr>
        <w:ind w:left="426" w:hanging="426"/>
        <w:rPr>
          <w:lang w:val="es-MX"/>
        </w:rPr>
      </w:pPr>
      <w:r w:rsidRPr="00FD7B30">
        <w:rPr>
          <w:lang w:val="es-MX"/>
        </w:rPr>
        <w:t xml:space="preserve">Que el proponente o alguno de los integrantes del proponente plural esté reportado en el Boletín de </w:t>
      </w:r>
      <w:r w:rsidR="00FD7B30" w:rsidRPr="00FD7B30">
        <w:rPr>
          <w:lang w:val="es-MX"/>
        </w:rPr>
        <w:t>responsables</w:t>
      </w:r>
      <w:r w:rsidRPr="00FD7B30">
        <w:rPr>
          <w:lang w:val="es-MX"/>
        </w:rPr>
        <w:t xml:space="preserve"> Fiscales emitido por la Contraloría General de la República.</w:t>
      </w:r>
    </w:p>
    <w:p w14:paraId="6FBCEA66" w14:textId="00FD94A1" w:rsidR="00C37B03" w:rsidRPr="00C37B03" w:rsidRDefault="00C37B03" w:rsidP="00702395">
      <w:pPr>
        <w:pStyle w:val="Prrafodelista"/>
        <w:numPr>
          <w:ilvl w:val="0"/>
          <w:numId w:val="6"/>
        </w:numPr>
        <w:ind w:left="426" w:hanging="426"/>
        <w:rPr>
          <w:lang w:val="es-MX"/>
        </w:rPr>
      </w:pPr>
      <w:r w:rsidRPr="00FD7B30">
        <w:rPr>
          <w:lang w:val="es-MX"/>
        </w:rPr>
        <w:t>Que la persona jurídica proponente individual o integrante del proponente plural esté incursa en la situación descrita</w:t>
      </w:r>
      <w:r w:rsidRPr="00C37B03">
        <w:rPr>
          <w:lang w:val="es-MX"/>
        </w:rPr>
        <w:t xml:space="preserve"> en el numeral 1 del artículo 38 de la Ley 1116 de 2006.</w:t>
      </w:r>
    </w:p>
    <w:p w14:paraId="3D794D81" w14:textId="3BFE857E" w:rsidR="00C37B03" w:rsidRPr="00C37B03" w:rsidRDefault="00C37B03" w:rsidP="00702395">
      <w:pPr>
        <w:pStyle w:val="Prrafodelista"/>
        <w:numPr>
          <w:ilvl w:val="0"/>
          <w:numId w:val="6"/>
        </w:numPr>
        <w:ind w:left="426" w:hanging="426"/>
        <w:rPr>
          <w:lang w:val="es-MX"/>
        </w:rPr>
      </w:pPr>
      <w:r w:rsidRPr="00C37B03">
        <w:rPr>
          <w:lang w:val="es-MX"/>
        </w:rPr>
        <w:t>Que el proponente no aclare, subsane o aporte documentos necesarios para cumplir un requisito habilitante o aportándolos no lo haga de forma correcta, en los términos establecidos en la sección 1.6.</w:t>
      </w:r>
    </w:p>
    <w:p w14:paraId="719F30D7" w14:textId="07DA609B" w:rsidR="00C37B03" w:rsidRPr="00C37B03" w:rsidRDefault="00C37B03" w:rsidP="00702395">
      <w:pPr>
        <w:pStyle w:val="Prrafodelista"/>
        <w:numPr>
          <w:ilvl w:val="0"/>
          <w:numId w:val="6"/>
        </w:numPr>
        <w:ind w:left="426" w:hanging="426"/>
        <w:rPr>
          <w:lang w:val="es-MX"/>
        </w:rPr>
      </w:pPr>
      <w:r w:rsidRPr="00C37B03">
        <w:rPr>
          <w:lang w:val="es-MX"/>
        </w:rPr>
        <w:t>Que la inscripción en el Registro Único de Proponentes (RUP) que realice el proponente, por primera vez o cuando han cesado los efectos y debe volver a inscribirse, no esté en firme en la fecha prevista para el cierre del proceso de contratación.</w:t>
      </w:r>
    </w:p>
    <w:p w14:paraId="0321A64A" w14:textId="63D284B0" w:rsidR="00C37B03" w:rsidRPr="00C37B03" w:rsidRDefault="00C37B03" w:rsidP="00702395">
      <w:pPr>
        <w:pStyle w:val="Prrafodelista"/>
        <w:numPr>
          <w:ilvl w:val="0"/>
          <w:numId w:val="6"/>
        </w:numPr>
        <w:ind w:left="426" w:hanging="426"/>
        <w:rPr>
          <w:lang w:val="es-MX"/>
        </w:rPr>
      </w:pPr>
      <w:r w:rsidRPr="00C37B03">
        <w:rPr>
          <w:lang w:val="es-MX"/>
        </w:rPr>
        <w:lastRenderedPageBreak/>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1A301417" w:rsidR="00C37B03" w:rsidRPr="00C37B03" w:rsidRDefault="00C37B03" w:rsidP="00702395">
      <w:pPr>
        <w:pStyle w:val="Prrafodelista"/>
        <w:numPr>
          <w:ilvl w:val="0"/>
          <w:numId w:val="6"/>
        </w:numPr>
        <w:ind w:left="426" w:hanging="426"/>
        <w:rPr>
          <w:lang w:val="es-MX"/>
        </w:rPr>
      </w:pPr>
      <w:r w:rsidRPr="00C37B03">
        <w:rPr>
          <w:lang w:val="es-MX"/>
        </w:rPr>
        <w:t>Que el proponente aporte información inexacta sobre la cual pueda existir una posible falsedad en los términos de la sección 1.11.</w:t>
      </w:r>
    </w:p>
    <w:p w14:paraId="2107DADC" w14:textId="70C6C7D5" w:rsidR="00C37B03" w:rsidRPr="00C37B03" w:rsidRDefault="00C37B03" w:rsidP="00702395">
      <w:pPr>
        <w:pStyle w:val="Prrafodelista"/>
        <w:numPr>
          <w:ilvl w:val="0"/>
          <w:numId w:val="6"/>
        </w:numPr>
        <w:ind w:left="426" w:hanging="426"/>
        <w:rPr>
          <w:lang w:val="es-MX"/>
        </w:rPr>
      </w:pPr>
      <w:r w:rsidRPr="00C37B03">
        <w:rPr>
          <w:lang w:val="es-MX"/>
        </w:rPr>
        <w:t>Que el proponente se encuentre inmerso en un conflicto de interés previsto en una norma de rango constitucional o legal o en la causal prevista en el numeral 1.14 del pliego de condiciones.</w:t>
      </w:r>
    </w:p>
    <w:p w14:paraId="23624188" w14:textId="35E31B1E" w:rsidR="00C37B03" w:rsidRPr="00C37B03" w:rsidRDefault="00C37B03" w:rsidP="00702395">
      <w:pPr>
        <w:pStyle w:val="Prrafodelista"/>
        <w:numPr>
          <w:ilvl w:val="0"/>
          <w:numId w:val="6"/>
        </w:numPr>
        <w:ind w:left="426" w:hanging="426"/>
        <w:rPr>
          <w:lang w:val="es-MX"/>
        </w:rPr>
      </w:pPr>
      <w:r w:rsidRPr="00C37B03">
        <w:rPr>
          <w:lang w:val="es-MX"/>
        </w:rPr>
        <w:t>No entregar la Garantía de seriedad de la oferta junto con la propuesta.</w:t>
      </w:r>
    </w:p>
    <w:p w14:paraId="0B78B81B" w14:textId="18B753CF" w:rsidR="00C37B03" w:rsidRPr="00C37B03" w:rsidRDefault="00C37B03" w:rsidP="00702395">
      <w:pPr>
        <w:pStyle w:val="Prrafodelista"/>
        <w:numPr>
          <w:ilvl w:val="0"/>
          <w:numId w:val="6"/>
        </w:numPr>
        <w:ind w:left="426" w:hanging="426"/>
        <w:rPr>
          <w:lang w:val="es-MX"/>
        </w:rPr>
      </w:pPr>
      <w:r w:rsidRPr="00C37B03">
        <w:rPr>
          <w:lang w:val="es-MX"/>
        </w:rPr>
        <w:t>Que el objeto social del proponente o el de sus integrantes no le permita ejecutar el objeto del contrato.</w:t>
      </w:r>
    </w:p>
    <w:p w14:paraId="313B920A" w14:textId="76E75465" w:rsidR="00C37B03" w:rsidRPr="00C37B03" w:rsidRDefault="00C37B03" w:rsidP="00702395">
      <w:pPr>
        <w:pStyle w:val="Prrafodelista"/>
        <w:numPr>
          <w:ilvl w:val="0"/>
          <w:numId w:val="6"/>
        </w:numPr>
        <w:ind w:left="426" w:hanging="426"/>
        <w:rPr>
          <w:lang w:val="es-MX"/>
        </w:rPr>
      </w:pPr>
      <w:r w:rsidRPr="00C37B03">
        <w:rPr>
          <w:lang w:val="es-MX"/>
        </w:rPr>
        <w:t>Que el valor total de la oferta o aquel revisado en la audiencia efectiva de adjudicación exceda el presupuesto oficial estimado para el proceso de contratación.</w:t>
      </w:r>
    </w:p>
    <w:p w14:paraId="555E663E" w14:textId="0DBDF10F" w:rsidR="00C37B03" w:rsidRPr="00C37B03" w:rsidRDefault="00C37B03" w:rsidP="00702395">
      <w:pPr>
        <w:pStyle w:val="Prrafodelista"/>
        <w:numPr>
          <w:ilvl w:val="0"/>
          <w:numId w:val="6"/>
        </w:numPr>
        <w:ind w:left="426" w:hanging="426"/>
        <w:rPr>
          <w:lang w:val="es-MX"/>
        </w:rPr>
      </w:pPr>
      <w:r w:rsidRPr="00C37B03">
        <w:rPr>
          <w:lang w:val="es-MX"/>
        </w:rPr>
        <w:t>Presentar la oferta con tachaduras o enmendaduras que no estén convalidadas en la forma indicada en la sección 2.3 del pliego de condiciones.</w:t>
      </w:r>
    </w:p>
    <w:p w14:paraId="218545D9" w14:textId="6118208D" w:rsidR="00C37B03" w:rsidRPr="00C37B03" w:rsidRDefault="00C37B03" w:rsidP="00702395">
      <w:pPr>
        <w:pStyle w:val="Prrafodelista"/>
        <w:numPr>
          <w:ilvl w:val="0"/>
          <w:numId w:val="6"/>
        </w:numPr>
        <w:ind w:left="426" w:hanging="426"/>
        <w:rPr>
          <w:lang w:val="es-MX"/>
        </w:rPr>
      </w:pPr>
      <w:r w:rsidRPr="00C37B03">
        <w:rPr>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2EDBA7AE" w:rsidR="00C37B03" w:rsidRPr="00C37B03" w:rsidRDefault="00C37B03" w:rsidP="00702395">
      <w:pPr>
        <w:pStyle w:val="Prrafodelista"/>
        <w:numPr>
          <w:ilvl w:val="0"/>
          <w:numId w:val="6"/>
        </w:numPr>
        <w:ind w:left="426" w:hanging="426"/>
        <w:rPr>
          <w:lang w:val="es-MX"/>
        </w:rPr>
      </w:pPr>
      <w:r w:rsidRPr="00C37B03">
        <w:rPr>
          <w:lang w:val="es-MX"/>
        </w:rPr>
        <w:t xml:space="preserve">No ofrecer el valor de un precio unitario u ofrecerlo en cero (0) pesos. </w:t>
      </w:r>
    </w:p>
    <w:p w14:paraId="617E4C77" w14:textId="6674F681" w:rsidR="00C37B03" w:rsidRPr="00986CFC" w:rsidRDefault="00C37B03" w:rsidP="00702395">
      <w:pPr>
        <w:pStyle w:val="Prrafodelista"/>
        <w:numPr>
          <w:ilvl w:val="0"/>
          <w:numId w:val="6"/>
        </w:numPr>
        <w:ind w:left="426" w:hanging="426"/>
        <w:rPr>
          <w:lang w:val="es-MX"/>
        </w:rPr>
      </w:pPr>
      <w:r w:rsidRPr="00D7722F">
        <w:rPr>
          <w:lang w:val="es-MX"/>
        </w:rPr>
        <w:t>Superar el valor unitario de alguno o algunos de los siguientes ítems ofrecidos con respecto al valor establecido para cada ítem del presupuesto oficial</w:t>
      </w:r>
    </w:p>
    <w:p w14:paraId="45485423" w14:textId="77777777" w:rsidR="00C37B03" w:rsidRPr="00C37B03" w:rsidRDefault="00C37B03" w:rsidP="00C37B03">
      <w:pPr>
        <w:pStyle w:val="Prrafodelista"/>
        <w:ind w:left="426"/>
        <w:rPr>
          <w:lang w:val="es-MX"/>
        </w:rPr>
      </w:pPr>
      <w:r w:rsidRPr="00986CFC">
        <w:rPr>
          <w:lang w:val="es-MX"/>
        </w:rPr>
        <w:t>Para la aplicación de esta causal la entidad debe tener en cuenta que el valor unitario establecido en el Formulario 1 – Formulario de Presupuesto Oficial incluye el valor de AIU]</w:t>
      </w:r>
      <w:r w:rsidRPr="00C37B03">
        <w:rPr>
          <w:lang w:val="es-MX"/>
        </w:rPr>
        <w:t xml:space="preserve"> </w:t>
      </w:r>
    </w:p>
    <w:p w14:paraId="02D09391" w14:textId="15A5DF9D" w:rsidR="00C37B03" w:rsidRPr="00986CFC" w:rsidRDefault="00C37B03" w:rsidP="00702395">
      <w:pPr>
        <w:pStyle w:val="Prrafodelista"/>
        <w:numPr>
          <w:ilvl w:val="0"/>
          <w:numId w:val="6"/>
        </w:numPr>
        <w:ind w:left="426" w:hanging="426"/>
        <w:rPr>
          <w:lang w:val="es-MX"/>
        </w:rPr>
      </w:pPr>
      <w:r w:rsidRPr="00222CB1">
        <w:rPr>
          <w:lang w:val="es-MX"/>
        </w:rPr>
        <w:t>No discriminar en la oferta económica el porcentaje de AIU en la forma como lo establece el Pliego de Condiciones y el Formulario 1 – Formulario de presupuesto oficial.</w:t>
      </w:r>
    </w:p>
    <w:p w14:paraId="16B9D4C8" w14:textId="3E7DDFB7" w:rsidR="00C37B03" w:rsidRPr="00C37B03" w:rsidRDefault="00C37B03" w:rsidP="00702395">
      <w:pPr>
        <w:pStyle w:val="Prrafodelista"/>
        <w:numPr>
          <w:ilvl w:val="0"/>
          <w:numId w:val="6"/>
        </w:numPr>
        <w:ind w:left="426" w:hanging="426"/>
        <w:rPr>
          <w:lang w:val="es-MX"/>
        </w:rPr>
      </w:pPr>
      <w:r w:rsidRPr="00C37B03">
        <w:rPr>
          <w:lang w:val="es-MX"/>
        </w:rPr>
        <w:t>Ofrecer como AIU un porcentaje cuya sumatoria sea superior al establecido por la Entidad en el</w:t>
      </w:r>
      <w:r w:rsidR="000A087C">
        <w:rPr>
          <w:lang w:val="es-MX"/>
        </w:rPr>
        <w:t xml:space="preserve"> </w:t>
      </w:r>
      <w:r w:rsidR="000A087C">
        <w:rPr>
          <w:lang w:val="es-MX"/>
        </w:rPr>
        <w:fldChar w:fldCharType="begin"/>
      </w:r>
      <w:r w:rsidR="000A087C">
        <w:rPr>
          <w:lang w:val="es-MX"/>
        </w:rPr>
        <w:instrText xml:space="preserve"> REF _Ref57725061 \h </w:instrText>
      </w:r>
      <w:r w:rsidR="000A087C">
        <w:rPr>
          <w:lang w:val="es-MX"/>
        </w:rPr>
      </w:r>
      <w:r w:rsidR="000A087C">
        <w:rPr>
          <w:lang w:val="es-MX"/>
        </w:rPr>
        <w:fldChar w:fldCharType="separate"/>
      </w:r>
      <w:r w:rsidR="000A087C" w:rsidRPr="00EC2121">
        <w:rPr>
          <w:lang w:val="es-MX"/>
        </w:rPr>
        <w:t>Formulario 1– Formulario de Presupuesto Oficial</w:t>
      </w:r>
      <w:r w:rsidR="000A087C">
        <w:rPr>
          <w:lang w:val="es-MX"/>
        </w:rPr>
        <w:fldChar w:fldCharType="end"/>
      </w:r>
      <w:r w:rsidRPr="00C37B03">
        <w:rPr>
          <w:lang w:val="es-MX"/>
        </w:rPr>
        <w:t>.</w:t>
      </w:r>
    </w:p>
    <w:p w14:paraId="7224AB7C" w14:textId="3DB3FE0A" w:rsidR="00C37B03" w:rsidRPr="00C37B03" w:rsidRDefault="00C37B03" w:rsidP="00702395">
      <w:pPr>
        <w:pStyle w:val="Prrafodelista"/>
        <w:numPr>
          <w:ilvl w:val="0"/>
          <w:numId w:val="6"/>
        </w:numPr>
        <w:ind w:left="426" w:hanging="426"/>
        <w:rPr>
          <w:lang w:val="es-MX"/>
        </w:rPr>
      </w:pPr>
      <w:r w:rsidRPr="00C37B03">
        <w:rPr>
          <w:lang w:val="es-MX"/>
        </w:rPr>
        <w:t>Cuando se presente propuesta condicionada para la adjudicación del contrato.</w:t>
      </w:r>
    </w:p>
    <w:p w14:paraId="03D3B90C" w14:textId="38D1FE57" w:rsidR="00C37B03" w:rsidRPr="00C37B03" w:rsidRDefault="00C37B03" w:rsidP="00702395">
      <w:pPr>
        <w:pStyle w:val="Prrafodelista"/>
        <w:numPr>
          <w:ilvl w:val="0"/>
          <w:numId w:val="6"/>
        </w:numPr>
        <w:ind w:left="426" w:hanging="426"/>
        <w:rPr>
          <w:lang w:val="es-MX"/>
        </w:rPr>
      </w:pPr>
      <w:r w:rsidRPr="00C37B03">
        <w:rPr>
          <w:lang w:val="es-MX"/>
        </w:rPr>
        <w:t>Presentar la oferta extemporáneamente.</w:t>
      </w:r>
    </w:p>
    <w:p w14:paraId="6C6EC4B8" w14:textId="46E034BE" w:rsidR="00C37B03" w:rsidRPr="00C37B03" w:rsidRDefault="00C37B03" w:rsidP="00702395">
      <w:pPr>
        <w:pStyle w:val="Prrafodelista"/>
        <w:numPr>
          <w:ilvl w:val="0"/>
          <w:numId w:val="6"/>
        </w:numPr>
        <w:ind w:left="426" w:hanging="426"/>
        <w:rPr>
          <w:lang w:val="es-MX"/>
        </w:rPr>
      </w:pPr>
      <w:r w:rsidRPr="00C37B03">
        <w:rPr>
          <w:lang w:val="es-MX"/>
        </w:rPr>
        <w:t>No presentar oferta económica. Entregar la información de la propuesta económica en el sobre que no corresponda.</w:t>
      </w:r>
    </w:p>
    <w:p w14:paraId="203C37DF" w14:textId="58F2EF1F" w:rsidR="00C37B03" w:rsidRPr="00C37B03" w:rsidRDefault="00C37B03" w:rsidP="00702395">
      <w:pPr>
        <w:pStyle w:val="Prrafodelista"/>
        <w:numPr>
          <w:ilvl w:val="0"/>
          <w:numId w:val="6"/>
        </w:numPr>
        <w:ind w:left="426" w:hanging="426"/>
        <w:rPr>
          <w:lang w:val="es-MX"/>
        </w:rPr>
      </w:pPr>
      <w:r w:rsidRPr="00C37B03">
        <w:rPr>
          <w:lang w:val="es-MX"/>
        </w:rPr>
        <w:t xml:space="preserve">Cuando se determine que el valor total de la oferta es artificialmente bajo, de acuerdo con lo establecido en la sección 4.1.3 </w:t>
      </w:r>
    </w:p>
    <w:p w14:paraId="41381E95" w14:textId="05AA4811" w:rsidR="00C37B03" w:rsidRPr="00C37B03" w:rsidRDefault="00C37B03" w:rsidP="00702395">
      <w:pPr>
        <w:pStyle w:val="Prrafodelista"/>
        <w:numPr>
          <w:ilvl w:val="0"/>
          <w:numId w:val="6"/>
        </w:numPr>
        <w:ind w:left="426" w:hanging="426"/>
        <w:rPr>
          <w:lang w:val="es-MX"/>
        </w:rPr>
      </w:pPr>
      <w:r w:rsidRPr="00C37B03">
        <w:rPr>
          <w:lang w:val="es-MX"/>
        </w:rPr>
        <w:t>Cuando se presenten propuestas parciales y esta posibilidad no haya sido establecida en el pliego de condiciones.</w:t>
      </w:r>
    </w:p>
    <w:p w14:paraId="20FA194A" w14:textId="3D7D69CD" w:rsidR="00C37B03" w:rsidRPr="00C37B03" w:rsidRDefault="00C37B03" w:rsidP="00702395">
      <w:pPr>
        <w:pStyle w:val="Prrafodelista"/>
        <w:numPr>
          <w:ilvl w:val="0"/>
          <w:numId w:val="6"/>
        </w:numPr>
        <w:ind w:left="426" w:hanging="426"/>
        <w:rPr>
          <w:lang w:val="es-MX"/>
        </w:rPr>
      </w:pPr>
      <w:r w:rsidRPr="00C37B03">
        <w:rPr>
          <w:lang w:val="es-MX"/>
        </w:rPr>
        <w:t>No informar todos los contratos que el proponente tenga en ejecución antes del cierre, necesarios para acreditar su capacidad residual conforme a la sección 3.10.</w:t>
      </w:r>
    </w:p>
    <w:p w14:paraId="35A8F996" w14:textId="1964E12E" w:rsidR="00C37B03" w:rsidRPr="00C37B03" w:rsidRDefault="00C37B03" w:rsidP="00702395">
      <w:pPr>
        <w:pStyle w:val="Prrafodelista"/>
        <w:numPr>
          <w:ilvl w:val="0"/>
          <w:numId w:val="6"/>
        </w:numPr>
        <w:ind w:left="426" w:hanging="426"/>
        <w:rPr>
          <w:lang w:val="es-MX"/>
        </w:rPr>
      </w:pPr>
      <w:r w:rsidRPr="00C37B03">
        <w:rPr>
          <w:lang w:val="es-MX"/>
        </w:rPr>
        <w:t>Ofrecer un plazo superior al señalado por la entidad en el Anexo 1 – Anexo Técnico.</w:t>
      </w:r>
    </w:p>
    <w:p w14:paraId="2E7BB0D5" w14:textId="76BB97C9" w:rsidR="00C37B03" w:rsidRPr="00C37B03" w:rsidRDefault="00C37B03" w:rsidP="00702395">
      <w:pPr>
        <w:pStyle w:val="Prrafodelista"/>
        <w:numPr>
          <w:ilvl w:val="0"/>
          <w:numId w:val="6"/>
        </w:numPr>
        <w:ind w:left="426" w:hanging="426"/>
        <w:rPr>
          <w:lang w:val="es-MX"/>
        </w:rPr>
      </w:pPr>
      <w:r w:rsidRPr="00C37B03">
        <w:rPr>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11FD0972" w14:textId="07952F51" w:rsidR="00C37B03" w:rsidRPr="00C37B03" w:rsidRDefault="00C37B03" w:rsidP="00702395">
      <w:pPr>
        <w:pStyle w:val="Prrafodelista"/>
        <w:numPr>
          <w:ilvl w:val="0"/>
          <w:numId w:val="6"/>
        </w:numPr>
        <w:ind w:left="426" w:hanging="426"/>
        <w:rPr>
          <w:lang w:val="es-MX"/>
        </w:rPr>
      </w:pPr>
      <w:r w:rsidRPr="00C37B03">
        <w:rPr>
          <w:lang w:val="es-MX"/>
        </w:rPr>
        <w:t>Las demás previstas en la ley.</w:t>
      </w:r>
    </w:p>
    <w:p w14:paraId="183E1DC8" w14:textId="03E14A11" w:rsidR="005F2F9A" w:rsidRDefault="000C016F" w:rsidP="00C37B03">
      <w:pPr>
        <w:pStyle w:val="Ttulo2"/>
      </w:pPr>
      <w:bookmarkStart w:id="21" w:name="_Toc84411293"/>
      <w:r>
        <w:rPr>
          <w:caps w:val="0"/>
        </w:rPr>
        <w:t>CAUSALES PARA DECLARAR DESIERTO EL PROCESO DE SELECCIÓN</w:t>
      </w:r>
      <w:bookmarkEnd w:id="21"/>
    </w:p>
    <w:p w14:paraId="2CEF3275" w14:textId="77777777" w:rsidR="00C37B03" w:rsidRPr="00C37B03" w:rsidRDefault="00C37B03" w:rsidP="00C37B03">
      <w:pPr>
        <w:rPr>
          <w:lang w:val="es-MX"/>
        </w:rPr>
      </w:pPr>
      <w:r w:rsidRPr="00C37B03">
        <w:rPr>
          <w:lang w:val="es-MX"/>
        </w:rPr>
        <w:t xml:space="preserve">La entidad podrá declarar desierto el procedimiento de selección cuando: </w:t>
      </w:r>
    </w:p>
    <w:p w14:paraId="6F6F85BF" w14:textId="7796DDFB" w:rsidR="00C37B03" w:rsidRPr="00C37B03" w:rsidRDefault="00C37B03" w:rsidP="00702395">
      <w:pPr>
        <w:pStyle w:val="Prrafodelista"/>
        <w:numPr>
          <w:ilvl w:val="0"/>
          <w:numId w:val="7"/>
        </w:numPr>
        <w:rPr>
          <w:lang w:val="es-MX"/>
        </w:rPr>
      </w:pPr>
      <w:r w:rsidRPr="00C37B03">
        <w:rPr>
          <w:lang w:val="es-MX"/>
        </w:rPr>
        <w:lastRenderedPageBreak/>
        <w:t>No se presenten ofertas.</w:t>
      </w:r>
    </w:p>
    <w:p w14:paraId="246AE906" w14:textId="0975BBBD" w:rsidR="00C37B03" w:rsidRPr="00C37B03" w:rsidRDefault="00C37B03" w:rsidP="00702395">
      <w:pPr>
        <w:pStyle w:val="Prrafodelista"/>
        <w:numPr>
          <w:ilvl w:val="0"/>
          <w:numId w:val="7"/>
        </w:numPr>
        <w:rPr>
          <w:lang w:val="es-MX"/>
        </w:rPr>
      </w:pPr>
      <w:r w:rsidRPr="00C37B03">
        <w:rPr>
          <w:lang w:val="es-MX"/>
        </w:rPr>
        <w:t>Ninguna oferta resulte hábil, por no cumplir las exigencias del pliego de condiciones.</w:t>
      </w:r>
    </w:p>
    <w:p w14:paraId="347A4FBD" w14:textId="4290DB21" w:rsidR="00C37B03" w:rsidRPr="00C37B03" w:rsidRDefault="00C37B03" w:rsidP="00702395">
      <w:pPr>
        <w:pStyle w:val="Prrafodelista"/>
        <w:numPr>
          <w:ilvl w:val="0"/>
          <w:numId w:val="7"/>
        </w:numPr>
        <w:rPr>
          <w:lang w:val="es-MX"/>
        </w:rPr>
      </w:pPr>
      <w:r w:rsidRPr="00C37B03">
        <w:rPr>
          <w:lang w:val="es-MX"/>
        </w:rPr>
        <w:t>Existan causas o motivos que impidan la escogencia objetiva del proponente.</w:t>
      </w:r>
    </w:p>
    <w:p w14:paraId="227478AE" w14:textId="351581E5" w:rsidR="00C37B03" w:rsidRPr="00C37B03" w:rsidRDefault="00C37B03" w:rsidP="00702395">
      <w:pPr>
        <w:pStyle w:val="Prrafodelista"/>
        <w:numPr>
          <w:ilvl w:val="0"/>
          <w:numId w:val="7"/>
        </w:numPr>
        <w:rPr>
          <w:lang w:val="es-MX"/>
        </w:rPr>
      </w:pPr>
      <w:r w:rsidRPr="00C37B03">
        <w:rPr>
          <w:lang w:val="es-MX"/>
        </w:rPr>
        <w:t>Lo contemple la ley.</w:t>
      </w:r>
    </w:p>
    <w:p w14:paraId="59D1A249" w14:textId="43C6DBBF" w:rsidR="005F2F9A" w:rsidRDefault="000C016F" w:rsidP="00C37B03">
      <w:pPr>
        <w:pStyle w:val="Ttulo2"/>
      </w:pPr>
      <w:bookmarkStart w:id="22" w:name="_Toc84411294"/>
      <w:r>
        <w:rPr>
          <w:caps w:val="0"/>
        </w:rPr>
        <w:t>NORMAS DE INTERPRETACIÓN DEL PLIEGO DE CONDICIONES</w:t>
      </w:r>
      <w:bookmarkEnd w:id="22"/>
    </w:p>
    <w:p w14:paraId="337B1326" w14:textId="77777777" w:rsidR="00C37B03" w:rsidRPr="00C37B03" w:rsidRDefault="00C37B03" w:rsidP="00C37B03">
      <w:pPr>
        <w:rPr>
          <w:lang w:val="es-MX"/>
        </w:rPr>
      </w:pPr>
      <w:r w:rsidRPr="00C37B03">
        <w:rPr>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C37B03" w:rsidRDefault="00C37B03" w:rsidP="00C37B03">
      <w:pPr>
        <w:rPr>
          <w:lang w:val="es-MX"/>
        </w:rPr>
      </w:pPr>
      <w:r w:rsidRPr="00C37B03">
        <w:rPr>
          <w:lang w:val="es-MX"/>
        </w:rPr>
        <w:t>Además, se seguirán los siguientes criterios para la interpretación y entendimiento del pliego de condiciones:</w:t>
      </w:r>
    </w:p>
    <w:p w14:paraId="26D6B97F" w14:textId="61406AA0" w:rsidR="00C37B03" w:rsidRPr="00C37B03" w:rsidRDefault="00C37B03" w:rsidP="00702395">
      <w:pPr>
        <w:pStyle w:val="Prrafodelista"/>
        <w:numPr>
          <w:ilvl w:val="0"/>
          <w:numId w:val="8"/>
        </w:numPr>
        <w:rPr>
          <w:lang w:val="es-MX"/>
        </w:rPr>
      </w:pPr>
      <w:r w:rsidRPr="00C37B03">
        <w:rPr>
          <w:lang w:val="es-MX"/>
        </w:rPr>
        <w:t>El orden de los numerales, capítulos y cláusulas de este pliego de condiciones no deben interpretarse como un grado de prelación entre los mismos.</w:t>
      </w:r>
    </w:p>
    <w:p w14:paraId="1696F8B5" w14:textId="62E7772A" w:rsidR="00C37B03" w:rsidRPr="00C37B03" w:rsidRDefault="00C37B03" w:rsidP="00702395">
      <w:pPr>
        <w:pStyle w:val="Prrafodelista"/>
        <w:numPr>
          <w:ilvl w:val="0"/>
          <w:numId w:val="8"/>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702395">
      <w:pPr>
        <w:pStyle w:val="Prrafodelista"/>
        <w:numPr>
          <w:ilvl w:val="0"/>
          <w:numId w:val="8"/>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C37B03" w:rsidRDefault="00C37B03" w:rsidP="00702395">
      <w:pPr>
        <w:pStyle w:val="Prrafodelista"/>
        <w:numPr>
          <w:ilvl w:val="0"/>
          <w:numId w:val="8"/>
        </w:numPr>
        <w:rPr>
          <w:lang w:val="es-MX"/>
        </w:rPr>
      </w:pPr>
      <w:r w:rsidRPr="00C37B03">
        <w:rPr>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C37B03" w:rsidRDefault="00C37B03" w:rsidP="00702395">
      <w:pPr>
        <w:pStyle w:val="Prrafodelista"/>
        <w:numPr>
          <w:ilvl w:val="0"/>
          <w:numId w:val="8"/>
        </w:numPr>
        <w:rPr>
          <w:lang w:val="es-MX"/>
        </w:rPr>
      </w:pPr>
      <w:r w:rsidRPr="00C37B03">
        <w:rPr>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C37B03" w:rsidRDefault="00C37B03" w:rsidP="00702395">
      <w:pPr>
        <w:pStyle w:val="Prrafodelista"/>
        <w:numPr>
          <w:ilvl w:val="0"/>
          <w:numId w:val="8"/>
        </w:numPr>
        <w:rPr>
          <w:lang w:val="es-MX"/>
        </w:rPr>
      </w:pPr>
      <w:r w:rsidRPr="00C37B03">
        <w:rPr>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C37B03" w:rsidRDefault="00C37B03" w:rsidP="00702395">
      <w:pPr>
        <w:pStyle w:val="Prrafodelista"/>
        <w:numPr>
          <w:ilvl w:val="0"/>
          <w:numId w:val="8"/>
        </w:numPr>
        <w:rPr>
          <w:lang w:val="es-MX"/>
        </w:rPr>
      </w:pPr>
      <w:r w:rsidRPr="00C37B03">
        <w:rPr>
          <w:lang w:val="es-MX"/>
        </w:rPr>
        <w:t>Las palabras definidas en este pliego de condiciones deben entenderse en dicho sentido.</w:t>
      </w:r>
    </w:p>
    <w:p w14:paraId="0E622843" w14:textId="0BAA355D" w:rsidR="00C37B03" w:rsidRPr="00C37B03" w:rsidRDefault="00C37B03" w:rsidP="00702395">
      <w:pPr>
        <w:pStyle w:val="Prrafodelista"/>
        <w:numPr>
          <w:ilvl w:val="0"/>
          <w:numId w:val="8"/>
        </w:numPr>
        <w:rPr>
          <w:lang w:val="es-MX"/>
        </w:rPr>
      </w:pPr>
      <w:r w:rsidRPr="00C37B03">
        <w:rPr>
          <w:lang w:val="es-MX"/>
        </w:rPr>
        <w:t>Las referencias a normas jurídicas incluyen las disposiciones que las modifiquen, adicionen, sustituyan o complementen.</w:t>
      </w:r>
    </w:p>
    <w:p w14:paraId="66AF50FA" w14:textId="76679885" w:rsidR="00C37B03" w:rsidRPr="00C37B03" w:rsidRDefault="00C37B03" w:rsidP="00702395">
      <w:pPr>
        <w:pStyle w:val="Prrafodelista"/>
        <w:numPr>
          <w:ilvl w:val="0"/>
          <w:numId w:val="8"/>
        </w:numPr>
        <w:rPr>
          <w:lang w:val="es-MX"/>
        </w:rPr>
      </w:pPr>
      <w:r w:rsidRPr="00C37B03">
        <w:rPr>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Default="00C37B03" w:rsidP="00702395">
      <w:pPr>
        <w:pStyle w:val="Prrafodelista"/>
        <w:numPr>
          <w:ilvl w:val="0"/>
          <w:numId w:val="8"/>
        </w:numPr>
        <w:rPr>
          <w:lang w:val="es-MX"/>
        </w:rPr>
      </w:pPr>
      <w:r w:rsidRPr="00C37B03">
        <w:rPr>
          <w:lang w:val="es-MX"/>
        </w:rPr>
        <w:t>Este pliego se interpretará, además, en lo pertinente, de conformidad con las reglas del código civil definidas en los artículos 1618 a 1624.</w:t>
      </w:r>
    </w:p>
    <w:p w14:paraId="38DCFB80" w14:textId="44B139B3" w:rsidR="00C37B03" w:rsidRDefault="000C016F" w:rsidP="00C37B03">
      <w:pPr>
        <w:pStyle w:val="Ttulo2"/>
      </w:pPr>
      <w:bookmarkStart w:id="23" w:name="_Toc84411295"/>
      <w:r>
        <w:rPr>
          <w:caps w:val="0"/>
        </w:rPr>
        <w:t>RETIRO DE LA PROPUESTA</w:t>
      </w:r>
      <w:bookmarkEnd w:id="23"/>
    </w:p>
    <w:p w14:paraId="1F94AB27" w14:textId="77777777" w:rsidR="00C37B03" w:rsidRPr="00C37B03" w:rsidRDefault="00C37B03" w:rsidP="00C37B03">
      <w:pPr>
        <w:rPr>
          <w:lang w:val="es-MX"/>
        </w:rPr>
      </w:pPr>
      <w:r w:rsidRPr="00C37B03">
        <w:rPr>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576BB6E" w14:textId="77777777" w:rsidR="00C37B03" w:rsidRPr="00C37B03" w:rsidRDefault="00C37B03" w:rsidP="00C37B03">
      <w:pPr>
        <w:rPr>
          <w:lang w:val="es-MX"/>
        </w:rPr>
      </w:pPr>
      <w:r w:rsidRPr="00C37B03">
        <w:rPr>
          <w:lang w:val="es-MX"/>
        </w:rPr>
        <w:t>Si la propuesta es retirada después del cierre del proceso de selección, la entidad puede siniestrar la garantía de seriedad de la oferta.</w:t>
      </w:r>
    </w:p>
    <w:p w14:paraId="344F1C21" w14:textId="788C66CA" w:rsidR="00C37B03" w:rsidRDefault="00C37B03" w:rsidP="00C37B03">
      <w:pPr>
        <w:rPr>
          <w:lang w:val="es-MX"/>
        </w:rPr>
      </w:pPr>
      <w:r w:rsidRPr="00C37B03">
        <w:rPr>
          <w:lang w:val="es-MX"/>
        </w:rPr>
        <w:lastRenderedPageBreak/>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3D5040C7" w14:textId="4AD35EB3" w:rsidR="00C37B03" w:rsidRDefault="000C016F" w:rsidP="00C37B03">
      <w:pPr>
        <w:pStyle w:val="Ttulo2"/>
      </w:pPr>
      <w:bookmarkStart w:id="24" w:name="_Toc84411296"/>
      <w:r>
        <w:rPr>
          <w:caps w:val="0"/>
        </w:rPr>
        <w:t>VISITA AL SITIO DE LA OBRA</w:t>
      </w:r>
      <w:bookmarkEnd w:id="24"/>
    </w:p>
    <w:p w14:paraId="4D6EA30D" w14:textId="7D8F8E81" w:rsidR="00C37B03" w:rsidRPr="00C37B03" w:rsidRDefault="00C37B03" w:rsidP="00C37B03">
      <w:pPr>
        <w:rPr>
          <w:lang w:val="es-MX"/>
        </w:rPr>
      </w:pPr>
      <w:r w:rsidRPr="00C37B03">
        <w:rPr>
          <w:lang w:val="es-MX"/>
        </w:rPr>
        <w:t xml:space="preserve">                                                                                                                                                                                                                                                                                                                                                                                                                                                      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38057F3D" w14:textId="77777777" w:rsidR="00C37B03" w:rsidRPr="00C37B03" w:rsidRDefault="00C37B03" w:rsidP="00C37B03">
      <w:pPr>
        <w:rPr>
          <w:lang w:val="es-MX"/>
        </w:rPr>
      </w:pPr>
      <w:r w:rsidRPr="00C37B03">
        <w:rPr>
          <w:lang w:val="es-MX"/>
        </w:rPr>
        <w:t>No es necesario que quien asista sea el representante legal de la persona jurídica o la persona natural que presentará la oferta, por lo que se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02618836" w14:textId="77777777" w:rsidR="00C37B03" w:rsidRPr="00C37B03" w:rsidRDefault="00C37B03" w:rsidP="00C37B03">
      <w:pPr>
        <w:rPr>
          <w:lang w:val="es-MX"/>
        </w:rPr>
      </w:pPr>
      <w:r w:rsidRPr="00C37B03">
        <w:rPr>
          <w:lang w:val="es-MX"/>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5D888ABD" w14:textId="77777777" w:rsidR="00C37B03" w:rsidRPr="00FD7B30" w:rsidRDefault="00C37B03" w:rsidP="00C37B03">
      <w:pPr>
        <w:rPr>
          <w:lang w:val="es-MX"/>
        </w:rPr>
      </w:pPr>
      <w:r w:rsidRPr="00C37B03">
        <w:rPr>
          <w:lang w:val="es-MX"/>
        </w:rPr>
        <w:t xml:space="preserve">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w:t>
      </w:r>
      <w:r w:rsidRPr="00FD7B30">
        <w:rPr>
          <w:lang w:val="es-MX"/>
        </w:rPr>
        <w:t xml:space="preserve">decir, cuando se encomienda la asistencia a una persona que no sea el representante legal de la persona jurídica o cuando no asista la persona natural que presentara la oferta. </w:t>
      </w:r>
    </w:p>
    <w:p w14:paraId="4D67EB7E" w14:textId="77777777" w:rsidR="00C37B03" w:rsidRPr="00C37B03" w:rsidRDefault="00C37B03" w:rsidP="00C37B03">
      <w:pPr>
        <w:rPr>
          <w:lang w:val="es-MX"/>
        </w:rPr>
      </w:pPr>
      <w:r w:rsidRPr="00FD7B30">
        <w:rPr>
          <w:lang w:val="es-MX"/>
        </w:rPr>
        <w:t>[La entidad al momento de establecer la fecha y hora de la visita deberá considerar los siguientes aspectos]:</w:t>
      </w:r>
      <w:r w:rsidRPr="00C37B03">
        <w:rPr>
          <w:lang w:val="es-MX"/>
        </w:rPr>
        <w:t xml:space="preserve"> </w:t>
      </w:r>
    </w:p>
    <w:p w14:paraId="4904EDE8" w14:textId="623AD430" w:rsidR="00C37B03" w:rsidRPr="00C37B03" w:rsidRDefault="00C37B03" w:rsidP="00C37B03">
      <w:pPr>
        <w:pStyle w:val="Prrafodelista"/>
        <w:numPr>
          <w:ilvl w:val="1"/>
          <w:numId w:val="2"/>
        </w:numPr>
        <w:ind w:left="851"/>
        <w:rPr>
          <w:lang w:val="es-MX"/>
        </w:rPr>
      </w:pPr>
      <w:r w:rsidRPr="00C37B03">
        <w:rPr>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29D2704" w14:textId="14F700D2" w:rsidR="00C37B03" w:rsidRPr="00C37B03" w:rsidRDefault="00C37B03" w:rsidP="00C37B03">
      <w:pPr>
        <w:pStyle w:val="Prrafodelista"/>
        <w:numPr>
          <w:ilvl w:val="1"/>
          <w:numId w:val="2"/>
        </w:numPr>
        <w:ind w:left="851"/>
        <w:rPr>
          <w:lang w:val="es-MX"/>
        </w:rPr>
      </w:pPr>
      <w:r w:rsidRPr="00C37B03">
        <w:rPr>
          <w:lang w:val="es-MX"/>
        </w:rPr>
        <w:lastRenderedPageBreak/>
        <w:t xml:space="preserve">La entidad garantizará las condiciones de seguridad al momento de visitar la zona de acuerdo con las normas del Sistema de Gestión en la Seguridad y Salud en el Trabajo SG-SST. </w:t>
      </w:r>
    </w:p>
    <w:p w14:paraId="274DA13D" w14:textId="4A90C94C" w:rsidR="00C37B03" w:rsidRPr="00C37B03" w:rsidRDefault="00C37B03" w:rsidP="00C37B03">
      <w:pPr>
        <w:pStyle w:val="Prrafodelista"/>
        <w:numPr>
          <w:ilvl w:val="1"/>
          <w:numId w:val="2"/>
        </w:numPr>
        <w:ind w:left="851"/>
        <w:rPr>
          <w:lang w:val="es-MX"/>
        </w:rPr>
      </w:pPr>
      <w:r w:rsidRPr="00C37B03">
        <w:rPr>
          <w:lang w:val="es-MX"/>
        </w:rPr>
        <w:t>La visita se realizará en el siguiente lugar y fecha:</w:t>
      </w:r>
    </w:p>
    <w:tbl>
      <w:tblPr>
        <w:tblStyle w:val="Tablaconcuadrcula"/>
        <w:tblW w:w="8838" w:type="dxa"/>
        <w:tblLayout w:type="fixed"/>
        <w:tblLook w:val="04A0" w:firstRow="1" w:lastRow="0" w:firstColumn="1" w:lastColumn="0" w:noHBand="0" w:noVBand="1"/>
      </w:tblPr>
      <w:tblGrid>
        <w:gridCol w:w="2946"/>
        <w:gridCol w:w="2946"/>
        <w:gridCol w:w="2946"/>
      </w:tblGrid>
      <w:tr w:rsidR="00C37B03" w:rsidRPr="00B327F4" w14:paraId="73AFF523" w14:textId="77777777" w:rsidTr="00C37B03">
        <w:tc>
          <w:tcPr>
            <w:tcW w:w="2946" w:type="dxa"/>
            <w:shd w:val="clear" w:color="auto" w:fill="595959" w:themeFill="text1" w:themeFillTint="A6"/>
          </w:tcPr>
          <w:p w14:paraId="4AA849A8" w14:textId="77777777" w:rsidR="00C37B03" w:rsidRPr="004C31EB" w:rsidRDefault="00C37B03" w:rsidP="00DB3E54">
            <w:pPr>
              <w:rPr>
                <w:rFonts w:cs="Arial"/>
                <w:sz w:val="18"/>
                <w:szCs w:val="18"/>
              </w:rPr>
            </w:pPr>
            <w:r w:rsidRPr="004C31EB">
              <w:rPr>
                <w:rFonts w:eastAsia="Arial" w:cs="Arial"/>
                <w:b/>
                <w:bCs/>
                <w:color w:val="FFFFFF" w:themeColor="background1"/>
                <w:sz w:val="18"/>
                <w:szCs w:val="18"/>
                <w:lang w:val="es"/>
              </w:rPr>
              <w:t>Ciudad, Fecha y hora de visita</w:t>
            </w:r>
          </w:p>
        </w:tc>
        <w:tc>
          <w:tcPr>
            <w:tcW w:w="2946" w:type="dxa"/>
            <w:shd w:val="clear" w:color="auto" w:fill="595959" w:themeFill="text1" w:themeFillTint="A6"/>
          </w:tcPr>
          <w:p w14:paraId="351E934A" w14:textId="77777777" w:rsidR="00C37B03" w:rsidRPr="00FD7B30" w:rsidRDefault="00C37B03" w:rsidP="00DB3E54">
            <w:pPr>
              <w:rPr>
                <w:rFonts w:cs="Arial"/>
                <w:sz w:val="18"/>
                <w:szCs w:val="18"/>
              </w:rPr>
            </w:pPr>
            <w:r w:rsidRPr="00FD7B30">
              <w:rPr>
                <w:rFonts w:eastAsia="Arial" w:cs="Arial"/>
                <w:b/>
                <w:bCs/>
                <w:color w:val="FFFFFF" w:themeColor="background1"/>
                <w:sz w:val="18"/>
                <w:szCs w:val="18"/>
                <w:lang w:val="es"/>
              </w:rPr>
              <w:t>Lugar de encuentro</w:t>
            </w:r>
          </w:p>
        </w:tc>
        <w:tc>
          <w:tcPr>
            <w:tcW w:w="2946" w:type="dxa"/>
            <w:shd w:val="clear" w:color="auto" w:fill="595959" w:themeFill="text1" w:themeFillTint="A6"/>
          </w:tcPr>
          <w:p w14:paraId="71054EE1" w14:textId="77777777" w:rsidR="00C37B03" w:rsidRPr="00FD7B30" w:rsidRDefault="00C37B03" w:rsidP="00DB3E54">
            <w:pPr>
              <w:rPr>
                <w:rFonts w:cs="Arial"/>
                <w:sz w:val="18"/>
                <w:szCs w:val="18"/>
              </w:rPr>
            </w:pPr>
            <w:r w:rsidRPr="00FD7B30">
              <w:rPr>
                <w:rFonts w:eastAsia="Arial" w:cs="Arial"/>
                <w:b/>
                <w:bCs/>
                <w:color w:val="FFFFFF" w:themeColor="background1"/>
                <w:sz w:val="18"/>
                <w:szCs w:val="18"/>
                <w:lang w:val="es"/>
              </w:rPr>
              <w:t>Observaciones y Recomendaciones</w:t>
            </w:r>
          </w:p>
        </w:tc>
      </w:tr>
      <w:tr w:rsidR="00C37B03" w:rsidRPr="00B327F4" w14:paraId="139B9A35" w14:textId="77777777" w:rsidTr="00C37B03">
        <w:tc>
          <w:tcPr>
            <w:tcW w:w="2946" w:type="dxa"/>
          </w:tcPr>
          <w:p w14:paraId="405C3308" w14:textId="70830BE5" w:rsidR="00C37B03" w:rsidRPr="004C31EB" w:rsidRDefault="00FD7B30" w:rsidP="00DB3E54">
            <w:pPr>
              <w:rPr>
                <w:rFonts w:cs="Arial"/>
                <w:color w:val="auto"/>
                <w:sz w:val="18"/>
                <w:szCs w:val="18"/>
              </w:rPr>
            </w:pPr>
            <w:r>
              <w:rPr>
                <w:rFonts w:eastAsia="Arial" w:cs="Arial"/>
                <w:color w:val="auto"/>
                <w:sz w:val="18"/>
                <w:szCs w:val="18"/>
                <w:lang w:val="es"/>
              </w:rPr>
              <w:t>Es la establecida en el cronograma del proceso – Anexo 2.</w:t>
            </w:r>
          </w:p>
        </w:tc>
        <w:tc>
          <w:tcPr>
            <w:tcW w:w="2946" w:type="dxa"/>
          </w:tcPr>
          <w:p w14:paraId="2C1E825D" w14:textId="00D82D13" w:rsidR="00C37B03" w:rsidRPr="00FD7B30" w:rsidRDefault="00FD7B30" w:rsidP="00DB3E54">
            <w:pPr>
              <w:rPr>
                <w:rFonts w:cs="Arial"/>
                <w:color w:val="auto"/>
                <w:sz w:val="18"/>
                <w:szCs w:val="18"/>
              </w:rPr>
            </w:pPr>
            <w:r w:rsidRPr="00FD7B30">
              <w:rPr>
                <w:rFonts w:eastAsia="Arial" w:cs="Arial"/>
                <w:color w:val="auto"/>
                <w:sz w:val="18"/>
                <w:szCs w:val="18"/>
                <w:lang w:val="es"/>
              </w:rPr>
              <w:t>Municipio de Dagua – Gerencia de Planeación y Proyectos de Inversión.</w:t>
            </w:r>
          </w:p>
        </w:tc>
        <w:tc>
          <w:tcPr>
            <w:tcW w:w="2946" w:type="dxa"/>
          </w:tcPr>
          <w:p w14:paraId="297BF610" w14:textId="77777777" w:rsidR="00C37B03" w:rsidRPr="00FD7B30" w:rsidRDefault="00C37B03" w:rsidP="00DB3E54">
            <w:pPr>
              <w:rPr>
                <w:rFonts w:cs="Arial"/>
                <w:color w:val="auto"/>
                <w:sz w:val="18"/>
                <w:szCs w:val="18"/>
              </w:rPr>
            </w:pPr>
            <w:r w:rsidRPr="00FD7B30">
              <w:rPr>
                <w:rFonts w:eastAsia="Arial" w:cs="Arial"/>
                <w:color w:val="auto"/>
                <w:sz w:val="18"/>
                <w:szCs w:val="18"/>
                <w:lang w:val="es"/>
              </w:rPr>
              <w:t>[La entidad realizará observaciones y recomendaciones para el examen del sitio de obra]</w:t>
            </w:r>
          </w:p>
        </w:tc>
      </w:tr>
    </w:tbl>
    <w:p w14:paraId="3BA5F307" w14:textId="77777777" w:rsidR="00C37B03" w:rsidRDefault="00C37B03" w:rsidP="00C37B03">
      <w:pPr>
        <w:rPr>
          <w:lang w:val="es-MX"/>
        </w:rPr>
      </w:pPr>
    </w:p>
    <w:p w14:paraId="64287651" w14:textId="47058DD0" w:rsidR="00C37B03" w:rsidRDefault="00C37B03" w:rsidP="00C37B03">
      <w:pPr>
        <w:rPr>
          <w:lang w:val="es-MX"/>
        </w:rPr>
      </w:pPr>
      <w:r w:rsidRPr="00C37B03">
        <w:rPr>
          <w:lang w:val="es-MX"/>
        </w:rPr>
        <w:t>Los costos asociados a la visita los asume cada interesado en el proceso de selección.</w:t>
      </w:r>
    </w:p>
    <w:p w14:paraId="157864D0" w14:textId="060DC488" w:rsidR="001737B7" w:rsidRPr="001737B7" w:rsidRDefault="001737B7" w:rsidP="00986CFC">
      <w:pPr>
        <w:pStyle w:val="Ttulo2"/>
        <w:ind w:left="357" w:hanging="357"/>
      </w:pPr>
      <w:bookmarkStart w:id="25" w:name="_Toc84411297"/>
      <w:r w:rsidRPr="001737B7">
        <w:t>CONFIDENCIALIDAD DE LA INFORMACIÓN RELACIONADA CON DATOS SENSIBLES</w:t>
      </w:r>
      <w:bookmarkEnd w:id="25"/>
    </w:p>
    <w:p w14:paraId="042B9EF7" w14:textId="77777777" w:rsidR="00BE73D4" w:rsidRPr="00986CFC" w:rsidRDefault="00BE73D4" w:rsidP="00986CFC">
      <w:pPr>
        <w:ind w:right="49"/>
        <w:rPr>
          <w:lang w:val="es-MX"/>
        </w:rPr>
      </w:pPr>
      <w:r w:rsidRPr="00986CFC">
        <w:rPr>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986CFC">
        <w:rPr>
          <w:lang w:val="es-MX"/>
        </w:rPr>
        <w:t>ii</w:t>
      </w:r>
      <w:proofErr w:type="spellEnd"/>
      <w:r w:rsidRPr="00986CFC">
        <w:rPr>
          <w:lang w:val="es-MX"/>
        </w:rPr>
        <w:t xml:space="preserve">) personas en proceso de reincorporación y/o reintegración y </w:t>
      </w:r>
      <w:proofErr w:type="spellStart"/>
      <w:r w:rsidRPr="00986CFC">
        <w:rPr>
          <w:lang w:val="es-MX"/>
        </w:rPr>
        <w:t>iii</w:t>
      </w:r>
      <w:proofErr w:type="spellEnd"/>
      <w:r w:rsidRPr="00986CFC">
        <w:rPr>
          <w:lang w:val="es-MX"/>
        </w:rPr>
        <w:t xml:space="preserve">) la población indígena, negra, afrocolombiana, raizal, palenquera, </w:t>
      </w:r>
      <w:proofErr w:type="spellStart"/>
      <w:r w:rsidRPr="00986CFC">
        <w:rPr>
          <w:lang w:val="es-MX"/>
        </w:rPr>
        <w:t>Rrom</w:t>
      </w:r>
      <w:proofErr w:type="spellEnd"/>
      <w:r w:rsidRPr="00986CFC">
        <w:rPr>
          <w:lang w:val="es-MX"/>
        </w:rPr>
        <w:t xml:space="preserve"> o gitana. </w:t>
      </w:r>
    </w:p>
    <w:p w14:paraId="187E1FD5" w14:textId="77777777" w:rsidR="00BE73D4" w:rsidRPr="00986CFC" w:rsidRDefault="00BE73D4" w:rsidP="00986CFC">
      <w:pPr>
        <w:ind w:right="49"/>
        <w:rPr>
          <w:lang w:val="es-MX"/>
        </w:rPr>
      </w:pPr>
      <w:r w:rsidRPr="00986CFC">
        <w:rPr>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986CFC">
        <w:rPr>
          <w:lang w:val="es-MX"/>
        </w:rPr>
        <w:t>Rrom</w:t>
      </w:r>
      <w:proofErr w:type="spellEnd"/>
      <w:r w:rsidRPr="00986CFC">
        <w:rPr>
          <w:lang w:val="es-MX"/>
        </w:rPr>
        <w:t xml:space="preserve"> o gitana, puesto que su público conocimiento afecta el derecho a la intimidad de los oferentes o de sus trabajadores o socios o accionistas. </w:t>
      </w:r>
    </w:p>
    <w:p w14:paraId="2351DBE3" w14:textId="2F05FAB8" w:rsidR="00B14484" w:rsidRDefault="00BE73D4" w:rsidP="00C37B03">
      <w:pPr>
        <w:rPr>
          <w:lang w:val="es-MX"/>
        </w:rPr>
      </w:pPr>
      <w:r w:rsidRPr="00986CFC">
        <w:rPr>
          <w:lang w:val="es-MX"/>
        </w:rPr>
        <w:t>Además, de acuerdo con</w:t>
      </w:r>
      <w:r w:rsidRPr="00986CFC" w:rsidDel="009C01B6">
        <w:rPr>
          <w:lang w:val="es-MX"/>
        </w:rPr>
        <w:t xml:space="preserve"> </w:t>
      </w:r>
      <w:r w:rsidRPr="00986CFC">
        <w:rPr>
          <w:lang w:val="es-MX"/>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986CFC">
        <w:rPr>
          <w:lang w:val="es-MX"/>
        </w:rPr>
        <w:t>Rrom</w:t>
      </w:r>
      <w:proofErr w:type="spellEnd"/>
      <w:r w:rsidRPr="00986CFC">
        <w:rPr>
          <w:lang w:val="es-MX"/>
        </w:rPr>
        <w:t xml:space="preserve"> o gitana, diligencie el «Formato 11- Autorización para el tratamiento de datos personales» como requisito para el otorgamiento del criterio de desempate.</w:t>
      </w:r>
    </w:p>
    <w:p w14:paraId="61A14C1C" w14:textId="6D95329B" w:rsidR="00C37B03" w:rsidRPr="00A35469" w:rsidRDefault="000C016F" w:rsidP="00986CFC">
      <w:pPr>
        <w:pStyle w:val="Ttulo1"/>
      </w:pPr>
      <w:bookmarkStart w:id="26" w:name="_Toc84411298"/>
      <w:r>
        <w:rPr>
          <w:caps w:val="0"/>
        </w:rPr>
        <w:t>ELABORACIÓN Y PRESENTACIÓN DE LA OFERTA</w:t>
      </w:r>
      <w:bookmarkEnd w:id="26"/>
    </w:p>
    <w:p w14:paraId="7580F2FF" w14:textId="77777777" w:rsidR="00C37B03" w:rsidRPr="00C37B03" w:rsidRDefault="00C37B03" w:rsidP="00702395">
      <w:pPr>
        <w:pStyle w:val="Prrafodelista"/>
        <w:keepNext/>
        <w:keepLines/>
        <w:numPr>
          <w:ilvl w:val="0"/>
          <w:numId w:val="9"/>
        </w:numPr>
        <w:spacing w:before="40" w:after="120"/>
        <w:contextualSpacing w:val="0"/>
        <w:outlineLvl w:val="1"/>
        <w:rPr>
          <w:rFonts w:eastAsiaTheme="majorEastAsia" w:cstheme="majorBidi"/>
          <w:b/>
          <w:caps/>
          <w:vanish/>
          <w:szCs w:val="26"/>
          <w:lang w:val="es-MX"/>
        </w:rPr>
      </w:pPr>
      <w:bookmarkStart w:id="27" w:name="_Toc57643848"/>
      <w:bookmarkStart w:id="28" w:name="_Toc57646741"/>
      <w:bookmarkStart w:id="29" w:name="_Toc57649760"/>
      <w:bookmarkStart w:id="30" w:name="_Toc57652534"/>
      <w:bookmarkStart w:id="31" w:name="_Toc57724491"/>
      <w:bookmarkStart w:id="32" w:name="_Toc57724755"/>
      <w:bookmarkStart w:id="33" w:name="_Toc57727257"/>
      <w:bookmarkStart w:id="34" w:name="_Toc73368168"/>
      <w:bookmarkStart w:id="35" w:name="_Toc83975551"/>
      <w:bookmarkStart w:id="36" w:name="_Toc84411299"/>
      <w:bookmarkEnd w:id="27"/>
      <w:bookmarkEnd w:id="28"/>
      <w:bookmarkEnd w:id="29"/>
      <w:bookmarkEnd w:id="30"/>
      <w:bookmarkEnd w:id="31"/>
      <w:bookmarkEnd w:id="32"/>
      <w:bookmarkEnd w:id="33"/>
      <w:bookmarkEnd w:id="34"/>
      <w:bookmarkEnd w:id="35"/>
      <w:bookmarkEnd w:id="36"/>
    </w:p>
    <w:p w14:paraId="01E5BBED" w14:textId="134BF3B9" w:rsidR="00C37B03" w:rsidRDefault="000C016F" w:rsidP="00702395">
      <w:pPr>
        <w:pStyle w:val="Ttulo2"/>
        <w:numPr>
          <w:ilvl w:val="1"/>
          <w:numId w:val="9"/>
        </w:numPr>
      </w:pPr>
      <w:bookmarkStart w:id="37" w:name="_Toc84411300"/>
      <w:r>
        <w:rPr>
          <w:caps w:val="0"/>
        </w:rPr>
        <w:t>CARTA DE PRESENTACIÓN DE LA OFERTA</w:t>
      </w:r>
      <w:bookmarkEnd w:id="37"/>
    </w:p>
    <w:p w14:paraId="0A0D437E" w14:textId="77777777" w:rsidR="00C37B03" w:rsidRPr="00C37B03" w:rsidRDefault="00C37B03" w:rsidP="00C37B03">
      <w:pPr>
        <w:rPr>
          <w:lang w:val="es-MX"/>
        </w:rPr>
      </w:pPr>
      <w:r w:rsidRPr="00C37B03">
        <w:rPr>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77777777" w:rsidR="00C37B03" w:rsidRPr="00C37B03" w:rsidRDefault="00C37B03" w:rsidP="00C37B03">
      <w:pPr>
        <w:rPr>
          <w:lang w:val="es-MX"/>
        </w:rPr>
      </w:pPr>
      <w:r w:rsidRPr="00C37B03">
        <w:rPr>
          <w:lang w:val="es-MX"/>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w:t>
      </w:r>
      <w:r w:rsidRPr="00C37B03">
        <w:rPr>
          <w:lang w:val="es-MX"/>
        </w:rPr>
        <w:lastRenderedPageBreak/>
        <w:t xml:space="preserve">por el </w:t>
      </w:r>
      <w:proofErr w:type="spellStart"/>
      <w:r w:rsidRPr="00C37B03">
        <w:rPr>
          <w:lang w:val="es-MX"/>
        </w:rPr>
        <w:t>Copnia</w:t>
      </w:r>
      <w:proofErr w:type="spellEnd"/>
      <w:r w:rsidRPr="00C37B03">
        <w:rPr>
          <w:lang w:val="es-MX"/>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2D8B60C" w14:textId="77777777" w:rsidR="00C37B03" w:rsidRPr="00C37B03" w:rsidRDefault="00C37B03" w:rsidP="00C37B03">
      <w:pPr>
        <w:rPr>
          <w:lang w:val="es-MX"/>
        </w:rPr>
      </w:pPr>
      <w:r w:rsidRPr="00C37B03">
        <w:rPr>
          <w:lang w:val="es-MX"/>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w:t>
      </w:r>
      <w:proofErr w:type="spellStart"/>
      <w:r w:rsidRPr="00C37B03">
        <w:rPr>
          <w:lang w:val="es-MX"/>
        </w:rPr>
        <w:t>Copnia</w:t>
      </w:r>
      <w:proofErr w:type="spellEnd"/>
      <w:r w:rsidRPr="00C37B03">
        <w:rPr>
          <w:lang w:val="es-MX"/>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ECCDC8C" w14:textId="77777777" w:rsidR="00C37B03" w:rsidRPr="00C37B03" w:rsidRDefault="00C37B03" w:rsidP="00C37B03">
      <w:pPr>
        <w:rPr>
          <w:lang w:val="es-MX"/>
        </w:rPr>
      </w:pPr>
      <w:r w:rsidRPr="00C37B03">
        <w:rPr>
          <w:lang w:val="es-MX"/>
        </w:rPr>
        <w:t>El aval del ingeniero de que trata el artículo 20 de la Ley 842 de 2003 hace parte integral del Formato 1 – Carta de presentación de la oferta, cuando el proponente deba presentarlo.</w:t>
      </w:r>
    </w:p>
    <w:p w14:paraId="7435E02A" w14:textId="77777777" w:rsidR="00C37B03" w:rsidRPr="00C37B03" w:rsidRDefault="00C37B03" w:rsidP="00C37B03">
      <w:pPr>
        <w:rPr>
          <w:lang w:val="es-MX"/>
        </w:rPr>
      </w:pPr>
      <w:r w:rsidRPr="00C37B03">
        <w:rPr>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C37B03" w:rsidRDefault="00C37B03" w:rsidP="00C37B03">
      <w:pPr>
        <w:rPr>
          <w:lang w:val="es-MX"/>
        </w:rPr>
      </w:pPr>
      <w:r w:rsidRPr="00C37B03">
        <w:rPr>
          <w:lang w:val="es-MX"/>
        </w:rPr>
        <w:t xml:space="preserve">El proponente debe diligenciar los Formatos. Todos los espacios en blanco deben diligenciarse con la información solicitada. </w:t>
      </w:r>
    </w:p>
    <w:p w14:paraId="1090E10D" w14:textId="2296FC48" w:rsidR="00C37B03" w:rsidRDefault="00C32F9C" w:rsidP="00C37B03">
      <w:pPr>
        <w:pStyle w:val="Ttulo2"/>
      </w:pPr>
      <w:bookmarkStart w:id="38" w:name="_Toc84411301"/>
      <w:r>
        <w:rPr>
          <w:caps w:val="0"/>
        </w:rPr>
        <w:t>APODERADO</w:t>
      </w:r>
      <w:bookmarkEnd w:id="38"/>
    </w:p>
    <w:p w14:paraId="643F478E" w14:textId="77777777" w:rsidR="00C37B03" w:rsidRPr="00C37B03" w:rsidRDefault="00C37B03" w:rsidP="00C37B03">
      <w:pPr>
        <w:rPr>
          <w:lang w:val="es-MX"/>
        </w:rPr>
      </w:pPr>
      <w:r w:rsidRPr="00C37B03">
        <w:rPr>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AA8F929" w14:textId="77777777" w:rsidR="00C37B03" w:rsidRPr="00C37B03" w:rsidRDefault="00C37B03" w:rsidP="00C37B03">
      <w:pPr>
        <w:rPr>
          <w:lang w:val="es-MX"/>
        </w:rPr>
      </w:pPr>
      <w:r w:rsidRPr="00C37B03">
        <w:rPr>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C37B03">
        <w:rPr>
          <w:lang w:val="es-MX"/>
        </w:rPr>
        <w:t>ii</w:t>
      </w:r>
      <w:proofErr w:type="spellEnd"/>
      <w:r w:rsidRPr="00C37B03">
        <w:rPr>
          <w:lang w:val="es-MX"/>
        </w:rPr>
        <w:t>) responder a los requerimientos y aclaraciones solicitados por la entidad en el curso del presente proceso; (</w:t>
      </w:r>
      <w:proofErr w:type="spellStart"/>
      <w:r w:rsidRPr="00C37B03">
        <w:rPr>
          <w:lang w:val="es-MX"/>
        </w:rPr>
        <w:t>iii</w:t>
      </w:r>
      <w:proofErr w:type="spellEnd"/>
      <w:r w:rsidRPr="00C37B03">
        <w:rPr>
          <w:lang w:val="es-MX"/>
        </w:rPr>
        <w:t>) recibir las notificaciones a que haya lugar dentro del proceso (</w:t>
      </w:r>
      <w:proofErr w:type="spellStart"/>
      <w:r w:rsidRPr="00C37B03">
        <w:rPr>
          <w:lang w:val="es-MX"/>
        </w:rPr>
        <w:t>iv</w:t>
      </w:r>
      <w:proofErr w:type="spellEnd"/>
      <w:r w:rsidRPr="00C37B03">
        <w:rPr>
          <w:lang w:val="es-MX"/>
        </w:rPr>
        <w:t>) suscribir el contrato en nombre y representación del adjudicatario así como el acta de terminación y liquidación, si a ello hubiere lugar.</w:t>
      </w:r>
    </w:p>
    <w:p w14:paraId="7D75A72D" w14:textId="6F6B8D48" w:rsidR="00C37B03" w:rsidRPr="00C37B03" w:rsidRDefault="00C37B03" w:rsidP="00C37B03">
      <w:pPr>
        <w:rPr>
          <w:lang w:val="es-MX"/>
        </w:rPr>
      </w:pPr>
      <w:r w:rsidRPr="00C37B03">
        <w:rPr>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779DECAC" w:rsidR="00C37B03" w:rsidRDefault="00C32F9C" w:rsidP="00106DE0">
      <w:pPr>
        <w:pStyle w:val="Ttulo2"/>
      </w:pPr>
      <w:bookmarkStart w:id="39" w:name="_Toc84411302"/>
      <w:r>
        <w:rPr>
          <w:caps w:val="0"/>
        </w:rPr>
        <w:lastRenderedPageBreak/>
        <w:t>ELABORACIÓN Y PRESENTACIÓN DE LA OFERTA</w:t>
      </w:r>
      <w:bookmarkEnd w:id="39"/>
    </w:p>
    <w:p w14:paraId="64E8828F" w14:textId="77777777" w:rsidR="00106DE0" w:rsidRPr="00106DE0" w:rsidRDefault="00106DE0" w:rsidP="00106DE0">
      <w:pPr>
        <w:rPr>
          <w:lang w:val="es-MX"/>
        </w:rPr>
      </w:pPr>
      <w:r w:rsidRPr="00106DE0">
        <w:rPr>
          <w:lang w:val="es-MX"/>
        </w:rPr>
        <w:t xml:space="preserve">La oferta estará conformada por dos sobres, que deben cumplir todos los requisitos establecidos en los documentos del proceso. Los sobres deberán entregarse cerrados, separados e identificados. </w:t>
      </w:r>
    </w:p>
    <w:p w14:paraId="70B35165" w14:textId="19317825" w:rsidR="00106DE0" w:rsidRPr="00106DE0" w:rsidRDefault="00106DE0" w:rsidP="00106DE0">
      <w:pPr>
        <w:rPr>
          <w:lang w:val="es-MX"/>
        </w:rPr>
      </w:pPr>
      <w:r w:rsidRPr="00106DE0">
        <w:rPr>
          <w:lang w:val="es-MX"/>
        </w:rPr>
        <w:t xml:space="preserve">Cada sobre debe indicar:  i) el nombre de la entidad; </w:t>
      </w:r>
      <w:proofErr w:type="spellStart"/>
      <w:r w:rsidRPr="00106DE0">
        <w:rPr>
          <w:lang w:val="es-MX"/>
        </w:rPr>
        <w:t>ii</w:t>
      </w:r>
      <w:proofErr w:type="spellEnd"/>
      <w:r w:rsidRPr="00106DE0">
        <w:rPr>
          <w:lang w:val="es-MX"/>
        </w:rPr>
        <w:t xml:space="preserve">) la dirección de radicación; </w:t>
      </w:r>
      <w:proofErr w:type="spellStart"/>
      <w:r w:rsidRPr="00106DE0">
        <w:rPr>
          <w:lang w:val="es-MX"/>
        </w:rPr>
        <w:t>iii</w:t>
      </w:r>
      <w:proofErr w:type="spellEnd"/>
      <w:r w:rsidRPr="00106DE0">
        <w:rPr>
          <w:lang w:val="es-MX"/>
        </w:rPr>
        <w:t xml:space="preserve">) el objeto; </w:t>
      </w:r>
      <w:proofErr w:type="spellStart"/>
      <w:r w:rsidRPr="00106DE0">
        <w:rPr>
          <w:lang w:val="es-MX"/>
        </w:rPr>
        <w:t>iv</w:t>
      </w:r>
      <w:proofErr w:type="spellEnd"/>
      <w:r w:rsidRPr="00106DE0">
        <w:rPr>
          <w:lang w:val="es-MX"/>
        </w:rPr>
        <w:t xml:space="preserve">) el número del proceso de contratación; v) el nombre y dirección comercial del proponente, y vi) el nombre del representante legal del proponente. </w:t>
      </w:r>
    </w:p>
    <w:p w14:paraId="2A46712D" w14:textId="1074E3C5" w:rsidR="00106DE0" w:rsidRPr="00106DE0" w:rsidRDefault="00106DE0" w:rsidP="00106DE0">
      <w:pPr>
        <w:rPr>
          <w:lang w:val="es-MX"/>
        </w:rPr>
      </w:pPr>
      <w:r w:rsidRPr="00106DE0">
        <w:rPr>
          <w:lang w:val="es-MX"/>
        </w:rPr>
        <w:t>Los documentos que conforman los Sobres Nos. 1 y 2 deberán presentarse legajados, foliados, escritos en idioma castellano y en medio mecánico. Se deben numerar todas las hojas que contiene la oferta. La propuesta debe contener un índice, en el que se identifique en forma clara la documentación de la oferta y el folio o folios a los que corresponde</w:t>
      </w:r>
      <w:r w:rsidRPr="00E57B29">
        <w:rPr>
          <w:lang w:val="es-MX"/>
        </w:rPr>
        <w:t>, los documentos se adjuntarán de acuerdo con el orden requerido en el cuestionario por la entidad estatal, los cuales deben ser legibles y escaneados correctamente</w:t>
      </w:r>
      <w:r w:rsidR="00E57B29">
        <w:rPr>
          <w:lang w:val="es-MX"/>
        </w:rPr>
        <w:t>.</w:t>
      </w:r>
    </w:p>
    <w:p w14:paraId="6B708AF6" w14:textId="1B869E5A" w:rsidR="00106DE0" w:rsidRPr="00106DE0" w:rsidRDefault="00106DE0" w:rsidP="00106DE0">
      <w:pPr>
        <w:rPr>
          <w:lang w:val="es-MX"/>
        </w:rPr>
      </w:pPr>
      <w:r w:rsidRPr="00106DE0">
        <w:rPr>
          <w:lang w:val="es-MX"/>
        </w:rPr>
        <w:t>La entidad solo recibirá una oferta por proponente, salvo los procesos estructurados por lotes o grupos, cuando la entidad haya establecido esta posibilidad. En caso de presentarse para varios procesos de contratación con la entidad, el proponente dejará constancia para qué proceso presenta su ofrecimiento. La presentación de la propuesta implica la aceptación y conocimiento de la legislación colombiana acerca de los temas objeto del presente proceso y de todas las condiciones y obligaciones contenidas en el mismo</w:t>
      </w:r>
      <w:r w:rsidR="00007D31">
        <w:rPr>
          <w:lang w:val="es-MX"/>
        </w:rPr>
        <w:t xml:space="preserve">, </w:t>
      </w:r>
      <w:r w:rsidRPr="00007D31">
        <w:rPr>
          <w:lang w:val="es-MX"/>
        </w:rPr>
        <w:t>el proponente deberá cumplir con el Manual de Usos y Condiciones de la plataforma</w:t>
      </w:r>
      <w:r w:rsidR="00007D31" w:rsidRPr="00007D31">
        <w:rPr>
          <w:lang w:val="es-MX"/>
        </w:rPr>
        <w:t>.</w:t>
      </w:r>
    </w:p>
    <w:p w14:paraId="578FE15F" w14:textId="77777777" w:rsidR="00106DE0" w:rsidRPr="00106DE0" w:rsidRDefault="00106DE0" w:rsidP="00106DE0">
      <w:pPr>
        <w:rPr>
          <w:lang w:val="es-MX"/>
        </w:rPr>
      </w:pPr>
      <w:r w:rsidRPr="00106DE0">
        <w:rPr>
          <w:lang w:val="es-MX"/>
        </w:rPr>
        <w:t xml:space="preserve">Cuando el proceso se estructure por lotes o grupos, el proponente debe presentar un Sobre No. 1 para todos los lotes o grupos a los cuales presenta oferta y el Sobre No. 2 que contiene la oferta económica de forma independiente para cada uno de ellos. </w:t>
      </w:r>
    </w:p>
    <w:p w14:paraId="45C5E9D4" w14:textId="77777777" w:rsidR="00106DE0" w:rsidRPr="00106DE0" w:rsidRDefault="00106DE0" w:rsidP="00106DE0">
      <w:pPr>
        <w:rPr>
          <w:lang w:val="es-MX"/>
        </w:rPr>
      </w:pPr>
      <w:r w:rsidRPr="00106DE0">
        <w:rPr>
          <w:lang w:val="es-MX"/>
        </w:rPr>
        <w:t xml:space="preserve">Estarán a cargo del proponente todos los costos asociados a la elaboración y presentación de su oferta y la entidad en ningún caso será responsable de los mismos. </w:t>
      </w:r>
    </w:p>
    <w:p w14:paraId="54A84E92" w14:textId="77777777" w:rsidR="00106DE0" w:rsidRPr="00106DE0" w:rsidRDefault="00106DE0" w:rsidP="00106DE0">
      <w:pPr>
        <w:rPr>
          <w:lang w:val="es-MX"/>
        </w:rPr>
      </w:pPr>
      <w:r w:rsidRPr="00106DE0">
        <w:rPr>
          <w:lang w:val="es-MX"/>
        </w:rPr>
        <w:t>Toda tachadura y/o enmendadura que presente algún documento de la oferta debe estar salvado con la firma de quien suscribe el correspondiente documento al pie de la misma y nota al margen del documento donde manifieste clara y expresamente la corrección realizada.</w:t>
      </w:r>
    </w:p>
    <w:p w14:paraId="442CBF66" w14:textId="57DB07BC" w:rsidR="00106DE0" w:rsidRPr="00106DE0" w:rsidRDefault="00106DE0" w:rsidP="00106DE0">
      <w:pPr>
        <w:rPr>
          <w:lang w:val="es-MX"/>
        </w:rPr>
      </w:pPr>
      <w:r w:rsidRPr="00106DE0">
        <w:rPr>
          <w:lang w:val="es-MX"/>
        </w:rPr>
        <w:t>Los sobres deben contener la siguiente información y, para su entrega, se deberán tener en cuenta las siguientes indicaciones:</w:t>
      </w:r>
    </w:p>
    <w:p w14:paraId="60B09F3F" w14:textId="0C561E2E" w:rsidR="00C37B03" w:rsidRDefault="00106DE0" w:rsidP="00106DE0">
      <w:pPr>
        <w:pStyle w:val="Ttulo3"/>
      </w:pPr>
      <w:bookmarkStart w:id="40" w:name="_Toc84411303"/>
      <w:r>
        <w:t>SOBRE No. 1</w:t>
      </w:r>
      <w:bookmarkEnd w:id="40"/>
    </w:p>
    <w:p w14:paraId="49BF6DA6" w14:textId="77777777" w:rsidR="00106DE0" w:rsidRDefault="00106DE0" w:rsidP="00106DE0">
      <w:r>
        <w:t xml:space="preserve">Contiene los documentos e información de los requisitos habilitantes y los documentos a los que se les asigne puntajes diferentes a la oferta económica. El Sobre 1 debe tener las siguientes características: </w:t>
      </w:r>
    </w:p>
    <w:p w14:paraId="4FDE4309" w14:textId="08D9F0AD" w:rsidR="00106DE0" w:rsidRPr="00F726AA" w:rsidRDefault="00106DE0" w:rsidP="00702395">
      <w:pPr>
        <w:pStyle w:val="Prrafodelista"/>
        <w:numPr>
          <w:ilvl w:val="0"/>
          <w:numId w:val="10"/>
        </w:numPr>
      </w:pPr>
      <w:r w:rsidRPr="00F726AA">
        <w:t>El proponente debe presentar el Sobre 1 debe presentarse en el cuestionario destinado para ello en el Módulo de “Licitación de Obra Pública” y no podrá ser entregado en físico</w:t>
      </w:r>
      <w:r w:rsidR="00F726AA" w:rsidRPr="00F726AA">
        <w:t>.</w:t>
      </w:r>
    </w:p>
    <w:p w14:paraId="6C788A55" w14:textId="1090FFD6" w:rsidR="00106DE0" w:rsidRDefault="00106DE0" w:rsidP="00106DE0">
      <w:pPr>
        <w:pStyle w:val="Ttulo3"/>
      </w:pPr>
      <w:bookmarkStart w:id="41" w:name="_Toc84411304"/>
      <w:r>
        <w:t>SOBRE No. 2</w:t>
      </w:r>
      <w:bookmarkEnd w:id="41"/>
    </w:p>
    <w:p w14:paraId="2DC4B084" w14:textId="77777777" w:rsidR="00106DE0" w:rsidRDefault="00106DE0" w:rsidP="00106DE0">
      <w:r>
        <w:t xml:space="preserve">Contiene únicamente la oferta económica del proponente y debe tener las siguientes características: </w:t>
      </w:r>
    </w:p>
    <w:p w14:paraId="6DB4813B" w14:textId="3FA1E105" w:rsidR="00106DE0" w:rsidRPr="00986CFC" w:rsidRDefault="00106DE0" w:rsidP="00702395">
      <w:pPr>
        <w:pStyle w:val="Prrafodelista"/>
        <w:numPr>
          <w:ilvl w:val="0"/>
          <w:numId w:val="11"/>
        </w:numPr>
      </w:pPr>
      <w:r w:rsidRPr="00476F2B">
        <w:lastRenderedPageBreak/>
        <w:t xml:space="preserve">El proponente debe </w:t>
      </w:r>
      <w:r w:rsidRPr="00F726AA">
        <w:t>presentar el Sobre 2 debe presentarse en el cuestionario destinado para ello en el Módulo de “Licitación de Obra Pública” y no podrá ser entregado en físic</w:t>
      </w:r>
      <w:r w:rsidR="00F726AA">
        <w:t>o.</w:t>
      </w:r>
    </w:p>
    <w:p w14:paraId="34361442" w14:textId="586A6A89" w:rsidR="00C37B03" w:rsidRDefault="00C32F9C" w:rsidP="00106DE0">
      <w:pPr>
        <w:pStyle w:val="Ttulo2"/>
      </w:pPr>
      <w:bookmarkStart w:id="42" w:name="_Toc84411305"/>
      <w:r>
        <w:rPr>
          <w:caps w:val="0"/>
        </w:rPr>
        <w:t>CIERRE DEL PROCESO Y APERTURA DE OFERTAS</w:t>
      </w:r>
      <w:bookmarkEnd w:id="42"/>
    </w:p>
    <w:p w14:paraId="5052BECC" w14:textId="77777777" w:rsidR="0090134E" w:rsidRPr="0090134E" w:rsidRDefault="0090134E" w:rsidP="0090134E">
      <w:pPr>
        <w:rPr>
          <w:lang w:val="es-MX"/>
        </w:rPr>
      </w:pPr>
      <w:r w:rsidRPr="0090134E">
        <w:rPr>
          <w:lang w:val="es-MX"/>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116E8030" w14:textId="77777777" w:rsidR="0090134E" w:rsidRPr="0090134E" w:rsidRDefault="0090134E" w:rsidP="0090134E">
      <w:pPr>
        <w:rPr>
          <w:lang w:val="es-MX"/>
        </w:rPr>
      </w:pPr>
      <w:r w:rsidRPr="0090134E">
        <w:rPr>
          <w:lang w:val="es-MX"/>
        </w:rPr>
        <w:t>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57387060" w14:textId="77777777" w:rsidR="0090134E" w:rsidRPr="0090134E" w:rsidRDefault="0090134E" w:rsidP="0090134E">
      <w:pPr>
        <w:rPr>
          <w:lang w:val="es-MX"/>
        </w:rPr>
      </w:pPr>
      <w:r w:rsidRPr="0090134E">
        <w:rPr>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282412B4" w14:textId="387C9CB2" w:rsidR="00C37B03" w:rsidRDefault="0090134E" w:rsidP="00C37B03">
      <w:pPr>
        <w:rPr>
          <w:lang w:val="es-MX"/>
        </w:rPr>
      </w:pPr>
      <w:r w:rsidRPr="0090134E">
        <w:rPr>
          <w:lang w:val="es-MX"/>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p>
    <w:p w14:paraId="75A3B04B" w14:textId="68800193" w:rsidR="00C37B03" w:rsidRDefault="00C32F9C" w:rsidP="0090134E">
      <w:pPr>
        <w:pStyle w:val="Ttulo2"/>
      </w:pPr>
      <w:bookmarkStart w:id="43" w:name="_Toc84411306"/>
      <w:r>
        <w:rPr>
          <w:caps w:val="0"/>
        </w:rPr>
        <w:t>INFORME DE EVALUACIÓN DE ASPECTOS DISTINTOS A LA OFERTA ECONÓMICA</w:t>
      </w:r>
      <w:bookmarkEnd w:id="43"/>
    </w:p>
    <w:p w14:paraId="4289E283" w14:textId="77777777" w:rsidR="0090134E" w:rsidRPr="0090134E" w:rsidRDefault="0090134E" w:rsidP="0090134E">
      <w:pPr>
        <w:rPr>
          <w:lang w:val="es-MX"/>
        </w:rPr>
      </w:pPr>
      <w:r w:rsidRPr="0090134E">
        <w:rPr>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3EC39115" w14:textId="77777777" w:rsidR="0090134E" w:rsidRPr="0090134E" w:rsidRDefault="0090134E" w:rsidP="0090134E">
      <w:pPr>
        <w:rPr>
          <w:lang w:val="es-MX"/>
        </w:rPr>
      </w:pPr>
      <w:r w:rsidRPr="0090134E">
        <w:rPr>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Default="0090134E" w:rsidP="0090134E">
      <w:pPr>
        <w:rPr>
          <w:lang w:val="es-MX"/>
        </w:rPr>
      </w:pPr>
      <w:r w:rsidRPr="0090134E">
        <w:rPr>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DEF3124" w:rsidR="0090134E" w:rsidRDefault="00C32F9C" w:rsidP="0090134E">
      <w:pPr>
        <w:pStyle w:val="Ttulo2"/>
      </w:pPr>
      <w:bookmarkStart w:id="44" w:name="_Toc84411307"/>
      <w:r>
        <w:rPr>
          <w:caps w:val="0"/>
        </w:rPr>
        <w:t>AUDIENCIA EFECTIVA DE ADJUDICACIÓN</w:t>
      </w:r>
      <w:bookmarkEnd w:id="44"/>
      <w:r>
        <w:rPr>
          <w:caps w:val="0"/>
        </w:rPr>
        <w:t xml:space="preserve"> </w:t>
      </w:r>
    </w:p>
    <w:p w14:paraId="5809F1F2" w14:textId="77777777" w:rsidR="0090134E" w:rsidRPr="0090134E" w:rsidRDefault="0090134E" w:rsidP="0090134E">
      <w:pPr>
        <w:rPr>
          <w:lang w:val="es-MX"/>
        </w:rPr>
      </w:pPr>
      <w:r w:rsidRPr="0090134E">
        <w:rPr>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90134E" w:rsidRDefault="0090134E" w:rsidP="0090134E">
      <w:pPr>
        <w:rPr>
          <w:lang w:val="es-MX"/>
        </w:rPr>
      </w:pPr>
      <w:r w:rsidRPr="0090134E">
        <w:rPr>
          <w:lang w:val="es-MX"/>
        </w:rPr>
        <w:lastRenderedPageBreak/>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77777777" w:rsidR="0090134E" w:rsidRPr="0090134E" w:rsidRDefault="0090134E" w:rsidP="0090134E">
      <w:pPr>
        <w:rPr>
          <w:lang w:val="es-MX"/>
        </w:rPr>
      </w:pPr>
      <w:r w:rsidRPr="0090134E">
        <w:rPr>
          <w:lang w:val="es-MX"/>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09F43885" w14:textId="77777777" w:rsidR="0090134E" w:rsidRPr="0090134E" w:rsidRDefault="0090134E" w:rsidP="0090134E">
      <w:pPr>
        <w:rPr>
          <w:lang w:val="es-MX"/>
        </w:rPr>
      </w:pPr>
      <w:r w:rsidRPr="0090134E">
        <w:rPr>
          <w:lang w:val="es-MX"/>
        </w:rPr>
        <w:t xml:space="preserve">El orden de elegibilidad se establecerá a través de la sumatoria de los puntajes obtenidos por las propuestas para cada uno de los criterios establecidos en el “CAPÍTULO IV” y ordenados de mayor a menor. </w:t>
      </w:r>
    </w:p>
    <w:p w14:paraId="55ADC8E9" w14:textId="77777777" w:rsidR="0090134E" w:rsidRPr="0090134E" w:rsidRDefault="0090134E" w:rsidP="0090134E">
      <w:pPr>
        <w:rPr>
          <w:lang w:val="es-MX"/>
        </w:rPr>
      </w:pPr>
      <w:r w:rsidRPr="0090134E">
        <w:rPr>
          <w:lang w:val="es-MX"/>
        </w:rPr>
        <w:t>La entidad no será responsable por abrir los sobres incorrectamente dirigidos o sin la identificación adecuada.</w:t>
      </w:r>
    </w:p>
    <w:p w14:paraId="1ADBB562" w14:textId="07017ACC" w:rsidR="0090134E" w:rsidRPr="0090134E" w:rsidRDefault="0090134E" w:rsidP="0090134E">
      <w:pPr>
        <w:rPr>
          <w:lang w:val="es-MX"/>
        </w:rPr>
      </w:pPr>
      <w:r w:rsidRPr="0090134E">
        <w:rPr>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7AE5542C" w:rsidR="00C37B03" w:rsidRDefault="00C32F9C" w:rsidP="0090134E">
      <w:pPr>
        <w:pStyle w:val="Ttulo2"/>
      </w:pPr>
      <w:bookmarkStart w:id="45" w:name="_Toc84411308"/>
      <w:r>
        <w:rPr>
          <w:caps w:val="0"/>
        </w:rPr>
        <w:t>PROPUESTAS PARCIALES</w:t>
      </w:r>
      <w:bookmarkEnd w:id="45"/>
    </w:p>
    <w:p w14:paraId="052A3776" w14:textId="7EBABD22" w:rsidR="0090134E" w:rsidRDefault="0090134E" w:rsidP="0090134E">
      <w:pPr>
        <w:rPr>
          <w:lang w:val="es-MX"/>
        </w:rPr>
      </w:pPr>
      <w:r w:rsidRPr="0090134E">
        <w:rPr>
          <w:lang w:val="es-MX"/>
        </w:rPr>
        <w:t>No se admitirá la presentación de propuestas parciales, esto es, las presentadas para una parte del objeto o del alcance del contrato, a menos que se establezca esta posibilidad en el pliego de condiciones.</w:t>
      </w:r>
    </w:p>
    <w:p w14:paraId="5CF6BD0F" w14:textId="2BAEC757" w:rsidR="0090134E" w:rsidRDefault="00C32F9C" w:rsidP="0090134E">
      <w:pPr>
        <w:pStyle w:val="Ttulo2"/>
      </w:pPr>
      <w:bookmarkStart w:id="46" w:name="_Toc84411309"/>
      <w:r>
        <w:rPr>
          <w:caps w:val="0"/>
        </w:rPr>
        <w:t>PROPUESTAS ALTERNATIVAS</w:t>
      </w:r>
      <w:bookmarkEnd w:id="46"/>
    </w:p>
    <w:p w14:paraId="4B5772A4" w14:textId="77777777" w:rsidR="0090134E" w:rsidRPr="0090134E" w:rsidRDefault="0090134E" w:rsidP="0090134E">
      <w:pPr>
        <w:rPr>
          <w:lang w:val="es-MX"/>
        </w:rPr>
      </w:pPr>
      <w:r w:rsidRPr="0090134E">
        <w:rPr>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Default="0090134E" w:rsidP="00702395">
      <w:pPr>
        <w:pStyle w:val="Prrafodelista"/>
        <w:numPr>
          <w:ilvl w:val="0"/>
          <w:numId w:val="12"/>
        </w:numPr>
        <w:rPr>
          <w:lang w:val="es-MX"/>
        </w:rPr>
      </w:pPr>
      <w:r w:rsidRPr="0090134E">
        <w:rPr>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90134E" w:rsidRDefault="0090134E" w:rsidP="00702395">
      <w:pPr>
        <w:pStyle w:val="Prrafodelista"/>
        <w:numPr>
          <w:ilvl w:val="0"/>
          <w:numId w:val="12"/>
        </w:numPr>
        <w:rPr>
          <w:lang w:val="es-MX"/>
        </w:rPr>
      </w:pPr>
      <w:r w:rsidRPr="0090134E">
        <w:rPr>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90134E" w:rsidRDefault="0090134E" w:rsidP="0090134E">
      <w:pPr>
        <w:rPr>
          <w:lang w:val="es-MX"/>
        </w:rPr>
      </w:pPr>
      <w:r w:rsidRPr="0090134E">
        <w:rPr>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4604813" w14:textId="511A069D" w:rsidR="0090134E" w:rsidRPr="0090134E" w:rsidRDefault="0090134E" w:rsidP="0090134E">
      <w:pPr>
        <w:rPr>
          <w:lang w:val="es-MX"/>
        </w:rPr>
      </w:pPr>
      <w:r w:rsidRPr="0090134E">
        <w:rPr>
          <w:lang w:val="es-MX"/>
        </w:rPr>
        <w:lastRenderedPageBreak/>
        <w:t>Las propuestas alternativas en SECOP II se deben presentar como “otros anexos” en su oferta, donde el proponente debe hacer la claridad de su intención de presentar una propuesta alternativa.</w:t>
      </w:r>
    </w:p>
    <w:p w14:paraId="4577AB35" w14:textId="02FBDD30" w:rsidR="00C37B03" w:rsidRPr="00FD7B30" w:rsidRDefault="00C32F9C" w:rsidP="0090134E">
      <w:pPr>
        <w:pStyle w:val="Ttulo2"/>
      </w:pPr>
      <w:bookmarkStart w:id="47" w:name="_Toc84411310"/>
      <w:r w:rsidRPr="00FD7B30">
        <w:rPr>
          <w:caps w:val="0"/>
        </w:rPr>
        <w:t>LIMITACIÓN A MIPYME</w:t>
      </w:r>
      <w:bookmarkEnd w:id="47"/>
    </w:p>
    <w:p w14:paraId="4E8C4184" w14:textId="266D548F" w:rsidR="0090134E" w:rsidRPr="0090134E" w:rsidRDefault="0090134E" w:rsidP="0090134E">
      <w:pPr>
        <w:rPr>
          <w:lang w:val="es-MX"/>
        </w:rPr>
      </w:pPr>
      <w:r w:rsidRPr="00FD7B30">
        <w:rPr>
          <w:lang w:val="es-MX"/>
        </w:rPr>
        <w:t xml:space="preserve">[La entidad debe limitar el proceso de contratación a </w:t>
      </w:r>
      <w:proofErr w:type="spellStart"/>
      <w:r w:rsidRPr="00FD7B30">
        <w:rPr>
          <w:lang w:val="es-MX"/>
        </w:rPr>
        <w:t>Mipyme</w:t>
      </w:r>
      <w:proofErr w:type="spellEnd"/>
      <w:r w:rsidRPr="00FD7B30">
        <w:rPr>
          <w:lang w:val="es-MX"/>
        </w:rPr>
        <w:t>, si a ello hubiere lugar, atendiendo las disposiciones vigentes].</w:t>
      </w:r>
    </w:p>
    <w:p w14:paraId="5D9904A0" w14:textId="77777777" w:rsidR="00F726AA" w:rsidRDefault="00F726AA" w:rsidP="00F726AA">
      <w:pPr>
        <w:pStyle w:val="Ttulo1"/>
      </w:pPr>
      <w:bookmarkStart w:id="48" w:name="_Toc84411312"/>
      <w:r>
        <w:rPr>
          <w:caps w:val="0"/>
        </w:rPr>
        <w:t>REQUISITOS HABILITANTES Y SU VERIFICACIÓN</w:t>
      </w:r>
      <w:bookmarkEnd w:id="48"/>
    </w:p>
    <w:p w14:paraId="62CB4012" w14:textId="77777777" w:rsidR="00F726AA" w:rsidRPr="0090134E" w:rsidRDefault="00F726AA" w:rsidP="00F726AA">
      <w:pPr>
        <w:rPr>
          <w:lang w:val="es-MX"/>
        </w:rPr>
      </w:pPr>
      <w:r w:rsidRPr="0090134E">
        <w:rPr>
          <w:lang w:val="es-MX"/>
        </w:rPr>
        <w:t>La entidad verificará los requisitos habilitantes dentro del término señalado en el cronograma del presente pliego de condiciones, de acuerdo con los soportes documentales que acompañan la propuesta presentada.</w:t>
      </w:r>
    </w:p>
    <w:p w14:paraId="66C4ABA5" w14:textId="2A65D17A" w:rsidR="0090134E" w:rsidRPr="0090134E" w:rsidRDefault="0090134E" w:rsidP="00F726AA">
      <w:pPr>
        <w:pStyle w:val="Prrafodelista"/>
        <w:numPr>
          <w:ilvl w:val="0"/>
          <w:numId w:val="13"/>
        </w:numPr>
        <w:rPr>
          <w:lang w:val="es-MX"/>
        </w:rPr>
      </w:pP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77777777" w:rsidR="0090134E" w:rsidRPr="0090134E" w:rsidRDefault="0090134E" w:rsidP="0090134E">
      <w:pPr>
        <w:rPr>
          <w:lang w:val="es-MX"/>
        </w:rPr>
      </w:pPr>
      <w:r w:rsidRPr="0090134E">
        <w:rPr>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04A284F1" w:rsidR="0090134E" w:rsidRPr="0090134E" w:rsidRDefault="0090134E" w:rsidP="0090134E">
      <w:pPr>
        <w:rPr>
          <w:lang w:val="es-MX"/>
        </w:rPr>
      </w:pPr>
      <w:r w:rsidRPr="0090134E">
        <w:rPr>
          <w:lang w:val="es-MX"/>
        </w:rPr>
        <w:t>La entidad no podrá exigir requisitos habilitantes diferentes a los señalados en los Documentos Tipo.</w:t>
      </w:r>
    </w:p>
    <w:p w14:paraId="7021315B" w14:textId="77777777" w:rsidR="0090134E" w:rsidRPr="0090134E" w:rsidRDefault="0090134E" w:rsidP="0090134E">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49" w:name="_Toc57646755"/>
      <w:bookmarkStart w:id="50" w:name="_Toc57649774"/>
      <w:bookmarkStart w:id="51" w:name="_Toc57652548"/>
      <w:bookmarkStart w:id="52" w:name="_Toc57724505"/>
      <w:bookmarkStart w:id="53" w:name="_Toc57724769"/>
      <w:bookmarkStart w:id="54" w:name="_Toc57727271"/>
      <w:bookmarkStart w:id="55" w:name="_Toc73368182"/>
      <w:bookmarkStart w:id="56" w:name="_Toc83975565"/>
      <w:bookmarkStart w:id="57" w:name="_Toc84411313"/>
      <w:bookmarkEnd w:id="49"/>
      <w:bookmarkEnd w:id="50"/>
      <w:bookmarkEnd w:id="51"/>
      <w:bookmarkEnd w:id="52"/>
      <w:bookmarkEnd w:id="53"/>
      <w:bookmarkEnd w:id="54"/>
      <w:bookmarkEnd w:id="55"/>
      <w:bookmarkEnd w:id="56"/>
      <w:bookmarkEnd w:id="57"/>
    </w:p>
    <w:p w14:paraId="62AE0551" w14:textId="1DFC2EA7" w:rsidR="00C37B03" w:rsidRDefault="00C32F9C" w:rsidP="0090134E">
      <w:pPr>
        <w:pStyle w:val="Ttulo2"/>
      </w:pPr>
      <w:bookmarkStart w:id="58" w:name="_Toc84411314"/>
      <w:r>
        <w:rPr>
          <w:caps w:val="0"/>
        </w:rPr>
        <w:t>GENERALIDADES</w:t>
      </w:r>
      <w:bookmarkEnd w:id="58"/>
    </w:p>
    <w:p w14:paraId="5B45C9E5" w14:textId="2BA311FD" w:rsidR="0090134E" w:rsidRDefault="0090134E" w:rsidP="00702395">
      <w:pPr>
        <w:pStyle w:val="Prrafodelista"/>
        <w:numPr>
          <w:ilvl w:val="0"/>
          <w:numId w:val="14"/>
        </w:numPr>
        <w:rPr>
          <w:lang w:val="es-MX"/>
        </w:rPr>
      </w:pPr>
      <w:r w:rsidRPr="0090134E">
        <w:rPr>
          <w:lang w:val="es-MX"/>
        </w:rPr>
        <w:t>Únicamente se consideran habilitados aquellos proponentes que cumplan todos los requisitos habilitantes, según lo señalado en el presente pliego de condiciones.</w:t>
      </w:r>
    </w:p>
    <w:p w14:paraId="29F5EE5A" w14:textId="77777777" w:rsidR="0090134E" w:rsidRDefault="0090134E" w:rsidP="0090134E">
      <w:pPr>
        <w:pStyle w:val="Prrafodelista"/>
        <w:ind w:left="1070"/>
        <w:rPr>
          <w:lang w:val="es-MX"/>
        </w:rPr>
      </w:pPr>
    </w:p>
    <w:p w14:paraId="12696F5D" w14:textId="77777777" w:rsidR="0090134E" w:rsidRDefault="0090134E" w:rsidP="00702395">
      <w:pPr>
        <w:pStyle w:val="Prrafodelista"/>
        <w:numPr>
          <w:ilvl w:val="0"/>
          <w:numId w:val="14"/>
        </w:numPr>
        <w:rPr>
          <w:lang w:val="es-MX"/>
        </w:rPr>
      </w:pPr>
      <w:r w:rsidRPr="0090134E">
        <w:rPr>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11F171F" w14:textId="77777777" w:rsidR="0090134E" w:rsidRDefault="0090134E" w:rsidP="0090134E">
      <w:pPr>
        <w:pStyle w:val="Prrafodelista"/>
        <w:ind w:left="1070"/>
        <w:rPr>
          <w:lang w:val="es-MX"/>
        </w:rPr>
      </w:pPr>
    </w:p>
    <w:p w14:paraId="4D40023F" w14:textId="50C6E8DC" w:rsidR="0090134E" w:rsidRDefault="0090134E" w:rsidP="00702395">
      <w:pPr>
        <w:pStyle w:val="Prrafodelista"/>
        <w:numPr>
          <w:ilvl w:val="0"/>
          <w:numId w:val="14"/>
        </w:numPr>
        <w:rPr>
          <w:lang w:val="es-MX"/>
        </w:rPr>
      </w:pPr>
      <w:r w:rsidRPr="0090134E">
        <w:rPr>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90134E" w:rsidRDefault="0090134E" w:rsidP="0090134E">
      <w:pPr>
        <w:pStyle w:val="Prrafodelista"/>
        <w:rPr>
          <w:lang w:val="es-MX"/>
        </w:rPr>
      </w:pPr>
    </w:p>
    <w:p w14:paraId="5CF8A27C" w14:textId="3AB9A4A7" w:rsidR="0090134E" w:rsidRDefault="0090134E" w:rsidP="00702395">
      <w:pPr>
        <w:pStyle w:val="Prrafodelista"/>
        <w:numPr>
          <w:ilvl w:val="0"/>
          <w:numId w:val="14"/>
        </w:numPr>
        <w:rPr>
          <w:lang w:val="es-MX"/>
        </w:rPr>
      </w:pPr>
      <w:r w:rsidRPr="0090134E">
        <w:rPr>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7EEE6D89" w14:textId="17F504D1" w:rsidR="0090134E" w:rsidRDefault="00C32F9C" w:rsidP="0090134E">
      <w:pPr>
        <w:pStyle w:val="Ttulo2"/>
      </w:pPr>
      <w:bookmarkStart w:id="59" w:name="_Toc84411315"/>
      <w:r>
        <w:rPr>
          <w:caps w:val="0"/>
        </w:rPr>
        <w:t>CAPACIDAD JURÍDICA</w:t>
      </w:r>
      <w:bookmarkEnd w:id="59"/>
    </w:p>
    <w:p w14:paraId="327DD447" w14:textId="77777777" w:rsidR="00DB3E54" w:rsidRPr="00DB3E54" w:rsidRDefault="00DB3E54" w:rsidP="00DB3E54">
      <w:pPr>
        <w:rPr>
          <w:lang w:val="es-MX"/>
        </w:rPr>
      </w:pPr>
      <w:r w:rsidRPr="00DB3E54">
        <w:rPr>
          <w:lang w:val="es-MX"/>
        </w:rPr>
        <w:t>Los interesados podrán participar como proponentes bajo alguna de las siguientes modalidades siempre y cuando cumplan los requisitos exigidos en el pliego de condiciones:</w:t>
      </w:r>
    </w:p>
    <w:p w14:paraId="204571F9" w14:textId="49017D92" w:rsidR="00DB3E54" w:rsidRPr="00DB3E54" w:rsidRDefault="00DB3E54" w:rsidP="00702395">
      <w:pPr>
        <w:pStyle w:val="Prrafodelista"/>
        <w:numPr>
          <w:ilvl w:val="0"/>
          <w:numId w:val="15"/>
        </w:numPr>
        <w:rPr>
          <w:lang w:val="es-MX"/>
        </w:rPr>
      </w:pPr>
      <w:r w:rsidRPr="00DB3E54">
        <w:rPr>
          <w:lang w:val="es-MX"/>
        </w:rPr>
        <w:t>Individualmente como: a) personas naturales nacionales o extranjeras, b) personas jurídicas nacionales o extranjeras.</w:t>
      </w:r>
    </w:p>
    <w:p w14:paraId="2332308E" w14:textId="4079A001" w:rsidR="00DB3E54" w:rsidRPr="00DB3E54" w:rsidRDefault="00DB3E54" w:rsidP="00702395">
      <w:pPr>
        <w:pStyle w:val="Prrafodelista"/>
        <w:numPr>
          <w:ilvl w:val="0"/>
          <w:numId w:val="15"/>
        </w:numPr>
        <w:rPr>
          <w:lang w:val="es-MX"/>
        </w:rPr>
      </w:pPr>
      <w:r w:rsidRPr="00DB3E54">
        <w:rPr>
          <w:lang w:val="es-MX"/>
        </w:rPr>
        <w:lastRenderedPageBreak/>
        <w:t>Conjuntamente, como proponentes plurales en cualquiera de las formas de asociación previstas en el artículo 7 de la Ley 80 de 1993.</w:t>
      </w:r>
    </w:p>
    <w:p w14:paraId="577D7BEB" w14:textId="77777777" w:rsidR="00DB3E54" w:rsidRPr="00DB3E54" w:rsidRDefault="00DB3E54" w:rsidP="00DB3E54">
      <w:pPr>
        <w:rPr>
          <w:lang w:val="es-MX"/>
        </w:rPr>
      </w:pPr>
      <w:r w:rsidRPr="00DB3E54">
        <w:rPr>
          <w:lang w:val="es-MX"/>
        </w:rPr>
        <w:t>Los proponentes deben:</w:t>
      </w:r>
    </w:p>
    <w:p w14:paraId="0407D964" w14:textId="0AAD7594" w:rsidR="00DB3E54" w:rsidRPr="00DB3E54" w:rsidRDefault="00DB3E54" w:rsidP="00702395">
      <w:pPr>
        <w:pStyle w:val="Prrafodelista"/>
        <w:numPr>
          <w:ilvl w:val="0"/>
          <w:numId w:val="16"/>
        </w:numPr>
        <w:rPr>
          <w:lang w:val="es-MX"/>
        </w:rPr>
      </w:pPr>
      <w:r w:rsidRPr="00DB3E54">
        <w:rPr>
          <w:lang w:val="es-MX"/>
        </w:rPr>
        <w:t>Tener capacidad jurídica para la presentación de la oferta.</w:t>
      </w:r>
    </w:p>
    <w:p w14:paraId="3C2B7DD6" w14:textId="770EA41C" w:rsidR="00DB3E54" w:rsidRPr="00DB3E54" w:rsidRDefault="00DB3E54" w:rsidP="00702395">
      <w:pPr>
        <w:pStyle w:val="Prrafodelista"/>
        <w:numPr>
          <w:ilvl w:val="0"/>
          <w:numId w:val="16"/>
        </w:numPr>
        <w:rPr>
          <w:lang w:val="es-MX"/>
        </w:rPr>
      </w:pPr>
      <w:r w:rsidRPr="00DB3E54">
        <w:rPr>
          <w:lang w:val="es-MX"/>
        </w:rPr>
        <w:t>Tener capacidad jurídica para la celebración y ejecución del contrato.</w:t>
      </w:r>
    </w:p>
    <w:p w14:paraId="6B875088" w14:textId="3B3CC204" w:rsidR="00DB3E54" w:rsidRPr="00DB3E54" w:rsidRDefault="00DB3E54" w:rsidP="00702395">
      <w:pPr>
        <w:pStyle w:val="Prrafodelista"/>
        <w:numPr>
          <w:ilvl w:val="0"/>
          <w:numId w:val="16"/>
        </w:numPr>
        <w:rPr>
          <w:lang w:val="es-MX"/>
        </w:rPr>
      </w:pPr>
      <w:r w:rsidRPr="00DB3E54">
        <w:rPr>
          <w:lang w:val="es-MX"/>
        </w:rPr>
        <w:t>No estar incursos en ninguna de las circunstancias de inhabilidad, incompatibilidad, conflicto de interés o prohibición para contratar previstas en la Constitución y en la Ley.</w:t>
      </w:r>
    </w:p>
    <w:p w14:paraId="412970C9" w14:textId="02F9018D" w:rsidR="00DB3E54" w:rsidRPr="00DB3E54" w:rsidRDefault="00DB3E54" w:rsidP="00702395">
      <w:pPr>
        <w:pStyle w:val="Prrafodelista"/>
        <w:numPr>
          <w:ilvl w:val="0"/>
          <w:numId w:val="16"/>
        </w:numPr>
        <w:rPr>
          <w:lang w:val="es-MX"/>
        </w:rPr>
      </w:pPr>
      <w:r w:rsidRPr="00DB3E54">
        <w:rPr>
          <w:lang w:val="es-MX"/>
        </w:rPr>
        <w:t xml:space="preserve">No estar reportados en el último Boletín de </w:t>
      </w:r>
      <w:proofErr w:type="gramStart"/>
      <w:r w:rsidRPr="00DB3E54">
        <w:rPr>
          <w:lang w:val="es-MX"/>
        </w:rPr>
        <w:t>Responsables</w:t>
      </w:r>
      <w:proofErr w:type="gramEnd"/>
      <w:r w:rsidRPr="00DB3E54">
        <w:rPr>
          <w:lang w:val="es-MX"/>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958D3A9" w14:textId="25BD306D" w:rsidR="0090134E" w:rsidRDefault="00DB3E54" w:rsidP="00DB3E54">
      <w:pPr>
        <w:rPr>
          <w:lang w:val="es-MX"/>
        </w:rPr>
      </w:pPr>
      <w:r w:rsidRPr="00DB3E54">
        <w:rPr>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2D5FE5A5" w:rsidR="00DB3E54" w:rsidRDefault="00C32F9C" w:rsidP="00DB3E54">
      <w:pPr>
        <w:pStyle w:val="Ttulo2"/>
      </w:pPr>
      <w:bookmarkStart w:id="60" w:name="_Toc84411316"/>
      <w:r>
        <w:rPr>
          <w:caps w:val="0"/>
        </w:rPr>
        <w:t>EXISTENCIA Y REPRESENTACIÓN LEGAL</w:t>
      </w:r>
      <w:bookmarkEnd w:id="60"/>
    </w:p>
    <w:p w14:paraId="07DD5E42" w14:textId="4C60A645" w:rsidR="00DB3E54" w:rsidRDefault="00DB3E54" w:rsidP="00DB3E54">
      <w:pPr>
        <w:rPr>
          <w:lang w:val="es-MX"/>
        </w:rPr>
      </w:pPr>
      <w:r w:rsidRPr="00DB3E54">
        <w:rPr>
          <w:lang w:val="es-MX"/>
        </w:rPr>
        <w:t>La existencia y representación legal de los proponentes individuales o miembros de los proponentes Plurales se acreditará de acuerdo con las siguientes reglas:</w:t>
      </w:r>
    </w:p>
    <w:p w14:paraId="32D78640" w14:textId="2332BE70" w:rsidR="00DB3E54" w:rsidRPr="00DB3E54" w:rsidRDefault="00C32F9C" w:rsidP="00DB3E54">
      <w:pPr>
        <w:pStyle w:val="Ttulo3"/>
        <w:rPr>
          <w:lang w:val="es-MX"/>
        </w:rPr>
      </w:pPr>
      <w:bookmarkStart w:id="61" w:name="_Toc84411317"/>
      <w:r>
        <w:rPr>
          <w:caps w:val="0"/>
          <w:lang w:val="es-MX"/>
        </w:rPr>
        <w:t>PERSONAS NATURALES</w:t>
      </w:r>
      <w:bookmarkEnd w:id="61"/>
      <w:r>
        <w:rPr>
          <w:caps w:val="0"/>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2ACC61D4" w14:textId="77777777" w:rsidR="00DB3E54" w:rsidRDefault="00DB3E54" w:rsidP="00702395">
      <w:pPr>
        <w:pStyle w:val="Prrafodelista"/>
        <w:numPr>
          <w:ilvl w:val="0"/>
          <w:numId w:val="17"/>
        </w:numPr>
        <w:rPr>
          <w:lang w:val="es-MX"/>
        </w:rPr>
      </w:pPr>
      <w:r w:rsidRPr="00DB3E54">
        <w:rPr>
          <w:lang w:val="es-MX"/>
        </w:rPr>
        <w:t>Persona natural de nacionalidad colombiana: cédula de ciudadanía.</w:t>
      </w:r>
    </w:p>
    <w:p w14:paraId="7739CEBC" w14:textId="77777777" w:rsidR="00DB3E54" w:rsidRDefault="00DB3E54" w:rsidP="00DB3E54">
      <w:pPr>
        <w:pStyle w:val="Prrafodelista"/>
        <w:ind w:left="1070"/>
        <w:rPr>
          <w:lang w:val="es-MX"/>
        </w:rPr>
      </w:pPr>
    </w:p>
    <w:p w14:paraId="64B2F1ED" w14:textId="77777777" w:rsidR="00DB3E54" w:rsidRDefault="00DB3E54" w:rsidP="00702395">
      <w:pPr>
        <w:pStyle w:val="Prrafodelista"/>
        <w:numPr>
          <w:ilvl w:val="0"/>
          <w:numId w:val="17"/>
        </w:numPr>
        <w:rPr>
          <w:lang w:val="es-MX"/>
        </w:rPr>
      </w:pPr>
      <w:r w:rsidRPr="00DB3E54">
        <w:rPr>
          <w:lang w:val="es-MX"/>
        </w:rPr>
        <w:t>Persona natural extranjera con residencia en Colombia: cédula de extranjería vigente expedida por la autoridad competente.</w:t>
      </w:r>
    </w:p>
    <w:p w14:paraId="3FF7F2BB" w14:textId="77777777" w:rsidR="00DB3E54" w:rsidRPr="00DB3E54" w:rsidRDefault="00DB3E54" w:rsidP="00DB3E54">
      <w:pPr>
        <w:pStyle w:val="Prrafodelista"/>
        <w:rPr>
          <w:lang w:val="es-MX"/>
        </w:rPr>
      </w:pPr>
    </w:p>
    <w:p w14:paraId="079D30F3" w14:textId="6DFB81E4" w:rsidR="00DB3E54" w:rsidRPr="00DB3E54" w:rsidRDefault="00DB3E54" w:rsidP="00702395">
      <w:pPr>
        <w:pStyle w:val="Prrafodelista"/>
        <w:numPr>
          <w:ilvl w:val="0"/>
          <w:numId w:val="17"/>
        </w:numPr>
        <w:rPr>
          <w:lang w:val="es-MX"/>
        </w:rPr>
      </w:pPr>
      <w:r w:rsidRPr="00DB3E54">
        <w:rPr>
          <w:lang w:val="es-MX"/>
        </w:rPr>
        <w:t>Persona natural extranjera sin domicilio en Colombia: pasaporte.</w:t>
      </w:r>
    </w:p>
    <w:p w14:paraId="1E662890" w14:textId="2ADC1A6D" w:rsidR="00DB3E54" w:rsidRDefault="00C32F9C" w:rsidP="00DB3E54">
      <w:pPr>
        <w:pStyle w:val="Ttulo3"/>
        <w:rPr>
          <w:lang w:val="es-MX"/>
        </w:rPr>
      </w:pPr>
      <w:bookmarkStart w:id="62" w:name="_Toc84411318"/>
      <w:r>
        <w:rPr>
          <w:caps w:val="0"/>
          <w:lang w:val="es-MX"/>
        </w:rPr>
        <w:t>PERSONAS JURÍDICAS</w:t>
      </w:r>
      <w:bookmarkEnd w:id="62"/>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702395">
      <w:pPr>
        <w:pStyle w:val="Prrafodelista"/>
        <w:numPr>
          <w:ilvl w:val="0"/>
          <w:numId w:val="18"/>
        </w:numPr>
        <w:rPr>
          <w:lang w:val="es-MX"/>
        </w:rPr>
      </w:pPr>
      <w:r w:rsidRPr="00DB3E54">
        <w:rPr>
          <w:lang w:val="es-MX"/>
        </w:rPr>
        <w:t xml:space="preserve">Persona jurídica nacional o extranjera con sucursal en Colombia: </w:t>
      </w:r>
    </w:p>
    <w:p w14:paraId="317FE004" w14:textId="1ABC2903" w:rsidR="00DB3E54" w:rsidRDefault="00DB3E54" w:rsidP="00702395">
      <w:pPr>
        <w:pStyle w:val="Prrafodelista"/>
        <w:numPr>
          <w:ilvl w:val="0"/>
          <w:numId w:val="19"/>
        </w:numPr>
        <w:rPr>
          <w:lang w:val="es-MX"/>
        </w:rPr>
      </w:pPr>
      <w:r w:rsidRPr="00DB3E54">
        <w:rPr>
          <w:lang w:val="es-MX"/>
        </w:rPr>
        <w:t>Certificado de existencia y representación legal expedido por la Cámara de Comercio o autoridad competente, en el que se verificará:</w:t>
      </w:r>
    </w:p>
    <w:p w14:paraId="3F7E1754" w14:textId="77777777" w:rsidR="00BC0AA8" w:rsidRPr="00DB3E54" w:rsidRDefault="00BC0AA8" w:rsidP="00986CFC">
      <w:pPr>
        <w:pStyle w:val="Prrafodelista"/>
        <w:ind w:left="1428"/>
        <w:rPr>
          <w:lang w:val="es-MX"/>
        </w:rPr>
      </w:pPr>
    </w:p>
    <w:p w14:paraId="11C1CBA7" w14:textId="76DB35F1" w:rsidR="00DB3E54" w:rsidRDefault="00DB3E54" w:rsidP="00702395">
      <w:pPr>
        <w:pStyle w:val="Prrafodelista"/>
        <w:numPr>
          <w:ilvl w:val="0"/>
          <w:numId w:val="20"/>
        </w:numPr>
        <w:rPr>
          <w:lang w:val="es-MX"/>
        </w:rPr>
      </w:pPr>
      <w:r w:rsidRPr="00DB3E54">
        <w:rPr>
          <w:lang w:val="es-MX"/>
        </w:rPr>
        <w:t xml:space="preserve">Fecha de expedición del certificado no mayor a treinta (30) días calendario anteriores a la fecha de cierre del proceso de contratación. En caso de modificarse la fecha de cierre del proceso, se tendrá como referencia para </w:t>
      </w:r>
      <w:r w:rsidRPr="00DB3E54">
        <w:rPr>
          <w:lang w:val="es-MX"/>
        </w:rPr>
        <w:lastRenderedPageBreak/>
        <w:t>establecer el plazo de vigencia del certificado de existencia y representación legal la fecha originalmente establecida en el pliego de condiciones definitivo.</w:t>
      </w:r>
    </w:p>
    <w:p w14:paraId="52B15B62" w14:textId="77777777" w:rsidR="00016758" w:rsidRPr="00DB3E54" w:rsidRDefault="00016758" w:rsidP="00016758">
      <w:pPr>
        <w:pStyle w:val="Prrafodelista"/>
        <w:ind w:left="1776"/>
        <w:rPr>
          <w:lang w:val="es-MX"/>
        </w:rPr>
      </w:pPr>
    </w:p>
    <w:p w14:paraId="52AE831C" w14:textId="2B121FB1" w:rsidR="00DB3E54" w:rsidRPr="00DB3E54" w:rsidRDefault="00DB3E54" w:rsidP="00702395">
      <w:pPr>
        <w:pStyle w:val="Prrafodelista"/>
        <w:numPr>
          <w:ilvl w:val="0"/>
          <w:numId w:val="20"/>
        </w:numPr>
        <w:rPr>
          <w:lang w:val="es-MX"/>
        </w:rPr>
      </w:pPr>
      <w:r w:rsidRPr="00DB3E54">
        <w:rPr>
          <w:lang w:val="es-MX"/>
        </w:rPr>
        <w:t xml:space="preserve">Que el objeto de la sociedad permita ejecutar las actividades descritas en el objeto del presente proceso de contratación. </w:t>
      </w:r>
    </w:p>
    <w:p w14:paraId="4C657E6A" w14:textId="77777777" w:rsidR="00016758" w:rsidRDefault="00016758" w:rsidP="00016758">
      <w:pPr>
        <w:pStyle w:val="Prrafodelista"/>
        <w:ind w:left="1776"/>
        <w:rPr>
          <w:lang w:val="es-MX"/>
        </w:rPr>
      </w:pPr>
    </w:p>
    <w:p w14:paraId="0BE8A0EB" w14:textId="790B9524" w:rsidR="00DB3E54" w:rsidRPr="00DB3E54" w:rsidRDefault="00DB3E54" w:rsidP="00702395">
      <w:pPr>
        <w:pStyle w:val="Prrafodelista"/>
        <w:numPr>
          <w:ilvl w:val="0"/>
          <w:numId w:val="20"/>
        </w:numPr>
        <w:rPr>
          <w:lang w:val="es-MX"/>
        </w:rPr>
      </w:pPr>
      <w:r w:rsidRPr="00DB3E54">
        <w:rPr>
          <w:lang w:val="es-MX"/>
        </w:rPr>
        <w:t>Las personas jurídicas nacionales y extranjeras deberán acreditar que su duración no será inferior a la del plazo del contrato y un año más.</w:t>
      </w:r>
    </w:p>
    <w:p w14:paraId="228A74A1" w14:textId="77777777" w:rsidR="00016758" w:rsidRDefault="00016758" w:rsidP="00016758">
      <w:pPr>
        <w:pStyle w:val="Prrafodelista"/>
        <w:ind w:left="1776"/>
        <w:rPr>
          <w:lang w:val="es-MX"/>
        </w:rPr>
      </w:pPr>
    </w:p>
    <w:p w14:paraId="7671FF61" w14:textId="6CAF778E" w:rsidR="00DB3E54" w:rsidRPr="00DB3E54" w:rsidRDefault="00DB3E54" w:rsidP="00702395">
      <w:pPr>
        <w:pStyle w:val="Prrafodelista"/>
        <w:numPr>
          <w:ilvl w:val="0"/>
          <w:numId w:val="20"/>
        </w:numPr>
        <w:rPr>
          <w:lang w:val="es-MX"/>
        </w:rPr>
      </w:pPr>
      <w:r w:rsidRPr="00DB3E54">
        <w:rPr>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3E3F1E1" w14:textId="77777777" w:rsidR="00016758" w:rsidRDefault="00016758" w:rsidP="00016758">
      <w:pPr>
        <w:pStyle w:val="Prrafodelista"/>
        <w:ind w:left="1776"/>
        <w:rPr>
          <w:lang w:val="es-MX"/>
        </w:rPr>
      </w:pPr>
    </w:p>
    <w:p w14:paraId="0E5F2C4B" w14:textId="34A909A6" w:rsidR="00DB3E54" w:rsidRPr="00DB3E54" w:rsidRDefault="00DB3E54" w:rsidP="00702395">
      <w:pPr>
        <w:pStyle w:val="Prrafodelista"/>
        <w:numPr>
          <w:ilvl w:val="0"/>
          <w:numId w:val="20"/>
        </w:numPr>
        <w:rPr>
          <w:lang w:val="es-MX"/>
        </w:rPr>
      </w:pPr>
      <w:r w:rsidRPr="00DB3E54">
        <w:rPr>
          <w:lang w:val="es-MX"/>
        </w:rPr>
        <w:t>El nombramiento del revisor fiscal en caso de que exista.</w:t>
      </w:r>
    </w:p>
    <w:p w14:paraId="5E21FB47" w14:textId="77777777" w:rsidR="00016758" w:rsidRDefault="00016758" w:rsidP="00016758">
      <w:pPr>
        <w:pStyle w:val="Prrafodelista"/>
        <w:ind w:left="1776"/>
        <w:rPr>
          <w:lang w:val="es-MX"/>
        </w:rPr>
      </w:pPr>
    </w:p>
    <w:p w14:paraId="7432FD0E" w14:textId="6AC33700" w:rsidR="00DB3E54" w:rsidRPr="00DB3E54" w:rsidRDefault="00DB3E54" w:rsidP="00702395">
      <w:pPr>
        <w:pStyle w:val="Prrafodelista"/>
        <w:numPr>
          <w:ilvl w:val="0"/>
          <w:numId w:val="20"/>
        </w:numPr>
        <w:rPr>
          <w:lang w:val="es-MX"/>
        </w:rPr>
      </w:pPr>
      <w:r w:rsidRPr="00DB3E54">
        <w:rPr>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702395">
      <w:pPr>
        <w:pStyle w:val="Prrafodelista"/>
        <w:numPr>
          <w:ilvl w:val="0"/>
          <w:numId w:val="19"/>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Pr="00DB3E54" w:rsidRDefault="00DB3E54" w:rsidP="00702395">
      <w:pPr>
        <w:pStyle w:val="Prrafodelista"/>
        <w:numPr>
          <w:ilvl w:val="0"/>
          <w:numId w:val="19"/>
        </w:numPr>
        <w:rPr>
          <w:lang w:val="es-MX"/>
        </w:rPr>
      </w:pPr>
      <w:r w:rsidRPr="00DB3E54">
        <w:rPr>
          <w:lang w:val="es-MX"/>
        </w:rPr>
        <w:t>Fotocopia del documento de identificación del representante legal.</w:t>
      </w:r>
    </w:p>
    <w:p w14:paraId="7B93AF6A" w14:textId="77777777" w:rsidR="00DB3E54" w:rsidRPr="00DB3E54" w:rsidRDefault="00DB3E54" w:rsidP="00DB3E54">
      <w:pPr>
        <w:rPr>
          <w:lang w:val="es-MX"/>
        </w:rPr>
      </w:pPr>
      <w:r w:rsidRPr="00DB3E54">
        <w:rPr>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6BBD672C" w14:textId="77777777" w:rsidR="00DB3E54" w:rsidRPr="00DB3E54" w:rsidRDefault="00DB3E54" w:rsidP="00DB3E54">
      <w:pPr>
        <w:rPr>
          <w:lang w:val="es-MX"/>
        </w:rPr>
      </w:pPr>
      <w:r w:rsidRPr="00DB3E54">
        <w:rPr>
          <w:lang w:val="es-MX"/>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Default="00DB3E54" w:rsidP="00702395">
      <w:pPr>
        <w:pStyle w:val="Prrafodelista"/>
        <w:numPr>
          <w:ilvl w:val="0"/>
          <w:numId w:val="18"/>
        </w:numPr>
        <w:rPr>
          <w:lang w:val="es-MX"/>
        </w:rPr>
      </w:pPr>
      <w:r w:rsidRPr="00DB3E54">
        <w:rPr>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7AD79332" w14:textId="77777777" w:rsidR="00016758" w:rsidRPr="00DB3E54" w:rsidRDefault="00016758" w:rsidP="00016758">
      <w:pPr>
        <w:pStyle w:val="Prrafodelista"/>
        <w:ind w:left="1070"/>
        <w:rPr>
          <w:lang w:val="es-MX"/>
        </w:rPr>
      </w:pPr>
    </w:p>
    <w:p w14:paraId="1CEDF7EF" w14:textId="2593768E" w:rsidR="00DB3E54" w:rsidRPr="00DB3E54" w:rsidRDefault="00DB3E54" w:rsidP="00702395">
      <w:pPr>
        <w:pStyle w:val="Prrafodelista"/>
        <w:numPr>
          <w:ilvl w:val="0"/>
          <w:numId w:val="21"/>
        </w:numPr>
        <w:ind w:left="1701" w:hanging="708"/>
        <w:rPr>
          <w:lang w:val="es-MX"/>
        </w:rPr>
      </w:pPr>
      <w:r w:rsidRPr="00DB3E54">
        <w:rPr>
          <w:lang w:val="es-MX"/>
        </w:rPr>
        <w:t>Nombre o razón social completa.</w:t>
      </w:r>
    </w:p>
    <w:p w14:paraId="07063B10" w14:textId="77777777" w:rsidR="00016758" w:rsidRDefault="00016758" w:rsidP="00016758">
      <w:pPr>
        <w:pStyle w:val="Prrafodelista"/>
        <w:ind w:left="1701"/>
        <w:rPr>
          <w:lang w:val="es-MX"/>
        </w:rPr>
      </w:pPr>
    </w:p>
    <w:p w14:paraId="704D3A94" w14:textId="73A7CA3B" w:rsidR="00DB3E54" w:rsidRPr="00DB3E54" w:rsidRDefault="00DB3E54" w:rsidP="00702395">
      <w:pPr>
        <w:pStyle w:val="Prrafodelista"/>
        <w:numPr>
          <w:ilvl w:val="0"/>
          <w:numId w:val="21"/>
        </w:numPr>
        <w:ind w:left="1701" w:hanging="708"/>
        <w:rPr>
          <w:lang w:val="es-MX"/>
        </w:rPr>
      </w:pPr>
      <w:r w:rsidRPr="00DB3E54">
        <w:rPr>
          <w:lang w:val="es-MX"/>
        </w:rPr>
        <w:lastRenderedPageBreak/>
        <w:t>Nombre del representante legal o de la persona facultada para comprometer a la persona jurídica.</w:t>
      </w:r>
    </w:p>
    <w:p w14:paraId="5121C084" w14:textId="77777777" w:rsidR="00016758" w:rsidRDefault="00016758" w:rsidP="00016758">
      <w:pPr>
        <w:pStyle w:val="Prrafodelista"/>
        <w:ind w:left="1701"/>
        <w:rPr>
          <w:lang w:val="es-MX"/>
        </w:rPr>
      </w:pPr>
    </w:p>
    <w:p w14:paraId="5DCD26CA" w14:textId="15149195" w:rsidR="00DB3E54" w:rsidRPr="00DB3E54" w:rsidRDefault="00DB3E54" w:rsidP="00702395">
      <w:pPr>
        <w:pStyle w:val="Prrafodelista"/>
        <w:numPr>
          <w:ilvl w:val="0"/>
          <w:numId w:val="21"/>
        </w:numPr>
        <w:ind w:left="1701" w:hanging="708"/>
        <w:rPr>
          <w:lang w:val="es-MX"/>
        </w:rPr>
      </w:pPr>
      <w:r w:rsidRPr="00DB3E54">
        <w:rPr>
          <w:lang w:val="es-MX"/>
        </w:rPr>
        <w:t>Que el objeto de la sociedad permita ejecutar las actividades descritas en el objeto del presente proceso de selección.</w:t>
      </w:r>
    </w:p>
    <w:p w14:paraId="30028E31" w14:textId="77777777" w:rsidR="00016758" w:rsidRDefault="00016758" w:rsidP="00016758">
      <w:pPr>
        <w:pStyle w:val="Prrafodelista"/>
        <w:ind w:left="1701"/>
        <w:rPr>
          <w:lang w:val="es-MX"/>
        </w:rPr>
      </w:pPr>
    </w:p>
    <w:p w14:paraId="22560A4C" w14:textId="16E37B6C" w:rsidR="00DB3E54" w:rsidRPr="00DB3E54" w:rsidRDefault="00DB3E54" w:rsidP="00702395">
      <w:pPr>
        <w:pStyle w:val="Prrafodelista"/>
        <w:numPr>
          <w:ilvl w:val="0"/>
          <w:numId w:val="21"/>
        </w:numPr>
        <w:ind w:left="1701" w:hanging="708"/>
        <w:rPr>
          <w:lang w:val="es-MX"/>
        </w:rPr>
      </w:pPr>
      <w:r w:rsidRPr="00DB3E54">
        <w:rPr>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7348E1E9" w14:textId="77777777" w:rsidR="00016758" w:rsidRDefault="00016758" w:rsidP="00016758">
      <w:pPr>
        <w:pStyle w:val="Prrafodelista"/>
        <w:ind w:left="1701"/>
        <w:rPr>
          <w:lang w:val="es-MX"/>
        </w:rPr>
      </w:pPr>
    </w:p>
    <w:p w14:paraId="59D5C333" w14:textId="6D15AADD" w:rsidR="00DB3E54" w:rsidRPr="00DB3E54" w:rsidRDefault="00DB3E54" w:rsidP="00702395">
      <w:pPr>
        <w:pStyle w:val="Prrafodelista"/>
        <w:numPr>
          <w:ilvl w:val="0"/>
          <w:numId w:val="21"/>
        </w:numPr>
        <w:ind w:left="1701" w:hanging="708"/>
        <w:rPr>
          <w:lang w:val="es-MX"/>
        </w:rPr>
      </w:pPr>
      <w:r w:rsidRPr="00DB3E54">
        <w:rPr>
          <w:lang w:val="es-MX"/>
        </w:rPr>
        <w:t xml:space="preserve">Tipo, número y fecha del documento de constitución o creación. </w:t>
      </w:r>
    </w:p>
    <w:p w14:paraId="454BB3C2" w14:textId="77777777" w:rsidR="00016758" w:rsidRDefault="00016758" w:rsidP="00016758">
      <w:pPr>
        <w:pStyle w:val="Prrafodelista"/>
        <w:ind w:left="1701"/>
        <w:rPr>
          <w:lang w:val="es-MX"/>
        </w:rPr>
      </w:pPr>
    </w:p>
    <w:p w14:paraId="78AE6134" w14:textId="4E0F8AC6" w:rsidR="00DB3E54" w:rsidRPr="00DB3E54" w:rsidRDefault="00DB3E54" w:rsidP="00702395">
      <w:pPr>
        <w:pStyle w:val="Prrafodelista"/>
        <w:numPr>
          <w:ilvl w:val="0"/>
          <w:numId w:val="21"/>
        </w:numPr>
        <w:ind w:left="1701" w:hanging="708"/>
        <w:rPr>
          <w:lang w:val="es-MX"/>
        </w:rPr>
      </w:pPr>
      <w:r w:rsidRPr="00DB3E54">
        <w:rPr>
          <w:lang w:val="es-MX"/>
        </w:rPr>
        <w:t>Fecha y clase de documento por el cual se reconoce la personería jurídica.</w:t>
      </w:r>
    </w:p>
    <w:p w14:paraId="0A14E60F" w14:textId="77777777" w:rsidR="00016758" w:rsidRDefault="00016758" w:rsidP="00016758">
      <w:pPr>
        <w:pStyle w:val="Prrafodelista"/>
        <w:ind w:left="1701"/>
        <w:rPr>
          <w:lang w:val="es-MX"/>
        </w:rPr>
      </w:pPr>
    </w:p>
    <w:p w14:paraId="54D3F463" w14:textId="043BED8D" w:rsidR="00DB3E54" w:rsidRPr="00DB3E54" w:rsidRDefault="00DB3E54" w:rsidP="00702395">
      <w:pPr>
        <w:pStyle w:val="Prrafodelista"/>
        <w:numPr>
          <w:ilvl w:val="0"/>
          <w:numId w:val="21"/>
        </w:numPr>
        <w:ind w:left="1701" w:hanging="708"/>
        <w:rPr>
          <w:lang w:val="es-MX"/>
        </w:rPr>
      </w:pPr>
      <w:r w:rsidRPr="00DB3E54">
        <w:rPr>
          <w:lang w:val="es-MX"/>
        </w:rPr>
        <w:t xml:space="preserve">Acreditar que su duración no será inferior a la del plazo del contrato y un año más.  </w:t>
      </w:r>
    </w:p>
    <w:p w14:paraId="1B3F2492" w14:textId="77777777" w:rsidR="00016758" w:rsidRDefault="00016758" w:rsidP="00016758">
      <w:pPr>
        <w:pStyle w:val="Prrafodelista"/>
        <w:ind w:left="1701"/>
        <w:rPr>
          <w:lang w:val="es-MX"/>
        </w:rPr>
      </w:pPr>
    </w:p>
    <w:p w14:paraId="62535467" w14:textId="5ECA8AE4" w:rsidR="00DB3E54" w:rsidRPr="00DB3E54" w:rsidRDefault="00DB3E54" w:rsidP="00702395">
      <w:pPr>
        <w:pStyle w:val="Prrafodelista"/>
        <w:numPr>
          <w:ilvl w:val="0"/>
          <w:numId w:val="21"/>
        </w:numPr>
        <w:ind w:left="1701" w:hanging="708"/>
        <w:rPr>
          <w:lang w:val="es-MX"/>
        </w:rPr>
      </w:pPr>
      <w:r w:rsidRPr="00DB3E54">
        <w:rPr>
          <w:lang w:val="es-MX"/>
        </w:rPr>
        <w:t xml:space="preserve">Fotocopia del documento de identificación del representante legal. </w:t>
      </w:r>
    </w:p>
    <w:p w14:paraId="31D9D679" w14:textId="77777777" w:rsidR="00DB3E54" w:rsidRPr="00DB3E54" w:rsidRDefault="00DB3E54" w:rsidP="00DB3E54">
      <w:pPr>
        <w:rPr>
          <w:lang w:val="es-MX"/>
        </w:rPr>
      </w:pPr>
      <w:r w:rsidRPr="00DB3E54">
        <w:rPr>
          <w:lang w:val="es-MX"/>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sidRPr="00DB3E54">
        <w:rPr>
          <w:lang w:val="es-MX"/>
        </w:rPr>
        <w:t>ii</w:t>
      </w:r>
      <w:proofErr w:type="spellEnd"/>
      <w:r w:rsidRPr="00DB3E54">
        <w:rPr>
          <w:lang w:val="es-MX"/>
        </w:rPr>
        <w:t xml:space="preserve">) la información requerida en el presente literal, y </w:t>
      </w:r>
      <w:proofErr w:type="spellStart"/>
      <w:r w:rsidRPr="00DB3E54">
        <w:rPr>
          <w:lang w:val="es-MX"/>
        </w:rPr>
        <w:t>iii</w:t>
      </w:r>
      <w:proofErr w:type="spellEnd"/>
      <w:r w:rsidRPr="00DB3E54">
        <w:rPr>
          <w:lang w:val="es-MX"/>
        </w:rPr>
        <w:t>) la capacidad jurídica para vincular y representar a la sociedad de la persona que efectúa la declaración, así como de las demás personas que puedan representar y vincular a la sociedad, si las hay.</w:t>
      </w:r>
    </w:p>
    <w:p w14:paraId="0D05BEBF" w14:textId="77777777" w:rsidR="00DB3E54" w:rsidRPr="00DB3E54" w:rsidRDefault="00DB3E54" w:rsidP="00702395">
      <w:pPr>
        <w:pStyle w:val="Prrafodelista"/>
        <w:numPr>
          <w:ilvl w:val="0"/>
          <w:numId w:val="18"/>
        </w:numPr>
        <w:rPr>
          <w:lang w:val="es-MX"/>
        </w:rPr>
      </w:pPr>
      <w:r w:rsidRPr="00DB3E54">
        <w:rPr>
          <w:lang w:val="es-MX"/>
        </w:rPr>
        <w:t>C.</w:t>
      </w:r>
      <w:r w:rsidRPr="00DB3E54">
        <w:rPr>
          <w:lang w:val="es-MX"/>
        </w:rPr>
        <w:tab/>
        <w:t>Entidades estatales: Deben presentar los siguientes documentos para acreditar su existencia:</w:t>
      </w:r>
    </w:p>
    <w:p w14:paraId="3073503F" w14:textId="77777777" w:rsidR="00DB3E54" w:rsidRPr="00DB3E54" w:rsidRDefault="00DB3E54" w:rsidP="00DB3E54">
      <w:pPr>
        <w:rPr>
          <w:lang w:val="es-MX"/>
        </w:rPr>
      </w:pPr>
      <w:r w:rsidRPr="00DB3E54">
        <w:rPr>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DB3E54" w:rsidRDefault="00DB3E54" w:rsidP="00DB3E54">
      <w:pPr>
        <w:rPr>
          <w:lang w:val="es-MX"/>
        </w:rPr>
      </w:pPr>
      <w:r w:rsidRPr="00016758">
        <w:rPr>
          <w:b/>
          <w:bCs/>
          <w:lang w:val="es-MX"/>
        </w:rPr>
        <w:t>NOTA:</w:t>
      </w:r>
      <w:r w:rsidRPr="00DB3E54">
        <w:rPr>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D41E9F8" w14:textId="2C9909CF" w:rsidR="00DB3E54" w:rsidRPr="00016758" w:rsidRDefault="00DB3E54" w:rsidP="00702395">
      <w:pPr>
        <w:pStyle w:val="Prrafodelista"/>
        <w:numPr>
          <w:ilvl w:val="0"/>
          <w:numId w:val="22"/>
        </w:numPr>
        <w:rPr>
          <w:lang w:val="es-MX"/>
        </w:rPr>
      </w:pPr>
      <w:r w:rsidRPr="00016758">
        <w:rPr>
          <w:lang w:val="es-MX"/>
        </w:rPr>
        <w:t xml:space="preserve">Fecha de expedición del documento equivalente que acredite su existencia. </w:t>
      </w:r>
    </w:p>
    <w:p w14:paraId="04B9989A" w14:textId="5013BC3F" w:rsidR="00DB3E54" w:rsidRPr="00016758" w:rsidRDefault="00DB3E54" w:rsidP="00702395">
      <w:pPr>
        <w:pStyle w:val="Prrafodelista"/>
        <w:numPr>
          <w:ilvl w:val="0"/>
          <w:numId w:val="22"/>
        </w:numPr>
        <w:rPr>
          <w:lang w:val="es-MX"/>
        </w:rPr>
      </w:pPr>
      <w:r w:rsidRPr="00016758">
        <w:rPr>
          <w:lang w:val="es-MX"/>
        </w:rPr>
        <w:t xml:space="preserve">Que el objeto incluya las actividades principales objeto del presente proceso. </w:t>
      </w:r>
    </w:p>
    <w:p w14:paraId="5F2006B0" w14:textId="7FA93B55" w:rsidR="00DB3E54" w:rsidRPr="00016758" w:rsidRDefault="00DB3E54" w:rsidP="00702395">
      <w:pPr>
        <w:pStyle w:val="Prrafodelista"/>
        <w:numPr>
          <w:ilvl w:val="0"/>
          <w:numId w:val="22"/>
        </w:numPr>
        <w:rPr>
          <w:lang w:val="es-MX"/>
        </w:rPr>
      </w:pPr>
      <w:r w:rsidRPr="00016758">
        <w:rPr>
          <w:lang w:val="es-MX"/>
        </w:rPr>
        <w:t>La duración deberá ser por lo menos igual al plazo estimado del contrato y un (1) año más.</w:t>
      </w:r>
    </w:p>
    <w:p w14:paraId="6AAD775C" w14:textId="58FB9316" w:rsidR="00DB3E54" w:rsidRPr="00016758" w:rsidRDefault="00DB3E54" w:rsidP="00702395">
      <w:pPr>
        <w:pStyle w:val="Prrafodelista"/>
        <w:numPr>
          <w:ilvl w:val="0"/>
          <w:numId w:val="22"/>
        </w:numPr>
        <w:rPr>
          <w:lang w:val="es-MX"/>
        </w:rPr>
      </w:pPr>
      <w:r w:rsidRPr="00016758">
        <w:rPr>
          <w:lang w:val="es-MX"/>
        </w:rPr>
        <w:lastRenderedPageBreak/>
        <w:t xml:space="preserve">Para efectos del pliego de condiciones, el plazo de ejecución del contrato será el indicado en el numeral “1.1 Objeto, presupuesto oficial, plazo y ubicación”. </w:t>
      </w:r>
    </w:p>
    <w:p w14:paraId="1BC8F411" w14:textId="47DCADCB" w:rsidR="00DB3E54" w:rsidRPr="00016758" w:rsidRDefault="00DB3E54" w:rsidP="00702395">
      <w:pPr>
        <w:pStyle w:val="Prrafodelista"/>
        <w:numPr>
          <w:ilvl w:val="0"/>
          <w:numId w:val="22"/>
        </w:numPr>
        <w:rPr>
          <w:lang w:val="es-MX"/>
        </w:rPr>
      </w:pPr>
      <w:r w:rsidRPr="00016758">
        <w:rPr>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016758" w:rsidRDefault="00DB3E54" w:rsidP="00702395">
      <w:pPr>
        <w:pStyle w:val="Prrafodelista"/>
        <w:numPr>
          <w:ilvl w:val="0"/>
          <w:numId w:val="22"/>
        </w:numPr>
        <w:rPr>
          <w:lang w:val="es-MX"/>
        </w:rPr>
      </w:pPr>
      <w:r w:rsidRPr="00016758">
        <w:rPr>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Pr="00016758" w:rsidRDefault="00DB3E54" w:rsidP="00702395">
      <w:pPr>
        <w:pStyle w:val="Prrafodelista"/>
        <w:numPr>
          <w:ilvl w:val="0"/>
          <w:numId w:val="22"/>
        </w:numPr>
        <w:rPr>
          <w:lang w:val="es-MX"/>
        </w:rPr>
      </w:pPr>
      <w:r w:rsidRPr="00016758">
        <w:rPr>
          <w:lang w:val="es-MX"/>
        </w:rPr>
        <w:t>El nombramiento del revisor fiscal en caso de que exista.</w:t>
      </w:r>
    </w:p>
    <w:p w14:paraId="2FE33EAD" w14:textId="67713A78" w:rsidR="00DB3E54" w:rsidRDefault="00016758" w:rsidP="00016758">
      <w:pPr>
        <w:pStyle w:val="Ttulo3"/>
        <w:rPr>
          <w:lang w:val="es-MX"/>
        </w:rPr>
      </w:pPr>
      <w:bookmarkStart w:id="63" w:name="_Toc84411319"/>
      <w:r>
        <w:rPr>
          <w:lang w:val="es-MX"/>
        </w:rPr>
        <w:t>PROPONENTES PLURALES</w:t>
      </w:r>
      <w:bookmarkEnd w:id="63"/>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5EACAE28" w14:textId="7BA2C662" w:rsidR="00016758" w:rsidRDefault="00016758" w:rsidP="00702395">
      <w:pPr>
        <w:pStyle w:val="Prrafodelista"/>
        <w:numPr>
          <w:ilvl w:val="0"/>
          <w:numId w:val="23"/>
        </w:numPr>
        <w:rPr>
          <w:lang w:val="es-MX"/>
        </w:rPr>
      </w:pPr>
      <w:r w:rsidRPr="00016758">
        <w:rPr>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EA1902B" w14:textId="77777777" w:rsidR="00016758" w:rsidRPr="00016758" w:rsidRDefault="00016758" w:rsidP="00016758">
      <w:pPr>
        <w:pStyle w:val="Prrafodelista"/>
        <w:ind w:left="1070"/>
        <w:rPr>
          <w:lang w:val="es-MX"/>
        </w:rPr>
      </w:pPr>
    </w:p>
    <w:p w14:paraId="6297F277" w14:textId="6532B905" w:rsidR="00016758" w:rsidRPr="00016758" w:rsidRDefault="00016758" w:rsidP="00702395">
      <w:pPr>
        <w:pStyle w:val="Prrafodelista"/>
        <w:numPr>
          <w:ilvl w:val="0"/>
          <w:numId w:val="23"/>
        </w:numPr>
        <w:rPr>
          <w:lang w:val="es-MX"/>
        </w:rPr>
      </w:pPr>
      <w:r w:rsidRPr="00016758">
        <w:rPr>
          <w:lang w:val="es-MX"/>
        </w:rPr>
        <w:t>Acreditar el nombramiento de un representante y un suplente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14:paraId="2602EB0F" w14:textId="77777777" w:rsidR="00016758" w:rsidRDefault="00016758" w:rsidP="00016758">
      <w:pPr>
        <w:pStyle w:val="Prrafodelista"/>
        <w:ind w:left="1070"/>
        <w:rPr>
          <w:lang w:val="es-MX"/>
        </w:rPr>
      </w:pPr>
    </w:p>
    <w:p w14:paraId="7A3DA37B" w14:textId="067A89BE" w:rsidR="00016758" w:rsidRPr="00016758" w:rsidRDefault="00016758" w:rsidP="00702395">
      <w:pPr>
        <w:pStyle w:val="Prrafodelista"/>
        <w:numPr>
          <w:ilvl w:val="0"/>
          <w:numId w:val="23"/>
        </w:numPr>
        <w:rPr>
          <w:lang w:val="es-MX"/>
        </w:rPr>
      </w:pPr>
      <w:r w:rsidRPr="00016758">
        <w:rPr>
          <w:lang w:val="es-MX"/>
        </w:rPr>
        <w:t>Aportar copia del documento de identificación del representante principal y suplente de la estructura plural.</w:t>
      </w:r>
    </w:p>
    <w:p w14:paraId="7D4817C6" w14:textId="77777777" w:rsidR="00016758" w:rsidRDefault="00016758" w:rsidP="00016758">
      <w:pPr>
        <w:pStyle w:val="Prrafodelista"/>
        <w:ind w:left="1070"/>
        <w:rPr>
          <w:lang w:val="es-MX"/>
        </w:rPr>
      </w:pPr>
    </w:p>
    <w:p w14:paraId="29B5A73C" w14:textId="5900584B" w:rsidR="00016758" w:rsidRPr="00016758" w:rsidRDefault="00016758" w:rsidP="00702395">
      <w:pPr>
        <w:pStyle w:val="Prrafodelista"/>
        <w:numPr>
          <w:ilvl w:val="0"/>
          <w:numId w:val="23"/>
        </w:numPr>
        <w:rPr>
          <w:lang w:val="es-MX"/>
        </w:rPr>
      </w:pPr>
      <w:r w:rsidRPr="00016758">
        <w:rPr>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38DD84E2" w14:textId="77777777" w:rsidR="00016758" w:rsidRPr="00016758" w:rsidRDefault="00016758" w:rsidP="00016758">
      <w:pPr>
        <w:pStyle w:val="Prrafodelista"/>
        <w:ind w:left="1070"/>
        <w:rPr>
          <w:lang w:val="es-MX"/>
        </w:rPr>
      </w:pPr>
    </w:p>
    <w:p w14:paraId="253FB502" w14:textId="015B5AB8" w:rsidR="00016758" w:rsidRPr="00016758" w:rsidRDefault="00016758" w:rsidP="00702395">
      <w:pPr>
        <w:pStyle w:val="Prrafodelista"/>
        <w:numPr>
          <w:ilvl w:val="0"/>
          <w:numId w:val="23"/>
        </w:numPr>
        <w:rPr>
          <w:lang w:val="es-MX"/>
        </w:rPr>
      </w:pPr>
      <w:r w:rsidRPr="00016758">
        <w:rPr>
          <w:lang w:val="es-MX"/>
        </w:rPr>
        <w:t>El proponente plural debe señalar expresamente cuál es el porcentaje de participación de cada uno de sus miembros. La sumatoria del porcentaje de participación no podrá ser diferente al 100%.</w:t>
      </w:r>
    </w:p>
    <w:p w14:paraId="180FDE94" w14:textId="77777777" w:rsidR="00016758" w:rsidRPr="00016758" w:rsidRDefault="00016758" w:rsidP="00016758">
      <w:pPr>
        <w:pStyle w:val="Prrafodelista"/>
        <w:ind w:left="1070"/>
        <w:rPr>
          <w:lang w:val="es-MX"/>
        </w:rPr>
      </w:pPr>
    </w:p>
    <w:p w14:paraId="33DA86DE" w14:textId="3C0A1621" w:rsidR="00016758" w:rsidRPr="00016758" w:rsidRDefault="00016758" w:rsidP="00702395">
      <w:pPr>
        <w:pStyle w:val="Prrafodelista"/>
        <w:numPr>
          <w:ilvl w:val="0"/>
          <w:numId w:val="23"/>
        </w:numPr>
        <w:rPr>
          <w:lang w:val="es-MX"/>
        </w:rPr>
      </w:pPr>
      <w:r w:rsidRPr="00016758">
        <w:rPr>
          <w:lang w:val="es-MX"/>
        </w:rPr>
        <w:t xml:space="preserve">En la etapa contractual, no podrán ser modificados los porcentajes de participación sin el consentimiento previo de la entidad. </w:t>
      </w:r>
    </w:p>
    <w:p w14:paraId="6174C7D7" w14:textId="77777777" w:rsidR="00016758" w:rsidRPr="00016758" w:rsidRDefault="00016758" w:rsidP="00016758">
      <w:pPr>
        <w:pStyle w:val="Prrafodelista"/>
        <w:ind w:left="1070"/>
        <w:rPr>
          <w:lang w:val="es-MX"/>
        </w:rPr>
      </w:pPr>
    </w:p>
    <w:p w14:paraId="7DDD0866" w14:textId="62B6BECC" w:rsidR="00016758" w:rsidRPr="00016758" w:rsidRDefault="00016758" w:rsidP="00016758">
      <w:pPr>
        <w:rPr>
          <w:lang w:val="es-MX"/>
        </w:rPr>
      </w:pPr>
      <w:r w:rsidRPr="00016758">
        <w:rPr>
          <w:lang w:val="es-MX"/>
        </w:rPr>
        <w:t>Dicho documento debe estar firmado por todos y cada uno de los integrantes del proponente plural y en el caso del integrante persona jurídica, por el representante legal de dicha o por el apoderado de cualquiera de los anteriores.</w:t>
      </w:r>
    </w:p>
    <w:p w14:paraId="69CCCC71" w14:textId="1D93AF4A" w:rsidR="00016758" w:rsidRDefault="00C32F9C" w:rsidP="00016758">
      <w:pPr>
        <w:pStyle w:val="Ttulo2"/>
      </w:pPr>
      <w:bookmarkStart w:id="64" w:name="_Toc84411320"/>
      <w:r>
        <w:rPr>
          <w:caps w:val="0"/>
        </w:rPr>
        <w:lastRenderedPageBreak/>
        <w:t>CERTIFICACIÓN DE PAGOS DE SEGURIDAD SOCIAL Y APORTES LEGALES</w:t>
      </w:r>
      <w:bookmarkEnd w:id="64"/>
    </w:p>
    <w:p w14:paraId="0776D5BA" w14:textId="1C7DD025" w:rsidR="00016758" w:rsidRDefault="00C32F9C" w:rsidP="00016758">
      <w:pPr>
        <w:pStyle w:val="Ttulo3"/>
        <w:rPr>
          <w:lang w:val="es-MX"/>
        </w:rPr>
      </w:pPr>
      <w:bookmarkStart w:id="65" w:name="_Toc84411321"/>
      <w:r>
        <w:rPr>
          <w:caps w:val="0"/>
          <w:lang w:val="es-MX"/>
        </w:rPr>
        <w:t>PERSONAS JURÍDICAS</w:t>
      </w:r>
      <w:bookmarkEnd w:id="65"/>
    </w:p>
    <w:p w14:paraId="22F10353" w14:textId="77777777" w:rsidR="00585E51" w:rsidRPr="00585E51" w:rsidRDefault="00585E51" w:rsidP="00585E51">
      <w:pPr>
        <w:rPr>
          <w:lang w:val="es-MX"/>
        </w:rPr>
      </w:pPr>
      <w:r w:rsidRPr="00585E51">
        <w:rPr>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585E51" w:rsidRDefault="00585E51" w:rsidP="00585E51">
      <w:pPr>
        <w:rPr>
          <w:lang w:val="es-MX"/>
        </w:rPr>
      </w:pPr>
      <w:r w:rsidRPr="00585E51">
        <w:rPr>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585E51" w:rsidRDefault="00585E51" w:rsidP="00585E51">
      <w:pPr>
        <w:rPr>
          <w:lang w:val="es-MX"/>
        </w:rPr>
      </w:pPr>
      <w:r w:rsidRPr="00585E51">
        <w:rPr>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Default="00585E51" w:rsidP="00585E51">
      <w:pPr>
        <w:rPr>
          <w:lang w:val="es-MX"/>
        </w:rPr>
      </w:pPr>
      <w:r w:rsidRPr="00585E51">
        <w:rPr>
          <w:lang w:val="es-MX"/>
        </w:rPr>
        <w:t>Esta misma previsión aplica para las personas jurídicas extranjeras con domicilio o sucursal en Colombia, las cuales deben acreditar este requisito respecto del personal vinculado en Colombia.</w:t>
      </w:r>
    </w:p>
    <w:p w14:paraId="1937E42C" w14:textId="5B0C49EA" w:rsidR="00585E51" w:rsidRDefault="00C32F9C" w:rsidP="00585E51">
      <w:pPr>
        <w:pStyle w:val="Ttulo3"/>
        <w:rPr>
          <w:lang w:val="es-MX"/>
        </w:rPr>
      </w:pPr>
      <w:bookmarkStart w:id="66" w:name="_Toc84411322"/>
      <w:r>
        <w:rPr>
          <w:caps w:val="0"/>
          <w:lang w:val="es-MX"/>
        </w:rPr>
        <w:t>PERSONAS NATURALES</w:t>
      </w:r>
      <w:bookmarkEnd w:id="66"/>
    </w:p>
    <w:p w14:paraId="380D0055" w14:textId="713C89A2" w:rsidR="00585E51" w:rsidRPr="00585E51" w:rsidRDefault="00AB13E7" w:rsidP="00585E51">
      <w:pPr>
        <w:rPr>
          <w:lang w:val="es-MX"/>
        </w:rPr>
      </w:pPr>
      <w:r w:rsidRPr="00585E51">
        <w:rPr>
          <w:lang w:val="es-MX"/>
        </w:rPr>
        <w:t>La proponente persona natural</w:t>
      </w:r>
      <w:r w:rsidR="00585E51" w:rsidRPr="00585E51">
        <w:rPr>
          <w:lang w:val="es-MX"/>
        </w:rPr>
        <w:t xml:space="preserve"> debe acreditar la afiliación a los sistemas de seguridad social en salud y pensiones, aportando los certificados de afiliación respectivos o con el certificado de pago de la correspondiente planilla. </w:t>
      </w:r>
    </w:p>
    <w:p w14:paraId="65D28542" w14:textId="77777777" w:rsidR="00585E51" w:rsidRPr="00585E51" w:rsidRDefault="00585E51" w:rsidP="00585E51">
      <w:pPr>
        <w:rPr>
          <w:lang w:val="es-MX"/>
        </w:rPr>
      </w:pPr>
      <w:r w:rsidRPr="00585E51">
        <w:rPr>
          <w:lang w:val="es-MX"/>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584F20A6" w14:textId="77777777" w:rsidR="00585E51" w:rsidRPr="00585E51" w:rsidRDefault="00585E51" w:rsidP="00585E51">
      <w:pPr>
        <w:rPr>
          <w:lang w:val="es-MX"/>
        </w:rPr>
      </w:pPr>
      <w:r w:rsidRPr="00585E51">
        <w:rPr>
          <w:lang w:val="es-MX"/>
        </w:rPr>
        <w:t xml:space="preserve">La persona natural que reúna los requisitos para acceder a la pensión de vejez, o se pensione por invalidez o anticipadamente, presentará el certificado que lo acredite y, además, la afiliación al sistema de salud. </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17676DB7" w:rsidR="00585E51" w:rsidRDefault="00C32F9C" w:rsidP="00585E51">
      <w:pPr>
        <w:pStyle w:val="Ttulo3"/>
        <w:rPr>
          <w:lang w:val="es-MX"/>
        </w:rPr>
      </w:pPr>
      <w:bookmarkStart w:id="67" w:name="_Toc84411323"/>
      <w:r>
        <w:rPr>
          <w:caps w:val="0"/>
          <w:lang w:val="es-MX"/>
        </w:rPr>
        <w:t>PROPONENTES PLURALES</w:t>
      </w:r>
      <w:bookmarkEnd w:id="67"/>
    </w:p>
    <w:p w14:paraId="552DE9F6" w14:textId="57A21785" w:rsidR="00585E51" w:rsidRDefault="00585E51" w:rsidP="00585E51">
      <w:pPr>
        <w:rPr>
          <w:lang w:val="es-MX"/>
        </w:rPr>
      </w:pPr>
      <w:r w:rsidRPr="00585E51">
        <w:rPr>
          <w:lang w:val="es-MX"/>
        </w:rPr>
        <w:t>Cada uno de los integrantes del proponente plural debe acreditar por separado los requisitos de que tratan los numerales anteriores.</w:t>
      </w:r>
    </w:p>
    <w:p w14:paraId="006D3B36" w14:textId="7CE3F912" w:rsidR="00585E51" w:rsidRDefault="00C32F9C" w:rsidP="00585E51">
      <w:pPr>
        <w:pStyle w:val="Ttulo3"/>
        <w:rPr>
          <w:lang w:val="es-MX"/>
        </w:rPr>
      </w:pPr>
      <w:bookmarkStart w:id="68" w:name="_Toc84411324"/>
      <w:r>
        <w:rPr>
          <w:caps w:val="0"/>
          <w:lang w:val="es-MX"/>
        </w:rPr>
        <w:t>SEGURIDAD SOCIAL PARA LA SUSCRIPCIÓN DEL CONTRATO</w:t>
      </w:r>
      <w:bookmarkEnd w:id="68"/>
    </w:p>
    <w:p w14:paraId="4DF5E1C0" w14:textId="77777777" w:rsidR="00585E51" w:rsidRPr="00585E51" w:rsidRDefault="00585E51" w:rsidP="00585E51">
      <w:pPr>
        <w:rPr>
          <w:lang w:val="es-MX"/>
        </w:rPr>
      </w:pPr>
      <w:r w:rsidRPr="00585E51">
        <w:rPr>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Default="00585E51" w:rsidP="00585E51">
      <w:pPr>
        <w:rPr>
          <w:lang w:val="es-MX"/>
        </w:rPr>
      </w:pPr>
      <w:r w:rsidRPr="00585E51">
        <w:rPr>
          <w:lang w:val="es-MX"/>
        </w:rPr>
        <w:t xml:space="preserve">En caso de que el adjudicatario, persona natural o jurídica, no tenga o haya tenido dentro de los seis (6) meses anteriores a la fecha de firma del contrato personal a cargo y por ende no esté obligado a </w:t>
      </w:r>
      <w:r w:rsidRPr="00585E51">
        <w:rPr>
          <w:lang w:val="es-MX"/>
        </w:rPr>
        <w:lastRenderedPageBreak/>
        <w:t>efectuar el pago de aportes legales y seguridad social debe indicar esta circunstancia en la mencionada certificación, bajo la gravedad de juramento.</w:t>
      </w:r>
    </w:p>
    <w:p w14:paraId="63AF0506" w14:textId="24E03A5E" w:rsidR="00585E51" w:rsidRDefault="00C32F9C" w:rsidP="00585E51">
      <w:pPr>
        <w:pStyle w:val="Ttulo3"/>
        <w:rPr>
          <w:lang w:val="es-MX"/>
        </w:rPr>
      </w:pPr>
      <w:bookmarkStart w:id="69" w:name="_Toc84411325"/>
      <w:r>
        <w:rPr>
          <w:caps w:val="0"/>
          <w:lang w:val="es-MX"/>
        </w:rPr>
        <w:t>ACREDITACIÓN DEL PAGO AL SISTEMA DE SEGURIDAD SOCIAL DURANTE LA EJECUCIÓN DEL CONTRATO</w:t>
      </w:r>
      <w:bookmarkEnd w:id="69"/>
    </w:p>
    <w:p w14:paraId="249F9F16" w14:textId="75BAE79A" w:rsidR="00585E51" w:rsidRDefault="00585E51" w:rsidP="00585E51">
      <w:pPr>
        <w:rPr>
          <w:lang w:val="es-MX"/>
        </w:rPr>
      </w:pPr>
      <w:r w:rsidRPr="00585E51">
        <w:rPr>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2E0F35FE" w:rsidR="00585E51" w:rsidRDefault="00C32F9C" w:rsidP="00585E51">
      <w:pPr>
        <w:pStyle w:val="Ttulo2"/>
      </w:pPr>
      <w:bookmarkStart w:id="70" w:name="_Toc84411326"/>
      <w:r>
        <w:rPr>
          <w:caps w:val="0"/>
        </w:rPr>
        <w:t>EXPERIENCIA</w:t>
      </w:r>
      <w:bookmarkEnd w:id="70"/>
    </w:p>
    <w:p w14:paraId="2C040DF7" w14:textId="51E33627" w:rsidR="00585E51" w:rsidRPr="00585E51" w:rsidRDefault="00585E51" w:rsidP="00585E51">
      <w:pPr>
        <w:rPr>
          <w:lang w:val="es-MX"/>
        </w:rPr>
      </w:pPr>
      <w:r w:rsidRPr="00585E51">
        <w:rPr>
          <w:lang w:val="es-MX"/>
        </w:rPr>
        <w:t xml:space="preserve">Los proponentes deben acreditar su experiencia a través de: i) la información consignada en el RUP para aquellos que estén obligados a tenerlo, </w:t>
      </w:r>
      <w:proofErr w:type="spellStart"/>
      <w:r w:rsidRPr="00585E51">
        <w:rPr>
          <w:lang w:val="es-MX"/>
        </w:rPr>
        <w:t>ii</w:t>
      </w:r>
      <w:proofErr w:type="spellEnd"/>
      <w:r w:rsidRPr="00585E51">
        <w:rPr>
          <w:lang w:val="es-MX"/>
        </w:rPr>
        <w:t>) la presentación el Formato 3 – Experiencia para todos los proponentes y (</w:t>
      </w:r>
      <w:proofErr w:type="spellStart"/>
      <w:r w:rsidRPr="00585E51">
        <w:rPr>
          <w:lang w:val="es-MX"/>
        </w:rPr>
        <w:t>iii</w:t>
      </w:r>
      <w:proofErr w:type="spellEnd"/>
      <w:r w:rsidRPr="00585E51">
        <w:rPr>
          <w:lang w:val="es-MX"/>
        </w:rPr>
        <w:t>) alguno de los documentos válidos para la acreditación de la experiencia señalados en el nu</w:t>
      </w:r>
      <w:r w:rsidRPr="00986CFC">
        <w:rPr>
          <w:lang w:val="es-MX"/>
        </w:rPr>
        <w:t>meral 3.5.</w:t>
      </w:r>
      <w:r w:rsidR="0060422D" w:rsidRPr="00986CFC">
        <w:rPr>
          <w:lang w:val="es-MX"/>
        </w:rPr>
        <w:t>6</w:t>
      </w:r>
      <w:r w:rsidRPr="00585E51">
        <w:rPr>
          <w:lang w:val="es-MX"/>
        </w:rPr>
        <w:t xml:space="preserve"> cuando se requiera la verificación de información del proponente adicional a la contenida en el RUP.</w:t>
      </w:r>
    </w:p>
    <w:p w14:paraId="32988856" w14:textId="77777777" w:rsidR="00585E51" w:rsidRPr="00585E51" w:rsidRDefault="00585E51" w:rsidP="00585E51">
      <w:pPr>
        <w:rPr>
          <w:lang w:val="es-MX"/>
        </w:rPr>
      </w:pPr>
      <w:r w:rsidRPr="00585E51">
        <w:rPr>
          <w:lang w:val="es-MX"/>
        </w:rPr>
        <w:t>La evaluación de los proponentes se efectuará de acuerdo con la experiencia contenida en el Registro Único de Proponentes (RUP) vigente y en firme antes del cierre del proceso.</w:t>
      </w:r>
    </w:p>
    <w:p w14:paraId="20B30949" w14:textId="77777777" w:rsidR="00585E51" w:rsidRPr="00585E51" w:rsidRDefault="00585E51" w:rsidP="00585E51">
      <w:pPr>
        <w:rPr>
          <w:lang w:val="es-MX"/>
        </w:rPr>
      </w:pPr>
      <w:r w:rsidRPr="00585E51">
        <w:rPr>
          <w:lang w:val="es-MX"/>
        </w:rPr>
        <w:t xml:space="preserve">Los proponentes podrán acreditar experiencia proveniente de contratos celebrados con particulares o entidades estatales. </w:t>
      </w:r>
    </w:p>
    <w:p w14:paraId="5EEF8D40" w14:textId="7330F77D" w:rsidR="00016758" w:rsidRDefault="00C32F9C" w:rsidP="00585E51">
      <w:pPr>
        <w:pStyle w:val="Ttulo3"/>
        <w:rPr>
          <w:lang w:val="es-MX"/>
        </w:rPr>
      </w:pPr>
      <w:bookmarkStart w:id="71" w:name="_Toc84411327"/>
      <w:r>
        <w:rPr>
          <w:caps w:val="0"/>
          <w:lang w:val="es-MX"/>
        </w:rPr>
        <w:t>DETERMINACIÓN DE LOS REQUISITOS MÍNIMOS DE EXPERIENCIA SEGÚN LA MATRIZ 1 – EXPERIENCIA</w:t>
      </w:r>
      <w:bookmarkEnd w:id="71"/>
      <w:r>
        <w:rPr>
          <w:caps w:val="0"/>
          <w:lang w:val="es-MX"/>
        </w:rPr>
        <w:t xml:space="preserve"> </w:t>
      </w:r>
    </w:p>
    <w:p w14:paraId="51FD0B54" w14:textId="2F020967" w:rsidR="00585E51" w:rsidRDefault="00585E51" w:rsidP="00585E51">
      <w:pPr>
        <w:rPr>
          <w:lang w:val="es-MX"/>
        </w:rPr>
      </w:pPr>
      <w:r w:rsidRPr="00585E51">
        <w:rPr>
          <w:lang w:val="es-MX"/>
        </w:rPr>
        <w:t xml:space="preserve">La complejidad técnica del proyecto se establece de la siguiente manera, en concordancia con lo previsto en la “Matriz 1 – Experiencia”: </w:t>
      </w:r>
    </w:p>
    <w:p w14:paraId="7C2F93A6" w14:textId="4E826CCF" w:rsidR="00066EF5" w:rsidRDefault="00175905" w:rsidP="00585E51">
      <w:pPr>
        <w:rPr>
          <w:lang w:val="es-MX"/>
        </w:rPr>
      </w:pPr>
      <w:r>
        <w:rPr>
          <w:lang w:val="es-MX"/>
        </w:rPr>
        <w:t xml:space="preserve">Se requiere una experiencia </w:t>
      </w:r>
      <w:r w:rsidR="00A826BD">
        <w:rPr>
          <w:lang w:val="es-MX"/>
        </w:rPr>
        <w:t>General</w:t>
      </w:r>
      <w:r>
        <w:rPr>
          <w:lang w:val="es-MX"/>
        </w:rPr>
        <w:t xml:space="preserve"> en </w:t>
      </w:r>
      <w:r w:rsidRPr="00175905">
        <w:rPr>
          <w:lang w:val="es-MX"/>
        </w:rPr>
        <w:t>CONSTRUCCIÓN O MEJORAMIENTO O MANTENIMIENTO O REHABILITACIÓN O REPAVIMENTACIÓN O PAVIMENTACIÓN O CONSERVACIÓN EN PAVIMENTO ASFALTICO O CONCRETO HIDRÁULICO O PLACA HUELLA DE CARRETERAS PRIMARIAS O SECUNDARIAS O VÍAS TERCIARIAS O VIAS URBANAS O PISTAS DE AEROPUERTOS</w:t>
      </w:r>
      <w:r w:rsidR="00A826BD">
        <w:rPr>
          <w:lang w:val="es-MX"/>
        </w:rPr>
        <w:t>, el proyecto se considera de baja-media complejidad ya que,</w:t>
      </w:r>
      <w:r w:rsidR="00260770">
        <w:rPr>
          <w:lang w:val="es-MX"/>
        </w:rPr>
        <w:t xml:space="preserve"> se construye placa huella tipo INVIAS en una zona geográfica cercana a la cabecera municipal de relieve montañoso pero transitable para cualquier tipo de </w:t>
      </w:r>
      <w:r w:rsidR="00320CE4">
        <w:rPr>
          <w:lang w:val="es-MX"/>
        </w:rPr>
        <w:t>vehículo. La</w:t>
      </w:r>
      <w:r w:rsidR="00260770">
        <w:rPr>
          <w:lang w:val="es-MX"/>
        </w:rPr>
        <w:t xml:space="preserve"> obra de infraestructura no comprende alta complejidad estructural ya que no se requiere estabilización de taludes que conlleven la construcción de muros de contención</w:t>
      </w:r>
      <w:r w:rsidR="00320CE4">
        <w:rPr>
          <w:lang w:val="es-MX"/>
        </w:rPr>
        <w:t xml:space="preserve"> ni paso de ríos o quebradas que requiera la construcción de puentes o pontones.</w:t>
      </w:r>
    </w:p>
    <w:p w14:paraId="5DE5A1BD" w14:textId="65DFD464" w:rsidR="00585E51" w:rsidRDefault="00585E51" w:rsidP="00585E51">
      <w:pPr>
        <w:rPr>
          <w:lang w:val="es-MX"/>
        </w:rPr>
      </w:pPr>
      <w:r w:rsidRPr="00585E51">
        <w:rPr>
          <w:lang w:val="es-MX"/>
        </w:rPr>
        <w:t xml:space="preserve">De conformidad con lo anterior, los requisitos de experiencia son: </w:t>
      </w:r>
    </w:p>
    <w:p w14:paraId="56E3F1C5" w14:textId="46799CC7" w:rsidR="00A826BD" w:rsidRPr="00585E51" w:rsidRDefault="00A826BD" w:rsidP="00585E51">
      <w:pPr>
        <w:rPr>
          <w:lang w:val="es-MX"/>
        </w:rPr>
      </w:pPr>
      <w:r>
        <w:rPr>
          <w:lang w:val="es-MX"/>
        </w:rPr>
        <w:t>Se solicitad una experiencia especifica de p</w:t>
      </w:r>
      <w:r w:rsidRPr="00175905">
        <w:rPr>
          <w:lang w:val="es-MX"/>
        </w:rPr>
        <w:t>or lo menos uno (1) de los contratos válidos aportados como experiencia general debe contar con una longitud Intervenida que corresponda al 70% de la longitud de la vía a intervenir mediante el presente proceso de contratación</w:t>
      </w:r>
    </w:p>
    <w:p w14:paraId="5FEF7D3B" w14:textId="2AA63E10" w:rsidR="00016758" w:rsidRDefault="00C32F9C" w:rsidP="00585E51">
      <w:pPr>
        <w:pStyle w:val="Ttulo3"/>
        <w:rPr>
          <w:lang w:val="es-MX"/>
        </w:rPr>
      </w:pPr>
      <w:bookmarkStart w:id="72" w:name="_Toc84411328"/>
      <w:r>
        <w:rPr>
          <w:caps w:val="0"/>
          <w:lang w:val="es-MX"/>
        </w:rPr>
        <w:t>CARACTERÍSTICAS DE LOS CONTRATOS PRESENTADOS PARA ACREDITAR LA EXPERIENCIA EXIGIDA</w:t>
      </w:r>
      <w:bookmarkEnd w:id="72"/>
    </w:p>
    <w:p w14:paraId="535D9525" w14:textId="21E29392" w:rsidR="00585E51" w:rsidRDefault="00585E51" w:rsidP="00585E51">
      <w:pPr>
        <w:rPr>
          <w:lang w:val="es-MX"/>
        </w:rPr>
      </w:pPr>
      <w:r w:rsidRPr="00585E51">
        <w:rPr>
          <w:lang w:val="es-MX"/>
        </w:rPr>
        <w:t>Los contratos para acreditar la experiencia exigida deberán cumplir las siguientes características:</w:t>
      </w:r>
    </w:p>
    <w:p w14:paraId="230FA53D" w14:textId="77777777" w:rsidR="00AD52C8" w:rsidRDefault="00585E51" w:rsidP="0084190E">
      <w:pPr>
        <w:pStyle w:val="Prrafodelista"/>
        <w:numPr>
          <w:ilvl w:val="0"/>
          <w:numId w:val="24"/>
        </w:numPr>
        <w:rPr>
          <w:lang w:val="es-MX"/>
        </w:rPr>
      </w:pPr>
      <w:r w:rsidRPr="00585E51">
        <w:rPr>
          <w:lang w:val="es-MX"/>
        </w:rPr>
        <w:lastRenderedPageBreak/>
        <w:t xml:space="preserve">Que hayan contenido la ejecución de: </w:t>
      </w:r>
    </w:p>
    <w:tbl>
      <w:tblPr>
        <w:tblW w:w="7800" w:type="dxa"/>
        <w:jc w:val="center"/>
        <w:tblCellMar>
          <w:left w:w="0" w:type="dxa"/>
          <w:right w:w="0" w:type="dxa"/>
        </w:tblCellMar>
        <w:tblLook w:val="04A0" w:firstRow="1" w:lastRow="0" w:firstColumn="1" w:lastColumn="0" w:noHBand="0" w:noVBand="1"/>
      </w:tblPr>
      <w:tblGrid>
        <w:gridCol w:w="1900"/>
        <w:gridCol w:w="5900"/>
      </w:tblGrid>
      <w:tr w:rsidR="00AD52C8" w14:paraId="433A0AD7" w14:textId="77777777" w:rsidTr="00AD52C8">
        <w:trPr>
          <w:trHeight w:val="315"/>
          <w:jc w:val="center"/>
        </w:trPr>
        <w:tc>
          <w:tcPr>
            <w:tcW w:w="1900" w:type="dxa"/>
            <w:tcBorders>
              <w:top w:val="single" w:sz="8" w:space="0" w:color="auto"/>
              <w:left w:val="single" w:sz="8" w:space="0" w:color="auto"/>
              <w:bottom w:val="single" w:sz="8" w:space="0" w:color="auto"/>
              <w:right w:val="single" w:sz="4" w:space="0" w:color="auto"/>
            </w:tcBorders>
            <w:shd w:val="clear" w:color="auto" w:fill="auto"/>
            <w:tcMar>
              <w:top w:w="15" w:type="dxa"/>
              <w:left w:w="15" w:type="dxa"/>
              <w:bottom w:w="0" w:type="dxa"/>
              <w:right w:w="15" w:type="dxa"/>
            </w:tcMar>
            <w:vAlign w:val="bottom"/>
            <w:hideMark/>
          </w:tcPr>
          <w:p w14:paraId="7283DE00" w14:textId="77777777" w:rsidR="00AD52C8" w:rsidRDefault="00AD52C8">
            <w:pPr>
              <w:jc w:val="left"/>
              <w:rPr>
                <w:rFonts w:ascii="Calibri" w:hAnsi="Calibri" w:cs="Calibri"/>
                <w:b/>
                <w:bCs/>
                <w:color w:val="000000"/>
                <w:sz w:val="22"/>
              </w:rPr>
            </w:pPr>
            <w:r>
              <w:rPr>
                <w:rFonts w:ascii="Calibri" w:hAnsi="Calibri" w:cs="Calibri"/>
                <w:b/>
                <w:bCs/>
                <w:color w:val="000000"/>
                <w:sz w:val="22"/>
              </w:rPr>
              <w:t xml:space="preserve">Tipo de </w:t>
            </w:r>
            <w:proofErr w:type="spellStart"/>
            <w:r>
              <w:rPr>
                <w:rFonts w:ascii="Calibri" w:hAnsi="Calibri" w:cs="Calibri"/>
                <w:b/>
                <w:bCs/>
                <w:color w:val="000000"/>
                <w:sz w:val="22"/>
              </w:rPr>
              <w:t>experencia</w:t>
            </w:r>
            <w:proofErr w:type="spellEnd"/>
          </w:p>
        </w:tc>
        <w:tc>
          <w:tcPr>
            <w:tcW w:w="5900" w:type="dxa"/>
            <w:tcBorders>
              <w:top w:val="single" w:sz="8" w:space="0" w:color="auto"/>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7E8A621" w14:textId="77777777" w:rsidR="00AD52C8" w:rsidRDefault="00AD52C8">
            <w:pPr>
              <w:jc w:val="center"/>
              <w:rPr>
                <w:rFonts w:ascii="Calibri" w:hAnsi="Calibri" w:cs="Calibri"/>
                <w:b/>
                <w:bCs/>
                <w:color w:val="000000"/>
                <w:sz w:val="22"/>
              </w:rPr>
            </w:pPr>
            <w:r>
              <w:rPr>
                <w:rFonts w:ascii="Calibri" w:hAnsi="Calibri" w:cs="Calibri"/>
                <w:b/>
                <w:bCs/>
                <w:color w:val="000000"/>
                <w:sz w:val="22"/>
              </w:rPr>
              <w:t>Entre 1.001 y 13.000 SMMLV</w:t>
            </w:r>
          </w:p>
        </w:tc>
      </w:tr>
      <w:tr w:rsidR="00AD52C8" w14:paraId="309AB430" w14:textId="77777777" w:rsidTr="00AD52C8">
        <w:trPr>
          <w:trHeight w:val="1707"/>
          <w:jc w:val="center"/>
        </w:trPr>
        <w:tc>
          <w:tcPr>
            <w:tcW w:w="190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14:paraId="24BEC58E" w14:textId="77777777" w:rsidR="00AD52C8" w:rsidRDefault="00AD52C8">
            <w:pPr>
              <w:jc w:val="center"/>
              <w:rPr>
                <w:rFonts w:cs="Arial"/>
                <w:color w:val="000000"/>
                <w:sz w:val="22"/>
              </w:rPr>
            </w:pPr>
            <w:r>
              <w:rPr>
                <w:rFonts w:cs="Arial"/>
                <w:color w:val="000000"/>
                <w:sz w:val="22"/>
              </w:rPr>
              <w:t>GENERAL</w:t>
            </w:r>
          </w:p>
        </w:tc>
        <w:tc>
          <w:tcPr>
            <w:tcW w:w="590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bottom"/>
            <w:hideMark/>
          </w:tcPr>
          <w:p w14:paraId="45AD9E32" w14:textId="419845A8" w:rsidR="00AD52C8" w:rsidRDefault="00AD52C8">
            <w:pPr>
              <w:jc w:val="left"/>
              <w:rPr>
                <w:rFonts w:ascii="Calibri" w:hAnsi="Calibri" w:cs="Calibri"/>
                <w:color w:val="000000"/>
                <w:sz w:val="22"/>
              </w:rPr>
            </w:pPr>
            <w:r>
              <w:rPr>
                <w:rFonts w:ascii="Calibri" w:hAnsi="Calibri" w:cs="Calibri"/>
                <w:color w:val="000000"/>
                <w:sz w:val="22"/>
              </w:rPr>
              <w:t xml:space="preserve">Construcción o mejoramiento o mantenimiento o rehabilitación o repavimentación o pavimentación o conservación en pavimento asfaltico o concreto hidráulico o placa huella de carreteras primarias o secundarias o vías terciarias o vías urbanas o pistas de aeropuertos </w:t>
            </w:r>
          </w:p>
        </w:tc>
      </w:tr>
      <w:tr w:rsidR="00AD52C8" w14:paraId="2469AF0F" w14:textId="77777777" w:rsidTr="00AD52C8">
        <w:trPr>
          <w:trHeight w:val="1215"/>
          <w:jc w:val="center"/>
        </w:trPr>
        <w:tc>
          <w:tcPr>
            <w:tcW w:w="1900"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hideMark/>
          </w:tcPr>
          <w:p w14:paraId="39FF6EFA" w14:textId="77777777" w:rsidR="00AD52C8" w:rsidRDefault="00AD52C8">
            <w:pPr>
              <w:jc w:val="center"/>
              <w:rPr>
                <w:rFonts w:cs="Arial"/>
                <w:color w:val="000000"/>
                <w:sz w:val="22"/>
              </w:rPr>
            </w:pPr>
            <w:r>
              <w:rPr>
                <w:rFonts w:cs="Arial"/>
                <w:color w:val="000000"/>
                <w:sz w:val="22"/>
              </w:rPr>
              <w:t>ESPECIFICA</w:t>
            </w:r>
          </w:p>
        </w:tc>
        <w:tc>
          <w:tcPr>
            <w:tcW w:w="590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bottom"/>
            <w:hideMark/>
          </w:tcPr>
          <w:p w14:paraId="175148FC" w14:textId="77777777" w:rsidR="00AD52C8" w:rsidRDefault="00AD52C8">
            <w:pPr>
              <w:jc w:val="left"/>
              <w:rPr>
                <w:rFonts w:ascii="Calibri" w:hAnsi="Calibri" w:cs="Calibri"/>
                <w:color w:val="000000"/>
                <w:sz w:val="22"/>
              </w:rPr>
            </w:pPr>
            <w:r>
              <w:rPr>
                <w:rFonts w:ascii="Calibri" w:hAnsi="Calibri" w:cs="Calibri"/>
                <w:color w:val="000000"/>
                <w:sz w:val="22"/>
              </w:rPr>
              <w:t xml:space="preserve">Por lo menos uno (1) de los contratos válidos aportados como experiencia general debe contar con una longitud Intervenida que corresponda al 70% de la longitud de la vía a intervenir mediante el presente proceso de contratación. </w:t>
            </w:r>
          </w:p>
        </w:tc>
      </w:tr>
    </w:tbl>
    <w:p w14:paraId="595E4CB8" w14:textId="310DD8B2" w:rsidR="00585E51" w:rsidRPr="00AD52C8" w:rsidRDefault="00585E51" w:rsidP="00AD52C8">
      <w:pPr>
        <w:pStyle w:val="Prrafodelista"/>
        <w:ind w:left="1070"/>
        <w:rPr>
          <w:lang w:val="es-MX"/>
        </w:rPr>
      </w:pPr>
    </w:p>
    <w:p w14:paraId="725C9CD2" w14:textId="77777777" w:rsidR="00585E51" w:rsidRPr="00585E51" w:rsidRDefault="00585E51" w:rsidP="00585E51">
      <w:pPr>
        <w:ind w:left="1070"/>
        <w:rPr>
          <w:lang w:val="es-MX"/>
        </w:rPr>
      </w:pPr>
      <w:r w:rsidRPr="00585E51">
        <w:rPr>
          <w:lang w:val="es-MX"/>
        </w:rPr>
        <w:t>En los procesos estructurados por lotes, la entidad establecerá la experiencia de cada uno de ellos, de acuerdo con las actividades definidas en la Matriz 1 – Experiencia]</w:t>
      </w:r>
    </w:p>
    <w:p w14:paraId="65F90A1D" w14:textId="0BDA8AA7" w:rsidR="00585E51" w:rsidRPr="00585E51" w:rsidRDefault="00585E51" w:rsidP="00585E51">
      <w:pPr>
        <w:ind w:left="1070"/>
        <w:rPr>
          <w:lang w:val="es-MX"/>
        </w:rPr>
      </w:pPr>
      <w:r w:rsidRPr="00585E51">
        <w:rPr>
          <w:lang w:val="es-MX"/>
        </w:rPr>
        <w:t xml:space="preserve">La experiencia que deberá acreditar el proponente será la establecida por la </w:t>
      </w:r>
      <w:r w:rsidR="001C0E52">
        <w:rPr>
          <w:lang w:val="es-MX"/>
        </w:rPr>
        <w:t>E</w:t>
      </w:r>
      <w:r w:rsidRPr="00585E51">
        <w:rPr>
          <w:lang w:val="es-MX"/>
        </w:rPr>
        <w:t xml:space="preserve">ntidad </w:t>
      </w:r>
      <w:r w:rsidR="001C0E52">
        <w:rPr>
          <w:lang w:val="es-MX"/>
        </w:rPr>
        <w:t xml:space="preserve">Estatal </w:t>
      </w:r>
      <w:r w:rsidRPr="00585E51">
        <w:rPr>
          <w:lang w:val="es-MX"/>
        </w:rPr>
        <w:t xml:space="preserve">de forma independiente para cada uno de los lotes o grupos de acuerdo con las actividades definidas en la Matriz 1 – Experiencia en el literal A de la </w:t>
      </w:r>
      <w:r w:rsidRPr="00986CFC">
        <w:rPr>
          <w:lang w:val="es-MX"/>
        </w:rPr>
        <w:t>sección 3.5.</w:t>
      </w:r>
      <w:r w:rsidR="00222DC1" w:rsidRPr="00986CFC">
        <w:rPr>
          <w:lang w:val="es-MX"/>
        </w:rPr>
        <w:t>2</w:t>
      </w:r>
      <w:r w:rsidRPr="00986CFC">
        <w:rPr>
          <w:lang w:val="es-MX"/>
        </w:rPr>
        <w:t>.</w:t>
      </w:r>
      <w:r w:rsidRPr="00585E51">
        <w:rPr>
          <w:lang w:val="es-MX"/>
        </w:rPr>
        <w:t xml:space="preserve"> </w:t>
      </w:r>
    </w:p>
    <w:p w14:paraId="1E05F50C" w14:textId="3B6E6442" w:rsidR="00585E51" w:rsidRDefault="00585E51" w:rsidP="00585E51">
      <w:pPr>
        <w:ind w:left="1070"/>
        <w:rPr>
          <w:lang w:val="es-MX"/>
        </w:rPr>
      </w:pPr>
      <w:r w:rsidRPr="00585E51">
        <w:rPr>
          <w:lang w:val="es-MX"/>
        </w:rPr>
        <w:t xml:space="preserve">Dependiendo del presupuesto oficial en SMMLV deberán acreditar la experiencia específica señalada en la Matriz 1 – Experiencia en la(s) actividad(es) requerida(s) para la ejecución del objeto del contrato. </w:t>
      </w:r>
    </w:p>
    <w:p w14:paraId="65968029" w14:textId="00137C7B" w:rsidR="00585E51" w:rsidRPr="00585E51" w:rsidRDefault="00585E51" w:rsidP="00702395">
      <w:pPr>
        <w:pStyle w:val="Prrafodelista"/>
        <w:numPr>
          <w:ilvl w:val="0"/>
          <w:numId w:val="24"/>
        </w:numPr>
        <w:rPr>
          <w:lang w:val="es-MX"/>
        </w:rPr>
      </w:pPr>
      <w:r w:rsidRPr="00585E51">
        <w:rPr>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integrante.</w:t>
      </w:r>
    </w:p>
    <w:p w14:paraId="59BF8494" w14:textId="77777777" w:rsidR="00585E51" w:rsidRPr="00585E51" w:rsidRDefault="00585E51" w:rsidP="00585E51">
      <w:pPr>
        <w:ind w:left="1070"/>
        <w:rPr>
          <w:lang w:val="es-MX"/>
        </w:rPr>
      </w:pPr>
      <w:r w:rsidRPr="00585E51">
        <w:rPr>
          <w:lang w:val="es-MX"/>
        </w:rPr>
        <w:t>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de mayor valor.</w:t>
      </w:r>
    </w:p>
    <w:p w14:paraId="76DD0748" w14:textId="0AAD3631" w:rsidR="00585E51" w:rsidRDefault="00585E51" w:rsidP="009C0265">
      <w:pPr>
        <w:pStyle w:val="Prrafodelista"/>
        <w:numPr>
          <w:ilvl w:val="0"/>
          <w:numId w:val="24"/>
        </w:numPr>
        <w:rPr>
          <w:lang w:val="es-MX"/>
        </w:rPr>
      </w:pPr>
      <w:r w:rsidRPr="00C831BA">
        <w:rPr>
          <w:lang w:val="es-MX"/>
        </w:rPr>
        <w:t xml:space="preserve">El proponente podrá acreditar la experiencia con mínimo uno (1) y máximo seis (6) contratos, los cuales serán evaluados teniendo en cuenta la tabla </w:t>
      </w:r>
      <w:r w:rsidR="001C0E52" w:rsidRPr="00C831BA">
        <w:rPr>
          <w:lang w:val="es-MX"/>
        </w:rPr>
        <w:t xml:space="preserve">incluida </w:t>
      </w:r>
      <w:r w:rsidRPr="00C831BA">
        <w:rPr>
          <w:lang w:val="es-MX"/>
        </w:rPr>
        <w:t>en el numeral 3.5.</w:t>
      </w:r>
      <w:r w:rsidR="00963D35" w:rsidRPr="00C831BA">
        <w:rPr>
          <w:lang w:val="es-MX"/>
        </w:rPr>
        <w:t>8</w:t>
      </w:r>
      <w:r w:rsidRPr="00C831BA">
        <w:rPr>
          <w:lang w:val="es-MX"/>
        </w:rPr>
        <w:t xml:space="preserve"> del pliego de condiciones, así como el contenido establecido en la Matriz 1 – Experiencia. </w:t>
      </w:r>
    </w:p>
    <w:p w14:paraId="3204BAD0" w14:textId="77777777" w:rsidR="00C831BA" w:rsidRPr="00C831BA" w:rsidRDefault="00C831BA" w:rsidP="00C831BA">
      <w:pPr>
        <w:pStyle w:val="Prrafodelista"/>
        <w:ind w:left="1070"/>
        <w:rPr>
          <w:lang w:val="es-MX"/>
        </w:rPr>
      </w:pPr>
    </w:p>
    <w:p w14:paraId="01781DF6" w14:textId="5852ADA9" w:rsidR="00585E51" w:rsidRPr="00585E51" w:rsidRDefault="00585E51" w:rsidP="00702395">
      <w:pPr>
        <w:pStyle w:val="Prrafodelista"/>
        <w:numPr>
          <w:ilvl w:val="0"/>
          <w:numId w:val="24"/>
        </w:numPr>
        <w:rPr>
          <w:lang w:val="es-MX"/>
        </w:rPr>
      </w:pPr>
      <w:r w:rsidRPr="00585E51">
        <w:rPr>
          <w:lang w:val="es-MX"/>
        </w:rPr>
        <w:t xml:space="preserve">Deben haber terminado antes de la fecha de cierre del presente proceso de contratación. </w:t>
      </w:r>
    </w:p>
    <w:p w14:paraId="1268C4CD" w14:textId="77777777" w:rsidR="00585E51" w:rsidRDefault="00585E51" w:rsidP="00585E51">
      <w:pPr>
        <w:pStyle w:val="Prrafodelista"/>
        <w:ind w:left="1070"/>
        <w:rPr>
          <w:lang w:val="es-MX"/>
        </w:rPr>
      </w:pPr>
    </w:p>
    <w:p w14:paraId="78220516" w14:textId="20F92E0F" w:rsidR="00585E51" w:rsidRPr="00585E51" w:rsidRDefault="00585E51" w:rsidP="00702395">
      <w:pPr>
        <w:pStyle w:val="Prrafodelista"/>
        <w:numPr>
          <w:ilvl w:val="0"/>
          <w:numId w:val="24"/>
        </w:numPr>
        <w:rPr>
          <w:lang w:val="es-MX"/>
        </w:rPr>
      </w:pPr>
      <w:r w:rsidRPr="00585E51">
        <w:rPr>
          <w:lang w:val="es-MX"/>
        </w:rPr>
        <w:t xml:space="preserve">Para los contratos que sean aportados por socios de empresas que no cuentan con más de tres (3) años de constituidas, además del RUP, deben adjuntar un documento suscrito </w:t>
      </w:r>
      <w:r w:rsidRPr="00585E51">
        <w:rPr>
          <w:lang w:val="es-MX"/>
        </w:rPr>
        <w:lastRenderedPageBreak/>
        <w:t xml:space="preserve">por el representante legal y el revisor fiscal o contador público (según corresponda) donde se indique la conformación de la empresa. La entidad tendrá en cuenta la experiencia individual de los accionistas, socios o constituyentes de las sociedades con menos de tres (3) años de constituidas. Pasado este tiempo, la sociedad conservará esta experiencia, tal y como haya quedado registrada en el RUP. </w:t>
      </w:r>
    </w:p>
    <w:p w14:paraId="1B04C4A8" w14:textId="77777777" w:rsidR="00585E51" w:rsidRDefault="00585E51" w:rsidP="00585E51">
      <w:pPr>
        <w:pStyle w:val="Prrafodelista"/>
        <w:ind w:left="1070"/>
        <w:rPr>
          <w:lang w:val="es-MX"/>
        </w:rPr>
      </w:pPr>
    </w:p>
    <w:p w14:paraId="4C2A08F7" w14:textId="50AFD408" w:rsidR="00585E51" w:rsidRPr="00585E51" w:rsidRDefault="00585E51" w:rsidP="00702395">
      <w:pPr>
        <w:pStyle w:val="Prrafodelista"/>
        <w:numPr>
          <w:ilvl w:val="0"/>
          <w:numId w:val="24"/>
        </w:numPr>
        <w:rPr>
          <w:lang w:val="es-MX"/>
        </w:rPr>
      </w:pPr>
      <w:r w:rsidRPr="00585E51">
        <w:rPr>
          <w:lang w:val="es-MX"/>
        </w:rPr>
        <w:t xml:space="preserve">La experiencia a la que se refiere este numeral podrá ser validada mediante los documentos establecidos en el pliego de condiciones señalados en el </w:t>
      </w:r>
      <w:r w:rsidRPr="00986CFC">
        <w:rPr>
          <w:lang w:val="es-MX"/>
        </w:rPr>
        <w:t>numeral 3.5.</w:t>
      </w:r>
      <w:r w:rsidR="00F20527" w:rsidRPr="00986CFC">
        <w:rPr>
          <w:lang w:val="es-MX"/>
        </w:rPr>
        <w:t>6</w:t>
      </w:r>
      <w:r w:rsidRPr="00986CFC">
        <w:rPr>
          <w:lang w:val="es-MX"/>
        </w:rPr>
        <w:t>.</w:t>
      </w:r>
    </w:p>
    <w:p w14:paraId="434DE624" w14:textId="77777777" w:rsidR="00585E51" w:rsidRDefault="00585E51" w:rsidP="00585E51">
      <w:pPr>
        <w:pStyle w:val="Prrafodelista"/>
        <w:ind w:left="1070"/>
        <w:rPr>
          <w:lang w:val="es-MX"/>
        </w:rPr>
      </w:pPr>
    </w:p>
    <w:p w14:paraId="03A6C75F" w14:textId="04661326" w:rsidR="00585E51" w:rsidRDefault="00585E51" w:rsidP="00702395">
      <w:pPr>
        <w:pStyle w:val="Prrafodelista"/>
        <w:numPr>
          <w:ilvl w:val="0"/>
          <w:numId w:val="24"/>
        </w:numPr>
        <w:rPr>
          <w:lang w:val="es-MX"/>
        </w:rPr>
      </w:pPr>
      <w:r w:rsidRPr="00585E51">
        <w:rPr>
          <w:lang w:val="es-MX"/>
        </w:rPr>
        <w:t xml:space="preserve">Para proyectos de infraestructura vial que se hayan realizado fuera del territorio nacional, se consideran “Carreteras primarias” aquellas que sean certificadas por la entidad contratante mediante alguno de los documentos válidos establecidos en el </w:t>
      </w:r>
      <w:r w:rsidRPr="00986CFC">
        <w:rPr>
          <w:lang w:val="es-MX"/>
        </w:rPr>
        <w:t>numeral 3.5.</w:t>
      </w:r>
      <w:r w:rsidR="00F20527" w:rsidRPr="00986CFC">
        <w:rPr>
          <w:lang w:val="es-MX"/>
        </w:rPr>
        <w:t>6</w:t>
      </w:r>
      <w:r w:rsidRPr="00585E51">
        <w:rPr>
          <w:lang w:val="es-MX"/>
        </w:rPr>
        <w:t xml:space="preserve"> del pliego de condiciones, siempre que se indique que el ancho de calzada es mayor o igual a siete (7.0) metros, y/o que se acrediten tres o más carriles vehiculares por calzada.</w:t>
      </w:r>
    </w:p>
    <w:p w14:paraId="16FF301E" w14:textId="77777777" w:rsidR="00585E51" w:rsidRPr="00585E51" w:rsidRDefault="00585E51" w:rsidP="00585E51">
      <w:pPr>
        <w:pStyle w:val="Prrafodelista"/>
        <w:ind w:left="1070"/>
        <w:rPr>
          <w:lang w:val="es-MX"/>
        </w:rPr>
      </w:pPr>
    </w:p>
    <w:p w14:paraId="137ED3D7" w14:textId="28C49B1B" w:rsidR="00016758" w:rsidRDefault="00C32F9C" w:rsidP="00585E51">
      <w:pPr>
        <w:pStyle w:val="Ttulo3"/>
        <w:rPr>
          <w:lang w:val="es-MX"/>
        </w:rPr>
      </w:pPr>
      <w:bookmarkStart w:id="73" w:name="_Toc84411329"/>
      <w:r>
        <w:rPr>
          <w:caps w:val="0"/>
          <w:lang w:val="es-MX"/>
        </w:rPr>
        <w:t>CONSIDERACIONES PARA LA VALIDEZ DE LA EXPERIENCIA REQUERIDA</w:t>
      </w:r>
      <w:bookmarkEnd w:id="73"/>
      <w:r>
        <w:rPr>
          <w:caps w:val="0"/>
          <w:lang w:val="es-MX"/>
        </w:rPr>
        <w:t xml:space="preserve"> </w:t>
      </w:r>
    </w:p>
    <w:p w14:paraId="664194DA" w14:textId="5AF93CEB" w:rsidR="00DA1E56" w:rsidRPr="00DA1E56" w:rsidRDefault="00DA1E56" w:rsidP="00DA1E56">
      <w:pPr>
        <w:rPr>
          <w:lang w:val="es-MX"/>
        </w:rPr>
      </w:pPr>
      <w:r w:rsidRPr="00DA1E56">
        <w:rPr>
          <w:lang w:val="es-MX"/>
        </w:rPr>
        <w:t xml:space="preserve">La </w:t>
      </w:r>
      <w:r w:rsidR="0004102E">
        <w:rPr>
          <w:lang w:val="es-MX"/>
        </w:rPr>
        <w:t>E</w:t>
      </w:r>
      <w:r w:rsidRPr="00DA1E56">
        <w:rPr>
          <w:lang w:val="es-MX"/>
        </w:rPr>
        <w:t>ntidad</w:t>
      </w:r>
      <w:r w:rsidR="0004102E">
        <w:rPr>
          <w:lang w:val="es-MX"/>
        </w:rPr>
        <w:t xml:space="preserve"> Estatal</w:t>
      </w:r>
      <w:r w:rsidRPr="00DA1E56">
        <w:rPr>
          <w:lang w:val="es-MX"/>
        </w:rPr>
        <w:t xml:space="preserve"> tendrá en cuenta los siguientes aspectos para analizar la experiencia acreditada y que la misma sea válida como experiencia requerida: </w:t>
      </w:r>
    </w:p>
    <w:p w14:paraId="3BD1E4EC" w14:textId="7BDFBF70" w:rsidR="00DA1E56" w:rsidRPr="00110286" w:rsidRDefault="00DA1E56" w:rsidP="00986CFC">
      <w:pPr>
        <w:pStyle w:val="Prrafodelista"/>
        <w:numPr>
          <w:ilvl w:val="0"/>
          <w:numId w:val="25"/>
        </w:numPr>
        <w:rPr>
          <w:lang w:val="es-MX"/>
        </w:rPr>
      </w:pPr>
      <w:r w:rsidRPr="00DA1E56">
        <w:rPr>
          <w:lang w:val="es-MX"/>
        </w:rPr>
        <w:t xml:space="preserve">En el Clasificador de Bienes y Servicios, el segmento correspondiente para la clasificación de la experiencia es el segmento 72. </w:t>
      </w:r>
    </w:p>
    <w:p w14:paraId="14C50BEC" w14:textId="77777777" w:rsidR="00894DA9" w:rsidRPr="00D974DD" w:rsidRDefault="00894DA9" w:rsidP="00894DA9">
      <w:pPr>
        <w:pStyle w:val="Prrafodelista"/>
        <w:ind w:right="644" w:hanging="11"/>
        <w:rPr>
          <w:rFonts w:ascii="Arial Narrow" w:hAnsi="Arial Narrow"/>
          <w:i/>
          <w:iCs/>
          <w:sz w:val="22"/>
          <w:lang w:val="es-MX"/>
        </w:rPr>
      </w:pPr>
    </w:p>
    <w:p w14:paraId="26631479" w14:textId="7E481769" w:rsidR="00DA1E56" w:rsidRPr="00DA1E56" w:rsidRDefault="00DA1E56" w:rsidP="00702395">
      <w:pPr>
        <w:pStyle w:val="Prrafodelista"/>
        <w:numPr>
          <w:ilvl w:val="0"/>
          <w:numId w:val="25"/>
        </w:numPr>
        <w:rPr>
          <w:lang w:val="es-MX"/>
        </w:rPr>
      </w:pPr>
      <w:r w:rsidRPr="00DA1E56">
        <w:rPr>
          <w:lang w:val="es-MX"/>
        </w:rPr>
        <w:t>La entidad contratante únicamente podrá exigir para la verificación de la experiencia los contratos celebrados por el interesado, identificados con el Clasificador de Bienes y Servicios hasta el tercer nivel.</w:t>
      </w:r>
    </w:p>
    <w:p w14:paraId="0DE2CD83" w14:textId="77777777" w:rsidR="00DA1E56" w:rsidRDefault="00DA1E56" w:rsidP="00DA1E56">
      <w:pPr>
        <w:pStyle w:val="Prrafodelista"/>
        <w:rPr>
          <w:lang w:val="es-MX"/>
        </w:rPr>
      </w:pPr>
    </w:p>
    <w:p w14:paraId="42152EA3" w14:textId="3E138504" w:rsidR="00DA1E56" w:rsidRPr="00DA1E56" w:rsidRDefault="00DA1E56" w:rsidP="00702395">
      <w:pPr>
        <w:pStyle w:val="Prrafodelista"/>
        <w:numPr>
          <w:ilvl w:val="0"/>
          <w:numId w:val="25"/>
        </w:numPr>
        <w:rPr>
          <w:lang w:val="es-MX"/>
        </w:rPr>
      </w:pPr>
      <w:r w:rsidRPr="00DA1E56">
        <w:rPr>
          <w:lang w:val="es-MX"/>
        </w:rPr>
        <w:t xml:space="preserve">Si el proponente relaciona o anexa más de seis (6) contratos en el Formato 3 - Experiencia, para efectos de evaluación de la experiencia se tendrán en cuenta cómo máximo los seis (6) contratos aportados de mayor valor. </w:t>
      </w:r>
    </w:p>
    <w:p w14:paraId="0E95EB51" w14:textId="77777777" w:rsidR="00DA1E56" w:rsidRDefault="00DA1E56" w:rsidP="00DA1E56">
      <w:pPr>
        <w:pStyle w:val="Prrafodelista"/>
        <w:rPr>
          <w:lang w:val="es-MX"/>
        </w:rPr>
      </w:pPr>
    </w:p>
    <w:p w14:paraId="69DB5259" w14:textId="59C0B5E7" w:rsidR="00C45D2E" w:rsidRPr="00986CFC" w:rsidRDefault="003D3B08" w:rsidP="00986CFC">
      <w:pPr>
        <w:pStyle w:val="Prrafodelista"/>
        <w:numPr>
          <w:ilvl w:val="0"/>
          <w:numId w:val="25"/>
        </w:numPr>
        <w:rPr>
          <w:lang w:val="es-MX"/>
        </w:rPr>
      </w:pPr>
      <w:r w:rsidRPr="00986CFC">
        <w:rPr>
          <w:lang w:val="es-MX"/>
        </w:rPr>
        <w:t>Tratándose de proponentes plurales se tendrá en cuenta lo siguiente: i) uno de los integrantes debe aportar como mínimo el cincuenta por ciento (50</w:t>
      </w:r>
      <w:r w:rsidR="00E76783">
        <w:rPr>
          <w:lang w:val="es-MX"/>
        </w:rPr>
        <w:t xml:space="preserve"> </w:t>
      </w:r>
      <w:r w:rsidRPr="00986CFC">
        <w:rPr>
          <w:lang w:val="es-MX"/>
        </w:rPr>
        <w:t xml:space="preserve">%) de la experiencia mínima exigida; </w:t>
      </w:r>
      <w:proofErr w:type="spellStart"/>
      <w:r w:rsidRPr="00986CFC">
        <w:rPr>
          <w:lang w:val="es-MX"/>
        </w:rPr>
        <w:t>ii</w:t>
      </w:r>
      <w:proofErr w:type="spellEnd"/>
      <w:r w:rsidRPr="00986CFC">
        <w:rPr>
          <w:lang w:val="es-MX"/>
        </w:rPr>
        <w:t>) los demás integrantes deben acreditar al menos el cinco por ciento (5</w:t>
      </w:r>
      <w:r w:rsidR="00E76783">
        <w:rPr>
          <w:lang w:val="es-MX"/>
        </w:rPr>
        <w:t xml:space="preserve"> </w:t>
      </w:r>
      <w:r w:rsidRPr="00986CFC">
        <w:rPr>
          <w:lang w:val="es-MX"/>
        </w:rPr>
        <w:t xml:space="preserve">%) de la experiencia mínima exigida; y </w:t>
      </w:r>
      <w:proofErr w:type="spellStart"/>
      <w:r w:rsidRPr="00986CFC">
        <w:rPr>
          <w:lang w:val="es-MX"/>
        </w:rPr>
        <w:t>iii</w:t>
      </w:r>
      <w:proofErr w:type="spellEnd"/>
      <w:r w:rsidRPr="00986CFC">
        <w:rPr>
          <w:lang w:val="es-MX"/>
        </w:rPr>
        <w:t>)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w:t>
      </w:r>
      <w:r w:rsidR="00E76783">
        <w:rPr>
          <w:lang w:val="es-MX"/>
        </w:rPr>
        <w:t xml:space="preserve"> </w:t>
      </w:r>
      <w:r w:rsidRPr="00986CFC">
        <w:rPr>
          <w:lang w:val="es-MX"/>
        </w:rPr>
        <w:t>%).</w:t>
      </w:r>
    </w:p>
    <w:p w14:paraId="3B9777F5" w14:textId="77777777" w:rsidR="003D3B08" w:rsidRPr="00986CFC" w:rsidRDefault="003D3B08" w:rsidP="00986CFC">
      <w:pPr>
        <w:pStyle w:val="Prrafodelista"/>
        <w:rPr>
          <w:rFonts w:ascii="Arial Narrow" w:eastAsiaTheme="minorEastAsia" w:hAnsi="Arial Narrow"/>
          <w:i/>
          <w:iCs/>
          <w:color w:val="auto"/>
          <w:sz w:val="22"/>
          <w:lang w:val="es-MX"/>
        </w:rPr>
      </w:pPr>
    </w:p>
    <w:p w14:paraId="69F63743" w14:textId="77777777" w:rsidR="00822C8F" w:rsidRPr="00822C8F" w:rsidRDefault="00822C8F" w:rsidP="00822C8F">
      <w:pPr>
        <w:pStyle w:val="Prrafodelista"/>
        <w:rPr>
          <w:lang w:val="es-MX"/>
        </w:rPr>
      </w:pPr>
      <w:r w:rsidRPr="00822C8F">
        <w:rPr>
          <w:lang w:val="es-MX"/>
        </w:rPr>
        <w:t>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SMMLV)” de conformidad con el numeral 3.5.8.</w:t>
      </w:r>
    </w:p>
    <w:p w14:paraId="25B2EC4B" w14:textId="77777777" w:rsidR="00822C8F" w:rsidRPr="00822C8F" w:rsidRDefault="00822C8F" w:rsidP="00822C8F">
      <w:pPr>
        <w:pStyle w:val="Prrafodelista"/>
        <w:rPr>
          <w:lang w:val="es-MX"/>
        </w:rPr>
      </w:pPr>
      <w:r w:rsidRPr="00822C8F">
        <w:rPr>
          <w:lang w:val="es-MX"/>
        </w:rPr>
        <w:t xml:space="preserve"> </w:t>
      </w:r>
    </w:p>
    <w:p w14:paraId="5C1FC2C0" w14:textId="77777777" w:rsidR="00822C8F" w:rsidRPr="00822C8F" w:rsidRDefault="00822C8F" w:rsidP="00822C8F">
      <w:pPr>
        <w:pStyle w:val="Prrafodelista"/>
        <w:rPr>
          <w:lang w:val="es-MX"/>
        </w:rPr>
      </w:pPr>
      <w:r w:rsidRPr="00822C8F">
        <w:rPr>
          <w:lang w:val="es-MX"/>
        </w:rPr>
        <w:lastRenderedPageBreak/>
        <w:t>Independientemente de el o los integrantes del proponente plural que aporten contratos para acreditar la experiencia, estos se tendrán en cuenta para calcular el "Número de contratos con los cuales el Proponente cumple la experiencia acreditada" de que trata el numeral 3.5.8.</w:t>
      </w:r>
    </w:p>
    <w:p w14:paraId="7D061737" w14:textId="77777777" w:rsidR="00822C8F" w:rsidRPr="00822C8F" w:rsidRDefault="00822C8F" w:rsidP="00822C8F">
      <w:pPr>
        <w:pStyle w:val="Prrafodelista"/>
        <w:rPr>
          <w:lang w:val="es-MX"/>
        </w:rPr>
      </w:pPr>
    </w:p>
    <w:p w14:paraId="58D48715" w14:textId="28713202" w:rsidR="00DA1E56" w:rsidRPr="00DA1E56" w:rsidRDefault="00DA1E56" w:rsidP="00702395">
      <w:pPr>
        <w:pStyle w:val="Prrafodelista"/>
        <w:numPr>
          <w:ilvl w:val="0"/>
          <w:numId w:val="25"/>
        </w:numPr>
        <w:rPr>
          <w:lang w:val="es-MX"/>
        </w:rPr>
      </w:pPr>
      <w:r w:rsidRPr="00DA1E56">
        <w:rPr>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Default="00DA1E56" w:rsidP="00DA1E56">
      <w:pPr>
        <w:pStyle w:val="Prrafodelista"/>
        <w:rPr>
          <w:lang w:val="es-MX"/>
        </w:rPr>
      </w:pPr>
    </w:p>
    <w:p w14:paraId="6C4F1C26" w14:textId="4E2CC25A" w:rsidR="00DA1E56" w:rsidRPr="00DA1E56" w:rsidRDefault="00DA1E56" w:rsidP="00702395">
      <w:pPr>
        <w:pStyle w:val="Prrafodelista"/>
        <w:numPr>
          <w:ilvl w:val="0"/>
          <w:numId w:val="25"/>
        </w:numPr>
        <w:rPr>
          <w:lang w:val="es-MX"/>
        </w:rPr>
      </w:pPr>
      <w:r w:rsidRPr="00DA1E56">
        <w:rPr>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14F69744" w14:textId="77777777" w:rsidR="00DA1E56" w:rsidRDefault="00DA1E56" w:rsidP="00DA1E56">
      <w:pPr>
        <w:pStyle w:val="Prrafodelista"/>
        <w:rPr>
          <w:lang w:val="es-MX"/>
        </w:rPr>
      </w:pPr>
    </w:p>
    <w:p w14:paraId="31F7D0BF" w14:textId="09EE45C0" w:rsidR="00DA1E56" w:rsidRPr="00DA1E56" w:rsidRDefault="00DA1E56" w:rsidP="00702395">
      <w:pPr>
        <w:pStyle w:val="Prrafodelista"/>
        <w:numPr>
          <w:ilvl w:val="0"/>
          <w:numId w:val="25"/>
        </w:numPr>
        <w:rPr>
          <w:lang w:val="es-MX"/>
        </w:rPr>
      </w:pPr>
      <w:r w:rsidRPr="00DA1E56">
        <w:rPr>
          <w:lang w:val="es-MX"/>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5315CE3D" w:rsidR="00DA1E56" w:rsidRPr="00DA1E56" w:rsidRDefault="00DA1E56" w:rsidP="00DA1E56">
      <w:pPr>
        <w:pStyle w:val="Prrafodelista"/>
        <w:rPr>
          <w:lang w:val="es-MX"/>
        </w:rPr>
      </w:pPr>
      <w:r w:rsidRPr="00DA1E56">
        <w:rPr>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Default="00DA1E56" w:rsidP="00DA1E56">
      <w:pPr>
        <w:pStyle w:val="Prrafodelista"/>
        <w:rPr>
          <w:lang w:val="es-MX"/>
        </w:rPr>
      </w:pPr>
    </w:p>
    <w:p w14:paraId="7F2DDF89" w14:textId="3EA7C204" w:rsidR="00DA1E56" w:rsidRPr="00DA1E56" w:rsidRDefault="00DA1E56" w:rsidP="00DA1E56">
      <w:pPr>
        <w:pStyle w:val="Prrafodelista"/>
        <w:rPr>
          <w:lang w:val="es-MX"/>
        </w:rPr>
      </w:pPr>
      <w:r w:rsidRPr="00DA1E56">
        <w:rPr>
          <w:b/>
          <w:bCs/>
          <w:lang w:val="es-MX"/>
        </w:rPr>
        <w:t>Nota:</w:t>
      </w:r>
      <w:r w:rsidRPr="00DA1E56">
        <w:rPr>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Default="00DA1E56" w:rsidP="00DA1E56">
      <w:pPr>
        <w:pStyle w:val="Prrafodelista"/>
        <w:rPr>
          <w:lang w:val="es-MX"/>
        </w:rPr>
      </w:pPr>
    </w:p>
    <w:p w14:paraId="1C010D29" w14:textId="686E158F" w:rsidR="00585E51" w:rsidRDefault="00DA1E56" w:rsidP="00702395">
      <w:pPr>
        <w:pStyle w:val="Prrafodelista"/>
        <w:numPr>
          <w:ilvl w:val="0"/>
          <w:numId w:val="25"/>
        </w:numPr>
        <w:rPr>
          <w:lang w:val="es-MX"/>
        </w:rPr>
      </w:pPr>
      <w:r w:rsidRPr="00DA1E56">
        <w:rPr>
          <w:lang w:val="es-MX"/>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623DEDBB" w14:textId="77777777" w:rsidR="0007236F" w:rsidRDefault="0007236F" w:rsidP="00986CFC">
      <w:pPr>
        <w:pStyle w:val="Prrafodelista"/>
        <w:rPr>
          <w:lang w:val="es-MX"/>
        </w:rPr>
      </w:pPr>
    </w:p>
    <w:p w14:paraId="5A1F3012" w14:textId="1B2E67D8" w:rsidR="000B6070" w:rsidRDefault="00A9764C" w:rsidP="00702395">
      <w:pPr>
        <w:pStyle w:val="Prrafodelista"/>
        <w:numPr>
          <w:ilvl w:val="0"/>
          <w:numId w:val="25"/>
        </w:numPr>
        <w:rPr>
          <w:lang w:val="es-MX"/>
        </w:rPr>
      </w:pPr>
      <w:r w:rsidRPr="00A9764C">
        <w:rPr>
          <w:lang w:val="es-MX"/>
        </w:rPr>
        <w:t xml:space="preserve">Para </w:t>
      </w:r>
      <w:r w:rsidR="004C48F4">
        <w:rPr>
          <w:lang w:val="es-MX"/>
        </w:rPr>
        <w:t xml:space="preserve">el caso de </w:t>
      </w:r>
      <w:r w:rsidRPr="00A9764C">
        <w:rPr>
          <w:lang w:val="es-MX"/>
        </w:rPr>
        <w:t>los proyectos de concesiones viales, únicamente se tendrá en cuenta la etapa constructiva y/o de intervención de la obra de infraestructura de transporte, lo cual deberá demostrarse con los documentos soporte de la experiencia. En consecuencia, no será válida la experiencia</w:t>
      </w:r>
      <w:r w:rsidR="00AB5BB8">
        <w:rPr>
          <w:lang w:val="es-MX"/>
        </w:rPr>
        <w:t xml:space="preserve"> obtenida en</w:t>
      </w:r>
      <w:r w:rsidRPr="00A9764C">
        <w:rPr>
          <w:lang w:val="es-MX"/>
        </w:rPr>
        <w:t xml:space="preserve"> la etapa de operación, administración y/o mantenimiento de la infraestructura concesionada</w:t>
      </w:r>
    </w:p>
    <w:p w14:paraId="79840A50" w14:textId="77777777" w:rsidR="000B6070" w:rsidRPr="000B6070" w:rsidRDefault="000B6070" w:rsidP="00986CFC">
      <w:pPr>
        <w:pStyle w:val="Prrafodelista"/>
        <w:rPr>
          <w:lang w:val="es-MX"/>
        </w:rPr>
      </w:pPr>
    </w:p>
    <w:p w14:paraId="707DE2EE" w14:textId="66976965" w:rsidR="00BB08BF" w:rsidRPr="00BB08BF" w:rsidRDefault="00BB08BF" w:rsidP="00BB08BF">
      <w:pPr>
        <w:pStyle w:val="Prrafodelista"/>
        <w:numPr>
          <w:ilvl w:val="0"/>
          <w:numId w:val="25"/>
        </w:numPr>
        <w:rPr>
          <w:lang w:val="es-MX"/>
        </w:rPr>
      </w:pPr>
      <w:r>
        <w:rPr>
          <w:lang w:val="es-MX"/>
        </w:rPr>
        <w:t xml:space="preserve">El </w:t>
      </w:r>
      <w:r w:rsidRPr="00BB08BF">
        <w:rPr>
          <w:lang w:val="es-MX"/>
        </w:rPr>
        <w:t>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2877C68A" w14:textId="77777777" w:rsidR="00BB08BF" w:rsidRPr="00BB08BF" w:rsidRDefault="00BB08BF" w:rsidP="00BB08BF">
      <w:pPr>
        <w:pStyle w:val="Prrafodelista"/>
        <w:rPr>
          <w:lang w:val="es-MX"/>
        </w:rPr>
      </w:pPr>
    </w:p>
    <w:p w14:paraId="2CFFB276" w14:textId="14BAB7FE" w:rsidR="0007236F" w:rsidRPr="00DA1E56" w:rsidRDefault="00BB08BF" w:rsidP="00BB08BF">
      <w:pPr>
        <w:pStyle w:val="Prrafodelista"/>
        <w:rPr>
          <w:lang w:val="es-MX"/>
        </w:rPr>
      </w:pPr>
      <w:r w:rsidRPr="00BB08BF">
        <w:rPr>
          <w:lang w:val="es-MX"/>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04F02171" w14:textId="61667BBC" w:rsidR="00016758" w:rsidRDefault="00C32F9C" w:rsidP="005B7EA4">
      <w:pPr>
        <w:pStyle w:val="Ttulo3"/>
        <w:rPr>
          <w:lang w:val="es-MX"/>
        </w:rPr>
      </w:pPr>
      <w:bookmarkStart w:id="74" w:name="_Toc84411330"/>
      <w:r>
        <w:rPr>
          <w:caps w:val="0"/>
          <w:lang w:val="es-MX"/>
        </w:rPr>
        <w:t>CLASIFICACIÓN DE LA EXPERIENCIA EN EL “CLASIFICADOR DE BIENES, OBRAS Y SERVICIOS DE LAS NACIONES UNIDAS”</w:t>
      </w:r>
      <w:bookmarkEnd w:id="74"/>
    </w:p>
    <w:p w14:paraId="7342A398" w14:textId="07571641" w:rsidR="005B7EA4" w:rsidRDefault="005B7EA4" w:rsidP="005B7EA4">
      <w:pPr>
        <w:rPr>
          <w:lang w:val="es-MX"/>
        </w:rPr>
      </w:pPr>
      <w:r w:rsidRPr="005B7EA4">
        <w:rPr>
          <w:lang w:val="es-MX"/>
        </w:rPr>
        <w:t>Los contratos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2203"/>
        <w:gridCol w:w="6605"/>
      </w:tblGrid>
      <w:tr w:rsidR="00FD7B30" w:rsidRPr="0029543B" w14:paraId="0C66E181" w14:textId="77777777" w:rsidTr="006F27FF">
        <w:trPr>
          <w:trHeight w:val="397"/>
          <w:jc w:val="center"/>
        </w:trPr>
        <w:tc>
          <w:tcPr>
            <w:tcW w:w="2203" w:type="dxa"/>
            <w:tcBorders>
              <w:top w:val="double" w:sz="4" w:space="0" w:color="auto"/>
              <w:bottom w:val="single" w:sz="6" w:space="0" w:color="auto"/>
            </w:tcBorders>
            <w:shd w:val="clear" w:color="auto" w:fill="404040" w:themeFill="text1" w:themeFillTint="BF"/>
            <w:vAlign w:val="center"/>
          </w:tcPr>
          <w:p w14:paraId="692559D0" w14:textId="77777777" w:rsidR="00FD7B30" w:rsidRPr="0029543B" w:rsidRDefault="00FD7B30" w:rsidP="006F27FF">
            <w:pPr>
              <w:spacing w:line="276" w:lineRule="auto"/>
              <w:jc w:val="center"/>
              <w:rPr>
                <w:rFonts w:eastAsia="Arial,Times New Roman" w:cs="Arial"/>
                <w:b/>
                <w:bCs/>
                <w:color w:val="FFFFFF" w:themeColor="background1"/>
                <w:szCs w:val="20"/>
                <w:lang w:eastAsia="es-CO"/>
              </w:rPr>
            </w:pPr>
            <w:r w:rsidRPr="0029543B">
              <w:rPr>
                <w:rFonts w:cs="Arial"/>
                <w:b/>
                <w:bCs/>
                <w:color w:val="FFFFFF" w:themeColor="background1"/>
                <w:szCs w:val="20"/>
                <w:lang w:eastAsia="es-CO"/>
              </w:rPr>
              <w:t>Clasificación</w:t>
            </w:r>
            <w:r w:rsidRPr="0029543B">
              <w:rPr>
                <w:rFonts w:eastAsia="Arial,Times New Roman" w:cs="Arial"/>
                <w:b/>
                <w:bCs/>
                <w:color w:val="FFFFFF" w:themeColor="background1"/>
                <w:szCs w:val="20"/>
                <w:lang w:eastAsia="es-CO"/>
              </w:rPr>
              <w:t xml:space="preserve"> </w:t>
            </w:r>
            <w:r w:rsidRPr="0029543B">
              <w:rPr>
                <w:rFonts w:cs="Arial"/>
                <w:b/>
                <w:bCs/>
                <w:color w:val="FFFFFF" w:themeColor="background1"/>
                <w:szCs w:val="20"/>
                <w:lang w:eastAsia="es-CO"/>
              </w:rPr>
              <w:t>UNSPSC</w:t>
            </w:r>
          </w:p>
        </w:tc>
        <w:tc>
          <w:tcPr>
            <w:tcW w:w="6605" w:type="dxa"/>
            <w:tcBorders>
              <w:top w:val="double" w:sz="4" w:space="0" w:color="auto"/>
              <w:bottom w:val="single" w:sz="6" w:space="0" w:color="auto"/>
            </w:tcBorders>
            <w:shd w:val="clear" w:color="auto" w:fill="404040" w:themeFill="text1" w:themeFillTint="BF"/>
            <w:vAlign w:val="center"/>
          </w:tcPr>
          <w:p w14:paraId="58F36497" w14:textId="77777777" w:rsidR="00FD7B30" w:rsidRPr="0029543B" w:rsidRDefault="00FD7B30" w:rsidP="006F27FF">
            <w:pPr>
              <w:spacing w:line="276" w:lineRule="auto"/>
              <w:jc w:val="center"/>
              <w:rPr>
                <w:rFonts w:eastAsia="Arial,Times New Roman" w:cs="Arial"/>
                <w:b/>
                <w:bCs/>
                <w:color w:val="FFFFFF" w:themeColor="background1"/>
                <w:szCs w:val="20"/>
                <w:lang w:eastAsia="es-CO"/>
              </w:rPr>
            </w:pPr>
            <w:r w:rsidRPr="0029543B">
              <w:rPr>
                <w:rFonts w:cs="Arial"/>
                <w:b/>
                <w:bCs/>
                <w:color w:val="FFFFFF" w:themeColor="background1"/>
                <w:szCs w:val="20"/>
                <w:lang w:eastAsia="es-CO"/>
              </w:rPr>
              <w:t>Descripción</w:t>
            </w:r>
          </w:p>
        </w:tc>
      </w:tr>
      <w:tr w:rsidR="00FD7B30" w:rsidRPr="0029543B" w14:paraId="5632F7F8" w14:textId="77777777" w:rsidTr="006F27FF">
        <w:trPr>
          <w:trHeight w:val="283"/>
          <w:jc w:val="center"/>
        </w:trPr>
        <w:tc>
          <w:tcPr>
            <w:tcW w:w="2203" w:type="dxa"/>
            <w:tcBorders>
              <w:top w:val="single" w:sz="6" w:space="0" w:color="auto"/>
              <w:bottom w:val="single" w:sz="6" w:space="0" w:color="auto"/>
            </w:tcBorders>
            <w:vAlign w:val="center"/>
          </w:tcPr>
          <w:p w14:paraId="61E5D3E0" w14:textId="77777777" w:rsidR="00FD7B30" w:rsidRPr="0029543B" w:rsidRDefault="00FD7B30" w:rsidP="006F27FF">
            <w:pPr>
              <w:spacing w:line="276" w:lineRule="auto"/>
              <w:jc w:val="center"/>
              <w:rPr>
                <w:rFonts w:eastAsia="Arial,Times New Roman" w:cs="Arial"/>
                <w:szCs w:val="20"/>
                <w:lang w:eastAsia="es-CO"/>
              </w:rPr>
            </w:pPr>
            <w:r w:rsidRPr="0029543B">
              <w:rPr>
                <w:rFonts w:eastAsia="Arial,Times New Roman" w:cs="Arial"/>
                <w:szCs w:val="20"/>
                <w:lang w:eastAsia="es-CO"/>
              </w:rPr>
              <w:t>72</w:t>
            </w:r>
            <w:r>
              <w:rPr>
                <w:rFonts w:eastAsia="Arial,Times New Roman" w:cs="Arial"/>
                <w:szCs w:val="20"/>
                <w:lang w:eastAsia="es-CO"/>
              </w:rPr>
              <w:t xml:space="preserve"> </w:t>
            </w:r>
            <w:r w:rsidRPr="0029543B">
              <w:rPr>
                <w:rFonts w:eastAsia="Arial,Times New Roman" w:cs="Arial"/>
                <w:szCs w:val="20"/>
                <w:lang w:eastAsia="es-CO"/>
              </w:rPr>
              <w:t xml:space="preserve">14 10 </w:t>
            </w:r>
          </w:p>
        </w:tc>
        <w:tc>
          <w:tcPr>
            <w:tcW w:w="6605" w:type="dxa"/>
            <w:tcBorders>
              <w:top w:val="single" w:sz="6" w:space="0" w:color="auto"/>
              <w:bottom w:val="single" w:sz="6" w:space="0" w:color="auto"/>
            </w:tcBorders>
            <w:vAlign w:val="center"/>
          </w:tcPr>
          <w:p w14:paraId="48FE1330" w14:textId="77777777" w:rsidR="00FD7B30" w:rsidRPr="0029543B" w:rsidRDefault="00FD7B30" w:rsidP="006F27FF">
            <w:pPr>
              <w:spacing w:line="276" w:lineRule="auto"/>
              <w:rPr>
                <w:rFonts w:eastAsia="Arial,Times New Roman" w:cs="Arial"/>
                <w:szCs w:val="20"/>
                <w:highlight w:val="lightGray"/>
                <w:lang w:eastAsia="es-CO"/>
              </w:rPr>
            </w:pPr>
            <w:r w:rsidRPr="0029543B">
              <w:rPr>
                <w:rFonts w:cs="Arial"/>
                <w:szCs w:val="20"/>
                <w:lang w:eastAsia="es-CO"/>
              </w:rPr>
              <w:t>SERVICIOS DE CONSTRUCCIÓN DE AUTOPISTAS Y CARRETERAS</w:t>
            </w:r>
          </w:p>
        </w:tc>
      </w:tr>
      <w:tr w:rsidR="00FD7B30" w:rsidRPr="0029543B" w14:paraId="51A03E79" w14:textId="77777777" w:rsidTr="006F27FF">
        <w:trPr>
          <w:trHeight w:val="283"/>
          <w:jc w:val="center"/>
        </w:trPr>
        <w:tc>
          <w:tcPr>
            <w:tcW w:w="2203" w:type="dxa"/>
            <w:tcBorders>
              <w:top w:val="single" w:sz="6" w:space="0" w:color="auto"/>
              <w:bottom w:val="single" w:sz="6" w:space="0" w:color="auto"/>
            </w:tcBorders>
            <w:vAlign w:val="center"/>
          </w:tcPr>
          <w:p w14:paraId="7C5FD5A2" w14:textId="77777777" w:rsidR="00FD7B30" w:rsidRPr="0029543B" w:rsidRDefault="00FD7B30" w:rsidP="006F27FF">
            <w:pPr>
              <w:spacing w:line="276" w:lineRule="auto"/>
              <w:jc w:val="center"/>
              <w:rPr>
                <w:rFonts w:eastAsia="Arial,Times New Roman" w:cs="Arial"/>
                <w:szCs w:val="20"/>
                <w:lang w:eastAsia="es-CO"/>
              </w:rPr>
            </w:pPr>
            <w:r w:rsidRPr="0029543B">
              <w:rPr>
                <w:rFonts w:eastAsia="Arial,Times New Roman" w:cs="Arial"/>
                <w:szCs w:val="20"/>
                <w:lang w:eastAsia="es-CO"/>
              </w:rPr>
              <w:t>72 10 15</w:t>
            </w:r>
          </w:p>
        </w:tc>
        <w:tc>
          <w:tcPr>
            <w:tcW w:w="6605" w:type="dxa"/>
            <w:tcBorders>
              <w:top w:val="single" w:sz="6" w:space="0" w:color="auto"/>
              <w:bottom w:val="single" w:sz="6" w:space="0" w:color="auto"/>
            </w:tcBorders>
            <w:vAlign w:val="center"/>
          </w:tcPr>
          <w:p w14:paraId="0393A150" w14:textId="77777777" w:rsidR="00FD7B30" w:rsidRPr="0029543B" w:rsidRDefault="00FD7B30" w:rsidP="006F27FF">
            <w:pPr>
              <w:spacing w:line="276" w:lineRule="auto"/>
              <w:rPr>
                <w:rFonts w:eastAsia="Arial,Times New Roman" w:cs="Arial"/>
                <w:szCs w:val="20"/>
                <w:highlight w:val="lightGray"/>
                <w:lang w:eastAsia="es-CO"/>
              </w:rPr>
            </w:pPr>
            <w:r w:rsidRPr="0029543B">
              <w:rPr>
                <w:rFonts w:cs="Arial"/>
                <w:szCs w:val="20"/>
                <w:lang w:eastAsia="es-CO"/>
              </w:rPr>
              <w:t>SERVICIOS DE APOYO PARA LA CONSTRUCCIÓN</w:t>
            </w:r>
          </w:p>
        </w:tc>
      </w:tr>
      <w:tr w:rsidR="00FD7B30" w:rsidRPr="0029543B" w14:paraId="76AA23C0" w14:textId="77777777" w:rsidTr="006F27FF">
        <w:trPr>
          <w:trHeight w:val="283"/>
          <w:jc w:val="center"/>
        </w:trPr>
        <w:tc>
          <w:tcPr>
            <w:tcW w:w="2203" w:type="dxa"/>
            <w:tcBorders>
              <w:top w:val="single" w:sz="6" w:space="0" w:color="auto"/>
              <w:bottom w:val="single" w:sz="6" w:space="0" w:color="auto"/>
            </w:tcBorders>
            <w:vAlign w:val="center"/>
          </w:tcPr>
          <w:p w14:paraId="0B897B95" w14:textId="77777777" w:rsidR="00FD7B30" w:rsidRPr="0029543B" w:rsidRDefault="00FD7B30" w:rsidP="006F27FF">
            <w:pPr>
              <w:spacing w:line="276" w:lineRule="auto"/>
              <w:jc w:val="center"/>
              <w:rPr>
                <w:rFonts w:eastAsia="Arial,Times New Roman" w:cs="Arial"/>
                <w:szCs w:val="20"/>
                <w:lang w:eastAsia="es-CO"/>
              </w:rPr>
            </w:pPr>
            <w:r w:rsidRPr="0029543B">
              <w:rPr>
                <w:rFonts w:eastAsia="Arial,Times New Roman" w:cs="Arial"/>
                <w:szCs w:val="20"/>
                <w:lang w:eastAsia="es-CO"/>
              </w:rPr>
              <w:t>72 14 11</w:t>
            </w:r>
          </w:p>
        </w:tc>
        <w:tc>
          <w:tcPr>
            <w:tcW w:w="6605" w:type="dxa"/>
            <w:tcBorders>
              <w:top w:val="single" w:sz="6" w:space="0" w:color="auto"/>
              <w:bottom w:val="single" w:sz="6" w:space="0" w:color="auto"/>
            </w:tcBorders>
            <w:vAlign w:val="center"/>
          </w:tcPr>
          <w:p w14:paraId="3456AB84" w14:textId="77777777" w:rsidR="00FD7B30" w:rsidRPr="0029543B" w:rsidRDefault="00FD7B30" w:rsidP="006F27FF">
            <w:pPr>
              <w:spacing w:line="276" w:lineRule="auto"/>
              <w:rPr>
                <w:rFonts w:cs="Arial"/>
                <w:szCs w:val="20"/>
                <w:lang w:eastAsia="es-CO"/>
              </w:rPr>
            </w:pPr>
            <w:r w:rsidRPr="0029543B">
              <w:rPr>
                <w:rFonts w:cs="Arial"/>
                <w:szCs w:val="20"/>
                <w:lang w:eastAsia="es-CO"/>
              </w:rPr>
              <w:t>SERVICIOS DE PAVIMENTACIÓN Y SUPERFICIES DE EDIFICIOS DE INF</w:t>
            </w:r>
          </w:p>
          <w:p w14:paraId="7BFEBD1E" w14:textId="77777777" w:rsidR="00FD7B30" w:rsidRPr="0029543B" w:rsidRDefault="00FD7B30" w:rsidP="006F27FF">
            <w:pPr>
              <w:spacing w:line="276" w:lineRule="auto"/>
              <w:rPr>
                <w:rFonts w:eastAsia="Arial,Times New Roman" w:cs="Arial"/>
                <w:szCs w:val="20"/>
                <w:highlight w:val="lightGray"/>
                <w:lang w:eastAsia="es-CO"/>
              </w:rPr>
            </w:pPr>
            <w:r w:rsidRPr="0029543B">
              <w:rPr>
                <w:rFonts w:cs="Arial"/>
                <w:szCs w:val="20"/>
                <w:lang w:eastAsia="es-CO"/>
              </w:rPr>
              <w:t>RAESTRUCTURA</w:t>
            </w:r>
          </w:p>
        </w:tc>
      </w:tr>
      <w:tr w:rsidR="00FD7B30" w:rsidRPr="0029543B" w14:paraId="0B417230" w14:textId="77777777" w:rsidTr="006F27FF">
        <w:trPr>
          <w:trHeight w:val="283"/>
          <w:jc w:val="center"/>
        </w:trPr>
        <w:tc>
          <w:tcPr>
            <w:tcW w:w="2203" w:type="dxa"/>
            <w:tcBorders>
              <w:top w:val="single" w:sz="6" w:space="0" w:color="auto"/>
              <w:bottom w:val="single" w:sz="6" w:space="0" w:color="auto"/>
            </w:tcBorders>
            <w:vAlign w:val="center"/>
          </w:tcPr>
          <w:p w14:paraId="782A86B1" w14:textId="77777777" w:rsidR="00FD7B30" w:rsidRPr="0029543B" w:rsidRDefault="00FD7B30" w:rsidP="006F27FF">
            <w:pPr>
              <w:spacing w:line="276" w:lineRule="auto"/>
              <w:jc w:val="center"/>
              <w:rPr>
                <w:rFonts w:eastAsia="Arial,Times New Roman" w:cs="Arial"/>
                <w:szCs w:val="20"/>
                <w:lang w:eastAsia="es-CO"/>
              </w:rPr>
            </w:pPr>
            <w:r w:rsidRPr="0029543B">
              <w:rPr>
                <w:rFonts w:eastAsia="Arial,Times New Roman" w:cs="Arial"/>
                <w:szCs w:val="20"/>
                <w:lang w:eastAsia="es-CO"/>
              </w:rPr>
              <w:t>72 15 39</w:t>
            </w:r>
          </w:p>
        </w:tc>
        <w:tc>
          <w:tcPr>
            <w:tcW w:w="6605" w:type="dxa"/>
            <w:tcBorders>
              <w:top w:val="single" w:sz="6" w:space="0" w:color="auto"/>
              <w:bottom w:val="single" w:sz="6" w:space="0" w:color="auto"/>
            </w:tcBorders>
            <w:vAlign w:val="center"/>
          </w:tcPr>
          <w:p w14:paraId="127E1D94" w14:textId="77777777" w:rsidR="00FD7B30" w:rsidRPr="0029543B" w:rsidRDefault="00FD7B30" w:rsidP="006F27FF">
            <w:pPr>
              <w:spacing w:line="276" w:lineRule="auto"/>
              <w:rPr>
                <w:rFonts w:cs="Arial"/>
                <w:szCs w:val="20"/>
                <w:lang w:eastAsia="es-CO"/>
              </w:rPr>
            </w:pPr>
            <w:r w:rsidRPr="0029543B">
              <w:rPr>
                <w:rFonts w:cs="Arial"/>
                <w:szCs w:val="20"/>
                <w:lang w:eastAsia="es-CO"/>
              </w:rPr>
              <w:t>SERVICIO DE PREPARACIÓN DE OBRAS DE CONSTRUCCIÓN</w:t>
            </w:r>
          </w:p>
        </w:tc>
      </w:tr>
      <w:tr w:rsidR="00FD7B30" w:rsidRPr="0029543B" w14:paraId="0027F44F" w14:textId="77777777" w:rsidTr="006F27FF">
        <w:trPr>
          <w:trHeight w:val="283"/>
          <w:jc w:val="center"/>
        </w:trPr>
        <w:tc>
          <w:tcPr>
            <w:tcW w:w="2203" w:type="dxa"/>
            <w:tcBorders>
              <w:top w:val="single" w:sz="6" w:space="0" w:color="auto"/>
              <w:bottom w:val="single" w:sz="6" w:space="0" w:color="auto"/>
            </w:tcBorders>
            <w:vAlign w:val="center"/>
          </w:tcPr>
          <w:p w14:paraId="68C6507C" w14:textId="77777777" w:rsidR="00FD7B30" w:rsidRPr="0029543B" w:rsidRDefault="00FD7B30" w:rsidP="006F27FF">
            <w:pPr>
              <w:spacing w:line="276" w:lineRule="auto"/>
              <w:jc w:val="center"/>
              <w:rPr>
                <w:rFonts w:eastAsia="Arial,Times New Roman" w:cs="Arial"/>
                <w:szCs w:val="20"/>
                <w:lang w:eastAsia="es-CO"/>
              </w:rPr>
            </w:pPr>
            <w:r w:rsidRPr="0029543B">
              <w:rPr>
                <w:rFonts w:eastAsia="Arial,Times New Roman" w:cs="Arial"/>
                <w:szCs w:val="20"/>
                <w:lang w:eastAsia="es-CO"/>
              </w:rPr>
              <w:t>72 14 15</w:t>
            </w:r>
          </w:p>
        </w:tc>
        <w:tc>
          <w:tcPr>
            <w:tcW w:w="6605" w:type="dxa"/>
            <w:tcBorders>
              <w:top w:val="single" w:sz="6" w:space="0" w:color="auto"/>
              <w:bottom w:val="single" w:sz="6" w:space="0" w:color="auto"/>
            </w:tcBorders>
            <w:vAlign w:val="center"/>
          </w:tcPr>
          <w:p w14:paraId="1B0A95F7" w14:textId="77777777" w:rsidR="00FD7B30" w:rsidRPr="0029543B" w:rsidRDefault="00FD7B30" w:rsidP="006F27FF">
            <w:pPr>
              <w:spacing w:line="276" w:lineRule="auto"/>
              <w:rPr>
                <w:rFonts w:cs="Arial"/>
                <w:szCs w:val="20"/>
                <w:lang w:eastAsia="es-CO"/>
              </w:rPr>
            </w:pPr>
            <w:r w:rsidRPr="0029543B">
              <w:rPr>
                <w:rFonts w:cs="Arial"/>
                <w:szCs w:val="20"/>
                <w:lang w:eastAsia="es-CO"/>
              </w:rPr>
              <w:t>SERVICIOS DE PREPARACION DE TIERRAS</w:t>
            </w:r>
          </w:p>
        </w:tc>
      </w:tr>
      <w:tr w:rsidR="00FD7B30" w:rsidRPr="0029543B" w14:paraId="7C566709" w14:textId="77777777" w:rsidTr="006F27FF">
        <w:trPr>
          <w:trHeight w:val="283"/>
          <w:jc w:val="center"/>
        </w:trPr>
        <w:tc>
          <w:tcPr>
            <w:tcW w:w="2203" w:type="dxa"/>
            <w:tcBorders>
              <w:top w:val="single" w:sz="6" w:space="0" w:color="auto"/>
            </w:tcBorders>
            <w:vAlign w:val="center"/>
          </w:tcPr>
          <w:p w14:paraId="17D42A6E" w14:textId="77777777" w:rsidR="00FD7B30" w:rsidRPr="0029543B" w:rsidRDefault="00FD7B30" w:rsidP="006F27FF">
            <w:pPr>
              <w:spacing w:line="276" w:lineRule="auto"/>
              <w:jc w:val="center"/>
              <w:rPr>
                <w:rFonts w:eastAsia="Arial,Times New Roman" w:cs="Arial"/>
                <w:szCs w:val="20"/>
                <w:lang w:eastAsia="es-CO"/>
              </w:rPr>
            </w:pPr>
            <w:r w:rsidRPr="0029543B">
              <w:rPr>
                <w:rFonts w:eastAsia="Arial,Times New Roman" w:cs="Arial"/>
                <w:szCs w:val="20"/>
                <w:lang w:eastAsia="es-CO"/>
              </w:rPr>
              <w:t>72 15 32</w:t>
            </w:r>
          </w:p>
        </w:tc>
        <w:tc>
          <w:tcPr>
            <w:tcW w:w="6605" w:type="dxa"/>
            <w:tcBorders>
              <w:top w:val="single" w:sz="6" w:space="0" w:color="auto"/>
            </w:tcBorders>
            <w:vAlign w:val="center"/>
          </w:tcPr>
          <w:p w14:paraId="416C8C7D" w14:textId="77777777" w:rsidR="00FD7B30" w:rsidRPr="0029543B" w:rsidRDefault="00FD7B30" w:rsidP="006F27FF">
            <w:pPr>
              <w:spacing w:line="276" w:lineRule="auto"/>
              <w:rPr>
                <w:rFonts w:cs="Arial"/>
                <w:szCs w:val="20"/>
                <w:lang w:eastAsia="es-CO"/>
              </w:rPr>
            </w:pPr>
            <w:r w:rsidRPr="0029543B">
              <w:rPr>
                <w:rFonts w:cs="Arial"/>
                <w:szCs w:val="20"/>
                <w:lang w:eastAsia="es-CO"/>
              </w:rPr>
              <w:t>SERVICIOS DE MONTAJE DE ACERO ESTRUCTURAL</w:t>
            </w:r>
          </w:p>
        </w:tc>
      </w:tr>
    </w:tbl>
    <w:p w14:paraId="2A7E64E2" w14:textId="77777777" w:rsidR="00BC156A" w:rsidRDefault="00BC156A" w:rsidP="005B7EA4">
      <w:pPr>
        <w:rPr>
          <w:lang w:val="es-MX"/>
        </w:rPr>
      </w:pPr>
    </w:p>
    <w:p w14:paraId="222FA748" w14:textId="69B0461B" w:rsidR="00016758" w:rsidRDefault="005B7EA4" w:rsidP="005B7EA4">
      <w:pPr>
        <w:rPr>
          <w:lang w:val="es-MX"/>
        </w:rPr>
      </w:pPr>
      <w:r w:rsidRPr="005B7EA4">
        <w:rPr>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2EEE5077" w:rsidR="00016758" w:rsidRDefault="00C32F9C" w:rsidP="005B7EA4">
      <w:pPr>
        <w:pStyle w:val="Ttulo3"/>
        <w:rPr>
          <w:lang w:val="es-MX"/>
        </w:rPr>
      </w:pPr>
      <w:bookmarkStart w:id="75" w:name="_Toc84411331"/>
      <w:r>
        <w:rPr>
          <w:caps w:val="0"/>
          <w:lang w:val="es-MX"/>
        </w:rPr>
        <w:lastRenderedPageBreak/>
        <w:t>ACREDITACIÓN DE LA EXPERIENCIA REQUERIDA</w:t>
      </w:r>
      <w:bookmarkEnd w:id="75"/>
    </w:p>
    <w:p w14:paraId="770B11BA" w14:textId="42439C0A" w:rsidR="005B7EA4" w:rsidRPr="005B7EA4" w:rsidRDefault="005B7EA4" w:rsidP="005B7EA4">
      <w:pPr>
        <w:rPr>
          <w:lang w:val="es-MX"/>
        </w:rPr>
      </w:pPr>
      <w:r w:rsidRPr="005B7EA4">
        <w:rPr>
          <w:lang w:val="es-MX"/>
        </w:rPr>
        <w:t xml:space="preserve">Los proponentes acreditarán para cada uno de los contratos aportados la siguiente información mediante alguno de los documentos </w:t>
      </w:r>
      <w:r w:rsidRPr="00986CFC">
        <w:rPr>
          <w:lang w:val="es-MX"/>
        </w:rPr>
        <w:t>señalados en la sección 3.5.</w:t>
      </w:r>
      <w:r w:rsidR="008A3AC7" w:rsidRPr="00986CFC">
        <w:rPr>
          <w:lang w:val="es-MX"/>
        </w:rPr>
        <w:t>6</w:t>
      </w:r>
      <w:r w:rsidRPr="00986CFC">
        <w:rPr>
          <w:lang w:val="es-MX"/>
        </w:rPr>
        <w:t xml:space="preserve"> del</w:t>
      </w:r>
      <w:r w:rsidRPr="005B7EA4">
        <w:rPr>
          <w:lang w:val="es-MX"/>
        </w:rPr>
        <w:t xml:space="preserve"> pliego de condiciones: </w:t>
      </w:r>
    </w:p>
    <w:p w14:paraId="2A0D1D8E" w14:textId="4B9CF21F" w:rsidR="005B7EA4" w:rsidRPr="005B7EA4" w:rsidRDefault="005B7EA4" w:rsidP="00702395">
      <w:pPr>
        <w:pStyle w:val="Prrafodelista"/>
        <w:numPr>
          <w:ilvl w:val="1"/>
          <w:numId w:val="21"/>
        </w:numPr>
        <w:ind w:left="993"/>
        <w:rPr>
          <w:lang w:val="es-MX"/>
        </w:rPr>
      </w:pPr>
      <w:r w:rsidRPr="005B7EA4">
        <w:rPr>
          <w:lang w:val="es-MX"/>
        </w:rPr>
        <w:t>Contratante</w:t>
      </w:r>
    </w:p>
    <w:p w14:paraId="727FEF95" w14:textId="77777777" w:rsidR="005B7EA4" w:rsidRDefault="005B7EA4" w:rsidP="005B7EA4">
      <w:pPr>
        <w:pStyle w:val="Prrafodelista"/>
        <w:ind w:left="993"/>
        <w:rPr>
          <w:lang w:val="es-MX"/>
        </w:rPr>
      </w:pPr>
    </w:p>
    <w:p w14:paraId="5C40FAEA" w14:textId="14C8B2CC" w:rsidR="005B7EA4" w:rsidRPr="005B7EA4" w:rsidRDefault="005B7EA4" w:rsidP="00702395">
      <w:pPr>
        <w:pStyle w:val="Prrafodelista"/>
        <w:numPr>
          <w:ilvl w:val="1"/>
          <w:numId w:val="21"/>
        </w:numPr>
        <w:ind w:left="993"/>
        <w:rPr>
          <w:lang w:val="es-MX"/>
        </w:rPr>
      </w:pPr>
      <w:r w:rsidRPr="005B7EA4">
        <w:rPr>
          <w:lang w:val="es-MX"/>
        </w:rPr>
        <w:t>Objeto del contrato</w:t>
      </w:r>
    </w:p>
    <w:p w14:paraId="1099F36E" w14:textId="77777777" w:rsidR="005B7EA4" w:rsidRDefault="005B7EA4" w:rsidP="005B7EA4">
      <w:pPr>
        <w:pStyle w:val="Prrafodelista"/>
        <w:ind w:left="993"/>
        <w:rPr>
          <w:lang w:val="es-MX"/>
        </w:rPr>
      </w:pPr>
    </w:p>
    <w:p w14:paraId="43E6C923" w14:textId="7361F8FD" w:rsidR="005B7EA4" w:rsidRPr="005B7EA4" w:rsidRDefault="005B7EA4" w:rsidP="00702395">
      <w:pPr>
        <w:pStyle w:val="Prrafodelista"/>
        <w:numPr>
          <w:ilvl w:val="1"/>
          <w:numId w:val="21"/>
        </w:numPr>
        <w:ind w:left="993"/>
        <w:rPr>
          <w:lang w:val="es-MX"/>
        </w:rPr>
      </w:pPr>
      <w:r w:rsidRPr="005B7EA4">
        <w:rPr>
          <w:lang w:val="es-MX"/>
        </w:rPr>
        <w:t>Principales actividades ejecutadas</w:t>
      </w:r>
    </w:p>
    <w:p w14:paraId="18619A1D" w14:textId="77777777" w:rsidR="005B7EA4" w:rsidRDefault="005B7EA4" w:rsidP="005B7EA4">
      <w:pPr>
        <w:pStyle w:val="Prrafodelista"/>
        <w:ind w:left="993"/>
        <w:rPr>
          <w:lang w:val="es-MX"/>
        </w:rPr>
      </w:pPr>
    </w:p>
    <w:p w14:paraId="07BF0D4C" w14:textId="3C9E1A3E" w:rsidR="005B7EA4" w:rsidRPr="005B7EA4" w:rsidRDefault="005B7EA4" w:rsidP="00702395">
      <w:pPr>
        <w:pStyle w:val="Prrafodelista"/>
        <w:numPr>
          <w:ilvl w:val="1"/>
          <w:numId w:val="21"/>
        </w:numPr>
        <w:ind w:left="993"/>
        <w:rPr>
          <w:lang w:val="es-MX"/>
        </w:rPr>
      </w:pPr>
      <w:r w:rsidRPr="005B7EA4">
        <w:rPr>
          <w:lang w:val="es-MX"/>
        </w:rPr>
        <w:t>Las longitudes, volúmenes, dimensiones, tipologías y demás condiciones de experiencia establecidas en la Matriz 1 – Experiencia, si aplica.</w:t>
      </w:r>
    </w:p>
    <w:p w14:paraId="5B2F3200" w14:textId="77777777" w:rsidR="005B7EA4" w:rsidRDefault="005B7EA4" w:rsidP="005B7EA4">
      <w:pPr>
        <w:pStyle w:val="Prrafodelista"/>
        <w:ind w:left="993"/>
        <w:rPr>
          <w:lang w:val="es-MX"/>
        </w:rPr>
      </w:pPr>
    </w:p>
    <w:p w14:paraId="476DDE52" w14:textId="3A06CC50" w:rsidR="005B7EA4" w:rsidRPr="005B7EA4" w:rsidRDefault="005B7EA4" w:rsidP="00702395">
      <w:pPr>
        <w:pStyle w:val="Prrafodelista"/>
        <w:numPr>
          <w:ilvl w:val="1"/>
          <w:numId w:val="21"/>
        </w:numPr>
        <w:ind w:left="993"/>
        <w:rPr>
          <w:lang w:val="es-MX"/>
        </w:rPr>
      </w:pPr>
      <w:r w:rsidRPr="005B7EA4">
        <w:rPr>
          <w:lang w:val="es-MX"/>
        </w:rPr>
        <w:t>La fecha de iniciación de la ejecución del contrato: Esta fecha es diferente a la de suscripción del contrato, a menos que de los documentos del numeral 3.5.</w:t>
      </w:r>
      <w:r w:rsidR="00140E7A">
        <w:rPr>
          <w:lang w:val="es-MX"/>
        </w:rPr>
        <w:t>6</w:t>
      </w:r>
      <w:r w:rsidRPr="005B7EA4">
        <w:rPr>
          <w:lang w:val="es-MX"/>
        </w:rPr>
        <w:t xml:space="preserve">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36C601BA" w:rsidR="005B7EA4" w:rsidRPr="005B7EA4" w:rsidRDefault="005B7EA4" w:rsidP="00702395">
      <w:pPr>
        <w:pStyle w:val="Prrafodelista"/>
        <w:numPr>
          <w:ilvl w:val="1"/>
          <w:numId w:val="21"/>
        </w:numPr>
        <w:ind w:left="993"/>
        <w:rPr>
          <w:lang w:val="es-MX"/>
        </w:rPr>
      </w:pPr>
      <w:r w:rsidRPr="005B7EA4">
        <w:rPr>
          <w:lang w:val="es-MX"/>
        </w:rPr>
        <w:t xml:space="preserve">La fecha de terminación de la ejecución del contrato: Esta fecha de terminación no es la fecha de entrega y/o recibo final, liquidación, o acta final, salvo que de los documentos del </w:t>
      </w:r>
      <w:r w:rsidRPr="00986CFC">
        <w:rPr>
          <w:lang w:val="es-MX"/>
        </w:rPr>
        <w:t>numeral 3.5.</w:t>
      </w:r>
      <w:r w:rsidR="008A3AC7" w:rsidRPr="00986CFC">
        <w:rPr>
          <w:lang w:val="es-MX"/>
        </w:rPr>
        <w:t>6</w:t>
      </w:r>
      <w:r w:rsidRPr="00986CFC">
        <w:rPr>
          <w:lang w:val="es-MX"/>
        </w:rPr>
        <w:t xml:space="preserve"> de</w:t>
      </w:r>
      <w:r w:rsidRPr="005B7EA4">
        <w:rPr>
          <w:lang w:val="es-MX"/>
        </w:rPr>
        <w:t xml:space="preserve"> forma expresa así se determine.  </w:t>
      </w:r>
    </w:p>
    <w:p w14:paraId="14C31923" w14:textId="77777777" w:rsidR="00E10326" w:rsidRDefault="00E10326" w:rsidP="005B7EA4">
      <w:pPr>
        <w:pStyle w:val="Prrafodelista"/>
        <w:ind w:left="993"/>
        <w:rPr>
          <w:lang w:val="es-MX"/>
        </w:rPr>
      </w:pPr>
    </w:p>
    <w:p w14:paraId="02A9028F" w14:textId="3522D7F1"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702395">
      <w:pPr>
        <w:pStyle w:val="Prrafodelista"/>
        <w:numPr>
          <w:ilvl w:val="1"/>
          <w:numId w:val="21"/>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3AF6999" w14:textId="1B7F67A3" w:rsidR="005B7EA4" w:rsidRPr="005B7EA4" w:rsidRDefault="005B7EA4" w:rsidP="00702395">
      <w:pPr>
        <w:pStyle w:val="Prrafodelista"/>
        <w:numPr>
          <w:ilvl w:val="1"/>
          <w:numId w:val="21"/>
        </w:numPr>
        <w:ind w:left="993"/>
        <w:rPr>
          <w:lang w:val="es-MX"/>
        </w:rPr>
      </w:pPr>
      <w:r w:rsidRPr="005B7EA4">
        <w:rPr>
          <w:lang w:val="es-MX"/>
        </w:rPr>
        <w:t>El porcentaje de participación del integrante del contratista plural.</w:t>
      </w:r>
    </w:p>
    <w:p w14:paraId="683D8760" w14:textId="77777777" w:rsidR="005B7EA4" w:rsidRDefault="005B7EA4" w:rsidP="005B7EA4">
      <w:pPr>
        <w:pStyle w:val="Prrafodelista"/>
        <w:ind w:left="993"/>
        <w:rPr>
          <w:lang w:val="es-MX"/>
        </w:rPr>
      </w:pPr>
    </w:p>
    <w:p w14:paraId="06B1C7DC" w14:textId="5274DC8A" w:rsidR="005B7EA4" w:rsidRPr="005B7EA4" w:rsidRDefault="005B7EA4" w:rsidP="00702395">
      <w:pPr>
        <w:pStyle w:val="Prrafodelista"/>
        <w:numPr>
          <w:ilvl w:val="1"/>
          <w:numId w:val="21"/>
        </w:numPr>
        <w:ind w:left="993"/>
        <w:rPr>
          <w:lang w:val="es-MX"/>
        </w:rPr>
      </w:pPr>
      <w:r w:rsidRPr="005B7EA4">
        <w:rPr>
          <w:lang w:val="es-MX"/>
        </w:rPr>
        <w:t>El porcentaje de participación en el valor ejecutado en el caso de contratistas plurales.</w:t>
      </w:r>
    </w:p>
    <w:p w14:paraId="29CD7EF6" w14:textId="3CE2BBD6" w:rsidR="00016758" w:rsidRDefault="00C32F9C" w:rsidP="005B7EA4">
      <w:pPr>
        <w:pStyle w:val="Ttulo3"/>
        <w:rPr>
          <w:lang w:val="es-MX"/>
        </w:rPr>
      </w:pPr>
      <w:bookmarkStart w:id="76" w:name="_Toc84411332"/>
      <w:r>
        <w:rPr>
          <w:caps w:val="0"/>
          <w:lang w:val="es-MX"/>
        </w:rPr>
        <w:t>DOCUMENTOS VÁLIDOS PARA LA ACREDITACIÓN DE LA EXPERIENCIA REQUERIDA</w:t>
      </w:r>
      <w:bookmarkEnd w:id="76"/>
    </w:p>
    <w:p w14:paraId="0706DCC4" w14:textId="77777777" w:rsidR="005B7EA4" w:rsidRPr="005B7EA4" w:rsidRDefault="005B7EA4" w:rsidP="005B7EA4">
      <w:pPr>
        <w:rPr>
          <w:lang w:val="es-MX"/>
        </w:rPr>
      </w:pPr>
      <w:r w:rsidRPr="005B7EA4">
        <w:rPr>
          <w:lang w:val="es-MX"/>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2D4FECD9" w14:textId="04539923" w:rsidR="005B7EA4" w:rsidRPr="005B7EA4" w:rsidRDefault="005B7EA4" w:rsidP="00702395">
      <w:pPr>
        <w:pStyle w:val="Prrafodelista"/>
        <w:numPr>
          <w:ilvl w:val="0"/>
          <w:numId w:val="26"/>
        </w:numPr>
        <w:rPr>
          <w:lang w:val="es-MX"/>
        </w:rPr>
      </w:pPr>
      <w:r w:rsidRPr="005B7EA4">
        <w:rPr>
          <w:lang w:val="es-MX"/>
        </w:rPr>
        <w:t>Acta de liquidación</w:t>
      </w:r>
    </w:p>
    <w:p w14:paraId="07C0A3AB" w14:textId="77777777" w:rsidR="005B7EA4" w:rsidRPr="005B7EA4" w:rsidRDefault="005B7EA4" w:rsidP="005B7EA4">
      <w:pPr>
        <w:pStyle w:val="Prrafodelista"/>
        <w:ind w:left="1070"/>
        <w:rPr>
          <w:lang w:val="es-MX"/>
        </w:rPr>
      </w:pPr>
    </w:p>
    <w:p w14:paraId="6E3E09A9" w14:textId="651B8AA5" w:rsidR="005B7EA4" w:rsidRPr="005B7EA4" w:rsidRDefault="005B7EA4" w:rsidP="00702395">
      <w:pPr>
        <w:pStyle w:val="Prrafodelista"/>
        <w:numPr>
          <w:ilvl w:val="0"/>
          <w:numId w:val="26"/>
        </w:numPr>
        <w:rPr>
          <w:lang w:val="es-MX"/>
        </w:rPr>
      </w:pPr>
      <w:r w:rsidRPr="005B7EA4">
        <w:rPr>
          <w:lang w:val="es-MX"/>
        </w:rPr>
        <w:lastRenderedPageBreak/>
        <w:t xml:space="preserve">Acta de entrega, terminación, final o de recibo definitivo. </w:t>
      </w:r>
    </w:p>
    <w:p w14:paraId="3C6BE591" w14:textId="77777777" w:rsidR="005B7EA4" w:rsidRDefault="005B7EA4" w:rsidP="005B7EA4">
      <w:pPr>
        <w:pStyle w:val="Prrafodelista"/>
        <w:ind w:left="1070"/>
        <w:rPr>
          <w:lang w:val="es-MX"/>
        </w:rPr>
      </w:pPr>
    </w:p>
    <w:p w14:paraId="5D058783" w14:textId="1150AA83" w:rsidR="005B7EA4" w:rsidRPr="005B7EA4" w:rsidRDefault="005B7EA4" w:rsidP="00702395">
      <w:pPr>
        <w:pStyle w:val="Prrafodelista"/>
        <w:numPr>
          <w:ilvl w:val="0"/>
          <w:numId w:val="26"/>
        </w:numPr>
        <w:rPr>
          <w:lang w:val="es-MX"/>
        </w:rPr>
      </w:pPr>
      <w:r w:rsidRPr="005B7EA4">
        <w:rPr>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7FEC6BFF" w14:textId="77777777" w:rsidR="005B7EA4" w:rsidRDefault="005B7EA4" w:rsidP="005B7EA4">
      <w:pPr>
        <w:pStyle w:val="Prrafodelista"/>
        <w:ind w:left="1070"/>
        <w:rPr>
          <w:lang w:val="es-MX"/>
        </w:rPr>
      </w:pPr>
    </w:p>
    <w:p w14:paraId="382C94D1" w14:textId="3467747B" w:rsidR="005B7EA4" w:rsidRPr="005B7EA4" w:rsidRDefault="005B7EA4" w:rsidP="00702395">
      <w:pPr>
        <w:pStyle w:val="Prrafodelista"/>
        <w:numPr>
          <w:ilvl w:val="0"/>
          <w:numId w:val="26"/>
        </w:numPr>
        <w:rPr>
          <w:lang w:val="es-MX"/>
        </w:rPr>
      </w:pPr>
      <w:r w:rsidRPr="005B7EA4">
        <w:rPr>
          <w:lang w:val="es-MX"/>
        </w:rPr>
        <w:t>Acta de inicio o la orden de inicio. La misma sólo será válida para efectos de acreditar la fecha de inicio.</w:t>
      </w:r>
    </w:p>
    <w:p w14:paraId="2155E2CE" w14:textId="77777777" w:rsidR="005B7EA4" w:rsidRPr="005B7EA4" w:rsidRDefault="005B7EA4" w:rsidP="005B7EA4">
      <w:pPr>
        <w:pStyle w:val="Prrafodelista"/>
        <w:ind w:left="1070"/>
        <w:rPr>
          <w:lang w:val="es-MX"/>
        </w:rPr>
      </w:pPr>
    </w:p>
    <w:p w14:paraId="76EABA3F" w14:textId="2DF2B8AC" w:rsidR="005B7EA4" w:rsidRPr="005B7EA4" w:rsidRDefault="005B7EA4" w:rsidP="00702395">
      <w:pPr>
        <w:pStyle w:val="Prrafodelista"/>
        <w:numPr>
          <w:ilvl w:val="0"/>
          <w:numId w:val="26"/>
        </w:numPr>
        <w:rPr>
          <w:lang w:val="es-MX"/>
        </w:rPr>
      </w:pPr>
      <w:r w:rsidRPr="005B7EA4">
        <w:rPr>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425D75A" w14:textId="77777777" w:rsidR="005B7EA4" w:rsidRPr="005B7EA4" w:rsidRDefault="005B7EA4" w:rsidP="005B7EA4">
      <w:pPr>
        <w:rPr>
          <w:lang w:val="es-MX"/>
        </w:rPr>
      </w:pPr>
      <w:r w:rsidRPr="005B7EA4">
        <w:rPr>
          <w:lang w:val="es-MX"/>
        </w:rPr>
        <w:t xml:space="preserve">Para efectos de acreditación de experiencia entre particulares, el proponente deberá aportar adicionalmente alguno de los documentos que se describen a continuación: </w:t>
      </w:r>
    </w:p>
    <w:p w14:paraId="2AC35EE1" w14:textId="7A97A12E" w:rsidR="005B7EA4" w:rsidRPr="005B7EA4" w:rsidRDefault="005B7EA4" w:rsidP="00702395">
      <w:pPr>
        <w:pStyle w:val="Prrafodelista"/>
        <w:numPr>
          <w:ilvl w:val="0"/>
          <w:numId w:val="27"/>
        </w:numPr>
        <w:rPr>
          <w:lang w:val="es-MX"/>
        </w:rPr>
      </w:pPr>
      <w:r w:rsidRPr="005B7EA4">
        <w:rPr>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p>
    <w:p w14:paraId="63CC788B" w14:textId="152C48ED" w:rsidR="00016758" w:rsidRDefault="00C32F9C" w:rsidP="00A637D1">
      <w:pPr>
        <w:pStyle w:val="Ttulo3"/>
        <w:rPr>
          <w:lang w:val="es-MX"/>
        </w:rPr>
      </w:pPr>
      <w:bookmarkStart w:id="77" w:name="_Toc84411333"/>
      <w:r>
        <w:rPr>
          <w:caps w:val="0"/>
          <w:lang w:val="es-MX"/>
        </w:rPr>
        <w:t>PARA SUBCONTRATOS</w:t>
      </w:r>
      <w:bookmarkEnd w:id="77"/>
    </w:p>
    <w:p w14:paraId="6BC941AF" w14:textId="77777777" w:rsidR="00A637D1" w:rsidRPr="00A637D1" w:rsidRDefault="00A637D1" w:rsidP="00A637D1">
      <w:pPr>
        <w:rPr>
          <w:lang w:val="es-MX"/>
        </w:rPr>
      </w:pPr>
      <w:r w:rsidRPr="00A637D1">
        <w:rPr>
          <w:lang w:val="es-MX"/>
        </w:rPr>
        <w:t xml:space="preserve">Para la acreditación de experiencia de subcontratos, cuyo contrato principal fue suscrito con particulares, se aplicarán las disposiciones establecidas en el numeral anterior. </w:t>
      </w:r>
    </w:p>
    <w:p w14:paraId="22E9B942" w14:textId="77777777" w:rsidR="00A637D1" w:rsidRPr="00A637D1" w:rsidRDefault="00A637D1" w:rsidP="00A637D1">
      <w:pPr>
        <w:rPr>
          <w:lang w:val="es-MX"/>
        </w:rPr>
      </w:pPr>
      <w:r w:rsidRPr="00A637D1">
        <w:rPr>
          <w:lang w:val="es-MX"/>
        </w:rPr>
        <w:t>Para la acreditación de experiencia de los contratos derivados de contratos suscritos con entidades estatales el proponente deberá aportar los documentos que se describen a continuación:</w:t>
      </w:r>
    </w:p>
    <w:p w14:paraId="7B74D4FE" w14:textId="01F0893D" w:rsidR="00A637D1" w:rsidRPr="00A637D1" w:rsidRDefault="00A637D1" w:rsidP="00702395">
      <w:pPr>
        <w:pStyle w:val="Prrafodelista"/>
        <w:numPr>
          <w:ilvl w:val="0"/>
          <w:numId w:val="28"/>
        </w:numPr>
        <w:rPr>
          <w:lang w:val="es-MX"/>
        </w:rPr>
      </w:pPr>
      <w:r w:rsidRPr="00A637D1">
        <w:rPr>
          <w:lang w:val="es-MX"/>
        </w:rPr>
        <w:t>Certificación del subcontrato. Certificación expedida con posterioridad a la fecha de terminación del subcontrato, la cual debe estar suscrita por el representante legal del contratista del contrato principal, del Concesionario, o del EPC o Consorcio Constructor. Así mismo, debe contener la información requerida en el presente Pliego de Condiciones para efectos de acreditación de la experiencia.</w:t>
      </w:r>
    </w:p>
    <w:p w14:paraId="6961DF7C" w14:textId="7991245A" w:rsidR="00A637D1" w:rsidRPr="00A637D1" w:rsidRDefault="00A637D1" w:rsidP="00702395">
      <w:pPr>
        <w:pStyle w:val="Prrafodelista"/>
        <w:numPr>
          <w:ilvl w:val="0"/>
          <w:numId w:val="28"/>
        </w:numPr>
        <w:rPr>
          <w:lang w:val="es-MX"/>
        </w:rPr>
      </w:pPr>
      <w:r w:rsidRPr="00A637D1">
        <w:rPr>
          <w:lang w:val="es-MX"/>
        </w:rPr>
        <w:t xml:space="preserve">Certificación expedida por la entidad estatal del contrato principal del cual se derivó el subcontrato. </w:t>
      </w:r>
    </w:p>
    <w:p w14:paraId="0511CD78" w14:textId="77777777" w:rsidR="00A637D1" w:rsidRPr="00A637D1" w:rsidRDefault="00A637D1" w:rsidP="00A637D1">
      <w:pPr>
        <w:rPr>
          <w:lang w:val="es-MX"/>
        </w:rPr>
      </w:pPr>
      <w:r w:rsidRPr="00A637D1">
        <w:rPr>
          <w:lang w:val="es-MX"/>
        </w:rPr>
        <w:t xml:space="preserve">Dicha certificación debe contener la información requerida para acreditar experiencia y la siguiente: </w:t>
      </w:r>
    </w:p>
    <w:p w14:paraId="170437CF" w14:textId="1AE72EFA" w:rsidR="00A637D1" w:rsidRDefault="00A637D1" w:rsidP="00702395">
      <w:pPr>
        <w:pStyle w:val="Prrafodelista"/>
        <w:numPr>
          <w:ilvl w:val="0"/>
          <w:numId w:val="29"/>
        </w:numPr>
        <w:ind w:left="1134" w:hanging="567"/>
        <w:rPr>
          <w:lang w:val="es-MX"/>
        </w:rPr>
      </w:pPr>
      <w:r w:rsidRPr="00A637D1">
        <w:rPr>
          <w:lang w:val="es-MX"/>
        </w:rPr>
        <w:t>Alcance de las obras ejecutadas en el contrato, en las que se pueda evidenciar las obras subcontratadas que pretendan ser acreditadas para efectos de validación de experiencia, en el presente proceso de selección.</w:t>
      </w:r>
    </w:p>
    <w:p w14:paraId="3201EC36" w14:textId="77777777" w:rsidR="00A637D1" w:rsidRPr="00A637D1" w:rsidRDefault="00A637D1" w:rsidP="00A637D1">
      <w:pPr>
        <w:pStyle w:val="Prrafodelista"/>
        <w:ind w:left="1134"/>
        <w:rPr>
          <w:lang w:val="es-MX"/>
        </w:rPr>
      </w:pPr>
    </w:p>
    <w:p w14:paraId="17DDB10E" w14:textId="73736E06" w:rsidR="00A637D1" w:rsidRPr="00A637D1" w:rsidRDefault="00A637D1" w:rsidP="00702395">
      <w:pPr>
        <w:pStyle w:val="Prrafodelista"/>
        <w:numPr>
          <w:ilvl w:val="0"/>
          <w:numId w:val="29"/>
        </w:numPr>
        <w:ind w:left="1134" w:hanging="567"/>
        <w:rPr>
          <w:lang w:val="es-MX"/>
        </w:rPr>
      </w:pPr>
      <w:r w:rsidRPr="00A637D1">
        <w:rPr>
          <w:lang w:val="es-MX"/>
        </w:rPr>
        <w:t xml:space="preserve">Autorización de la entidad estatal a cargo de la infraestructura por medio de la cual se autoriza el subcontrato. En caso de que no requiera autorización, el Proponente podrá aportar con su propuesta alguno de los siguientes documentos que den cuenta de esa </w:t>
      </w:r>
      <w:r w:rsidRPr="00A637D1">
        <w:rPr>
          <w:lang w:val="es-MX"/>
        </w:rPr>
        <w:lastRenderedPageBreak/>
        <w:t xml:space="preserve">circunstancia: i) copia del contrato o </w:t>
      </w:r>
      <w:proofErr w:type="spellStart"/>
      <w:r w:rsidRPr="00A637D1">
        <w:rPr>
          <w:lang w:val="es-MX"/>
        </w:rPr>
        <w:t>ii</w:t>
      </w:r>
      <w:proofErr w:type="spellEnd"/>
      <w:r w:rsidRPr="00A637D1">
        <w:rPr>
          <w:lang w:val="es-MX"/>
        </w:rPr>
        <w:t>) certificación emitida por la entidad concedente, donde acredite que para subcontratar no se requería autorización.</w:t>
      </w:r>
    </w:p>
    <w:p w14:paraId="2EDE2A0C" w14:textId="77777777" w:rsidR="00A637D1" w:rsidRPr="00A637D1" w:rsidRDefault="00A637D1" w:rsidP="00A637D1">
      <w:pPr>
        <w:rPr>
          <w:lang w:val="es-MX"/>
        </w:rPr>
      </w:pPr>
      <w:r w:rsidRPr="00A637D1">
        <w:rPr>
          <w:lang w:val="es-MX"/>
        </w:rPr>
        <w:t xml:space="preserve">Para los subcontratos, las actividades subcontratadas solo serán válidas para el subcontratista cuando ambos se presenten de manera separada al proceso de contratación; es decir, dichas actividades no serán tenidas en cuenta para efectos de acreditación de experiencia del contratista directo. </w:t>
      </w:r>
    </w:p>
    <w:p w14:paraId="1BFFDE89" w14:textId="77777777" w:rsidR="00A637D1" w:rsidRPr="00A637D1" w:rsidRDefault="00A637D1" w:rsidP="00A637D1">
      <w:pPr>
        <w:rPr>
          <w:lang w:val="es-MX"/>
        </w:rPr>
      </w:pPr>
      <w:r w:rsidRPr="00A637D1">
        <w:rPr>
          <w:lang w:val="es-MX"/>
        </w:rPr>
        <w:t>En todo caso, la experiencia será válida para quien efectivamente haya ejecutado las actividades exigidas.</w:t>
      </w:r>
    </w:p>
    <w:p w14:paraId="4208EEE2" w14:textId="77777777" w:rsidR="00A637D1" w:rsidRPr="00A637D1" w:rsidRDefault="00A637D1" w:rsidP="00A637D1">
      <w:pPr>
        <w:rPr>
          <w:lang w:val="es-MX"/>
        </w:rPr>
      </w:pPr>
      <w:r w:rsidRPr="00A637D1">
        <w:rPr>
          <w:lang w:val="es-MX"/>
        </w:rPr>
        <w:t>Los proponentes deberán advertir a la entidad cuando en otros procesos, el contratista original haya certificado que, dentro de su contrato, se llevó a cabo la subcontratación, por cuanto tales actividades no serán tenidas en cuenta para efectos de acreditación de experiencia del contratista original. Para tal fin, deberán informar a la entidad, mediante comunicación escrita, indicando el proceso en el cual el contratista certificó la respectiva subcontratación.</w:t>
      </w:r>
    </w:p>
    <w:p w14:paraId="0A099E6E" w14:textId="6BC12805" w:rsidR="00A637D1" w:rsidRPr="00A637D1" w:rsidRDefault="00A637D1" w:rsidP="00A637D1">
      <w:pPr>
        <w:rPr>
          <w:lang w:val="es-MX"/>
        </w:rPr>
      </w:pPr>
      <w:r w:rsidRPr="00A637D1">
        <w:rPr>
          <w:lang w:val="es-MX"/>
        </w:rPr>
        <w:t>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advertida. En ese caso, el contrato se contabilizará como un todo y no se tendrá en cuenta lo relacionado con la subcontratación.</w:t>
      </w:r>
    </w:p>
    <w:p w14:paraId="3582B2E5" w14:textId="080F6A15" w:rsidR="005B7EA4" w:rsidRDefault="00C32F9C" w:rsidP="00A637D1">
      <w:pPr>
        <w:pStyle w:val="Ttulo3"/>
        <w:rPr>
          <w:lang w:val="es-MX"/>
        </w:rPr>
      </w:pPr>
      <w:bookmarkStart w:id="78" w:name="_Toc84411334"/>
      <w:r>
        <w:rPr>
          <w:caps w:val="0"/>
          <w:lang w:val="es-MX"/>
        </w:rPr>
        <w:t>RELACIÓN DE LOS CONTRATOS FRENTE AL PRESUPUESTO OFICIAL</w:t>
      </w:r>
      <w:bookmarkEnd w:id="78"/>
    </w:p>
    <w:p w14:paraId="3024059E" w14:textId="7D9A80DD" w:rsidR="00A637D1" w:rsidRDefault="00A637D1" w:rsidP="00A637D1">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A637D1" w:rsidRPr="005C542C" w14:paraId="02AA2F0F" w14:textId="77777777" w:rsidTr="00F9113C">
        <w:trPr>
          <w:trHeight w:val="737"/>
          <w:tblHeader/>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2441005" w14:textId="77777777" w:rsidR="00A637D1" w:rsidRPr="004C31EB" w:rsidRDefault="00A637D1" w:rsidP="00F9113C">
            <w:pPr>
              <w:spacing w:after="0" w:line="276" w:lineRule="auto"/>
              <w:jc w:val="center"/>
              <w:rPr>
                <w:rFonts w:eastAsia="Arial" w:cs="Arial"/>
                <w:b/>
                <w:bCs/>
                <w:color w:val="FFFFFF" w:themeColor="background1"/>
                <w:szCs w:val="20"/>
                <w:lang w:val="es-ES"/>
              </w:rPr>
            </w:pPr>
            <w:r w:rsidRPr="004C31EB">
              <w:rPr>
                <w:rFonts w:cs="Arial"/>
                <w:b/>
                <w:bCs/>
                <w:color w:val="FFFFFF" w:themeColor="background1"/>
                <w:szCs w:val="20"/>
                <w:lang w:val="es-ES"/>
              </w:rPr>
              <w:t>Número</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de</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contratos</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con</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los</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cuales</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el</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Proponente</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cumple</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la</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experiencia</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8275DD2" w14:textId="77777777" w:rsidR="00A637D1" w:rsidRPr="004C31EB" w:rsidRDefault="00A637D1" w:rsidP="00F9113C">
            <w:pPr>
              <w:spacing w:after="0" w:line="276" w:lineRule="auto"/>
              <w:jc w:val="center"/>
              <w:rPr>
                <w:rFonts w:eastAsia="Arial" w:cs="Arial"/>
                <w:b/>
                <w:bCs/>
                <w:color w:val="FFFFFF" w:themeColor="background1"/>
                <w:szCs w:val="20"/>
                <w:lang w:val="es-ES"/>
              </w:rPr>
            </w:pPr>
            <w:r w:rsidRPr="004C31EB">
              <w:rPr>
                <w:rFonts w:cs="Arial"/>
                <w:b/>
                <w:bCs/>
                <w:color w:val="FFFFFF" w:themeColor="background1"/>
                <w:szCs w:val="20"/>
                <w:lang w:val="es-ES"/>
              </w:rPr>
              <w:t>Valor</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mínimo</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a</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certificar</w:t>
            </w:r>
          </w:p>
          <w:p w14:paraId="0946F824" w14:textId="77777777" w:rsidR="00A637D1" w:rsidRPr="004C31EB" w:rsidRDefault="00A637D1" w:rsidP="00F9113C">
            <w:pPr>
              <w:spacing w:after="0" w:line="276" w:lineRule="auto"/>
              <w:jc w:val="center"/>
              <w:rPr>
                <w:rFonts w:eastAsia="Arial" w:cs="Arial"/>
                <w:b/>
                <w:bCs/>
                <w:color w:val="FFFFFF" w:themeColor="background1"/>
                <w:szCs w:val="20"/>
                <w:lang w:val="es-ES"/>
              </w:rPr>
            </w:pPr>
            <w:r w:rsidRPr="004C31EB">
              <w:rPr>
                <w:rFonts w:cs="Arial"/>
                <w:b/>
                <w:bCs/>
                <w:color w:val="FFFFFF" w:themeColor="background1"/>
                <w:szCs w:val="20"/>
                <w:lang w:val="es-ES"/>
              </w:rPr>
              <w:t>(como</w:t>
            </w:r>
            <w:r w:rsidRPr="004C31EB">
              <w:rPr>
                <w:rFonts w:eastAsia="Arial" w:cs="Arial"/>
                <w:b/>
                <w:bCs/>
                <w:color w:val="FFFFFF" w:themeColor="background1"/>
                <w:szCs w:val="20"/>
                <w:lang w:val="es-ES"/>
              </w:rPr>
              <w:t xml:space="preserve"> % </w:t>
            </w:r>
            <w:r w:rsidRPr="004C31EB">
              <w:rPr>
                <w:rFonts w:cs="Arial"/>
                <w:b/>
                <w:bCs/>
                <w:color w:val="FFFFFF" w:themeColor="background1"/>
                <w:szCs w:val="20"/>
                <w:lang w:val="es-ES"/>
              </w:rPr>
              <w:t>del</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Presupuesto</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Oficial</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de</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obra</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expresado</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en</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SMMLV)</w:t>
            </w:r>
          </w:p>
        </w:tc>
      </w:tr>
      <w:tr w:rsidR="00A637D1" w:rsidRPr="005C542C" w14:paraId="4482F152" w14:textId="77777777" w:rsidTr="00F9113C">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5DC0BD8" w14:textId="77777777" w:rsidR="00A637D1" w:rsidRPr="004C31EB" w:rsidRDefault="00A637D1" w:rsidP="00F9113C">
            <w:pPr>
              <w:spacing w:after="0" w:line="276" w:lineRule="auto"/>
              <w:jc w:val="center"/>
              <w:rPr>
                <w:rFonts w:eastAsia="Arial" w:cs="Arial"/>
                <w:color w:val="auto"/>
                <w:szCs w:val="20"/>
                <w:lang w:val="es-ES"/>
              </w:rPr>
            </w:pPr>
            <w:r w:rsidRPr="004C31EB">
              <w:rPr>
                <w:rFonts w:cs="Arial"/>
                <w:color w:val="auto"/>
                <w:szCs w:val="20"/>
                <w:lang w:val="es-ES"/>
              </w:rPr>
              <w:t>De</w:t>
            </w:r>
            <w:r w:rsidRPr="004C31EB">
              <w:rPr>
                <w:rFonts w:eastAsia="Arial" w:cs="Arial"/>
                <w:color w:val="auto"/>
                <w:szCs w:val="20"/>
                <w:lang w:val="es-ES"/>
              </w:rPr>
              <w:t xml:space="preserve"> </w:t>
            </w:r>
            <w:r w:rsidRPr="004C31EB">
              <w:rPr>
                <w:rFonts w:cs="Arial"/>
                <w:color w:val="auto"/>
                <w:szCs w:val="20"/>
                <w:lang w:val="es-ES"/>
              </w:rPr>
              <w:t>1</w:t>
            </w:r>
            <w:r w:rsidRPr="004C31EB">
              <w:rPr>
                <w:rFonts w:eastAsia="Arial" w:cs="Arial"/>
                <w:color w:val="auto"/>
                <w:szCs w:val="20"/>
                <w:lang w:val="es-ES"/>
              </w:rPr>
              <w:t xml:space="preserve"> </w:t>
            </w:r>
            <w:r w:rsidRPr="004C31EB">
              <w:rPr>
                <w:rFonts w:cs="Arial"/>
                <w:color w:val="auto"/>
                <w:szCs w:val="20"/>
                <w:lang w:val="es-ES"/>
              </w:rPr>
              <w:t>hasta</w:t>
            </w:r>
            <w:r w:rsidRPr="004C31EB">
              <w:rPr>
                <w:rFonts w:eastAsia="Arial" w:cs="Arial"/>
                <w:color w:val="auto"/>
                <w:szCs w:val="20"/>
                <w:lang w:val="es-ES"/>
              </w:rPr>
              <w:t xml:space="preserve"> </w:t>
            </w:r>
            <w:r w:rsidRPr="004C31EB">
              <w:rPr>
                <w:rFonts w:cs="Arial"/>
                <w:color w:val="auto"/>
                <w:szCs w:val="20"/>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5BF3C8D" w14:textId="77777777" w:rsidR="00A637D1" w:rsidRPr="004C31EB" w:rsidRDefault="00A637D1" w:rsidP="00F9113C">
            <w:pPr>
              <w:spacing w:after="0" w:line="276" w:lineRule="auto"/>
              <w:jc w:val="center"/>
              <w:rPr>
                <w:rFonts w:eastAsia="Arial" w:cs="Arial"/>
                <w:color w:val="auto"/>
                <w:szCs w:val="20"/>
                <w:lang w:val="es-ES"/>
              </w:rPr>
            </w:pPr>
            <w:r w:rsidRPr="004C31EB">
              <w:rPr>
                <w:rFonts w:cs="Arial"/>
                <w:color w:val="auto"/>
                <w:szCs w:val="20"/>
                <w:lang w:val="es-ES"/>
              </w:rPr>
              <w:t>75%</w:t>
            </w:r>
          </w:p>
        </w:tc>
      </w:tr>
      <w:tr w:rsidR="00A637D1" w:rsidRPr="005C542C" w14:paraId="5CD6BB50" w14:textId="77777777" w:rsidTr="00F9113C">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E70B99E" w14:textId="77777777" w:rsidR="00A637D1" w:rsidRPr="004C31EB" w:rsidRDefault="00A637D1" w:rsidP="00F9113C">
            <w:pPr>
              <w:spacing w:after="0" w:line="276" w:lineRule="auto"/>
              <w:jc w:val="center"/>
              <w:rPr>
                <w:rFonts w:eastAsia="Arial" w:cs="Arial"/>
                <w:color w:val="auto"/>
                <w:szCs w:val="20"/>
                <w:lang w:val="es-ES"/>
              </w:rPr>
            </w:pPr>
            <w:r w:rsidRPr="004C31EB">
              <w:rPr>
                <w:rFonts w:cs="Arial"/>
                <w:color w:val="auto"/>
                <w:szCs w:val="20"/>
                <w:lang w:val="es-ES"/>
              </w:rPr>
              <w:t>De</w:t>
            </w:r>
            <w:r w:rsidRPr="004C31EB">
              <w:rPr>
                <w:rFonts w:eastAsia="Arial" w:cs="Arial"/>
                <w:color w:val="auto"/>
                <w:szCs w:val="20"/>
                <w:lang w:val="es-ES"/>
              </w:rPr>
              <w:t xml:space="preserve"> </w:t>
            </w:r>
            <w:r w:rsidRPr="004C31EB">
              <w:rPr>
                <w:rFonts w:cs="Arial"/>
                <w:color w:val="auto"/>
                <w:szCs w:val="20"/>
                <w:lang w:val="es-ES"/>
              </w:rPr>
              <w:t>3</w:t>
            </w:r>
            <w:r w:rsidRPr="004C31EB">
              <w:rPr>
                <w:rFonts w:eastAsia="Arial" w:cs="Arial"/>
                <w:color w:val="auto"/>
                <w:szCs w:val="20"/>
                <w:lang w:val="es-ES"/>
              </w:rPr>
              <w:t xml:space="preserve"> </w:t>
            </w:r>
            <w:r w:rsidRPr="004C31EB">
              <w:rPr>
                <w:rFonts w:cs="Arial"/>
                <w:color w:val="auto"/>
                <w:szCs w:val="20"/>
                <w:lang w:val="es-ES"/>
              </w:rPr>
              <w:t>hasta</w:t>
            </w:r>
            <w:r w:rsidRPr="004C31EB">
              <w:rPr>
                <w:rFonts w:eastAsia="Arial" w:cs="Arial"/>
                <w:color w:val="auto"/>
                <w:szCs w:val="20"/>
                <w:lang w:val="es-ES"/>
              </w:rPr>
              <w:t xml:space="preserve"> </w:t>
            </w:r>
            <w:r w:rsidRPr="004C31EB">
              <w:rPr>
                <w:rFonts w:cs="Arial"/>
                <w:color w:val="auto"/>
                <w:szCs w:val="20"/>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58DD2A3" w14:textId="77777777" w:rsidR="00A637D1" w:rsidRPr="004C31EB" w:rsidRDefault="00A637D1" w:rsidP="00F9113C">
            <w:pPr>
              <w:spacing w:after="0" w:line="276" w:lineRule="auto"/>
              <w:jc w:val="center"/>
              <w:rPr>
                <w:rFonts w:eastAsia="Arial" w:cs="Arial"/>
                <w:color w:val="auto"/>
                <w:szCs w:val="20"/>
                <w:lang w:val="es-ES"/>
              </w:rPr>
            </w:pPr>
            <w:r w:rsidRPr="004C31EB">
              <w:rPr>
                <w:rFonts w:cs="Arial"/>
                <w:color w:val="auto"/>
                <w:szCs w:val="20"/>
                <w:lang w:val="es-ES"/>
              </w:rPr>
              <w:t>120%</w:t>
            </w:r>
          </w:p>
        </w:tc>
      </w:tr>
      <w:tr w:rsidR="00A637D1" w:rsidRPr="005C542C" w14:paraId="30A21D20" w14:textId="77777777" w:rsidTr="00F9113C">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4DCCEE5" w14:textId="77777777" w:rsidR="00A637D1" w:rsidRPr="004C31EB" w:rsidRDefault="00A637D1" w:rsidP="00F9113C">
            <w:pPr>
              <w:spacing w:after="0" w:line="276" w:lineRule="auto"/>
              <w:jc w:val="center"/>
              <w:rPr>
                <w:rFonts w:eastAsia="Arial" w:cs="Arial"/>
                <w:color w:val="auto"/>
                <w:szCs w:val="20"/>
                <w:lang w:val="es-ES"/>
              </w:rPr>
            </w:pPr>
            <w:r w:rsidRPr="004C31EB">
              <w:rPr>
                <w:rFonts w:cs="Arial"/>
                <w:color w:val="auto"/>
                <w:szCs w:val="20"/>
                <w:lang w:val="es-ES"/>
              </w:rPr>
              <w:t>De</w:t>
            </w:r>
            <w:r w:rsidRPr="004C31EB">
              <w:rPr>
                <w:rFonts w:eastAsia="Arial" w:cs="Arial"/>
                <w:color w:val="auto"/>
                <w:szCs w:val="20"/>
                <w:lang w:val="es-ES"/>
              </w:rPr>
              <w:t xml:space="preserve"> </w:t>
            </w:r>
            <w:r w:rsidRPr="004C31EB">
              <w:rPr>
                <w:rFonts w:cs="Arial"/>
                <w:color w:val="auto"/>
                <w:szCs w:val="20"/>
                <w:lang w:val="es-ES"/>
              </w:rPr>
              <w:t>5</w:t>
            </w:r>
            <w:r w:rsidRPr="004C31EB">
              <w:rPr>
                <w:rFonts w:eastAsia="Arial" w:cs="Arial"/>
                <w:color w:val="auto"/>
                <w:szCs w:val="20"/>
                <w:lang w:val="es-ES"/>
              </w:rPr>
              <w:t xml:space="preserve"> </w:t>
            </w:r>
            <w:r w:rsidRPr="004C31EB">
              <w:rPr>
                <w:rFonts w:cs="Arial"/>
                <w:color w:val="auto"/>
                <w:szCs w:val="20"/>
                <w:lang w:val="es-ES"/>
              </w:rPr>
              <w:t>hasta</w:t>
            </w:r>
            <w:r w:rsidRPr="004C31EB">
              <w:rPr>
                <w:rFonts w:eastAsia="Arial" w:cs="Arial"/>
                <w:color w:val="auto"/>
                <w:szCs w:val="20"/>
                <w:lang w:val="es-ES"/>
              </w:rPr>
              <w:t xml:space="preserve"> </w:t>
            </w:r>
            <w:r w:rsidRPr="004C31EB">
              <w:rPr>
                <w:rFonts w:cs="Arial"/>
                <w:color w:val="auto"/>
                <w:szCs w:val="20"/>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5F9F113" w14:textId="77777777" w:rsidR="00A637D1" w:rsidRPr="004C31EB" w:rsidRDefault="00A637D1" w:rsidP="00F9113C">
            <w:pPr>
              <w:spacing w:after="0" w:line="276" w:lineRule="auto"/>
              <w:jc w:val="center"/>
              <w:rPr>
                <w:rFonts w:eastAsia="Arial" w:cs="Arial"/>
                <w:color w:val="auto"/>
                <w:szCs w:val="20"/>
                <w:lang w:val="es-ES"/>
              </w:rPr>
            </w:pPr>
            <w:r w:rsidRPr="004C31EB">
              <w:rPr>
                <w:rFonts w:cs="Arial"/>
                <w:color w:val="auto"/>
                <w:szCs w:val="20"/>
                <w:lang w:val="es-ES"/>
              </w:rPr>
              <w:t>150%</w:t>
            </w:r>
          </w:p>
        </w:tc>
      </w:tr>
    </w:tbl>
    <w:p w14:paraId="0658D704" w14:textId="77777777" w:rsidR="00A637D1" w:rsidRDefault="00A637D1" w:rsidP="00A637D1">
      <w:pPr>
        <w:rPr>
          <w:lang w:val="es-MX"/>
        </w:rPr>
      </w:pPr>
    </w:p>
    <w:p w14:paraId="77D5D4BB" w14:textId="1D3E9EA5" w:rsidR="00A637D1" w:rsidRPr="00A637D1" w:rsidRDefault="00A637D1" w:rsidP="00A637D1">
      <w:pPr>
        <w:rPr>
          <w:lang w:val="es-MX"/>
        </w:rPr>
      </w:pPr>
      <w:r w:rsidRPr="00A637D1">
        <w:rPr>
          <w:lang w:val="es-MX"/>
        </w:rPr>
        <w:t>La verificación se hará con base en la sumatoria de los valores totales ejecutados (incluido IVA) en SMMLV de los contratos que cumplan con los requisitos establecidos en este pliego de condiciones.</w:t>
      </w:r>
    </w:p>
    <w:p w14:paraId="2EF181B9" w14:textId="77777777" w:rsidR="00A637D1" w:rsidRPr="00A637D1" w:rsidRDefault="00A637D1" w:rsidP="00A637D1">
      <w:pPr>
        <w:rPr>
          <w:lang w:val="es-MX"/>
        </w:rPr>
      </w:pPr>
      <w:r w:rsidRPr="00A637D1">
        <w:rPr>
          <w:lang w:val="es-MX"/>
        </w:rPr>
        <w:t>El proponente cumple el requisito de experiencia si la sumatoria de los valores totales ejecutados (incluido IVA) de los contratos expresados en SMMLV es mayor o igual al valor mínimo a certificar establecido en la tabla anterior.</w:t>
      </w:r>
    </w:p>
    <w:p w14:paraId="6496383F" w14:textId="77777777" w:rsidR="00A637D1" w:rsidRPr="00A637D1" w:rsidRDefault="00A637D1" w:rsidP="00A637D1">
      <w:pPr>
        <w:rPr>
          <w:lang w:val="es-MX"/>
        </w:rPr>
      </w:pPr>
      <w:r w:rsidRPr="00A637D1">
        <w:rPr>
          <w:lang w:val="es-MX"/>
        </w:rPr>
        <w:t>En caso de que el número de contratos con los cuales el proponente acredita la experiencia no satisfaga el porcentaje mínimo a certificar establecido en la tabla anterior, se calificará la propuesta como no hábil y el proponente podrá subsanarla en los términos establecidos en la sección 1.6.</w:t>
      </w:r>
    </w:p>
    <w:p w14:paraId="4AFF010D" w14:textId="3431C975" w:rsidR="005B7EA4" w:rsidRDefault="00C32F9C" w:rsidP="00A637D1">
      <w:pPr>
        <w:pStyle w:val="Ttulo2"/>
      </w:pPr>
      <w:bookmarkStart w:id="79" w:name="_Toc84411335"/>
      <w:r>
        <w:rPr>
          <w:caps w:val="0"/>
        </w:rPr>
        <w:t>CAPACIDAD FINANCIERA</w:t>
      </w:r>
      <w:bookmarkEnd w:id="79"/>
    </w:p>
    <w:p w14:paraId="2B2AFEBA" w14:textId="2718B9FA" w:rsidR="00A637D1" w:rsidRDefault="00D81F93" w:rsidP="00A637D1">
      <w:pPr>
        <w:rPr>
          <w:lang w:val="es-MX"/>
        </w:rPr>
      </w:pPr>
      <w:r w:rsidRPr="00D81F93">
        <w:rPr>
          <w:lang w:val="es-MX"/>
        </w:rPr>
        <w:t>Los proponentes deberán acreditar los siguientes indicadores en los términos señalados en la Matriz 2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D81F93" w:rsidRPr="00B327F4" w14:paraId="13BA0F26" w14:textId="77777777" w:rsidTr="00D81F93">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4C31EB" w:rsidRDefault="00D81F93" w:rsidP="00F9113C">
            <w:pPr>
              <w:spacing w:line="276" w:lineRule="auto"/>
              <w:jc w:val="center"/>
              <w:rPr>
                <w:rFonts w:eastAsia="Arial" w:cs="Arial"/>
                <w:b/>
                <w:bCs/>
                <w:color w:val="FFFFFF" w:themeColor="background1"/>
                <w:sz w:val="18"/>
                <w:szCs w:val="18"/>
              </w:rPr>
            </w:pPr>
            <w:bookmarkStart w:id="80" w:name="_Hlk530507326"/>
            <w:r w:rsidRPr="004C31EB">
              <w:rPr>
                <w:rFonts w:cs="Arial"/>
                <w:b/>
                <w:bCs/>
                <w:color w:val="FFFFFF" w:themeColor="background1"/>
                <w:sz w:val="18"/>
                <w:szCs w:val="18"/>
              </w:rPr>
              <w:lastRenderedPageBreak/>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4C31EB" w:rsidRDefault="00D81F93" w:rsidP="00F9113C">
            <w:pPr>
              <w:spacing w:line="276" w:lineRule="auto"/>
              <w:jc w:val="center"/>
              <w:rPr>
                <w:rFonts w:eastAsia="Arial" w:cs="Arial"/>
                <w:b/>
                <w:bCs/>
                <w:color w:val="FFFFFF" w:themeColor="background1"/>
                <w:sz w:val="18"/>
                <w:szCs w:val="18"/>
              </w:rPr>
            </w:pPr>
            <w:r w:rsidRPr="004C31EB">
              <w:rPr>
                <w:rFonts w:cs="Arial"/>
                <w:b/>
                <w:bCs/>
                <w:color w:val="FFFFFF" w:themeColor="background1"/>
                <w:sz w:val="18"/>
                <w:szCs w:val="18"/>
              </w:rPr>
              <w:t>Fórmula</w:t>
            </w:r>
          </w:p>
        </w:tc>
      </w:tr>
      <w:tr w:rsidR="00D81F93" w:rsidRPr="00B327F4" w14:paraId="59B1E5FC" w14:textId="77777777" w:rsidTr="00D81F93">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4C31EB" w:rsidRDefault="00D81F93" w:rsidP="00F9113C">
            <w:pPr>
              <w:tabs>
                <w:tab w:val="left" w:pos="1039"/>
              </w:tabs>
              <w:spacing w:line="276" w:lineRule="auto"/>
              <w:jc w:val="center"/>
              <w:rPr>
                <w:rFonts w:eastAsia="Arial" w:cs="Arial"/>
                <w:color w:val="auto"/>
                <w:sz w:val="16"/>
                <w:szCs w:val="16"/>
              </w:rPr>
            </w:pPr>
            <w:r w:rsidRPr="004C31EB">
              <w:rPr>
                <w:rFonts w:cs="Arial"/>
                <w:color w:val="auto"/>
                <w:sz w:val="16"/>
                <w:szCs w:val="16"/>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4C31EB" w:rsidRDefault="00000000" w:rsidP="00F9113C">
            <w:pPr>
              <w:spacing w:line="276" w:lineRule="auto"/>
              <w:jc w:val="center"/>
              <w:rPr>
                <w:rFonts w:cs="Arial"/>
                <w:color w:val="auto"/>
                <w:sz w:val="16"/>
                <w:szCs w:val="16"/>
              </w:rPr>
            </w:pPr>
            <m:oMathPara>
              <m:oMath>
                <m:f>
                  <m:fPr>
                    <m:ctrlPr>
                      <w:rPr>
                        <w:rFonts w:ascii="Cambria Math" w:hAnsi="Cambria Math" w:cs="Arial"/>
                        <w:color w:val="auto"/>
                        <w:sz w:val="16"/>
                        <w:szCs w:val="16"/>
                      </w:rPr>
                    </m:ctrlPr>
                  </m:fPr>
                  <m:num>
                    <m:r>
                      <m:rPr>
                        <m:sty m:val="p"/>
                      </m:rPr>
                      <w:rPr>
                        <w:rFonts w:ascii="Cambria Math" w:hAnsi="Cambria Math" w:cs="Arial"/>
                        <w:color w:val="auto"/>
                        <w:sz w:val="16"/>
                        <w:szCs w:val="16"/>
                      </w:rPr>
                      <m:t>Activo Corriente</m:t>
                    </m:r>
                  </m:num>
                  <m:den>
                    <m:r>
                      <m:rPr>
                        <m:sty m:val="p"/>
                      </m:rPr>
                      <w:rPr>
                        <w:rFonts w:ascii="Cambria Math" w:hAnsi="Cambria Math" w:cs="Arial"/>
                        <w:color w:val="auto"/>
                        <w:sz w:val="16"/>
                        <w:szCs w:val="16"/>
                      </w:rPr>
                      <m:t>Pasivo Corriente</m:t>
                    </m:r>
                  </m:den>
                </m:f>
              </m:oMath>
            </m:oMathPara>
          </w:p>
        </w:tc>
      </w:tr>
      <w:tr w:rsidR="00D81F93" w:rsidRPr="00B327F4" w14:paraId="572AEB50" w14:textId="77777777" w:rsidTr="00D81F93">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4C31EB" w:rsidRDefault="00D81F93" w:rsidP="00F9113C">
            <w:pPr>
              <w:spacing w:line="276" w:lineRule="auto"/>
              <w:jc w:val="center"/>
              <w:rPr>
                <w:rFonts w:eastAsia="Arial" w:cs="Arial"/>
                <w:color w:val="auto"/>
                <w:sz w:val="16"/>
                <w:szCs w:val="16"/>
              </w:rPr>
            </w:pPr>
            <w:r w:rsidRPr="004C31EB">
              <w:rPr>
                <w:rFonts w:cs="Arial"/>
                <w:color w:val="auto"/>
                <w:sz w:val="16"/>
                <w:szCs w:val="16"/>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4C31EB" w:rsidRDefault="00D81F93" w:rsidP="00F9113C">
            <w:pPr>
              <w:spacing w:line="276" w:lineRule="auto"/>
              <w:jc w:val="center"/>
              <w:rPr>
                <w:rFonts w:cs="Arial"/>
                <w:color w:val="auto"/>
                <w:sz w:val="16"/>
                <w:szCs w:val="16"/>
              </w:rPr>
            </w:pPr>
          </w:p>
          <w:p w14:paraId="20417572" w14:textId="77777777" w:rsidR="00D81F93" w:rsidRPr="004C31EB" w:rsidRDefault="00000000" w:rsidP="00F9113C">
            <w:pPr>
              <w:spacing w:line="276" w:lineRule="auto"/>
              <w:jc w:val="center"/>
              <w:rPr>
                <w:rFonts w:cs="Arial"/>
                <w:color w:val="auto"/>
                <w:sz w:val="16"/>
                <w:szCs w:val="16"/>
              </w:rPr>
            </w:pPr>
            <m:oMathPara>
              <m:oMath>
                <m:f>
                  <m:fPr>
                    <m:ctrlPr>
                      <w:rPr>
                        <w:rFonts w:ascii="Cambria Math" w:hAnsi="Cambria Math" w:cs="Arial"/>
                        <w:color w:val="auto"/>
                        <w:sz w:val="16"/>
                        <w:szCs w:val="16"/>
                      </w:rPr>
                    </m:ctrlPr>
                  </m:fPr>
                  <m:num>
                    <m:r>
                      <m:rPr>
                        <m:sty m:val="p"/>
                      </m:rPr>
                      <w:rPr>
                        <w:rFonts w:ascii="Cambria Math" w:hAnsi="Cambria Math" w:cs="Arial"/>
                        <w:color w:val="auto"/>
                        <w:sz w:val="16"/>
                        <w:szCs w:val="16"/>
                      </w:rPr>
                      <m:t>Pasivo Total</m:t>
                    </m:r>
                  </m:num>
                  <m:den>
                    <m:r>
                      <m:rPr>
                        <m:sty m:val="p"/>
                      </m:rPr>
                      <w:rPr>
                        <w:rFonts w:ascii="Cambria Math" w:hAnsi="Cambria Math" w:cs="Arial"/>
                        <w:color w:val="auto"/>
                        <w:sz w:val="16"/>
                        <w:szCs w:val="16"/>
                      </w:rPr>
                      <m:t>Activo Total</m:t>
                    </m:r>
                  </m:den>
                </m:f>
              </m:oMath>
            </m:oMathPara>
          </w:p>
          <w:p w14:paraId="0A43694A" w14:textId="77777777" w:rsidR="00D81F93" w:rsidRPr="004C31EB" w:rsidRDefault="00D81F93" w:rsidP="00F9113C">
            <w:pPr>
              <w:spacing w:line="276" w:lineRule="auto"/>
              <w:jc w:val="center"/>
              <w:rPr>
                <w:rFonts w:cs="Arial"/>
                <w:color w:val="auto"/>
                <w:sz w:val="16"/>
                <w:szCs w:val="16"/>
              </w:rPr>
            </w:pPr>
          </w:p>
        </w:tc>
      </w:tr>
      <w:tr w:rsidR="00D81F93" w:rsidRPr="00B327F4" w14:paraId="5ED9004D" w14:textId="77777777" w:rsidTr="00D81F93">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4C31EB" w:rsidRDefault="00D81F93" w:rsidP="00F9113C">
            <w:pPr>
              <w:spacing w:line="276" w:lineRule="auto"/>
              <w:jc w:val="center"/>
              <w:rPr>
                <w:rFonts w:eastAsia="Arial" w:cs="Arial"/>
                <w:color w:val="auto"/>
                <w:sz w:val="16"/>
                <w:szCs w:val="16"/>
              </w:rPr>
            </w:pPr>
            <w:r w:rsidRPr="004C31EB">
              <w:rPr>
                <w:rFonts w:cs="Arial"/>
                <w:color w:val="auto"/>
                <w:sz w:val="16"/>
                <w:szCs w:val="16"/>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4C31EB" w:rsidRDefault="00D81F93" w:rsidP="00F9113C">
            <w:pPr>
              <w:spacing w:line="276" w:lineRule="auto"/>
              <w:rPr>
                <w:rFonts w:cs="Arial"/>
                <w:color w:val="auto"/>
                <w:sz w:val="16"/>
                <w:szCs w:val="16"/>
              </w:rPr>
            </w:pPr>
          </w:p>
          <w:p w14:paraId="7BBEDD72" w14:textId="77777777" w:rsidR="00D81F93" w:rsidRPr="004C31EB" w:rsidRDefault="00000000" w:rsidP="00F9113C">
            <w:pPr>
              <w:spacing w:line="276" w:lineRule="auto"/>
              <w:jc w:val="center"/>
              <w:rPr>
                <w:rFonts w:cs="Arial"/>
                <w:color w:val="auto"/>
                <w:sz w:val="16"/>
                <w:szCs w:val="16"/>
              </w:rPr>
            </w:pPr>
            <m:oMathPara>
              <m:oMath>
                <m:f>
                  <m:fPr>
                    <m:ctrlPr>
                      <w:rPr>
                        <w:rFonts w:ascii="Cambria Math" w:hAnsi="Cambria Math" w:cs="Arial"/>
                        <w:color w:val="auto"/>
                        <w:sz w:val="16"/>
                        <w:szCs w:val="16"/>
                      </w:rPr>
                    </m:ctrlPr>
                  </m:fPr>
                  <m:num>
                    <m:r>
                      <m:rPr>
                        <m:sty m:val="p"/>
                      </m:rPr>
                      <w:rPr>
                        <w:rFonts w:ascii="Cambria Math" w:hAnsi="Cambria Math" w:cs="Arial"/>
                        <w:color w:val="auto"/>
                        <w:sz w:val="16"/>
                        <w:szCs w:val="16"/>
                      </w:rPr>
                      <m:t>Utilidad Operacional</m:t>
                    </m:r>
                  </m:num>
                  <m:den>
                    <m:r>
                      <m:rPr>
                        <m:sty m:val="p"/>
                      </m:rPr>
                      <w:rPr>
                        <w:rFonts w:ascii="Cambria Math" w:hAnsi="Cambria Math" w:cs="Arial"/>
                        <w:color w:val="auto"/>
                        <w:sz w:val="16"/>
                        <w:szCs w:val="16"/>
                      </w:rPr>
                      <m:t>Gastos Interes</m:t>
                    </m:r>
                  </m:den>
                </m:f>
              </m:oMath>
            </m:oMathPara>
          </w:p>
          <w:p w14:paraId="64424EE1" w14:textId="77777777" w:rsidR="00D81F93" w:rsidRPr="004C31EB" w:rsidRDefault="00D81F93" w:rsidP="00F9113C">
            <w:pPr>
              <w:spacing w:line="276" w:lineRule="auto"/>
              <w:jc w:val="center"/>
              <w:rPr>
                <w:rFonts w:cs="Arial"/>
                <w:color w:val="auto"/>
                <w:sz w:val="16"/>
                <w:szCs w:val="16"/>
              </w:rPr>
            </w:pPr>
          </w:p>
        </w:tc>
      </w:tr>
      <w:bookmarkEnd w:id="80"/>
    </w:tbl>
    <w:p w14:paraId="7AA3758C" w14:textId="77777777" w:rsidR="00D81F93" w:rsidRPr="00A637D1" w:rsidRDefault="00D81F93" w:rsidP="00A637D1">
      <w:pPr>
        <w:rPr>
          <w:lang w:val="es-MX"/>
        </w:rPr>
      </w:pPr>
    </w:p>
    <w:p w14:paraId="08127BBA" w14:textId="6BAC268C" w:rsidR="005B7EA4" w:rsidRDefault="00D81F93" w:rsidP="00DB3E54">
      <w:pPr>
        <w:rPr>
          <w:lang w:val="es-MX"/>
        </w:rPr>
      </w:pPr>
      <w:r w:rsidRPr="00D81F93">
        <w:rPr>
          <w:lang w:val="es-MX"/>
        </w:rPr>
        <w:t>Si el proponente es plural cada indicador debe calcularse así:</w:t>
      </w:r>
    </w:p>
    <w:p w14:paraId="32C31F08" w14:textId="77777777" w:rsidR="00D81F93" w:rsidRPr="004C31EB" w:rsidRDefault="00D81F93" w:rsidP="00D81F93">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4D81211F" w14:textId="77777777" w:rsidR="00D81F93" w:rsidRPr="00D81F93" w:rsidRDefault="00D81F93" w:rsidP="00D81F93">
      <w:pPr>
        <w:rPr>
          <w:lang w:val="es-MX"/>
        </w:rPr>
      </w:pPr>
      <w:r w:rsidRPr="00D81F93">
        <w:rPr>
          <w:lang w:val="es-MX"/>
        </w:rPr>
        <w:t>Donde n es el número de integrantes del proponente plural (unión temporal o consorcio).</w:t>
      </w:r>
    </w:p>
    <w:p w14:paraId="6DE09041" w14:textId="77777777" w:rsidR="00D81F93" w:rsidRPr="00D81F93" w:rsidRDefault="00D81F93" w:rsidP="00D81F93">
      <w:pPr>
        <w:rPr>
          <w:lang w:val="es-MX"/>
        </w:rPr>
      </w:pPr>
      <w:r w:rsidRPr="00D81F93">
        <w:rPr>
          <w:lang w:val="es-MX"/>
        </w:rPr>
        <w:t xml:space="preserve">El proponente que no tiene pasivos corrientes está habilitado respecto del índice de liquidez. </w:t>
      </w:r>
    </w:p>
    <w:p w14:paraId="464FB01C" w14:textId="21CD205C" w:rsidR="00D81F93" w:rsidRDefault="00D81F93" w:rsidP="00D81F93">
      <w:pPr>
        <w:rPr>
          <w:lang w:val="es-MX"/>
        </w:rPr>
      </w:pPr>
      <w:r w:rsidRPr="00D81F93">
        <w:rPr>
          <w:lang w:val="es-MX"/>
        </w:rPr>
        <w:t>El proponente que no tiene gastos de intereses está habilitado respecto de la razón de cobertura de intereses, siempre y cuando la utilidad operacional sea igual o mayor a cero (0).</w:t>
      </w:r>
    </w:p>
    <w:p w14:paraId="555F1AF3" w14:textId="4AEC6C97" w:rsidR="00B77C55" w:rsidRDefault="00C32F9C" w:rsidP="00B77C55">
      <w:pPr>
        <w:pStyle w:val="Ttulo2"/>
      </w:pPr>
      <w:bookmarkStart w:id="81" w:name="_Toc84411336"/>
      <w:r>
        <w:rPr>
          <w:caps w:val="0"/>
        </w:rPr>
        <w:t>CAPITAL DE TRABAJO</w:t>
      </w:r>
      <w:bookmarkEnd w:id="81"/>
    </w:p>
    <w:p w14:paraId="12DCF538" w14:textId="4630A1CA" w:rsidR="00B77C55" w:rsidRDefault="00B77C55" w:rsidP="00B77C55">
      <w:pPr>
        <w:rPr>
          <w:lang w:val="es-MX"/>
        </w:rPr>
      </w:pPr>
      <w:r w:rsidRPr="00B77C55">
        <w:rPr>
          <w:lang w:val="es-MX"/>
        </w:rPr>
        <w:t>Para el presente proceso de selección los proponentes acreditarán:</w:t>
      </w:r>
    </w:p>
    <w:p w14:paraId="605F3194" w14:textId="77777777" w:rsidR="00B77C55" w:rsidRPr="00B233FA" w:rsidRDefault="00B77C55" w:rsidP="00B77C55">
      <w:pPr>
        <w:jc w:val="center"/>
        <w:rPr>
          <w:lang w:val="en-US"/>
        </w:rPr>
      </w:pPr>
      <w:r w:rsidRPr="00B233FA">
        <w:rPr>
          <w:lang w:val="en-US"/>
        </w:rPr>
        <w:t xml:space="preserve">CT = AC - PC ≥ </w:t>
      </w:r>
      <w:proofErr w:type="spellStart"/>
      <w:r w:rsidRPr="00B233FA">
        <w:rPr>
          <w:lang w:val="en-US"/>
        </w:rPr>
        <w:t>CTd</w:t>
      </w:r>
      <w:proofErr w:type="spellEnd"/>
    </w:p>
    <w:p w14:paraId="3EFDD50E" w14:textId="77777777" w:rsidR="00B77C55" w:rsidRPr="00B233FA" w:rsidRDefault="00B77C55" w:rsidP="00B77C55">
      <w:pPr>
        <w:rPr>
          <w:lang w:val="en-US"/>
        </w:rPr>
      </w:pPr>
      <w:proofErr w:type="spellStart"/>
      <w:r w:rsidRPr="00B233FA">
        <w:rPr>
          <w:lang w:val="en-US"/>
        </w:rPr>
        <w:t>Donde</w:t>
      </w:r>
      <w:proofErr w:type="spellEnd"/>
      <w:r w:rsidRPr="00B233FA">
        <w:rPr>
          <w:lang w:val="en-US"/>
        </w:rPr>
        <w:t>:</w:t>
      </w:r>
    </w:p>
    <w:p w14:paraId="2AE34F35" w14:textId="77777777" w:rsidR="00B77C55" w:rsidRPr="00B77C55" w:rsidRDefault="00B77C55" w:rsidP="00B77C55">
      <w:pPr>
        <w:rPr>
          <w:lang w:val="es-MX"/>
        </w:rPr>
      </w:pPr>
      <w:r w:rsidRPr="00B77C55">
        <w:rPr>
          <w:lang w:val="es-MX"/>
        </w:rPr>
        <w:t>CT = Capital de trabajo</w:t>
      </w:r>
    </w:p>
    <w:p w14:paraId="6D6264EA" w14:textId="77777777" w:rsidR="00B77C55" w:rsidRPr="00B77C55" w:rsidRDefault="00B77C55" w:rsidP="00B77C55">
      <w:pPr>
        <w:rPr>
          <w:lang w:val="es-MX"/>
        </w:rPr>
      </w:pPr>
      <w:r w:rsidRPr="00B77C55">
        <w:rPr>
          <w:lang w:val="es-MX"/>
        </w:rPr>
        <w:t>AC = Activo corriente</w:t>
      </w:r>
    </w:p>
    <w:p w14:paraId="72C65BD7" w14:textId="77777777" w:rsidR="00B77C55" w:rsidRPr="00B77C55" w:rsidRDefault="00B77C55" w:rsidP="00B77C55">
      <w:pPr>
        <w:rPr>
          <w:lang w:val="es-MX"/>
        </w:rPr>
      </w:pPr>
      <w:r w:rsidRPr="00B77C55">
        <w:rPr>
          <w:lang w:val="es-MX"/>
        </w:rPr>
        <w:t>PC = Pasivo corriente</w:t>
      </w:r>
    </w:p>
    <w:p w14:paraId="3EBE4A9B" w14:textId="77777777" w:rsidR="00B77C55" w:rsidRPr="00B77C55" w:rsidRDefault="00B77C55" w:rsidP="00B77C55">
      <w:pPr>
        <w:rPr>
          <w:lang w:val="es-MX"/>
        </w:rPr>
      </w:pPr>
      <w:proofErr w:type="spellStart"/>
      <w:r w:rsidRPr="00B77C55">
        <w:rPr>
          <w:lang w:val="es-MX"/>
        </w:rPr>
        <w:t>CTd</w:t>
      </w:r>
      <w:proofErr w:type="spellEnd"/>
      <w:r w:rsidRPr="00B77C55">
        <w:rPr>
          <w:lang w:val="es-MX"/>
        </w:rPr>
        <w:t xml:space="preserve"> = Capital de Trabajo demandado para el proceso que presenta propuesta</w:t>
      </w:r>
    </w:p>
    <w:p w14:paraId="2540EDC2" w14:textId="77777777" w:rsidR="00B77C55" w:rsidRPr="00B77C55" w:rsidRDefault="00B77C55" w:rsidP="00B77C55">
      <w:pPr>
        <w:rPr>
          <w:lang w:val="es-MX"/>
        </w:rPr>
      </w:pPr>
      <w:r w:rsidRPr="00B77C55">
        <w:rPr>
          <w:lang w:val="es-MX"/>
        </w:rPr>
        <w:t>El capital de trabajo (CT) del oferente deberá ser mayor o igual al capital de trabajo demandado (</w:t>
      </w:r>
      <w:proofErr w:type="spellStart"/>
      <w:r w:rsidRPr="00B77C55">
        <w:rPr>
          <w:lang w:val="es-MX"/>
        </w:rPr>
        <w:t>CTd</w:t>
      </w:r>
      <w:proofErr w:type="spellEnd"/>
      <w:r w:rsidRPr="00B77C55">
        <w:rPr>
          <w:lang w:val="es-MX"/>
        </w:rPr>
        <w:t xml:space="preserve">): </w:t>
      </w:r>
    </w:p>
    <w:p w14:paraId="46EDEFF6" w14:textId="77777777" w:rsidR="00B77C55" w:rsidRPr="00B77C55" w:rsidRDefault="00B77C55" w:rsidP="00B77C55">
      <w:pPr>
        <w:jc w:val="center"/>
        <w:rPr>
          <w:lang w:val="es-MX"/>
        </w:rPr>
      </w:pPr>
      <w:r w:rsidRPr="00B77C55">
        <w:rPr>
          <w:lang w:val="es-MX"/>
        </w:rPr>
        <w:t xml:space="preserve">CT ≥ </w:t>
      </w:r>
      <w:proofErr w:type="spellStart"/>
      <w:r w:rsidRPr="00B77C55">
        <w:rPr>
          <w:lang w:val="es-MX"/>
        </w:rPr>
        <w:t>CTd</w:t>
      </w:r>
      <w:proofErr w:type="spellEnd"/>
    </w:p>
    <w:p w14:paraId="52BB9973" w14:textId="311B8AF5" w:rsidR="00B77C55" w:rsidRPr="00B77C55" w:rsidRDefault="00B77C55" w:rsidP="00B77C55">
      <w:pPr>
        <w:rPr>
          <w:lang w:val="es-MX"/>
        </w:rPr>
      </w:pPr>
      <w:r w:rsidRPr="00B77C55">
        <w:rPr>
          <w:lang w:val="es-MX"/>
        </w:rPr>
        <w:t>El capital de trabajo demandado para el proceso que presenta propuesta (</w:t>
      </w:r>
      <w:proofErr w:type="spellStart"/>
      <w:r w:rsidRPr="00B77C55">
        <w:rPr>
          <w:lang w:val="es-MX"/>
        </w:rPr>
        <w:t>CTd</w:t>
      </w:r>
      <w:proofErr w:type="spellEnd"/>
      <w:r w:rsidRPr="00B77C55">
        <w:rPr>
          <w:lang w:val="es-MX"/>
        </w:rPr>
        <w:t>) se calcula así:</w:t>
      </w:r>
    </w:p>
    <w:tbl>
      <w:tblPr>
        <w:tblStyle w:val="Tablaconcuadrcula"/>
        <w:tblW w:w="0" w:type="auto"/>
        <w:jc w:val="center"/>
        <w:tblLook w:val="04A0" w:firstRow="1" w:lastRow="0" w:firstColumn="1" w:lastColumn="0" w:noHBand="0" w:noVBand="1"/>
      </w:tblPr>
      <w:tblGrid>
        <w:gridCol w:w="2552"/>
        <w:gridCol w:w="1984"/>
      </w:tblGrid>
      <w:tr w:rsidR="00B77C55" w:rsidRPr="00735D7C" w14:paraId="4CE3CB24" w14:textId="77777777" w:rsidTr="00F9113C">
        <w:trPr>
          <w:trHeight w:val="283"/>
          <w:tblHeader/>
          <w:jc w:val="center"/>
        </w:trPr>
        <w:tc>
          <w:tcPr>
            <w:tcW w:w="255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7398FA"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1C064B3"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B77C55" w:rsidRPr="00735D7C" w14:paraId="5CFE86D9" w14:textId="77777777" w:rsidTr="00F9113C">
        <w:trPr>
          <w:trHeight w:val="569"/>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59F5130C" w14:textId="77777777" w:rsidR="00B77C55" w:rsidRPr="004C31EB" w:rsidRDefault="00B77C55" w:rsidP="00F9113C">
            <w:pPr>
              <w:tabs>
                <w:tab w:val="left" w:pos="1039"/>
              </w:tabs>
              <w:jc w:val="center"/>
              <w:rPr>
                <w:rFonts w:eastAsia="Arial" w:cs="Arial"/>
                <w:color w:val="auto"/>
                <w:szCs w:val="20"/>
              </w:rPr>
            </w:pPr>
            <w:r w:rsidRPr="004C31EB">
              <w:rPr>
                <w:rFonts w:eastAsia="Arial" w:cs="Arial"/>
                <w:color w:val="auto"/>
                <w:szCs w:val="20"/>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9E8A494" w14:textId="77777777" w:rsidR="00B77C55" w:rsidRPr="004C31EB" w:rsidRDefault="00B77C55" w:rsidP="00F9113C">
            <w:pPr>
              <w:jc w:val="center"/>
              <w:rPr>
                <w:rFonts w:cs="Arial"/>
                <w:color w:val="auto"/>
                <w:szCs w:val="20"/>
              </w:rPr>
            </w:pPr>
            <w:proofErr w:type="spellStart"/>
            <w:r w:rsidRPr="004C31EB">
              <w:rPr>
                <w:rFonts w:cs="Arial"/>
                <w:color w:val="auto"/>
                <w:szCs w:val="20"/>
              </w:rPr>
              <w:t>CTd</w:t>
            </w:r>
            <w:proofErr w:type="spellEnd"/>
            <w:r w:rsidRPr="004C31EB">
              <w:rPr>
                <w:rFonts w:cs="Arial"/>
                <w:color w:val="auto"/>
                <w:szCs w:val="20"/>
              </w:rPr>
              <w:t xml:space="preserve"> = 10% x (PO)</w:t>
            </w:r>
          </w:p>
        </w:tc>
      </w:tr>
      <w:tr w:rsidR="00B77C55" w:rsidRPr="00735D7C" w14:paraId="03E59577" w14:textId="77777777" w:rsidTr="00F9113C">
        <w:trPr>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2B881ECE" w14:textId="77777777" w:rsidR="00B77C55" w:rsidRPr="004C31EB" w:rsidRDefault="00B77C55" w:rsidP="00F9113C">
            <w:pPr>
              <w:jc w:val="center"/>
              <w:rPr>
                <w:rFonts w:eastAsia="Arial" w:cs="Arial"/>
                <w:color w:val="auto"/>
                <w:szCs w:val="20"/>
              </w:rPr>
            </w:pPr>
            <w:r w:rsidRPr="004C31EB">
              <w:rPr>
                <w:rFonts w:cs="Arial"/>
                <w:color w:val="auto"/>
                <w:szCs w:val="20"/>
              </w:rPr>
              <w:t>Entre $10.000.000.001 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201294DD" w14:textId="77777777" w:rsidR="00B77C55" w:rsidRPr="004C31EB" w:rsidRDefault="00B77C55" w:rsidP="00F9113C">
            <w:pPr>
              <w:jc w:val="center"/>
              <w:rPr>
                <w:rFonts w:cs="Arial"/>
                <w:color w:val="auto"/>
                <w:szCs w:val="20"/>
              </w:rPr>
            </w:pPr>
            <w:proofErr w:type="spellStart"/>
            <w:r w:rsidRPr="004C31EB">
              <w:rPr>
                <w:rFonts w:cs="Arial"/>
                <w:color w:val="auto"/>
                <w:szCs w:val="20"/>
              </w:rPr>
              <w:t>CTd</w:t>
            </w:r>
            <w:proofErr w:type="spellEnd"/>
            <w:r w:rsidRPr="004C31EB">
              <w:rPr>
                <w:rFonts w:cs="Arial"/>
                <w:color w:val="auto"/>
                <w:szCs w:val="20"/>
              </w:rPr>
              <w:t xml:space="preserve"> = 20 %x (PO)</w:t>
            </w:r>
          </w:p>
        </w:tc>
      </w:tr>
      <w:tr w:rsidR="00B77C55" w:rsidRPr="00735D7C" w14:paraId="4D313F99" w14:textId="77777777" w:rsidTr="00F9113C">
        <w:trPr>
          <w:trHeight w:val="651"/>
          <w:jc w:val="center"/>
        </w:trPr>
        <w:tc>
          <w:tcPr>
            <w:tcW w:w="2552" w:type="dxa"/>
            <w:tcBorders>
              <w:top w:val="single" w:sz="4" w:space="0" w:color="auto"/>
              <w:left w:val="double" w:sz="4" w:space="0" w:color="auto"/>
              <w:bottom w:val="double" w:sz="4" w:space="0" w:color="auto"/>
              <w:right w:val="single" w:sz="4" w:space="0" w:color="auto"/>
            </w:tcBorders>
            <w:vAlign w:val="center"/>
            <w:hideMark/>
          </w:tcPr>
          <w:p w14:paraId="19A3AC08" w14:textId="77777777" w:rsidR="00B77C55" w:rsidRPr="004C31EB" w:rsidRDefault="00B77C55" w:rsidP="00F9113C">
            <w:pPr>
              <w:jc w:val="center"/>
              <w:rPr>
                <w:rFonts w:eastAsia="Arial" w:cs="Arial"/>
                <w:color w:val="auto"/>
                <w:szCs w:val="20"/>
              </w:rPr>
            </w:pPr>
            <w:r w:rsidRPr="004C31EB">
              <w:rPr>
                <w:rFonts w:cs="Arial"/>
                <w:color w:val="auto"/>
                <w:szCs w:val="20"/>
              </w:rPr>
              <w:lastRenderedPageBreak/>
              <w:t>≥$20.000.000.001</w:t>
            </w:r>
          </w:p>
        </w:tc>
        <w:tc>
          <w:tcPr>
            <w:tcW w:w="1984" w:type="dxa"/>
            <w:tcBorders>
              <w:top w:val="single" w:sz="4" w:space="0" w:color="auto"/>
              <w:left w:val="single" w:sz="4" w:space="0" w:color="auto"/>
              <w:bottom w:val="double" w:sz="4" w:space="0" w:color="auto"/>
              <w:right w:val="double" w:sz="4" w:space="0" w:color="auto"/>
            </w:tcBorders>
            <w:vAlign w:val="center"/>
          </w:tcPr>
          <w:p w14:paraId="370B726B" w14:textId="77777777" w:rsidR="00B77C55" w:rsidRPr="004C31EB" w:rsidRDefault="00B77C55" w:rsidP="00F9113C">
            <w:pPr>
              <w:jc w:val="center"/>
              <w:rPr>
                <w:rFonts w:cs="Arial"/>
                <w:color w:val="auto"/>
                <w:szCs w:val="20"/>
              </w:rPr>
            </w:pPr>
            <w:proofErr w:type="spellStart"/>
            <w:r w:rsidRPr="004C31EB">
              <w:rPr>
                <w:rFonts w:cs="Arial"/>
                <w:color w:val="auto"/>
                <w:szCs w:val="20"/>
              </w:rPr>
              <w:t>CTd</w:t>
            </w:r>
            <w:proofErr w:type="spellEnd"/>
            <w:r w:rsidRPr="004C31EB">
              <w:rPr>
                <w:rFonts w:cs="Arial"/>
                <w:color w:val="auto"/>
                <w:szCs w:val="20"/>
              </w:rPr>
              <w:t xml:space="preserve"> = 30% x (PO)</w:t>
            </w:r>
          </w:p>
        </w:tc>
      </w:tr>
    </w:tbl>
    <w:p w14:paraId="4A030647" w14:textId="657EF1EF" w:rsidR="005B7EA4" w:rsidRDefault="00B77C55" w:rsidP="00DB3E54">
      <w:pPr>
        <w:rPr>
          <w:lang w:val="es-MX"/>
        </w:rPr>
      </w:pPr>
      <w:r>
        <w:rPr>
          <w:lang w:val="es-MX"/>
        </w:rPr>
        <w:t>Donde,</w:t>
      </w:r>
    </w:p>
    <w:p w14:paraId="7FDB45E4" w14:textId="77777777" w:rsidR="00B77C55" w:rsidRPr="00B77C55" w:rsidRDefault="00B77C55" w:rsidP="00B77C55">
      <w:pPr>
        <w:rPr>
          <w:lang w:val="es-MX"/>
        </w:rPr>
      </w:pPr>
      <w:proofErr w:type="spellStart"/>
      <w:r w:rsidRPr="00B77C55">
        <w:rPr>
          <w:lang w:val="es-MX"/>
        </w:rPr>
        <w:t>CTd</w:t>
      </w:r>
      <w:proofErr w:type="spellEnd"/>
      <w:r w:rsidRPr="00B77C55">
        <w:rPr>
          <w:lang w:val="es-MX"/>
        </w:rPr>
        <w:t xml:space="preserve"> = Capital de trabajo demandado del proceso al cual presenta propuesta</w:t>
      </w:r>
    </w:p>
    <w:p w14:paraId="1A152ED8" w14:textId="77777777" w:rsidR="00B77C55" w:rsidRPr="00B77C55" w:rsidRDefault="00B77C55" w:rsidP="00B77C55">
      <w:pPr>
        <w:rPr>
          <w:lang w:val="es-MX"/>
        </w:rPr>
      </w:pPr>
      <w:r w:rsidRPr="00B77C55">
        <w:rPr>
          <w:lang w:val="es-MX"/>
        </w:rPr>
        <w:t>PO = Presupuesto oficial del proceso al cual presenta propuesta.</w:t>
      </w:r>
    </w:p>
    <w:p w14:paraId="52144F57" w14:textId="1F64AA45" w:rsidR="00B77C55" w:rsidRDefault="00B77C55" w:rsidP="00B77C55">
      <w:pPr>
        <w:rPr>
          <w:lang w:val="es-MX"/>
        </w:rPr>
      </w:pPr>
      <w:r w:rsidRPr="00B77C55">
        <w:rPr>
          <w:lang w:val="es-MX"/>
        </w:rPr>
        <w:t>Si el Proponente es plural el indicador debe calcularse así:</w:t>
      </w:r>
    </w:p>
    <w:p w14:paraId="30DD403F" w14:textId="77777777" w:rsidR="00B77C55" w:rsidRPr="004C31EB" w:rsidRDefault="00B77C55" w:rsidP="00B77C55">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5DA8630B" w14:textId="77777777" w:rsidR="00B77C55" w:rsidRPr="00B77C55" w:rsidRDefault="00B77C55" w:rsidP="00B77C55">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2D8D78CD" w14:textId="1D29029C" w:rsidR="00B77C55" w:rsidRDefault="00662E70" w:rsidP="00C831BA">
      <w:bookmarkStart w:id="82" w:name="_Toc84411337"/>
      <w:r>
        <w:t>CAPACIDAD ORGANIZACIONAL</w:t>
      </w:r>
      <w:bookmarkEnd w:id="82"/>
    </w:p>
    <w:p w14:paraId="79FF854B" w14:textId="4BFE3BB8" w:rsidR="00C3090C" w:rsidRDefault="00C3090C" w:rsidP="00C3090C">
      <w:pPr>
        <w:rPr>
          <w:lang w:val="es-MX"/>
        </w:rPr>
      </w:pPr>
      <w:r w:rsidRPr="00C3090C">
        <w:rPr>
          <w:lang w:val="es-MX"/>
        </w:rPr>
        <w:t>Los proponentes deben acreditar los siguientes indicadores en los términos señalados en la Matriz 2- Indicadores financieros y organizacionales:</w:t>
      </w:r>
    </w:p>
    <w:tbl>
      <w:tblPr>
        <w:tblStyle w:val="Tablaconcuadrcula"/>
        <w:tblW w:w="0" w:type="auto"/>
        <w:jc w:val="center"/>
        <w:tblLook w:val="04A0" w:firstRow="1" w:lastRow="0" w:firstColumn="1" w:lastColumn="0" w:noHBand="0" w:noVBand="1"/>
      </w:tblPr>
      <w:tblGrid>
        <w:gridCol w:w="2650"/>
        <w:gridCol w:w="1976"/>
      </w:tblGrid>
      <w:tr w:rsidR="00C3090C" w:rsidRPr="0033677B" w14:paraId="1D6341A1" w14:textId="77777777" w:rsidTr="00F9113C">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4C31EB" w:rsidRDefault="00C3090C"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4C31EB" w:rsidRDefault="00C3090C"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C3090C" w:rsidRPr="0033677B" w14:paraId="30201F95" w14:textId="77777777" w:rsidTr="00F9113C">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4C31EB" w:rsidRDefault="00C3090C" w:rsidP="00F9113C">
            <w:pPr>
              <w:tabs>
                <w:tab w:val="left" w:pos="1039"/>
              </w:tabs>
              <w:spacing w:line="276" w:lineRule="auto"/>
              <w:jc w:val="center"/>
              <w:rPr>
                <w:rFonts w:eastAsia="Arial" w:cs="Arial"/>
                <w:color w:val="auto"/>
                <w:szCs w:val="20"/>
              </w:rPr>
            </w:pPr>
            <w:r w:rsidRPr="004C31EB">
              <w:rPr>
                <w:rFonts w:cs="Arial"/>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4C31EB" w:rsidRDefault="00000000" w:rsidP="00F9113C">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C3090C" w:rsidRPr="0033677B" w14:paraId="6D67475D" w14:textId="77777777" w:rsidTr="00F9113C">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4C31EB" w:rsidRDefault="00C3090C" w:rsidP="00F9113C">
            <w:pPr>
              <w:spacing w:line="276" w:lineRule="auto"/>
              <w:jc w:val="center"/>
              <w:rPr>
                <w:rFonts w:eastAsia="Arial" w:cs="Arial"/>
                <w:color w:val="auto"/>
                <w:szCs w:val="20"/>
              </w:rPr>
            </w:pPr>
            <w:r w:rsidRPr="004C31EB">
              <w:rPr>
                <w:rFonts w:cs="Arial"/>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4C31EB" w:rsidRDefault="00000000" w:rsidP="00F9113C">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7345EEDD" w14:textId="7747EA89" w:rsidR="00C3090C" w:rsidRDefault="00C3090C" w:rsidP="00C3090C">
      <w:pPr>
        <w:rPr>
          <w:lang w:val="es-MX"/>
        </w:rPr>
      </w:pPr>
    </w:p>
    <w:p w14:paraId="1CFD7392" w14:textId="7B63FA31" w:rsidR="00C3090C" w:rsidRDefault="00C3090C" w:rsidP="00C3090C">
      <w:pPr>
        <w:rPr>
          <w:lang w:val="es-MX"/>
        </w:rPr>
      </w:pPr>
      <w:r w:rsidRPr="00C3090C">
        <w:rPr>
          <w:lang w:val="es-MX"/>
        </w:rPr>
        <w:t>Si el proponente es plural cada indicador debe calcularse así:</w:t>
      </w:r>
    </w:p>
    <w:p w14:paraId="5BA70640" w14:textId="77777777" w:rsidR="00C3090C" w:rsidRPr="004C31EB" w:rsidRDefault="00C3090C" w:rsidP="00C3090C">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4582310C" w14:textId="31F442C8" w:rsidR="00C3090C" w:rsidRPr="00C3090C" w:rsidRDefault="00C3090C" w:rsidP="00C3090C">
      <w:pPr>
        <w:rPr>
          <w:lang w:val="es-MX"/>
        </w:rPr>
      </w:pPr>
      <w:r w:rsidRPr="00C3090C">
        <w:rPr>
          <w:lang w:val="es-MX"/>
        </w:rPr>
        <w:t xml:space="preserve">Donde </w:t>
      </w:r>
      <w:r w:rsidRPr="00C3090C">
        <w:rPr>
          <w:rFonts w:ascii="Times New Roman" w:hAnsi="Times New Roman" w:cs="Times New Roman"/>
          <w:i/>
          <w:iCs/>
          <w:lang w:val="es-MX"/>
        </w:rPr>
        <w:t>n</w:t>
      </w:r>
      <w:r w:rsidRPr="00C3090C">
        <w:rPr>
          <w:lang w:val="es-MX"/>
        </w:rPr>
        <w:t xml:space="preserve"> es el número de integrantes del proponente plural (unión temporal o consorcio).</w:t>
      </w:r>
    </w:p>
    <w:p w14:paraId="2E07DEF6" w14:textId="0225F967" w:rsidR="00B77C55" w:rsidRDefault="00662E70" w:rsidP="00C3090C">
      <w:pPr>
        <w:pStyle w:val="Ttulo2"/>
      </w:pPr>
      <w:bookmarkStart w:id="83" w:name="_Toc84411338"/>
      <w:r>
        <w:rPr>
          <w:caps w:val="0"/>
        </w:rPr>
        <w:t>ACREDITACIÓN DE LA CAPACIDAD FINANCIERA Y ORGANIZACIONAL</w:t>
      </w:r>
      <w:bookmarkEnd w:id="83"/>
    </w:p>
    <w:p w14:paraId="436EC66A" w14:textId="139AED56" w:rsidR="00C3090C" w:rsidRDefault="00662E70" w:rsidP="00C3090C">
      <w:pPr>
        <w:pStyle w:val="Ttulo3"/>
        <w:rPr>
          <w:lang w:val="es-MX"/>
        </w:rPr>
      </w:pPr>
      <w:bookmarkStart w:id="84" w:name="_Toc84411339"/>
      <w:r>
        <w:rPr>
          <w:caps w:val="0"/>
          <w:lang w:val="es-MX"/>
        </w:rPr>
        <w:t>PERSONAS NATURALES O JURÍDICAS NACIONALES Y EXTRANJERAS CON DOMICILIO O SUCURSAL EN COLOMBIA</w:t>
      </w:r>
      <w:bookmarkEnd w:id="84"/>
    </w:p>
    <w:p w14:paraId="5ACF57D7" w14:textId="77777777" w:rsidR="00C3090C" w:rsidRPr="00C3090C" w:rsidRDefault="00C3090C" w:rsidP="00C3090C">
      <w:pPr>
        <w:rPr>
          <w:lang w:val="es-MX"/>
        </w:rPr>
      </w:pPr>
      <w:r w:rsidRPr="00C3090C">
        <w:rPr>
          <w:lang w:val="es-MX"/>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50E191F9" w14:textId="78B43CB0" w:rsidR="00C3090C" w:rsidRDefault="00C3090C" w:rsidP="00C3090C">
      <w:pPr>
        <w:rPr>
          <w:lang w:val="es-MX"/>
        </w:rPr>
      </w:pPr>
      <w:r w:rsidRPr="00C3090C">
        <w:rPr>
          <w:lang w:val="es-MX"/>
        </w:rPr>
        <w:lastRenderedPageBreak/>
        <w:t>Los Proponentes extranjeros sin domicilio o sucursal en Colombia no están obligados a tener RUP y por tanto la verificación de esta información procederá en los términos definidos en el siguiente numeral.</w:t>
      </w:r>
    </w:p>
    <w:p w14:paraId="35892E2A" w14:textId="20707C57" w:rsidR="00C3090C" w:rsidRDefault="00662E70" w:rsidP="00C3090C">
      <w:pPr>
        <w:pStyle w:val="Ttulo3"/>
        <w:rPr>
          <w:lang w:val="es-MX"/>
        </w:rPr>
      </w:pPr>
      <w:bookmarkStart w:id="85" w:name="_Toc84411340"/>
      <w:r>
        <w:rPr>
          <w:caps w:val="0"/>
          <w:lang w:val="es-MX"/>
        </w:rPr>
        <w:t>PERSONAS NATURALES O JURÍDICAS EXTRANJERAS SIN DOMICILIO O SUCURSAL EN COLOMBIA</w:t>
      </w:r>
      <w:bookmarkEnd w:id="85"/>
      <w:r>
        <w:rPr>
          <w:caps w:val="0"/>
          <w:lang w:val="es-MX"/>
        </w:rPr>
        <w:t xml:space="preserve"> </w:t>
      </w:r>
    </w:p>
    <w:p w14:paraId="6989E952" w14:textId="77777777" w:rsidR="00F9113C" w:rsidRPr="00F9113C" w:rsidRDefault="00F9113C" w:rsidP="00F9113C">
      <w:pPr>
        <w:rPr>
          <w:lang w:val="es-MX"/>
        </w:rPr>
      </w:pPr>
      <w:r w:rsidRPr="00F9113C">
        <w:rPr>
          <w:lang w:val="es-MX"/>
        </w:rPr>
        <w:t>Los Proponentes extranjeros deberán presentar la siguiente información financiera de conformidad con la legislación propia del país de origen. Los valores deben: (i) presentarse en pesos colombianos; (</w:t>
      </w:r>
      <w:proofErr w:type="spellStart"/>
      <w:r w:rsidRPr="00F9113C">
        <w:rPr>
          <w:lang w:val="es-MX"/>
        </w:rPr>
        <w:t>ii</w:t>
      </w:r>
      <w:proofErr w:type="spellEnd"/>
      <w:r w:rsidRPr="00F9113C">
        <w:rPr>
          <w:lang w:val="es-MX"/>
        </w:rPr>
        <w:t>) convertirse a la tasa de cambio de la fecha de corte de los mismos, y (</w:t>
      </w:r>
      <w:proofErr w:type="spellStart"/>
      <w:r w:rsidRPr="00F9113C">
        <w:rPr>
          <w:lang w:val="es-MX"/>
        </w:rPr>
        <w:t>iii</w:t>
      </w:r>
      <w:proofErr w:type="spellEnd"/>
      <w:r w:rsidRPr="00F9113C">
        <w:rPr>
          <w:lang w:val="es-MX"/>
        </w:rPr>
        <w:t xml:space="preserve">) estar avalados con la firma de quien se encuentre en obligación de hacerlo de acuerdo con la normativa del país de origen. </w:t>
      </w:r>
    </w:p>
    <w:p w14:paraId="6AC8E0AE" w14:textId="35C5E8A4" w:rsidR="00F9113C" w:rsidRPr="00F9113C" w:rsidRDefault="00F9113C" w:rsidP="00702395">
      <w:pPr>
        <w:pStyle w:val="Prrafodelista"/>
        <w:numPr>
          <w:ilvl w:val="0"/>
          <w:numId w:val="30"/>
        </w:numPr>
        <w:rPr>
          <w:lang w:val="es-MX"/>
        </w:rPr>
      </w:pPr>
      <w:r w:rsidRPr="00F9113C">
        <w:rPr>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Default="00F9113C" w:rsidP="00F9113C">
      <w:pPr>
        <w:pStyle w:val="Prrafodelista"/>
        <w:ind w:left="1070"/>
        <w:rPr>
          <w:lang w:val="es-MX"/>
        </w:rPr>
      </w:pPr>
    </w:p>
    <w:p w14:paraId="0502B744" w14:textId="1ED11481" w:rsidR="00F9113C" w:rsidRPr="00F9113C" w:rsidRDefault="00F9113C" w:rsidP="00702395">
      <w:pPr>
        <w:pStyle w:val="Prrafodelista"/>
        <w:numPr>
          <w:ilvl w:val="0"/>
          <w:numId w:val="30"/>
        </w:numPr>
        <w:rPr>
          <w:lang w:val="es-MX"/>
        </w:rPr>
      </w:pPr>
      <w:r>
        <w:rPr>
          <w:lang w:val="es-MX"/>
        </w:rPr>
        <w:t>C</w:t>
      </w:r>
      <w:r w:rsidRPr="00F9113C">
        <w:rPr>
          <w:lang w:val="es-MX"/>
        </w:rPr>
        <w:t xml:space="preserve">opia de la tarjeta profesional del Contador Público o Revisor Fiscal y certificado de antecedentes disciplinarios vigente expedido por la Junta Central de Contadores de quien realiza la conversión. </w:t>
      </w:r>
    </w:p>
    <w:p w14:paraId="543D5FB4" w14:textId="77777777" w:rsidR="00F9113C" w:rsidRPr="00F9113C" w:rsidRDefault="00F9113C" w:rsidP="00F9113C">
      <w:pPr>
        <w:pStyle w:val="Prrafodelista"/>
        <w:ind w:left="1070"/>
        <w:rPr>
          <w:lang w:val="es-MX"/>
        </w:rPr>
      </w:pPr>
    </w:p>
    <w:p w14:paraId="518D587A" w14:textId="6DD6C557" w:rsidR="00F9113C" w:rsidRPr="00F9113C" w:rsidRDefault="00F9113C" w:rsidP="00702395">
      <w:pPr>
        <w:pStyle w:val="Prrafodelista"/>
        <w:numPr>
          <w:ilvl w:val="0"/>
          <w:numId w:val="30"/>
        </w:numPr>
        <w:rPr>
          <w:lang w:val="es-MX"/>
        </w:rPr>
      </w:pPr>
      <w:r w:rsidRPr="00F9113C">
        <w:rPr>
          <w:lang w:val="es-MX"/>
        </w:rPr>
        <w:t>C.</w:t>
      </w:r>
      <w:r w:rsidRPr="00F9113C">
        <w:rPr>
          <w:lang w:val="es-MX"/>
        </w:rPr>
        <w:tab/>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en el Literal A, prevalecerá la información consignada en los estados financieros incluidos en la oferta. </w:t>
      </w:r>
    </w:p>
    <w:p w14:paraId="1FBC38EC" w14:textId="1614CAE3" w:rsidR="00F9113C" w:rsidRPr="00F9113C" w:rsidRDefault="00F9113C" w:rsidP="00F9113C">
      <w:pPr>
        <w:rPr>
          <w:lang w:val="es-MX"/>
        </w:rPr>
      </w:pPr>
      <w:r w:rsidRPr="00F9113C">
        <w:rPr>
          <w:lang w:val="es-MX"/>
        </w:rPr>
        <w:t xml:space="preserve">Si alguno de estos requerimientos no aplica en el país del domicilio del proponente extranjero, el Representante Legal o el apoderado en Colombia deberán hacerlo constar bajo la gravedad de 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para extranjeros. El Proponente podrá acreditar este requisito con un documento que así lo certifique emitido por una firma de auditoría externa.</w:t>
      </w:r>
    </w:p>
    <w:p w14:paraId="7454B30D" w14:textId="12E068D7" w:rsidR="00C3090C" w:rsidRPr="00C3090C" w:rsidRDefault="00F9113C" w:rsidP="00F9113C">
      <w:pPr>
        <w:rPr>
          <w:lang w:val="es-MX"/>
        </w:rPr>
      </w:pPr>
      <w:r w:rsidRPr="00F9113C">
        <w:rPr>
          <w:lang w:val="es-MX"/>
        </w:rPr>
        <w:t xml:space="preserve">Si los valores de los estados financieros están expresados originalmente en una moneda diferente a </w:t>
      </w:r>
      <w:proofErr w:type="gramStart"/>
      <w:r w:rsidRPr="00F9113C">
        <w:rPr>
          <w:lang w:val="es-MX"/>
        </w:rPr>
        <w:t>Dólares</w:t>
      </w:r>
      <w:proofErr w:type="gramEnd"/>
      <w:r w:rsidRPr="00F9113C">
        <w:rPr>
          <w:lang w:val="es-MX"/>
        </w:rPr>
        <w:t xml:space="preserve"> de los Estados Unidos de América, estos deberán convertirse a pesos en los términos definidos en la sección 1.13.</w:t>
      </w:r>
    </w:p>
    <w:p w14:paraId="714218DB" w14:textId="55AC2151" w:rsidR="00B77C55" w:rsidRDefault="00662E70" w:rsidP="00F9113C">
      <w:pPr>
        <w:pStyle w:val="Ttulo2"/>
      </w:pPr>
      <w:bookmarkStart w:id="86" w:name="_Toc84411341"/>
      <w:r>
        <w:rPr>
          <w:caps w:val="0"/>
        </w:rPr>
        <w:t>CAPACIDAD RESIDUAL</w:t>
      </w:r>
      <w:bookmarkEnd w:id="86"/>
    </w:p>
    <w:p w14:paraId="72BAA3BA" w14:textId="115354CD" w:rsidR="00F9113C" w:rsidRDefault="000D02AF" w:rsidP="00F9113C">
      <w:pPr>
        <w:rPr>
          <w:lang w:val="es-MX"/>
        </w:rPr>
      </w:pPr>
      <w:r w:rsidRPr="000D02AF">
        <w:rPr>
          <w:lang w:val="es-MX"/>
        </w:rPr>
        <w:t>El proponente será hábil si su capacidad residual es mayor o igual a la capacidad residual de proceso de contratación (CRPC).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77777777" w:rsidR="000D02AF" w:rsidRPr="000D02AF" w:rsidRDefault="000D02AF" w:rsidP="000D02AF">
      <w:pPr>
        <w:rPr>
          <w:lang w:val="es-MX"/>
        </w:rPr>
      </w:pPr>
      <w:r w:rsidRPr="000D02AF">
        <w:rPr>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0D02AF" w:rsidRDefault="000D02AF" w:rsidP="000D02AF">
      <w:pPr>
        <w:rPr>
          <w:lang w:val="es-MX"/>
        </w:rPr>
      </w:pPr>
      <w:r w:rsidRPr="000D02AF">
        <w:rPr>
          <w:lang w:val="es-MX"/>
        </w:rPr>
        <w:lastRenderedPageBreak/>
        <w:t>Lo anterior, sin perjuicio de las acciones administrativas y/o judiciales a que haya lugar, en contra de la (s) persona (s) que haya (n) suscrito las certificaciones exigidas para el cálculo de la capacidad residual.</w:t>
      </w:r>
    </w:p>
    <w:p w14:paraId="7DDA6C25" w14:textId="622355E7" w:rsidR="000D02AF" w:rsidRDefault="00662E70" w:rsidP="000D02AF">
      <w:pPr>
        <w:pStyle w:val="Ttulo3"/>
        <w:rPr>
          <w:lang w:val="es-MX"/>
        </w:rPr>
      </w:pPr>
      <w:bookmarkStart w:id="87" w:name="_Toc84411342"/>
      <w:r>
        <w:rPr>
          <w:caps w:val="0"/>
          <w:lang w:val="es-MX"/>
        </w:rPr>
        <w:t>CÁLCULO DE LA CAPACIDAD RESIDUAL DEL PROCESO DE CONTRATACIÓN (CRPC)</w:t>
      </w:r>
      <w:bookmarkEnd w:id="87"/>
    </w:p>
    <w:p w14:paraId="3F6EDAF4" w14:textId="732F0C35" w:rsidR="000D02AF" w:rsidRDefault="000D02AF" w:rsidP="000D02AF">
      <w:pPr>
        <w:rPr>
          <w:lang w:val="es-MX"/>
        </w:rPr>
      </w:pPr>
      <w:r w:rsidRPr="000D02AF">
        <w:rPr>
          <w:lang w:val="es-MX"/>
        </w:rPr>
        <w:t>Si el plazo estimado del contrato es menor o igual a 12 meses, el cálculo de la CRPC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77777777" w:rsidR="000D02AF" w:rsidRPr="000D02AF" w:rsidRDefault="000D02AF" w:rsidP="000D02AF">
      <w:pPr>
        <w:ind w:left="708"/>
        <w:rPr>
          <w:lang w:val="es-MX"/>
        </w:rPr>
      </w:pPr>
      <w:r w:rsidRPr="000D02AF">
        <w:rPr>
          <w:lang w:val="es-MX"/>
        </w:rPr>
        <w:t xml:space="preserve">CRPC = Capacidad residual del proceso de contratación </w:t>
      </w:r>
    </w:p>
    <w:p w14:paraId="17926E09" w14:textId="77777777" w:rsidR="000D02AF" w:rsidRPr="000D02AF" w:rsidRDefault="000D02AF" w:rsidP="000D02AF">
      <w:pPr>
        <w:ind w:left="708"/>
        <w:rPr>
          <w:lang w:val="es-MX"/>
        </w:rPr>
      </w:pPr>
      <w:r w:rsidRPr="000D02AF">
        <w:rPr>
          <w:lang w:val="es-MX"/>
        </w:rPr>
        <w:t>POE = Presupuesto oficial estimado</w:t>
      </w:r>
    </w:p>
    <w:p w14:paraId="6EF43D7E" w14:textId="67941EEB" w:rsidR="000D02AF" w:rsidRPr="000D02AF" w:rsidRDefault="000D02AF" w:rsidP="000D02AF">
      <w:pPr>
        <w:rPr>
          <w:lang w:val="es-MX"/>
        </w:rPr>
      </w:pPr>
      <w:r w:rsidRPr="000D02AF">
        <w:rPr>
          <w:lang w:val="es-MX"/>
        </w:rPr>
        <w:t>Si el plazo estimado del contrato es mayor a 12 meses el cálculo de la CRPC deberá tener en cuenta el siguiente proceso:</w:t>
      </w:r>
    </w:p>
    <w:p w14:paraId="18E1B860" w14:textId="77777777" w:rsidR="000D02AF" w:rsidRPr="006E1B08" w:rsidRDefault="000D02AF" w:rsidP="000D02A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61BDAAC7" w14:textId="13860F35" w:rsidR="00DB3E54" w:rsidRDefault="00662E70" w:rsidP="000D02AF">
      <w:pPr>
        <w:pStyle w:val="Ttulo3"/>
        <w:rPr>
          <w:lang w:val="es-MX"/>
        </w:rPr>
      </w:pPr>
      <w:bookmarkStart w:id="88" w:name="_Toc84411343"/>
      <w:r>
        <w:rPr>
          <w:caps w:val="0"/>
          <w:lang w:val="es-MX"/>
        </w:rPr>
        <w:t>CÁLCULO DE LA CAPACIDAD RESIDUAL DEL PROPONENTE (CRP)</w:t>
      </w:r>
      <w:bookmarkEnd w:id="88"/>
    </w:p>
    <w:p w14:paraId="14D3C800" w14:textId="32FC3C5F" w:rsidR="000D02AF" w:rsidRPr="000D02AF" w:rsidRDefault="000D02AF" w:rsidP="000D02AF">
      <w:pPr>
        <w:rPr>
          <w:lang w:val="es-MX"/>
        </w:rPr>
      </w:pPr>
      <w:r w:rsidRPr="000D02AF">
        <w:rPr>
          <w:lang w:val="es-MX"/>
        </w:rPr>
        <w:t>La capacidad residual del proponente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r w:rsidRPr="000D02AF">
        <w:rPr>
          <w:lang w:val="es-MX"/>
        </w:rPr>
        <w:t xml:space="preserve">CRP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r w:rsidRPr="000D02AF">
        <w:rPr>
          <w:lang w:val="es-MX"/>
        </w:rPr>
        <w:t xml:space="preserve">CT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r w:rsidRPr="000D02AF">
        <w:rPr>
          <w:lang w:val="es-MX"/>
        </w:rPr>
        <w:t xml:space="preserve">SCE </w:t>
      </w:r>
      <w:r w:rsidRPr="000D02AF">
        <w:rPr>
          <w:lang w:val="es-MX"/>
        </w:rPr>
        <w:tab/>
        <w:t xml:space="preserve">= </w:t>
      </w:r>
      <w:r w:rsidRPr="000D02AF">
        <w:rPr>
          <w:lang w:val="es-MX"/>
        </w:rPr>
        <w:tab/>
        <w:t>Saldos de Contratos en Ejecución</w:t>
      </w:r>
    </w:p>
    <w:p w14:paraId="59E31F06" w14:textId="77777777" w:rsidR="000D02AF" w:rsidRPr="000D02AF" w:rsidRDefault="000D02AF" w:rsidP="000D02AF">
      <w:pPr>
        <w:rPr>
          <w:lang w:val="es-MX"/>
        </w:rPr>
      </w:pPr>
      <w:r w:rsidRPr="000D02AF">
        <w:rPr>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0D02AF" w:rsidRPr="001176A3" w14:paraId="63B916DE" w14:textId="77777777" w:rsidTr="001C22EF">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lastRenderedPageBreak/>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r w:rsidRPr="004C31EB">
              <w:rPr>
                <w:rFonts w:eastAsia="Arial" w:cs="Arial"/>
                <w:color w:val="auto"/>
                <w:szCs w:val="20"/>
              </w:rPr>
              <w:t xml:space="preserve"> </w:t>
            </w:r>
          </w:p>
        </w:tc>
      </w:tr>
      <w:tr w:rsidR="000D02AF" w:rsidRPr="001176A3" w14:paraId="18F0311F"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768B01C3"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(CT)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4B40E3B8" w14:textId="77777777" w:rsidTr="001C22EF">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r w:rsidRPr="004C31EB">
              <w:rPr>
                <w:rFonts w:eastAsia="Arial" w:cs="Arial"/>
                <w:color w:val="auto"/>
                <w:szCs w:val="20"/>
              </w:rPr>
              <w:t xml:space="preserve"> </w:t>
            </w:r>
          </w:p>
        </w:tc>
      </w:tr>
    </w:tbl>
    <w:p w14:paraId="718700BA" w14:textId="31CE92EE" w:rsidR="00DB3E54" w:rsidRDefault="00DB3E54" w:rsidP="00DB3E54">
      <w:pPr>
        <w:rPr>
          <w:lang w:val="es-MX"/>
        </w:rPr>
      </w:pPr>
    </w:p>
    <w:p w14:paraId="1A1C30E4" w14:textId="0D866BC8" w:rsidR="000D02AF" w:rsidRPr="00D2708E" w:rsidRDefault="000D02AF" w:rsidP="000D02AF">
      <w:pPr>
        <w:rPr>
          <w:lang w:val="es-MX"/>
        </w:rPr>
      </w:pPr>
      <w:r w:rsidRPr="00D2708E">
        <w:rPr>
          <w:lang w:val="es-MX"/>
        </w:rPr>
        <w:t xml:space="preserve">[Se recomienda el uso de la aplicación para establecer la capacidad residual, de Colombia Compra Eficiente, disponible en la página web: </w:t>
      </w:r>
      <w:hyperlink r:id="rId8" w:history="1">
        <w:r w:rsidRPr="00D2708E">
          <w:rPr>
            <w:rStyle w:val="Hipervnculo"/>
            <w:lang w:val="es-MX"/>
          </w:rPr>
          <w:t>https://www.colombiacompra.gov.co/manuales-guias-y-pliegos-tipo/manuales-y-guias/</w:t>
        </w:r>
      </w:hyperlink>
      <w:r w:rsidRPr="00D2708E">
        <w:rPr>
          <w:lang w:val="es-MX"/>
        </w:rPr>
        <w:t xml:space="preserve"> así como el aplicativo para tal fin por Colombia Compra Eficiente]</w:t>
      </w:r>
    </w:p>
    <w:p w14:paraId="468C6528" w14:textId="77777777" w:rsidR="000D02AF" w:rsidRPr="000D02AF" w:rsidRDefault="000D02AF" w:rsidP="000D02AF">
      <w:pPr>
        <w:rPr>
          <w:lang w:val="es-MX"/>
        </w:rPr>
      </w:pPr>
      <w:r w:rsidRPr="00D2708E">
        <w:rPr>
          <w:lang w:val="es-MX"/>
        </w:rPr>
        <w:t>La Capacidad de Organización (CO) no</w:t>
      </w:r>
      <w:r w:rsidRPr="000D02AF">
        <w:rPr>
          <w:lang w:val="es-MX"/>
        </w:rPr>
        <w:t xml:space="preserve"> tiene asignación de puntaje en la fórmula porque su unidad de medida es en </w:t>
      </w:r>
      <w:proofErr w:type="gramStart"/>
      <w:r w:rsidRPr="000D02AF">
        <w:rPr>
          <w:lang w:val="es-MX"/>
        </w:rPr>
        <w:t>Pesos Colombianos</w:t>
      </w:r>
      <w:proofErr w:type="gramEnd"/>
      <w:r w:rsidRPr="000D02AF">
        <w:rPr>
          <w:lang w:val="es-MX"/>
        </w:rPr>
        <w:t xml:space="preserve"> y constituye un factor multiplicador de los demás factores.</w:t>
      </w:r>
    </w:p>
    <w:p w14:paraId="5CE793D8" w14:textId="13119091" w:rsidR="000D02AF" w:rsidRDefault="000D02AF" w:rsidP="000D02AF">
      <w:pPr>
        <w:rPr>
          <w:lang w:val="es-MX"/>
        </w:rPr>
      </w:pPr>
      <w:r w:rsidRPr="000D02AF">
        <w:rPr>
          <w:lang w:val="es-MX"/>
        </w:rPr>
        <w:t>El cálculo de cada uno de los factores procede como sigue:</w:t>
      </w:r>
    </w:p>
    <w:p w14:paraId="02714F2F" w14:textId="4E7910B5" w:rsidR="000D02AF" w:rsidRDefault="000D02AF" w:rsidP="00702395">
      <w:pPr>
        <w:pStyle w:val="Prrafodelista"/>
        <w:numPr>
          <w:ilvl w:val="0"/>
          <w:numId w:val="31"/>
        </w:numPr>
        <w:rPr>
          <w:b/>
          <w:bCs/>
          <w:lang w:val="es-MX"/>
        </w:rPr>
      </w:pPr>
      <w:r>
        <w:rPr>
          <w:b/>
          <w:bCs/>
          <w:lang w:val="es-MX"/>
        </w:rPr>
        <w:t>Capacidad de Organización (CO):</w:t>
      </w:r>
    </w:p>
    <w:p w14:paraId="1582D1C3" w14:textId="7A1B10DF" w:rsidR="000D02AF" w:rsidRDefault="000D02AF" w:rsidP="000D02AF">
      <w:pPr>
        <w:rPr>
          <w:lang w:val="es-MX"/>
        </w:rPr>
      </w:pPr>
      <w:r w:rsidRPr="000D02AF">
        <w:rPr>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0D02AF" w:rsidRPr="003A235C" w14:paraId="5DBD80F5" w14:textId="77777777" w:rsidTr="001C22E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0D02A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0D02A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Pr>
                <w:rFonts w:cs="Arial"/>
                <w:color w:val="auto"/>
                <w:szCs w:val="20"/>
              </w:rPr>
              <w:t>p</w:t>
            </w:r>
            <w:r w:rsidRPr="004C31EB">
              <w:rPr>
                <w:rFonts w:cs="Arial"/>
                <w:color w:val="auto"/>
                <w:szCs w:val="20"/>
              </w:rPr>
              <w:t xml:space="preserve">roponente. </w:t>
            </w:r>
          </w:p>
        </w:tc>
      </w:tr>
      <w:tr w:rsidR="000D02AF" w:rsidRPr="003A235C" w14:paraId="5DC211D2" w14:textId="77777777" w:rsidTr="000D02A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 xml:space="preserve">Liquidados a la tasa de cambio determinada por el Ministerio de Comercio, Industria y Turismo cada 2 años para efectos del umbral del beneficio de las </w:t>
            </w:r>
            <w:proofErr w:type="spellStart"/>
            <w:r w:rsidRPr="004C31EB">
              <w:rPr>
                <w:rFonts w:cs="Arial"/>
                <w:color w:val="auto"/>
                <w:szCs w:val="20"/>
              </w:rPr>
              <w:t>Mipyme</w:t>
            </w:r>
            <w:proofErr w:type="spellEnd"/>
            <w:r w:rsidRPr="004C31EB">
              <w:rPr>
                <w:rFonts w:cs="Arial"/>
                <w:color w:val="auto"/>
                <w:szCs w:val="20"/>
              </w:rPr>
              <w:t>.</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77777777" w:rsidR="000D02AF" w:rsidRPr="000D02AF" w:rsidRDefault="000D02AF" w:rsidP="000D02AF">
      <w:pPr>
        <w:rPr>
          <w:lang w:val="es-MX"/>
        </w:rPr>
      </w:pPr>
      <w:r w:rsidRPr="000D02AF">
        <w:rPr>
          <w:lang w:val="es-MX"/>
        </w:rPr>
        <w:t>Si los ingresos operacionales del proponente con uno (1) o más años de información financiera es menor a USD125.000, el factor (CO) del proponente es igual a USD125.000.</w:t>
      </w:r>
    </w:p>
    <w:p w14:paraId="19010D50" w14:textId="77777777" w:rsidR="000D02AF" w:rsidRPr="000D02AF" w:rsidRDefault="000D02AF" w:rsidP="000D02AF">
      <w:pPr>
        <w:rPr>
          <w:lang w:val="es-MX"/>
        </w:rPr>
      </w:pPr>
      <w:r w:rsidRPr="000D02AF">
        <w:rPr>
          <w:lang w:val="es-MX"/>
        </w:rPr>
        <w:t xml:space="preserve">Para acreditar el factor (CO) el proponente obligado a tener RUP debe presentar los siguientes documentos: </w:t>
      </w:r>
    </w:p>
    <w:p w14:paraId="08DC35AB" w14:textId="262534D4" w:rsidR="00917236" w:rsidRPr="00917236" w:rsidRDefault="000D02AF" w:rsidP="00986CFC">
      <w:pPr>
        <w:pStyle w:val="Prrafodelista"/>
        <w:numPr>
          <w:ilvl w:val="3"/>
          <w:numId w:val="21"/>
        </w:numPr>
        <w:ind w:left="993"/>
        <w:rPr>
          <w:lang w:val="es-MX"/>
        </w:rPr>
      </w:pPr>
      <w:r w:rsidRPr="00917236">
        <w:rPr>
          <w:lang w:val="es-MX"/>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3DFF079D" w14:textId="77777777" w:rsidR="00917236" w:rsidRPr="00917236" w:rsidRDefault="00917236" w:rsidP="00986CFC">
      <w:pPr>
        <w:pStyle w:val="Prrafodelista"/>
        <w:ind w:left="993"/>
        <w:rPr>
          <w:lang w:val="es-MX"/>
        </w:rPr>
      </w:pPr>
    </w:p>
    <w:p w14:paraId="2DE4B29B" w14:textId="4AB86174" w:rsidR="000D02AF" w:rsidRPr="00917236" w:rsidRDefault="000D02AF" w:rsidP="00986CFC">
      <w:pPr>
        <w:pStyle w:val="Prrafodelista"/>
        <w:numPr>
          <w:ilvl w:val="0"/>
          <w:numId w:val="57"/>
        </w:numPr>
        <w:rPr>
          <w:lang w:val="es-MX"/>
        </w:rPr>
      </w:pPr>
      <w:r w:rsidRPr="00917236">
        <w:rPr>
          <w:lang w:val="es-MX"/>
        </w:rPr>
        <w:lastRenderedPageBreak/>
        <w:t xml:space="preserve">Copia de la tarjeta profesional y certificado de antecedentes disciplinarios vigentes de los Contadores Públicos, Revisores Fiscales, Contadores independientes (externos), quienes suscribieron los documentos señalados en el presente literal. </w:t>
      </w:r>
    </w:p>
    <w:p w14:paraId="39A4AD24" w14:textId="77777777" w:rsidR="000D02AF" w:rsidRPr="000D02AF" w:rsidRDefault="000D02AF" w:rsidP="000D02AF">
      <w:pPr>
        <w:rPr>
          <w:lang w:val="es-MX"/>
        </w:rPr>
      </w:pPr>
      <w:r w:rsidRPr="000D02AF">
        <w:rPr>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0D02AF" w:rsidRDefault="000D02AF" w:rsidP="000D02AF">
      <w:pPr>
        <w:rPr>
          <w:lang w:val="es-MX"/>
        </w:rPr>
      </w:pPr>
      <w:r w:rsidRPr="000D02AF">
        <w:rPr>
          <w:lang w:val="es-MX"/>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w:t>
      </w:r>
      <w:proofErr w:type="spellStart"/>
      <w:r w:rsidRPr="000D02AF">
        <w:rPr>
          <w:lang w:val="es-MX"/>
        </w:rPr>
        <w:t>ii</w:t>
      </w:r>
      <w:proofErr w:type="spellEnd"/>
      <w:r w:rsidRPr="000D02AF">
        <w:rPr>
          <w:lang w:val="es-MX"/>
        </w:rPr>
        <w:t xml:space="preserve">) presentados de acuerdo con las normas NIIF; y </w:t>
      </w:r>
      <w:proofErr w:type="spellStart"/>
      <w:r w:rsidRPr="000D02AF">
        <w:rPr>
          <w:lang w:val="es-MX"/>
        </w:rPr>
        <w:t>iii</w:t>
      </w:r>
      <w:proofErr w:type="spellEnd"/>
      <w:r w:rsidRPr="000D02AF">
        <w:rPr>
          <w:lang w:val="es-MX"/>
        </w:rPr>
        <w:t>) debidamente firmados por el contador público colombiano que los hubiere convertido.</w:t>
      </w:r>
    </w:p>
    <w:p w14:paraId="24FA909C" w14:textId="35B179FD" w:rsidR="000D02AF" w:rsidRDefault="000D02AF" w:rsidP="000D02AF">
      <w:pPr>
        <w:rPr>
          <w:lang w:val="es-MX"/>
        </w:rPr>
      </w:pPr>
      <w:r w:rsidRPr="000D02AF">
        <w:rPr>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Default="000D02AF" w:rsidP="00702395">
      <w:pPr>
        <w:pStyle w:val="Prrafodelista"/>
        <w:numPr>
          <w:ilvl w:val="0"/>
          <w:numId w:val="31"/>
        </w:numPr>
        <w:rPr>
          <w:b/>
          <w:bCs/>
          <w:lang w:val="es-MX"/>
        </w:rPr>
      </w:pPr>
      <w:r>
        <w:rPr>
          <w:b/>
          <w:bCs/>
          <w:lang w:val="es-MX"/>
        </w:rPr>
        <w:t>Experiencia (E):</w:t>
      </w:r>
    </w:p>
    <w:p w14:paraId="1D646A9B" w14:textId="77777777" w:rsidR="000D02AF" w:rsidRPr="000D02AF" w:rsidRDefault="000D02AF" w:rsidP="000D02AF">
      <w:pPr>
        <w:rPr>
          <w:lang w:val="es-MX"/>
        </w:rPr>
      </w:pPr>
      <w:r w:rsidRPr="000D02AF">
        <w:rPr>
          <w:lang w:val="es-MX"/>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rsidRPr="000D02AF">
        <w:rPr>
          <w:lang w:val="es-MX"/>
        </w:rPr>
        <w:t>ii</w:t>
      </w:r>
      <w:proofErr w:type="spellEnd"/>
      <w:r w:rsidRPr="000D02AF">
        <w:rPr>
          <w:lang w:val="es-MX"/>
        </w:rPr>
        <w:t>) el presupuesto oficial estimado del proceso de contratación.</w:t>
      </w:r>
    </w:p>
    <w:p w14:paraId="09624928" w14:textId="17E9CA6B" w:rsidR="000D02AF" w:rsidRDefault="000D02AF" w:rsidP="000D02AF">
      <w:pPr>
        <w:rPr>
          <w:lang w:val="es-MX"/>
        </w:rPr>
      </w:pPr>
      <w:r w:rsidRPr="000D02AF">
        <w:rPr>
          <w:lang w:val="es-MX"/>
        </w:rPr>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Default="000D02AF" w:rsidP="000D02AF">
      <w:pPr>
        <w:rPr>
          <w:lang w:val="es-MX"/>
        </w:rPr>
      </w:pPr>
      <w:r w:rsidRPr="000D02AF">
        <w:rPr>
          <w:lang w:val="es-MX"/>
        </w:rPr>
        <w:t>Para el caso de proponentes plurales, el factor (E) de un miembro 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0D02AF" w:rsidRDefault="000D02AF" w:rsidP="000D02AF">
      <w:pPr>
        <w:rPr>
          <w:lang w:val="es-MX"/>
        </w:rPr>
      </w:pPr>
      <w:r w:rsidRPr="000D02AF">
        <w:rPr>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Default="000D02AF" w:rsidP="000D02AF">
      <w:pPr>
        <w:rPr>
          <w:lang w:val="es-MX"/>
        </w:rPr>
      </w:pPr>
      <w:r w:rsidRPr="000D02AF">
        <w:rPr>
          <w:lang w:val="es-MX"/>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lastRenderedPageBreak/>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21C36E5C" w14:textId="77777777" w:rsidR="006157C2" w:rsidRDefault="006157C2" w:rsidP="000D02AF">
      <w:pPr>
        <w:rPr>
          <w:lang w:val="es-MX"/>
        </w:rPr>
      </w:pPr>
    </w:p>
    <w:p w14:paraId="1E3AD0D1" w14:textId="7C569C9F" w:rsidR="000D02AF" w:rsidRPr="000D02AF" w:rsidRDefault="000D02AF" w:rsidP="000D02AF">
      <w:pPr>
        <w:rPr>
          <w:lang w:val="es-MX"/>
        </w:rPr>
      </w:pPr>
      <w:r w:rsidRPr="000D02AF">
        <w:rPr>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2AECEE4D" w:rsidR="000D02AF" w:rsidRDefault="000D02AF">
      <w:pPr>
        <w:rPr>
          <w:lang w:val="es-MX"/>
        </w:rPr>
      </w:pPr>
      <w:r w:rsidRPr="000D02AF">
        <w:rPr>
          <w:lang w:val="es-MX"/>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Default="000D02AF" w:rsidP="00702395">
      <w:pPr>
        <w:pStyle w:val="Prrafodelista"/>
        <w:numPr>
          <w:ilvl w:val="0"/>
          <w:numId w:val="31"/>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Default="000D02AF" w:rsidP="000D02AF">
      <w:pPr>
        <w:rPr>
          <w:lang w:val="es-MX"/>
        </w:rPr>
      </w:pPr>
      <w:r w:rsidRPr="000D02AF">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1C22EF">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33849EB"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bl>
    <w:p w14:paraId="13767109" w14:textId="11F27881" w:rsidR="000D02AF" w:rsidRDefault="000D02AF" w:rsidP="000D02AF">
      <w:pPr>
        <w:rPr>
          <w:lang w:val="es-MX"/>
        </w:rPr>
      </w:pPr>
    </w:p>
    <w:p w14:paraId="6B582B36" w14:textId="77777777" w:rsidR="000D02AF" w:rsidRPr="000D02AF" w:rsidRDefault="000D02AF" w:rsidP="000D02AF">
      <w:pPr>
        <w:rPr>
          <w:lang w:val="es-MX"/>
        </w:rPr>
      </w:pPr>
      <w:r w:rsidRPr="000D02AF">
        <w:rPr>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0D02AF" w:rsidRDefault="000D02AF" w:rsidP="000D02AF">
      <w:pPr>
        <w:rPr>
          <w:lang w:val="es-MX"/>
        </w:rPr>
      </w:pPr>
      <w:r w:rsidRPr="000D02AF">
        <w:rPr>
          <w:lang w:val="es-MX"/>
        </w:rPr>
        <w:lastRenderedPageBreak/>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Default="000D02AF" w:rsidP="000D02AF">
      <w:pPr>
        <w:rPr>
          <w:lang w:val="es-MX"/>
        </w:rPr>
      </w:pPr>
      <w:r w:rsidRPr="000D02AF">
        <w:rPr>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Default="000D02AF" w:rsidP="00702395">
      <w:pPr>
        <w:pStyle w:val="Prrafodelista"/>
        <w:numPr>
          <w:ilvl w:val="0"/>
          <w:numId w:val="31"/>
        </w:numPr>
        <w:rPr>
          <w:b/>
          <w:bCs/>
          <w:lang w:val="es-MX"/>
        </w:rPr>
      </w:pPr>
      <w:r>
        <w:rPr>
          <w:b/>
          <w:bCs/>
          <w:lang w:val="es-MX"/>
        </w:rPr>
        <w:t>Capacidad Técnica (CT):</w:t>
      </w:r>
    </w:p>
    <w:p w14:paraId="1E5BEACA" w14:textId="77777777" w:rsidR="000D02AF" w:rsidRPr="000D02AF" w:rsidRDefault="000D02AF" w:rsidP="000D02AF">
      <w:pPr>
        <w:rPr>
          <w:lang w:val="es-MX"/>
        </w:rPr>
      </w:pPr>
      <w:r w:rsidRPr="000D02AF">
        <w:rPr>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474B0679" w14:textId="77777777" w:rsidR="000D02AF" w:rsidRPr="000D02AF" w:rsidRDefault="000D02AF" w:rsidP="000D02AF">
      <w:pPr>
        <w:rPr>
          <w:lang w:val="es-MX"/>
        </w:rPr>
      </w:pPr>
      <w:r w:rsidRPr="000D02AF">
        <w:rPr>
          <w:lang w:val="es-MX"/>
        </w:rPr>
        <w:t>Para acreditar el factor (CT) el Proponente o integrante nacional y extranjero con o sin sucursal en Colombia deben diligenciar el Formato 5 – Capacidad residual.</w:t>
      </w:r>
    </w:p>
    <w:p w14:paraId="7443F2DE" w14:textId="65AE0CA9" w:rsidR="000D02AF" w:rsidRDefault="000D02AF" w:rsidP="000D02AF">
      <w:pPr>
        <w:rPr>
          <w:lang w:val="es-MX"/>
        </w:rPr>
      </w:pPr>
      <w:r w:rsidRPr="000D02AF">
        <w:rPr>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D02AF" w:rsidRPr="00B0737F" w14:paraId="7FBE500A" w14:textId="77777777" w:rsidTr="001C22EF">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B0737F" w14:paraId="406649FB"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20</w:t>
            </w:r>
          </w:p>
        </w:tc>
      </w:tr>
      <w:tr w:rsidR="000D02AF" w:rsidRPr="00B0737F" w14:paraId="651D0DF7"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30</w:t>
            </w:r>
          </w:p>
        </w:tc>
      </w:tr>
      <w:tr w:rsidR="000D02AF" w:rsidRPr="00B0737F" w14:paraId="16403AF2" w14:textId="77777777" w:rsidTr="001C22EF">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40</w:t>
            </w:r>
          </w:p>
        </w:tc>
      </w:tr>
    </w:tbl>
    <w:p w14:paraId="57019028" w14:textId="77777777" w:rsidR="000D02AF" w:rsidRDefault="000D02AF" w:rsidP="000D02AF">
      <w:pPr>
        <w:pStyle w:val="Prrafodelista"/>
        <w:rPr>
          <w:b/>
          <w:bCs/>
          <w:lang w:val="es-MX"/>
        </w:rPr>
      </w:pPr>
    </w:p>
    <w:p w14:paraId="61289153" w14:textId="24406F14" w:rsidR="000D02AF" w:rsidRPr="000D02AF" w:rsidRDefault="000D02AF" w:rsidP="00702395">
      <w:pPr>
        <w:pStyle w:val="Prrafodelista"/>
        <w:numPr>
          <w:ilvl w:val="0"/>
          <w:numId w:val="31"/>
        </w:numPr>
        <w:rPr>
          <w:b/>
          <w:bCs/>
          <w:lang w:val="es-MX"/>
        </w:rPr>
      </w:pPr>
      <w:r>
        <w:rPr>
          <w:b/>
          <w:bCs/>
          <w:lang w:val="es-MX"/>
        </w:rPr>
        <w:t>Saldos Contratos en Ejecución (SCE):</w:t>
      </w:r>
    </w:p>
    <w:p w14:paraId="363AFD31" w14:textId="77777777" w:rsidR="000D02AF" w:rsidRPr="000D02AF" w:rsidRDefault="000D02AF" w:rsidP="000D02AF">
      <w:pPr>
        <w:rPr>
          <w:lang w:val="es-MX"/>
        </w:rPr>
      </w:pPr>
      <w:r w:rsidRPr="000D02AF">
        <w:rPr>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sidRPr="000D02AF">
        <w:rPr>
          <w:lang w:val="es-MX"/>
        </w:rPr>
        <w:t>ii</w:t>
      </w:r>
      <w:proofErr w:type="spellEnd"/>
      <w:r w:rsidRPr="000D02AF">
        <w:rPr>
          <w:lang w:val="es-MX"/>
        </w:rPr>
        <w:t xml:space="preserve">) el plazo del contrato en meses; </w:t>
      </w:r>
      <w:proofErr w:type="spellStart"/>
      <w:r w:rsidRPr="000D02AF">
        <w:rPr>
          <w:lang w:val="es-MX"/>
        </w:rPr>
        <w:t>iii</w:t>
      </w:r>
      <w:proofErr w:type="spellEnd"/>
      <w:r w:rsidRPr="000D02AF">
        <w:rPr>
          <w:lang w:val="es-MX"/>
        </w:rPr>
        <w:t xml:space="preserve">) la fecha de inicio de las obras del contrato, día, mes, año; </w:t>
      </w:r>
      <w:proofErr w:type="spellStart"/>
      <w:r w:rsidRPr="000D02AF">
        <w:rPr>
          <w:lang w:val="es-MX"/>
        </w:rPr>
        <w:t>iv</w:t>
      </w:r>
      <w:proofErr w:type="spellEnd"/>
      <w:r w:rsidRPr="000D02AF">
        <w:rPr>
          <w:lang w:val="es-MX"/>
        </w:rP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0100F2E" w14:textId="77777777" w:rsidR="000D02AF" w:rsidRPr="000D02AF" w:rsidRDefault="000D02AF" w:rsidP="000D02AF">
      <w:pPr>
        <w:rPr>
          <w:lang w:val="es-MX"/>
        </w:rPr>
      </w:pPr>
      <w:r w:rsidRPr="000D02AF">
        <w:rPr>
          <w:lang w:val="es-MX"/>
        </w:rPr>
        <w:t xml:space="preserve">Para acreditar el factor (SCE) el proponente tendrá en cuenta lo siguiente: </w:t>
      </w:r>
    </w:p>
    <w:p w14:paraId="53230B09" w14:textId="2DE4CE0C" w:rsidR="000D02AF" w:rsidRPr="000D02AF" w:rsidRDefault="000D02AF" w:rsidP="00702395">
      <w:pPr>
        <w:pStyle w:val="Prrafodelista"/>
        <w:numPr>
          <w:ilvl w:val="0"/>
          <w:numId w:val="33"/>
        </w:numPr>
        <w:rPr>
          <w:lang w:val="es-MX"/>
        </w:rPr>
      </w:pPr>
      <w:r w:rsidRPr="000D02AF">
        <w:rPr>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0D02AF" w:rsidRDefault="000D02AF" w:rsidP="00702395">
      <w:pPr>
        <w:pStyle w:val="Prrafodelista"/>
        <w:numPr>
          <w:ilvl w:val="0"/>
          <w:numId w:val="33"/>
        </w:numPr>
        <w:rPr>
          <w:lang w:val="es-MX"/>
        </w:rPr>
      </w:pPr>
      <w:r w:rsidRPr="000D02AF">
        <w:rPr>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0D02AF" w:rsidRDefault="000D02AF" w:rsidP="00702395">
      <w:pPr>
        <w:pStyle w:val="Prrafodelista"/>
        <w:numPr>
          <w:ilvl w:val="0"/>
          <w:numId w:val="33"/>
        </w:numPr>
        <w:rPr>
          <w:lang w:val="es-MX"/>
        </w:rPr>
      </w:pPr>
      <w:r w:rsidRPr="000D02AF">
        <w:rPr>
          <w:lang w:val="es-MX"/>
        </w:rPr>
        <w:lastRenderedPageBreak/>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0D02AF" w:rsidRDefault="000D02AF" w:rsidP="00702395">
      <w:pPr>
        <w:pStyle w:val="Prrafodelista"/>
        <w:numPr>
          <w:ilvl w:val="0"/>
          <w:numId w:val="33"/>
        </w:numPr>
        <w:rPr>
          <w:lang w:val="es-MX"/>
        </w:rPr>
      </w:pPr>
      <w:r w:rsidRPr="000D02AF">
        <w:rPr>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0D02AF" w:rsidRDefault="000D02AF" w:rsidP="00702395">
      <w:pPr>
        <w:pStyle w:val="Prrafodelista"/>
        <w:numPr>
          <w:ilvl w:val="0"/>
          <w:numId w:val="33"/>
        </w:numPr>
        <w:rPr>
          <w:lang w:val="es-MX"/>
        </w:rPr>
      </w:pPr>
      <w:r w:rsidRPr="000D02AF">
        <w:rPr>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0D02AF" w:rsidRDefault="000D02AF" w:rsidP="00702395">
      <w:pPr>
        <w:pStyle w:val="Prrafodelista"/>
        <w:numPr>
          <w:ilvl w:val="0"/>
          <w:numId w:val="33"/>
        </w:numPr>
        <w:rPr>
          <w:lang w:val="es-MX"/>
        </w:rPr>
      </w:pPr>
      <w:r w:rsidRPr="000D02AF">
        <w:rPr>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370B7F4F" w14:textId="542FDA0A" w:rsidR="000D02AF" w:rsidRDefault="00662E70" w:rsidP="00DD3F5A">
      <w:pPr>
        <w:pStyle w:val="Ttulo1"/>
      </w:pPr>
      <w:bookmarkStart w:id="89" w:name="_Toc84411344"/>
      <w:r>
        <w:rPr>
          <w:caps w:val="0"/>
        </w:rPr>
        <w:t>CRITERIOS DE EVALUACIÓN, ASIGNACIÓN DE PUNTAJE Y CRITERIOS DE DESEMPATE</w:t>
      </w:r>
      <w:bookmarkEnd w:id="89"/>
    </w:p>
    <w:p w14:paraId="41276BF0" w14:textId="47E1B5FD" w:rsidR="00DD3F5A" w:rsidRDefault="00DD3F5A" w:rsidP="00DD3F5A">
      <w:pPr>
        <w:rPr>
          <w:lang w:val="es-MX"/>
        </w:rPr>
      </w:pPr>
      <w:r w:rsidRPr="00DD3F5A">
        <w:rPr>
          <w:lang w:val="es-MX"/>
        </w:rPr>
        <w:t>La entidad calificará las ofertas que hayan cumplido con los requisitos habilitantes con los siguientes puntajes:</w:t>
      </w:r>
    </w:p>
    <w:tbl>
      <w:tblPr>
        <w:tblStyle w:val="Tablaconcuadrcula"/>
        <w:tblW w:w="0" w:type="auto"/>
        <w:jc w:val="center"/>
        <w:tblLook w:val="04A0" w:firstRow="1" w:lastRow="0" w:firstColumn="1" w:lastColumn="0" w:noHBand="0" w:noVBand="1"/>
      </w:tblPr>
      <w:tblGrid>
        <w:gridCol w:w="2841"/>
        <w:gridCol w:w="1554"/>
      </w:tblGrid>
      <w:tr w:rsidR="00DD3F5A" w:rsidRPr="00D71161" w14:paraId="7158D005" w14:textId="77777777" w:rsidTr="00DD3F5A">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0E31C21" w14:textId="77777777" w:rsidR="00DD3F5A" w:rsidRPr="004C31EB" w:rsidRDefault="00DD3F5A" w:rsidP="001C22EF">
            <w:pPr>
              <w:spacing w:line="276" w:lineRule="auto"/>
              <w:jc w:val="center"/>
              <w:rPr>
                <w:rFonts w:eastAsia="Arial" w:cs="Arial"/>
                <w:b/>
                <w:bCs/>
                <w:color w:val="FFFFFF" w:themeColor="background1"/>
                <w:szCs w:val="20"/>
              </w:rPr>
            </w:pPr>
            <w:bookmarkStart w:id="90" w:name="_Hlk511664705"/>
            <w:r w:rsidRPr="004C31EB">
              <w:rPr>
                <w:rFonts w:cs="Arial"/>
                <w:b/>
                <w:b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3BAD3B6" w14:textId="77777777" w:rsidR="00DD3F5A" w:rsidRPr="004C31EB" w:rsidRDefault="00DD3F5A" w:rsidP="001C22EF">
            <w:pPr>
              <w:spacing w:line="276" w:lineRule="auto"/>
              <w:jc w:val="center"/>
              <w:rPr>
                <w:rFonts w:eastAsia="Arial" w:cs="Arial"/>
                <w:b/>
                <w:bCs/>
                <w:color w:val="FFFFFF" w:themeColor="background1"/>
                <w:szCs w:val="20"/>
              </w:rPr>
            </w:pPr>
            <w:r w:rsidRPr="004C31EB">
              <w:rPr>
                <w:rFonts w:cs="Arial"/>
                <w:b/>
                <w:bCs/>
                <w:color w:val="FFFFFF" w:themeColor="background1"/>
                <w:szCs w:val="20"/>
              </w:rPr>
              <w:t>Pun</w:t>
            </w:r>
            <w:r w:rsidRPr="004C31EB">
              <w:rPr>
                <w:rFonts w:cs="Arial"/>
                <w:b/>
                <w:color w:val="FFFFFF" w:themeColor="background1"/>
                <w:szCs w:val="20"/>
              </w:rPr>
              <w:t>taje</w:t>
            </w:r>
            <w:r w:rsidRPr="004C31EB">
              <w:rPr>
                <w:rFonts w:cs="Arial"/>
                <w:b/>
                <w:bCs/>
                <w:color w:val="FFFFFF" w:themeColor="background1"/>
                <w:szCs w:val="20"/>
              </w:rPr>
              <w:t xml:space="preserve"> máximo</w:t>
            </w:r>
          </w:p>
        </w:tc>
      </w:tr>
      <w:tr w:rsidR="00DD3F5A" w:rsidRPr="00D71161" w14:paraId="6F5C4EDD" w14:textId="77777777" w:rsidTr="001C22E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7314706" w14:textId="77777777" w:rsidR="00DD3F5A" w:rsidRPr="006E1B08" w:rsidRDefault="00DD3F5A" w:rsidP="001C22EF">
            <w:pPr>
              <w:tabs>
                <w:tab w:val="left" w:pos="1039"/>
              </w:tabs>
              <w:spacing w:line="276" w:lineRule="auto"/>
              <w:jc w:val="center"/>
              <w:rPr>
                <w:rFonts w:eastAsia="Arial" w:cs="Arial"/>
                <w:color w:val="auto"/>
                <w:szCs w:val="20"/>
              </w:rPr>
            </w:pPr>
            <w:r w:rsidRPr="006E1B08">
              <w:rPr>
                <w:rFonts w:cs="Arial"/>
                <w:color w:val="auto"/>
                <w:szCs w:val="20"/>
                <w:lang w:val="es-ES" w:eastAsia="es-CO"/>
              </w:rPr>
              <w:t>Oferta</w:t>
            </w:r>
            <w:r w:rsidRPr="006E1B08">
              <w:rPr>
                <w:rFonts w:eastAsia="Arial,Times New Roman" w:cs="Arial"/>
                <w:color w:val="auto"/>
                <w:szCs w:val="20"/>
                <w:lang w:val="es-ES" w:eastAsia="es-CO"/>
              </w:rPr>
              <w:t xml:space="preserve"> </w:t>
            </w:r>
            <w:r w:rsidRPr="006E1B08">
              <w:rPr>
                <w:rFonts w:cs="Arial"/>
                <w:color w:val="auto"/>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87EB115" w14:textId="77777777" w:rsidR="00DD3F5A" w:rsidRPr="006E1B08" w:rsidRDefault="00DD3F5A" w:rsidP="001C22EF">
            <w:pPr>
              <w:spacing w:line="276" w:lineRule="auto"/>
              <w:jc w:val="center"/>
              <w:rPr>
                <w:rFonts w:eastAsia="Arial" w:cs="Arial"/>
                <w:color w:val="auto"/>
                <w:szCs w:val="20"/>
              </w:rPr>
            </w:pPr>
            <w:r w:rsidRPr="006E1B08">
              <w:rPr>
                <w:rFonts w:cs="Arial"/>
                <w:color w:val="auto"/>
                <w:szCs w:val="20"/>
                <w:lang w:val="es-ES" w:eastAsia="es-CO"/>
              </w:rPr>
              <w:t>60</w:t>
            </w:r>
          </w:p>
        </w:tc>
      </w:tr>
      <w:tr w:rsidR="00DD3F5A" w:rsidRPr="00D71161" w14:paraId="2F30402D" w14:textId="77777777" w:rsidTr="001C22E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34A6521" w14:textId="77777777" w:rsidR="00DD3F5A" w:rsidRPr="006E1B08" w:rsidRDefault="00DD3F5A" w:rsidP="001C22EF">
            <w:pPr>
              <w:spacing w:line="276" w:lineRule="auto"/>
              <w:jc w:val="center"/>
              <w:rPr>
                <w:rFonts w:eastAsia="Arial" w:cs="Arial"/>
                <w:color w:val="auto"/>
                <w:szCs w:val="20"/>
              </w:rPr>
            </w:pPr>
            <w:r w:rsidRPr="006E1B08">
              <w:rPr>
                <w:rFonts w:cs="Arial"/>
                <w:color w:val="auto"/>
                <w:szCs w:val="20"/>
                <w:lang w:val="es-ES" w:eastAsia="es-CO"/>
              </w:rPr>
              <w:t>Factor</w:t>
            </w:r>
            <w:r w:rsidRPr="006E1B08">
              <w:rPr>
                <w:rFonts w:eastAsia="Arial,Times New Roman" w:cs="Arial"/>
                <w:color w:val="auto"/>
                <w:szCs w:val="20"/>
                <w:lang w:val="es-ES" w:eastAsia="es-CO"/>
              </w:rPr>
              <w:t xml:space="preserve"> </w:t>
            </w:r>
            <w:r w:rsidRPr="006E1B08">
              <w:rPr>
                <w:rFonts w:cs="Arial"/>
                <w:color w:val="auto"/>
                <w:szCs w:val="20"/>
                <w:lang w:val="es-ES" w:eastAsia="es-CO"/>
              </w:rPr>
              <w:t>de</w:t>
            </w:r>
            <w:r w:rsidRPr="006E1B08">
              <w:rPr>
                <w:rFonts w:eastAsia="Arial,Times New Roman" w:cs="Arial"/>
                <w:color w:val="auto"/>
                <w:szCs w:val="20"/>
                <w:lang w:val="es-ES" w:eastAsia="es-CO"/>
              </w:rPr>
              <w:t xml:space="preserve"> </w:t>
            </w:r>
            <w:r w:rsidRPr="006E1B08">
              <w:rPr>
                <w:rFonts w:cs="Arial"/>
                <w:color w:val="auto"/>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18166BBF" w14:textId="77777777" w:rsidR="00DD3F5A" w:rsidRPr="006E1B08" w:rsidRDefault="00DD3F5A" w:rsidP="001C22EF">
            <w:pPr>
              <w:spacing w:line="276" w:lineRule="auto"/>
              <w:jc w:val="center"/>
              <w:rPr>
                <w:rFonts w:eastAsia="Arial" w:cs="Arial"/>
                <w:color w:val="auto"/>
                <w:szCs w:val="20"/>
              </w:rPr>
            </w:pPr>
            <w:r w:rsidRPr="006E1B08">
              <w:rPr>
                <w:rFonts w:cs="Arial"/>
                <w:color w:val="auto"/>
                <w:szCs w:val="20"/>
                <w:lang w:val="es-ES" w:eastAsia="es-CO"/>
              </w:rPr>
              <w:t>19</w:t>
            </w:r>
          </w:p>
        </w:tc>
      </w:tr>
      <w:tr w:rsidR="00DD3F5A" w:rsidRPr="00D71161" w14:paraId="5429B3A5" w14:textId="77777777" w:rsidTr="001C22E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91AC441" w14:textId="77777777" w:rsidR="00DD3F5A" w:rsidRPr="006E1B08" w:rsidRDefault="00DD3F5A" w:rsidP="001C22EF">
            <w:pPr>
              <w:spacing w:line="276" w:lineRule="auto"/>
              <w:jc w:val="center"/>
              <w:rPr>
                <w:rFonts w:eastAsia="Arial" w:cs="Arial"/>
                <w:color w:val="auto"/>
                <w:szCs w:val="20"/>
              </w:rPr>
            </w:pPr>
            <w:r w:rsidRPr="006E1B08">
              <w:rPr>
                <w:rFonts w:cs="Arial"/>
                <w:color w:val="auto"/>
                <w:szCs w:val="20"/>
                <w:lang w:val="es-ES" w:eastAsia="es-CO"/>
              </w:rPr>
              <w:t>Apoyo</w:t>
            </w:r>
            <w:r w:rsidRPr="006E1B08">
              <w:rPr>
                <w:rFonts w:eastAsia="Arial,Times New Roman" w:cs="Arial"/>
                <w:color w:val="auto"/>
                <w:szCs w:val="20"/>
                <w:lang w:val="es-ES" w:eastAsia="es-CO"/>
              </w:rPr>
              <w:t xml:space="preserve"> </w:t>
            </w:r>
            <w:r w:rsidRPr="006E1B08">
              <w:rPr>
                <w:rFonts w:cs="Arial"/>
                <w:color w:val="auto"/>
                <w:szCs w:val="20"/>
                <w:lang w:val="es-ES" w:eastAsia="es-CO"/>
              </w:rPr>
              <w:t>a</w:t>
            </w:r>
            <w:r w:rsidRPr="006E1B08">
              <w:rPr>
                <w:rFonts w:eastAsia="Arial,Times New Roman" w:cs="Arial"/>
                <w:color w:val="auto"/>
                <w:szCs w:val="20"/>
                <w:lang w:val="es-ES" w:eastAsia="es-CO"/>
              </w:rPr>
              <w:t xml:space="preserve"> </w:t>
            </w:r>
            <w:r w:rsidRPr="006E1B08">
              <w:rPr>
                <w:rFonts w:cs="Arial"/>
                <w:color w:val="auto"/>
                <w:szCs w:val="20"/>
                <w:lang w:val="es-ES" w:eastAsia="es-CO"/>
              </w:rPr>
              <w:t>la</w:t>
            </w:r>
            <w:r w:rsidRPr="006E1B08">
              <w:rPr>
                <w:rFonts w:eastAsia="Arial,Times New Roman" w:cs="Arial"/>
                <w:color w:val="auto"/>
                <w:szCs w:val="20"/>
                <w:lang w:val="es-ES" w:eastAsia="es-CO"/>
              </w:rPr>
              <w:t xml:space="preserve"> </w:t>
            </w:r>
            <w:r w:rsidRPr="006E1B08">
              <w:rPr>
                <w:rFonts w:cs="Arial"/>
                <w:color w:val="auto"/>
                <w:szCs w:val="20"/>
                <w:lang w:val="es-ES" w:eastAsia="es-CO"/>
              </w:rPr>
              <w:t>industria</w:t>
            </w:r>
            <w:r w:rsidRPr="006E1B08">
              <w:rPr>
                <w:rFonts w:eastAsia="Arial,Times New Roman" w:cs="Arial"/>
                <w:color w:val="auto"/>
                <w:szCs w:val="20"/>
                <w:lang w:val="es-ES" w:eastAsia="es-CO"/>
              </w:rPr>
              <w:t xml:space="preserve"> </w:t>
            </w:r>
            <w:r w:rsidRPr="006E1B08">
              <w:rPr>
                <w:rFonts w:cs="Arial"/>
                <w:color w:val="auto"/>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2E7DD83" w14:textId="77777777" w:rsidR="00DD3F5A" w:rsidRPr="006E1B08" w:rsidRDefault="00DD3F5A" w:rsidP="001C22EF">
            <w:pPr>
              <w:spacing w:line="276" w:lineRule="auto"/>
              <w:jc w:val="center"/>
              <w:rPr>
                <w:rFonts w:eastAsia="Arial" w:cs="Arial"/>
                <w:color w:val="auto"/>
                <w:szCs w:val="20"/>
              </w:rPr>
            </w:pPr>
            <w:r w:rsidRPr="006E1B08">
              <w:rPr>
                <w:rFonts w:cs="Arial"/>
                <w:color w:val="auto"/>
                <w:szCs w:val="20"/>
                <w:lang w:val="es-ES" w:eastAsia="es-CO"/>
              </w:rPr>
              <w:t>20</w:t>
            </w:r>
          </w:p>
        </w:tc>
      </w:tr>
      <w:tr w:rsidR="00DD3F5A" w:rsidRPr="00D71161" w14:paraId="4857D454" w14:textId="77777777" w:rsidTr="001C22E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5EDD9E9A" w14:textId="77777777" w:rsidR="00DD3F5A" w:rsidRPr="006E1B08" w:rsidRDefault="00DD3F5A" w:rsidP="001C22EF">
            <w:pPr>
              <w:spacing w:line="276" w:lineRule="auto"/>
              <w:jc w:val="center"/>
              <w:rPr>
                <w:rFonts w:eastAsia="Arial,Times New Roman" w:cs="Arial"/>
                <w:color w:val="auto"/>
                <w:szCs w:val="20"/>
                <w:lang w:val="es-ES" w:eastAsia="es-CO"/>
              </w:rPr>
            </w:pPr>
            <w:r w:rsidRPr="006E1B08">
              <w:rPr>
                <w:rFonts w:cs="Arial"/>
                <w:color w:val="auto"/>
                <w:szCs w:val="20"/>
                <w:lang w:val="es-ES" w:eastAsia="es-CO"/>
              </w:rPr>
              <w:t>Vinculación de personas</w:t>
            </w:r>
            <w:r w:rsidRPr="006E1B08">
              <w:rPr>
                <w:rFonts w:eastAsia="Arial,Times New Roman" w:cs="Arial"/>
                <w:color w:val="auto"/>
                <w:szCs w:val="20"/>
                <w:lang w:val="es-ES" w:eastAsia="es-CO"/>
              </w:rPr>
              <w:t xml:space="preserve"> </w:t>
            </w:r>
            <w:r w:rsidRPr="006E1B08">
              <w:rPr>
                <w:rFonts w:cs="Arial"/>
                <w:color w:val="auto"/>
                <w:szCs w:val="20"/>
                <w:lang w:val="es-ES" w:eastAsia="es-CO"/>
              </w:rPr>
              <w:t>con</w:t>
            </w:r>
            <w:r w:rsidRPr="006E1B08">
              <w:rPr>
                <w:rFonts w:eastAsia="Arial,Times New Roman" w:cs="Arial"/>
                <w:color w:val="auto"/>
                <w:szCs w:val="20"/>
                <w:lang w:val="es-ES" w:eastAsia="es-CO"/>
              </w:rPr>
              <w:t xml:space="preserve"> </w:t>
            </w:r>
            <w:r w:rsidRPr="006E1B08">
              <w:rPr>
                <w:rFonts w:cs="Arial"/>
                <w:color w:val="auto"/>
                <w:szCs w:val="20"/>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vAlign w:val="center"/>
          </w:tcPr>
          <w:p w14:paraId="771A55BB" w14:textId="77777777" w:rsidR="00DD3F5A" w:rsidRPr="006E1B08" w:rsidRDefault="00DD3F5A" w:rsidP="001C22EF">
            <w:pPr>
              <w:spacing w:line="276" w:lineRule="auto"/>
              <w:jc w:val="center"/>
              <w:rPr>
                <w:rFonts w:eastAsia="Arial,Times New Roman" w:cs="Arial"/>
                <w:color w:val="auto"/>
                <w:szCs w:val="20"/>
                <w:lang w:val="es-ES" w:eastAsia="es-CO"/>
              </w:rPr>
            </w:pPr>
            <w:r w:rsidRPr="006E1B08">
              <w:rPr>
                <w:rFonts w:cs="Arial"/>
                <w:color w:val="auto"/>
                <w:szCs w:val="20"/>
                <w:lang w:val="es-ES" w:eastAsia="es-CO"/>
              </w:rPr>
              <w:t>1</w:t>
            </w:r>
          </w:p>
        </w:tc>
      </w:tr>
      <w:tr w:rsidR="00DD3F5A" w:rsidRPr="00D71161" w14:paraId="567E748A" w14:textId="77777777" w:rsidTr="001C22E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6C797BD8" w14:textId="77777777" w:rsidR="00DD3F5A" w:rsidRPr="006E1B08" w:rsidRDefault="00DD3F5A" w:rsidP="001C22EF">
            <w:pPr>
              <w:spacing w:line="276" w:lineRule="auto"/>
              <w:jc w:val="center"/>
              <w:rPr>
                <w:rFonts w:eastAsia="Arial" w:cs="Arial"/>
                <w:b/>
                <w:color w:val="auto"/>
                <w:szCs w:val="20"/>
              </w:rPr>
            </w:pPr>
            <w:r w:rsidRPr="006E1B08">
              <w:rPr>
                <w:rFonts w:cs="Arial"/>
                <w:b/>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0B910BCD" w14:textId="77777777" w:rsidR="00DD3F5A" w:rsidRPr="006E1B08" w:rsidRDefault="00DD3F5A" w:rsidP="001C22EF">
            <w:pPr>
              <w:spacing w:line="276" w:lineRule="auto"/>
              <w:jc w:val="center"/>
              <w:rPr>
                <w:rFonts w:eastAsia="Arial" w:cs="Arial"/>
                <w:b/>
                <w:color w:val="auto"/>
                <w:szCs w:val="20"/>
              </w:rPr>
            </w:pPr>
            <w:r w:rsidRPr="006E1B08">
              <w:rPr>
                <w:rFonts w:cs="Arial"/>
                <w:b/>
                <w:color w:val="auto"/>
                <w:szCs w:val="20"/>
                <w:lang w:val="es-ES" w:eastAsia="es-CO"/>
              </w:rPr>
              <w:t>100</w:t>
            </w:r>
          </w:p>
        </w:tc>
      </w:tr>
      <w:bookmarkEnd w:id="90"/>
    </w:tbl>
    <w:p w14:paraId="390F862C" w14:textId="77777777" w:rsidR="00DD3F5A" w:rsidRPr="00DD3F5A" w:rsidRDefault="00DD3F5A" w:rsidP="00DD3F5A">
      <w:pPr>
        <w:rPr>
          <w:lang w:val="es-MX"/>
        </w:rPr>
      </w:pPr>
    </w:p>
    <w:p w14:paraId="143998D7" w14:textId="7DE84E95" w:rsidR="000D02AF" w:rsidRDefault="00DD3F5A" w:rsidP="000D02AF">
      <w:pPr>
        <w:rPr>
          <w:lang w:val="es-MX"/>
        </w:rPr>
      </w:pPr>
      <w:r w:rsidRPr="00DD3F5A">
        <w:rPr>
          <w:lang w:val="es-MX"/>
        </w:rPr>
        <w:t>De conformidad con el artículo 67 de la Ley 915 de 2004, cuando el objeto del contrato deba ser desarrollado en el territorio del departamento Archipiélago, la entidad calificará las ofertas que hayan cumplido con los requisitos habilitantes con los siguientes puntajes:</w:t>
      </w:r>
    </w:p>
    <w:tbl>
      <w:tblPr>
        <w:tblStyle w:val="Tablaconcuadrcula"/>
        <w:tblW w:w="0" w:type="auto"/>
        <w:jc w:val="center"/>
        <w:tblLook w:val="04A0" w:firstRow="1" w:lastRow="0" w:firstColumn="1" w:lastColumn="0" w:noHBand="0" w:noVBand="1"/>
      </w:tblPr>
      <w:tblGrid>
        <w:gridCol w:w="2841"/>
        <w:gridCol w:w="1554"/>
      </w:tblGrid>
      <w:tr w:rsidR="00DD3F5A" w:rsidRPr="00714723" w14:paraId="75DC4578" w14:textId="77777777" w:rsidTr="001C22EF">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168A5B" w14:textId="77777777" w:rsidR="00DD3F5A" w:rsidRPr="004C31EB" w:rsidRDefault="00DD3F5A" w:rsidP="001C22EF">
            <w:pPr>
              <w:spacing w:line="276" w:lineRule="auto"/>
              <w:jc w:val="center"/>
              <w:rPr>
                <w:rFonts w:eastAsia="Arial" w:cs="Arial"/>
                <w:b/>
                <w:bCs/>
                <w:color w:val="FFFFFF" w:themeColor="background1"/>
                <w:szCs w:val="20"/>
              </w:rPr>
            </w:pPr>
            <w:r w:rsidRPr="004C31EB">
              <w:rPr>
                <w:rFonts w:cs="Arial"/>
                <w:b/>
                <w:b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DC69202" w14:textId="77777777" w:rsidR="00DD3F5A" w:rsidRPr="004C31EB" w:rsidRDefault="00DD3F5A" w:rsidP="001C22EF">
            <w:pPr>
              <w:spacing w:line="276" w:lineRule="auto"/>
              <w:jc w:val="center"/>
              <w:rPr>
                <w:rFonts w:eastAsia="Arial" w:cs="Arial"/>
                <w:b/>
                <w:bCs/>
                <w:color w:val="FFFFFF" w:themeColor="background1"/>
                <w:szCs w:val="20"/>
              </w:rPr>
            </w:pPr>
            <w:r w:rsidRPr="004C31EB">
              <w:rPr>
                <w:rFonts w:cs="Arial"/>
                <w:b/>
                <w:bCs/>
                <w:color w:val="FFFFFF" w:themeColor="background1"/>
                <w:szCs w:val="20"/>
              </w:rPr>
              <w:t>Pun</w:t>
            </w:r>
            <w:r w:rsidRPr="004C31EB">
              <w:rPr>
                <w:rFonts w:cs="Arial"/>
                <w:b/>
                <w:color w:val="FFFFFF" w:themeColor="background1"/>
                <w:szCs w:val="20"/>
              </w:rPr>
              <w:t>taje</w:t>
            </w:r>
            <w:r w:rsidRPr="004C31EB">
              <w:rPr>
                <w:rFonts w:cs="Arial"/>
                <w:b/>
                <w:bCs/>
                <w:color w:val="FFFFFF" w:themeColor="background1"/>
                <w:szCs w:val="20"/>
              </w:rPr>
              <w:t xml:space="preserve"> máximo</w:t>
            </w:r>
          </w:p>
        </w:tc>
      </w:tr>
      <w:tr w:rsidR="00DD3F5A" w:rsidRPr="00714723" w14:paraId="71A992A7" w14:textId="77777777" w:rsidTr="001C22E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E61F86B" w14:textId="77777777" w:rsidR="00DD3F5A" w:rsidRPr="006E1B08" w:rsidRDefault="00DD3F5A" w:rsidP="001C22EF">
            <w:pPr>
              <w:tabs>
                <w:tab w:val="left" w:pos="1039"/>
              </w:tabs>
              <w:spacing w:line="276" w:lineRule="auto"/>
              <w:jc w:val="center"/>
              <w:rPr>
                <w:rFonts w:eastAsia="Arial" w:cs="Arial"/>
                <w:color w:val="auto"/>
                <w:szCs w:val="20"/>
              </w:rPr>
            </w:pPr>
            <w:r w:rsidRPr="006E1B08">
              <w:rPr>
                <w:rFonts w:cs="Arial"/>
                <w:color w:val="auto"/>
                <w:szCs w:val="20"/>
                <w:lang w:val="es-ES" w:eastAsia="es-CO"/>
              </w:rPr>
              <w:t>Oferta</w:t>
            </w:r>
            <w:r w:rsidRPr="006E1B08">
              <w:rPr>
                <w:rFonts w:eastAsia="Arial,Times New Roman" w:cs="Arial"/>
                <w:color w:val="auto"/>
                <w:szCs w:val="20"/>
                <w:lang w:val="es-ES" w:eastAsia="es-CO"/>
              </w:rPr>
              <w:t xml:space="preserve"> </w:t>
            </w:r>
            <w:r w:rsidRPr="006E1B08">
              <w:rPr>
                <w:rFonts w:cs="Arial"/>
                <w:color w:val="auto"/>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tcPr>
          <w:p w14:paraId="2F83E309" w14:textId="77777777" w:rsidR="00DD3F5A" w:rsidRPr="006E1B08" w:rsidRDefault="00DD3F5A" w:rsidP="001C22EF">
            <w:pPr>
              <w:spacing w:line="276" w:lineRule="auto"/>
              <w:jc w:val="center"/>
              <w:rPr>
                <w:rFonts w:eastAsia="Arial" w:cs="Arial"/>
                <w:color w:val="auto"/>
                <w:szCs w:val="20"/>
              </w:rPr>
            </w:pPr>
            <w:r w:rsidRPr="006E1B08">
              <w:rPr>
                <w:rFonts w:eastAsia="Arial" w:cs="Arial"/>
                <w:color w:val="auto"/>
                <w:szCs w:val="20"/>
              </w:rPr>
              <w:t>55</w:t>
            </w:r>
          </w:p>
        </w:tc>
      </w:tr>
      <w:tr w:rsidR="00DD3F5A" w:rsidRPr="00714723" w14:paraId="182C3E8E" w14:textId="77777777" w:rsidTr="001C22E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16C0E53" w14:textId="77777777" w:rsidR="00DD3F5A" w:rsidRPr="006E1B08" w:rsidRDefault="00DD3F5A" w:rsidP="001C22EF">
            <w:pPr>
              <w:spacing w:line="276" w:lineRule="auto"/>
              <w:jc w:val="center"/>
              <w:rPr>
                <w:rFonts w:eastAsia="Arial" w:cs="Arial"/>
                <w:color w:val="auto"/>
                <w:szCs w:val="20"/>
              </w:rPr>
            </w:pPr>
            <w:r w:rsidRPr="006E1B08">
              <w:rPr>
                <w:rFonts w:cs="Arial"/>
                <w:color w:val="auto"/>
                <w:szCs w:val="20"/>
                <w:lang w:val="es-ES" w:eastAsia="es-CO"/>
              </w:rPr>
              <w:t>Factor</w:t>
            </w:r>
            <w:r w:rsidRPr="006E1B08">
              <w:rPr>
                <w:rFonts w:eastAsia="Arial,Times New Roman" w:cs="Arial"/>
                <w:color w:val="auto"/>
                <w:szCs w:val="20"/>
                <w:lang w:val="es-ES" w:eastAsia="es-CO"/>
              </w:rPr>
              <w:t xml:space="preserve"> </w:t>
            </w:r>
            <w:r w:rsidRPr="006E1B08">
              <w:rPr>
                <w:rFonts w:cs="Arial"/>
                <w:color w:val="auto"/>
                <w:szCs w:val="20"/>
                <w:lang w:val="es-ES" w:eastAsia="es-CO"/>
              </w:rPr>
              <w:t>de</w:t>
            </w:r>
            <w:r w:rsidRPr="006E1B08">
              <w:rPr>
                <w:rFonts w:eastAsia="Arial,Times New Roman" w:cs="Arial"/>
                <w:color w:val="auto"/>
                <w:szCs w:val="20"/>
                <w:lang w:val="es-ES" w:eastAsia="es-CO"/>
              </w:rPr>
              <w:t xml:space="preserve"> </w:t>
            </w:r>
            <w:r w:rsidRPr="006E1B08">
              <w:rPr>
                <w:rFonts w:cs="Arial"/>
                <w:color w:val="auto"/>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tcPr>
          <w:p w14:paraId="796E5127" w14:textId="77777777" w:rsidR="00DD3F5A" w:rsidRPr="006E1B08" w:rsidRDefault="00DD3F5A" w:rsidP="001C22EF">
            <w:pPr>
              <w:spacing w:line="276" w:lineRule="auto"/>
              <w:jc w:val="center"/>
              <w:rPr>
                <w:rFonts w:eastAsia="Arial" w:cs="Arial"/>
                <w:color w:val="auto"/>
                <w:szCs w:val="20"/>
              </w:rPr>
            </w:pPr>
            <w:r w:rsidRPr="006E1B08">
              <w:rPr>
                <w:rFonts w:eastAsia="Arial" w:cs="Arial"/>
                <w:color w:val="auto"/>
                <w:szCs w:val="20"/>
              </w:rPr>
              <w:t>19</w:t>
            </w:r>
          </w:p>
        </w:tc>
      </w:tr>
      <w:tr w:rsidR="00DD3F5A" w:rsidRPr="00714723" w14:paraId="5A694C27" w14:textId="77777777" w:rsidTr="001C22E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4688AF3" w14:textId="77777777" w:rsidR="00DD3F5A" w:rsidRPr="006E1B08" w:rsidRDefault="00DD3F5A" w:rsidP="001C22EF">
            <w:pPr>
              <w:spacing w:line="276" w:lineRule="auto"/>
              <w:jc w:val="center"/>
              <w:rPr>
                <w:rFonts w:eastAsia="Arial" w:cs="Arial"/>
                <w:color w:val="auto"/>
                <w:szCs w:val="20"/>
              </w:rPr>
            </w:pPr>
            <w:r w:rsidRPr="006E1B08">
              <w:rPr>
                <w:rFonts w:cs="Arial"/>
                <w:color w:val="auto"/>
                <w:szCs w:val="20"/>
                <w:lang w:val="es-ES" w:eastAsia="es-CO"/>
              </w:rPr>
              <w:t>Apoyo</w:t>
            </w:r>
            <w:r w:rsidRPr="006E1B08">
              <w:rPr>
                <w:rFonts w:eastAsia="Arial,Times New Roman" w:cs="Arial"/>
                <w:color w:val="auto"/>
                <w:szCs w:val="20"/>
                <w:lang w:val="es-ES" w:eastAsia="es-CO"/>
              </w:rPr>
              <w:t xml:space="preserve"> </w:t>
            </w:r>
            <w:r w:rsidRPr="006E1B08">
              <w:rPr>
                <w:rFonts w:cs="Arial"/>
                <w:color w:val="auto"/>
                <w:szCs w:val="20"/>
                <w:lang w:val="es-ES" w:eastAsia="es-CO"/>
              </w:rPr>
              <w:t>a</w:t>
            </w:r>
            <w:r w:rsidRPr="006E1B08">
              <w:rPr>
                <w:rFonts w:eastAsia="Arial,Times New Roman" w:cs="Arial"/>
                <w:color w:val="auto"/>
                <w:szCs w:val="20"/>
                <w:lang w:val="es-ES" w:eastAsia="es-CO"/>
              </w:rPr>
              <w:t xml:space="preserve"> </w:t>
            </w:r>
            <w:r w:rsidRPr="006E1B08">
              <w:rPr>
                <w:rFonts w:cs="Arial"/>
                <w:color w:val="auto"/>
                <w:szCs w:val="20"/>
                <w:lang w:val="es-ES" w:eastAsia="es-CO"/>
              </w:rPr>
              <w:t>la</w:t>
            </w:r>
            <w:r w:rsidRPr="006E1B08">
              <w:rPr>
                <w:rFonts w:eastAsia="Arial,Times New Roman" w:cs="Arial"/>
                <w:color w:val="auto"/>
                <w:szCs w:val="20"/>
                <w:lang w:val="es-ES" w:eastAsia="es-CO"/>
              </w:rPr>
              <w:t xml:space="preserve"> </w:t>
            </w:r>
            <w:r w:rsidRPr="006E1B08">
              <w:rPr>
                <w:rFonts w:cs="Arial"/>
                <w:color w:val="auto"/>
                <w:szCs w:val="20"/>
                <w:lang w:val="es-ES" w:eastAsia="es-CO"/>
              </w:rPr>
              <w:t>industria</w:t>
            </w:r>
            <w:r w:rsidRPr="006E1B08">
              <w:rPr>
                <w:rFonts w:eastAsia="Arial,Times New Roman" w:cs="Arial"/>
                <w:color w:val="auto"/>
                <w:szCs w:val="20"/>
                <w:lang w:val="es-ES" w:eastAsia="es-CO"/>
              </w:rPr>
              <w:t xml:space="preserve"> </w:t>
            </w:r>
            <w:r w:rsidRPr="006E1B08">
              <w:rPr>
                <w:rFonts w:cs="Arial"/>
                <w:color w:val="auto"/>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tcPr>
          <w:p w14:paraId="69A78369" w14:textId="77777777" w:rsidR="00DD3F5A" w:rsidRPr="006E1B08" w:rsidRDefault="00DD3F5A" w:rsidP="001C22EF">
            <w:pPr>
              <w:spacing w:line="276" w:lineRule="auto"/>
              <w:jc w:val="center"/>
              <w:rPr>
                <w:rFonts w:eastAsia="Arial" w:cs="Arial"/>
                <w:color w:val="auto"/>
                <w:szCs w:val="20"/>
              </w:rPr>
            </w:pPr>
            <w:r w:rsidRPr="006E1B08">
              <w:rPr>
                <w:rFonts w:eastAsia="Arial" w:cs="Arial"/>
                <w:color w:val="auto"/>
                <w:szCs w:val="20"/>
              </w:rPr>
              <w:t>20</w:t>
            </w:r>
          </w:p>
        </w:tc>
      </w:tr>
      <w:tr w:rsidR="00DD3F5A" w:rsidRPr="00714723" w14:paraId="051650E0" w14:textId="77777777" w:rsidTr="001C22E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149B5B6C" w14:textId="77777777" w:rsidR="00DD3F5A" w:rsidRPr="006E1B08" w:rsidRDefault="00DD3F5A" w:rsidP="001C22EF">
            <w:pPr>
              <w:spacing w:line="276" w:lineRule="auto"/>
              <w:jc w:val="center"/>
              <w:rPr>
                <w:rFonts w:eastAsia="Arial,Times New Roman" w:cs="Arial"/>
                <w:color w:val="auto"/>
                <w:szCs w:val="20"/>
                <w:lang w:val="es-ES" w:eastAsia="es-CO"/>
              </w:rPr>
            </w:pPr>
            <w:r w:rsidRPr="006E1B08">
              <w:rPr>
                <w:rFonts w:cs="Arial"/>
                <w:color w:val="auto"/>
                <w:szCs w:val="20"/>
                <w:lang w:val="es-ES" w:eastAsia="es-CO"/>
              </w:rPr>
              <w:t>Vinculación de personas</w:t>
            </w:r>
            <w:r w:rsidRPr="006E1B08">
              <w:rPr>
                <w:rFonts w:eastAsia="Arial,Times New Roman" w:cs="Arial"/>
                <w:color w:val="auto"/>
                <w:szCs w:val="20"/>
                <w:lang w:val="es-ES" w:eastAsia="es-CO"/>
              </w:rPr>
              <w:t xml:space="preserve"> </w:t>
            </w:r>
            <w:r w:rsidRPr="006E1B08">
              <w:rPr>
                <w:rFonts w:cs="Arial"/>
                <w:color w:val="auto"/>
                <w:szCs w:val="20"/>
                <w:lang w:val="es-ES" w:eastAsia="es-CO"/>
              </w:rPr>
              <w:t>con</w:t>
            </w:r>
            <w:r w:rsidRPr="006E1B08">
              <w:rPr>
                <w:rFonts w:eastAsia="Arial,Times New Roman" w:cs="Arial"/>
                <w:color w:val="auto"/>
                <w:szCs w:val="20"/>
                <w:lang w:val="es-ES" w:eastAsia="es-CO"/>
              </w:rPr>
              <w:t xml:space="preserve"> </w:t>
            </w:r>
            <w:r w:rsidRPr="006E1B08">
              <w:rPr>
                <w:rFonts w:cs="Arial"/>
                <w:color w:val="auto"/>
                <w:szCs w:val="20"/>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vAlign w:val="center"/>
          </w:tcPr>
          <w:p w14:paraId="270EFD40" w14:textId="77777777" w:rsidR="00DD3F5A" w:rsidRPr="006E1B08" w:rsidRDefault="00DD3F5A" w:rsidP="001C22EF">
            <w:pPr>
              <w:spacing w:line="276" w:lineRule="auto"/>
              <w:jc w:val="center"/>
              <w:rPr>
                <w:rFonts w:eastAsia="Arial,Times New Roman" w:cs="Arial"/>
                <w:color w:val="auto"/>
                <w:szCs w:val="20"/>
                <w:lang w:val="es-ES" w:eastAsia="es-CO"/>
              </w:rPr>
            </w:pPr>
            <w:r w:rsidRPr="006E1B08">
              <w:rPr>
                <w:rFonts w:eastAsia="Arial,Times New Roman" w:cs="Arial"/>
                <w:color w:val="auto"/>
                <w:szCs w:val="20"/>
                <w:lang w:val="es-ES" w:eastAsia="es-CO"/>
              </w:rPr>
              <w:t>1</w:t>
            </w:r>
          </w:p>
        </w:tc>
      </w:tr>
      <w:tr w:rsidR="00DD3F5A" w:rsidRPr="00714723" w14:paraId="25496D1C" w14:textId="77777777" w:rsidTr="001C22E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442965EF" w14:textId="77777777" w:rsidR="00DD3F5A" w:rsidRPr="006E1B08" w:rsidRDefault="00DD3F5A" w:rsidP="001C22EF">
            <w:pPr>
              <w:spacing w:line="276" w:lineRule="auto"/>
              <w:jc w:val="center"/>
              <w:rPr>
                <w:rFonts w:cs="Arial"/>
                <w:color w:val="auto"/>
                <w:szCs w:val="20"/>
                <w:lang w:val="es-ES" w:eastAsia="es-CO"/>
              </w:rPr>
            </w:pPr>
            <w:r w:rsidRPr="006E1B08">
              <w:rPr>
                <w:rFonts w:cs="Arial"/>
                <w:color w:val="auto"/>
                <w:szCs w:val="20"/>
                <w:lang w:val="es-ES" w:eastAsia="es-CO"/>
              </w:rPr>
              <w:lastRenderedPageBreak/>
              <w:t>Tarjeta de Circulación y Residencia “OCCRE”</w:t>
            </w:r>
          </w:p>
        </w:tc>
        <w:tc>
          <w:tcPr>
            <w:tcW w:w="1554" w:type="dxa"/>
            <w:tcBorders>
              <w:top w:val="single" w:sz="4" w:space="0" w:color="auto"/>
              <w:left w:val="single" w:sz="4" w:space="0" w:color="auto"/>
              <w:bottom w:val="single" w:sz="4" w:space="0" w:color="auto"/>
              <w:right w:val="double" w:sz="4" w:space="0" w:color="auto"/>
            </w:tcBorders>
            <w:vAlign w:val="center"/>
          </w:tcPr>
          <w:p w14:paraId="03386363" w14:textId="77777777" w:rsidR="00DD3F5A" w:rsidRPr="006E1B08" w:rsidRDefault="00DD3F5A" w:rsidP="001C22EF">
            <w:pPr>
              <w:spacing w:line="276" w:lineRule="auto"/>
              <w:jc w:val="center"/>
              <w:rPr>
                <w:rFonts w:cs="Arial"/>
                <w:color w:val="auto"/>
                <w:szCs w:val="20"/>
                <w:lang w:val="es-ES" w:eastAsia="es-CO"/>
              </w:rPr>
            </w:pPr>
            <w:r w:rsidRPr="006E1B08">
              <w:rPr>
                <w:rFonts w:cs="Arial"/>
                <w:color w:val="auto"/>
                <w:szCs w:val="20"/>
                <w:lang w:val="es-ES" w:eastAsia="es-CO"/>
              </w:rPr>
              <w:t>5</w:t>
            </w:r>
          </w:p>
        </w:tc>
      </w:tr>
      <w:tr w:rsidR="00DD3F5A" w:rsidRPr="00714723" w14:paraId="56A1A9CA" w14:textId="77777777" w:rsidTr="001C22E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0CEBA218" w14:textId="77777777" w:rsidR="00DD3F5A" w:rsidRPr="006E1B08" w:rsidRDefault="00DD3F5A" w:rsidP="001C22EF">
            <w:pPr>
              <w:spacing w:line="276" w:lineRule="auto"/>
              <w:jc w:val="center"/>
              <w:rPr>
                <w:rFonts w:eastAsia="Arial" w:cs="Arial"/>
                <w:color w:val="auto"/>
                <w:szCs w:val="20"/>
              </w:rPr>
            </w:pPr>
            <w:r w:rsidRPr="006E1B08">
              <w:rPr>
                <w:rFonts w:cs="Arial"/>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6B631CF" w14:textId="77777777" w:rsidR="00DD3F5A" w:rsidRPr="006E1B08" w:rsidRDefault="00DD3F5A" w:rsidP="001C22EF">
            <w:pPr>
              <w:spacing w:line="276" w:lineRule="auto"/>
              <w:jc w:val="center"/>
              <w:rPr>
                <w:rFonts w:eastAsia="Arial" w:cs="Arial"/>
                <w:color w:val="auto"/>
                <w:szCs w:val="20"/>
              </w:rPr>
            </w:pPr>
            <w:r w:rsidRPr="006E1B08">
              <w:rPr>
                <w:rFonts w:cs="Arial"/>
                <w:color w:val="auto"/>
                <w:szCs w:val="20"/>
                <w:lang w:val="es-ES" w:eastAsia="es-CO"/>
              </w:rPr>
              <w:t>100</w:t>
            </w:r>
          </w:p>
        </w:tc>
      </w:tr>
    </w:tbl>
    <w:p w14:paraId="199E3002" w14:textId="77777777" w:rsidR="00DD3F5A" w:rsidRPr="00DD3F5A" w:rsidRDefault="00DD3F5A" w:rsidP="00702395">
      <w:pPr>
        <w:pStyle w:val="Prrafodelista"/>
        <w:keepNext/>
        <w:keepLines/>
        <w:numPr>
          <w:ilvl w:val="0"/>
          <w:numId w:val="34"/>
        </w:numPr>
        <w:spacing w:before="40" w:after="120"/>
        <w:contextualSpacing w:val="0"/>
        <w:outlineLvl w:val="1"/>
        <w:rPr>
          <w:rFonts w:eastAsiaTheme="majorEastAsia" w:cstheme="majorBidi"/>
          <w:b/>
          <w:caps/>
          <w:vanish/>
          <w:szCs w:val="26"/>
          <w:lang w:val="es-MX"/>
        </w:rPr>
      </w:pPr>
      <w:bookmarkStart w:id="91" w:name="_Toc57652580"/>
      <w:bookmarkStart w:id="92" w:name="_Toc57724537"/>
      <w:bookmarkStart w:id="93" w:name="_Toc57724801"/>
      <w:bookmarkStart w:id="94" w:name="_Toc57727303"/>
      <w:bookmarkStart w:id="95" w:name="_Toc73368214"/>
      <w:bookmarkStart w:id="96" w:name="_Toc83975597"/>
      <w:bookmarkStart w:id="97" w:name="_Toc84411345"/>
      <w:bookmarkEnd w:id="91"/>
      <w:bookmarkEnd w:id="92"/>
      <w:bookmarkEnd w:id="93"/>
      <w:bookmarkEnd w:id="94"/>
      <w:bookmarkEnd w:id="95"/>
      <w:bookmarkEnd w:id="96"/>
      <w:bookmarkEnd w:id="97"/>
    </w:p>
    <w:p w14:paraId="76000331" w14:textId="7CF06510" w:rsidR="000D02AF" w:rsidRDefault="00662E70" w:rsidP="00702395">
      <w:pPr>
        <w:pStyle w:val="Ttulo2"/>
        <w:numPr>
          <w:ilvl w:val="1"/>
          <w:numId w:val="34"/>
        </w:numPr>
      </w:pPr>
      <w:bookmarkStart w:id="98" w:name="_Toc84411346"/>
      <w:r>
        <w:rPr>
          <w:caps w:val="0"/>
        </w:rPr>
        <w:t>OFERTA ECONÓMICA</w:t>
      </w:r>
      <w:bookmarkEnd w:id="98"/>
      <w:r>
        <w:rPr>
          <w:caps w:val="0"/>
        </w:rPr>
        <w:t xml:space="preserve"> </w:t>
      </w:r>
    </w:p>
    <w:p w14:paraId="3909ADE2" w14:textId="77777777" w:rsidR="00DD3F5A" w:rsidRPr="00DD3F5A" w:rsidRDefault="00DD3F5A" w:rsidP="00DD3F5A">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No. 2 y firmada.</w:t>
      </w:r>
    </w:p>
    <w:p w14:paraId="416D748A" w14:textId="77777777" w:rsidR="00DD3F5A" w:rsidRPr="00DD3F5A" w:rsidRDefault="00DD3F5A" w:rsidP="00DD3F5A">
      <w:pPr>
        <w:rPr>
          <w:lang w:val="es-MX"/>
        </w:rPr>
      </w:pPr>
      <w:r w:rsidRPr="00DD3F5A">
        <w:rPr>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DD3F5A" w:rsidRDefault="00DD3F5A" w:rsidP="00DD3F5A">
      <w:pPr>
        <w:rPr>
          <w:lang w:val="es-MX"/>
        </w:rPr>
      </w:pPr>
      <w:r w:rsidRPr="00DD3F5A">
        <w:rPr>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DD3F5A" w:rsidRDefault="00DD3F5A" w:rsidP="00DD3F5A">
      <w:pPr>
        <w:rPr>
          <w:lang w:val="es-MX"/>
        </w:rPr>
      </w:pPr>
      <w:r w:rsidRPr="00DD3F5A">
        <w:rPr>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2B32A057" w:rsidR="00DD3F5A" w:rsidRPr="00DD3F5A" w:rsidRDefault="00DD3F5A" w:rsidP="00DD3F5A">
      <w:pPr>
        <w:rPr>
          <w:lang w:val="es-MX"/>
        </w:rPr>
      </w:pPr>
      <w:r w:rsidRPr="00DD3F5A">
        <w:rPr>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561988E0" w14:textId="4922330D" w:rsidR="000D02AF" w:rsidRDefault="00DD3F5A" w:rsidP="00DD3F5A">
      <w:pPr>
        <w:pStyle w:val="Ttulo3"/>
        <w:rPr>
          <w:lang w:val="es-MX"/>
        </w:rPr>
      </w:pPr>
      <w:bookmarkStart w:id="99" w:name="_Toc84411347"/>
      <w:r>
        <w:rPr>
          <w:lang w:val="es-MX"/>
        </w:rPr>
        <w:t>AIU</w:t>
      </w:r>
      <w:bookmarkEnd w:id="99"/>
    </w:p>
    <w:p w14:paraId="020DDEDD" w14:textId="77777777" w:rsidR="001C22EF" w:rsidRPr="001C22EF" w:rsidRDefault="001C22EF" w:rsidP="001C22EF">
      <w:pPr>
        <w:rPr>
          <w:lang w:val="es-MX"/>
        </w:rPr>
      </w:pPr>
      <w:r w:rsidRPr="001C22EF">
        <w:rPr>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692B8672" w14:textId="0EC975F4" w:rsidR="001C22EF" w:rsidRPr="001C22EF" w:rsidRDefault="001C22EF" w:rsidP="001C22EF">
      <w:pPr>
        <w:rPr>
          <w:lang w:val="es-MX"/>
        </w:rPr>
      </w:pPr>
      <w:r w:rsidRPr="001C22EF">
        <w:rPr>
          <w:lang w:val="es-MX"/>
        </w:rPr>
        <w:t xml:space="preserve">El valor del AIU debe expresarse en un porcentaje (%) y debe consignarlo y discriminarlo en la propuesta económica. </w:t>
      </w:r>
    </w:p>
    <w:p w14:paraId="45D1AC2B" w14:textId="6364CC5F" w:rsidR="001C22EF" w:rsidRPr="001C22EF" w:rsidRDefault="001C22EF" w:rsidP="001C22EF">
      <w:pPr>
        <w:rPr>
          <w:lang w:val="es-MX"/>
        </w:rPr>
      </w:pPr>
      <w:r w:rsidRPr="001C22EF">
        <w:rPr>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490146" w:rsidRPr="00EC2121">
        <w:rPr>
          <w:lang w:val="es-MX"/>
        </w:rPr>
        <w:t>Formulario 1– Formulario de Presupuesto Oficial</w:t>
      </w:r>
      <w:r w:rsidR="00490146">
        <w:rPr>
          <w:lang w:val="es-MX"/>
        </w:rPr>
        <w:fldChar w:fldCharType="end"/>
      </w:r>
      <w:r w:rsidRPr="001C22EF">
        <w:rPr>
          <w:lang w:val="es-MX"/>
        </w:rPr>
        <w:t xml:space="preserve">. En consecuencia, el Proponente puede configurar libremente el porcentaje individual de la A, de la I y de la U, siempre que la sumatoria de ellos no exceda el porcentaje total definido por la Entidad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490146" w:rsidRPr="00EC2121">
        <w:rPr>
          <w:lang w:val="es-MX"/>
        </w:rPr>
        <w:t>Formulario 1– Formulario de Presupuesto Oficial</w:t>
      </w:r>
      <w:r w:rsidR="00490146">
        <w:rPr>
          <w:lang w:val="es-MX"/>
        </w:rPr>
        <w:fldChar w:fldCharType="end"/>
      </w:r>
      <w:r w:rsidRPr="001C22EF">
        <w:rPr>
          <w:lang w:val="es-MX"/>
        </w:rPr>
        <w:t>.</w:t>
      </w:r>
    </w:p>
    <w:p w14:paraId="400D4DF1" w14:textId="17C6B58E" w:rsidR="00DD3F5A" w:rsidRPr="00DD3F5A" w:rsidRDefault="001C22EF" w:rsidP="001C22EF">
      <w:pPr>
        <w:rPr>
          <w:lang w:val="es-MX"/>
        </w:rPr>
      </w:pPr>
      <w:r w:rsidRPr="001C22EF">
        <w:rPr>
          <w:lang w:val="es-MX"/>
        </w:rPr>
        <w:t>Los componentes internos de la administración (A) deberán ser presentados por el adjudicatario del presente proceso de contratación en la oportunidad establecida en el numeral 8.1.</w:t>
      </w:r>
    </w:p>
    <w:p w14:paraId="4A3962C3" w14:textId="278B090A" w:rsidR="000D02AF" w:rsidRDefault="00662E70" w:rsidP="001C22EF">
      <w:pPr>
        <w:pStyle w:val="Ttulo3"/>
        <w:rPr>
          <w:lang w:val="es-MX"/>
        </w:rPr>
      </w:pPr>
      <w:bookmarkStart w:id="100" w:name="_Toc84411348"/>
      <w:r>
        <w:rPr>
          <w:caps w:val="0"/>
          <w:lang w:val="es-MX"/>
        </w:rPr>
        <w:lastRenderedPageBreak/>
        <w:t>CORRECCIONES ARITMÉTICAS</w:t>
      </w:r>
      <w:bookmarkEnd w:id="100"/>
      <w:r>
        <w:rPr>
          <w:caps w:val="0"/>
          <w:lang w:val="es-MX"/>
        </w:rPr>
        <w:t xml:space="preserve"> </w:t>
      </w:r>
    </w:p>
    <w:p w14:paraId="76E71E2E" w14:textId="77777777" w:rsidR="001C22EF" w:rsidRPr="001C22EF" w:rsidRDefault="001C22EF" w:rsidP="001C22EF">
      <w:pPr>
        <w:rPr>
          <w:lang w:val="es-MX"/>
        </w:rPr>
      </w:pPr>
      <w:r w:rsidRPr="001C22EF">
        <w:rPr>
          <w:lang w:val="es-MX"/>
        </w:rPr>
        <w:t>La entidad solo efectuará correcciones aritméticas originadas por:</w:t>
      </w:r>
    </w:p>
    <w:p w14:paraId="1B7DCED0" w14:textId="54FAACCA" w:rsidR="001C22EF" w:rsidRDefault="001C22EF" w:rsidP="00702395">
      <w:pPr>
        <w:pStyle w:val="Prrafodelista"/>
        <w:numPr>
          <w:ilvl w:val="0"/>
          <w:numId w:val="35"/>
        </w:numPr>
        <w:rPr>
          <w:lang w:val="es-MX"/>
        </w:rPr>
      </w:pPr>
      <w:r w:rsidRPr="001C22EF">
        <w:rPr>
          <w:lang w:val="es-MX"/>
        </w:rPr>
        <w:t>Todas las operaciones aritméticas a que haya lugar en la propuesta económica, cuando exista un error que surja de un cálculo meramente aritmético cuando la operación ha sido erróneamente realizada.</w:t>
      </w:r>
    </w:p>
    <w:p w14:paraId="2FC3B60C" w14:textId="77777777" w:rsidR="001C22EF" w:rsidRPr="001C22EF" w:rsidRDefault="001C22EF" w:rsidP="001C22EF">
      <w:pPr>
        <w:pStyle w:val="Prrafodelista"/>
        <w:rPr>
          <w:lang w:val="es-MX"/>
        </w:rPr>
      </w:pPr>
    </w:p>
    <w:p w14:paraId="4473BE08" w14:textId="2F4F1DB3" w:rsidR="001C22EF" w:rsidRPr="001C22EF" w:rsidRDefault="001C22EF" w:rsidP="00702395">
      <w:pPr>
        <w:pStyle w:val="Prrafodelista"/>
        <w:numPr>
          <w:ilvl w:val="0"/>
          <w:numId w:val="35"/>
        </w:numPr>
        <w:rPr>
          <w:lang w:val="es-MX"/>
        </w:rPr>
      </w:pPr>
      <w:r w:rsidRPr="001C22EF">
        <w:rPr>
          <w:lang w:val="es-MX"/>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6E3BA3D1" w14:textId="022BBD16" w:rsidR="001C22EF" w:rsidRDefault="001C22EF" w:rsidP="001C22EF">
      <w:pPr>
        <w:rPr>
          <w:lang w:val="es-MX"/>
        </w:rPr>
      </w:pPr>
      <w:r w:rsidRPr="001C22EF">
        <w:rPr>
          <w:lang w:val="es-MX"/>
        </w:rPr>
        <w:t>La entidad a partir del valor total corregido de las propuestas asignará el puntaje de conformidad con el proceso del numeral 4.1.4.</w:t>
      </w:r>
    </w:p>
    <w:p w14:paraId="6301967C" w14:textId="734F4D31" w:rsidR="001C22EF" w:rsidRDefault="00CA638B" w:rsidP="001C22EF">
      <w:pPr>
        <w:pStyle w:val="Ttulo3"/>
        <w:rPr>
          <w:lang w:val="es-MX"/>
        </w:rPr>
      </w:pPr>
      <w:bookmarkStart w:id="101" w:name="_Toc84411349"/>
      <w:r>
        <w:rPr>
          <w:caps w:val="0"/>
          <w:lang w:val="es-MX"/>
        </w:rPr>
        <w:t>PRECIO ARTIFICIALMENTE BAJO</w:t>
      </w:r>
      <w:bookmarkEnd w:id="101"/>
      <w:r>
        <w:rPr>
          <w:caps w:val="0"/>
          <w:lang w:val="es-MX"/>
        </w:rPr>
        <w:t xml:space="preserve"> </w:t>
      </w:r>
    </w:p>
    <w:p w14:paraId="74A03E47" w14:textId="14782683" w:rsidR="001C22EF" w:rsidRDefault="001C22EF" w:rsidP="001C22EF">
      <w:pPr>
        <w:rPr>
          <w:lang w:val="es-MX"/>
        </w:rPr>
      </w:pPr>
      <w:r w:rsidRPr="001C22EF">
        <w:rPr>
          <w:lang w:val="es-MX"/>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606A3186" w14:textId="4C3955E1" w:rsidR="001C22EF" w:rsidRDefault="00CA638B" w:rsidP="001C22EF">
      <w:pPr>
        <w:pStyle w:val="Ttulo3"/>
        <w:rPr>
          <w:lang w:val="es-MX"/>
        </w:rPr>
      </w:pPr>
      <w:bookmarkStart w:id="102" w:name="_Toc84411350"/>
      <w:r>
        <w:rPr>
          <w:caps w:val="0"/>
          <w:lang w:val="es-MX"/>
        </w:rPr>
        <w:t>DETERMINACIÓN DEL MÉTODO PARA LA PONDERACIÓN DE LA PROPUESTA ECONÓMICA</w:t>
      </w:r>
      <w:bookmarkEnd w:id="102"/>
    </w:p>
    <w:p w14:paraId="02DDF9CE" w14:textId="09E41BBE" w:rsidR="001C22EF" w:rsidRDefault="001C22EF" w:rsidP="001C22EF">
      <w:pPr>
        <w:rPr>
          <w:lang w:val="es-MX"/>
        </w:rPr>
      </w:pPr>
      <w:r w:rsidRPr="001C22EF">
        <w:rPr>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1C22EF" w:rsidRPr="004F4D59" w14:paraId="0813E68B" w14:textId="77777777" w:rsidTr="001C22EF">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103" w:name="_Hlk511666058"/>
            <w:r w:rsidRPr="004C31EB">
              <w:rPr>
                <w:rFonts w:cs="Arial"/>
                <w:b/>
                <w:bCs/>
                <w:color w:val="FFFFFF" w:themeColor="background1"/>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C22EF">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103"/>
    </w:tbl>
    <w:p w14:paraId="0F08F402" w14:textId="25AD7C81" w:rsidR="001C22EF" w:rsidRDefault="001C22EF" w:rsidP="001C22EF">
      <w:pPr>
        <w:rPr>
          <w:lang w:val="es-MX"/>
        </w:rPr>
      </w:pPr>
    </w:p>
    <w:p w14:paraId="5FF83CFD" w14:textId="77777777" w:rsidR="001C22EF" w:rsidRPr="001C22EF" w:rsidRDefault="001C22EF" w:rsidP="001C22EF">
      <w:pPr>
        <w:rPr>
          <w:lang w:val="es-MX"/>
        </w:rPr>
      </w:pPr>
      <w:r w:rsidRPr="001C22EF">
        <w:rPr>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514893CB" w14:textId="5E7ECF05" w:rsidR="001C22EF" w:rsidRPr="001C22EF" w:rsidRDefault="001C22EF" w:rsidP="001C22EF">
      <w:pPr>
        <w:rPr>
          <w:lang w:val="es-MX"/>
        </w:rPr>
      </w:pPr>
      <w:r w:rsidRPr="001C22EF">
        <w:rPr>
          <w:lang w:val="es-MX"/>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w:t>
      </w:r>
      <w:r w:rsidRPr="001C22EF">
        <w:rPr>
          <w:lang w:val="es-MX"/>
        </w:rPr>
        <w:lastRenderedPageBreak/>
        <w:t xml:space="preserve">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685AC370" w14:textId="77777777" w:rsidR="001C22EF" w:rsidRPr="001C22EF" w:rsidRDefault="001C22EF" w:rsidP="001C22EF">
      <w:pPr>
        <w:rPr>
          <w:lang w:val="es-MX"/>
        </w:rPr>
      </w:pPr>
      <w:r w:rsidRPr="001C22EF">
        <w:rPr>
          <w:lang w:val="es-MX"/>
        </w:rPr>
        <w:t xml:space="preserve">En el evento que la entidad deba suspender la audiencia por cualquier motivo, se tendrá como método de ponderación el que rija el día hábil siguiente del día en que efectivamente realice la apertura del segundo sobre. </w:t>
      </w:r>
    </w:p>
    <w:p w14:paraId="7D0880B7" w14:textId="77777777" w:rsidR="001C22EF" w:rsidRPr="001C22EF" w:rsidRDefault="001C22EF" w:rsidP="001C22EF">
      <w:pPr>
        <w:rPr>
          <w:lang w:val="es-MX"/>
        </w:rPr>
      </w:pPr>
      <w:r w:rsidRPr="001C22EF">
        <w:rPr>
          <w:lang w:val="es-MX"/>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4A3EF54D" w14:textId="09B142FA" w:rsidR="001C22EF" w:rsidRPr="001C22EF" w:rsidRDefault="001C22EF" w:rsidP="001C22EF">
      <w:pPr>
        <w:rPr>
          <w:lang w:val="es-MX"/>
        </w:rPr>
      </w:pPr>
      <w:r w:rsidRPr="001C22EF">
        <w:rPr>
          <w:lang w:val="es-MX"/>
        </w:rPr>
        <w:t>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w:t>
      </w:r>
      <w:r w:rsidR="00C831BA">
        <w:rPr>
          <w:lang w:val="es-MX"/>
        </w:rPr>
        <w:t>.</w:t>
      </w:r>
    </w:p>
    <w:p w14:paraId="0B8E37DC" w14:textId="2131E672" w:rsidR="001C22EF" w:rsidRDefault="001C22EF" w:rsidP="001C22EF">
      <w:pPr>
        <w:rPr>
          <w:lang w:val="es-MX"/>
        </w:rPr>
      </w:pPr>
      <w:r w:rsidRPr="001C22EF">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1C22EF" w:rsidRPr="00DD0F36" w14:paraId="6152DFF3" w14:textId="77777777" w:rsidTr="001C22EF">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1C22EF">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1C22EF">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7D9F75F5" w14:textId="77777777" w:rsidR="001C22EF" w:rsidRPr="001C22EF" w:rsidRDefault="001C22EF" w:rsidP="001C22EF">
      <w:pPr>
        <w:rPr>
          <w:lang w:val="es-MX"/>
        </w:rPr>
      </w:pPr>
      <w:r w:rsidRPr="001C22EF">
        <w:rPr>
          <w:lang w:val="es-MX"/>
        </w:rPr>
        <w:t>En todos los casos se tendrá en cuenta hasta el séptimo (7°) decimal del valor obtenido como puntaje y las fórmulas se aplicarán con las propuestas que no han sido rechazadas y se encuentran válidas.</w:t>
      </w:r>
    </w:p>
    <w:p w14:paraId="6BE82712" w14:textId="00BA5F6C" w:rsidR="001C22EF" w:rsidRDefault="001C22EF" w:rsidP="001C22EF">
      <w:pPr>
        <w:rPr>
          <w:lang w:val="es-MX"/>
        </w:rPr>
      </w:pPr>
      <w:r w:rsidRPr="001C22EF">
        <w:rPr>
          <w:lang w:val="es-MX"/>
        </w:rPr>
        <w:t>Las propuestas que al aplicar las fórmulas obtengan puntajes negativos obtienen cero (0) puntos en la oferta económica.</w:t>
      </w:r>
    </w:p>
    <w:p w14:paraId="3592763C" w14:textId="428CA0CF" w:rsidR="001C22EF" w:rsidRPr="001C22EF" w:rsidRDefault="001C22EF" w:rsidP="00702395">
      <w:pPr>
        <w:pStyle w:val="Prrafodelista"/>
        <w:numPr>
          <w:ilvl w:val="0"/>
          <w:numId w:val="36"/>
        </w:numPr>
        <w:rPr>
          <w:b/>
          <w:bCs/>
          <w:lang w:val="es-MX"/>
        </w:rPr>
      </w:pPr>
      <w:r w:rsidRPr="001C22EF">
        <w:rPr>
          <w:b/>
          <w:bCs/>
          <w:lang w:val="es-MX"/>
        </w:rPr>
        <w:t>Mediana con valor absoluto</w:t>
      </w:r>
    </w:p>
    <w:p w14:paraId="78C29191" w14:textId="6C5451CA" w:rsidR="001C22EF" w:rsidRDefault="001C22EF" w:rsidP="001C22EF">
      <w:pPr>
        <w:rPr>
          <w:lang w:val="es-MX"/>
        </w:rPr>
      </w:pPr>
      <w:r w:rsidRPr="001C22EF">
        <w:rPr>
          <w:lang w:val="es-MX"/>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1045922F" w14:textId="77777777" w:rsidR="001C22EF" w:rsidRPr="0033677B" w:rsidRDefault="001C22EF" w:rsidP="001C22EF">
      <w:pPr>
        <w:spacing w:line="276" w:lineRule="auto"/>
        <w:rPr>
          <w:rFonts w:cs="Arial"/>
        </w:rPr>
      </w:pPr>
      <m:oMathPara>
        <m:oMath>
          <m:r>
            <w:rPr>
              <w:rFonts w:ascii="Cambria Math" w:hAnsi="Cambria Math" w:cs="Arial"/>
              <w:color w:val="auto"/>
            </w:rPr>
            <m:t>Me</m:t>
          </m:r>
          <m:r>
            <m:rPr>
              <m:sty m:val="p"/>
            </m:rPr>
            <w:rPr>
              <w:rFonts w:ascii="Cambria Math" w:hAnsi="Cambria Math" w:cs="Arial"/>
              <w:color w:val="auto"/>
            </w:rPr>
            <m:t>=</m:t>
          </m:r>
          <m:r>
            <w:rPr>
              <w:rFonts w:ascii="Cambria Math" w:hAnsi="Cambria Math" w:cs="Arial"/>
              <w:color w:val="auto"/>
            </w:rPr>
            <m:t>Mediana</m:t>
          </m:r>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m:rPr>
                  <m:sty m:val="p"/>
                </m:rPr>
                <w:rPr>
                  <w:rFonts w:ascii="Cambria Math" w:hAnsi="Cambria Math" w:cs="Arial"/>
                  <w:color w:val="auto"/>
                </w:rPr>
                <m:t>1</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m:rPr>
                  <m:sty m:val="p"/>
                </m:rPr>
                <w:rPr>
                  <w:rFonts w:ascii="Cambria Math" w:hAnsi="Cambria Math" w:cs="Arial"/>
                  <w:color w:val="auto"/>
                </w:rPr>
                <m:t>2</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m:t>
              </m:r>
            </m:sub>
          </m:sSub>
          <m:r>
            <m:rPr>
              <m:sty m:val="p"/>
            </m:rPr>
            <w:rPr>
              <w:rFonts w:ascii="Cambria Math" w:hAnsi="Cambria Math" w:cs="Arial"/>
            </w:rPr>
            <m:t>)</m:t>
          </m:r>
        </m:oMath>
      </m:oMathPara>
    </w:p>
    <w:p w14:paraId="4216A19F" w14:textId="023DCCC8" w:rsidR="001C22EF" w:rsidRDefault="001C22EF" w:rsidP="001C22EF">
      <w:pPr>
        <w:rPr>
          <w:lang w:val="es-MX"/>
        </w:rPr>
      </w:pPr>
      <w:r w:rsidRPr="001C22EF">
        <w:rPr>
          <w:lang w:val="es-MX"/>
        </w:rPr>
        <w:lastRenderedPageBreak/>
        <w:t>Donde:</w:t>
      </w:r>
    </w:p>
    <w:p w14:paraId="5F90A267" w14:textId="49ACEE87" w:rsidR="001C22EF" w:rsidRPr="001C22EF" w:rsidRDefault="00000000" w:rsidP="00702395">
      <w:pPr>
        <w:pStyle w:val="Prrafodelista"/>
        <w:numPr>
          <w:ilvl w:val="0"/>
          <w:numId w:val="37"/>
        </w:numPr>
        <w:rPr>
          <w:lang w:val="es-MX"/>
        </w:rPr>
      </w:pPr>
      <m:oMath>
        <m:sSub>
          <m:sSubPr>
            <m:ctrlPr>
              <w:rPr>
                <w:rFonts w:ascii="Cambria Math" w:hAnsi="Cambria Math" w:cs="Arial"/>
              </w:rPr>
            </m:ctrlPr>
          </m:sSubPr>
          <m:e>
            <m:r>
              <w:rPr>
                <w:rFonts w:ascii="Cambria Math" w:hAnsi="Cambria Math" w:cs="Arial"/>
              </w:rPr>
              <m:t>V</m:t>
            </m:r>
          </m:e>
          <m:sub>
            <m:r>
              <w:rPr>
                <w:rFonts w:ascii="Cambria Math" w:hAnsi="Cambria Math" w:cs="Arial"/>
              </w:rPr>
              <m:t>i</m:t>
            </m:r>
          </m:sub>
        </m:sSub>
      </m:oMath>
      <w:r w:rsidR="001C22EF" w:rsidRPr="001C22EF">
        <w:rPr>
          <w:lang w:val="es-MX"/>
        </w:rPr>
        <w:t>: Es el valor total corregido de cada una de las propuestas “i”.</w:t>
      </w:r>
    </w:p>
    <w:p w14:paraId="4AB331B8" w14:textId="2177EA20" w:rsidR="001C22EF" w:rsidRPr="001C22EF" w:rsidRDefault="001C22EF" w:rsidP="00702395">
      <w:pPr>
        <w:pStyle w:val="Prrafodelista"/>
        <w:numPr>
          <w:ilvl w:val="0"/>
          <w:numId w:val="37"/>
        </w:numPr>
        <w:rPr>
          <w:lang w:val="es-MX"/>
        </w:rPr>
      </w:pPr>
      <w:r w:rsidRPr="001C22EF">
        <w:rPr>
          <w:lang w:val="es-MX"/>
        </w:rPr>
        <w:t>m: Es el número total de propuestas económicas válidas recibidas por la Entidad Estatal.</w:t>
      </w:r>
    </w:p>
    <w:p w14:paraId="17E5D4A6" w14:textId="07F371D1" w:rsidR="001C22EF" w:rsidRPr="001C22EF" w:rsidRDefault="001C22EF" w:rsidP="00702395">
      <w:pPr>
        <w:pStyle w:val="Prrafodelista"/>
        <w:numPr>
          <w:ilvl w:val="0"/>
          <w:numId w:val="37"/>
        </w:numPr>
        <w:rPr>
          <w:lang w:val="es-MX"/>
        </w:rPr>
      </w:pPr>
      <w:r w:rsidRPr="001C22EF">
        <w:rPr>
          <w:lang w:val="es-MX"/>
        </w:rPr>
        <w:t>Me: Es la mediana calculada con los valores de las propuestas económicas válidas.</w:t>
      </w:r>
    </w:p>
    <w:p w14:paraId="01A79911" w14:textId="77777777" w:rsidR="001C22EF" w:rsidRPr="001C22EF" w:rsidRDefault="001C22EF" w:rsidP="001C22EF">
      <w:pPr>
        <w:rPr>
          <w:lang w:val="es-MX"/>
        </w:rPr>
      </w:pPr>
      <w:r w:rsidRPr="001C22EF">
        <w:rPr>
          <w:lang w:val="es-MX"/>
        </w:rPr>
        <w:t xml:space="preserve">Bajo este método la entidad asignará puntaje así: </w:t>
      </w:r>
    </w:p>
    <w:p w14:paraId="21EE3A4C" w14:textId="4EABBBA0" w:rsidR="001C22EF" w:rsidRDefault="001C22EF" w:rsidP="00702395">
      <w:pPr>
        <w:pStyle w:val="Prrafodelista"/>
        <w:numPr>
          <w:ilvl w:val="0"/>
          <w:numId w:val="38"/>
        </w:numPr>
        <w:rPr>
          <w:lang w:val="es-MX"/>
        </w:rPr>
      </w:pPr>
      <w:r w:rsidRPr="001C22EF">
        <w:rPr>
          <w:lang w:val="es-MX"/>
        </w:rPr>
        <w:t>Si el número de valores de las propuestas hábiles es impar, el máximo puntaje será asignado a la propuesta que se encuentre en el valor de la mediana. Para las otras propuestas, se utiliza la siguiente fórmula:</w:t>
      </w:r>
    </w:p>
    <w:p w14:paraId="2D49C4D7" w14:textId="3E4A8469" w:rsidR="001C22EF" w:rsidRDefault="001C22EF" w:rsidP="001C22EF">
      <w:pPr>
        <w:pStyle w:val="Prrafodelista"/>
        <w:rPr>
          <w:lang w:val="es-MX"/>
        </w:rPr>
      </w:pPr>
    </w:p>
    <w:p w14:paraId="60A3D4C4" w14:textId="77777777" w:rsidR="001C22EF" w:rsidRPr="004C31EB" w:rsidRDefault="001C22EF" w:rsidP="001C22EF">
      <w:pPr>
        <w:pStyle w:val="Prrafodelista"/>
        <w:rPr>
          <w:rFonts w:cs="Arial"/>
          <w:i/>
        </w:rPr>
      </w:pPr>
      <m:oMathPara>
        <m:oMath>
          <m:r>
            <w:rPr>
              <w:rFonts w:ascii="Cambria Math" w:hAnsi="Cambria Math" w:cs="Arial"/>
            </w:rPr>
            <m:t>Puntaje=</m:t>
          </m:r>
          <m:d>
            <m:dPr>
              <m:begChr m:val="["/>
              <m:endChr m:val="]"/>
              <m:ctrlPr>
                <w:rPr>
                  <w:rFonts w:ascii="Cambria Math" w:hAnsi="Cambria Math" w:cs="Arial"/>
                  <w:i/>
                </w:rPr>
              </m:ctrlPr>
            </m:dPr>
            <m:e>
              <m:d>
                <m:dPr>
                  <m:begChr m:val="{"/>
                  <m:endChr m:val="}"/>
                  <m:ctrlPr>
                    <w:rPr>
                      <w:rFonts w:ascii="Cambria Math" w:hAnsi="Cambria Math" w:cs="Arial"/>
                      <w:i/>
                    </w:rPr>
                  </m:ctrlPr>
                </m:dPr>
                <m:e>
                  <m:r>
                    <w:rPr>
                      <w:rFonts w:ascii="Cambria Math" w:hAnsi="Cambria Math" w:cs="Arial"/>
                    </w:rPr>
                    <m:t>1-</m:t>
                  </m:r>
                  <m:d>
                    <m:dPr>
                      <m:begChr m:val="|"/>
                      <m:endChr m:val="|"/>
                      <m:ctrlPr>
                        <w:rPr>
                          <w:rFonts w:ascii="Cambria Math" w:hAnsi="Cambria Math" w:cs="Arial"/>
                          <w:i/>
                        </w:rPr>
                      </m:ctrlPr>
                    </m:dPr>
                    <m:e>
                      <m:f>
                        <m:fPr>
                          <m:ctrlPr>
                            <w:rPr>
                              <w:rFonts w:ascii="Cambria Math" w:hAnsi="Cambria Math" w:cs="Arial"/>
                              <w:i/>
                            </w:rPr>
                          </m:ctrlPr>
                        </m:fPr>
                        <m:num>
                          <m:r>
                            <w:rPr>
                              <w:rFonts w:ascii="Cambria Math" w:hAnsi="Cambria Math" w:cs="Arial"/>
                            </w:rPr>
                            <m:t>Me-</m:t>
                          </m:r>
                          <m:sSub>
                            <m:sSubPr>
                              <m:ctrlPr>
                                <w:rPr>
                                  <w:rFonts w:ascii="Cambria Math" w:hAnsi="Cambria Math" w:cs="Arial"/>
                                  <w:i/>
                                </w:rPr>
                              </m:ctrlPr>
                            </m:sSubPr>
                            <m:e>
                              <m:r>
                                <w:rPr>
                                  <w:rFonts w:ascii="Cambria Math" w:hAnsi="Cambria Math" w:cs="Arial"/>
                                </w:rPr>
                                <m:t>V</m:t>
                              </m:r>
                            </m:e>
                            <m:sub>
                              <m:r>
                                <w:rPr>
                                  <w:rFonts w:ascii="Cambria Math" w:hAnsi="Cambria Math" w:cs="Arial"/>
                                </w:rPr>
                                <m:t>i</m:t>
                              </m:r>
                            </m:sub>
                          </m:sSub>
                        </m:num>
                        <m:den>
                          <m:r>
                            <w:rPr>
                              <w:rFonts w:ascii="Cambria Math" w:hAnsi="Cambria Math" w:cs="Arial"/>
                            </w:rPr>
                            <m:t>Me</m:t>
                          </m:r>
                        </m:den>
                      </m:f>
                    </m:e>
                  </m:d>
                </m:e>
              </m:d>
              <m:r>
                <w:rPr>
                  <w:rFonts w:ascii="Cambria Math" w:hAnsi="Cambria Math" w:cs="Arial"/>
                </w:rPr>
                <m:t>*60</m:t>
              </m:r>
            </m:e>
          </m:d>
        </m:oMath>
      </m:oMathPara>
    </w:p>
    <w:p w14:paraId="4DE5B832" w14:textId="77777777" w:rsidR="001C22EF" w:rsidRPr="001C22EF" w:rsidRDefault="001C22EF" w:rsidP="001C22EF">
      <w:pPr>
        <w:pStyle w:val="Prrafodelista"/>
        <w:rPr>
          <w:lang w:val="es-MX"/>
        </w:rPr>
      </w:pPr>
      <w:r w:rsidRPr="001C22EF">
        <w:rPr>
          <w:lang w:val="es-MX"/>
        </w:rPr>
        <w:t>Donde:</w:t>
      </w:r>
    </w:p>
    <w:p w14:paraId="00D83B9F" w14:textId="65A5BBE9" w:rsidR="001C22EF" w:rsidRPr="001C22EF" w:rsidRDefault="001C22EF" w:rsidP="00702395">
      <w:pPr>
        <w:pStyle w:val="Prrafodelista"/>
        <w:numPr>
          <w:ilvl w:val="0"/>
          <w:numId w:val="39"/>
        </w:numPr>
        <w:rPr>
          <w:lang w:val="es-MX"/>
        </w:rPr>
      </w:pPr>
      <w:r w:rsidRPr="001C22EF">
        <w:rPr>
          <w:lang w:val="es-MX"/>
        </w:rPr>
        <w:t>Me: Es la mediana calculada con los valores de las propuestas económicas válidas.</w:t>
      </w:r>
    </w:p>
    <w:p w14:paraId="4BC67AEC" w14:textId="765F9FBE" w:rsidR="001C22EF" w:rsidRDefault="00000000" w:rsidP="00702395">
      <w:pPr>
        <w:pStyle w:val="Prrafodelista"/>
        <w:numPr>
          <w:ilvl w:val="0"/>
          <w:numId w:val="39"/>
        </w:numPr>
        <w:rPr>
          <w:lang w:val="es-MX"/>
        </w:rPr>
      </w:pPr>
      <m:oMath>
        <m:sSub>
          <m:sSubPr>
            <m:ctrlPr>
              <w:rPr>
                <w:rFonts w:ascii="Cambria Math" w:hAnsi="Cambria Math" w:cs="Arial"/>
              </w:rPr>
            </m:ctrlPr>
          </m:sSubPr>
          <m:e>
            <m:r>
              <w:rPr>
                <w:rFonts w:ascii="Cambria Math" w:hAnsi="Cambria Math" w:cs="Arial"/>
              </w:rPr>
              <m:t>V</m:t>
            </m:r>
          </m:e>
          <m:sub>
            <m:r>
              <w:rPr>
                <w:rFonts w:ascii="Cambria Math" w:hAnsi="Cambria Math" w:cs="Arial"/>
              </w:rPr>
              <m:t>i</m:t>
            </m:r>
          </m:sub>
        </m:sSub>
      </m:oMath>
      <w:r w:rsidR="001C22EF" w:rsidRPr="001C22EF">
        <w:rPr>
          <w:lang w:val="es-MX"/>
        </w:rPr>
        <w:t>: Es el valor total corregido de cada una de las propuestas “i”.</w:t>
      </w:r>
    </w:p>
    <w:p w14:paraId="0F1AC070" w14:textId="77777777" w:rsidR="001C22EF" w:rsidRDefault="001C22EF" w:rsidP="001C22EF">
      <w:pPr>
        <w:pStyle w:val="Prrafodelista"/>
        <w:rPr>
          <w:lang w:val="es-MX"/>
        </w:rPr>
      </w:pPr>
    </w:p>
    <w:p w14:paraId="4FEA4219" w14:textId="7593CDBE" w:rsidR="001C22EF" w:rsidRPr="001C22EF" w:rsidRDefault="001C22EF" w:rsidP="00702395">
      <w:pPr>
        <w:pStyle w:val="Prrafodelista"/>
        <w:numPr>
          <w:ilvl w:val="0"/>
          <w:numId w:val="38"/>
        </w:numPr>
        <w:rPr>
          <w:lang w:val="es-MX"/>
        </w:rPr>
      </w:pPr>
      <w:r w:rsidRPr="001C22EF">
        <w:rPr>
          <w:lang w:val="es-MX"/>
        </w:rPr>
        <w:t>Si el número de valores de las propuestas hábiles es par, se asignará el máximo puntaje a la propuesta que se encuentre inmediatamente por debajo de la mediana. Para las otras propuestas, se utiliza la siguiente fórmula</w:t>
      </w:r>
    </w:p>
    <w:p w14:paraId="57CB6656" w14:textId="77777777" w:rsidR="001C22EF" w:rsidRPr="004C31EB" w:rsidRDefault="001C22EF" w:rsidP="001C22EF">
      <w:pPr>
        <w:spacing w:line="276" w:lineRule="auto"/>
        <w:rPr>
          <w:rFonts w:cs="Arial"/>
          <w:color w:val="auto"/>
        </w:rPr>
      </w:pPr>
      <m:oMathPara>
        <m:oMath>
          <m:r>
            <w:rPr>
              <w:rFonts w:ascii="Cambria Math" w:hAnsi="Cambria Math" w:cs="Arial"/>
              <w:color w:val="auto"/>
            </w:rPr>
            <m:t>Puntaje</m:t>
          </m:r>
          <m:r>
            <m:rPr>
              <m:sty m:val="p"/>
            </m:rPr>
            <w:rPr>
              <w:rFonts w:ascii="Cambria Math" w:hAnsi="Cambria Math" w:cs="Arial"/>
              <w:color w:val="auto"/>
            </w:rPr>
            <m:t>=</m:t>
          </m:r>
          <m:d>
            <m:dPr>
              <m:begChr m:val="["/>
              <m:endChr m:val="]"/>
              <m:ctrlPr>
                <w:rPr>
                  <w:rFonts w:ascii="Cambria Math" w:hAnsi="Cambria Math" w:cs="Arial"/>
                  <w:color w:val="auto"/>
                </w:rPr>
              </m:ctrlPr>
            </m:dPr>
            <m:e>
              <m:d>
                <m:dPr>
                  <m:begChr m:val="{"/>
                  <m:endChr m:val="}"/>
                  <m:ctrlPr>
                    <w:rPr>
                      <w:rFonts w:ascii="Cambria Math" w:hAnsi="Cambria Math" w:cs="Arial"/>
                      <w:color w:val="auto"/>
                    </w:rPr>
                  </m:ctrlPr>
                </m:dPr>
                <m:e>
                  <m:r>
                    <m:rPr>
                      <m:sty m:val="p"/>
                    </m:rPr>
                    <w:rPr>
                      <w:rFonts w:ascii="Cambria Math" w:hAnsi="Cambria Math" w:cs="Arial"/>
                      <w:color w:val="auto"/>
                    </w:rPr>
                    <m:t>1-</m:t>
                  </m:r>
                  <m:d>
                    <m:dPr>
                      <m:begChr m:val="|"/>
                      <m:endChr m:val="|"/>
                      <m:ctrlPr>
                        <w:rPr>
                          <w:rFonts w:ascii="Cambria Math" w:hAnsi="Cambria Math" w:cs="Arial"/>
                          <w:color w:val="auto"/>
                        </w:rPr>
                      </m:ctrlPr>
                    </m:dPr>
                    <m:e>
                      <m:f>
                        <m:fPr>
                          <m:ctrlPr>
                            <w:rPr>
                              <w:rFonts w:ascii="Cambria Math" w:hAnsi="Cambria Math" w:cs="Arial"/>
                              <w:color w:val="auto"/>
                            </w:rPr>
                          </m:ctrlPr>
                        </m:fPr>
                        <m:num>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Me</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i</m:t>
                              </m:r>
                            </m:sub>
                          </m:sSub>
                        </m:num>
                        <m:den>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Me</m:t>
                              </m:r>
                            </m:sub>
                          </m:sSub>
                        </m:den>
                      </m:f>
                    </m:e>
                  </m:d>
                </m:e>
              </m:d>
              <m:r>
                <m:rPr>
                  <m:sty m:val="p"/>
                </m:rPr>
                <w:rPr>
                  <w:rFonts w:ascii="Cambria Math" w:hAnsi="Cambria Math" w:cs="Arial"/>
                  <w:color w:val="auto"/>
                </w:rPr>
                <m:t>*60</m:t>
              </m:r>
            </m:e>
          </m:d>
        </m:oMath>
      </m:oMathPara>
    </w:p>
    <w:p w14:paraId="541BD621" w14:textId="77777777" w:rsidR="001C22EF" w:rsidRPr="001C22EF" w:rsidRDefault="001C22EF" w:rsidP="001C22EF">
      <w:pPr>
        <w:ind w:left="708"/>
        <w:rPr>
          <w:lang w:val="es-MX"/>
        </w:rPr>
      </w:pPr>
      <w:r w:rsidRPr="001C22EF">
        <w:rPr>
          <w:lang w:val="es-MX"/>
        </w:rPr>
        <w:t>Donde:</w:t>
      </w:r>
    </w:p>
    <w:p w14:paraId="4AF291FF" w14:textId="72A2C515" w:rsidR="001C22EF" w:rsidRPr="001C22EF" w:rsidRDefault="00000000" w:rsidP="00702395">
      <w:pPr>
        <w:pStyle w:val="Prrafodelista"/>
        <w:numPr>
          <w:ilvl w:val="0"/>
          <w:numId w:val="40"/>
        </w:numPr>
        <w:ind w:left="1778"/>
        <w:rPr>
          <w:lang w:val="es-MX"/>
        </w:rPr>
      </w:pPr>
      <m:oMath>
        <m:sSub>
          <m:sSubPr>
            <m:ctrlPr>
              <w:rPr>
                <w:rFonts w:ascii="Cambria Math" w:hAnsi="Cambria Math" w:cs="Arial"/>
              </w:rPr>
            </m:ctrlPr>
          </m:sSubPr>
          <m:e>
            <m:r>
              <w:rPr>
                <w:rFonts w:ascii="Cambria Math" w:hAnsi="Cambria Math" w:cs="Arial"/>
              </w:rPr>
              <m:t>V</m:t>
            </m:r>
          </m:e>
          <m:sub>
            <m:r>
              <w:rPr>
                <w:rFonts w:ascii="Cambria Math" w:hAnsi="Cambria Math" w:cs="Arial"/>
              </w:rPr>
              <m:t>Me</m:t>
            </m:r>
          </m:sub>
        </m:sSub>
      </m:oMath>
      <w:r w:rsidR="001C22EF" w:rsidRPr="001C22EF">
        <w:rPr>
          <w:rFonts w:eastAsiaTheme="minorEastAsia"/>
        </w:rPr>
        <w:t>:</w:t>
      </w:r>
      <w:r w:rsidR="001C22EF" w:rsidRPr="001C22EF">
        <w:rPr>
          <w:lang w:val="es-MX"/>
        </w:rPr>
        <w:t xml:space="preserve"> Es el valor de la propuesta económica válida inmediatamente por debajo de la mediana.</w:t>
      </w:r>
    </w:p>
    <w:p w14:paraId="0EF7E9A7" w14:textId="1ADEAFBA" w:rsidR="001C22EF" w:rsidRPr="001C22EF" w:rsidRDefault="00000000" w:rsidP="00702395">
      <w:pPr>
        <w:pStyle w:val="Prrafodelista"/>
        <w:numPr>
          <w:ilvl w:val="0"/>
          <w:numId w:val="40"/>
        </w:numPr>
        <w:ind w:left="1778"/>
        <w:rPr>
          <w:lang w:val="es-MX"/>
        </w:rPr>
      </w:pPr>
      <m:oMath>
        <m:sSub>
          <m:sSubPr>
            <m:ctrlPr>
              <w:rPr>
                <w:rFonts w:ascii="Cambria Math" w:hAnsi="Cambria Math" w:cs="Arial"/>
              </w:rPr>
            </m:ctrlPr>
          </m:sSubPr>
          <m:e>
            <m:r>
              <w:rPr>
                <w:rFonts w:ascii="Cambria Math" w:hAnsi="Cambria Math" w:cs="Arial"/>
              </w:rPr>
              <m:t>V</m:t>
            </m:r>
          </m:e>
          <m:sub>
            <m:r>
              <w:rPr>
                <w:rFonts w:ascii="Cambria Math" w:hAnsi="Cambria Math" w:cs="Arial"/>
              </w:rPr>
              <m:t>i</m:t>
            </m:r>
          </m:sub>
        </m:sSub>
      </m:oMath>
      <w:r w:rsidR="001C22EF" w:rsidRPr="001C22EF">
        <w:rPr>
          <w:lang w:val="es-MX"/>
        </w:rPr>
        <w:t>: Es el valor total corregido de cada una de las propuestas “i”.</w:t>
      </w:r>
    </w:p>
    <w:p w14:paraId="566A855D" w14:textId="4190B6E4" w:rsidR="001C22EF" w:rsidRDefault="001C22EF" w:rsidP="001C22EF">
      <w:pPr>
        <w:rPr>
          <w:lang w:val="es-MX"/>
        </w:rPr>
      </w:pPr>
    </w:p>
    <w:p w14:paraId="1281D845" w14:textId="11F7A663" w:rsidR="00604257" w:rsidRDefault="00604257" w:rsidP="00702395">
      <w:pPr>
        <w:pStyle w:val="Prrafodelista"/>
        <w:numPr>
          <w:ilvl w:val="0"/>
          <w:numId w:val="36"/>
        </w:numPr>
        <w:rPr>
          <w:b/>
          <w:bCs/>
          <w:lang w:val="es-MX"/>
        </w:rPr>
      </w:pPr>
      <w:r>
        <w:rPr>
          <w:b/>
          <w:bCs/>
          <w:lang w:val="es-MX"/>
        </w:rPr>
        <w:t>Media Geométrica</w:t>
      </w:r>
    </w:p>
    <w:p w14:paraId="64B6D87D" w14:textId="260A6F82" w:rsidR="00604257" w:rsidRDefault="00604257" w:rsidP="00604257">
      <w:pPr>
        <w:rPr>
          <w:lang w:val="es-MX"/>
        </w:rPr>
      </w:pPr>
      <w:r w:rsidRPr="00604257">
        <w:rPr>
          <w:lang w:val="es-MX"/>
        </w:rPr>
        <w:t>Para calcular la Media Geométrica se tomará el valor de las propuestas hábiles para el respectivo factor de calificación para asignar el puntaje de conformidad con el siguiente procedimiento:</w:t>
      </w:r>
    </w:p>
    <w:p w14:paraId="3A1B6C8C" w14:textId="77777777" w:rsidR="00604257" w:rsidRPr="004C31EB" w:rsidRDefault="00604257" w:rsidP="00604257">
      <w:pPr>
        <w:spacing w:after="200" w:line="276" w:lineRule="auto"/>
        <w:rPr>
          <w:rFonts w:cs="Arial"/>
          <w:color w:val="auto"/>
        </w:rPr>
      </w:pPr>
      <m:oMathPara>
        <m:oMath>
          <m:r>
            <w:rPr>
              <w:rFonts w:ascii="Cambria Math" w:hAnsi="Cambria Math" w:cs="Arial"/>
              <w:color w:val="auto"/>
            </w:rPr>
            <m:t>MG=</m:t>
          </m:r>
          <m:rad>
            <m:radPr>
              <m:ctrlPr>
                <w:rPr>
                  <w:rFonts w:ascii="Cambria Math" w:hAnsi="Cambria Math" w:cs="Arial"/>
                  <w:i/>
                  <w:color w:val="auto"/>
                </w:rPr>
              </m:ctrlPr>
            </m:radPr>
            <m:deg>
              <m:r>
                <w:rPr>
                  <w:rFonts w:ascii="Cambria Math" w:hAnsi="Cambria Math" w:cs="Arial"/>
                  <w:color w:val="auto"/>
                </w:rPr>
                <m:t>n</m:t>
              </m:r>
            </m:deg>
            <m:e>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1</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2</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3</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n</m:t>
                  </m:r>
                </m:sub>
              </m:sSub>
            </m:e>
          </m:rad>
        </m:oMath>
      </m:oMathPara>
    </w:p>
    <w:p w14:paraId="6F2F1B69" w14:textId="77777777" w:rsidR="00604257" w:rsidRPr="00604257" w:rsidRDefault="00604257" w:rsidP="00604257">
      <w:pPr>
        <w:rPr>
          <w:lang w:val="es-MX"/>
        </w:rPr>
      </w:pPr>
      <w:r w:rsidRPr="00604257">
        <w:rPr>
          <w:lang w:val="es-MX"/>
        </w:rPr>
        <w:t xml:space="preserve">Donde: </w:t>
      </w:r>
    </w:p>
    <w:p w14:paraId="7D3B83B3" w14:textId="0A987652" w:rsidR="00604257" w:rsidRPr="00604257" w:rsidRDefault="00604257" w:rsidP="00702395">
      <w:pPr>
        <w:pStyle w:val="Prrafodelista"/>
        <w:numPr>
          <w:ilvl w:val="0"/>
          <w:numId w:val="40"/>
        </w:numPr>
        <w:rPr>
          <w:lang w:val="es-MX"/>
        </w:rPr>
      </w:pPr>
      <w:r w:rsidRPr="00604257">
        <w:rPr>
          <w:lang w:val="es-MX"/>
        </w:rPr>
        <w:t xml:space="preserve">MG: Es la media geométrica de todas las ofertas habilitadas. </w:t>
      </w:r>
    </w:p>
    <w:p w14:paraId="6F387444" w14:textId="1D39514A" w:rsidR="00604257" w:rsidRPr="00604257" w:rsidRDefault="00604257" w:rsidP="00702395">
      <w:pPr>
        <w:pStyle w:val="Prrafodelista"/>
        <w:numPr>
          <w:ilvl w:val="0"/>
          <w:numId w:val="40"/>
        </w:numPr>
        <w:rPr>
          <w:lang w:val="es-MX"/>
        </w:rPr>
      </w:pPr>
      <w:r w:rsidRPr="00604257">
        <w:rPr>
          <w:lang w:val="es-MX"/>
        </w:rPr>
        <w:t>V1: Es el valor de una propuesta habilitada.</w:t>
      </w:r>
    </w:p>
    <w:p w14:paraId="63D159D9" w14:textId="7947DC31" w:rsidR="00604257" w:rsidRPr="00604257" w:rsidRDefault="00604257" w:rsidP="00702395">
      <w:pPr>
        <w:pStyle w:val="Prrafodelista"/>
        <w:numPr>
          <w:ilvl w:val="0"/>
          <w:numId w:val="40"/>
        </w:numPr>
        <w:rPr>
          <w:lang w:val="es-MX"/>
        </w:rPr>
      </w:pPr>
      <w:proofErr w:type="spellStart"/>
      <w:r w:rsidRPr="00604257">
        <w:rPr>
          <w:lang w:val="es-MX"/>
        </w:rPr>
        <w:t>Vn</w:t>
      </w:r>
      <w:proofErr w:type="spellEnd"/>
      <w:r w:rsidRPr="00604257">
        <w:rPr>
          <w:lang w:val="es-MX"/>
        </w:rPr>
        <w:t xml:space="preserve">: Es el valor de la propuesta n habilitada. </w:t>
      </w:r>
    </w:p>
    <w:p w14:paraId="7170D17D" w14:textId="54883D79" w:rsidR="00604257" w:rsidRPr="00604257" w:rsidRDefault="00604257" w:rsidP="00702395">
      <w:pPr>
        <w:pStyle w:val="Prrafodelista"/>
        <w:numPr>
          <w:ilvl w:val="0"/>
          <w:numId w:val="40"/>
        </w:numPr>
        <w:rPr>
          <w:lang w:val="es-MX"/>
        </w:rPr>
      </w:pPr>
      <w:r w:rsidRPr="00604257">
        <w:rPr>
          <w:lang w:val="es-MX"/>
        </w:rPr>
        <w:t xml:space="preserve">n: La cantidad total de propuestas habilitadas. </w:t>
      </w:r>
    </w:p>
    <w:p w14:paraId="1021ABB0" w14:textId="77777777" w:rsidR="00604257" w:rsidRPr="00604257" w:rsidRDefault="00604257" w:rsidP="00604257">
      <w:pPr>
        <w:rPr>
          <w:lang w:val="es-MX"/>
        </w:rPr>
      </w:pPr>
      <w:r w:rsidRPr="00604257">
        <w:rPr>
          <w:lang w:val="es-MX"/>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79648E96" w14:textId="76C43B67" w:rsidR="00604257" w:rsidRPr="00604257" w:rsidRDefault="00604257" w:rsidP="00604257">
      <w:pPr>
        <w:rPr>
          <w:lang w:val="es-MX"/>
        </w:rPr>
      </w:pPr>
      <w:r w:rsidRPr="00604257">
        <w:rPr>
          <w:lang w:val="es-MX"/>
        </w:rPr>
        <w:lastRenderedPageBreak/>
        <w:t>Las demás propuestas recibirán puntaje de acuerdo con la siguiente ecuación:</w:t>
      </w:r>
    </w:p>
    <w:p w14:paraId="2E0241B0" w14:textId="77777777" w:rsidR="00604257" w:rsidRPr="0033677B" w:rsidRDefault="00604257" w:rsidP="00604257">
      <w:pPr>
        <w:spacing w:after="200" w:line="276" w:lineRule="auto"/>
        <w:jc w:val="center"/>
        <w:rPr>
          <w:rFonts w:cs="Arial"/>
        </w:rPr>
      </w:pPr>
      <m:oMathPara>
        <m:oMath>
          <m:r>
            <w:rPr>
              <w:rFonts w:ascii="Cambria Math" w:hAnsi="Cambria Math" w:cs="Arial"/>
              <w:color w:val="auto"/>
              <w:szCs w:val="20"/>
            </w:rPr>
            <m:t>Puntaje=60*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rPr>
                        <m:t>MG</m:t>
                      </m:r>
                    </m:den>
                  </m:f>
                </m:e>
              </m:d>
            </m:e>
          </m:d>
        </m:oMath>
      </m:oMathPara>
    </w:p>
    <w:p w14:paraId="67C52DFB" w14:textId="4056BF93" w:rsidR="00604257" w:rsidRDefault="00604257" w:rsidP="001C22EF">
      <w:pPr>
        <w:rPr>
          <w:lang w:val="es-MX"/>
        </w:rPr>
      </w:pPr>
      <w:r w:rsidRPr="00604257">
        <w:rPr>
          <w:lang w:val="es-MX"/>
        </w:rPr>
        <w:t>Nota: Cuando el resultado de la formula anterior sea un número negativo, se asignará 0,0 puntos.</w:t>
      </w:r>
    </w:p>
    <w:p w14:paraId="2802EFA1" w14:textId="7FB87322" w:rsidR="00604257" w:rsidRPr="00604257" w:rsidRDefault="00604257" w:rsidP="00702395">
      <w:pPr>
        <w:pStyle w:val="Prrafodelista"/>
        <w:numPr>
          <w:ilvl w:val="0"/>
          <w:numId w:val="36"/>
        </w:numPr>
        <w:rPr>
          <w:b/>
          <w:bCs/>
          <w:lang w:val="es-MX"/>
        </w:rPr>
      </w:pPr>
      <w:r w:rsidRPr="00604257">
        <w:rPr>
          <w:b/>
          <w:bCs/>
          <w:lang w:val="es-MX"/>
        </w:rPr>
        <w:t>Media Aritmética Baja</w:t>
      </w:r>
    </w:p>
    <w:p w14:paraId="5B004810" w14:textId="13AFBAF9" w:rsidR="00604257" w:rsidRDefault="00604257" w:rsidP="00604257">
      <w:pPr>
        <w:rPr>
          <w:lang w:val="es-MX"/>
        </w:rPr>
      </w:pPr>
      <w:r w:rsidRPr="00604257">
        <w:rPr>
          <w:lang w:val="es-MX"/>
        </w:rPr>
        <w:t>Consiste en determinar el promedio aritmético entre la propuesta válida más baja y el promedio simple de las ofertas hábiles para calificación económica.</w:t>
      </w:r>
    </w:p>
    <w:p w14:paraId="6120C65D" w14:textId="77777777" w:rsidR="00604257" w:rsidRPr="004C31EB" w:rsidRDefault="00000000" w:rsidP="00604257">
      <w:pPr>
        <w:spacing w:line="276" w:lineRule="auto"/>
        <w:rPr>
          <w:rFonts w:eastAsiaTheme="minorEastAsia" w:cs="Arial"/>
          <w:color w:val="auto"/>
          <w:szCs w:val="16"/>
        </w:rPr>
      </w:pPr>
      <m:oMathPara>
        <m:oMath>
          <m:acc>
            <m:accPr>
              <m:chr m:val="̅"/>
              <m:ctrlPr>
                <w:rPr>
                  <w:rFonts w:ascii="Cambria Math" w:hAnsi="Cambria Math" w:cs="Arial"/>
                  <w:i/>
                  <w:color w:val="auto"/>
                  <w:szCs w:val="16"/>
                </w:rPr>
              </m:ctrlPr>
            </m:accPr>
            <m:e>
              <m:sSub>
                <m:sSubPr>
                  <m:ctrlPr>
                    <w:rPr>
                      <w:rFonts w:ascii="Cambria Math" w:hAnsi="Cambria Math" w:cs="Arial"/>
                      <w:i/>
                      <w:color w:val="auto"/>
                      <w:szCs w:val="16"/>
                    </w:rPr>
                  </m:ctrlPr>
                </m:sSubPr>
                <m:e>
                  <m:r>
                    <w:rPr>
                      <w:rFonts w:ascii="Cambria Math" w:hAnsi="Cambria Math" w:cs="Arial"/>
                      <w:color w:val="auto"/>
                      <w:szCs w:val="16"/>
                    </w:rPr>
                    <m:t>X</m:t>
                  </m:r>
                </m:e>
                <m:sub>
                  <m:r>
                    <w:rPr>
                      <w:rFonts w:ascii="Cambria Math" w:hAnsi="Cambria Math" w:cs="Arial"/>
                      <w:color w:val="auto"/>
                      <w:szCs w:val="16"/>
                    </w:rPr>
                    <m:t>B</m:t>
                  </m:r>
                </m:sub>
              </m:sSub>
            </m:e>
          </m:acc>
          <m:r>
            <w:rPr>
              <w:rFonts w:ascii="Cambria Math" w:hAnsi="Cambria Math" w:cs="Arial"/>
              <w:color w:val="auto"/>
              <w:szCs w:val="16"/>
            </w:rPr>
            <m:t>=</m:t>
          </m:r>
          <m:f>
            <m:fPr>
              <m:ctrlPr>
                <w:rPr>
                  <w:rFonts w:ascii="Cambria Math" w:hAnsi="Cambria Math" w:cs="Arial"/>
                  <w:i/>
                  <w:color w:val="auto"/>
                  <w:szCs w:val="16"/>
                </w:rPr>
              </m:ctrlPr>
            </m:fPr>
            <m:num>
              <m:r>
                <w:rPr>
                  <w:rFonts w:ascii="Cambria Math" w:hAnsi="Cambria Math" w:cs="Arial"/>
                  <w:color w:val="auto"/>
                  <w:szCs w:val="16"/>
                </w:rPr>
                <m:t>(</m:t>
              </m:r>
              <m:sSub>
                <m:sSubPr>
                  <m:ctrlPr>
                    <w:rPr>
                      <w:rFonts w:ascii="Cambria Math" w:hAnsi="Cambria Math" w:cs="Arial"/>
                      <w:i/>
                      <w:color w:val="auto"/>
                      <w:szCs w:val="16"/>
                    </w:rPr>
                  </m:ctrlPr>
                </m:sSubPr>
                <m:e>
                  <m:r>
                    <w:rPr>
                      <w:rFonts w:ascii="Cambria Math" w:hAnsi="Cambria Math" w:cs="Arial"/>
                      <w:color w:val="auto"/>
                      <w:szCs w:val="16"/>
                    </w:rPr>
                    <m:t>V</m:t>
                  </m:r>
                </m:e>
                <m:sub>
                  <m:r>
                    <w:rPr>
                      <w:rFonts w:ascii="Cambria Math" w:hAnsi="Cambria Math" w:cs="Arial"/>
                      <w:color w:val="auto"/>
                      <w:szCs w:val="16"/>
                    </w:rPr>
                    <m:t>min</m:t>
                  </m:r>
                </m:sub>
              </m:sSub>
              <m:r>
                <w:rPr>
                  <w:rFonts w:ascii="Cambria Math" w:hAnsi="Cambria Math" w:cs="Arial"/>
                  <w:color w:val="auto"/>
                  <w:szCs w:val="16"/>
                </w:rPr>
                <m:t>+</m:t>
              </m:r>
              <m:acc>
                <m:accPr>
                  <m:chr m:val="̅"/>
                  <m:ctrlPr>
                    <w:rPr>
                      <w:rFonts w:ascii="Cambria Math" w:hAnsi="Cambria Math" w:cs="Arial"/>
                      <w:i/>
                      <w:color w:val="auto"/>
                      <w:szCs w:val="16"/>
                    </w:rPr>
                  </m:ctrlPr>
                </m:accPr>
                <m:e>
                  <m:r>
                    <w:rPr>
                      <w:rFonts w:ascii="Cambria Math" w:hAnsi="Cambria Math" w:cs="Arial"/>
                      <w:color w:val="auto"/>
                      <w:szCs w:val="16"/>
                    </w:rPr>
                    <m:t>X</m:t>
                  </m:r>
                </m:e>
              </m:acc>
              <m:r>
                <w:rPr>
                  <w:rFonts w:ascii="Cambria Math" w:hAnsi="Cambria Math" w:cs="Arial"/>
                  <w:color w:val="auto"/>
                  <w:szCs w:val="16"/>
                </w:rPr>
                <m:t>)</m:t>
              </m:r>
            </m:num>
            <m:den>
              <m:r>
                <w:rPr>
                  <w:rFonts w:ascii="Cambria Math" w:hAnsi="Cambria Math" w:cs="Arial"/>
                  <w:color w:val="auto"/>
                  <w:szCs w:val="16"/>
                </w:rPr>
                <m:t>2</m:t>
              </m:r>
            </m:den>
          </m:f>
        </m:oMath>
      </m:oMathPara>
    </w:p>
    <w:p w14:paraId="6F75AD5F" w14:textId="77777777" w:rsidR="00604257" w:rsidRPr="00604257" w:rsidRDefault="00604257" w:rsidP="00604257">
      <w:pPr>
        <w:rPr>
          <w:lang w:val="es-MX"/>
        </w:rPr>
      </w:pPr>
      <w:r w:rsidRPr="00604257">
        <w:rPr>
          <w:lang w:val="es-MX"/>
        </w:rPr>
        <w:t>Donde:</w:t>
      </w:r>
    </w:p>
    <w:p w14:paraId="1088FD71" w14:textId="555EC1D6" w:rsidR="00604257" w:rsidRPr="00604257" w:rsidRDefault="00000000" w:rsidP="00702395">
      <w:pPr>
        <w:pStyle w:val="Prrafodelista"/>
        <w:numPr>
          <w:ilvl w:val="0"/>
          <w:numId w:val="41"/>
        </w:numPr>
        <w:rPr>
          <w:lang w:val="es-MX"/>
        </w:rPr>
      </w:pPr>
      <m:oMath>
        <m:sSub>
          <m:sSubPr>
            <m:ctrlPr>
              <w:rPr>
                <w:rFonts w:ascii="Cambria Math" w:hAnsi="Cambria Math" w:cs="Arial"/>
                <w:i/>
                <w:szCs w:val="16"/>
              </w:rPr>
            </m:ctrlPr>
          </m:sSubPr>
          <m:e>
            <m:r>
              <w:rPr>
                <w:rFonts w:ascii="Cambria Math" w:hAnsi="Cambria Math" w:cs="Arial"/>
                <w:szCs w:val="16"/>
              </w:rPr>
              <m:t>V</m:t>
            </m:r>
          </m:e>
          <m:sub>
            <m:r>
              <w:rPr>
                <w:rFonts w:ascii="Cambria Math" w:hAnsi="Cambria Math" w:cs="Arial"/>
                <w:szCs w:val="16"/>
              </w:rPr>
              <m:t>min</m:t>
            </m:r>
          </m:sub>
        </m:sSub>
      </m:oMath>
      <w:r w:rsidR="00604257" w:rsidRPr="00604257">
        <w:rPr>
          <w:lang w:val="es-MX"/>
        </w:rPr>
        <w:t>: Es el valor total corregido de la propuesta válida más baja.</w:t>
      </w:r>
    </w:p>
    <w:p w14:paraId="726F8920" w14:textId="6CC906CB" w:rsidR="00604257" w:rsidRPr="00604257" w:rsidRDefault="00000000" w:rsidP="00702395">
      <w:pPr>
        <w:pStyle w:val="Prrafodelista"/>
        <w:numPr>
          <w:ilvl w:val="0"/>
          <w:numId w:val="41"/>
        </w:numPr>
        <w:rPr>
          <w:lang w:val="es-MX"/>
        </w:rPr>
      </w:pPr>
      <m:oMath>
        <m:acc>
          <m:accPr>
            <m:chr m:val="̅"/>
            <m:ctrlPr>
              <w:rPr>
                <w:rFonts w:ascii="Cambria Math" w:hAnsi="Cambria Math" w:cs="Arial"/>
                <w:i/>
                <w:szCs w:val="16"/>
              </w:rPr>
            </m:ctrlPr>
          </m:accPr>
          <m:e>
            <m:r>
              <w:rPr>
                <w:rFonts w:ascii="Cambria Math" w:hAnsi="Cambria Math" w:cs="Arial"/>
                <w:szCs w:val="16"/>
              </w:rPr>
              <m:t>X</m:t>
            </m:r>
          </m:e>
        </m:acc>
      </m:oMath>
      <w:r w:rsidR="00604257" w:rsidRPr="00604257">
        <w:rPr>
          <w:lang w:val="es-MX"/>
        </w:rPr>
        <w:t>: Es el promedio aritmético simple de las propuestas económicas válidas.</w:t>
      </w:r>
    </w:p>
    <w:p w14:paraId="3BEC8FDB" w14:textId="50201702" w:rsidR="00604257" w:rsidRPr="00604257" w:rsidRDefault="00000000" w:rsidP="00702395">
      <w:pPr>
        <w:pStyle w:val="Prrafodelista"/>
        <w:numPr>
          <w:ilvl w:val="0"/>
          <w:numId w:val="41"/>
        </w:numPr>
        <w:rPr>
          <w:lang w:val="es-MX"/>
        </w:rPr>
      </w:pPr>
      <m:oMath>
        <m:acc>
          <m:accPr>
            <m:chr m:val="̅"/>
            <m:ctrlPr>
              <w:rPr>
                <w:rFonts w:ascii="Cambria Math" w:hAnsi="Cambria Math" w:cs="Arial"/>
                <w:i/>
                <w:szCs w:val="16"/>
              </w:rPr>
            </m:ctrlPr>
          </m:accPr>
          <m:e>
            <m:sSub>
              <m:sSubPr>
                <m:ctrlPr>
                  <w:rPr>
                    <w:rFonts w:ascii="Cambria Math" w:hAnsi="Cambria Math" w:cs="Arial"/>
                    <w:i/>
                    <w:szCs w:val="16"/>
                  </w:rPr>
                </m:ctrlPr>
              </m:sSubPr>
              <m:e>
                <m:r>
                  <w:rPr>
                    <w:rFonts w:ascii="Cambria Math" w:hAnsi="Cambria Math" w:cs="Arial"/>
                    <w:szCs w:val="16"/>
                  </w:rPr>
                  <m:t>X</m:t>
                </m:r>
              </m:e>
              <m:sub>
                <m:r>
                  <w:rPr>
                    <w:rFonts w:ascii="Cambria Math" w:hAnsi="Cambria Math" w:cs="Arial"/>
                    <w:szCs w:val="16"/>
                  </w:rPr>
                  <m:t>B</m:t>
                </m:r>
              </m:sub>
            </m:sSub>
          </m:e>
        </m:acc>
      </m:oMath>
      <w:r w:rsidR="00604257" w:rsidRPr="00604257">
        <w:rPr>
          <w:lang w:val="es-MX"/>
        </w:rPr>
        <w:t>: Es la media aritmética baja.</w:t>
      </w:r>
    </w:p>
    <w:p w14:paraId="0D1E27C8" w14:textId="221D267E" w:rsidR="001C22EF" w:rsidRDefault="00604257" w:rsidP="00604257">
      <w:pPr>
        <w:rPr>
          <w:lang w:val="es-MX"/>
        </w:rPr>
      </w:pPr>
      <w:r w:rsidRPr="00604257">
        <w:rPr>
          <w:lang w:val="es-MX"/>
        </w:rPr>
        <w:t>La entidad procederá a ponderar las propuestas de acuerdo con la siguiente formula:</w:t>
      </w:r>
    </w:p>
    <w:p w14:paraId="761975F6" w14:textId="4C9490A7" w:rsidR="001C22EF" w:rsidRDefault="00604257" w:rsidP="001C22EF">
      <w:pPr>
        <w:rPr>
          <w:lang w:val="es-MX"/>
        </w:rPr>
      </w:pPr>
      <m:oMathPara>
        <m:oMath>
          <m:r>
            <w:rPr>
              <w:rFonts w:ascii="Cambria Math" w:hAnsi="Cambria Math" w:cs="Arial"/>
              <w:szCs w:val="16"/>
            </w:rPr>
            <m:t>Pun</m:t>
          </m:r>
          <m:r>
            <w:rPr>
              <w:rFonts w:ascii="Cambria Math" w:hAnsi="Cambria Math" w:cs="Arial"/>
              <w:color w:val="auto"/>
              <w:szCs w:val="16"/>
            </w:rPr>
            <m:t>taje=</m:t>
          </m:r>
          <m:d>
            <m:dPr>
              <m:begChr m:val="{"/>
              <m:endChr m:val="}"/>
              <m:ctrlPr>
                <w:rPr>
                  <w:rFonts w:ascii="Cambria Math" w:hAnsi="Cambria Math" w:cs="Arial"/>
                  <w:i/>
                  <w:color w:val="auto"/>
                  <w:szCs w:val="16"/>
                </w:rPr>
              </m:ctrlPr>
            </m:dPr>
            <m:e>
              <m:eqArr>
                <m:eqArrPr>
                  <m:ctrlPr>
                    <w:rPr>
                      <w:rFonts w:ascii="Cambria Math" w:hAnsi="Cambria Math" w:cs="Arial"/>
                      <w:i/>
                      <w:color w:val="auto"/>
                      <w:szCs w:val="16"/>
                    </w:rPr>
                  </m:ctrlPr>
                </m:eqArrPr>
                <m:e>
                  <m:r>
                    <w:rPr>
                      <w:rFonts w:ascii="Cambria Math" w:hAnsi="Cambria Math" w:cs="Arial"/>
                      <w:color w:val="auto"/>
                      <w:szCs w:val="16"/>
                    </w:rPr>
                    <m:t>60*</m:t>
                  </m:r>
                  <m:d>
                    <m:dPr>
                      <m:ctrlPr>
                        <w:rPr>
                          <w:rFonts w:ascii="Cambria Math" w:hAnsi="Cambria Math" w:cs="Arial"/>
                          <w:i/>
                          <w:color w:val="auto"/>
                          <w:szCs w:val="16"/>
                        </w:rPr>
                      </m:ctrlPr>
                    </m:dPr>
                    <m:e>
                      <m:r>
                        <w:rPr>
                          <w:rFonts w:ascii="Cambria Math" w:hAnsi="Cambria Math" w:cs="Arial"/>
                          <w:color w:val="auto"/>
                          <w:szCs w:val="16"/>
                        </w:rPr>
                        <m:t>1-</m:t>
                      </m:r>
                      <m:d>
                        <m:dPr>
                          <m:ctrlPr>
                            <w:rPr>
                              <w:rFonts w:ascii="Cambria Math" w:hAnsi="Cambria Math" w:cs="Arial"/>
                              <w:i/>
                              <w:color w:val="auto"/>
                              <w:szCs w:val="16"/>
                            </w:rPr>
                          </m:ctrlPr>
                        </m:dPr>
                        <m:e>
                          <m:f>
                            <m:fPr>
                              <m:ctrlPr>
                                <w:rPr>
                                  <w:rFonts w:ascii="Cambria Math" w:hAnsi="Cambria Math" w:cs="Arial"/>
                                  <w:i/>
                                  <w:color w:val="auto"/>
                                  <w:szCs w:val="16"/>
                                </w:rPr>
                              </m:ctrlPr>
                            </m:fPr>
                            <m:num>
                              <m:acc>
                                <m:accPr>
                                  <m:chr m:val="̅"/>
                                  <m:ctrlPr>
                                    <w:rPr>
                                      <w:rFonts w:ascii="Cambria Math" w:hAnsi="Cambria Math" w:cs="Arial"/>
                                      <w:i/>
                                      <w:color w:val="auto"/>
                                      <w:szCs w:val="16"/>
                                    </w:rPr>
                                  </m:ctrlPr>
                                </m:accPr>
                                <m:e>
                                  <m:sSub>
                                    <m:sSubPr>
                                      <m:ctrlPr>
                                        <w:rPr>
                                          <w:rFonts w:ascii="Cambria Math" w:hAnsi="Cambria Math" w:cs="Arial"/>
                                          <w:i/>
                                          <w:color w:val="auto"/>
                                          <w:szCs w:val="16"/>
                                        </w:rPr>
                                      </m:ctrlPr>
                                    </m:sSubPr>
                                    <m:e>
                                      <m:r>
                                        <w:rPr>
                                          <w:rFonts w:ascii="Cambria Math" w:hAnsi="Cambria Math" w:cs="Arial"/>
                                          <w:color w:val="auto"/>
                                          <w:szCs w:val="16"/>
                                        </w:rPr>
                                        <m:t>X</m:t>
                                      </m:r>
                                    </m:e>
                                    <m:sub>
                                      <m:r>
                                        <w:rPr>
                                          <w:rFonts w:ascii="Cambria Math" w:hAnsi="Cambria Math" w:cs="Arial"/>
                                          <w:color w:val="auto"/>
                                          <w:szCs w:val="16"/>
                                        </w:rPr>
                                        <m:t>B</m:t>
                                      </m:r>
                                    </m:sub>
                                  </m:sSub>
                                </m:e>
                              </m:acc>
                              <m:r>
                                <w:rPr>
                                  <w:rFonts w:ascii="Cambria Math" w:hAnsi="Cambria Math" w:cs="Arial"/>
                                  <w:color w:val="auto"/>
                                  <w:szCs w:val="16"/>
                                </w:rPr>
                                <m:t>-</m:t>
                              </m:r>
                              <m:sSub>
                                <m:sSubPr>
                                  <m:ctrlPr>
                                    <w:rPr>
                                      <w:rFonts w:ascii="Cambria Math" w:hAnsi="Cambria Math" w:cs="Arial"/>
                                      <w:i/>
                                      <w:color w:val="auto"/>
                                      <w:szCs w:val="16"/>
                                    </w:rPr>
                                  </m:ctrlPr>
                                </m:sSubPr>
                                <m:e>
                                  <m:r>
                                    <w:rPr>
                                      <w:rFonts w:ascii="Cambria Math" w:hAnsi="Cambria Math" w:cs="Arial"/>
                                      <w:color w:val="auto"/>
                                      <w:szCs w:val="16"/>
                                    </w:rPr>
                                    <m:t>V</m:t>
                                  </m:r>
                                </m:e>
                                <m:sub>
                                  <m:r>
                                    <w:rPr>
                                      <w:rFonts w:ascii="Cambria Math" w:hAnsi="Cambria Math" w:cs="Arial"/>
                                      <w:color w:val="auto"/>
                                      <w:szCs w:val="16"/>
                                    </w:rPr>
                                    <m:t>i</m:t>
                                  </m:r>
                                </m:sub>
                              </m:sSub>
                            </m:num>
                            <m:den>
                              <m:acc>
                                <m:accPr>
                                  <m:chr m:val="̅"/>
                                  <m:ctrlPr>
                                    <w:rPr>
                                      <w:rFonts w:ascii="Cambria Math" w:hAnsi="Cambria Math" w:cs="Arial"/>
                                      <w:i/>
                                      <w:color w:val="auto"/>
                                      <w:szCs w:val="16"/>
                                    </w:rPr>
                                  </m:ctrlPr>
                                </m:accPr>
                                <m:e>
                                  <m:sSub>
                                    <m:sSubPr>
                                      <m:ctrlPr>
                                        <w:rPr>
                                          <w:rFonts w:ascii="Cambria Math" w:hAnsi="Cambria Math" w:cs="Arial"/>
                                          <w:i/>
                                          <w:color w:val="auto"/>
                                          <w:szCs w:val="16"/>
                                        </w:rPr>
                                      </m:ctrlPr>
                                    </m:sSubPr>
                                    <m:e>
                                      <m:r>
                                        <w:rPr>
                                          <w:rFonts w:ascii="Cambria Math" w:hAnsi="Cambria Math" w:cs="Arial"/>
                                          <w:color w:val="auto"/>
                                          <w:szCs w:val="16"/>
                                        </w:rPr>
                                        <m:t>X</m:t>
                                      </m:r>
                                    </m:e>
                                    <m:sub>
                                      <m:r>
                                        <w:rPr>
                                          <w:rFonts w:ascii="Cambria Math" w:hAnsi="Cambria Math" w:cs="Arial"/>
                                          <w:color w:val="auto"/>
                                          <w:szCs w:val="16"/>
                                        </w:rPr>
                                        <m:t>B</m:t>
                                      </m:r>
                                    </m:sub>
                                  </m:sSub>
                                </m:e>
                              </m:acc>
                            </m:den>
                          </m:f>
                        </m:e>
                      </m:d>
                    </m:e>
                  </m:d>
                  <m:r>
                    <w:rPr>
                      <w:rFonts w:ascii="Cambria Math" w:hAnsi="Cambria Math" w:cs="Arial"/>
                      <w:color w:val="auto"/>
                      <w:szCs w:val="16"/>
                    </w:rPr>
                    <m:t xml:space="preserve"> Para valores menores o iguales a </m:t>
                  </m:r>
                  <m:acc>
                    <m:accPr>
                      <m:chr m:val="̅"/>
                      <m:ctrlPr>
                        <w:rPr>
                          <w:rFonts w:ascii="Cambria Math" w:hAnsi="Cambria Math" w:cs="Arial"/>
                          <w:i/>
                          <w:color w:val="auto"/>
                          <w:szCs w:val="16"/>
                        </w:rPr>
                      </m:ctrlPr>
                    </m:accPr>
                    <m:e>
                      <m:sSub>
                        <m:sSubPr>
                          <m:ctrlPr>
                            <w:rPr>
                              <w:rFonts w:ascii="Cambria Math" w:hAnsi="Cambria Math" w:cs="Arial"/>
                              <w:i/>
                              <w:color w:val="auto"/>
                              <w:szCs w:val="16"/>
                            </w:rPr>
                          </m:ctrlPr>
                        </m:sSubPr>
                        <m:e>
                          <m:r>
                            <w:rPr>
                              <w:rFonts w:ascii="Cambria Math" w:hAnsi="Cambria Math" w:cs="Arial"/>
                              <w:color w:val="auto"/>
                              <w:szCs w:val="16"/>
                            </w:rPr>
                            <m:t>X</m:t>
                          </m:r>
                        </m:e>
                        <m:sub>
                          <m:r>
                            <w:rPr>
                              <w:rFonts w:ascii="Cambria Math" w:hAnsi="Cambria Math" w:cs="Arial"/>
                              <w:color w:val="auto"/>
                              <w:szCs w:val="16"/>
                            </w:rPr>
                            <m:t>B</m:t>
                          </m:r>
                        </m:sub>
                      </m:sSub>
                    </m:e>
                  </m:acc>
                </m:e>
                <m:e>
                  <m:r>
                    <w:rPr>
                      <w:rFonts w:ascii="Cambria Math" w:hAnsi="Cambria Math" w:cs="Arial"/>
                      <w:color w:val="auto"/>
                      <w:szCs w:val="16"/>
                    </w:rPr>
                    <m:t xml:space="preserve"> </m:t>
                  </m:r>
                  <m:ctrlPr>
                    <w:rPr>
                      <w:rFonts w:ascii="Cambria Math" w:eastAsia="Cambria Math" w:hAnsi="Cambria Math" w:cs="Arial"/>
                      <w:i/>
                      <w:color w:val="auto"/>
                      <w:szCs w:val="16"/>
                    </w:rPr>
                  </m:ctrlPr>
                </m:e>
                <m:e>
                  <m:r>
                    <w:rPr>
                      <w:rFonts w:ascii="Cambria Math" w:eastAsia="Cambria Math" w:hAnsi="Cambria Math" w:cs="Arial"/>
                      <w:color w:val="auto"/>
                      <w:szCs w:val="16"/>
                    </w:rPr>
                    <m:t xml:space="preserve"> </m:t>
                  </m:r>
                  <m:ctrlPr>
                    <w:rPr>
                      <w:rFonts w:ascii="Cambria Math" w:eastAsia="Cambria Math" w:hAnsi="Cambria Math" w:cs="Arial"/>
                      <w:i/>
                      <w:color w:val="auto"/>
                      <w:szCs w:val="16"/>
                    </w:rPr>
                  </m:ctrlPr>
                </m:e>
                <m:e>
                  <m:r>
                    <w:rPr>
                      <w:rFonts w:ascii="Cambria Math" w:eastAsia="Cambria Math" w:hAnsi="Cambria Math" w:cs="Arial"/>
                      <w:color w:val="auto"/>
                      <w:szCs w:val="16"/>
                    </w:rPr>
                    <m:t xml:space="preserve"> </m:t>
                  </m:r>
                  <m:ctrlPr>
                    <w:rPr>
                      <w:rFonts w:ascii="Cambria Math" w:eastAsia="Cambria Math" w:hAnsi="Cambria Math" w:cs="Arial"/>
                      <w:i/>
                      <w:color w:val="auto"/>
                      <w:szCs w:val="16"/>
                    </w:rPr>
                  </m:ctrlPr>
                </m:e>
                <m:e>
                  <m:r>
                    <w:rPr>
                      <w:rFonts w:ascii="Cambria Math" w:hAnsi="Cambria Math" w:cs="Arial"/>
                      <w:color w:val="auto"/>
                      <w:szCs w:val="16"/>
                    </w:rPr>
                    <m:t>60*</m:t>
                  </m:r>
                  <m:d>
                    <m:dPr>
                      <m:ctrlPr>
                        <w:rPr>
                          <w:rFonts w:ascii="Cambria Math" w:hAnsi="Cambria Math" w:cs="Arial"/>
                          <w:i/>
                          <w:color w:val="auto"/>
                          <w:szCs w:val="16"/>
                        </w:rPr>
                      </m:ctrlPr>
                    </m:dPr>
                    <m:e>
                      <m:r>
                        <w:rPr>
                          <w:rFonts w:ascii="Cambria Math" w:hAnsi="Cambria Math" w:cs="Arial"/>
                          <w:color w:val="auto"/>
                          <w:szCs w:val="16"/>
                        </w:rPr>
                        <m:t>1-</m:t>
                      </m:r>
                      <m:d>
                        <m:dPr>
                          <m:ctrlPr>
                            <w:rPr>
                              <w:rFonts w:ascii="Cambria Math" w:hAnsi="Cambria Math" w:cs="Arial"/>
                              <w:i/>
                              <w:color w:val="auto"/>
                              <w:szCs w:val="16"/>
                            </w:rPr>
                          </m:ctrlPr>
                        </m:dPr>
                        <m:e>
                          <m:f>
                            <m:fPr>
                              <m:ctrlPr>
                                <w:rPr>
                                  <w:rFonts w:ascii="Cambria Math" w:hAnsi="Cambria Math" w:cs="Arial"/>
                                  <w:i/>
                                  <w:color w:val="auto"/>
                                  <w:szCs w:val="16"/>
                                </w:rPr>
                              </m:ctrlPr>
                            </m:fPr>
                            <m:num>
                              <m:d>
                                <m:dPr>
                                  <m:begChr m:val="|"/>
                                  <m:endChr m:val="|"/>
                                  <m:ctrlPr>
                                    <w:rPr>
                                      <w:rFonts w:ascii="Cambria Math" w:hAnsi="Cambria Math" w:cs="Arial"/>
                                      <w:i/>
                                      <w:color w:val="auto"/>
                                      <w:szCs w:val="16"/>
                                    </w:rPr>
                                  </m:ctrlPr>
                                </m:dPr>
                                <m:e>
                                  <m:r>
                                    <w:rPr>
                                      <w:rFonts w:ascii="Cambria Math" w:hAnsi="Cambria Math" w:cs="Arial"/>
                                      <w:color w:val="auto"/>
                                      <w:szCs w:val="16"/>
                                    </w:rPr>
                                    <m:t xml:space="preserve"> </m:t>
                                  </m:r>
                                  <m:acc>
                                    <m:accPr>
                                      <m:chr m:val="̅"/>
                                      <m:ctrlPr>
                                        <w:rPr>
                                          <w:rFonts w:ascii="Cambria Math" w:hAnsi="Cambria Math" w:cs="Arial"/>
                                          <w:i/>
                                          <w:color w:val="auto"/>
                                          <w:szCs w:val="16"/>
                                        </w:rPr>
                                      </m:ctrlPr>
                                    </m:accPr>
                                    <m:e>
                                      <m:sSub>
                                        <m:sSubPr>
                                          <m:ctrlPr>
                                            <w:rPr>
                                              <w:rFonts w:ascii="Cambria Math" w:hAnsi="Cambria Math" w:cs="Arial"/>
                                              <w:i/>
                                              <w:color w:val="auto"/>
                                              <w:szCs w:val="16"/>
                                            </w:rPr>
                                          </m:ctrlPr>
                                        </m:sSubPr>
                                        <m:e>
                                          <m:r>
                                            <w:rPr>
                                              <w:rFonts w:ascii="Cambria Math" w:hAnsi="Cambria Math" w:cs="Arial"/>
                                              <w:color w:val="auto"/>
                                              <w:szCs w:val="16"/>
                                            </w:rPr>
                                            <m:t>X</m:t>
                                          </m:r>
                                        </m:e>
                                        <m:sub>
                                          <m:r>
                                            <w:rPr>
                                              <w:rFonts w:ascii="Cambria Math" w:hAnsi="Cambria Math" w:cs="Arial"/>
                                              <w:color w:val="auto"/>
                                              <w:szCs w:val="16"/>
                                            </w:rPr>
                                            <m:t>B</m:t>
                                          </m:r>
                                        </m:sub>
                                      </m:sSub>
                                    </m:e>
                                  </m:acc>
                                  <m:r>
                                    <w:rPr>
                                      <w:rFonts w:ascii="Cambria Math" w:hAnsi="Cambria Math" w:cs="Arial"/>
                                      <w:color w:val="auto"/>
                                      <w:szCs w:val="16"/>
                                    </w:rPr>
                                    <m:t>-</m:t>
                                  </m:r>
                                  <m:sSub>
                                    <m:sSubPr>
                                      <m:ctrlPr>
                                        <w:rPr>
                                          <w:rFonts w:ascii="Cambria Math" w:hAnsi="Cambria Math" w:cs="Arial"/>
                                          <w:i/>
                                          <w:color w:val="auto"/>
                                          <w:szCs w:val="16"/>
                                        </w:rPr>
                                      </m:ctrlPr>
                                    </m:sSubPr>
                                    <m:e>
                                      <m:r>
                                        <w:rPr>
                                          <w:rFonts w:ascii="Cambria Math" w:hAnsi="Cambria Math" w:cs="Arial"/>
                                          <w:color w:val="auto"/>
                                          <w:szCs w:val="16"/>
                                        </w:rPr>
                                        <m:t>V</m:t>
                                      </m:r>
                                    </m:e>
                                    <m:sub>
                                      <m:r>
                                        <w:rPr>
                                          <w:rFonts w:ascii="Cambria Math" w:hAnsi="Cambria Math" w:cs="Arial"/>
                                          <w:color w:val="auto"/>
                                          <w:szCs w:val="16"/>
                                        </w:rPr>
                                        <m:t>i</m:t>
                                      </m:r>
                                    </m:sub>
                                  </m:sSub>
                                  <m:r>
                                    <w:rPr>
                                      <w:rFonts w:ascii="Cambria Math" w:hAnsi="Cambria Math" w:cs="Arial"/>
                                      <w:color w:val="auto"/>
                                      <w:szCs w:val="16"/>
                                    </w:rPr>
                                    <m:t xml:space="preserve"> </m:t>
                                  </m:r>
                                </m:e>
                              </m:d>
                            </m:num>
                            <m:den>
                              <m:acc>
                                <m:accPr>
                                  <m:chr m:val="̅"/>
                                  <m:ctrlPr>
                                    <w:rPr>
                                      <w:rFonts w:ascii="Cambria Math" w:hAnsi="Cambria Math" w:cs="Arial"/>
                                      <w:i/>
                                      <w:color w:val="auto"/>
                                      <w:szCs w:val="16"/>
                                    </w:rPr>
                                  </m:ctrlPr>
                                </m:accPr>
                                <m:e>
                                  <m:sSub>
                                    <m:sSubPr>
                                      <m:ctrlPr>
                                        <w:rPr>
                                          <w:rFonts w:ascii="Cambria Math" w:hAnsi="Cambria Math" w:cs="Arial"/>
                                          <w:i/>
                                          <w:color w:val="auto"/>
                                          <w:szCs w:val="16"/>
                                        </w:rPr>
                                      </m:ctrlPr>
                                    </m:sSubPr>
                                    <m:e>
                                      <m:r>
                                        <w:rPr>
                                          <w:rFonts w:ascii="Cambria Math" w:hAnsi="Cambria Math" w:cs="Arial"/>
                                          <w:color w:val="auto"/>
                                          <w:szCs w:val="16"/>
                                        </w:rPr>
                                        <m:t>X</m:t>
                                      </m:r>
                                    </m:e>
                                    <m:sub>
                                      <m:r>
                                        <w:rPr>
                                          <w:rFonts w:ascii="Cambria Math" w:hAnsi="Cambria Math" w:cs="Arial"/>
                                          <w:color w:val="auto"/>
                                          <w:szCs w:val="16"/>
                                        </w:rPr>
                                        <m:t>B</m:t>
                                      </m:r>
                                    </m:sub>
                                  </m:sSub>
                                </m:e>
                              </m:acc>
                            </m:den>
                          </m:f>
                        </m:e>
                      </m:d>
                    </m:e>
                  </m:d>
                  <m:r>
                    <w:rPr>
                      <w:rFonts w:ascii="Cambria Math" w:hAnsi="Cambria Math" w:cs="Arial"/>
                      <w:color w:val="auto"/>
                      <w:szCs w:val="16"/>
                    </w:rPr>
                    <m:t xml:space="preserve"> Para valores mayores a </m:t>
                  </m:r>
                  <m:acc>
                    <m:accPr>
                      <m:chr m:val="̅"/>
                      <m:ctrlPr>
                        <w:rPr>
                          <w:rFonts w:ascii="Cambria Math" w:hAnsi="Cambria Math" w:cs="Arial"/>
                          <w:i/>
                          <w:color w:val="auto"/>
                          <w:szCs w:val="16"/>
                        </w:rPr>
                      </m:ctrlPr>
                    </m:accPr>
                    <m:e>
                      <m:sSub>
                        <m:sSubPr>
                          <m:ctrlPr>
                            <w:rPr>
                              <w:rFonts w:ascii="Cambria Math" w:hAnsi="Cambria Math" w:cs="Arial"/>
                              <w:i/>
                              <w:color w:val="auto"/>
                              <w:szCs w:val="16"/>
                            </w:rPr>
                          </m:ctrlPr>
                        </m:sSubPr>
                        <m:e>
                          <m:r>
                            <w:rPr>
                              <w:rFonts w:ascii="Cambria Math" w:hAnsi="Cambria Math" w:cs="Arial"/>
                              <w:color w:val="auto"/>
                              <w:szCs w:val="16"/>
                            </w:rPr>
                            <m:t>X</m:t>
                          </m:r>
                        </m:e>
                        <m:sub>
                          <m:r>
                            <w:rPr>
                              <w:rFonts w:ascii="Cambria Math" w:hAnsi="Cambria Math" w:cs="Arial"/>
                              <w:color w:val="auto"/>
                              <w:szCs w:val="16"/>
                            </w:rPr>
                            <m:t>B</m:t>
                          </m:r>
                        </m:sub>
                      </m:sSub>
                    </m:e>
                  </m:acc>
                </m:e>
              </m:eqArr>
            </m:e>
          </m:d>
        </m:oMath>
      </m:oMathPara>
    </w:p>
    <w:p w14:paraId="33C4F4DA" w14:textId="25F229DC" w:rsidR="001C22EF" w:rsidRDefault="001C22EF" w:rsidP="001C22EF">
      <w:pPr>
        <w:rPr>
          <w:lang w:val="es-MX"/>
        </w:rPr>
      </w:pPr>
    </w:p>
    <w:p w14:paraId="6D2D8DCE" w14:textId="77777777" w:rsidR="00604257" w:rsidRPr="00604257" w:rsidRDefault="00604257" w:rsidP="00604257">
      <w:pPr>
        <w:rPr>
          <w:lang w:val="es-MX"/>
        </w:rPr>
      </w:pPr>
      <w:r w:rsidRPr="00604257">
        <w:rPr>
          <w:lang w:val="es-MX"/>
        </w:rPr>
        <w:t>Donde:</w:t>
      </w:r>
    </w:p>
    <w:p w14:paraId="07A60E27" w14:textId="01C1A4D2" w:rsidR="00604257" w:rsidRPr="00604257" w:rsidRDefault="00000000" w:rsidP="00702395">
      <w:pPr>
        <w:pStyle w:val="Prrafodelista"/>
        <w:numPr>
          <w:ilvl w:val="0"/>
          <w:numId w:val="42"/>
        </w:numPr>
        <w:rPr>
          <w:lang w:val="es-MX"/>
        </w:rPr>
      </w:pPr>
      <m:oMath>
        <m:acc>
          <m:accPr>
            <m:chr m:val="̅"/>
            <m:ctrlPr>
              <w:rPr>
                <w:rFonts w:ascii="Cambria Math" w:hAnsi="Cambria Math" w:cs="Arial"/>
                <w:i/>
                <w:szCs w:val="16"/>
              </w:rPr>
            </m:ctrlPr>
          </m:accPr>
          <m:e>
            <m:sSub>
              <m:sSubPr>
                <m:ctrlPr>
                  <w:rPr>
                    <w:rFonts w:ascii="Cambria Math" w:hAnsi="Cambria Math" w:cs="Arial"/>
                    <w:i/>
                    <w:szCs w:val="16"/>
                  </w:rPr>
                </m:ctrlPr>
              </m:sSubPr>
              <m:e>
                <m:r>
                  <w:rPr>
                    <w:rFonts w:ascii="Cambria Math" w:hAnsi="Cambria Math" w:cs="Arial"/>
                    <w:szCs w:val="16"/>
                  </w:rPr>
                  <m:t>X</m:t>
                </m:r>
              </m:e>
              <m:sub>
                <m:r>
                  <w:rPr>
                    <w:rFonts w:ascii="Cambria Math" w:hAnsi="Cambria Math" w:cs="Arial"/>
                    <w:szCs w:val="16"/>
                  </w:rPr>
                  <m:t>B</m:t>
                </m:r>
              </m:sub>
            </m:sSub>
          </m:e>
        </m:acc>
      </m:oMath>
      <w:r w:rsidR="00604257" w:rsidRPr="00604257">
        <w:rPr>
          <w:lang w:val="es-MX"/>
        </w:rPr>
        <w:t>: Es la media aritmética baja.</w:t>
      </w:r>
    </w:p>
    <w:p w14:paraId="563CAE85" w14:textId="706338C0" w:rsidR="001C22EF" w:rsidRDefault="00000000" w:rsidP="00702395">
      <w:pPr>
        <w:pStyle w:val="Prrafodelista"/>
        <w:numPr>
          <w:ilvl w:val="0"/>
          <w:numId w:val="42"/>
        </w:numPr>
        <w:rPr>
          <w:lang w:val="es-MX"/>
        </w:rPr>
      </w:pPr>
      <m:oMath>
        <m:sSub>
          <m:sSubPr>
            <m:ctrlPr>
              <w:rPr>
                <w:rFonts w:ascii="Cambria Math" w:eastAsiaTheme="minorEastAsia" w:hAnsi="Cambria Math" w:cs="Arial"/>
                <w:i/>
                <w:szCs w:val="16"/>
              </w:rPr>
            </m:ctrlPr>
          </m:sSubPr>
          <m:e>
            <m:r>
              <w:rPr>
                <w:rFonts w:ascii="Cambria Math" w:eastAsiaTheme="minorEastAsia" w:hAnsi="Cambria Math" w:cs="Arial"/>
                <w:szCs w:val="16"/>
              </w:rPr>
              <m:t>V</m:t>
            </m:r>
          </m:e>
          <m:sub>
            <m:r>
              <w:rPr>
                <w:rFonts w:ascii="Cambria Math" w:eastAsiaTheme="minorEastAsia" w:hAnsi="Cambria Math" w:cs="Arial"/>
                <w:szCs w:val="16"/>
              </w:rPr>
              <m:t>i</m:t>
            </m:r>
          </m:sub>
        </m:sSub>
      </m:oMath>
      <w:r w:rsidR="00604257" w:rsidRPr="00604257">
        <w:rPr>
          <w:lang w:val="es-MX"/>
        </w:rPr>
        <w:t>: Es el valor total corregido de cada una de las propuestas “i”.</w:t>
      </w:r>
    </w:p>
    <w:p w14:paraId="298505FA" w14:textId="77777777" w:rsidR="00C831BA" w:rsidRDefault="00C831BA" w:rsidP="00C831BA">
      <w:pPr>
        <w:pStyle w:val="Prrafodelista"/>
        <w:ind w:left="1070"/>
        <w:rPr>
          <w:lang w:val="es-MX"/>
        </w:rPr>
      </w:pPr>
    </w:p>
    <w:p w14:paraId="68CE6970" w14:textId="12F91DB8" w:rsidR="00604257" w:rsidRPr="00604257" w:rsidRDefault="00604257" w:rsidP="00702395">
      <w:pPr>
        <w:pStyle w:val="Prrafodelista"/>
        <w:numPr>
          <w:ilvl w:val="0"/>
          <w:numId w:val="36"/>
        </w:numPr>
        <w:rPr>
          <w:b/>
          <w:bCs/>
          <w:lang w:val="es-MX"/>
        </w:rPr>
      </w:pPr>
      <w:r w:rsidRPr="00604257">
        <w:rPr>
          <w:b/>
          <w:bCs/>
          <w:lang w:val="es-MX"/>
        </w:rPr>
        <w:t>Menor Valor</w:t>
      </w:r>
    </w:p>
    <w:p w14:paraId="7EC2C3EC" w14:textId="525497C1" w:rsidR="00604257" w:rsidRDefault="00604257" w:rsidP="00604257">
      <w:pPr>
        <w:rPr>
          <w:lang w:val="es-MX"/>
        </w:rPr>
      </w:pPr>
      <w:r w:rsidRPr="00604257">
        <w:rPr>
          <w:lang w:val="es-MX"/>
        </w:rPr>
        <w:t>La entidad otorgará el máximo puntaje a la oferta económica hábil para calificación económica de menor valor.</w:t>
      </w:r>
    </w:p>
    <w:p w14:paraId="04992D83" w14:textId="77777777" w:rsidR="00604257" w:rsidRPr="004C31EB" w:rsidRDefault="00000000" w:rsidP="00604257">
      <w:pPr>
        <w:spacing w:line="276" w:lineRule="auto"/>
        <w:rPr>
          <w:rFonts w:eastAsiaTheme="minorEastAsia" w:cs="Arial"/>
          <w:color w:val="auto"/>
          <w:szCs w:val="16"/>
        </w:rPr>
      </w:pPr>
      <m:oMathPara>
        <m:oMath>
          <m:sSub>
            <m:sSubPr>
              <m:ctrlPr>
                <w:rPr>
                  <w:rFonts w:ascii="Cambria Math" w:eastAsiaTheme="minorEastAsia" w:hAnsi="Cambria Math" w:cs="Arial"/>
                  <w:i/>
                  <w:color w:val="auto"/>
                  <w:szCs w:val="16"/>
                </w:rPr>
              </m:ctrlPr>
            </m:sSubPr>
            <m:e>
              <m:r>
                <w:rPr>
                  <w:rFonts w:ascii="Cambria Math" w:eastAsiaTheme="minorEastAsia" w:hAnsi="Cambria Math" w:cs="Arial"/>
                  <w:color w:val="auto"/>
                  <w:szCs w:val="16"/>
                </w:rPr>
                <m:t>V</m:t>
              </m:r>
            </m:e>
            <m:sub>
              <m:r>
                <w:rPr>
                  <w:rFonts w:ascii="Cambria Math" w:eastAsiaTheme="minorEastAsia" w:hAnsi="Cambria Math" w:cs="Arial"/>
                  <w:color w:val="auto"/>
                  <w:szCs w:val="16"/>
                </w:rPr>
                <m:t>min</m:t>
              </m:r>
            </m:sub>
          </m:sSub>
          <m:r>
            <w:rPr>
              <w:rFonts w:ascii="Cambria Math" w:eastAsiaTheme="minorEastAsia" w:hAnsi="Cambria Math" w:cs="Arial"/>
              <w:color w:val="auto"/>
              <w:szCs w:val="16"/>
            </w:rPr>
            <m:t>=Mínimo (</m:t>
          </m:r>
          <m:sSub>
            <m:sSubPr>
              <m:ctrlPr>
                <w:rPr>
                  <w:rFonts w:ascii="Cambria Math" w:eastAsiaTheme="minorEastAsia" w:hAnsi="Cambria Math" w:cs="Arial"/>
                  <w:i/>
                  <w:color w:val="auto"/>
                  <w:szCs w:val="16"/>
                </w:rPr>
              </m:ctrlPr>
            </m:sSubPr>
            <m:e>
              <m:r>
                <w:rPr>
                  <w:rFonts w:ascii="Cambria Math" w:eastAsiaTheme="minorEastAsia" w:hAnsi="Cambria Math" w:cs="Arial"/>
                  <w:color w:val="auto"/>
                  <w:szCs w:val="16"/>
                </w:rPr>
                <m:t>V</m:t>
              </m:r>
            </m:e>
            <m:sub>
              <m:r>
                <w:rPr>
                  <w:rFonts w:ascii="Cambria Math" w:eastAsiaTheme="minorEastAsia" w:hAnsi="Cambria Math" w:cs="Arial"/>
                  <w:color w:val="auto"/>
                  <w:szCs w:val="16"/>
                </w:rPr>
                <m:t>1</m:t>
              </m:r>
            </m:sub>
          </m:sSub>
          <m:r>
            <w:rPr>
              <w:rFonts w:ascii="Cambria Math" w:eastAsiaTheme="minorEastAsia" w:hAnsi="Cambria Math" w:cs="Arial"/>
              <w:color w:val="auto"/>
              <w:szCs w:val="16"/>
            </w:rPr>
            <m:t>;</m:t>
          </m:r>
          <m:sSub>
            <m:sSubPr>
              <m:ctrlPr>
                <w:rPr>
                  <w:rFonts w:ascii="Cambria Math" w:eastAsiaTheme="minorEastAsia" w:hAnsi="Cambria Math" w:cs="Arial"/>
                  <w:i/>
                  <w:color w:val="auto"/>
                  <w:szCs w:val="16"/>
                </w:rPr>
              </m:ctrlPr>
            </m:sSubPr>
            <m:e>
              <m:r>
                <w:rPr>
                  <w:rFonts w:ascii="Cambria Math" w:eastAsiaTheme="minorEastAsia" w:hAnsi="Cambria Math" w:cs="Arial"/>
                  <w:color w:val="auto"/>
                  <w:szCs w:val="16"/>
                </w:rPr>
                <m:t>V</m:t>
              </m:r>
            </m:e>
            <m:sub>
              <m:r>
                <w:rPr>
                  <w:rFonts w:ascii="Cambria Math" w:eastAsiaTheme="minorEastAsia" w:hAnsi="Cambria Math" w:cs="Arial"/>
                  <w:color w:val="auto"/>
                  <w:szCs w:val="16"/>
                </w:rPr>
                <m:t>2</m:t>
              </m:r>
            </m:sub>
          </m:sSub>
          <m:r>
            <w:rPr>
              <w:rFonts w:ascii="Cambria Math" w:eastAsiaTheme="minorEastAsia" w:hAnsi="Cambria Math" w:cs="Arial"/>
              <w:color w:val="auto"/>
              <w:szCs w:val="16"/>
            </w:rPr>
            <m:t>..;…</m:t>
          </m:r>
          <m:sSub>
            <m:sSubPr>
              <m:ctrlPr>
                <w:rPr>
                  <w:rFonts w:ascii="Cambria Math" w:eastAsiaTheme="minorEastAsia" w:hAnsi="Cambria Math" w:cs="Arial"/>
                  <w:i/>
                  <w:color w:val="auto"/>
                  <w:szCs w:val="16"/>
                </w:rPr>
              </m:ctrlPr>
            </m:sSubPr>
            <m:e>
              <m:r>
                <w:rPr>
                  <w:rFonts w:ascii="Cambria Math" w:eastAsiaTheme="minorEastAsia" w:hAnsi="Cambria Math" w:cs="Arial"/>
                  <w:color w:val="auto"/>
                  <w:szCs w:val="16"/>
                </w:rPr>
                <m:t>V</m:t>
              </m:r>
            </m:e>
            <m:sub>
              <m:r>
                <w:rPr>
                  <w:rFonts w:ascii="Cambria Math" w:eastAsiaTheme="minorEastAsia" w:hAnsi="Cambria Math" w:cs="Arial"/>
                  <w:color w:val="auto"/>
                  <w:szCs w:val="16"/>
                </w:rPr>
                <m:t>m</m:t>
              </m:r>
            </m:sub>
          </m:sSub>
          <m:r>
            <w:rPr>
              <w:rFonts w:ascii="Cambria Math" w:eastAsiaTheme="minorEastAsia" w:hAnsi="Cambria Math" w:cs="Arial"/>
              <w:color w:val="auto"/>
              <w:szCs w:val="16"/>
            </w:rPr>
            <m:t>)</m:t>
          </m:r>
        </m:oMath>
      </m:oMathPara>
    </w:p>
    <w:p w14:paraId="619960C6" w14:textId="77777777" w:rsidR="00604257" w:rsidRPr="00604257" w:rsidRDefault="00604257" w:rsidP="00604257">
      <w:pPr>
        <w:rPr>
          <w:lang w:val="es-MX"/>
        </w:rPr>
      </w:pPr>
      <w:r w:rsidRPr="00604257">
        <w:rPr>
          <w:lang w:val="es-MX"/>
        </w:rPr>
        <w:t>Donde:</w:t>
      </w:r>
    </w:p>
    <w:p w14:paraId="54226A43" w14:textId="15DDAA1D" w:rsidR="00604257" w:rsidRPr="00604257" w:rsidRDefault="00000000" w:rsidP="00702395">
      <w:pPr>
        <w:pStyle w:val="Prrafodelista"/>
        <w:numPr>
          <w:ilvl w:val="0"/>
          <w:numId w:val="43"/>
        </w:numPr>
        <w:rPr>
          <w:lang w:val="es-MX"/>
        </w:rPr>
      </w:pPr>
      <m:oMath>
        <m:sSub>
          <m:sSubPr>
            <m:ctrlPr>
              <w:rPr>
                <w:rFonts w:ascii="Cambria Math" w:eastAsiaTheme="minorEastAsia" w:hAnsi="Cambria Math" w:cs="Arial"/>
                <w:szCs w:val="20"/>
              </w:rPr>
            </m:ctrlPr>
          </m:sSubPr>
          <m:e>
            <m:r>
              <w:rPr>
                <w:rFonts w:ascii="Cambria Math" w:eastAsiaTheme="minorEastAsia" w:hAnsi="Cambria Math" w:cs="Arial"/>
                <w:szCs w:val="20"/>
              </w:rPr>
              <m:t>V</m:t>
            </m:r>
          </m:e>
          <m:sub>
            <m:r>
              <w:rPr>
                <w:rFonts w:ascii="Cambria Math" w:eastAsiaTheme="minorEastAsia" w:hAnsi="Cambria Math" w:cs="Arial"/>
                <w:szCs w:val="20"/>
              </w:rPr>
              <m:t>i</m:t>
            </m:r>
          </m:sub>
        </m:sSub>
      </m:oMath>
      <w:r w:rsidR="00604257" w:rsidRPr="00604257">
        <w:rPr>
          <w:lang w:val="es-MX"/>
        </w:rPr>
        <w:t>: Es el valor total corregido de cada una de las propuestas “i”.</w:t>
      </w:r>
    </w:p>
    <w:p w14:paraId="4753807B" w14:textId="524CE73F" w:rsidR="00604257" w:rsidRPr="00604257" w:rsidRDefault="00604257" w:rsidP="00702395">
      <w:pPr>
        <w:pStyle w:val="Prrafodelista"/>
        <w:numPr>
          <w:ilvl w:val="0"/>
          <w:numId w:val="43"/>
        </w:numPr>
        <w:rPr>
          <w:lang w:val="es-MX"/>
        </w:rPr>
      </w:pPr>
      <w:r w:rsidRPr="00604257">
        <w:rPr>
          <w:lang w:val="es-MX"/>
        </w:rPr>
        <w:t>m: Es el número total de propuestas económicas válidas recibidas por la entidad estatal.</w:t>
      </w:r>
    </w:p>
    <w:p w14:paraId="6974B6FD" w14:textId="3970BD98" w:rsidR="00604257" w:rsidRPr="00604257" w:rsidRDefault="00000000" w:rsidP="00702395">
      <w:pPr>
        <w:pStyle w:val="Prrafodelista"/>
        <w:numPr>
          <w:ilvl w:val="0"/>
          <w:numId w:val="43"/>
        </w:numPr>
        <w:rPr>
          <w:lang w:val="es-MX"/>
        </w:rPr>
      </w:pPr>
      <m:oMath>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oMath>
      <w:r w:rsidR="00604257" w:rsidRPr="00604257">
        <w:rPr>
          <w:lang w:val="es-MX"/>
        </w:rPr>
        <w:t>: Es el valor total corregido de la propuesta válida más baja.</w:t>
      </w:r>
    </w:p>
    <w:p w14:paraId="124E96FD" w14:textId="482E21AB" w:rsidR="00604257" w:rsidRDefault="00604257" w:rsidP="00604257">
      <w:pPr>
        <w:rPr>
          <w:lang w:val="es-MX"/>
        </w:rPr>
      </w:pPr>
      <w:r w:rsidRPr="00604257">
        <w:rPr>
          <w:lang w:val="es-MX"/>
        </w:rPr>
        <w:lastRenderedPageBreak/>
        <w:t>La entidad procederá a ponderar las propuestas de acuerdo con la siguiente fórmula:</w:t>
      </w:r>
    </w:p>
    <w:p w14:paraId="0DE4DFAB" w14:textId="77777777" w:rsidR="00604257" w:rsidRPr="004C31EB" w:rsidRDefault="00604257" w:rsidP="00604257">
      <w:pPr>
        <w:spacing w:line="276" w:lineRule="auto"/>
        <w:rPr>
          <w:rFonts w:eastAsiaTheme="minorEastAsia" w:cs="Arial"/>
          <w:color w:val="auto"/>
          <w:szCs w:val="16"/>
        </w:rPr>
      </w:pPr>
      <m:oMathPara>
        <m:oMath>
          <m:r>
            <w:rPr>
              <w:rFonts w:ascii="Cambria Math" w:hAnsi="Cambria Math" w:cs="Arial"/>
              <w:color w:val="auto"/>
              <w:szCs w:val="16"/>
            </w:rPr>
            <m:t>Puntaje=</m:t>
          </m:r>
          <m:f>
            <m:fPr>
              <m:ctrlPr>
                <w:rPr>
                  <w:rFonts w:ascii="Cambria Math" w:hAnsi="Cambria Math" w:cs="Arial"/>
                  <w:i/>
                  <w:color w:val="auto"/>
                  <w:szCs w:val="16"/>
                </w:rPr>
              </m:ctrlPr>
            </m:fPr>
            <m:num>
              <m:r>
                <w:rPr>
                  <w:rFonts w:ascii="Cambria Math" w:hAnsi="Cambria Math" w:cs="Arial"/>
                  <w:color w:val="auto"/>
                  <w:szCs w:val="16"/>
                </w:rPr>
                <m:t>60*</m:t>
              </m:r>
              <m:sSub>
                <m:sSubPr>
                  <m:ctrlPr>
                    <w:rPr>
                      <w:rFonts w:ascii="Cambria Math" w:hAnsi="Cambria Math" w:cs="Arial"/>
                      <w:i/>
                      <w:color w:val="auto"/>
                      <w:szCs w:val="16"/>
                    </w:rPr>
                  </m:ctrlPr>
                </m:sSubPr>
                <m:e>
                  <m:r>
                    <w:rPr>
                      <w:rFonts w:ascii="Cambria Math" w:hAnsi="Cambria Math" w:cs="Arial"/>
                      <w:color w:val="auto"/>
                      <w:szCs w:val="16"/>
                    </w:rPr>
                    <m:t>V</m:t>
                  </m:r>
                </m:e>
                <m:sub>
                  <m:r>
                    <w:rPr>
                      <w:rFonts w:ascii="Cambria Math" w:hAnsi="Cambria Math" w:cs="Arial"/>
                      <w:color w:val="auto"/>
                      <w:szCs w:val="16"/>
                    </w:rPr>
                    <m:t>min</m:t>
                  </m:r>
                </m:sub>
              </m:sSub>
            </m:num>
            <m:den>
              <m:sSub>
                <m:sSubPr>
                  <m:ctrlPr>
                    <w:rPr>
                      <w:rFonts w:ascii="Cambria Math" w:hAnsi="Cambria Math" w:cs="Arial"/>
                      <w:i/>
                      <w:color w:val="auto"/>
                      <w:szCs w:val="16"/>
                    </w:rPr>
                  </m:ctrlPr>
                </m:sSubPr>
                <m:e>
                  <m:r>
                    <w:rPr>
                      <w:rFonts w:ascii="Cambria Math" w:hAnsi="Cambria Math" w:cs="Arial"/>
                      <w:color w:val="auto"/>
                      <w:szCs w:val="16"/>
                    </w:rPr>
                    <m:t>V</m:t>
                  </m:r>
                </m:e>
                <m:sub>
                  <m:r>
                    <w:rPr>
                      <w:rFonts w:ascii="Cambria Math" w:hAnsi="Cambria Math" w:cs="Arial"/>
                      <w:color w:val="auto"/>
                      <w:szCs w:val="16"/>
                    </w:rPr>
                    <m:t>i</m:t>
                  </m:r>
                </m:sub>
              </m:sSub>
            </m:den>
          </m:f>
        </m:oMath>
      </m:oMathPara>
    </w:p>
    <w:p w14:paraId="60632BF5" w14:textId="77777777" w:rsidR="00604257" w:rsidRPr="00604257" w:rsidRDefault="00604257" w:rsidP="00604257">
      <w:pPr>
        <w:rPr>
          <w:lang w:val="es-MX"/>
        </w:rPr>
      </w:pPr>
      <w:r w:rsidRPr="00604257">
        <w:rPr>
          <w:lang w:val="es-MX"/>
        </w:rPr>
        <w:t>Donde:</w:t>
      </w:r>
    </w:p>
    <w:p w14:paraId="579A4E30" w14:textId="16AD8EFC" w:rsidR="00604257" w:rsidRPr="00604257" w:rsidRDefault="00000000" w:rsidP="00702395">
      <w:pPr>
        <w:pStyle w:val="Prrafodelista"/>
        <w:numPr>
          <w:ilvl w:val="0"/>
          <w:numId w:val="44"/>
        </w:numPr>
        <w:rPr>
          <w:lang w:val="es-MX"/>
        </w:rPr>
      </w:pPr>
      <m:oMath>
        <m:sSub>
          <m:sSubPr>
            <m:ctrlPr>
              <w:rPr>
                <w:rFonts w:ascii="Cambria Math" w:hAnsi="Cambria Math" w:cs="Arial"/>
                <w:i/>
                <w:szCs w:val="16"/>
              </w:rPr>
            </m:ctrlPr>
          </m:sSubPr>
          <m:e>
            <m:r>
              <w:rPr>
                <w:rFonts w:ascii="Cambria Math" w:hAnsi="Cambria Math" w:cs="Arial"/>
                <w:szCs w:val="16"/>
              </w:rPr>
              <m:t>V</m:t>
            </m:r>
          </m:e>
          <m:sub>
            <m:r>
              <w:rPr>
                <w:rFonts w:ascii="Cambria Math" w:hAnsi="Cambria Math" w:cs="Arial"/>
                <w:szCs w:val="16"/>
              </w:rPr>
              <m:t>min</m:t>
            </m:r>
          </m:sub>
        </m:sSub>
      </m:oMath>
      <w:r w:rsidR="00604257" w:rsidRPr="00604257">
        <w:rPr>
          <w:lang w:val="es-MX"/>
        </w:rPr>
        <w:t>: Es el valor total corregido de la propuesta válida más baja.</w:t>
      </w:r>
    </w:p>
    <w:p w14:paraId="51DC0CFE" w14:textId="36E8F74D" w:rsidR="00604257" w:rsidRPr="00604257" w:rsidRDefault="00000000" w:rsidP="00702395">
      <w:pPr>
        <w:pStyle w:val="Prrafodelista"/>
        <w:numPr>
          <w:ilvl w:val="0"/>
          <w:numId w:val="44"/>
        </w:numPr>
        <w:rPr>
          <w:lang w:val="es-MX"/>
        </w:rPr>
      </w:pPr>
      <m:oMath>
        <m:sSub>
          <m:sSubPr>
            <m:ctrlPr>
              <w:rPr>
                <w:rFonts w:ascii="Cambria Math" w:eastAsiaTheme="minorEastAsia" w:hAnsi="Cambria Math" w:cs="Arial"/>
                <w:szCs w:val="16"/>
              </w:rPr>
            </m:ctrlPr>
          </m:sSubPr>
          <m:e>
            <m:r>
              <w:rPr>
                <w:rFonts w:ascii="Cambria Math" w:eastAsiaTheme="minorEastAsia" w:hAnsi="Cambria Math" w:cs="Arial"/>
                <w:szCs w:val="16"/>
              </w:rPr>
              <m:t>V</m:t>
            </m:r>
          </m:e>
          <m:sub>
            <m:r>
              <w:rPr>
                <w:rFonts w:ascii="Cambria Math" w:eastAsiaTheme="minorEastAsia" w:hAnsi="Cambria Math" w:cs="Arial"/>
                <w:szCs w:val="16"/>
              </w:rPr>
              <m:t>i</m:t>
            </m:r>
          </m:sub>
        </m:sSub>
      </m:oMath>
      <w:r w:rsidR="00604257" w:rsidRPr="00604257">
        <w:rPr>
          <w:lang w:val="es-MX"/>
        </w:rPr>
        <w:t>: Es el valor total corregido de cada una de las propuestas “i”.</w:t>
      </w:r>
    </w:p>
    <w:p w14:paraId="3C37FDD3" w14:textId="4D345B93" w:rsidR="00604257" w:rsidRDefault="00CA638B" w:rsidP="00604257">
      <w:pPr>
        <w:pStyle w:val="Ttulo2"/>
      </w:pPr>
      <w:bookmarkStart w:id="104" w:name="_Toc84411351"/>
      <w:r>
        <w:rPr>
          <w:caps w:val="0"/>
        </w:rPr>
        <w:t>FACTOR DE CALIDAD</w:t>
      </w:r>
      <w:bookmarkEnd w:id="104"/>
    </w:p>
    <w:p w14:paraId="502FE870" w14:textId="6F4314C5" w:rsidR="00604257" w:rsidRDefault="00604257" w:rsidP="00604257">
      <w:pPr>
        <w:rPr>
          <w:lang w:val="es-MX"/>
        </w:rPr>
      </w:pPr>
      <w:r w:rsidRPr="00604257">
        <w:rPr>
          <w:lang w:val="es-MX"/>
        </w:rPr>
        <w:t>La entidad asignará el puntaje de factor de calidad como sigue:</w:t>
      </w:r>
    </w:p>
    <w:p w14:paraId="7B80B84F" w14:textId="77777777" w:rsidR="00C831BA" w:rsidRDefault="00C831BA" w:rsidP="00604257">
      <w:pPr>
        <w:rPr>
          <w:lang w:val="es-MX"/>
        </w:rPr>
      </w:pPr>
    </w:p>
    <w:tbl>
      <w:tblPr>
        <w:tblStyle w:val="Tablaconcuadrcula"/>
        <w:tblW w:w="0" w:type="auto"/>
        <w:jc w:val="center"/>
        <w:tblLook w:val="04A0" w:firstRow="1" w:lastRow="0" w:firstColumn="1" w:lastColumn="0" w:noHBand="0" w:noVBand="1"/>
      </w:tblPr>
      <w:tblGrid>
        <w:gridCol w:w="6365"/>
        <w:gridCol w:w="939"/>
      </w:tblGrid>
      <w:tr w:rsidR="00604257" w:rsidRPr="0033677B" w14:paraId="4DCB3831" w14:textId="77777777" w:rsidTr="00EF4BA6">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 xml:space="preserve">Puntaje </w:t>
            </w:r>
          </w:p>
        </w:tc>
      </w:tr>
      <w:tr w:rsidR="00604257" w:rsidRPr="0033677B" w14:paraId="6F5122A1" w14:textId="77777777" w:rsidTr="00EF4BA6">
        <w:trPr>
          <w:trHeight w:val="5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7011ABB" w14:textId="77777777" w:rsidR="00604257" w:rsidRPr="009F7560" w:rsidRDefault="00604257" w:rsidP="00EF4BA6">
            <w:pPr>
              <w:tabs>
                <w:tab w:val="left" w:pos="1039"/>
              </w:tabs>
              <w:spacing w:line="276" w:lineRule="auto"/>
              <w:jc w:val="center"/>
              <w:rPr>
                <w:rFonts w:eastAsia="Arial" w:cs="Arial"/>
                <w:color w:val="auto"/>
                <w:szCs w:val="20"/>
              </w:rPr>
            </w:pPr>
            <w:r w:rsidRPr="009F7560">
              <w:rPr>
                <w:rFonts w:eastAsiaTheme="minorEastAsia" w:cs="Arial"/>
                <w:color w:val="auto"/>
                <w:szCs w:val="20"/>
                <w:lang w:val="es-ES" w:eastAsia="es-CO"/>
              </w:rPr>
              <w:t>(i) implementación del programa de gerencia</w:t>
            </w:r>
            <w:r w:rsidRPr="009F7560">
              <w:rPr>
                <w:rFonts w:eastAsia="Arial,Times New Roman" w:cs="Arial"/>
                <w:color w:val="auto"/>
                <w:szCs w:val="20"/>
                <w:lang w:val="es-ES" w:eastAsia="es-CO"/>
              </w:rPr>
              <w:t xml:space="preserve"> </w:t>
            </w:r>
            <w:r w:rsidRPr="009F7560">
              <w:rPr>
                <w:rFonts w:eastAsiaTheme="minorEastAsia" w:cs="Arial"/>
                <w:color w:val="auto"/>
                <w:szCs w:val="20"/>
                <w:lang w:val="es-ES" w:eastAsia="es-CO"/>
              </w:rPr>
              <w:t>de proyectos;</w:t>
            </w:r>
          </w:p>
          <w:p w14:paraId="606B5584" w14:textId="77777777" w:rsidR="00604257" w:rsidRPr="009F7560" w:rsidRDefault="00604257" w:rsidP="00EF4BA6">
            <w:pPr>
              <w:tabs>
                <w:tab w:val="left" w:pos="1039"/>
              </w:tabs>
              <w:spacing w:line="276" w:lineRule="auto"/>
              <w:jc w:val="center"/>
              <w:rPr>
                <w:rFonts w:eastAsiaTheme="minorEastAsia" w:cs="Arial"/>
                <w:color w:val="auto"/>
                <w:szCs w:val="20"/>
                <w:lang w:val="es-ES" w:eastAsia="es-CO"/>
              </w:rPr>
            </w:pPr>
            <w:r w:rsidRPr="009F7560">
              <w:rPr>
                <w:rFonts w:eastAsiaTheme="minorEastAsia" w:cs="Arial"/>
                <w:color w:val="auto"/>
                <w:szCs w:val="20"/>
                <w:lang w:val="es-ES" w:eastAsia="es-CO"/>
              </w:rPr>
              <w:t>(</w:t>
            </w:r>
            <w:proofErr w:type="spellStart"/>
            <w:r w:rsidRPr="009F7560">
              <w:rPr>
                <w:rFonts w:eastAsiaTheme="minorEastAsia" w:cs="Arial"/>
                <w:color w:val="auto"/>
                <w:szCs w:val="20"/>
                <w:lang w:val="es-ES" w:eastAsia="es-CO"/>
              </w:rPr>
              <w:t>ii</w:t>
            </w:r>
            <w:proofErr w:type="spellEnd"/>
            <w:r w:rsidRPr="009F7560">
              <w:rPr>
                <w:rFonts w:eastAsiaTheme="minorEastAsia" w:cs="Arial"/>
                <w:color w:val="auto"/>
                <w:szCs w:val="20"/>
                <w:lang w:val="es-ES" w:eastAsia="es-CO"/>
              </w:rPr>
              <w:t>) disponibilidad y condiciones funcionales de la maquinaria de obra;</w:t>
            </w:r>
          </w:p>
          <w:p w14:paraId="10BCA423" w14:textId="77777777" w:rsidR="00604257" w:rsidRPr="009F7560" w:rsidRDefault="00604257" w:rsidP="00EF4BA6">
            <w:pPr>
              <w:tabs>
                <w:tab w:val="left" w:pos="1039"/>
              </w:tabs>
              <w:spacing w:line="276" w:lineRule="auto"/>
              <w:jc w:val="center"/>
              <w:rPr>
                <w:rFonts w:eastAsia="Arial" w:cs="Arial"/>
                <w:color w:val="auto"/>
                <w:szCs w:val="20"/>
              </w:rPr>
            </w:pPr>
            <w:r w:rsidRPr="009F7560">
              <w:rPr>
                <w:rFonts w:eastAsiaTheme="minorEastAsia" w:cs="Arial"/>
                <w:color w:val="auto"/>
                <w:szCs w:val="20"/>
                <w:lang w:val="es-ES" w:eastAsia="es-CO"/>
              </w:rPr>
              <w:t>(</w:t>
            </w:r>
            <w:proofErr w:type="spellStart"/>
            <w:r w:rsidRPr="009F7560">
              <w:rPr>
                <w:rFonts w:eastAsiaTheme="minorEastAsia" w:cs="Arial"/>
                <w:color w:val="auto"/>
                <w:szCs w:val="20"/>
                <w:lang w:val="es-ES" w:eastAsia="es-CO"/>
              </w:rPr>
              <w:t>iii</w:t>
            </w:r>
            <w:proofErr w:type="spellEnd"/>
            <w:r w:rsidRPr="009F7560">
              <w:rPr>
                <w:rFonts w:eastAsiaTheme="minorEastAsia" w:cs="Arial"/>
                <w:color w:val="auto"/>
                <w:szCs w:val="20"/>
                <w:lang w:val="es-ES" w:eastAsia="es-CO"/>
              </w:rPr>
              <w:t>) presentación de un plan de calidad;</w:t>
            </w:r>
          </w:p>
          <w:p w14:paraId="63422E9B" w14:textId="77777777" w:rsidR="00604257" w:rsidRPr="004C31EB" w:rsidRDefault="00604257" w:rsidP="00EF4BA6">
            <w:pPr>
              <w:tabs>
                <w:tab w:val="left" w:pos="1039"/>
              </w:tabs>
              <w:spacing w:line="276" w:lineRule="auto"/>
              <w:rPr>
                <w:rFonts w:eastAsiaTheme="minorEastAsia" w:cs="Arial"/>
                <w:color w:val="auto"/>
                <w:szCs w:val="20"/>
                <w:lang w:val="es-ES" w:eastAsia="es-CO"/>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7D02CBCB" w14:textId="77777777" w:rsidR="00604257" w:rsidRPr="004C31EB" w:rsidRDefault="00604257" w:rsidP="00EF4BA6">
            <w:pPr>
              <w:spacing w:line="276" w:lineRule="auto"/>
              <w:jc w:val="center"/>
              <w:rPr>
                <w:rFonts w:eastAsia="Arial" w:cs="Arial"/>
                <w:color w:val="auto"/>
                <w:szCs w:val="20"/>
              </w:rPr>
            </w:pPr>
            <w:r w:rsidRPr="004C31EB">
              <w:rPr>
                <w:rFonts w:cs="Arial"/>
                <w:color w:val="auto"/>
                <w:szCs w:val="20"/>
                <w:lang w:val="es-ES" w:eastAsia="es-CO"/>
              </w:rPr>
              <w:t>19</w:t>
            </w:r>
          </w:p>
        </w:tc>
      </w:tr>
      <w:tr w:rsidR="00604257" w:rsidRPr="0033677B" w14:paraId="488603B6" w14:textId="77777777" w:rsidTr="00EF4BA6">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6AA6C4F" w14:textId="77777777" w:rsidR="00604257" w:rsidRPr="004C31EB" w:rsidRDefault="00604257" w:rsidP="00EF4BA6">
            <w:pPr>
              <w:spacing w:line="276" w:lineRule="auto"/>
              <w:jc w:val="center"/>
              <w:rPr>
                <w:rFonts w:eastAsia="Arial" w:cs="Arial"/>
                <w:color w:val="auto"/>
                <w:szCs w:val="20"/>
              </w:rPr>
            </w:pPr>
            <w:r w:rsidRPr="004C31EB">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309C2E1" w14:textId="77777777" w:rsidR="00604257" w:rsidRPr="004C31EB" w:rsidRDefault="00604257" w:rsidP="00EF4BA6">
            <w:pPr>
              <w:spacing w:line="276" w:lineRule="auto"/>
              <w:jc w:val="center"/>
              <w:rPr>
                <w:rFonts w:eastAsia="Arial" w:cs="Arial"/>
                <w:color w:val="auto"/>
                <w:szCs w:val="20"/>
              </w:rPr>
            </w:pPr>
            <w:r w:rsidRPr="004C31EB">
              <w:rPr>
                <w:rFonts w:cs="Arial"/>
                <w:color w:val="auto"/>
                <w:szCs w:val="20"/>
                <w:lang w:val="es-ES" w:eastAsia="es-CO"/>
              </w:rPr>
              <w:t>19</w:t>
            </w:r>
          </w:p>
        </w:tc>
      </w:tr>
    </w:tbl>
    <w:p w14:paraId="1D4CEB73" w14:textId="329BEBD8" w:rsidR="00604257" w:rsidRDefault="00604257" w:rsidP="00604257">
      <w:pPr>
        <w:rPr>
          <w:lang w:val="es-MX"/>
        </w:rPr>
      </w:pPr>
    </w:p>
    <w:p w14:paraId="42055CAA" w14:textId="77777777" w:rsidR="00604257" w:rsidRPr="00604257" w:rsidRDefault="00604257" w:rsidP="00604257">
      <w:pPr>
        <w:rPr>
          <w:lang w:val="es-MX"/>
        </w:rPr>
      </w:pPr>
      <w:r w:rsidRPr="00604257">
        <w:rPr>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75434288" w14:textId="23777B89" w:rsidR="00604257" w:rsidRDefault="00CA638B" w:rsidP="00604257">
      <w:pPr>
        <w:pStyle w:val="Ttulo3"/>
        <w:rPr>
          <w:lang w:val="es-MX"/>
        </w:rPr>
      </w:pPr>
      <w:bookmarkStart w:id="105" w:name="_Toc84411352"/>
      <w:r>
        <w:rPr>
          <w:caps w:val="0"/>
          <w:lang w:val="es-MX"/>
        </w:rPr>
        <w:t>IMPLEMENTACIÓN DEL PROGRAMA DE GERENCIA DE PROYECTOS</w:t>
      </w:r>
      <w:bookmarkEnd w:id="105"/>
    </w:p>
    <w:p w14:paraId="2080C622" w14:textId="5DB63862" w:rsidR="00604257" w:rsidRPr="00604257" w:rsidRDefault="00604257" w:rsidP="00604257">
      <w:pPr>
        <w:rPr>
          <w:lang w:val="es-MX"/>
        </w:rPr>
      </w:pPr>
      <w:r w:rsidRPr="00604257">
        <w:rPr>
          <w:lang w:val="es-MX"/>
        </w:rPr>
        <w:t>La entidad asignará</w:t>
      </w:r>
      <w:r w:rsidR="009F7560">
        <w:rPr>
          <w:lang w:val="es-MX"/>
        </w:rPr>
        <w:t xml:space="preserve"> 7 puntos, </w:t>
      </w:r>
      <w:r w:rsidRPr="00604257">
        <w:rPr>
          <w:lang w:val="es-MX"/>
        </w:rPr>
        <w:t xml:space="preserve">al proponente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7777777" w:rsidR="00604257" w:rsidRPr="00604257" w:rsidRDefault="00604257" w:rsidP="00604257">
      <w:pPr>
        <w:rPr>
          <w:lang w:val="es-MX"/>
        </w:rPr>
      </w:pPr>
      <w:r w:rsidRPr="00604257">
        <w:rPr>
          <w:lang w:val="es-MX"/>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77777777" w:rsidR="00604257" w:rsidRPr="00604257" w:rsidRDefault="00604257" w:rsidP="00604257">
      <w:pPr>
        <w:rPr>
          <w:lang w:val="es-MX"/>
        </w:rPr>
      </w:pPr>
      <w:r w:rsidRPr="00604257">
        <w:rPr>
          <w:lang w:val="es-MX"/>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0DDCD315" w14:textId="682E5D15" w:rsidR="00604257" w:rsidRPr="00F472CA" w:rsidRDefault="00604257" w:rsidP="00702395">
      <w:pPr>
        <w:pStyle w:val="Prrafodelista"/>
        <w:numPr>
          <w:ilvl w:val="0"/>
          <w:numId w:val="45"/>
        </w:numPr>
        <w:rPr>
          <w:lang w:val="es-MX"/>
        </w:rPr>
      </w:pPr>
      <w:r w:rsidRPr="00F472CA">
        <w:rPr>
          <w:lang w:val="es-MX"/>
        </w:rPr>
        <w:lastRenderedPageBreak/>
        <w:t xml:space="preserve">Opción 1: Profesional con certificado o credencial PMP (Project Management Professional), con mínimo un (1) año de experiencia como Coordinador, Gerente, Líder o </w:t>
      </w:r>
      <w:proofErr w:type="gramStart"/>
      <w:r w:rsidRPr="00F472CA">
        <w:rPr>
          <w:lang w:val="es-MX"/>
        </w:rPr>
        <w:t>Director</w:t>
      </w:r>
      <w:proofErr w:type="gramEnd"/>
      <w:r w:rsidRPr="00F472CA">
        <w:rPr>
          <w:lang w:val="es-MX"/>
        </w:rPr>
        <w:t xml:space="preserve"> de Proyectos de </w:t>
      </w:r>
      <w:r w:rsidR="00083879" w:rsidRPr="00083879">
        <w:rPr>
          <w:lang w:val="es-MX"/>
        </w:rPr>
        <w:t>PROYECTOS DE CONSTRUCCIÓN DE VÍAS TERCIARIAS</w:t>
      </w:r>
      <w:r w:rsidR="00083879">
        <w:rPr>
          <w:lang w:val="es-MX"/>
        </w:rPr>
        <w:t>.</w:t>
      </w:r>
    </w:p>
    <w:p w14:paraId="2225B27D" w14:textId="77777777" w:rsidR="00604257" w:rsidRPr="00604257" w:rsidRDefault="00604257" w:rsidP="00604257">
      <w:pPr>
        <w:rPr>
          <w:lang w:val="es-MX"/>
        </w:rPr>
      </w:pPr>
      <w:r w:rsidRPr="00604257">
        <w:rPr>
          <w:lang w:val="es-MX"/>
        </w:rPr>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1B3D39DB" w14:textId="0005EBFD" w:rsidR="00604257" w:rsidRPr="00F472CA" w:rsidRDefault="00604257" w:rsidP="00702395">
      <w:pPr>
        <w:pStyle w:val="Prrafodelista"/>
        <w:numPr>
          <w:ilvl w:val="0"/>
          <w:numId w:val="45"/>
        </w:numPr>
        <w:rPr>
          <w:lang w:val="es-MX"/>
        </w:rPr>
      </w:pPr>
      <w:r w:rsidRPr="00F472CA">
        <w:rPr>
          <w:lang w:val="es-MX"/>
        </w:rPr>
        <w:t xml:space="preserve">Opción 2: Profesional que acredite tener una Especialización, Maestría o Doctorado en Gerencia de Proyectos o afines, con mínimo un (1) año de experiencia como coordinador, gerente, líder o director de proyectos </w:t>
      </w:r>
      <w:proofErr w:type="gramStart"/>
      <w:r w:rsidRPr="00F472CA">
        <w:rPr>
          <w:lang w:val="es-MX"/>
        </w:rPr>
        <w:t>de</w:t>
      </w:r>
      <w:r w:rsidR="00083879">
        <w:rPr>
          <w:lang w:val="es-MX"/>
        </w:rPr>
        <w:t xml:space="preserve"> </w:t>
      </w:r>
      <w:r w:rsidR="00083879" w:rsidRPr="00083879">
        <w:rPr>
          <w:lang w:val="es-MX"/>
        </w:rPr>
        <w:t xml:space="preserve"> PROYECTOS</w:t>
      </w:r>
      <w:proofErr w:type="gramEnd"/>
      <w:r w:rsidR="00083879" w:rsidRPr="00083879">
        <w:rPr>
          <w:lang w:val="es-MX"/>
        </w:rPr>
        <w:t xml:space="preserve"> DE CONSTRUCCIÓN DE VÍAS TERCIARIAS</w:t>
      </w:r>
      <w:r w:rsidR="00083879">
        <w:rPr>
          <w:lang w:val="es-MX"/>
        </w:rPr>
        <w:t>.</w:t>
      </w:r>
    </w:p>
    <w:p w14:paraId="5D8FADFF" w14:textId="77777777" w:rsidR="00604257" w:rsidRPr="00604257" w:rsidRDefault="00604257" w:rsidP="00604257">
      <w:pPr>
        <w:rPr>
          <w:lang w:val="es-MX"/>
        </w:rPr>
      </w:pPr>
      <w:r w:rsidRPr="00604257">
        <w:rPr>
          <w:lang w:val="es-MX"/>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77777777" w:rsidR="00604257" w:rsidRPr="00604257" w:rsidRDefault="00604257" w:rsidP="00604257">
      <w:pPr>
        <w:rPr>
          <w:lang w:val="es-MX"/>
        </w:rPr>
      </w:pPr>
      <w:r w:rsidRPr="00604257">
        <w:rPr>
          <w:lang w:val="es-MX"/>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C8B1F62" w14:textId="77777777" w:rsidR="00604257" w:rsidRPr="00604257" w:rsidRDefault="00604257" w:rsidP="00604257">
      <w:pPr>
        <w:rPr>
          <w:lang w:val="es-MX"/>
        </w:rPr>
      </w:pPr>
      <w:r w:rsidRPr="00604257">
        <w:rPr>
          <w:lang w:val="es-MX"/>
        </w:rPr>
        <w:t xml:space="preserve">Para efectos del presente pliego, se entiende pensum académico, como el documento que contiene todas las asignaturas o materias que componen el plan de estudio de una determinada carrera. </w:t>
      </w:r>
    </w:p>
    <w:p w14:paraId="569F0A3F" w14:textId="77777777" w:rsidR="00604257" w:rsidRPr="00604257" w:rsidRDefault="00604257" w:rsidP="00604257">
      <w:pPr>
        <w:rPr>
          <w:lang w:val="es-MX"/>
        </w:rPr>
      </w:pPr>
      <w:r w:rsidRPr="00604257">
        <w:rPr>
          <w:lang w:val="es-MX"/>
        </w:rPr>
        <w:t>Para efectos de la equivalencia, el pensum académico deberá contener como mínimo estudios en las áreas de:</w:t>
      </w:r>
    </w:p>
    <w:p w14:paraId="235EFA2D" w14:textId="78F30DC9" w:rsidR="00604257" w:rsidRPr="00F472CA" w:rsidRDefault="00604257" w:rsidP="00702395">
      <w:pPr>
        <w:pStyle w:val="Prrafodelista"/>
        <w:numPr>
          <w:ilvl w:val="0"/>
          <w:numId w:val="44"/>
        </w:numPr>
        <w:rPr>
          <w:lang w:val="es-MX"/>
        </w:rPr>
      </w:pPr>
      <w:r w:rsidRPr="00F472CA">
        <w:rPr>
          <w:lang w:val="es-MX"/>
        </w:rPr>
        <w:t>Formulación, Evaluación o Gestión de Proyectos</w:t>
      </w:r>
    </w:p>
    <w:p w14:paraId="0DB05FDA" w14:textId="5ECEE90E" w:rsidR="00604257" w:rsidRPr="00F472CA" w:rsidRDefault="00604257" w:rsidP="00702395">
      <w:pPr>
        <w:pStyle w:val="Prrafodelista"/>
        <w:numPr>
          <w:ilvl w:val="0"/>
          <w:numId w:val="44"/>
        </w:numPr>
        <w:rPr>
          <w:lang w:val="es-MX"/>
        </w:rPr>
      </w:pPr>
      <w:r w:rsidRPr="00F472CA">
        <w:rPr>
          <w:lang w:val="es-MX"/>
        </w:rPr>
        <w:t>Gerencia del talento humano</w:t>
      </w:r>
    </w:p>
    <w:p w14:paraId="4259D6F5" w14:textId="1C668A36" w:rsidR="00604257" w:rsidRPr="00F472CA" w:rsidRDefault="00604257" w:rsidP="00702395">
      <w:pPr>
        <w:pStyle w:val="Prrafodelista"/>
        <w:numPr>
          <w:ilvl w:val="0"/>
          <w:numId w:val="44"/>
        </w:numPr>
        <w:rPr>
          <w:lang w:val="es-MX"/>
        </w:rPr>
      </w:pPr>
      <w:r w:rsidRPr="00F472CA">
        <w:rPr>
          <w:lang w:val="es-MX"/>
        </w:rPr>
        <w:t xml:space="preserve">Principios de administración de proyectos (Planeación, organización, dirección y control) </w:t>
      </w:r>
    </w:p>
    <w:p w14:paraId="0B9847A7" w14:textId="0FA8350F" w:rsidR="00604257" w:rsidRPr="00F472CA" w:rsidRDefault="00604257" w:rsidP="00702395">
      <w:pPr>
        <w:pStyle w:val="Prrafodelista"/>
        <w:numPr>
          <w:ilvl w:val="0"/>
          <w:numId w:val="44"/>
        </w:numPr>
        <w:rPr>
          <w:lang w:val="es-MX"/>
        </w:rPr>
      </w:pPr>
      <w:r w:rsidRPr="00F472CA">
        <w:rPr>
          <w:lang w:val="es-MX"/>
        </w:rPr>
        <w:t>Planeación Estratégica</w:t>
      </w:r>
    </w:p>
    <w:p w14:paraId="6C01928E" w14:textId="1489533E" w:rsidR="00604257" w:rsidRPr="00F472CA" w:rsidRDefault="00604257" w:rsidP="00702395">
      <w:pPr>
        <w:pStyle w:val="Prrafodelista"/>
        <w:numPr>
          <w:ilvl w:val="0"/>
          <w:numId w:val="44"/>
        </w:numPr>
        <w:rPr>
          <w:lang w:val="es-MX"/>
        </w:rPr>
      </w:pPr>
      <w:r w:rsidRPr="00F472CA">
        <w:rPr>
          <w:lang w:val="es-MX"/>
        </w:rPr>
        <w:t>Finanzas</w:t>
      </w:r>
    </w:p>
    <w:p w14:paraId="6D29726D" w14:textId="77777777" w:rsidR="00604257" w:rsidRPr="00604257" w:rsidRDefault="00604257" w:rsidP="00604257">
      <w:pPr>
        <w:rPr>
          <w:lang w:val="es-MX"/>
        </w:rPr>
      </w:pPr>
      <w:r w:rsidRPr="00604257">
        <w:rPr>
          <w:lang w:val="es-MX"/>
        </w:rPr>
        <w:t xml:space="preserve">El programa de Gerencia de Proyectos estará sujeto al seguimiento de la interventoría durante la ejecución del contrato. </w:t>
      </w:r>
    </w:p>
    <w:p w14:paraId="6A17B17D" w14:textId="124E4065" w:rsidR="00604257" w:rsidRPr="00604257" w:rsidRDefault="00604257" w:rsidP="00604257">
      <w:pPr>
        <w:rPr>
          <w:lang w:val="es-MX"/>
        </w:rPr>
      </w:pPr>
      <w:r w:rsidRPr="00604257">
        <w:rPr>
          <w:lang w:val="es-MX"/>
        </w:rPr>
        <w:t xml:space="preserve">En el evento de que el título académico haya sido obtenido en el extranjero el Proponente deberá acreditar la convalidación de dicho título ante el Ministerio de Educación Nacional, de conformidad con lo establecido en la Sección </w:t>
      </w:r>
      <w:r w:rsidR="00490146">
        <w:rPr>
          <w:lang w:val="es-MX"/>
        </w:rPr>
        <w:fldChar w:fldCharType="begin"/>
      </w:r>
      <w:r w:rsidR="00490146">
        <w:rPr>
          <w:lang w:val="es-MX"/>
        </w:rPr>
        <w:instrText xml:space="preserve"> REF _Ref57726176 \r \h </w:instrText>
      </w:r>
      <w:r w:rsidR="00490146">
        <w:rPr>
          <w:lang w:val="es-MX"/>
        </w:rPr>
      </w:r>
      <w:r w:rsidR="00490146">
        <w:rPr>
          <w:lang w:val="es-MX"/>
        </w:rPr>
        <w:fldChar w:fldCharType="separate"/>
      </w:r>
      <w:r w:rsidR="00490146">
        <w:rPr>
          <w:lang w:val="es-MX"/>
        </w:rPr>
        <w:t>1.9</w:t>
      </w:r>
      <w:r w:rsidR="00490146">
        <w:rPr>
          <w:lang w:val="es-MX"/>
        </w:rPr>
        <w:fldChar w:fldCharType="end"/>
      </w:r>
      <w:r w:rsidRPr="00604257">
        <w:rPr>
          <w:lang w:val="es-MX"/>
        </w:rPr>
        <w:t>.</w:t>
      </w:r>
    </w:p>
    <w:p w14:paraId="4AF4E517" w14:textId="07086F41" w:rsidR="00604257" w:rsidRDefault="00604257" w:rsidP="00604257">
      <w:pPr>
        <w:rPr>
          <w:lang w:val="es-MX"/>
        </w:rPr>
      </w:pPr>
      <w:r w:rsidRPr="00604257">
        <w:rPr>
          <w:lang w:val="es-MX"/>
        </w:rPr>
        <w:t xml:space="preserve">Para efectos de estimar el tiempo de experiencia como coordinador, gerente, líder o director de proyectos de </w:t>
      </w:r>
      <w:r w:rsidR="00771D89" w:rsidRPr="009F7560">
        <w:rPr>
          <w:lang w:val="es-MX"/>
        </w:rPr>
        <w:t>construcción de vías terciarias</w:t>
      </w:r>
      <w:r w:rsidR="00771D89">
        <w:rPr>
          <w:lang w:val="es-MX"/>
        </w:rPr>
        <w:t xml:space="preserve">, </w:t>
      </w:r>
      <w:r w:rsidRPr="00604257">
        <w:rPr>
          <w:lang w:val="es-MX"/>
        </w:rPr>
        <w:t>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435A53FB" w14:textId="13D8F616" w:rsidR="00F472CA" w:rsidRDefault="00CA638B" w:rsidP="00F472CA">
      <w:pPr>
        <w:pStyle w:val="Ttulo3"/>
        <w:rPr>
          <w:lang w:val="es-MX"/>
        </w:rPr>
      </w:pPr>
      <w:bookmarkStart w:id="106" w:name="_Toc84411353"/>
      <w:r>
        <w:rPr>
          <w:caps w:val="0"/>
          <w:lang w:val="es-MX"/>
        </w:rPr>
        <w:lastRenderedPageBreak/>
        <w:t>DISPONIBILIDAD Y CONDICIONES FUNCIONALES DE LA MAQUINARIA DE OBRA</w:t>
      </w:r>
      <w:bookmarkEnd w:id="106"/>
    </w:p>
    <w:p w14:paraId="79EA5E52" w14:textId="24A07E13" w:rsidR="00077F36" w:rsidRPr="00077F36" w:rsidRDefault="00077F36" w:rsidP="00077F36">
      <w:pPr>
        <w:rPr>
          <w:lang w:val="es-MX"/>
        </w:rPr>
      </w:pPr>
      <w:r w:rsidRPr="00077F36">
        <w:rPr>
          <w:lang w:val="es-MX"/>
        </w:rPr>
        <w:t>La entidad asignará</w:t>
      </w:r>
      <w:r w:rsidR="00771D89">
        <w:rPr>
          <w:lang w:val="es-MX"/>
        </w:rPr>
        <w:t>: 6 puntos,</w:t>
      </w:r>
      <w:r w:rsidRPr="00077F36">
        <w:rPr>
          <w:lang w:val="es-MX"/>
        </w:rPr>
        <w:t xml:space="preserve">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2F3166C7" w14:textId="77777777" w:rsidR="00077F36" w:rsidRPr="00077F36" w:rsidRDefault="00077F36" w:rsidP="00077F36">
      <w:pPr>
        <w:rPr>
          <w:lang w:val="es-MX"/>
        </w:rPr>
      </w:pPr>
      <w:r w:rsidRPr="00077F36">
        <w:rPr>
          <w:lang w:val="es-MX"/>
        </w:rPr>
        <w:t xml:space="preserve">Se asignará cero (0) puntos al proponente que no ofrezca la maquinaria en las condiciones requeridas o la ofrezca sin cumplir con las exigencias dispuestas en este pliego de condiciones. </w:t>
      </w:r>
    </w:p>
    <w:p w14:paraId="7B45D5E6" w14:textId="6C0120C0" w:rsidR="00F472CA" w:rsidRDefault="00077F36" w:rsidP="00077F36">
      <w:pPr>
        <w:rPr>
          <w:lang w:val="es-MX"/>
        </w:rPr>
      </w:pPr>
      <w:r w:rsidRPr="00077F36">
        <w:rPr>
          <w:lang w:val="es-MX"/>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025252A0" w14:textId="612BE873" w:rsidR="00077F36" w:rsidRDefault="00CA638B" w:rsidP="00077F36">
      <w:pPr>
        <w:pStyle w:val="Ttulo3"/>
        <w:rPr>
          <w:lang w:val="es-MX"/>
        </w:rPr>
      </w:pPr>
      <w:bookmarkStart w:id="107" w:name="_Toc84411354"/>
      <w:r>
        <w:rPr>
          <w:caps w:val="0"/>
          <w:lang w:val="es-MX"/>
        </w:rPr>
        <w:t>PRESENTACIÓN DE UN PLAN DE CALIDAD</w:t>
      </w:r>
      <w:bookmarkEnd w:id="107"/>
    </w:p>
    <w:p w14:paraId="512C449B" w14:textId="0181E14D" w:rsidR="00077F36" w:rsidRPr="00077F36" w:rsidRDefault="00077F36" w:rsidP="00077F36">
      <w:pPr>
        <w:rPr>
          <w:lang w:val="es-MX"/>
        </w:rPr>
      </w:pPr>
      <w:r w:rsidRPr="00077F36">
        <w:rPr>
          <w:lang w:val="es-MX"/>
        </w:rPr>
        <w:t>La entidad asignará</w:t>
      </w:r>
      <w:r w:rsidR="00771D89">
        <w:rPr>
          <w:lang w:val="es-MX"/>
        </w:rPr>
        <w:t xml:space="preserve">: 6 puntos, </w:t>
      </w:r>
      <w:r w:rsidRPr="00077F36">
        <w:rPr>
          <w:lang w:val="es-MX"/>
        </w:rPr>
        <w:t xml:space="preserve">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2A50D8A2" w14:textId="77777777" w:rsidR="00077F36" w:rsidRPr="00077F36" w:rsidRDefault="00077F36" w:rsidP="00077F36">
      <w:pPr>
        <w:rPr>
          <w:lang w:val="es-MX"/>
        </w:rPr>
      </w:pPr>
      <w:r w:rsidRPr="00077F36">
        <w:rPr>
          <w:lang w:val="es-MX"/>
        </w:rPr>
        <w:t>La interventoría verificará el cumplimiento de este criterio conforme a lo establecido en las normas mencionadas sin requerir la presentación de certificación alguna.</w:t>
      </w:r>
    </w:p>
    <w:p w14:paraId="79A76B71" w14:textId="7A938F06" w:rsidR="00077F36" w:rsidRPr="00077F36" w:rsidRDefault="00077F36" w:rsidP="00077F36">
      <w:pPr>
        <w:rPr>
          <w:lang w:val="es-MX"/>
        </w:rPr>
      </w:pPr>
      <w:r w:rsidRPr="00077F36">
        <w:rPr>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2249893C" w14:textId="390444EA" w:rsidR="00F472CA" w:rsidRDefault="00CA638B" w:rsidP="00077F36">
      <w:pPr>
        <w:pStyle w:val="Ttulo2"/>
      </w:pPr>
      <w:bookmarkStart w:id="108" w:name="_Toc84411356"/>
      <w:r>
        <w:rPr>
          <w:caps w:val="0"/>
        </w:rPr>
        <w:t>APOYO A LA INDUSTRIA NACIONAL</w:t>
      </w:r>
      <w:bookmarkEnd w:id="108"/>
    </w:p>
    <w:p w14:paraId="15B2BEE9" w14:textId="77777777" w:rsidR="00C36DB9" w:rsidRPr="00C36DB9" w:rsidRDefault="00C36DB9" w:rsidP="00C36DB9">
      <w:pPr>
        <w:rPr>
          <w:lang w:val="es-MX"/>
        </w:rPr>
      </w:pPr>
      <w:r w:rsidRPr="00C36DB9">
        <w:rPr>
          <w:lang w:val="es-MX"/>
        </w:rPr>
        <w:t xml:space="preserve">Los Proponentes pueden obtener puntaje de apoyo a la industria nacional por: i) Servicios Nacionales o con Trato Nacional o por </w:t>
      </w:r>
      <w:proofErr w:type="spellStart"/>
      <w:r w:rsidRPr="00C36DB9">
        <w:rPr>
          <w:lang w:val="es-MX"/>
        </w:rPr>
        <w:t>ii</w:t>
      </w:r>
      <w:proofErr w:type="spellEnd"/>
      <w:r w:rsidRPr="00C36DB9">
        <w:rPr>
          <w:lang w:val="es-MX"/>
        </w:rPr>
        <w:t>) la incorporación de componente nacional en servicios extranjeros. La Entidad en ningún caso otorgará simultáneamente el puntaje por ambos aspectos.</w:t>
      </w:r>
    </w:p>
    <w:p w14:paraId="56EA646C" w14:textId="4F46A13C" w:rsidR="00EF4BA6" w:rsidRDefault="00C36DB9" w:rsidP="00C36DB9">
      <w:pPr>
        <w:rPr>
          <w:lang w:val="es-MX"/>
        </w:rPr>
      </w:pPr>
      <w:r w:rsidRPr="00C36DB9">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A22793"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EF4BA6" w:rsidRPr="00A22793"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1D6C43B0" w:rsidR="00EF4BA6" w:rsidRPr="006E1B08" w:rsidRDefault="00C36DB9" w:rsidP="00EF4BA6">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00EF4BA6"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6E1B08" w:rsidRDefault="00EF4BA6" w:rsidP="00EF4BA6">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EF4BA6" w:rsidRPr="00A22793"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4C31EB" w:rsidRDefault="00EF4BA6" w:rsidP="00EF4BA6">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4C31EB" w:rsidRDefault="00EF4BA6" w:rsidP="00EF4BA6">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5D6D8ADB" w:rsidR="00EF4BA6" w:rsidRDefault="00CA638B" w:rsidP="00EF4BA6">
      <w:pPr>
        <w:pStyle w:val="Ttulo3"/>
        <w:rPr>
          <w:caps w:val="0"/>
          <w:lang w:val="es-MX"/>
        </w:rPr>
      </w:pPr>
      <w:bookmarkStart w:id="109" w:name="_Toc84411357"/>
      <w:r>
        <w:rPr>
          <w:caps w:val="0"/>
          <w:lang w:val="es-MX"/>
        </w:rPr>
        <w:t>PROMOCIÓN DE SERVICIOS NACIONALES O CON TRATO NACIONAL</w:t>
      </w:r>
      <w:bookmarkEnd w:id="109"/>
      <w:r>
        <w:rPr>
          <w:caps w:val="0"/>
          <w:lang w:val="es-MX"/>
        </w:rPr>
        <w:t xml:space="preserve"> </w:t>
      </w:r>
    </w:p>
    <w:p w14:paraId="04C3D331" w14:textId="77777777" w:rsidR="00C36DB9" w:rsidRPr="00C36DB9" w:rsidRDefault="00C36DB9" w:rsidP="00C36DB9">
      <w:pPr>
        <w:rPr>
          <w:lang w:val="es-MX"/>
        </w:rPr>
      </w:pPr>
      <w:r w:rsidRPr="00C36DB9">
        <w:rPr>
          <w:lang w:val="es-MX"/>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w:t>
      </w:r>
      <w:r w:rsidRPr="00C36DB9">
        <w:rPr>
          <w:lang w:val="es-MX"/>
        </w:rPr>
        <w:lastRenderedPageBreak/>
        <w:t>nacionales relevantes definidos por la Entidad Estatal para el desarrollo de la obra o (</w:t>
      </w:r>
      <w:proofErr w:type="spellStart"/>
      <w:r w:rsidRPr="00C36DB9">
        <w:rPr>
          <w:lang w:val="es-MX"/>
        </w:rPr>
        <w:t>ii</w:t>
      </w:r>
      <w:proofErr w:type="spellEnd"/>
      <w:r w:rsidRPr="00C36DB9">
        <w:rPr>
          <w:lang w:val="es-MX"/>
        </w:rPr>
        <w:t>) vincula el porcentaje mínimo de personal colombiano, según corresponda.</w:t>
      </w:r>
    </w:p>
    <w:p w14:paraId="6789A6E3" w14:textId="77777777" w:rsidR="00C36DB9" w:rsidRPr="00C36DB9" w:rsidRDefault="00C36DB9" w:rsidP="00C36DB9">
      <w:pPr>
        <w:rPr>
          <w:lang w:val="es-MX"/>
        </w:rPr>
      </w:pPr>
      <w:r w:rsidRPr="00C36DB9">
        <w:rPr>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3E5A902B" w14:textId="42CCC8DB" w:rsidR="00C36DB9" w:rsidRPr="00C36DB9" w:rsidRDefault="00C36DB9" w:rsidP="00C831BA">
      <w:pPr>
        <w:rPr>
          <w:lang w:val="es-MX"/>
        </w:rPr>
      </w:pPr>
      <w:r w:rsidRPr="00C36DB9">
        <w:rPr>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C36DB9">
        <w:rPr>
          <w:lang w:val="es-MX"/>
        </w:rPr>
        <w:t>si</w:t>
      </w:r>
      <w:proofErr w:type="gramEnd"/>
      <w:r w:rsidRPr="00C36DB9">
        <w:rPr>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33598B94" w14:textId="77777777" w:rsidR="00C36DB9" w:rsidRPr="00C36DB9" w:rsidRDefault="00C36DB9" w:rsidP="00C36DB9">
      <w:pPr>
        <w:rPr>
          <w:lang w:val="es-MX"/>
        </w:rPr>
      </w:pPr>
      <w:r w:rsidRPr="00C36DB9">
        <w:rPr>
          <w:lang w:val="es-MX"/>
        </w:rPr>
        <w:t xml:space="preserve">En el presente Proceso de Contratación los bienes nacionales relevantes son: </w:t>
      </w:r>
    </w:p>
    <w:p w14:paraId="170D1F9B" w14:textId="010AA94C" w:rsidR="00C36DB9" w:rsidRPr="00C36DB9" w:rsidRDefault="00C36DB9" w:rsidP="00C36DB9">
      <w:pPr>
        <w:rPr>
          <w:iCs/>
        </w:rPr>
      </w:pPr>
      <w:bookmarkStart w:id="110" w:name="_Hlk83983329"/>
      <w:r w:rsidRPr="00C36DB9">
        <w:rPr>
          <w:iCs/>
        </w:rPr>
        <w:t xml:space="preserve">Para asignar el puntaje deberán tenerse en cuenta las siguientes consideraciones: </w:t>
      </w:r>
    </w:p>
    <w:p w14:paraId="6D82325B" w14:textId="77777777" w:rsidR="00C36DB9" w:rsidRPr="00C36DB9" w:rsidRDefault="00C36DB9" w:rsidP="00C36DB9">
      <w:pPr>
        <w:rPr>
          <w:iCs/>
        </w:rPr>
      </w:pPr>
      <w:r w:rsidRPr="00C36DB9">
        <w:rPr>
          <w:iCs/>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36D2BDFA" w14:textId="77777777" w:rsidR="00C36DB9" w:rsidRPr="00C36DB9" w:rsidRDefault="00C36DB9" w:rsidP="00C36DB9">
      <w:pPr>
        <w:rPr>
          <w:iCs/>
        </w:rPr>
      </w:pPr>
      <w:r w:rsidRPr="00C36DB9">
        <w:rPr>
          <w:iCs/>
        </w:rPr>
        <w:t xml:space="preserve">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w:t>
      </w:r>
      <w:proofErr w:type="gramStart"/>
      <w:r w:rsidRPr="00C36DB9">
        <w:rPr>
          <w:iCs/>
        </w:rPr>
        <w:t>Esto</w:t>
      </w:r>
      <w:proofErr w:type="gramEnd"/>
      <w:r w:rsidRPr="00C36DB9">
        <w:rPr>
          <w:iCs/>
        </w:rPr>
        <w:t xml:space="preserve"> aunque se comprometan a vincular al cumplimiento del objeto contractual un porcentaje de empleados o contratistas por prestación de servicios colombianos.</w:t>
      </w:r>
    </w:p>
    <w:p w14:paraId="4DCEEF78" w14:textId="77777777" w:rsidR="00C36DB9" w:rsidRPr="00C36DB9" w:rsidRDefault="00C36DB9" w:rsidP="00C36DB9">
      <w:pPr>
        <w:rPr>
          <w:iCs/>
        </w:rPr>
      </w:pPr>
      <w:r w:rsidRPr="00C36DB9">
        <w:rPr>
          <w:iCs/>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16C5ABA8" w14:textId="77777777" w:rsidR="00C36DB9" w:rsidRPr="00C36DB9" w:rsidRDefault="00C36DB9" w:rsidP="00C36DB9">
      <w:pPr>
        <w:rPr>
          <w:iCs/>
        </w:rPr>
      </w:pPr>
      <w:r w:rsidRPr="00C36DB9">
        <w:rPr>
          <w:iCs/>
        </w:rPr>
        <w:t xml:space="preserve">Para efectos de la asignación de puntaje, la Entidad Estatal definirá el puntaje de cada bien nacional relevante de acuerdo con su porcentaje de participación, para lo cual aplicará la siguiente fórmula. </w:t>
      </w:r>
    </w:p>
    <w:p w14:paraId="38571670" w14:textId="1DAB0FBD" w:rsidR="00C36DB9" w:rsidRPr="00C36DB9" w:rsidRDefault="00C36DB9" w:rsidP="00C36DB9">
      <w:pPr>
        <w:rPr>
          <w:i/>
        </w:rPr>
      </w:pPr>
      <m:oMathPara>
        <m:oMath>
          <m:r>
            <w:rPr>
              <w:rFonts w:ascii="Cambria Math" w:hAnsi="Cambria Math"/>
            </w:rPr>
            <m:t>Pi=</m:t>
          </m:r>
          <m:f>
            <m:fPr>
              <m:ctrlPr>
                <w:rPr>
                  <w:rFonts w:ascii="Cambria Math" w:hAnsi="Cambria Math"/>
                  <w:i/>
                </w:rPr>
              </m:ctrlPr>
            </m:fPr>
            <m:num>
              <m:sSub>
                <m:sSubPr>
                  <m:ctrlPr>
                    <w:rPr>
                      <w:rFonts w:ascii="Cambria Math" w:hAnsi="Cambria Math"/>
                      <w:i/>
                    </w:rPr>
                  </m:ctrlPr>
                </m:sSubPr>
                <m:e>
                  <m:r>
                    <w:rPr>
                      <w:rFonts w:ascii="Cambria Math" w:hAnsi="Cambria Math"/>
                    </w:rPr>
                    <m:t>Participación (%)</m:t>
                  </m:r>
                </m:e>
                <m:sub>
                  <m:r>
                    <w:rPr>
                      <w:rFonts w:ascii="Cambria Math" w:hAnsi="Cambria Math"/>
                    </w:rPr>
                    <m:t>i</m:t>
                  </m:r>
                </m:sub>
              </m:sSub>
              <m:r>
                <w:rPr>
                  <w:rFonts w:ascii="Cambria Math" w:hAnsi="Cambria Math"/>
                </w:rPr>
                <m:t>*(Pmax)</m:t>
              </m:r>
            </m:num>
            <m:den>
              <m:nary>
                <m:naryPr>
                  <m:chr m:val="∑"/>
                  <m:limLoc m:val="undOvr"/>
                  <m:ctrlPr>
                    <w:rPr>
                      <w:rFonts w:ascii="Cambria Math" w:hAnsi="Cambria Math"/>
                      <w:i/>
                    </w:rPr>
                  </m:ctrlPr>
                </m:naryPr>
                <m:sub>
                  <m:r>
                    <w:rPr>
                      <w:rFonts w:ascii="Cambria Math" w:hAnsi="Cambria Math"/>
                    </w:rPr>
                    <m:t>i</m:t>
                  </m:r>
                </m:sub>
                <m:sup>
                  <m:r>
                    <w:rPr>
                      <w:rFonts w:ascii="Cambria Math" w:hAnsi="Cambria Math"/>
                    </w:rPr>
                    <m:t>n</m:t>
                  </m:r>
                </m:sup>
                <m:e>
                  <m:r>
                    <w:rPr>
                      <w:rFonts w:ascii="Cambria Math" w:hAnsi="Cambria Math"/>
                    </w:rPr>
                    <m:t>Participación (%)</m:t>
                  </m:r>
                </m:e>
              </m:nary>
            </m:den>
          </m:f>
        </m:oMath>
      </m:oMathPara>
    </w:p>
    <w:p w14:paraId="00048854" w14:textId="77777777" w:rsidR="00C36DB9" w:rsidRPr="00C36DB9" w:rsidRDefault="00C36DB9" w:rsidP="00C36DB9">
      <w:pPr>
        <w:rPr>
          <w:iCs/>
        </w:rPr>
      </w:pPr>
      <w:r w:rsidRPr="00C36DB9">
        <w:rPr>
          <w:iCs/>
        </w:rPr>
        <w:t>Donde:</w:t>
      </w:r>
    </w:p>
    <w:p w14:paraId="48EEB67D" w14:textId="77777777" w:rsidR="00C36DB9" w:rsidRPr="00C36DB9" w:rsidRDefault="00C36DB9" w:rsidP="00C36DB9">
      <w:pPr>
        <w:rPr>
          <w:iCs/>
        </w:rPr>
      </w:pPr>
      <w:r w:rsidRPr="00C36DB9">
        <w:rPr>
          <w:iCs/>
        </w:rPr>
        <w:t>Pi: Puntaje de cada bien relevante</w:t>
      </w:r>
    </w:p>
    <w:p w14:paraId="08DBA731" w14:textId="77777777" w:rsidR="00C36DB9" w:rsidRPr="00C36DB9" w:rsidRDefault="00C36DB9" w:rsidP="00C36DB9">
      <w:pPr>
        <w:rPr>
          <w:iCs/>
        </w:rPr>
      </w:pPr>
      <w:r w:rsidRPr="00C36DB9">
        <w:rPr>
          <w:iCs/>
        </w:rPr>
        <w:t xml:space="preserve">i: Bien o bienes nacionales relevantes </w:t>
      </w:r>
    </w:p>
    <w:p w14:paraId="6DA9B29A" w14:textId="77777777" w:rsidR="00C36DB9" w:rsidRPr="00C36DB9" w:rsidRDefault="00C36DB9" w:rsidP="00C36DB9">
      <w:pPr>
        <w:rPr>
          <w:iCs/>
        </w:rPr>
      </w:pPr>
      <w:r w:rsidRPr="00C36DB9">
        <w:rPr>
          <w:iCs/>
        </w:rPr>
        <w:lastRenderedPageBreak/>
        <w:t xml:space="preserve">n: Número de bienes nacionales relevantes </w:t>
      </w:r>
    </w:p>
    <w:p w14:paraId="2235B9CE" w14:textId="77777777" w:rsidR="00C36DB9" w:rsidRPr="00C36DB9" w:rsidRDefault="00C36DB9" w:rsidP="00C36DB9">
      <w:pPr>
        <w:rPr>
          <w:iCs/>
        </w:rPr>
      </w:pPr>
      <w:r w:rsidRPr="00C36DB9">
        <w:rPr>
          <w:iCs/>
        </w:rPr>
        <w:t>Participación (</w:t>
      </w:r>
      <w:proofErr w:type="gramStart"/>
      <w:r w:rsidRPr="00C36DB9">
        <w:rPr>
          <w:iCs/>
        </w:rPr>
        <w:t>%)i</w:t>
      </w:r>
      <w:proofErr w:type="gramEnd"/>
      <w:r w:rsidRPr="00C36DB9">
        <w:rPr>
          <w:iCs/>
        </w:rPr>
        <w:t xml:space="preserve"> : Porcentaje de participación del bien</w:t>
      </w:r>
    </w:p>
    <w:p w14:paraId="0225D10E" w14:textId="77777777" w:rsidR="00C36DB9" w:rsidRPr="00C36DB9" w:rsidRDefault="00C36DB9" w:rsidP="00C36DB9">
      <w:pPr>
        <w:rPr>
          <w:iCs/>
        </w:rPr>
      </w:pPr>
      <w:proofErr w:type="spellStart"/>
      <w:r w:rsidRPr="00C36DB9">
        <w:rPr>
          <w:iCs/>
        </w:rPr>
        <w:t>Pmax</w:t>
      </w:r>
      <w:proofErr w:type="spellEnd"/>
      <w:r w:rsidRPr="00C36DB9">
        <w:rPr>
          <w:iCs/>
        </w:rPr>
        <w:t xml:space="preserve"> =Puntaje máximo para el factor de evaluación de apoyo a la industria nacional (20 puntos) </w:t>
      </w:r>
    </w:p>
    <w:p w14:paraId="2E15E07A" w14:textId="1504C8C1" w:rsidR="00C36DB9" w:rsidRDefault="00000000" w:rsidP="00C36DB9">
      <w:pPr>
        <w:rPr>
          <w:iCs/>
        </w:rPr>
      </w:pPr>
      <m:oMath>
        <m:nary>
          <m:naryPr>
            <m:chr m:val="∑"/>
            <m:limLoc m:val="undOvr"/>
            <m:ctrlPr>
              <w:rPr>
                <w:rFonts w:ascii="Cambria Math" w:hAnsi="Cambria Math"/>
                <w:iCs/>
              </w:rPr>
            </m:ctrlPr>
          </m:naryPr>
          <m:sub>
            <m:r>
              <m:rPr>
                <m:sty m:val="p"/>
              </m:rPr>
              <w:rPr>
                <w:rFonts w:ascii="Cambria Math" w:hAnsi="Cambria Math"/>
              </w:rPr>
              <m:t>i</m:t>
            </m:r>
          </m:sub>
          <m:sup>
            <m:r>
              <m:rPr>
                <m:sty m:val="p"/>
              </m:rPr>
              <w:rPr>
                <w:rFonts w:ascii="Cambria Math" w:hAnsi="Cambria Math"/>
              </w:rPr>
              <m:t>n</m:t>
            </m:r>
          </m:sup>
          <m:e>
            <m:r>
              <m:rPr>
                <m:sty m:val="p"/>
              </m:rPr>
              <w:rPr>
                <w:rFonts w:ascii="Cambria Math" w:hAnsi="Cambria Math"/>
              </w:rPr>
              <m:t>Participación (%)</m:t>
            </m:r>
          </m:e>
        </m:nary>
      </m:oMath>
      <w:r w:rsidR="00C36DB9" w:rsidRPr="00C36DB9">
        <w:rPr>
          <w:iCs/>
        </w:rPr>
        <w:t xml:space="preserve">: Sumatoria de los porcentajes de participación de los bienes </w:t>
      </w:r>
    </w:p>
    <w:p w14:paraId="73965BAB" w14:textId="77777777" w:rsidR="00C36DB9" w:rsidRPr="00C36DB9" w:rsidRDefault="00C36DB9" w:rsidP="00C36DB9">
      <w:pPr>
        <w:rPr>
          <w:iCs/>
        </w:rPr>
      </w:pPr>
    </w:p>
    <w:p w14:paraId="077D0D48" w14:textId="3DD9FDC8" w:rsidR="00C36DB9" w:rsidRPr="00C36DB9" w:rsidRDefault="00C36DB9" w:rsidP="00C36DB9">
      <w:pPr>
        <w:rPr>
          <w:iCs/>
        </w:rPr>
      </w:pPr>
      <w:r w:rsidRPr="00C36DB9">
        <w:rPr>
          <w:iCs/>
        </w:rPr>
        <w:t xml:space="preserve">Para efectos de la asignación de los puntajes indicados, la Entidad Estatal tendrá en cuenta hasta el séptimo decimal. </w:t>
      </w:r>
    </w:p>
    <w:p w14:paraId="63733056" w14:textId="77777777" w:rsidR="00C36DB9" w:rsidRPr="00C36DB9" w:rsidRDefault="00C36DB9" w:rsidP="00C36DB9">
      <w:pPr>
        <w:rPr>
          <w:iCs/>
        </w:rPr>
      </w:pPr>
      <w:r w:rsidRPr="00C36DB9">
        <w:rPr>
          <w:iCs/>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55124163" w14:textId="16AAC2E1" w:rsidR="00C36DB9" w:rsidRPr="00C36DB9" w:rsidRDefault="00C36DB9" w:rsidP="00C36DB9">
      <w:pPr>
        <w:rPr>
          <w:i/>
        </w:rPr>
      </w:pPr>
      <m:oMathPara>
        <m:oMath>
          <m:r>
            <w:rPr>
              <w:rFonts w:ascii="Cambria Math" w:hAnsi="Cambria Math"/>
            </w:rPr>
            <m:t xml:space="preserve">Puntaje proponente= </m:t>
          </m:r>
          <m:nary>
            <m:naryPr>
              <m:chr m:val="∑"/>
              <m:limLoc m:val="undOvr"/>
              <m:ctrlPr>
                <w:rPr>
                  <w:rFonts w:ascii="Cambria Math" w:hAnsi="Cambria Math"/>
                  <w:i/>
                </w:rPr>
              </m:ctrlPr>
            </m:naryPr>
            <m:sub>
              <m:r>
                <w:rPr>
                  <w:rFonts w:ascii="Cambria Math" w:hAnsi="Cambria Math"/>
                </w:rPr>
                <m:t>j=0</m:t>
              </m:r>
            </m:sub>
            <m:sup>
              <m:r>
                <w:rPr>
                  <w:rFonts w:ascii="Cambria Math" w:hAnsi="Cambria Math"/>
                </w:rPr>
                <m:t>i</m:t>
              </m:r>
            </m:sup>
            <m:e>
              <m:sSub>
                <m:sSubPr>
                  <m:ctrlPr>
                    <w:rPr>
                      <w:rFonts w:ascii="Cambria Math" w:hAnsi="Cambria Math"/>
                      <w:i/>
                    </w:rPr>
                  </m:ctrlPr>
                </m:sSubPr>
                <m:e>
                  <m:r>
                    <w:rPr>
                      <w:rFonts w:ascii="Cambria Math" w:hAnsi="Cambria Math"/>
                    </w:rPr>
                    <m:t>P</m:t>
                  </m:r>
                </m:e>
                <m:sub>
                  <m:r>
                    <w:rPr>
                      <w:rFonts w:ascii="Cambria Math" w:hAnsi="Cambria Math"/>
                    </w:rPr>
                    <m:t>i</m:t>
                  </m:r>
                </m:sub>
              </m:sSub>
            </m:e>
          </m:nary>
        </m:oMath>
      </m:oMathPara>
    </w:p>
    <w:p w14:paraId="38634D41" w14:textId="77777777" w:rsidR="00C36DB9" w:rsidRPr="00C36DB9" w:rsidRDefault="00C36DB9" w:rsidP="00C36DB9">
      <w:pPr>
        <w:rPr>
          <w:iCs/>
        </w:rPr>
      </w:pPr>
      <w:r w:rsidRPr="00C36DB9">
        <w:rPr>
          <w:iCs/>
        </w:rPr>
        <w:t>Donde:</w:t>
      </w:r>
    </w:p>
    <w:p w14:paraId="54978BBB" w14:textId="77777777" w:rsidR="00C36DB9" w:rsidRPr="00C36DB9" w:rsidRDefault="00C36DB9" w:rsidP="00C36DB9">
      <w:pPr>
        <w:rPr>
          <w:iCs/>
        </w:rPr>
      </w:pPr>
      <w:r w:rsidRPr="00C36DB9">
        <w:rPr>
          <w:iCs/>
        </w:rPr>
        <w:t xml:space="preserve">Puntaje proponente: Puntaje asignado al Proponente </w:t>
      </w:r>
    </w:p>
    <w:p w14:paraId="0DB28CD8" w14:textId="3E81964B" w:rsidR="00C36DB9" w:rsidRPr="00C36DB9" w:rsidRDefault="00000000" w:rsidP="00C36DB9">
      <w:pPr>
        <w:rPr>
          <w:iCs/>
        </w:rPr>
      </w:pPr>
      <m:oMath>
        <m:nary>
          <m:naryPr>
            <m:chr m:val="∑"/>
            <m:limLoc m:val="undOvr"/>
            <m:ctrlPr>
              <w:rPr>
                <w:rFonts w:ascii="Cambria Math" w:hAnsi="Cambria Math"/>
                <w:iCs/>
              </w:rPr>
            </m:ctrlPr>
          </m:naryPr>
          <m:sub>
            <m:r>
              <m:rPr>
                <m:sty m:val="p"/>
              </m:rPr>
              <w:rPr>
                <w:rFonts w:ascii="Cambria Math" w:hAnsi="Cambria Math"/>
              </w:rPr>
              <m:t>j=0</m:t>
            </m:r>
          </m:sub>
          <m:sup>
            <m:r>
              <m:rPr>
                <m:sty m:val="p"/>
              </m:rPr>
              <w:rPr>
                <w:rFonts w:ascii="Cambria Math" w:hAnsi="Cambria Math"/>
              </w:rPr>
              <m:t>i</m:t>
            </m:r>
          </m:sup>
          <m:e>
            <m:sSub>
              <m:sSubPr>
                <m:ctrlPr>
                  <w:rPr>
                    <w:rFonts w:ascii="Cambria Math" w:hAnsi="Cambria Math"/>
                    <w:iCs/>
                  </w:rPr>
                </m:ctrlPr>
              </m:sSubPr>
              <m:e>
                <m:r>
                  <m:rPr>
                    <m:sty m:val="p"/>
                  </m:rPr>
                  <w:rPr>
                    <w:rFonts w:ascii="Cambria Math" w:hAnsi="Cambria Math"/>
                  </w:rPr>
                  <m:t>P</m:t>
                </m:r>
              </m:e>
              <m:sub>
                <m:r>
                  <m:rPr>
                    <m:sty m:val="p"/>
                  </m:rPr>
                  <w:rPr>
                    <w:rFonts w:ascii="Cambria Math" w:hAnsi="Cambria Math"/>
                  </w:rPr>
                  <m:t>i</m:t>
                </m:r>
              </m:sub>
            </m:sSub>
          </m:e>
        </m:nary>
      </m:oMath>
      <w:r w:rsidR="00C36DB9" w:rsidRPr="00C36DB9">
        <w:rPr>
          <w:iCs/>
        </w:rPr>
        <w:t>: Sumatoria de los puntajes de los bienes relevantes seleccionados por el Proponente</w:t>
      </w:r>
    </w:p>
    <w:p w14:paraId="321AE928" w14:textId="6E4C4B8F" w:rsidR="00C36DB9" w:rsidRPr="00C36DB9" w:rsidRDefault="00C36DB9" w:rsidP="00C36DB9">
      <w:pPr>
        <w:rPr>
          <w:iCs/>
        </w:rPr>
      </w:pPr>
      <w:r w:rsidRPr="00C36DB9">
        <w:rPr>
          <w:iCs/>
        </w:rPr>
        <w:t>Para efectos de la asignación del puntaje a los Proponentes, la Entidad Estatal tendrá en cuenta hasta el séptimo decimal. En todo caso, el puntaje asignado a los Proponentes no podrá superar los veinte (20) puntos.</w:t>
      </w:r>
    </w:p>
    <w:p w14:paraId="4D6F694A" w14:textId="77777777" w:rsidR="00C36DB9" w:rsidRPr="00C36DB9" w:rsidRDefault="00C36DB9" w:rsidP="00C36DB9">
      <w:pPr>
        <w:rPr>
          <w:iCs/>
        </w:rPr>
      </w:pPr>
      <w:r w:rsidRPr="00C36DB9">
        <w:rPr>
          <w:iCs/>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99597B" w14:textId="77777777" w:rsidR="00B05837" w:rsidRPr="00C36DB9" w:rsidRDefault="00C36DB9" w:rsidP="00C36DB9">
      <w:pPr>
        <w:rPr>
          <w:iCs/>
        </w:rPr>
      </w:pPr>
      <w:r w:rsidRPr="00C36DB9">
        <w:rPr>
          <w:iCs/>
        </w:rPr>
        <w:t xml:space="preserve">Para esos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05837" w:rsidRPr="0068773E" w14:paraId="193EEBC6" w14:textId="77777777" w:rsidTr="00B05837">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560AA324" w14:textId="77777777" w:rsidR="00B05837" w:rsidRPr="00C36DB9" w:rsidRDefault="00B05837" w:rsidP="00B05837">
            <w:pPr>
              <w:rPr>
                <w:rFonts w:eastAsia="Yu Gothic Light" w:cs="Arial"/>
                <w:b/>
                <w:iCs/>
                <w:color w:val="FFFFFF" w:themeColor="background1"/>
                <w:szCs w:val="20"/>
                <w:lang w:val="es-MX"/>
              </w:rPr>
            </w:pPr>
            <w:bookmarkStart w:id="111" w:name="_Hlk83978217"/>
            <w:bookmarkEnd w:id="110"/>
            <w:r w:rsidRPr="00C36DB9">
              <w:rPr>
                <w:rFonts w:eastAsia="Yu Gothic Light"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2185A6"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E112EE3"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407E6C"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Puntaje aplicable</w:t>
            </w:r>
          </w:p>
        </w:tc>
      </w:tr>
      <w:tr w:rsidR="00B05837" w:rsidRPr="0068773E" w14:paraId="3F7BB6C3" w14:textId="77777777" w:rsidTr="00B0583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DE7CC0B" w14:textId="77777777" w:rsidR="00B05837" w:rsidRPr="00C36DB9" w:rsidRDefault="00B05837" w:rsidP="00B05837">
            <w:pPr>
              <w:jc w:val="center"/>
              <w:rPr>
                <w:rFonts w:cs="Arial"/>
                <w:iCs/>
                <w:color w:val="000000"/>
                <w:szCs w:val="20"/>
              </w:rPr>
            </w:pPr>
            <w:r w:rsidRPr="00C36DB9">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608B95EA" w14:textId="77777777" w:rsidR="00B05837" w:rsidRPr="00C36DB9" w:rsidRDefault="00B05837" w:rsidP="00B05837">
            <w:pPr>
              <w:jc w:val="center"/>
              <w:rPr>
                <w:rFonts w:cs="Arial"/>
                <w:iCs/>
                <w:color w:val="000000"/>
                <w:szCs w:val="20"/>
              </w:rPr>
            </w:pPr>
            <w:r w:rsidRPr="00C36DB9">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6031CA1" w14:textId="77777777" w:rsidR="00B05837" w:rsidRPr="00C36DB9" w:rsidRDefault="00B05837" w:rsidP="00B05837">
            <w:pPr>
              <w:jc w:val="center"/>
              <w:rPr>
                <w:rFonts w:cs="Arial"/>
                <w:iCs/>
                <w:color w:val="000000"/>
                <w:szCs w:val="20"/>
              </w:rPr>
            </w:pPr>
            <w:r w:rsidRPr="00C36DB9">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06E388A" w14:textId="77777777" w:rsidR="00B05837" w:rsidRPr="00C36DB9" w:rsidRDefault="00B05837" w:rsidP="00B05837">
            <w:pPr>
              <w:jc w:val="center"/>
              <w:rPr>
                <w:rFonts w:cs="Arial"/>
                <w:iCs/>
                <w:color w:val="000000"/>
                <w:szCs w:val="20"/>
              </w:rPr>
            </w:pPr>
            <w:r w:rsidRPr="00C36DB9">
              <w:rPr>
                <w:rFonts w:cs="Arial"/>
                <w:iCs/>
                <w:color w:val="000000"/>
                <w:szCs w:val="20"/>
              </w:rPr>
              <w:t>Promoción de Servicios Nacionales o con Trato Nacional (4.3.1)</w:t>
            </w:r>
          </w:p>
        </w:tc>
      </w:tr>
      <w:tr w:rsidR="00B05837" w:rsidRPr="0068773E" w14:paraId="040F6BFC" w14:textId="77777777" w:rsidTr="00B0583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81F2C43" w14:textId="77777777" w:rsidR="00B05837" w:rsidRPr="00C36DB9" w:rsidRDefault="00B05837" w:rsidP="00B05837">
            <w:pPr>
              <w:jc w:val="center"/>
              <w:rPr>
                <w:rFonts w:cs="Arial"/>
                <w:iCs/>
                <w:color w:val="000000"/>
                <w:szCs w:val="20"/>
              </w:rPr>
            </w:pPr>
            <w:r w:rsidRPr="00C36DB9">
              <w:rPr>
                <w:rFonts w:cs="Arial"/>
                <w:iCs/>
                <w:color w:val="000000"/>
                <w:szCs w:val="20"/>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2EF1BC84" w14:textId="77777777" w:rsidR="00B05837" w:rsidRPr="00C36DB9" w:rsidRDefault="00B05837" w:rsidP="00B05837">
            <w:pPr>
              <w:jc w:val="center"/>
              <w:rPr>
                <w:rFonts w:cs="Arial"/>
                <w:iCs/>
                <w:color w:val="000000"/>
                <w:szCs w:val="20"/>
              </w:rPr>
            </w:pPr>
            <w:r w:rsidRPr="00C36DB9">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0AD9D3F2" w14:textId="77777777" w:rsidR="00B05837" w:rsidRPr="00C36DB9" w:rsidRDefault="00B05837" w:rsidP="00B05837">
            <w:pPr>
              <w:jc w:val="center"/>
              <w:rPr>
                <w:rFonts w:cs="Arial"/>
                <w:iCs/>
                <w:color w:val="000000"/>
                <w:szCs w:val="20"/>
              </w:rPr>
            </w:pPr>
            <w:r w:rsidRPr="00C36DB9">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1A4A309" w14:textId="77777777" w:rsidR="00B05837" w:rsidRPr="00C36DB9" w:rsidRDefault="00B05837" w:rsidP="00B05837">
            <w:pPr>
              <w:jc w:val="center"/>
              <w:rPr>
                <w:rFonts w:cs="Arial"/>
                <w:iCs/>
                <w:color w:val="000000"/>
                <w:szCs w:val="20"/>
              </w:rPr>
            </w:pPr>
            <w:r w:rsidRPr="00C36DB9">
              <w:rPr>
                <w:rFonts w:cs="Arial"/>
                <w:iCs/>
                <w:color w:val="000000"/>
                <w:szCs w:val="20"/>
              </w:rPr>
              <w:t>Promoción de Servicios Nacionales o con Trato Nacional (4.3.1)</w:t>
            </w:r>
          </w:p>
        </w:tc>
      </w:tr>
      <w:tr w:rsidR="00B05837" w:rsidRPr="0068773E" w14:paraId="3E924997" w14:textId="77777777" w:rsidTr="00B0583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EAE629C" w14:textId="77777777" w:rsidR="00B05837" w:rsidRPr="00C36DB9" w:rsidRDefault="00B05837" w:rsidP="00B05837">
            <w:pPr>
              <w:jc w:val="center"/>
              <w:rPr>
                <w:rFonts w:cs="Arial"/>
                <w:iCs/>
                <w:color w:val="000000"/>
                <w:szCs w:val="20"/>
              </w:rPr>
            </w:pPr>
            <w:r w:rsidRPr="00C36DB9">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6309E01F" w14:textId="77777777" w:rsidR="00B05837" w:rsidRPr="00C36DB9" w:rsidRDefault="00B05837" w:rsidP="00B05837">
            <w:pPr>
              <w:jc w:val="center"/>
              <w:rPr>
                <w:rFonts w:cs="Arial"/>
                <w:iCs/>
                <w:color w:val="000000"/>
                <w:szCs w:val="20"/>
              </w:rPr>
            </w:pPr>
            <w:r w:rsidRPr="00C36DB9">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0CE80338" w14:textId="77777777" w:rsidR="00B05837" w:rsidRPr="00C36DB9" w:rsidRDefault="00B05837" w:rsidP="00B05837">
            <w:pPr>
              <w:jc w:val="center"/>
              <w:rPr>
                <w:rFonts w:cs="Arial"/>
                <w:iCs/>
                <w:color w:val="000000"/>
                <w:szCs w:val="20"/>
              </w:rPr>
            </w:pPr>
            <w:r w:rsidRPr="00C36DB9">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BD03BC8" w14:textId="77777777" w:rsidR="00B05837" w:rsidRPr="00C36DB9" w:rsidRDefault="00B05837" w:rsidP="00B05837">
            <w:pPr>
              <w:jc w:val="center"/>
              <w:rPr>
                <w:rFonts w:cs="Arial"/>
                <w:iCs/>
                <w:color w:val="000000"/>
                <w:szCs w:val="20"/>
              </w:rPr>
            </w:pPr>
            <w:r w:rsidRPr="00C36DB9">
              <w:rPr>
                <w:rFonts w:cs="Arial"/>
                <w:iCs/>
                <w:color w:val="000000"/>
                <w:szCs w:val="20"/>
              </w:rPr>
              <w:t>Promoción de Servicios Nacionales o con Trato Nacional (4.3.1)</w:t>
            </w:r>
          </w:p>
        </w:tc>
      </w:tr>
      <w:tr w:rsidR="00B05837" w:rsidRPr="0068773E" w14:paraId="0152157B" w14:textId="77777777" w:rsidTr="00B05837">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0D1DE8D8" w14:textId="77777777" w:rsidR="00B05837" w:rsidRPr="00C36DB9" w:rsidRDefault="00B05837" w:rsidP="00B05837">
            <w:pPr>
              <w:jc w:val="center"/>
              <w:rPr>
                <w:rFonts w:cs="Arial"/>
                <w:iCs/>
                <w:color w:val="000000"/>
                <w:szCs w:val="20"/>
              </w:rPr>
            </w:pPr>
            <w:r w:rsidRPr="00C36DB9">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4F7A68C8" w14:textId="77777777" w:rsidR="00B05837" w:rsidRPr="00C36DB9" w:rsidRDefault="00B05837" w:rsidP="00B05837">
            <w:pPr>
              <w:jc w:val="center"/>
              <w:rPr>
                <w:rFonts w:cs="Arial"/>
                <w:iCs/>
                <w:color w:val="000000"/>
                <w:szCs w:val="20"/>
              </w:rPr>
            </w:pPr>
            <w:r w:rsidRPr="00C36DB9">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261290FB" w14:textId="77777777" w:rsidR="00B05837" w:rsidRPr="00C36DB9" w:rsidRDefault="00B05837" w:rsidP="00B05837">
            <w:pPr>
              <w:jc w:val="center"/>
              <w:rPr>
                <w:rFonts w:cs="Arial"/>
                <w:iCs/>
                <w:color w:val="000000"/>
                <w:szCs w:val="20"/>
              </w:rPr>
            </w:pPr>
            <w:r w:rsidRPr="00C36DB9">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150BC3C" w14:textId="77777777" w:rsidR="00B05837" w:rsidRPr="00C36DB9" w:rsidRDefault="00B05837" w:rsidP="00B05837">
            <w:pPr>
              <w:jc w:val="center"/>
              <w:rPr>
                <w:rFonts w:cs="Arial"/>
                <w:iCs/>
                <w:color w:val="000000"/>
                <w:szCs w:val="20"/>
              </w:rPr>
            </w:pPr>
            <w:r w:rsidRPr="00C36DB9">
              <w:rPr>
                <w:rFonts w:cs="Arial"/>
                <w:iCs/>
                <w:color w:val="000000"/>
                <w:szCs w:val="20"/>
              </w:rPr>
              <w:t>Incorporación de componente nacional en servicios extranjeros (4.3.2)</w:t>
            </w:r>
          </w:p>
        </w:tc>
      </w:tr>
      <w:bookmarkEnd w:id="111"/>
    </w:tbl>
    <w:p w14:paraId="6A6900B5" w14:textId="756AF682" w:rsidR="00C36DB9" w:rsidRPr="00C36DB9" w:rsidRDefault="00C36DB9" w:rsidP="00A04371">
      <w:pPr>
        <w:spacing w:line="240" w:lineRule="auto"/>
        <w:ind w:right="624"/>
        <w:rPr>
          <w:rFonts w:ascii="Arial Narrow" w:hAnsi="Arial Narrow" w:cs="Arial"/>
          <w:iCs/>
          <w:color w:val="000000"/>
          <w:sz w:val="22"/>
          <w:highlight w:val="lightGray"/>
        </w:rPr>
      </w:pPr>
    </w:p>
    <w:p w14:paraId="177E802D" w14:textId="42FCC053" w:rsidR="00C36DB9" w:rsidRPr="002F7DBF" w:rsidRDefault="00C36DB9" w:rsidP="00C36DB9">
      <w:pPr>
        <w:spacing w:line="240" w:lineRule="auto"/>
        <w:rPr>
          <w:rFonts w:cs="Arial"/>
          <w:iCs/>
          <w:color w:val="000000"/>
          <w:szCs w:val="20"/>
        </w:rPr>
      </w:pPr>
      <w:r w:rsidRPr="002F7DBF">
        <w:rPr>
          <w:rFonts w:cs="Arial"/>
          <w:iCs/>
          <w:color w:val="000000"/>
          <w:szCs w:val="20"/>
        </w:rPr>
        <w:t>[</w:t>
      </w:r>
      <w:r w:rsidRPr="002F7DBF">
        <w:rPr>
          <w:rFonts w:cs="Arial"/>
          <w:b/>
          <w:bCs/>
          <w:iCs/>
          <w:color w:val="000000"/>
          <w:szCs w:val="20"/>
        </w:rPr>
        <w:t xml:space="preserve">Opción 2. </w:t>
      </w:r>
      <w:r w:rsidRPr="002F7DBF">
        <w:rPr>
          <w:rFonts w:cs="Arial"/>
          <w:iCs/>
          <w:color w:val="000000"/>
          <w:szCs w:val="20"/>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6B07F053" w14:textId="4F47D1FF" w:rsidR="00C36DB9" w:rsidRPr="00C36DB9" w:rsidRDefault="00C36DB9" w:rsidP="00C36DB9">
      <w:pPr>
        <w:spacing w:line="240" w:lineRule="auto"/>
        <w:rPr>
          <w:rFonts w:cs="Arial"/>
          <w:iCs/>
          <w:color w:val="000000"/>
          <w:szCs w:val="20"/>
        </w:rPr>
      </w:pPr>
      <w:r w:rsidRPr="002F7DBF">
        <w:rPr>
          <w:rFonts w:cs="Arial"/>
          <w:iCs/>
          <w:color w:val="000000"/>
          <w:szCs w:val="20"/>
        </w:rPr>
        <w:t>De conformidad con la consulta del Registro de Productores de Bienes Nacionales, realizada en fecha [Ingresar fecha en formato DD/MM/AAAA],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 del</w:t>
      </w:r>
      <w:r w:rsidRPr="00C36DB9">
        <w:rPr>
          <w:rFonts w:cs="Arial"/>
          <w:iCs/>
          <w:color w:val="000000"/>
          <w:szCs w:val="20"/>
        </w:rPr>
        <w:t xml:space="preserve"> personal requerido para el cumplimiento del contrato. </w:t>
      </w:r>
    </w:p>
    <w:p w14:paraId="2A9B7FEA" w14:textId="05E9E733" w:rsidR="00C36DB9" w:rsidRPr="00C36DB9" w:rsidRDefault="00C36DB9" w:rsidP="00C36DB9">
      <w:pPr>
        <w:spacing w:line="240" w:lineRule="auto"/>
        <w:rPr>
          <w:rFonts w:eastAsiaTheme="minorEastAsia" w:cs="Arial"/>
          <w:iCs/>
          <w:color w:val="000000"/>
          <w:szCs w:val="20"/>
        </w:rPr>
      </w:pPr>
      <w:r w:rsidRPr="00C36DB9">
        <w:rPr>
          <w:rFonts w:eastAsiaTheme="minorEastAsia" w:cs="Arial"/>
          <w:iCs/>
          <w:szCs w:val="20"/>
        </w:rPr>
        <w:t xml:space="preserve">En el caso de Proponentes Plurales, </w:t>
      </w:r>
      <w:r w:rsidRPr="00C36DB9">
        <w:rPr>
          <w:rFonts w:eastAsia="Arial Narrow" w:cs="Arial"/>
          <w:iCs/>
          <w:szCs w:val="20"/>
          <w:lang w:eastAsia="es-ES"/>
        </w:rPr>
        <w:t xml:space="preserve">todos, varios o cualquiera </w:t>
      </w:r>
      <w:r w:rsidRPr="00C36DB9">
        <w:rPr>
          <w:rFonts w:eastAsiaTheme="minorEastAsia" w:cs="Arial"/>
          <w:iCs/>
          <w:szCs w:val="20"/>
        </w:rPr>
        <w:t xml:space="preserve">de sus integrantes podrá vincular un porcentaje </w:t>
      </w:r>
      <w:r w:rsidRPr="00186AE4">
        <w:rPr>
          <w:rFonts w:eastAsiaTheme="minorEastAsia" w:cs="Arial"/>
          <w:iCs/>
          <w:szCs w:val="20"/>
        </w:rPr>
        <w:t xml:space="preserve">de empleados o contratistas por prestación de servicios colombianos, de al menos </w:t>
      </w:r>
      <w:proofErr w:type="spellStart"/>
      <w:r w:rsidRPr="00186AE4">
        <w:rPr>
          <w:rFonts w:eastAsiaTheme="minorEastAsia" w:cs="Arial"/>
          <w:iCs/>
          <w:szCs w:val="20"/>
        </w:rPr>
        <w:t>el la</w:t>
      </w:r>
      <w:proofErr w:type="spellEnd"/>
      <w:r w:rsidRPr="00186AE4">
        <w:rPr>
          <w:rFonts w:eastAsiaTheme="minorEastAsia" w:cs="Arial"/>
          <w:iCs/>
          <w:szCs w:val="20"/>
        </w:rPr>
        <w:t xml:space="preserve"> Entidad Estatal definirá el porcentaje requerido que sea por lo menos del cuarenta por ciento (40 %),</w:t>
      </w:r>
      <w:r w:rsidR="00186AE4" w:rsidRPr="00186AE4">
        <w:rPr>
          <w:rFonts w:eastAsiaTheme="minorEastAsia" w:cs="Arial"/>
          <w:iCs/>
          <w:szCs w:val="20"/>
        </w:rPr>
        <w:t xml:space="preserve"> </w:t>
      </w:r>
      <w:r w:rsidRPr="00186AE4">
        <w:rPr>
          <w:rFonts w:eastAsiaTheme="minorEastAsia" w:cs="Arial"/>
          <w:iCs/>
          <w:szCs w:val="20"/>
        </w:rPr>
        <w:t>del personal requerido para el cumplimiento</w:t>
      </w:r>
      <w:r w:rsidRPr="00C36DB9">
        <w:rPr>
          <w:rFonts w:eastAsiaTheme="minorEastAsia" w:cs="Arial"/>
          <w:iCs/>
          <w:szCs w:val="20"/>
        </w:rPr>
        <w:t xml:space="preserve"> del contrato. </w:t>
      </w:r>
    </w:p>
    <w:p w14:paraId="2A86ECE1" w14:textId="77777777" w:rsidR="00C36DB9" w:rsidRPr="00C36DB9" w:rsidRDefault="00C36DB9" w:rsidP="00C36DB9">
      <w:pPr>
        <w:spacing w:line="240" w:lineRule="auto"/>
        <w:rPr>
          <w:rFonts w:cs="Arial"/>
          <w:iCs/>
          <w:color w:val="000000"/>
          <w:szCs w:val="20"/>
        </w:rPr>
      </w:pPr>
      <w:r w:rsidRPr="00C36DB9">
        <w:rPr>
          <w:rFonts w:cs="Arial"/>
          <w:iCs/>
          <w:color w:val="00000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w:t>
      </w:r>
      <w:r w:rsidRPr="00C36DB9">
        <w:rPr>
          <w:rFonts w:cs="Arial"/>
          <w:iCs/>
          <w:color w:val="000000"/>
          <w:szCs w:val="20"/>
        </w:rPr>
        <w:lastRenderedPageBreak/>
        <w:t xml:space="preserve">del Decreto 1082 de 2015, de lo que dependerá la franja del puntaje aplicable en lo referente al apoyo de la industria nacional. </w:t>
      </w:r>
    </w:p>
    <w:p w14:paraId="153A4869" w14:textId="064FDC68" w:rsidR="00C36DB9" w:rsidRDefault="00C36DB9" w:rsidP="00C36DB9">
      <w:pPr>
        <w:spacing w:line="240" w:lineRule="auto"/>
        <w:rPr>
          <w:rFonts w:cs="Arial"/>
          <w:iCs/>
          <w:color w:val="000000"/>
          <w:szCs w:val="20"/>
        </w:rPr>
      </w:pPr>
      <w:r w:rsidRPr="00C36DB9">
        <w:rPr>
          <w:rFonts w:cs="Arial"/>
          <w:iCs/>
          <w:color w:val="000000"/>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4635E2" w:rsidRPr="0068773E" w14:paraId="4682296F" w14:textId="77777777" w:rsidTr="006E189C">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63EAC0B" w14:textId="77777777" w:rsidR="004635E2" w:rsidRPr="00C36DB9" w:rsidRDefault="004635E2" w:rsidP="006E189C">
            <w:pP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5B02BB" w14:textId="77777777" w:rsidR="004635E2" w:rsidRPr="00C36DB9" w:rsidRDefault="004635E2" w:rsidP="006E189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7848684" w14:textId="77777777" w:rsidR="004635E2" w:rsidRPr="00C36DB9" w:rsidRDefault="004635E2" w:rsidP="006E189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22953D7" w14:textId="77777777" w:rsidR="004635E2" w:rsidRPr="00C36DB9" w:rsidRDefault="004635E2" w:rsidP="006E189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Puntaje aplicable</w:t>
            </w:r>
          </w:p>
        </w:tc>
      </w:tr>
      <w:tr w:rsidR="004635E2" w:rsidRPr="0068773E" w14:paraId="61884B69" w14:textId="77777777" w:rsidTr="006E189C">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A7C685C" w14:textId="77777777" w:rsidR="004635E2" w:rsidRPr="00C36DB9" w:rsidRDefault="004635E2" w:rsidP="006E189C">
            <w:pPr>
              <w:jc w:val="center"/>
              <w:rPr>
                <w:rFonts w:cs="Arial"/>
                <w:iCs/>
                <w:color w:val="000000"/>
                <w:szCs w:val="20"/>
              </w:rPr>
            </w:pPr>
            <w:r w:rsidRPr="00C36DB9">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61BC4D83" w14:textId="77777777" w:rsidR="004635E2" w:rsidRPr="00C36DB9" w:rsidRDefault="004635E2" w:rsidP="006E189C">
            <w:pPr>
              <w:jc w:val="center"/>
              <w:rPr>
                <w:rFonts w:cs="Arial"/>
                <w:iCs/>
                <w:color w:val="000000"/>
                <w:szCs w:val="20"/>
              </w:rPr>
            </w:pPr>
            <w:r w:rsidRPr="00C36DB9">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0FF68E5B" w14:textId="77777777" w:rsidR="004635E2" w:rsidRPr="00C36DB9" w:rsidRDefault="004635E2" w:rsidP="006E189C">
            <w:pPr>
              <w:jc w:val="center"/>
              <w:rPr>
                <w:rFonts w:cs="Arial"/>
                <w:iCs/>
                <w:color w:val="000000"/>
                <w:szCs w:val="20"/>
              </w:rPr>
            </w:pPr>
            <w:r w:rsidRPr="00C36DB9">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00C004E4" w14:textId="77777777" w:rsidR="004635E2" w:rsidRPr="00C36DB9" w:rsidRDefault="004635E2" w:rsidP="006E189C">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77E152D8" w14:textId="77777777" w:rsidTr="006E189C">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44C1D7E8" w14:textId="77777777" w:rsidR="004635E2" w:rsidRPr="00C36DB9" w:rsidRDefault="004635E2" w:rsidP="006E189C">
            <w:pPr>
              <w:jc w:val="center"/>
              <w:rPr>
                <w:rFonts w:cs="Arial"/>
                <w:iCs/>
                <w:color w:val="000000"/>
                <w:szCs w:val="20"/>
              </w:rPr>
            </w:pPr>
            <w:r w:rsidRPr="00C36DB9">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5B84BFA3" w14:textId="77777777" w:rsidR="004635E2" w:rsidRPr="00C36DB9" w:rsidRDefault="004635E2" w:rsidP="006E189C">
            <w:pPr>
              <w:jc w:val="center"/>
              <w:rPr>
                <w:rFonts w:cs="Arial"/>
                <w:iCs/>
                <w:color w:val="000000"/>
                <w:szCs w:val="20"/>
              </w:rPr>
            </w:pPr>
            <w:r w:rsidRPr="00C36DB9">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0EB8C0AF" w14:textId="77777777" w:rsidR="004635E2" w:rsidRPr="00C36DB9" w:rsidRDefault="004635E2" w:rsidP="006E189C">
            <w:pPr>
              <w:jc w:val="center"/>
              <w:rPr>
                <w:rFonts w:cs="Arial"/>
                <w:iCs/>
                <w:color w:val="000000"/>
                <w:szCs w:val="20"/>
              </w:rPr>
            </w:pPr>
            <w:r w:rsidRPr="00C36DB9">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0C4C5B3" w14:textId="77777777" w:rsidR="004635E2" w:rsidRPr="00C36DB9" w:rsidRDefault="004635E2" w:rsidP="006E189C">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63A711BC" w14:textId="77777777" w:rsidTr="006E189C">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A341B1D" w14:textId="77777777" w:rsidR="004635E2" w:rsidRPr="00C36DB9" w:rsidRDefault="004635E2" w:rsidP="006E189C">
            <w:pPr>
              <w:jc w:val="center"/>
              <w:rPr>
                <w:rFonts w:cs="Arial"/>
                <w:iCs/>
                <w:color w:val="000000"/>
                <w:szCs w:val="20"/>
              </w:rPr>
            </w:pPr>
            <w:r w:rsidRPr="00C36DB9">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5C00D7B6" w14:textId="77777777" w:rsidR="004635E2" w:rsidRPr="00C36DB9" w:rsidRDefault="004635E2" w:rsidP="006E189C">
            <w:pPr>
              <w:jc w:val="center"/>
              <w:rPr>
                <w:rFonts w:cs="Arial"/>
                <w:iCs/>
                <w:color w:val="000000"/>
                <w:szCs w:val="20"/>
              </w:rPr>
            </w:pPr>
            <w:r w:rsidRPr="00C36DB9">
              <w:rPr>
                <w:rFonts w:cs="Arial"/>
                <w:iCs/>
                <w:color w:val="000000"/>
                <w:szCs w:val="20"/>
              </w:rPr>
              <w:t>Únicamente</w:t>
            </w:r>
            <w:r>
              <w:rPr>
                <w:rFonts w:cs="Arial"/>
                <w:iCs/>
                <w:color w:val="000000"/>
                <w:szCs w:val="20"/>
              </w:rPr>
              <w:t xml:space="preserve"> </w:t>
            </w:r>
            <w:r w:rsidRPr="00C36DB9">
              <w:rPr>
                <w:rFonts w:cs="Arial"/>
                <w:iCs/>
                <w:color w:val="000000"/>
                <w:szCs w:val="20"/>
              </w:rPr>
              <w:t>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27605974" w14:textId="77777777" w:rsidR="004635E2" w:rsidRPr="00C36DB9" w:rsidRDefault="004635E2" w:rsidP="006E189C">
            <w:pPr>
              <w:jc w:val="center"/>
              <w:rPr>
                <w:rFonts w:cs="Arial"/>
                <w:iCs/>
                <w:color w:val="000000"/>
                <w:szCs w:val="20"/>
              </w:rPr>
            </w:pPr>
            <w:r w:rsidRPr="00C36DB9">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654860B" w14:textId="77777777" w:rsidR="004635E2" w:rsidRPr="00C36DB9" w:rsidRDefault="004635E2" w:rsidP="006E189C">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54728A35" w14:textId="77777777" w:rsidTr="006E189C">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1B604CEA" w14:textId="77777777" w:rsidR="004635E2" w:rsidRPr="00C36DB9" w:rsidRDefault="004635E2" w:rsidP="006E189C">
            <w:pPr>
              <w:jc w:val="center"/>
              <w:rPr>
                <w:rFonts w:cs="Arial"/>
                <w:iCs/>
                <w:color w:val="000000"/>
                <w:szCs w:val="20"/>
              </w:rPr>
            </w:pPr>
            <w:r w:rsidRPr="00C36DB9">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58736AE6" w14:textId="77777777" w:rsidR="004635E2" w:rsidRPr="00C36DB9" w:rsidRDefault="004635E2" w:rsidP="006E189C">
            <w:pPr>
              <w:jc w:val="center"/>
              <w:rPr>
                <w:rFonts w:cs="Arial"/>
                <w:iCs/>
                <w:color w:val="000000"/>
                <w:szCs w:val="20"/>
              </w:rPr>
            </w:pPr>
            <w:r w:rsidRPr="00C36DB9">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5ED8D4BE" w14:textId="77777777" w:rsidR="004635E2" w:rsidRPr="00C36DB9" w:rsidRDefault="004635E2" w:rsidP="006E189C">
            <w:pPr>
              <w:rPr>
                <w:rFonts w:cs="Arial"/>
                <w:iCs/>
                <w:color w:val="000000"/>
                <w:szCs w:val="20"/>
              </w:rPr>
            </w:pPr>
            <w:r w:rsidRPr="00C36DB9">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3F665909" w14:textId="77777777" w:rsidR="004635E2" w:rsidRPr="00C36DB9" w:rsidRDefault="004635E2" w:rsidP="006E189C">
            <w:pPr>
              <w:jc w:val="center"/>
              <w:rPr>
                <w:rFonts w:cs="Arial"/>
                <w:iCs/>
                <w:color w:val="000000"/>
                <w:szCs w:val="20"/>
              </w:rPr>
            </w:pPr>
            <w:r w:rsidRPr="00C36DB9">
              <w:rPr>
                <w:rFonts w:cs="Arial"/>
                <w:iCs/>
                <w:color w:val="000000"/>
                <w:szCs w:val="20"/>
              </w:rPr>
              <w:t>Incorporación de componente nacional en servicios extranjeros (4.3.2)</w:t>
            </w:r>
          </w:p>
        </w:tc>
      </w:tr>
    </w:tbl>
    <w:p w14:paraId="179BD832" w14:textId="77777777" w:rsidR="00C36DB9" w:rsidRDefault="00C36DB9" w:rsidP="00C36DB9">
      <w:pPr>
        <w:rPr>
          <w:lang w:val="es-MX"/>
        </w:rPr>
      </w:pPr>
    </w:p>
    <w:p w14:paraId="0F41FD28" w14:textId="3C8403D3" w:rsidR="00C36DB9" w:rsidRDefault="00C36DB9" w:rsidP="00C36DB9">
      <w:pPr>
        <w:pStyle w:val="Ttulo3"/>
        <w:numPr>
          <w:ilvl w:val="3"/>
          <w:numId w:val="1"/>
        </w:numPr>
      </w:pPr>
      <w:bookmarkStart w:id="112" w:name="_Toc84411358"/>
      <w:bookmarkStart w:id="113" w:name="_Hlk83978267"/>
      <w:r>
        <w:t>ACREDITACIÓN DEL PUNTAJE POR SERVICIOS NACIONALES O CON TRATO NACIONAL</w:t>
      </w:r>
      <w:bookmarkEnd w:id="112"/>
    </w:p>
    <w:p w14:paraId="3BC0D8BD" w14:textId="77777777" w:rsidR="00C36DB9" w:rsidRPr="00C36DB9" w:rsidRDefault="00C36DB9" w:rsidP="00C36DB9">
      <w:pPr>
        <w:tabs>
          <w:tab w:val="left" w:pos="1276"/>
          <w:tab w:val="left" w:pos="1560"/>
          <w:tab w:val="left" w:pos="1701"/>
        </w:tabs>
        <w:rPr>
          <w:rFonts w:cs="Arial"/>
          <w:iCs/>
          <w:color w:val="000000"/>
          <w:szCs w:val="20"/>
        </w:rPr>
      </w:pPr>
      <w:bookmarkStart w:id="114" w:name="_Hlk83981155"/>
      <w:bookmarkEnd w:id="113"/>
      <w:r w:rsidRPr="00C36DB9">
        <w:rPr>
          <w:rFonts w:cs="Arial"/>
          <w:iCs/>
          <w:color w:val="000000"/>
          <w:szCs w:val="20"/>
        </w:rPr>
        <w:t xml:space="preserve">La Entidad asignará hasta veinte (20) puntos a la oferta de: i) Servicios Nacionales o </w:t>
      </w:r>
      <w:proofErr w:type="spellStart"/>
      <w:r w:rsidRPr="00C36DB9">
        <w:rPr>
          <w:rFonts w:cs="Arial"/>
          <w:iCs/>
          <w:color w:val="000000"/>
          <w:szCs w:val="20"/>
        </w:rPr>
        <w:t>ii</w:t>
      </w:r>
      <w:proofErr w:type="spellEnd"/>
      <w:r w:rsidRPr="00C36DB9">
        <w:rPr>
          <w:rFonts w:cs="Arial"/>
          <w:iCs/>
          <w:color w:val="000000"/>
          <w:szCs w:val="20"/>
        </w:rPr>
        <w:t xml:space="preserve">) con Trato Nacional. </w:t>
      </w:r>
    </w:p>
    <w:p w14:paraId="7047AEB0" w14:textId="77777777" w:rsidR="00C36DB9" w:rsidRPr="00C36DB9" w:rsidRDefault="00C36DB9" w:rsidP="00C36DB9">
      <w:pPr>
        <w:rPr>
          <w:rFonts w:cs="Arial"/>
          <w:iCs/>
          <w:color w:val="000000"/>
          <w:szCs w:val="20"/>
        </w:rPr>
      </w:pPr>
      <w:r w:rsidRPr="00C36DB9">
        <w:rPr>
          <w:rFonts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09058296" w14:textId="77777777" w:rsidR="00C36DB9" w:rsidRPr="00C36DB9" w:rsidRDefault="00C36DB9" w:rsidP="00C36DB9">
      <w:pPr>
        <w:numPr>
          <w:ilvl w:val="0"/>
          <w:numId w:val="60"/>
        </w:numPr>
        <w:spacing w:line="240" w:lineRule="auto"/>
        <w:ind w:left="0" w:firstLine="142"/>
        <w:contextualSpacing/>
        <w:rPr>
          <w:rFonts w:cs="Arial"/>
          <w:iCs/>
          <w:color w:val="000000"/>
          <w:szCs w:val="20"/>
        </w:rPr>
      </w:pPr>
      <w:r w:rsidRPr="00C36DB9">
        <w:rPr>
          <w:rFonts w:cs="Arial"/>
          <w:iCs/>
          <w:color w:val="000000"/>
          <w:szCs w:val="20"/>
        </w:rPr>
        <w:t>Persona natural colombiana: La cédula de ciudadanía del Proponente.</w:t>
      </w:r>
    </w:p>
    <w:p w14:paraId="336F76A8" w14:textId="77777777" w:rsidR="00C36DB9" w:rsidRPr="00C36DB9" w:rsidRDefault="00C36DB9" w:rsidP="00C36DB9">
      <w:pPr>
        <w:contextualSpacing/>
        <w:rPr>
          <w:rFonts w:cs="Arial"/>
          <w:iCs/>
          <w:color w:val="000000"/>
          <w:szCs w:val="20"/>
        </w:rPr>
      </w:pPr>
    </w:p>
    <w:p w14:paraId="5627CD6B" w14:textId="77777777" w:rsidR="00C36DB9" w:rsidRPr="00C36DB9" w:rsidRDefault="00C36DB9" w:rsidP="00C36DB9">
      <w:pPr>
        <w:numPr>
          <w:ilvl w:val="0"/>
          <w:numId w:val="60"/>
        </w:numPr>
        <w:spacing w:line="240" w:lineRule="auto"/>
        <w:ind w:left="0" w:firstLine="142"/>
        <w:contextualSpacing/>
        <w:rPr>
          <w:rFonts w:cs="Arial"/>
          <w:iCs/>
          <w:color w:val="000000"/>
          <w:szCs w:val="20"/>
        </w:rPr>
      </w:pPr>
      <w:bookmarkStart w:id="115" w:name="_Hlk80648891"/>
      <w:r w:rsidRPr="00C36DB9">
        <w:rPr>
          <w:rFonts w:cs="Arial"/>
          <w:iCs/>
          <w:color w:val="000000"/>
          <w:szCs w:val="20"/>
        </w:rPr>
        <w:lastRenderedPageBreak/>
        <w:t xml:space="preserve">Persona natural extranjera residente en Colombia: La visa de residencia que le permita la ejecución del objeto contractual de conformidad con la ley. </w:t>
      </w:r>
    </w:p>
    <w:bookmarkEnd w:id="115"/>
    <w:p w14:paraId="50005929" w14:textId="77777777" w:rsidR="00C36DB9" w:rsidRPr="00C36DB9" w:rsidRDefault="00C36DB9" w:rsidP="00C36DB9">
      <w:pPr>
        <w:contextualSpacing/>
        <w:rPr>
          <w:rFonts w:cs="Arial"/>
          <w:iCs/>
          <w:color w:val="000000"/>
          <w:szCs w:val="20"/>
        </w:rPr>
      </w:pPr>
    </w:p>
    <w:p w14:paraId="38696B30" w14:textId="77777777" w:rsidR="00C36DB9" w:rsidRPr="00C36DB9" w:rsidRDefault="00C36DB9" w:rsidP="00C36DB9">
      <w:pPr>
        <w:numPr>
          <w:ilvl w:val="0"/>
          <w:numId w:val="60"/>
        </w:numPr>
        <w:spacing w:line="240" w:lineRule="auto"/>
        <w:ind w:left="0" w:firstLine="142"/>
        <w:contextualSpacing/>
        <w:rPr>
          <w:rFonts w:cs="Arial"/>
          <w:iCs/>
          <w:color w:val="000000"/>
          <w:szCs w:val="20"/>
        </w:rPr>
      </w:pPr>
      <w:r w:rsidRPr="00C36DB9">
        <w:rPr>
          <w:rFonts w:cs="Arial"/>
          <w:iCs/>
          <w:color w:val="000000"/>
          <w:szCs w:val="20"/>
        </w:rPr>
        <w:t xml:space="preserve">Persona jurídica constituida en Colombia: El certificado de existencia y representación legal emitido por alguna de las cámaras de comercio del país. </w:t>
      </w:r>
    </w:p>
    <w:p w14:paraId="3F41DC7D" w14:textId="77777777" w:rsidR="00C36DB9" w:rsidRPr="00C36DB9" w:rsidRDefault="00C36DB9" w:rsidP="00C36DB9">
      <w:pPr>
        <w:contextualSpacing/>
        <w:rPr>
          <w:rFonts w:eastAsiaTheme="minorEastAsia" w:cs="Arial"/>
          <w:iCs/>
          <w:color w:val="000000"/>
          <w:szCs w:val="20"/>
        </w:rPr>
      </w:pPr>
    </w:p>
    <w:p w14:paraId="5CB48F42" w14:textId="77777777" w:rsidR="00C36DB9" w:rsidRPr="00C36DB9" w:rsidRDefault="00C36DB9" w:rsidP="00C36DB9">
      <w:pPr>
        <w:contextualSpacing/>
        <w:rPr>
          <w:rFonts w:eastAsiaTheme="minorEastAsia" w:cs="Arial"/>
          <w:iCs/>
          <w:szCs w:val="20"/>
        </w:rPr>
      </w:pPr>
      <w:r w:rsidRPr="00C36DB9">
        <w:rPr>
          <w:rFonts w:eastAsiaTheme="minorEastAsia" w:cs="Arial"/>
          <w:iCs/>
          <w:szCs w:val="20"/>
        </w:rPr>
        <w:t xml:space="preserve">Para </w:t>
      </w:r>
      <w:r w:rsidRPr="00C36DB9">
        <w:rPr>
          <w:rFonts w:cs="Arial"/>
          <w:iCs/>
          <w:color w:val="000000"/>
          <w:szCs w:val="20"/>
        </w:rPr>
        <w:t xml:space="preserve">que </w:t>
      </w:r>
      <w:r w:rsidRPr="00C36DB9">
        <w:rPr>
          <w:rFonts w:eastAsiaTheme="minorEastAsia" w:cs="Arial"/>
          <w:iCs/>
          <w:szCs w:val="20"/>
        </w:rPr>
        <w:t xml:space="preserve">el </w:t>
      </w:r>
      <w:r w:rsidRPr="00C36DB9">
        <w:rPr>
          <w:rFonts w:cs="Arial"/>
          <w:iCs/>
          <w:color w:val="000000"/>
          <w:szCs w:val="20"/>
        </w:rPr>
        <w:t>Proponente</w:t>
      </w:r>
      <w:r w:rsidRPr="00C36DB9">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5E8CDBE" w14:textId="77777777" w:rsidR="00C36DB9" w:rsidRPr="00C36DB9" w:rsidRDefault="00C36DB9" w:rsidP="00C36DB9">
      <w:pPr>
        <w:contextualSpacing/>
        <w:rPr>
          <w:rFonts w:cs="Arial"/>
          <w:iCs/>
          <w:color w:val="000000"/>
          <w:szCs w:val="20"/>
        </w:rPr>
      </w:pPr>
    </w:p>
    <w:p w14:paraId="1B2C57C5" w14:textId="0F7BC881" w:rsidR="00C36DB9" w:rsidRPr="00C36DB9" w:rsidRDefault="00C36DB9" w:rsidP="00C36DB9">
      <w:pPr>
        <w:rPr>
          <w:rFonts w:cs="Arial"/>
          <w:iCs/>
          <w:color w:val="000000"/>
          <w:szCs w:val="20"/>
          <w:highlight w:val="yellow"/>
        </w:rPr>
      </w:pPr>
      <w:r w:rsidRPr="00C36DB9">
        <w:rPr>
          <w:rFonts w:eastAsiaTheme="minorEastAsia"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DB9">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3B957CC2" w14:textId="09DF2EDA" w:rsidR="00C36DB9" w:rsidRPr="00C36DB9" w:rsidRDefault="00C36DB9" w:rsidP="00C36DB9">
      <w:pPr>
        <w:rPr>
          <w:rFonts w:cs="Arial"/>
          <w:iCs/>
          <w:color w:val="000000"/>
          <w:szCs w:val="20"/>
        </w:rPr>
      </w:pPr>
      <w:r w:rsidRPr="00C36DB9">
        <w:rPr>
          <w:rFonts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F937C76" w14:textId="1070F1B2" w:rsidR="00C36DB9" w:rsidRPr="00C36DB9" w:rsidRDefault="00C36DB9" w:rsidP="00C36DB9">
      <w:pPr>
        <w:rPr>
          <w:rFonts w:cs="Arial"/>
          <w:iCs/>
          <w:szCs w:val="20"/>
        </w:rPr>
      </w:pPr>
      <w:r w:rsidRPr="00C36DB9">
        <w:rPr>
          <w:rFonts w:eastAsiaTheme="minorEastAsia"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26336637" w14:textId="178AAB5B" w:rsidR="00F472CA" w:rsidRDefault="00CA638B" w:rsidP="00EF4BA6">
      <w:pPr>
        <w:pStyle w:val="Ttulo3"/>
        <w:rPr>
          <w:lang w:val="es-MX"/>
        </w:rPr>
      </w:pPr>
      <w:bookmarkStart w:id="116" w:name="_Toc84411359"/>
      <w:bookmarkEnd w:id="114"/>
      <w:r>
        <w:rPr>
          <w:caps w:val="0"/>
          <w:lang w:val="es-MX"/>
        </w:rPr>
        <w:t>INCORPORACIÓN DE COMPONENTE NACIONAL</w:t>
      </w:r>
      <w:r w:rsidR="00C36DB9">
        <w:rPr>
          <w:caps w:val="0"/>
          <w:lang w:val="es-MX"/>
        </w:rPr>
        <w:t xml:space="preserve"> EN SERVICIOS EXTRANJEROS</w:t>
      </w:r>
      <w:bookmarkEnd w:id="116"/>
    </w:p>
    <w:p w14:paraId="747A4BB6" w14:textId="77777777" w:rsidR="00BD75A9" w:rsidRPr="00BD75A9" w:rsidRDefault="00BD75A9" w:rsidP="00BD75A9">
      <w:pPr>
        <w:rPr>
          <w:lang w:val="es-MX"/>
        </w:rPr>
      </w:pPr>
      <w:r w:rsidRPr="00BD75A9">
        <w:rPr>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2B789BE" w14:textId="77777777" w:rsidR="00BD75A9" w:rsidRPr="00BD75A9" w:rsidRDefault="00BD75A9" w:rsidP="00BD75A9">
      <w:pPr>
        <w:rPr>
          <w:lang w:val="es-MX"/>
        </w:rPr>
      </w:pPr>
      <w:r w:rsidRPr="00BD75A9">
        <w:rPr>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62C04FC" w14:textId="77777777" w:rsidR="00BD75A9" w:rsidRPr="00BD75A9" w:rsidRDefault="00BD75A9" w:rsidP="00BD75A9">
      <w:pPr>
        <w:rPr>
          <w:lang w:val="es-MX"/>
        </w:rPr>
      </w:pPr>
      <w:r w:rsidRPr="00BD75A9">
        <w:rPr>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w:t>
      </w:r>
      <w:r w:rsidRPr="00BD75A9">
        <w:rPr>
          <w:lang w:val="es-MX"/>
        </w:rPr>
        <w:lastRenderedPageBreak/>
        <w:t>en la ejecución del contrato más del noventa por ciento (90%) de personal técnico, operativo y profesional de origen colombiano, en caso de resultar adjudicatario del Proceso de Contratación.</w:t>
      </w:r>
    </w:p>
    <w:p w14:paraId="01C7EB8D" w14:textId="77777777" w:rsidR="00BD75A9" w:rsidRPr="00BD75A9" w:rsidRDefault="00BD75A9" w:rsidP="00BD75A9">
      <w:pPr>
        <w:rPr>
          <w:lang w:val="es-MX"/>
        </w:rPr>
      </w:pPr>
      <w:r w:rsidRPr="00BD75A9">
        <w:rPr>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6DA435F2" w14:textId="77777777" w:rsidR="00BD75A9" w:rsidRPr="00BD75A9" w:rsidRDefault="00BD75A9" w:rsidP="00BD75A9">
      <w:pPr>
        <w:rPr>
          <w:lang w:val="es-MX"/>
        </w:rPr>
      </w:pPr>
      <w:r w:rsidRPr="00BD75A9">
        <w:rPr>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239C82FC" w14:textId="4FB667D2" w:rsidR="00EF4BA6" w:rsidRDefault="00BD75A9" w:rsidP="00BD75A9">
      <w:pPr>
        <w:rPr>
          <w:lang w:val="es-MX"/>
        </w:rPr>
      </w:pPr>
      <w:r w:rsidRPr="00BD75A9">
        <w:rPr>
          <w:lang w:val="es-MX"/>
        </w:rPr>
        <w:t>En caso de no efectuar ningún ofrecimiento, el puntaje por este factor será de cero (0</w:t>
      </w:r>
      <w:r w:rsidR="00EF4BA6" w:rsidRPr="00EF4BA6">
        <w:rPr>
          <w:lang w:val="es-MX"/>
        </w:rPr>
        <w:t>).</w:t>
      </w:r>
    </w:p>
    <w:p w14:paraId="6DD03B2B" w14:textId="404871AD" w:rsidR="00EF4BA6" w:rsidRDefault="00CA638B" w:rsidP="00EF4BA6">
      <w:pPr>
        <w:pStyle w:val="Ttulo2"/>
      </w:pPr>
      <w:bookmarkStart w:id="117" w:name="_Toc84411360"/>
      <w:r>
        <w:rPr>
          <w:caps w:val="0"/>
        </w:rPr>
        <w:t>VINCULACIÓN DE PERSONAS CON DISCAPACIDAD</w:t>
      </w:r>
      <w:bookmarkEnd w:id="117"/>
    </w:p>
    <w:p w14:paraId="2B44403A" w14:textId="77777777" w:rsidR="00EF4BA6" w:rsidRPr="00EF4BA6" w:rsidRDefault="00EF4BA6" w:rsidP="00EF4BA6">
      <w:pPr>
        <w:rPr>
          <w:lang w:val="es-MX"/>
        </w:rPr>
      </w:pPr>
      <w:r w:rsidRPr="00EF4BA6">
        <w:rPr>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EF4BA6" w:rsidRDefault="00EF4BA6" w:rsidP="00EF4BA6">
      <w:pPr>
        <w:rPr>
          <w:lang w:val="es-MX"/>
        </w:rPr>
      </w:pPr>
      <w:r w:rsidRPr="00EF4BA6">
        <w:rPr>
          <w:lang w:val="es-MX"/>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w:t>
      </w:r>
      <w:proofErr w:type="spellStart"/>
      <w:r w:rsidRPr="00EF4BA6">
        <w:rPr>
          <w:lang w:val="es-MX"/>
        </w:rPr>
        <w:t>ii</w:t>
      </w:r>
      <w:proofErr w:type="spellEnd"/>
      <w:r w:rsidRPr="00EF4BA6">
        <w:rPr>
          <w:lang w:val="es-MX"/>
        </w:rPr>
        <w:t>)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EF4BA6" w:rsidRDefault="00EF4BA6" w:rsidP="00EF4BA6">
      <w:pPr>
        <w:rPr>
          <w:lang w:val="es-MX"/>
        </w:rPr>
      </w:pPr>
      <w:r w:rsidRPr="00EF4BA6">
        <w:rPr>
          <w:lang w:val="es-MX"/>
        </w:rPr>
        <w:t xml:space="preserve">Para los proponentes plurales, la </w:t>
      </w:r>
      <w:r w:rsidR="00454DA0">
        <w:rPr>
          <w:lang w:val="es-MX"/>
        </w:rPr>
        <w:t>E</w:t>
      </w:r>
      <w:r w:rsidRPr="00EF4BA6">
        <w:rPr>
          <w:lang w:val="es-MX"/>
        </w:rPr>
        <w:t xml:space="preserve">ntidad </w:t>
      </w:r>
      <w:r w:rsidR="00454DA0">
        <w:rPr>
          <w:lang w:val="es-MX"/>
        </w:rPr>
        <w:t xml:space="preserve">Estatal </w:t>
      </w:r>
      <w:r w:rsidRPr="00EF4BA6">
        <w:rPr>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w:t>
      </w:r>
      <w:r w:rsidRPr="00986CFC">
        <w:rPr>
          <w:lang w:val="es-MX"/>
        </w:rPr>
        <w:t>l 3.5.</w:t>
      </w:r>
      <w:r w:rsidR="00DA14E0" w:rsidRPr="00986CFC">
        <w:rPr>
          <w:lang w:val="es-MX"/>
        </w:rPr>
        <w:t>8</w:t>
      </w:r>
      <w:r w:rsidRPr="00986CFC">
        <w:rPr>
          <w:lang w:val="es-MX"/>
        </w:rPr>
        <w:t>, sin</w:t>
      </w:r>
      <w:r w:rsidRPr="00EF4BA6">
        <w:rPr>
          <w:lang w:val="es-MX"/>
        </w:rPr>
        <w:t xml:space="preserve"> importar si la experiencia es general o específica.</w:t>
      </w:r>
    </w:p>
    <w:p w14:paraId="20416A67" w14:textId="740D73E1" w:rsidR="00EF4BA6" w:rsidRDefault="00EF4BA6" w:rsidP="00EF4BA6">
      <w:pPr>
        <w:rPr>
          <w:lang w:val="es-MX"/>
        </w:rPr>
      </w:pPr>
      <w:r w:rsidRPr="00EF4BA6">
        <w:rPr>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18EC7462" w14:textId="1C5FFAB3" w:rsidR="00F472CA" w:rsidRDefault="00CA638B" w:rsidP="00EF4BA6">
      <w:pPr>
        <w:pStyle w:val="Ttulo2"/>
      </w:pPr>
      <w:bookmarkStart w:id="118" w:name="_Toc84411362"/>
      <w:r>
        <w:rPr>
          <w:caps w:val="0"/>
        </w:rPr>
        <w:t>CRITERIOS DE DESEMPATE</w:t>
      </w:r>
      <w:bookmarkEnd w:id="118"/>
    </w:p>
    <w:p w14:paraId="09F1C2C0" w14:textId="71D2CCC8" w:rsidR="00F22F13" w:rsidRDefault="00F22F13" w:rsidP="00F22F13">
      <w:pPr>
        <w:shd w:val="clear" w:color="auto" w:fill="FFFFFF" w:themeFill="background1"/>
        <w:spacing w:after="0" w:line="276" w:lineRule="auto"/>
        <w:ind w:right="49"/>
        <w:rPr>
          <w:lang w:val="es-MX"/>
        </w:rPr>
      </w:pPr>
      <w:r w:rsidRPr="00986CFC">
        <w:rPr>
          <w:lang w:val="es-MX"/>
        </w:rPr>
        <w:t>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14:paraId="3F071C21" w14:textId="77777777" w:rsidR="00F22F13" w:rsidRPr="00986CFC" w:rsidRDefault="00F22F13" w:rsidP="00986CFC">
      <w:pPr>
        <w:shd w:val="clear" w:color="auto" w:fill="FFFFFF" w:themeFill="background1"/>
        <w:spacing w:after="0" w:line="276" w:lineRule="auto"/>
        <w:ind w:right="49"/>
        <w:rPr>
          <w:lang w:val="es-MX"/>
        </w:rPr>
      </w:pPr>
    </w:p>
    <w:p w14:paraId="1AC8F148" w14:textId="00465A3C" w:rsidR="00F22F13" w:rsidRPr="00986CFC" w:rsidRDefault="00F22F13" w:rsidP="00986CFC">
      <w:pPr>
        <w:pStyle w:val="NormalWeb"/>
        <w:numPr>
          <w:ilvl w:val="0"/>
          <w:numId w:val="58"/>
        </w:numPr>
        <w:tabs>
          <w:tab w:val="left" w:pos="284"/>
        </w:tabs>
        <w:spacing w:before="0" w:beforeAutospacing="0" w:after="0" w:afterAutospacing="0" w:line="276" w:lineRule="auto"/>
        <w:ind w:left="0" w:right="49" w:firstLine="0"/>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Preferir la oferta de servicios nacionales frente a la oferta de servicios extranjeros. El proponente acreditará el origen de los servicios con los documentos señalados en la sección 4.3.1. del pliego </w:t>
      </w:r>
      <w:r w:rsidRPr="00986CFC">
        <w:rPr>
          <w:rFonts w:ascii="Arial" w:eastAsiaTheme="minorHAnsi" w:hAnsi="Arial" w:cstheme="minorBidi"/>
          <w:color w:val="000000" w:themeColor="text1"/>
          <w:sz w:val="20"/>
          <w:szCs w:val="22"/>
          <w:lang w:val="es-MX" w:eastAsia="en-US"/>
        </w:rPr>
        <w:lastRenderedPageBreak/>
        <w:t xml:space="preserve">de condiciones. Para el caso de los proponentes plurales, todos los integrantes deberán acreditar el origen nacional de la oferta en las condiciones señaladas en la ley. </w:t>
      </w:r>
    </w:p>
    <w:p w14:paraId="29DD0D1B" w14:textId="77777777" w:rsidR="00F22F13" w:rsidRPr="00986CF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2923C113" w14:textId="77777777" w:rsidR="00F22F13" w:rsidRDefault="00F22F13" w:rsidP="00986CFC">
      <w:pPr>
        <w:pStyle w:val="NormalWeb"/>
        <w:numPr>
          <w:ilvl w:val="0"/>
          <w:numId w:val="58"/>
        </w:numPr>
        <w:tabs>
          <w:tab w:val="left" w:pos="284"/>
          <w:tab w:val="left" w:pos="993"/>
        </w:tabs>
        <w:spacing w:before="0" w:beforeAutospacing="0" w:after="0" w:afterAutospacing="0" w:line="276" w:lineRule="auto"/>
        <w:ind w:left="0" w:right="49" w:firstLine="0"/>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5BB2C301" w14:textId="77777777" w:rsidR="00F22F13" w:rsidRPr="00986CFC" w:rsidRDefault="00F22F13" w:rsidP="00986CFC">
      <w:pPr>
        <w:spacing w:after="0"/>
        <w:rPr>
          <w:lang w:val="es-MX"/>
        </w:rPr>
      </w:pPr>
    </w:p>
    <w:p w14:paraId="20295775" w14:textId="6D1DBE8B" w:rsidR="00F22F13" w:rsidRPr="00986CFC" w:rsidRDefault="00F22F13" w:rsidP="00986CFC">
      <w:pPr>
        <w:pStyle w:val="NormalWeb"/>
        <w:tabs>
          <w:tab w:val="left" w:pos="284"/>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986CFC" w:rsidDel="00A44E16">
        <w:rPr>
          <w:rFonts w:ascii="Arial" w:eastAsiaTheme="minorHAnsi" w:hAnsi="Arial" w:cstheme="minorBidi"/>
          <w:color w:val="000000" w:themeColor="text1"/>
          <w:sz w:val="20"/>
          <w:szCs w:val="22"/>
          <w:lang w:val="es-MX" w:eastAsia="en-US"/>
        </w:rPr>
        <w:t xml:space="preserve"> </w:t>
      </w:r>
      <w:r w:rsidRPr="00986CFC">
        <w:rPr>
          <w:rFonts w:ascii="Arial" w:eastAsiaTheme="minorHAnsi" w:hAnsi="Arial" w:cstheme="minorBidi"/>
          <w:color w:val="000000" w:themeColor="text1"/>
          <w:sz w:val="20"/>
          <w:szCs w:val="22"/>
          <w:lang w:val="es-MX" w:eastAsia="en-U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724D74D" w14:textId="77777777" w:rsidR="00F22F13" w:rsidRDefault="00F22F13" w:rsidP="00F22F13">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241864E5" w14:textId="7954D964" w:rsidR="00F22F13" w:rsidRPr="00986CF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39179DE2" w14:textId="77777777" w:rsidR="00F22F13" w:rsidRDefault="00F22F13" w:rsidP="00F22F13">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6F623507" w14:textId="70DAC37A" w:rsidR="00F22F13" w:rsidRPr="00986CF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Finalmente, en el caso de los proponentes plurales, se preferirá la oferta cuando cada uno de los integrantes acredite alguna de las condiciones señaladas en los incisos anteriores de este numeral.</w:t>
      </w:r>
    </w:p>
    <w:p w14:paraId="7202EF33" w14:textId="77777777" w:rsidR="00F22F13" w:rsidRDefault="00F22F13" w:rsidP="00F22F13">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007461BF" w14:textId="39970761" w:rsidR="00F22F13" w:rsidRPr="00986CF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Debido a que para el otorgamiento de este criterio de desempate se entregan certificados que contienen datos sensibles, de acuerdo con el artículo 6 de la Ley 1581 de 2012 o la norma que lo modifique, aclare, adicione o sustituya</w:t>
      </w:r>
      <w:r w:rsidRPr="00986CFC" w:rsidDel="00F36DC1">
        <w:rPr>
          <w:rFonts w:ascii="Arial" w:eastAsiaTheme="minorHAnsi" w:hAnsi="Arial" w:cstheme="minorBidi"/>
          <w:color w:val="000000" w:themeColor="text1"/>
          <w:sz w:val="20"/>
          <w:szCs w:val="22"/>
          <w:lang w:val="es-MX" w:eastAsia="en-US"/>
        </w:rPr>
        <w:t>,</w:t>
      </w:r>
      <w:r w:rsidRPr="00986CFC">
        <w:rPr>
          <w:rFonts w:ascii="Arial" w:eastAsiaTheme="minorHAnsi" w:hAnsi="Arial" w:cstheme="minorBidi"/>
          <w:color w:val="000000" w:themeColor="text1"/>
          <w:sz w:val="20"/>
          <w:szCs w:val="22"/>
          <w:lang w:val="es-MX" w:eastAsia="en-US"/>
        </w:rPr>
        <w:t xml:space="preserve"> se requiere que el titular de la información, como es el caso de las mujeres víctimas de violencia intrafamiliar, diligencie el «Formato 11 – Autorización para el tratamiento de datos personales» como requisito para el otorgamiento del criterio de desempate. </w:t>
      </w:r>
    </w:p>
    <w:p w14:paraId="7E5B5BF9" w14:textId="77777777" w:rsidR="00F22F13" w:rsidRDefault="00F22F13" w:rsidP="00F22F13">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436DAB08" w14:textId="26149315" w:rsidR="00F22F13" w:rsidRPr="00986CF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3. 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w:t>
      </w:r>
      <w:r w:rsidRPr="00986CFC">
        <w:rPr>
          <w:rFonts w:ascii="Arial" w:eastAsiaTheme="minorHAnsi" w:hAnsi="Arial" w:cstheme="minorBidi"/>
          <w:color w:val="000000" w:themeColor="text1"/>
          <w:sz w:val="20"/>
          <w:szCs w:val="22"/>
          <w:lang w:val="es-MX" w:eastAsia="en-US"/>
        </w:rPr>
        <w:lastRenderedPageBreak/>
        <w:t xml:space="preserve">término de ejecución del contrato, para lo cual deberá diligenciar el «Formato 10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16C44ACB" w14:textId="77777777" w:rsidR="00F22F13" w:rsidRDefault="00F22F13" w:rsidP="00F22F13">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04C8E48B" w14:textId="7D35DF4B" w:rsidR="00F22F13" w:rsidRPr="00986CF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r w:rsidRPr="00986CFC" w:rsidDel="00B96BD3">
        <w:rPr>
          <w:rFonts w:ascii="Arial" w:eastAsiaTheme="minorHAnsi" w:hAnsi="Arial" w:cstheme="minorBidi"/>
          <w:color w:val="000000" w:themeColor="text1"/>
          <w:sz w:val="20"/>
          <w:szCs w:val="22"/>
          <w:lang w:val="es-MX" w:eastAsia="en-US"/>
        </w:rPr>
        <w:t>.</w:t>
      </w:r>
      <w:r w:rsidRPr="00986CFC">
        <w:rPr>
          <w:rFonts w:ascii="Arial" w:eastAsiaTheme="minorHAnsi" w:hAnsi="Arial" w:cstheme="minorBidi"/>
          <w:color w:val="000000" w:themeColor="text1"/>
          <w:sz w:val="20"/>
          <w:szCs w:val="22"/>
          <w:lang w:val="es-MX" w:eastAsia="en-US"/>
        </w:rPr>
        <w:t xml:space="preserve"> </w:t>
      </w:r>
    </w:p>
    <w:p w14:paraId="68741669" w14:textId="77777777" w:rsidR="00C34063" w:rsidRDefault="00C34063" w:rsidP="00C34063">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1EE0AC7A" w14:textId="7C190F7D" w:rsidR="00F22F13" w:rsidRPr="00986CF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231FCBB1" w14:textId="77777777" w:rsidR="00C34063" w:rsidRDefault="00C34063" w:rsidP="00C34063">
      <w:pPr>
        <w:pStyle w:val="NormalWeb"/>
        <w:tabs>
          <w:tab w:val="left" w:pos="709"/>
          <w:tab w:val="left" w:pos="851"/>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00C3D6C4" w14:textId="42FA9B2C" w:rsidR="00F22F13" w:rsidRPr="00986CFC" w:rsidRDefault="00F22F13" w:rsidP="00986CFC">
      <w:pPr>
        <w:pStyle w:val="NormalWeb"/>
        <w:tabs>
          <w:tab w:val="left" w:pos="709"/>
          <w:tab w:val="left" w:pos="851"/>
          <w:tab w:val="left" w:pos="993"/>
        </w:tabs>
        <w:spacing w:before="0" w:beforeAutospacing="0" w:after="0" w:afterAutospacing="0" w:line="276" w:lineRule="auto"/>
        <w:ind w:right="51"/>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20CF9C77" w14:textId="77777777" w:rsidR="00C34063" w:rsidRDefault="00C34063" w:rsidP="00986CFC">
      <w:pPr>
        <w:spacing w:after="0" w:line="276" w:lineRule="auto"/>
        <w:ind w:right="51"/>
        <w:rPr>
          <w:lang w:val="es-MX"/>
        </w:rPr>
      </w:pPr>
    </w:p>
    <w:p w14:paraId="12BF5F29" w14:textId="04934520" w:rsidR="00F22F13" w:rsidRPr="00986CFC" w:rsidRDefault="00F22F13" w:rsidP="00986CFC">
      <w:pPr>
        <w:tabs>
          <w:tab w:val="left" w:pos="567"/>
          <w:tab w:val="left" w:pos="709"/>
        </w:tabs>
        <w:spacing w:after="0" w:line="276" w:lineRule="auto"/>
        <w:ind w:right="51"/>
        <w:rPr>
          <w:lang w:val="es-MX"/>
        </w:rPr>
      </w:pPr>
      <w:r w:rsidRPr="00986CFC">
        <w:rPr>
          <w:lang w:val="es-MX"/>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r w:rsidRPr="00986CFC" w:rsidDel="0068395B">
        <w:rPr>
          <w:lang w:val="es-MX"/>
        </w:rPr>
        <w:t xml:space="preserve"> </w:t>
      </w:r>
    </w:p>
    <w:p w14:paraId="13F94993" w14:textId="77777777" w:rsidR="00C34063" w:rsidRDefault="00C34063" w:rsidP="00986CFC">
      <w:pPr>
        <w:tabs>
          <w:tab w:val="left" w:pos="567"/>
          <w:tab w:val="left" w:pos="709"/>
        </w:tabs>
        <w:spacing w:after="0" w:line="276" w:lineRule="auto"/>
        <w:ind w:right="49"/>
        <w:rPr>
          <w:lang w:val="es-MX"/>
        </w:rPr>
      </w:pPr>
    </w:p>
    <w:p w14:paraId="20CC8D26" w14:textId="5EE1B568" w:rsidR="00F22F13" w:rsidRPr="00986CFC" w:rsidRDefault="00F22F13" w:rsidP="00986CFC">
      <w:pPr>
        <w:tabs>
          <w:tab w:val="left" w:pos="567"/>
          <w:tab w:val="left" w:pos="709"/>
        </w:tabs>
        <w:spacing w:after="0" w:line="276" w:lineRule="auto"/>
        <w:ind w:right="49"/>
        <w:rPr>
          <w:lang w:val="es-MX"/>
        </w:rPr>
      </w:pPr>
      <w:r w:rsidRPr="00986CFC">
        <w:rPr>
          <w:lang w:val="es-MX"/>
        </w:rPr>
        <w:t>En el caso de los proponentes plurales, su representante legal diligenciará el «Formato 10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624FB7E7" w14:textId="77777777" w:rsidR="00F22F13" w:rsidRPr="00986CFC" w:rsidRDefault="00F22F13" w:rsidP="00986CFC">
      <w:pPr>
        <w:pStyle w:val="Prrafodelista"/>
        <w:tabs>
          <w:tab w:val="left" w:pos="567"/>
          <w:tab w:val="left" w:pos="709"/>
        </w:tabs>
        <w:spacing w:after="0" w:line="276" w:lineRule="auto"/>
        <w:ind w:right="49"/>
        <w:rPr>
          <w:lang w:val="es-MX"/>
        </w:rPr>
      </w:pPr>
    </w:p>
    <w:p w14:paraId="02C26445" w14:textId="77777777" w:rsidR="00C34063" w:rsidRDefault="00F22F13" w:rsidP="00C34063">
      <w:pPr>
        <w:tabs>
          <w:tab w:val="left" w:pos="567"/>
          <w:tab w:val="left" w:pos="709"/>
        </w:tabs>
        <w:spacing w:after="0" w:line="276" w:lineRule="auto"/>
        <w:ind w:right="51"/>
        <w:rPr>
          <w:lang w:val="es-MX"/>
        </w:rPr>
      </w:pPr>
      <w:r w:rsidRPr="00986CFC">
        <w:rPr>
          <w:lang w:val="es-MX"/>
        </w:rPr>
        <w:lastRenderedPageBreak/>
        <w:t>En cualquiera de los dos supuestos anteriores, para el otorgamiento del criterio de desempate, cada uno de los trabajadores que cumpla las condiciones previstas por la ley diligenciará el «Formato 10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742F9C0" w14:textId="77777777" w:rsidR="00C34063" w:rsidRDefault="00C34063" w:rsidP="00C34063">
      <w:pPr>
        <w:tabs>
          <w:tab w:val="left" w:pos="567"/>
          <w:tab w:val="left" w:pos="709"/>
        </w:tabs>
        <w:spacing w:after="0" w:line="276" w:lineRule="auto"/>
        <w:ind w:right="51"/>
        <w:rPr>
          <w:lang w:val="es-MX"/>
        </w:rPr>
      </w:pPr>
    </w:p>
    <w:p w14:paraId="32AEB85B" w14:textId="768D56AC" w:rsidR="00F22F13" w:rsidRPr="00986CFC" w:rsidRDefault="00F22F13" w:rsidP="00986CFC">
      <w:pPr>
        <w:tabs>
          <w:tab w:val="left" w:pos="567"/>
          <w:tab w:val="left" w:pos="709"/>
        </w:tabs>
        <w:spacing w:after="0" w:line="276" w:lineRule="auto"/>
        <w:ind w:right="51"/>
        <w:rPr>
          <w:lang w:val="es-MX"/>
        </w:rPr>
      </w:pPr>
      <w:r w:rsidRPr="00986CFC">
        <w:rPr>
          <w:lang w:val="es-MX"/>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AD4F976"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73E337AC" w14:textId="0E84E1BE"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5. 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986CFC">
        <w:rPr>
          <w:rFonts w:ascii="Arial" w:eastAsiaTheme="minorHAnsi" w:hAnsi="Arial" w:cstheme="minorBidi"/>
          <w:color w:val="000000" w:themeColor="text1"/>
          <w:sz w:val="20"/>
          <w:szCs w:val="22"/>
          <w:lang w:val="es-MX" w:eastAsia="en-US"/>
        </w:rPr>
        <w:t>Rrom</w:t>
      </w:r>
      <w:proofErr w:type="spellEnd"/>
      <w:r w:rsidRPr="00986CFC">
        <w:rPr>
          <w:rFonts w:ascii="Arial" w:eastAsiaTheme="minorHAnsi" w:hAnsi="Arial" w:cstheme="minorBidi"/>
          <w:color w:val="000000" w:themeColor="text1"/>
          <w:sz w:val="20"/>
          <w:szCs w:val="22"/>
          <w:lang w:val="es-MX" w:eastAsia="en-US"/>
        </w:rPr>
        <w:t xml:space="preserve"> o gitana, para lo cual, la persona natural, el representante legal o el revisor fiscal, según corresponda, diligenciará el  «Formato 10D – Vinculación de población indígena, negra, afrocolombiana, raizal, palenquera, </w:t>
      </w:r>
      <w:proofErr w:type="spellStart"/>
      <w:r w:rsidRPr="00986CFC">
        <w:rPr>
          <w:rFonts w:ascii="Arial" w:eastAsiaTheme="minorHAnsi" w:hAnsi="Arial" w:cstheme="minorBidi"/>
          <w:color w:val="000000" w:themeColor="text1"/>
          <w:sz w:val="20"/>
          <w:szCs w:val="22"/>
          <w:lang w:val="es-MX" w:eastAsia="en-US"/>
        </w:rPr>
        <w:t>Rrom</w:t>
      </w:r>
      <w:proofErr w:type="spellEnd"/>
      <w:r w:rsidRPr="00986CFC">
        <w:rPr>
          <w:rFonts w:ascii="Arial" w:eastAsiaTheme="minorHAnsi" w:hAnsi="Arial" w:cstheme="minorBidi"/>
          <w:color w:val="000000" w:themeColor="text1"/>
          <w:sz w:val="20"/>
          <w:szCs w:val="22"/>
          <w:lang w:val="es-MX" w:eastAsia="en-US"/>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986CFC">
        <w:rPr>
          <w:rFonts w:ascii="Arial" w:eastAsiaTheme="minorHAnsi" w:hAnsi="Arial" w:cstheme="minorBidi"/>
          <w:color w:val="000000" w:themeColor="text1"/>
          <w:sz w:val="20"/>
          <w:szCs w:val="22"/>
          <w:lang w:val="es-MX" w:eastAsia="en-US"/>
        </w:rPr>
        <w:t>Rrom</w:t>
      </w:r>
      <w:proofErr w:type="spellEnd"/>
      <w:r w:rsidRPr="00986CFC">
        <w:rPr>
          <w:rFonts w:ascii="Arial" w:eastAsiaTheme="minorHAnsi" w:hAnsi="Arial" w:cstheme="minorBidi"/>
          <w:color w:val="000000" w:themeColor="text1"/>
          <w:sz w:val="20"/>
          <w:szCs w:val="22"/>
          <w:lang w:val="es-MX" w:eastAsia="en-U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32833F53" w14:textId="77777777" w:rsidR="00C34063" w:rsidRDefault="00C34063" w:rsidP="00C34063">
      <w:pPr>
        <w:tabs>
          <w:tab w:val="left" w:pos="567"/>
          <w:tab w:val="left" w:pos="709"/>
        </w:tabs>
        <w:spacing w:after="0" w:line="276" w:lineRule="auto"/>
        <w:ind w:right="49"/>
        <w:rPr>
          <w:lang w:val="es-MX"/>
        </w:rPr>
      </w:pPr>
    </w:p>
    <w:p w14:paraId="6EDBBFA9" w14:textId="4F740F7E" w:rsidR="00F22F13" w:rsidRPr="00986CFC" w:rsidRDefault="00F22F13" w:rsidP="00986CFC">
      <w:pPr>
        <w:tabs>
          <w:tab w:val="left" w:pos="567"/>
          <w:tab w:val="left" w:pos="709"/>
        </w:tabs>
        <w:spacing w:after="0" w:line="276" w:lineRule="auto"/>
        <w:ind w:right="49"/>
        <w:rPr>
          <w:lang w:val="es-MX"/>
        </w:rPr>
      </w:pPr>
      <w:r w:rsidRPr="00986CFC">
        <w:rPr>
          <w:lang w:val="es-MX"/>
        </w:rPr>
        <w:t>El tiempo de vinculación en la planta referida de que trata el inciso anterior se acreditará con el</w:t>
      </w:r>
      <w:r w:rsidRPr="00D974DD">
        <w:rPr>
          <w:lang w:val="es-MX"/>
        </w:rPr>
        <w:t xml:space="preserve"> </w:t>
      </w:r>
      <w:r w:rsidRPr="00986CFC">
        <w:rPr>
          <w:lang w:val="es-MX"/>
        </w:rPr>
        <w:t xml:space="preserve">certificado de aportes a seguridad social del último año o del tiempo de su constitución cuando su conformación es inferior a un (1) año, en el que se demuestren los pagos realizados por el empleador. </w:t>
      </w:r>
    </w:p>
    <w:p w14:paraId="3FB74CC3"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7F54B219" w14:textId="702111DD"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Además, deberá aportar la copia de la certificación expedida por el Ministerio del Interior en la cual acredite que el trabajador pertenece a la población indígena, negra, afrocolombiana, raizal, palenquera, </w:t>
      </w:r>
      <w:proofErr w:type="spellStart"/>
      <w:r w:rsidRPr="00986CFC">
        <w:rPr>
          <w:rFonts w:ascii="Arial" w:eastAsiaTheme="minorHAnsi" w:hAnsi="Arial" w:cstheme="minorBidi"/>
          <w:color w:val="000000" w:themeColor="text1"/>
          <w:sz w:val="20"/>
          <w:szCs w:val="22"/>
          <w:lang w:val="es-MX" w:eastAsia="en-US"/>
        </w:rPr>
        <w:t>Rrom</w:t>
      </w:r>
      <w:proofErr w:type="spellEnd"/>
      <w:r w:rsidRPr="00986CFC">
        <w:rPr>
          <w:rFonts w:ascii="Arial" w:eastAsiaTheme="minorHAnsi" w:hAnsi="Arial" w:cstheme="minorBidi"/>
          <w:color w:val="000000" w:themeColor="text1"/>
          <w:sz w:val="20"/>
          <w:szCs w:val="22"/>
          <w:lang w:val="es-MX" w:eastAsia="en-US"/>
        </w:rPr>
        <w:t xml:space="preserve"> o gitana en los términos del Decreto Ley 2893 de 2011, o la norma que lo modifique, sustituya o complemente.</w:t>
      </w:r>
    </w:p>
    <w:p w14:paraId="71111C16" w14:textId="77777777" w:rsidR="00C34063" w:rsidRDefault="00C34063" w:rsidP="00C34063">
      <w:pPr>
        <w:tabs>
          <w:tab w:val="left" w:pos="567"/>
          <w:tab w:val="left" w:pos="709"/>
        </w:tabs>
        <w:spacing w:after="0" w:line="276" w:lineRule="auto"/>
        <w:ind w:right="49"/>
        <w:rPr>
          <w:lang w:val="es-MX"/>
        </w:rPr>
      </w:pPr>
    </w:p>
    <w:p w14:paraId="6F416516" w14:textId="58F95A7C" w:rsidR="00F22F13" w:rsidRPr="00986CFC" w:rsidRDefault="00F22F13" w:rsidP="00986CFC">
      <w:pPr>
        <w:tabs>
          <w:tab w:val="left" w:pos="567"/>
          <w:tab w:val="left" w:pos="709"/>
        </w:tabs>
        <w:spacing w:after="0" w:line="276" w:lineRule="auto"/>
        <w:ind w:right="49"/>
        <w:rPr>
          <w:lang w:val="es-MX"/>
        </w:rPr>
      </w:pPr>
      <w:r w:rsidRPr="00986CFC">
        <w:rPr>
          <w:lang w:val="es-MX"/>
        </w:rPr>
        <w:t xml:space="preserve">En el caso de los proponentes plurales, su representante legal diligenciará el «Formato 10 D – Vinculación de población indígena, negra, afrocolombiana, raizal, palenquera, </w:t>
      </w:r>
      <w:proofErr w:type="spellStart"/>
      <w:r w:rsidRPr="00986CFC">
        <w:rPr>
          <w:lang w:val="es-MX"/>
        </w:rPr>
        <w:t>Rrom</w:t>
      </w:r>
      <w:proofErr w:type="spellEnd"/>
      <w:r w:rsidRPr="00986CFC">
        <w:rPr>
          <w:lang w:val="es-MX"/>
        </w:rPr>
        <w:t xml:space="preserve"> o gitanas», mediante el cual certifica que por lo menos el diez por ciento (10 %) del total de la nómina de sus integrantes pertenece a población indígena, negra, afrocolombiana, raizal, palanquera, </w:t>
      </w:r>
      <w:proofErr w:type="spellStart"/>
      <w:r w:rsidRPr="00986CFC">
        <w:rPr>
          <w:lang w:val="es-MX"/>
        </w:rPr>
        <w:t>Rrom</w:t>
      </w:r>
      <w:proofErr w:type="spellEnd"/>
      <w:r w:rsidRPr="00986CFC">
        <w:rPr>
          <w:lang w:val="es-MX"/>
        </w:rPr>
        <w:t xml:space="preserve"> o gitana. Este porcentaje se definirá de acuerdo con la sumatoria de la nómina de cada uno de los integrantes del proponente plural. Las personas enunciadas anteriormente podrán estar vinculadas</w:t>
      </w:r>
      <w:r w:rsidRPr="00986CFC" w:rsidDel="00D87DBB">
        <w:rPr>
          <w:lang w:val="es-MX"/>
        </w:rPr>
        <w:t xml:space="preserve"> </w:t>
      </w:r>
      <w:r w:rsidRPr="00986CFC">
        <w:rPr>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86CFC">
        <w:rPr>
          <w:lang w:val="es-MX"/>
        </w:rPr>
        <w:t>Rrom</w:t>
      </w:r>
      <w:proofErr w:type="spellEnd"/>
      <w:r w:rsidRPr="00986CFC">
        <w:rPr>
          <w:lang w:val="es-MX"/>
        </w:rPr>
        <w:t xml:space="preserve"> o gitana en los términos del Decreto Ley 2893 de 2011, o la norma que lo modifique, sustituya o complemente.</w:t>
      </w:r>
    </w:p>
    <w:p w14:paraId="5DC27930" w14:textId="77777777" w:rsidR="00C34063"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55FDD242" w14:textId="593EEACC"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986CFC">
        <w:rPr>
          <w:rFonts w:ascii="Arial" w:eastAsiaTheme="minorHAnsi" w:hAnsi="Arial" w:cstheme="minorBidi"/>
          <w:color w:val="000000" w:themeColor="text1"/>
          <w:sz w:val="20"/>
          <w:szCs w:val="22"/>
          <w:lang w:val="es-MX" w:eastAsia="en-US"/>
        </w:rPr>
        <w:t>Rrom</w:t>
      </w:r>
      <w:proofErr w:type="spellEnd"/>
      <w:r w:rsidRPr="00986CFC">
        <w:rPr>
          <w:rFonts w:ascii="Arial" w:eastAsiaTheme="minorHAnsi" w:hAnsi="Arial" w:cstheme="minorBidi"/>
          <w:color w:val="000000" w:themeColor="text1"/>
          <w:sz w:val="20"/>
          <w:szCs w:val="22"/>
          <w:lang w:val="es-MX" w:eastAsia="en-US"/>
        </w:rPr>
        <w:t xml:space="preserve"> o gitana, diligencien el «Formato 11- Autorización para el tratamiento de datos personales» como requisito para el otorgamiento del criterio de desempate.</w:t>
      </w:r>
    </w:p>
    <w:p w14:paraId="63385344"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05781070" w14:textId="08B0018E"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986CFC">
        <w:rPr>
          <w:rFonts w:ascii="Arial" w:eastAsiaTheme="minorHAnsi" w:hAnsi="Arial" w:cstheme="minorBidi"/>
          <w:color w:val="000000" w:themeColor="text1"/>
          <w:sz w:val="20"/>
          <w:szCs w:val="22"/>
          <w:lang w:val="es-MX" w:eastAsia="en-US"/>
        </w:rPr>
        <w:t>ii</w:t>
      </w:r>
      <w:proofErr w:type="spellEnd"/>
      <w:r w:rsidRPr="00986CFC">
        <w:rPr>
          <w:rFonts w:ascii="Arial" w:eastAsiaTheme="minorHAnsi" w:hAnsi="Arial" w:cstheme="minorBidi"/>
          <w:color w:val="000000" w:themeColor="text1"/>
          <w:sz w:val="20"/>
          <w:szCs w:val="22"/>
          <w:lang w:val="es-MX" w:eastAsia="en-US"/>
        </w:rPr>
        <w:t xml:space="preserve">) el certificado que emita el Comité Operativo para la Dejación de las Armas respecto de las personas desmovilizadas de forma individual o </w:t>
      </w:r>
      <w:proofErr w:type="spellStart"/>
      <w:r w:rsidRPr="00986CFC">
        <w:rPr>
          <w:rFonts w:ascii="Arial" w:eastAsiaTheme="minorHAnsi" w:hAnsi="Arial" w:cstheme="minorBidi"/>
          <w:color w:val="000000" w:themeColor="text1"/>
          <w:sz w:val="20"/>
          <w:szCs w:val="22"/>
          <w:lang w:val="es-MX" w:eastAsia="en-US"/>
        </w:rPr>
        <w:t>iii</w:t>
      </w:r>
      <w:proofErr w:type="spellEnd"/>
      <w:r w:rsidRPr="00986CFC">
        <w:rPr>
          <w:rFonts w:ascii="Arial" w:eastAsiaTheme="minorHAnsi" w:hAnsi="Arial" w:cstheme="minorBidi"/>
          <w:color w:val="000000" w:themeColor="text1"/>
          <w:sz w:val="20"/>
          <w:szCs w:val="22"/>
          <w:lang w:val="es-MX" w:eastAsia="en-US"/>
        </w:rPr>
        <w:t>) cualquier otro certificado que para el efecto determine la Ley. Además, se entregará copia del documento de identificación de la persona en proceso de reintegración o reincorporación.</w:t>
      </w:r>
    </w:p>
    <w:p w14:paraId="486B086F"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6A1B3FB9" w14:textId="02DF37C4"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y los documentos de identificación de cada una de las personas en proceso de reincorporación.</w:t>
      </w:r>
    </w:p>
    <w:p w14:paraId="1D71945C"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702BB1FF" w14:textId="6DF2FA19"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Tratándose de proponentes plurales, se preferirá la oferta cuando todos los integrantes sean personas en proceso de reincorporación, para lo cual se entregará alguno de los certificados del inciso primero;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el «Formato 10 E - Participación mayoritaria de personas en proceso de reincorporación (personas jurídica integrante del proponente plural)» , junto con los documentos de identificación de cada una de las personas en proceso de reincorporación</w:t>
      </w:r>
      <w:r w:rsidRPr="00313250">
        <w:rPr>
          <w:rFonts w:ascii="Arial" w:eastAsiaTheme="minorHAnsi" w:hAnsi="Arial" w:cstheme="minorBidi"/>
          <w:color w:val="000000" w:themeColor="text1"/>
          <w:sz w:val="20"/>
          <w:szCs w:val="22"/>
          <w:lang w:val="es-MX" w:eastAsia="en-US"/>
        </w:rPr>
        <w:t>.</w:t>
      </w:r>
    </w:p>
    <w:p w14:paraId="10E2C86D" w14:textId="77777777" w:rsidR="00C34063"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7A36BBE1" w14:textId="5549F25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054E890D" w14:textId="77777777" w:rsidR="00C34063"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4D49D2A3" w14:textId="2B19513E"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7. Preferir la oferta presentada por un proponente plural siempre que se cumplan las condiciones de los siguientes literales:</w:t>
      </w:r>
    </w:p>
    <w:p w14:paraId="445804BD" w14:textId="77777777" w:rsidR="00C34063"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5FA49AEB" w14:textId="0FD6F3EA"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(a) </w:t>
      </w:r>
      <w:r w:rsidRPr="00986CFC" w:rsidDel="00EC134B">
        <w:rPr>
          <w:rFonts w:ascii="Arial" w:eastAsiaTheme="minorHAnsi" w:hAnsi="Arial" w:cstheme="minorBidi"/>
          <w:color w:val="000000" w:themeColor="text1"/>
          <w:sz w:val="20"/>
          <w:szCs w:val="22"/>
          <w:lang w:val="es-MX" w:eastAsia="en-US"/>
        </w:rPr>
        <w:t>e</w:t>
      </w:r>
      <w:r w:rsidRPr="00986CFC">
        <w:rPr>
          <w:rFonts w:ascii="Arial" w:eastAsiaTheme="minorHAnsi" w:hAnsi="Arial" w:cstheme="minorBidi"/>
          <w:color w:val="000000" w:themeColor="text1"/>
          <w:sz w:val="20"/>
          <w:szCs w:val="22"/>
          <w:lang w:val="es-MX" w:eastAsia="en-US"/>
        </w:rPr>
        <w:t>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51CBBB98" w14:textId="77777777" w:rsidR="00C34063"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2230DE18" w14:textId="133E22DA" w:rsidR="00F22F13" w:rsidRPr="00986CFC" w:rsidRDefault="00F22F13" w:rsidP="00986CFC">
      <w:pPr>
        <w:pStyle w:val="NormalWeb"/>
        <w:tabs>
          <w:tab w:val="left" w:pos="567"/>
          <w:tab w:val="left" w:pos="709"/>
          <w:tab w:val="left" w:pos="993"/>
        </w:tabs>
        <w:spacing w:before="0" w:beforeAutospacing="0" w:after="0" w:afterAutospacing="0" w:line="276" w:lineRule="auto"/>
        <w:ind w:right="51"/>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(b) el integrante del proponente plural debe aportar mínimo el veinticinco por ciento (25 %) de la experiencia general acreditada en la oferta. </w:t>
      </w:r>
    </w:p>
    <w:p w14:paraId="47C4F86A"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51"/>
        <w:jc w:val="both"/>
        <w:rPr>
          <w:rFonts w:ascii="Arial" w:eastAsiaTheme="minorHAnsi" w:hAnsi="Arial" w:cstheme="minorBidi"/>
          <w:color w:val="000000" w:themeColor="text1"/>
          <w:sz w:val="20"/>
          <w:szCs w:val="22"/>
          <w:lang w:val="es-MX" w:eastAsia="en-US"/>
        </w:rPr>
      </w:pPr>
    </w:p>
    <w:p w14:paraId="6A7ACF19"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51"/>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w:t>
      </w:r>
    </w:p>
    <w:p w14:paraId="0467F510"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23310769"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2AF5FB25" w14:textId="77777777" w:rsidR="00F22F13" w:rsidRPr="00986CFC" w:rsidRDefault="00F22F13" w:rsidP="00986CFC">
      <w:pPr>
        <w:pStyle w:val="Prrafodelista"/>
        <w:tabs>
          <w:tab w:val="left" w:pos="567"/>
          <w:tab w:val="left" w:pos="709"/>
        </w:tabs>
        <w:spacing w:after="0" w:line="276" w:lineRule="auto"/>
        <w:ind w:right="49"/>
        <w:rPr>
          <w:lang w:val="es-MX"/>
        </w:rPr>
      </w:pPr>
    </w:p>
    <w:p w14:paraId="39B09687" w14:textId="77777777" w:rsidR="00F22F13" w:rsidRPr="00986CFC" w:rsidRDefault="00F22F13" w:rsidP="00986CFC">
      <w:pPr>
        <w:tabs>
          <w:tab w:val="left" w:pos="142"/>
          <w:tab w:val="left" w:pos="567"/>
          <w:tab w:val="left" w:pos="709"/>
        </w:tabs>
        <w:spacing w:after="0" w:line="276" w:lineRule="auto"/>
        <w:ind w:right="49"/>
        <w:rPr>
          <w:lang w:val="es-MX"/>
        </w:rPr>
      </w:pPr>
      <w:r w:rsidRPr="00986CFC">
        <w:rPr>
          <w:lang w:val="es-MX"/>
        </w:rPr>
        <w:t xml:space="preserve">8. Preferir la oferta presentada por una </w:t>
      </w:r>
      <w:proofErr w:type="spellStart"/>
      <w:r w:rsidRPr="00986CFC">
        <w:rPr>
          <w:lang w:val="es-MX"/>
        </w:rPr>
        <w:t>Mipyme</w:t>
      </w:r>
      <w:proofErr w:type="spellEnd"/>
      <w:r w:rsidRPr="00986CFC">
        <w:rPr>
          <w:lang w:val="es-MX"/>
        </w:rPr>
        <w:t>, para lo cual se verificará en los términos del parágrafo del artículo 2.2.1.13.2.4 del Decreto 1074 de 2015. En este sentido, la acreditación del tamaño empresarial se efectuará diligenciando</w:t>
      </w:r>
      <w:r w:rsidRPr="00986CFC" w:rsidDel="00E560DD">
        <w:rPr>
          <w:lang w:val="es-MX"/>
        </w:rPr>
        <w:t xml:space="preserve"> el </w:t>
      </w:r>
      <w:r w:rsidRPr="00986CFC">
        <w:rPr>
          <w:lang w:val="es-MX"/>
        </w:rPr>
        <w:t xml:space="preserve">«Formato 10 G – Acreditación </w:t>
      </w:r>
      <w:proofErr w:type="spellStart"/>
      <w:r w:rsidRPr="00986CFC">
        <w:rPr>
          <w:lang w:val="es-MX"/>
        </w:rPr>
        <w:t>Mipyme</w:t>
      </w:r>
      <w:proofErr w:type="spellEnd"/>
      <w:r w:rsidRPr="00986CFC">
        <w:rPr>
          <w:lang w:val="es-MX"/>
        </w:rPr>
        <w:t xml:space="preserve">», mediante el cual se certifique, bajo la gravedad de juramento, que la </w:t>
      </w:r>
      <w:proofErr w:type="spellStart"/>
      <w:r w:rsidRPr="00986CFC">
        <w:rPr>
          <w:lang w:val="es-MX"/>
        </w:rPr>
        <w:t>Mipyme</w:t>
      </w:r>
      <w:proofErr w:type="spellEnd"/>
      <w:r w:rsidRPr="00986CFC">
        <w:rPr>
          <w:lang w:val="es-MX"/>
        </w:rPr>
        <w:t xml:space="preserve"> tiene el tamaño empresarial establecido de conformidad con la Ley 590 de 2000 y el Decreto 1074 de 2015, o las normas que lo modifiquen, sustituyan o complementen.</w:t>
      </w:r>
    </w:p>
    <w:p w14:paraId="468B9BF3"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ab/>
      </w:r>
    </w:p>
    <w:p w14:paraId="74EA8A1F"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86CFC" w:rsidDel="00C91E2F">
        <w:rPr>
          <w:rFonts w:ascii="Arial" w:eastAsiaTheme="minorHAnsi" w:hAnsi="Arial" w:cstheme="minorBidi"/>
          <w:color w:val="000000" w:themeColor="text1"/>
          <w:sz w:val="20"/>
          <w:szCs w:val="22"/>
          <w:lang w:val="es-MX" w:eastAsia="en-US"/>
        </w:rPr>
        <w:t xml:space="preserve">específico </w:t>
      </w:r>
      <w:r w:rsidRPr="00986CFC">
        <w:rPr>
          <w:rFonts w:ascii="Arial" w:eastAsiaTheme="minorHAnsi" w:hAnsi="Arial" w:cstheme="minorBidi"/>
          <w:color w:val="000000" w:themeColor="text1"/>
          <w:sz w:val="20"/>
          <w:szCs w:val="22"/>
          <w:lang w:val="es-MX" w:eastAsia="en-US"/>
        </w:rPr>
        <w:t xml:space="preserve">en que el empate se presente entre cooperativas o asociaciones mutuales que tengan el tamaño empresarial de grandes empresas junto con micro, pequeñas o medianas, se preferirá la oferta de las cooperativas o asociaciones mutuales </w:t>
      </w:r>
      <w:r w:rsidRPr="00986CFC">
        <w:rPr>
          <w:rFonts w:ascii="Arial" w:eastAsiaTheme="minorHAnsi" w:hAnsi="Arial" w:cstheme="minorBidi"/>
          <w:color w:val="000000" w:themeColor="text1"/>
          <w:sz w:val="20"/>
          <w:szCs w:val="22"/>
          <w:lang w:val="es-MX" w:eastAsia="en-US"/>
        </w:rPr>
        <w:lastRenderedPageBreak/>
        <w:t>que cumplan con los criterios de clasificación empresarial definidos por el Decreto 1074 de 2015 o la norma que lo modifique, aclare, adicione o sustituya, que sean micro, pequeñas o medianas.</w:t>
      </w:r>
    </w:p>
    <w:p w14:paraId="64C1C716"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78FF92B2"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FABB298"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78EF5BD7"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9. Preferir la oferta presentada por el proponente plural constituido en su totalidad por micro y/o pequeñas empresas, cooperativas o asociaciones mutuales. </w:t>
      </w:r>
    </w:p>
    <w:p w14:paraId="11A3333B"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3CF1161B"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La condición de micro o pequeña empresa se verificará en los términos del parágrafo del artículo 2.2.1.13.2.4 del Decreto 1074 de 2015, esto es, la acreditación del tamaño empresarial se efectuará diligenciando</w:t>
      </w:r>
      <w:r w:rsidRPr="00986CFC" w:rsidDel="009F5FD7">
        <w:rPr>
          <w:rFonts w:ascii="Arial" w:eastAsiaTheme="minorHAnsi" w:hAnsi="Arial" w:cstheme="minorBidi"/>
          <w:color w:val="000000" w:themeColor="text1"/>
          <w:sz w:val="20"/>
          <w:szCs w:val="22"/>
          <w:lang w:val="es-MX" w:eastAsia="en-US"/>
        </w:rPr>
        <w:t xml:space="preserve"> el </w:t>
      </w:r>
      <w:r w:rsidRPr="00986CFC">
        <w:rPr>
          <w:rFonts w:ascii="Arial" w:eastAsiaTheme="minorHAnsi" w:hAnsi="Arial" w:cstheme="minorBidi"/>
          <w:color w:val="000000" w:themeColor="text1"/>
          <w:sz w:val="20"/>
          <w:szCs w:val="22"/>
          <w:lang w:val="es-MX" w:eastAsia="en-US"/>
        </w:rPr>
        <w:t xml:space="preserve">«Formato 10 G – Acreditación </w:t>
      </w:r>
      <w:proofErr w:type="spellStart"/>
      <w:r w:rsidRPr="00986CFC">
        <w:rPr>
          <w:rFonts w:ascii="Arial" w:eastAsiaTheme="minorHAnsi" w:hAnsi="Arial" w:cstheme="minorBidi"/>
          <w:color w:val="000000" w:themeColor="text1"/>
          <w:sz w:val="20"/>
          <w:szCs w:val="22"/>
          <w:lang w:val="es-MX" w:eastAsia="en-US"/>
        </w:rPr>
        <w:t>Mipyme</w:t>
      </w:r>
      <w:proofErr w:type="spellEnd"/>
      <w:r w:rsidRPr="00986CFC">
        <w:rPr>
          <w:rFonts w:ascii="Arial" w:eastAsiaTheme="minorHAnsi" w:hAnsi="Arial" w:cstheme="minorBidi"/>
          <w:color w:val="000000" w:themeColor="text1"/>
          <w:sz w:val="20"/>
          <w:szCs w:val="22"/>
          <w:lang w:val="es-MX" w:eastAsia="en-US"/>
        </w:rPr>
        <w:t>», mediante el cual bajo la gravedad de juramento certifica la condición de micro o pequeña empresa de conformidad con la Ley 590 de 2000 y el Decreto 1074 de 2015, o las normas que lo modifiquen, sustituyan o complementen.</w:t>
      </w:r>
    </w:p>
    <w:p w14:paraId="07E9E214"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3292CBB2"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49D2882"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5C27C995"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10 H- Pagos realizados a Mipymes, cooperativas o asociaciones mutuales».</w:t>
      </w:r>
    </w:p>
    <w:p w14:paraId="7D6D4878"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648220A6"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Igualmente, cuando la oferta es presentada por un proponente plural se preferirá a este siempre que: </w:t>
      </w:r>
    </w:p>
    <w:p w14:paraId="6F2B6049"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 </w:t>
      </w:r>
    </w:p>
    <w:p w14:paraId="6E19C482"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lastRenderedPageBreak/>
        <w:t xml:space="preserve">(a) </w:t>
      </w:r>
      <w:r w:rsidRPr="00986CFC" w:rsidDel="00B94CBF">
        <w:rPr>
          <w:rFonts w:ascii="Arial" w:eastAsiaTheme="minorHAnsi" w:hAnsi="Arial" w:cstheme="minorBidi"/>
          <w:color w:val="000000" w:themeColor="text1"/>
          <w:sz w:val="20"/>
          <w:szCs w:val="22"/>
          <w:lang w:val="es-MX" w:eastAsia="en-US"/>
        </w:rPr>
        <w:t>e</w:t>
      </w:r>
      <w:r w:rsidRPr="00986CFC">
        <w:rPr>
          <w:rFonts w:ascii="Arial" w:eastAsiaTheme="minorHAnsi" w:hAnsi="Arial" w:cstheme="minorBidi"/>
          <w:color w:val="000000" w:themeColor="text1"/>
          <w:sz w:val="20"/>
          <w:szCs w:val="22"/>
          <w:lang w:val="es-MX" w:eastAsia="en-US"/>
        </w:rPr>
        <w:t xml:space="preserve">sté conformado por al menos una </w:t>
      </w:r>
      <w:proofErr w:type="spellStart"/>
      <w:r w:rsidRPr="00986CFC">
        <w:rPr>
          <w:rFonts w:ascii="Arial" w:eastAsiaTheme="minorHAnsi" w:hAnsi="Arial" w:cstheme="minorBidi"/>
          <w:color w:val="000000" w:themeColor="text1"/>
          <w:sz w:val="20"/>
          <w:szCs w:val="22"/>
          <w:lang w:val="es-MX" w:eastAsia="en-US"/>
        </w:rPr>
        <w:t>Mipyme</w:t>
      </w:r>
      <w:proofErr w:type="spellEnd"/>
      <w:r w:rsidRPr="00986CFC">
        <w:rPr>
          <w:rFonts w:ascii="Arial" w:eastAsiaTheme="minorHAnsi" w:hAnsi="Arial" w:cstheme="minorBidi"/>
          <w:color w:val="000000" w:themeColor="text1"/>
          <w:sz w:val="20"/>
          <w:szCs w:val="22"/>
          <w:lang w:val="es-MX" w:eastAsia="en-US"/>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sidRPr="00986CFC">
        <w:rPr>
          <w:rFonts w:ascii="Arial" w:eastAsiaTheme="minorHAnsi" w:hAnsi="Arial" w:cstheme="minorBidi"/>
          <w:color w:val="000000" w:themeColor="text1"/>
          <w:sz w:val="20"/>
          <w:szCs w:val="22"/>
          <w:lang w:val="es-MX" w:eastAsia="en-US"/>
        </w:rPr>
        <w:t>Mipyme</w:t>
      </w:r>
      <w:proofErr w:type="spellEnd"/>
      <w:r w:rsidRPr="00986CFC">
        <w:rPr>
          <w:rFonts w:ascii="Arial" w:eastAsiaTheme="minorHAnsi" w:hAnsi="Arial" w:cstheme="minorBidi"/>
          <w:color w:val="000000" w:themeColor="text1"/>
          <w:sz w:val="20"/>
          <w:szCs w:val="22"/>
          <w:lang w:val="es-MX" w:eastAsia="en-US"/>
        </w:rPr>
        <w:t>, cooperativa o asociación mutual en los términos del numeral 8;</w:t>
      </w:r>
    </w:p>
    <w:p w14:paraId="6D948FF5"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77639706"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(b) la </w:t>
      </w:r>
      <w:proofErr w:type="spellStart"/>
      <w:r w:rsidRPr="00986CFC">
        <w:rPr>
          <w:rFonts w:ascii="Arial" w:eastAsiaTheme="minorHAnsi" w:hAnsi="Arial" w:cstheme="minorBidi"/>
          <w:color w:val="000000" w:themeColor="text1"/>
          <w:sz w:val="20"/>
          <w:szCs w:val="22"/>
          <w:lang w:val="es-MX" w:eastAsia="en-US"/>
        </w:rPr>
        <w:t>Mipyme</w:t>
      </w:r>
      <w:proofErr w:type="spellEnd"/>
      <w:r w:rsidRPr="00986CFC">
        <w:rPr>
          <w:rFonts w:ascii="Arial" w:eastAsiaTheme="minorHAnsi" w:hAnsi="Arial" w:cstheme="minorBidi"/>
          <w:color w:val="000000" w:themeColor="text1"/>
          <w:sz w:val="20"/>
          <w:szCs w:val="22"/>
          <w:lang w:val="es-MX" w:eastAsia="en-US"/>
        </w:rPr>
        <w:t>, cooperativa o asociación mutual aporte mínimo el veinticinco por ciento (25 %) de la experiencia general acreditada en la oferta;</w:t>
      </w:r>
      <w:r w:rsidRPr="00986CFC" w:rsidDel="00944EBB">
        <w:rPr>
          <w:rFonts w:ascii="Arial" w:eastAsiaTheme="minorHAnsi" w:hAnsi="Arial" w:cstheme="minorBidi"/>
          <w:color w:val="000000" w:themeColor="text1"/>
          <w:sz w:val="20"/>
          <w:szCs w:val="22"/>
          <w:lang w:val="es-MX" w:eastAsia="en-US"/>
        </w:rPr>
        <w:t xml:space="preserve"> </w:t>
      </w:r>
      <w:r w:rsidRPr="00986CFC">
        <w:rPr>
          <w:rFonts w:ascii="Arial" w:eastAsiaTheme="minorHAnsi" w:hAnsi="Arial" w:cstheme="minorBidi"/>
          <w:color w:val="000000" w:themeColor="text1"/>
          <w:sz w:val="20"/>
          <w:szCs w:val="22"/>
          <w:lang w:val="es-MX" w:eastAsia="en-US"/>
        </w:rPr>
        <w:t xml:space="preserve">y </w:t>
      </w:r>
    </w:p>
    <w:p w14:paraId="42A5A61C"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67E24D6C"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(c) ni la </w:t>
      </w:r>
      <w:proofErr w:type="spellStart"/>
      <w:r w:rsidRPr="00986CFC">
        <w:rPr>
          <w:rFonts w:ascii="Arial" w:eastAsiaTheme="minorHAnsi" w:hAnsi="Arial" w:cstheme="minorBidi"/>
          <w:color w:val="000000" w:themeColor="text1"/>
          <w:sz w:val="20"/>
          <w:szCs w:val="22"/>
          <w:lang w:val="es-MX" w:eastAsia="en-US"/>
        </w:rPr>
        <w:t>Mipyme</w:t>
      </w:r>
      <w:proofErr w:type="spellEnd"/>
      <w:r w:rsidRPr="00986CFC">
        <w:rPr>
          <w:rFonts w:ascii="Arial" w:eastAsiaTheme="minorHAnsi" w:hAnsi="Arial" w:cstheme="minorBidi"/>
          <w:color w:val="000000" w:themeColor="text1"/>
          <w:sz w:val="20"/>
          <w:szCs w:val="22"/>
          <w:lang w:val="es-MX" w:eastAsia="en-US"/>
        </w:rPr>
        <w:t xml:space="preserve">, cooperativa o asociación mutual ni sus accionistas, socios o representantes legales sean empleados, socios o accionistas de los integrantes del proponente plural, para lo cual el integrante respectivo lo manifestará diligenciando el «Formato 10 G – Acreditación </w:t>
      </w:r>
      <w:proofErr w:type="spellStart"/>
      <w:r w:rsidRPr="00986CFC">
        <w:rPr>
          <w:rFonts w:ascii="Arial" w:eastAsiaTheme="minorHAnsi" w:hAnsi="Arial" w:cstheme="minorBidi"/>
          <w:color w:val="000000" w:themeColor="text1"/>
          <w:sz w:val="20"/>
          <w:szCs w:val="22"/>
          <w:lang w:val="es-MX" w:eastAsia="en-US"/>
        </w:rPr>
        <w:t>Mipyme</w:t>
      </w:r>
      <w:proofErr w:type="spellEnd"/>
      <w:r w:rsidRPr="00986CFC">
        <w:rPr>
          <w:rFonts w:ascii="Arial" w:eastAsiaTheme="minorHAnsi" w:hAnsi="Arial" w:cstheme="minorBidi"/>
          <w:color w:val="000000" w:themeColor="text1"/>
          <w:sz w:val="20"/>
          <w:szCs w:val="22"/>
          <w:lang w:val="es-MX" w:eastAsia="en-US"/>
        </w:rPr>
        <w:t>».</w:t>
      </w:r>
    </w:p>
    <w:p w14:paraId="6FC10C7C"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5C08F299" w14:textId="77777777" w:rsidR="00F22F13" w:rsidRPr="00986CFC" w:rsidRDefault="00F22F13" w:rsidP="00986CFC">
      <w:pPr>
        <w:tabs>
          <w:tab w:val="left" w:pos="142"/>
          <w:tab w:val="left" w:pos="567"/>
          <w:tab w:val="left" w:pos="709"/>
        </w:tabs>
        <w:spacing w:after="0" w:line="276" w:lineRule="auto"/>
        <w:ind w:right="49"/>
        <w:rPr>
          <w:lang w:val="es-MX"/>
        </w:rPr>
      </w:pPr>
      <w:r w:rsidRPr="00986CFC">
        <w:rPr>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E4FB3AB"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32AC8A07"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11.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w:t>
      </w:r>
    </w:p>
    <w:p w14:paraId="2037FF65" w14:textId="77777777" w:rsidR="00F22F13" w:rsidRPr="00986CFC" w:rsidRDefault="00F22F13" w:rsidP="00986CFC">
      <w:pPr>
        <w:pStyle w:val="NormalWeb"/>
        <w:tabs>
          <w:tab w:val="left" w:pos="567"/>
          <w:tab w:val="left" w:pos="709"/>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1F4D78CB" w14:textId="77777777"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Tratándose de proponentes plurales, se preferirá la oferta cuando cada uno de los integrantes acredite las condiciones señaladas en los incisos anteriores de este numeral.</w:t>
      </w:r>
    </w:p>
    <w:p w14:paraId="3B393C4F"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7A1FD8F0" w14:textId="53D55C0D"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12.  Si después de aplicar los criterios anteriormente mencionados persiste el empate:</w:t>
      </w:r>
    </w:p>
    <w:p w14:paraId="21B4F479"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32D25D2F" w14:textId="1DCB7785"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25377CB6"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4B4DA06D" w14:textId="3613808D"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1F3C1609"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7C1052F4" w14:textId="5CB823A3"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(c) Realizados estos cálculos, la Entidad Estatal seleccionará a aquel proponente que presente coincidencia entre el número asignado y el residuo encontrado. En caso de que el residuo sea cero (0), se escogerá al proponente con el mayor número asignado.</w:t>
      </w:r>
    </w:p>
    <w:p w14:paraId="50F5B8E1" w14:textId="77777777" w:rsidR="00C34063" w:rsidRPr="00986CFC"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b/>
          <w:bCs/>
          <w:color w:val="000000" w:themeColor="text1"/>
          <w:sz w:val="20"/>
          <w:szCs w:val="22"/>
          <w:lang w:val="es-MX" w:eastAsia="en-US"/>
        </w:rPr>
      </w:pPr>
    </w:p>
    <w:p w14:paraId="194B6749" w14:textId="5F26075F"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b/>
          <w:bCs/>
          <w:color w:val="000000" w:themeColor="text1"/>
          <w:sz w:val="20"/>
          <w:szCs w:val="22"/>
          <w:lang w:val="es-MX" w:eastAsia="en-US"/>
        </w:rPr>
        <w:t>Nota.</w:t>
      </w:r>
      <w:r w:rsidRPr="00986CFC">
        <w:rPr>
          <w:rFonts w:ascii="Arial" w:eastAsiaTheme="minorHAnsi" w:hAnsi="Arial" w:cstheme="minorBidi"/>
          <w:color w:val="000000" w:themeColor="text1"/>
          <w:sz w:val="20"/>
          <w:szCs w:val="22"/>
          <w:lang w:val="es-MX" w:eastAsia="en-US"/>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2DAA7351" w14:textId="4C1CDE09" w:rsidR="00EF4BA6" w:rsidRPr="00EF4BA6" w:rsidRDefault="00EF4BA6" w:rsidP="00986CFC">
      <w:pPr>
        <w:tabs>
          <w:tab w:val="left" w:pos="709"/>
        </w:tabs>
        <w:spacing w:after="0"/>
        <w:ind w:right="49"/>
        <w:rPr>
          <w:lang w:val="es-MX"/>
        </w:rPr>
      </w:pPr>
      <w:r w:rsidRPr="00EF4BA6">
        <w:rPr>
          <w:lang w:val="es-MX"/>
        </w:rPr>
        <w:t>.</w:t>
      </w:r>
    </w:p>
    <w:p w14:paraId="37EDEEAD" w14:textId="404670C3" w:rsidR="00F472CA" w:rsidRDefault="00CA638B" w:rsidP="00CA638B">
      <w:pPr>
        <w:pStyle w:val="Ttulo1"/>
        <w:ind w:left="567"/>
      </w:pPr>
      <w:bookmarkStart w:id="119" w:name="_Toc84411363"/>
      <w:r>
        <w:rPr>
          <w:caps w:val="0"/>
        </w:rPr>
        <w:t>RIESGOS ASOCIADOS AL CONTRATO, FORMA DE MITIGARLOS Y ASIGNACIÓN DE RIESGOS</w:t>
      </w:r>
      <w:bookmarkEnd w:id="119"/>
    </w:p>
    <w:p w14:paraId="083C72E2" w14:textId="77777777" w:rsidR="00DE5327" w:rsidRPr="00186AE4" w:rsidRDefault="00DE5327" w:rsidP="00DE5327">
      <w:pPr>
        <w:rPr>
          <w:lang w:val="es-MX"/>
        </w:rPr>
      </w:pPr>
      <w:r w:rsidRPr="00DE5327">
        <w:rPr>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w:t>
      </w:r>
      <w:r w:rsidRPr="00186AE4">
        <w:rPr>
          <w:lang w:val="es-MX"/>
        </w:rPr>
        <w:t xml:space="preserve">aspectos. </w:t>
      </w:r>
    </w:p>
    <w:p w14:paraId="3365047A" w14:textId="120FEDDE" w:rsidR="00EF4BA6" w:rsidRPr="00EF4BA6" w:rsidRDefault="00DE5327" w:rsidP="00DE5327">
      <w:pPr>
        <w:rPr>
          <w:lang w:val="es-MX"/>
        </w:rPr>
      </w:pPr>
      <w:r w:rsidRPr="00186AE4">
        <w:rPr>
          <w:lang w:val="es-MX"/>
        </w:rPr>
        <w:t>[Entre los riesgos que se deben tipificar, estimar y asignar se deberá tener en cuenta el riesgo de corrupción y la relación directa que existe entre este y los riesgos financiero, legal y reputacional]</w:t>
      </w:r>
    </w:p>
    <w:p w14:paraId="065270F3"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20" w:name="_Toc57724555"/>
      <w:bookmarkStart w:id="121" w:name="_Toc57724819"/>
      <w:bookmarkStart w:id="122" w:name="_Toc57727321"/>
      <w:bookmarkStart w:id="123" w:name="_Toc73368232"/>
      <w:bookmarkStart w:id="124" w:name="_Toc83975616"/>
      <w:bookmarkStart w:id="125" w:name="_Toc84411364"/>
      <w:bookmarkEnd w:id="120"/>
      <w:bookmarkEnd w:id="121"/>
      <w:bookmarkEnd w:id="122"/>
      <w:bookmarkEnd w:id="123"/>
      <w:bookmarkEnd w:id="124"/>
      <w:bookmarkEnd w:id="125"/>
    </w:p>
    <w:p w14:paraId="5AA625F5" w14:textId="5E126805" w:rsidR="00F472CA" w:rsidRDefault="00CA638B" w:rsidP="00DE5327">
      <w:pPr>
        <w:pStyle w:val="Ttulo2"/>
      </w:pPr>
      <w:bookmarkStart w:id="126" w:name="_Toc84411365"/>
      <w:r>
        <w:rPr>
          <w:caps w:val="0"/>
        </w:rPr>
        <w:t>AUDIENCIA DE ASIGNACIÓN DE RIESGOS</w:t>
      </w:r>
      <w:bookmarkEnd w:id="126"/>
    </w:p>
    <w:p w14:paraId="6BA0EEAD" w14:textId="77777777" w:rsidR="00DE5327" w:rsidRPr="00DE5327" w:rsidRDefault="00DE5327" w:rsidP="00DE5327">
      <w:pPr>
        <w:rPr>
          <w:lang w:val="es-MX"/>
        </w:rPr>
      </w:pPr>
      <w:r w:rsidRPr="00DE5327">
        <w:rPr>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DE5327" w:rsidRDefault="00DE5327" w:rsidP="00DE5327">
      <w:pPr>
        <w:rPr>
          <w:lang w:val="es-MX"/>
        </w:rPr>
      </w:pPr>
      <w:r w:rsidRPr="00DE5327">
        <w:rPr>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DE5327" w:rsidRDefault="00DE5327" w:rsidP="00DE5327">
      <w:pPr>
        <w:rPr>
          <w:lang w:val="es-MX"/>
        </w:rPr>
      </w:pPr>
      <w:r w:rsidRPr="00DE5327">
        <w:rPr>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31594B01" w:rsidR="00DE5327" w:rsidRDefault="00DE5327" w:rsidP="00DE5327">
      <w:pPr>
        <w:rPr>
          <w:lang w:val="es-MX"/>
        </w:rPr>
      </w:pPr>
      <w:r w:rsidRPr="00DE5327">
        <w:rPr>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99F3B15" w14:textId="3E9D6CB2" w:rsidR="00DE5327" w:rsidRDefault="00CA638B" w:rsidP="00DE5327">
      <w:pPr>
        <w:pStyle w:val="Ttulo1"/>
      </w:pPr>
      <w:bookmarkStart w:id="127" w:name="_Toc84411366"/>
      <w:r>
        <w:rPr>
          <w:caps w:val="0"/>
        </w:rPr>
        <w:t>ACUERDOS COMERCIALES</w:t>
      </w:r>
      <w:bookmarkEnd w:id="127"/>
    </w:p>
    <w:p w14:paraId="038227FC" w14:textId="0F8A4328" w:rsidR="00DE5327" w:rsidRPr="00DE5327" w:rsidRDefault="00DE5327" w:rsidP="00DE5327">
      <w:pPr>
        <w:rPr>
          <w:lang w:val="es-MX"/>
        </w:rPr>
      </w:pPr>
      <w:r w:rsidRPr="00DE5327">
        <w:rPr>
          <w:lang w:val="es-MX"/>
        </w:rPr>
        <w:t>El proceso de contratación está cubierto por los siguientes Acuerdos Comerciales y por la Decisión 439 de la Secretaría de la Comunidad Andina de Naciones (CAN)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7"/>
        <w:gridCol w:w="1233"/>
        <w:gridCol w:w="1297"/>
        <w:gridCol w:w="1314"/>
        <w:gridCol w:w="1120"/>
        <w:gridCol w:w="2087"/>
      </w:tblGrid>
      <w:tr w:rsidR="009D1C22" w:rsidRPr="0033677B" w14:paraId="658958D6" w14:textId="77777777" w:rsidTr="006F27FF">
        <w:trPr>
          <w:trHeight w:val="20"/>
          <w:tblHeader/>
          <w:jc w:val="center"/>
        </w:trPr>
        <w:tc>
          <w:tcPr>
            <w:tcW w:w="1697"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3002AE37" w14:textId="77777777" w:rsidR="009D1C22" w:rsidRPr="0033677B" w:rsidRDefault="009D1C22" w:rsidP="006F27FF">
            <w:pPr>
              <w:spacing w:after="0" w:line="276" w:lineRule="auto"/>
              <w:jc w:val="center"/>
              <w:rPr>
                <w:rFonts w:eastAsia="Arial,Calibri" w:cs="Arial"/>
                <w:color w:val="FFFFFF" w:themeColor="background1"/>
                <w:sz w:val="16"/>
                <w:szCs w:val="16"/>
              </w:rPr>
            </w:pPr>
            <w:r w:rsidRPr="0033677B">
              <w:rPr>
                <w:rFonts w:cs="Arial"/>
                <w:b/>
                <w:bCs/>
                <w:color w:val="FFFFFF" w:themeColor="background1"/>
                <w:sz w:val="16"/>
                <w:szCs w:val="16"/>
                <w:lang w:val="es-ES"/>
              </w:rPr>
              <w:t>Acuerdo Comercial</w:t>
            </w:r>
          </w:p>
        </w:tc>
        <w:tc>
          <w:tcPr>
            <w:tcW w:w="7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71E24234" w14:textId="77777777" w:rsidR="009D1C22" w:rsidRPr="0033677B" w:rsidRDefault="009D1C22" w:rsidP="006F27FF">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Entidad Estatal incluida</w:t>
            </w:r>
          </w:p>
        </w:tc>
        <w:tc>
          <w:tcPr>
            <w:tcW w:w="74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1012B702" w14:textId="77777777" w:rsidR="009D1C22" w:rsidRPr="0033677B" w:rsidRDefault="009D1C22" w:rsidP="006F27FF">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Umbral</w:t>
            </w:r>
          </w:p>
        </w:tc>
        <w:tc>
          <w:tcPr>
            <w:tcW w:w="6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390393C8" w14:textId="77777777" w:rsidR="009D1C22" w:rsidRPr="0033677B" w:rsidRDefault="009D1C22" w:rsidP="006F27FF">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Excepción aplicable</w:t>
            </w:r>
          </w:p>
        </w:tc>
        <w:tc>
          <w:tcPr>
            <w:tcW w:w="1185"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59492124" w14:textId="77777777" w:rsidR="009D1C22" w:rsidRPr="0033677B" w:rsidRDefault="009D1C22" w:rsidP="006F27FF">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Proceso de Contratación cubierto</w:t>
            </w:r>
          </w:p>
        </w:tc>
      </w:tr>
      <w:tr w:rsidR="009D1C22" w:rsidRPr="0033677B" w14:paraId="546AF968" w14:textId="77777777" w:rsidTr="006F27FF">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122061F" w14:textId="77777777" w:rsidR="009D1C22" w:rsidRPr="0033677B" w:rsidRDefault="009D1C22" w:rsidP="006F27FF">
            <w:pPr>
              <w:spacing w:after="0" w:line="276" w:lineRule="auto"/>
              <w:rPr>
                <w:rFonts w:cs="Arial"/>
                <w:sz w:val="16"/>
                <w:szCs w:val="16"/>
                <w:lang w:val="es-ES"/>
              </w:rPr>
            </w:pPr>
            <w:r w:rsidRPr="0033677B">
              <w:rPr>
                <w:rFonts w:cs="Arial"/>
                <w:b/>
                <w:bCs/>
                <w:sz w:val="16"/>
                <w:szCs w:val="16"/>
                <w:lang w:val="es-ES"/>
              </w:rPr>
              <w:t>Alianza 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151C12E" w14:textId="77777777" w:rsidR="009D1C22" w:rsidRPr="0033677B" w:rsidRDefault="009D1C22" w:rsidP="006F27FF">
            <w:pPr>
              <w:spacing w:after="0" w:line="276" w:lineRule="auto"/>
              <w:rPr>
                <w:rFonts w:cs="Arial"/>
                <w:sz w:val="16"/>
                <w:szCs w:val="16"/>
                <w:lang w:val="es-ES"/>
              </w:rPr>
            </w:pPr>
            <w:r w:rsidRPr="0033677B">
              <w:rPr>
                <w:rFonts w:cs="Arial"/>
                <w:sz w:val="16"/>
                <w:szCs w:val="16"/>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6CED75"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DE8323"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459A331"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DD66198"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r>
      <w:tr w:rsidR="009D1C22" w:rsidRPr="0033677B" w14:paraId="351492B8" w14:textId="77777777" w:rsidTr="006F27FF">
        <w:trPr>
          <w:trHeight w:val="20"/>
          <w:jc w:val="center"/>
        </w:trPr>
        <w:tc>
          <w:tcPr>
            <w:tcW w:w="0" w:type="auto"/>
            <w:vMerge/>
            <w:tcBorders>
              <w:left w:val="double" w:sz="4" w:space="0" w:color="auto"/>
            </w:tcBorders>
            <w:vAlign w:val="center"/>
            <w:hideMark/>
          </w:tcPr>
          <w:p w14:paraId="26EEE7EB" w14:textId="77777777" w:rsidR="009D1C22" w:rsidRPr="0033677B" w:rsidRDefault="009D1C22" w:rsidP="006F27FF">
            <w:pPr>
              <w:spacing w:after="0" w:line="276" w:lineRule="auto"/>
              <w:rPr>
                <w:rFonts w:eastAsia="Calibri" w:cs="Arial"/>
                <w:sz w:val="16"/>
                <w:szCs w:val="16"/>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643F3BE" w14:textId="77777777" w:rsidR="009D1C22" w:rsidRPr="0033677B" w:rsidRDefault="009D1C22" w:rsidP="006F27FF">
            <w:pPr>
              <w:spacing w:after="0" w:line="276" w:lineRule="auto"/>
              <w:rPr>
                <w:rFonts w:cs="Arial"/>
                <w:sz w:val="16"/>
                <w:szCs w:val="16"/>
                <w:lang w:val="es-ES"/>
              </w:rPr>
            </w:pPr>
            <w:r w:rsidRPr="0033677B">
              <w:rPr>
                <w:rFonts w:cs="Arial"/>
                <w:sz w:val="16"/>
                <w:szCs w:val="16"/>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AA3E7"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9EB3A1"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5DF1BD"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D0FE017"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r>
      <w:tr w:rsidR="009D1C22" w:rsidRPr="0033677B" w14:paraId="0694E906" w14:textId="77777777" w:rsidTr="006F27FF">
        <w:trPr>
          <w:trHeight w:val="20"/>
          <w:jc w:val="center"/>
        </w:trPr>
        <w:tc>
          <w:tcPr>
            <w:tcW w:w="0" w:type="auto"/>
            <w:vMerge/>
            <w:tcBorders>
              <w:left w:val="double" w:sz="4" w:space="0" w:color="auto"/>
            </w:tcBorders>
            <w:vAlign w:val="center"/>
            <w:hideMark/>
          </w:tcPr>
          <w:p w14:paraId="714D77CE" w14:textId="77777777" w:rsidR="009D1C22" w:rsidRPr="0033677B" w:rsidRDefault="009D1C22" w:rsidP="006F27FF">
            <w:pPr>
              <w:spacing w:after="0" w:line="276" w:lineRule="auto"/>
              <w:rPr>
                <w:rFonts w:eastAsia="Calibri" w:cs="Arial"/>
                <w:sz w:val="16"/>
                <w:szCs w:val="16"/>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3FA074E" w14:textId="77777777" w:rsidR="009D1C22" w:rsidRPr="0033677B" w:rsidRDefault="009D1C22" w:rsidP="006F27FF">
            <w:pPr>
              <w:spacing w:after="0" w:line="276" w:lineRule="auto"/>
              <w:rPr>
                <w:rFonts w:cs="Arial"/>
                <w:sz w:val="16"/>
                <w:szCs w:val="16"/>
                <w:lang w:val="es-ES"/>
              </w:rPr>
            </w:pPr>
            <w:r w:rsidRPr="0033677B">
              <w:rPr>
                <w:rFonts w:cs="Arial"/>
                <w:sz w:val="16"/>
                <w:szCs w:val="16"/>
                <w:lang w:val="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F723B5"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21D7EE"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65A4FF"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07794D2"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r>
      <w:tr w:rsidR="009D1C22" w:rsidRPr="0033677B" w14:paraId="1B8399A7" w14:textId="77777777" w:rsidTr="006F27F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9BC4F85" w14:textId="77777777" w:rsidR="009D1C22" w:rsidRPr="0033677B" w:rsidRDefault="009D1C22" w:rsidP="006F27FF">
            <w:pPr>
              <w:spacing w:after="0" w:line="276" w:lineRule="auto"/>
              <w:rPr>
                <w:rFonts w:cs="Arial"/>
                <w:b/>
                <w:bCs/>
                <w:sz w:val="16"/>
                <w:szCs w:val="16"/>
                <w:lang w:val="es-ES"/>
              </w:rPr>
            </w:pPr>
            <w:r w:rsidRPr="0033677B">
              <w:rPr>
                <w:rFonts w:cs="Arial"/>
                <w:b/>
                <w:bCs/>
                <w:sz w:val="16"/>
                <w:szCs w:val="16"/>
                <w:lang w:val="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435319"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D7E656"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AC781C"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588C893"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r>
      <w:tr w:rsidR="009D1C22" w:rsidRPr="0033677B" w14:paraId="3A3720D5" w14:textId="77777777" w:rsidTr="006F27F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2AA6506" w14:textId="77777777" w:rsidR="009D1C22" w:rsidRPr="0033677B" w:rsidRDefault="009D1C22" w:rsidP="006F27FF">
            <w:pPr>
              <w:spacing w:after="0" w:line="276" w:lineRule="auto"/>
              <w:rPr>
                <w:rFonts w:cs="Arial"/>
                <w:b/>
                <w:bCs/>
                <w:sz w:val="16"/>
                <w:szCs w:val="16"/>
                <w:lang w:val="es-ES"/>
              </w:rPr>
            </w:pPr>
            <w:r w:rsidRPr="0033677B">
              <w:rPr>
                <w:rFonts w:cs="Arial"/>
                <w:b/>
                <w:bCs/>
                <w:sz w:val="16"/>
                <w:szCs w:val="16"/>
                <w:lang w:val="es-ES"/>
              </w:rPr>
              <w:lastRenderedPageBreak/>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F26A59"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7E6C9FF"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E02A9B"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1CF5685"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r>
      <w:tr w:rsidR="009D1C22" w:rsidRPr="0033677B" w14:paraId="1ADAFC32" w14:textId="77777777" w:rsidTr="006F27F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FF3503C" w14:textId="77777777" w:rsidR="009D1C22" w:rsidRPr="0033677B" w:rsidRDefault="009D1C22" w:rsidP="006F27FF">
            <w:pPr>
              <w:spacing w:after="0" w:line="276" w:lineRule="auto"/>
              <w:rPr>
                <w:rFonts w:cs="Arial"/>
                <w:b/>
                <w:bCs/>
                <w:sz w:val="16"/>
                <w:szCs w:val="16"/>
                <w:lang w:val="es-ES"/>
              </w:rPr>
            </w:pPr>
            <w:r w:rsidRPr="0033677B">
              <w:rPr>
                <w:rFonts w:cs="Arial"/>
                <w:b/>
                <w:bCs/>
                <w:sz w:val="16"/>
                <w:szCs w:val="16"/>
                <w:lang w:val="es-ES"/>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5A0B3A"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D8C9B"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B7FCAA"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364BE08"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r>
      <w:tr w:rsidR="009D1C22" w:rsidRPr="0033677B" w14:paraId="04481E69" w14:textId="77777777" w:rsidTr="006F27F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09C1FC" w14:textId="77777777" w:rsidR="009D1C22" w:rsidRPr="0033677B" w:rsidRDefault="009D1C22" w:rsidP="006F27FF">
            <w:pPr>
              <w:spacing w:after="0" w:line="276" w:lineRule="auto"/>
              <w:rPr>
                <w:rFonts w:cs="Arial"/>
                <w:b/>
                <w:bCs/>
                <w:sz w:val="16"/>
                <w:szCs w:val="16"/>
                <w:lang w:val="es-ES"/>
              </w:rPr>
            </w:pPr>
            <w:r w:rsidRPr="0033677B">
              <w:rPr>
                <w:rFonts w:cs="Arial"/>
                <w:b/>
                <w:bCs/>
                <w:sz w:val="16"/>
                <w:szCs w:val="16"/>
                <w:lang w:val="es-ES"/>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63C6C0"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CC844D"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FC3B91"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885E8FE"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r>
      <w:tr w:rsidR="009D1C22" w:rsidRPr="0033677B" w14:paraId="72571474" w14:textId="77777777" w:rsidTr="006F27F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DC35638" w14:textId="77777777" w:rsidR="009D1C22" w:rsidRPr="0033677B" w:rsidRDefault="009D1C22" w:rsidP="006F27FF">
            <w:pPr>
              <w:spacing w:after="0" w:line="276" w:lineRule="auto"/>
              <w:rPr>
                <w:rFonts w:cs="Arial"/>
                <w:b/>
                <w:bCs/>
                <w:sz w:val="16"/>
                <w:szCs w:val="16"/>
                <w:lang w:val="es-ES"/>
              </w:rPr>
            </w:pPr>
            <w:r w:rsidRPr="0033677B">
              <w:rPr>
                <w:rFonts w:cs="Arial"/>
                <w:b/>
                <w:bCs/>
                <w:sz w:val="16"/>
                <w:szCs w:val="16"/>
                <w:lang w:val="es-ES"/>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9CF8567"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93D78D7"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651A153"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4A6E975"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r>
      <w:tr w:rsidR="009D1C22" w:rsidRPr="0033677B" w14:paraId="26D5521C" w14:textId="77777777" w:rsidTr="006F27F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1B89603" w14:textId="77777777" w:rsidR="009D1C22" w:rsidRPr="0033677B" w:rsidRDefault="009D1C22" w:rsidP="006F27FF">
            <w:pPr>
              <w:spacing w:after="0" w:line="276" w:lineRule="auto"/>
              <w:rPr>
                <w:rFonts w:cs="Arial"/>
                <w:b/>
                <w:bCs/>
                <w:sz w:val="16"/>
                <w:szCs w:val="16"/>
                <w:lang w:val="es-ES"/>
              </w:rPr>
            </w:pPr>
            <w:r w:rsidRPr="0033677B">
              <w:rPr>
                <w:rFonts w:cs="Arial"/>
                <w:b/>
                <w:bCs/>
                <w:sz w:val="16"/>
                <w:szCs w:val="16"/>
                <w:lang w:val="es-ES"/>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15FABE8"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52D3AC"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A8F5902"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8566E60"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r>
      <w:tr w:rsidR="009D1C22" w:rsidRPr="0033677B" w14:paraId="60AFB2A5" w14:textId="77777777" w:rsidTr="006F27F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BBD21D" w14:textId="77777777" w:rsidR="009D1C22" w:rsidRPr="0033677B" w:rsidRDefault="009D1C22" w:rsidP="006F27FF">
            <w:pPr>
              <w:spacing w:after="0" w:line="276" w:lineRule="auto"/>
              <w:rPr>
                <w:rFonts w:cs="Arial"/>
                <w:b/>
                <w:bCs/>
                <w:sz w:val="16"/>
                <w:szCs w:val="16"/>
                <w:lang w:val="es-ES"/>
              </w:rPr>
            </w:pPr>
            <w:r w:rsidRPr="0033677B">
              <w:rPr>
                <w:rFonts w:cs="Arial"/>
                <w:b/>
                <w:bCs/>
                <w:sz w:val="16"/>
                <w:szCs w:val="16"/>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78897D"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3F49EA"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03771D"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5DFD7CF5"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r>
      <w:tr w:rsidR="009D1C22" w:rsidRPr="0033677B" w14:paraId="53DC93F3" w14:textId="77777777" w:rsidTr="006F27FF">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F655682" w14:textId="77777777" w:rsidR="009D1C22" w:rsidRPr="0033677B" w:rsidRDefault="009D1C22" w:rsidP="006F27FF">
            <w:pPr>
              <w:spacing w:after="0" w:line="276" w:lineRule="auto"/>
              <w:rPr>
                <w:rFonts w:cs="Arial"/>
                <w:b/>
                <w:bCs/>
                <w:sz w:val="16"/>
                <w:szCs w:val="16"/>
                <w:lang w:val="es-ES"/>
              </w:rPr>
            </w:pPr>
            <w:r w:rsidRPr="0033677B">
              <w:rPr>
                <w:rFonts w:cs="Arial"/>
                <w:b/>
                <w:bCs/>
                <w:sz w:val="16"/>
                <w:szCs w:val="16"/>
                <w:lang w:val="es-ES"/>
              </w:rPr>
              <w:t>Triángulo 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DB488A6" w14:textId="77777777" w:rsidR="009D1C22" w:rsidRPr="0033677B" w:rsidRDefault="009D1C22" w:rsidP="006F27FF">
            <w:pPr>
              <w:spacing w:after="0" w:line="276" w:lineRule="auto"/>
              <w:rPr>
                <w:rFonts w:cs="Arial"/>
                <w:sz w:val="16"/>
                <w:szCs w:val="16"/>
                <w:lang w:val="es-ES"/>
              </w:rPr>
            </w:pPr>
            <w:r w:rsidRPr="0033677B">
              <w:rPr>
                <w:rFonts w:cs="Arial"/>
                <w:sz w:val="16"/>
                <w:szCs w:val="16"/>
                <w:lang w:val="es-ES"/>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EB36D4"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A3137F"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2FB69F"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F7DB02D"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r>
      <w:tr w:rsidR="009D1C22" w:rsidRPr="0033677B" w14:paraId="19AB41C6" w14:textId="77777777" w:rsidTr="006F27FF">
        <w:trPr>
          <w:trHeight w:val="20"/>
          <w:jc w:val="center"/>
        </w:trPr>
        <w:tc>
          <w:tcPr>
            <w:tcW w:w="0" w:type="auto"/>
            <w:vMerge/>
            <w:tcBorders>
              <w:left w:val="double" w:sz="4" w:space="0" w:color="auto"/>
            </w:tcBorders>
            <w:vAlign w:val="center"/>
            <w:hideMark/>
          </w:tcPr>
          <w:p w14:paraId="5024B6CE" w14:textId="77777777" w:rsidR="009D1C22" w:rsidRPr="0033677B" w:rsidRDefault="009D1C22" w:rsidP="006F27FF">
            <w:pPr>
              <w:spacing w:after="0" w:line="276" w:lineRule="auto"/>
              <w:rPr>
                <w:rFonts w:eastAsia="Calibri" w:cs="Arial"/>
                <w:b/>
                <w:bCs/>
                <w:sz w:val="16"/>
                <w:szCs w:val="16"/>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85DB66" w14:textId="77777777" w:rsidR="009D1C22" w:rsidRPr="0033677B" w:rsidRDefault="009D1C22" w:rsidP="006F27FF">
            <w:pPr>
              <w:spacing w:after="0" w:line="276" w:lineRule="auto"/>
              <w:rPr>
                <w:rFonts w:cs="Arial"/>
                <w:sz w:val="16"/>
                <w:szCs w:val="16"/>
                <w:lang w:val="es-ES"/>
              </w:rPr>
            </w:pPr>
            <w:r w:rsidRPr="0033677B">
              <w:rPr>
                <w:rFonts w:cs="Arial"/>
                <w:sz w:val="16"/>
                <w:szCs w:val="16"/>
                <w:lang w:val="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3E945F"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0CEE2D2"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E051C2"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SI</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7AD2D30"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r>
      <w:tr w:rsidR="009D1C22" w:rsidRPr="0033677B" w14:paraId="190F2CD4" w14:textId="77777777" w:rsidTr="006F27FF">
        <w:trPr>
          <w:trHeight w:val="20"/>
          <w:jc w:val="center"/>
        </w:trPr>
        <w:tc>
          <w:tcPr>
            <w:tcW w:w="0" w:type="auto"/>
            <w:vMerge/>
            <w:tcBorders>
              <w:left w:val="double" w:sz="4" w:space="0" w:color="auto"/>
            </w:tcBorders>
            <w:vAlign w:val="center"/>
            <w:hideMark/>
          </w:tcPr>
          <w:p w14:paraId="5A071505" w14:textId="77777777" w:rsidR="009D1C22" w:rsidRPr="0033677B" w:rsidRDefault="009D1C22" w:rsidP="006F27FF">
            <w:pPr>
              <w:spacing w:after="0" w:line="276" w:lineRule="auto"/>
              <w:rPr>
                <w:rFonts w:eastAsia="Calibri" w:cs="Arial"/>
                <w:b/>
                <w:bCs/>
                <w:sz w:val="16"/>
                <w:szCs w:val="16"/>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CBE38F8" w14:textId="77777777" w:rsidR="009D1C22" w:rsidRPr="0033677B" w:rsidRDefault="009D1C22" w:rsidP="006F27FF">
            <w:pPr>
              <w:spacing w:after="0" w:line="276" w:lineRule="auto"/>
              <w:rPr>
                <w:rFonts w:cs="Arial"/>
                <w:sz w:val="16"/>
                <w:szCs w:val="16"/>
                <w:lang w:val="es-ES"/>
              </w:rPr>
            </w:pPr>
            <w:r w:rsidRPr="0033677B">
              <w:rPr>
                <w:rFonts w:cs="Arial"/>
                <w:sz w:val="16"/>
                <w:szCs w:val="16"/>
                <w:lang w:val="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9C63A7"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A7C42C"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91DC944"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6BF0426"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r>
      <w:tr w:rsidR="009D1C22" w:rsidRPr="0033677B" w14:paraId="1BFED2B8" w14:textId="77777777" w:rsidTr="006F27FF">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3780C7" w14:textId="77777777" w:rsidR="009D1C22" w:rsidRPr="0033677B" w:rsidRDefault="009D1C22" w:rsidP="006F27FF">
            <w:pPr>
              <w:spacing w:after="0" w:line="276" w:lineRule="auto"/>
              <w:rPr>
                <w:rFonts w:cs="Arial"/>
                <w:b/>
                <w:bCs/>
                <w:sz w:val="16"/>
                <w:szCs w:val="16"/>
                <w:lang w:val="es-ES"/>
              </w:rPr>
            </w:pPr>
            <w:r w:rsidRPr="0033677B">
              <w:rPr>
                <w:rFonts w:cs="Arial"/>
                <w:b/>
                <w:bCs/>
                <w:sz w:val="16"/>
                <w:szCs w:val="16"/>
                <w:lang w:val="es-ES"/>
              </w:rPr>
              <w:t>Unión Europea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A54423C"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7DE006"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108130F"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NA</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DCFE7DD" w14:textId="77777777" w:rsidR="009D1C22" w:rsidRPr="0033677B" w:rsidRDefault="009D1C22" w:rsidP="006F27FF">
            <w:pPr>
              <w:spacing w:after="0" w:line="276" w:lineRule="auto"/>
              <w:jc w:val="center"/>
              <w:rPr>
                <w:rFonts w:cs="Arial"/>
                <w:sz w:val="16"/>
                <w:szCs w:val="16"/>
                <w:lang w:val="es-ES"/>
              </w:rPr>
            </w:pPr>
            <w:r>
              <w:rPr>
                <w:rFonts w:cs="Arial"/>
                <w:sz w:val="16"/>
                <w:szCs w:val="16"/>
                <w:lang w:val="es-ES"/>
              </w:rPr>
              <w:t>NO</w:t>
            </w:r>
          </w:p>
        </w:tc>
      </w:tr>
      <w:tr w:rsidR="009D1C22" w:rsidRPr="0033677B" w14:paraId="559527A1" w14:textId="77777777" w:rsidTr="006F27FF">
        <w:trPr>
          <w:trHeight w:val="20"/>
          <w:jc w:val="center"/>
        </w:trPr>
        <w:tc>
          <w:tcPr>
            <w:tcW w:w="1697"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tcPr>
          <w:p w14:paraId="19E69C20" w14:textId="77777777" w:rsidR="009D1C22" w:rsidRPr="0033677B" w:rsidRDefault="009D1C22" w:rsidP="006F27FF">
            <w:pPr>
              <w:spacing w:after="0" w:line="276" w:lineRule="auto"/>
              <w:rPr>
                <w:rFonts w:cs="Arial"/>
                <w:b/>
                <w:bCs/>
                <w:sz w:val="16"/>
                <w:szCs w:val="16"/>
                <w:lang w:val="es-ES"/>
              </w:rPr>
            </w:pPr>
            <w:r>
              <w:rPr>
                <w:rFonts w:cs="Arial"/>
                <w:b/>
                <w:bCs/>
                <w:sz w:val="16"/>
                <w:szCs w:val="16"/>
                <w:lang w:val="es-ES"/>
              </w:rPr>
              <w:t>CAN</w:t>
            </w:r>
          </w:p>
        </w:tc>
        <w:tc>
          <w:tcPr>
            <w:tcW w:w="7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tcPr>
          <w:p w14:paraId="3F002718" w14:textId="77777777" w:rsidR="009D1C22" w:rsidRDefault="009D1C22" w:rsidP="006F27FF">
            <w:pPr>
              <w:spacing w:after="0" w:line="276" w:lineRule="auto"/>
              <w:jc w:val="center"/>
              <w:rPr>
                <w:rFonts w:cs="Arial"/>
                <w:sz w:val="16"/>
                <w:szCs w:val="16"/>
                <w:lang w:val="es-ES"/>
              </w:rPr>
            </w:pPr>
            <w:r>
              <w:rPr>
                <w:rFonts w:cs="Arial"/>
                <w:sz w:val="16"/>
                <w:szCs w:val="16"/>
                <w:lang w:val="es-ES"/>
              </w:rPr>
              <w:t>SI</w:t>
            </w:r>
          </w:p>
        </w:tc>
        <w:tc>
          <w:tcPr>
            <w:tcW w:w="74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tcPr>
          <w:p w14:paraId="03E88D0A" w14:textId="77777777" w:rsidR="009D1C22" w:rsidRDefault="009D1C22" w:rsidP="006F27FF">
            <w:pPr>
              <w:spacing w:after="0" w:line="276" w:lineRule="auto"/>
              <w:jc w:val="center"/>
              <w:rPr>
                <w:rFonts w:cs="Arial"/>
                <w:sz w:val="16"/>
                <w:szCs w:val="16"/>
                <w:lang w:val="es-ES"/>
              </w:rPr>
            </w:pPr>
            <w:r>
              <w:rPr>
                <w:rFonts w:cs="Arial"/>
                <w:sz w:val="16"/>
                <w:szCs w:val="16"/>
                <w:lang w:val="es-ES"/>
              </w:rPr>
              <w:t>SI</w:t>
            </w:r>
          </w:p>
        </w:tc>
        <w:tc>
          <w:tcPr>
            <w:tcW w:w="6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tcPr>
          <w:p w14:paraId="0B77752E" w14:textId="77777777" w:rsidR="009D1C22" w:rsidRDefault="009D1C22" w:rsidP="006F27FF">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tcPr>
          <w:p w14:paraId="00D71033" w14:textId="77777777" w:rsidR="009D1C22" w:rsidRDefault="009D1C22" w:rsidP="006F27FF">
            <w:pPr>
              <w:spacing w:after="0" w:line="276" w:lineRule="auto"/>
              <w:jc w:val="center"/>
              <w:rPr>
                <w:rFonts w:cs="Arial"/>
                <w:sz w:val="16"/>
                <w:szCs w:val="16"/>
                <w:lang w:val="es-ES"/>
              </w:rPr>
            </w:pPr>
            <w:r>
              <w:rPr>
                <w:rFonts w:cs="Arial"/>
                <w:sz w:val="16"/>
                <w:szCs w:val="16"/>
                <w:lang w:val="es-ES"/>
              </w:rPr>
              <w:t>SI</w:t>
            </w:r>
          </w:p>
        </w:tc>
      </w:tr>
    </w:tbl>
    <w:p w14:paraId="4B382BC6" w14:textId="103DB950" w:rsidR="00F472CA" w:rsidRDefault="00F472CA" w:rsidP="00604257">
      <w:pPr>
        <w:rPr>
          <w:lang w:val="es-MX"/>
        </w:rPr>
      </w:pPr>
    </w:p>
    <w:p w14:paraId="042768CC" w14:textId="77777777" w:rsidR="00DE5327" w:rsidRPr="00DE5327" w:rsidRDefault="00DE5327" w:rsidP="00DE5327">
      <w:pPr>
        <w:rPr>
          <w:lang w:val="es-MX"/>
        </w:rPr>
      </w:pPr>
      <w:r w:rsidRPr="00DE5327">
        <w:rPr>
          <w:lang w:val="es-MX"/>
        </w:rPr>
        <w:t xml:space="preserve">En consecuencia, la entidad concederá trato nacional a proponentes y servicios de los Estados que cuenten con un Acuerdo Comercial que cubra el Proceso de Contratación. </w:t>
      </w:r>
    </w:p>
    <w:p w14:paraId="76EC1586" w14:textId="77777777" w:rsidR="00DE5327" w:rsidRPr="003251C7" w:rsidRDefault="00DE5327" w:rsidP="00DE5327">
      <w:pPr>
        <w:rPr>
          <w:lang w:val="es-MX"/>
        </w:rPr>
      </w:pPr>
      <w:r w:rsidRPr="00DE5327">
        <w:rPr>
          <w:lang w:val="es-MX"/>
        </w:rPr>
        <w:t xml:space="preserve">Adicionalmente, los proponentes de estados con los cuales el Gobierno Nacional haya certificado la </w:t>
      </w:r>
      <w:r w:rsidRPr="003251C7">
        <w:rPr>
          <w:lang w:val="es-MX"/>
        </w:rPr>
        <w:t>existencia de trato nacional por reciprocidad recibirán este trato.</w:t>
      </w:r>
    </w:p>
    <w:p w14:paraId="2AFAFCD8" w14:textId="5A02B774" w:rsidR="00DE5327" w:rsidRDefault="00DE5327" w:rsidP="00DE5327">
      <w:pPr>
        <w:rPr>
          <w:lang w:val="es-MX"/>
        </w:rPr>
      </w:pPr>
      <w:r w:rsidRPr="003251C7">
        <w:rPr>
          <w:lang w:val="es-MX"/>
        </w:rPr>
        <w:t>[En los procesos estructurados por lotes o grupos, para la verificación de los acuerdos comerciales se tendrá en cuenta el presupuesto total, es decir, la sumatoria del valor de los lotes o grupos que conforman el proceso]</w:t>
      </w:r>
    </w:p>
    <w:p w14:paraId="66C5D921" w14:textId="77E39354" w:rsidR="00F472CA" w:rsidRDefault="00CA638B" w:rsidP="00DE5327">
      <w:pPr>
        <w:pStyle w:val="Ttulo1"/>
      </w:pPr>
      <w:bookmarkStart w:id="128" w:name="_Toc84411367"/>
      <w:r>
        <w:rPr>
          <w:caps w:val="0"/>
        </w:rPr>
        <w:t>GARANTÍAS</w:t>
      </w:r>
      <w:bookmarkEnd w:id="128"/>
    </w:p>
    <w:p w14:paraId="26A3871E"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29" w:name="_Toc57724559"/>
      <w:bookmarkStart w:id="130" w:name="_Toc57724823"/>
      <w:bookmarkStart w:id="131" w:name="_Toc57727325"/>
      <w:bookmarkStart w:id="132" w:name="_Toc73368236"/>
      <w:bookmarkStart w:id="133" w:name="_Toc83975620"/>
      <w:bookmarkStart w:id="134" w:name="_Toc84411368"/>
      <w:bookmarkEnd w:id="129"/>
      <w:bookmarkEnd w:id="130"/>
      <w:bookmarkEnd w:id="131"/>
      <w:bookmarkEnd w:id="132"/>
      <w:bookmarkEnd w:id="133"/>
      <w:bookmarkEnd w:id="134"/>
    </w:p>
    <w:p w14:paraId="48D63209"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35" w:name="_Toc57724560"/>
      <w:bookmarkStart w:id="136" w:name="_Toc57724824"/>
      <w:bookmarkStart w:id="137" w:name="_Toc57727326"/>
      <w:bookmarkStart w:id="138" w:name="_Toc73368237"/>
      <w:bookmarkStart w:id="139" w:name="_Toc83975621"/>
      <w:bookmarkStart w:id="140" w:name="_Toc84411369"/>
      <w:bookmarkEnd w:id="135"/>
      <w:bookmarkEnd w:id="136"/>
      <w:bookmarkEnd w:id="137"/>
      <w:bookmarkEnd w:id="138"/>
      <w:bookmarkEnd w:id="139"/>
      <w:bookmarkEnd w:id="140"/>
    </w:p>
    <w:p w14:paraId="06A80C03" w14:textId="36F865AD" w:rsidR="00DE5327" w:rsidRDefault="00CA638B" w:rsidP="00DE5327">
      <w:pPr>
        <w:pStyle w:val="Ttulo2"/>
      </w:pPr>
      <w:bookmarkStart w:id="141" w:name="_Toc84411370"/>
      <w:r>
        <w:rPr>
          <w:caps w:val="0"/>
        </w:rPr>
        <w:t>GARANTÍA DE SERIEDAD DE LA OFERTA</w:t>
      </w:r>
      <w:bookmarkEnd w:id="141"/>
    </w:p>
    <w:p w14:paraId="5D187281" w14:textId="77777777" w:rsidR="00DE5327" w:rsidRPr="00DE5327" w:rsidRDefault="00DE5327" w:rsidP="00DE5327">
      <w:pPr>
        <w:rPr>
          <w:lang w:val="es-MX"/>
        </w:rPr>
      </w:pPr>
      <w:r w:rsidRPr="00DE5327">
        <w:rPr>
          <w:lang w:val="es-MX"/>
        </w:rPr>
        <w:t>El proponente debe presentar con la propuesta una garantía de seriedad de la oferta que cumpla con los parámetros, condiciones y requisitos que se indican en este numeral.</w:t>
      </w:r>
    </w:p>
    <w:p w14:paraId="0DEDB15B" w14:textId="77777777" w:rsidR="00DE5327" w:rsidRPr="00F32E20" w:rsidRDefault="00DE5327" w:rsidP="00DE5327">
      <w:pPr>
        <w:rPr>
          <w:lang w:val="es-MX"/>
        </w:rPr>
      </w:pPr>
      <w:r w:rsidRPr="00DE5327">
        <w:rPr>
          <w:lang w:val="es-MX"/>
        </w:rPr>
        <w:t xml:space="preserve">Cualquier error o imprecisión en el texto de la garantía presentada será susceptible de aclaración por el proponente hasta el término de traslado del informe de evaluación. Sin embargo, la no entrega de </w:t>
      </w:r>
      <w:r w:rsidRPr="00F32E20">
        <w:rPr>
          <w:lang w:val="es-MX"/>
        </w:rPr>
        <w:t>la garantía no es subsanable y se rechazará la oferta.</w:t>
      </w:r>
    </w:p>
    <w:p w14:paraId="72B9B883" w14:textId="77777777" w:rsidR="00DE5327" w:rsidRPr="00DE5327" w:rsidRDefault="00DE5327" w:rsidP="00DE5327">
      <w:pPr>
        <w:rPr>
          <w:lang w:val="es-MX"/>
        </w:rPr>
      </w:pPr>
      <w:r w:rsidRPr="00F32E20">
        <w:rPr>
          <w:lang w:val="es-MX"/>
        </w:rPr>
        <w:t>[Incluir cuando la entidad no haya establecido la posibilidad de resultar adjudicatario de más de un lote o grupo] El proponente presentará la garantía de seriedad de la oferta sobre el lote de mayor valor en relación con los cuales presentó oferta.</w:t>
      </w:r>
    </w:p>
    <w:p w14:paraId="59E86C3B" w14:textId="77777777" w:rsidR="00DE5327" w:rsidRPr="00DE5327" w:rsidRDefault="00DE5327" w:rsidP="00DE5327">
      <w:pPr>
        <w:rPr>
          <w:lang w:val="es-MX"/>
        </w:rPr>
      </w:pPr>
      <w:r w:rsidRPr="00F32E20">
        <w:rPr>
          <w:lang w:val="es-MX"/>
        </w:rPr>
        <w:t>[Incluir cuando la entidad haya establecido la posibilidad de resultar adjudicatario de más de un lote o grupo] El proponente</w:t>
      </w:r>
      <w:r w:rsidRPr="00DE5327">
        <w:rPr>
          <w:lang w:val="es-MX"/>
        </w:rPr>
        <w:t xml:space="preserve"> presentará la garantía de seriedad de la oferta sobre la sumatoria de los lotes en relación con los cuales presentó oferta.</w:t>
      </w:r>
    </w:p>
    <w:p w14:paraId="6C72B5EE" w14:textId="448CE9FA" w:rsidR="00DE5327" w:rsidRPr="00DE5327" w:rsidRDefault="00DE5327" w:rsidP="00DE5327">
      <w:pPr>
        <w:rPr>
          <w:lang w:val="es-MX"/>
        </w:rPr>
      </w:pPr>
      <w:r w:rsidRPr="00DE5327">
        <w:rPr>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681"/>
        <w:gridCol w:w="7127"/>
      </w:tblGrid>
      <w:tr w:rsidR="00F32E20" w:rsidRPr="00845B4D" w14:paraId="61442BF1" w14:textId="77777777" w:rsidTr="006F27FF">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0652B76" w14:textId="77777777" w:rsidR="00F32E20" w:rsidRPr="004C31EB" w:rsidRDefault="00F32E20" w:rsidP="006F27FF">
            <w:pPr>
              <w:spacing w:line="276" w:lineRule="auto"/>
              <w:jc w:val="center"/>
              <w:rPr>
                <w:rFonts w:eastAsia="Arial" w:cs="Arial"/>
                <w:b/>
                <w:bCs/>
                <w:color w:val="FFFFFF" w:themeColor="background1"/>
                <w:szCs w:val="20"/>
              </w:rPr>
            </w:pPr>
            <w:r w:rsidRPr="004C31EB">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4411EB7" w14:textId="77777777" w:rsidR="00F32E20" w:rsidRPr="004C31EB" w:rsidRDefault="00F32E20" w:rsidP="006F27FF">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F32E20" w:rsidRPr="00845B4D" w14:paraId="4E3A9830" w14:textId="77777777" w:rsidTr="006F27F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F56B81C" w14:textId="77777777" w:rsidR="00F32E20" w:rsidRPr="004C31EB" w:rsidRDefault="00F32E20" w:rsidP="006F27FF">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CE1D1CF" w14:textId="77777777" w:rsidR="00F32E20" w:rsidRPr="004C31EB" w:rsidRDefault="00F32E20" w:rsidP="006F27FF">
            <w:pPr>
              <w:spacing w:line="276" w:lineRule="auto"/>
              <w:rPr>
                <w:rFonts w:eastAsia="Arial,Times New Roman" w:cs="Arial"/>
                <w:color w:val="auto"/>
                <w:szCs w:val="20"/>
                <w:lang w:val="es-ES" w:eastAsia="es-CO"/>
              </w:rPr>
            </w:pPr>
            <w:r w:rsidRPr="004C31EB">
              <w:rPr>
                <w:rFonts w:cs="Arial"/>
                <w:color w:val="auto"/>
                <w:szCs w:val="20"/>
                <w:lang w:val="es-ES" w:eastAsia="es-CO"/>
              </w:rPr>
              <w:t>Cualquiera</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las</w:t>
            </w:r>
            <w:r w:rsidRPr="004C31EB">
              <w:rPr>
                <w:rFonts w:eastAsia="Arial,Times New Roman" w:cs="Arial"/>
                <w:color w:val="auto"/>
                <w:szCs w:val="20"/>
                <w:lang w:val="es-ES" w:eastAsia="es-CO"/>
              </w:rPr>
              <w:t xml:space="preserve"> </w:t>
            </w:r>
            <w:r w:rsidRPr="004C31EB">
              <w:rPr>
                <w:rFonts w:cs="Arial"/>
                <w:color w:val="auto"/>
                <w:szCs w:val="20"/>
                <w:lang w:val="es-ES" w:eastAsia="es-CO"/>
              </w:rPr>
              <w:t>clases</w:t>
            </w:r>
            <w:r w:rsidRPr="004C31EB">
              <w:rPr>
                <w:rFonts w:eastAsia="Arial,Times New Roman" w:cs="Arial"/>
                <w:color w:val="auto"/>
                <w:szCs w:val="20"/>
                <w:lang w:val="es-ES" w:eastAsia="es-CO"/>
              </w:rPr>
              <w:t xml:space="preserve"> </w:t>
            </w:r>
            <w:r w:rsidRPr="004C31EB">
              <w:rPr>
                <w:rFonts w:cs="Arial"/>
                <w:color w:val="auto"/>
                <w:szCs w:val="20"/>
                <w:lang w:val="es-ES" w:eastAsia="es-CO"/>
              </w:rPr>
              <w:t>permitidas</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2.2.1.2.3.1.2</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r w:rsidRPr="004C31EB">
              <w:rPr>
                <w:rFonts w:eastAsia="Arial,Times New Roman" w:cs="Arial"/>
                <w:color w:val="auto"/>
                <w:szCs w:val="20"/>
                <w:lang w:val="es-ES" w:eastAsia="es-CO"/>
              </w:rPr>
              <w:t xml:space="preserve"> </w:t>
            </w:r>
            <w:r w:rsidRPr="004C31EB">
              <w:rPr>
                <w:rFonts w:cs="Arial"/>
                <w:color w:val="auto"/>
                <w:szCs w:val="20"/>
                <w:lang w:val="es-ES" w:eastAsia="es-CO"/>
              </w:rPr>
              <w:t>a</w:t>
            </w:r>
            <w:r w:rsidRPr="004C31EB">
              <w:rPr>
                <w:rFonts w:eastAsia="Arial,Times New Roman" w:cs="Arial"/>
                <w:color w:val="auto"/>
                <w:szCs w:val="20"/>
                <w:lang w:val="es-ES" w:eastAsia="es-CO"/>
              </w:rPr>
              <w:t xml:space="preserve"> </w:t>
            </w:r>
            <w:r w:rsidRPr="004C31EB">
              <w:rPr>
                <w:rFonts w:cs="Arial"/>
                <w:color w:val="auto"/>
                <w:szCs w:val="20"/>
                <w:lang w:val="es-ES" w:eastAsia="es-CO"/>
              </w:rPr>
              <w:t>saber:</w:t>
            </w:r>
            <w:r w:rsidRPr="004C31EB">
              <w:rPr>
                <w:rFonts w:eastAsia="Arial,Times New Roman" w:cs="Arial"/>
                <w:color w:val="auto"/>
                <w:szCs w:val="20"/>
                <w:lang w:val="es-ES" w:eastAsia="es-CO"/>
              </w:rPr>
              <w:t xml:space="preserve"> </w:t>
            </w:r>
            <w:r w:rsidRPr="004C31EB">
              <w:rPr>
                <w:rFonts w:cs="Arial"/>
                <w:color w:val="auto"/>
                <w:szCs w:val="20"/>
                <w:lang w:val="es-ES" w:eastAsia="es-CO"/>
              </w:rPr>
              <w:t>(i)</w:t>
            </w:r>
            <w:r w:rsidRPr="004C31EB">
              <w:rPr>
                <w:rFonts w:eastAsia="Arial,Times New Roman" w:cs="Arial"/>
                <w:color w:val="auto"/>
                <w:szCs w:val="20"/>
                <w:lang w:val="es-ES" w:eastAsia="es-CO"/>
              </w:rPr>
              <w:t xml:space="preserve"> </w:t>
            </w:r>
            <w:r>
              <w:rPr>
                <w:rFonts w:cs="Arial"/>
                <w:color w:val="auto"/>
                <w:szCs w:val="20"/>
                <w:lang w:val="es-ES" w:eastAsia="es-CO"/>
              </w:rPr>
              <w:t>c</w:t>
            </w:r>
            <w:r w:rsidRPr="004C31EB">
              <w:rPr>
                <w:rFonts w:cs="Arial"/>
                <w:color w:val="auto"/>
                <w:szCs w:val="20"/>
                <w:lang w:val="es-ES" w:eastAsia="es-CO"/>
              </w:rPr>
              <w:t>ontrato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seguro</w:t>
            </w:r>
            <w:r w:rsidRPr="004C31EB">
              <w:rPr>
                <w:rFonts w:eastAsia="Arial,Times New Roman" w:cs="Arial"/>
                <w:color w:val="auto"/>
                <w:szCs w:val="20"/>
                <w:lang w:val="es-ES" w:eastAsia="es-CO"/>
              </w:rPr>
              <w:t xml:space="preserve"> </w:t>
            </w:r>
            <w:r w:rsidRPr="004C31EB">
              <w:rPr>
                <w:rFonts w:cs="Arial"/>
                <w:color w:val="auto"/>
                <w:szCs w:val="20"/>
                <w:lang w:val="es-ES" w:eastAsia="es-CO"/>
              </w:rPr>
              <w:t>contenido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una</w:t>
            </w:r>
            <w:r w:rsidRPr="004C31EB">
              <w:rPr>
                <w:rFonts w:eastAsia="Arial,Times New Roman" w:cs="Arial"/>
                <w:color w:val="auto"/>
                <w:szCs w:val="20"/>
                <w:lang w:val="es-ES" w:eastAsia="es-CO"/>
              </w:rPr>
              <w:t xml:space="preserve"> </w:t>
            </w:r>
            <w:r w:rsidRPr="004C31EB">
              <w:rPr>
                <w:rFonts w:cs="Arial"/>
                <w:color w:val="auto"/>
                <w:szCs w:val="20"/>
                <w:lang w:val="es-ES" w:eastAsia="es-CO"/>
              </w:rPr>
              <w:t>póliza,</w:t>
            </w:r>
            <w:r w:rsidRPr="004C31EB">
              <w:rPr>
                <w:rFonts w:eastAsia="Arial,Times New Roman" w:cs="Arial"/>
                <w:color w:val="auto"/>
                <w:szCs w:val="20"/>
                <w:lang w:val="es-ES" w:eastAsia="es-CO"/>
              </w:rPr>
              <w:t xml:space="preserve"> </w:t>
            </w:r>
            <w:r w:rsidRPr="004C31EB">
              <w:rPr>
                <w:rFonts w:cs="Arial"/>
                <w:color w:val="auto"/>
                <w:szCs w:val="20"/>
                <w:lang w:val="es-ES" w:eastAsia="es-CO"/>
              </w:rPr>
              <w:t>(</w:t>
            </w:r>
            <w:proofErr w:type="spellStart"/>
            <w:r w:rsidRPr="004C31EB">
              <w:rPr>
                <w:rFonts w:cs="Arial"/>
                <w:color w:val="auto"/>
                <w:szCs w:val="20"/>
                <w:lang w:val="es-ES" w:eastAsia="es-CO"/>
              </w:rPr>
              <w:t>ii</w:t>
            </w:r>
            <w:proofErr w:type="spellEnd"/>
            <w:r w:rsidRPr="004C31EB">
              <w:rPr>
                <w:rFonts w:cs="Arial"/>
                <w:color w:val="auto"/>
                <w:szCs w:val="20"/>
                <w:lang w:val="es-ES" w:eastAsia="es-CO"/>
              </w:rPr>
              <w:t>)</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atrimonio</w:t>
            </w:r>
            <w:r w:rsidRPr="004C31EB">
              <w:rPr>
                <w:rFonts w:eastAsia="Arial,Times New Roman" w:cs="Arial"/>
                <w:color w:val="auto"/>
                <w:szCs w:val="20"/>
                <w:lang w:val="es-ES" w:eastAsia="es-CO"/>
              </w:rPr>
              <w:t xml:space="preserve"> </w:t>
            </w:r>
            <w:r w:rsidRPr="004C31EB">
              <w:rPr>
                <w:rFonts w:cs="Arial"/>
                <w:color w:val="auto"/>
                <w:szCs w:val="20"/>
                <w:lang w:val="es-ES" w:eastAsia="es-CO"/>
              </w:rPr>
              <w:t>autónomo y</w:t>
            </w:r>
            <w:r w:rsidRPr="004C31EB">
              <w:rPr>
                <w:rFonts w:eastAsia="Arial,Times New Roman" w:cs="Arial"/>
                <w:color w:val="auto"/>
                <w:szCs w:val="20"/>
                <w:lang w:val="es-ES" w:eastAsia="es-CO"/>
              </w:rPr>
              <w:t xml:space="preserve"> </w:t>
            </w:r>
            <w:r w:rsidRPr="004C31EB">
              <w:rPr>
                <w:rFonts w:cs="Arial"/>
                <w:color w:val="auto"/>
                <w:szCs w:val="20"/>
                <w:lang w:val="es-ES" w:eastAsia="es-CO"/>
              </w:rPr>
              <w:t>(</w:t>
            </w:r>
            <w:proofErr w:type="spellStart"/>
            <w:r w:rsidRPr="004C31EB">
              <w:rPr>
                <w:rFonts w:cs="Arial"/>
                <w:color w:val="auto"/>
                <w:szCs w:val="20"/>
                <w:lang w:val="es-ES" w:eastAsia="es-CO"/>
              </w:rPr>
              <w:t>iii</w:t>
            </w:r>
            <w:proofErr w:type="spellEnd"/>
            <w:r w:rsidRPr="004C31EB">
              <w:rPr>
                <w:rFonts w:cs="Arial"/>
                <w:color w:val="auto"/>
                <w:szCs w:val="20"/>
                <w:lang w:val="es-ES" w:eastAsia="es-CO"/>
              </w:rPr>
              <w:t>)</w:t>
            </w:r>
            <w:r w:rsidRPr="004C31EB">
              <w:rPr>
                <w:rFonts w:eastAsia="Arial,Times New Roman" w:cs="Arial"/>
                <w:color w:val="auto"/>
                <w:szCs w:val="20"/>
                <w:lang w:val="es-ES" w:eastAsia="es-CO"/>
              </w:rPr>
              <w:t xml:space="preserve"> </w:t>
            </w:r>
            <w:r>
              <w:rPr>
                <w:rFonts w:cs="Arial"/>
                <w:color w:val="auto"/>
                <w:szCs w:val="20"/>
                <w:lang w:val="es-ES" w:eastAsia="es-CO"/>
              </w:rPr>
              <w:t>g</w:t>
            </w:r>
            <w:r w:rsidRPr="004C31EB">
              <w:rPr>
                <w:rFonts w:cs="Arial"/>
                <w:color w:val="auto"/>
                <w:szCs w:val="20"/>
                <w:lang w:val="es-ES" w:eastAsia="es-CO"/>
              </w:rPr>
              <w:t>arantía</w:t>
            </w:r>
            <w:r w:rsidRPr="004C31EB">
              <w:rPr>
                <w:rFonts w:eastAsia="Arial,Times New Roman" w:cs="Arial"/>
                <w:color w:val="auto"/>
                <w:szCs w:val="20"/>
                <w:lang w:val="es-ES" w:eastAsia="es-CO"/>
              </w:rPr>
              <w:t xml:space="preserve"> </w:t>
            </w:r>
            <w:r>
              <w:rPr>
                <w:rFonts w:cs="Arial"/>
                <w:color w:val="auto"/>
                <w:szCs w:val="20"/>
                <w:lang w:val="es-ES" w:eastAsia="es-CO"/>
              </w:rPr>
              <w:t>b</w:t>
            </w:r>
            <w:r w:rsidRPr="004C31EB">
              <w:rPr>
                <w:rFonts w:cs="Arial"/>
                <w:color w:val="auto"/>
                <w:szCs w:val="20"/>
                <w:lang w:val="es-ES" w:eastAsia="es-CO"/>
              </w:rPr>
              <w:t>ancaria.</w:t>
            </w:r>
          </w:p>
        </w:tc>
      </w:tr>
      <w:tr w:rsidR="00F32E20" w:rsidRPr="00845B4D" w14:paraId="06B03B7C" w14:textId="77777777" w:rsidTr="006F27F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8ED46CD" w14:textId="77777777" w:rsidR="00F32E20" w:rsidRPr="004C31EB" w:rsidRDefault="00F32E20" w:rsidP="006F27FF">
            <w:pPr>
              <w:spacing w:line="276" w:lineRule="auto"/>
              <w:jc w:val="center"/>
              <w:rPr>
                <w:rFonts w:eastAsia="Arial,Times New Roman" w:cs="Arial"/>
                <w:color w:val="auto"/>
                <w:szCs w:val="20"/>
                <w:lang w:val="es-ES" w:eastAsia="es-CO"/>
              </w:rPr>
            </w:pPr>
            <w:r w:rsidRPr="004C31EB">
              <w:rPr>
                <w:rFonts w:cs="Arial"/>
                <w:color w:val="auto"/>
                <w:szCs w:val="20"/>
                <w:lang w:val="es-ES" w:eastAsia="es-CO"/>
              </w:rPr>
              <w:lastRenderedPageBreak/>
              <w:t>Asegurado/</w:t>
            </w:r>
            <w:r w:rsidRPr="004C31EB">
              <w:rPr>
                <w:rFonts w:eastAsia="Arial,Times New Roman" w:cs="Arial"/>
                <w:color w:val="auto"/>
                <w:szCs w:val="20"/>
                <w:lang w:val="es-ES" w:eastAsia="es-CO"/>
              </w:rPr>
              <w:t xml:space="preserve"> </w:t>
            </w:r>
            <w:r w:rsidRPr="004C31EB">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01C1E664" w14:textId="3FBD9DE9" w:rsidR="00F32E20" w:rsidRPr="004C31EB" w:rsidRDefault="00F32E20" w:rsidP="006F27FF">
            <w:pPr>
              <w:spacing w:line="276" w:lineRule="auto"/>
              <w:rPr>
                <w:rFonts w:eastAsia="Arial,Times New Roman" w:cs="Arial"/>
                <w:color w:val="auto"/>
                <w:szCs w:val="20"/>
                <w:lang w:val="es-ES" w:eastAsia="es-CO"/>
              </w:rPr>
            </w:pPr>
            <w:r>
              <w:rPr>
                <w:rFonts w:cs="Arial"/>
                <w:color w:val="auto"/>
                <w:szCs w:val="20"/>
                <w:lang w:val="es-ES" w:eastAsia="es-CO"/>
              </w:rPr>
              <w:t xml:space="preserve">Municipio de Dagua Valle del Cauca </w:t>
            </w:r>
            <w:r w:rsidRPr="004C31EB">
              <w:rPr>
                <w:rFonts w:cs="Arial"/>
                <w:color w:val="auto"/>
                <w:szCs w:val="20"/>
                <w:lang w:val="es-ES" w:eastAsia="es-CO"/>
              </w:rPr>
              <w:t>identificada</w:t>
            </w:r>
            <w:r w:rsidRPr="004C31EB">
              <w:rPr>
                <w:rFonts w:eastAsia="Arial,Times New Roman" w:cs="Arial"/>
                <w:color w:val="auto"/>
                <w:szCs w:val="20"/>
                <w:lang w:val="es-ES" w:eastAsia="es-CO"/>
              </w:rPr>
              <w:t xml:space="preserve"> </w:t>
            </w:r>
            <w:r w:rsidRPr="004C31EB">
              <w:rPr>
                <w:rFonts w:cs="Arial"/>
                <w:color w:val="auto"/>
                <w:szCs w:val="20"/>
                <w:lang w:val="es-ES" w:eastAsia="es-CO"/>
              </w:rPr>
              <w:t>con</w:t>
            </w:r>
            <w:r w:rsidRPr="004C31EB">
              <w:rPr>
                <w:rFonts w:eastAsia="Arial,Times New Roman" w:cs="Arial"/>
                <w:color w:val="auto"/>
                <w:szCs w:val="20"/>
                <w:lang w:val="es-ES" w:eastAsia="es-CO"/>
              </w:rPr>
              <w:t xml:space="preserve"> </w:t>
            </w:r>
            <w:r w:rsidRPr="004C31EB">
              <w:rPr>
                <w:rFonts w:cs="Arial"/>
                <w:color w:val="auto"/>
                <w:szCs w:val="20"/>
                <w:lang w:val="es-ES" w:eastAsia="es-CO"/>
              </w:rPr>
              <w:t>NIT</w:t>
            </w:r>
            <w:r w:rsidRPr="004C31EB">
              <w:rPr>
                <w:rFonts w:eastAsia="Arial,Times New Roman" w:cs="Arial"/>
                <w:color w:val="auto"/>
                <w:szCs w:val="20"/>
                <w:lang w:val="es-ES" w:eastAsia="es-CO"/>
              </w:rPr>
              <w:t xml:space="preserve"> </w:t>
            </w:r>
            <w:r>
              <w:rPr>
                <w:rFonts w:eastAsia="Arial,Times New Roman" w:cs="Arial"/>
                <w:color w:val="auto"/>
                <w:szCs w:val="20"/>
                <w:lang w:val="es-ES" w:eastAsia="es-CO"/>
              </w:rPr>
              <w:t xml:space="preserve">800100514-5 </w:t>
            </w:r>
            <w:r>
              <w:rPr>
                <w:rFonts w:cs="Arial"/>
                <w:color w:val="auto"/>
                <w:szCs w:val="20"/>
                <w:lang w:val="es-ES" w:eastAsia="es-CO"/>
              </w:rPr>
              <w:t>y el Instituto Nacional de vías INVIAS</w:t>
            </w:r>
            <w:r w:rsidRPr="004C31EB">
              <w:rPr>
                <w:rFonts w:eastAsia="Arial,Times New Roman" w:cs="Arial"/>
                <w:color w:val="auto"/>
                <w:szCs w:val="20"/>
                <w:lang w:val="es-ES" w:eastAsia="es-CO"/>
              </w:rPr>
              <w:t xml:space="preserve"> </w:t>
            </w:r>
            <w:r w:rsidRPr="004C31EB">
              <w:rPr>
                <w:rFonts w:cs="Arial"/>
                <w:color w:val="auto"/>
                <w:szCs w:val="20"/>
                <w:lang w:val="es-ES" w:eastAsia="es-CO"/>
              </w:rPr>
              <w:t>identificada</w:t>
            </w:r>
            <w:r w:rsidRPr="004C31EB">
              <w:rPr>
                <w:rFonts w:eastAsia="Arial,Times New Roman" w:cs="Arial"/>
                <w:color w:val="auto"/>
                <w:szCs w:val="20"/>
                <w:lang w:val="es-ES" w:eastAsia="es-CO"/>
              </w:rPr>
              <w:t xml:space="preserve"> </w:t>
            </w:r>
            <w:r w:rsidRPr="004C31EB">
              <w:rPr>
                <w:rFonts w:cs="Arial"/>
                <w:color w:val="auto"/>
                <w:szCs w:val="20"/>
                <w:lang w:val="es-ES" w:eastAsia="es-CO"/>
              </w:rPr>
              <w:t>con</w:t>
            </w:r>
            <w:r w:rsidRPr="004C31EB">
              <w:rPr>
                <w:rFonts w:eastAsia="Arial,Times New Roman" w:cs="Arial"/>
                <w:color w:val="auto"/>
                <w:szCs w:val="20"/>
                <w:lang w:val="es-ES" w:eastAsia="es-CO"/>
              </w:rPr>
              <w:t xml:space="preserve"> </w:t>
            </w:r>
            <w:r w:rsidRPr="004C31EB">
              <w:rPr>
                <w:rFonts w:cs="Arial"/>
                <w:color w:val="auto"/>
                <w:szCs w:val="20"/>
                <w:lang w:val="es-ES" w:eastAsia="es-CO"/>
              </w:rPr>
              <w:t>NIT</w:t>
            </w:r>
            <w:r w:rsidRPr="004C31EB">
              <w:rPr>
                <w:rFonts w:eastAsia="Arial,Times New Roman" w:cs="Arial"/>
                <w:color w:val="auto"/>
                <w:szCs w:val="20"/>
                <w:lang w:val="es-ES" w:eastAsia="es-CO"/>
              </w:rPr>
              <w:t xml:space="preserve"> </w:t>
            </w:r>
            <w:r>
              <w:rPr>
                <w:rFonts w:eastAsia="Times New Roman" w:cs="Arial"/>
                <w:bCs/>
                <w:color w:val="auto"/>
                <w:szCs w:val="20"/>
                <w:lang w:val="es-ES" w:eastAsia="es-CO"/>
              </w:rPr>
              <w:t>800215807-2</w:t>
            </w:r>
          </w:p>
        </w:tc>
      </w:tr>
      <w:tr w:rsidR="00F32E20" w:rsidRPr="00845B4D" w14:paraId="5DE5C6A9" w14:textId="77777777" w:rsidTr="006F27F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1E6BD85" w14:textId="77777777" w:rsidR="00F32E20" w:rsidRPr="004C31EB" w:rsidRDefault="00F32E20" w:rsidP="006F27FF">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7C016DFF" w14:textId="77777777" w:rsidR="00F32E20" w:rsidRPr="004C31EB" w:rsidRDefault="00F32E20" w:rsidP="006F27FF">
            <w:pPr>
              <w:spacing w:line="276" w:lineRule="auto"/>
              <w:rPr>
                <w:rFonts w:eastAsia="Arial,Times New Roman" w:cs="Arial"/>
                <w:color w:val="auto"/>
                <w:szCs w:val="20"/>
                <w:lang w:val="es-ES" w:eastAsia="es-CO"/>
              </w:rPr>
            </w:pP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perjuicios</w:t>
            </w:r>
            <w:r w:rsidRPr="004C31EB">
              <w:rPr>
                <w:rFonts w:eastAsia="Arial,Times New Roman" w:cs="Arial"/>
                <w:color w:val="auto"/>
                <w:szCs w:val="20"/>
                <w:lang w:val="es-ES" w:eastAsia="es-CO"/>
              </w:rPr>
              <w:t xml:space="preserve"> </w:t>
            </w:r>
            <w:r w:rsidRPr="004C31EB">
              <w:rPr>
                <w:rFonts w:cs="Arial"/>
                <w:color w:val="auto"/>
                <w:szCs w:val="20"/>
                <w:lang w:val="es-ES" w:eastAsia="es-CO"/>
              </w:rPr>
              <w:t>derivados</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incumplimiento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ofrecimiento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eventos</w:t>
            </w:r>
            <w:r w:rsidRPr="004C31EB">
              <w:rPr>
                <w:rFonts w:eastAsia="Arial,Times New Roman" w:cs="Arial"/>
                <w:color w:val="auto"/>
                <w:szCs w:val="20"/>
                <w:lang w:val="es-ES" w:eastAsia="es-CO"/>
              </w:rPr>
              <w:t xml:space="preserve"> </w:t>
            </w:r>
            <w:r w:rsidRPr="004C31EB">
              <w:rPr>
                <w:rFonts w:cs="Arial"/>
                <w:color w:val="auto"/>
                <w:szCs w:val="20"/>
                <w:lang w:val="es-ES" w:eastAsia="es-CO"/>
              </w:rPr>
              <w:t>señalados</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2.2.1.2.3.1.6</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p>
        </w:tc>
      </w:tr>
      <w:tr w:rsidR="00F32E20" w:rsidRPr="00845B4D" w14:paraId="69A480CB" w14:textId="77777777" w:rsidTr="006F27F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3031CBB" w14:textId="77777777" w:rsidR="00F32E20" w:rsidRPr="004C31EB" w:rsidRDefault="00F32E20" w:rsidP="006F27FF">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39721BE2" w14:textId="77777777" w:rsidR="00F32E20" w:rsidRPr="004C31EB" w:rsidRDefault="00F32E20" w:rsidP="006F27FF">
            <w:pPr>
              <w:spacing w:line="276" w:lineRule="auto"/>
              <w:rPr>
                <w:rFonts w:eastAsia="Arial,Times New Roman" w:cs="Arial"/>
                <w:color w:val="auto"/>
                <w:szCs w:val="20"/>
                <w:lang w:val="es-ES" w:eastAsia="es-CO"/>
              </w:rPr>
            </w:pPr>
            <w:r w:rsidRPr="004C31EB">
              <w:rPr>
                <w:rFonts w:cs="Arial"/>
                <w:color w:val="auto"/>
                <w:szCs w:val="20"/>
                <w:lang w:val="es-ES" w:eastAsia="es-CO"/>
              </w:rPr>
              <w:t xml:space="preserve">3 meses contados a partir de la fecha de cierre del </w:t>
            </w:r>
            <w:r>
              <w:rPr>
                <w:rFonts w:cs="Arial"/>
                <w:color w:val="auto"/>
                <w:szCs w:val="20"/>
                <w:lang w:val="es-ES" w:eastAsia="es-CO"/>
              </w:rPr>
              <w:t>p</w:t>
            </w:r>
            <w:r w:rsidRPr="004C31EB">
              <w:rPr>
                <w:rFonts w:cs="Arial"/>
                <w:color w:val="auto"/>
                <w:szCs w:val="20"/>
                <w:lang w:val="es-ES" w:eastAsia="es-CO"/>
              </w:rPr>
              <w:t xml:space="preserve">roceso de </w:t>
            </w:r>
            <w:r>
              <w:rPr>
                <w:rFonts w:cs="Arial"/>
                <w:color w:val="auto"/>
                <w:szCs w:val="20"/>
                <w:lang w:val="es-ES" w:eastAsia="es-CO"/>
              </w:rPr>
              <w:t>c</w:t>
            </w:r>
            <w:r w:rsidRPr="004C31EB">
              <w:rPr>
                <w:rFonts w:cs="Arial"/>
                <w:color w:val="auto"/>
                <w:szCs w:val="20"/>
                <w:lang w:val="es-ES" w:eastAsia="es-CO"/>
              </w:rPr>
              <w:t>ontratación.</w:t>
            </w:r>
            <w:r w:rsidRPr="004C31EB">
              <w:rPr>
                <w:rFonts w:eastAsia="Arial,Times New Roman" w:cs="Arial"/>
                <w:color w:val="auto"/>
                <w:szCs w:val="20"/>
                <w:lang w:val="es-ES" w:eastAsia="es-CO"/>
              </w:rPr>
              <w:t xml:space="preserve"> </w:t>
            </w:r>
          </w:p>
        </w:tc>
      </w:tr>
      <w:tr w:rsidR="00F32E20" w:rsidRPr="00845B4D" w14:paraId="660175AE" w14:textId="77777777" w:rsidTr="006F27F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6EDE7D3" w14:textId="77777777" w:rsidR="00F32E20" w:rsidRPr="004C31EB" w:rsidRDefault="00F32E20" w:rsidP="006F27FF">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Valor</w:t>
            </w:r>
            <w:r w:rsidRPr="004C31EB">
              <w:rPr>
                <w:rFonts w:eastAsia="Arial,Times New Roman" w:cs="Arial"/>
                <w:color w:val="auto"/>
                <w:szCs w:val="20"/>
                <w:lang w:val="es-ES" w:eastAsia="es-CO"/>
              </w:rPr>
              <w:t xml:space="preserve"> </w:t>
            </w:r>
            <w:r>
              <w:rPr>
                <w:rFonts w:cs="Arial"/>
                <w:color w:val="auto"/>
                <w:szCs w:val="20"/>
                <w:lang w:val="es-ES" w:eastAsia="es-CO"/>
              </w:rPr>
              <w:t>a</w:t>
            </w:r>
            <w:r w:rsidRPr="004C31EB">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FE38210" w14:textId="77777777" w:rsidR="00F32E20" w:rsidRPr="004C31EB" w:rsidRDefault="00F32E20" w:rsidP="006F27FF">
            <w:pPr>
              <w:spacing w:line="276" w:lineRule="auto"/>
              <w:rPr>
                <w:rFonts w:eastAsia="Arial,Times New Roman" w:cs="Arial"/>
                <w:color w:val="auto"/>
                <w:szCs w:val="20"/>
                <w:lang w:val="es-ES" w:eastAsia="es-CO"/>
              </w:rPr>
            </w:pPr>
            <w:r w:rsidRPr="004C31EB">
              <w:rPr>
                <w:rFonts w:cs="Arial"/>
                <w:color w:val="auto"/>
                <w:szCs w:val="20"/>
                <w:lang w:val="es-ES" w:eastAsia="es-CO"/>
              </w:rPr>
              <w:t>Diez</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ciento</w:t>
            </w:r>
            <w:r w:rsidRPr="004C31EB">
              <w:rPr>
                <w:rFonts w:eastAsia="Arial,Times New Roman" w:cs="Arial"/>
                <w:color w:val="auto"/>
                <w:szCs w:val="20"/>
                <w:lang w:val="es-ES" w:eastAsia="es-CO"/>
              </w:rPr>
              <w:t xml:space="preserve"> </w:t>
            </w:r>
            <w:r w:rsidRPr="004C31EB">
              <w:rPr>
                <w:rFonts w:cs="Arial"/>
                <w:color w:val="auto"/>
                <w:szCs w:val="20"/>
                <w:lang w:val="es-ES" w:eastAsia="es-CO"/>
              </w:rPr>
              <w:t>(10%)</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resupuesto</w:t>
            </w:r>
            <w:r w:rsidRPr="004C31EB">
              <w:rPr>
                <w:rFonts w:eastAsia="Arial,Times New Roman" w:cs="Arial"/>
                <w:color w:val="auto"/>
                <w:szCs w:val="20"/>
                <w:lang w:val="es-ES" w:eastAsia="es-CO"/>
              </w:rPr>
              <w:t xml:space="preserve"> </w:t>
            </w:r>
            <w:r>
              <w:rPr>
                <w:rFonts w:cs="Arial"/>
                <w:color w:val="auto"/>
                <w:szCs w:val="20"/>
                <w:lang w:val="es-ES" w:eastAsia="es-CO"/>
              </w:rPr>
              <w:t>o</w:t>
            </w:r>
            <w:r w:rsidRPr="004C31EB">
              <w:rPr>
                <w:rFonts w:cs="Arial"/>
                <w:color w:val="auto"/>
                <w:szCs w:val="20"/>
                <w:lang w:val="es-ES" w:eastAsia="es-CO"/>
              </w:rPr>
              <w:t>ficial</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roceso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Pr>
                <w:rFonts w:cs="Arial"/>
                <w:color w:val="auto"/>
                <w:szCs w:val="20"/>
                <w:lang w:val="es-ES" w:eastAsia="es-CO"/>
              </w:rPr>
              <w:t>selección</w:t>
            </w:r>
          </w:p>
        </w:tc>
      </w:tr>
      <w:tr w:rsidR="00F32E20" w:rsidRPr="00845B4D" w14:paraId="508E3A7B" w14:textId="77777777" w:rsidTr="006F27FF">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10C7431" w14:textId="77777777" w:rsidR="00F32E20" w:rsidRPr="004C31EB" w:rsidRDefault="00F32E20" w:rsidP="006F27FF">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Tomador</w:t>
            </w:r>
            <w:r w:rsidRPr="004C31EB">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35D26FCA" w14:textId="77777777" w:rsidR="00F32E20" w:rsidRPr="004C31EB" w:rsidRDefault="00F32E20" w:rsidP="006F27FF">
            <w:pPr>
              <w:pStyle w:val="Prrafodelista"/>
              <w:numPr>
                <w:ilvl w:val="0"/>
                <w:numId w:val="50"/>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las</w:t>
            </w:r>
            <w:r w:rsidRPr="004C31EB">
              <w:rPr>
                <w:rFonts w:eastAsia="Arial,Times New Roman" w:cs="Arial"/>
                <w:szCs w:val="20"/>
                <w:lang w:val="es-ES" w:eastAsia="es-CO"/>
              </w:rPr>
              <w:t xml:space="preserve"> </w:t>
            </w:r>
            <w:r w:rsidRPr="004C31EB">
              <w:rPr>
                <w:rFonts w:eastAsia="Arial" w:cs="Arial"/>
                <w:szCs w:val="20"/>
                <w:lang w:val="es-ES" w:eastAsia="es-CO"/>
              </w:rPr>
              <w:t>personas</w:t>
            </w:r>
            <w:r w:rsidRPr="004C31EB">
              <w:rPr>
                <w:rFonts w:eastAsia="Arial,Times New Roman" w:cs="Arial"/>
                <w:szCs w:val="20"/>
                <w:lang w:val="es-ES" w:eastAsia="es-CO"/>
              </w:rPr>
              <w:t xml:space="preserve"> </w:t>
            </w:r>
            <w:r w:rsidRPr="004C31EB">
              <w:rPr>
                <w:rFonts w:eastAsia="Arial" w:cs="Arial"/>
                <w:szCs w:val="20"/>
                <w:lang w:val="es-ES" w:eastAsia="es-CO"/>
              </w:rPr>
              <w:t>jurídicas: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tomarse</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nombre</w:t>
            </w:r>
            <w:r w:rsidRPr="004C31EB">
              <w:rPr>
                <w:rFonts w:eastAsia="Arial,Times New Roman" w:cs="Arial"/>
                <w:szCs w:val="20"/>
                <w:lang w:val="es-ES" w:eastAsia="es-CO"/>
              </w:rPr>
              <w:t xml:space="preserve"> </w:t>
            </w:r>
            <w:r w:rsidRPr="004C31EB">
              <w:rPr>
                <w:rFonts w:eastAsia="Arial" w:cs="Arial"/>
                <w:szCs w:val="20"/>
                <w:lang w:val="es-ES" w:eastAsia="es-CO"/>
              </w:rPr>
              <w:t>o</w:t>
            </w:r>
            <w:r w:rsidRPr="004C31EB">
              <w:rPr>
                <w:rFonts w:eastAsia="Arial,Times New Roman" w:cs="Arial"/>
                <w:szCs w:val="20"/>
                <w:lang w:val="es-ES" w:eastAsia="es-CO"/>
              </w:rPr>
              <w:t xml:space="preserve"> </w:t>
            </w:r>
            <w:r w:rsidRPr="004C31EB">
              <w:rPr>
                <w:rFonts w:eastAsia="Arial" w:cs="Arial"/>
                <w:szCs w:val="20"/>
                <w:lang w:val="es-ES" w:eastAsia="es-CO"/>
              </w:rPr>
              <w:t>razón</w:t>
            </w:r>
            <w:r w:rsidRPr="004C31EB">
              <w:rPr>
                <w:rFonts w:eastAsia="Arial,Times New Roman" w:cs="Arial"/>
                <w:szCs w:val="20"/>
                <w:lang w:val="es-ES" w:eastAsia="es-CO"/>
              </w:rPr>
              <w:t xml:space="preserve"> </w:t>
            </w:r>
            <w:r w:rsidRPr="004C31EB">
              <w:rPr>
                <w:rFonts w:eastAsia="Arial" w:cs="Arial"/>
                <w:szCs w:val="20"/>
                <w:lang w:val="es-ES" w:eastAsia="es-CO"/>
              </w:rPr>
              <w:t>social</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tipo</w:t>
            </w:r>
            <w:r w:rsidRPr="004C31EB">
              <w:rPr>
                <w:rFonts w:eastAsia="Arial,Times New Roman" w:cs="Arial"/>
                <w:szCs w:val="20"/>
                <w:lang w:val="es-ES" w:eastAsia="es-CO"/>
              </w:rPr>
              <w:t xml:space="preserve"> </w:t>
            </w:r>
            <w:r w:rsidRPr="004C31EB">
              <w:rPr>
                <w:rFonts w:eastAsia="Arial" w:cs="Arial"/>
                <w:szCs w:val="20"/>
                <w:lang w:val="es-ES" w:eastAsia="es-CO"/>
              </w:rPr>
              <w:t>societario</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figura</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Pr>
                <w:rFonts w:eastAsia="Arial" w:cs="Arial"/>
                <w:szCs w:val="20"/>
                <w:lang w:val="es-ES" w:eastAsia="es-CO"/>
              </w:rPr>
              <w:t>c</w:t>
            </w:r>
            <w:r w:rsidRPr="004C31EB">
              <w:rPr>
                <w:rFonts w:eastAsia="Arial" w:cs="Arial"/>
                <w:szCs w:val="20"/>
                <w:lang w:val="es-ES" w:eastAsia="es-CO"/>
              </w:rPr>
              <w:t>ertificado</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Pr>
                <w:rFonts w:eastAsia="Arial" w:cs="Arial"/>
                <w:szCs w:val="20"/>
                <w:lang w:val="es-ES" w:eastAsia="es-CO"/>
              </w:rPr>
              <w:t>e</w:t>
            </w:r>
            <w:r w:rsidRPr="004C31EB">
              <w:rPr>
                <w:rFonts w:eastAsia="Arial" w:cs="Arial"/>
                <w:szCs w:val="20"/>
                <w:lang w:val="es-ES" w:eastAsia="es-CO"/>
              </w:rPr>
              <w:t>xistencia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Pr>
                <w:rFonts w:eastAsia="Arial" w:cs="Arial"/>
                <w:szCs w:val="20"/>
                <w:lang w:val="es-ES" w:eastAsia="es-CO"/>
              </w:rPr>
              <w:t>r</w:t>
            </w:r>
            <w:r w:rsidRPr="004C31EB">
              <w:rPr>
                <w:rFonts w:eastAsia="Arial" w:cs="Arial"/>
                <w:szCs w:val="20"/>
                <w:lang w:val="es-ES" w:eastAsia="es-CO"/>
              </w:rPr>
              <w:t>epresentación</w:t>
            </w:r>
            <w:r w:rsidRPr="004C31EB">
              <w:rPr>
                <w:rFonts w:eastAsia="Arial,Times New Roman" w:cs="Arial"/>
                <w:szCs w:val="20"/>
                <w:lang w:val="es-ES" w:eastAsia="es-CO"/>
              </w:rPr>
              <w:t xml:space="preserve"> </w:t>
            </w:r>
            <w:r>
              <w:rPr>
                <w:rFonts w:eastAsia="Arial" w:cs="Arial"/>
                <w:szCs w:val="20"/>
                <w:lang w:val="es-ES" w:eastAsia="es-CO"/>
              </w:rPr>
              <w:t>l</w:t>
            </w:r>
            <w:r w:rsidRPr="004C31EB">
              <w:rPr>
                <w:rFonts w:eastAsia="Arial" w:cs="Arial"/>
                <w:szCs w:val="20"/>
                <w:lang w:val="es-ES" w:eastAsia="es-CO"/>
              </w:rPr>
              <w:t>egal</w:t>
            </w:r>
            <w:r w:rsidRPr="004C31EB">
              <w:rPr>
                <w:rFonts w:eastAsia="Arial,Times New Roman" w:cs="Arial"/>
                <w:szCs w:val="20"/>
                <w:lang w:val="es-ES" w:eastAsia="es-CO"/>
              </w:rPr>
              <w:t xml:space="preserve"> </w:t>
            </w:r>
            <w:r w:rsidRPr="004C31EB">
              <w:rPr>
                <w:rFonts w:eastAsia="Arial" w:cs="Arial"/>
                <w:szCs w:val="20"/>
                <w:lang w:val="es-ES" w:eastAsia="es-CO"/>
              </w:rPr>
              <w:t>expedido</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Cámara</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Comercio</w:t>
            </w:r>
            <w:r w:rsidRPr="004C31EB">
              <w:rPr>
                <w:rFonts w:eastAsia="Arial,Times New Roman" w:cs="Arial"/>
                <w:szCs w:val="20"/>
                <w:lang w:val="es-ES" w:eastAsia="es-CO"/>
              </w:rPr>
              <w:t xml:space="preserve"> </w:t>
            </w:r>
            <w:r w:rsidRPr="004C31EB">
              <w:rPr>
                <w:rFonts w:eastAsia="Arial" w:cs="Arial"/>
                <w:szCs w:val="20"/>
                <w:lang w:val="es-ES" w:eastAsia="es-CO"/>
              </w:rPr>
              <w:t>respectiva,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solo</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sigla,</w:t>
            </w:r>
            <w:r w:rsidRPr="004C31EB">
              <w:rPr>
                <w:rFonts w:eastAsia="Arial,Times New Roman" w:cs="Arial"/>
                <w:szCs w:val="20"/>
                <w:lang w:val="es-ES" w:eastAsia="es-CO"/>
              </w:rPr>
              <w:t xml:space="preserve"> </w:t>
            </w:r>
            <w:r w:rsidRPr="004C31EB">
              <w:rPr>
                <w:rFonts w:eastAsia="Arial" w:cs="Arial"/>
                <w:szCs w:val="20"/>
                <w:lang w:val="es-ES" w:eastAsia="es-CO"/>
              </w:rPr>
              <w:t>a</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referido</w:t>
            </w:r>
            <w:r w:rsidRPr="004C31EB">
              <w:rPr>
                <w:rFonts w:eastAsia="Arial,Times New Roman" w:cs="Arial"/>
                <w:szCs w:val="20"/>
                <w:lang w:val="es-ES" w:eastAsia="es-CO"/>
              </w:rPr>
              <w:t xml:space="preserve"> </w:t>
            </w:r>
            <w:r w:rsidRPr="004C31EB">
              <w:rPr>
                <w:rFonts w:eastAsia="Arial" w:cs="Arial"/>
                <w:szCs w:val="20"/>
                <w:lang w:val="es-ES" w:eastAsia="es-CO"/>
              </w:rPr>
              <w:t>documento</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exprese</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sociedad</w:t>
            </w:r>
            <w:r w:rsidRPr="004C31EB">
              <w:rPr>
                <w:rFonts w:eastAsia="Arial,Times New Roman" w:cs="Arial"/>
                <w:szCs w:val="20"/>
                <w:lang w:val="es-ES" w:eastAsia="es-CO"/>
              </w:rPr>
              <w:t xml:space="preserve"> </w:t>
            </w:r>
            <w:r w:rsidRPr="004C31EB">
              <w:rPr>
                <w:rFonts w:eastAsia="Arial" w:cs="Arial"/>
                <w:szCs w:val="20"/>
                <w:lang w:val="es-ES" w:eastAsia="es-CO"/>
              </w:rPr>
              <w:t>podrá</w:t>
            </w:r>
            <w:r w:rsidRPr="004C31EB">
              <w:rPr>
                <w:rFonts w:eastAsia="Arial,Times New Roman" w:cs="Arial"/>
                <w:szCs w:val="20"/>
                <w:lang w:val="es-ES" w:eastAsia="es-CO"/>
              </w:rPr>
              <w:t xml:space="preserve"> </w:t>
            </w:r>
            <w:r w:rsidRPr="004C31EB">
              <w:rPr>
                <w:rFonts w:eastAsia="Arial" w:cs="Arial"/>
                <w:szCs w:val="20"/>
                <w:lang w:val="es-ES" w:eastAsia="es-CO"/>
              </w:rPr>
              <w:t>denominarse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esa</w:t>
            </w:r>
            <w:r w:rsidRPr="004C31EB">
              <w:rPr>
                <w:rFonts w:eastAsia="Arial,Times New Roman" w:cs="Arial"/>
                <w:szCs w:val="20"/>
                <w:lang w:val="es-ES" w:eastAsia="es-CO"/>
              </w:rPr>
              <w:t xml:space="preserve"> </w:t>
            </w:r>
            <w:r w:rsidRPr="004C31EB">
              <w:rPr>
                <w:rFonts w:eastAsia="Arial" w:cs="Arial"/>
                <w:szCs w:val="20"/>
                <w:lang w:val="es-ES" w:eastAsia="es-CO"/>
              </w:rPr>
              <w:t>manera.</w:t>
            </w:r>
          </w:p>
          <w:p w14:paraId="6517791D" w14:textId="77777777" w:rsidR="00F32E20" w:rsidRPr="004C31EB" w:rsidRDefault="00F32E20" w:rsidP="006F27FF">
            <w:pPr>
              <w:pStyle w:val="Prrafodelista"/>
              <w:numPr>
                <w:ilvl w:val="0"/>
                <w:numId w:val="50"/>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lurales: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otorgada</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del</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w:t>
            </w:r>
            <w:r w:rsidRPr="004C31EB">
              <w:rPr>
                <w:rFonts w:eastAsia="Arial,Times New Roman" w:cs="Arial"/>
                <w:szCs w:val="20"/>
                <w:lang w:val="es-ES" w:eastAsia="es-CO"/>
              </w:rPr>
              <w:t xml:space="preserve"> </w:t>
            </w:r>
            <w:r w:rsidRPr="004C31EB">
              <w:rPr>
                <w:rFonts w:eastAsia="Arial" w:cs="Arial"/>
                <w:szCs w:val="20"/>
                <w:lang w:val="es-ES" w:eastAsia="es-CO"/>
              </w:rPr>
              <w:t>cual</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relacionar</w:t>
            </w:r>
            <w:r w:rsidRPr="004C31EB">
              <w:rPr>
                <w:rFonts w:eastAsia="Arial,Times New Roman" w:cs="Arial"/>
                <w:szCs w:val="20"/>
                <w:lang w:val="es-ES" w:eastAsia="es-CO"/>
              </w:rPr>
              <w:t xml:space="preserve"> </w:t>
            </w:r>
            <w:r w:rsidRPr="004C31EB">
              <w:rPr>
                <w:rFonts w:eastAsia="Arial" w:cs="Arial"/>
                <w:szCs w:val="20"/>
                <w:lang w:val="es-ES" w:eastAsia="es-CO"/>
              </w:rPr>
              <w:t>claramente</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identificación</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porcentaje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participación,</w:t>
            </w:r>
            <w:r w:rsidRPr="004C31EB">
              <w:rPr>
                <w:rFonts w:eastAsia="Arial,Times New Roman" w:cs="Arial"/>
                <w:szCs w:val="20"/>
                <w:lang w:val="es-ES" w:eastAsia="es-CO"/>
              </w:rPr>
              <w:t xml:space="preserve"> </w:t>
            </w:r>
            <w:r w:rsidRPr="004C31EB">
              <w:rPr>
                <w:rFonts w:eastAsia="Arial" w:cs="Arial"/>
                <w:szCs w:val="20"/>
                <w:lang w:val="es-ES" w:eastAsia="es-CO"/>
              </w:rPr>
              <w:t>quienes</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efectos</w:t>
            </w:r>
            <w:r w:rsidRPr="004C31EB">
              <w:rPr>
                <w:rFonts w:eastAsia="Arial,Times New Roman" w:cs="Arial"/>
                <w:szCs w:val="20"/>
                <w:lang w:val="es-ES" w:eastAsia="es-CO"/>
              </w:rPr>
              <w:t xml:space="preserve"> </w:t>
            </w:r>
            <w:r w:rsidRPr="004C31EB">
              <w:rPr>
                <w:rFonts w:eastAsia="Arial" w:cs="Arial"/>
                <w:szCs w:val="20"/>
                <w:lang w:val="es-ES" w:eastAsia="es-CO"/>
              </w:rPr>
              <w:t>serán</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otorgantes</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misma.</w:t>
            </w:r>
            <w:r w:rsidRPr="004C31EB">
              <w:rPr>
                <w:rFonts w:eastAsia="Arial,Times New Roman" w:cs="Arial"/>
                <w:szCs w:val="20"/>
                <w:lang w:val="es-ES" w:eastAsia="es-CO"/>
              </w:rPr>
              <w:t xml:space="preserve"> </w:t>
            </w:r>
          </w:p>
        </w:tc>
      </w:tr>
    </w:tbl>
    <w:p w14:paraId="604D7759" w14:textId="16E87E95" w:rsidR="00604257" w:rsidRDefault="00604257" w:rsidP="00604257">
      <w:pPr>
        <w:rPr>
          <w:lang w:val="es-MX"/>
        </w:rPr>
      </w:pPr>
    </w:p>
    <w:p w14:paraId="22211499" w14:textId="77777777" w:rsidR="00DE5327" w:rsidRPr="00DE5327" w:rsidRDefault="00DE5327" w:rsidP="00DE5327">
      <w:pPr>
        <w:rPr>
          <w:lang w:val="es-MX"/>
        </w:rPr>
      </w:pPr>
      <w:r w:rsidRPr="00DE5327">
        <w:rPr>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DE5327" w:rsidRDefault="00DE5327" w:rsidP="00DE5327">
      <w:pPr>
        <w:rPr>
          <w:lang w:val="es-MX"/>
        </w:rPr>
      </w:pPr>
      <w:r w:rsidRPr="00DE5327">
        <w:rPr>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7EAD7FB" w14:textId="705A6901" w:rsidR="00604257" w:rsidRDefault="00CA638B" w:rsidP="00DE5327">
      <w:pPr>
        <w:pStyle w:val="Ttulo2"/>
      </w:pPr>
      <w:bookmarkStart w:id="142" w:name="_Toc84411371"/>
      <w:r>
        <w:rPr>
          <w:caps w:val="0"/>
        </w:rPr>
        <w:t>GARANTÍAS DEL CONTRATO</w:t>
      </w:r>
      <w:bookmarkEnd w:id="142"/>
    </w:p>
    <w:p w14:paraId="1697B25E" w14:textId="5F3BEF5F" w:rsidR="00DE5327" w:rsidRDefault="00CA638B" w:rsidP="00DE5327">
      <w:pPr>
        <w:pStyle w:val="Ttulo3"/>
        <w:rPr>
          <w:lang w:val="es-MX"/>
        </w:rPr>
      </w:pPr>
      <w:bookmarkStart w:id="143" w:name="_Toc84411372"/>
      <w:r>
        <w:rPr>
          <w:caps w:val="0"/>
          <w:lang w:val="es-MX"/>
        </w:rPr>
        <w:t>GARANTÍA DE CUMPLIMIENTO</w:t>
      </w:r>
      <w:bookmarkEnd w:id="143"/>
    </w:p>
    <w:p w14:paraId="604F8D4E" w14:textId="02558015" w:rsidR="00DE5327" w:rsidRPr="00DE5327" w:rsidRDefault="00DE5327" w:rsidP="00DE5327">
      <w:pPr>
        <w:rPr>
          <w:lang w:val="es-MX"/>
        </w:rPr>
      </w:pPr>
      <w:r w:rsidRPr="00DE5327">
        <w:rPr>
          <w:lang w:val="es-MX"/>
        </w:rPr>
        <w:t xml:space="preserve">Para cubrir cualquier hecho constitutivo de incumplimiento, el contratista deberá presentar la garantía de cumplimiento en original a la entidad dentro de </w:t>
      </w:r>
      <w:r w:rsidR="00636E95">
        <w:rPr>
          <w:lang w:val="es-MX"/>
        </w:rPr>
        <w:t>los 5</w:t>
      </w:r>
      <w:r w:rsidRPr="00DE5327">
        <w:rPr>
          <w:lang w:val="es-MX"/>
        </w:rPr>
        <w:t xml:space="preserve"> 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39"/>
        <w:gridCol w:w="7089"/>
      </w:tblGrid>
      <w:tr w:rsidR="004571A9" w:rsidRPr="00636E95" w14:paraId="3137F485" w14:textId="77777777" w:rsidTr="006F27F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7830BC0" w14:textId="77777777" w:rsidR="004571A9" w:rsidRPr="00636E95" w:rsidRDefault="004571A9" w:rsidP="006F27FF">
            <w:pPr>
              <w:rPr>
                <w:rFonts w:cs="Arial"/>
                <w:b/>
                <w:bCs/>
                <w:color w:val="FFFFFF" w:themeColor="background1"/>
                <w:szCs w:val="20"/>
              </w:rPr>
            </w:pPr>
            <w:r w:rsidRPr="00636E95">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966A0EA" w14:textId="77777777" w:rsidR="004571A9" w:rsidRPr="00636E95" w:rsidRDefault="004571A9" w:rsidP="006F27FF">
            <w:pPr>
              <w:rPr>
                <w:rFonts w:cs="Arial"/>
                <w:b/>
                <w:bCs/>
                <w:color w:val="FFFFFF" w:themeColor="background1"/>
                <w:szCs w:val="20"/>
              </w:rPr>
            </w:pPr>
            <w:r w:rsidRPr="00636E95">
              <w:rPr>
                <w:rFonts w:cs="Arial"/>
                <w:b/>
                <w:bCs/>
                <w:color w:val="FFFFFF" w:themeColor="background1"/>
                <w:szCs w:val="20"/>
              </w:rPr>
              <w:t xml:space="preserve">Condición </w:t>
            </w:r>
          </w:p>
        </w:tc>
      </w:tr>
      <w:tr w:rsidR="004571A9" w:rsidRPr="00636E95" w14:paraId="5AC49D6A" w14:textId="77777777" w:rsidTr="006F27F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AAC5F0B" w14:textId="77777777" w:rsidR="004571A9" w:rsidRPr="00636E95" w:rsidRDefault="004571A9" w:rsidP="006F27FF">
            <w:pPr>
              <w:rPr>
                <w:rFonts w:eastAsia="Times New Roman" w:cs="Arial"/>
                <w:bCs/>
                <w:color w:val="auto"/>
                <w:szCs w:val="20"/>
                <w:lang w:val="es-ES" w:eastAsia="es-CO"/>
              </w:rPr>
            </w:pPr>
            <w:r w:rsidRPr="00636E95">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1C702D6" w14:textId="77777777" w:rsidR="004571A9" w:rsidRPr="00636E95" w:rsidRDefault="004571A9" w:rsidP="006F27FF">
            <w:pPr>
              <w:rPr>
                <w:rFonts w:eastAsia="Times New Roman" w:cs="Arial"/>
                <w:bCs/>
                <w:color w:val="auto"/>
                <w:szCs w:val="20"/>
                <w:lang w:val="es-ES" w:eastAsia="es-CO"/>
              </w:rPr>
            </w:pPr>
            <w:r w:rsidRPr="00636E95">
              <w:rPr>
                <w:rFonts w:eastAsia="Times New Roman" w:cs="Arial"/>
                <w:bCs/>
                <w:color w:val="auto"/>
                <w:szCs w:val="20"/>
                <w:lang w:val="es-ES" w:eastAsia="es-CO"/>
              </w:rPr>
              <w:t>Cualquiera de las clases permitidas por el artículo 2.2.1.2.3.1.2 del Decreto 1082 de 2015, a saber: (i) contrato de seguro contenido en una póliza para entidades estatales, (</w:t>
            </w:r>
            <w:proofErr w:type="spellStart"/>
            <w:r w:rsidRPr="00636E95">
              <w:rPr>
                <w:rFonts w:eastAsia="Times New Roman" w:cs="Arial"/>
                <w:bCs/>
                <w:color w:val="auto"/>
                <w:szCs w:val="20"/>
                <w:lang w:val="es-ES" w:eastAsia="es-CO"/>
              </w:rPr>
              <w:t>ii</w:t>
            </w:r>
            <w:proofErr w:type="spellEnd"/>
            <w:r w:rsidRPr="00636E95">
              <w:rPr>
                <w:rFonts w:eastAsia="Times New Roman" w:cs="Arial"/>
                <w:bCs/>
                <w:color w:val="auto"/>
                <w:szCs w:val="20"/>
                <w:lang w:val="es-ES" w:eastAsia="es-CO"/>
              </w:rPr>
              <w:t>) patrimonio autónomo, (</w:t>
            </w:r>
            <w:proofErr w:type="spellStart"/>
            <w:r w:rsidRPr="00636E95">
              <w:rPr>
                <w:rFonts w:eastAsia="Times New Roman" w:cs="Arial"/>
                <w:bCs/>
                <w:color w:val="auto"/>
                <w:szCs w:val="20"/>
                <w:lang w:val="es-ES" w:eastAsia="es-CO"/>
              </w:rPr>
              <w:t>iii</w:t>
            </w:r>
            <w:proofErr w:type="spellEnd"/>
            <w:r w:rsidRPr="00636E95">
              <w:rPr>
                <w:rFonts w:eastAsia="Times New Roman" w:cs="Arial"/>
                <w:bCs/>
                <w:color w:val="auto"/>
                <w:szCs w:val="20"/>
                <w:lang w:val="es-ES" w:eastAsia="es-CO"/>
              </w:rPr>
              <w:t>) garantía bancaria.</w:t>
            </w:r>
          </w:p>
        </w:tc>
      </w:tr>
      <w:tr w:rsidR="004571A9" w:rsidRPr="00636E95" w14:paraId="4BB1B969" w14:textId="77777777" w:rsidTr="006F27F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D7C4E6" w14:textId="77777777" w:rsidR="004571A9" w:rsidRPr="00636E95" w:rsidRDefault="004571A9" w:rsidP="006F27FF">
            <w:pPr>
              <w:rPr>
                <w:rFonts w:eastAsia="Times New Roman" w:cs="Arial"/>
                <w:bCs/>
                <w:color w:val="auto"/>
                <w:szCs w:val="20"/>
                <w:lang w:val="es-ES" w:eastAsia="es-CO"/>
              </w:rPr>
            </w:pPr>
            <w:r w:rsidRPr="00636E95">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7A979C8" w14:textId="1B18521F" w:rsidR="004571A9" w:rsidRPr="00636E95" w:rsidRDefault="004571A9" w:rsidP="006F27FF">
            <w:pPr>
              <w:rPr>
                <w:rFonts w:eastAsia="Times New Roman" w:cs="Arial"/>
                <w:bCs/>
                <w:color w:val="auto"/>
                <w:szCs w:val="20"/>
                <w:lang w:val="es-ES" w:eastAsia="es-CO"/>
              </w:rPr>
            </w:pPr>
            <w:r w:rsidRPr="00636E95">
              <w:rPr>
                <w:rFonts w:cs="Arial"/>
                <w:color w:val="auto"/>
                <w:szCs w:val="20"/>
                <w:lang w:val="es-ES" w:eastAsia="es-CO"/>
              </w:rPr>
              <w:t>Municipio de Dagua Valle del Cauca identificada</w:t>
            </w:r>
            <w:r w:rsidRPr="00636E95">
              <w:rPr>
                <w:rFonts w:eastAsia="Arial,Times New Roman" w:cs="Arial"/>
                <w:color w:val="auto"/>
                <w:szCs w:val="20"/>
                <w:lang w:val="es-ES" w:eastAsia="es-CO"/>
              </w:rPr>
              <w:t xml:space="preserve"> </w:t>
            </w:r>
            <w:r w:rsidRPr="00636E95">
              <w:rPr>
                <w:rFonts w:cs="Arial"/>
                <w:color w:val="auto"/>
                <w:szCs w:val="20"/>
                <w:lang w:val="es-ES" w:eastAsia="es-CO"/>
              </w:rPr>
              <w:t>con</w:t>
            </w:r>
            <w:r w:rsidRPr="00636E95">
              <w:rPr>
                <w:rFonts w:eastAsia="Arial,Times New Roman" w:cs="Arial"/>
                <w:color w:val="auto"/>
                <w:szCs w:val="20"/>
                <w:lang w:val="es-ES" w:eastAsia="es-CO"/>
              </w:rPr>
              <w:t xml:space="preserve"> </w:t>
            </w:r>
            <w:r w:rsidRPr="00636E95">
              <w:rPr>
                <w:rFonts w:cs="Arial"/>
                <w:color w:val="auto"/>
                <w:szCs w:val="20"/>
                <w:lang w:val="es-ES" w:eastAsia="es-CO"/>
              </w:rPr>
              <w:t>NIT</w:t>
            </w:r>
            <w:r w:rsidRPr="00636E95">
              <w:rPr>
                <w:rFonts w:eastAsia="Arial,Times New Roman" w:cs="Arial"/>
                <w:color w:val="auto"/>
                <w:szCs w:val="20"/>
                <w:lang w:val="es-ES" w:eastAsia="es-CO"/>
              </w:rPr>
              <w:t xml:space="preserve"> 800100514-5 </w:t>
            </w:r>
            <w:r w:rsidRPr="00636E95">
              <w:rPr>
                <w:rFonts w:cs="Arial"/>
                <w:color w:val="auto"/>
                <w:szCs w:val="20"/>
                <w:lang w:val="es-ES" w:eastAsia="es-CO"/>
              </w:rPr>
              <w:t>y el Instituto Nacional de vías INVIAS</w:t>
            </w:r>
            <w:r w:rsidRPr="00636E95">
              <w:rPr>
                <w:rFonts w:eastAsia="Arial,Times New Roman" w:cs="Arial"/>
                <w:color w:val="auto"/>
                <w:szCs w:val="20"/>
                <w:lang w:val="es-ES" w:eastAsia="es-CO"/>
              </w:rPr>
              <w:t xml:space="preserve"> </w:t>
            </w:r>
            <w:r w:rsidRPr="00636E95">
              <w:rPr>
                <w:rFonts w:cs="Arial"/>
                <w:color w:val="auto"/>
                <w:szCs w:val="20"/>
                <w:lang w:val="es-ES" w:eastAsia="es-CO"/>
              </w:rPr>
              <w:t>identificada</w:t>
            </w:r>
            <w:r w:rsidRPr="00636E95">
              <w:rPr>
                <w:rFonts w:eastAsia="Arial,Times New Roman" w:cs="Arial"/>
                <w:color w:val="auto"/>
                <w:szCs w:val="20"/>
                <w:lang w:val="es-ES" w:eastAsia="es-CO"/>
              </w:rPr>
              <w:t xml:space="preserve"> </w:t>
            </w:r>
            <w:r w:rsidRPr="00636E95">
              <w:rPr>
                <w:rFonts w:cs="Arial"/>
                <w:color w:val="auto"/>
                <w:szCs w:val="20"/>
                <w:lang w:val="es-ES" w:eastAsia="es-CO"/>
              </w:rPr>
              <w:t>con</w:t>
            </w:r>
            <w:r w:rsidRPr="00636E95">
              <w:rPr>
                <w:rFonts w:eastAsia="Arial,Times New Roman" w:cs="Arial"/>
                <w:color w:val="auto"/>
                <w:szCs w:val="20"/>
                <w:lang w:val="es-ES" w:eastAsia="es-CO"/>
              </w:rPr>
              <w:t xml:space="preserve"> </w:t>
            </w:r>
            <w:r w:rsidRPr="00636E95">
              <w:rPr>
                <w:rFonts w:cs="Arial"/>
                <w:color w:val="auto"/>
                <w:szCs w:val="20"/>
                <w:lang w:val="es-ES" w:eastAsia="es-CO"/>
              </w:rPr>
              <w:t>NIT</w:t>
            </w:r>
            <w:r w:rsidRPr="00636E95">
              <w:rPr>
                <w:rFonts w:eastAsia="Arial,Times New Roman" w:cs="Arial"/>
                <w:color w:val="auto"/>
                <w:szCs w:val="20"/>
                <w:lang w:val="es-ES" w:eastAsia="es-CO"/>
              </w:rPr>
              <w:t xml:space="preserve"> </w:t>
            </w:r>
            <w:r w:rsidRPr="00636E95">
              <w:rPr>
                <w:rFonts w:eastAsia="Times New Roman" w:cs="Arial"/>
                <w:bCs/>
                <w:color w:val="auto"/>
                <w:szCs w:val="20"/>
                <w:lang w:val="es-ES" w:eastAsia="es-CO"/>
              </w:rPr>
              <w:t>800215807-2</w:t>
            </w:r>
          </w:p>
        </w:tc>
      </w:tr>
      <w:tr w:rsidR="004571A9" w:rsidRPr="00636E95" w14:paraId="3DFC3B35" w14:textId="77777777" w:rsidTr="006F27F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22BD1E" w14:textId="77777777" w:rsidR="004571A9" w:rsidRPr="00636E95" w:rsidRDefault="004571A9" w:rsidP="006F27FF">
            <w:pPr>
              <w:rPr>
                <w:rFonts w:eastAsia="Times New Roman" w:cs="Arial"/>
                <w:bCs/>
                <w:color w:val="404040" w:themeColor="text1" w:themeTint="BF"/>
                <w:szCs w:val="20"/>
                <w:lang w:val="es-ES" w:eastAsia="es-CO"/>
              </w:rPr>
            </w:pPr>
            <w:r w:rsidRPr="00636E95">
              <w:rPr>
                <w:rFonts w:eastAsia="Times New Roman" w:cs="Arial"/>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BE2F25" w14:textId="77777777" w:rsidR="004571A9" w:rsidRPr="00636E95" w:rsidRDefault="004571A9" w:rsidP="006F27FF">
            <w:pPr>
              <w:rPr>
                <w:rFonts w:eastAsia="Times New Roman" w:cs="Arial"/>
                <w:bCs/>
                <w:color w:val="auto"/>
                <w:szCs w:val="20"/>
                <w:lang w:val="es-ES" w:eastAsia="es-CO"/>
              </w:rPr>
            </w:pPr>
          </w:p>
          <w:tbl>
            <w:tblPr>
              <w:tblStyle w:val="Tablaconcuadrcula"/>
              <w:tblW w:w="5000" w:type="pct"/>
              <w:tblLook w:val="04A0" w:firstRow="1" w:lastRow="0" w:firstColumn="1" w:lastColumn="0" w:noHBand="0" w:noVBand="1"/>
            </w:tblPr>
            <w:tblGrid>
              <w:gridCol w:w="2930"/>
              <w:gridCol w:w="1891"/>
              <w:gridCol w:w="2042"/>
            </w:tblGrid>
            <w:tr w:rsidR="004571A9" w:rsidRPr="00636E95" w14:paraId="7B50E6CF" w14:textId="77777777" w:rsidTr="006F27FF">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A237309" w14:textId="77777777" w:rsidR="004571A9" w:rsidRPr="00636E95" w:rsidRDefault="004571A9" w:rsidP="006F27FF">
                  <w:pPr>
                    <w:rPr>
                      <w:rFonts w:eastAsia="Times New Roman" w:cs="Arial"/>
                      <w:b/>
                      <w:bCs/>
                      <w:color w:val="FFFFFF" w:themeColor="background1"/>
                      <w:szCs w:val="20"/>
                      <w:lang w:val="es-ES" w:eastAsia="es-CO"/>
                    </w:rPr>
                  </w:pPr>
                  <w:r w:rsidRPr="00636E95">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D00FCE2" w14:textId="77777777" w:rsidR="004571A9" w:rsidRPr="00636E95" w:rsidRDefault="004571A9" w:rsidP="006F27FF">
                  <w:pPr>
                    <w:rPr>
                      <w:rFonts w:eastAsia="Times New Roman" w:cs="Arial"/>
                      <w:b/>
                      <w:bCs/>
                      <w:color w:val="FFFFFF" w:themeColor="background1"/>
                      <w:szCs w:val="20"/>
                      <w:lang w:val="es-ES" w:eastAsia="es-CO"/>
                    </w:rPr>
                  </w:pPr>
                  <w:r w:rsidRPr="00636E95">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9F23110" w14:textId="77777777" w:rsidR="004571A9" w:rsidRPr="00636E95" w:rsidRDefault="004571A9" w:rsidP="006F27FF">
                  <w:pPr>
                    <w:rPr>
                      <w:rFonts w:eastAsia="Times New Roman" w:cs="Arial"/>
                      <w:b/>
                      <w:bCs/>
                      <w:color w:val="FFFFFF" w:themeColor="background1"/>
                      <w:szCs w:val="20"/>
                      <w:lang w:val="es-ES" w:eastAsia="es-CO"/>
                    </w:rPr>
                  </w:pPr>
                  <w:r w:rsidRPr="00636E95">
                    <w:rPr>
                      <w:rFonts w:eastAsia="Times New Roman" w:cs="Arial"/>
                      <w:b/>
                      <w:bCs/>
                      <w:color w:val="FFFFFF" w:themeColor="background1"/>
                      <w:szCs w:val="20"/>
                      <w:lang w:val="es-ES" w:eastAsia="es-CO"/>
                    </w:rPr>
                    <w:t>Valor Asegurado</w:t>
                  </w:r>
                </w:p>
              </w:tc>
            </w:tr>
            <w:tr w:rsidR="004571A9" w:rsidRPr="00636E95" w14:paraId="54F46496" w14:textId="77777777" w:rsidTr="006F27FF">
              <w:tc>
                <w:tcPr>
                  <w:tcW w:w="2134" w:type="pct"/>
                  <w:tcBorders>
                    <w:top w:val="single" w:sz="4" w:space="0" w:color="auto"/>
                    <w:left w:val="single" w:sz="4" w:space="0" w:color="auto"/>
                    <w:bottom w:val="single" w:sz="4" w:space="0" w:color="auto"/>
                    <w:right w:val="single" w:sz="4" w:space="0" w:color="auto"/>
                  </w:tcBorders>
                  <w:hideMark/>
                </w:tcPr>
                <w:p w14:paraId="69B395A6" w14:textId="77777777" w:rsidR="004571A9" w:rsidRPr="00636E95" w:rsidRDefault="004571A9" w:rsidP="006F27FF">
                  <w:pPr>
                    <w:rPr>
                      <w:rFonts w:eastAsia="Times New Roman" w:cs="Arial"/>
                      <w:bCs/>
                      <w:color w:val="auto"/>
                      <w:szCs w:val="20"/>
                      <w:lang w:val="es-ES" w:eastAsia="es-CO"/>
                    </w:rPr>
                  </w:pPr>
                  <w:r w:rsidRPr="00636E95">
                    <w:rPr>
                      <w:rFonts w:eastAsia="Times New Roman" w:cs="Arial"/>
                      <w:b/>
                      <w:bCs/>
                      <w:color w:val="auto"/>
                      <w:szCs w:val="20"/>
                      <w:lang w:val="es-ES" w:eastAsia="es-CO"/>
                    </w:rPr>
                    <w:t>Cumplimiento general</w:t>
                  </w:r>
                  <w:r w:rsidRPr="00636E95">
                    <w:rPr>
                      <w:rFonts w:eastAsia="Times New Roman" w:cs="Arial"/>
                      <w:bCs/>
                      <w:color w:val="auto"/>
                      <w:szCs w:val="20"/>
                      <w:lang w:val="es-ES" w:eastAsia="es-CO"/>
                    </w:rPr>
                    <w:t xml:space="preserve"> del contrato y el pago de las </w:t>
                  </w:r>
                  <w:r w:rsidRPr="00636E95">
                    <w:rPr>
                      <w:rFonts w:eastAsia="Times New Roman" w:cs="Arial"/>
                      <w:bCs/>
                      <w:color w:val="auto"/>
                      <w:szCs w:val="20"/>
                      <w:lang w:val="es-ES" w:eastAsia="es-CO"/>
                    </w:rPr>
                    <w:lastRenderedPageBreak/>
                    <w:t>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980E449" w14:textId="77777777" w:rsidR="004571A9" w:rsidRPr="00636E95" w:rsidRDefault="004571A9" w:rsidP="006F27FF">
                  <w:pPr>
                    <w:rPr>
                      <w:rFonts w:eastAsia="Times New Roman" w:cs="Arial"/>
                      <w:bCs/>
                      <w:color w:val="auto"/>
                      <w:szCs w:val="20"/>
                      <w:lang w:val="es-ES" w:eastAsia="es-CO"/>
                    </w:rPr>
                  </w:pPr>
                  <w:r w:rsidRPr="00636E95">
                    <w:rPr>
                      <w:rFonts w:eastAsia="Times New Roman" w:cs="Arial"/>
                      <w:szCs w:val="20"/>
                      <w:lang w:eastAsia="es-ES"/>
                    </w:rPr>
                    <w:lastRenderedPageBreak/>
                    <w:t>Igual a la duración del contrato y cuatro meses más.</w:t>
                  </w:r>
                </w:p>
              </w:tc>
              <w:tc>
                <w:tcPr>
                  <w:tcW w:w="1488" w:type="pct"/>
                  <w:tcBorders>
                    <w:top w:val="single" w:sz="4" w:space="0" w:color="auto"/>
                    <w:left w:val="single" w:sz="4" w:space="0" w:color="auto"/>
                    <w:bottom w:val="single" w:sz="4" w:space="0" w:color="auto"/>
                    <w:right w:val="single" w:sz="4" w:space="0" w:color="auto"/>
                  </w:tcBorders>
                  <w:hideMark/>
                </w:tcPr>
                <w:p w14:paraId="50C29C56" w14:textId="77777777" w:rsidR="004571A9" w:rsidRPr="00636E95" w:rsidRDefault="004571A9" w:rsidP="006F27FF">
                  <w:pPr>
                    <w:rPr>
                      <w:rFonts w:eastAsia="Times New Roman" w:cs="Arial"/>
                      <w:color w:val="auto"/>
                      <w:szCs w:val="20"/>
                      <w:highlight w:val="lightGray"/>
                      <w:lang w:val="es-ES" w:eastAsia="es-CO"/>
                    </w:rPr>
                  </w:pPr>
                  <w:r w:rsidRPr="00636E95">
                    <w:rPr>
                      <w:rFonts w:eastAsia="Times New Roman" w:cs="Arial"/>
                      <w:bCs/>
                      <w:color w:val="auto"/>
                      <w:szCs w:val="20"/>
                      <w:lang w:val="es-ES" w:eastAsia="es-CO"/>
                    </w:rPr>
                    <w:t>10%</w:t>
                  </w:r>
                  <w:r w:rsidRPr="00636E95">
                    <w:rPr>
                      <w:rFonts w:eastAsia="Times New Roman" w:cs="Arial"/>
                      <w:color w:val="auto"/>
                      <w:szCs w:val="20"/>
                      <w:lang w:val="es-ES" w:eastAsia="es-CO"/>
                    </w:rPr>
                    <w:t xml:space="preserve">  </w:t>
                  </w:r>
                </w:p>
              </w:tc>
            </w:tr>
            <w:tr w:rsidR="004571A9" w:rsidRPr="00636E95" w14:paraId="699311B3" w14:textId="77777777" w:rsidTr="006F27FF">
              <w:tc>
                <w:tcPr>
                  <w:tcW w:w="2134" w:type="pct"/>
                  <w:tcBorders>
                    <w:top w:val="single" w:sz="4" w:space="0" w:color="auto"/>
                    <w:left w:val="single" w:sz="4" w:space="0" w:color="auto"/>
                    <w:bottom w:val="single" w:sz="4" w:space="0" w:color="auto"/>
                    <w:right w:val="single" w:sz="4" w:space="0" w:color="auto"/>
                  </w:tcBorders>
                  <w:hideMark/>
                </w:tcPr>
                <w:p w14:paraId="3EC3A410" w14:textId="77777777" w:rsidR="004571A9" w:rsidRPr="00636E95" w:rsidRDefault="004571A9" w:rsidP="006F27FF">
                  <w:pPr>
                    <w:rPr>
                      <w:rFonts w:eastAsia="Times New Roman" w:cs="Arial"/>
                      <w:bCs/>
                      <w:color w:val="auto"/>
                      <w:szCs w:val="20"/>
                      <w:lang w:val="es-ES" w:eastAsia="es-CO"/>
                    </w:rPr>
                  </w:pPr>
                  <w:r w:rsidRPr="00636E95">
                    <w:rPr>
                      <w:rFonts w:eastAsia="Times New Roman" w:cs="Arial"/>
                      <w:b/>
                      <w:bCs/>
                      <w:color w:val="auto"/>
                      <w:szCs w:val="20"/>
                      <w:lang w:val="es-ES" w:eastAsia="es-CO"/>
                    </w:rPr>
                    <w:t>Pago de salarios, prestaciones sociales legales e indemnizaciones laborales</w:t>
                  </w:r>
                  <w:r w:rsidRPr="00636E95">
                    <w:rPr>
                      <w:rFonts w:eastAsia="Times New Roman" w:cs="Arial"/>
                      <w:bCs/>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279BDEB" w14:textId="77777777" w:rsidR="004571A9" w:rsidRPr="00636E95" w:rsidRDefault="004571A9" w:rsidP="006F27FF">
                  <w:pPr>
                    <w:rPr>
                      <w:rFonts w:eastAsia="Times New Roman" w:cs="Arial"/>
                      <w:bCs/>
                      <w:color w:val="auto"/>
                      <w:szCs w:val="20"/>
                      <w:lang w:val="es-ES" w:eastAsia="es-CO"/>
                    </w:rPr>
                  </w:pPr>
                  <w:r w:rsidRPr="00636E95">
                    <w:rPr>
                      <w:rFonts w:eastAsia="Times New Roman" w:cs="Arial"/>
                      <w:bCs/>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4377E4D8" w14:textId="77777777" w:rsidR="004571A9" w:rsidRPr="00636E95" w:rsidRDefault="004571A9" w:rsidP="006F27FF">
                  <w:pPr>
                    <w:rPr>
                      <w:rFonts w:eastAsia="Times New Roman" w:cs="Arial"/>
                      <w:color w:val="auto"/>
                      <w:szCs w:val="20"/>
                      <w:highlight w:val="lightGray"/>
                      <w:lang w:val="es-ES" w:eastAsia="es-CO"/>
                    </w:rPr>
                  </w:pPr>
                  <w:r w:rsidRPr="00636E95">
                    <w:rPr>
                      <w:rFonts w:cs="Arial"/>
                      <w:szCs w:val="20"/>
                    </w:rPr>
                    <w:t>Treinta por ciento (30%) del valor del contrato, con una vigencia igual a la duración del contrato y TRES (3) AÑOS más.</w:t>
                  </w:r>
                </w:p>
              </w:tc>
            </w:tr>
            <w:tr w:rsidR="004571A9" w:rsidRPr="00636E95" w14:paraId="71F1B6C2" w14:textId="77777777" w:rsidTr="006F27FF">
              <w:tc>
                <w:tcPr>
                  <w:tcW w:w="2134" w:type="pct"/>
                  <w:tcBorders>
                    <w:top w:val="single" w:sz="4" w:space="0" w:color="auto"/>
                    <w:left w:val="single" w:sz="4" w:space="0" w:color="auto"/>
                    <w:bottom w:val="single" w:sz="4" w:space="0" w:color="auto"/>
                    <w:right w:val="single" w:sz="4" w:space="0" w:color="auto"/>
                  </w:tcBorders>
                  <w:hideMark/>
                </w:tcPr>
                <w:p w14:paraId="4A1AFB0F" w14:textId="77777777" w:rsidR="004571A9" w:rsidRPr="00636E95" w:rsidRDefault="004571A9" w:rsidP="006F27FF">
                  <w:pPr>
                    <w:rPr>
                      <w:rFonts w:cs="Arial"/>
                      <w:color w:val="auto"/>
                      <w:szCs w:val="20"/>
                      <w:lang w:val="es-ES" w:eastAsia="es-CO"/>
                    </w:rPr>
                  </w:pPr>
                  <w:r w:rsidRPr="00636E95">
                    <w:rPr>
                      <w:rFonts w:cs="Arial"/>
                      <w:color w:val="auto"/>
                      <w:szCs w:val="20"/>
                      <w:lang w:val="es-ES" w:eastAsia="es-CO"/>
                    </w:rPr>
                    <w:t>Estabilidad y calidad de las obras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081E5208" w14:textId="77777777" w:rsidR="004571A9" w:rsidRPr="00636E95" w:rsidRDefault="004571A9" w:rsidP="006F27FF">
                  <w:pPr>
                    <w:rPr>
                      <w:rFonts w:cs="Arial"/>
                      <w:color w:val="auto"/>
                      <w:szCs w:val="20"/>
                      <w:lang w:val="es-ES" w:eastAsia="es-CO"/>
                    </w:rPr>
                  </w:pPr>
                  <w:r w:rsidRPr="00636E95">
                    <w:rPr>
                      <w:rFonts w:cs="Arial"/>
                      <w:color w:val="auto"/>
                      <w:szCs w:val="20"/>
                      <w:lang w:val="es-ES" w:eastAsia="es-CO"/>
                    </w:rPr>
                    <w:t>Vigencia de CINCO (5) AÑOS, contados a partir de la fecha de suscripción del acta de recibo final y definitivo de las obras a satisfacción</w:t>
                  </w:r>
                </w:p>
              </w:tc>
              <w:tc>
                <w:tcPr>
                  <w:tcW w:w="1488" w:type="pct"/>
                  <w:tcBorders>
                    <w:top w:val="single" w:sz="4" w:space="0" w:color="auto"/>
                    <w:left w:val="single" w:sz="4" w:space="0" w:color="auto"/>
                    <w:bottom w:val="single" w:sz="4" w:space="0" w:color="auto"/>
                    <w:right w:val="single" w:sz="4" w:space="0" w:color="auto"/>
                  </w:tcBorders>
                  <w:hideMark/>
                </w:tcPr>
                <w:p w14:paraId="0E3DBFBF" w14:textId="77777777" w:rsidR="004571A9" w:rsidRPr="00636E95" w:rsidRDefault="004571A9" w:rsidP="006F27FF">
                  <w:pPr>
                    <w:rPr>
                      <w:rFonts w:cs="Arial"/>
                      <w:color w:val="auto"/>
                      <w:szCs w:val="20"/>
                      <w:lang w:val="es-ES" w:eastAsia="es-CO"/>
                    </w:rPr>
                  </w:pPr>
                  <w:r w:rsidRPr="00636E95">
                    <w:rPr>
                      <w:rFonts w:cs="Arial"/>
                      <w:color w:val="auto"/>
                      <w:szCs w:val="20"/>
                      <w:lang w:val="es-ES" w:eastAsia="es-CO"/>
                    </w:rPr>
                    <w:t>Treinta por ciento (30%) del valor del contrato, con una vigencia de CINCO (5) AÑOS, contados a partir de la fecha de suscripción del acta de recibo final y definitivo de las obras a satisfacción</w:t>
                  </w:r>
                </w:p>
              </w:tc>
            </w:tr>
            <w:tr w:rsidR="004571A9" w:rsidRPr="00636E95" w14:paraId="750C9F7B" w14:textId="77777777" w:rsidTr="006F27FF">
              <w:tc>
                <w:tcPr>
                  <w:tcW w:w="2134" w:type="pct"/>
                  <w:tcBorders>
                    <w:top w:val="single" w:sz="4" w:space="0" w:color="auto"/>
                    <w:left w:val="single" w:sz="4" w:space="0" w:color="auto"/>
                    <w:bottom w:val="single" w:sz="4" w:space="0" w:color="auto"/>
                    <w:right w:val="single" w:sz="4" w:space="0" w:color="auto"/>
                  </w:tcBorders>
                </w:tcPr>
                <w:p w14:paraId="60FD2F67" w14:textId="77777777" w:rsidR="004571A9" w:rsidRPr="00636E95" w:rsidRDefault="004571A9" w:rsidP="006F27FF">
                  <w:pPr>
                    <w:rPr>
                      <w:rFonts w:cs="Arial"/>
                      <w:color w:val="auto"/>
                      <w:szCs w:val="20"/>
                      <w:lang w:val="es-ES" w:eastAsia="es-CO"/>
                    </w:rPr>
                  </w:pPr>
                  <w:r w:rsidRPr="00636E95">
                    <w:rPr>
                      <w:rFonts w:cs="Arial"/>
                      <w:color w:val="auto"/>
                      <w:szCs w:val="20"/>
                      <w:lang w:val="es-ES" w:eastAsia="es-CO"/>
                    </w:rPr>
                    <w:t>Estabilidad y calidad de obras (mantenimiento periódico)</w:t>
                  </w:r>
                </w:p>
              </w:tc>
              <w:tc>
                <w:tcPr>
                  <w:tcW w:w="1378" w:type="pct"/>
                  <w:tcBorders>
                    <w:top w:val="single" w:sz="4" w:space="0" w:color="auto"/>
                    <w:left w:val="single" w:sz="4" w:space="0" w:color="auto"/>
                    <w:bottom w:val="single" w:sz="4" w:space="0" w:color="auto"/>
                    <w:right w:val="single" w:sz="4" w:space="0" w:color="auto"/>
                  </w:tcBorders>
                </w:tcPr>
                <w:p w14:paraId="6C10773B" w14:textId="77777777" w:rsidR="004571A9" w:rsidRPr="00636E95" w:rsidRDefault="004571A9" w:rsidP="006F27FF">
                  <w:pPr>
                    <w:rPr>
                      <w:rFonts w:cs="Arial"/>
                      <w:color w:val="auto"/>
                      <w:szCs w:val="20"/>
                      <w:lang w:val="es-ES" w:eastAsia="es-CO"/>
                    </w:rPr>
                  </w:pPr>
                  <w:r w:rsidRPr="00636E95">
                    <w:rPr>
                      <w:rFonts w:cs="Arial"/>
                      <w:color w:val="auto"/>
                      <w:szCs w:val="20"/>
                      <w:lang w:val="es-ES" w:eastAsia="es-CO"/>
                    </w:rPr>
                    <w:t>Vigencia de SEIS (6) MESES, contados a partir de la fecha de suscripción del acta de recibo final y definitivo de las obras a satisfacción</w:t>
                  </w:r>
                </w:p>
              </w:tc>
              <w:tc>
                <w:tcPr>
                  <w:tcW w:w="1488" w:type="pct"/>
                  <w:tcBorders>
                    <w:top w:val="single" w:sz="4" w:space="0" w:color="auto"/>
                    <w:left w:val="single" w:sz="4" w:space="0" w:color="auto"/>
                    <w:bottom w:val="single" w:sz="4" w:space="0" w:color="auto"/>
                    <w:right w:val="single" w:sz="4" w:space="0" w:color="auto"/>
                  </w:tcBorders>
                </w:tcPr>
                <w:p w14:paraId="4EBAF317" w14:textId="77777777" w:rsidR="004571A9" w:rsidRPr="00636E95" w:rsidRDefault="004571A9" w:rsidP="006F27FF">
                  <w:pPr>
                    <w:rPr>
                      <w:rFonts w:cs="Arial"/>
                      <w:color w:val="auto"/>
                      <w:szCs w:val="20"/>
                      <w:lang w:val="es-ES" w:eastAsia="es-CO"/>
                    </w:rPr>
                  </w:pPr>
                  <w:r w:rsidRPr="00636E95">
                    <w:rPr>
                      <w:rFonts w:cs="Arial"/>
                      <w:color w:val="auto"/>
                      <w:szCs w:val="20"/>
                      <w:lang w:val="es-ES" w:eastAsia="es-CO"/>
                    </w:rPr>
                    <w:t>Treinta por ciento (30%) del valor del contrato, con una vigencia de SEIS (6) MESES, contados a partir de la fecha de suscripción del acta de recibo final y definitivo de las obras a satisfacción</w:t>
                  </w:r>
                </w:p>
              </w:tc>
            </w:tr>
            <w:tr w:rsidR="004571A9" w:rsidRPr="00636E95" w14:paraId="09A87334" w14:textId="77777777" w:rsidTr="006F27FF">
              <w:tc>
                <w:tcPr>
                  <w:tcW w:w="2134" w:type="pct"/>
                  <w:tcBorders>
                    <w:top w:val="single" w:sz="4" w:space="0" w:color="auto"/>
                    <w:left w:val="single" w:sz="4" w:space="0" w:color="auto"/>
                    <w:bottom w:val="single" w:sz="4" w:space="0" w:color="auto"/>
                    <w:right w:val="single" w:sz="4" w:space="0" w:color="auto"/>
                  </w:tcBorders>
                </w:tcPr>
                <w:p w14:paraId="004F21A1" w14:textId="77777777" w:rsidR="004571A9" w:rsidRPr="00636E95" w:rsidRDefault="004571A9" w:rsidP="006F27FF">
                  <w:pPr>
                    <w:rPr>
                      <w:rFonts w:cs="Arial"/>
                      <w:color w:val="auto"/>
                      <w:szCs w:val="20"/>
                      <w:lang w:val="es-ES" w:eastAsia="es-CO"/>
                    </w:rPr>
                  </w:pPr>
                  <w:r w:rsidRPr="00636E95">
                    <w:rPr>
                      <w:rFonts w:cs="Arial"/>
                      <w:color w:val="auto"/>
                      <w:szCs w:val="20"/>
                      <w:lang w:val="es-ES" w:eastAsia="es-CO"/>
                    </w:rPr>
                    <w:t>Calidad de la revisión, actualización y/o modificación y/o ajustes de los estudios y diseños</w:t>
                  </w:r>
                </w:p>
              </w:tc>
              <w:tc>
                <w:tcPr>
                  <w:tcW w:w="1378" w:type="pct"/>
                  <w:tcBorders>
                    <w:top w:val="single" w:sz="4" w:space="0" w:color="auto"/>
                    <w:left w:val="single" w:sz="4" w:space="0" w:color="auto"/>
                    <w:bottom w:val="single" w:sz="4" w:space="0" w:color="auto"/>
                    <w:right w:val="single" w:sz="4" w:space="0" w:color="auto"/>
                  </w:tcBorders>
                </w:tcPr>
                <w:p w14:paraId="76C9DF59" w14:textId="77777777" w:rsidR="004571A9" w:rsidRPr="00636E95" w:rsidRDefault="004571A9" w:rsidP="006F27FF">
                  <w:pPr>
                    <w:rPr>
                      <w:rFonts w:cs="Arial"/>
                      <w:color w:val="auto"/>
                      <w:szCs w:val="20"/>
                      <w:lang w:val="es-ES" w:eastAsia="es-CO"/>
                    </w:rPr>
                  </w:pPr>
                  <w:r w:rsidRPr="00636E95">
                    <w:rPr>
                      <w:rFonts w:cs="Arial"/>
                      <w:color w:val="auto"/>
                      <w:szCs w:val="20"/>
                      <w:lang w:val="es-ES" w:eastAsia="es-CO"/>
                    </w:rPr>
                    <w:t>Vigencia de CINCO (5) AÑOS, contados a partir de la fecha de la suscripción del acta de aprobación definitiva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tcPr>
                <w:p w14:paraId="398A4C93" w14:textId="77777777" w:rsidR="004571A9" w:rsidRPr="00636E95" w:rsidRDefault="004571A9" w:rsidP="006F27FF">
                  <w:pPr>
                    <w:rPr>
                      <w:rFonts w:cs="Arial"/>
                      <w:color w:val="auto"/>
                      <w:szCs w:val="20"/>
                      <w:lang w:val="es-ES" w:eastAsia="es-CO"/>
                    </w:rPr>
                  </w:pPr>
                  <w:r w:rsidRPr="00636E95">
                    <w:rPr>
                      <w:rFonts w:cs="Arial"/>
                      <w:color w:val="auto"/>
                      <w:szCs w:val="20"/>
                      <w:lang w:val="es-ES" w:eastAsia="es-CO"/>
                    </w:rPr>
                    <w:t>Treinta por ciento (30%) del valor del contrato, con una vigencia de CINCO (5) AÑOS, contados a partir de la fecha de la suscripción del acta de aprobación definitiva de la revisión, actualización y/o modificación y/o ajustes de los estudios y diseños</w:t>
                  </w:r>
                </w:p>
              </w:tc>
            </w:tr>
          </w:tbl>
          <w:p w14:paraId="1E585687" w14:textId="77777777" w:rsidR="004571A9" w:rsidRPr="00636E95" w:rsidRDefault="004571A9" w:rsidP="006F27FF">
            <w:pPr>
              <w:rPr>
                <w:rFonts w:eastAsia="Times New Roman" w:cs="Arial"/>
                <w:bCs/>
                <w:color w:val="auto"/>
                <w:szCs w:val="20"/>
                <w:lang w:val="es-ES" w:eastAsia="es-CO"/>
              </w:rPr>
            </w:pPr>
          </w:p>
        </w:tc>
      </w:tr>
      <w:tr w:rsidR="004571A9" w:rsidRPr="00636E95" w14:paraId="663411CC" w14:textId="77777777" w:rsidTr="006F27F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7822A5" w14:textId="77777777" w:rsidR="004571A9" w:rsidRPr="00636E95" w:rsidRDefault="004571A9" w:rsidP="006F27FF">
            <w:pPr>
              <w:rPr>
                <w:rFonts w:eastAsia="Times New Roman" w:cs="Arial"/>
                <w:bCs/>
                <w:color w:val="404040" w:themeColor="text1" w:themeTint="BF"/>
                <w:szCs w:val="20"/>
                <w:lang w:val="es-ES" w:eastAsia="es-CO"/>
              </w:rPr>
            </w:pPr>
            <w:r w:rsidRPr="00636E95">
              <w:rPr>
                <w:rFonts w:eastAsia="Times New Roman" w:cs="Arial"/>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5C4DE" w14:textId="77777777" w:rsidR="004571A9" w:rsidRPr="00636E95" w:rsidRDefault="004571A9" w:rsidP="006F27FF">
            <w:pPr>
              <w:pStyle w:val="Prrafodelista"/>
              <w:numPr>
                <w:ilvl w:val="0"/>
                <w:numId w:val="51"/>
              </w:numPr>
              <w:rPr>
                <w:rFonts w:eastAsia="Times New Roman" w:cs="Arial"/>
                <w:bCs/>
                <w:szCs w:val="20"/>
                <w:lang w:val="es-ES" w:eastAsia="es-CO"/>
              </w:rPr>
            </w:pPr>
            <w:r w:rsidRPr="00636E95">
              <w:rPr>
                <w:rFonts w:eastAsia="Times New Roman"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2EE69F2" w14:textId="77777777" w:rsidR="004571A9" w:rsidRPr="00636E95" w:rsidRDefault="004571A9" w:rsidP="006F27FF">
            <w:pPr>
              <w:pStyle w:val="Prrafodelista"/>
              <w:numPr>
                <w:ilvl w:val="0"/>
                <w:numId w:val="51"/>
              </w:numPr>
              <w:rPr>
                <w:rFonts w:eastAsia="Times New Roman" w:cs="Arial"/>
                <w:bCs/>
                <w:szCs w:val="20"/>
                <w:lang w:val="es-ES" w:eastAsia="es-CO"/>
              </w:rPr>
            </w:pPr>
            <w:r w:rsidRPr="00636E95">
              <w:rPr>
                <w:rFonts w:eastAsia="Times New Roman" w:cs="Arial"/>
                <w:bCs/>
                <w:szCs w:val="20"/>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F630E9B" w14:textId="77777777" w:rsidR="004571A9" w:rsidRPr="00636E95" w:rsidRDefault="004571A9" w:rsidP="006F27FF">
            <w:pPr>
              <w:pStyle w:val="Prrafodelista"/>
              <w:numPr>
                <w:ilvl w:val="0"/>
                <w:numId w:val="51"/>
              </w:numPr>
              <w:rPr>
                <w:rFonts w:eastAsia="Times New Roman" w:cs="Arial"/>
                <w:bCs/>
                <w:szCs w:val="20"/>
                <w:lang w:val="es-ES" w:eastAsia="es-CO"/>
              </w:rPr>
            </w:pPr>
            <w:r w:rsidRPr="00636E95">
              <w:rPr>
                <w:rFonts w:eastAsia="Times New Roman"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4571A9" w:rsidRPr="00636E95" w14:paraId="4B7EA050" w14:textId="77777777" w:rsidTr="006F27F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9BA682" w14:textId="77777777" w:rsidR="004571A9" w:rsidRPr="00636E95" w:rsidRDefault="004571A9" w:rsidP="006F27FF">
            <w:pPr>
              <w:rPr>
                <w:rFonts w:eastAsia="Times New Roman" w:cs="Arial"/>
                <w:bCs/>
                <w:color w:val="auto"/>
                <w:szCs w:val="20"/>
                <w:lang w:val="es-ES" w:eastAsia="es-CO"/>
              </w:rPr>
            </w:pPr>
            <w:r w:rsidRPr="00636E95">
              <w:rPr>
                <w:rFonts w:eastAsia="Times New Roman" w:cs="Arial"/>
                <w:bCs/>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C4FBC8A" w14:textId="77777777" w:rsidR="004571A9" w:rsidRPr="00636E95" w:rsidRDefault="004571A9" w:rsidP="006F27FF">
            <w:pPr>
              <w:pStyle w:val="Prrafodelista"/>
              <w:numPr>
                <w:ilvl w:val="0"/>
                <w:numId w:val="51"/>
              </w:numPr>
              <w:rPr>
                <w:rFonts w:eastAsia="Times New Roman" w:cs="Arial"/>
                <w:bCs/>
                <w:szCs w:val="20"/>
                <w:lang w:val="es-ES" w:eastAsia="es-CO"/>
              </w:rPr>
            </w:pPr>
            <w:r w:rsidRPr="00636E95">
              <w:rPr>
                <w:rFonts w:eastAsia="Times New Roman" w:cs="Arial"/>
                <w:bCs/>
                <w:szCs w:val="20"/>
                <w:lang w:val="es-ES" w:eastAsia="es-CO"/>
              </w:rPr>
              <w:t xml:space="preserve">Número y año del contrato </w:t>
            </w:r>
          </w:p>
          <w:p w14:paraId="2A00E8F4" w14:textId="77777777" w:rsidR="004571A9" w:rsidRPr="00636E95" w:rsidRDefault="004571A9" w:rsidP="006F27FF">
            <w:pPr>
              <w:pStyle w:val="Prrafodelista"/>
              <w:numPr>
                <w:ilvl w:val="0"/>
                <w:numId w:val="51"/>
              </w:numPr>
              <w:rPr>
                <w:rFonts w:eastAsia="Times New Roman" w:cs="Arial"/>
                <w:bCs/>
                <w:szCs w:val="20"/>
                <w:lang w:val="es-ES" w:eastAsia="es-CO"/>
              </w:rPr>
            </w:pPr>
            <w:r w:rsidRPr="00636E95">
              <w:rPr>
                <w:rFonts w:eastAsia="Times New Roman" w:cs="Arial"/>
                <w:bCs/>
                <w:szCs w:val="20"/>
                <w:lang w:val="es-ES" w:eastAsia="es-CO"/>
              </w:rPr>
              <w:t>Objeto del contrato</w:t>
            </w:r>
          </w:p>
          <w:p w14:paraId="7FF5A4EA" w14:textId="77777777" w:rsidR="004571A9" w:rsidRPr="00636E95" w:rsidRDefault="004571A9" w:rsidP="006F27FF">
            <w:pPr>
              <w:pStyle w:val="Prrafodelista"/>
              <w:numPr>
                <w:ilvl w:val="0"/>
                <w:numId w:val="51"/>
              </w:numPr>
              <w:rPr>
                <w:rFonts w:eastAsia="Times New Roman" w:cs="Arial"/>
                <w:bCs/>
                <w:szCs w:val="20"/>
                <w:lang w:val="es-ES" w:eastAsia="es-CO"/>
              </w:rPr>
            </w:pPr>
            <w:r w:rsidRPr="00636E95">
              <w:rPr>
                <w:rFonts w:eastAsia="Times New Roman" w:cs="Arial"/>
                <w:bCs/>
                <w:szCs w:val="20"/>
                <w:lang w:val="es-ES" w:eastAsia="es-CO"/>
              </w:rPr>
              <w:t>Firma del representante legal del contratista</w:t>
            </w:r>
          </w:p>
          <w:p w14:paraId="0DC4A1C4" w14:textId="77777777" w:rsidR="004571A9" w:rsidRPr="00636E95" w:rsidRDefault="004571A9" w:rsidP="006F27FF">
            <w:pPr>
              <w:pStyle w:val="Prrafodelista"/>
              <w:numPr>
                <w:ilvl w:val="0"/>
                <w:numId w:val="51"/>
              </w:numPr>
              <w:rPr>
                <w:rFonts w:eastAsia="Times New Roman" w:cs="Arial"/>
                <w:bCs/>
                <w:szCs w:val="20"/>
                <w:lang w:val="es-ES" w:eastAsia="es-CO"/>
              </w:rPr>
            </w:pPr>
            <w:r w:rsidRPr="00636E95">
              <w:rPr>
                <w:rFonts w:eastAsia="Times New Roman" w:cs="Arial"/>
                <w:bCs/>
                <w:szCs w:val="20"/>
                <w:lang w:val="es-ES" w:eastAsia="es-CO"/>
              </w:rPr>
              <w:t>En caso de no usar centavos, los valores deben aproximarse al mayor Ej. Cumplimiento si el valor a asegurar es $14.980.420,20 aproximar a $14.980.421</w:t>
            </w:r>
          </w:p>
        </w:tc>
      </w:tr>
    </w:tbl>
    <w:p w14:paraId="384CFCB4" w14:textId="7C874FCB" w:rsidR="00DE5327" w:rsidRDefault="00DE5327" w:rsidP="00604257">
      <w:pPr>
        <w:rPr>
          <w:lang w:val="es-MX"/>
        </w:rPr>
      </w:pPr>
    </w:p>
    <w:p w14:paraId="5DA79C9A" w14:textId="77777777" w:rsidR="00DE5327" w:rsidRPr="00DE5327" w:rsidRDefault="00DE5327" w:rsidP="00DE5327">
      <w:pPr>
        <w:rPr>
          <w:lang w:val="es-MX"/>
        </w:rPr>
      </w:pPr>
      <w:r w:rsidRPr="00DE5327">
        <w:rPr>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26D361DE" w:rsidR="00DE5327" w:rsidRDefault="00CA638B" w:rsidP="00DE5327">
      <w:pPr>
        <w:pStyle w:val="Ttulo3"/>
        <w:rPr>
          <w:lang w:val="es-MX"/>
        </w:rPr>
      </w:pPr>
      <w:bookmarkStart w:id="144" w:name="_Toc84411373"/>
      <w:r>
        <w:rPr>
          <w:caps w:val="0"/>
          <w:lang w:val="es-MX"/>
        </w:rPr>
        <w:t>ESTABILIDAD DE LA OBRA Y PERIODO DE GARANTÍA</w:t>
      </w:r>
      <w:bookmarkEnd w:id="144"/>
    </w:p>
    <w:p w14:paraId="5435AC65" w14:textId="77777777" w:rsidR="00F25466" w:rsidRPr="00DE5327" w:rsidRDefault="00F25466" w:rsidP="00F25466">
      <w:pPr>
        <w:rPr>
          <w:lang w:val="es-MX"/>
        </w:rPr>
      </w:pPr>
      <w:bookmarkStart w:id="145" w:name="_Toc84411374"/>
      <w:r w:rsidRPr="00DE5327">
        <w:rPr>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Pr>
          <w:lang w:val="es-MX"/>
        </w:rPr>
        <w:t>cinco (5) años a parir del acta de recibo definitivo de las obras y seis (6) meses para la garantía de las actividades de mantenimiento</w:t>
      </w:r>
      <w:r w:rsidRPr="00DE5327">
        <w:rPr>
          <w:lang w:val="es-MX"/>
        </w:rPr>
        <w:t xml:space="preserve"> contados a partir de la fecha del acta de recibo definitivo de las obras. El contratista procederá a reparar los defectos dentro de los términos que la entidad le señale en la comunicación escrita que le enviará al respecto.</w:t>
      </w:r>
    </w:p>
    <w:p w14:paraId="2A2392E8" w14:textId="77777777" w:rsidR="00F25466" w:rsidRPr="00DE5327" w:rsidRDefault="00F25466" w:rsidP="00F25466">
      <w:pPr>
        <w:rPr>
          <w:lang w:val="es-MX"/>
        </w:rPr>
      </w:pPr>
      <w:r w:rsidRPr="00DE5327">
        <w:rPr>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31C79D8E" w14:textId="77777777" w:rsidR="00F25466" w:rsidRPr="00DE5327" w:rsidRDefault="00F25466" w:rsidP="00F25466">
      <w:pPr>
        <w:rPr>
          <w:lang w:val="es-MX"/>
        </w:rPr>
      </w:pPr>
      <w:r w:rsidRPr="00DE5327">
        <w:rPr>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17D3E7FB" w:rsidR="00DE5327" w:rsidRDefault="00CA638B" w:rsidP="00DE5327">
      <w:pPr>
        <w:pStyle w:val="Ttulo3"/>
        <w:rPr>
          <w:lang w:val="es-MX"/>
        </w:rPr>
      </w:pPr>
      <w:r>
        <w:rPr>
          <w:caps w:val="0"/>
          <w:lang w:val="es-MX"/>
        </w:rPr>
        <w:lastRenderedPageBreak/>
        <w:t>GARANTÍA DE RESPONSABILIDAD CIVIL EXTRACONTRACTUAL</w:t>
      </w:r>
      <w:bookmarkEnd w:id="145"/>
    </w:p>
    <w:p w14:paraId="4BAF4937" w14:textId="2142D9C2" w:rsidR="00DE5327" w:rsidRDefault="00DE5327" w:rsidP="00DE5327">
      <w:pPr>
        <w:rPr>
          <w:lang w:val="es-MX"/>
        </w:rPr>
      </w:pPr>
      <w:r w:rsidRPr="00DE5327">
        <w:rPr>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39"/>
        <w:gridCol w:w="6889"/>
      </w:tblGrid>
      <w:tr w:rsidR="00F25466" w:rsidRPr="005016B9" w14:paraId="34F460E6" w14:textId="77777777" w:rsidTr="006F27F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BD6183F" w14:textId="77777777" w:rsidR="00F25466" w:rsidRPr="004C31EB" w:rsidRDefault="00F25466" w:rsidP="006F27FF">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F6D08B9" w14:textId="77777777" w:rsidR="00F25466" w:rsidRPr="004C31EB" w:rsidRDefault="00F25466" w:rsidP="006F27FF">
            <w:pPr>
              <w:jc w:val="center"/>
              <w:rPr>
                <w:rFonts w:cs="Arial"/>
                <w:b/>
                <w:bCs/>
                <w:color w:val="FFFFFF" w:themeColor="background1"/>
                <w:szCs w:val="20"/>
              </w:rPr>
            </w:pPr>
            <w:r w:rsidRPr="004C31EB">
              <w:rPr>
                <w:rFonts w:cs="Arial"/>
                <w:b/>
                <w:bCs/>
                <w:color w:val="FFFFFF" w:themeColor="background1"/>
                <w:szCs w:val="20"/>
              </w:rPr>
              <w:t>Condición</w:t>
            </w:r>
          </w:p>
        </w:tc>
      </w:tr>
      <w:tr w:rsidR="00F25466" w:rsidRPr="005016B9" w14:paraId="5AEFAC11" w14:textId="77777777" w:rsidTr="006F27F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361A2B" w14:textId="77777777" w:rsidR="00F25466" w:rsidRPr="004C31EB" w:rsidRDefault="00F25466" w:rsidP="006F27FF">
            <w:pPr>
              <w:jc w:val="cente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C96A975" w14:textId="77777777" w:rsidR="00F25466" w:rsidRPr="004C31EB" w:rsidRDefault="00F25466" w:rsidP="006F27FF">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Contrato de seguro contenido en una póliza </w:t>
            </w:r>
          </w:p>
        </w:tc>
      </w:tr>
      <w:tr w:rsidR="00F25466" w:rsidRPr="005016B9" w14:paraId="2D9ED683" w14:textId="77777777" w:rsidTr="006F27F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A8FBB7" w14:textId="77777777" w:rsidR="00F25466" w:rsidRPr="004C31EB" w:rsidRDefault="00F25466" w:rsidP="006F27FF">
            <w:pPr>
              <w:jc w:val="center"/>
              <w:rPr>
                <w:rFonts w:eastAsia="Times New Roman" w:cs="Arial"/>
                <w:bCs/>
                <w:color w:val="auto"/>
                <w:szCs w:val="20"/>
                <w:lang w:val="es-ES" w:eastAsia="es-CO"/>
              </w:rPr>
            </w:pPr>
            <w:r w:rsidRPr="004C31EB">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8CD78C4" w14:textId="097B9257" w:rsidR="00F25466" w:rsidRPr="004C31EB" w:rsidRDefault="00F25466" w:rsidP="006F27FF">
            <w:pPr>
              <w:rPr>
                <w:rFonts w:eastAsia="Times New Roman" w:cs="Arial"/>
                <w:bCs/>
                <w:color w:val="auto"/>
                <w:szCs w:val="20"/>
                <w:lang w:val="es-ES" w:eastAsia="es-CO"/>
              </w:rPr>
            </w:pPr>
            <w:r>
              <w:rPr>
                <w:rFonts w:cs="Arial"/>
                <w:color w:val="auto"/>
                <w:szCs w:val="20"/>
                <w:lang w:val="es-ES" w:eastAsia="es-CO"/>
              </w:rPr>
              <w:t xml:space="preserve">Municipio de </w:t>
            </w:r>
            <w:r w:rsidR="00A27DB5">
              <w:rPr>
                <w:rFonts w:cs="Arial"/>
                <w:color w:val="auto"/>
                <w:szCs w:val="20"/>
                <w:lang w:val="es-ES" w:eastAsia="es-CO"/>
              </w:rPr>
              <w:t>Dagua</w:t>
            </w:r>
            <w:r>
              <w:rPr>
                <w:rFonts w:cs="Arial"/>
                <w:color w:val="auto"/>
                <w:szCs w:val="20"/>
                <w:lang w:val="es-ES" w:eastAsia="es-CO"/>
              </w:rPr>
              <w:t xml:space="preserve"> Valle del Cauca </w:t>
            </w:r>
            <w:r w:rsidRPr="004C31EB">
              <w:rPr>
                <w:rFonts w:cs="Arial"/>
                <w:color w:val="auto"/>
                <w:szCs w:val="20"/>
                <w:lang w:val="es-ES" w:eastAsia="es-CO"/>
              </w:rPr>
              <w:t>identificada</w:t>
            </w:r>
            <w:r w:rsidRPr="004C31EB">
              <w:rPr>
                <w:rFonts w:eastAsia="Arial,Times New Roman" w:cs="Arial"/>
                <w:color w:val="auto"/>
                <w:szCs w:val="20"/>
                <w:lang w:val="es-ES" w:eastAsia="es-CO"/>
              </w:rPr>
              <w:t xml:space="preserve"> </w:t>
            </w:r>
            <w:r w:rsidRPr="004C31EB">
              <w:rPr>
                <w:rFonts w:cs="Arial"/>
                <w:color w:val="auto"/>
                <w:szCs w:val="20"/>
                <w:lang w:val="es-ES" w:eastAsia="es-CO"/>
              </w:rPr>
              <w:t>con</w:t>
            </w:r>
            <w:r w:rsidRPr="004C31EB">
              <w:rPr>
                <w:rFonts w:eastAsia="Arial,Times New Roman" w:cs="Arial"/>
                <w:color w:val="auto"/>
                <w:szCs w:val="20"/>
                <w:lang w:val="es-ES" w:eastAsia="es-CO"/>
              </w:rPr>
              <w:t xml:space="preserve"> </w:t>
            </w:r>
            <w:r w:rsidRPr="004C31EB">
              <w:rPr>
                <w:rFonts w:cs="Arial"/>
                <w:color w:val="auto"/>
                <w:szCs w:val="20"/>
                <w:lang w:val="es-ES" w:eastAsia="es-CO"/>
              </w:rPr>
              <w:t>NIT</w:t>
            </w:r>
            <w:r w:rsidRPr="004C31EB">
              <w:rPr>
                <w:rFonts w:eastAsia="Arial,Times New Roman" w:cs="Arial"/>
                <w:color w:val="auto"/>
                <w:szCs w:val="20"/>
                <w:lang w:val="es-ES" w:eastAsia="es-CO"/>
              </w:rPr>
              <w:t xml:space="preserve"> </w:t>
            </w:r>
            <w:r w:rsidR="00A27DB5">
              <w:rPr>
                <w:rFonts w:eastAsia="Arial,Times New Roman" w:cs="Arial"/>
                <w:color w:val="auto"/>
                <w:szCs w:val="20"/>
                <w:lang w:val="es-ES" w:eastAsia="es-CO"/>
              </w:rPr>
              <w:t>800100514</w:t>
            </w:r>
            <w:r>
              <w:rPr>
                <w:rFonts w:eastAsia="Arial,Times New Roman" w:cs="Arial"/>
                <w:color w:val="auto"/>
                <w:szCs w:val="20"/>
                <w:lang w:val="es-ES" w:eastAsia="es-CO"/>
              </w:rPr>
              <w:t>-</w:t>
            </w:r>
            <w:r w:rsidR="00A27DB5">
              <w:rPr>
                <w:rFonts w:eastAsia="Arial,Times New Roman" w:cs="Arial"/>
                <w:color w:val="auto"/>
                <w:szCs w:val="20"/>
                <w:lang w:val="es-ES" w:eastAsia="es-CO"/>
              </w:rPr>
              <w:t xml:space="preserve">5 </w:t>
            </w:r>
            <w:r>
              <w:rPr>
                <w:rFonts w:cs="Arial"/>
                <w:color w:val="auto"/>
                <w:szCs w:val="20"/>
                <w:lang w:val="es-ES" w:eastAsia="es-CO"/>
              </w:rPr>
              <w:t>y el Instituto Nacional de vías INVIAS</w:t>
            </w:r>
            <w:r w:rsidRPr="004C31EB">
              <w:rPr>
                <w:rFonts w:eastAsia="Arial,Times New Roman" w:cs="Arial"/>
                <w:color w:val="auto"/>
                <w:szCs w:val="20"/>
                <w:lang w:val="es-ES" w:eastAsia="es-CO"/>
              </w:rPr>
              <w:t xml:space="preserve"> </w:t>
            </w:r>
            <w:r w:rsidRPr="004C31EB">
              <w:rPr>
                <w:rFonts w:cs="Arial"/>
                <w:color w:val="auto"/>
                <w:szCs w:val="20"/>
                <w:lang w:val="es-ES" w:eastAsia="es-CO"/>
              </w:rPr>
              <w:t>identificada</w:t>
            </w:r>
            <w:r w:rsidRPr="004C31EB">
              <w:rPr>
                <w:rFonts w:eastAsia="Arial,Times New Roman" w:cs="Arial"/>
                <w:color w:val="auto"/>
                <w:szCs w:val="20"/>
                <w:lang w:val="es-ES" w:eastAsia="es-CO"/>
              </w:rPr>
              <w:t xml:space="preserve"> </w:t>
            </w:r>
            <w:r w:rsidRPr="004C31EB">
              <w:rPr>
                <w:rFonts w:cs="Arial"/>
                <w:color w:val="auto"/>
                <w:szCs w:val="20"/>
                <w:lang w:val="es-ES" w:eastAsia="es-CO"/>
              </w:rPr>
              <w:t>con</w:t>
            </w:r>
            <w:r w:rsidRPr="004C31EB">
              <w:rPr>
                <w:rFonts w:eastAsia="Arial,Times New Roman" w:cs="Arial"/>
                <w:color w:val="auto"/>
                <w:szCs w:val="20"/>
                <w:lang w:val="es-ES" w:eastAsia="es-CO"/>
              </w:rPr>
              <w:t xml:space="preserve"> </w:t>
            </w:r>
            <w:r w:rsidRPr="004C31EB">
              <w:rPr>
                <w:rFonts w:cs="Arial"/>
                <w:color w:val="auto"/>
                <w:szCs w:val="20"/>
                <w:lang w:val="es-ES" w:eastAsia="es-CO"/>
              </w:rPr>
              <w:t>NIT</w:t>
            </w:r>
            <w:r w:rsidRPr="004C31EB">
              <w:rPr>
                <w:rFonts w:eastAsia="Arial,Times New Roman" w:cs="Arial"/>
                <w:color w:val="auto"/>
                <w:szCs w:val="20"/>
                <w:lang w:val="es-ES" w:eastAsia="es-CO"/>
              </w:rPr>
              <w:t xml:space="preserve"> </w:t>
            </w:r>
            <w:r>
              <w:rPr>
                <w:rFonts w:eastAsia="Times New Roman" w:cs="Arial"/>
                <w:bCs/>
                <w:color w:val="auto"/>
                <w:szCs w:val="20"/>
                <w:lang w:val="es-ES" w:eastAsia="es-CO"/>
              </w:rPr>
              <w:t>800215807-2</w:t>
            </w:r>
          </w:p>
        </w:tc>
      </w:tr>
      <w:tr w:rsidR="00F25466" w:rsidRPr="005016B9" w14:paraId="408AA45C" w14:textId="77777777" w:rsidTr="006F27F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1983B3A" w14:textId="77777777" w:rsidR="00F25466" w:rsidRPr="004C31EB" w:rsidRDefault="00F25466" w:rsidP="006F27FF">
            <w:pPr>
              <w:jc w:val="center"/>
              <w:rPr>
                <w:rFonts w:eastAsia="Times New Roman" w:cs="Arial"/>
                <w:bCs/>
                <w:color w:val="auto"/>
                <w:szCs w:val="20"/>
                <w:lang w:val="es-ES" w:eastAsia="es-CO"/>
              </w:rPr>
            </w:pPr>
            <w:r w:rsidRPr="004C31EB">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24FF88" w14:textId="77777777" w:rsidR="00F25466" w:rsidRPr="004C31EB" w:rsidRDefault="00F25466" w:rsidP="006F27FF">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0E6BC79F" w14:textId="77777777" w:rsidR="00F25466" w:rsidRPr="004C31EB" w:rsidRDefault="00F25466" w:rsidP="006F27FF">
            <w:pPr>
              <w:pStyle w:val="Prrafodelista"/>
              <w:numPr>
                <w:ilvl w:val="0"/>
                <w:numId w:val="51"/>
              </w:numPr>
              <w:rPr>
                <w:rFonts w:eastAsia="Times New Roman" w:cs="Arial"/>
                <w:bCs/>
                <w:szCs w:val="20"/>
                <w:lang w:val="es-ES" w:eastAsia="es-CO"/>
              </w:rPr>
            </w:pPr>
            <w:r w:rsidRPr="004C31E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7D5CF9D" w14:textId="77777777" w:rsidR="00F25466" w:rsidRPr="004C31EB" w:rsidRDefault="00F25466" w:rsidP="006F27FF">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F25466" w:rsidRPr="005016B9" w14:paraId="139E0B96" w14:textId="77777777" w:rsidTr="006F27F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1D02D99" w14:textId="77777777" w:rsidR="00F25466" w:rsidRPr="004C31EB" w:rsidRDefault="00F25466" w:rsidP="006F27FF">
            <w:pPr>
              <w:jc w:val="center"/>
              <w:rPr>
                <w:rFonts w:eastAsia="Times New Roman" w:cs="Arial"/>
                <w:bCs/>
                <w:color w:val="auto"/>
                <w:szCs w:val="20"/>
                <w:lang w:val="es-ES" w:eastAsia="es-CO"/>
              </w:rPr>
            </w:pPr>
            <w:r w:rsidRPr="004C31EB">
              <w:rPr>
                <w:rFonts w:eastAsia="Times New Roman"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4A7207B2" w14:textId="77777777" w:rsidR="00F25466" w:rsidRPr="004C31EB" w:rsidRDefault="00F25466" w:rsidP="006F27FF">
            <w:pPr>
              <w:shd w:val="clear" w:color="auto" w:fill="FFFFFF"/>
              <w:spacing w:after="150"/>
              <w:rPr>
                <w:rFonts w:eastAsia="Times New Roman" w:cs="Arial"/>
                <w:bCs/>
                <w:color w:val="auto"/>
                <w:szCs w:val="20"/>
                <w:lang w:val="es-ES" w:eastAsia="es-CO"/>
              </w:rPr>
            </w:pPr>
            <w:r>
              <w:rPr>
                <w:rFonts w:eastAsia="Times New Roman" w:cs="Arial"/>
                <w:bCs/>
                <w:color w:val="auto"/>
                <w:szCs w:val="20"/>
                <w:lang w:val="es-ES" w:eastAsia="es-CO"/>
              </w:rPr>
              <w:t>30% del valor total del contrato, no inferior a 200 SMLMV</w:t>
            </w:r>
          </w:p>
        </w:tc>
      </w:tr>
      <w:tr w:rsidR="00F25466" w:rsidRPr="005016B9" w14:paraId="2AB69B1A" w14:textId="77777777" w:rsidTr="006F27F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12F3DC1" w14:textId="77777777" w:rsidR="00F25466" w:rsidRPr="004C31EB" w:rsidRDefault="00F25466" w:rsidP="006F27FF">
            <w:pPr>
              <w:jc w:val="center"/>
              <w:rPr>
                <w:rFonts w:eastAsia="Times New Roman" w:cs="Arial"/>
                <w:bCs/>
                <w:color w:val="auto"/>
                <w:szCs w:val="20"/>
                <w:lang w:val="es-ES" w:eastAsia="es-CO"/>
              </w:rPr>
            </w:pPr>
            <w:r w:rsidRPr="004C31EB">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C60DACB" w14:textId="77777777" w:rsidR="00F25466" w:rsidRPr="004C31EB" w:rsidRDefault="00F25466" w:rsidP="006F27FF">
            <w:pPr>
              <w:rPr>
                <w:rFonts w:eastAsia="Times New Roman" w:cs="Arial"/>
                <w:bCs/>
                <w:color w:val="auto"/>
                <w:szCs w:val="20"/>
                <w:lang w:val="es-ES" w:eastAsia="es-CO"/>
              </w:rPr>
            </w:pPr>
            <w:r w:rsidRPr="004C31EB">
              <w:rPr>
                <w:rFonts w:eastAsia="Times New Roman" w:cs="Arial"/>
                <w:color w:val="auto"/>
                <w:szCs w:val="20"/>
                <w:lang w:val="es-ES" w:eastAsia="es-ES"/>
              </w:rPr>
              <w:t>Igual al período de ejecución del contrato.</w:t>
            </w:r>
          </w:p>
        </w:tc>
      </w:tr>
      <w:tr w:rsidR="00F25466" w:rsidRPr="005016B9" w14:paraId="5B5FAB88" w14:textId="77777777" w:rsidTr="006F27F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6909F0" w14:textId="77777777" w:rsidR="00F25466" w:rsidRPr="004C31EB" w:rsidRDefault="00F25466" w:rsidP="006F27FF">
            <w:pPr>
              <w:jc w:val="center"/>
              <w:rPr>
                <w:rFonts w:eastAsia="Times New Roman" w:cs="Arial"/>
                <w:bCs/>
                <w:color w:val="auto"/>
                <w:szCs w:val="20"/>
                <w:lang w:val="es-ES" w:eastAsia="es-CO"/>
              </w:rPr>
            </w:pPr>
            <w:r w:rsidRPr="004C31EB">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AAF1FB1" w14:textId="317266C0" w:rsidR="00F25466" w:rsidRPr="004C31EB" w:rsidRDefault="00F25466" w:rsidP="006F27FF">
            <w:pPr>
              <w:rPr>
                <w:rFonts w:eastAsia="Times New Roman" w:cs="Arial"/>
                <w:bCs/>
                <w:color w:val="auto"/>
                <w:szCs w:val="20"/>
                <w:highlight w:val="lightGray"/>
                <w:lang w:val="es-ES" w:eastAsia="es-CO"/>
              </w:rPr>
            </w:pPr>
            <w:r w:rsidRPr="004C31EB">
              <w:rPr>
                <w:rFonts w:eastAsia="Times New Roman" w:cs="Arial"/>
                <w:bCs/>
                <w:color w:val="auto"/>
                <w:szCs w:val="20"/>
                <w:lang w:val="es-ES" w:eastAsia="es-CO"/>
              </w:rPr>
              <w:t xml:space="preserve">Terceros afectados y </w:t>
            </w:r>
            <w:r>
              <w:rPr>
                <w:rFonts w:cs="Arial"/>
                <w:color w:val="auto"/>
                <w:szCs w:val="20"/>
                <w:lang w:val="es-ES" w:eastAsia="es-CO"/>
              </w:rPr>
              <w:t xml:space="preserve">Municipio de </w:t>
            </w:r>
            <w:r w:rsidR="00F20EA8">
              <w:rPr>
                <w:rFonts w:cs="Arial"/>
                <w:color w:val="auto"/>
                <w:szCs w:val="20"/>
                <w:lang w:val="es-ES" w:eastAsia="es-CO"/>
              </w:rPr>
              <w:t>Dagua</w:t>
            </w:r>
            <w:r>
              <w:rPr>
                <w:rFonts w:cs="Arial"/>
                <w:color w:val="auto"/>
                <w:szCs w:val="20"/>
                <w:lang w:val="es-ES" w:eastAsia="es-CO"/>
              </w:rPr>
              <w:t xml:space="preserve"> Valle del Cauca </w:t>
            </w:r>
            <w:r w:rsidRPr="004C31EB">
              <w:rPr>
                <w:rFonts w:cs="Arial"/>
                <w:color w:val="auto"/>
                <w:szCs w:val="20"/>
                <w:lang w:val="es-ES" w:eastAsia="es-CO"/>
              </w:rPr>
              <w:t>identificada</w:t>
            </w:r>
            <w:r w:rsidRPr="004C31EB">
              <w:rPr>
                <w:rFonts w:eastAsia="Arial,Times New Roman" w:cs="Arial"/>
                <w:color w:val="auto"/>
                <w:szCs w:val="20"/>
                <w:lang w:val="es-ES" w:eastAsia="es-CO"/>
              </w:rPr>
              <w:t xml:space="preserve"> </w:t>
            </w:r>
            <w:r w:rsidRPr="004C31EB">
              <w:rPr>
                <w:rFonts w:cs="Arial"/>
                <w:color w:val="auto"/>
                <w:szCs w:val="20"/>
                <w:lang w:val="es-ES" w:eastAsia="es-CO"/>
              </w:rPr>
              <w:t>con</w:t>
            </w:r>
            <w:r w:rsidRPr="004C31EB">
              <w:rPr>
                <w:rFonts w:eastAsia="Arial,Times New Roman" w:cs="Arial"/>
                <w:color w:val="auto"/>
                <w:szCs w:val="20"/>
                <w:lang w:val="es-ES" w:eastAsia="es-CO"/>
              </w:rPr>
              <w:t xml:space="preserve"> </w:t>
            </w:r>
            <w:r w:rsidRPr="004C31EB">
              <w:rPr>
                <w:rFonts w:cs="Arial"/>
                <w:color w:val="auto"/>
                <w:szCs w:val="20"/>
                <w:lang w:val="es-ES" w:eastAsia="es-CO"/>
              </w:rPr>
              <w:t>NIT</w:t>
            </w:r>
            <w:r w:rsidRPr="004C31EB">
              <w:rPr>
                <w:rFonts w:eastAsia="Arial,Times New Roman" w:cs="Arial"/>
                <w:color w:val="auto"/>
                <w:szCs w:val="20"/>
                <w:lang w:val="es-ES" w:eastAsia="es-CO"/>
              </w:rPr>
              <w:t xml:space="preserve"> </w:t>
            </w:r>
            <w:r w:rsidR="00F20EA8">
              <w:rPr>
                <w:rFonts w:eastAsia="Arial,Times New Roman" w:cs="Arial"/>
                <w:color w:val="auto"/>
                <w:szCs w:val="20"/>
                <w:lang w:val="es-ES" w:eastAsia="es-CO"/>
              </w:rPr>
              <w:t>800100514</w:t>
            </w:r>
            <w:r>
              <w:rPr>
                <w:rFonts w:eastAsia="Arial,Times New Roman" w:cs="Arial"/>
                <w:color w:val="auto"/>
                <w:szCs w:val="20"/>
                <w:lang w:val="es-ES" w:eastAsia="es-CO"/>
              </w:rPr>
              <w:t>-</w:t>
            </w:r>
            <w:r w:rsidR="00F20EA8">
              <w:rPr>
                <w:rFonts w:eastAsia="Arial,Times New Roman" w:cs="Arial"/>
                <w:color w:val="auto"/>
                <w:szCs w:val="20"/>
                <w:lang w:val="es-ES" w:eastAsia="es-CO"/>
              </w:rPr>
              <w:t xml:space="preserve">5 </w:t>
            </w:r>
            <w:r>
              <w:rPr>
                <w:rFonts w:cs="Arial"/>
                <w:color w:val="auto"/>
                <w:szCs w:val="20"/>
                <w:lang w:val="es-ES" w:eastAsia="es-CO"/>
              </w:rPr>
              <w:t>y el Instituto Nacional de vías INVIAS</w:t>
            </w:r>
            <w:r w:rsidRPr="004C31EB">
              <w:rPr>
                <w:rFonts w:eastAsia="Arial,Times New Roman" w:cs="Arial"/>
                <w:color w:val="auto"/>
                <w:szCs w:val="20"/>
                <w:lang w:val="es-ES" w:eastAsia="es-CO"/>
              </w:rPr>
              <w:t xml:space="preserve"> </w:t>
            </w:r>
            <w:r w:rsidRPr="004C31EB">
              <w:rPr>
                <w:rFonts w:cs="Arial"/>
                <w:color w:val="auto"/>
                <w:szCs w:val="20"/>
                <w:lang w:val="es-ES" w:eastAsia="es-CO"/>
              </w:rPr>
              <w:t>identificada</w:t>
            </w:r>
            <w:r w:rsidRPr="004C31EB">
              <w:rPr>
                <w:rFonts w:eastAsia="Arial,Times New Roman" w:cs="Arial"/>
                <w:color w:val="auto"/>
                <w:szCs w:val="20"/>
                <w:lang w:val="es-ES" w:eastAsia="es-CO"/>
              </w:rPr>
              <w:t xml:space="preserve"> </w:t>
            </w:r>
            <w:r w:rsidRPr="004C31EB">
              <w:rPr>
                <w:rFonts w:cs="Arial"/>
                <w:color w:val="auto"/>
                <w:szCs w:val="20"/>
                <w:lang w:val="es-ES" w:eastAsia="es-CO"/>
              </w:rPr>
              <w:t>con</w:t>
            </w:r>
            <w:r w:rsidRPr="004C31EB">
              <w:rPr>
                <w:rFonts w:eastAsia="Arial,Times New Roman" w:cs="Arial"/>
                <w:color w:val="auto"/>
                <w:szCs w:val="20"/>
                <w:lang w:val="es-ES" w:eastAsia="es-CO"/>
              </w:rPr>
              <w:t xml:space="preserve"> </w:t>
            </w:r>
            <w:r w:rsidRPr="004C31EB">
              <w:rPr>
                <w:rFonts w:cs="Arial"/>
                <w:color w:val="auto"/>
                <w:szCs w:val="20"/>
                <w:lang w:val="es-ES" w:eastAsia="es-CO"/>
              </w:rPr>
              <w:t>NIT</w:t>
            </w:r>
            <w:r w:rsidRPr="004C31EB">
              <w:rPr>
                <w:rFonts w:eastAsia="Arial,Times New Roman" w:cs="Arial"/>
                <w:color w:val="auto"/>
                <w:szCs w:val="20"/>
                <w:lang w:val="es-ES" w:eastAsia="es-CO"/>
              </w:rPr>
              <w:t xml:space="preserve"> </w:t>
            </w:r>
            <w:r>
              <w:rPr>
                <w:rFonts w:eastAsia="Times New Roman" w:cs="Arial"/>
                <w:bCs/>
                <w:color w:val="auto"/>
                <w:szCs w:val="20"/>
                <w:lang w:val="es-ES" w:eastAsia="es-CO"/>
              </w:rPr>
              <w:t>800215807-2</w:t>
            </w:r>
          </w:p>
        </w:tc>
      </w:tr>
      <w:tr w:rsidR="00F25466" w:rsidRPr="005016B9" w14:paraId="66119A19" w14:textId="77777777" w:rsidTr="006F27F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445F45" w14:textId="77777777" w:rsidR="00F25466" w:rsidRPr="004C31EB" w:rsidRDefault="00F25466" w:rsidP="006F27FF">
            <w:pPr>
              <w:jc w:val="center"/>
              <w:rPr>
                <w:rFonts w:eastAsia="Times New Roman" w:cs="Arial"/>
                <w:bCs/>
                <w:color w:val="auto"/>
                <w:szCs w:val="20"/>
                <w:lang w:val="es-ES" w:eastAsia="es-CO"/>
              </w:rPr>
            </w:pPr>
            <w:r w:rsidRPr="004C31EB">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5A078BE4" w14:textId="77777777" w:rsidR="00F25466" w:rsidRPr="004C31EB" w:rsidRDefault="00F25466" w:rsidP="006F27FF">
            <w:pPr>
              <w:rPr>
                <w:rFonts w:eastAsia="Times New Roman" w:cs="Arial"/>
                <w:bCs/>
                <w:color w:val="auto"/>
                <w:szCs w:val="20"/>
                <w:lang w:val="es-ES" w:eastAsia="es-CO"/>
              </w:rPr>
            </w:pPr>
          </w:p>
          <w:p w14:paraId="6E8EA203" w14:textId="77777777" w:rsidR="00F25466" w:rsidRPr="004C31EB" w:rsidRDefault="00F25466" w:rsidP="006F27FF">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Responsabilidad Civil Extracontractual de la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 derivada de las actuaciones, hechos u omisiones del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ontratista o </w:t>
            </w:r>
            <w:r>
              <w:rPr>
                <w:rFonts w:eastAsia="Times New Roman" w:cs="Arial"/>
                <w:bCs/>
                <w:color w:val="auto"/>
                <w:szCs w:val="20"/>
                <w:lang w:val="es-ES" w:eastAsia="es-CO"/>
              </w:rPr>
              <w:t>s</w:t>
            </w:r>
            <w:r w:rsidRPr="004C31EB">
              <w:rPr>
                <w:rFonts w:eastAsia="Times New Roman" w:cs="Arial"/>
                <w:bCs/>
                <w:color w:val="auto"/>
                <w:szCs w:val="20"/>
                <w:lang w:val="es-ES" w:eastAsia="es-CO"/>
              </w:rPr>
              <w:t>ubcontratistas autorizados. El seguro de responsabilidad civil extracontractual debe contener como mínimo los amparos descritos en el numeral 3º del artículo 2.2.1.2.3.2.9 del Decreto 1082 de 2015.</w:t>
            </w:r>
          </w:p>
          <w:p w14:paraId="70EA42CD" w14:textId="77777777" w:rsidR="00F25466" w:rsidRPr="004C31EB" w:rsidRDefault="00F25466" w:rsidP="006F27FF">
            <w:pPr>
              <w:rPr>
                <w:rFonts w:eastAsia="Times New Roman" w:cs="Arial"/>
                <w:bCs/>
                <w:color w:val="auto"/>
                <w:szCs w:val="20"/>
                <w:lang w:val="es-ES" w:eastAsia="es-CO"/>
              </w:rPr>
            </w:pPr>
          </w:p>
        </w:tc>
      </w:tr>
      <w:tr w:rsidR="00F25466" w:rsidRPr="005016B9" w14:paraId="38B18547" w14:textId="77777777" w:rsidTr="006F27F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519303" w14:textId="77777777" w:rsidR="00F25466" w:rsidRPr="004C31EB" w:rsidRDefault="00F25466" w:rsidP="006F27FF">
            <w:pPr>
              <w:jc w:val="center"/>
              <w:rPr>
                <w:rFonts w:eastAsia="Times New Roman" w:cs="Arial"/>
                <w:bCs/>
                <w:color w:val="auto"/>
                <w:szCs w:val="20"/>
                <w:lang w:val="es-ES" w:eastAsia="es-CO"/>
              </w:rPr>
            </w:pPr>
            <w:r w:rsidRPr="004C31EB">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081C370" w14:textId="77777777" w:rsidR="00F25466" w:rsidRPr="004C31EB" w:rsidRDefault="00F25466" w:rsidP="006F27FF">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3D33885D" w14:textId="77777777" w:rsidR="00F25466" w:rsidRPr="004C31EB" w:rsidRDefault="00F25466" w:rsidP="006F27FF">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7D03282E" w14:textId="77777777" w:rsidR="00F25466" w:rsidRPr="004C31EB" w:rsidRDefault="00F25466" w:rsidP="006F27FF">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7D296917" w14:textId="77777777" w:rsidR="00F25466" w:rsidRPr="004C31EB" w:rsidRDefault="00F25466" w:rsidP="006F27FF">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1CA8ACB6" w14:textId="2D1CAA17" w:rsidR="00DE5327" w:rsidRDefault="00DE5327" w:rsidP="00DE5327">
      <w:pPr>
        <w:rPr>
          <w:lang w:val="es-MX"/>
        </w:rPr>
      </w:pPr>
    </w:p>
    <w:p w14:paraId="468E858F" w14:textId="77777777" w:rsidR="00DE5327" w:rsidRPr="00DE5327" w:rsidRDefault="00DE5327" w:rsidP="00DE5327">
      <w:pPr>
        <w:rPr>
          <w:lang w:val="es-MX"/>
        </w:rPr>
      </w:pPr>
      <w:r w:rsidRPr="00DE5327">
        <w:rPr>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DE5327" w:rsidRDefault="00DE5327" w:rsidP="00DE5327">
      <w:pPr>
        <w:rPr>
          <w:lang w:val="es-MX"/>
        </w:rPr>
      </w:pPr>
      <w:r w:rsidRPr="00DE5327">
        <w:rPr>
          <w:lang w:val="es-MX"/>
        </w:rPr>
        <w:t xml:space="preserve">Este seguro deberá constituirse y presentarse para aprobación de la entidad, dentro del mismo término establecido para la garantía única de cumplimiento. </w:t>
      </w:r>
    </w:p>
    <w:p w14:paraId="4368658E" w14:textId="77777777" w:rsidR="00DE5327" w:rsidRPr="00DE5327" w:rsidRDefault="00DE5327" w:rsidP="00DE5327">
      <w:pPr>
        <w:rPr>
          <w:lang w:val="es-MX"/>
        </w:rPr>
      </w:pPr>
      <w:r w:rsidRPr="00DE5327">
        <w:rPr>
          <w:lang w:val="es-MX"/>
        </w:rPr>
        <w:lastRenderedPageBreak/>
        <w:t>Las franquicias, coaseguros obligatorios y demás formas de estipulación que conlleven asunción de parte de la pérdida por la entidad asegurada no serán admisibles.</w:t>
      </w:r>
    </w:p>
    <w:p w14:paraId="3FB600EF" w14:textId="249A4C0C" w:rsidR="00DE5327" w:rsidRDefault="00DE5327" w:rsidP="00DE5327">
      <w:pPr>
        <w:rPr>
          <w:lang w:val="es-MX"/>
        </w:rPr>
      </w:pPr>
      <w:r w:rsidRPr="00DE5327">
        <w:rPr>
          <w:lang w:val="es-MX"/>
        </w:rPr>
        <w:t>El contratista deberá anexar el comprobante de pago de la prima del seguro de responsabilidad civil extracontractual.</w:t>
      </w:r>
    </w:p>
    <w:p w14:paraId="72028D1C" w14:textId="77777777" w:rsidR="00AC5396" w:rsidRDefault="00AC5396" w:rsidP="00AC5396">
      <w:pPr>
        <w:pStyle w:val="Ttulo1"/>
      </w:pPr>
      <w:bookmarkStart w:id="146" w:name="_Toc73368243"/>
      <w:r>
        <w:rPr>
          <w:caps w:val="0"/>
        </w:rPr>
        <w:t>MINUTA Y CONDICIONES DEL CONTRATO</w:t>
      </w:r>
      <w:bookmarkEnd w:id="146"/>
    </w:p>
    <w:p w14:paraId="66EC5B6A" w14:textId="77777777" w:rsidR="00AC5396" w:rsidRPr="00DE5327" w:rsidRDefault="00AC5396" w:rsidP="00AC5396">
      <w:pPr>
        <w:rPr>
          <w:lang w:val="es-MX"/>
        </w:rPr>
      </w:pPr>
      <w:r w:rsidRPr="00DE5327">
        <w:rPr>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147BCF3F" w14:textId="77777777" w:rsidR="00AC5396" w:rsidRPr="00DE5327" w:rsidRDefault="00AC5396" w:rsidP="00AC5396">
      <w:pPr>
        <w:rPr>
          <w:lang w:val="es-MX"/>
        </w:rPr>
      </w:pPr>
      <w:r w:rsidRPr="00DE5327">
        <w:rPr>
          <w:lang w:val="es-MX"/>
        </w:rPr>
        <w:t xml:space="preserve">El proponente adjudicatario debe presentar el Registro Único Tributario—RUT y demás documentos necesarios para la celebración del contrato al momento de firma. </w:t>
      </w:r>
    </w:p>
    <w:p w14:paraId="6CCA6047" w14:textId="77777777" w:rsidR="00AC5396" w:rsidRPr="00EC2121" w:rsidRDefault="00AC5396" w:rsidP="00AC5396">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47" w:name="_Toc57724567"/>
      <w:bookmarkStart w:id="148" w:name="_Toc57724831"/>
      <w:bookmarkStart w:id="149" w:name="_Toc57727333"/>
      <w:bookmarkStart w:id="150" w:name="_Toc73368244"/>
      <w:bookmarkEnd w:id="147"/>
      <w:bookmarkEnd w:id="148"/>
      <w:bookmarkEnd w:id="149"/>
      <w:bookmarkEnd w:id="150"/>
    </w:p>
    <w:p w14:paraId="2ADC6D12" w14:textId="77777777" w:rsidR="00AC5396" w:rsidRDefault="00AC5396" w:rsidP="00AC5396">
      <w:pPr>
        <w:pStyle w:val="Ttulo2"/>
      </w:pPr>
      <w:bookmarkStart w:id="151" w:name="_Toc73368245"/>
      <w:r>
        <w:rPr>
          <w:caps w:val="0"/>
        </w:rPr>
        <w:t>INFORMACIÓN PARA EL CONTROL DE LA EJECUCIÓN DE LA OBRA</w:t>
      </w:r>
      <w:bookmarkEnd w:id="151"/>
    </w:p>
    <w:p w14:paraId="655106F5" w14:textId="77777777" w:rsidR="00AC5396" w:rsidRPr="00EC2121" w:rsidRDefault="00AC5396" w:rsidP="00AC5396">
      <w:pPr>
        <w:rPr>
          <w:lang w:val="es-MX"/>
        </w:rPr>
      </w:pPr>
      <w:r w:rsidRPr="00EC2121">
        <w:rPr>
          <w:lang w:val="es-MX"/>
        </w:rPr>
        <w:t>El contratista presentará a la Interventoría respectiva, dentro de los</w:t>
      </w:r>
      <w:r>
        <w:rPr>
          <w:lang w:val="es-MX"/>
        </w:rPr>
        <w:t xml:space="preserve"> cinco (5) </w:t>
      </w:r>
      <w:r w:rsidRPr="00EC2121">
        <w:rPr>
          <w:lang w:val="es-MX"/>
        </w:rPr>
        <w:t>días hábiles siguientes a la orden de iniciación del contrato de interventoría para su revisión y aprobación, los documentos que se relacionan a continuación, debidamente diligenciados de conformidad con el pliego de condiciones:</w:t>
      </w:r>
    </w:p>
    <w:p w14:paraId="7084C06A" w14:textId="77777777" w:rsidR="00AC5396" w:rsidRPr="00EC2121" w:rsidRDefault="00AC5396" w:rsidP="00AC5396">
      <w:pPr>
        <w:pStyle w:val="Prrafodelista"/>
        <w:numPr>
          <w:ilvl w:val="0"/>
          <w:numId w:val="52"/>
        </w:numPr>
        <w:rPr>
          <w:lang w:val="es-MX"/>
        </w:rPr>
      </w:pPr>
      <w:r w:rsidRPr="00EC2121">
        <w:rPr>
          <w:lang w:val="es-MX"/>
        </w:rPr>
        <w:t>Hojas de vida del personal profesional.</w:t>
      </w:r>
    </w:p>
    <w:p w14:paraId="2FD6936D" w14:textId="77777777" w:rsidR="00AC5396" w:rsidRPr="00EC2121" w:rsidRDefault="00AC5396" w:rsidP="00AC5396">
      <w:pPr>
        <w:pStyle w:val="Prrafodelista"/>
        <w:numPr>
          <w:ilvl w:val="0"/>
          <w:numId w:val="52"/>
        </w:numPr>
        <w:rPr>
          <w:lang w:val="es-MX"/>
        </w:rPr>
      </w:pPr>
      <w:r w:rsidRPr="00EC2121">
        <w:rPr>
          <w:lang w:val="es-MX"/>
        </w:rPr>
        <w:t>Relación del equipo mínimo obligatorio.</w:t>
      </w:r>
    </w:p>
    <w:p w14:paraId="55E28C3F" w14:textId="77777777" w:rsidR="00AC5396" w:rsidRPr="00EC2121" w:rsidRDefault="00AC5396" w:rsidP="00AC5396">
      <w:pPr>
        <w:pStyle w:val="Prrafodelista"/>
        <w:numPr>
          <w:ilvl w:val="0"/>
          <w:numId w:val="52"/>
        </w:numPr>
        <w:rPr>
          <w:lang w:val="es-MX"/>
        </w:rPr>
      </w:pPr>
      <w:r w:rsidRPr="00EC2121">
        <w:rPr>
          <w:lang w:val="es-MX"/>
        </w:rPr>
        <w:t>Análisis de precios unitarios correspondientes a la propuesta económica.</w:t>
      </w:r>
    </w:p>
    <w:p w14:paraId="6F2B29F2" w14:textId="77777777" w:rsidR="00AC5396" w:rsidRPr="00EC2121" w:rsidRDefault="00AC5396" w:rsidP="00AC5396">
      <w:pPr>
        <w:pStyle w:val="Prrafodelista"/>
        <w:numPr>
          <w:ilvl w:val="0"/>
          <w:numId w:val="52"/>
        </w:numPr>
        <w:rPr>
          <w:lang w:val="es-MX"/>
        </w:rPr>
      </w:pPr>
      <w:r w:rsidRPr="00EC2121">
        <w:rPr>
          <w:lang w:val="es-MX"/>
        </w:rPr>
        <w:t>Programa de obra.</w:t>
      </w:r>
    </w:p>
    <w:p w14:paraId="65F519AE" w14:textId="77777777" w:rsidR="00AC5396" w:rsidRPr="00EC2121" w:rsidRDefault="00AC5396" w:rsidP="00AC5396">
      <w:pPr>
        <w:pStyle w:val="Prrafodelista"/>
        <w:numPr>
          <w:ilvl w:val="0"/>
          <w:numId w:val="52"/>
        </w:numPr>
        <w:rPr>
          <w:lang w:val="es-MX"/>
        </w:rPr>
      </w:pPr>
      <w:r w:rsidRPr="00EC2121">
        <w:rPr>
          <w:lang w:val="es-MX"/>
        </w:rPr>
        <w:t>Plan de manejo de tránsito- PMT.</w:t>
      </w:r>
    </w:p>
    <w:p w14:paraId="06E7104A" w14:textId="77777777" w:rsidR="00AC5396" w:rsidRPr="00EC2121" w:rsidRDefault="00AC5396" w:rsidP="00AC5396">
      <w:pPr>
        <w:pStyle w:val="Prrafodelista"/>
        <w:numPr>
          <w:ilvl w:val="0"/>
          <w:numId w:val="52"/>
        </w:numPr>
        <w:rPr>
          <w:lang w:val="es-MX"/>
        </w:rPr>
      </w:pPr>
      <w:r w:rsidRPr="00EC2121">
        <w:rPr>
          <w:lang w:val="es-MX"/>
        </w:rPr>
        <w:t>Los demás que puedan exigirse en el pliego de condiciones.</w:t>
      </w:r>
    </w:p>
    <w:p w14:paraId="6968A5D2" w14:textId="77777777" w:rsidR="00AC5396" w:rsidRPr="00EC2121" w:rsidRDefault="00AC5396" w:rsidP="00AC5396">
      <w:pPr>
        <w:rPr>
          <w:lang w:val="es-MX"/>
        </w:rPr>
      </w:pPr>
      <w:r w:rsidRPr="00EC2121">
        <w:rPr>
          <w:lang w:val="es-MX"/>
        </w:rPr>
        <w:t xml:space="preserve">El Interventor revisará los documentos presentados por el contratista de obra en un término no mayor a </w:t>
      </w:r>
      <w:r>
        <w:rPr>
          <w:lang w:val="es-MX"/>
        </w:rPr>
        <w:t>cinco (5)</w:t>
      </w:r>
      <w:r w:rsidRPr="00EC2121">
        <w:rPr>
          <w:lang w:val="es-MX"/>
        </w:rPr>
        <w:t xml:space="preserve"> días calendario. En caso de existir algún requerimiento por escrito por parte del Interventor, el Contratista debe atenderlo en un término no mayor a</w:t>
      </w:r>
      <w:r>
        <w:rPr>
          <w:lang w:val="es-MX"/>
        </w:rPr>
        <w:t xml:space="preserve"> tres (3) </w:t>
      </w:r>
      <w:r w:rsidRPr="00EC2121">
        <w:rPr>
          <w:lang w:val="es-MX"/>
        </w:rPr>
        <w:t xml:space="preserve">días hábiles, so pena de incurrir en causal de incumplimiento del contrato. </w:t>
      </w:r>
    </w:p>
    <w:p w14:paraId="6EAE594E" w14:textId="77777777" w:rsidR="00AC5396" w:rsidRPr="00EC2121" w:rsidRDefault="00AC5396" w:rsidP="00AC5396">
      <w:pPr>
        <w:rPr>
          <w:lang w:val="es-MX"/>
        </w:rPr>
      </w:pPr>
      <w:r w:rsidRPr="00EC2121">
        <w:rPr>
          <w:lang w:val="es-MX"/>
        </w:rPr>
        <w:t>Una vez se cumpla con lo exigido en el pliego de condiciones, el Interventor emitirá su concepto favorable mediante comunicación dirigida al contratista, con copia a la entidad.</w:t>
      </w:r>
    </w:p>
    <w:p w14:paraId="31A4F462" w14:textId="77777777" w:rsidR="00AC5396" w:rsidRDefault="00AC5396" w:rsidP="00AC5396">
      <w:pPr>
        <w:pStyle w:val="Ttulo2"/>
      </w:pPr>
      <w:bookmarkStart w:id="152" w:name="_Toc73368246"/>
      <w:r>
        <w:rPr>
          <w:caps w:val="0"/>
        </w:rPr>
        <w:t>ANÁLISIS DE PRECIOS UNITARIOS</w:t>
      </w:r>
      <w:bookmarkEnd w:id="152"/>
    </w:p>
    <w:p w14:paraId="20400E93" w14:textId="77777777" w:rsidR="00AC5396" w:rsidRPr="00EC2121" w:rsidRDefault="00AC5396" w:rsidP="00AC5396">
      <w:pPr>
        <w:rPr>
          <w:lang w:val="es-MX"/>
        </w:rPr>
      </w:pPr>
      <w:r w:rsidRPr="00EC2121">
        <w:rPr>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547BCF01" w14:textId="77777777" w:rsidR="00AC5396" w:rsidRDefault="00AC5396" w:rsidP="00AC5396">
      <w:pPr>
        <w:rPr>
          <w:lang w:val="es-MX"/>
        </w:rPr>
      </w:pPr>
      <w:r w:rsidRPr="00EC2121">
        <w:rPr>
          <w:lang w:val="es-MX"/>
        </w:rPr>
        <w:t xml:space="preserve">El contratista deberá tener en cuenta dentro de cada uno de los análisis de precios unitarios todo lo necesario y suficiente para llevar a cabo el ítem de acuerdo con las normas y especificaciones </w:t>
      </w:r>
      <w:r w:rsidRPr="00EC2121">
        <w:rPr>
          <w:lang w:val="es-MX"/>
        </w:rPr>
        <w:lastRenderedPageBreak/>
        <w:t>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2CC13CA5" w14:textId="77777777" w:rsidR="00AC5396" w:rsidRDefault="00AC5396" w:rsidP="00AC5396">
      <w:pPr>
        <w:pStyle w:val="Ttulo2"/>
      </w:pPr>
      <w:bookmarkStart w:id="153" w:name="_Toc73368247"/>
      <w:r>
        <w:rPr>
          <w:caps w:val="0"/>
        </w:rPr>
        <w:t>ANTICIPO Y/O PAGO ANTICIPADO</w:t>
      </w:r>
      <w:bookmarkEnd w:id="153"/>
    </w:p>
    <w:p w14:paraId="095308A6" w14:textId="4A2F5D39" w:rsidR="00AC5396" w:rsidRPr="00EC2121" w:rsidRDefault="001C3A22" w:rsidP="00AC5396">
      <w:pPr>
        <w:rPr>
          <w:lang w:val="es-MX"/>
        </w:rPr>
      </w:pPr>
      <w:r>
        <w:rPr>
          <w:lang w:val="es-MX"/>
        </w:rPr>
        <w:t xml:space="preserve">No </w:t>
      </w:r>
      <w:r w:rsidR="000C7679">
        <w:rPr>
          <w:lang w:val="es-MX"/>
        </w:rPr>
        <w:t>a</w:t>
      </w:r>
      <w:r>
        <w:rPr>
          <w:lang w:val="es-MX"/>
        </w:rPr>
        <w:t>plica para este proceso</w:t>
      </w:r>
    </w:p>
    <w:p w14:paraId="517F7A5B" w14:textId="77777777" w:rsidR="00AC5396" w:rsidRDefault="00AC5396" w:rsidP="00AC5396">
      <w:pPr>
        <w:pStyle w:val="Ttulo1"/>
      </w:pPr>
      <w:bookmarkStart w:id="154" w:name="_Toc73368248"/>
      <w:r>
        <w:rPr>
          <w:caps w:val="0"/>
        </w:rPr>
        <w:t>LISTADO DE ANEXOS, FORMATOS, MATRICES Y FORMULARIOS</w:t>
      </w:r>
      <w:bookmarkEnd w:id="154"/>
    </w:p>
    <w:p w14:paraId="2285DBCA" w14:textId="77777777" w:rsidR="00AC5396" w:rsidRPr="00EC2121" w:rsidRDefault="00AC5396" w:rsidP="00AC5396">
      <w:pPr>
        <w:jc w:val="center"/>
        <w:rPr>
          <w:lang w:val="es-MX"/>
        </w:rPr>
      </w:pPr>
      <w:r w:rsidRPr="003D30B9">
        <w:rPr>
          <w:lang w:val="es-MX"/>
        </w:rPr>
        <w:t>[Las entidades no podrán modificar el presente listado]</w:t>
      </w:r>
    </w:p>
    <w:p w14:paraId="044D88FD" w14:textId="77777777" w:rsidR="00AC5396" w:rsidRPr="00EC2121" w:rsidRDefault="00AC5396" w:rsidP="00AC5396">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55" w:name="_Toc57724572"/>
      <w:bookmarkStart w:id="156" w:name="_Toc57724836"/>
      <w:bookmarkStart w:id="157" w:name="_Toc57727338"/>
      <w:bookmarkStart w:id="158" w:name="_Toc73368249"/>
      <w:bookmarkEnd w:id="155"/>
      <w:bookmarkEnd w:id="156"/>
      <w:bookmarkEnd w:id="157"/>
      <w:bookmarkEnd w:id="158"/>
    </w:p>
    <w:p w14:paraId="2D8CF2A8" w14:textId="77777777" w:rsidR="00AC5396" w:rsidRPr="00EC2121" w:rsidRDefault="00AC5396" w:rsidP="00AC5396">
      <w:pPr>
        <w:pStyle w:val="Ttulo2"/>
      </w:pPr>
      <w:bookmarkStart w:id="159" w:name="_Toc73368250"/>
      <w:r>
        <w:rPr>
          <w:caps w:val="0"/>
        </w:rPr>
        <w:t>ANEXOS</w:t>
      </w:r>
      <w:bookmarkEnd w:id="159"/>
    </w:p>
    <w:p w14:paraId="1345D8F9" w14:textId="77777777" w:rsidR="00AC5396" w:rsidRPr="00EC2121" w:rsidRDefault="00AC5396" w:rsidP="00AC5396">
      <w:pPr>
        <w:pStyle w:val="Prrafodelista"/>
        <w:numPr>
          <w:ilvl w:val="0"/>
          <w:numId w:val="53"/>
        </w:numPr>
        <w:rPr>
          <w:lang w:val="es-MX"/>
        </w:rPr>
      </w:pPr>
      <w:r w:rsidRPr="00EC2121">
        <w:rPr>
          <w:lang w:val="es-MX"/>
        </w:rPr>
        <w:t>Anexo 1 – Anexo Técnico</w:t>
      </w:r>
    </w:p>
    <w:p w14:paraId="79A175EF" w14:textId="77777777" w:rsidR="00AC5396" w:rsidRPr="00EC2121" w:rsidRDefault="00AC5396" w:rsidP="00AC5396">
      <w:pPr>
        <w:pStyle w:val="Prrafodelista"/>
        <w:numPr>
          <w:ilvl w:val="0"/>
          <w:numId w:val="53"/>
        </w:numPr>
        <w:rPr>
          <w:lang w:val="es-MX"/>
        </w:rPr>
      </w:pPr>
      <w:r w:rsidRPr="00EC2121">
        <w:rPr>
          <w:lang w:val="es-MX"/>
        </w:rPr>
        <w:t>Anexo 2 – Cronograma</w:t>
      </w:r>
    </w:p>
    <w:p w14:paraId="42365BD8" w14:textId="77777777" w:rsidR="00AC5396" w:rsidRPr="00EC2121" w:rsidRDefault="00AC5396" w:rsidP="00AC5396">
      <w:pPr>
        <w:pStyle w:val="Prrafodelista"/>
        <w:numPr>
          <w:ilvl w:val="0"/>
          <w:numId w:val="53"/>
        </w:numPr>
        <w:rPr>
          <w:lang w:val="es-MX"/>
        </w:rPr>
      </w:pPr>
      <w:r w:rsidRPr="00EC2121">
        <w:rPr>
          <w:lang w:val="es-MX"/>
        </w:rPr>
        <w:t>Anexo 3 – Glosario</w:t>
      </w:r>
    </w:p>
    <w:p w14:paraId="3A6E376C" w14:textId="77777777" w:rsidR="00AC5396" w:rsidRPr="00EC2121" w:rsidRDefault="00AC5396" w:rsidP="00AC5396">
      <w:pPr>
        <w:pStyle w:val="Prrafodelista"/>
        <w:numPr>
          <w:ilvl w:val="0"/>
          <w:numId w:val="53"/>
        </w:numPr>
        <w:rPr>
          <w:lang w:val="es-MX"/>
        </w:rPr>
      </w:pPr>
      <w:r w:rsidRPr="00EC2121">
        <w:rPr>
          <w:lang w:val="es-MX"/>
        </w:rPr>
        <w:t>Anexo 4 – Pacto de Transparencia</w:t>
      </w:r>
    </w:p>
    <w:p w14:paraId="31510ECA" w14:textId="77777777" w:rsidR="00AC5396" w:rsidRPr="00A82999" w:rsidRDefault="00AC5396" w:rsidP="00AC5396">
      <w:pPr>
        <w:pStyle w:val="Prrafodelista"/>
        <w:numPr>
          <w:ilvl w:val="0"/>
          <w:numId w:val="53"/>
        </w:numPr>
        <w:rPr>
          <w:lang w:val="es-MX"/>
        </w:rPr>
      </w:pPr>
      <w:r w:rsidRPr="00EC2121">
        <w:rPr>
          <w:lang w:val="es-MX"/>
        </w:rPr>
        <w:t>Anexo 5 – Minuta del Contrato</w:t>
      </w:r>
    </w:p>
    <w:p w14:paraId="0DB12C15" w14:textId="77777777" w:rsidR="00AC5396" w:rsidRDefault="00AC5396" w:rsidP="00AC5396">
      <w:pPr>
        <w:pStyle w:val="Ttulo2"/>
      </w:pPr>
      <w:bookmarkStart w:id="160" w:name="_Toc73368251"/>
      <w:r>
        <w:t>FORMATOS</w:t>
      </w:r>
      <w:bookmarkEnd w:id="160"/>
    </w:p>
    <w:p w14:paraId="60F4ED28" w14:textId="77777777" w:rsidR="00AC5396" w:rsidRPr="00EC2121" w:rsidRDefault="00AC5396" w:rsidP="00AC5396">
      <w:pPr>
        <w:pStyle w:val="Prrafodelista"/>
        <w:numPr>
          <w:ilvl w:val="0"/>
          <w:numId w:val="54"/>
        </w:numPr>
        <w:rPr>
          <w:lang w:val="es-MX"/>
        </w:rPr>
      </w:pPr>
      <w:r w:rsidRPr="00EC2121">
        <w:rPr>
          <w:lang w:val="es-MX"/>
        </w:rPr>
        <w:t>Formato 1 – Carta de presentación de la oferta</w:t>
      </w:r>
    </w:p>
    <w:p w14:paraId="2F3AF4F8" w14:textId="77777777" w:rsidR="00AC5396" w:rsidRPr="00EC2121" w:rsidRDefault="00AC5396" w:rsidP="00AC5396">
      <w:pPr>
        <w:pStyle w:val="Prrafodelista"/>
        <w:numPr>
          <w:ilvl w:val="0"/>
          <w:numId w:val="54"/>
        </w:numPr>
        <w:rPr>
          <w:lang w:val="es-MX"/>
        </w:rPr>
      </w:pPr>
      <w:r w:rsidRPr="00EC2121">
        <w:rPr>
          <w:lang w:val="es-MX"/>
        </w:rPr>
        <w:t xml:space="preserve">Formato 2 – Conformación de Proponente plural (Formato 2A- Consorcios) (Formato 2B- UT) </w:t>
      </w:r>
    </w:p>
    <w:p w14:paraId="03D494FB" w14:textId="77777777" w:rsidR="00AC5396" w:rsidRPr="00EC2121" w:rsidRDefault="00AC5396" w:rsidP="00AC5396">
      <w:pPr>
        <w:pStyle w:val="Prrafodelista"/>
        <w:numPr>
          <w:ilvl w:val="0"/>
          <w:numId w:val="54"/>
        </w:numPr>
        <w:rPr>
          <w:lang w:val="es-MX"/>
        </w:rPr>
      </w:pPr>
      <w:r w:rsidRPr="00EC2121">
        <w:rPr>
          <w:lang w:val="es-MX"/>
        </w:rPr>
        <w:t>Formato 3 – Experiencia</w:t>
      </w:r>
    </w:p>
    <w:p w14:paraId="0D640E38" w14:textId="77777777" w:rsidR="00AC5396" w:rsidRPr="00EC2121" w:rsidRDefault="00AC5396" w:rsidP="00AC5396">
      <w:pPr>
        <w:pStyle w:val="Prrafodelista"/>
        <w:numPr>
          <w:ilvl w:val="0"/>
          <w:numId w:val="54"/>
        </w:numPr>
        <w:rPr>
          <w:lang w:val="es-MX"/>
        </w:rPr>
      </w:pPr>
      <w:bookmarkStart w:id="161" w:name="_Ref57725779"/>
      <w:r w:rsidRPr="00EC2121">
        <w:rPr>
          <w:lang w:val="es-MX"/>
        </w:rPr>
        <w:t>Formato 4 – Capacidad financiera y organizacional</w:t>
      </w:r>
      <w:bookmarkEnd w:id="161"/>
    </w:p>
    <w:p w14:paraId="52823430" w14:textId="77777777" w:rsidR="00AC5396" w:rsidRPr="00EC2121" w:rsidRDefault="00AC5396" w:rsidP="00AC5396">
      <w:pPr>
        <w:pStyle w:val="Prrafodelista"/>
        <w:numPr>
          <w:ilvl w:val="0"/>
          <w:numId w:val="54"/>
        </w:numPr>
        <w:rPr>
          <w:lang w:val="es-MX"/>
        </w:rPr>
      </w:pPr>
      <w:r w:rsidRPr="00EC2121">
        <w:rPr>
          <w:lang w:val="es-MX"/>
        </w:rPr>
        <w:t xml:space="preserve">Formato 5 – Capacidad residual </w:t>
      </w:r>
    </w:p>
    <w:p w14:paraId="6818F7F7" w14:textId="77777777" w:rsidR="00AC5396" w:rsidRPr="00EC2121" w:rsidRDefault="00AC5396" w:rsidP="00AC5396">
      <w:pPr>
        <w:pStyle w:val="Prrafodelista"/>
        <w:numPr>
          <w:ilvl w:val="0"/>
          <w:numId w:val="54"/>
        </w:numPr>
        <w:rPr>
          <w:lang w:val="es-MX"/>
        </w:rPr>
      </w:pPr>
      <w:r w:rsidRPr="00EC2121">
        <w:rPr>
          <w:lang w:val="es-MX"/>
        </w:rPr>
        <w:t>Formato 6 – Pagos de seguridad social y aportes legales</w:t>
      </w:r>
    </w:p>
    <w:p w14:paraId="20EDB977" w14:textId="77777777" w:rsidR="00AC5396" w:rsidRPr="00EC2121" w:rsidRDefault="00AC5396" w:rsidP="00AC5396">
      <w:pPr>
        <w:pStyle w:val="Prrafodelista"/>
        <w:numPr>
          <w:ilvl w:val="0"/>
          <w:numId w:val="54"/>
        </w:numPr>
        <w:rPr>
          <w:lang w:val="es-MX"/>
        </w:rPr>
      </w:pPr>
      <w:r w:rsidRPr="00EC2121">
        <w:rPr>
          <w:lang w:val="es-MX"/>
        </w:rPr>
        <w:tab/>
        <w:t xml:space="preserve">Formato 7 – Factor de calidad </w:t>
      </w:r>
    </w:p>
    <w:p w14:paraId="5AF0D1EF" w14:textId="77777777" w:rsidR="00AC5396" w:rsidRPr="00EC2121" w:rsidRDefault="00AC5396" w:rsidP="00AC5396">
      <w:pPr>
        <w:pStyle w:val="Prrafodelista"/>
        <w:numPr>
          <w:ilvl w:val="0"/>
          <w:numId w:val="54"/>
        </w:numPr>
        <w:rPr>
          <w:lang w:val="es-MX"/>
        </w:rPr>
      </w:pPr>
      <w:r w:rsidRPr="00EC2121">
        <w:rPr>
          <w:lang w:val="es-MX"/>
        </w:rPr>
        <w:t xml:space="preserve">Formato 8 – Vinculación de personas </w:t>
      </w:r>
      <w:r>
        <w:rPr>
          <w:lang w:val="es-MX"/>
        </w:rPr>
        <w:t xml:space="preserve">en condición de </w:t>
      </w:r>
      <w:r w:rsidRPr="00EC2121">
        <w:rPr>
          <w:lang w:val="es-MX"/>
        </w:rPr>
        <w:t>discapacidad</w:t>
      </w:r>
    </w:p>
    <w:p w14:paraId="63B2B782" w14:textId="77777777" w:rsidR="00AC5396" w:rsidRDefault="00AC5396" w:rsidP="00AC5396">
      <w:pPr>
        <w:pStyle w:val="Prrafodelista"/>
        <w:numPr>
          <w:ilvl w:val="0"/>
          <w:numId w:val="54"/>
        </w:numPr>
        <w:rPr>
          <w:lang w:val="es-MX"/>
        </w:rPr>
      </w:pPr>
      <w:r w:rsidRPr="00EC2121">
        <w:rPr>
          <w:lang w:val="es-MX"/>
        </w:rPr>
        <w:t>Formato 9 – Puntaje de Industria Nacional.</w:t>
      </w:r>
    </w:p>
    <w:p w14:paraId="5A36CF77" w14:textId="77777777" w:rsidR="00AC5396" w:rsidRDefault="00AC5396" w:rsidP="00AC5396">
      <w:pPr>
        <w:pStyle w:val="Prrafodelista"/>
        <w:numPr>
          <w:ilvl w:val="0"/>
          <w:numId w:val="54"/>
        </w:numPr>
        <w:rPr>
          <w:lang w:val="es-MX"/>
        </w:rPr>
      </w:pPr>
      <w:r>
        <w:rPr>
          <w:lang w:val="es-MX"/>
        </w:rPr>
        <w:t xml:space="preserve">Formato 10 </w:t>
      </w:r>
      <w:r w:rsidRPr="00EC2121">
        <w:rPr>
          <w:lang w:val="es-MX"/>
        </w:rPr>
        <w:t>–</w:t>
      </w:r>
      <w:r>
        <w:rPr>
          <w:lang w:val="es-MX"/>
        </w:rPr>
        <w:t xml:space="preserve"> Factores de desempate</w:t>
      </w:r>
    </w:p>
    <w:p w14:paraId="03C1EEE3" w14:textId="77777777" w:rsidR="00AC5396" w:rsidRPr="00F440DD" w:rsidRDefault="00AC5396" w:rsidP="00AC5396">
      <w:pPr>
        <w:pStyle w:val="Prrafodelista"/>
        <w:numPr>
          <w:ilvl w:val="0"/>
          <w:numId w:val="54"/>
        </w:numPr>
        <w:jc w:val="left"/>
        <w:rPr>
          <w:lang w:val="es-MX"/>
        </w:rPr>
      </w:pPr>
      <w:r w:rsidRPr="00F440DD">
        <w:rPr>
          <w:lang w:val="es-MX"/>
        </w:rPr>
        <w:t>Formato 11 – Autorización para el tratamiento de datos personales</w:t>
      </w:r>
    </w:p>
    <w:p w14:paraId="41F62819" w14:textId="77777777" w:rsidR="00AC5396" w:rsidRDefault="00AC5396" w:rsidP="00AC5396">
      <w:pPr>
        <w:pStyle w:val="Ttulo2"/>
      </w:pPr>
      <w:bookmarkStart w:id="162" w:name="_Toc73368252"/>
      <w:r>
        <w:t>MATRICES</w:t>
      </w:r>
      <w:bookmarkEnd w:id="162"/>
    </w:p>
    <w:p w14:paraId="1B6D1250" w14:textId="77777777" w:rsidR="00AC5396" w:rsidRPr="00EC2121" w:rsidRDefault="00AC5396" w:rsidP="00AC5396">
      <w:pPr>
        <w:pStyle w:val="Prrafodelista"/>
        <w:numPr>
          <w:ilvl w:val="0"/>
          <w:numId w:val="55"/>
        </w:numPr>
        <w:rPr>
          <w:lang w:val="es-MX"/>
        </w:rPr>
      </w:pPr>
      <w:r w:rsidRPr="00EC2121">
        <w:rPr>
          <w:lang w:val="es-MX"/>
        </w:rPr>
        <w:t>Matriz 1 – Experiencia</w:t>
      </w:r>
    </w:p>
    <w:p w14:paraId="426448A0" w14:textId="77777777" w:rsidR="00AC5396" w:rsidRPr="00EC2121" w:rsidRDefault="00AC5396" w:rsidP="00AC5396">
      <w:pPr>
        <w:pStyle w:val="Prrafodelista"/>
        <w:numPr>
          <w:ilvl w:val="0"/>
          <w:numId w:val="55"/>
        </w:numPr>
        <w:rPr>
          <w:lang w:val="es-MX"/>
        </w:rPr>
      </w:pPr>
      <w:r w:rsidRPr="00EC2121">
        <w:rPr>
          <w:lang w:val="es-MX"/>
        </w:rPr>
        <w:t>Matriz 2 – Indicadores financieros y organizacionales</w:t>
      </w:r>
    </w:p>
    <w:p w14:paraId="1C42F97E" w14:textId="77777777" w:rsidR="00AC5396" w:rsidRPr="00C808EF" w:rsidRDefault="00AC5396" w:rsidP="00AC5396">
      <w:pPr>
        <w:pStyle w:val="Prrafodelista"/>
        <w:numPr>
          <w:ilvl w:val="0"/>
          <w:numId w:val="55"/>
        </w:numPr>
        <w:rPr>
          <w:lang w:val="es-MX"/>
        </w:rPr>
      </w:pPr>
      <w:r w:rsidRPr="00EC2121">
        <w:rPr>
          <w:lang w:val="es-MX"/>
        </w:rPr>
        <w:t>Matriz 3 – Riesgos</w:t>
      </w:r>
    </w:p>
    <w:p w14:paraId="506A28AB" w14:textId="77777777" w:rsidR="00AC5396" w:rsidRDefault="00AC5396" w:rsidP="00AC5396">
      <w:pPr>
        <w:pStyle w:val="Ttulo2"/>
      </w:pPr>
      <w:bookmarkStart w:id="163" w:name="_Toc73368253"/>
      <w:r>
        <w:t>FORMULARIOS</w:t>
      </w:r>
      <w:bookmarkEnd w:id="163"/>
    </w:p>
    <w:p w14:paraId="13A7166B" w14:textId="77777777" w:rsidR="00AC5396" w:rsidRPr="00CA638B" w:rsidRDefault="00AC5396" w:rsidP="00AC5396">
      <w:pPr>
        <w:pStyle w:val="Prrafodelista"/>
        <w:numPr>
          <w:ilvl w:val="0"/>
          <w:numId w:val="56"/>
        </w:numPr>
        <w:rPr>
          <w:lang w:val="es-MX"/>
        </w:rPr>
      </w:pPr>
      <w:bookmarkStart w:id="164" w:name="_Ref57725061"/>
      <w:r w:rsidRPr="00EC2121">
        <w:rPr>
          <w:lang w:val="es-MX"/>
        </w:rPr>
        <w:t>Formulario 1– Formulario de Presupuesto Oficial</w:t>
      </w:r>
      <w:bookmarkEnd w:id="164"/>
    </w:p>
    <w:p w14:paraId="4E641EE8" w14:textId="77777777" w:rsidR="00AC5396" w:rsidRPr="00DE5327" w:rsidRDefault="00AC5396" w:rsidP="00DE5327">
      <w:pPr>
        <w:rPr>
          <w:lang w:val="es-MX"/>
        </w:rPr>
      </w:pPr>
    </w:p>
    <w:sectPr w:rsidR="00AC5396" w:rsidRPr="00DE5327">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5CFBD" w14:textId="77777777" w:rsidR="00B45236" w:rsidRDefault="00B45236" w:rsidP="005F2F9A">
      <w:pPr>
        <w:spacing w:after="0" w:line="240" w:lineRule="auto"/>
      </w:pPr>
      <w:r>
        <w:separator/>
      </w:r>
    </w:p>
  </w:endnote>
  <w:endnote w:type="continuationSeparator" w:id="0">
    <w:p w14:paraId="5F1D3662" w14:textId="77777777" w:rsidR="00B45236" w:rsidRDefault="00B45236" w:rsidP="005F2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Times New Roman">
    <w:altName w:val="Arial"/>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Roman 12cpi">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21DE4610" w:rsidR="00573259" w:rsidRDefault="00A9196C" w:rsidP="005F2F9A">
    <w:pPr>
      <w:pStyle w:val="Piedepgina"/>
      <w:jc w:val="right"/>
    </w:pPr>
    <w:r>
      <w:rPr>
        <w:noProof/>
      </w:rPr>
      <w:drawing>
        <wp:anchor distT="0" distB="0" distL="0" distR="0" simplePos="0" relativeHeight="251661312" behindDoc="1" locked="0" layoutInCell="1" hidden="0" allowOverlap="1" wp14:anchorId="4BB96F3E" wp14:editId="1E2DD898">
          <wp:simplePos x="0" y="0"/>
          <wp:positionH relativeFrom="column">
            <wp:posOffset>-400050</wp:posOffset>
          </wp:positionH>
          <wp:positionV relativeFrom="paragraph">
            <wp:posOffset>-53975</wp:posOffset>
          </wp:positionV>
          <wp:extent cx="6734175" cy="752475"/>
          <wp:effectExtent l="0" t="0" r="0" b="0"/>
          <wp:wrapNone/>
          <wp:docPr id="29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
                  <a:srcRect/>
                  <a:stretch>
                    <a:fillRect/>
                  </a:stretch>
                </pic:blipFill>
                <pic:spPr>
                  <a:xfrm>
                    <a:off x="0" y="0"/>
                    <a:ext cx="6734175" cy="752475"/>
                  </a:xfrm>
                  <a:prstGeom prst="rect">
                    <a:avLst/>
                  </a:prstGeom>
                  <a:ln/>
                </pic:spPr>
              </pic:pic>
            </a:graphicData>
          </a:graphic>
        </wp:anchor>
      </w:drawing>
    </w:r>
    <w:r w:rsidR="00573259">
      <w:fldChar w:fldCharType="begin"/>
    </w:r>
    <w:r w:rsidR="00573259">
      <w:instrText>PAGE   \* MERGEFORMAT</w:instrText>
    </w:r>
    <w:r w:rsidR="00573259">
      <w:fldChar w:fldCharType="separate"/>
    </w:r>
    <w:r w:rsidR="00573259">
      <w:rPr>
        <w:lang w:val="es-ES"/>
      </w:rPr>
      <w:t>1</w:t>
    </w:r>
    <w:r w:rsidR="00573259">
      <w:fldChar w:fldCharType="end"/>
    </w:r>
  </w:p>
  <w:p w14:paraId="0460A51F" w14:textId="70024357" w:rsidR="00573259" w:rsidRDefault="0057325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0FEF4" w14:textId="77777777" w:rsidR="00B45236" w:rsidRDefault="00B45236" w:rsidP="005F2F9A">
      <w:pPr>
        <w:spacing w:after="0" w:line="240" w:lineRule="auto"/>
      </w:pPr>
      <w:r>
        <w:separator/>
      </w:r>
    </w:p>
  </w:footnote>
  <w:footnote w:type="continuationSeparator" w:id="0">
    <w:p w14:paraId="54362A26" w14:textId="77777777" w:rsidR="00B45236" w:rsidRDefault="00B45236" w:rsidP="005F2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5"/>
      <w:gridCol w:w="3461"/>
      <w:gridCol w:w="1987"/>
      <w:gridCol w:w="2133"/>
    </w:tblGrid>
    <w:tr w:rsidR="00A9196C" w14:paraId="4F4B4391" w14:textId="77777777" w:rsidTr="00A9196C">
      <w:trPr>
        <w:cantSplit/>
        <w:trHeight w:val="403"/>
        <w:jc w:val="center"/>
      </w:trPr>
      <w:tc>
        <w:tcPr>
          <w:tcW w:w="1565" w:type="dxa"/>
          <w:vMerge w:val="restart"/>
        </w:tcPr>
        <w:p w14:paraId="4F40F0DE" w14:textId="77777777" w:rsidR="00A9196C" w:rsidRDefault="00A9196C" w:rsidP="00A9196C">
          <w:pPr>
            <w:ind w:right="-92"/>
            <w:jc w:val="center"/>
            <w:rPr>
              <w:rFonts w:ascii="Roman 12cpi" w:eastAsia="Roman 12cpi" w:hAnsi="Roman 12cpi" w:cs="Roman 12cpi"/>
            </w:rPr>
          </w:pPr>
          <w:r>
            <w:rPr>
              <w:noProof/>
            </w:rPr>
            <w:drawing>
              <wp:anchor distT="0" distB="0" distL="114300" distR="114300" simplePos="0" relativeHeight="251659264" behindDoc="0" locked="0" layoutInCell="1" hidden="0" allowOverlap="1" wp14:anchorId="11542F93" wp14:editId="65B1E747">
                <wp:simplePos x="0" y="0"/>
                <wp:positionH relativeFrom="column">
                  <wp:posOffset>27941</wp:posOffset>
                </wp:positionH>
                <wp:positionV relativeFrom="paragraph">
                  <wp:posOffset>29210</wp:posOffset>
                </wp:positionV>
                <wp:extent cx="866775" cy="1000125"/>
                <wp:effectExtent l="0" t="0" r="0" b="0"/>
                <wp:wrapNone/>
                <wp:docPr id="29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66775" cy="1000125"/>
                        </a:xfrm>
                        <a:prstGeom prst="rect">
                          <a:avLst/>
                        </a:prstGeom>
                        <a:ln/>
                      </pic:spPr>
                    </pic:pic>
                  </a:graphicData>
                </a:graphic>
              </wp:anchor>
            </w:drawing>
          </w:r>
        </w:p>
        <w:p w14:paraId="0965444D" w14:textId="77777777" w:rsidR="00A9196C" w:rsidRDefault="00A9196C" w:rsidP="00A9196C">
          <w:pPr>
            <w:ind w:right="-92"/>
            <w:jc w:val="center"/>
            <w:rPr>
              <w:rFonts w:ascii="Roman 12cpi" w:eastAsia="Roman 12cpi" w:hAnsi="Roman 12cpi" w:cs="Roman 12cpi"/>
            </w:rPr>
          </w:pPr>
        </w:p>
      </w:tc>
      <w:tc>
        <w:tcPr>
          <w:tcW w:w="3461" w:type="dxa"/>
          <w:shd w:val="clear" w:color="auto" w:fill="auto"/>
          <w:vAlign w:val="center"/>
        </w:tcPr>
        <w:p w14:paraId="0CF9F4AC" w14:textId="77777777" w:rsidR="00A9196C" w:rsidRDefault="00A9196C" w:rsidP="00A9196C">
          <w:pPr>
            <w:jc w:val="center"/>
            <w:rPr>
              <w:rFonts w:eastAsia="Arial" w:cs="Arial"/>
              <w:b/>
              <w:sz w:val="22"/>
            </w:rPr>
          </w:pPr>
          <w:r>
            <w:rPr>
              <w:rFonts w:eastAsia="Arial" w:cs="Arial"/>
              <w:b/>
              <w:sz w:val="22"/>
            </w:rPr>
            <w:t>ALCALDIA MUNICIPAL DE DAGUA</w:t>
          </w:r>
        </w:p>
      </w:tc>
      <w:tc>
        <w:tcPr>
          <w:tcW w:w="1987" w:type="dxa"/>
          <w:vAlign w:val="center"/>
        </w:tcPr>
        <w:sdt>
          <w:sdtPr>
            <w:id w:val="-1318336367"/>
            <w:docPartObj>
              <w:docPartGallery w:val="Page Numbers (Top of Page)"/>
              <w:docPartUnique/>
            </w:docPartObj>
          </w:sdtPr>
          <w:sdtContent>
            <w:p w14:paraId="24F85359" w14:textId="77777777" w:rsidR="00A9196C" w:rsidRDefault="00A9196C" w:rsidP="00A9196C">
              <w:pPr>
                <w:pStyle w:val="Encabezado"/>
                <w:jc w:val="right"/>
              </w:pPr>
            </w:p>
            <w:p w14:paraId="580D8FB0" w14:textId="1B4E46A1" w:rsidR="00A9196C" w:rsidRDefault="00A9196C" w:rsidP="00A9196C">
              <w:pPr>
                <w:pStyle w:val="Encabezado"/>
                <w:jc w:val="cente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rPr>
                <w:t>77</w:t>
              </w:r>
              <w:r>
                <w:rPr>
                  <w:b/>
                  <w:bCs/>
                  <w:sz w:val="24"/>
                  <w:szCs w:val="24"/>
                </w:rPr>
                <w:fldChar w:fldCharType="end"/>
              </w:r>
            </w:p>
          </w:sdtContent>
        </w:sdt>
        <w:p w14:paraId="6C2C34E3" w14:textId="5999265E" w:rsidR="00A9196C" w:rsidRDefault="00A9196C" w:rsidP="00A9196C">
          <w:pPr>
            <w:jc w:val="center"/>
            <w:rPr>
              <w:rFonts w:eastAsia="Arial" w:cs="Arial"/>
              <w:sz w:val="22"/>
            </w:rPr>
          </w:pPr>
        </w:p>
      </w:tc>
      <w:tc>
        <w:tcPr>
          <w:tcW w:w="2133" w:type="dxa"/>
          <w:vMerge w:val="restart"/>
        </w:tcPr>
        <w:p w14:paraId="76F5D076" w14:textId="77777777" w:rsidR="00A9196C" w:rsidRDefault="00A9196C" w:rsidP="00A9196C">
          <w:pPr>
            <w:rPr>
              <w:sz w:val="16"/>
              <w:szCs w:val="16"/>
            </w:rPr>
          </w:pPr>
          <w:r>
            <w:rPr>
              <w:noProof/>
            </w:rPr>
            <w:drawing>
              <wp:inline distT="0" distB="0" distL="0" distR="0" wp14:anchorId="75027691" wp14:editId="7A8B8877">
                <wp:extent cx="1257300" cy="962025"/>
                <wp:effectExtent l="0" t="0" r="0" b="0"/>
                <wp:docPr id="29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b="20660"/>
                        <a:stretch>
                          <a:fillRect/>
                        </a:stretch>
                      </pic:blipFill>
                      <pic:spPr>
                        <a:xfrm>
                          <a:off x="0" y="0"/>
                          <a:ext cx="1257300" cy="962025"/>
                        </a:xfrm>
                        <a:prstGeom prst="rect">
                          <a:avLst/>
                        </a:prstGeom>
                        <a:ln/>
                      </pic:spPr>
                    </pic:pic>
                  </a:graphicData>
                </a:graphic>
              </wp:inline>
            </w:drawing>
          </w:r>
        </w:p>
      </w:tc>
    </w:tr>
    <w:tr w:rsidR="00A9196C" w14:paraId="4B081D2D" w14:textId="77777777" w:rsidTr="00A9196C">
      <w:trPr>
        <w:cantSplit/>
        <w:trHeight w:val="743"/>
        <w:jc w:val="center"/>
      </w:trPr>
      <w:tc>
        <w:tcPr>
          <w:tcW w:w="1565" w:type="dxa"/>
          <w:vMerge/>
        </w:tcPr>
        <w:p w14:paraId="156BDF87" w14:textId="77777777" w:rsidR="00A9196C" w:rsidRDefault="00A9196C" w:rsidP="00A9196C">
          <w:pPr>
            <w:pBdr>
              <w:top w:val="nil"/>
              <w:left w:val="nil"/>
              <w:bottom w:val="nil"/>
              <w:right w:val="nil"/>
              <w:between w:val="nil"/>
            </w:pBdr>
            <w:spacing w:line="276" w:lineRule="auto"/>
            <w:rPr>
              <w:sz w:val="16"/>
              <w:szCs w:val="16"/>
            </w:rPr>
          </w:pPr>
        </w:p>
      </w:tc>
      <w:tc>
        <w:tcPr>
          <w:tcW w:w="3461" w:type="dxa"/>
          <w:shd w:val="clear" w:color="auto" w:fill="auto"/>
          <w:vAlign w:val="center"/>
        </w:tcPr>
        <w:p w14:paraId="666B0D51" w14:textId="77777777" w:rsidR="00A9196C" w:rsidRDefault="00A9196C" w:rsidP="00A9196C">
          <w:pPr>
            <w:jc w:val="center"/>
            <w:rPr>
              <w:rFonts w:eastAsia="Arial" w:cs="Arial"/>
              <w:b/>
              <w:sz w:val="22"/>
            </w:rPr>
          </w:pPr>
          <w:r>
            <w:rPr>
              <w:rFonts w:eastAsia="Arial" w:cs="Arial"/>
              <w:b/>
              <w:sz w:val="22"/>
            </w:rPr>
            <w:t>GERENCIA DE PLANEACIÓN Y PROYECTOS DE INVERSIÓN</w:t>
          </w:r>
        </w:p>
      </w:tc>
      <w:tc>
        <w:tcPr>
          <w:tcW w:w="1987" w:type="dxa"/>
          <w:vAlign w:val="center"/>
        </w:tcPr>
        <w:p w14:paraId="33EABD02" w14:textId="77777777" w:rsidR="00A9196C" w:rsidRDefault="00A9196C" w:rsidP="00A9196C">
          <w:pPr>
            <w:jc w:val="center"/>
            <w:rPr>
              <w:rFonts w:eastAsia="Arial" w:cs="Arial"/>
              <w:sz w:val="22"/>
            </w:rPr>
          </w:pPr>
        </w:p>
        <w:p w14:paraId="4F61D4BC" w14:textId="77777777" w:rsidR="00A9196C" w:rsidRDefault="00A9196C" w:rsidP="00A9196C">
          <w:pPr>
            <w:jc w:val="center"/>
            <w:rPr>
              <w:rFonts w:eastAsia="Arial" w:cs="Arial"/>
              <w:sz w:val="22"/>
            </w:rPr>
          </w:pPr>
          <w:r>
            <w:rPr>
              <w:rFonts w:eastAsia="Arial" w:cs="Arial"/>
              <w:sz w:val="22"/>
            </w:rPr>
            <w:t>TRD:  2.05.31.06</w:t>
          </w:r>
        </w:p>
      </w:tc>
      <w:tc>
        <w:tcPr>
          <w:tcW w:w="2133" w:type="dxa"/>
          <w:vMerge/>
        </w:tcPr>
        <w:p w14:paraId="772B166C" w14:textId="77777777" w:rsidR="00A9196C" w:rsidRDefault="00A9196C" w:rsidP="00A9196C">
          <w:pPr>
            <w:pBdr>
              <w:top w:val="nil"/>
              <w:left w:val="nil"/>
              <w:bottom w:val="nil"/>
              <w:right w:val="nil"/>
              <w:between w:val="nil"/>
            </w:pBdr>
            <w:spacing w:line="276" w:lineRule="auto"/>
            <w:rPr>
              <w:rFonts w:eastAsia="Arial" w:cs="Arial"/>
              <w:sz w:val="22"/>
            </w:rPr>
          </w:pPr>
        </w:p>
      </w:tc>
    </w:tr>
  </w:tbl>
  <w:p w14:paraId="4CFFEF75" w14:textId="0B37C63D" w:rsidR="00573259" w:rsidRPr="00986CFC" w:rsidRDefault="00573259"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1E581F"/>
    <w:multiLevelType w:val="hybridMultilevel"/>
    <w:tmpl w:val="8E94526A"/>
    <w:lvl w:ilvl="0" w:tplc="AECC68C4">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EE4C4E"/>
    <w:multiLevelType w:val="hybridMultilevel"/>
    <w:tmpl w:val="0A70C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7F1923"/>
    <w:multiLevelType w:val="hybridMultilevel"/>
    <w:tmpl w:val="5B961032"/>
    <w:lvl w:ilvl="0" w:tplc="DE1C9CAE">
      <w:start w:val="2"/>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7"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3E172639"/>
    <w:multiLevelType w:val="hybridMultilevel"/>
    <w:tmpl w:val="A3E4D290"/>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7FB0E76E">
      <w:start w:val="1"/>
      <w:numFmt w:val="lowerRoman"/>
      <w:lvlText w:val="%4."/>
      <w:lvlJc w:val="left"/>
      <w:pPr>
        <w:ind w:left="720" w:hanging="720"/>
      </w:pPr>
      <w:rPr>
        <w:rFonts w:hint="default"/>
      </w:r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6C5409E"/>
    <w:multiLevelType w:val="hybridMultilevel"/>
    <w:tmpl w:val="8242A65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644"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1"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2"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497230929">
    <w:abstractNumId w:val="39"/>
  </w:num>
  <w:num w:numId="2" w16cid:durableId="1953515579">
    <w:abstractNumId w:val="47"/>
  </w:num>
  <w:num w:numId="3" w16cid:durableId="47994006">
    <w:abstractNumId w:val="31"/>
  </w:num>
  <w:num w:numId="4" w16cid:durableId="116992353">
    <w:abstractNumId w:val="44"/>
  </w:num>
  <w:num w:numId="5" w16cid:durableId="602688491">
    <w:abstractNumId w:val="19"/>
  </w:num>
  <w:num w:numId="6" w16cid:durableId="1229457619">
    <w:abstractNumId w:val="30"/>
  </w:num>
  <w:num w:numId="7" w16cid:durableId="1294557675">
    <w:abstractNumId w:val="52"/>
  </w:num>
  <w:num w:numId="8" w16cid:durableId="1131633872">
    <w:abstractNumId w:val="53"/>
  </w:num>
  <w:num w:numId="9" w16cid:durableId="997726949">
    <w:abstractNumId w:val="39"/>
    <w:lvlOverride w:ilvl="0">
      <w:startOverride w:val="2"/>
    </w:lvlOverride>
    <w:lvlOverride w:ilvl="1">
      <w:startOverride w:val="1"/>
    </w:lvlOverride>
  </w:num>
  <w:num w:numId="10" w16cid:durableId="1289355437">
    <w:abstractNumId w:val="22"/>
  </w:num>
  <w:num w:numId="11" w16cid:durableId="1226574828">
    <w:abstractNumId w:val="56"/>
  </w:num>
  <w:num w:numId="12" w16cid:durableId="693964328">
    <w:abstractNumId w:val="49"/>
  </w:num>
  <w:num w:numId="13" w16cid:durableId="400249693">
    <w:abstractNumId w:val="48"/>
  </w:num>
  <w:num w:numId="14" w16cid:durableId="337391588">
    <w:abstractNumId w:val="37"/>
  </w:num>
  <w:num w:numId="15" w16cid:durableId="1452287420">
    <w:abstractNumId w:val="9"/>
  </w:num>
  <w:num w:numId="16" w16cid:durableId="1340111718">
    <w:abstractNumId w:val="45"/>
  </w:num>
  <w:num w:numId="17" w16cid:durableId="738282421">
    <w:abstractNumId w:val="50"/>
  </w:num>
  <w:num w:numId="18" w16cid:durableId="213590263">
    <w:abstractNumId w:val="38"/>
  </w:num>
  <w:num w:numId="19" w16cid:durableId="1174995204">
    <w:abstractNumId w:val="7"/>
  </w:num>
  <w:num w:numId="20" w16cid:durableId="1319453614">
    <w:abstractNumId w:val="40"/>
  </w:num>
  <w:num w:numId="21" w16cid:durableId="98336670">
    <w:abstractNumId w:val="28"/>
  </w:num>
  <w:num w:numId="22" w16cid:durableId="1705790620">
    <w:abstractNumId w:val="4"/>
  </w:num>
  <w:num w:numId="23" w16cid:durableId="283464519">
    <w:abstractNumId w:val="15"/>
  </w:num>
  <w:num w:numId="24" w16cid:durableId="2006977147">
    <w:abstractNumId w:val="36"/>
  </w:num>
  <w:num w:numId="25" w16cid:durableId="520897148">
    <w:abstractNumId w:val="11"/>
  </w:num>
  <w:num w:numId="26" w16cid:durableId="1956327815">
    <w:abstractNumId w:val="10"/>
  </w:num>
  <w:num w:numId="27" w16cid:durableId="1686857919">
    <w:abstractNumId w:val="17"/>
  </w:num>
  <w:num w:numId="28" w16cid:durableId="548079444">
    <w:abstractNumId w:val="2"/>
  </w:num>
  <w:num w:numId="29" w16cid:durableId="71394366">
    <w:abstractNumId w:val="32"/>
  </w:num>
  <w:num w:numId="30" w16cid:durableId="165823330">
    <w:abstractNumId w:val="3"/>
  </w:num>
  <w:num w:numId="31" w16cid:durableId="251009791">
    <w:abstractNumId w:val="24"/>
  </w:num>
  <w:num w:numId="32" w16cid:durableId="1194155401">
    <w:abstractNumId w:val="1"/>
  </w:num>
  <w:num w:numId="33" w16cid:durableId="1117673703">
    <w:abstractNumId w:val="18"/>
  </w:num>
  <w:num w:numId="34" w16cid:durableId="1814713844">
    <w:abstractNumId w:val="39"/>
    <w:lvlOverride w:ilvl="0">
      <w:startOverride w:val="4"/>
    </w:lvlOverride>
    <w:lvlOverride w:ilvl="1">
      <w:startOverride w:val="1"/>
    </w:lvlOverride>
  </w:num>
  <w:num w:numId="35" w16cid:durableId="1117680945">
    <w:abstractNumId w:val="14"/>
  </w:num>
  <w:num w:numId="36" w16cid:durableId="446968550">
    <w:abstractNumId w:val="20"/>
  </w:num>
  <w:num w:numId="37" w16cid:durableId="1355765469">
    <w:abstractNumId w:val="6"/>
  </w:num>
  <w:num w:numId="38" w16cid:durableId="234122070">
    <w:abstractNumId w:val="43"/>
  </w:num>
  <w:num w:numId="39" w16cid:durableId="522479336">
    <w:abstractNumId w:val="27"/>
  </w:num>
  <w:num w:numId="40" w16cid:durableId="135756904">
    <w:abstractNumId w:val="35"/>
  </w:num>
  <w:num w:numId="41" w16cid:durableId="995954369">
    <w:abstractNumId w:val="0"/>
  </w:num>
  <w:num w:numId="42" w16cid:durableId="2136748623">
    <w:abstractNumId w:val="23"/>
  </w:num>
  <w:num w:numId="43" w16cid:durableId="1645966546">
    <w:abstractNumId w:val="25"/>
  </w:num>
  <w:num w:numId="44" w16cid:durableId="1180781632">
    <w:abstractNumId w:val="46"/>
  </w:num>
  <w:num w:numId="45" w16cid:durableId="1257396612">
    <w:abstractNumId w:val="29"/>
  </w:num>
  <w:num w:numId="46" w16cid:durableId="1280448981">
    <w:abstractNumId w:val="33"/>
  </w:num>
  <w:num w:numId="47" w16cid:durableId="1035885889">
    <w:abstractNumId w:val="55"/>
  </w:num>
  <w:num w:numId="48" w16cid:durableId="1609390681">
    <w:abstractNumId w:val="42"/>
  </w:num>
  <w:num w:numId="49" w16cid:durableId="1120999037">
    <w:abstractNumId w:val="12"/>
  </w:num>
  <w:num w:numId="50" w16cid:durableId="410539883">
    <w:abstractNumId w:val="21"/>
  </w:num>
  <w:num w:numId="51" w16cid:durableId="1609853510">
    <w:abstractNumId w:val="34"/>
  </w:num>
  <w:num w:numId="52" w16cid:durableId="589121371">
    <w:abstractNumId w:val="54"/>
  </w:num>
  <w:num w:numId="53" w16cid:durableId="345256841">
    <w:abstractNumId w:val="41"/>
  </w:num>
  <w:num w:numId="54" w16cid:durableId="2079936115">
    <w:abstractNumId w:val="8"/>
  </w:num>
  <w:num w:numId="55" w16cid:durableId="1632905126">
    <w:abstractNumId w:val="26"/>
  </w:num>
  <w:num w:numId="56" w16cid:durableId="1382822780">
    <w:abstractNumId w:val="5"/>
  </w:num>
  <w:num w:numId="57" w16cid:durableId="1268731366">
    <w:abstractNumId w:val="13"/>
  </w:num>
  <w:num w:numId="58" w16cid:durableId="321158192">
    <w:abstractNumId w:val="51"/>
  </w:num>
  <w:num w:numId="59" w16cid:durableId="182983169">
    <w:abstractNumId w:val="39"/>
  </w:num>
  <w:num w:numId="60" w16cid:durableId="2133089037">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2F0C"/>
    <w:rsid w:val="000045B4"/>
    <w:rsid w:val="00007D31"/>
    <w:rsid w:val="00016758"/>
    <w:rsid w:val="0004102E"/>
    <w:rsid w:val="00046AA3"/>
    <w:rsid w:val="00055FCC"/>
    <w:rsid w:val="00066EF5"/>
    <w:rsid w:val="0007236F"/>
    <w:rsid w:val="00074A07"/>
    <w:rsid w:val="00077F36"/>
    <w:rsid w:val="00083879"/>
    <w:rsid w:val="000843D7"/>
    <w:rsid w:val="00091F20"/>
    <w:rsid w:val="000A087C"/>
    <w:rsid w:val="000B6070"/>
    <w:rsid w:val="000C016F"/>
    <w:rsid w:val="000C0CCF"/>
    <w:rsid w:val="000C4805"/>
    <w:rsid w:val="000C7679"/>
    <w:rsid w:val="000D02AF"/>
    <w:rsid w:val="000D3542"/>
    <w:rsid w:val="000F2F77"/>
    <w:rsid w:val="00106DE0"/>
    <w:rsid w:val="00110286"/>
    <w:rsid w:val="00123089"/>
    <w:rsid w:val="00140E7A"/>
    <w:rsid w:val="001737B7"/>
    <w:rsid w:val="00175905"/>
    <w:rsid w:val="00183532"/>
    <w:rsid w:val="00183A58"/>
    <w:rsid w:val="00185035"/>
    <w:rsid w:val="00185521"/>
    <w:rsid w:val="00186AE4"/>
    <w:rsid w:val="001C0E52"/>
    <w:rsid w:val="001C22EF"/>
    <w:rsid w:val="001C26C7"/>
    <w:rsid w:val="001C3A22"/>
    <w:rsid w:val="001F7818"/>
    <w:rsid w:val="00222CB1"/>
    <w:rsid w:val="00222DC1"/>
    <w:rsid w:val="00260770"/>
    <w:rsid w:val="002758BA"/>
    <w:rsid w:val="002B33DD"/>
    <w:rsid w:val="002D7303"/>
    <w:rsid w:val="002F7DBF"/>
    <w:rsid w:val="00304EFA"/>
    <w:rsid w:val="0030537E"/>
    <w:rsid w:val="00320CE4"/>
    <w:rsid w:val="00321DA9"/>
    <w:rsid w:val="003251C7"/>
    <w:rsid w:val="00330D92"/>
    <w:rsid w:val="0033389F"/>
    <w:rsid w:val="00334DAA"/>
    <w:rsid w:val="0034006D"/>
    <w:rsid w:val="00353ED4"/>
    <w:rsid w:val="003D18A8"/>
    <w:rsid w:val="003D30B9"/>
    <w:rsid w:val="003D3B08"/>
    <w:rsid w:val="003E563C"/>
    <w:rsid w:val="003F0126"/>
    <w:rsid w:val="004020AA"/>
    <w:rsid w:val="0041396E"/>
    <w:rsid w:val="0042102D"/>
    <w:rsid w:val="00423992"/>
    <w:rsid w:val="00430401"/>
    <w:rsid w:val="00440A70"/>
    <w:rsid w:val="00454DA0"/>
    <w:rsid w:val="004571A9"/>
    <w:rsid w:val="004635E2"/>
    <w:rsid w:val="004666D8"/>
    <w:rsid w:val="00476F2B"/>
    <w:rsid w:val="00490146"/>
    <w:rsid w:val="00492BD9"/>
    <w:rsid w:val="004C48F4"/>
    <w:rsid w:val="004D73B8"/>
    <w:rsid w:val="004F5A8D"/>
    <w:rsid w:val="0051198C"/>
    <w:rsid w:val="005209D3"/>
    <w:rsid w:val="005231E8"/>
    <w:rsid w:val="005232A8"/>
    <w:rsid w:val="00536540"/>
    <w:rsid w:val="005378C2"/>
    <w:rsid w:val="00540F73"/>
    <w:rsid w:val="00541411"/>
    <w:rsid w:val="00544591"/>
    <w:rsid w:val="005529DD"/>
    <w:rsid w:val="005629A2"/>
    <w:rsid w:val="00564078"/>
    <w:rsid w:val="00567660"/>
    <w:rsid w:val="00573259"/>
    <w:rsid w:val="00585E51"/>
    <w:rsid w:val="00595B06"/>
    <w:rsid w:val="00597499"/>
    <w:rsid w:val="005B7EA4"/>
    <w:rsid w:val="005F2F9A"/>
    <w:rsid w:val="0060422D"/>
    <w:rsid w:val="00604257"/>
    <w:rsid w:val="006157C2"/>
    <w:rsid w:val="006231FD"/>
    <w:rsid w:val="006314CF"/>
    <w:rsid w:val="00634DCC"/>
    <w:rsid w:val="00636E95"/>
    <w:rsid w:val="0065123F"/>
    <w:rsid w:val="00662E70"/>
    <w:rsid w:val="006861B1"/>
    <w:rsid w:val="00690F3F"/>
    <w:rsid w:val="006B3D7D"/>
    <w:rsid w:val="006D2217"/>
    <w:rsid w:val="006F5A98"/>
    <w:rsid w:val="00700767"/>
    <w:rsid w:val="00702395"/>
    <w:rsid w:val="00714802"/>
    <w:rsid w:val="007606B4"/>
    <w:rsid w:val="00761B97"/>
    <w:rsid w:val="00771D89"/>
    <w:rsid w:val="00777672"/>
    <w:rsid w:val="00787CD9"/>
    <w:rsid w:val="007963F9"/>
    <w:rsid w:val="007B514D"/>
    <w:rsid w:val="007B6532"/>
    <w:rsid w:val="007D47E8"/>
    <w:rsid w:val="007E7A40"/>
    <w:rsid w:val="007F6916"/>
    <w:rsid w:val="00800F6E"/>
    <w:rsid w:val="008131AE"/>
    <w:rsid w:val="00822C8F"/>
    <w:rsid w:val="0084190E"/>
    <w:rsid w:val="00845120"/>
    <w:rsid w:val="00847B37"/>
    <w:rsid w:val="008578AE"/>
    <w:rsid w:val="00873917"/>
    <w:rsid w:val="00894DA9"/>
    <w:rsid w:val="008A3AC7"/>
    <w:rsid w:val="008C1360"/>
    <w:rsid w:val="008D3876"/>
    <w:rsid w:val="008D764F"/>
    <w:rsid w:val="008E0A1A"/>
    <w:rsid w:val="008E596A"/>
    <w:rsid w:val="008F6108"/>
    <w:rsid w:val="0090134E"/>
    <w:rsid w:val="0091162C"/>
    <w:rsid w:val="00917236"/>
    <w:rsid w:val="00954E37"/>
    <w:rsid w:val="00963D35"/>
    <w:rsid w:val="009646D1"/>
    <w:rsid w:val="009670BB"/>
    <w:rsid w:val="009813EE"/>
    <w:rsid w:val="00984AAD"/>
    <w:rsid w:val="009850A2"/>
    <w:rsid w:val="00986CFC"/>
    <w:rsid w:val="00993239"/>
    <w:rsid w:val="009A2CCA"/>
    <w:rsid w:val="009C28D0"/>
    <w:rsid w:val="009D1C22"/>
    <w:rsid w:val="009D23AD"/>
    <w:rsid w:val="009D2EA5"/>
    <w:rsid w:val="009D6264"/>
    <w:rsid w:val="009F4628"/>
    <w:rsid w:val="009F7560"/>
    <w:rsid w:val="00A04371"/>
    <w:rsid w:val="00A27DB5"/>
    <w:rsid w:val="00A3263C"/>
    <w:rsid w:val="00A35469"/>
    <w:rsid w:val="00A4047F"/>
    <w:rsid w:val="00A56903"/>
    <w:rsid w:val="00A637D1"/>
    <w:rsid w:val="00A826BD"/>
    <w:rsid w:val="00A82999"/>
    <w:rsid w:val="00A9196C"/>
    <w:rsid w:val="00A9764C"/>
    <w:rsid w:val="00AB13E7"/>
    <w:rsid w:val="00AB5BB8"/>
    <w:rsid w:val="00AC0648"/>
    <w:rsid w:val="00AC5396"/>
    <w:rsid w:val="00AC777B"/>
    <w:rsid w:val="00AD52C8"/>
    <w:rsid w:val="00AE4C32"/>
    <w:rsid w:val="00AF2250"/>
    <w:rsid w:val="00B05837"/>
    <w:rsid w:val="00B11592"/>
    <w:rsid w:val="00B14335"/>
    <w:rsid w:val="00B14484"/>
    <w:rsid w:val="00B1582A"/>
    <w:rsid w:val="00B233FA"/>
    <w:rsid w:val="00B251FB"/>
    <w:rsid w:val="00B35529"/>
    <w:rsid w:val="00B45236"/>
    <w:rsid w:val="00B52C5A"/>
    <w:rsid w:val="00B53D20"/>
    <w:rsid w:val="00B55AAF"/>
    <w:rsid w:val="00B60170"/>
    <w:rsid w:val="00B60911"/>
    <w:rsid w:val="00B61ECE"/>
    <w:rsid w:val="00B77C55"/>
    <w:rsid w:val="00BB08BF"/>
    <w:rsid w:val="00BC0AA8"/>
    <w:rsid w:val="00BC156A"/>
    <w:rsid w:val="00BD75A9"/>
    <w:rsid w:val="00BE73D4"/>
    <w:rsid w:val="00BE7E67"/>
    <w:rsid w:val="00C037B8"/>
    <w:rsid w:val="00C3090C"/>
    <w:rsid w:val="00C32F9C"/>
    <w:rsid w:val="00C34063"/>
    <w:rsid w:val="00C36DB9"/>
    <w:rsid w:val="00C37B03"/>
    <w:rsid w:val="00C45D2E"/>
    <w:rsid w:val="00C808EF"/>
    <w:rsid w:val="00C826CC"/>
    <w:rsid w:val="00C831BA"/>
    <w:rsid w:val="00CA5937"/>
    <w:rsid w:val="00CA638B"/>
    <w:rsid w:val="00CB118D"/>
    <w:rsid w:val="00CB1CE3"/>
    <w:rsid w:val="00CB21BF"/>
    <w:rsid w:val="00CC5B74"/>
    <w:rsid w:val="00CE1647"/>
    <w:rsid w:val="00CE5997"/>
    <w:rsid w:val="00CF4131"/>
    <w:rsid w:val="00D03D67"/>
    <w:rsid w:val="00D2708E"/>
    <w:rsid w:val="00D301D4"/>
    <w:rsid w:val="00D35B21"/>
    <w:rsid w:val="00D50546"/>
    <w:rsid w:val="00D5696E"/>
    <w:rsid w:val="00D578BF"/>
    <w:rsid w:val="00D6425D"/>
    <w:rsid w:val="00D7722F"/>
    <w:rsid w:val="00D81F93"/>
    <w:rsid w:val="00D82D18"/>
    <w:rsid w:val="00DA14E0"/>
    <w:rsid w:val="00DA1E56"/>
    <w:rsid w:val="00DA6B8C"/>
    <w:rsid w:val="00DB3E54"/>
    <w:rsid w:val="00DC42F8"/>
    <w:rsid w:val="00DD09A7"/>
    <w:rsid w:val="00DD134B"/>
    <w:rsid w:val="00DD3F5A"/>
    <w:rsid w:val="00DE5327"/>
    <w:rsid w:val="00DE58DA"/>
    <w:rsid w:val="00E10326"/>
    <w:rsid w:val="00E1461B"/>
    <w:rsid w:val="00E17445"/>
    <w:rsid w:val="00E5477C"/>
    <w:rsid w:val="00E5694E"/>
    <w:rsid w:val="00E57B29"/>
    <w:rsid w:val="00E65E60"/>
    <w:rsid w:val="00E67295"/>
    <w:rsid w:val="00E73338"/>
    <w:rsid w:val="00E76783"/>
    <w:rsid w:val="00E8189F"/>
    <w:rsid w:val="00EA433E"/>
    <w:rsid w:val="00EC2121"/>
    <w:rsid w:val="00ED07AA"/>
    <w:rsid w:val="00ED2A86"/>
    <w:rsid w:val="00EE2BD1"/>
    <w:rsid w:val="00EF4BA6"/>
    <w:rsid w:val="00F078FD"/>
    <w:rsid w:val="00F20527"/>
    <w:rsid w:val="00F20EA8"/>
    <w:rsid w:val="00F22F13"/>
    <w:rsid w:val="00F25466"/>
    <w:rsid w:val="00F32E20"/>
    <w:rsid w:val="00F440DD"/>
    <w:rsid w:val="00F472CA"/>
    <w:rsid w:val="00F726AA"/>
    <w:rsid w:val="00F8345C"/>
    <w:rsid w:val="00F9113C"/>
    <w:rsid w:val="00FC708C"/>
    <w:rsid w:val="00FD649D"/>
    <w:rsid w:val="00FD7B3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FF254668-6622-4B91-8BB0-F18F4EBA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ind w:left="357" w:hanging="357"/>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styleId="Mencionar">
    <w:name w:val="Mention"/>
    <w:basedOn w:val="Fuentedeprrafopredeter"/>
    <w:uiPriority w:val="99"/>
    <w:unhideWhenUsed/>
    <w:rsid w:val="00334DA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4217">
      <w:bodyDiv w:val="1"/>
      <w:marLeft w:val="0"/>
      <w:marRight w:val="0"/>
      <w:marTop w:val="0"/>
      <w:marBottom w:val="0"/>
      <w:divBdr>
        <w:top w:val="none" w:sz="0" w:space="0" w:color="auto"/>
        <w:left w:val="none" w:sz="0" w:space="0" w:color="auto"/>
        <w:bottom w:val="none" w:sz="0" w:space="0" w:color="auto"/>
        <w:right w:val="none" w:sz="0" w:space="0" w:color="auto"/>
      </w:divBdr>
    </w:div>
    <w:div w:id="89592478">
      <w:bodyDiv w:val="1"/>
      <w:marLeft w:val="0"/>
      <w:marRight w:val="0"/>
      <w:marTop w:val="0"/>
      <w:marBottom w:val="0"/>
      <w:divBdr>
        <w:top w:val="none" w:sz="0" w:space="0" w:color="auto"/>
        <w:left w:val="none" w:sz="0" w:space="0" w:color="auto"/>
        <w:bottom w:val="none" w:sz="0" w:space="0" w:color="auto"/>
        <w:right w:val="none" w:sz="0" w:space="0" w:color="auto"/>
      </w:divBdr>
    </w:div>
    <w:div w:id="165288553">
      <w:bodyDiv w:val="1"/>
      <w:marLeft w:val="0"/>
      <w:marRight w:val="0"/>
      <w:marTop w:val="0"/>
      <w:marBottom w:val="0"/>
      <w:divBdr>
        <w:top w:val="none" w:sz="0" w:space="0" w:color="auto"/>
        <w:left w:val="none" w:sz="0" w:space="0" w:color="auto"/>
        <w:bottom w:val="none" w:sz="0" w:space="0" w:color="auto"/>
        <w:right w:val="none" w:sz="0" w:space="0" w:color="auto"/>
      </w:divBdr>
    </w:div>
    <w:div w:id="222763520">
      <w:bodyDiv w:val="1"/>
      <w:marLeft w:val="0"/>
      <w:marRight w:val="0"/>
      <w:marTop w:val="0"/>
      <w:marBottom w:val="0"/>
      <w:divBdr>
        <w:top w:val="none" w:sz="0" w:space="0" w:color="auto"/>
        <w:left w:val="none" w:sz="0" w:space="0" w:color="auto"/>
        <w:bottom w:val="none" w:sz="0" w:space="0" w:color="auto"/>
        <w:right w:val="none" w:sz="0" w:space="0" w:color="auto"/>
      </w:divBdr>
    </w:div>
    <w:div w:id="363796673">
      <w:bodyDiv w:val="1"/>
      <w:marLeft w:val="0"/>
      <w:marRight w:val="0"/>
      <w:marTop w:val="0"/>
      <w:marBottom w:val="0"/>
      <w:divBdr>
        <w:top w:val="none" w:sz="0" w:space="0" w:color="auto"/>
        <w:left w:val="none" w:sz="0" w:space="0" w:color="auto"/>
        <w:bottom w:val="none" w:sz="0" w:space="0" w:color="auto"/>
        <w:right w:val="none" w:sz="0" w:space="0" w:color="auto"/>
      </w:divBdr>
    </w:div>
    <w:div w:id="560215106">
      <w:bodyDiv w:val="1"/>
      <w:marLeft w:val="0"/>
      <w:marRight w:val="0"/>
      <w:marTop w:val="0"/>
      <w:marBottom w:val="0"/>
      <w:divBdr>
        <w:top w:val="none" w:sz="0" w:space="0" w:color="auto"/>
        <w:left w:val="none" w:sz="0" w:space="0" w:color="auto"/>
        <w:bottom w:val="none" w:sz="0" w:space="0" w:color="auto"/>
        <w:right w:val="none" w:sz="0" w:space="0" w:color="auto"/>
      </w:divBdr>
    </w:div>
    <w:div w:id="668869005">
      <w:bodyDiv w:val="1"/>
      <w:marLeft w:val="0"/>
      <w:marRight w:val="0"/>
      <w:marTop w:val="0"/>
      <w:marBottom w:val="0"/>
      <w:divBdr>
        <w:top w:val="none" w:sz="0" w:space="0" w:color="auto"/>
        <w:left w:val="none" w:sz="0" w:space="0" w:color="auto"/>
        <w:bottom w:val="none" w:sz="0" w:space="0" w:color="auto"/>
        <w:right w:val="none" w:sz="0" w:space="0" w:color="auto"/>
      </w:divBdr>
    </w:div>
    <w:div w:id="705720776">
      <w:bodyDiv w:val="1"/>
      <w:marLeft w:val="0"/>
      <w:marRight w:val="0"/>
      <w:marTop w:val="0"/>
      <w:marBottom w:val="0"/>
      <w:divBdr>
        <w:top w:val="none" w:sz="0" w:space="0" w:color="auto"/>
        <w:left w:val="none" w:sz="0" w:space="0" w:color="auto"/>
        <w:bottom w:val="none" w:sz="0" w:space="0" w:color="auto"/>
        <w:right w:val="none" w:sz="0" w:space="0" w:color="auto"/>
      </w:divBdr>
    </w:div>
    <w:div w:id="794982771">
      <w:bodyDiv w:val="1"/>
      <w:marLeft w:val="0"/>
      <w:marRight w:val="0"/>
      <w:marTop w:val="0"/>
      <w:marBottom w:val="0"/>
      <w:divBdr>
        <w:top w:val="none" w:sz="0" w:space="0" w:color="auto"/>
        <w:left w:val="none" w:sz="0" w:space="0" w:color="auto"/>
        <w:bottom w:val="none" w:sz="0" w:space="0" w:color="auto"/>
        <w:right w:val="none" w:sz="0" w:space="0" w:color="auto"/>
      </w:divBdr>
    </w:div>
    <w:div w:id="864247769">
      <w:bodyDiv w:val="1"/>
      <w:marLeft w:val="0"/>
      <w:marRight w:val="0"/>
      <w:marTop w:val="0"/>
      <w:marBottom w:val="0"/>
      <w:divBdr>
        <w:top w:val="none" w:sz="0" w:space="0" w:color="auto"/>
        <w:left w:val="none" w:sz="0" w:space="0" w:color="auto"/>
        <w:bottom w:val="none" w:sz="0" w:space="0" w:color="auto"/>
        <w:right w:val="none" w:sz="0" w:space="0" w:color="auto"/>
      </w:divBdr>
    </w:div>
    <w:div w:id="17394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manuales-guias-y-pliegos-tipo/manuales-y-gui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70</Pages>
  <Words>29576</Words>
  <Characters>162670</Characters>
  <Application>Microsoft Office Word</Application>
  <DocSecurity>0</DocSecurity>
  <Lines>1355</Lines>
  <Paragraphs>383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willy hipop</cp:lastModifiedBy>
  <cp:revision>36</cp:revision>
  <dcterms:created xsi:type="dcterms:W3CDTF">2022-05-18T19:58:00Z</dcterms:created>
  <dcterms:modified xsi:type="dcterms:W3CDTF">2022-08-26T16:06:00Z</dcterms:modified>
</cp:coreProperties>
</file>