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4711433D" w:rsidR="000A6AA2" w:rsidRDefault="000A6AA2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</w:p>
    <w:p w14:paraId="10692F43" w14:textId="40A33C85" w:rsidR="00DB5AA6" w:rsidRPr="00DB5AA6" w:rsidRDefault="00962CFE" w:rsidP="0074296C">
      <w:pPr>
        <w:jc w:val="center"/>
        <w:rPr>
          <w:rFonts w:eastAsia="Arial" w:cs="Arial"/>
          <w:b/>
          <w:sz w:val="20"/>
          <w:szCs w:val="20"/>
        </w:rPr>
      </w:pPr>
      <w:r w:rsidRPr="00962CFE">
        <w:rPr>
          <w:rFonts w:eastAsia="Arial" w:cs="Arial"/>
          <w:b/>
          <w:sz w:val="20"/>
          <w:szCs w:val="20"/>
        </w:rPr>
        <w:t>SELECCIÓN ABREVIADA DE MENOR CUANTÍA</w:t>
      </w:r>
      <w:r>
        <w:rPr>
          <w:rFonts w:eastAsia="Arial" w:cs="Arial"/>
          <w:b/>
          <w:sz w:val="20"/>
          <w:szCs w:val="20"/>
          <w:lang w:eastAsia="es-CO"/>
        </w:rPr>
        <w:t xml:space="preserve"> </w:t>
      </w:r>
      <w:r w:rsidRPr="00962CFE">
        <w:rPr>
          <w:rFonts w:eastAsia="Arial" w:cs="Arial"/>
          <w:b/>
          <w:sz w:val="20"/>
          <w:szCs w:val="20"/>
        </w:rPr>
        <w:t xml:space="preserve">No. </w:t>
      </w:r>
      <w:r w:rsidR="0074296C" w:rsidRPr="0074296C">
        <w:rPr>
          <w:rFonts w:eastAsia="Arial" w:cs="Arial"/>
          <w:b/>
          <w:sz w:val="20"/>
          <w:szCs w:val="20"/>
        </w:rPr>
        <w:t>4173.010.32.1.1</w:t>
      </w:r>
      <w:r w:rsidR="00E923F3">
        <w:rPr>
          <w:rFonts w:eastAsia="Arial" w:cs="Arial"/>
          <w:b/>
          <w:sz w:val="20"/>
          <w:szCs w:val="20"/>
        </w:rPr>
        <w:t>6</w:t>
      </w:r>
      <w:r w:rsidR="00E24A7B">
        <w:rPr>
          <w:rFonts w:eastAsia="Arial" w:cs="Arial"/>
          <w:b/>
          <w:sz w:val="20"/>
          <w:szCs w:val="20"/>
        </w:rPr>
        <w:t>1</w:t>
      </w:r>
      <w:r w:rsidR="0074296C" w:rsidRPr="0074296C">
        <w:rPr>
          <w:rFonts w:eastAsia="Arial" w:cs="Arial"/>
          <w:b/>
          <w:sz w:val="20"/>
          <w:szCs w:val="20"/>
        </w:rPr>
        <w:t>-2022</w:t>
      </w:r>
    </w:p>
    <w:p w14:paraId="2E46DBC2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jc w:val="left"/>
        <w:rPr>
          <w:rFonts w:eastAsia="Calibri" w:cs="Arial"/>
          <w:b/>
          <w:bCs/>
          <w:sz w:val="20"/>
          <w:szCs w:val="20"/>
          <w:lang w:val="es-ES"/>
        </w:rPr>
      </w:pPr>
    </w:p>
    <w:p w14:paraId="6F6960B7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jc w:val="center"/>
        <w:rPr>
          <w:rFonts w:eastAsia="Calibri" w:cs="Arial"/>
          <w:b/>
          <w:bCs/>
          <w:sz w:val="20"/>
          <w:szCs w:val="20"/>
          <w:lang w:val="es-ES"/>
        </w:rPr>
      </w:pPr>
      <w:r w:rsidRPr="00DB5AA6">
        <w:rPr>
          <w:rFonts w:eastAsia="Calibri" w:cs="Arial"/>
          <w:b/>
          <w:bCs/>
          <w:sz w:val="20"/>
          <w:szCs w:val="20"/>
          <w:lang w:val="es-ES"/>
        </w:rPr>
        <w:t>FORMATO 4</w:t>
      </w:r>
    </w:p>
    <w:p w14:paraId="38B03202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jc w:val="center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DB5AA6">
        <w:rPr>
          <w:rFonts w:eastAsia="Calibri" w:cs="Arial"/>
          <w:b/>
          <w:bCs/>
          <w:sz w:val="20"/>
          <w:szCs w:val="20"/>
          <w:lang w:val="es-ES"/>
        </w:rPr>
        <w:t>(CAPACIDAD FINANCIERA Y ORGANIZACIONAL PARA PERSONAS EXTRANJERAS SIN SUCURSAL O DOMICILIO EN COLOMBIA)</w:t>
      </w:r>
    </w:p>
    <w:p w14:paraId="5A7B555C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jc w:val="center"/>
        <w:rPr>
          <w:rFonts w:eastAsia="Calibri" w:cs="Arial"/>
          <w:b/>
          <w:bCs/>
          <w:sz w:val="20"/>
          <w:szCs w:val="20"/>
          <w:lang w:val="es-ES"/>
        </w:rPr>
      </w:pPr>
    </w:p>
    <w:p w14:paraId="48869412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DB5AA6">
        <w:rPr>
          <w:rFonts w:eastAsia="Calibri" w:cs="Arial"/>
          <w:b/>
          <w:bCs/>
          <w:sz w:val="20"/>
          <w:szCs w:val="20"/>
          <w:lang w:val="es-ES"/>
        </w:rPr>
        <w:t xml:space="preserve">Señores </w:t>
      </w:r>
    </w:p>
    <w:p w14:paraId="6DEB54B9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/>
          <w:sz w:val="20"/>
          <w:szCs w:val="20"/>
          <w:highlight w:val="lightGray"/>
          <w:lang w:val="es-ES"/>
        </w:rPr>
      </w:pPr>
      <w:r w:rsidRPr="00DB5AA6">
        <w:rPr>
          <w:rFonts w:eastAsia="Calibri" w:cs="Arial"/>
          <w:b/>
          <w:sz w:val="20"/>
          <w:szCs w:val="20"/>
          <w:highlight w:val="lightGray"/>
          <w:lang w:val="es-ES"/>
        </w:rPr>
        <w:t xml:space="preserve">[NOMBRE DE LA ENTIDAD]  </w:t>
      </w:r>
    </w:p>
    <w:p w14:paraId="781E2368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Cs/>
          <w:sz w:val="20"/>
          <w:szCs w:val="20"/>
          <w:highlight w:val="lightGray"/>
          <w:lang w:val="es-ES"/>
        </w:rPr>
      </w:pPr>
      <w:r w:rsidRPr="00DB5AA6">
        <w:rPr>
          <w:rFonts w:eastAsia="Calibri" w:cs="Arial"/>
          <w:bCs/>
          <w:sz w:val="20"/>
          <w:szCs w:val="20"/>
          <w:highlight w:val="lightGray"/>
          <w:lang w:val="es-ES"/>
        </w:rPr>
        <w:t xml:space="preserve">[Dirección de la entidad] </w:t>
      </w:r>
    </w:p>
    <w:p w14:paraId="374143B1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Cs/>
          <w:sz w:val="20"/>
          <w:szCs w:val="20"/>
          <w:highlight w:val="lightGray"/>
          <w:lang w:val="es-ES"/>
        </w:rPr>
      </w:pPr>
      <w:r w:rsidRPr="00DB5AA6">
        <w:rPr>
          <w:rFonts w:eastAsia="Calibri" w:cs="Arial"/>
          <w:bCs/>
          <w:sz w:val="20"/>
          <w:szCs w:val="20"/>
          <w:highlight w:val="lightGray"/>
          <w:lang w:val="es-ES"/>
        </w:rPr>
        <w:t xml:space="preserve">[Ciudad]  </w:t>
      </w:r>
    </w:p>
    <w:p w14:paraId="5DCEC154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DB5AA6">
        <w:rPr>
          <w:rFonts w:eastAsia="Calibri" w:cs="Arial"/>
          <w:b/>
          <w:bCs/>
          <w:sz w:val="20"/>
          <w:szCs w:val="20"/>
          <w:lang w:val="es-ES"/>
        </w:rPr>
        <w:t> </w:t>
      </w:r>
    </w:p>
    <w:p w14:paraId="5FDBA029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DB5AA6">
        <w:rPr>
          <w:rFonts w:eastAsia="Calibri" w:cs="Arial"/>
          <w:b/>
          <w:bCs/>
          <w:sz w:val="20"/>
          <w:szCs w:val="20"/>
          <w:lang w:val="es-ES"/>
        </w:rPr>
        <w:t> </w:t>
      </w:r>
    </w:p>
    <w:p w14:paraId="079C2D46" w14:textId="5A022122" w:rsidR="00DB5AA6" w:rsidRPr="0074296C" w:rsidRDefault="00DB5AA6" w:rsidP="00DB5AA6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Arial" w:cs="Arial"/>
          <w:b/>
          <w:bCs/>
          <w:sz w:val="20"/>
          <w:szCs w:val="20"/>
          <w:lang w:eastAsia="en-US"/>
        </w:rPr>
      </w:pPr>
      <w:r w:rsidRPr="00DB5AA6">
        <w:rPr>
          <w:rFonts w:eastAsia="Calibri" w:cs="Arial"/>
          <w:b/>
          <w:bCs/>
          <w:sz w:val="20"/>
          <w:szCs w:val="20"/>
          <w:lang w:val="es-ES"/>
        </w:rPr>
        <w:t xml:space="preserve">REFERENCIA: </w:t>
      </w:r>
      <w:r w:rsidRPr="00DB5AA6">
        <w:rPr>
          <w:rFonts w:eastAsia="Calibri" w:cs="Arial"/>
          <w:bCs/>
          <w:sz w:val="20"/>
          <w:szCs w:val="20"/>
          <w:lang w:val="es-ES"/>
        </w:rPr>
        <w:t xml:space="preserve">Proceso de contratación No. </w:t>
      </w:r>
      <w:r w:rsidR="0074296C" w:rsidRPr="0074296C">
        <w:rPr>
          <w:rFonts w:eastAsia="Arial" w:cs="Arial"/>
          <w:b/>
          <w:bCs/>
          <w:sz w:val="20"/>
          <w:szCs w:val="20"/>
          <w:lang w:eastAsia="en-US"/>
        </w:rPr>
        <w:t>4173.010.32.1.1</w:t>
      </w:r>
      <w:r w:rsidR="00E923F3">
        <w:rPr>
          <w:rFonts w:eastAsia="Arial" w:cs="Arial"/>
          <w:b/>
          <w:bCs/>
          <w:sz w:val="20"/>
          <w:szCs w:val="20"/>
          <w:lang w:eastAsia="en-US"/>
        </w:rPr>
        <w:t>6</w:t>
      </w:r>
      <w:r w:rsidR="00E24A7B">
        <w:rPr>
          <w:rFonts w:eastAsia="Arial" w:cs="Arial"/>
          <w:b/>
          <w:bCs/>
          <w:sz w:val="20"/>
          <w:szCs w:val="20"/>
          <w:lang w:eastAsia="en-US"/>
        </w:rPr>
        <w:t>1</w:t>
      </w:r>
      <w:r w:rsidR="0074296C" w:rsidRPr="0074296C">
        <w:rPr>
          <w:rFonts w:eastAsia="Arial" w:cs="Arial"/>
          <w:b/>
          <w:bCs/>
          <w:sz w:val="20"/>
          <w:szCs w:val="20"/>
          <w:lang w:eastAsia="en-US"/>
        </w:rPr>
        <w:t>-2022</w:t>
      </w:r>
      <w:r w:rsidRPr="00DB5AA6">
        <w:rPr>
          <w:rFonts w:eastAsia="Arial" w:cs="Arial"/>
          <w:bCs/>
          <w:sz w:val="20"/>
          <w:szCs w:val="20"/>
          <w:lang w:eastAsia="en-US"/>
        </w:rPr>
        <w:t>,</w:t>
      </w:r>
      <w:r w:rsidRPr="00DB5AA6">
        <w:rPr>
          <w:rFonts w:eastAsia="Arial" w:cs="Arial"/>
          <w:b/>
          <w:sz w:val="20"/>
          <w:szCs w:val="20"/>
          <w:lang w:eastAsia="en-US"/>
        </w:rPr>
        <w:t xml:space="preserve"> </w:t>
      </w:r>
      <w:r w:rsidRPr="00DB5AA6">
        <w:rPr>
          <w:rFonts w:eastAsia="Calibri" w:cs="Arial"/>
          <w:bCs/>
          <w:sz w:val="20"/>
          <w:szCs w:val="20"/>
          <w:lang w:val="es-ES"/>
        </w:rPr>
        <w:t>en adelante el “Proceso de contratación”.</w:t>
      </w:r>
    </w:p>
    <w:p w14:paraId="0D818AE2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jc w:val="left"/>
        <w:outlineLvl w:val="0"/>
        <w:rPr>
          <w:rFonts w:eastAsia="Calibri" w:cs="Arial"/>
          <w:bCs/>
          <w:sz w:val="20"/>
          <w:szCs w:val="20"/>
          <w:lang w:val="es-ES"/>
        </w:rPr>
      </w:pPr>
    </w:p>
    <w:p w14:paraId="59780EFF" w14:textId="7F588F35" w:rsidR="00E923F3" w:rsidRPr="00E923F3" w:rsidRDefault="00DB5AA6" w:rsidP="00E923F3">
      <w:pPr>
        <w:ind w:right="-92"/>
        <w:contextualSpacing/>
        <w:rPr>
          <w:rFonts w:cs="Arial"/>
          <w:b/>
          <w:sz w:val="20"/>
          <w:szCs w:val="20"/>
          <w:lang w:val="es-ES" w:eastAsia="es-CO"/>
        </w:rPr>
      </w:pPr>
      <w:r w:rsidRPr="00DB5AA6">
        <w:rPr>
          <w:rFonts w:eastAsia="Calibri" w:cs="Arial"/>
          <w:bCs/>
          <w:sz w:val="20"/>
          <w:szCs w:val="20"/>
          <w:lang w:val="es-ES"/>
        </w:rPr>
        <w:t>Objeto: </w:t>
      </w:r>
      <w:r w:rsidR="00E923F3" w:rsidRPr="00E923F3">
        <w:rPr>
          <w:rFonts w:cs="Arial"/>
          <w:sz w:val="20"/>
          <w:szCs w:val="20"/>
          <w:lang w:val="es-ES_tradnl" w:eastAsia="es-CO"/>
        </w:rPr>
        <w:t>“</w:t>
      </w:r>
      <w:r w:rsidR="00E24A7B" w:rsidRPr="00E24A7B">
        <w:rPr>
          <w:rFonts w:cs="Arial"/>
          <w:b/>
          <w:sz w:val="20"/>
          <w:szCs w:val="20"/>
          <w:lang w:val="es-ES_tradnl" w:eastAsia="es-CO"/>
        </w:rPr>
        <w:t>REALIZAR MANTENIMIENTO PREVENTIVO Y CORRECTIVO DE LAS SEDES COMUNALES BARRIOS PRIMITIVO CRESPO, CHAPINERO, INDUSTRIAL II, EL TREBOL DE LA COMUNA 8 Y SEDE COMUNAL BARRIO ALFONSO BARBERENA DE LA COMUNA 12.</w:t>
      </w:r>
      <w:bookmarkStart w:id="0" w:name="_GoBack"/>
      <w:bookmarkEnd w:id="0"/>
      <w:r w:rsidR="00E923F3" w:rsidRPr="00E923F3">
        <w:rPr>
          <w:rFonts w:cs="Arial"/>
          <w:b/>
          <w:sz w:val="20"/>
          <w:szCs w:val="20"/>
          <w:lang w:val="es-ES_tradnl" w:eastAsia="es-CO"/>
        </w:rPr>
        <w:t>”.</w:t>
      </w:r>
    </w:p>
    <w:p w14:paraId="19057C9D" w14:textId="412592A8" w:rsidR="00DB5AA6" w:rsidRPr="00E923F3" w:rsidRDefault="00DB5AA6" w:rsidP="009D3D61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Cs/>
          <w:sz w:val="20"/>
          <w:szCs w:val="20"/>
          <w:lang w:val="es-ES"/>
        </w:rPr>
      </w:pPr>
    </w:p>
    <w:p w14:paraId="028A3FC5" w14:textId="77777777" w:rsidR="00DB5AA6" w:rsidRPr="00DB5AA6" w:rsidRDefault="00DB5AA6" w:rsidP="00DB5AA6">
      <w:pPr>
        <w:keepNext/>
        <w:tabs>
          <w:tab w:val="left" w:pos="567"/>
          <w:tab w:val="left" w:pos="9356"/>
        </w:tabs>
        <w:spacing w:before="0" w:after="0"/>
        <w:jc w:val="center"/>
        <w:outlineLvl w:val="0"/>
        <w:rPr>
          <w:rFonts w:eastAsia="Calibri" w:cs="Arial"/>
          <w:b/>
          <w:bCs/>
          <w:color w:val="3B3838" w:themeColor="background2" w:themeShade="40"/>
          <w:sz w:val="20"/>
          <w:szCs w:val="20"/>
          <w:lang w:val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DB5AA6" w:rsidRPr="00DB5AA6" w14:paraId="5E5CF9B9" w14:textId="77777777" w:rsidTr="007D2E2C">
        <w:trPr>
          <w:trHeight w:val="23"/>
        </w:trPr>
        <w:tc>
          <w:tcPr>
            <w:tcW w:w="1460" w:type="dxa"/>
            <w:vAlign w:val="bottom"/>
            <w:hideMark/>
          </w:tcPr>
          <w:p w14:paraId="0CBD2CE8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DB5AA6">
              <w:rPr>
                <w:rFonts w:eastAsia="Arial" w:cs="Arial"/>
                <w:b/>
                <w:sz w:val="20"/>
                <w:szCs w:val="20"/>
                <w:lang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0706692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031BD8E8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B5AA6" w:rsidRPr="00DB5AA6" w14:paraId="47EBFA98" w14:textId="77777777" w:rsidTr="007D2E2C">
        <w:trPr>
          <w:trHeight w:val="23"/>
        </w:trPr>
        <w:tc>
          <w:tcPr>
            <w:tcW w:w="1460" w:type="dxa"/>
            <w:vAlign w:val="bottom"/>
          </w:tcPr>
          <w:p w14:paraId="2FE505F4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002220A9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84B9DA8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2F962CC" w14:textId="77777777" w:rsidR="00DB5AA6" w:rsidRPr="00DB5AA6" w:rsidRDefault="00DB5AA6" w:rsidP="00DB5AA6">
      <w:pPr>
        <w:spacing w:before="0" w:after="160"/>
        <w:contextualSpacing/>
        <w:rPr>
          <w:rFonts w:eastAsia="MS Mincho" w:cs="Arial"/>
          <w:color w:val="3B3838" w:themeColor="background2" w:themeShade="40"/>
          <w:sz w:val="20"/>
          <w:szCs w:val="20"/>
        </w:rPr>
      </w:pPr>
    </w:p>
    <w:p w14:paraId="7450142F" w14:textId="77777777" w:rsidR="00DB5AA6" w:rsidRPr="00DB5AA6" w:rsidRDefault="00DB5AA6" w:rsidP="00DB5AA6">
      <w:pPr>
        <w:spacing w:before="0" w:after="160"/>
        <w:contextualSpacing/>
        <w:rPr>
          <w:rFonts w:eastAsia="MS Mincho" w:cs="Arial"/>
          <w:sz w:val="20"/>
          <w:szCs w:val="20"/>
        </w:rPr>
      </w:pPr>
      <w:r w:rsidRPr="00DB5AA6">
        <w:rPr>
          <w:rFonts w:eastAsia="MS Mincho" w:cs="Arial"/>
          <w:sz w:val="20"/>
          <w:szCs w:val="20"/>
          <w:highlight w:val="lightGray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3F233461" w14:textId="77777777" w:rsidR="00DB5AA6" w:rsidRPr="00DB5AA6" w:rsidRDefault="00DB5AA6" w:rsidP="00DB5AA6">
      <w:pPr>
        <w:spacing w:before="0" w:after="160"/>
        <w:contextualSpacing/>
        <w:rPr>
          <w:rFonts w:eastAsia="MS Mincho" w:cs="Arial"/>
          <w:sz w:val="20"/>
          <w:szCs w:val="20"/>
        </w:rPr>
      </w:pPr>
    </w:p>
    <w:p w14:paraId="449D36E5" w14:textId="77777777" w:rsidR="00DB5AA6" w:rsidRPr="00DB5AA6" w:rsidRDefault="00DB5AA6" w:rsidP="00DB5AA6">
      <w:pPr>
        <w:spacing w:before="0" w:after="160"/>
        <w:contextualSpacing/>
        <w:rPr>
          <w:rFonts w:eastAsia="MS Mincho" w:cs="Arial"/>
          <w:sz w:val="20"/>
          <w:szCs w:val="20"/>
        </w:rPr>
      </w:pPr>
      <w:r w:rsidRPr="00DB5AA6">
        <w:rPr>
          <w:rFonts w:eastAsia="MS Mincho" w:cs="Arial"/>
          <w:sz w:val="20"/>
          <w:szCs w:val="20"/>
        </w:rPr>
        <w:t>La tasa representativa del mercado utilizada para la conversión de los Estados Financieros certificada por la Superintendencia Financiera de Colombia es la siguiente: [</w:t>
      </w:r>
      <w:r w:rsidRPr="00DB5AA6">
        <w:rPr>
          <w:rFonts w:eastAsia="MS Mincho" w:cs="Arial"/>
          <w:sz w:val="20"/>
          <w:szCs w:val="20"/>
          <w:highlight w:val="lightGray"/>
        </w:rPr>
        <w:t>Incluir TRM del día de expedición de los Estados Financieros</w:t>
      </w:r>
      <w:r w:rsidRPr="00DB5AA6">
        <w:rPr>
          <w:rFonts w:eastAsia="MS Mincho" w:cs="Arial"/>
          <w:sz w:val="20"/>
          <w:szCs w:val="20"/>
        </w:rPr>
        <w:t>]</w:t>
      </w:r>
    </w:p>
    <w:p w14:paraId="5E4FB7DF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sz w:val="20"/>
          <w:szCs w:val="20"/>
        </w:rPr>
      </w:pPr>
    </w:p>
    <w:p w14:paraId="334DC732" w14:textId="77777777" w:rsidR="00DB5AA6" w:rsidRPr="00DB5AA6" w:rsidRDefault="00DB5AA6" w:rsidP="00DB5AA6">
      <w:pPr>
        <w:spacing w:before="0" w:after="0"/>
        <w:ind w:left="708"/>
        <w:contextualSpacing/>
        <w:rPr>
          <w:rFonts w:cs="Arial"/>
          <w:b/>
          <w:bCs/>
          <w:sz w:val="20"/>
          <w:szCs w:val="20"/>
        </w:rPr>
      </w:pPr>
      <w:r w:rsidRPr="00DB5AA6">
        <w:rPr>
          <w:rFonts w:cs="Arial"/>
          <w:b/>
          <w:bCs/>
          <w:sz w:val="20"/>
          <w:szCs w:val="20"/>
        </w:rPr>
        <w:t>3.1 Balance general y estado de resultados</w:t>
      </w:r>
    </w:p>
    <w:p w14:paraId="49DF9331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jc w:val="center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Style w:val="Tablaconcuadrcula1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B5AA6" w:rsidRPr="00DB5AA6" w14:paraId="6C8C46A7" w14:textId="77777777" w:rsidTr="007D2E2C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11EAA53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078FEBB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CD117D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B5AA6" w:rsidRPr="00DB5AA6" w14:paraId="27FD9452" w14:textId="77777777" w:rsidTr="007D2E2C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C7F73AC" w14:textId="77777777" w:rsidR="00DB5AA6" w:rsidRPr="00DB5AA6" w:rsidRDefault="00DB5AA6" w:rsidP="00DB5AA6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208562D4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82D349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947229A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9074C0D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DB5AA6" w:rsidRPr="00DB5AA6" w14:paraId="1B13DB6C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62FE28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  <w:r w:rsidRPr="00DB5AA6">
              <w:rPr>
                <w:rFonts w:eastAsia="Calibri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1265F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DE26B7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803BF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D88FB0C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3D35970C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D56C77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  <w:r w:rsidRPr="00DB5AA6">
              <w:rPr>
                <w:rFonts w:eastAsia="Calibri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AEEDD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E73E6E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452B5F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1B7A74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1D9FA873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BF0783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  <w:r w:rsidRPr="00DB5AA6">
              <w:rPr>
                <w:rFonts w:eastAsia="Calibri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4062B7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18020A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13014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245A0E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6A5AFAA6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10E03B2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  <w:r w:rsidRPr="00DB5AA6">
              <w:rPr>
                <w:rFonts w:eastAsia="Calibri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B074D1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7E55C2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ACD98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21F90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29438D6A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F4E973C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  <w:r w:rsidRPr="00DB5AA6">
              <w:rPr>
                <w:rFonts w:eastAsia="Calibri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50CA5F9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481EBF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D03E5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DF41E84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714B86A7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F94DEB9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  <w:r w:rsidRPr="00DB5AA6">
              <w:rPr>
                <w:rFonts w:eastAsia="Calibri" w:cs="Arial"/>
                <w:sz w:val="20"/>
                <w:szCs w:val="20"/>
              </w:rPr>
              <w:lastRenderedPageBreak/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D311010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E41F9C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17F11A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8959EC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59500DF8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9799F4A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  <w:r w:rsidRPr="00DB5AA6">
              <w:rPr>
                <w:rFonts w:eastAsia="Calibri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E0C601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18F26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B180B53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77219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F34CFD0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cs="Arial"/>
          <w:color w:val="3B3838" w:themeColor="background2" w:themeShade="40"/>
          <w:sz w:val="20"/>
          <w:szCs w:val="20"/>
        </w:rPr>
      </w:pPr>
    </w:p>
    <w:p w14:paraId="58154DE8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cs="Arial"/>
          <w:color w:val="3B3838" w:themeColor="background2" w:themeShade="40"/>
          <w:sz w:val="20"/>
          <w:szCs w:val="20"/>
        </w:rPr>
      </w:pPr>
      <w:r w:rsidRPr="00DB5AA6">
        <w:rPr>
          <w:rFonts w:eastAsia="Calibri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14:paraId="445A9420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cs="Arial"/>
          <w:color w:val="3B3838" w:themeColor="background2" w:themeShade="40"/>
          <w:sz w:val="20"/>
          <w:szCs w:val="20"/>
        </w:rPr>
      </w:pPr>
    </w:p>
    <w:p w14:paraId="61F1571B" w14:textId="77777777" w:rsidR="00DB5AA6" w:rsidRPr="00DB5AA6" w:rsidRDefault="00DB5AA6" w:rsidP="00DB5AA6">
      <w:pPr>
        <w:numPr>
          <w:ilvl w:val="1"/>
          <w:numId w:val="6"/>
        </w:numPr>
        <w:spacing w:before="0" w:after="0" w:line="256" w:lineRule="auto"/>
        <w:contextualSpacing/>
        <w:jc w:val="left"/>
        <w:rPr>
          <w:rFonts w:cs="Arial"/>
          <w:b/>
          <w:bCs/>
          <w:sz w:val="20"/>
          <w:szCs w:val="20"/>
        </w:rPr>
      </w:pPr>
      <w:r w:rsidRPr="00DB5AA6">
        <w:rPr>
          <w:rFonts w:cs="Arial"/>
          <w:b/>
          <w:bCs/>
          <w:sz w:val="20"/>
          <w:szCs w:val="20"/>
        </w:rPr>
        <w:t>Capacidad financiera</w:t>
      </w:r>
    </w:p>
    <w:p w14:paraId="02A78B97" w14:textId="77777777" w:rsidR="00DB5AA6" w:rsidRPr="00DB5AA6" w:rsidRDefault="00DB5AA6" w:rsidP="00DB5AA6">
      <w:pPr>
        <w:spacing w:before="0" w:after="160"/>
        <w:contextualSpacing/>
        <w:rPr>
          <w:rFonts w:cs="Arial"/>
          <w:b/>
          <w:bCs/>
          <w:sz w:val="20"/>
          <w:szCs w:val="20"/>
        </w:rPr>
      </w:pPr>
    </w:p>
    <w:p w14:paraId="70A2DF18" w14:textId="77777777" w:rsidR="00DB5AA6" w:rsidRPr="00DB5AA6" w:rsidRDefault="00DB5AA6" w:rsidP="00DB5AA6">
      <w:pPr>
        <w:spacing w:before="0" w:after="160"/>
        <w:contextualSpacing/>
        <w:rPr>
          <w:rFonts w:cs="Arial"/>
          <w:bCs/>
          <w:sz w:val="20"/>
          <w:szCs w:val="20"/>
        </w:rPr>
      </w:pPr>
      <w:r w:rsidRPr="00DB5AA6">
        <w:rPr>
          <w:rFonts w:cs="Arial"/>
          <w:bCs/>
          <w:sz w:val="20"/>
          <w:szCs w:val="20"/>
        </w:rPr>
        <w:t xml:space="preserve">Indique las siguientes cifras con máximo 2 decimales: </w:t>
      </w:r>
    </w:p>
    <w:p w14:paraId="33558140" w14:textId="77777777" w:rsidR="00DB5AA6" w:rsidRPr="00DB5AA6" w:rsidRDefault="00DB5AA6" w:rsidP="00DB5AA6">
      <w:pPr>
        <w:spacing w:before="0" w:after="160"/>
        <w:contextualSpacing/>
        <w:rPr>
          <w:rFonts w:cs="Arial"/>
          <w:b/>
          <w:bCs/>
          <w:sz w:val="20"/>
          <w:szCs w:val="20"/>
        </w:rPr>
      </w:pPr>
    </w:p>
    <w:tbl>
      <w:tblPr>
        <w:tblStyle w:val="Tablaconcuadrcula1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B5AA6" w:rsidRPr="00DB5AA6" w14:paraId="4B4D3D55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24C4372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2C46C64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47F1B7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B5AA6" w:rsidRPr="00DB5AA6" w14:paraId="3D2355DD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D36BA0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8B515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BC7CCD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80CAA8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8F6BFA7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DB5AA6" w:rsidRPr="00DB5AA6" w14:paraId="408425DC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FA1E438" w14:textId="77777777" w:rsidR="00DB5AA6" w:rsidRPr="00DB5AA6" w:rsidRDefault="00DB5AA6" w:rsidP="00DB5AA6">
            <w:pPr>
              <w:spacing w:before="0" w:after="0"/>
              <w:rPr>
                <w:rFonts w:cs="Arial"/>
                <w:sz w:val="20"/>
                <w:szCs w:val="20"/>
                <w:lang w:eastAsia="es-CO"/>
              </w:rPr>
            </w:pPr>
            <w:r w:rsidRPr="00DB5AA6">
              <w:rPr>
                <w:rFonts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BCDF2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8C9DED0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375D73B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CEF470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0AD7583D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8AD331A" w14:textId="77777777" w:rsidR="00DB5AA6" w:rsidRPr="00DB5AA6" w:rsidRDefault="00DB5AA6" w:rsidP="00DB5AA6">
            <w:pPr>
              <w:spacing w:before="0" w:after="0"/>
              <w:rPr>
                <w:rFonts w:cs="Arial"/>
                <w:sz w:val="20"/>
                <w:szCs w:val="20"/>
                <w:lang w:eastAsia="es-CO"/>
              </w:rPr>
            </w:pPr>
            <w:r w:rsidRPr="00DB5AA6">
              <w:rPr>
                <w:rFonts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78E3F8B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87BD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236707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3470C7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699A9BF7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260DCC1" w14:textId="77777777" w:rsidR="00DB5AA6" w:rsidRPr="00DB5AA6" w:rsidRDefault="00DB5AA6" w:rsidP="00DB5AA6">
            <w:pPr>
              <w:spacing w:before="0" w:after="0"/>
              <w:rPr>
                <w:rFonts w:cs="Arial"/>
                <w:sz w:val="20"/>
                <w:szCs w:val="20"/>
                <w:lang w:eastAsia="es-CO"/>
              </w:rPr>
            </w:pPr>
            <w:r w:rsidRPr="00DB5AA6">
              <w:rPr>
                <w:rFonts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17B41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E24DB9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C8C4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2E19A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B5E4871" w14:textId="77777777" w:rsidR="00DB5AA6" w:rsidRPr="00DB5AA6" w:rsidRDefault="00DB5AA6" w:rsidP="00DB5AA6">
      <w:pPr>
        <w:spacing w:before="0" w:after="0"/>
        <w:rPr>
          <w:rFonts w:eastAsia="Calibri" w:cs="Arial"/>
          <w:color w:val="3B3838" w:themeColor="background2" w:themeShade="40"/>
          <w:sz w:val="20"/>
          <w:szCs w:val="20"/>
        </w:rPr>
      </w:pPr>
    </w:p>
    <w:p w14:paraId="1B0DFE9B" w14:textId="77777777" w:rsidR="00DB5AA6" w:rsidRPr="00DB5AA6" w:rsidRDefault="00DB5AA6" w:rsidP="00DB5AA6">
      <w:pPr>
        <w:spacing w:before="0" w:after="0"/>
        <w:rPr>
          <w:rFonts w:eastAsia="Calibri" w:cs="Arial"/>
          <w:sz w:val="20"/>
          <w:szCs w:val="20"/>
        </w:rPr>
      </w:pPr>
      <w:r w:rsidRPr="00DB5AA6">
        <w:rPr>
          <w:rFonts w:eastAsia="Calibri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14:paraId="02ED34FD" w14:textId="77777777" w:rsidR="00DB5AA6" w:rsidRPr="00DB5AA6" w:rsidRDefault="00DB5AA6" w:rsidP="00DB5AA6">
      <w:pPr>
        <w:spacing w:before="0" w:after="0"/>
        <w:rPr>
          <w:rFonts w:eastAsia="Calibri" w:cs="Arial"/>
          <w:color w:val="3B3838" w:themeColor="background2" w:themeShade="40"/>
          <w:sz w:val="20"/>
          <w:szCs w:val="20"/>
        </w:rPr>
      </w:pPr>
    </w:p>
    <w:p w14:paraId="6116759F" w14:textId="77777777" w:rsidR="00DB5AA6" w:rsidRPr="00DB5AA6" w:rsidRDefault="00DB5AA6" w:rsidP="00DB5AA6">
      <w:pPr>
        <w:numPr>
          <w:ilvl w:val="1"/>
          <w:numId w:val="6"/>
        </w:numPr>
        <w:spacing w:before="0" w:after="0" w:line="256" w:lineRule="auto"/>
        <w:contextualSpacing/>
        <w:jc w:val="left"/>
        <w:rPr>
          <w:rFonts w:cs="Arial"/>
          <w:b/>
          <w:sz w:val="20"/>
          <w:szCs w:val="20"/>
        </w:rPr>
      </w:pPr>
      <w:r w:rsidRPr="00DB5AA6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Pr="00DB5AA6">
        <w:rPr>
          <w:rFonts w:cs="Arial"/>
          <w:b/>
          <w:sz w:val="20"/>
          <w:szCs w:val="20"/>
        </w:rPr>
        <w:t>Capacidad organizacional</w:t>
      </w:r>
    </w:p>
    <w:p w14:paraId="35AB38F2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14:paraId="04B460C7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  <w:r w:rsidRPr="00DB5AA6">
        <w:rPr>
          <w:rFonts w:cs="Arial"/>
          <w:bCs/>
          <w:sz w:val="20"/>
          <w:szCs w:val="20"/>
        </w:rPr>
        <w:t>Indique las siguientes cifras con máximo 2 decimales:</w:t>
      </w:r>
    </w:p>
    <w:p w14:paraId="16F16300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1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B5AA6" w:rsidRPr="00DB5AA6" w14:paraId="193B86E1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56FAD0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84D979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3BD88F3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DB5AA6" w:rsidRPr="00DB5AA6" w14:paraId="7ECC2A68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BB22CD9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6F42C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615369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0C9C6CD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7DC704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DB5AA6">
              <w:rPr>
                <w:rFonts w:eastAsia="Calibri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DB5AA6" w:rsidRPr="00DB5AA6" w14:paraId="1D77BDBD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983D715" w14:textId="77777777" w:rsidR="00DB5AA6" w:rsidRPr="00DB5AA6" w:rsidRDefault="00DB5AA6" w:rsidP="00DB5AA6">
            <w:pPr>
              <w:spacing w:before="0" w:after="0"/>
              <w:rPr>
                <w:rFonts w:cs="Arial"/>
                <w:sz w:val="20"/>
                <w:szCs w:val="20"/>
                <w:lang w:eastAsia="es-CO"/>
              </w:rPr>
            </w:pPr>
            <w:r w:rsidRPr="00DB5AA6">
              <w:rPr>
                <w:rFonts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DF31D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8816FD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E6DAD9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66A940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B5AA6" w:rsidRPr="00DB5AA6" w14:paraId="3714AE5E" w14:textId="77777777" w:rsidTr="007D2E2C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B6CC10" w14:textId="77777777" w:rsidR="00DB5AA6" w:rsidRPr="00DB5AA6" w:rsidRDefault="00DB5AA6" w:rsidP="00DB5AA6">
            <w:pPr>
              <w:spacing w:before="0" w:after="0"/>
              <w:rPr>
                <w:rFonts w:cs="Arial"/>
                <w:sz w:val="20"/>
                <w:szCs w:val="20"/>
                <w:lang w:eastAsia="es-CO"/>
              </w:rPr>
            </w:pPr>
            <w:r w:rsidRPr="00DB5AA6">
              <w:rPr>
                <w:rFonts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BF3178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D99026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7BED8C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7551BB5" w14:textId="77777777" w:rsidR="00DB5AA6" w:rsidRPr="00DB5AA6" w:rsidRDefault="00DB5AA6" w:rsidP="00DB5AA6">
            <w:pPr>
              <w:autoSpaceDE w:val="0"/>
              <w:autoSpaceDN w:val="0"/>
              <w:adjustRightInd w:val="0"/>
              <w:spacing w:before="0" w:after="255"/>
              <w:contextualSpacing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F722E28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p w14:paraId="4A617E7C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Calibri" w:cs="Arial"/>
          <w:sz w:val="20"/>
          <w:szCs w:val="20"/>
        </w:rPr>
      </w:pPr>
      <w:r w:rsidRPr="00DB5AA6">
        <w:rPr>
          <w:rFonts w:eastAsia="Calibri" w:cs="Arial"/>
          <w:sz w:val="20"/>
          <w:szCs w:val="20"/>
          <w:highlight w:val="lightGray"/>
        </w:rPr>
        <w:t>[Si el oferente es plural y tiene más de tres participantes debe insertar las columnas adicionales en la tabla anterior</w:t>
      </w:r>
      <w:r w:rsidRPr="00DB5AA6">
        <w:rPr>
          <w:rFonts w:eastAsia="Calibri" w:cs="Arial"/>
          <w:sz w:val="20"/>
          <w:szCs w:val="20"/>
        </w:rPr>
        <w:t>]</w:t>
      </w:r>
    </w:p>
    <w:p w14:paraId="193E3F9A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sz w:val="20"/>
          <w:szCs w:val="20"/>
        </w:rPr>
      </w:pPr>
    </w:p>
    <w:p w14:paraId="041AC7A6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sz w:val="20"/>
          <w:szCs w:val="20"/>
        </w:rPr>
      </w:pPr>
    </w:p>
    <w:p w14:paraId="1269D079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sz w:val="20"/>
          <w:szCs w:val="20"/>
        </w:rPr>
      </w:pPr>
      <w:r w:rsidRPr="00DB5AA6">
        <w:rPr>
          <w:rFonts w:eastAsia="MS Mincho" w:cs="Arial"/>
          <w:sz w:val="20"/>
          <w:szCs w:val="20"/>
        </w:rPr>
        <w:t xml:space="preserve">Para acreditar la anterior información, adjunto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-1267688921"/>
          <w:placeholder>
            <w:docPart w:val="A7F549923D3443E28FF8B9D62981C44A"/>
          </w:placeholder>
          <w:text/>
        </w:sdtPr>
        <w:sdtEndPr/>
        <w:sdtContent>
          <w:r w:rsidRPr="00DB5AA6">
            <w:rPr>
              <w:rFonts w:eastAsia="MS Mincho" w:cs="Arial"/>
              <w:sz w:val="20"/>
              <w:szCs w:val="20"/>
              <w:highlight w:val="lightGray"/>
            </w:rPr>
            <w:t>[lista de documentos que prueban la capacidad financiera y organizacional]</w:t>
          </w:r>
        </w:sdtContent>
      </w:sdt>
      <w:r w:rsidRPr="00DB5AA6">
        <w:rPr>
          <w:rFonts w:eastAsia="Calibri" w:cs="Arial"/>
          <w:sz w:val="20"/>
          <w:szCs w:val="20"/>
        </w:rPr>
        <w:t xml:space="preserve">, emitidos en </w:t>
      </w:r>
      <w:r w:rsidRPr="00DB5AA6">
        <w:rPr>
          <w:rFonts w:eastAsia="MS Mincho" w:cs="Arial"/>
          <w:sz w:val="20"/>
          <w:szCs w:val="20"/>
        </w:rPr>
        <w:t xml:space="preserve"> </w:t>
      </w:r>
      <w:sdt>
        <w:sdtPr>
          <w:rPr>
            <w:rFonts w:eastAsia="MS Mincho" w:cs="Arial"/>
            <w:sz w:val="20"/>
            <w:szCs w:val="20"/>
            <w:highlight w:val="lightGray"/>
          </w:rPr>
          <w:id w:val="233059072"/>
          <w:placeholder>
            <w:docPart w:val="A7F549923D3443E28FF8B9D62981C44A"/>
          </w:placeholder>
          <w:text/>
        </w:sdtPr>
        <w:sdtEndPr/>
        <w:sdtContent>
          <w:r w:rsidRPr="00DB5AA6">
            <w:rPr>
              <w:rFonts w:eastAsia="MS Mincho" w:cs="Arial"/>
              <w:sz w:val="20"/>
              <w:szCs w:val="20"/>
              <w:highlight w:val="lightGray"/>
            </w:rPr>
            <w:t>[incluir el país de emisión]</w:t>
          </w:r>
        </w:sdtContent>
      </w:sdt>
      <w:r w:rsidRPr="00DB5AA6">
        <w:rPr>
          <w:rFonts w:eastAsia="Arial" w:cs="Arial"/>
          <w:sz w:val="20"/>
          <w:szCs w:val="20"/>
        </w:rPr>
        <w:t xml:space="preserve"> </w:t>
      </w:r>
    </w:p>
    <w:p w14:paraId="006F6909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sz w:val="20"/>
          <w:szCs w:val="20"/>
        </w:rPr>
      </w:pPr>
    </w:p>
    <w:p w14:paraId="4D1D1ECA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sz w:val="20"/>
          <w:szCs w:val="20"/>
        </w:rPr>
      </w:pPr>
      <w:r w:rsidRPr="00DB5AA6">
        <w:rPr>
          <w:rFonts w:eastAsia="MS Mincho" w:cs="Arial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132FEC7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sz w:val="20"/>
          <w:szCs w:val="20"/>
        </w:rPr>
      </w:pPr>
    </w:p>
    <w:p w14:paraId="4C6503F7" w14:textId="77777777" w:rsidR="00DB5AA6" w:rsidRPr="00DB5AA6" w:rsidRDefault="00DB5AA6" w:rsidP="00DB5AA6">
      <w:pPr>
        <w:autoSpaceDE w:val="0"/>
        <w:autoSpaceDN w:val="0"/>
        <w:adjustRightInd w:val="0"/>
        <w:spacing w:before="0" w:after="160"/>
        <w:contextualSpacing/>
        <w:rPr>
          <w:rFonts w:eastAsia="Arial" w:cs="Arial"/>
          <w:color w:val="3B3838" w:themeColor="background2" w:themeShade="40"/>
          <w:sz w:val="20"/>
          <w:szCs w:val="20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DB5AA6" w:rsidRPr="00DB5AA6" w14:paraId="4E3E347B" w14:textId="77777777" w:rsidTr="007D2E2C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A55F551" w14:textId="77777777" w:rsidR="00DB5AA6" w:rsidRPr="00DB5AA6" w:rsidRDefault="00DB5AA6" w:rsidP="00DB5AA6">
            <w:pPr>
              <w:spacing w:before="0" w:after="0"/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</w:tcPr>
          <w:p w14:paraId="2EB1156B" w14:textId="77777777" w:rsidR="00DB5AA6" w:rsidRPr="00DB5AA6" w:rsidRDefault="00DB5AA6" w:rsidP="00DB5AA6">
            <w:pPr>
              <w:spacing w:before="0" w:after="0"/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5A8F8069" w14:textId="77777777" w:rsidR="00DB5AA6" w:rsidRPr="00DB5AA6" w:rsidRDefault="00DB5AA6" w:rsidP="00DB5AA6">
            <w:pPr>
              <w:spacing w:before="0" w:after="0"/>
              <w:jc w:val="right"/>
              <w:rPr>
                <w:rFonts w:eastAsia="Arial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B5AA6" w:rsidRPr="00DB5AA6" w14:paraId="63130C9D" w14:textId="77777777" w:rsidTr="007D2E2C">
        <w:trPr>
          <w:trHeight w:val="20"/>
        </w:trPr>
        <w:tc>
          <w:tcPr>
            <w:tcW w:w="4503" w:type="dxa"/>
            <w:vAlign w:val="center"/>
            <w:hideMark/>
          </w:tcPr>
          <w:p w14:paraId="43702195" w14:textId="77777777" w:rsidR="00DB5AA6" w:rsidRPr="00DB5AA6" w:rsidRDefault="00DB5AA6" w:rsidP="00DB5AA6">
            <w:pPr>
              <w:spacing w:before="0" w:after="0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DB5AA6">
              <w:rPr>
                <w:rFonts w:eastAsia="MS Mincho" w:cs="Arial"/>
                <w:sz w:val="20"/>
                <w:szCs w:val="20"/>
                <w:lang w:eastAsia="en-US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3FC5353C" w14:textId="77777777" w:rsidR="00DB5AA6" w:rsidRPr="00DB5AA6" w:rsidRDefault="00DB5AA6" w:rsidP="00DB5AA6">
            <w:pPr>
              <w:spacing w:before="0" w:after="0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hideMark/>
          </w:tcPr>
          <w:p w14:paraId="0B980C0D" w14:textId="77777777" w:rsidR="00DB5AA6" w:rsidRPr="00DB5AA6" w:rsidRDefault="00DB5AA6" w:rsidP="00DB5AA6">
            <w:pPr>
              <w:spacing w:before="0" w:after="0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DB5AA6">
              <w:rPr>
                <w:rFonts w:eastAsia="MS Mincho" w:cs="Arial"/>
                <w:sz w:val="20"/>
                <w:szCs w:val="20"/>
                <w:lang w:eastAsia="en-US"/>
              </w:rPr>
              <w:t>Firma revisor fiscal o contador</w:t>
            </w:r>
          </w:p>
        </w:tc>
      </w:tr>
      <w:tr w:rsidR="00DB5AA6" w:rsidRPr="00DB5AA6" w14:paraId="69F08F9F" w14:textId="77777777" w:rsidTr="007D2E2C">
        <w:trPr>
          <w:trHeight w:val="20"/>
        </w:trPr>
        <w:tc>
          <w:tcPr>
            <w:tcW w:w="4503" w:type="dxa"/>
            <w:vAlign w:val="bottom"/>
            <w:hideMark/>
          </w:tcPr>
          <w:p w14:paraId="6CD7BE38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sz w:val="20"/>
                <w:szCs w:val="20"/>
                <w:lang w:eastAsia="en-US"/>
              </w:rPr>
            </w:pPr>
            <w:r w:rsidRPr="00DB5AA6">
              <w:rPr>
                <w:rFonts w:eastAsia="MS Mincho" w:cs="Arial"/>
                <w:sz w:val="20"/>
                <w:szCs w:val="20"/>
                <w:lang w:eastAsia="en-US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eastAsia="en-US"/>
                </w:rPr>
                <w:id w:val="-822817768"/>
                <w:placeholder>
                  <w:docPart w:val="A7F549923D3443E28FF8B9D62981C44A"/>
                </w:placeholder>
                <w:text/>
              </w:sdtPr>
              <w:sdtEndPr/>
              <w:sdtContent>
                <w:r w:rsidRPr="00DB5AA6">
                  <w:rPr>
                    <w:rFonts w:eastAsia="MS Mincho" w:cs="Arial"/>
                    <w:sz w:val="20"/>
                    <w:szCs w:val="20"/>
                    <w:highlight w:val="lightGray"/>
                    <w:lang w:eastAsia="en-US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2BA96CB8" w14:textId="77777777" w:rsidR="00DB5AA6" w:rsidRPr="00DB5AA6" w:rsidRDefault="00DB5AA6" w:rsidP="00DB5AA6">
            <w:pPr>
              <w:spacing w:before="0" w:after="0"/>
              <w:jc w:val="right"/>
              <w:rPr>
                <w:rFonts w:eastAsia="Arial" w:cs="Arial"/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vAlign w:val="center"/>
            <w:hideMark/>
          </w:tcPr>
          <w:p w14:paraId="1DBCAAC8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sz w:val="20"/>
                <w:szCs w:val="20"/>
                <w:lang w:eastAsia="en-US"/>
              </w:rPr>
            </w:pPr>
            <w:r w:rsidRPr="00DB5AA6">
              <w:rPr>
                <w:rFonts w:eastAsia="MS Mincho" w:cs="Arial"/>
                <w:sz w:val="20"/>
                <w:szCs w:val="20"/>
                <w:lang w:eastAsia="en-US"/>
              </w:rPr>
              <w:t xml:space="preserve">Nombre: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eastAsia="en-US"/>
                </w:rPr>
                <w:id w:val="800347201"/>
                <w:placeholder>
                  <w:docPart w:val="BB4C2CC7924D4AE88369DE2883EABB27"/>
                </w:placeholder>
                <w:text/>
              </w:sdtPr>
              <w:sdtEndPr/>
              <w:sdtContent>
                <w:r w:rsidRPr="00DB5AA6">
                  <w:rPr>
                    <w:rFonts w:eastAsia="MS Mincho" w:cs="Arial"/>
                    <w:sz w:val="20"/>
                    <w:szCs w:val="20"/>
                    <w:highlight w:val="lightGray"/>
                    <w:lang w:eastAsia="en-US"/>
                  </w:rPr>
                  <w:t>[nombre]</w:t>
                </w:r>
              </w:sdtContent>
            </w:sdt>
          </w:p>
        </w:tc>
      </w:tr>
      <w:tr w:rsidR="00DB5AA6" w:rsidRPr="00DB5AA6" w14:paraId="7205F465" w14:textId="77777777" w:rsidTr="007D2E2C">
        <w:trPr>
          <w:trHeight w:val="20"/>
        </w:trPr>
        <w:tc>
          <w:tcPr>
            <w:tcW w:w="4503" w:type="dxa"/>
            <w:vAlign w:val="bottom"/>
            <w:hideMark/>
          </w:tcPr>
          <w:p w14:paraId="4CC2C637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sz w:val="20"/>
                <w:szCs w:val="20"/>
                <w:lang w:eastAsia="en-US"/>
              </w:rPr>
            </w:pPr>
            <w:r w:rsidRPr="00DB5AA6">
              <w:rPr>
                <w:rFonts w:eastAsia="MS Mincho" w:cs="Arial"/>
                <w:sz w:val="20"/>
                <w:szCs w:val="20"/>
                <w:lang w:eastAsia="en-US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eastAsia="en-US"/>
                </w:rPr>
                <w:id w:val="-1667172203"/>
                <w:placeholder>
                  <w:docPart w:val="A7F549923D3443E28FF8B9D62981C44A"/>
                </w:placeholder>
                <w:text/>
              </w:sdtPr>
              <w:sdtEndPr/>
              <w:sdtContent>
                <w:r w:rsidRPr="00DB5AA6">
                  <w:rPr>
                    <w:rFonts w:eastAsia="MS Mincho" w:cs="Arial"/>
                    <w:sz w:val="20"/>
                    <w:szCs w:val="20"/>
                    <w:highlight w:val="lightGray"/>
                    <w:lang w:eastAsia="en-US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673B04B2" w14:textId="77777777" w:rsidR="00DB5AA6" w:rsidRPr="00DB5AA6" w:rsidRDefault="00DB5AA6" w:rsidP="00DB5AA6">
            <w:pPr>
              <w:spacing w:before="0" w:after="0"/>
              <w:jc w:val="right"/>
              <w:rPr>
                <w:rFonts w:eastAsia="Arial" w:cs="Arial"/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vAlign w:val="center"/>
            <w:hideMark/>
          </w:tcPr>
          <w:p w14:paraId="5E2FFCE6" w14:textId="77777777" w:rsidR="00DB5AA6" w:rsidRPr="00DB5AA6" w:rsidRDefault="00DB5AA6" w:rsidP="00DB5AA6">
            <w:pPr>
              <w:spacing w:before="0" w:after="0"/>
              <w:rPr>
                <w:rFonts w:eastAsia="Arial" w:cs="Arial"/>
                <w:sz w:val="20"/>
                <w:szCs w:val="20"/>
                <w:lang w:eastAsia="en-US"/>
              </w:rPr>
            </w:pPr>
            <w:r w:rsidRPr="00DB5AA6">
              <w:rPr>
                <w:rFonts w:eastAsia="MS Mincho" w:cs="Arial"/>
                <w:sz w:val="20"/>
                <w:szCs w:val="20"/>
                <w:lang w:eastAsia="en-US"/>
              </w:rPr>
              <w:t xml:space="preserve">Documento de Identidad: </w:t>
            </w:r>
            <w:sdt>
              <w:sdtPr>
                <w:rPr>
                  <w:rFonts w:eastAsia="MS Mincho" w:cs="Arial"/>
                  <w:sz w:val="20"/>
                  <w:szCs w:val="20"/>
                  <w:highlight w:val="lightGray"/>
                  <w:lang w:eastAsia="en-US"/>
                </w:rPr>
                <w:id w:val="1365716766"/>
                <w:placeholder>
                  <w:docPart w:val="F93087B1CB7C446EB24BBB61C70FB0CE"/>
                </w:placeholder>
                <w:text/>
              </w:sdtPr>
              <w:sdtEndPr/>
              <w:sdtContent>
                <w:r w:rsidRPr="00DB5AA6">
                  <w:rPr>
                    <w:rFonts w:eastAsia="MS Mincho" w:cs="Arial"/>
                    <w:sz w:val="20"/>
                    <w:szCs w:val="20"/>
                    <w:highlight w:val="lightGray"/>
                    <w:lang w:eastAsia="en-US"/>
                  </w:rPr>
                  <w:t>[número de documento de identidad]</w:t>
                </w:r>
              </w:sdtContent>
            </w:sdt>
          </w:p>
        </w:tc>
      </w:tr>
    </w:tbl>
    <w:p w14:paraId="4D3B992A" w14:textId="77777777" w:rsidR="000A6AA2" w:rsidRPr="00DB5AA6" w:rsidRDefault="000A6AA2" w:rsidP="00734BD2">
      <w:pPr>
        <w:pStyle w:val="InviasNormal"/>
        <w:spacing w:after="120"/>
        <w:jc w:val="right"/>
        <w:rPr>
          <w:b/>
          <w:sz w:val="20"/>
          <w:szCs w:val="20"/>
        </w:rPr>
      </w:pPr>
    </w:p>
    <w:sectPr w:rsidR="000A6AA2" w:rsidRPr="00DB5AA6" w:rsidSect="009B673A">
      <w:headerReference w:type="default" r:id="rId11"/>
      <w:pgSz w:w="12240" w:h="15840"/>
      <w:pgMar w:top="20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56022" w14:textId="77777777" w:rsidR="00BC3918" w:rsidRDefault="00BC3918" w:rsidP="00D97E04">
      <w:pPr>
        <w:spacing w:before="0" w:after="0"/>
      </w:pPr>
      <w:r>
        <w:separator/>
      </w:r>
    </w:p>
  </w:endnote>
  <w:endnote w:type="continuationSeparator" w:id="0">
    <w:p w14:paraId="6DA747E7" w14:textId="77777777" w:rsidR="00BC3918" w:rsidRDefault="00BC3918" w:rsidP="00D97E04">
      <w:pPr>
        <w:spacing w:before="0" w:after="0"/>
      </w:pPr>
      <w:r>
        <w:continuationSeparator/>
      </w:r>
    </w:p>
  </w:endnote>
  <w:endnote w:type="continuationNotice" w:id="1">
    <w:p w14:paraId="1D5A1E99" w14:textId="77777777" w:rsidR="00BC3918" w:rsidRDefault="00BC391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59E39" w14:textId="77777777" w:rsidR="00BC3918" w:rsidRDefault="00BC3918" w:rsidP="00D97E04">
      <w:pPr>
        <w:spacing w:before="0" w:after="0"/>
      </w:pPr>
      <w:r>
        <w:separator/>
      </w:r>
    </w:p>
  </w:footnote>
  <w:footnote w:type="continuationSeparator" w:id="0">
    <w:p w14:paraId="14CC071B" w14:textId="77777777" w:rsidR="00BC3918" w:rsidRDefault="00BC3918" w:rsidP="00D97E04">
      <w:pPr>
        <w:spacing w:before="0" w:after="0"/>
      </w:pPr>
      <w:r>
        <w:continuationSeparator/>
      </w:r>
    </w:p>
  </w:footnote>
  <w:footnote w:type="continuationNotice" w:id="1">
    <w:p w14:paraId="1D2E09D0" w14:textId="77777777" w:rsidR="00BC3918" w:rsidRDefault="00BC391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C0E7BCF" w:rsidR="009B3433" w:rsidRDefault="009B673A" w:rsidP="009B673A">
    <w:pPr>
      <w:pStyle w:val="Encabezado"/>
      <w:jc w:val="center"/>
    </w:pPr>
    <w:r>
      <w:rPr>
        <w:noProof/>
        <w:lang w:val="es-ES"/>
      </w:rPr>
      <w:drawing>
        <wp:inline distT="0" distB="0" distL="0" distR="0" wp14:anchorId="63B84DF5" wp14:editId="2CAA4B10">
          <wp:extent cx="1457325" cy="1457325"/>
          <wp:effectExtent l="0" t="0" r="9525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5340B"/>
    <w:rsid w:val="00060343"/>
    <w:rsid w:val="00064D53"/>
    <w:rsid w:val="0007030C"/>
    <w:rsid w:val="00070E66"/>
    <w:rsid w:val="00081D21"/>
    <w:rsid w:val="00091D51"/>
    <w:rsid w:val="00095BFB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0EF8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418B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12A35"/>
    <w:rsid w:val="0032153C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3E77B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51A58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15712"/>
    <w:rsid w:val="0062493B"/>
    <w:rsid w:val="00643EAC"/>
    <w:rsid w:val="00650E59"/>
    <w:rsid w:val="00667B9A"/>
    <w:rsid w:val="00670A00"/>
    <w:rsid w:val="00671611"/>
    <w:rsid w:val="00674D41"/>
    <w:rsid w:val="00676018"/>
    <w:rsid w:val="00692B76"/>
    <w:rsid w:val="006945D7"/>
    <w:rsid w:val="006A3535"/>
    <w:rsid w:val="006B285F"/>
    <w:rsid w:val="006E38E4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4296C"/>
    <w:rsid w:val="00766DAA"/>
    <w:rsid w:val="00766DBC"/>
    <w:rsid w:val="00770D92"/>
    <w:rsid w:val="00774000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04AE8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5F98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CFE"/>
    <w:rsid w:val="00965B4A"/>
    <w:rsid w:val="00966366"/>
    <w:rsid w:val="00982C78"/>
    <w:rsid w:val="0099023E"/>
    <w:rsid w:val="0099673C"/>
    <w:rsid w:val="009A2027"/>
    <w:rsid w:val="009A30A2"/>
    <w:rsid w:val="009B286C"/>
    <w:rsid w:val="009B3433"/>
    <w:rsid w:val="009B673A"/>
    <w:rsid w:val="009C5E0C"/>
    <w:rsid w:val="009D3D61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71C0B"/>
    <w:rsid w:val="00BB1BA8"/>
    <w:rsid w:val="00BC3918"/>
    <w:rsid w:val="00BC4FF9"/>
    <w:rsid w:val="00BD50C1"/>
    <w:rsid w:val="00BF1594"/>
    <w:rsid w:val="00BF290A"/>
    <w:rsid w:val="00C04AF7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2E1E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B5AA6"/>
    <w:rsid w:val="00DE2B9D"/>
    <w:rsid w:val="00DE5855"/>
    <w:rsid w:val="00DF15FC"/>
    <w:rsid w:val="00E027B0"/>
    <w:rsid w:val="00E24A7B"/>
    <w:rsid w:val="00E517CD"/>
    <w:rsid w:val="00E54B1D"/>
    <w:rsid w:val="00E6788B"/>
    <w:rsid w:val="00E72125"/>
    <w:rsid w:val="00E76FCB"/>
    <w:rsid w:val="00E82886"/>
    <w:rsid w:val="00E91D36"/>
    <w:rsid w:val="00E923F3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860E7"/>
    <w:rsid w:val="00F90294"/>
    <w:rsid w:val="00FA518E"/>
    <w:rsid w:val="00FB001C"/>
    <w:rsid w:val="00FB759C"/>
    <w:rsid w:val="00FB7BB5"/>
    <w:rsid w:val="00FD0FC9"/>
    <w:rsid w:val="00FE506F"/>
    <w:rsid w:val="00FF69DF"/>
    <w:rsid w:val="00FF75E5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DB5AA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DB5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7F549923D3443E28FF8B9D62981C4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FC0FF-B63A-49CD-82FC-C3B518726F91}"/>
      </w:docPartPr>
      <w:docPartBody>
        <w:p w:rsidR="0001289C" w:rsidRDefault="00432F6F" w:rsidP="00432F6F">
          <w:pPr>
            <w:pStyle w:val="A7F549923D3443E28FF8B9D62981C4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B4C2CC7924D4AE88369DE2883EAB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CCC56-6925-42BE-B3DE-5CBD74FAB4B9}"/>
      </w:docPartPr>
      <w:docPartBody>
        <w:p w:rsidR="0001289C" w:rsidRDefault="00432F6F" w:rsidP="00432F6F">
          <w:pPr>
            <w:pStyle w:val="BB4C2CC7924D4AE88369DE2883EABB27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93087B1CB7C446EB24BBB61C70FB0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AF491-4F28-4206-AD17-3FD14FA66521}"/>
      </w:docPartPr>
      <w:docPartBody>
        <w:p w:rsidR="0001289C" w:rsidRDefault="00432F6F" w:rsidP="00432F6F">
          <w:pPr>
            <w:pStyle w:val="F93087B1CB7C446EB24BBB61C70FB0CE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028C7"/>
    <w:rsid w:val="0001289C"/>
    <w:rsid w:val="00035908"/>
    <w:rsid w:val="002945ED"/>
    <w:rsid w:val="00321B2C"/>
    <w:rsid w:val="0033377A"/>
    <w:rsid w:val="00387D8D"/>
    <w:rsid w:val="00396852"/>
    <w:rsid w:val="003E7D9C"/>
    <w:rsid w:val="004150C9"/>
    <w:rsid w:val="00432F6F"/>
    <w:rsid w:val="004453F0"/>
    <w:rsid w:val="004D484C"/>
    <w:rsid w:val="005438A2"/>
    <w:rsid w:val="0071322B"/>
    <w:rsid w:val="00757276"/>
    <w:rsid w:val="0077113E"/>
    <w:rsid w:val="00776101"/>
    <w:rsid w:val="00847595"/>
    <w:rsid w:val="00951A51"/>
    <w:rsid w:val="00B41661"/>
    <w:rsid w:val="00B64AC5"/>
    <w:rsid w:val="00B70DDC"/>
    <w:rsid w:val="00BC4BCF"/>
    <w:rsid w:val="00BF6067"/>
    <w:rsid w:val="00D21075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32F6F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  <w:style w:type="paragraph" w:customStyle="1" w:styleId="A7F549923D3443E28FF8B9D62981C44A">
    <w:name w:val="A7F549923D3443E28FF8B9D62981C44A"/>
    <w:rsid w:val="00432F6F"/>
    <w:rPr>
      <w:lang w:val="es-ES" w:eastAsia="es-ES"/>
    </w:rPr>
  </w:style>
  <w:style w:type="paragraph" w:customStyle="1" w:styleId="BB4C2CC7924D4AE88369DE2883EABB27">
    <w:name w:val="BB4C2CC7924D4AE88369DE2883EABB27"/>
    <w:rsid w:val="00432F6F"/>
    <w:rPr>
      <w:lang w:val="es-ES" w:eastAsia="es-ES"/>
    </w:rPr>
  </w:style>
  <w:style w:type="paragraph" w:customStyle="1" w:styleId="F93087B1CB7C446EB24BBB61C70FB0CE">
    <w:name w:val="F93087B1CB7C446EB24BBB61C70FB0CE"/>
    <w:rsid w:val="00432F6F"/>
    <w:rPr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A9E440-AF8B-4ECB-B093-23BEEA440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Ortiz</cp:lastModifiedBy>
  <cp:revision>8</cp:revision>
  <cp:lastPrinted>2020-11-13T23:20:00Z</cp:lastPrinted>
  <dcterms:created xsi:type="dcterms:W3CDTF">2022-05-19T19:28:00Z</dcterms:created>
  <dcterms:modified xsi:type="dcterms:W3CDTF">2022-09-01T01:03:00Z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