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  <w:bookmarkStart w:id="0" w:name="_GoBack"/>
      <w:bookmarkEnd w:id="0"/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691EA" w14:textId="77777777" w:rsidR="000D4590" w:rsidRDefault="000D4590" w:rsidP="000616C1">
      <w:r>
        <w:separator/>
      </w:r>
    </w:p>
  </w:endnote>
  <w:endnote w:type="continuationSeparator" w:id="0">
    <w:p w14:paraId="49766D91" w14:textId="77777777" w:rsidR="000D4590" w:rsidRDefault="000D4590" w:rsidP="000616C1">
      <w:r>
        <w:continuationSeparator/>
      </w:r>
    </w:p>
  </w:endnote>
  <w:endnote w:type="continuationNotice" w:id="1">
    <w:p w14:paraId="09D4BED7" w14:textId="77777777" w:rsidR="000D4590" w:rsidRDefault="000D45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2E46B" w14:textId="77777777" w:rsidR="000D4590" w:rsidRDefault="000D4590" w:rsidP="000616C1">
      <w:r>
        <w:separator/>
      </w:r>
    </w:p>
  </w:footnote>
  <w:footnote w:type="continuationSeparator" w:id="0">
    <w:p w14:paraId="4E580F74" w14:textId="77777777" w:rsidR="000D4590" w:rsidRDefault="000D4590" w:rsidP="000616C1">
      <w:r>
        <w:continuationSeparator/>
      </w:r>
    </w:p>
  </w:footnote>
  <w:footnote w:type="continuationNotice" w:id="1">
    <w:p w14:paraId="27915718" w14:textId="77777777" w:rsidR="000D4590" w:rsidRDefault="000D459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258B0780" w:rsidR="00712BA7" w:rsidRPr="00185433" w:rsidRDefault="000D689C" w:rsidP="002848E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INTERVENTORÍA DE OBRA PÚBLICA 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08E858A8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2848E9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2848E9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C8A"/>
    <w:rsid w:val="0002102C"/>
    <w:rsid w:val="000616C1"/>
    <w:rsid w:val="00080FB0"/>
    <w:rsid w:val="000823EB"/>
    <w:rsid w:val="000A6389"/>
    <w:rsid w:val="000D4590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848E9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033BF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B4BDF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CE7D8C8-498E-429E-9A38-4BD53E490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Francisco Javier Salazar Gurrute</cp:lastModifiedBy>
  <cp:revision>4</cp:revision>
  <cp:lastPrinted>2022-07-22T21:57:00Z</cp:lastPrinted>
  <dcterms:created xsi:type="dcterms:W3CDTF">2022-09-01T20:04:00Z</dcterms:created>
  <dcterms:modified xsi:type="dcterms:W3CDTF">2022-09-01T20:05:00Z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