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245" w:rsidRPr="006C6C29" w:rsidRDefault="00790F99" w:rsidP="00D15B9D">
      <w:pPr>
        <w:pStyle w:val="TextoTextos"/>
        <w:spacing w:before="0" w:after="0" w:line="240" w:lineRule="auto"/>
        <w:ind w:left="1134"/>
        <w:jc w:val="left"/>
        <w:rPr>
          <w:rFonts w:ascii="Arial" w:hAnsi="Arial" w:cs="Arial"/>
          <w:b/>
          <w:bCs/>
          <w:sz w:val="20"/>
          <w:szCs w:val="20"/>
          <w:lang w:val="es-CO"/>
        </w:rPr>
      </w:pPr>
      <w:r>
        <w:rPr>
          <w:rFonts w:ascii="Arial" w:hAnsi="Arial" w:cs="Arial"/>
          <w:b/>
          <w:bCs/>
          <w:noProof/>
          <w:sz w:val="20"/>
          <w:szCs w:val="20"/>
          <w:lang w:val="es-CO" w:eastAsia="es-CO"/>
        </w:rPr>
        <w:drawing>
          <wp:anchor distT="0" distB="0" distL="114300" distR="114300" simplePos="0" relativeHeight="251706368" behindDoc="1" locked="0" layoutInCell="1" allowOverlap="1">
            <wp:simplePos x="0" y="0"/>
            <wp:positionH relativeFrom="column">
              <wp:posOffset>3260725</wp:posOffset>
            </wp:positionH>
            <wp:positionV relativeFrom="paragraph">
              <wp:posOffset>38735</wp:posOffset>
            </wp:positionV>
            <wp:extent cx="1291590" cy="577850"/>
            <wp:effectExtent l="19050" t="0" r="3810" b="0"/>
            <wp:wrapNone/>
            <wp:docPr id="3"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8" cstate="print"/>
                    <a:srcRect l="65575"/>
                    <a:stretch>
                      <a:fillRect/>
                    </a:stretch>
                  </pic:blipFill>
                  <pic:spPr bwMode="auto">
                    <a:xfrm>
                      <a:off x="0" y="0"/>
                      <a:ext cx="1291590" cy="577850"/>
                    </a:xfrm>
                    <a:prstGeom prst="rect">
                      <a:avLst/>
                    </a:prstGeom>
                    <a:noFill/>
                    <a:ln w="9525">
                      <a:noFill/>
                      <a:miter lim="800000"/>
                      <a:headEnd/>
                      <a:tailEnd/>
                    </a:ln>
                  </pic:spPr>
                </pic:pic>
              </a:graphicData>
            </a:graphic>
          </wp:anchor>
        </w:drawing>
      </w:r>
      <w:r w:rsidR="006C6C29">
        <w:rPr>
          <w:rFonts w:ascii="Arial" w:hAnsi="Arial" w:cs="Arial"/>
          <w:b/>
          <w:bCs/>
          <w:noProof/>
          <w:sz w:val="20"/>
          <w:szCs w:val="20"/>
          <w:lang w:val="es-CO" w:eastAsia="es-CO"/>
        </w:rPr>
        <w:drawing>
          <wp:anchor distT="0" distB="0" distL="114300" distR="114300" simplePos="0" relativeHeight="251702272" behindDoc="0" locked="0" layoutInCell="1" allowOverlap="1">
            <wp:simplePos x="0" y="0"/>
            <wp:positionH relativeFrom="column">
              <wp:posOffset>-30679</wp:posOffset>
            </wp:positionH>
            <wp:positionV relativeFrom="paragraph">
              <wp:posOffset>-10407</wp:posOffset>
            </wp:positionV>
            <wp:extent cx="724753" cy="716508"/>
            <wp:effectExtent l="19050" t="0" r="0" b="0"/>
            <wp:wrapNone/>
            <wp:docPr id="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24753" cy="716508"/>
                    </a:xfrm>
                    <a:prstGeom prst="rect">
                      <a:avLst/>
                    </a:prstGeom>
                    <a:noFill/>
                    <a:ln>
                      <a:noFill/>
                    </a:ln>
                  </pic:spPr>
                </pic:pic>
              </a:graphicData>
            </a:graphic>
          </wp:anchor>
        </w:drawing>
      </w:r>
      <w:r w:rsidR="00ED5245" w:rsidRPr="006C6C29">
        <w:rPr>
          <w:rFonts w:ascii="Arial" w:hAnsi="Arial" w:cs="Arial"/>
          <w:b/>
          <w:bCs/>
          <w:sz w:val="20"/>
          <w:szCs w:val="20"/>
          <w:lang w:val="es-CO"/>
        </w:rPr>
        <w:t>MINISTERIO DE DEFENSA NACIONAL</w:t>
      </w:r>
    </w:p>
    <w:p w:rsidR="00ED5245" w:rsidRPr="006C6C29" w:rsidRDefault="00ED5245" w:rsidP="00D15B9D">
      <w:pPr>
        <w:pStyle w:val="TextoTextos"/>
        <w:spacing w:before="0" w:after="0" w:line="240" w:lineRule="auto"/>
        <w:ind w:left="1134"/>
        <w:jc w:val="left"/>
        <w:rPr>
          <w:rFonts w:ascii="Arial" w:hAnsi="Arial" w:cs="Arial"/>
          <w:sz w:val="20"/>
          <w:szCs w:val="20"/>
        </w:rPr>
      </w:pPr>
      <w:r w:rsidRPr="006C6C29">
        <w:rPr>
          <w:rFonts w:ascii="Arial" w:hAnsi="Arial" w:cs="Arial"/>
          <w:bCs/>
          <w:sz w:val="20"/>
          <w:szCs w:val="20"/>
          <w:lang w:val="es-CO"/>
        </w:rPr>
        <w:t>POLICÍA NACIONAL</w:t>
      </w:r>
    </w:p>
    <w:p w:rsidR="009A468E" w:rsidRPr="006C6C29" w:rsidRDefault="009A468E" w:rsidP="00D15B9D">
      <w:pPr>
        <w:pStyle w:val="Ttulo1"/>
        <w:tabs>
          <w:tab w:val="center" w:pos="4420"/>
          <w:tab w:val="left" w:pos="8040"/>
        </w:tabs>
        <w:spacing w:line="240" w:lineRule="auto"/>
        <w:ind w:left="1134"/>
        <w:rPr>
          <w:rFonts w:cs="Arial"/>
          <w:bCs/>
          <w:color w:val="000000"/>
          <w:sz w:val="20"/>
        </w:rPr>
      </w:pPr>
      <w:r w:rsidRPr="006C6C29">
        <w:rPr>
          <w:rFonts w:cs="Arial"/>
          <w:bCs/>
          <w:color w:val="000000"/>
          <w:sz w:val="20"/>
        </w:rPr>
        <w:t>DIRECCION DE SANIDAD</w:t>
      </w:r>
    </w:p>
    <w:p w:rsidR="00ED5245" w:rsidRPr="006C6C29" w:rsidRDefault="00287A56" w:rsidP="00D15B9D">
      <w:pPr>
        <w:pStyle w:val="Ttulo1"/>
        <w:tabs>
          <w:tab w:val="center" w:pos="4420"/>
          <w:tab w:val="left" w:pos="8040"/>
        </w:tabs>
        <w:spacing w:line="240" w:lineRule="auto"/>
        <w:ind w:left="1134"/>
        <w:rPr>
          <w:rFonts w:cs="Arial"/>
          <w:bCs/>
          <w:color w:val="000000"/>
          <w:sz w:val="20"/>
        </w:rPr>
      </w:pPr>
      <w:r w:rsidRPr="006C6C29">
        <w:rPr>
          <w:rFonts w:cs="Arial"/>
          <w:bCs/>
          <w:color w:val="000000"/>
          <w:sz w:val="20"/>
        </w:rPr>
        <w:t>SECCIONAL VALLE</w:t>
      </w:r>
    </w:p>
    <w:p w:rsidR="00BE7FF5" w:rsidRDefault="00BE7FF5" w:rsidP="00D15B9D">
      <w:pPr>
        <w:rPr>
          <w:rFonts w:ascii="Arial" w:hAnsi="Arial" w:cs="Arial"/>
          <w:sz w:val="20"/>
          <w:szCs w:val="20"/>
          <w:lang w:val="es-CO" w:eastAsia="es-ES"/>
        </w:rPr>
      </w:pPr>
    </w:p>
    <w:p w:rsidR="006C6C29" w:rsidRPr="006C6C29" w:rsidRDefault="006C6C29" w:rsidP="00BE7FF5">
      <w:pPr>
        <w:rPr>
          <w:rFonts w:ascii="Arial" w:hAnsi="Arial" w:cs="Arial"/>
          <w:sz w:val="20"/>
          <w:szCs w:val="20"/>
          <w:lang w:val="es-CO" w:eastAsia="es-ES"/>
        </w:rPr>
      </w:pPr>
    </w:p>
    <w:tbl>
      <w:tblPr>
        <w:tblStyle w:val="Tablaconcuadrcula"/>
        <w:tblW w:w="0" w:type="auto"/>
        <w:jc w:val="center"/>
        <w:tblInd w:w="-34" w:type="dxa"/>
        <w:tblLook w:val="04A0"/>
      </w:tblPr>
      <w:tblGrid>
        <w:gridCol w:w="1930"/>
        <w:gridCol w:w="2552"/>
        <w:gridCol w:w="1984"/>
        <w:gridCol w:w="2551"/>
      </w:tblGrid>
      <w:tr w:rsidR="009D6CFA" w:rsidRPr="006C6C29" w:rsidTr="0023303E">
        <w:trPr>
          <w:trHeight w:val="283"/>
          <w:jc w:val="center"/>
        </w:trPr>
        <w:tc>
          <w:tcPr>
            <w:tcW w:w="1930" w:type="dxa"/>
            <w:vAlign w:val="center"/>
          </w:tcPr>
          <w:p w:rsidR="009D6CFA" w:rsidRPr="006C6C29" w:rsidRDefault="009D6CFA" w:rsidP="00986598">
            <w:pPr>
              <w:rPr>
                <w:rFonts w:ascii="Arial" w:hAnsi="Arial" w:cs="Arial"/>
                <w:b/>
                <w:sz w:val="20"/>
                <w:szCs w:val="20"/>
                <w:lang w:val="es-ES_tradnl"/>
              </w:rPr>
            </w:pPr>
            <w:r w:rsidRPr="006C6C29">
              <w:rPr>
                <w:rFonts w:ascii="Arial" w:hAnsi="Arial" w:cs="Arial"/>
                <w:b/>
                <w:sz w:val="20"/>
                <w:szCs w:val="20"/>
                <w:lang w:val="es-ES_tradnl"/>
              </w:rPr>
              <w:t>Fecha:</w:t>
            </w:r>
          </w:p>
        </w:tc>
        <w:tc>
          <w:tcPr>
            <w:tcW w:w="7087" w:type="dxa"/>
            <w:gridSpan w:val="3"/>
            <w:vAlign w:val="center"/>
          </w:tcPr>
          <w:p w:rsidR="009D6CFA" w:rsidRPr="00790F99" w:rsidRDefault="00790F99" w:rsidP="00DD470D">
            <w:pPr>
              <w:rPr>
                <w:rFonts w:ascii="Arial" w:hAnsi="Arial" w:cs="Arial"/>
                <w:b/>
                <w:sz w:val="20"/>
                <w:szCs w:val="20"/>
                <w:lang w:val="es-ES_tradnl"/>
              </w:rPr>
            </w:pPr>
            <w:r w:rsidRPr="00790F99">
              <w:rPr>
                <w:rFonts w:ascii="Arial" w:hAnsi="Arial" w:cs="Arial"/>
                <w:sz w:val="20"/>
                <w:szCs w:val="20"/>
                <w:lang w:val="es-ES_tradnl"/>
              </w:rPr>
              <w:t xml:space="preserve">Santiago de </w:t>
            </w:r>
            <w:r w:rsidR="00287A56" w:rsidRPr="00790F99">
              <w:rPr>
                <w:rFonts w:ascii="Arial" w:hAnsi="Arial" w:cs="Arial"/>
                <w:sz w:val="20"/>
                <w:szCs w:val="20"/>
                <w:lang w:val="es-ES_tradnl"/>
              </w:rPr>
              <w:t>Cali</w:t>
            </w:r>
            <w:r w:rsidR="009D6CFA" w:rsidRPr="00790F99">
              <w:rPr>
                <w:rFonts w:ascii="Arial" w:hAnsi="Arial" w:cs="Arial"/>
                <w:sz w:val="20"/>
                <w:szCs w:val="20"/>
                <w:lang w:val="es-ES_tradnl"/>
              </w:rPr>
              <w:t xml:space="preserve">, </w:t>
            </w:r>
            <w:r w:rsidR="00273E67">
              <w:rPr>
                <w:rFonts w:ascii="Arial" w:hAnsi="Arial" w:cs="Arial"/>
                <w:sz w:val="20"/>
                <w:szCs w:val="20"/>
                <w:lang w:val="es-ES_tradnl"/>
              </w:rPr>
              <w:t>14</w:t>
            </w:r>
            <w:r w:rsidR="00007881">
              <w:rPr>
                <w:rFonts w:ascii="Arial" w:hAnsi="Arial" w:cs="Arial"/>
                <w:sz w:val="20"/>
                <w:szCs w:val="20"/>
                <w:lang w:val="es-ES_tradnl"/>
              </w:rPr>
              <w:t xml:space="preserve"> </w:t>
            </w:r>
            <w:r w:rsidR="009D6CFA" w:rsidRPr="00790F99">
              <w:rPr>
                <w:rFonts w:ascii="Arial" w:hAnsi="Arial" w:cs="Arial"/>
                <w:sz w:val="20"/>
                <w:szCs w:val="20"/>
                <w:lang w:val="es-ES_tradnl"/>
              </w:rPr>
              <w:t>d</w:t>
            </w:r>
            <w:r w:rsidR="00615801" w:rsidRPr="00790F99">
              <w:rPr>
                <w:rFonts w:ascii="Arial" w:hAnsi="Arial" w:cs="Arial"/>
                <w:sz w:val="20"/>
                <w:szCs w:val="20"/>
                <w:lang w:val="es-ES_tradnl"/>
              </w:rPr>
              <w:t xml:space="preserve">e </w:t>
            </w:r>
            <w:r w:rsidR="00DD470D">
              <w:rPr>
                <w:rFonts w:ascii="Arial" w:hAnsi="Arial" w:cs="Arial"/>
                <w:sz w:val="20"/>
                <w:szCs w:val="20"/>
                <w:lang w:val="es-ES_tradnl"/>
              </w:rPr>
              <w:t>Noviembre</w:t>
            </w:r>
            <w:r w:rsidR="00512BD5">
              <w:rPr>
                <w:rFonts w:ascii="Arial" w:hAnsi="Arial" w:cs="Arial"/>
                <w:sz w:val="20"/>
                <w:szCs w:val="20"/>
                <w:lang w:val="es-ES_tradnl"/>
              </w:rPr>
              <w:t xml:space="preserve"> </w:t>
            </w:r>
            <w:r w:rsidR="004F46C4">
              <w:rPr>
                <w:rFonts w:ascii="Arial" w:hAnsi="Arial" w:cs="Arial"/>
                <w:sz w:val="20"/>
                <w:szCs w:val="20"/>
                <w:lang w:val="es-ES_tradnl"/>
              </w:rPr>
              <w:t>de 201</w:t>
            </w:r>
            <w:r w:rsidR="00D11796">
              <w:rPr>
                <w:rFonts w:ascii="Arial" w:hAnsi="Arial" w:cs="Arial"/>
                <w:sz w:val="20"/>
                <w:szCs w:val="20"/>
                <w:lang w:val="es-ES_tradnl"/>
              </w:rPr>
              <w:t>7</w:t>
            </w:r>
          </w:p>
        </w:tc>
      </w:tr>
      <w:tr w:rsidR="009D6CFA" w:rsidRPr="006C6C29" w:rsidTr="0023303E">
        <w:trPr>
          <w:trHeight w:val="283"/>
          <w:jc w:val="center"/>
        </w:trPr>
        <w:tc>
          <w:tcPr>
            <w:tcW w:w="1930" w:type="dxa"/>
            <w:vAlign w:val="center"/>
          </w:tcPr>
          <w:p w:rsidR="009D6CFA" w:rsidRPr="006C6C29" w:rsidRDefault="009D6CFA" w:rsidP="00986598">
            <w:pPr>
              <w:rPr>
                <w:rFonts w:ascii="Arial" w:hAnsi="Arial" w:cs="Arial"/>
                <w:b/>
                <w:sz w:val="20"/>
                <w:szCs w:val="20"/>
                <w:lang w:val="es-ES_tradnl"/>
              </w:rPr>
            </w:pPr>
            <w:r w:rsidRPr="006C6C29">
              <w:rPr>
                <w:rFonts w:ascii="Arial" w:hAnsi="Arial" w:cs="Arial"/>
                <w:b/>
                <w:sz w:val="20"/>
                <w:szCs w:val="20"/>
                <w:lang w:val="es-ES_tradnl"/>
              </w:rPr>
              <w:t>Hora de inicio:</w:t>
            </w:r>
          </w:p>
        </w:tc>
        <w:tc>
          <w:tcPr>
            <w:tcW w:w="2552" w:type="dxa"/>
            <w:vAlign w:val="center"/>
          </w:tcPr>
          <w:p w:rsidR="009D6CFA" w:rsidRPr="00790F99" w:rsidRDefault="002478BE" w:rsidP="00AA75BF">
            <w:pPr>
              <w:rPr>
                <w:rFonts w:ascii="Arial" w:hAnsi="Arial" w:cs="Arial"/>
                <w:b/>
                <w:sz w:val="20"/>
                <w:szCs w:val="20"/>
                <w:lang w:val="es-ES_tradnl"/>
              </w:rPr>
            </w:pPr>
            <w:r>
              <w:rPr>
                <w:rFonts w:ascii="Arial" w:hAnsi="Arial" w:cs="Arial"/>
                <w:sz w:val="20"/>
                <w:szCs w:val="20"/>
                <w:lang w:val="es-ES_tradnl"/>
              </w:rPr>
              <w:t>1</w:t>
            </w:r>
            <w:r w:rsidR="00AA75BF">
              <w:rPr>
                <w:rFonts w:ascii="Arial" w:hAnsi="Arial" w:cs="Arial"/>
                <w:sz w:val="20"/>
                <w:szCs w:val="20"/>
                <w:lang w:val="es-ES_tradnl"/>
              </w:rPr>
              <w:t>6</w:t>
            </w:r>
            <w:r w:rsidR="00C86CA1" w:rsidRPr="00790F99">
              <w:rPr>
                <w:rFonts w:ascii="Arial" w:hAnsi="Arial" w:cs="Arial"/>
                <w:sz w:val="20"/>
                <w:szCs w:val="20"/>
                <w:lang w:val="es-ES_tradnl"/>
              </w:rPr>
              <w:t>:</w:t>
            </w:r>
            <w:r w:rsidR="00273E67">
              <w:rPr>
                <w:rFonts w:ascii="Arial" w:hAnsi="Arial" w:cs="Arial"/>
                <w:sz w:val="20"/>
                <w:szCs w:val="20"/>
                <w:lang w:val="es-ES_tradnl"/>
              </w:rPr>
              <w:t>0</w:t>
            </w:r>
            <w:r w:rsidR="00C86CA1" w:rsidRPr="00790F99">
              <w:rPr>
                <w:rFonts w:ascii="Arial" w:hAnsi="Arial" w:cs="Arial"/>
                <w:sz w:val="20"/>
                <w:szCs w:val="20"/>
                <w:lang w:val="es-ES_tradnl"/>
              </w:rPr>
              <w:t>0</w:t>
            </w:r>
            <w:r w:rsidR="009D6CFA" w:rsidRPr="00790F99">
              <w:rPr>
                <w:rFonts w:ascii="Arial" w:hAnsi="Arial" w:cs="Arial"/>
                <w:sz w:val="20"/>
                <w:szCs w:val="20"/>
                <w:lang w:val="es-ES_tradnl"/>
              </w:rPr>
              <w:t xml:space="preserve"> horas</w:t>
            </w:r>
          </w:p>
        </w:tc>
        <w:tc>
          <w:tcPr>
            <w:tcW w:w="1984" w:type="dxa"/>
            <w:vAlign w:val="center"/>
          </w:tcPr>
          <w:p w:rsidR="009D6CFA" w:rsidRPr="00790F99" w:rsidRDefault="009D6CFA" w:rsidP="00986598">
            <w:pPr>
              <w:rPr>
                <w:rFonts w:ascii="Arial" w:hAnsi="Arial" w:cs="Arial"/>
                <w:b/>
                <w:sz w:val="20"/>
                <w:szCs w:val="20"/>
                <w:lang w:val="es-ES_tradnl"/>
              </w:rPr>
            </w:pPr>
            <w:r w:rsidRPr="00790F99">
              <w:rPr>
                <w:rFonts w:ascii="Arial" w:hAnsi="Arial" w:cs="Arial"/>
                <w:b/>
                <w:sz w:val="20"/>
                <w:szCs w:val="20"/>
                <w:lang w:val="es-ES_tradnl"/>
              </w:rPr>
              <w:t>Hora finalización</w:t>
            </w:r>
          </w:p>
        </w:tc>
        <w:tc>
          <w:tcPr>
            <w:tcW w:w="2551" w:type="dxa"/>
            <w:vAlign w:val="center"/>
          </w:tcPr>
          <w:p w:rsidR="009D6CFA" w:rsidRPr="00790F99" w:rsidRDefault="009D6CFA" w:rsidP="00D11796">
            <w:pPr>
              <w:rPr>
                <w:rFonts w:ascii="Arial" w:hAnsi="Arial" w:cs="Arial"/>
                <w:b/>
                <w:sz w:val="20"/>
                <w:szCs w:val="20"/>
                <w:lang w:val="es-ES_tradnl"/>
              </w:rPr>
            </w:pPr>
          </w:p>
        </w:tc>
      </w:tr>
      <w:tr w:rsidR="009D6CFA" w:rsidRPr="006C6C29" w:rsidTr="0023303E">
        <w:trPr>
          <w:trHeight w:val="283"/>
          <w:jc w:val="center"/>
        </w:trPr>
        <w:tc>
          <w:tcPr>
            <w:tcW w:w="1930" w:type="dxa"/>
            <w:vAlign w:val="center"/>
          </w:tcPr>
          <w:p w:rsidR="009D6CFA" w:rsidRPr="006C6C29" w:rsidRDefault="009D6CFA" w:rsidP="00986598">
            <w:pPr>
              <w:rPr>
                <w:rFonts w:ascii="Arial" w:hAnsi="Arial" w:cs="Arial"/>
                <w:b/>
                <w:sz w:val="20"/>
                <w:szCs w:val="20"/>
                <w:lang w:val="es-ES_tradnl"/>
              </w:rPr>
            </w:pPr>
            <w:r w:rsidRPr="006C6C29">
              <w:rPr>
                <w:rFonts w:ascii="Arial" w:hAnsi="Arial" w:cs="Arial"/>
                <w:b/>
                <w:sz w:val="20"/>
                <w:szCs w:val="20"/>
                <w:lang w:val="es-ES_tradnl"/>
              </w:rPr>
              <w:t>Lugar:</w:t>
            </w:r>
          </w:p>
        </w:tc>
        <w:tc>
          <w:tcPr>
            <w:tcW w:w="7087" w:type="dxa"/>
            <w:gridSpan w:val="3"/>
            <w:vAlign w:val="center"/>
          </w:tcPr>
          <w:p w:rsidR="009D6CFA" w:rsidRPr="00790F99" w:rsidRDefault="0027772D" w:rsidP="004F46C4">
            <w:pPr>
              <w:rPr>
                <w:rFonts w:ascii="Arial" w:hAnsi="Arial" w:cs="Arial"/>
                <w:b/>
                <w:sz w:val="20"/>
                <w:szCs w:val="20"/>
                <w:lang w:val="es-ES_tradnl"/>
              </w:rPr>
            </w:pPr>
            <w:r>
              <w:rPr>
                <w:rFonts w:ascii="Arial" w:hAnsi="Arial" w:cs="Arial"/>
                <w:sz w:val="20"/>
                <w:szCs w:val="20"/>
                <w:lang w:val="es-ES_tradnl"/>
              </w:rPr>
              <w:t xml:space="preserve">Sala de Juntas </w:t>
            </w:r>
          </w:p>
        </w:tc>
      </w:tr>
      <w:tr w:rsidR="009D6CFA" w:rsidRPr="006C6C29" w:rsidTr="00790F99">
        <w:trPr>
          <w:trHeight w:val="1426"/>
          <w:jc w:val="center"/>
        </w:trPr>
        <w:tc>
          <w:tcPr>
            <w:tcW w:w="9017" w:type="dxa"/>
            <w:gridSpan w:val="4"/>
            <w:vAlign w:val="center"/>
          </w:tcPr>
          <w:p w:rsidR="001C2EC7" w:rsidRDefault="001C2EC7" w:rsidP="0073006F">
            <w:pPr>
              <w:jc w:val="center"/>
              <w:rPr>
                <w:rFonts w:ascii="Arial" w:hAnsi="Arial" w:cs="Arial"/>
                <w:b/>
                <w:sz w:val="20"/>
                <w:szCs w:val="20"/>
                <w:lang w:val="es-ES_tradnl"/>
              </w:rPr>
            </w:pPr>
          </w:p>
          <w:p w:rsidR="009D6CFA" w:rsidRPr="00100784" w:rsidRDefault="009D6CFA" w:rsidP="0073006F">
            <w:pPr>
              <w:jc w:val="center"/>
              <w:rPr>
                <w:rFonts w:ascii="Arial" w:hAnsi="Arial" w:cs="Arial"/>
                <w:b/>
                <w:sz w:val="22"/>
                <w:szCs w:val="22"/>
                <w:lang w:val="es-ES_tradnl"/>
              </w:rPr>
            </w:pPr>
            <w:r w:rsidRPr="00100784">
              <w:rPr>
                <w:rFonts w:ascii="Arial" w:hAnsi="Arial" w:cs="Arial"/>
                <w:b/>
                <w:sz w:val="22"/>
                <w:szCs w:val="22"/>
                <w:lang w:val="es-ES_tradnl"/>
              </w:rPr>
              <w:t>ACTA</w:t>
            </w:r>
            <w:r w:rsidR="00E76689">
              <w:rPr>
                <w:rFonts w:ascii="Arial" w:hAnsi="Arial" w:cs="Arial"/>
                <w:b/>
                <w:sz w:val="22"/>
                <w:szCs w:val="22"/>
                <w:lang w:val="es-ES_tradnl"/>
              </w:rPr>
              <w:t xml:space="preserve"> 141</w:t>
            </w:r>
            <w:r w:rsidR="00684BF7">
              <w:rPr>
                <w:rFonts w:ascii="Arial" w:hAnsi="Arial" w:cs="Arial"/>
                <w:b/>
                <w:sz w:val="22"/>
                <w:szCs w:val="22"/>
                <w:lang w:val="es-ES_tradnl"/>
              </w:rPr>
              <w:t xml:space="preserve"> </w:t>
            </w:r>
            <w:r w:rsidRPr="00100784">
              <w:rPr>
                <w:rFonts w:ascii="Arial" w:hAnsi="Arial" w:cs="Arial"/>
                <w:b/>
                <w:sz w:val="22"/>
                <w:szCs w:val="22"/>
                <w:lang w:val="es-ES_tradnl"/>
              </w:rPr>
              <w:t xml:space="preserve">– </w:t>
            </w:r>
            <w:r w:rsidR="00E737A2">
              <w:rPr>
                <w:rFonts w:ascii="Arial" w:hAnsi="Arial" w:cs="Arial"/>
                <w:b/>
                <w:sz w:val="22"/>
                <w:szCs w:val="22"/>
                <w:lang w:val="es-ES_tradnl"/>
              </w:rPr>
              <w:t>SECSA - GADFI</w:t>
            </w:r>
            <w:r w:rsidRPr="00100784">
              <w:rPr>
                <w:rFonts w:ascii="Arial" w:hAnsi="Arial" w:cs="Arial"/>
                <w:b/>
                <w:sz w:val="22"/>
                <w:szCs w:val="22"/>
                <w:lang w:val="es-ES_tradnl"/>
              </w:rPr>
              <w:t xml:space="preserve"> – </w:t>
            </w:r>
            <w:r w:rsidR="00D11796">
              <w:rPr>
                <w:rFonts w:ascii="Arial" w:hAnsi="Arial" w:cs="Arial"/>
                <w:b/>
                <w:sz w:val="22"/>
                <w:szCs w:val="22"/>
                <w:lang w:val="es-ES_tradnl"/>
              </w:rPr>
              <w:t>17.2</w:t>
            </w:r>
          </w:p>
          <w:p w:rsidR="00500BB7" w:rsidRPr="00100784" w:rsidRDefault="00500BB7" w:rsidP="00AD0E87">
            <w:pPr>
              <w:jc w:val="both"/>
              <w:rPr>
                <w:rFonts w:ascii="Arial" w:hAnsi="Arial" w:cs="Arial"/>
                <w:b/>
                <w:sz w:val="22"/>
                <w:szCs w:val="22"/>
                <w:lang w:val="es-CO"/>
              </w:rPr>
            </w:pPr>
          </w:p>
          <w:p w:rsidR="00AC260A" w:rsidRPr="00F92D95" w:rsidRDefault="00152F85" w:rsidP="00E737A2">
            <w:pPr>
              <w:autoSpaceDE w:val="0"/>
              <w:autoSpaceDN w:val="0"/>
              <w:adjustRightInd w:val="0"/>
              <w:jc w:val="both"/>
              <w:rPr>
                <w:rFonts w:ascii="Arial" w:hAnsi="Arial" w:cs="Arial"/>
                <w:sz w:val="22"/>
                <w:szCs w:val="22"/>
                <w:lang w:val="es-ES_tradnl"/>
              </w:rPr>
            </w:pPr>
            <w:r w:rsidRPr="00F92D95">
              <w:rPr>
                <w:rFonts w:ascii="Arial" w:hAnsi="Arial" w:cs="Arial"/>
                <w:b/>
                <w:sz w:val="22"/>
                <w:szCs w:val="22"/>
                <w:lang w:val="es-CO"/>
              </w:rPr>
              <w:t>ACTA DE DILIGENCIA DE</w:t>
            </w:r>
            <w:r w:rsidR="00A03F90" w:rsidRPr="00F92D95">
              <w:rPr>
                <w:rFonts w:ascii="Arial" w:hAnsi="Arial" w:cs="Arial"/>
                <w:b/>
                <w:sz w:val="22"/>
                <w:szCs w:val="22"/>
                <w:lang w:val="es-CO"/>
              </w:rPr>
              <w:t xml:space="preserve"> A</w:t>
            </w:r>
            <w:r w:rsidRPr="00F92D95">
              <w:rPr>
                <w:rFonts w:ascii="Arial" w:hAnsi="Arial" w:cs="Arial"/>
                <w:b/>
                <w:sz w:val="22"/>
                <w:szCs w:val="22"/>
                <w:lang w:val="es-CO"/>
              </w:rPr>
              <w:t xml:space="preserve">PERTURA DEL PROCESO DE </w:t>
            </w:r>
            <w:r w:rsidR="00B41947" w:rsidRPr="00F92D95">
              <w:rPr>
                <w:rFonts w:ascii="Arial" w:hAnsi="Arial" w:cs="Arial"/>
                <w:b/>
                <w:sz w:val="22"/>
                <w:szCs w:val="22"/>
                <w:lang w:val="es-CO"/>
              </w:rPr>
              <w:t xml:space="preserve">CONTRATACION </w:t>
            </w:r>
            <w:r w:rsidR="00CF7742" w:rsidRPr="006E1A25">
              <w:rPr>
                <w:rFonts w:ascii="Arial" w:hAnsi="Arial" w:cs="Arial"/>
                <w:b/>
                <w:szCs w:val="22"/>
              </w:rPr>
              <w:t xml:space="preserve">PN </w:t>
            </w:r>
            <w:r w:rsidR="00CF7742" w:rsidRPr="006E1A25">
              <w:rPr>
                <w:rFonts w:ascii="Arial" w:hAnsi="Arial" w:cs="Arial"/>
                <w:b/>
                <w:color w:val="000000"/>
                <w:szCs w:val="22"/>
              </w:rPr>
              <w:t>SANIDAD</w:t>
            </w:r>
            <w:r w:rsidR="00CF7742" w:rsidRPr="006E1A25">
              <w:rPr>
                <w:rFonts w:ascii="Arial" w:hAnsi="Arial" w:cs="Arial"/>
                <w:b/>
                <w:szCs w:val="22"/>
              </w:rPr>
              <w:t xml:space="preserve"> VALLE SA </w:t>
            </w:r>
            <w:r w:rsidR="00CF7742" w:rsidRPr="006E1A25">
              <w:rPr>
                <w:rFonts w:ascii="Arial" w:hAnsi="Arial" w:cs="Arial"/>
                <w:b/>
                <w:color w:val="000000"/>
                <w:szCs w:val="22"/>
              </w:rPr>
              <w:t>MC SS</w:t>
            </w:r>
            <w:r w:rsidR="00CF7742" w:rsidRPr="006E1A25">
              <w:rPr>
                <w:rFonts w:ascii="Arial" w:hAnsi="Arial" w:cs="Arial"/>
                <w:b/>
                <w:szCs w:val="22"/>
              </w:rPr>
              <w:t xml:space="preserve"> 0-0</w:t>
            </w:r>
            <w:r w:rsidR="00E737A2">
              <w:rPr>
                <w:rFonts w:ascii="Arial" w:hAnsi="Arial" w:cs="Arial"/>
                <w:b/>
                <w:szCs w:val="22"/>
              </w:rPr>
              <w:t>58</w:t>
            </w:r>
            <w:r w:rsidR="00CF7742" w:rsidRPr="006E1A25">
              <w:rPr>
                <w:rFonts w:ascii="Arial" w:hAnsi="Arial" w:cs="Arial"/>
                <w:b/>
                <w:szCs w:val="22"/>
              </w:rPr>
              <w:t>/2017</w:t>
            </w:r>
            <w:r w:rsidR="00E737A2">
              <w:rPr>
                <w:rFonts w:ascii="Arial" w:hAnsi="Arial" w:cs="Arial"/>
                <w:b/>
                <w:szCs w:val="22"/>
              </w:rPr>
              <w:t xml:space="preserve"> </w:t>
            </w:r>
            <w:r w:rsidRPr="00F92D95">
              <w:rPr>
                <w:rFonts w:ascii="Arial" w:hAnsi="Arial" w:cs="Arial"/>
                <w:b/>
                <w:sz w:val="22"/>
                <w:szCs w:val="22"/>
                <w:lang w:val="es-CO"/>
              </w:rPr>
              <w:t xml:space="preserve">QUE TIENE POR OBJETO </w:t>
            </w:r>
            <w:r w:rsidR="00CF7742" w:rsidRPr="006E1A25">
              <w:rPr>
                <w:rFonts w:ascii="Arial" w:hAnsi="Arial" w:cs="Arial"/>
                <w:b/>
                <w:szCs w:val="22"/>
              </w:rPr>
              <w:t>“</w:t>
            </w:r>
            <w:r w:rsidR="002478BE">
              <w:rPr>
                <w:rFonts w:ascii="Arial" w:hAnsi="Arial" w:cs="Arial"/>
                <w:b/>
                <w:sz w:val="22"/>
                <w:szCs w:val="22"/>
              </w:rPr>
              <w:t>PRESTACIÓN DE SERVICIOS DE SALUD  DE DIAGNOSTICO CARDIOVASCULAR Y CONSULTA ESPECIALIZADA DE CARDIOLOGIA DE MEDIANA COMPLEJIDAD, PARA LOS USUARIOS DEL SUBSISTEMA DE SALUD DE LA POLICÍA NACIONAL EN LA SECCIONAL SANIDAD VALLE”</w:t>
            </w:r>
            <w:r w:rsidR="002478BE">
              <w:rPr>
                <w:rFonts w:ascii="Arial" w:hAnsi="Arial" w:cs="Arial"/>
                <w:bCs/>
                <w:color w:val="000000"/>
                <w:sz w:val="22"/>
                <w:szCs w:val="22"/>
                <w:lang w:eastAsia="es-CO"/>
              </w:rPr>
              <w:t xml:space="preserve"> </w:t>
            </w:r>
          </w:p>
        </w:tc>
      </w:tr>
    </w:tbl>
    <w:p w:rsidR="00BE7FF5" w:rsidRDefault="00BE7FF5" w:rsidP="00440D95">
      <w:pPr>
        <w:jc w:val="both"/>
        <w:rPr>
          <w:rFonts w:ascii="Arial" w:hAnsi="Arial" w:cs="Arial"/>
          <w:b/>
          <w:sz w:val="20"/>
          <w:szCs w:val="20"/>
          <w:lang w:val="es-ES_tradnl"/>
        </w:rPr>
      </w:pPr>
    </w:p>
    <w:p w:rsidR="004F46C4" w:rsidRPr="00100784" w:rsidRDefault="004F46C4" w:rsidP="00440D95">
      <w:pPr>
        <w:jc w:val="both"/>
        <w:rPr>
          <w:rFonts w:ascii="Arial" w:hAnsi="Arial" w:cs="Arial"/>
          <w:b/>
          <w:sz w:val="22"/>
          <w:szCs w:val="22"/>
          <w:lang w:val="es-ES_tradnl"/>
        </w:rPr>
      </w:pPr>
    </w:p>
    <w:p w:rsidR="009D6CFA" w:rsidRPr="00100784" w:rsidRDefault="009D6CFA" w:rsidP="00440D95">
      <w:pPr>
        <w:jc w:val="both"/>
        <w:rPr>
          <w:rFonts w:ascii="Arial" w:hAnsi="Arial" w:cs="Arial"/>
          <w:b/>
          <w:sz w:val="22"/>
          <w:szCs w:val="22"/>
          <w:lang w:val="es-ES_tradnl"/>
        </w:rPr>
      </w:pPr>
      <w:r w:rsidRPr="00100784">
        <w:rPr>
          <w:rFonts w:ascii="Arial" w:hAnsi="Arial" w:cs="Arial"/>
          <w:b/>
          <w:sz w:val="22"/>
          <w:szCs w:val="22"/>
          <w:lang w:val="es-ES_tradnl"/>
        </w:rPr>
        <w:t>ORDEN DEL DÍA</w:t>
      </w:r>
    </w:p>
    <w:p w:rsidR="004F46C4" w:rsidRPr="00100784" w:rsidRDefault="004F46C4" w:rsidP="00440D95">
      <w:pPr>
        <w:jc w:val="both"/>
        <w:rPr>
          <w:rFonts w:ascii="Arial" w:hAnsi="Arial" w:cs="Arial"/>
          <w:b/>
          <w:sz w:val="22"/>
          <w:szCs w:val="22"/>
          <w:lang w:val="es-ES_tradnl"/>
        </w:rPr>
      </w:pPr>
    </w:p>
    <w:p w:rsidR="007F62F3" w:rsidRPr="00100784" w:rsidRDefault="00152F85" w:rsidP="00C76C87">
      <w:pPr>
        <w:pStyle w:val="Prrafodelista"/>
        <w:numPr>
          <w:ilvl w:val="0"/>
          <w:numId w:val="2"/>
        </w:numPr>
        <w:ind w:left="426" w:hanging="426"/>
        <w:jc w:val="both"/>
        <w:rPr>
          <w:rFonts w:ascii="Arial" w:hAnsi="Arial" w:cs="Arial"/>
          <w:sz w:val="22"/>
          <w:szCs w:val="22"/>
          <w:lang w:val="es-ES_tradnl"/>
        </w:rPr>
      </w:pPr>
      <w:r>
        <w:rPr>
          <w:rFonts w:ascii="Arial" w:hAnsi="Arial" w:cs="Arial"/>
          <w:sz w:val="22"/>
          <w:szCs w:val="22"/>
          <w:lang w:val="es-ES_tradnl"/>
        </w:rPr>
        <w:t xml:space="preserve">Apertura del proceso </w:t>
      </w:r>
    </w:p>
    <w:p w:rsidR="00645267" w:rsidRPr="00100784" w:rsidRDefault="00152F85" w:rsidP="00C76C87">
      <w:pPr>
        <w:pStyle w:val="Prrafodelista"/>
        <w:numPr>
          <w:ilvl w:val="0"/>
          <w:numId w:val="2"/>
        </w:numPr>
        <w:ind w:left="426" w:hanging="426"/>
        <w:jc w:val="both"/>
        <w:rPr>
          <w:rFonts w:ascii="Arial" w:hAnsi="Arial" w:cs="Arial"/>
          <w:sz w:val="22"/>
          <w:szCs w:val="22"/>
          <w:lang w:val="es-ES_tradnl"/>
        </w:rPr>
      </w:pPr>
      <w:r>
        <w:rPr>
          <w:rFonts w:ascii="Arial" w:hAnsi="Arial" w:cs="Arial"/>
          <w:sz w:val="22"/>
          <w:szCs w:val="22"/>
          <w:lang w:val="es-ES_tradnl"/>
        </w:rPr>
        <w:t xml:space="preserve">Lectura del cronograma del proceso </w:t>
      </w:r>
    </w:p>
    <w:p w:rsidR="007F62F3" w:rsidRPr="00152F85" w:rsidRDefault="00152F85" w:rsidP="00440D95">
      <w:pPr>
        <w:pStyle w:val="Prrafodelista"/>
        <w:numPr>
          <w:ilvl w:val="0"/>
          <w:numId w:val="2"/>
        </w:numPr>
        <w:ind w:left="426" w:hanging="426"/>
        <w:jc w:val="both"/>
        <w:rPr>
          <w:rFonts w:ascii="Arial" w:hAnsi="Arial" w:cs="Arial"/>
          <w:b/>
          <w:sz w:val="22"/>
          <w:szCs w:val="22"/>
          <w:lang w:val="es-ES_tradnl"/>
        </w:rPr>
      </w:pPr>
      <w:r w:rsidRPr="00152F85">
        <w:rPr>
          <w:rFonts w:ascii="Arial" w:hAnsi="Arial" w:cs="Arial"/>
          <w:sz w:val="22"/>
          <w:szCs w:val="22"/>
          <w:lang w:val="es-ES_tradnl"/>
        </w:rPr>
        <w:t xml:space="preserve">Cierre </w:t>
      </w:r>
    </w:p>
    <w:p w:rsidR="004F46C4" w:rsidRPr="00100784" w:rsidRDefault="004F46C4" w:rsidP="00440D95">
      <w:pPr>
        <w:jc w:val="both"/>
        <w:rPr>
          <w:rFonts w:ascii="Arial" w:hAnsi="Arial" w:cs="Arial"/>
          <w:b/>
          <w:sz w:val="22"/>
          <w:szCs w:val="22"/>
          <w:lang w:val="es-ES_tradnl"/>
        </w:rPr>
      </w:pPr>
    </w:p>
    <w:p w:rsidR="00E27785" w:rsidRPr="00100784" w:rsidRDefault="00645267" w:rsidP="00440D95">
      <w:pPr>
        <w:jc w:val="both"/>
        <w:rPr>
          <w:rFonts w:ascii="Arial" w:hAnsi="Arial" w:cs="Arial"/>
          <w:b/>
          <w:sz w:val="22"/>
          <w:szCs w:val="22"/>
          <w:lang w:val="es-ES_tradnl"/>
        </w:rPr>
      </w:pPr>
      <w:r w:rsidRPr="00100784">
        <w:rPr>
          <w:rFonts w:ascii="Arial" w:hAnsi="Arial" w:cs="Arial"/>
          <w:b/>
          <w:sz w:val="22"/>
          <w:szCs w:val="22"/>
          <w:lang w:val="es-ES_tradnl"/>
        </w:rPr>
        <w:t>DESARROLLO</w:t>
      </w:r>
    </w:p>
    <w:p w:rsidR="004F46C4" w:rsidRPr="00100784" w:rsidRDefault="004F46C4" w:rsidP="00440D95">
      <w:pPr>
        <w:jc w:val="both"/>
        <w:rPr>
          <w:rFonts w:ascii="Arial" w:hAnsi="Arial" w:cs="Arial"/>
          <w:b/>
          <w:sz w:val="22"/>
          <w:szCs w:val="22"/>
          <w:lang w:val="es-ES_tradnl"/>
        </w:rPr>
      </w:pPr>
    </w:p>
    <w:p w:rsidR="007F62F3" w:rsidRPr="00100784" w:rsidRDefault="00152F85" w:rsidP="00C76C87">
      <w:pPr>
        <w:pStyle w:val="Prrafodelista"/>
        <w:numPr>
          <w:ilvl w:val="0"/>
          <w:numId w:val="1"/>
        </w:numPr>
        <w:jc w:val="both"/>
        <w:rPr>
          <w:rFonts w:ascii="Arial" w:hAnsi="Arial" w:cs="Arial"/>
          <w:b/>
          <w:sz w:val="22"/>
          <w:szCs w:val="22"/>
        </w:rPr>
      </w:pPr>
      <w:r>
        <w:rPr>
          <w:rFonts w:ascii="Arial" w:hAnsi="Arial" w:cs="Arial"/>
          <w:b/>
          <w:sz w:val="22"/>
          <w:szCs w:val="22"/>
        </w:rPr>
        <w:t xml:space="preserve">Apertura del proceso </w:t>
      </w:r>
    </w:p>
    <w:p w:rsidR="007F62F3" w:rsidRPr="00100784" w:rsidRDefault="007F62F3" w:rsidP="007F62F3">
      <w:pPr>
        <w:ind w:left="360"/>
        <w:jc w:val="both"/>
        <w:rPr>
          <w:rFonts w:ascii="Arial" w:hAnsi="Arial" w:cs="Arial"/>
          <w:sz w:val="22"/>
          <w:szCs w:val="22"/>
        </w:rPr>
      </w:pPr>
    </w:p>
    <w:p w:rsidR="00A03F90" w:rsidRPr="002478BE" w:rsidRDefault="008B7A5E" w:rsidP="002478BE">
      <w:pPr>
        <w:autoSpaceDE w:val="0"/>
        <w:autoSpaceDN w:val="0"/>
        <w:adjustRightInd w:val="0"/>
        <w:jc w:val="both"/>
        <w:rPr>
          <w:rFonts w:ascii="Arial" w:hAnsi="Arial" w:cs="Arial"/>
          <w:b/>
          <w:sz w:val="22"/>
          <w:szCs w:val="22"/>
        </w:rPr>
      </w:pPr>
      <w:r>
        <w:rPr>
          <w:rFonts w:ascii="Arial" w:hAnsi="Arial" w:cs="Arial"/>
          <w:sz w:val="22"/>
          <w:szCs w:val="22"/>
        </w:rPr>
        <w:t>La Señorita</w:t>
      </w:r>
      <w:r w:rsidR="00152F85" w:rsidRPr="00100784">
        <w:rPr>
          <w:rFonts w:ascii="Arial" w:hAnsi="Arial" w:cs="Arial"/>
          <w:sz w:val="22"/>
          <w:szCs w:val="22"/>
        </w:rPr>
        <w:t xml:space="preserve"> </w:t>
      </w:r>
      <w:r w:rsidR="007D4E01">
        <w:rPr>
          <w:rFonts w:ascii="Arial" w:hAnsi="Arial" w:cs="Arial"/>
          <w:sz w:val="22"/>
          <w:szCs w:val="22"/>
        </w:rPr>
        <w:t>T</w:t>
      </w:r>
      <w:r w:rsidR="00152F85">
        <w:rPr>
          <w:rFonts w:ascii="Arial" w:hAnsi="Arial" w:cs="Arial"/>
          <w:sz w:val="22"/>
          <w:szCs w:val="22"/>
        </w:rPr>
        <w:t xml:space="preserve">eniente </w:t>
      </w:r>
      <w:r w:rsidRPr="008B7A5E">
        <w:rPr>
          <w:rFonts w:ascii="Arial" w:hAnsi="Arial" w:cs="Arial"/>
          <w:b/>
          <w:sz w:val="22"/>
          <w:szCs w:val="22"/>
        </w:rPr>
        <w:t>YURI LORENA RAMIREZ ZUÑIGA</w:t>
      </w:r>
      <w:r w:rsidR="00152F85" w:rsidRPr="00100784">
        <w:rPr>
          <w:rFonts w:ascii="Arial" w:hAnsi="Arial" w:cs="Arial"/>
          <w:b/>
          <w:sz w:val="22"/>
          <w:szCs w:val="22"/>
        </w:rPr>
        <w:t xml:space="preserve">, </w:t>
      </w:r>
      <w:r w:rsidR="00152F85" w:rsidRPr="00100784">
        <w:rPr>
          <w:rFonts w:ascii="Arial" w:hAnsi="Arial" w:cs="Arial"/>
          <w:sz w:val="22"/>
          <w:szCs w:val="22"/>
        </w:rPr>
        <w:t>Jefe Grupo Administrativo y Financiero de la Seccional de Sanidad Valle</w:t>
      </w:r>
      <w:r w:rsidR="00152F85">
        <w:rPr>
          <w:rFonts w:ascii="Arial" w:hAnsi="Arial" w:cs="Arial"/>
          <w:sz w:val="22"/>
          <w:szCs w:val="22"/>
        </w:rPr>
        <w:t xml:space="preserve">, </w:t>
      </w:r>
      <w:r w:rsidR="0027772D" w:rsidRPr="00100784">
        <w:rPr>
          <w:rFonts w:ascii="Arial" w:hAnsi="Arial" w:cs="Arial"/>
          <w:sz w:val="22"/>
          <w:szCs w:val="22"/>
        </w:rPr>
        <w:t xml:space="preserve">siendo las </w:t>
      </w:r>
      <w:r w:rsidR="002478BE">
        <w:rPr>
          <w:rFonts w:ascii="Arial" w:hAnsi="Arial" w:cs="Arial"/>
          <w:sz w:val="22"/>
          <w:szCs w:val="22"/>
        </w:rPr>
        <w:t>1</w:t>
      </w:r>
      <w:r w:rsidR="00E76689">
        <w:rPr>
          <w:rFonts w:ascii="Arial" w:hAnsi="Arial" w:cs="Arial"/>
          <w:sz w:val="22"/>
          <w:szCs w:val="22"/>
        </w:rPr>
        <w:t>6</w:t>
      </w:r>
      <w:r w:rsidR="00324ECE">
        <w:rPr>
          <w:rFonts w:ascii="Arial" w:hAnsi="Arial" w:cs="Arial"/>
          <w:sz w:val="22"/>
          <w:szCs w:val="22"/>
        </w:rPr>
        <w:t>:0</w:t>
      </w:r>
      <w:r w:rsidR="0027772D" w:rsidRPr="00100784">
        <w:rPr>
          <w:rFonts w:ascii="Arial" w:hAnsi="Arial" w:cs="Arial"/>
          <w:sz w:val="22"/>
          <w:szCs w:val="22"/>
        </w:rPr>
        <w:t>0 horas</w:t>
      </w:r>
      <w:r w:rsidR="0027772D">
        <w:rPr>
          <w:rFonts w:ascii="Arial" w:hAnsi="Arial" w:cs="Arial"/>
          <w:sz w:val="22"/>
          <w:szCs w:val="22"/>
        </w:rPr>
        <w:t xml:space="preserve"> d</w:t>
      </w:r>
      <w:r w:rsidR="0027772D" w:rsidRPr="00100784">
        <w:rPr>
          <w:rFonts w:ascii="Arial" w:hAnsi="Arial" w:cs="Arial"/>
          <w:sz w:val="22"/>
          <w:szCs w:val="22"/>
        </w:rPr>
        <w:t xml:space="preserve">el día </w:t>
      </w:r>
      <w:r w:rsidR="00973B87">
        <w:rPr>
          <w:rFonts w:ascii="Arial" w:hAnsi="Arial" w:cs="Arial"/>
          <w:sz w:val="22"/>
          <w:szCs w:val="22"/>
        </w:rPr>
        <w:t>14</w:t>
      </w:r>
      <w:r w:rsidR="0027772D" w:rsidRPr="00100784">
        <w:rPr>
          <w:rFonts w:ascii="Arial" w:hAnsi="Arial" w:cs="Arial"/>
          <w:sz w:val="22"/>
          <w:szCs w:val="22"/>
        </w:rPr>
        <w:t xml:space="preserve"> de </w:t>
      </w:r>
      <w:r w:rsidR="00F92D95">
        <w:rPr>
          <w:rFonts w:ascii="Arial" w:hAnsi="Arial" w:cs="Arial"/>
          <w:sz w:val="22"/>
          <w:szCs w:val="22"/>
        </w:rPr>
        <w:t>Noviembre</w:t>
      </w:r>
      <w:r w:rsidR="00512BD5">
        <w:rPr>
          <w:rFonts w:ascii="Arial" w:hAnsi="Arial" w:cs="Arial"/>
          <w:sz w:val="22"/>
          <w:szCs w:val="22"/>
        </w:rPr>
        <w:t xml:space="preserve"> </w:t>
      </w:r>
      <w:r w:rsidR="0027772D" w:rsidRPr="00100784">
        <w:rPr>
          <w:rFonts w:ascii="Arial" w:hAnsi="Arial" w:cs="Arial"/>
          <w:sz w:val="22"/>
          <w:szCs w:val="22"/>
        </w:rPr>
        <w:t>de 201</w:t>
      </w:r>
      <w:r w:rsidR="00C12DDA">
        <w:rPr>
          <w:rFonts w:ascii="Arial" w:hAnsi="Arial" w:cs="Arial"/>
          <w:sz w:val="22"/>
          <w:szCs w:val="22"/>
        </w:rPr>
        <w:t>7</w:t>
      </w:r>
      <w:r w:rsidR="0027772D">
        <w:rPr>
          <w:rFonts w:ascii="Arial" w:hAnsi="Arial" w:cs="Arial"/>
          <w:sz w:val="22"/>
          <w:szCs w:val="22"/>
        </w:rPr>
        <w:t>,</w:t>
      </w:r>
      <w:r w:rsidR="0027772D" w:rsidRPr="00100784">
        <w:rPr>
          <w:rFonts w:ascii="Arial" w:hAnsi="Arial" w:cs="Arial"/>
          <w:sz w:val="22"/>
          <w:szCs w:val="22"/>
        </w:rPr>
        <w:t xml:space="preserve"> </w:t>
      </w:r>
      <w:r w:rsidR="00E76689">
        <w:rPr>
          <w:rFonts w:ascii="Arial" w:hAnsi="Arial" w:cs="Arial"/>
          <w:sz w:val="22"/>
          <w:szCs w:val="22"/>
        </w:rPr>
        <w:t xml:space="preserve">se reúne con el Señor Teniente José Gentil Macías Olivar, líder de contratos y el Señor Subintendente José Fernando Hernández Serna, Analista de Contratos, para realizar la apertura del proceso o inicio del plazo licitatorio del proceso de selección abreviada contratación de menor cuantía </w:t>
      </w:r>
      <w:r w:rsidR="00CF7742" w:rsidRPr="006E1A25">
        <w:rPr>
          <w:rFonts w:ascii="Arial" w:hAnsi="Arial" w:cs="Arial"/>
          <w:b/>
          <w:szCs w:val="22"/>
        </w:rPr>
        <w:t xml:space="preserve">PN </w:t>
      </w:r>
      <w:r w:rsidR="00CF7742" w:rsidRPr="006E1A25">
        <w:rPr>
          <w:rFonts w:ascii="Arial" w:hAnsi="Arial" w:cs="Arial"/>
          <w:b/>
          <w:color w:val="000000"/>
          <w:szCs w:val="22"/>
        </w:rPr>
        <w:t>SANIDAD</w:t>
      </w:r>
      <w:r w:rsidR="00CF7742" w:rsidRPr="006E1A25">
        <w:rPr>
          <w:rFonts w:ascii="Arial" w:hAnsi="Arial" w:cs="Arial"/>
          <w:b/>
          <w:szCs w:val="22"/>
        </w:rPr>
        <w:t xml:space="preserve"> VALLE SA </w:t>
      </w:r>
      <w:r w:rsidR="00CF7742" w:rsidRPr="006E1A25">
        <w:rPr>
          <w:rFonts w:ascii="Arial" w:hAnsi="Arial" w:cs="Arial"/>
          <w:b/>
          <w:color w:val="000000"/>
          <w:szCs w:val="22"/>
        </w:rPr>
        <w:t>MC SS</w:t>
      </w:r>
      <w:r w:rsidR="00CF7742" w:rsidRPr="006E1A25">
        <w:rPr>
          <w:rFonts w:ascii="Arial" w:hAnsi="Arial" w:cs="Arial"/>
          <w:b/>
          <w:szCs w:val="22"/>
        </w:rPr>
        <w:t xml:space="preserve"> 0-0</w:t>
      </w:r>
      <w:r w:rsidR="00E76689">
        <w:rPr>
          <w:rFonts w:ascii="Arial" w:hAnsi="Arial" w:cs="Arial"/>
          <w:b/>
          <w:szCs w:val="22"/>
        </w:rPr>
        <w:t>58</w:t>
      </w:r>
      <w:r w:rsidR="00CF7742" w:rsidRPr="006E1A25">
        <w:rPr>
          <w:rFonts w:ascii="Arial" w:hAnsi="Arial" w:cs="Arial"/>
          <w:b/>
          <w:szCs w:val="22"/>
        </w:rPr>
        <w:t>/2017</w:t>
      </w:r>
      <w:r w:rsidR="00CF7742" w:rsidRPr="00F92D95">
        <w:rPr>
          <w:rFonts w:ascii="Arial" w:hAnsi="Arial" w:cs="Arial"/>
          <w:b/>
          <w:sz w:val="22"/>
          <w:szCs w:val="22"/>
          <w:lang w:val="es-CO"/>
        </w:rPr>
        <w:t xml:space="preserve"> QUE TIENE POR OBJETO </w:t>
      </w:r>
      <w:r w:rsidR="002478BE">
        <w:rPr>
          <w:rFonts w:ascii="Arial" w:hAnsi="Arial" w:cs="Arial"/>
          <w:b/>
          <w:sz w:val="22"/>
          <w:szCs w:val="22"/>
        </w:rPr>
        <w:t>“PRESTACIÓN DE SERVICIOS DE SALUD  DE DIAGNOSTICO CARDIOVASCULAR Y CONSULTA ESPECIALIZADA DE CARDIOLOGIA DE MEDIANA COMPLEJIDAD, PARA LOS USUARIOS DEL SUBSISTEMA DE SALUD DE LA POLICÍA NACIONAL EN LA SECCIONAL SANIDAD VALLE”</w:t>
      </w:r>
      <w:r w:rsidR="002478BE">
        <w:rPr>
          <w:rFonts w:ascii="Arial" w:hAnsi="Arial" w:cs="Arial"/>
          <w:bCs/>
          <w:color w:val="000000"/>
          <w:sz w:val="22"/>
          <w:szCs w:val="22"/>
          <w:lang w:eastAsia="es-CO"/>
        </w:rPr>
        <w:t xml:space="preserve"> </w:t>
      </w:r>
      <w:r w:rsidR="00CF7742">
        <w:rPr>
          <w:rFonts w:ascii="Arial" w:hAnsi="Arial" w:cs="Arial"/>
          <w:b/>
          <w:szCs w:val="22"/>
        </w:rPr>
        <w:t xml:space="preserve"> </w:t>
      </w:r>
      <w:r w:rsidR="00152F85">
        <w:rPr>
          <w:rFonts w:ascii="Arial" w:hAnsi="Arial" w:cs="Arial"/>
          <w:sz w:val="22"/>
          <w:szCs w:val="22"/>
        </w:rPr>
        <w:t xml:space="preserve">de conformidad con el cronograma del proceso señalado en el artículo </w:t>
      </w:r>
      <w:r w:rsidR="006D6631">
        <w:rPr>
          <w:rFonts w:ascii="Arial" w:hAnsi="Arial" w:cs="Arial"/>
          <w:sz w:val="22"/>
          <w:szCs w:val="22"/>
        </w:rPr>
        <w:t xml:space="preserve">tercero </w:t>
      </w:r>
      <w:r w:rsidR="00152F85">
        <w:rPr>
          <w:rFonts w:ascii="Arial" w:hAnsi="Arial" w:cs="Arial"/>
          <w:sz w:val="22"/>
          <w:szCs w:val="22"/>
        </w:rPr>
        <w:t xml:space="preserve">de </w:t>
      </w:r>
      <w:r w:rsidR="00152F85" w:rsidRPr="006D6631">
        <w:rPr>
          <w:rFonts w:ascii="Arial" w:hAnsi="Arial" w:cs="Arial"/>
          <w:sz w:val="22"/>
          <w:szCs w:val="22"/>
        </w:rPr>
        <w:t xml:space="preserve">la </w:t>
      </w:r>
      <w:r w:rsidR="006D6631" w:rsidRPr="007D4B47">
        <w:rPr>
          <w:rFonts w:ascii="Arial" w:hAnsi="Arial" w:cs="Arial"/>
          <w:sz w:val="22"/>
          <w:szCs w:val="22"/>
        </w:rPr>
        <w:t>R</w:t>
      </w:r>
      <w:r w:rsidR="00152F85" w:rsidRPr="007D4B47">
        <w:rPr>
          <w:rFonts w:ascii="Arial" w:hAnsi="Arial" w:cs="Arial"/>
          <w:sz w:val="22"/>
          <w:szCs w:val="22"/>
        </w:rPr>
        <w:t>esolución</w:t>
      </w:r>
      <w:r w:rsidR="002C1490" w:rsidRPr="007D4B47">
        <w:rPr>
          <w:rFonts w:ascii="Arial" w:hAnsi="Arial" w:cs="Arial"/>
          <w:sz w:val="22"/>
          <w:szCs w:val="22"/>
        </w:rPr>
        <w:t xml:space="preserve"> </w:t>
      </w:r>
      <w:r w:rsidR="007D4B47" w:rsidRPr="007D4B47">
        <w:rPr>
          <w:rFonts w:ascii="Arial" w:hAnsi="Arial" w:cs="Arial"/>
          <w:sz w:val="22"/>
          <w:szCs w:val="22"/>
        </w:rPr>
        <w:t>20</w:t>
      </w:r>
      <w:r w:rsidR="00E76689">
        <w:rPr>
          <w:rFonts w:ascii="Arial" w:hAnsi="Arial" w:cs="Arial"/>
          <w:sz w:val="22"/>
          <w:szCs w:val="22"/>
        </w:rPr>
        <w:t>9</w:t>
      </w:r>
      <w:r w:rsidR="002C1490" w:rsidRPr="007D4B47">
        <w:rPr>
          <w:rFonts w:ascii="Arial" w:hAnsi="Arial" w:cs="Arial"/>
          <w:sz w:val="22"/>
          <w:szCs w:val="22"/>
        </w:rPr>
        <w:t xml:space="preserve"> </w:t>
      </w:r>
      <w:r w:rsidR="00152F85" w:rsidRPr="007D4B47">
        <w:rPr>
          <w:rFonts w:ascii="Arial" w:hAnsi="Arial" w:cs="Arial"/>
          <w:sz w:val="22"/>
          <w:szCs w:val="22"/>
        </w:rPr>
        <w:t>del</w:t>
      </w:r>
      <w:r w:rsidR="006D6631" w:rsidRPr="007D4B47">
        <w:rPr>
          <w:rFonts w:ascii="Arial" w:hAnsi="Arial" w:cs="Arial"/>
          <w:sz w:val="22"/>
          <w:szCs w:val="22"/>
        </w:rPr>
        <w:t xml:space="preserve"> </w:t>
      </w:r>
      <w:r w:rsidR="00CF7742">
        <w:rPr>
          <w:rFonts w:ascii="Arial" w:hAnsi="Arial" w:cs="Arial"/>
          <w:sz w:val="22"/>
          <w:szCs w:val="22"/>
        </w:rPr>
        <w:t>14</w:t>
      </w:r>
      <w:r w:rsidR="007D4B47" w:rsidRPr="007D4B47">
        <w:rPr>
          <w:rFonts w:ascii="Arial" w:hAnsi="Arial" w:cs="Arial"/>
          <w:sz w:val="22"/>
          <w:szCs w:val="22"/>
        </w:rPr>
        <w:t xml:space="preserve"> </w:t>
      </w:r>
      <w:r w:rsidR="00A840BC" w:rsidRPr="007D4B47">
        <w:rPr>
          <w:rFonts w:ascii="Arial" w:hAnsi="Arial" w:cs="Arial"/>
          <w:sz w:val="22"/>
          <w:szCs w:val="22"/>
        </w:rPr>
        <w:t xml:space="preserve">de </w:t>
      </w:r>
      <w:r w:rsidR="007D4B47" w:rsidRPr="007D4B47">
        <w:rPr>
          <w:rFonts w:ascii="Arial" w:hAnsi="Arial" w:cs="Arial"/>
          <w:sz w:val="22"/>
          <w:szCs w:val="22"/>
        </w:rPr>
        <w:t>Noviembre</w:t>
      </w:r>
      <w:r w:rsidR="004035AE" w:rsidRPr="007D4B47">
        <w:rPr>
          <w:rFonts w:ascii="Arial" w:hAnsi="Arial" w:cs="Arial"/>
          <w:sz w:val="22"/>
          <w:szCs w:val="22"/>
        </w:rPr>
        <w:t xml:space="preserve"> de 2017</w:t>
      </w:r>
      <w:r w:rsidR="00152F85" w:rsidRPr="007D4B47">
        <w:rPr>
          <w:rFonts w:ascii="Arial" w:hAnsi="Arial" w:cs="Arial"/>
          <w:sz w:val="22"/>
          <w:szCs w:val="22"/>
        </w:rPr>
        <w:t>.</w:t>
      </w:r>
    </w:p>
    <w:p w:rsidR="00A840BC" w:rsidRPr="00100784" w:rsidRDefault="00A840BC" w:rsidP="00C05B38">
      <w:pPr>
        <w:jc w:val="both"/>
        <w:rPr>
          <w:rFonts w:ascii="Arial" w:hAnsi="Arial" w:cs="Arial"/>
          <w:sz w:val="22"/>
          <w:szCs w:val="22"/>
        </w:rPr>
      </w:pPr>
    </w:p>
    <w:p w:rsidR="003D0C8E" w:rsidRDefault="00152F85" w:rsidP="00C76C87">
      <w:pPr>
        <w:pStyle w:val="Prrafodelista"/>
        <w:numPr>
          <w:ilvl w:val="0"/>
          <w:numId w:val="1"/>
        </w:numPr>
        <w:jc w:val="both"/>
        <w:rPr>
          <w:rFonts w:ascii="Arial" w:hAnsi="Arial" w:cs="Arial"/>
          <w:b/>
          <w:sz w:val="22"/>
          <w:szCs w:val="22"/>
          <w:lang w:val="es-ES_tradnl"/>
        </w:rPr>
      </w:pPr>
      <w:r>
        <w:rPr>
          <w:rFonts w:ascii="Arial" w:hAnsi="Arial" w:cs="Arial"/>
          <w:b/>
          <w:sz w:val="22"/>
          <w:szCs w:val="22"/>
          <w:lang w:val="es-ES_tradnl"/>
        </w:rPr>
        <w:t xml:space="preserve">Lectura del cronograma del proceso </w:t>
      </w:r>
    </w:p>
    <w:p w:rsidR="00264D13" w:rsidRDefault="00264D13" w:rsidP="00264D13">
      <w:pPr>
        <w:pStyle w:val="Prrafodelista"/>
        <w:ind w:left="360"/>
        <w:jc w:val="both"/>
        <w:rPr>
          <w:rFonts w:ascii="Arial" w:hAnsi="Arial" w:cs="Arial"/>
          <w:b/>
          <w:sz w:val="22"/>
          <w:szCs w:val="22"/>
          <w:lang w:val="es-ES_tradn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142"/>
        <w:gridCol w:w="952"/>
        <w:gridCol w:w="2221"/>
        <w:gridCol w:w="3827"/>
      </w:tblGrid>
      <w:tr w:rsidR="00264D13" w:rsidRPr="00A92E68" w:rsidTr="00111886">
        <w:trPr>
          <w:trHeight w:val="309"/>
        </w:trPr>
        <w:tc>
          <w:tcPr>
            <w:tcW w:w="2142" w:type="dxa"/>
            <w:shd w:val="clear" w:color="auto" w:fill="auto"/>
            <w:vAlign w:val="center"/>
            <w:hideMark/>
          </w:tcPr>
          <w:p w:rsidR="00264D13" w:rsidRPr="00A92E68" w:rsidRDefault="00264D13" w:rsidP="00111886">
            <w:pPr>
              <w:ind w:left="-42" w:right="-38"/>
              <w:jc w:val="center"/>
              <w:rPr>
                <w:rFonts w:ascii="Arial" w:hAnsi="Arial" w:cs="Arial"/>
                <w:b/>
                <w:bCs/>
                <w:color w:val="000000"/>
                <w:sz w:val="16"/>
                <w:szCs w:val="18"/>
                <w:lang w:eastAsia="es-CO"/>
              </w:rPr>
            </w:pPr>
            <w:r w:rsidRPr="00A92E68">
              <w:rPr>
                <w:rFonts w:ascii="Arial" w:hAnsi="Arial" w:cs="Arial"/>
                <w:b/>
                <w:bCs/>
                <w:color w:val="000000"/>
                <w:sz w:val="16"/>
                <w:szCs w:val="18"/>
                <w:lang w:eastAsia="es-CO"/>
              </w:rPr>
              <w:t>Actividad</w:t>
            </w:r>
          </w:p>
        </w:tc>
        <w:tc>
          <w:tcPr>
            <w:tcW w:w="952" w:type="dxa"/>
            <w:shd w:val="clear" w:color="auto" w:fill="auto"/>
            <w:vAlign w:val="center"/>
            <w:hideMark/>
          </w:tcPr>
          <w:p w:rsidR="00264D13" w:rsidRPr="00A92E68" w:rsidRDefault="00264D13" w:rsidP="00111886">
            <w:pPr>
              <w:jc w:val="center"/>
              <w:rPr>
                <w:rFonts w:ascii="Arial" w:hAnsi="Arial" w:cs="Arial"/>
                <w:b/>
                <w:bCs/>
                <w:color w:val="000000"/>
                <w:sz w:val="16"/>
                <w:szCs w:val="18"/>
                <w:lang w:eastAsia="es-CO"/>
              </w:rPr>
            </w:pPr>
            <w:r w:rsidRPr="00A92E68">
              <w:rPr>
                <w:rFonts w:ascii="Arial" w:hAnsi="Arial" w:cs="Arial"/>
                <w:b/>
                <w:bCs/>
                <w:color w:val="000000"/>
                <w:sz w:val="16"/>
                <w:szCs w:val="18"/>
                <w:lang w:eastAsia="es-CO"/>
              </w:rPr>
              <w:t>Hora</w:t>
            </w:r>
          </w:p>
        </w:tc>
        <w:tc>
          <w:tcPr>
            <w:tcW w:w="2221" w:type="dxa"/>
            <w:shd w:val="clear" w:color="auto" w:fill="auto"/>
            <w:vAlign w:val="center"/>
            <w:hideMark/>
          </w:tcPr>
          <w:p w:rsidR="00264D13" w:rsidRPr="00A92E68" w:rsidRDefault="00264D13" w:rsidP="00111886">
            <w:pPr>
              <w:ind w:left="-46" w:right="-56"/>
              <w:jc w:val="center"/>
              <w:rPr>
                <w:rFonts w:ascii="Arial" w:hAnsi="Arial" w:cs="Arial"/>
                <w:b/>
                <w:bCs/>
                <w:color w:val="000000"/>
                <w:sz w:val="16"/>
                <w:szCs w:val="18"/>
                <w:lang w:eastAsia="es-CO"/>
              </w:rPr>
            </w:pPr>
            <w:r w:rsidRPr="00A92E68">
              <w:rPr>
                <w:rFonts w:ascii="Arial" w:hAnsi="Arial" w:cs="Arial"/>
                <w:b/>
                <w:bCs/>
                <w:color w:val="000000"/>
                <w:sz w:val="16"/>
                <w:szCs w:val="18"/>
                <w:lang w:eastAsia="es-CO"/>
              </w:rPr>
              <w:t>Fecha</w:t>
            </w:r>
          </w:p>
        </w:tc>
        <w:tc>
          <w:tcPr>
            <w:tcW w:w="3827" w:type="dxa"/>
            <w:shd w:val="clear" w:color="auto" w:fill="auto"/>
            <w:vAlign w:val="center"/>
            <w:hideMark/>
          </w:tcPr>
          <w:p w:rsidR="00264D13" w:rsidRPr="00A92E68" w:rsidRDefault="00264D13" w:rsidP="00111886">
            <w:pPr>
              <w:ind w:left="-57" w:right="-42"/>
              <w:jc w:val="center"/>
              <w:rPr>
                <w:rFonts w:ascii="Arial" w:hAnsi="Arial" w:cs="Arial"/>
                <w:b/>
                <w:bCs/>
                <w:color w:val="000000"/>
                <w:sz w:val="16"/>
                <w:szCs w:val="18"/>
                <w:lang w:eastAsia="es-CO"/>
              </w:rPr>
            </w:pPr>
            <w:r w:rsidRPr="00A92E68">
              <w:rPr>
                <w:rFonts w:ascii="Arial" w:hAnsi="Arial" w:cs="Arial"/>
                <w:b/>
                <w:bCs/>
                <w:color w:val="000000"/>
                <w:sz w:val="16"/>
                <w:szCs w:val="18"/>
                <w:lang w:eastAsia="es-CO"/>
              </w:rPr>
              <w:t>Lugar</w:t>
            </w:r>
          </w:p>
        </w:tc>
      </w:tr>
      <w:tr w:rsidR="00264D13" w:rsidRPr="00A92E68" w:rsidTr="00111886">
        <w:trPr>
          <w:trHeight w:val="20"/>
        </w:trPr>
        <w:tc>
          <w:tcPr>
            <w:tcW w:w="2142" w:type="dxa"/>
            <w:shd w:val="clear" w:color="auto" w:fill="auto"/>
            <w:hideMark/>
          </w:tcPr>
          <w:p w:rsidR="00264D13" w:rsidRPr="00A92E68" w:rsidRDefault="00264D13" w:rsidP="00111886">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Expedición de acto administrativo de apertura del proceso y Publicación del pliego de condiciones definitivos</w:t>
            </w:r>
          </w:p>
        </w:tc>
        <w:tc>
          <w:tcPr>
            <w:tcW w:w="952" w:type="dxa"/>
            <w:shd w:val="clear" w:color="auto" w:fill="auto"/>
            <w:vAlign w:val="center"/>
            <w:hideMark/>
          </w:tcPr>
          <w:p w:rsidR="00264D13" w:rsidRPr="00A92E68" w:rsidRDefault="00264D13" w:rsidP="00111886">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18:00</w:t>
            </w:r>
          </w:p>
        </w:tc>
        <w:tc>
          <w:tcPr>
            <w:tcW w:w="2221" w:type="dxa"/>
            <w:shd w:val="clear" w:color="auto" w:fill="auto"/>
            <w:vAlign w:val="center"/>
            <w:hideMark/>
          </w:tcPr>
          <w:p w:rsidR="00264D13" w:rsidRPr="00A92E68" w:rsidRDefault="00264D13" w:rsidP="00111886">
            <w:pPr>
              <w:ind w:left="-46" w:right="-56"/>
              <w:jc w:val="center"/>
              <w:rPr>
                <w:rFonts w:ascii="Arial" w:hAnsi="Arial" w:cs="Arial"/>
                <w:b/>
                <w:color w:val="000000"/>
                <w:sz w:val="16"/>
                <w:szCs w:val="18"/>
                <w:highlight w:val="cyan"/>
                <w:lang w:eastAsia="es-CO"/>
              </w:rPr>
            </w:pPr>
            <w:r>
              <w:rPr>
                <w:rFonts w:ascii="Arial" w:hAnsi="Arial" w:cs="Arial"/>
                <w:b/>
                <w:color w:val="000000"/>
                <w:sz w:val="16"/>
                <w:szCs w:val="18"/>
                <w:lang w:eastAsia="es-CO"/>
              </w:rPr>
              <w:t>14</w:t>
            </w:r>
            <w:r w:rsidRPr="00A92E68">
              <w:rPr>
                <w:rFonts w:ascii="Arial" w:hAnsi="Arial" w:cs="Arial"/>
                <w:b/>
                <w:color w:val="000000"/>
                <w:sz w:val="16"/>
                <w:szCs w:val="18"/>
                <w:lang w:eastAsia="es-CO"/>
              </w:rPr>
              <w:t xml:space="preserve"> de Noviembre de 2017</w:t>
            </w:r>
          </w:p>
        </w:tc>
        <w:tc>
          <w:tcPr>
            <w:tcW w:w="3827" w:type="dxa"/>
            <w:shd w:val="clear" w:color="auto" w:fill="auto"/>
            <w:vAlign w:val="center"/>
            <w:hideMark/>
          </w:tcPr>
          <w:p w:rsidR="00264D13" w:rsidRPr="00A92E68" w:rsidRDefault="00264D13" w:rsidP="00111886">
            <w:pPr>
              <w:ind w:left="-57" w:right="-42"/>
              <w:jc w:val="both"/>
              <w:rPr>
                <w:rFonts w:ascii="Arial" w:hAnsi="Arial" w:cs="Arial"/>
                <w:color w:val="000000"/>
                <w:sz w:val="16"/>
                <w:szCs w:val="18"/>
                <w:lang w:eastAsia="es-CO"/>
              </w:rPr>
            </w:pPr>
            <w:r w:rsidRPr="00A92E68">
              <w:rPr>
                <w:rFonts w:ascii="Arial" w:hAnsi="Arial" w:cs="Arial"/>
                <w:sz w:val="16"/>
                <w:szCs w:val="18"/>
              </w:rPr>
              <w:t xml:space="preserve">SECCIONAL SANIDAD VALLE </w:t>
            </w:r>
            <w:r w:rsidRPr="00A92E68">
              <w:rPr>
                <w:rFonts w:ascii="Arial" w:hAnsi="Arial" w:cs="Arial"/>
                <w:b/>
                <w:color w:val="0000CC"/>
                <w:sz w:val="16"/>
                <w:szCs w:val="18"/>
              </w:rPr>
              <w:t>Avenida 10 Norte 16N-21</w:t>
            </w:r>
            <w:r w:rsidRPr="00A92E68">
              <w:rPr>
                <w:rFonts w:ascii="Arial" w:hAnsi="Arial" w:cs="Arial"/>
                <w:sz w:val="16"/>
                <w:szCs w:val="18"/>
              </w:rPr>
              <w:t xml:space="preserve"> </w:t>
            </w:r>
            <w:hyperlink r:id="rId10" w:history="1">
              <w:r w:rsidRPr="00A92E68">
                <w:rPr>
                  <w:rStyle w:val="Hipervnculo"/>
                  <w:rFonts w:ascii="Arial" w:hAnsi="Arial" w:cs="Arial"/>
                  <w:sz w:val="16"/>
                  <w:szCs w:val="18"/>
                </w:rPr>
                <w:t>www.colombiacompra.gov.co</w:t>
              </w:r>
            </w:hyperlink>
            <w:r w:rsidRPr="00A92E68">
              <w:rPr>
                <w:rFonts w:ascii="Arial" w:hAnsi="Arial" w:cs="Arial"/>
                <w:sz w:val="16"/>
                <w:szCs w:val="18"/>
              </w:rPr>
              <w:t xml:space="preserve"> “</w:t>
            </w:r>
            <w:r w:rsidRPr="00A92E68">
              <w:rPr>
                <w:rFonts w:ascii="Arial" w:hAnsi="Arial" w:cs="Arial"/>
                <w:b/>
                <w:sz w:val="16"/>
                <w:szCs w:val="18"/>
                <w:highlight w:val="cyan"/>
              </w:rPr>
              <w:t>SECOP II</w:t>
            </w:r>
            <w:r w:rsidRPr="00A92E68">
              <w:rPr>
                <w:rFonts w:ascii="Arial" w:hAnsi="Arial" w:cs="Arial"/>
                <w:color w:val="000000"/>
                <w:sz w:val="16"/>
                <w:szCs w:val="18"/>
                <w:lang w:eastAsia="es-CO"/>
              </w:rPr>
              <w:t>”</w:t>
            </w:r>
          </w:p>
        </w:tc>
      </w:tr>
      <w:tr w:rsidR="00264D13" w:rsidRPr="00A92E68" w:rsidTr="00111886">
        <w:trPr>
          <w:trHeight w:val="20"/>
        </w:trPr>
        <w:tc>
          <w:tcPr>
            <w:tcW w:w="2142" w:type="dxa"/>
            <w:shd w:val="clear" w:color="auto" w:fill="auto"/>
            <w:vAlign w:val="center"/>
            <w:hideMark/>
          </w:tcPr>
          <w:p w:rsidR="00264D13" w:rsidRPr="00A92E68" w:rsidRDefault="00264D13" w:rsidP="00111886">
            <w:pPr>
              <w:ind w:left="-42" w:right="-38"/>
              <w:jc w:val="center"/>
              <w:rPr>
                <w:rFonts w:ascii="Arial" w:hAnsi="Arial" w:cs="Arial"/>
                <w:color w:val="000000"/>
                <w:sz w:val="16"/>
                <w:szCs w:val="18"/>
                <w:lang w:eastAsia="es-CO"/>
              </w:rPr>
            </w:pPr>
            <w:r w:rsidRPr="00A92E68">
              <w:rPr>
                <w:rFonts w:ascii="Arial" w:hAnsi="Arial" w:cs="Arial"/>
                <w:color w:val="000000"/>
                <w:sz w:val="16"/>
                <w:szCs w:val="18"/>
                <w:lang w:eastAsia="es-CO"/>
              </w:rPr>
              <w:t>Presentación de manifestaciones de interés.</w:t>
            </w:r>
          </w:p>
        </w:tc>
        <w:tc>
          <w:tcPr>
            <w:tcW w:w="952" w:type="dxa"/>
            <w:shd w:val="clear" w:color="auto" w:fill="auto"/>
            <w:vAlign w:val="center"/>
            <w:hideMark/>
          </w:tcPr>
          <w:p w:rsidR="00264D13" w:rsidRPr="00A92E68" w:rsidRDefault="00264D13" w:rsidP="00111886">
            <w:pPr>
              <w:jc w:val="center"/>
              <w:rPr>
                <w:rFonts w:ascii="Arial" w:hAnsi="Arial" w:cs="Arial"/>
                <w:color w:val="000000"/>
                <w:sz w:val="16"/>
                <w:szCs w:val="18"/>
                <w:lang w:eastAsia="es-CO"/>
              </w:rPr>
            </w:pPr>
            <w:r w:rsidRPr="00A92E68">
              <w:rPr>
                <w:rFonts w:ascii="Arial" w:hAnsi="Arial" w:cs="Arial"/>
                <w:color w:val="000000"/>
                <w:sz w:val="16"/>
                <w:szCs w:val="18"/>
                <w:lang w:eastAsia="es-CO"/>
              </w:rPr>
              <w:t xml:space="preserve">Hasta las 18:00 horas del día </w:t>
            </w:r>
            <w:r w:rsidRPr="00B15C71">
              <w:rPr>
                <w:rFonts w:ascii="Arial" w:hAnsi="Arial" w:cs="Arial"/>
                <w:b/>
                <w:sz w:val="16"/>
                <w:szCs w:val="18"/>
                <w:lang w:eastAsia="es-CO"/>
              </w:rPr>
              <w:t>17</w:t>
            </w:r>
            <w:r w:rsidRPr="00A92E68">
              <w:rPr>
                <w:rFonts w:ascii="Arial" w:hAnsi="Arial" w:cs="Arial"/>
                <w:color w:val="000000"/>
                <w:sz w:val="16"/>
                <w:szCs w:val="18"/>
                <w:lang w:eastAsia="es-CO"/>
              </w:rPr>
              <w:t xml:space="preserve"> de Noviembre de 2017 </w:t>
            </w:r>
          </w:p>
        </w:tc>
        <w:tc>
          <w:tcPr>
            <w:tcW w:w="2221" w:type="dxa"/>
            <w:shd w:val="clear" w:color="auto" w:fill="auto"/>
            <w:vAlign w:val="center"/>
            <w:hideMark/>
          </w:tcPr>
          <w:p w:rsidR="00264D13" w:rsidRPr="0095243C" w:rsidRDefault="00264D13" w:rsidP="00111886">
            <w:pPr>
              <w:ind w:left="-46" w:right="-56"/>
              <w:jc w:val="center"/>
              <w:rPr>
                <w:rFonts w:ascii="Arial" w:hAnsi="Arial" w:cs="Arial"/>
                <w:b/>
                <w:sz w:val="16"/>
                <w:szCs w:val="18"/>
                <w:highlight w:val="cyan"/>
                <w:lang w:eastAsia="es-CO"/>
              </w:rPr>
            </w:pPr>
            <w:r>
              <w:rPr>
                <w:rFonts w:ascii="Arial" w:hAnsi="Arial" w:cs="Arial"/>
                <w:b/>
                <w:sz w:val="16"/>
                <w:szCs w:val="18"/>
                <w:lang w:eastAsia="es-CO"/>
              </w:rPr>
              <w:t>15</w:t>
            </w:r>
            <w:r w:rsidRPr="0095243C">
              <w:rPr>
                <w:rFonts w:ascii="Arial" w:hAnsi="Arial" w:cs="Arial"/>
                <w:b/>
                <w:sz w:val="16"/>
                <w:szCs w:val="18"/>
                <w:lang w:eastAsia="es-CO"/>
              </w:rPr>
              <w:t xml:space="preserve">, </w:t>
            </w:r>
            <w:r>
              <w:rPr>
                <w:rFonts w:ascii="Arial" w:hAnsi="Arial" w:cs="Arial"/>
                <w:b/>
                <w:sz w:val="16"/>
                <w:szCs w:val="18"/>
                <w:lang w:eastAsia="es-CO"/>
              </w:rPr>
              <w:t xml:space="preserve">16 </w:t>
            </w:r>
            <w:r w:rsidRPr="0095243C">
              <w:rPr>
                <w:rFonts w:ascii="Arial" w:hAnsi="Arial" w:cs="Arial"/>
                <w:b/>
                <w:sz w:val="16"/>
                <w:szCs w:val="18"/>
                <w:lang w:eastAsia="es-CO"/>
              </w:rPr>
              <w:t>y 1</w:t>
            </w:r>
            <w:r>
              <w:rPr>
                <w:rFonts w:ascii="Arial" w:hAnsi="Arial" w:cs="Arial"/>
                <w:b/>
                <w:sz w:val="16"/>
                <w:szCs w:val="18"/>
                <w:lang w:eastAsia="es-CO"/>
              </w:rPr>
              <w:t>7</w:t>
            </w:r>
            <w:r w:rsidRPr="0095243C">
              <w:rPr>
                <w:rFonts w:ascii="Arial" w:hAnsi="Arial" w:cs="Arial"/>
                <w:b/>
                <w:sz w:val="16"/>
                <w:szCs w:val="18"/>
                <w:lang w:eastAsia="es-CO"/>
              </w:rPr>
              <w:t xml:space="preserve"> de Noviembre de 2017</w:t>
            </w:r>
          </w:p>
        </w:tc>
        <w:tc>
          <w:tcPr>
            <w:tcW w:w="3827" w:type="dxa"/>
            <w:shd w:val="clear" w:color="auto" w:fill="auto"/>
            <w:hideMark/>
          </w:tcPr>
          <w:p w:rsidR="00264D13" w:rsidRPr="00A92E68" w:rsidRDefault="00264D13" w:rsidP="00111886">
            <w:pPr>
              <w:tabs>
                <w:tab w:val="left" w:pos="5607"/>
              </w:tabs>
              <w:ind w:left="-57" w:right="-42"/>
              <w:jc w:val="both"/>
              <w:rPr>
                <w:rFonts w:ascii="Arial" w:hAnsi="Arial" w:cs="Arial"/>
                <w:sz w:val="16"/>
                <w:szCs w:val="18"/>
              </w:rPr>
            </w:pPr>
            <w:r w:rsidRPr="00A92E68">
              <w:rPr>
                <w:rFonts w:ascii="Arial" w:hAnsi="Arial" w:cs="Arial"/>
                <w:sz w:val="16"/>
                <w:szCs w:val="18"/>
              </w:rPr>
              <w:t>Dando cumplimiento al Decreto 1082 de 2015 en su Artículo 2.2.1.2.1.2.20., Numeral 1°; que a la letra dice: “</w:t>
            </w:r>
            <w:r w:rsidRPr="00A92E68">
              <w:rPr>
                <w:rFonts w:ascii="Arial" w:hAnsi="Arial" w:cs="Arial"/>
                <w:i/>
                <w:sz w:val="16"/>
                <w:szCs w:val="18"/>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A92E68">
              <w:rPr>
                <w:rFonts w:ascii="Arial" w:hAnsi="Arial" w:cs="Arial"/>
                <w:sz w:val="16"/>
                <w:szCs w:val="18"/>
              </w:rPr>
              <w:t xml:space="preserve">”, se conceden para la manifestación de interés </w:t>
            </w:r>
            <w:r w:rsidRPr="00A92E68">
              <w:rPr>
                <w:rFonts w:ascii="Arial" w:hAnsi="Arial" w:cs="Arial"/>
                <w:color w:val="FF0000"/>
                <w:sz w:val="16"/>
                <w:szCs w:val="18"/>
              </w:rPr>
              <w:t>tres (3) días hábiles siguientes a la fecha de apertura del proceso</w:t>
            </w:r>
            <w:r w:rsidRPr="00A92E68">
              <w:rPr>
                <w:rFonts w:ascii="Arial" w:hAnsi="Arial" w:cs="Arial"/>
                <w:sz w:val="16"/>
                <w:szCs w:val="18"/>
              </w:rPr>
              <w:t xml:space="preserve">, a los posibles oferentes interesados en participar, deben manifestar su intención de participar en un término no mayor a tres (3) días hábiles, contados a partir de la fecha de apertura del Proceso de Contratación, </w:t>
            </w:r>
            <w:r w:rsidRPr="00A92E68">
              <w:rPr>
                <w:rFonts w:ascii="Arial" w:hAnsi="Arial" w:cs="Arial"/>
                <w:b/>
                <w:bCs/>
                <w:sz w:val="16"/>
                <w:szCs w:val="18"/>
              </w:rPr>
              <w:t xml:space="preserve">UNICAMENTE </w:t>
            </w:r>
            <w:r w:rsidRPr="00A92E68">
              <w:rPr>
                <w:rFonts w:ascii="Arial" w:hAnsi="Arial" w:cs="Arial"/>
                <w:sz w:val="16"/>
                <w:szCs w:val="18"/>
              </w:rPr>
              <w:t xml:space="preserve">a través de la plataforma del </w:t>
            </w:r>
            <w:r w:rsidRPr="00A92E68">
              <w:rPr>
                <w:rFonts w:ascii="Arial" w:hAnsi="Arial" w:cs="Arial"/>
                <w:b/>
                <w:sz w:val="16"/>
                <w:szCs w:val="18"/>
                <w:highlight w:val="cyan"/>
              </w:rPr>
              <w:t>SECOP II</w:t>
            </w:r>
            <w:r w:rsidRPr="00A92E68">
              <w:rPr>
                <w:rFonts w:ascii="Arial" w:hAnsi="Arial" w:cs="Arial"/>
                <w:sz w:val="16"/>
                <w:szCs w:val="18"/>
              </w:rPr>
              <w:t xml:space="preserve">. Para ello el interesado deberá estar registrado y contar con usuario y contraseña. </w:t>
            </w:r>
          </w:p>
          <w:p w:rsidR="00264D13" w:rsidRPr="00A92E68" w:rsidRDefault="00264D13" w:rsidP="00111886">
            <w:pPr>
              <w:ind w:left="-57" w:right="-42"/>
              <w:jc w:val="both"/>
              <w:rPr>
                <w:rFonts w:ascii="Arial" w:hAnsi="Arial" w:cs="Arial"/>
                <w:sz w:val="16"/>
                <w:szCs w:val="18"/>
              </w:rPr>
            </w:pPr>
          </w:p>
          <w:p w:rsidR="00264D13" w:rsidRPr="00A92E68" w:rsidRDefault="00264D13" w:rsidP="00111886">
            <w:pPr>
              <w:tabs>
                <w:tab w:val="left" w:pos="5607"/>
              </w:tabs>
              <w:ind w:left="-57" w:right="-42"/>
              <w:jc w:val="both"/>
              <w:rPr>
                <w:rFonts w:ascii="Arial" w:hAnsi="Arial" w:cs="Arial"/>
                <w:bCs/>
                <w:sz w:val="16"/>
                <w:szCs w:val="18"/>
              </w:rPr>
            </w:pPr>
            <w:r w:rsidRPr="00E66A97">
              <w:rPr>
                <w:rFonts w:ascii="Arial" w:hAnsi="Arial" w:cs="Arial"/>
                <w:b/>
                <w:bCs/>
                <w:color w:val="FF0000"/>
                <w:sz w:val="16"/>
                <w:szCs w:val="18"/>
              </w:rPr>
              <w:t>La no manifestación de Interés</w:t>
            </w:r>
            <w:r w:rsidRPr="00A92E68">
              <w:rPr>
                <w:rFonts w:ascii="Arial" w:hAnsi="Arial" w:cs="Arial"/>
                <w:bCs/>
                <w:sz w:val="16"/>
                <w:szCs w:val="18"/>
              </w:rPr>
              <w:t xml:space="preserve"> en participar de acuerdo a lo establecido anteriormente, se constituye en causal de rechazo de la oferta, tal y </w:t>
            </w:r>
            <w:r w:rsidRPr="00A92E68">
              <w:rPr>
                <w:rFonts w:ascii="Arial" w:hAnsi="Arial" w:cs="Arial"/>
                <w:bCs/>
                <w:sz w:val="16"/>
                <w:szCs w:val="18"/>
              </w:rPr>
              <w:lastRenderedPageBreak/>
              <w:t xml:space="preserve">como lo establece el numeral 1 del Artículo </w:t>
            </w:r>
            <w:r w:rsidRPr="00A92E68">
              <w:rPr>
                <w:rFonts w:ascii="Arial" w:hAnsi="Arial" w:cs="Arial"/>
                <w:bCs/>
                <w:sz w:val="16"/>
                <w:szCs w:val="18"/>
                <w:lang w:val="es-CO"/>
              </w:rPr>
              <w:t xml:space="preserve">2.2.1.2.1.2.20 </w:t>
            </w:r>
            <w:r w:rsidRPr="00A92E68">
              <w:rPr>
                <w:rFonts w:ascii="Arial" w:hAnsi="Arial" w:cs="Arial"/>
                <w:bCs/>
                <w:sz w:val="16"/>
                <w:szCs w:val="18"/>
              </w:rPr>
              <w:t>del Decreto 1082 de 2015.</w:t>
            </w:r>
          </w:p>
        </w:tc>
      </w:tr>
      <w:tr w:rsidR="00264D13" w:rsidRPr="00A92E68" w:rsidTr="00111886">
        <w:trPr>
          <w:trHeight w:val="20"/>
        </w:trPr>
        <w:tc>
          <w:tcPr>
            <w:tcW w:w="2142" w:type="dxa"/>
            <w:shd w:val="clear" w:color="auto" w:fill="auto"/>
            <w:vAlign w:val="center"/>
            <w:hideMark/>
          </w:tcPr>
          <w:p w:rsidR="00264D13" w:rsidRPr="00A92E68" w:rsidRDefault="00264D13" w:rsidP="00111886">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lastRenderedPageBreak/>
              <w:t>Audiencia de sorteo para selección de interesados con los que se continuará el proceso, esta decisión será decisión exclusiva de la ordenadora del gasto.</w:t>
            </w:r>
          </w:p>
        </w:tc>
        <w:tc>
          <w:tcPr>
            <w:tcW w:w="952" w:type="dxa"/>
            <w:shd w:val="clear" w:color="auto" w:fill="auto"/>
            <w:vAlign w:val="center"/>
            <w:hideMark/>
          </w:tcPr>
          <w:p w:rsidR="00264D13" w:rsidRPr="00A92E68" w:rsidRDefault="00264D13" w:rsidP="00111886">
            <w:pPr>
              <w:jc w:val="center"/>
              <w:rPr>
                <w:rFonts w:ascii="Arial" w:hAnsi="Arial" w:cs="Arial"/>
                <w:color w:val="000000"/>
                <w:sz w:val="16"/>
                <w:szCs w:val="18"/>
                <w:lang w:eastAsia="es-CO"/>
              </w:rPr>
            </w:pPr>
            <w:r w:rsidRPr="00A92E68">
              <w:rPr>
                <w:rFonts w:ascii="Arial" w:hAnsi="Arial" w:cs="Arial"/>
                <w:color w:val="000000"/>
                <w:sz w:val="16"/>
                <w:szCs w:val="18"/>
                <w:lang w:eastAsia="es-CO"/>
              </w:rPr>
              <w:t>10:00</w:t>
            </w:r>
          </w:p>
        </w:tc>
        <w:tc>
          <w:tcPr>
            <w:tcW w:w="2221" w:type="dxa"/>
            <w:shd w:val="clear" w:color="auto" w:fill="auto"/>
            <w:vAlign w:val="center"/>
            <w:hideMark/>
          </w:tcPr>
          <w:p w:rsidR="00264D13" w:rsidRPr="00A92E68" w:rsidRDefault="00264D13" w:rsidP="00111886">
            <w:pPr>
              <w:ind w:left="-46" w:right="-56"/>
              <w:jc w:val="center"/>
              <w:rPr>
                <w:rFonts w:ascii="Arial" w:hAnsi="Arial" w:cs="Arial"/>
                <w:b/>
                <w:color w:val="000000"/>
                <w:sz w:val="16"/>
                <w:szCs w:val="18"/>
                <w:highlight w:val="cyan"/>
                <w:lang w:eastAsia="es-CO"/>
              </w:rPr>
            </w:pPr>
            <w:r>
              <w:rPr>
                <w:rFonts w:ascii="Arial" w:hAnsi="Arial" w:cs="Arial"/>
                <w:b/>
                <w:color w:val="000000"/>
                <w:sz w:val="16"/>
                <w:szCs w:val="18"/>
                <w:lang w:eastAsia="es-CO"/>
              </w:rPr>
              <w:t>21</w:t>
            </w:r>
            <w:r w:rsidRPr="00834EDA">
              <w:rPr>
                <w:rFonts w:ascii="Arial" w:hAnsi="Arial" w:cs="Arial"/>
                <w:b/>
                <w:color w:val="000000"/>
                <w:sz w:val="16"/>
                <w:szCs w:val="18"/>
                <w:lang w:eastAsia="es-CO"/>
              </w:rPr>
              <w:t xml:space="preserve"> de Noviembre de 2017</w:t>
            </w:r>
          </w:p>
        </w:tc>
        <w:tc>
          <w:tcPr>
            <w:tcW w:w="3827" w:type="dxa"/>
            <w:shd w:val="clear" w:color="auto" w:fill="auto"/>
            <w:vAlign w:val="center"/>
            <w:hideMark/>
          </w:tcPr>
          <w:p w:rsidR="00264D13" w:rsidRPr="00A92E68" w:rsidRDefault="00264D13" w:rsidP="00111886">
            <w:pPr>
              <w:ind w:left="-57" w:right="-42"/>
              <w:jc w:val="both"/>
              <w:rPr>
                <w:rFonts w:ascii="Arial" w:hAnsi="Arial" w:cs="Arial"/>
                <w:color w:val="000000"/>
                <w:sz w:val="16"/>
                <w:szCs w:val="18"/>
                <w:lang w:eastAsia="es-CO"/>
              </w:rPr>
            </w:pPr>
            <w:r w:rsidRPr="00A92E68">
              <w:rPr>
                <w:rFonts w:ascii="Arial" w:hAnsi="Arial" w:cs="Arial"/>
                <w:color w:val="000000"/>
                <w:sz w:val="16"/>
                <w:szCs w:val="18"/>
                <w:lang w:eastAsia="es-CO"/>
              </w:rPr>
              <w:t xml:space="preserve">En caso de presentarse más de diez (10) manifestaciones de interés de participación para presentar oferta la ordenadora del gasto podrá el sorteo, esta decisión será decisión exclusiva de la ordenadora del gasto y en caso de realizarse será presencial en el Auditorio de la Seccional de Sanidad Valle Avenida 10 norte #16N-21 Barrio Granada, Cuarto (4°) piso, </w:t>
            </w:r>
            <w:r w:rsidRPr="00A92E68">
              <w:rPr>
                <w:rFonts w:ascii="Arial" w:hAnsi="Arial" w:cs="Arial"/>
                <w:b/>
                <w:sz w:val="16"/>
                <w:szCs w:val="18"/>
                <w:highlight w:val="cyan"/>
              </w:rPr>
              <w:t>si el ordenador decide hacer el sorteo, se notificará a los posibles oferentes inscritos mediante comunicado  por la plataforma del SECOP II, sino se notifica se debe dar por entendido que el proceso continua</w:t>
            </w:r>
            <w:r w:rsidRPr="00A92E68">
              <w:rPr>
                <w:rFonts w:ascii="Arial" w:hAnsi="Arial" w:cs="Arial"/>
                <w:color w:val="000000"/>
                <w:sz w:val="16"/>
                <w:szCs w:val="18"/>
                <w:highlight w:val="cyan"/>
                <w:lang w:eastAsia="es-CO"/>
              </w:rPr>
              <w:t>.</w:t>
            </w:r>
          </w:p>
          <w:p w:rsidR="00264D13" w:rsidRPr="00A92E68" w:rsidRDefault="00264D13" w:rsidP="00111886">
            <w:pPr>
              <w:ind w:left="-57" w:right="-42"/>
              <w:jc w:val="both"/>
              <w:rPr>
                <w:rFonts w:ascii="Arial" w:hAnsi="Arial" w:cs="Arial"/>
                <w:color w:val="000000"/>
                <w:sz w:val="16"/>
                <w:szCs w:val="18"/>
                <w:lang w:eastAsia="es-CO"/>
              </w:rPr>
            </w:pPr>
            <w:r w:rsidRPr="00A92E68">
              <w:rPr>
                <w:rFonts w:ascii="Arial" w:hAnsi="Arial" w:cs="Arial"/>
                <w:color w:val="000000"/>
                <w:sz w:val="16"/>
                <w:szCs w:val="18"/>
                <w:lang w:eastAsia="es-CO"/>
              </w:rPr>
              <w:t>Lo anterior en concordancia con el Artículo 2.2.1.2.1.2.20. del Decreto 1082 de 2015 Si la Entidad Estatal recibe más de diez (10) manifestaciones de interés puede continuar el proceso o hacer un sorteo para seleccionar máximo diez (10) interesados con quienes continuará el Proceso de Contratación</w:t>
            </w:r>
          </w:p>
          <w:p w:rsidR="00264D13" w:rsidRPr="00A92E68" w:rsidRDefault="00264D13" w:rsidP="00111886">
            <w:pPr>
              <w:ind w:left="-57" w:right="-42"/>
              <w:jc w:val="both"/>
              <w:rPr>
                <w:rFonts w:ascii="Arial" w:hAnsi="Arial" w:cs="Arial"/>
                <w:color w:val="000000"/>
                <w:sz w:val="16"/>
                <w:szCs w:val="18"/>
                <w:lang w:eastAsia="es-CO"/>
              </w:rPr>
            </w:pPr>
          </w:p>
          <w:p w:rsidR="00264D13" w:rsidRPr="00A92E68" w:rsidRDefault="00264D13" w:rsidP="00111886">
            <w:pPr>
              <w:ind w:left="-57" w:right="-42"/>
              <w:jc w:val="both"/>
              <w:rPr>
                <w:rFonts w:ascii="Arial" w:hAnsi="Arial" w:cs="Arial"/>
                <w:color w:val="000000"/>
                <w:sz w:val="16"/>
                <w:szCs w:val="18"/>
                <w:lang w:eastAsia="es-CO"/>
              </w:rPr>
            </w:pPr>
            <w:r w:rsidRPr="00A92E68">
              <w:rPr>
                <w:rFonts w:ascii="Arial" w:hAnsi="Arial" w:cs="Arial"/>
                <w:sz w:val="16"/>
                <w:szCs w:val="18"/>
                <w:lang w:eastAsia="es-CO"/>
              </w:rPr>
              <w:t xml:space="preserve">El sorteo se realizara así: </w:t>
            </w:r>
            <w:r w:rsidRPr="00A92E68">
              <w:rPr>
                <w:rFonts w:ascii="Arial" w:hAnsi="Arial" w:cs="Arial"/>
                <w:color w:val="000000"/>
                <w:sz w:val="16"/>
                <w:szCs w:val="18"/>
                <w:lang w:eastAsia="es-CO"/>
              </w:rPr>
              <w:t>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r w:rsidRPr="00A92E68">
              <w:rPr>
                <w:rFonts w:ascii="Arial" w:hAnsi="Arial" w:cs="Arial"/>
                <w:sz w:val="16"/>
                <w:szCs w:val="18"/>
              </w:rPr>
              <w:t xml:space="preserve"> </w:t>
            </w:r>
          </w:p>
        </w:tc>
      </w:tr>
      <w:tr w:rsidR="00264D13" w:rsidRPr="00A92E68" w:rsidTr="00111886">
        <w:trPr>
          <w:trHeight w:val="20"/>
        </w:trPr>
        <w:tc>
          <w:tcPr>
            <w:tcW w:w="2142" w:type="dxa"/>
            <w:shd w:val="clear" w:color="auto" w:fill="auto"/>
            <w:vAlign w:val="center"/>
            <w:hideMark/>
          </w:tcPr>
          <w:p w:rsidR="00264D13" w:rsidRPr="00A92E68" w:rsidRDefault="00264D13" w:rsidP="00111886">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Presentación observaciones al pliego de condiciones</w:t>
            </w:r>
            <w:r>
              <w:rPr>
                <w:rFonts w:ascii="Arial" w:hAnsi="Arial" w:cs="Arial"/>
                <w:color w:val="000000"/>
                <w:sz w:val="16"/>
                <w:szCs w:val="18"/>
                <w:lang w:eastAsia="es-CO"/>
              </w:rPr>
              <w:t xml:space="preserve"> definitivo</w:t>
            </w:r>
            <w:r w:rsidRPr="00A92E68">
              <w:rPr>
                <w:rFonts w:ascii="Arial" w:hAnsi="Arial" w:cs="Arial"/>
                <w:color w:val="000000"/>
                <w:sz w:val="16"/>
                <w:szCs w:val="18"/>
                <w:lang w:eastAsia="es-CO"/>
              </w:rPr>
              <w:t xml:space="preserve"> </w:t>
            </w:r>
          </w:p>
        </w:tc>
        <w:tc>
          <w:tcPr>
            <w:tcW w:w="952" w:type="dxa"/>
            <w:shd w:val="clear" w:color="auto" w:fill="auto"/>
            <w:vAlign w:val="center"/>
            <w:hideMark/>
          </w:tcPr>
          <w:p w:rsidR="00264D13" w:rsidRPr="00A92E68" w:rsidRDefault="00264D13" w:rsidP="00111886">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16:00</w:t>
            </w:r>
          </w:p>
        </w:tc>
        <w:tc>
          <w:tcPr>
            <w:tcW w:w="2221" w:type="dxa"/>
            <w:shd w:val="clear" w:color="auto" w:fill="auto"/>
            <w:vAlign w:val="center"/>
            <w:hideMark/>
          </w:tcPr>
          <w:p w:rsidR="00264D13" w:rsidRPr="00A92E68" w:rsidRDefault="00264D13" w:rsidP="00111886">
            <w:pPr>
              <w:ind w:left="-46" w:right="-56"/>
              <w:jc w:val="center"/>
              <w:rPr>
                <w:rFonts w:ascii="Arial" w:hAnsi="Arial" w:cs="Arial"/>
                <w:b/>
                <w:color w:val="000000"/>
                <w:sz w:val="16"/>
                <w:szCs w:val="18"/>
                <w:highlight w:val="cyan"/>
                <w:lang w:eastAsia="es-CO"/>
              </w:rPr>
            </w:pPr>
            <w:r w:rsidRPr="00834EDA">
              <w:rPr>
                <w:rFonts w:ascii="Arial" w:hAnsi="Arial" w:cs="Arial"/>
                <w:b/>
                <w:color w:val="000000"/>
                <w:sz w:val="16"/>
                <w:szCs w:val="18"/>
                <w:lang w:eastAsia="es-CO"/>
              </w:rPr>
              <w:t xml:space="preserve"> 1</w:t>
            </w:r>
            <w:r>
              <w:rPr>
                <w:rFonts w:ascii="Arial" w:hAnsi="Arial" w:cs="Arial"/>
                <w:b/>
                <w:color w:val="000000"/>
                <w:sz w:val="16"/>
                <w:szCs w:val="18"/>
                <w:lang w:eastAsia="es-CO"/>
              </w:rPr>
              <w:t>7</w:t>
            </w:r>
            <w:r w:rsidRPr="00834EDA">
              <w:rPr>
                <w:rFonts w:ascii="Arial" w:hAnsi="Arial" w:cs="Arial"/>
                <w:b/>
                <w:color w:val="000000"/>
                <w:sz w:val="16"/>
                <w:szCs w:val="18"/>
                <w:lang w:eastAsia="es-CO"/>
              </w:rPr>
              <w:t xml:space="preserve"> de Noviembre de 2017</w:t>
            </w:r>
          </w:p>
        </w:tc>
        <w:tc>
          <w:tcPr>
            <w:tcW w:w="3827" w:type="dxa"/>
            <w:shd w:val="clear" w:color="auto" w:fill="auto"/>
            <w:vAlign w:val="center"/>
            <w:hideMark/>
          </w:tcPr>
          <w:p w:rsidR="00264D13" w:rsidRPr="00A92E68" w:rsidRDefault="00264D13" w:rsidP="00111886">
            <w:pPr>
              <w:ind w:left="-57" w:right="-42"/>
              <w:jc w:val="both"/>
              <w:rPr>
                <w:rFonts w:ascii="Arial" w:hAnsi="Arial" w:cs="Arial"/>
                <w:sz w:val="16"/>
                <w:szCs w:val="18"/>
              </w:rPr>
            </w:pPr>
            <w:r w:rsidRPr="00A92E68">
              <w:rPr>
                <w:rFonts w:ascii="Arial" w:hAnsi="Arial" w:cs="Arial"/>
                <w:sz w:val="16"/>
                <w:szCs w:val="18"/>
              </w:rPr>
              <w:t xml:space="preserve">Los interesados podrán solicitar aclaraciones o presentar observaciones al Proyecto Pliego de Condiciones, dichas solicitudes deberán formularse UNICAMENTE a través de la plataforma del </w:t>
            </w:r>
            <w:r w:rsidRPr="00A92E68">
              <w:rPr>
                <w:rFonts w:ascii="Arial" w:hAnsi="Arial" w:cs="Arial"/>
                <w:b/>
                <w:sz w:val="16"/>
                <w:szCs w:val="18"/>
                <w:highlight w:val="cyan"/>
              </w:rPr>
              <w:t>SECOP II</w:t>
            </w:r>
            <w:r w:rsidRPr="00A92E68">
              <w:rPr>
                <w:rFonts w:ascii="Arial" w:hAnsi="Arial" w:cs="Arial"/>
                <w:sz w:val="16"/>
                <w:szCs w:val="18"/>
              </w:rPr>
              <w:t xml:space="preserve">. Para ello el interesado deberá estar registrado y contar con usuario y contraseña. </w:t>
            </w:r>
          </w:p>
          <w:p w:rsidR="00264D13" w:rsidRPr="00A92E68" w:rsidRDefault="00264D13" w:rsidP="00111886">
            <w:pPr>
              <w:ind w:left="-57" w:right="-42"/>
              <w:jc w:val="both"/>
              <w:rPr>
                <w:rFonts w:ascii="Arial" w:hAnsi="Arial" w:cs="Arial"/>
                <w:sz w:val="16"/>
                <w:szCs w:val="18"/>
              </w:rPr>
            </w:pPr>
            <w:r w:rsidRPr="00A92E68">
              <w:rPr>
                <w:rFonts w:ascii="Arial" w:hAnsi="Arial" w:cs="Arial"/>
                <w:sz w:val="16"/>
                <w:szCs w:val="18"/>
              </w:rPr>
              <w:t xml:space="preserve">Las consultas, preguntas y las correspondientes respuestas formaran parte de los documentos del proceso. </w:t>
            </w:r>
          </w:p>
          <w:p w:rsidR="00264D13" w:rsidRPr="00A92E68" w:rsidRDefault="00264D13" w:rsidP="00111886">
            <w:pPr>
              <w:ind w:left="-57" w:right="-42"/>
              <w:jc w:val="both"/>
              <w:rPr>
                <w:rFonts w:ascii="Arial" w:hAnsi="Arial" w:cs="Arial"/>
                <w:color w:val="000000"/>
                <w:sz w:val="16"/>
                <w:szCs w:val="18"/>
                <w:lang w:eastAsia="es-CO"/>
              </w:rPr>
            </w:pPr>
            <w:r w:rsidRPr="00A92E68">
              <w:rPr>
                <w:rFonts w:ascii="Arial" w:hAnsi="Arial" w:cs="Arial"/>
                <w:sz w:val="16"/>
                <w:szCs w:val="18"/>
              </w:rPr>
              <w:t xml:space="preserve">Cualquier modificación o adición a los documentos del proceso, será comunicada mediante Adenda. La información sobre preguntas y respuestas y las Adendas, serán publicadas en el Portal Único de Contratación Estatal: www.colombiacompra.gov.co (salvo la información de carácter reservado) y deberán tenerse en cuenta para la elaboración de la propuesta. En ningún caso la Seccional generará adendas el mismo día en que tiene previsto el cierre del proceso, ni siquiera para la adición del término previsto para ello. </w:t>
            </w:r>
          </w:p>
        </w:tc>
      </w:tr>
      <w:tr w:rsidR="00264D13" w:rsidRPr="00A92E68" w:rsidTr="00111886">
        <w:trPr>
          <w:trHeight w:val="20"/>
        </w:trPr>
        <w:tc>
          <w:tcPr>
            <w:tcW w:w="2142" w:type="dxa"/>
            <w:shd w:val="clear" w:color="auto" w:fill="auto"/>
            <w:vAlign w:val="center"/>
            <w:hideMark/>
          </w:tcPr>
          <w:p w:rsidR="00264D13" w:rsidRPr="00A92E68" w:rsidRDefault="00264D13" w:rsidP="00111886">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 xml:space="preserve">Respuesta observaciones al pliego de condiciones </w:t>
            </w:r>
          </w:p>
        </w:tc>
        <w:tc>
          <w:tcPr>
            <w:tcW w:w="952" w:type="dxa"/>
            <w:shd w:val="clear" w:color="auto" w:fill="auto"/>
            <w:vAlign w:val="center"/>
            <w:hideMark/>
          </w:tcPr>
          <w:p w:rsidR="00264D13" w:rsidRPr="00A92E68" w:rsidRDefault="00264D13" w:rsidP="00111886">
            <w:pPr>
              <w:jc w:val="center"/>
              <w:rPr>
                <w:rFonts w:ascii="Arial" w:hAnsi="Arial" w:cs="Arial"/>
                <w:color w:val="000000"/>
                <w:sz w:val="16"/>
                <w:szCs w:val="18"/>
                <w:lang w:eastAsia="es-CO"/>
              </w:rPr>
            </w:pPr>
            <w:r w:rsidRPr="00A92E68">
              <w:rPr>
                <w:rFonts w:ascii="Arial" w:hAnsi="Arial" w:cs="Arial"/>
                <w:color w:val="000000"/>
                <w:sz w:val="16"/>
                <w:szCs w:val="18"/>
                <w:lang w:eastAsia="es-CO"/>
              </w:rPr>
              <w:t>10:00</w:t>
            </w:r>
          </w:p>
        </w:tc>
        <w:tc>
          <w:tcPr>
            <w:tcW w:w="2221" w:type="dxa"/>
            <w:shd w:val="clear" w:color="auto" w:fill="auto"/>
            <w:vAlign w:val="center"/>
            <w:hideMark/>
          </w:tcPr>
          <w:p w:rsidR="00264D13" w:rsidRPr="00A92E68" w:rsidRDefault="00264D13" w:rsidP="00111886">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El día hábil anterior al Plazo para Entrega de Propuestas.</w:t>
            </w:r>
          </w:p>
        </w:tc>
        <w:tc>
          <w:tcPr>
            <w:tcW w:w="3827" w:type="dxa"/>
            <w:shd w:val="clear" w:color="auto" w:fill="auto"/>
            <w:vAlign w:val="center"/>
            <w:hideMark/>
          </w:tcPr>
          <w:p w:rsidR="00264D13" w:rsidRPr="00A92E68" w:rsidRDefault="00264D13" w:rsidP="00111886">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11" w:history="1">
              <w:r w:rsidRPr="00A92E68">
                <w:rPr>
                  <w:rStyle w:val="Hipervnculo"/>
                  <w:rFonts w:ascii="Arial" w:hAnsi="Arial" w:cs="Arial"/>
                  <w:sz w:val="16"/>
                  <w:szCs w:val="18"/>
                </w:rPr>
                <w:t>www.colombiacompra.gov.co</w:t>
              </w:r>
            </w:hyperlink>
          </w:p>
        </w:tc>
      </w:tr>
      <w:tr w:rsidR="00264D13" w:rsidRPr="00A92E68" w:rsidTr="00111886">
        <w:trPr>
          <w:trHeight w:val="472"/>
        </w:trPr>
        <w:tc>
          <w:tcPr>
            <w:tcW w:w="2142" w:type="dxa"/>
            <w:shd w:val="clear" w:color="auto" w:fill="auto"/>
            <w:vAlign w:val="center"/>
            <w:hideMark/>
          </w:tcPr>
          <w:p w:rsidR="00264D13" w:rsidRPr="00A92E68" w:rsidRDefault="00264D13" w:rsidP="00111886">
            <w:pPr>
              <w:ind w:left="-42" w:right="-38"/>
              <w:rPr>
                <w:rFonts w:ascii="Arial" w:hAnsi="Arial" w:cs="Arial"/>
                <w:color w:val="000000"/>
                <w:sz w:val="16"/>
                <w:szCs w:val="18"/>
                <w:lang w:eastAsia="es-CO"/>
              </w:rPr>
            </w:pPr>
            <w:r w:rsidRPr="00A92E68">
              <w:rPr>
                <w:rFonts w:ascii="Arial" w:hAnsi="Arial" w:cs="Arial"/>
                <w:color w:val="000000"/>
                <w:sz w:val="16"/>
                <w:szCs w:val="18"/>
                <w:lang w:eastAsia="es-CO"/>
              </w:rPr>
              <w:t xml:space="preserve">Expedición de adendas </w:t>
            </w:r>
          </w:p>
        </w:tc>
        <w:tc>
          <w:tcPr>
            <w:tcW w:w="952" w:type="dxa"/>
            <w:shd w:val="clear" w:color="auto" w:fill="auto"/>
            <w:vAlign w:val="center"/>
            <w:hideMark/>
          </w:tcPr>
          <w:p w:rsidR="00264D13" w:rsidRPr="00A92E68" w:rsidRDefault="00264D13" w:rsidP="00111886">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10:00</w:t>
            </w:r>
          </w:p>
        </w:tc>
        <w:tc>
          <w:tcPr>
            <w:tcW w:w="2221" w:type="dxa"/>
            <w:shd w:val="clear" w:color="auto" w:fill="auto"/>
            <w:vAlign w:val="center"/>
            <w:hideMark/>
          </w:tcPr>
          <w:p w:rsidR="00264D13" w:rsidRPr="00A92E68" w:rsidRDefault="00264D13" w:rsidP="00111886">
            <w:pPr>
              <w:ind w:left="-46" w:right="-56"/>
              <w:jc w:val="both"/>
              <w:rPr>
                <w:rFonts w:ascii="Arial" w:hAnsi="Arial" w:cs="Arial"/>
                <w:sz w:val="16"/>
                <w:szCs w:val="18"/>
                <w:lang w:eastAsia="es-CO"/>
              </w:rPr>
            </w:pPr>
            <w:r w:rsidRPr="00A92E68">
              <w:rPr>
                <w:rFonts w:ascii="Arial" w:hAnsi="Arial" w:cs="Arial"/>
                <w:color w:val="000000"/>
                <w:sz w:val="16"/>
                <w:szCs w:val="18"/>
                <w:lang w:eastAsia="es-CO"/>
              </w:rPr>
              <w:t>El día hábil anterior al Plazo para Entrega de Propuestas.</w:t>
            </w:r>
          </w:p>
        </w:tc>
        <w:tc>
          <w:tcPr>
            <w:tcW w:w="3827" w:type="dxa"/>
            <w:shd w:val="clear" w:color="auto" w:fill="auto"/>
            <w:vAlign w:val="center"/>
            <w:hideMark/>
          </w:tcPr>
          <w:p w:rsidR="00264D13" w:rsidRPr="00A92E68" w:rsidRDefault="00264D13" w:rsidP="00111886">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12" w:history="1">
              <w:r w:rsidRPr="00D31109">
                <w:rPr>
                  <w:rStyle w:val="Hipervnculo"/>
                  <w:rFonts w:ascii="Arial" w:hAnsi="Arial" w:cs="Arial"/>
                  <w:sz w:val="16"/>
                  <w:szCs w:val="18"/>
                </w:rPr>
                <w:t>www.colombiacompra.gov.co</w:t>
              </w:r>
            </w:hyperlink>
          </w:p>
        </w:tc>
      </w:tr>
      <w:tr w:rsidR="00264D13" w:rsidRPr="00A92E68" w:rsidTr="00111886">
        <w:trPr>
          <w:trHeight w:val="20"/>
        </w:trPr>
        <w:tc>
          <w:tcPr>
            <w:tcW w:w="2142" w:type="dxa"/>
            <w:shd w:val="clear" w:color="auto" w:fill="auto"/>
            <w:vAlign w:val="center"/>
            <w:hideMark/>
          </w:tcPr>
          <w:p w:rsidR="00264D13" w:rsidRPr="00A92E68" w:rsidRDefault="00264D13" w:rsidP="00111886">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 xml:space="preserve">Plazo para presentación de ofertas </w:t>
            </w:r>
          </w:p>
        </w:tc>
        <w:tc>
          <w:tcPr>
            <w:tcW w:w="952" w:type="dxa"/>
            <w:shd w:val="clear" w:color="auto" w:fill="auto"/>
            <w:vAlign w:val="center"/>
            <w:hideMark/>
          </w:tcPr>
          <w:p w:rsidR="00264D13" w:rsidRPr="00A92E68" w:rsidRDefault="00264D13" w:rsidP="00111886">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10:00</w:t>
            </w:r>
          </w:p>
        </w:tc>
        <w:tc>
          <w:tcPr>
            <w:tcW w:w="2221" w:type="dxa"/>
            <w:shd w:val="clear" w:color="auto" w:fill="auto"/>
            <w:vAlign w:val="center"/>
            <w:hideMark/>
          </w:tcPr>
          <w:p w:rsidR="00264D13" w:rsidRPr="00834EDA" w:rsidRDefault="00264D13" w:rsidP="00111886">
            <w:pPr>
              <w:ind w:left="-46" w:right="-56"/>
              <w:jc w:val="center"/>
              <w:rPr>
                <w:rFonts w:ascii="Arial" w:hAnsi="Arial" w:cs="Arial"/>
                <w:b/>
                <w:color w:val="000000"/>
                <w:sz w:val="16"/>
                <w:szCs w:val="18"/>
                <w:lang w:eastAsia="es-CO"/>
              </w:rPr>
            </w:pPr>
            <w:r>
              <w:rPr>
                <w:rFonts w:ascii="Arial" w:hAnsi="Arial" w:cs="Arial"/>
                <w:b/>
                <w:color w:val="000000"/>
                <w:sz w:val="16"/>
                <w:szCs w:val="18"/>
                <w:lang w:eastAsia="es-CO"/>
              </w:rPr>
              <w:t>24</w:t>
            </w:r>
            <w:r w:rsidRPr="00834EDA">
              <w:rPr>
                <w:rFonts w:ascii="Arial" w:hAnsi="Arial" w:cs="Arial"/>
                <w:b/>
                <w:color w:val="000000"/>
                <w:sz w:val="16"/>
                <w:szCs w:val="18"/>
                <w:lang w:eastAsia="es-CO"/>
              </w:rPr>
              <w:t xml:space="preserve"> de Noviembre de 2017</w:t>
            </w:r>
          </w:p>
        </w:tc>
        <w:tc>
          <w:tcPr>
            <w:tcW w:w="3827" w:type="dxa"/>
            <w:shd w:val="clear" w:color="auto" w:fill="auto"/>
            <w:vAlign w:val="center"/>
            <w:hideMark/>
          </w:tcPr>
          <w:p w:rsidR="00264D13" w:rsidRPr="00A92E68" w:rsidRDefault="00264D13" w:rsidP="00111886">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13" w:history="1">
              <w:r w:rsidRPr="00D31109">
                <w:rPr>
                  <w:rStyle w:val="Hipervnculo"/>
                  <w:rFonts w:ascii="Arial" w:hAnsi="Arial" w:cs="Arial"/>
                  <w:sz w:val="16"/>
                  <w:szCs w:val="18"/>
                </w:rPr>
                <w:t>www.colombiacompra.gov.co</w:t>
              </w:r>
            </w:hyperlink>
          </w:p>
        </w:tc>
      </w:tr>
      <w:tr w:rsidR="00264D13" w:rsidRPr="00A92E68" w:rsidTr="00111886">
        <w:trPr>
          <w:trHeight w:val="20"/>
        </w:trPr>
        <w:tc>
          <w:tcPr>
            <w:tcW w:w="2142" w:type="dxa"/>
            <w:shd w:val="clear" w:color="auto" w:fill="auto"/>
            <w:vAlign w:val="center"/>
            <w:hideMark/>
          </w:tcPr>
          <w:p w:rsidR="00264D13" w:rsidRPr="00A92E68" w:rsidRDefault="00264D13" w:rsidP="00111886">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Cierre</w:t>
            </w:r>
          </w:p>
        </w:tc>
        <w:tc>
          <w:tcPr>
            <w:tcW w:w="952" w:type="dxa"/>
            <w:shd w:val="clear" w:color="auto" w:fill="auto"/>
            <w:vAlign w:val="center"/>
            <w:hideMark/>
          </w:tcPr>
          <w:p w:rsidR="00264D13" w:rsidRPr="00A92E68" w:rsidRDefault="00264D13" w:rsidP="00111886">
            <w:pPr>
              <w:jc w:val="center"/>
              <w:rPr>
                <w:rFonts w:ascii="Arial" w:hAnsi="Arial" w:cs="Arial"/>
                <w:color w:val="000000"/>
                <w:sz w:val="16"/>
                <w:szCs w:val="18"/>
                <w:lang w:eastAsia="es-CO"/>
              </w:rPr>
            </w:pPr>
            <w:r w:rsidRPr="00A92E68">
              <w:rPr>
                <w:rFonts w:ascii="Arial" w:hAnsi="Arial" w:cs="Arial"/>
                <w:color w:val="000000"/>
                <w:sz w:val="16"/>
                <w:szCs w:val="18"/>
                <w:lang w:eastAsia="es-CO"/>
              </w:rPr>
              <w:t>10:00</w:t>
            </w:r>
          </w:p>
        </w:tc>
        <w:tc>
          <w:tcPr>
            <w:tcW w:w="2221" w:type="dxa"/>
            <w:shd w:val="clear" w:color="auto" w:fill="auto"/>
            <w:vAlign w:val="center"/>
            <w:hideMark/>
          </w:tcPr>
          <w:p w:rsidR="00264D13" w:rsidRPr="00834EDA" w:rsidRDefault="00264D13" w:rsidP="00111886">
            <w:pPr>
              <w:ind w:left="-46" w:right="-56"/>
              <w:jc w:val="center"/>
              <w:rPr>
                <w:rFonts w:ascii="Arial" w:hAnsi="Arial" w:cs="Arial"/>
                <w:b/>
                <w:color w:val="000000"/>
                <w:sz w:val="16"/>
                <w:szCs w:val="18"/>
                <w:lang w:eastAsia="es-CO"/>
              </w:rPr>
            </w:pPr>
            <w:r>
              <w:rPr>
                <w:rFonts w:ascii="Arial" w:hAnsi="Arial" w:cs="Arial"/>
                <w:b/>
                <w:color w:val="000000"/>
                <w:sz w:val="16"/>
                <w:szCs w:val="18"/>
                <w:lang w:eastAsia="es-CO"/>
              </w:rPr>
              <w:t>24</w:t>
            </w:r>
            <w:r w:rsidRPr="00834EDA">
              <w:rPr>
                <w:rFonts w:ascii="Arial" w:hAnsi="Arial" w:cs="Arial"/>
                <w:b/>
                <w:color w:val="000000"/>
                <w:sz w:val="16"/>
                <w:szCs w:val="18"/>
                <w:lang w:eastAsia="es-CO"/>
              </w:rPr>
              <w:t xml:space="preserve"> de Noviembre de 2017</w:t>
            </w:r>
          </w:p>
        </w:tc>
        <w:tc>
          <w:tcPr>
            <w:tcW w:w="3827" w:type="dxa"/>
            <w:shd w:val="clear" w:color="auto" w:fill="auto"/>
            <w:vAlign w:val="center"/>
            <w:hideMark/>
          </w:tcPr>
          <w:p w:rsidR="00264D13" w:rsidRPr="00D31109" w:rsidRDefault="00264D13" w:rsidP="00111886">
            <w:pPr>
              <w:ind w:left="-57" w:right="-42"/>
              <w:jc w:val="both"/>
              <w:rPr>
                <w:rFonts w:ascii="Arial" w:hAnsi="Arial" w:cs="Arial"/>
                <w:color w:val="000000"/>
                <w:sz w:val="16"/>
                <w:szCs w:val="18"/>
                <w:lang w:eastAsia="es-CO"/>
              </w:rPr>
            </w:pPr>
            <w:r w:rsidRPr="00D31109">
              <w:rPr>
                <w:rFonts w:ascii="Arial" w:hAnsi="Arial" w:cs="Arial"/>
                <w:sz w:val="16"/>
                <w:szCs w:val="18"/>
              </w:rPr>
              <w:t>Portal Único de Contratación Estatal “</w:t>
            </w:r>
            <w:r w:rsidRPr="00D31109">
              <w:rPr>
                <w:rFonts w:ascii="Arial" w:hAnsi="Arial" w:cs="Arial"/>
                <w:b/>
                <w:sz w:val="16"/>
                <w:szCs w:val="18"/>
                <w:highlight w:val="cyan"/>
              </w:rPr>
              <w:t>SECOP II</w:t>
            </w:r>
            <w:r w:rsidRPr="00D31109">
              <w:rPr>
                <w:rFonts w:ascii="Arial" w:hAnsi="Arial" w:cs="Arial"/>
                <w:sz w:val="16"/>
                <w:szCs w:val="18"/>
              </w:rPr>
              <w:t xml:space="preserve">”, </w:t>
            </w:r>
            <w:hyperlink r:id="rId14" w:history="1">
              <w:r w:rsidRPr="00D31109">
                <w:rPr>
                  <w:rStyle w:val="Hipervnculo"/>
                  <w:rFonts w:ascii="Arial" w:hAnsi="Arial" w:cs="Arial"/>
                  <w:sz w:val="16"/>
                  <w:szCs w:val="18"/>
                </w:rPr>
                <w:t>www.colombiacompra.gov.co</w:t>
              </w:r>
            </w:hyperlink>
          </w:p>
        </w:tc>
      </w:tr>
      <w:tr w:rsidR="00264D13" w:rsidRPr="00A92E68" w:rsidTr="00111886">
        <w:trPr>
          <w:trHeight w:val="20"/>
        </w:trPr>
        <w:tc>
          <w:tcPr>
            <w:tcW w:w="214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Evaluación de ofertas</w:t>
            </w:r>
          </w:p>
        </w:tc>
        <w:tc>
          <w:tcPr>
            <w:tcW w:w="95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center"/>
              <w:rPr>
                <w:rFonts w:ascii="Arial" w:hAnsi="Arial" w:cs="Arial"/>
                <w:color w:val="000000"/>
                <w:sz w:val="16"/>
                <w:szCs w:val="16"/>
              </w:rPr>
            </w:pPr>
            <w:r w:rsidRPr="00F87B6D">
              <w:rPr>
                <w:rFonts w:ascii="Arial" w:hAnsi="Arial" w:cs="Arial"/>
                <w:color w:val="000000"/>
                <w:sz w:val="16"/>
                <w:szCs w:val="16"/>
                <w:lang w:val="es-ES"/>
              </w:rPr>
              <w:t>Hasta las 17:00</w:t>
            </w:r>
          </w:p>
        </w:tc>
        <w:tc>
          <w:tcPr>
            <w:tcW w:w="2221"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Dentro de los tres (3) días hábiles siguientes al término anteriormente citado</w:t>
            </w:r>
          </w:p>
        </w:tc>
        <w:tc>
          <w:tcPr>
            <w:tcW w:w="3827" w:type="dxa"/>
            <w:shd w:val="clear" w:color="auto" w:fill="auto"/>
            <w:vAlign w:val="center"/>
            <w:hideMark/>
          </w:tcPr>
          <w:p w:rsidR="00264D13" w:rsidRPr="00F87B6D" w:rsidRDefault="00264D13" w:rsidP="00111886">
            <w:pPr>
              <w:pStyle w:val="xmsonormal"/>
              <w:spacing w:before="0" w:beforeAutospacing="0" w:after="0" w:afterAutospacing="0" w:line="20" w:lineRule="atLeast"/>
              <w:jc w:val="center"/>
              <w:rPr>
                <w:rFonts w:ascii="Arial" w:hAnsi="Arial" w:cs="Arial"/>
                <w:color w:val="000000"/>
                <w:sz w:val="16"/>
                <w:szCs w:val="16"/>
              </w:rPr>
            </w:pPr>
            <w:r w:rsidRPr="00F87B6D">
              <w:rPr>
                <w:rFonts w:ascii="Arial" w:hAnsi="Arial" w:cs="Arial"/>
                <w:color w:val="000000"/>
                <w:sz w:val="16"/>
                <w:szCs w:val="16"/>
                <w:lang w:val="es-ES"/>
              </w:rPr>
              <w:t>Instalaciones Seccional Sanidad Valle</w:t>
            </w:r>
          </w:p>
        </w:tc>
      </w:tr>
      <w:tr w:rsidR="00264D13" w:rsidRPr="00A92E68" w:rsidTr="00111886">
        <w:trPr>
          <w:trHeight w:val="20"/>
        </w:trPr>
        <w:tc>
          <w:tcPr>
            <w:tcW w:w="214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Publicación de informe de evaluación</w:t>
            </w:r>
          </w:p>
        </w:tc>
        <w:tc>
          <w:tcPr>
            <w:tcW w:w="95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center"/>
              <w:rPr>
                <w:rFonts w:ascii="Arial" w:hAnsi="Arial" w:cs="Arial"/>
                <w:color w:val="000000"/>
                <w:sz w:val="16"/>
                <w:szCs w:val="16"/>
              </w:rPr>
            </w:pPr>
            <w:r w:rsidRPr="00F87B6D">
              <w:rPr>
                <w:rFonts w:ascii="Arial" w:hAnsi="Arial" w:cs="Arial"/>
                <w:color w:val="000000"/>
                <w:sz w:val="16"/>
                <w:szCs w:val="16"/>
                <w:lang w:val="es-ES"/>
              </w:rPr>
              <w:t>Hasta las 18:00</w:t>
            </w:r>
          </w:p>
        </w:tc>
        <w:tc>
          <w:tcPr>
            <w:tcW w:w="2221"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Dentro de los Dos (2) días hábiles siguientes al término anteriormente citado</w:t>
            </w:r>
          </w:p>
        </w:tc>
        <w:tc>
          <w:tcPr>
            <w:tcW w:w="3827"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Portal Único de Contratación Estatal “</w:t>
            </w:r>
            <w:r w:rsidRPr="00F87B6D">
              <w:rPr>
                <w:rFonts w:ascii="Arial" w:hAnsi="Arial" w:cs="Arial"/>
                <w:b/>
                <w:bCs/>
                <w:color w:val="000000"/>
                <w:sz w:val="16"/>
                <w:szCs w:val="16"/>
                <w:shd w:val="clear" w:color="auto" w:fill="00FFFF"/>
                <w:lang w:val="es-ES"/>
              </w:rPr>
              <w:t>SECOP II</w:t>
            </w:r>
            <w:r w:rsidRPr="00F87B6D">
              <w:rPr>
                <w:rFonts w:ascii="Arial" w:hAnsi="Arial" w:cs="Arial"/>
                <w:color w:val="000000"/>
                <w:sz w:val="16"/>
                <w:szCs w:val="16"/>
                <w:lang w:val="es-ES"/>
              </w:rPr>
              <w:t>”, </w:t>
            </w:r>
            <w:hyperlink r:id="rId15" w:tgtFrame="_blank" w:history="1">
              <w:r w:rsidRPr="00F87B6D">
                <w:rPr>
                  <w:rStyle w:val="Hipervnculo"/>
                  <w:rFonts w:ascii="Arial" w:hAnsi="Arial" w:cs="Arial"/>
                  <w:sz w:val="16"/>
                  <w:szCs w:val="16"/>
                  <w:lang w:val="es-ES"/>
                </w:rPr>
                <w:t>www.colombiacompra.gov.co</w:t>
              </w:r>
            </w:hyperlink>
          </w:p>
        </w:tc>
      </w:tr>
      <w:tr w:rsidR="00264D13" w:rsidRPr="00A92E68" w:rsidTr="00111886">
        <w:trPr>
          <w:trHeight w:val="20"/>
        </w:trPr>
        <w:tc>
          <w:tcPr>
            <w:tcW w:w="214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Plazo para presentar observaciones al informe de evaluación</w:t>
            </w:r>
          </w:p>
        </w:tc>
        <w:tc>
          <w:tcPr>
            <w:tcW w:w="95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center"/>
              <w:rPr>
                <w:rFonts w:ascii="Arial" w:hAnsi="Arial" w:cs="Arial"/>
                <w:color w:val="000000"/>
                <w:sz w:val="16"/>
                <w:szCs w:val="16"/>
              </w:rPr>
            </w:pPr>
            <w:r w:rsidRPr="00F87B6D">
              <w:rPr>
                <w:rFonts w:ascii="Arial" w:hAnsi="Arial" w:cs="Arial"/>
                <w:color w:val="000000"/>
                <w:sz w:val="16"/>
                <w:szCs w:val="16"/>
                <w:lang w:val="es-ES"/>
              </w:rPr>
              <w:t>Hasta las 17:00</w:t>
            </w:r>
          </w:p>
        </w:tc>
        <w:tc>
          <w:tcPr>
            <w:tcW w:w="2221"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Dentro de los tres (3) días hábiles siguientes a la publicación del informe de evaluación</w:t>
            </w:r>
          </w:p>
        </w:tc>
        <w:tc>
          <w:tcPr>
            <w:tcW w:w="3827"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Portal Único de Contratación Estatal “</w:t>
            </w:r>
            <w:r w:rsidRPr="00F87B6D">
              <w:rPr>
                <w:rFonts w:ascii="Arial" w:hAnsi="Arial" w:cs="Arial"/>
                <w:b/>
                <w:bCs/>
                <w:color w:val="000000"/>
                <w:sz w:val="16"/>
                <w:szCs w:val="16"/>
                <w:shd w:val="clear" w:color="auto" w:fill="00FFFF"/>
                <w:lang w:val="es-ES"/>
              </w:rPr>
              <w:t>SECOP II</w:t>
            </w:r>
            <w:r w:rsidRPr="00F87B6D">
              <w:rPr>
                <w:rFonts w:ascii="Arial" w:hAnsi="Arial" w:cs="Arial"/>
                <w:color w:val="000000"/>
                <w:sz w:val="16"/>
                <w:szCs w:val="16"/>
                <w:lang w:val="es-ES"/>
              </w:rPr>
              <w:t>”, </w:t>
            </w:r>
            <w:hyperlink r:id="rId16" w:tgtFrame="_blank" w:history="1">
              <w:r w:rsidRPr="00F87B6D">
                <w:rPr>
                  <w:rStyle w:val="Hipervnculo"/>
                  <w:rFonts w:ascii="Arial" w:hAnsi="Arial" w:cs="Arial"/>
                  <w:sz w:val="16"/>
                  <w:szCs w:val="16"/>
                  <w:lang w:val="es-ES"/>
                </w:rPr>
                <w:t>www.colombiacompra.gov.co</w:t>
              </w:r>
            </w:hyperlink>
          </w:p>
        </w:tc>
      </w:tr>
      <w:tr w:rsidR="00264D13" w:rsidRPr="00A92E68" w:rsidTr="00111886">
        <w:trPr>
          <w:trHeight w:val="20"/>
        </w:trPr>
        <w:tc>
          <w:tcPr>
            <w:tcW w:w="214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Publicación respuestas a observaciones al informe de evaluación de ofertas.</w:t>
            </w:r>
          </w:p>
        </w:tc>
        <w:tc>
          <w:tcPr>
            <w:tcW w:w="95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center"/>
              <w:rPr>
                <w:rFonts w:ascii="Arial" w:hAnsi="Arial" w:cs="Arial"/>
                <w:color w:val="000000"/>
                <w:sz w:val="16"/>
                <w:szCs w:val="16"/>
              </w:rPr>
            </w:pPr>
            <w:r w:rsidRPr="00F87B6D">
              <w:rPr>
                <w:rFonts w:ascii="Arial" w:hAnsi="Arial" w:cs="Arial"/>
                <w:color w:val="000000"/>
                <w:sz w:val="16"/>
                <w:szCs w:val="16"/>
                <w:lang w:val="es-ES"/>
              </w:rPr>
              <w:t>Hasta las 18:00</w:t>
            </w:r>
          </w:p>
        </w:tc>
        <w:tc>
          <w:tcPr>
            <w:tcW w:w="2221"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Dentro de los tres (3) días hábiles siguientes al término anteriormente citado</w:t>
            </w:r>
          </w:p>
        </w:tc>
        <w:tc>
          <w:tcPr>
            <w:tcW w:w="3827"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Portal Único de Contratación Estatal “</w:t>
            </w:r>
            <w:r w:rsidRPr="00F87B6D">
              <w:rPr>
                <w:rFonts w:ascii="Arial" w:hAnsi="Arial" w:cs="Arial"/>
                <w:b/>
                <w:bCs/>
                <w:color w:val="000000"/>
                <w:sz w:val="16"/>
                <w:szCs w:val="16"/>
                <w:shd w:val="clear" w:color="auto" w:fill="00FFFF"/>
                <w:lang w:val="es-ES"/>
              </w:rPr>
              <w:t>SECOP II</w:t>
            </w:r>
            <w:r w:rsidRPr="00F87B6D">
              <w:rPr>
                <w:rFonts w:ascii="Arial" w:hAnsi="Arial" w:cs="Arial"/>
                <w:color w:val="000000"/>
                <w:sz w:val="16"/>
                <w:szCs w:val="16"/>
                <w:lang w:val="es-ES"/>
              </w:rPr>
              <w:t>”, </w:t>
            </w:r>
            <w:hyperlink r:id="rId17" w:tgtFrame="_blank" w:history="1">
              <w:r w:rsidRPr="00F87B6D">
                <w:rPr>
                  <w:rStyle w:val="Hipervnculo"/>
                  <w:rFonts w:ascii="Arial" w:hAnsi="Arial" w:cs="Arial"/>
                  <w:sz w:val="16"/>
                  <w:szCs w:val="16"/>
                  <w:lang w:val="es-ES"/>
                </w:rPr>
                <w:t>www.colombiacompra.gov.co</w:t>
              </w:r>
            </w:hyperlink>
          </w:p>
        </w:tc>
      </w:tr>
      <w:tr w:rsidR="00264D13" w:rsidRPr="00A92E68" w:rsidTr="00111886">
        <w:trPr>
          <w:trHeight w:val="20"/>
        </w:trPr>
        <w:tc>
          <w:tcPr>
            <w:tcW w:w="214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Resolución de Adjudicación (acto administrativo)</w:t>
            </w:r>
          </w:p>
        </w:tc>
        <w:tc>
          <w:tcPr>
            <w:tcW w:w="95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center"/>
              <w:rPr>
                <w:rFonts w:ascii="Arial" w:hAnsi="Arial" w:cs="Arial"/>
                <w:color w:val="000000"/>
                <w:sz w:val="16"/>
                <w:szCs w:val="16"/>
              </w:rPr>
            </w:pPr>
            <w:r w:rsidRPr="00F87B6D">
              <w:rPr>
                <w:rFonts w:ascii="Arial" w:hAnsi="Arial" w:cs="Arial"/>
                <w:color w:val="000000"/>
                <w:sz w:val="16"/>
                <w:szCs w:val="16"/>
                <w:lang w:val="es-ES"/>
              </w:rPr>
              <w:t>Hasta las 18:00</w:t>
            </w:r>
          </w:p>
        </w:tc>
        <w:tc>
          <w:tcPr>
            <w:tcW w:w="2221"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Dentro de los tres (3) días hábiles siguiente al vencimiento del Plazo para presentar observaciones al informe de evaluación.</w:t>
            </w:r>
          </w:p>
        </w:tc>
        <w:tc>
          <w:tcPr>
            <w:tcW w:w="3827"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Portal Único de Contratación Estatal “</w:t>
            </w:r>
            <w:r w:rsidRPr="00F87B6D">
              <w:rPr>
                <w:rFonts w:ascii="Arial" w:hAnsi="Arial" w:cs="Arial"/>
                <w:b/>
                <w:bCs/>
                <w:color w:val="000000"/>
                <w:sz w:val="16"/>
                <w:szCs w:val="16"/>
                <w:shd w:val="clear" w:color="auto" w:fill="00FFFF"/>
                <w:lang w:val="es-ES"/>
              </w:rPr>
              <w:t>SECOP II</w:t>
            </w:r>
            <w:r w:rsidRPr="00F87B6D">
              <w:rPr>
                <w:rFonts w:ascii="Arial" w:hAnsi="Arial" w:cs="Arial"/>
                <w:color w:val="000000"/>
                <w:sz w:val="16"/>
                <w:szCs w:val="16"/>
                <w:lang w:val="es-ES"/>
              </w:rPr>
              <w:t>”, </w:t>
            </w:r>
            <w:hyperlink r:id="rId18" w:tgtFrame="_blank" w:history="1">
              <w:r w:rsidRPr="00F87B6D">
                <w:rPr>
                  <w:rStyle w:val="Hipervnculo"/>
                  <w:rFonts w:ascii="Arial" w:hAnsi="Arial" w:cs="Arial"/>
                  <w:sz w:val="16"/>
                  <w:szCs w:val="16"/>
                  <w:lang w:val="es-ES"/>
                </w:rPr>
                <w:t>www.colombiacompra.gov.co</w:t>
              </w:r>
            </w:hyperlink>
          </w:p>
        </w:tc>
      </w:tr>
      <w:tr w:rsidR="00264D13" w:rsidRPr="00A92E68" w:rsidTr="00111886">
        <w:trPr>
          <w:trHeight w:val="20"/>
        </w:trPr>
        <w:tc>
          <w:tcPr>
            <w:tcW w:w="214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Publicación acto administrativo de adjudicación</w:t>
            </w:r>
          </w:p>
        </w:tc>
        <w:tc>
          <w:tcPr>
            <w:tcW w:w="95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center"/>
              <w:rPr>
                <w:rFonts w:ascii="Arial" w:hAnsi="Arial" w:cs="Arial"/>
                <w:color w:val="000000"/>
                <w:sz w:val="16"/>
                <w:szCs w:val="16"/>
              </w:rPr>
            </w:pPr>
            <w:r w:rsidRPr="00F87B6D">
              <w:rPr>
                <w:rFonts w:ascii="Arial" w:hAnsi="Arial" w:cs="Arial"/>
                <w:color w:val="000000"/>
                <w:sz w:val="16"/>
                <w:szCs w:val="16"/>
                <w:lang w:val="es-ES"/>
              </w:rPr>
              <w:t>Hasta las 18:00</w:t>
            </w:r>
          </w:p>
        </w:tc>
        <w:tc>
          <w:tcPr>
            <w:tcW w:w="2221"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Dentro de Un (1) día hábil siguiente a la expedición de la resolución de adjudicación.</w:t>
            </w:r>
          </w:p>
        </w:tc>
        <w:tc>
          <w:tcPr>
            <w:tcW w:w="3827"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Portal Único de Contratación Estatal “</w:t>
            </w:r>
            <w:r w:rsidRPr="00F87B6D">
              <w:rPr>
                <w:rFonts w:ascii="Arial" w:hAnsi="Arial" w:cs="Arial"/>
                <w:b/>
                <w:bCs/>
                <w:color w:val="000000"/>
                <w:sz w:val="16"/>
                <w:szCs w:val="16"/>
                <w:shd w:val="clear" w:color="auto" w:fill="00FFFF"/>
                <w:lang w:val="es-ES"/>
              </w:rPr>
              <w:t>SECOP II</w:t>
            </w:r>
            <w:r w:rsidRPr="00F87B6D">
              <w:rPr>
                <w:rFonts w:ascii="Arial" w:hAnsi="Arial" w:cs="Arial"/>
                <w:color w:val="000000"/>
                <w:sz w:val="16"/>
                <w:szCs w:val="16"/>
                <w:lang w:val="es-ES"/>
              </w:rPr>
              <w:t>”, </w:t>
            </w:r>
            <w:hyperlink r:id="rId19" w:tgtFrame="_blank" w:history="1">
              <w:r w:rsidRPr="00F87B6D">
                <w:rPr>
                  <w:rStyle w:val="Hipervnculo"/>
                  <w:rFonts w:ascii="Arial" w:hAnsi="Arial" w:cs="Arial"/>
                  <w:sz w:val="16"/>
                  <w:szCs w:val="16"/>
                  <w:lang w:val="es-ES"/>
                </w:rPr>
                <w:t>www.colombiacompra.gov.co</w:t>
              </w:r>
            </w:hyperlink>
          </w:p>
        </w:tc>
      </w:tr>
      <w:tr w:rsidR="00264D13" w:rsidRPr="00A92E68" w:rsidTr="00111886">
        <w:trPr>
          <w:trHeight w:val="20"/>
        </w:trPr>
        <w:tc>
          <w:tcPr>
            <w:tcW w:w="214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Firma del contrato</w:t>
            </w:r>
          </w:p>
        </w:tc>
        <w:tc>
          <w:tcPr>
            <w:tcW w:w="95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center"/>
              <w:rPr>
                <w:rFonts w:ascii="Arial" w:hAnsi="Arial" w:cs="Arial"/>
                <w:color w:val="000000"/>
                <w:sz w:val="16"/>
                <w:szCs w:val="16"/>
              </w:rPr>
            </w:pPr>
            <w:r w:rsidRPr="00F87B6D">
              <w:rPr>
                <w:rFonts w:ascii="Arial" w:hAnsi="Arial" w:cs="Arial"/>
                <w:color w:val="000000"/>
                <w:sz w:val="16"/>
                <w:szCs w:val="16"/>
                <w:lang w:val="es-ES"/>
              </w:rPr>
              <w:t>17:00</w:t>
            </w:r>
          </w:p>
        </w:tc>
        <w:tc>
          <w:tcPr>
            <w:tcW w:w="2221"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Dentro de los tres (3) días hábiles siguientes al término anteriormente citado</w:t>
            </w:r>
          </w:p>
        </w:tc>
        <w:tc>
          <w:tcPr>
            <w:tcW w:w="3827"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Instalaciones Seccional Sanidad Valle Avenida 10 Norte No. 16N-21 oficina de contratos 4° piso</w:t>
            </w:r>
          </w:p>
        </w:tc>
      </w:tr>
      <w:tr w:rsidR="00264D13" w:rsidRPr="00A92E68" w:rsidTr="00111886">
        <w:trPr>
          <w:trHeight w:val="20"/>
        </w:trPr>
        <w:tc>
          <w:tcPr>
            <w:tcW w:w="214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lastRenderedPageBreak/>
              <w:t>Expedición registro presupuestal</w:t>
            </w:r>
          </w:p>
        </w:tc>
        <w:tc>
          <w:tcPr>
            <w:tcW w:w="95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center"/>
              <w:rPr>
                <w:rFonts w:ascii="Arial" w:hAnsi="Arial" w:cs="Arial"/>
                <w:color w:val="000000"/>
                <w:sz w:val="16"/>
                <w:szCs w:val="16"/>
              </w:rPr>
            </w:pPr>
            <w:r w:rsidRPr="00F87B6D">
              <w:rPr>
                <w:rFonts w:ascii="Arial" w:hAnsi="Arial" w:cs="Arial"/>
                <w:color w:val="000000"/>
                <w:sz w:val="16"/>
                <w:szCs w:val="16"/>
                <w:lang w:val="es-ES"/>
              </w:rPr>
              <w:t>Hasta las 18:00</w:t>
            </w:r>
          </w:p>
        </w:tc>
        <w:tc>
          <w:tcPr>
            <w:tcW w:w="2221"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Dentro de los dos (02) días hábiles siguientes a la recepción en las instalaciones de la oficina de contratos de la Seccional Sanidad Valle, una vez se recepcione el  contrato firmado por el contratista con el cumplimiento de los requisitos de legalización del mismo.</w:t>
            </w:r>
          </w:p>
        </w:tc>
        <w:tc>
          <w:tcPr>
            <w:tcW w:w="3827"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Instalaciones Seccional Sanidad Valle Avenida 10 Norte No. 16N-21 oficina de contratos 4° piso.</w:t>
            </w:r>
          </w:p>
        </w:tc>
      </w:tr>
      <w:tr w:rsidR="00264D13" w:rsidRPr="00A92E68" w:rsidTr="00111886">
        <w:trPr>
          <w:trHeight w:val="20"/>
        </w:trPr>
        <w:tc>
          <w:tcPr>
            <w:tcW w:w="214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Publicación del contrato en el SECOP</w:t>
            </w:r>
          </w:p>
        </w:tc>
        <w:tc>
          <w:tcPr>
            <w:tcW w:w="952" w:type="dxa"/>
            <w:shd w:val="clear" w:color="auto" w:fill="auto"/>
            <w:vAlign w:val="center"/>
            <w:hideMark/>
          </w:tcPr>
          <w:p w:rsidR="00264D13" w:rsidRPr="00F87B6D" w:rsidRDefault="00264D13" w:rsidP="00111886">
            <w:pPr>
              <w:pStyle w:val="xmsonormal"/>
              <w:spacing w:before="0" w:beforeAutospacing="0" w:after="0" w:afterAutospacing="0" w:line="20" w:lineRule="atLeast"/>
              <w:jc w:val="center"/>
              <w:rPr>
                <w:rFonts w:ascii="Arial" w:hAnsi="Arial" w:cs="Arial"/>
                <w:color w:val="000000"/>
                <w:sz w:val="16"/>
                <w:szCs w:val="16"/>
              </w:rPr>
            </w:pPr>
            <w:r w:rsidRPr="00F87B6D">
              <w:rPr>
                <w:rFonts w:ascii="Arial" w:hAnsi="Arial" w:cs="Arial"/>
                <w:color w:val="000000"/>
                <w:sz w:val="16"/>
                <w:szCs w:val="16"/>
                <w:lang w:val="es-ES"/>
              </w:rPr>
              <w:t>Hasta las 18:00</w:t>
            </w:r>
          </w:p>
        </w:tc>
        <w:tc>
          <w:tcPr>
            <w:tcW w:w="2221"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Dentro de los tres (03) días hábiles siguientes al perfeccionamiento y legalización del contrato.</w:t>
            </w:r>
          </w:p>
        </w:tc>
        <w:tc>
          <w:tcPr>
            <w:tcW w:w="3827" w:type="dxa"/>
            <w:shd w:val="clear" w:color="auto" w:fill="auto"/>
            <w:vAlign w:val="center"/>
            <w:hideMark/>
          </w:tcPr>
          <w:p w:rsidR="00264D13" w:rsidRPr="00F87B6D" w:rsidRDefault="00264D13" w:rsidP="00111886">
            <w:pPr>
              <w:pStyle w:val="xmsonormal"/>
              <w:spacing w:before="0" w:beforeAutospacing="0" w:after="0" w:afterAutospacing="0" w:line="20" w:lineRule="atLeast"/>
              <w:jc w:val="both"/>
              <w:rPr>
                <w:rFonts w:ascii="Arial" w:hAnsi="Arial" w:cs="Arial"/>
                <w:color w:val="000000"/>
                <w:sz w:val="16"/>
                <w:szCs w:val="16"/>
              </w:rPr>
            </w:pPr>
            <w:r w:rsidRPr="00F87B6D">
              <w:rPr>
                <w:rFonts w:ascii="Arial" w:hAnsi="Arial" w:cs="Arial"/>
                <w:color w:val="000000"/>
                <w:sz w:val="16"/>
                <w:szCs w:val="16"/>
                <w:lang w:val="es-ES"/>
              </w:rPr>
              <w:t>Portal Único de Contratación Estatal “</w:t>
            </w:r>
            <w:r w:rsidRPr="00F87B6D">
              <w:rPr>
                <w:rFonts w:ascii="Arial" w:hAnsi="Arial" w:cs="Arial"/>
                <w:b/>
                <w:bCs/>
                <w:color w:val="000000"/>
                <w:sz w:val="16"/>
                <w:szCs w:val="16"/>
                <w:shd w:val="clear" w:color="auto" w:fill="00FFFF"/>
                <w:lang w:val="es-ES"/>
              </w:rPr>
              <w:t>SECOP II</w:t>
            </w:r>
            <w:r w:rsidRPr="00F87B6D">
              <w:rPr>
                <w:rFonts w:ascii="Arial" w:hAnsi="Arial" w:cs="Arial"/>
                <w:color w:val="000000"/>
                <w:sz w:val="16"/>
                <w:szCs w:val="16"/>
                <w:lang w:val="es-ES"/>
              </w:rPr>
              <w:t>”, </w:t>
            </w:r>
            <w:hyperlink r:id="rId20" w:tgtFrame="_blank" w:history="1">
              <w:r w:rsidRPr="00F87B6D">
                <w:rPr>
                  <w:rStyle w:val="Hipervnculo"/>
                  <w:rFonts w:ascii="Arial" w:hAnsi="Arial" w:cs="Arial"/>
                  <w:sz w:val="16"/>
                  <w:szCs w:val="16"/>
                  <w:lang w:val="es-ES"/>
                </w:rPr>
                <w:t>www.colombiacompra.gov.co</w:t>
              </w:r>
            </w:hyperlink>
          </w:p>
        </w:tc>
      </w:tr>
    </w:tbl>
    <w:p w:rsidR="00264D13" w:rsidRDefault="00264D13" w:rsidP="00F931BA">
      <w:pPr>
        <w:jc w:val="both"/>
        <w:rPr>
          <w:rFonts w:ascii="Arial" w:hAnsi="Arial" w:cs="Arial"/>
          <w:b/>
          <w:sz w:val="22"/>
          <w:szCs w:val="22"/>
          <w:lang w:val="es-ES_tradnl"/>
        </w:rPr>
      </w:pPr>
    </w:p>
    <w:p w:rsidR="00264D13" w:rsidRPr="00F931BA" w:rsidRDefault="00264D13" w:rsidP="00F931BA">
      <w:pPr>
        <w:jc w:val="both"/>
        <w:rPr>
          <w:rFonts w:ascii="Arial" w:hAnsi="Arial" w:cs="Arial"/>
          <w:b/>
          <w:sz w:val="22"/>
          <w:szCs w:val="22"/>
          <w:lang w:val="es-ES_tradnl"/>
        </w:rPr>
      </w:pPr>
    </w:p>
    <w:p w:rsidR="007C6E58" w:rsidRPr="00100784" w:rsidRDefault="006B4459" w:rsidP="00C76C87">
      <w:pPr>
        <w:pStyle w:val="Prrafodelista"/>
        <w:numPr>
          <w:ilvl w:val="0"/>
          <w:numId w:val="1"/>
        </w:numPr>
        <w:jc w:val="both"/>
        <w:rPr>
          <w:rFonts w:ascii="Arial" w:hAnsi="Arial" w:cs="Arial"/>
          <w:b/>
          <w:sz w:val="22"/>
          <w:szCs w:val="22"/>
        </w:rPr>
      </w:pPr>
      <w:r>
        <w:rPr>
          <w:rFonts w:ascii="Arial" w:hAnsi="Arial" w:cs="Arial"/>
          <w:b/>
          <w:sz w:val="22"/>
          <w:szCs w:val="22"/>
        </w:rPr>
        <w:t xml:space="preserve">Cierre </w:t>
      </w:r>
    </w:p>
    <w:p w:rsidR="007C6E58" w:rsidRPr="00100784" w:rsidRDefault="007C6E58" w:rsidP="007C6E58">
      <w:pPr>
        <w:jc w:val="center"/>
        <w:rPr>
          <w:rFonts w:ascii="Arial" w:hAnsi="Arial" w:cs="Arial"/>
          <w:sz w:val="22"/>
          <w:szCs w:val="22"/>
        </w:rPr>
      </w:pPr>
    </w:p>
    <w:p w:rsidR="00100784" w:rsidRDefault="006B4459" w:rsidP="00191536">
      <w:pPr>
        <w:pStyle w:val="Default"/>
        <w:jc w:val="both"/>
        <w:rPr>
          <w:snapToGrid w:val="0"/>
          <w:spacing w:val="-3"/>
          <w:sz w:val="22"/>
          <w:szCs w:val="22"/>
        </w:rPr>
      </w:pPr>
      <w:r>
        <w:rPr>
          <w:sz w:val="22"/>
          <w:szCs w:val="22"/>
        </w:rPr>
        <w:t>El señor Jefe administrativo y financiero agradece la asistencia.</w:t>
      </w:r>
    </w:p>
    <w:p w:rsidR="00100784" w:rsidRDefault="00100784" w:rsidP="007F62F3">
      <w:pPr>
        <w:autoSpaceDE w:val="0"/>
        <w:autoSpaceDN w:val="0"/>
        <w:adjustRightInd w:val="0"/>
        <w:jc w:val="both"/>
        <w:rPr>
          <w:rFonts w:ascii="Arial" w:hAnsi="Arial" w:cs="Arial"/>
          <w:snapToGrid w:val="0"/>
          <w:spacing w:val="-3"/>
          <w:sz w:val="22"/>
          <w:szCs w:val="22"/>
        </w:rPr>
      </w:pPr>
    </w:p>
    <w:p w:rsidR="00D15B9D" w:rsidRDefault="00D15B9D" w:rsidP="007F62F3">
      <w:pPr>
        <w:autoSpaceDE w:val="0"/>
        <w:autoSpaceDN w:val="0"/>
        <w:adjustRightInd w:val="0"/>
        <w:jc w:val="both"/>
        <w:rPr>
          <w:rFonts w:ascii="Arial" w:hAnsi="Arial" w:cs="Arial"/>
          <w:snapToGrid w:val="0"/>
          <w:spacing w:val="-3"/>
          <w:sz w:val="22"/>
          <w:szCs w:val="22"/>
        </w:rPr>
      </w:pPr>
    </w:p>
    <w:p w:rsidR="00D15B9D" w:rsidRDefault="00D15B9D" w:rsidP="007F62F3">
      <w:pPr>
        <w:autoSpaceDE w:val="0"/>
        <w:autoSpaceDN w:val="0"/>
        <w:adjustRightInd w:val="0"/>
        <w:jc w:val="both"/>
        <w:rPr>
          <w:rFonts w:ascii="Arial" w:hAnsi="Arial" w:cs="Arial"/>
          <w:snapToGrid w:val="0"/>
          <w:spacing w:val="-3"/>
          <w:sz w:val="22"/>
          <w:szCs w:val="22"/>
        </w:rPr>
      </w:pPr>
    </w:p>
    <w:p w:rsidR="00D15B9D" w:rsidRDefault="00D15B9D" w:rsidP="007F62F3">
      <w:pPr>
        <w:autoSpaceDE w:val="0"/>
        <w:autoSpaceDN w:val="0"/>
        <w:adjustRightInd w:val="0"/>
        <w:jc w:val="both"/>
        <w:rPr>
          <w:rFonts w:ascii="Arial" w:hAnsi="Arial" w:cs="Arial"/>
          <w:snapToGrid w:val="0"/>
          <w:spacing w:val="-3"/>
          <w:sz w:val="22"/>
          <w:szCs w:val="22"/>
        </w:rPr>
      </w:pPr>
    </w:p>
    <w:p w:rsidR="00D15B9D" w:rsidRDefault="00D15B9D" w:rsidP="007F62F3">
      <w:pPr>
        <w:autoSpaceDE w:val="0"/>
        <w:autoSpaceDN w:val="0"/>
        <w:adjustRightInd w:val="0"/>
        <w:jc w:val="both"/>
        <w:rPr>
          <w:rFonts w:ascii="Arial" w:hAnsi="Arial" w:cs="Arial"/>
          <w:snapToGrid w:val="0"/>
          <w:spacing w:val="-3"/>
          <w:sz w:val="22"/>
          <w:szCs w:val="22"/>
        </w:rPr>
      </w:pPr>
    </w:p>
    <w:p w:rsidR="00BD454A" w:rsidRDefault="00D15B9D" w:rsidP="00191536">
      <w:pPr>
        <w:autoSpaceDE w:val="0"/>
        <w:autoSpaceDN w:val="0"/>
        <w:adjustRightInd w:val="0"/>
        <w:rPr>
          <w:rFonts w:ascii="Arial" w:hAnsi="Arial" w:cs="Arial"/>
          <w:snapToGrid w:val="0"/>
          <w:spacing w:val="-3"/>
          <w:sz w:val="22"/>
          <w:szCs w:val="22"/>
        </w:rPr>
      </w:pPr>
      <w:r>
        <w:rPr>
          <w:rFonts w:ascii="Arial" w:hAnsi="Arial" w:cs="Arial"/>
          <w:snapToGrid w:val="0"/>
          <w:spacing w:val="-3"/>
          <w:sz w:val="22"/>
          <w:szCs w:val="22"/>
        </w:rPr>
        <w:t xml:space="preserve">                                   ______________________________________________</w:t>
      </w:r>
    </w:p>
    <w:p w:rsidR="00D15B9D" w:rsidRDefault="00264D13" w:rsidP="00264D13">
      <w:pPr>
        <w:autoSpaceDE w:val="0"/>
        <w:autoSpaceDN w:val="0"/>
        <w:adjustRightInd w:val="0"/>
        <w:jc w:val="center"/>
        <w:rPr>
          <w:rFonts w:ascii="Arial" w:hAnsi="Arial" w:cs="Arial"/>
          <w:b/>
          <w:snapToGrid w:val="0"/>
          <w:spacing w:val="-3"/>
          <w:sz w:val="22"/>
          <w:szCs w:val="22"/>
        </w:rPr>
      </w:pPr>
      <w:r>
        <w:rPr>
          <w:rFonts w:ascii="Arial" w:hAnsi="Arial" w:cs="Arial"/>
          <w:snapToGrid w:val="0"/>
          <w:spacing w:val="-3"/>
          <w:sz w:val="22"/>
          <w:szCs w:val="22"/>
        </w:rPr>
        <w:t xml:space="preserve">Subintendente </w:t>
      </w:r>
      <w:r w:rsidRPr="00264D13">
        <w:rPr>
          <w:rFonts w:ascii="Arial" w:hAnsi="Arial" w:cs="Arial"/>
          <w:b/>
          <w:snapToGrid w:val="0"/>
          <w:spacing w:val="-3"/>
          <w:sz w:val="22"/>
          <w:szCs w:val="22"/>
        </w:rPr>
        <w:t>JOSE FERNANDO HERNANDEZ SERNA</w:t>
      </w:r>
    </w:p>
    <w:p w:rsidR="00264D13" w:rsidRPr="00D15B9D" w:rsidRDefault="00D15B9D" w:rsidP="00264D13">
      <w:pPr>
        <w:autoSpaceDE w:val="0"/>
        <w:autoSpaceDN w:val="0"/>
        <w:adjustRightInd w:val="0"/>
        <w:jc w:val="center"/>
        <w:rPr>
          <w:rFonts w:ascii="Arial" w:hAnsi="Arial" w:cs="Arial"/>
          <w:snapToGrid w:val="0"/>
          <w:spacing w:val="-3"/>
          <w:sz w:val="22"/>
          <w:szCs w:val="22"/>
        </w:rPr>
      </w:pPr>
      <w:r w:rsidRPr="00D15B9D">
        <w:rPr>
          <w:rFonts w:ascii="Arial" w:hAnsi="Arial" w:cs="Arial"/>
          <w:snapToGrid w:val="0"/>
          <w:spacing w:val="-3"/>
          <w:sz w:val="22"/>
          <w:szCs w:val="22"/>
        </w:rPr>
        <w:t>Analista de Contratos</w:t>
      </w:r>
      <w:r w:rsidR="00264D13" w:rsidRPr="00D15B9D">
        <w:rPr>
          <w:rFonts w:ascii="Arial" w:hAnsi="Arial" w:cs="Arial"/>
          <w:snapToGrid w:val="0"/>
          <w:spacing w:val="-3"/>
          <w:sz w:val="22"/>
          <w:szCs w:val="22"/>
        </w:rPr>
        <w:t xml:space="preserve"> </w:t>
      </w:r>
    </w:p>
    <w:p w:rsidR="00264D13" w:rsidRDefault="00264D13" w:rsidP="00191536">
      <w:pPr>
        <w:autoSpaceDE w:val="0"/>
        <w:autoSpaceDN w:val="0"/>
        <w:adjustRightInd w:val="0"/>
        <w:rPr>
          <w:rFonts w:ascii="Arial" w:hAnsi="Arial" w:cs="Arial"/>
          <w:snapToGrid w:val="0"/>
          <w:spacing w:val="-3"/>
          <w:sz w:val="22"/>
          <w:szCs w:val="22"/>
        </w:rPr>
      </w:pPr>
    </w:p>
    <w:p w:rsidR="00D15B9D" w:rsidRDefault="00D15B9D" w:rsidP="00191536">
      <w:pPr>
        <w:autoSpaceDE w:val="0"/>
        <w:autoSpaceDN w:val="0"/>
        <w:adjustRightInd w:val="0"/>
        <w:rPr>
          <w:rFonts w:ascii="Arial" w:hAnsi="Arial" w:cs="Arial"/>
          <w:snapToGrid w:val="0"/>
          <w:spacing w:val="-3"/>
          <w:sz w:val="22"/>
          <w:szCs w:val="22"/>
        </w:rPr>
      </w:pPr>
    </w:p>
    <w:p w:rsidR="00D15B9D" w:rsidRDefault="00D15B9D" w:rsidP="00191536">
      <w:pPr>
        <w:autoSpaceDE w:val="0"/>
        <w:autoSpaceDN w:val="0"/>
        <w:adjustRightInd w:val="0"/>
        <w:rPr>
          <w:rFonts w:ascii="Arial" w:hAnsi="Arial" w:cs="Arial"/>
          <w:snapToGrid w:val="0"/>
          <w:spacing w:val="-3"/>
          <w:sz w:val="22"/>
          <w:szCs w:val="22"/>
        </w:rPr>
      </w:pPr>
    </w:p>
    <w:p w:rsidR="00D15B9D" w:rsidRDefault="00D15B9D" w:rsidP="00191536">
      <w:pPr>
        <w:autoSpaceDE w:val="0"/>
        <w:autoSpaceDN w:val="0"/>
        <w:adjustRightInd w:val="0"/>
        <w:rPr>
          <w:rFonts w:ascii="Arial" w:hAnsi="Arial" w:cs="Arial"/>
          <w:snapToGrid w:val="0"/>
          <w:spacing w:val="-3"/>
          <w:sz w:val="22"/>
          <w:szCs w:val="22"/>
        </w:rPr>
      </w:pPr>
    </w:p>
    <w:p w:rsidR="00D15B9D" w:rsidRDefault="00D15B9D" w:rsidP="00191536">
      <w:pPr>
        <w:autoSpaceDE w:val="0"/>
        <w:autoSpaceDN w:val="0"/>
        <w:adjustRightInd w:val="0"/>
        <w:rPr>
          <w:rFonts w:ascii="Arial" w:hAnsi="Arial" w:cs="Arial"/>
          <w:snapToGrid w:val="0"/>
          <w:spacing w:val="-3"/>
          <w:sz w:val="22"/>
          <w:szCs w:val="22"/>
        </w:rPr>
      </w:pPr>
    </w:p>
    <w:p w:rsidR="00264D13" w:rsidRDefault="00D15B9D" w:rsidP="00D15B9D">
      <w:pPr>
        <w:autoSpaceDE w:val="0"/>
        <w:autoSpaceDN w:val="0"/>
        <w:adjustRightInd w:val="0"/>
        <w:jc w:val="center"/>
        <w:rPr>
          <w:rFonts w:ascii="Arial" w:hAnsi="Arial" w:cs="Arial"/>
          <w:snapToGrid w:val="0"/>
          <w:spacing w:val="-3"/>
          <w:sz w:val="22"/>
          <w:szCs w:val="22"/>
        </w:rPr>
      </w:pPr>
      <w:r>
        <w:rPr>
          <w:rFonts w:ascii="Arial" w:hAnsi="Arial" w:cs="Arial"/>
          <w:snapToGrid w:val="0"/>
          <w:spacing w:val="-3"/>
          <w:sz w:val="22"/>
          <w:szCs w:val="22"/>
        </w:rPr>
        <w:t>___________________________________</w:t>
      </w:r>
    </w:p>
    <w:p w:rsidR="00512BD5" w:rsidRPr="00D15B9D" w:rsidRDefault="00D15B9D" w:rsidP="00D15B9D">
      <w:pPr>
        <w:autoSpaceDE w:val="0"/>
        <w:autoSpaceDN w:val="0"/>
        <w:adjustRightInd w:val="0"/>
        <w:jc w:val="center"/>
        <w:rPr>
          <w:rFonts w:ascii="Arial" w:hAnsi="Arial" w:cs="Arial"/>
          <w:b/>
          <w:snapToGrid w:val="0"/>
          <w:spacing w:val="-3"/>
          <w:sz w:val="20"/>
          <w:szCs w:val="20"/>
        </w:rPr>
      </w:pPr>
      <w:r w:rsidRPr="00D15B9D">
        <w:rPr>
          <w:rFonts w:ascii="Arial" w:hAnsi="Arial" w:cs="Arial"/>
          <w:snapToGrid w:val="0"/>
          <w:spacing w:val="-3"/>
          <w:sz w:val="20"/>
          <w:szCs w:val="20"/>
        </w:rPr>
        <w:t xml:space="preserve">Teniente </w:t>
      </w:r>
      <w:r w:rsidRPr="00D15B9D">
        <w:rPr>
          <w:rFonts w:ascii="Arial" w:hAnsi="Arial" w:cs="Arial"/>
          <w:b/>
          <w:snapToGrid w:val="0"/>
          <w:spacing w:val="-3"/>
          <w:sz w:val="20"/>
          <w:szCs w:val="20"/>
        </w:rPr>
        <w:t>JOSE GENTIL MACUIAS OLIVAR</w:t>
      </w:r>
    </w:p>
    <w:p w:rsidR="00D15B9D" w:rsidRPr="00D15B9D" w:rsidRDefault="00D15B9D" w:rsidP="00D15B9D">
      <w:pPr>
        <w:autoSpaceDE w:val="0"/>
        <w:autoSpaceDN w:val="0"/>
        <w:adjustRightInd w:val="0"/>
        <w:jc w:val="center"/>
        <w:rPr>
          <w:rFonts w:ascii="Arial" w:hAnsi="Arial" w:cs="Arial"/>
          <w:snapToGrid w:val="0"/>
          <w:spacing w:val="-3"/>
          <w:sz w:val="20"/>
          <w:szCs w:val="20"/>
        </w:rPr>
      </w:pPr>
      <w:r w:rsidRPr="00D15B9D">
        <w:rPr>
          <w:rFonts w:ascii="Arial" w:hAnsi="Arial" w:cs="Arial"/>
          <w:snapToGrid w:val="0"/>
          <w:spacing w:val="-3"/>
          <w:sz w:val="20"/>
          <w:szCs w:val="20"/>
        </w:rPr>
        <w:t>Líder de Contratos</w:t>
      </w:r>
    </w:p>
    <w:p w:rsidR="00512BD5" w:rsidRDefault="00512BD5" w:rsidP="00191536">
      <w:pPr>
        <w:autoSpaceDE w:val="0"/>
        <w:autoSpaceDN w:val="0"/>
        <w:adjustRightInd w:val="0"/>
        <w:rPr>
          <w:rFonts w:ascii="Arial" w:hAnsi="Arial" w:cs="Arial"/>
          <w:b/>
          <w:snapToGrid w:val="0"/>
          <w:color w:val="FF0000"/>
          <w:spacing w:val="-3"/>
          <w:sz w:val="20"/>
          <w:szCs w:val="20"/>
        </w:rPr>
      </w:pPr>
    </w:p>
    <w:p w:rsidR="00D15B9D" w:rsidRDefault="00D15B9D" w:rsidP="00191536">
      <w:pPr>
        <w:autoSpaceDE w:val="0"/>
        <w:autoSpaceDN w:val="0"/>
        <w:adjustRightInd w:val="0"/>
        <w:rPr>
          <w:rFonts w:ascii="Arial" w:hAnsi="Arial" w:cs="Arial"/>
          <w:b/>
          <w:snapToGrid w:val="0"/>
          <w:color w:val="FF0000"/>
          <w:spacing w:val="-3"/>
          <w:sz w:val="20"/>
          <w:szCs w:val="20"/>
        </w:rPr>
      </w:pPr>
    </w:p>
    <w:p w:rsidR="00D15B9D" w:rsidRDefault="00D15B9D" w:rsidP="00191536">
      <w:pPr>
        <w:autoSpaceDE w:val="0"/>
        <w:autoSpaceDN w:val="0"/>
        <w:adjustRightInd w:val="0"/>
        <w:rPr>
          <w:rFonts w:ascii="Arial" w:hAnsi="Arial" w:cs="Arial"/>
          <w:b/>
          <w:snapToGrid w:val="0"/>
          <w:color w:val="FF0000"/>
          <w:spacing w:val="-3"/>
          <w:sz w:val="20"/>
          <w:szCs w:val="20"/>
        </w:rPr>
      </w:pPr>
    </w:p>
    <w:p w:rsidR="00D15B9D" w:rsidRDefault="00D15B9D" w:rsidP="00191536">
      <w:pPr>
        <w:autoSpaceDE w:val="0"/>
        <w:autoSpaceDN w:val="0"/>
        <w:adjustRightInd w:val="0"/>
        <w:rPr>
          <w:rFonts w:ascii="Arial" w:hAnsi="Arial" w:cs="Arial"/>
          <w:b/>
          <w:snapToGrid w:val="0"/>
          <w:color w:val="FF0000"/>
          <w:spacing w:val="-3"/>
          <w:sz w:val="20"/>
          <w:szCs w:val="20"/>
        </w:rPr>
      </w:pPr>
    </w:p>
    <w:p w:rsidR="00D15B9D" w:rsidRDefault="00D15B9D" w:rsidP="00191536">
      <w:pPr>
        <w:autoSpaceDE w:val="0"/>
        <w:autoSpaceDN w:val="0"/>
        <w:adjustRightInd w:val="0"/>
        <w:rPr>
          <w:rFonts w:ascii="Arial" w:hAnsi="Arial" w:cs="Arial"/>
          <w:b/>
          <w:snapToGrid w:val="0"/>
          <w:color w:val="FF0000"/>
          <w:spacing w:val="-3"/>
          <w:sz w:val="20"/>
          <w:szCs w:val="20"/>
        </w:rPr>
      </w:pPr>
    </w:p>
    <w:p w:rsidR="00D15B9D" w:rsidRPr="00D15B9D" w:rsidRDefault="00D15B9D" w:rsidP="00D15B9D">
      <w:pPr>
        <w:autoSpaceDE w:val="0"/>
        <w:autoSpaceDN w:val="0"/>
        <w:adjustRightInd w:val="0"/>
        <w:jc w:val="center"/>
        <w:rPr>
          <w:rFonts w:ascii="Arial" w:hAnsi="Arial" w:cs="Arial"/>
          <w:b/>
          <w:snapToGrid w:val="0"/>
          <w:spacing w:val="-3"/>
          <w:sz w:val="20"/>
          <w:szCs w:val="20"/>
        </w:rPr>
      </w:pPr>
      <w:r w:rsidRPr="00D15B9D">
        <w:rPr>
          <w:rFonts w:ascii="Arial" w:hAnsi="Arial" w:cs="Arial"/>
          <w:b/>
          <w:snapToGrid w:val="0"/>
          <w:spacing w:val="-3"/>
          <w:sz w:val="20"/>
          <w:szCs w:val="20"/>
        </w:rPr>
        <w:t>_________________________________</w:t>
      </w:r>
    </w:p>
    <w:p w:rsidR="00D15B9D" w:rsidRPr="00D15B9D" w:rsidRDefault="00D15B9D" w:rsidP="00D15B9D">
      <w:pPr>
        <w:autoSpaceDE w:val="0"/>
        <w:autoSpaceDN w:val="0"/>
        <w:adjustRightInd w:val="0"/>
        <w:jc w:val="center"/>
        <w:rPr>
          <w:rFonts w:ascii="Arial" w:hAnsi="Arial" w:cs="Arial"/>
          <w:b/>
          <w:snapToGrid w:val="0"/>
          <w:spacing w:val="-3"/>
          <w:sz w:val="20"/>
          <w:szCs w:val="20"/>
        </w:rPr>
      </w:pPr>
      <w:r w:rsidRPr="00D15B9D">
        <w:rPr>
          <w:rFonts w:ascii="Arial" w:hAnsi="Arial" w:cs="Arial"/>
          <w:snapToGrid w:val="0"/>
          <w:spacing w:val="-3"/>
          <w:sz w:val="20"/>
          <w:szCs w:val="20"/>
        </w:rPr>
        <w:t xml:space="preserve">Teniente </w:t>
      </w:r>
      <w:r w:rsidRPr="00D15B9D">
        <w:rPr>
          <w:rFonts w:ascii="Arial" w:hAnsi="Arial" w:cs="Arial"/>
          <w:b/>
          <w:snapToGrid w:val="0"/>
          <w:spacing w:val="-3"/>
          <w:sz w:val="20"/>
          <w:szCs w:val="20"/>
        </w:rPr>
        <w:t>YURY LORENA RAMIREZ ZUÑIGA</w:t>
      </w:r>
    </w:p>
    <w:p w:rsidR="00D15B9D" w:rsidRPr="00D15B9D" w:rsidRDefault="00D15B9D" w:rsidP="00D15B9D">
      <w:pPr>
        <w:autoSpaceDE w:val="0"/>
        <w:autoSpaceDN w:val="0"/>
        <w:adjustRightInd w:val="0"/>
        <w:jc w:val="center"/>
        <w:rPr>
          <w:rFonts w:ascii="Arial" w:hAnsi="Arial" w:cs="Arial"/>
          <w:snapToGrid w:val="0"/>
          <w:spacing w:val="-3"/>
          <w:sz w:val="20"/>
          <w:szCs w:val="20"/>
        </w:rPr>
      </w:pPr>
      <w:r w:rsidRPr="00D15B9D">
        <w:rPr>
          <w:rFonts w:ascii="Arial" w:hAnsi="Arial" w:cs="Arial"/>
          <w:snapToGrid w:val="0"/>
          <w:spacing w:val="-3"/>
          <w:sz w:val="20"/>
          <w:szCs w:val="20"/>
        </w:rPr>
        <w:t>Jefe Grupo Administrativo y Financiero</w:t>
      </w:r>
    </w:p>
    <w:p w:rsidR="00D15B9D" w:rsidRDefault="00D15B9D" w:rsidP="00D15B9D">
      <w:pPr>
        <w:autoSpaceDE w:val="0"/>
        <w:autoSpaceDN w:val="0"/>
        <w:adjustRightInd w:val="0"/>
        <w:jc w:val="center"/>
        <w:rPr>
          <w:rFonts w:ascii="Arial" w:hAnsi="Arial" w:cs="Arial"/>
          <w:b/>
          <w:snapToGrid w:val="0"/>
          <w:color w:val="FF0000"/>
          <w:spacing w:val="-3"/>
          <w:sz w:val="20"/>
          <w:szCs w:val="20"/>
        </w:rPr>
      </w:pPr>
    </w:p>
    <w:p w:rsidR="00D15B9D" w:rsidRDefault="00D15B9D" w:rsidP="00D15B9D">
      <w:pPr>
        <w:autoSpaceDE w:val="0"/>
        <w:autoSpaceDN w:val="0"/>
        <w:adjustRightInd w:val="0"/>
        <w:jc w:val="center"/>
        <w:rPr>
          <w:rFonts w:ascii="Arial" w:hAnsi="Arial" w:cs="Arial"/>
          <w:b/>
          <w:snapToGrid w:val="0"/>
          <w:color w:val="FF0000"/>
          <w:spacing w:val="-3"/>
          <w:sz w:val="20"/>
          <w:szCs w:val="20"/>
        </w:rPr>
      </w:pPr>
    </w:p>
    <w:p w:rsidR="00D15B9D" w:rsidRPr="004D1A67" w:rsidRDefault="00D15B9D" w:rsidP="00D15B9D">
      <w:pPr>
        <w:autoSpaceDE w:val="0"/>
        <w:autoSpaceDN w:val="0"/>
        <w:adjustRightInd w:val="0"/>
        <w:jc w:val="center"/>
        <w:rPr>
          <w:rFonts w:ascii="Arial" w:hAnsi="Arial" w:cs="Arial"/>
          <w:b/>
          <w:snapToGrid w:val="0"/>
          <w:color w:val="FF0000"/>
          <w:spacing w:val="-3"/>
          <w:sz w:val="20"/>
          <w:szCs w:val="20"/>
        </w:rPr>
      </w:pPr>
    </w:p>
    <w:p w:rsidR="00276BB9" w:rsidRDefault="00276BB9" w:rsidP="00645267">
      <w:pPr>
        <w:pStyle w:val="Sangra2detindependiente"/>
        <w:tabs>
          <w:tab w:val="left" w:pos="851"/>
        </w:tabs>
        <w:spacing w:after="0" w:line="240" w:lineRule="auto"/>
        <w:ind w:left="0"/>
        <w:jc w:val="both"/>
        <w:rPr>
          <w:rFonts w:ascii="Arial" w:hAnsi="Arial" w:cs="Arial"/>
          <w:sz w:val="10"/>
          <w:szCs w:val="12"/>
        </w:rPr>
      </w:pPr>
      <w:bookmarkStart w:id="0" w:name="_GoBack"/>
      <w:bookmarkEnd w:id="0"/>
    </w:p>
    <w:p w:rsidR="00276BB9" w:rsidRDefault="00276BB9" w:rsidP="00645267">
      <w:pPr>
        <w:pStyle w:val="Sangra2detindependiente"/>
        <w:tabs>
          <w:tab w:val="left" w:pos="851"/>
        </w:tabs>
        <w:spacing w:after="0" w:line="240" w:lineRule="auto"/>
        <w:ind w:left="0"/>
        <w:jc w:val="both"/>
        <w:rPr>
          <w:rFonts w:ascii="Arial" w:hAnsi="Arial" w:cs="Arial"/>
          <w:sz w:val="10"/>
          <w:szCs w:val="12"/>
        </w:rPr>
      </w:pPr>
    </w:p>
    <w:p w:rsidR="00645267" w:rsidRPr="00E43F56" w:rsidRDefault="00645267" w:rsidP="00645267">
      <w:pPr>
        <w:pStyle w:val="Sangra2detindependiente"/>
        <w:tabs>
          <w:tab w:val="left" w:pos="851"/>
        </w:tabs>
        <w:spacing w:after="0" w:line="240" w:lineRule="auto"/>
        <w:ind w:left="0"/>
        <w:jc w:val="both"/>
        <w:rPr>
          <w:rFonts w:ascii="Arial" w:hAnsi="Arial" w:cs="Arial"/>
          <w:sz w:val="10"/>
          <w:szCs w:val="12"/>
        </w:rPr>
      </w:pPr>
      <w:r w:rsidRPr="00E43F56">
        <w:rPr>
          <w:rFonts w:ascii="Arial" w:hAnsi="Arial" w:cs="Arial"/>
          <w:sz w:val="10"/>
          <w:szCs w:val="12"/>
        </w:rPr>
        <w:t>Elaborado por:</w:t>
      </w:r>
      <w:r w:rsidR="00CA1AFD" w:rsidRPr="00E43F56">
        <w:rPr>
          <w:rFonts w:ascii="Arial" w:hAnsi="Arial" w:cs="Arial"/>
          <w:sz w:val="10"/>
          <w:szCs w:val="12"/>
        </w:rPr>
        <w:t xml:space="preserve"> </w:t>
      </w:r>
      <w:r w:rsidR="00273E67">
        <w:rPr>
          <w:rFonts w:ascii="Arial" w:hAnsi="Arial" w:cs="Arial"/>
          <w:sz w:val="10"/>
          <w:szCs w:val="12"/>
        </w:rPr>
        <w:t>SI. JOSE FERNANDO HERNANDEZ SERNA</w:t>
      </w:r>
      <w:r w:rsidR="00A05D49">
        <w:rPr>
          <w:rFonts w:ascii="Arial" w:hAnsi="Arial" w:cs="Arial"/>
          <w:sz w:val="10"/>
          <w:szCs w:val="12"/>
        </w:rPr>
        <w:t xml:space="preserve"> </w:t>
      </w:r>
      <w:r w:rsidR="00770E63" w:rsidRPr="00E43F56">
        <w:rPr>
          <w:rFonts w:ascii="Arial" w:hAnsi="Arial" w:cs="Arial"/>
          <w:sz w:val="10"/>
          <w:szCs w:val="12"/>
        </w:rPr>
        <w:t xml:space="preserve"> </w:t>
      </w:r>
    </w:p>
    <w:p w:rsidR="00645267" w:rsidRPr="00E43F56" w:rsidRDefault="00645267" w:rsidP="00645267">
      <w:pPr>
        <w:jc w:val="both"/>
        <w:rPr>
          <w:rFonts w:ascii="Arial" w:hAnsi="Arial" w:cs="Arial"/>
          <w:sz w:val="10"/>
          <w:szCs w:val="12"/>
        </w:rPr>
      </w:pPr>
      <w:r w:rsidRPr="00E43F56">
        <w:rPr>
          <w:rFonts w:ascii="Arial" w:hAnsi="Arial" w:cs="Arial"/>
          <w:sz w:val="10"/>
          <w:szCs w:val="12"/>
        </w:rPr>
        <w:t xml:space="preserve">Fecha de elaboración: </w:t>
      </w:r>
      <w:r w:rsidR="00273E67">
        <w:rPr>
          <w:rFonts w:ascii="Arial" w:hAnsi="Arial" w:cs="Arial"/>
          <w:sz w:val="10"/>
          <w:szCs w:val="12"/>
        </w:rPr>
        <w:t>14</w:t>
      </w:r>
      <w:r w:rsidR="00512BD5">
        <w:rPr>
          <w:rFonts w:ascii="Arial" w:hAnsi="Arial" w:cs="Arial"/>
          <w:sz w:val="10"/>
          <w:szCs w:val="12"/>
        </w:rPr>
        <w:t xml:space="preserve"> </w:t>
      </w:r>
      <w:r w:rsidR="00A709B1">
        <w:rPr>
          <w:rFonts w:ascii="Arial" w:hAnsi="Arial" w:cs="Arial"/>
          <w:sz w:val="10"/>
          <w:szCs w:val="12"/>
        </w:rPr>
        <w:t xml:space="preserve"> de</w:t>
      </w:r>
      <w:r w:rsidR="00512BD5">
        <w:rPr>
          <w:rFonts w:ascii="Arial" w:hAnsi="Arial" w:cs="Arial"/>
          <w:sz w:val="10"/>
          <w:szCs w:val="12"/>
        </w:rPr>
        <w:t xml:space="preserve"> </w:t>
      </w:r>
      <w:r w:rsidR="008B7A5E">
        <w:rPr>
          <w:rFonts w:ascii="Arial" w:hAnsi="Arial" w:cs="Arial"/>
          <w:sz w:val="10"/>
          <w:szCs w:val="12"/>
        </w:rPr>
        <w:t>Noviembre</w:t>
      </w:r>
      <w:r w:rsidR="004035AE">
        <w:rPr>
          <w:rFonts w:ascii="Arial" w:hAnsi="Arial" w:cs="Arial"/>
          <w:sz w:val="10"/>
          <w:szCs w:val="12"/>
        </w:rPr>
        <w:t xml:space="preserve"> de 2017</w:t>
      </w:r>
    </w:p>
    <w:p w:rsidR="00645267" w:rsidRPr="00E43F56" w:rsidRDefault="00645267" w:rsidP="00645267">
      <w:pPr>
        <w:tabs>
          <w:tab w:val="left" w:pos="851"/>
        </w:tabs>
        <w:rPr>
          <w:rFonts w:ascii="Arial" w:hAnsi="Arial" w:cs="Arial"/>
          <w:sz w:val="10"/>
          <w:szCs w:val="12"/>
        </w:rPr>
      </w:pPr>
      <w:r w:rsidRPr="00E43F56">
        <w:rPr>
          <w:rFonts w:ascii="Arial" w:hAnsi="Arial" w:cs="Arial"/>
          <w:sz w:val="10"/>
          <w:szCs w:val="12"/>
        </w:rPr>
        <w:t>Ubicación</w:t>
      </w:r>
      <w:r w:rsidR="007C5FFE" w:rsidRPr="00E43F56">
        <w:rPr>
          <w:rFonts w:ascii="Arial" w:hAnsi="Arial" w:cs="Arial"/>
          <w:sz w:val="10"/>
          <w:szCs w:val="12"/>
        </w:rPr>
        <w:t xml:space="preserve">: </w:t>
      </w:r>
      <w:r w:rsidRPr="00E43F56">
        <w:rPr>
          <w:rFonts w:ascii="Arial" w:hAnsi="Arial" w:cs="Arial"/>
          <w:sz w:val="10"/>
          <w:szCs w:val="12"/>
        </w:rPr>
        <w:t>C:\\mis documentos\</w:t>
      </w:r>
      <w:r w:rsidR="002F7C78">
        <w:rPr>
          <w:rFonts w:ascii="Arial" w:hAnsi="Arial" w:cs="Arial"/>
          <w:sz w:val="10"/>
          <w:szCs w:val="12"/>
        </w:rPr>
        <w:t>Procesos\</w:t>
      </w:r>
    </w:p>
    <w:p w:rsidR="00B31B3E" w:rsidRDefault="00B31B3E" w:rsidP="00287A56">
      <w:pPr>
        <w:rPr>
          <w:rFonts w:ascii="Arial" w:hAnsi="Arial" w:cs="Arial"/>
          <w:sz w:val="17"/>
          <w:szCs w:val="16"/>
          <w:lang w:val="es-CO"/>
        </w:rPr>
      </w:pPr>
    </w:p>
    <w:p w:rsidR="00BA0B25" w:rsidRDefault="00BA0B25" w:rsidP="00287A56">
      <w:pPr>
        <w:rPr>
          <w:rFonts w:ascii="Arial" w:hAnsi="Arial" w:cs="Arial"/>
          <w:sz w:val="17"/>
          <w:szCs w:val="16"/>
          <w:lang w:val="es-CO"/>
        </w:rPr>
      </w:pPr>
    </w:p>
    <w:p w:rsidR="00100784" w:rsidRDefault="00100784" w:rsidP="00287A56">
      <w:pPr>
        <w:rPr>
          <w:rFonts w:ascii="Arial" w:hAnsi="Arial" w:cs="Arial"/>
          <w:sz w:val="17"/>
          <w:szCs w:val="16"/>
          <w:lang w:val="es-CO"/>
        </w:rPr>
      </w:pPr>
    </w:p>
    <w:p w:rsidR="00276BB9" w:rsidRDefault="00276BB9" w:rsidP="00287A56">
      <w:pPr>
        <w:rPr>
          <w:rFonts w:ascii="Arial" w:hAnsi="Arial" w:cs="Arial"/>
          <w:sz w:val="17"/>
          <w:szCs w:val="16"/>
          <w:lang w:val="es-CO"/>
        </w:rPr>
      </w:pPr>
    </w:p>
    <w:p w:rsidR="00287A56" w:rsidRPr="00E43F56" w:rsidRDefault="008B7A5E" w:rsidP="00287A56">
      <w:pPr>
        <w:rPr>
          <w:rFonts w:ascii="Arial" w:hAnsi="Arial" w:cs="Arial"/>
          <w:sz w:val="17"/>
          <w:szCs w:val="16"/>
          <w:lang w:val="es-CO"/>
        </w:rPr>
      </w:pPr>
      <w:r>
        <w:rPr>
          <w:rFonts w:ascii="Arial" w:hAnsi="Arial" w:cs="Arial"/>
          <w:noProof/>
          <w:sz w:val="17"/>
          <w:szCs w:val="16"/>
          <w:lang w:val="es-CO" w:eastAsia="es-CO"/>
        </w:rPr>
        <w:drawing>
          <wp:anchor distT="0" distB="0" distL="114300" distR="114300" simplePos="0" relativeHeight="251708416" behindDoc="0" locked="0" layoutInCell="1" allowOverlap="1">
            <wp:simplePos x="0" y="0"/>
            <wp:positionH relativeFrom="column">
              <wp:posOffset>4091940</wp:posOffset>
            </wp:positionH>
            <wp:positionV relativeFrom="paragraph">
              <wp:posOffset>96520</wp:posOffset>
            </wp:positionV>
            <wp:extent cx="1066800" cy="561975"/>
            <wp:effectExtent l="1905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1066800" cy="561975"/>
                    </a:xfrm>
                    <a:prstGeom prst="rect">
                      <a:avLst/>
                    </a:prstGeom>
                    <a:noFill/>
                  </pic:spPr>
                </pic:pic>
              </a:graphicData>
            </a:graphic>
          </wp:anchor>
        </w:drawing>
      </w:r>
      <w:r w:rsidR="00287A56" w:rsidRPr="00E43F56">
        <w:rPr>
          <w:rFonts w:ascii="Arial" w:hAnsi="Arial" w:cs="Arial"/>
          <w:sz w:val="17"/>
          <w:szCs w:val="16"/>
          <w:lang w:val="es-CO"/>
        </w:rPr>
        <w:t>“Humanismo y calidad, camino a la excelencia en la sanidad policial”</w:t>
      </w:r>
    </w:p>
    <w:p w:rsidR="00287A56" w:rsidRPr="00E43F56" w:rsidRDefault="00287A56" w:rsidP="00287A56">
      <w:pPr>
        <w:rPr>
          <w:rFonts w:ascii="Arial" w:hAnsi="Arial" w:cs="Arial"/>
          <w:color w:val="000000"/>
          <w:sz w:val="17"/>
          <w:szCs w:val="16"/>
          <w:lang w:val="pt-BR"/>
        </w:rPr>
      </w:pPr>
      <w:r w:rsidRPr="00E43F56">
        <w:rPr>
          <w:rFonts w:ascii="Arial" w:hAnsi="Arial" w:cs="Arial"/>
          <w:color w:val="000000"/>
          <w:sz w:val="17"/>
          <w:szCs w:val="16"/>
          <w:lang w:val="pt-BR"/>
        </w:rPr>
        <w:t xml:space="preserve">Avenida 10N 16N-21 </w:t>
      </w:r>
      <w:r w:rsidRPr="00E43F56">
        <w:rPr>
          <w:rFonts w:ascii="Arial" w:hAnsi="Arial" w:cs="Arial"/>
          <w:color w:val="000000"/>
          <w:sz w:val="17"/>
          <w:szCs w:val="16"/>
          <w:lang w:val="es-ES"/>
        </w:rPr>
        <w:t>Barrio</w:t>
      </w:r>
      <w:r w:rsidRPr="00E43F56">
        <w:rPr>
          <w:rFonts w:ascii="Arial" w:hAnsi="Arial" w:cs="Arial"/>
          <w:color w:val="000000"/>
          <w:sz w:val="17"/>
          <w:szCs w:val="16"/>
          <w:lang w:val="pt-BR"/>
        </w:rPr>
        <w:t xml:space="preserve"> Granada</w:t>
      </w:r>
    </w:p>
    <w:p w:rsidR="00287A56" w:rsidRPr="00E43F56" w:rsidRDefault="00287A56" w:rsidP="00287A56">
      <w:pPr>
        <w:rPr>
          <w:rFonts w:ascii="Arial" w:hAnsi="Arial" w:cs="Arial"/>
          <w:sz w:val="17"/>
          <w:szCs w:val="16"/>
          <w:lang w:val="es-CO"/>
        </w:rPr>
      </w:pPr>
      <w:r w:rsidRPr="00E43F56">
        <w:rPr>
          <w:rFonts w:ascii="Arial" w:hAnsi="Arial" w:cs="Arial"/>
          <w:sz w:val="17"/>
          <w:szCs w:val="16"/>
        </w:rPr>
        <w:t xml:space="preserve">Teléfono </w:t>
      </w:r>
      <w:r w:rsidRPr="00E43F56">
        <w:rPr>
          <w:rFonts w:ascii="Arial" w:hAnsi="Arial" w:cs="Arial"/>
          <w:sz w:val="17"/>
          <w:szCs w:val="16"/>
          <w:lang w:val="es-CO"/>
        </w:rPr>
        <w:t xml:space="preserve"> </w:t>
      </w:r>
      <w:r w:rsidRPr="00E43F56">
        <w:rPr>
          <w:rFonts w:ascii="Arial" w:hAnsi="Arial" w:cs="Arial"/>
          <w:sz w:val="17"/>
          <w:szCs w:val="16"/>
          <w:lang w:val="pt-BR"/>
        </w:rPr>
        <w:t>66</w:t>
      </w:r>
      <w:r w:rsidR="00DC5609" w:rsidRPr="00E43F56">
        <w:rPr>
          <w:rFonts w:ascii="Arial" w:hAnsi="Arial" w:cs="Arial"/>
          <w:sz w:val="17"/>
          <w:szCs w:val="16"/>
          <w:lang w:val="pt-BR"/>
        </w:rPr>
        <w:t>04128</w:t>
      </w:r>
    </w:p>
    <w:p w:rsidR="00287A56" w:rsidRPr="004035AE" w:rsidRDefault="004035AE" w:rsidP="00287A56">
      <w:pPr>
        <w:tabs>
          <w:tab w:val="left" w:pos="0"/>
        </w:tabs>
        <w:rPr>
          <w:rStyle w:val="Hipervnculo"/>
          <w:b/>
          <w:sz w:val="18"/>
          <w:szCs w:val="17"/>
        </w:rPr>
      </w:pPr>
      <w:r w:rsidRPr="004035AE">
        <w:rPr>
          <w:rStyle w:val="Hipervnculo"/>
          <w:b/>
          <w:sz w:val="18"/>
          <w:szCs w:val="17"/>
          <w:lang w:val="es-CO"/>
        </w:rPr>
        <w:t>licitacionessanidadvalle</w:t>
      </w:r>
      <w:r w:rsidRPr="004035AE">
        <w:rPr>
          <w:rStyle w:val="Hipervnculo"/>
          <w:b/>
          <w:sz w:val="18"/>
          <w:szCs w:val="17"/>
        </w:rPr>
        <w:t>@hotmail.com</w:t>
      </w:r>
    </w:p>
    <w:p w:rsidR="00645267" w:rsidRPr="00E43F56" w:rsidRDefault="003261C9" w:rsidP="00645267">
      <w:pPr>
        <w:tabs>
          <w:tab w:val="left" w:pos="0"/>
        </w:tabs>
        <w:rPr>
          <w:rFonts w:ascii="Arial" w:hAnsi="Arial" w:cs="Arial"/>
          <w:b/>
          <w:sz w:val="18"/>
          <w:szCs w:val="17"/>
          <w:lang w:val="es-CO"/>
        </w:rPr>
      </w:pPr>
      <w:hyperlink r:id="rId22" w:history="1">
        <w:r w:rsidR="00645267" w:rsidRPr="00E43F56">
          <w:rPr>
            <w:rStyle w:val="Hipervnculo"/>
            <w:rFonts w:ascii="Arial" w:hAnsi="Arial" w:cs="Arial"/>
            <w:b/>
            <w:sz w:val="18"/>
            <w:szCs w:val="17"/>
            <w:lang w:val="es-CO"/>
          </w:rPr>
          <w:t>www.policia.gov.co</w:t>
        </w:r>
      </w:hyperlink>
    </w:p>
    <w:sectPr w:rsidR="00645267" w:rsidRPr="00E43F56" w:rsidSect="00BA0B25">
      <w:headerReference w:type="default" r:id="rId23"/>
      <w:footerReference w:type="default" r:id="rId24"/>
      <w:footerReference w:type="first" r:id="rId25"/>
      <w:pgSz w:w="12242" w:h="18722" w:code="14"/>
      <w:pgMar w:top="1134" w:right="1134" w:bottom="1134" w:left="1701" w:header="1134" w:footer="454"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753" w:rsidRDefault="00B62753">
      <w:r>
        <w:separator/>
      </w:r>
    </w:p>
  </w:endnote>
  <w:endnote w:type="continuationSeparator" w:id="0">
    <w:p w:rsidR="00B62753" w:rsidRDefault="00B627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2C2" w:rsidRDefault="00EB02C2" w:rsidP="00EB02C2">
    <w:pPr>
      <w:pStyle w:val="Piedepgina"/>
      <w:tabs>
        <w:tab w:val="clear" w:pos="8504"/>
        <w:tab w:val="right" w:pos="8789"/>
      </w:tabs>
      <w:rPr>
        <w:rFonts w:ascii="Arial" w:hAnsi="Arial" w:cs="Arial"/>
        <w:sz w:val="16"/>
        <w:szCs w:val="16"/>
        <w:lang w:val="es-CO"/>
      </w:rPr>
    </w:pPr>
    <w:r w:rsidRPr="00EF721A">
      <w:rPr>
        <w:rFonts w:ascii="Arial" w:hAnsi="Arial" w:cs="Arial"/>
        <w:sz w:val="16"/>
        <w:szCs w:val="16"/>
        <w:lang w:val="es-CO"/>
      </w:rPr>
      <w:t>1DS</w:t>
    </w:r>
    <w:r>
      <w:rPr>
        <w:rFonts w:ascii="Arial" w:hAnsi="Arial" w:cs="Arial"/>
        <w:sz w:val="16"/>
        <w:szCs w:val="16"/>
        <w:lang w:val="es-CO"/>
      </w:rPr>
      <w:t xml:space="preserve"> – </w:t>
    </w:r>
    <w:r w:rsidRPr="00EF721A">
      <w:rPr>
        <w:rFonts w:ascii="Arial" w:hAnsi="Arial" w:cs="Arial"/>
        <w:sz w:val="16"/>
        <w:szCs w:val="16"/>
        <w:lang w:val="es-CO"/>
      </w:rPr>
      <w:t>AC</w:t>
    </w:r>
    <w:r>
      <w:rPr>
        <w:rFonts w:ascii="Arial" w:hAnsi="Arial" w:cs="Arial"/>
        <w:sz w:val="16"/>
        <w:szCs w:val="16"/>
        <w:lang w:val="es-CO"/>
      </w:rPr>
      <w:t xml:space="preserve"> – </w:t>
    </w:r>
    <w:r w:rsidRPr="00EF721A">
      <w:rPr>
        <w:rFonts w:ascii="Arial" w:hAnsi="Arial" w:cs="Arial"/>
        <w:sz w:val="16"/>
        <w:szCs w:val="16"/>
        <w:lang w:val="es-CO"/>
      </w:rPr>
      <w:t>0001</w:t>
    </w:r>
    <w:r>
      <w:rPr>
        <w:rFonts w:ascii="Arial" w:hAnsi="Arial" w:cs="Arial"/>
        <w:sz w:val="16"/>
        <w:szCs w:val="16"/>
        <w:lang w:val="es-CO"/>
      </w:rPr>
      <w:t xml:space="preserve"> </w:t>
    </w:r>
    <w:r>
      <w:rPr>
        <w:rFonts w:ascii="Arial" w:hAnsi="Arial" w:cs="Arial"/>
        <w:sz w:val="16"/>
        <w:szCs w:val="16"/>
        <w:lang w:val="es-CO"/>
      </w:rPr>
      <w:tab/>
    </w:r>
    <w:r w:rsidRPr="00EF721A">
      <w:rPr>
        <w:rFonts w:ascii="Arial" w:hAnsi="Arial" w:cs="Arial"/>
        <w:sz w:val="16"/>
        <w:szCs w:val="16"/>
        <w:lang w:val="es-CO"/>
      </w:rPr>
      <w:t xml:space="preserve">  Página </w:t>
    </w:r>
    <w:r w:rsidR="003261C9" w:rsidRPr="00EF721A">
      <w:rPr>
        <w:rFonts w:ascii="Arial" w:hAnsi="Arial" w:cs="Arial"/>
        <w:sz w:val="16"/>
        <w:szCs w:val="16"/>
        <w:lang w:val="es-CO"/>
      </w:rPr>
      <w:fldChar w:fldCharType="begin"/>
    </w:r>
    <w:r w:rsidRPr="00EF721A">
      <w:rPr>
        <w:rFonts w:ascii="Arial" w:hAnsi="Arial" w:cs="Arial"/>
        <w:sz w:val="16"/>
        <w:szCs w:val="16"/>
        <w:lang w:val="es-CO"/>
      </w:rPr>
      <w:instrText xml:space="preserve"> PAGE </w:instrText>
    </w:r>
    <w:r w:rsidR="003261C9" w:rsidRPr="00EF721A">
      <w:rPr>
        <w:rFonts w:ascii="Arial" w:hAnsi="Arial" w:cs="Arial"/>
        <w:sz w:val="16"/>
        <w:szCs w:val="16"/>
        <w:lang w:val="es-CO"/>
      </w:rPr>
      <w:fldChar w:fldCharType="separate"/>
    </w:r>
    <w:r w:rsidR="00E60FBE">
      <w:rPr>
        <w:rFonts w:ascii="Arial" w:hAnsi="Arial" w:cs="Arial"/>
        <w:noProof/>
        <w:sz w:val="16"/>
        <w:szCs w:val="16"/>
        <w:lang w:val="es-CO"/>
      </w:rPr>
      <w:t>3</w:t>
    </w:r>
    <w:r w:rsidR="003261C9" w:rsidRPr="00EF721A">
      <w:rPr>
        <w:rFonts w:ascii="Arial" w:hAnsi="Arial" w:cs="Arial"/>
        <w:sz w:val="16"/>
        <w:szCs w:val="16"/>
        <w:lang w:val="es-CO"/>
      </w:rPr>
      <w:fldChar w:fldCharType="end"/>
    </w:r>
    <w:r w:rsidRPr="00EF721A">
      <w:rPr>
        <w:rFonts w:ascii="Arial" w:hAnsi="Arial" w:cs="Arial"/>
        <w:sz w:val="16"/>
        <w:szCs w:val="16"/>
        <w:lang w:val="es-CO"/>
      </w:rPr>
      <w:t xml:space="preserve"> de </w:t>
    </w:r>
    <w:r w:rsidR="003261C9" w:rsidRPr="00EF721A">
      <w:rPr>
        <w:rFonts w:ascii="Arial" w:hAnsi="Arial" w:cs="Arial"/>
        <w:sz w:val="16"/>
        <w:szCs w:val="16"/>
        <w:lang w:val="es-CO"/>
      </w:rPr>
      <w:fldChar w:fldCharType="begin"/>
    </w:r>
    <w:r w:rsidRPr="00EF721A">
      <w:rPr>
        <w:rFonts w:ascii="Arial" w:hAnsi="Arial" w:cs="Arial"/>
        <w:sz w:val="16"/>
        <w:szCs w:val="16"/>
        <w:lang w:val="es-CO"/>
      </w:rPr>
      <w:instrText xml:space="preserve"> NUMPAGES </w:instrText>
    </w:r>
    <w:r w:rsidR="003261C9" w:rsidRPr="00EF721A">
      <w:rPr>
        <w:rFonts w:ascii="Arial" w:hAnsi="Arial" w:cs="Arial"/>
        <w:sz w:val="16"/>
        <w:szCs w:val="16"/>
        <w:lang w:val="es-CO"/>
      </w:rPr>
      <w:fldChar w:fldCharType="separate"/>
    </w:r>
    <w:r w:rsidR="00E60FBE">
      <w:rPr>
        <w:rFonts w:ascii="Arial" w:hAnsi="Arial" w:cs="Arial"/>
        <w:noProof/>
        <w:sz w:val="16"/>
        <w:szCs w:val="16"/>
        <w:lang w:val="es-CO"/>
      </w:rPr>
      <w:t>3</w:t>
    </w:r>
    <w:r w:rsidR="003261C9" w:rsidRPr="00EF721A">
      <w:rPr>
        <w:rFonts w:ascii="Arial" w:hAnsi="Arial" w:cs="Arial"/>
        <w:sz w:val="16"/>
        <w:szCs w:val="16"/>
        <w:lang w:val="es-CO"/>
      </w:rPr>
      <w:fldChar w:fldCharType="end"/>
    </w:r>
    <w:r w:rsidRPr="00EF721A">
      <w:rPr>
        <w:rFonts w:ascii="Arial" w:hAnsi="Arial" w:cs="Arial"/>
        <w:sz w:val="16"/>
        <w:szCs w:val="16"/>
        <w:lang w:val="es-CO"/>
      </w:rPr>
      <w:t xml:space="preserve"> </w:t>
    </w:r>
    <w:r w:rsidRPr="00EF721A">
      <w:rPr>
        <w:rFonts w:ascii="Arial" w:hAnsi="Arial" w:cs="Arial"/>
        <w:sz w:val="16"/>
        <w:szCs w:val="16"/>
        <w:lang w:val="es-CO"/>
      </w:rPr>
      <w:tab/>
      <w:t xml:space="preserve">Aprobación: </w:t>
    </w:r>
    <w:r>
      <w:rPr>
        <w:rFonts w:ascii="Arial" w:hAnsi="Arial" w:cs="Arial"/>
        <w:sz w:val="16"/>
        <w:szCs w:val="16"/>
        <w:lang w:val="es-CO"/>
      </w:rPr>
      <w:t>20/06/</w:t>
    </w:r>
    <w:r w:rsidRPr="00EF721A">
      <w:rPr>
        <w:rFonts w:ascii="Arial" w:hAnsi="Arial" w:cs="Arial"/>
        <w:sz w:val="16"/>
        <w:szCs w:val="16"/>
        <w:lang w:val="es-CO"/>
      </w:rPr>
      <w:t>20</w:t>
    </w:r>
    <w:r>
      <w:rPr>
        <w:rFonts w:ascii="Arial" w:hAnsi="Arial" w:cs="Arial"/>
        <w:sz w:val="16"/>
        <w:szCs w:val="16"/>
        <w:lang w:val="es-CO"/>
      </w:rPr>
      <w:t>14</w:t>
    </w:r>
  </w:p>
  <w:p w:rsidR="002C7B8C" w:rsidRPr="00EB02C2" w:rsidRDefault="00EB02C2" w:rsidP="00EB02C2">
    <w:pPr>
      <w:pStyle w:val="Piedepgina"/>
    </w:pPr>
    <w:r>
      <w:rPr>
        <w:rFonts w:ascii="Arial" w:hAnsi="Arial" w:cs="Arial"/>
        <w:sz w:val="16"/>
        <w:szCs w:val="16"/>
        <w:lang w:val="es-CO"/>
      </w:rPr>
      <w:t>VER: 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B8C" w:rsidRDefault="002C7B8C" w:rsidP="00EB02C2">
    <w:pPr>
      <w:pStyle w:val="Piedepgina"/>
      <w:tabs>
        <w:tab w:val="clear" w:pos="8504"/>
        <w:tab w:val="right" w:pos="8789"/>
      </w:tabs>
      <w:rPr>
        <w:rFonts w:ascii="Arial" w:hAnsi="Arial" w:cs="Arial"/>
        <w:sz w:val="16"/>
        <w:szCs w:val="16"/>
        <w:lang w:val="es-CO"/>
      </w:rPr>
    </w:pPr>
    <w:r w:rsidRPr="00EF721A">
      <w:rPr>
        <w:rFonts w:ascii="Arial" w:hAnsi="Arial" w:cs="Arial"/>
        <w:sz w:val="16"/>
        <w:szCs w:val="16"/>
        <w:lang w:val="es-CO"/>
      </w:rPr>
      <w:t>1DS</w:t>
    </w:r>
    <w:r>
      <w:rPr>
        <w:rFonts w:ascii="Arial" w:hAnsi="Arial" w:cs="Arial"/>
        <w:sz w:val="16"/>
        <w:szCs w:val="16"/>
        <w:lang w:val="es-CO"/>
      </w:rPr>
      <w:t xml:space="preserve"> – </w:t>
    </w:r>
    <w:r w:rsidRPr="00EF721A">
      <w:rPr>
        <w:rFonts w:ascii="Arial" w:hAnsi="Arial" w:cs="Arial"/>
        <w:sz w:val="16"/>
        <w:szCs w:val="16"/>
        <w:lang w:val="es-CO"/>
      </w:rPr>
      <w:t>AC</w:t>
    </w:r>
    <w:r>
      <w:rPr>
        <w:rFonts w:ascii="Arial" w:hAnsi="Arial" w:cs="Arial"/>
        <w:sz w:val="16"/>
        <w:szCs w:val="16"/>
        <w:lang w:val="es-CO"/>
      </w:rPr>
      <w:t xml:space="preserve"> – </w:t>
    </w:r>
    <w:r w:rsidRPr="00EF721A">
      <w:rPr>
        <w:rFonts w:ascii="Arial" w:hAnsi="Arial" w:cs="Arial"/>
        <w:sz w:val="16"/>
        <w:szCs w:val="16"/>
        <w:lang w:val="es-CO"/>
      </w:rPr>
      <w:t>0001</w:t>
    </w:r>
    <w:r>
      <w:rPr>
        <w:rFonts w:ascii="Arial" w:hAnsi="Arial" w:cs="Arial"/>
        <w:sz w:val="16"/>
        <w:szCs w:val="16"/>
        <w:lang w:val="es-CO"/>
      </w:rPr>
      <w:t xml:space="preserve"> </w:t>
    </w:r>
    <w:r w:rsidR="00EB02C2">
      <w:rPr>
        <w:rFonts w:ascii="Arial" w:hAnsi="Arial" w:cs="Arial"/>
        <w:sz w:val="16"/>
        <w:szCs w:val="16"/>
        <w:lang w:val="es-CO"/>
      </w:rPr>
      <w:tab/>
    </w:r>
    <w:r w:rsidRPr="00EF721A">
      <w:rPr>
        <w:rFonts w:ascii="Arial" w:hAnsi="Arial" w:cs="Arial"/>
        <w:sz w:val="16"/>
        <w:szCs w:val="16"/>
        <w:lang w:val="es-CO"/>
      </w:rPr>
      <w:t xml:space="preserve">  Página </w:t>
    </w:r>
    <w:r w:rsidR="003261C9" w:rsidRPr="00EF721A">
      <w:rPr>
        <w:rFonts w:ascii="Arial" w:hAnsi="Arial" w:cs="Arial"/>
        <w:sz w:val="16"/>
        <w:szCs w:val="16"/>
        <w:lang w:val="es-CO"/>
      </w:rPr>
      <w:fldChar w:fldCharType="begin"/>
    </w:r>
    <w:r w:rsidRPr="00EF721A">
      <w:rPr>
        <w:rFonts w:ascii="Arial" w:hAnsi="Arial" w:cs="Arial"/>
        <w:sz w:val="16"/>
        <w:szCs w:val="16"/>
        <w:lang w:val="es-CO"/>
      </w:rPr>
      <w:instrText xml:space="preserve"> PAGE </w:instrText>
    </w:r>
    <w:r w:rsidR="003261C9" w:rsidRPr="00EF721A">
      <w:rPr>
        <w:rFonts w:ascii="Arial" w:hAnsi="Arial" w:cs="Arial"/>
        <w:sz w:val="16"/>
        <w:szCs w:val="16"/>
        <w:lang w:val="es-CO"/>
      </w:rPr>
      <w:fldChar w:fldCharType="separate"/>
    </w:r>
    <w:r w:rsidR="00E60FBE">
      <w:rPr>
        <w:rFonts w:ascii="Arial" w:hAnsi="Arial" w:cs="Arial"/>
        <w:noProof/>
        <w:sz w:val="16"/>
        <w:szCs w:val="16"/>
        <w:lang w:val="es-CO"/>
      </w:rPr>
      <w:t>1</w:t>
    </w:r>
    <w:r w:rsidR="003261C9" w:rsidRPr="00EF721A">
      <w:rPr>
        <w:rFonts w:ascii="Arial" w:hAnsi="Arial" w:cs="Arial"/>
        <w:sz w:val="16"/>
        <w:szCs w:val="16"/>
        <w:lang w:val="es-CO"/>
      </w:rPr>
      <w:fldChar w:fldCharType="end"/>
    </w:r>
    <w:r w:rsidRPr="00EF721A">
      <w:rPr>
        <w:rFonts w:ascii="Arial" w:hAnsi="Arial" w:cs="Arial"/>
        <w:sz w:val="16"/>
        <w:szCs w:val="16"/>
        <w:lang w:val="es-CO"/>
      </w:rPr>
      <w:t xml:space="preserve"> de </w:t>
    </w:r>
    <w:r w:rsidR="003261C9" w:rsidRPr="00EF721A">
      <w:rPr>
        <w:rFonts w:ascii="Arial" w:hAnsi="Arial" w:cs="Arial"/>
        <w:sz w:val="16"/>
        <w:szCs w:val="16"/>
        <w:lang w:val="es-CO"/>
      </w:rPr>
      <w:fldChar w:fldCharType="begin"/>
    </w:r>
    <w:r w:rsidRPr="00EF721A">
      <w:rPr>
        <w:rFonts w:ascii="Arial" w:hAnsi="Arial" w:cs="Arial"/>
        <w:sz w:val="16"/>
        <w:szCs w:val="16"/>
        <w:lang w:val="es-CO"/>
      </w:rPr>
      <w:instrText xml:space="preserve"> NUMPAGES </w:instrText>
    </w:r>
    <w:r w:rsidR="003261C9" w:rsidRPr="00EF721A">
      <w:rPr>
        <w:rFonts w:ascii="Arial" w:hAnsi="Arial" w:cs="Arial"/>
        <w:sz w:val="16"/>
        <w:szCs w:val="16"/>
        <w:lang w:val="es-CO"/>
      </w:rPr>
      <w:fldChar w:fldCharType="separate"/>
    </w:r>
    <w:r w:rsidR="00E60FBE">
      <w:rPr>
        <w:rFonts w:ascii="Arial" w:hAnsi="Arial" w:cs="Arial"/>
        <w:noProof/>
        <w:sz w:val="16"/>
        <w:szCs w:val="16"/>
        <w:lang w:val="es-CO"/>
      </w:rPr>
      <w:t>3</w:t>
    </w:r>
    <w:r w:rsidR="003261C9" w:rsidRPr="00EF721A">
      <w:rPr>
        <w:rFonts w:ascii="Arial" w:hAnsi="Arial" w:cs="Arial"/>
        <w:sz w:val="16"/>
        <w:szCs w:val="16"/>
        <w:lang w:val="es-CO"/>
      </w:rPr>
      <w:fldChar w:fldCharType="end"/>
    </w:r>
    <w:r w:rsidRPr="00EF721A">
      <w:rPr>
        <w:rFonts w:ascii="Arial" w:hAnsi="Arial" w:cs="Arial"/>
        <w:sz w:val="16"/>
        <w:szCs w:val="16"/>
        <w:lang w:val="es-CO"/>
      </w:rPr>
      <w:t xml:space="preserve"> </w:t>
    </w:r>
    <w:r w:rsidRPr="00EF721A">
      <w:rPr>
        <w:rFonts w:ascii="Arial" w:hAnsi="Arial" w:cs="Arial"/>
        <w:sz w:val="16"/>
        <w:szCs w:val="16"/>
        <w:lang w:val="es-CO"/>
      </w:rPr>
      <w:tab/>
      <w:t xml:space="preserve">Aprobación: </w:t>
    </w:r>
    <w:r>
      <w:rPr>
        <w:rFonts w:ascii="Arial" w:hAnsi="Arial" w:cs="Arial"/>
        <w:sz w:val="16"/>
        <w:szCs w:val="16"/>
        <w:lang w:val="es-CO"/>
      </w:rPr>
      <w:t>20/06/</w:t>
    </w:r>
    <w:r w:rsidRPr="00EF721A">
      <w:rPr>
        <w:rFonts w:ascii="Arial" w:hAnsi="Arial" w:cs="Arial"/>
        <w:sz w:val="16"/>
        <w:szCs w:val="16"/>
        <w:lang w:val="es-CO"/>
      </w:rPr>
      <w:t>20</w:t>
    </w:r>
    <w:r>
      <w:rPr>
        <w:rFonts w:ascii="Arial" w:hAnsi="Arial" w:cs="Arial"/>
        <w:sz w:val="16"/>
        <w:szCs w:val="16"/>
        <w:lang w:val="es-CO"/>
      </w:rPr>
      <w:t>14</w:t>
    </w:r>
  </w:p>
  <w:p w:rsidR="007C5FFE" w:rsidRPr="002C7B8C" w:rsidRDefault="002C7B8C" w:rsidP="002C7B8C">
    <w:pPr>
      <w:pStyle w:val="Piedepgina"/>
      <w:rPr>
        <w:szCs w:val="16"/>
      </w:rPr>
    </w:pPr>
    <w:r>
      <w:rPr>
        <w:rFonts w:ascii="Arial" w:hAnsi="Arial" w:cs="Arial"/>
        <w:sz w:val="16"/>
        <w:szCs w:val="16"/>
        <w:lang w:val="es-CO"/>
      </w:rPr>
      <w:t>VER: 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753" w:rsidRDefault="00B62753">
      <w:r>
        <w:separator/>
      </w:r>
    </w:p>
  </w:footnote>
  <w:footnote w:type="continuationSeparator" w:id="0">
    <w:p w:rsidR="00B62753" w:rsidRDefault="00B627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8BE" w:rsidRDefault="00A03F90" w:rsidP="002478BE">
    <w:pPr>
      <w:autoSpaceDE w:val="0"/>
      <w:autoSpaceDN w:val="0"/>
      <w:adjustRightInd w:val="0"/>
      <w:jc w:val="both"/>
      <w:rPr>
        <w:rFonts w:ascii="Arial" w:hAnsi="Arial" w:cs="Arial"/>
        <w:b/>
        <w:sz w:val="22"/>
        <w:szCs w:val="22"/>
      </w:rPr>
    </w:pPr>
    <w:r w:rsidRPr="0083059E">
      <w:rPr>
        <w:rFonts w:ascii="Arial" w:hAnsi="Arial" w:cs="Arial"/>
        <w:b/>
        <w:sz w:val="16"/>
        <w:szCs w:val="16"/>
        <w:lang w:val="es-CO"/>
      </w:rPr>
      <w:t>ACTA DE DILIGENCIA DE APERTURA DEL PROCESO DE</w:t>
    </w:r>
    <w:r w:rsidR="009808C3" w:rsidRPr="0083059E">
      <w:rPr>
        <w:rFonts w:ascii="Arial" w:hAnsi="Arial" w:cs="Arial"/>
        <w:b/>
        <w:sz w:val="16"/>
        <w:szCs w:val="16"/>
        <w:lang w:val="es-CO"/>
      </w:rPr>
      <w:t xml:space="preserve"> CONTRATACION </w:t>
    </w:r>
    <w:r w:rsidR="002478BE">
      <w:rPr>
        <w:rFonts w:ascii="Arial" w:hAnsi="Arial" w:cs="Arial"/>
        <w:b/>
        <w:bCs/>
        <w:sz w:val="16"/>
        <w:szCs w:val="16"/>
        <w:lang w:eastAsia="es-CO"/>
      </w:rPr>
      <w:t>PN SANIDAD VALLE SA MC SS 0-0</w:t>
    </w:r>
    <w:r w:rsidR="00264D13">
      <w:rPr>
        <w:rFonts w:ascii="Arial" w:hAnsi="Arial" w:cs="Arial"/>
        <w:b/>
        <w:bCs/>
        <w:sz w:val="16"/>
        <w:szCs w:val="16"/>
        <w:lang w:eastAsia="es-CO"/>
      </w:rPr>
      <w:t>58</w:t>
    </w:r>
    <w:r w:rsidR="0083059E" w:rsidRPr="0083059E">
      <w:rPr>
        <w:rFonts w:ascii="Arial" w:hAnsi="Arial" w:cs="Arial"/>
        <w:b/>
        <w:bCs/>
        <w:sz w:val="16"/>
        <w:szCs w:val="16"/>
        <w:lang w:eastAsia="es-CO"/>
      </w:rPr>
      <w:t>/2017</w:t>
    </w:r>
    <w:r w:rsidRPr="0083059E">
      <w:rPr>
        <w:rFonts w:ascii="Arial" w:hAnsi="Arial" w:cs="Arial"/>
        <w:b/>
        <w:sz w:val="16"/>
        <w:szCs w:val="16"/>
        <w:lang w:val="es-CO"/>
      </w:rPr>
      <w:t xml:space="preserve">QUE TIENE POR OBJETO </w:t>
    </w:r>
    <w:r w:rsidR="002478BE">
      <w:rPr>
        <w:rFonts w:ascii="Arial" w:hAnsi="Arial" w:cs="Arial"/>
        <w:b/>
        <w:sz w:val="22"/>
        <w:szCs w:val="22"/>
      </w:rPr>
      <w:t>“</w:t>
    </w:r>
    <w:r w:rsidR="002478BE" w:rsidRPr="002478BE">
      <w:rPr>
        <w:rFonts w:ascii="Arial" w:hAnsi="Arial" w:cs="Arial"/>
        <w:b/>
        <w:sz w:val="16"/>
        <w:szCs w:val="16"/>
      </w:rPr>
      <w:t>PRESTACIÓN DE SERVICIOS DE SALUD  DE DIAGNOSTICO CARDIOVASCULAR Y CONSULTA ESPECIALIZADA DE CARDIOLOGIA DE MEDIANA COMPLEJIDAD, PARA LOS USUARIOS DEL SUBSISTEMA DE SALUD DE LA POLICÍA NACIONAL EN LA SECCIONAL SANIDAD VALLE</w:t>
    </w:r>
    <w:r w:rsidR="002478BE">
      <w:rPr>
        <w:rFonts w:ascii="Arial" w:hAnsi="Arial" w:cs="Arial"/>
        <w:b/>
        <w:sz w:val="22"/>
        <w:szCs w:val="22"/>
      </w:rPr>
      <w:t>”</w:t>
    </w:r>
    <w:r w:rsidR="002478BE">
      <w:rPr>
        <w:rFonts w:ascii="Arial" w:hAnsi="Arial" w:cs="Arial"/>
        <w:bCs/>
        <w:color w:val="000000"/>
        <w:sz w:val="22"/>
        <w:szCs w:val="22"/>
        <w:lang w:eastAsia="es-CO"/>
      </w:rPr>
      <w:t xml:space="preserve"> </w:t>
    </w:r>
  </w:p>
  <w:p w:rsidR="00A03F90" w:rsidRPr="00A03F90" w:rsidRDefault="00A03F90" w:rsidP="002478BE">
    <w:pPr>
      <w:autoSpaceDE w:val="0"/>
      <w:autoSpaceDN w:val="0"/>
      <w:adjustRightInd w:val="0"/>
      <w:jc w:val="both"/>
      <w:rPr>
        <w:rFonts w:ascii="Arial" w:hAnsi="Arial" w:cs="Arial"/>
        <w:b/>
        <w:sz w:val="16"/>
        <w:szCs w:val="16"/>
        <w:lang w:val="es-C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nsid w:val="1D9E6BD0"/>
    <w:multiLevelType w:val="hybridMultilevel"/>
    <w:tmpl w:val="687492E2"/>
    <w:lvl w:ilvl="0" w:tplc="538A3276">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F8652C0"/>
    <w:multiLevelType w:val="hybridMultilevel"/>
    <w:tmpl w:val="64905628"/>
    <w:lvl w:ilvl="0" w:tplc="B290D052">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493D766A"/>
    <w:multiLevelType w:val="hybridMultilevel"/>
    <w:tmpl w:val="42BED7A4"/>
    <w:lvl w:ilvl="0" w:tplc="685E4050">
      <w:start w:val="1"/>
      <w:numFmt w:val="decimal"/>
      <w:lvlText w:val="%1."/>
      <w:lvlJc w:val="left"/>
      <w:pPr>
        <w:ind w:left="1080" w:hanging="360"/>
      </w:pPr>
      <w:rPr>
        <w:rFonts w:hint="default"/>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51CE078C"/>
    <w:multiLevelType w:val="hybridMultilevel"/>
    <w:tmpl w:val="0A20E1E4"/>
    <w:lvl w:ilvl="0" w:tplc="240A0001">
      <w:start w:val="1"/>
      <w:numFmt w:val="bullet"/>
      <w:lvlText w:val=""/>
      <w:lvlJc w:val="left"/>
      <w:pPr>
        <w:ind w:left="720" w:hanging="360"/>
      </w:pPr>
      <w:rPr>
        <w:rFonts w:ascii="Symbol" w:hAnsi="Symbol" w:hint="default"/>
      </w:rPr>
    </w:lvl>
    <w:lvl w:ilvl="1" w:tplc="240A000F">
      <w:start w:val="1"/>
      <w:numFmt w:val="decimal"/>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5330148D"/>
    <w:multiLevelType w:val="hybridMultilevel"/>
    <w:tmpl w:val="5FE68150"/>
    <w:lvl w:ilvl="0" w:tplc="7F8A31F2">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3"/>
  </w:num>
  <w:num w:numId="6">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F01"/>
  <w:defaultTabStop w:val="709"/>
  <w:hyphenationZone w:val="425"/>
  <w:drawingGridHorizontalSpacing w:val="120"/>
  <w:displayHorizontalDrawingGridEvery w:val="2"/>
  <w:noPunctuationKerning/>
  <w:characterSpacingControl w:val="doNotCompress"/>
  <w:hdrShapeDefaults>
    <o:shapedefaults v:ext="edit" spidmax="149506"/>
  </w:hdrShapeDefaults>
  <w:footnotePr>
    <w:footnote w:id="-1"/>
    <w:footnote w:id="0"/>
  </w:footnotePr>
  <w:endnotePr>
    <w:endnote w:id="-1"/>
    <w:endnote w:id="0"/>
  </w:endnotePr>
  <w:compat/>
  <w:rsids>
    <w:rsidRoot w:val="00CC0021"/>
    <w:rsid w:val="0000000C"/>
    <w:rsid w:val="00000852"/>
    <w:rsid w:val="000017BF"/>
    <w:rsid w:val="00002A05"/>
    <w:rsid w:val="000036A1"/>
    <w:rsid w:val="00004603"/>
    <w:rsid w:val="000049A1"/>
    <w:rsid w:val="00005661"/>
    <w:rsid w:val="00006B6A"/>
    <w:rsid w:val="00006E5B"/>
    <w:rsid w:val="00007068"/>
    <w:rsid w:val="000071A5"/>
    <w:rsid w:val="00007881"/>
    <w:rsid w:val="00010E69"/>
    <w:rsid w:val="00010FD6"/>
    <w:rsid w:val="000114C1"/>
    <w:rsid w:val="00012772"/>
    <w:rsid w:val="000128BE"/>
    <w:rsid w:val="00012C1F"/>
    <w:rsid w:val="00012EFD"/>
    <w:rsid w:val="00013A47"/>
    <w:rsid w:val="00014AB6"/>
    <w:rsid w:val="00014F74"/>
    <w:rsid w:val="00016509"/>
    <w:rsid w:val="0001668A"/>
    <w:rsid w:val="00016766"/>
    <w:rsid w:val="00016B4B"/>
    <w:rsid w:val="00017296"/>
    <w:rsid w:val="00017599"/>
    <w:rsid w:val="00017DA7"/>
    <w:rsid w:val="00020558"/>
    <w:rsid w:val="000207D8"/>
    <w:rsid w:val="00020E9B"/>
    <w:rsid w:val="00022546"/>
    <w:rsid w:val="00022E92"/>
    <w:rsid w:val="00024255"/>
    <w:rsid w:val="0002681C"/>
    <w:rsid w:val="000268CA"/>
    <w:rsid w:val="000268E2"/>
    <w:rsid w:val="000303BA"/>
    <w:rsid w:val="00030F99"/>
    <w:rsid w:val="0003148B"/>
    <w:rsid w:val="00031F24"/>
    <w:rsid w:val="00032453"/>
    <w:rsid w:val="00033772"/>
    <w:rsid w:val="0003686B"/>
    <w:rsid w:val="0004177C"/>
    <w:rsid w:val="0004240A"/>
    <w:rsid w:val="00042DA9"/>
    <w:rsid w:val="00043088"/>
    <w:rsid w:val="000432B0"/>
    <w:rsid w:val="000437A3"/>
    <w:rsid w:val="000459BE"/>
    <w:rsid w:val="00045D6B"/>
    <w:rsid w:val="00046963"/>
    <w:rsid w:val="00046B90"/>
    <w:rsid w:val="00047E42"/>
    <w:rsid w:val="00050BFA"/>
    <w:rsid w:val="00051406"/>
    <w:rsid w:val="00051E70"/>
    <w:rsid w:val="00052349"/>
    <w:rsid w:val="000531D8"/>
    <w:rsid w:val="00055CD5"/>
    <w:rsid w:val="00055FB5"/>
    <w:rsid w:val="00062A39"/>
    <w:rsid w:val="00063785"/>
    <w:rsid w:val="00063E3A"/>
    <w:rsid w:val="00064619"/>
    <w:rsid w:val="00064EF5"/>
    <w:rsid w:val="00065E55"/>
    <w:rsid w:val="00066AA7"/>
    <w:rsid w:val="000673F9"/>
    <w:rsid w:val="00067AEF"/>
    <w:rsid w:val="00067E75"/>
    <w:rsid w:val="000720BB"/>
    <w:rsid w:val="00072560"/>
    <w:rsid w:val="00072F11"/>
    <w:rsid w:val="00074543"/>
    <w:rsid w:val="000750ED"/>
    <w:rsid w:val="00075A86"/>
    <w:rsid w:val="0007610A"/>
    <w:rsid w:val="000766CA"/>
    <w:rsid w:val="00076AA9"/>
    <w:rsid w:val="00077D83"/>
    <w:rsid w:val="000813DF"/>
    <w:rsid w:val="00081AB0"/>
    <w:rsid w:val="00081DCF"/>
    <w:rsid w:val="00082AA6"/>
    <w:rsid w:val="0008380D"/>
    <w:rsid w:val="00083A7D"/>
    <w:rsid w:val="000844CB"/>
    <w:rsid w:val="00085415"/>
    <w:rsid w:val="00085628"/>
    <w:rsid w:val="00087295"/>
    <w:rsid w:val="000900B8"/>
    <w:rsid w:val="00091F6A"/>
    <w:rsid w:val="000930B3"/>
    <w:rsid w:val="00093D25"/>
    <w:rsid w:val="00093DE2"/>
    <w:rsid w:val="00096D7F"/>
    <w:rsid w:val="000A18F7"/>
    <w:rsid w:val="000A2878"/>
    <w:rsid w:val="000A2F9A"/>
    <w:rsid w:val="000A33B1"/>
    <w:rsid w:val="000A3FE0"/>
    <w:rsid w:val="000A42E8"/>
    <w:rsid w:val="000A4FF1"/>
    <w:rsid w:val="000A5B6E"/>
    <w:rsid w:val="000A654B"/>
    <w:rsid w:val="000A7A71"/>
    <w:rsid w:val="000B0B5B"/>
    <w:rsid w:val="000B0D3E"/>
    <w:rsid w:val="000B106F"/>
    <w:rsid w:val="000B1730"/>
    <w:rsid w:val="000B2975"/>
    <w:rsid w:val="000B36BA"/>
    <w:rsid w:val="000B38B2"/>
    <w:rsid w:val="000B3E63"/>
    <w:rsid w:val="000B48EA"/>
    <w:rsid w:val="000B4B6F"/>
    <w:rsid w:val="000B6E12"/>
    <w:rsid w:val="000B7373"/>
    <w:rsid w:val="000C0B5B"/>
    <w:rsid w:val="000C0D81"/>
    <w:rsid w:val="000C135E"/>
    <w:rsid w:val="000C183A"/>
    <w:rsid w:val="000C2C4D"/>
    <w:rsid w:val="000C2D20"/>
    <w:rsid w:val="000C3984"/>
    <w:rsid w:val="000C5564"/>
    <w:rsid w:val="000C5B57"/>
    <w:rsid w:val="000C5E18"/>
    <w:rsid w:val="000C6DB8"/>
    <w:rsid w:val="000C71AB"/>
    <w:rsid w:val="000C724F"/>
    <w:rsid w:val="000C7345"/>
    <w:rsid w:val="000C7962"/>
    <w:rsid w:val="000C7A8C"/>
    <w:rsid w:val="000D10BD"/>
    <w:rsid w:val="000D16DB"/>
    <w:rsid w:val="000D1B27"/>
    <w:rsid w:val="000D2DAD"/>
    <w:rsid w:val="000D34A4"/>
    <w:rsid w:val="000D3613"/>
    <w:rsid w:val="000D44FC"/>
    <w:rsid w:val="000D474A"/>
    <w:rsid w:val="000D4C2D"/>
    <w:rsid w:val="000D4DA5"/>
    <w:rsid w:val="000D5926"/>
    <w:rsid w:val="000D6203"/>
    <w:rsid w:val="000D6551"/>
    <w:rsid w:val="000D75FA"/>
    <w:rsid w:val="000D7E4F"/>
    <w:rsid w:val="000D7EBF"/>
    <w:rsid w:val="000E0B66"/>
    <w:rsid w:val="000E22DD"/>
    <w:rsid w:val="000E274C"/>
    <w:rsid w:val="000E2763"/>
    <w:rsid w:val="000E2CA0"/>
    <w:rsid w:val="000E3E40"/>
    <w:rsid w:val="000E4408"/>
    <w:rsid w:val="000E4986"/>
    <w:rsid w:val="000E4DC6"/>
    <w:rsid w:val="000E4F13"/>
    <w:rsid w:val="000E5326"/>
    <w:rsid w:val="000E54A8"/>
    <w:rsid w:val="000F02D7"/>
    <w:rsid w:val="000F0391"/>
    <w:rsid w:val="000F1041"/>
    <w:rsid w:val="000F10E4"/>
    <w:rsid w:val="000F3978"/>
    <w:rsid w:val="000F487F"/>
    <w:rsid w:val="000F50A9"/>
    <w:rsid w:val="000F5462"/>
    <w:rsid w:val="000F69B4"/>
    <w:rsid w:val="000F6B9C"/>
    <w:rsid w:val="000F7EA3"/>
    <w:rsid w:val="00100784"/>
    <w:rsid w:val="00100A12"/>
    <w:rsid w:val="0010156C"/>
    <w:rsid w:val="001038D2"/>
    <w:rsid w:val="00104A47"/>
    <w:rsid w:val="00104CEA"/>
    <w:rsid w:val="00105513"/>
    <w:rsid w:val="001066C0"/>
    <w:rsid w:val="001070F8"/>
    <w:rsid w:val="00107754"/>
    <w:rsid w:val="00107981"/>
    <w:rsid w:val="00107A0A"/>
    <w:rsid w:val="00110456"/>
    <w:rsid w:val="00110B1B"/>
    <w:rsid w:val="0011180E"/>
    <w:rsid w:val="00111F3B"/>
    <w:rsid w:val="00112AD3"/>
    <w:rsid w:val="00112D08"/>
    <w:rsid w:val="00113412"/>
    <w:rsid w:val="00113FBC"/>
    <w:rsid w:val="001147AE"/>
    <w:rsid w:val="001150E9"/>
    <w:rsid w:val="00115EB2"/>
    <w:rsid w:val="001170B5"/>
    <w:rsid w:val="001201BA"/>
    <w:rsid w:val="0012077E"/>
    <w:rsid w:val="00120C3B"/>
    <w:rsid w:val="00121A4D"/>
    <w:rsid w:val="00121C17"/>
    <w:rsid w:val="00122BD4"/>
    <w:rsid w:val="0012343E"/>
    <w:rsid w:val="00123752"/>
    <w:rsid w:val="00124248"/>
    <w:rsid w:val="0012603C"/>
    <w:rsid w:val="00127A7D"/>
    <w:rsid w:val="00130030"/>
    <w:rsid w:val="00132738"/>
    <w:rsid w:val="001348B6"/>
    <w:rsid w:val="001356EE"/>
    <w:rsid w:val="00140A01"/>
    <w:rsid w:val="00141DAC"/>
    <w:rsid w:val="00141F01"/>
    <w:rsid w:val="001428C3"/>
    <w:rsid w:val="00143924"/>
    <w:rsid w:val="00143BD3"/>
    <w:rsid w:val="00150438"/>
    <w:rsid w:val="00150D3F"/>
    <w:rsid w:val="001516DC"/>
    <w:rsid w:val="00152F85"/>
    <w:rsid w:val="00153214"/>
    <w:rsid w:val="001534B2"/>
    <w:rsid w:val="00154337"/>
    <w:rsid w:val="0015507F"/>
    <w:rsid w:val="001553C6"/>
    <w:rsid w:val="00155A52"/>
    <w:rsid w:val="00155CE3"/>
    <w:rsid w:val="00156002"/>
    <w:rsid w:val="00156871"/>
    <w:rsid w:val="00156C7D"/>
    <w:rsid w:val="00156D32"/>
    <w:rsid w:val="0015784C"/>
    <w:rsid w:val="00157F9A"/>
    <w:rsid w:val="00160813"/>
    <w:rsid w:val="00160E65"/>
    <w:rsid w:val="00161A3B"/>
    <w:rsid w:val="001626C9"/>
    <w:rsid w:val="00163726"/>
    <w:rsid w:val="00163BA4"/>
    <w:rsid w:val="00163C32"/>
    <w:rsid w:val="00164877"/>
    <w:rsid w:val="00164CC3"/>
    <w:rsid w:val="0016518F"/>
    <w:rsid w:val="00166436"/>
    <w:rsid w:val="00167366"/>
    <w:rsid w:val="001703E5"/>
    <w:rsid w:val="0017090B"/>
    <w:rsid w:val="0017289F"/>
    <w:rsid w:val="001738D1"/>
    <w:rsid w:val="00173F29"/>
    <w:rsid w:val="00174B3C"/>
    <w:rsid w:val="00174F35"/>
    <w:rsid w:val="00175FEA"/>
    <w:rsid w:val="001766F6"/>
    <w:rsid w:val="00176F62"/>
    <w:rsid w:val="00177E45"/>
    <w:rsid w:val="0018072A"/>
    <w:rsid w:val="001809F9"/>
    <w:rsid w:val="00180F7F"/>
    <w:rsid w:val="001819BD"/>
    <w:rsid w:val="00181DB4"/>
    <w:rsid w:val="00181F78"/>
    <w:rsid w:val="00184094"/>
    <w:rsid w:val="001842C9"/>
    <w:rsid w:val="001847BD"/>
    <w:rsid w:val="00187574"/>
    <w:rsid w:val="001907AE"/>
    <w:rsid w:val="001907B6"/>
    <w:rsid w:val="00191089"/>
    <w:rsid w:val="00191536"/>
    <w:rsid w:val="00191D01"/>
    <w:rsid w:val="0019266E"/>
    <w:rsid w:val="001938CC"/>
    <w:rsid w:val="00193F92"/>
    <w:rsid w:val="00194960"/>
    <w:rsid w:val="001958BC"/>
    <w:rsid w:val="00195D77"/>
    <w:rsid w:val="00196619"/>
    <w:rsid w:val="001A017A"/>
    <w:rsid w:val="001A46AF"/>
    <w:rsid w:val="001A5819"/>
    <w:rsid w:val="001A58E4"/>
    <w:rsid w:val="001A650A"/>
    <w:rsid w:val="001A67D8"/>
    <w:rsid w:val="001A71E0"/>
    <w:rsid w:val="001A731F"/>
    <w:rsid w:val="001A7449"/>
    <w:rsid w:val="001B01BE"/>
    <w:rsid w:val="001B0466"/>
    <w:rsid w:val="001B0AA8"/>
    <w:rsid w:val="001B12F2"/>
    <w:rsid w:val="001B2BB8"/>
    <w:rsid w:val="001B49EF"/>
    <w:rsid w:val="001B65B2"/>
    <w:rsid w:val="001B6BD4"/>
    <w:rsid w:val="001B7C57"/>
    <w:rsid w:val="001B7ED6"/>
    <w:rsid w:val="001C0BAC"/>
    <w:rsid w:val="001C0C0C"/>
    <w:rsid w:val="001C0EDB"/>
    <w:rsid w:val="001C12BA"/>
    <w:rsid w:val="001C2D65"/>
    <w:rsid w:val="001C2E18"/>
    <w:rsid w:val="001C2EC7"/>
    <w:rsid w:val="001C3373"/>
    <w:rsid w:val="001C49BE"/>
    <w:rsid w:val="001C5C08"/>
    <w:rsid w:val="001C7163"/>
    <w:rsid w:val="001C7260"/>
    <w:rsid w:val="001C7ADE"/>
    <w:rsid w:val="001D13E1"/>
    <w:rsid w:val="001D1667"/>
    <w:rsid w:val="001D173A"/>
    <w:rsid w:val="001D1D51"/>
    <w:rsid w:val="001D22C0"/>
    <w:rsid w:val="001D5B5F"/>
    <w:rsid w:val="001D60F4"/>
    <w:rsid w:val="001D6717"/>
    <w:rsid w:val="001D6B0C"/>
    <w:rsid w:val="001D6F81"/>
    <w:rsid w:val="001D73DD"/>
    <w:rsid w:val="001D7795"/>
    <w:rsid w:val="001D7A06"/>
    <w:rsid w:val="001E162C"/>
    <w:rsid w:val="001E1D51"/>
    <w:rsid w:val="001E2DBB"/>
    <w:rsid w:val="001E36A1"/>
    <w:rsid w:val="001E4154"/>
    <w:rsid w:val="001F0574"/>
    <w:rsid w:val="001F106F"/>
    <w:rsid w:val="001F1A80"/>
    <w:rsid w:val="001F1DFE"/>
    <w:rsid w:val="001F1EA7"/>
    <w:rsid w:val="001F2E5E"/>
    <w:rsid w:val="001F31E6"/>
    <w:rsid w:val="001F3221"/>
    <w:rsid w:val="001F3F68"/>
    <w:rsid w:val="001F4712"/>
    <w:rsid w:val="001F6C68"/>
    <w:rsid w:val="001F7C10"/>
    <w:rsid w:val="002011AF"/>
    <w:rsid w:val="0020150E"/>
    <w:rsid w:val="0020391F"/>
    <w:rsid w:val="002039CE"/>
    <w:rsid w:val="002045DE"/>
    <w:rsid w:val="00210E3D"/>
    <w:rsid w:val="002110AC"/>
    <w:rsid w:val="002119D2"/>
    <w:rsid w:val="0021282A"/>
    <w:rsid w:val="0021290E"/>
    <w:rsid w:val="00213A8A"/>
    <w:rsid w:val="002148A2"/>
    <w:rsid w:val="00214D9C"/>
    <w:rsid w:val="00215280"/>
    <w:rsid w:val="002163E7"/>
    <w:rsid w:val="00216DBD"/>
    <w:rsid w:val="0021788F"/>
    <w:rsid w:val="0021793F"/>
    <w:rsid w:val="00221999"/>
    <w:rsid w:val="00221AC3"/>
    <w:rsid w:val="00222A2A"/>
    <w:rsid w:val="00222E55"/>
    <w:rsid w:val="00223D05"/>
    <w:rsid w:val="0022439B"/>
    <w:rsid w:val="002243CF"/>
    <w:rsid w:val="0022463E"/>
    <w:rsid w:val="00224C65"/>
    <w:rsid w:val="00224FED"/>
    <w:rsid w:val="002256A6"/>
    <w:rsid w:val="00226682"/>
    <w:rsid w:val="002273C1"/>
    <w:rsid w:val="00230F3A"/>
    <w:rsid w:val="002323D2"/>
    <w:rsid w:val="00232442"/>
    <w:rsid w:val="002337FE"/>
    <w:rsid w:val="00234E81"/>
    <w:rsid w:val="00235A4A"/>
    <w:rsid w:val="00236233"/>
    <w:rsid w:val="002377A0"/>
    <w:rsid w:val="00237FED"/>
    <w:rsid w:val="002406D8"/>
    <w:rsid w:val="00240734"/>
    <w:rsid w:val="002410D4"/>
    <w:rsid w:val="002425C5"/>
    <w:rsid w:val="002445DE"/>
    <w:rsid w:val="00244E2C"/>
    <w:rsid w:val="002452A7"/>
    <w:rsid w:val="0024789D"/>
    <w:rsid w:val="002478BE"/>
    <w:rsid w:val="002505F6"/>
    <w:rsid w:val="00250B39"/>
    <w:rsid w:val="002547C3"/>
    <w:rsid w:val="00254E0B"/>
    <w:rsid w:val="00255186"/>
    <w:rsid w:val="00255260"/>
    <w:rsid w:val="00255652"/>
    <w:rsid w:val="002563B6"/>
    <w:rsid w:val="0025740B"/>
    <w:rsid w:val="00260C5A"/>
    <w:rsid w:val="00262F31"/>
    <w:rsid w:val="002632EA"/>
    <w:rsid w:val="002633EB"/>
    <w:rsid w:val="002648C9"/>
    <w:rsid w:val="00264D13"/>
    <w:rsid w:val="002653B7"/>
    <w:rsid w:val="00266848"/>
    <w:rsid w:val="00267150"/>
    <w:rsid w:val="00271DDF"/>
    <w:rsid w:val="00271F43"/>
    <w:rsid w:val="00271F56"/>
    <w:rsid w:val="002726CD"/>
    <w:rsid w:val="00272841"/>
    <w:rsid w:val="002728F2"/>
    <w:rsid w:val="00273060"/>
    <w:rsid w:val="00273E67"/>
    <w:rsid w:val="00274214"/>
    <w:rsid w:val="00274365"/>
    <w:rsid w:val="00275B36"/>
    <w:rsid w:val="00276726"/>
    <w:rsid w:val="00276BB9"/>
    <w:rsid w:val="0027772D"/>
    <w:rsid w:val="00277BFE"/>
    <w:rsid w:val="00280559"/>
    <w:rsid w:val="00281FEB"/>
    <w:rsid w:val="00282A45"/>
    <w:rsid w:val="00284B43"/>
    <w:rsid w:val="00285741"/>
    <w:rsid w:val="00287A56"/>
    <w:rsid w:val="00290571"/>
    <w:rsid w:val="00291D7F"/>
    <w:rsid w:val="00292B7B"/>
    <w:rsid w:val="00293BBF"/>
    <w:rsid w:val="00294F02"/>
    <w:rsid w:val="00295972"/>
    <w:rsid w:val="00296561"/>
    <w:rsid w:val="00296A7C"/>
    <w:rsid w:val="002A06AE"/>
    <w:rsid w:val="002A0992"/>
    <w:rsid w:val="002A0A65"/>
    <w:rsid w:val="002A0B6D"/>
    <w:rsid w:val="002A13E0"/>
    <w:rsid w:val="002A2F72"/>
    <w:rsid w:val="002A4245"/>
    <w:rsid w:val="002A4659"/>
    <w:rsid w:val="002A48CC"/>
    <w:rsid w:val="002A50C0"/>
    <w:rsid w:val="002A593E"/>
    <w:rsid w:val="002A5ACB"/>
    <w:rsid w:val="002A5D2C"/>
    <w:rsid w:val="002A6234"/>
    <w:rsid w:val="002A656A"/>
    <w:rsid w:val="002B0760"/>
    <w:rsid w:val="002B0DB8"/>
    <w:rsid w:val="002B10EB"/>
    <w:rsid w:val="002B2521"/>
    <w:rsid w:val="002B338C"/>
    <w:rsid w:val="002B3520"/>
    <w:rsid w:val="002B3E77"/>
    <w:rsid w:val="002B440E"/>
    <w:rsid w:val="002B5948"/>
    <w:rsid w:val="002B5A5A"/>
    <w:rsid w:val="002B614B"/>
    <w:rsid w:val="002B733B"/>
    <w:rsid w:val="002B7624"/>
    <w:rsid w:val="002C0251"/>
    <w:rsid w:val="002C0E0A"/>
    <w:rsid w:val="002C1490"/>
    <w:rsid w:val="002C1B35"/>
    <w:rsid w:val="002C2922"/>
    <w:rsid w:val="002C3134"/>
    <w:rsid w:val="002C5074"/>
    <w:rsid w:val="002C509F"/>
    <w:rsid w:val="002C57F5"/>
    <w:rsid w:val="002C5ACF"/>
    <w:rsid w:val="002C5E88"/>
    <w:rsid w:val="002C7B8C"/>
    <w:rsid w:val="002C7F67"/>
    <w:rsid w:val="002D04EC"/>
    <w:rsid w:val="002D0733"/>
    <w:rsid w:val="002D081E"/>
    <w:rsid w:val="002D0834"/>
    <w:rsid w:val="002D0D41"/>
    <w:rsid w:val="002D11F3"/>
    <w:rsid w:val="002D20A1"/>
    <w:rsid w:val="002D216E"/>
    <w:rsid w:val="002D2577"/>
    <w:rsid w:val="002D30B7"/>
    <w:rsid w:val="002D36B0"/>
    <w:rsid w:val="002D3A94"/>
    <w:rsid w:val="002D3EA0"/>
    <w:rsid w:val="002D5378"/>
    <w:rsid w:val="002D7E19"/>
    <w:rsid w:val="002E043D"/>
    <w:rsid w:val="002E163E"/>
    <w:rsid w:val="002E1DCE"/>
    <w:rsid w:val="002E3AF7"/>
    <w:rsid w:val="002E3D34"/>
    <w:rsid w:val="002E6090"/>
    <w:rsid w:val="002E60BA"/>
    <w:rsid w:val="002F10EF"/>
    <w:rsid w:val="002F154B"/>
    <w:rsid w:val="002F26E0"/>
    <w:rsid w:val="002F379E"/>
    <w:rsid w:val="002F527A"/>
    <w:rsid w:val="002F6D8D"/>
    <w:rsid w:val="002F742D"/>
    <w:rsid w:val="002F79A1"/>
    <w:rsid w:val="002F7C78"/>
    <w:rsid w:val="0030124F"/>
    <w:rsid w:val="00301492"/>
    <w:rsid w:val="003018F6"/>
    <w:rsid w:val="00302EF3"/>
    <w:rsid w:val="003030D0"/>
    <w:rsid w:val="0030390C"/>
    <w:rsid w:val="00303D68"/>
    <w:rsid w:val="00304789"/>
    <w:rsid w:val="00304894"/>
    <w:rsid w:val="003051D1"/>
    <w:rsid w:val="003052D5"/>
    <w:rsid w:val="0031053C"/>
    <w:rsid w:val="0031147D"/>
    <w:rsid w:val="003118D5"/>
    <w:rsid w:val="00313319"/>
    <w:rsid w:val="00313468"/>
    <w:rsid w:val="00313778"/>
    <w:rsid w:val="003139DD"/>
    <w:rsid w:val="00313FBB"/>
    <w:rsid w:val="00314CA2"/>
    <w:rsid w:val="003155F2"/>
    <w:rsid w:val="0031564B"/>
    <w:rsid w:val="0031580F"/>
    <w:rsid w:val="00315C68"/>
    <w:rsid w:val="00316753"/>
    <w:rsid w:val="00316B7C"/>
    <w:rsid w:val="00320C68"/>
    <w:rsid w:val="003210FD"/>
    <w:rsid w:val="003221EF"/>
    <w:rsid w:val="003242E6"/>
    <w:rsid w:val="0032490A"/>
    <w:rsid w:val="003249AB"/>
    <w:rsid w:val="00324ECE"/>
    <w:rsid w:val="00325224"/>
    <w:rsid w:val="003261C9"/>
    <w:rsid w:val="003265CA"/>
    <w:rsid w:val="00326E1D"/>
    <w:rsid w:val="00330693"/>
    <w:rsid w:val="00330889"/>
    <w:rsid w:val="0033100D"/>
    <w:rsid w:val="00333A8C"/>
    <w:rsid w:val="0033475E"/>
    <w:rsid w:val="00334EBE"/>
    <w:rsid w:val="00336887"/>
    <w:rsid w:val="00337C60"/>
    <w:rsid w:val="00337E88"/>
    <w:rsid w:val="003414A7"/>
    <w:rsid w:val="00341B8B"/>
    <w:rsid w:val="0034213A"/>
    <w:rsid w:val="00342D45"/>
    <w:rsid w:val="00342E43"/>
    <w:rsid w:val="003437A0"/>
    <w:rsid w:val="003444AA"/>
    <w:rsid w:val="00344BE0"/>
    <w:rsid w:val="00345DE8"/>
    <w:rsid w:val="00347364"/>
    <w:rsid w:val="003475BF"/>
    <w:rsid w:val="003503A5"/>
    <w:rsid w:val="0035129B"/>
    <w:rsid w:val="00351804"/>
    <w:rsid w:val="00351BA0"/>
    <w:rsid w:val="00352700"/>
    <w:rsid w:val="003527AF"/>
    <w:rsid w:val="00352BF5"/>
    <w:rsid w:val="00353C59"/>
    <w:rsid w:val="00354689"/>
    <w:rsid w:val="00355673"/>
    <w:rsid w:val="00355746"/>
    <w:rsid w:val="00355D3A"/>
    <w:rsid w:val="00356D61"/>
    <w:rsid w:val="00357178"/>
    <w:rsid w:val="003606EA"/>
    <w:rsid w:val="003615FD"/>
    <w:rsid w:val="00363059"/>
    <w:rsid w:val="003630D2"/>
    <w:rsid w:val="0036338D"/>
    <w:rsid w:val="003637F7"/>
    <w:rsid w:val="00364BF8"/>
    <w:rsid w:val="0036661A"/>
    <w:rsid w:val="003672E2"/>
    <w:rsid w:val="0036798E"/>
    <w:rsid w:val="0037069E"/>
    <w:rsid w:val="0037070D"/>
    <w:rsid w:val="0037094E"/>
    <w:rsid w:val="00370C5B"/>
    <w:rsid w:val="0037107A"/>
    <w:rsid w:val="00371E78"/>
    <w:rsid w:val="00372829"/>
    <w:rsid w:val="0037336A"/>
    <w:rsid w:val="00375167"/>
    <w:rsid w:val="003763FD"/>
    <w:rsid w:val="00377FD6"/>
    <w:rsid w:val="0038003F"/>
    <w:rsid w:val="00380C9F"/>
    <w:rsid w:val="00381B77"/>
    <w:rsid w:val="003822D2"/>
    <w:rsid w:val="003824E8"/>
    <w:rsid w:val="00384099"/>
    <w:rsid w:val="003854CA"/>
    <w:rsid w:val="0038610E"/>
    <w:rsid w:val="00387276"/>
    <w:rsid w:val="00387DCF"/>
    <w:rsid w:val="00390594"/>
    <w:rsid w:val="00390CFB"/>
    <w:rsid w:val="00390E27"/>
    <w:rsid w:val="003934D3"/>
    <w:rsid w:val="0039358C"/>
    <w:rsid w:val="003939FF"/>
    <w:rsid w:val="00393E06"/>
    <w:rsid w:val="0039438C"/>
    <w:rsid w:val="003960A5"/>
    <w:rsid w:val="00396419"/>
    <w:rsid w:val="00396677"/>
    <w:rsid w:val="003A247F"/>
    <w:rsid w:val="003A3117"/>
    <w:rsid w:val="003A47D5"/>
    <w:rsid w:val="003A7361"/>
    <w:rsid w:val="003A7F8C"/>
    <w:rsid w:val="003B09DE"/>
    <w:rsid w:val="003B0E13"/>
    <w:rsid w:val="003B2222"/>
    <w:rsid w:val="003B32AE"/>
    <w:rsid w:val="003B53CF"/>
    <w:rsid w:val="003B6859"/>
    <w:rsid w:val="003B7598"/>
    <w:rsid w:val="003C0774"/>
    <w:rsid w:val="003C13B6"/>
    <w:rsid w:val="003C1DD8"/>
    <w:rsid w:val="003C1F94"/>
    <w:rsid w:val="003C28E7"/>
    <w:rsid w:val="003C37DA"/>
    <w:rsid w:val="003C3ED6"/>
    <w:rsid w:val="003C4431"/>
    <w:rsid w:val="003C47F9"/>
    <w:rsid w:val="003C6DBE"/>
    <w:rsid w:val="003C6DC0"/>
    <w:rsid w:val="003D0C8E"/>
    <w:rsid w:val="003D1624"/>
    <w:rsid w:val="003D16A7"/>
    <w:rsid w:val="003D1F56"/>
    <w:rsid w:val="003D1FF4"/>
    <w:rsid w:val="003D2282"/>
    <w:rsid w:val="003D2B64"/>
    <w:rsid w:val="003D2E5E"/>
    <w:rsid w:val="003D4575"/>
    <w:rsid w:val="003D5B84"/>
    <w:rsid w:val="003D5D29"/>
    <w:rsid w:val="003D7AC5"/>
    <w:rsid w:val="003E0E93"/>
    <w:rsid w:val="003E1E49"/>
    <w:rsid w:val="003E1E5B"/>
    <w:rsid w:val="003E1F1A"/>
    <w:rsid w:val="003E2877"/>
    <w:rsid w:val="003E3564"/>
    <w:rsid w:val="003E3B8B"/>
    <w:rsid w:val="003E40B3"/>
    <w:rsid w:val="003E4817"/>
    <w:rsid w:val="003E4D9D"/>
    <w:rsid w:val="003E5144"/>
    <w:rsid w:val="003E6345"/>
    <w:rsid w:val="003F0931"/>
    <w:rsid w:val="003F0DEB"/>
    <w:rsid w:val="003F12D3"/>
    <w:rsid w:val="003F18EB"/>
    <w:rsid w:val="003F3FE4"/>
    <w:rsid w:val="003F4254"/>
    <w:rsid w:val="003F48D6"/>
    <w:rsid w:val="003F4FCB"/>
    <w:rsid w:val="003F5D06"/>
    <w:rsid w:val="003F6C91"/>
    <w:rsid w:val="003F70D6"/>
    <w:rsid w:val="003F72F6"/>
    <w:rsid w:val="003F76EB"/>
    <w:rsid w:val="003F7E6F"/>
    <w:rsid w:val="004001A3"/>
    <w:rsid w:val="004015C6"/>
    <w:rsid w:val="00402810"/>
    <w:rsid w:val="00402D2F"/>
    <w:rsid w:val="004035AE"/>
    <w:rsid w:val="004037C2"/>
    <w:rsid w:val="004038F6"/>
    <w:rsid w:val="00403BB9"/>
    <w:rsid w:val="00404FA9"/>
    <w:rsid w:val="004051B8"/>
    <w:rsid w:val="00405D47"/>
    <w:rsid w:val="00405DFE"/>
    <w:rsid w:val="00406D46"/>
    <w:rsid w:val="00407FCB"/>
    <w:rsid w:val="004108C1"/>
    <w:rsid w:val="00413273"/>
    <w:rsid w:val="00414260"/>
    <w:rsid w:val="004143EC"/>
    <w:rsid w:val="00415963"/>
    <w:rsid w:val="00415B71"/>
    <w:rsid w:val="00416387"/>
    <w:rsid w:val="004165D9"/>
    <w:rsid w:val="004169DE"/>
    <w:rsid w:val="00416B4A"/>
    <w:rsid w:val="004207E1"/>
    <w:rsid w:val="00420E43"/>
    <w:rsid w:val="004216CF"/>
    <w:rsid w:val="00421E40"/>
    <w:rsid w:val="00423423"/>
    <w:rsid w:val="0042410A"/>
    <w:rsid w:val="00424559"/>
    <w:rsid w:val="00424842"/>
    <w:rsid w:val="00426409"/>
    <w:rsid w:val="0042680A"/>
    <w:rsid w:val="004269D1"/>
    <w:rsid w:val="00426D3B"/>
    <w:rsid w:val="004307FC"/>
    <w:rsid w:val="00431598"/>
    <w:rsid w:val="00431922"/>
    <w:rsid w:val="00432287"/>
    <w:rsid w:val="004326BA"/>
    <w:rsid w:val="00432FF0"/>
    <w:rsid w:val="00433606"/>
    <w:rsid w:val="00433AB7"/>
    <w:rsid w:val="00434040"/>
    <w:rsid w:val="00434A8A"/>
    <w:rsid w:val="00435278"/>
    <w:rsid w:val="00435ADC"/>
    <w:rsid w:val="00436005"/>
    <w:rsid w:val="00436410"/>
    <w:rsid w:val="00437FA6"/>
    <w:rsid w:val="00440D95"/>
    <w:rsid w:val="00442C0A"/>
    <w:rsid w:val="00443C12"/>
    <w:rsid w:val="00443CAA"/>
    <w:rsid w:val="0044449D"/>
    <w:rsid w:val="00444ACF"/>
    <w:rsid w:val="00445032"/>
    <w:rsid w:val="004450EA"/>
    <w:rsid w:val="0044532D"/>
    <w:rsid w:val="00445482"/>
    <w:rsid w:val="00445498"/>
    <w:rsid w:val="00445CB7"/>
    <w:rsid w:val="00445DFF"/>
    <w:rsid w:val="0044659F"/>
    <w:rsid w:val="00450696"/>
    <w:rsid w:val="0045135B"/>
    <w:rsid w:val="00451CE8"/>
    <w:rsid w:val="00452206"/>
    <w:rsid w:val="004528AF"/>
    <w:rsid w:val="00452A0D"/>
    <w:rsid w:val="00453B78"/>
    <w:rsid w:val="00453FEC"/>
    <w:rsid w:val="0045520F"/>
    <w:rsid w:val="0045739D"/>
    <w:rsid w:val="00457C15"/>
    <w:rsid w:val="004602F1"/>
    <w:rsid w:val="00461909"/>
    <w:rsid w:val="0046329A"/>
    <w:rsid w:val="004633FD"/>
    <w:rsid w:val="00464589"/>
    <w:rsid w:val="00464C40"/>
    <w:rsid w:val="00465EB9"/>
    <w:rsid w:val="004678CC"/>
    <w:rsid w:val="00467F07"/>
    <w:rsid w:val="0047012F"/>
    <w:rsid w:val="00470A55"/>
    <w:rsid w:val="00470D9B"/>
    <w:rsid w:val="00470E6F"/>
    <w:rsid w:val="00473044"/>
    <w:rsid w:val="00474740"/>
    <w:rsid w:val="004748B6"/>
    <w:rsid w:val="004753B2"/>
    <w:rsid w:val="00475596"/>
    <w:rsid w:val="00475C33"/>
    <w:rsid w:val="00476D73"/>
    <w:rsid w:val="00477150"/>
    <w:rsid w:val="00477E1B"/>
    <w:rsid w:val="00477E87"/>
    <w:rsid w:val="004809A8"/>
    <w:rsid w:val="004818A7"/>
    <w:rsid w:val="004829F0"/>
    <w:rsid w:val="0048327B"/>
    <w:rsid w:val="00483DDD"/>
    <w:rsid w:val="00485027"/>
    <w:rsid w:val="00486151"/>
    <w:rsid w:val="004871A2"/>
    <w:rsid w:val="004900AE"/>
    <w:rsid w:val="00491441"/>
    <w:rsid w:val="00491645"/>
    <w:rsid w:val="004926DB"/>
    <w:rsid w:val="00492A5A"/>
    <w:rsid w:val="0049370F"/>
    <w:rsid w:val="00493B5B"/>
    <w:rsid w:val="00493BDC"/>
    <w:rsid w:val="00493DB4"/>
    <w:rsid w:val="00495C82"/>
    <w:rsid w:val="00496A1C"/>
    <w:rsid w:val="00496FE5"/>
    <w:rsid w:val="0049707B"/>
    <w:rsid w:val="004A0773"/>
    <w:rsid w:val="004A0FA5"/>
    <w:rsid w:val="004A1E12"/>
    <w:rsid w:val="004A3028"/>
    <w:rsid w:val="004A36E3"/>
    <w:rsid w:val="004A3883"/>
    <w:rsid w:val="004A50B3"/>
    <w:rsid w:val="004A5B59"/>
    <w:rsid w:val="004A6145"/>
    <w:rsid w:val="004A63DE"/>
    <w:rsid w:val="004A6897"/>
    <w:rsid w:val="004B1316"/>
    <w:rsid w:val="004B2356"/>
    <w:rsid w:val="004B341D"/>
    <w:rsid w:val="004B54FB"/>
    <w:rsid w:val="004B5518"/>
    <w:rsid w:val="004B613E"/>
    <w:rsid w:val="004B6182"/>
    <w:rsid w:val="004B6DE5"/>
    <w:rsid w:val="004B78EE"/>
    <w:rsid w:val="004C0993"/>
    <w:rsid w:val="004C1941"/>
    <w:rsid w:val="004C22E2"/>
    <w:rsid w:val="004C22FF"/>
    <w:rsid w:val="004C3F27"/>
    <w:rsid w:val="004C4006"/>
    <w:rsid w:val="004C5CBD"/>
    <w:rsid w:val="004C7256"/>
    <w:rsid w:val="004C74E4"/>
    <w:rsid w:val="004C7783"/>
    <w:rsid w:val="004D0FE0"/>
    <w:rsid w:val="004D1A67"/>
    <w:rsid w:val="004D1B98"/>
    <w:rsid w:val="004D1DD8"/>
    <w:rsid w:val="004D3FA3"/>
    <w:rsid w:val="004D44CE"/>
    <w:rsid w:val="004D5523"/>
    <w:rsid w:val="004D5611"/>
    <w:rsid w:val="004D58F7"/>
    <w:rsid w:val="004D7B41"/>
    <w:rsid w:val="004E001A"/>
    <w:rsid w:val="004E0C0C"/>
    <w:rsid w:val="004E193A"/>
    <w:rsid w:val="004E1F4F"/>
    <w:rsid w:val="004E231E"/>
    <w:rsid w:val="004E4940"/>
    <w:rsid w:val="004E5948"/>
    <w:rsid w:val="004E62E0"/>
    <w:rsid w:val="004E632A"/>
    <w:rsid w:val="004E6660"/>
    <w:rsid w:val="004E70A1"/>
    <w:rsid w:val="004E76A5"/>
    <w:rsid w:val="004E7DA5"/>
    <w:rsid w:val="004F13DE"/>
    <w:rsid w:val="004F13F3"/>
    <w:rsid w:val="004F3141"/>
    <w:rsid w:val="004F3F4F"/>
    <w:rsid w:val="004F46C4"/>
    <w:rsid w:val="004F5BD9"/>
    <w:rsid w:val="004F60A4"/>
    <w:rsid w:val="004F74CF"/>
    <w:rsid w:val="004F7735"/>
    <w:rsid w:val="004F7955"/>
    <w:rsid w:val="004F7BC0"/>
    <w:rsid w:val="00500A27"/>
    <w:rsid w:val="00500AFC"/>
    <w:rsid w:val="00500BB7"/>
    <w:rsid w:val="0050172A"/>
    <w:rsid w:val="00501B3C"/>
    <w:rsid w:val="00502244"/>
    <w:rsid w:val="005026DA"/>
    <w:rsid w:val="0050305A"/>
    <w:rsid w:val="005030D8"/>
    <w:rsid w:val="0050327B"/>
    <w:rsid w:val="00503BEC"/>
    <w:rsid w:val="005041DB"/>
    <w:rsid w:val="00504AA8"/>
    <w:rsid w:val="00504D80"/>
    <w:rsid w:val="005050DC"/>
    <w:rsid w:val="00505F57"/>
    <w:rsid w:val="0050677E"/>
    <w:rsid w:val="0050785A"/>
    <w:rsid w:val="0051005D"/>
    <w:rsid w:val="00510DA3"/>
    <w:rsid w:val="005117AF"/>
    <w:rsid w:val="00511A29"/>
    <w:rsid w:val="00512BD5"/>
    <w:rsid w:val="00513644"/>
    <w:rsid w:val="00514F74"/>
    <w:rsid w:val="005166D1"/>
    <w:rsid w:val="005201F0"/>
    <w:rsid w:val="00520CC7"/>
    <w:rsid w:val="00521CA7"/>
    <w:rsid w:val="005220E2"/>
    <w:rsid w:val="00524D03"/>
    <w:rsid w:val="00525CA2"/>
    <w:rsid w:val="00525F06"/>
    <w:rsid w:val="005269FA"/>
    <w:rsid w:val="00530B42"/>
    <w:rsid w:val="0053118D"/>
    <w:rsid w:val="00532DDA"/>
    <w:rsid w:val="00533EC0"/>
    <w:rsid w:val="00534433"/>
    <w:rsid w:val="005349C2"/>
    <w:rsid w:val="005349FC"/>
    <w:rsid w:val="00535357"/>
    <w:rsid w:val="00535C9F"/>
    <w:rsid w:val="00535F05"/>
    <w:rsid w:val="00536FF8"/>
    <w:rsid w:val="00540F00"/>
    <w:rsid w:val="00541883"/>
    <w:rsid w:val="00542CC1"/>
    <w:rsid w:val="005431BE"/>
    <w:rsid w:val="005437CD"/>
    <w:rsid w:val="0054391A"/>
    <w:rsid w:val="005443D9"/>
    <w:rsid w:val="00545393"/>
    <w:rsid w:val="00545D40"/>
    <w:rsid w:val="00545F09"/>
    <w:rsid w:val="0054744E"/>
    <w:rsid w:val="005475E0"/>
    <w:rsid w:val="005513A7"/>
    <w:rsid w:val="0055190D"/>
    <w:rsid w:val="005525C3"/>
    <w:rsid w:val="00553398"/>
    <w:rsid w:val="0055351F"/>
    <w:rsid w:val="00554819"/>
    <w:rsid w:val="00555CB7"/>
    <w:rsid w:val="00556832"/>
    <w:rsid w:val="0055756B"/>
    <w:rsid w:val="00557C3D"/>
    <w:rsid w:val="00561039"/>
    <w:rsid w:val="005617EF"/>
    <w:rsid w:val="00561EF9"/>
    <w:rsid w:val="00562590"/>
    <w:rsid w:val="005627A5"/>
    <w:rsid w:val="0056460F"/>
    <w:rsid w:val="00564764"/>
    <w:rsid w:val="00566443"/>
    <w:rsid w:val="0056665A"/>
    <w:rsid w:val="005676E9"/>
    <w:rsid w:val="00571B85"/>
    <w:rsid w:val="00573E07"/>
    <w:rsid w:val="00575191"/>
    <w:rsid w:val="00575E64"/>
    <w:rsid w:val="00576C30"/>
    <w:rsid w:val="00577551"/>
    <w:rsid w:val="0057757C"/>
    <w:rsid w:val="00580AF7"/>
    <w:rsid w:val="00580DA5"/>
    <w:rsid w:val="00581038"/>
    <w:rsid w:val="0058216E"/>
    <w:rsid w:val="00582C3F"/>
    <w:rsid w:val="005842A8"/>
    <w:rsid w:val="00584D58"/>
    <w:rsid w:val="0058527B"/>
    <w:rsid w:val="00586328"/>
    <w:rsid w:val="005865FE"/>
    <w:rsid w:val="00587797"/>
    <w:rsid w:val="00587FDE"/>
    <w:rsid w:val="0059031A"/>
    <w:rsid w:val="005910BE"/>
    <w:rsid w:val="005914C9"/>
    <w:rsid w:val="00592661"/>
    <w:rsid w:val="00592FD1"/>
    <w:rsid w:val="005933A4"/>
    <w:rsid w:val="00594409"/>
    <w:rsid w:val="005946F5"/>
    <w:rsid w:val="005954DA"/>
    <w:rsid w:val="00596643"/>
    <w:rsid w:val="00596AB6"/>
    <w:rsid w:val="00597318"/>
    <w:rsid w:val="00597739"/>
    <w:rsid w:val="005A027F"/>
    <w:rsid w:val="005A0D76"/>
    <w:rsid w:val="005A16F7"/>
    <w:rsid w:val="005A284E"/>
    <w:rsid w:val="005A2A53"/>
    <w:rsid w:val="005A308C"/>
    <w:rsid w:val="005A6692"/>
    <w:rsid w:val="005A6DBA"/>
    <w:rsid w:val="005A77BA"/>
    <w:rsid w:val="005B3076"/>
    <w:rsid w:val="005B5F84"/>
    <w:rsid w:val="005B7294"/>
    <w:rsid w:val="005C04A9"/>
    <w:rsid w:val="005C073A"/>
    <w:rsid w:val="005C09AB"/>
    <w:rsid w:val="005C0C47"/>
    <w:rsid w:val="005C1521"/>
    <w:rsid w:val="005C20B4"/>
    <w:rsid w:val="005C2536"/>
    <w:rsid w:val="005C49D8"/>
    <w:rsid w:val="005C4F19"/>
    <w:rsid w:val="005C5124"/>
    <w:rsid w:val="005C5859"/>
    <w:rsid w:val="005C59FA"/>
    <w:rsid w:val="005C63CB"/>
    <w:rsid w:val="005C6CAC"/>
    <w:rsid w:val="005C715D"/>
    <w:rsid w:val="005C7BBD"/>
    <w:rsid w:val="005D02E7"/>
    <w:rsid w:val="005D0841"/>
    <w:rsid w:val="005D14B7"/>
    <w:rsid w:val="005D1575"/>
    <w:rsid w:val="005D1952"/>
    <w:rsid w:val="005D20A3"/>
    <w:rsid w:val="005D28F8"/>
    <w:rsid w:val="005D3EA0"/>
    <w:rsid w:val="005D63D8"/>
    <w:rsid w:val="005D6825"/>
    <w:rsid w:val="005E118D"/>
    <w:rsid w:val="005E31CE"/>
    <w:rsid w:val="005E5E1C"/>
    <w:rsid w:val="005E5F7E"/>
    <w:rsid w:val="005E60B7"/>
    <w:rsid w:val="005E642A"/>
    <w:rsid w:val="005F038C"/>
    <w:rsid w:val="005F096F"/>
    <w:rsid w:val="005F0E38"/>
    <w:rsid w:val="005F0FAE"/>
    <w:rsid w:val="005F50D8"/>
    <w:rsid w:val="005F5A69"/>
    <w:rsid w:val="005F6D4B"/>
    <w:rsid w:val="005F72FF"/>
    <w:rsid w:val="005F790E"/>
    <w:rsid w:val="005F7B56"/>
    <w:rsid w:val="0060073D"/>
    <w:rsid w:val="00600AEC"/>
    <w:rsid w:val="00601133"/>
    <w:rsid w:val="00601B43"/>
    <w:rsid w:val="00601CC0"/>
    <w:rsid w:val="006021BA"/>
    <w:rsid w:val="0060329F"/>
    <w:rsid w:val="00603A48"/>
    <w:rsid w:val="00603B4E"/>
    <w:rsid w:val="0060550E"/>
    <w:rsid w:val="00605543"/>
    <w:rsid w:val="006063B5"/>
    <w:rsid w:val="0060690F"/>
    <w:rsid w:val="00610F66"/>
    <w:rsid w:val="006118CE"/>
    <w:rsid w:val="00612B21"/>
    <w:rsid w:val="00613986"/>
    <w:rsid w:val="00613BB6"/>
    <w:rsid w:val="00614DD4"/>
    <w:rsid w:val="00615801"/>
    <w:rsid w:val="0061664B"/>
    <w:rsid w:val="0062125A"/>
    <w:rsid w:val="00621C1E"/>
    <w:rsid w:val="006220D2"/>
    <w:rsid w:val="006238BE"/>
    <w:rsid w:val="00623C2B"/>
    <w:rsid w:val="00623C4E"/>
    <w:rsid w:val="00623DA2"/>
    <w:rsid w:val="00624201"/>
    <w:rsid w:val="00625020"/>
    <w:rsid w:val="0063024C"/>
    <w:rsid w:val="00630B3E"/>
    <w:rsid w:val="006316BD"/>
    <w:rsid w:val="006325D9"/>
    <w:rsid w:val="00633069"/>
    <w:rsid w:val="006342B0"/>
    <w:rsid w:val="00634E7F"/>
    <w:rsid w:val="006354DE"/>
    <w:rsid w:val="00636675"/>
    <w:rsid w:val="00637DE4"/>
    <w:rsid w:val="006401A7"/>
    <w:rsid w:val="006401B0"/>
    <w:rsid w:val="00641A9D"/>
    <w:rsid w:val="006423B2"/>
    <w:rsid w:val="00642E51"/>
    <w:rsid w:val="006431F5"/>
    <w:rsid w:val="00643934"/>
    <w:rsid w:val="00643D8F"/>
    <w:rsid w:val="00644680"/>
    <w:rsid w:val="006446CD"/>
    <w:rsid w:val="00645078"/>
    <w:rsid w:val="00645267"/>
    <w:rsid w:val="00645691"/>
    <w:rsid w:val="00645829"/>
    <w:rsid w:val="00647B43"/>
    <w:rsid w:val="00647C08"/>
    <w:rsid w:val="0065122A"/>
    <w:rsid w:val="00651669"/>
    <w:rsid w:val="00651A3E"/>
    <w:rsid w:val="00652196"/>
    <w:rsid w:val="00652562"/>
    <w:rsid w:val="00652D2D"/>
    <w:rsid w:val="00653161"/>
    <w:rsid w:val="00653308"/>
    <w:rsid w:val="00653A46"/>
    <w:rsid w:val="00656907"/>
    <w:rsid w:val="00661014"/>
    <w:rsid w:val="006624F3"/>
    <w:rsid w:val="006650D3"/>
    <w:rsid w:val="00665187"/>
    <w:rsid w:val="00666BCB"/>
    <w:rsid w:val="006678BE"/>
    <w:rsid w:val="0067086D"/>
    <w:rsid w:val="00671284"/>
    <w:rsid w:val="00672501"/>
    <w:rsid w:val="00672AAC"/>
    <w:rsid w:val="00672B90"/>
    <w:rsid w:val="00672CA0"/>
    <w:rsid w:val="006730D0"/>
    <w:rsid w:val="00673B9A"/>
    <w:rsid w:val="00673D79"/>
    <w:rsid w:val="00674DAF"/>
    <w:rsid w:val="00674E55"/>
    <w:rsid w:val="00674F27"/>
    <w:rsid w:val="00675DDE"/>
    <w:rsid w:val="006774EC"/>
    <w:rsid w:val="00680199"/>
    <w:rsid w:val="00680369"/>
    <w:rsid w:val="00680759"/>
    <w:rsid w:val="006809F2"/>
    <w:rsid w:val="00680A42"/>
    <w:rsid w:val="0068128D"/>
    <w:rsid w:val="006817AB"/>
    <w:rsid w:val="00681A07"/>
    <w:rsid w:val="00681F90"/>
    <w:rsid w:val="00682F0A"/>
    <w:rsid w:val="0068319D"/>
    <w:rsid w:val="006831F8"/>
    <w:rsid w:val="00684BF7"/>
    <w:rsid w:val="00684CC3"/>
    <w:rsid w:val="00686085"/>
    <w:rsid w:val="00686609"/>
    <w:rsid w:val="00691516"/>
    <w:rsid w:val="0069151F"/>
    <w:rsid w:val="00691D5C"/>
    <w:rsid w:val="00691DDE"/>
    <w:rsid w:val="00691E40"/>
    <w:rsid w:val="00692544"/>
    <w:rsid w:val="00692631"/>
    <w:rsid w:val="00692E95"/>
    <w:rsid w:val="00696E4C"/>
    <w:rsid w:val="006973DE"/>
    <w:rsid w:val="00697453"/>
    <w:rsid w:val="006A0295"/>
    <w:rsid w:val="006A04E8"/>
    <w:rsid w:val="006A0A53"/>
    <w:rsid w:val="006A0DBA"/>
    <w:rsid w:val="006A1E4A"/>
    <w:rsid w:val="006A278A"/>
    <w:rsid w:val="006A2F93"/>
    <w:rsid w:val="006A31C7"/>
    <w:rsid w:val="006A331B"/>
    <w:rsid w:val="006A3A5F"/>
    <w:rsid w:val="006A4BF5"/>
    <w:rsid w:val="006A5630"/>
    <w:rsid w:val="006A6754"/>
    <w:rsid w:val="006A7252"/>
    <w:rsid w:val="006B0329"/>
    <w:rsid w:val="006B03CF"/>
    <w:rsid w:val="006B178A"/>
    <w:rsid w:val="006B1BC4"/>
    <w:rsid w:val="006B1FAA"/>
    <w:rsid w:val="006B25C7"/>
    <w:rsid w:val="006B3314"/>
    <w:rsid w:val="006B3A89"/>
    <w:rsid w:val="006B4459"/>
    <w:rsid w:val="006B4B02"/>
    <w:rsid w:val="006B5324"/>
    <w:rsid w:val="006B68BF"/>
    <w:rsid w:val="006C0A56"/>
    <w:rsid w:val="006C0AAF"/>
    <w:rsid w:val="006C0CAF"/>
    <w:rsid w:val="006C34E3"/>
    <w:rsid w:val="006C407C"/>
    <w:rsid w:val="006C4B27"/>
    <w:rsid w:val="006C63E7"/>
    <w:rsid w:val="006C6C29"/>
    <w:rsid w:val="006D02BD"/>
    <w:rsid w:val="006D18C6"/>
    <w:rsid w:val="006D3788"/>
    <w:rsid w:val="006D3B9D"/>
    <w:rsid w:val="006D5C39"/>
    <w:rsid w:val="006D60F8"/>
    <w:rsid w:val="006D6631"/>
    <w:rsid w:val="006D6B5E"/>
    <w:rsid w:val="006D7565"/>
    <w:rsid w:val="006E025D"/>
    <w:rsid w:val="006E0368"/>
    <w:rsid w:val="006E2B36"/>
    <w:rsid w:val="006E2C07"/>
    <w:rsid w:val="006E561F"/>
    <w:rsid w:val="006E5BA4"/>
    <w:rsid w:val="006E7933"/>
    <w:rsid w:val="006E7A36"/>
    <w:rsid w:val="006E7C6B"/>
    <w:rsid w:val="006F2300"/>
    <w:rsid w:val="006F255F"/>
    <w:rsid w:val="006F271E"/>
    <w:rsid w:val="006F29DE"/>
    <w:rsid w:val="006F2D25"/>
    <w:rsid w:val="006F32CD"/>
    <w:rsid w:val="006F3C81"/>
    <w:rsid w:val="006F43F7"/>
    <w:rsid w:val="006F4F21"/>
    <w:rsid w:val="006F4F37"/>
    <w:rsid w:val="006F5316"/>
    <w:rsid w:val="006F6F84"/>
    <w:rsid w:val="006F7767"/>
    <w:rsid w:val="006F7D8A"/>
    <w:rsid w:val="0070103C"/>
    <w:rsid w:val="007018A7"/>
    <w:rsid w:val="00701C6E"/>
    <w:rsid w:val="007022EA"/>
    <w:rsid w:val="007031BD"/>
    <w:rsid w:val="00703B6E"/>
    <w:rsid w:val="00703E03"/>
    <w:rsid w:val="007072E6"/>
    <w:rsid w:val="007074EC"/>
    <w:rsid w:val="00707E2C"/>
    <w:rsid w:val="00710778"/>
    <w:rsid w:val="00711A8E"/>
    <w:rsid w:val="007136E6"/>
    <w:rsid w:val="00714899"/>
    <w:rsid w:val="007153D3"/>
    <w:rsid w:val="00715BFB"/>
    <w:rsid w:val="00717460"/>
    <w:rsid w:val="00717940"/>
    <w:rsid w:val="0072066F"/>
    <w:rsid w:val="00720D63"/>
    <w:rsid w:val="00721176"/>
    <w:rsid w:val="00722466"/>
    <w:rsid w:val="00722E93"/>
    <w:rsid w:val="00723D6E"/>
    <w:rsid w:val="00724AD4"/>
    <w:rsid w:val="00724C6F"/>
    <w:rsid w:val="00725687"/>
    <w:rsid w:val="00725849"/>
    <w:rsid w:val="00725BEF"/>
    <w:rsid w:val="00726D5C"/>
    <w:rsid w:val="00727A10"/>
    <w:rsid w:val="0073006F"/>
    <w:rsid w:val="0073120A"/>
    <w:rsid w:val="007317FF"/>
    <w:rsid w:val="007318FD"/>
    <w:rsid w:val="00732D3A"/>
    <w:rsid w:val="00734306"/>
    <w:rsid w:val="007345D0"/>
    <w:rsid w:val="00734F55"/>
    <w:rsid w:val="00735068"/>
    <w:rsid w:val="0073529F"/>
    <w:rsid w:val="00735681"/>
    <w:rsid w:val="00735AFD"/>
    <w:rsid w:val="00736A68"/>
    <w:rsid w:val="00736AD9"/>
    <w:rsid w:val="00736BF2"/>
    <w:rsid w:val="00737216"/>
    <w:rsid w:val="00737D78"/>
    <w:rsid w:val="0074030F"/>
    <w:rsid w:val="007406CE"/>
    <w:rsid w:val="00740C42"/>
    <w:rsid w:val="0074167F"/>
    <w:rsid w:val="00741797"/>
    <w:rsid w:val="00742A64"/>
    <w:rsid w:val="0074337D"/>
    <w:rsid w:val="0074476D"/>
    <w:rsid w:val="00744A41"/>
    <w:rsid w:val="00744CAF"/>
    <w:rsid w:val="00744E88"/>
    <w:rsid w:val="007467B3"/>
    <w:rsid w:val="00746C71"/>
    <w:rsid w:val="007512E3"/>
    <w:rsid w:val="007515D3"/>
    <w:rsid w:val="007529DA"/>
    <w:rsid w:val="00753542"/>
    <w:rsid w:val="00753DA1"/>
    <w:rsid w:val="00754445"/>
    <w:rsid w:val="007547F3"/>
    <w:rsid w:val="007550E4"/>
    <w:rsid w:val="00756062"/>
    <w:rsid w:val="007561D5"/>
    <w:rsid w:val="0075664D"/>
    <w:rsid w:val="00756713"/>
    <w:rsid w:val="00756D3C"/>
    <w:rsid w:val="00756D4B"/>
    <w:rsid w:val="00760A7E"/>
    <w:rsid w:val="00760B58"/>
    <w:rsid w:val="00761399"/>
    <w:rsid w:val="007621CB"/>
    <w:rsid w:val="00764503"/>
    <w:rsid w:val="0076505C"/>
    <w:rsid w:val="00765FD9"/>
    <w:rsid w:val="0076649E"/>
    <w:rsid w:val="0076650B"/>
    <w:rsid w:val="00766672"/>
    <w:rsid w:val="007667FF"/>
    <w:rsid w:val="00766A39"/>
    <w:rsid w:val="007706A9"/>
    <w:rsid w:val="00770B73"/>
    <w:rsid w:val="00770E63"/>
    <w:rsid w:val="0077143A"/>
    <w:rsid w:val="007716A8"/>
    <w:rsid w:val="00771C47"/>
    <w:rsid w:val="0077261A"/>
    <w:rsid w:val="00772A03"/>
    <w:rsid w:val="00772A5E"/>
    <w:rsid w:val="00773366"/>
    <w:rsid w:val="0077356E"/>
    <w:rsid w:val="00774118"/>
    <w:rsid w:val="00774C2F"/>
    <w:rsid w:val="00776154"/>
    <w:rsid w:val="007766B0"/>
    <w:rsid w:val="007766E9"/>
    <w:rsid w:val="00780C39"/>
    <w:rsid w:val="00781B9D"/>
    <w:rsid w:val="00782F1A"/>
    <w:rsid w:val="00783CB1"/>
    <w:rsid w:val="007842AC"/>
    <w:rsid w:val="007844FE"/>
    <w:rsid w:val="00784765"/>
    <w:rsid w:val="00785257"/>
    <w:rsid w:val="00790A25"/>
    <w:rsid w:val="00790C75"/>
    <w:rsid w:val="00790E57"/>
    <w:rsid w:val="00790F99"/>
    <w:rsid w:val="0079121C"/>
    <w:rsid w:val="0079180A"/>
    <w:rsid w:val="00791F85"/>
    <w:rsid w:val="0079230A"/>
    <w:rsid w:val="007930A2"/>
    <w:rsid w:val="00793D78"/>
    <w:rsid w:val="00794A81"/>
    <w:rsid w:val="00794DD4"/>
    <w:rsid w:val="00794ECB"/>
    <w:rsid w:val="00795855"/>
    <w:rsid w:val="007961DF"/>
    <w:rsid w:val="007A0097"/>
    <w:rsid w:val="007A0501"/>
    <w:rsid w:val="007A06F7"/>
    <w:rsid w:val="007A0A72"/>
    <w:rsid w:val="007A0C2F"/>
    <w:rsid w:val="007A0C95"/>
    <w:rsid w:val="007A1856"/>
    <w:rsid w:val="007A1BB2"/>
    <w:rsid w:val="007A2E63"/>
    <w:rsid w:val="007A33A7"/>
    <w:rsid w:val="007A36EE"/>
    <w:rsid w:val="007A47E2"/>
    <w:rsid w:val="007A4A40"/>
    <w:rsid w:val="007A5584"/>
    <w:rsid w:val="007A5A0A"/>
    <w:rsid w:val="007A6978"/>
    <w:rsid w:val="007A6F37"/>
    <w:rsid w:val="007A78C0"/>
    <w:rsid w:val="007B02C2"/>
    <w:rsid w:val="007B0576"/>
    <w:rsid w:val="007B0FE5"/>
    <w:rsid w:val="007B1420"/>
    <w:rsid w:val="007B1BBB"/>
    <w:rsid w:val="007B2520"/>
    <w:rsid w:val="007B2975"/>
    <w:rsid w:val="007B3667"/>
    <w:rsid w:val="007B3790"/>
    <w:rsid w:val="007B381A"/>
    <w:rsid w:val="007B3AFC"/>
    <w:rsid w:val="007B3F34"/>
    <w:rsid w:val="007B52CB"/>
    <w:rsid w:val="007B749F"/>
    <w:rsid w:val="007B76A9"/>
    <w:rsid w:val="007C0135"/>
    <w:rsid w:val="007C0EDA"/>
    <w:rsid w:val="007C1352"/>
    <w:rsid w:val="007C3309"/>
    <w:rsid w:val="007C39EB"/>
    <w:rsid w:val="007C3F10"/>
    <w:rsid w:val="007C5EA7"/>
    <w:rsid w:val="007C5FFE"/>
    <w:rsid w:val="007C6E58"/>
    <w:rsid w:val="007C72A2"/>
    <w:rsid w:val="007D0D02"/>
    <w:rsid w:val="007D169A"/>
    <w:rsid w:val="007D236E"/>
    <w:rsid w:val="007D4B47"/>
    <w:rsid w:val="007D4E01"/>
    <w:rsid w:val="007D688D"/>
    <w:rsid w:val="007D6C90"/>
    <w:rsid w:val="007D7448"/>
    <w:rsid w:val="007D78A6"/>
    <w:rsid w:val="007E03CC"/>
    <w:rsid w:val="007E0D7C"/>
    <w:rsid w:val="007E218D"/>
    <w:rsid w:val="007E4788"/>
    <w:rsid w:val="007E48D0"/>
    <w:rsid w:val="007E5C25"/>
    <w:rsid w:val="007E6BD1"/>
    <w:rsid w:val="007E726D"/>
    <w:rsid w:val="007E739D"/>
    <w:rsid w:val="007E7B7F"/>
    <w:rsid w:val="007F004C"/>
    <w:rsid w:val="007F0A7D"/>
    <w:rsid w:val="007F5681"/>
    <w:rsid w:val="007F573F"/>
    <w:rsid w:val="007F62F3"/>
    <w:rsid w:val="007F72D2"/>
    <w:rsid w:val="007F7CE2"/>
    <w:rsid w:val="00800590"/>
    <w:rsid w:val="00800B1D"/>
    <w:rsid w:val="00801796"/>
    <w:rsid w:val="0080201D"/>
    <w:rsid w:val="00802929"/>
    <w:rsid w:val="00803960"/>
    <w:rsid w:val="00803E45"/>
    <w:rsid w:val="00806349"/>
    <w:rsid w:val="00806D73"/>
    <w:rsid w:val="00806DCF"/>
    <w:rsid w:val="008076C4"/>
    <w:rsid w:val="00807A8A"/>
    <w:rsid w:val="008104E2"/>
    <w:rsid w:val="00812F3F"/>
    <w:rsid w:val="008134FB"/>
    <w:rsid w:val="00813AF0"/>
    <w:rsid w:val="0081436F"/>
    <w:rsid w:val="00814633"/>
    <w:rsid w:val="008176AB"/>
    <w:rsid w:val="00817ED6"/>
    <w:rsid w:val="00820791"/>
    <w:rsid w:val="008209CE"/>
    <w:rsid w:val="00820A3D"/>
    <w:rsid w:val="00820C34"/>
    <w:rsid w:val="00820DF7"/>
    <w:rsid w:val="00822D04"/>
    <w:rsid w:val="00823B1E"/>
    <w:rsid w:val="0082468F"/>
    <w:rsid w:val="00826612"/>
    <w:rsid w:val="008266F0"/>
    <w:rsid w:val="00827CEC"/>
    <w:rsid w:val="0083059E"/>
    <w:rsid w:val="00830E3D"/>
    <w:rsid w:val="00834AE7"/>
    <w:rsid w:val="00835B05"/>
    <w:rsid w:val="00835F75"/>
    <w:rsid w:val="00837188"/>
    <w:rsid w:val="008413AD"/>
    <w:rsid w:val="00841429"/>
    <w:rsid w:val="00841DE0"/>
    <w:rsid w:val="00842D4D"/>
    <w:rsid w:val="00843D41"/>
    <w:rsid w:val="0084435A"/>
    <w:rsid w:val="00844B8E"/>
    <w:rsid w:val="00844F08"/>
    <w:rsid w:val="008450BA"/>
    <w:rsid w:val="0084510E"/>
    <w:rsid w:val="00845309"/>
    <w:rsid w:val="008460AE"/>
    <w:rsid w:val="00850752"/>
    <w:rsid w:val="008523BE"/>
    <w:rsid w:val="008529B9"/>
    <w:rsid w:val="00852C65"/>
    <w:rsid w:val="008531CF"/>
    <w:rsid w:val="00853902"/>
    <w:rsid w:val="0085473B"/>
    <w:rsid w:val="00854A02"/>
    <w:rsid w:val="0085566D"/>
    <w:rsid w:val="00855BA1"/>
    <w:rsid w:val="00855BCE"/>
    <w:rsid w:val="00857728"/>
    <w:rsid w:val="00857BF1"/>
    <w:rsid w:val="00857D52"/>
    <w:rsid w:val="00861F3D"/>
    <w:rsid w:val="0086217F"/>
    <w:rsid w:val="00862B81"/>
    <w:rsid w:val="008634B2"/>
    <w:rsid w:val="0086508B"/>
    <w:rsid w:val="00865EEA"/>
    <w:rsid w:val="00866A69"/>
    <w:rsid w:val="00866E0A"/>
    <w:rsid w:val="008671FF"/>
    <w:rsid w:val="008677B4"/>
    <w:rsid w:val="00867FA7"/>
    <w:rsid w:val="008701BC"/>
    <w:rsid w:val="00870595"/>
    <w:rsid w:val="00870CCD"/>
    <w:rsid w:val="00870EB7"/>
    <w:rsid w:val="008713BF"/>
    <w:rsid w:val="0087189F"/>
    <w:rsid w:val="00872CA5"/>
    <w:rsid w:val="008733D7"/>
    <w:rsid w:val="008746EB"/>
    <w:rsid w:val="00875750"/>
    <w:rsid w:val="008769AE"/>
    <w:rsid w:val="00876A1F"/>
    <w:rsid w:val="00876F4D"/>
    <w:rsid w:val="00880D74"/>
    <w:rsid w:val="0088251D"/>
    <w:rsid w:val="0088371F"/>
    <w:rsid w:val="008842A5"/>
    <w:rsid w:val="008853E2"/>
    <w:rsid w:val="00885809"/>
    <w:rsid w:val="00885D5B"/>
    <w:rsid w:val="0088643A"/>
    <w:rsid w:val="00887161"/>
    <w:rsid w:val="008877FC"/>
    <w:rsid w:val="00887BC5"/>
    <w:rsid w:val="00890ED3"/>
    <w:rsid w:val="0089117B"/>
    <w:rsid w:val="008915CA"/>
    <w:rsid w:val="008915F6"/>
    <w:rsid w:val="0089166D"/>
    <w:rsid w:val="00891F07"/>
    <w:rsid w:val="00892543"/>
    <w:rsid w:val="00893E59"/>
    <w:rsid w:val="0089458D"/>
    <w:rsid w:val="00897193"/>
    <w:rsid w:val="00897C36"/>
    <w:rsid w:val="008A06D7"/>
    <w:rsid w:val="008A0AA4"/>
    <w:rsid w:val="008A193E"/>
    <w:rsid w:val="008A1ABF"/>
    <w:rsid w:val="008A2FE2"/>
    <w:rsid w:val="008A3664"/>
    <w:rsid w:val="008A387A"/>
    <w:rsid w:val="008A3D7B"/>
    <w:rsid w:val="008A3DB0"/>
    <w:rsid w:val="008A4414"/>
    <w:rsid w:val="008A4AA2"/>
    <w:rsid w:val="008A508F"/>
    <w:rsid w:val="008A5BC6"/>
    <w:rsid w:val="008A6186"/>
    <w:rsid w:val="008A6C88"/>
    <w:rsid w:val="008A787A"/>
    <w:rsid w:val="008A7BE3"/>
    <w:rsid w:val="008B0544"/>
    <w:rsid w:val="008B0547"/>
    <w:rsid w:val="008B0633"/>
    <w:rsid w:val="008B1C27"/>
    <w:rsid w:val="008B1D0D"/>
    <w:rsid w:val="008B2E43"/>
    <w:rsid w:val="008B32AB"/>
    <w:rsid w:val="008B5171"/>
    <w:rsid w:val="008B5570"/>
    <w:rsid w:val="008B5583"/>
    <w:rsid w:val="008B6020"/>
    <w:rsid w:val="008B7A15"/>
    <w:rsid w:val="008B7A5E"/>
    <w:rsid w:val="008C1709"/>
    <w:rsid w:val="008C1FC6"/>
    <w:rsid w:val="008C329F"/>
    <w:rsid w:val="008C5229"/>
    <w:rsid w:val="008C66DC"/>
    <w:rsid w:val="008C69BF"/>
    <w:rsid w:val="008C75CC"/>
    <w:rsid w:val="008C7E2F"/>
    <w:rsid w:val="008C7F5F"/>
    <w:rsid w:val="008D0F56"/>
    <w:rsid w:val="008D10CC"/>
    <w:rsid w:val="008D183B"/>
    <w:rsid w:val="008D3F06"/>
    <w:rsid w:val="008D4FB2"/>
    <w:rsid w:val="008D50EB"/>
    <w:rsid w:val="008D5548"/>
    <w:rsid w:val="008D794D"/>
    <w:rsid w:val="008E01C0"/>
    <w:rsid w:val="008E0F52"/>
    <w:rsid w:val="008E135D"/>
    <w:rsid w:val="008E239D"/>
    <w:rsid w:val="008E23EE"/>
    <w:rsid w:val="008E2C3F"/>
    <w:rsid w:val="008E30EE"/>
    <w:rsid w:val="008E3A3B"/>
    <w:rsid w:val="008E3DFC"/>
    <w:rsid w:val="008E3ECE"/>
    <w:rsid w:val="008E41C6"/>
    <w:rsid w:val="008E460A"/>
    <w:rsid w:val="008E4E2E"/>
    <w:rsid w:val="008E525C"/>
    <w:rsid w:val="008E5538"/>
    <w:rsid w:val="008E55DF"/>
    <w:rsid w:val="008E55EE"/>
    <w:rsid w:val="008E57F2"/>
    <w:rsid w:val="008E5B9F"/>
    <w:rsid w:val="008E62EE"/>
    <w:rsid w:val="008E74FA"/>
    <w:rsid w:val="008F06CE"/>
    <w:rsid w:val="008F0A22"/>
    <w:rsid w:val="008F1C58"/>
    <w:rsid w:val="008F1F9E"/>
    <w:rsid w:val="008F2989"/>
    <w:rsid w:val="008F382F"/>
    <w:rsid w:val="008F3D3B"/>
    <w:rsid w:val="008F4C02"/>
    <w:rsid w:val="008F62E2"/>
    <w:rsid w:val="008F64C8"/>
    <w:rsid w:val="008F6854"/>
    <w:rsid w:val="008F7D51"/>
    <w:rsid w:val="00900E60"/>
    <w:rsid w:val="009018BF"/>
    <w:rsid w:val="00902867"/>
    <w:rsid w:val="0090286A"/>
    <w:rsid w:val="00904685"/>
    <w:rsid w:val="00904D81"/>
    <w:rsid w:val="00910235"/>
    <w:rsid w:val="00910999"/>
    <w:rsid w:val="009130BE"/>
    <w:rsid w:val="0091398B"/>
    <w:rsid w:val="00913FB4"/>
    <w:rsid w:val="009140B3"/>
    <w:rsid w:val="0091416D"/>
    <w:rsid w:val="00914602"/>
    <w:rsid w:val="00914D0A"/>
    <w:rsid w:val="0091509C"/>
    <w:rsid w:val="00916402"/>
    <w:rsid w:val="00916B2B"/>
    <w:rsid w:val="0092019B"/>
    <w:rsid w:val="00920D03"/>
    <w:rsid w:val="00920FBB"/>
    <w:rsid w:val="00921222"/>
    <w:rsid w:val="009212BB"/>
    <w:rsid w:val="0092172D"/>
    <w:rsid w:val="00922638"/>
    <w:rsid w:val="00922D0D"/>
    <w:rsid w:val="009230AD"/>
    <w:rsid w:val="00923965"/>
    <w:rsid w:val="00923B90"/>
    <w:rsid w:val="0092440C"/>
    <w:rsid w:val="00924674"/>
    <w:rsid w:val="009246AE"/>
    <w:rsid w:val="009249CC"/>
    <w:rsid w:val="00924A8E"/>
    <w:rsid w:val="00925629"/>
    <w:rsid w:val="00926534"/>
    <w:rsid w:val="00926C2C"/>
    <w:rsid w:val="00926E15"/>
    <w:rsid w:val="009272F0"/>
    <w:rsid w:val="00931534"/>
    <w:rsid w:val="00931AC3"/>
    <w:rsid w:val="00932092"/>
    <w:rsid w:val="00933053"/>
    <w:rsid w:val="00933E24"/>
    <w:rsid w:val="00935CC7"/>
    <w:rsid w:val="00940153"/>
    <w:rsid w:val="009404AF"/>
    <w:rsid w:val="00940653"/>
    <w:rsid w:val="00941108"/>
    <w:rsid w:val="00941F44"/>
    <w:rsid w:val="00941F4D"/>
    <w:rsid w:val="00942561"/>
    <w:rsid w:val="00946B5A"/>
    <w:rsid w:val="00947AE5"/>
    <w:rsid w:val="0095007E"/>
    <w:rsid w:val="0095211F"/>
    <w:rsid w:val="009536E3"/>
    <w:rsid w:val="0095462C"/>
    <w:rsid w:val="0095483C"/>
    <w:rsid w:val="00955CC3"/>
    <w:rsid w:val="00956010"/>
    <w:rsid w:val="00956E4C"/>
    <w:rsid w:val="00957AD7"/>
    <w:rsid w:val="00957B82"/>
    <w:rsid w:val="0096109B"/>
    <w:rsid w:val="00961741"/>
    <w:rsid w:val="00961CA8"/>
    <w:rsid w:val="0096257A"/>
    <w:rsid w:val="00963451"/>
    <w:rsid w:val="00963481"/>
    <w:rsid w:val="00967F6A"/>
    <w:rsid w:val="009709ED"/>
    <w:rsid w:val="00970FB4"/>
    <w:rsid w:val="009721E4"/>
    <w:rsid w:val="00972BDF"/>
    <w:rsid w:val="00973B87"/>
    <w:rsid w:val="00974104"/>
    <w:rsid w:val="0097594A"/>
    <w:rsid w:val="00976B6F"/>
    <w:rsid w:val="00980259"/>
    <w:rsid w:val="009803D9"/>
    <w:rsid w:val="009804DF"/>
    <w:rsid w:val="009808C3"/>
    <w:rsid w:val="00980FC7"/>
    <w:rsid w:val="009811BD"/>
    <w:rsid w:val="009812C9"/>
    <w:rsid w:val="00981940"/>
    <w:rsid w:val="00982A70"/>
    <w:rsid w:val="00983244"/>
    <w:rsid w:val="00984D5B"/>
    <w:rsid w:val="0098542A"/>
    <w:rsid w:val="00985982"/>
    <w:rsid w:val="0098598C"/>
    <w:rsid w:val="00986145"/>
    <w:rsid w:val="0098621E"/>
    <w:rsid w:val="00986598"/>
    <w:rsid w:val="00986B2A"/>
    <w:rsid w:val="009870C1"/>
    <w:rsid w:val="00987C0B"/>
    <w:rsid w:val="009912B6"/>
    <w:rsid w:val="00992B8E"/>
    <w:rsid w:val="00994782"/>
    <w:rsid w:val="00994C92"/>
    <w:rsid w:val="00995843"/>
    <w:rsid w:val="009961D8"/>
    <w:rsid w:val="00996F6E"/>
    <w:rsid w:val="00997407"/>
    <w:rsid w:val="00997741"/>
    <w:rsid w:val="00997D22"/>
    <w:rsid w:val="00997DAE"/>
    <w:rsid w:val="009A0015"/>
    <w:rsid w:val="009A02C7"/>
    <w:rsid w:val="009A207F"/>
    <w:rsid w:val="009A27BE"/>
    <w:rsid w:val="009A282C"/>
    <w:rsid w:val="009A28C8"/>
    <w:rsid w:val="009A468E"/>
    <w:rsid w:val="009A53A5"/>
    <w:rsid w:val="009A5413"/>
    <w:rsid w:val="009A6AA9"/>
    <w:rsid w:val="009A7315"/>
    <w:rsid w:val="009B041B"/>
    <w:rsid w:val="009B11C6"/>
    <w:rsid w:val="009B26D6"/>
    <w:rsid w:val="009B2E04"/>
    <w:rsid w:val="009B3C20"/>
    <w:rsid w:val="009B3E6C"/>
    <w:rsid w:val="009B3E81"/>
    <w:rsid w:val="009B4358"/>
    <w:rsid w:val="009B50DA"/>
    <w:rsid w:val="009B5360"/>
    <w:rsid w:val="009B611C"/>
    <w:rsid w:val="009B656E"/>
    <w:rsid w:val="009B7823"/>
    <w:rsid w:val="009B7E15"/>
    <w:rsid w:val="009C0602"/>
    <w:rsid w:val="009C3181"/>
    <w:rsid w:val="009C3D07"/>
    <w:rsid w:val="009C4A8C"/>
    <w:rsid w:val="009C54CF"/>
    <w:rsid w:val="009C5A72"/>
    <w:rsid w:val="009C5FD3"/>
    <w:rsid w:val="009C70C4"/>
    <w:rsid w:val="009C7C96"/>
    <w:rsid w:val="009D02D5"/>
    <w:rsid w:val="009D1CA2"/>
    <w:rsid w:val="009D2007"/>
    <w:rsid w:val="009D212A"/>
    <w:rsid w:val="009D26EB"/>
    <w:rsid w:val="009D2F4D"/>
    <w:rsid w:val="009D36EC"/>
    <w:rsid w:val="009D3BFF"/>
    <w:rsid w:val="009D6CFA"/>
    <w:rsid w:val="009D735F"/>
    <w:rsid w:val="009E0327"/>
    <w:rsid w:val="009E205E"/>
    <w:rsid w:val="009E4142"/>
    <w:rsid w:val="009E49E5"/>
    <w:rsid w:val="009E4D02"/>
    <w:rsid w:val="009E5B6E"/>
    <w:rsid w:val="009E64CE"/>
    <w:rsid w:val="009E6565"/>
    <w:rsid w:val="009E65F4"/>
    <w:rsid w:val="009E6ACF"/>
    <w:rsid w:val="009E7119"/>
    <w:rsid w:val="009E73FD"/>
    <w:rsid w:val="009E7755"/>
    <w:rsid w:val="009E7C25"/>
    <w:rsid w:val="009E7E81"/>
    <w:rsid w:val="009E7F1F"/>
    <w:rsid w:val="009F0A05"/>
    <w:rsid w:val="009F1B4E"/>
    <w:rsid w:val="009F1CF3"/>
    <w:rsid w:val="009F3D3F"/>
    <w:rsid w:val="009F3D93"/>
    <w:rsid w:val="009F509F"/>
    <w:rsid w:val="009F5101"/>
    <w:rsid w:val="009F6BF5"/>
    <w:rsid w:val="009F712B"/>
    <w:rsid w:val="009F757A"/>
    <w:rsid w:val="009F7B7C"/>
    <w:rsid w:val="009F7F97"/>
    <w:rsid w:val="00A01168"/>
    <w:rsid w:val="00A01AF4"/>
    <w:rsid w:val="00A01BC8"/>
    <w:rsid w:val="00A02250"/>
    <w:rsid w:val="00A0276A"/>
    <w:rsid w:val="00A03243"/>
    <w:rsid w:val="00A03277"/>
    <w:rsid w:val="00A03F90"/>
    <w:rsid w:val="00A0579E"/>
    <w:rsid w:val="00A057F7"/>
    <w:rsid w:val="00A05D49"/>
    <w:rsid w:val="00A060BF"/>
    <w:rsid w:val="00A0717C"/>
    <w:rsid w:val="00A07F36"/>
    <w:rsid w:val="00A10B48"/>
    <w:rsid w:val="00A126F7"/>
    <w:rsid w:val="00A12FA9"/>
    <w:rsid w:val="00A1330C"/>
    <w:rsid w:val="00A13F60"/>
    <w:rsid w:val="00A1409A"/>
    <w:rsid w:val="00A14AD7"/>
    <w:rsid w:val="00A15F23"/>
    <w:rsid w:val="00A16B5A"/>
    <w:rsid w:val="00A16C3E"/>
    <w:rsid w:val="00A17848"/>
    <w:rsid w:val="00A20B9F"/>
    <w:rsid w:val="00A231F8"/>
    <w:rsid w:val="00A242BC"/>
    <w:rsid w:val="00A24349"/>
    <w:rsid w:val="00A24C77"/>
    <w:rsid w:val="00A2561D"/>
    <w:rsid w:val="00A25643"/>
    <w:rsid w:val="00A25C82"/>
    <w:rsid w:val="00A26217"/>
    <w:rsid w:val="00A26B96"/>
    <w:rsid w:val="00A2791D"/>
    <w:rsid w:val="00A27ADD"/>
    <w:rsid w:val="00A30079"/>
    <w:rsid w:val="00A33955"/>
    <w:rsid w:val="00A33ED4"/>
    <w:rsid w:val="00A340AB"/>
    <w:rsid w:val="00A355C4"/>
    <w:rsid w:val="00A35641"/>
    <w:rsid w:val="00A35940"/>
    <w:rsid w:val="00A35A4B"/>
    <w:rsid w:val="00A367DF"/>
    <w:rsid w:val="00A368A5"/>
    <w:rsid w:val="00A419AB"/>
    <w:rsid w:val="00A42684"/>
    <w:rsid w:val="00A445D6"/>
    <w:rsid w:val="00A448B0"/>
    <w:rsid w:val="00A459C0"/>
    <w:rsid w:val="00A45C82"/>
    <w:rsid w:val="00A460C5"/>
    <w:rsid w:val="00A4731E"/>
    <w:rsid w:val="00A47911"/>
    <w:rsid w:val="00A502B7"/>
    <w:rsid w:val="00A51129"/>
    <w:rsid w:val="00A51DC1"/>
    <w:rsid w:val="00A5234F"/>
    <w:rsid w:val="00A5260E"/>
    <w:rsid w:val="00A531B5"/>
    <w:rsid w:val="00A53D12"/>
    <w:rsid w:val="00A543C9"/>
    <w:rsid w:val="00A54470"/>
    <w:rsid w:val="00A56031"/>
    <w:rsid w:val="00A56B00"/>
    <w:rsid w:val="00A57ABE"/>
    <w:rsid w:val="00A57C2D"/>
    <w:rsid w:val="00A60C66"/>
    <w:rsid w:val="00A618E3"/>
    <w:rsid w:val="00A61D6D"/>
    <w:rsid w:val="00A630B7"/>
    <w:rsid w:val="00A64F5D"/>
    <w:rsid w:val="00A6578D"/>
    <w:rsid w:val="00A6579E"/>
    <w:rsid w:val="00A665AF"/>
    <w:rsid w:val="00A66CD8"/>
    <w:rsid w:val="00A67DE2"/>
    <w:rsid w:val="00A709B1"/>
    <w:rsid w:val="00A74274"/>
    <w:rsid w:val="00A7505F"/>
    <w:rsid w:val="00A7520A"/>
    <w:rsid w:val="00A772F8"/>
    <w:rsid w:val="00A800EF"/>
    <w:rsid w:val="00A802E8"/>
    <w:rsid w:val="00A80EA6"/>
    <w:rsid w:val="00A81330"/>
    <w:rsid w:val="00A81722"/>
    <w:rsid w:val="00A821F9"/>
    <w:rsid w:val="00A82A4B"/>
    <w:rsid w:val="00A83E9F"/>
    <w:rsid w:val="00A840BC"/>
    <w:rsid w:val="00A84E7F"/>
    <w:rsid w:val="00A85CB9"/>
    <w:rsid w:val="00A86D3C"/>
    <w:rsid w:val="00A87CDC"/>
    <w:rsid w:val="00A90967"/>
    <w:rsid w:val="00A9108E"/>
    <w:rsid w:val="00A91E0F"/>
    <w:rsid w:val="00A92E1F"/>
    <w:rsid w:val="00A9300C"/>
    <w:rsid w:val="00A93D5D"/>
    <w:rsid w:val="00A94C1D"/>
    <w:rsid w:val="00A956FA"/>
    <w:rsid w:val="00A95B23"/>
    <w:rsid w:val="00A97083"/>
    <w:rsid w:val="00AA105C"/>
    <w:rsid w:val="00AA1967"/>
    <w:rsid w:val="00AA244D"/>
    <w:rsid w:val="00AA2828"/>
    <w:rsid w:val="00AA3415"/>
    <w:rsid w:val="00AA3E9F"/>
    <w:rsid w:val="00AA4D61"/>
    <w:rsid w:val="00AA534A"/>
    <w:rsid w:val="00AA5652"/>
    <w:rsid w:val="00AA5FEF"/>
    <w:rsid w:val="00AA61B1"/>
    <w:rsid w:val="00AA6818"/>
    <w:rsid w:val="00AA6D3B"/>
    <w:rsid w:val="00AA707F"/>
    <w:rsid w:val="00AA75BF"/>
    <w:rsid w:val="00AA7B11"/>
    <w:rsid w:val="00AB0EB1"/>
    <w:rsid w:val="00AB0FA1"/>
    <w:rsid w:val="00AB13D8"/>
    <w:rsid w:val="00AB3825"/>
    <w:rsid w:val="00AB41F2"/>
    <w:rsid w:val="00AB4ABF"/>
    <w:rsid w:val="00AB5162"/>
    <w:rsid w:val="00AB5544"/>
    <w:rsid w:val="00AB5589"/>
    <w:rsid w:val="00AB610A"/>
    <w:rsid w:val="00AB6940"/>
    <w:rsid w:val="00AB6B50"/>
    <w:rsid w:val="00AB7F95"/>
    <w:rsid w:val="00AC0D86"/>
    <w:rsid w:val="00AC158A"/>
    <w:rsid w:val="00AC1A81"/>
    <w:rsid w:val="00AC1B29"/>
    <w:rsid w:val="00AC260A"/>
    <w:rsid w:val="00AC33E7"/>
    <w:rsid w:val="00AC4033"/>
    <w:rsid w:val="00AC4D30"/>
    <w:rsid w:val="00AC5243"/>
    <w:rsid w:val="00AC61FF"/>
    <w:rsid w:val="00AC7575"/>
    <w:rsid w:val="00AC77D5"/>
    <w:rsid w:val="00AC7B9B"/>
    <w:rsid w:val="00AD0CC2"/>
    <w:rsid w:val="00AD0E87"/>
    <w:rsid w:val="00AD1BA1"/>
    <w:rsid w:val="00AD21AF"/>
    <w:rsid w:val="00AD4465"/>
    <w:rsid w:val="00AD549B"/>
    <w:rsid w:val="00AD61F8"/>
    <w:rsid w:val="00AD6B98"/>
    <w:rsid w:val="00AD75E8"/>
    <w:rsid w:val="00AD7D63"/>
    <w:rsid w:val="00AE1537"/>
    <w:rsid w:val="00AE24EE"/>
    <w:rsid w:val="00AE4053"/>
    <w:rsid w:val="00AE4DF4"/>
    <w:rsid w:val="00AE6BE1"/>
    <w:rsid w:val="00AE737F"/>
    <w:rsid w:val="00AE7830"/>
    <w:rsid w:val="00AE78D4"/>
    <w:rsid w:val="00AE7D98"/>
    <w:rsid w:val="00AF06D3"/>
    <w:rsid w:val="00AF07E1"/>
    <w:rsid w:val="00AF0BC6"/>
    <w:rsid w:val="00AF1376"/>
    <w:rsid w:val="00AF165A"/>
    <w:rsid w:val="00AF1A8A"/>
    <w:rsid w:val="00AF1DD8"/>
    <w:rsid w:val="00AF4865"/>
    <w:rsid w:val="00AF4C17"/>
    <w:rsid w:val="00AF6018"/>
    <w:rsid w:val="00AF62B0"/>
    <w:rsid w:val="00AF645A"/>
    <w:rsid w:val="00AF6910"/>
    <w:rsid w:val="00AF7801"/>
    <w:rsid w:val="00B00E0F"/>
    <w:rsid w:val="00B00F37"/>
    <w:rsid w:val="00B011DD"/>
    <w:rsid w:val="00B01981"/>
    <w:rsid w:val="00B01AC9"/>
    <w:rsid w:val="00B01FF8"/>
    <w:rsid w:val="00B02A13"/>
    <w:rsid w:val="00B02ED1"/>
    <w:rsid w:val="00B048C2"/>
    <w:rsid w:val="00B052A4"/>
    <w:rsid w:val="00B06AB7"/>
    <w:rsid w:val="00B0756A"/>
    <w:rsid w:val="00B11592"/>
    <w:rsid w:val="00B11DC9"/>
    <w:rsid w:val="00B12558"/>
    <w:rsid w:val="00B12B75"/>
    <w:rsid w:val="00B131CF"/>
    <w:rsid w:val="00B1473B"/>
    <w:rsid w:val="00B14C9F"/>
    <w:rsid w:val="00B16889"/>
    <w:rsid w:val="00B16BBF"/>
    <w:rsid w:val="00B17217"/>
    <w:rsid w:val="00B17CF6"/>
    <w:rsid w:val="00B215F4"/>
    <w:rsid w:val="00B230E5"/>
    <w:rsid w:val="00B231D3"/>
    <w:rsid w:val="00B23267"/>
    <w:rsid w:val="00B23E71"/>
    <w:rsid w:val="00B24878"/>
    <w:rsid w:val="00B26439"/>
    <w:rsid w:val="00B26C0C"/>
    <w:rsid w:val="00B3027F"/>
    <w:rsid w:val="00B31A5A"/>
    <w:rsid w:val="00B31B3E"/>
    <w:rsid w:val="00B31D2B"/>
    <w:rsid w:val="00B32225"/>
    <w:rsid w:val="00B329EE"/>
    <w:rsid w:val="00B32EEF"/>
    <w:rsid w:val="00B33EC6"/>
    <w:rsid w:val="00B344B6"/>
    <w:rsid w:val="00B345F9"/>
    <w:rsid w:val="00B35568"/>
    <w:rsid w:val="00B3557E"/>
    <w:rsid w:val="00B35E3E"/>
    <w:rsid w:val="00B373C9"/>
    <w:rsid w:val="00B37C01"/>
    <w:rsid w:val="00B37C2F"/>
    <w:rsid w:val="00B37CCF"/>
    <w:rsid w:val="00B410E3"/>
    <w:rsid w:val="00B41686"/>
    <w:rsid w:val="00B41947"/>
    <w:rsid w:val="00B437A0"/>
    <w:rsid w:val="00B4720B"/>
    <w:rsid w:val="00B509E4"/>
    <w:rsid w:val="00B50F7C"/>
    <w:rsid w:val="00B526DD"/>
    <w:rsid w:val="00B5353F"/>
    <w:rsid w:val="00B57306"/>
    <w:rsid w:val="00B579D4"/>
    <w:rsid w:val="00B60755"/>
    <w:rsid w:val="00B6077D"/>
    <w:rsid w:val="00B60928"/>
    <w:rsid w:val="00B62753"/>
    <w:rsid w:val="00B63CD1"/>
    <w:rsid w:val="00B63FDB"/>
    <w:rsid w:val="00B640D4"/>
    <w:rsid w:val="00B64212"/>
    <w:rsid w:val="00B64946"/>
    <w:rsid w:val="00B70D61"/>
    <w:rsid w:val="00B70D95"/>
    <w:rsid w:val="00B70EBD"/>
    <w:rsid w:val="00B712A7"/>
    <w:rsid w:val="00B719D3"/>
    <w:rsid w:val="00B71C9C"/>
    <w:rsid w:val="00B726F3"/>
    <w:rsid w:val="00B72FE8"/>
    <w:rsid w:val="00B74A68"/>
    <w:rsid w:val="00B756F2"/>
    <w:rsid w:val="00B765B4"/>
    <w:rsid w:val="00B766E6"/>
    <w:rsid w:val="00B7690F"/>
    <w:rsid w:val="00B7710A"/>
    <w:rsid w:val="00B77EDE"/>
    <w:rsid w:val="00B8039D"/>
    <w:rsid w:val="00B809AA"/>
    <w:rsid w:val="00B80C37"/>
    <w:rsid w:val="00B820AC"/>
    <w:rsid w:val="00B8319B"/>
    <w:rsid w:val="00B844D8"/>
    <w:rsid w:val="00B84FE2"/>
    <w:rsid w:val="00B85259"/>
    <w:rsid w:val="00B856EE"/>
    <w:rsid w:val="00B85891"/>
    <w:rsid w:val="00B879B0"/>
    <w:rsid w:val="00B87A46"/>
    <w:rsid w:val="00B87E0A"/>
    <w:rsid w:val="00B90891"/>
    <w:rsid w:val="00B91428"/>
    <w:rsid w:val="00B914A1"/>
    <w:rsid w:val="00B922D5"/>
    <w:rsid w:val="00B93302"/>
    <w:rsid w:val="00B93CDF"/>
    <w:rsid w:val="00B9429B"/>
    <w:rsid w:val="00B94ABC"/>
    <w:rsid w:val="00B94C7F"/>
    <w:rsid w:val="00B951AF"/>
    <w:rsid w:val="00BA0B25"/>
    <w:rsid w:val="00BA0CD1"/>
    <w:rsid w:val="00BA1A55"/>
    <w:rsid w:val="00BA210F"/>
    <w:rsid w:val="00BA2C5F"/>
    <w:rsid w:val="00BA2DD9"/>
    <w:rsid w:val="00BA37FC"/>
    <w:rsid w:val="00BA6A92"/>
    <w:rsid w:val="00BA7803"/>
    <w:rsid w:val="00BA7B9F"/>
    <w:rsid w:val="00BB0025"/>
    <w:rsid w:val="00BB0DB7"/>
    <w:rsid w:val="00BB11B4"/>
    <w:rsid w:val="00BB1251"/>
    <w:rsid w:val="00BB12F0"/>
    <w:rsid w:val="00BB1359"/>
    <w:rsid w:val="00BB2CCA"/>
    <w:rsid w:val="00BB3680"/>
    <w:rsid w:val="00BB42B9"/>
    <w:rsid w:val="00BB4E99"/>
    <w:rsid w:val="00BB52D5"/>
    <w:rsid w:val="00BB5687"/>
    <w:rsid w:val="00BB57CC"/>
    <w:rsid w:val="00BB5ED1"/>
    <w:rsid w:val="00BB6721"/>
    <w:rsid w:val="00BB6B8E"/>
    <w:rsid w:val="00BB71DB"/>
    <w:rsid w:val="00BB76E2"/>
    <w:rsid w:val="00BB7E0C"/>
    <w:rsid w:val="00BC17DD"/>
    <w:rsid w:val="00BC1F9D"/>
    <w:rsid w:val="00BC27A8"/>
    <w:rsid w:val="00BC2805"/>
    <w:rsid w:val="00BC2BD6"/>
    <w:rsid w:val="00BC2D91"/>
    <w:rsid w:val="00BC523E"/>
    <w:rsid w:val="00BC527A"/>
    <w:rsid w:val="00BC5837"/>
    <w:rsid w:val="00BC680F"/>
    <w:rsid w:val="00BC7D61"/>
    <w:rsid w:val="00BC7DA9"/>
    <w:rsid w:val="00BD0173"/>
    <w:rsid w:val="00BD0876"/>
    <w:rsid w:val="00BD100C"/>
    <w:rsid w:val="00BD18CA"/>
    <w:rsid w:val="00BD1E38"/>
    <w:rsid w:val="00BD33EE"/>
    <w:rsid w:val="00BD454A"/>
    <w:rsid w:val="00BD5A1B"/>
    <w:rsid w:val="00BD5DAC"/>
    <w:rsid w:val="00BE00D4"/>
    <w:rsid w:val="00BE16FD"/>
    <w:rsid w:val="00BE1903"/>
    <w:rsid w:val="00BE1E44"/>
    <w:rsid w:val="00BE3241"/>
    <w:rsid w:val="00BE49CA"/>
    <w:rsid w:val="00BE77E5"/>
    <w:rsid w:val="00BE7FF5"/>
    <w:rsid w:val="00BF0431"/>
    <w:rsid w:val="00BF0DAC"/>
    <w:rsid w:val="00BF230C"/>
    <w:rsid w:val="00BF2DE6"/>
    <w:rsid w:val="00BF302E"/>
    <w:rsid w:val="00BF3921"/>
    <w:rsid w:val="00BF40FD"/>
    <w:rsid w:val="00BF4B60"/>
    <w:rsid w:val="00BF54A3"/>
    <w:rsid w:val="00BF57A7"/>
    <w:rsid w:val="00BF5FD3"/>
    <w:rsid w:val="00BF6200"/>
    <w:rsid w:val="00BF63D5"/>
    <w:rsid w:val="00BF731E"/>
    <w:rsid w:val="00C02B11"/>
    <w:rsid w:val="00C02CBA"/>
    <w:rsid w:val="00C03335"/>
    <w:rsid w:val="00C04CE4"/>
    <w:rsid w:val="00C04D1C"/>
    <w:rsid w:val="00C054BF"/>
    <w:rsid w:val="00C058A3"/>
    <w:rsid w:val="00C05984"/>
    <w:rsid w:val="00C05A53"/>
    <w:rsid w:val="00C05B38"/>
    <w:rsid w:val="00C06609"/>
    <w:rsid w:val="00C071CD"/>
    <w:rsid w:val="00C073FE"/>
    <w:rsid w:val="00C07F2B"/>
    <w:rsid w:val="00C119E5"/>
    <w:rsid w:val="00C11DA7"/>
    <w:rsid w:val="00C12B14"/>
    <w:rsid w:val="00C12C9C"/>
    <w:rsid w:val="00C12DDA"/>
    <w:rsid w:val="00C1315C"/>
    <w:rsid w:val="00C1383C"/>
    <w:rsid w:val="00C16344"/>
    <w:rsid w:val="00C16BF8"/>
    <w:rsid w:val="00C16F5A"/>
    <w:rsid w:val="00C20245"/>
    <w:rsid w:val="00C20419"/>
    <w:rsid w:val="00C21327"/>
    <w:rsid w:val="00C214B1"/>
    <w:rsid w:val="00C21B68"/>
    <w:rsid w:val="00C224C5"/>
    <w:rsid w:val="00C23246"/>
    <w:rsid w:val="00C243A4"/>
    <w:rsid w:val="00C2441A"/>
    <w:rsid w:val="00C24AB1"/>
    <w:rsid w:val="00C251B2"/>
    <w:rsid w:val="00C2526C"/>
    <w:rsid w:val="00C25F88"/>
    <w:rsid w:val="00C27CAA"/>
    <w:rsid w:val="00C27E5A"/>
    <w:rsid w:val="00C27EC1"/>
    <w:rsid w:val="00C30CBD"/>
    <w:rsid w:val="00C3157C"/>
    <w:rsid w:val="00C32BFD"/>
    <w:rsid w:val="00C34849"/>
    <w:rsid w:val="00C34B2B"/>
    <w:rsid w:val="00C34F26"/>
    <w:rsid w:val="00C3735F"/>
    <w:rsid w:val="00C374AE"/>
    <w:rsid w:val="00C40323"/>
    <w:rsid w:val="00C416A6"/>
    <w:rsid w:val="00C41D73"/>
    <w:rsid w:val="00C41FF3"/>
    <w:rsid w:val="00C420A5"/>
    <w:rsid w:val="00C42C12"/>
    <w:rsid w:val="00C42C99"/>
    <w:rsid w:val="00C4566F"/>
    <w:rsid w:val="00C46094"/>
    <w:rsid w:val="00C47101"/>
    <w:rsid w:val="00C471FC"/>
    <w:rsid w:val="00C47313"/>
    <w:rsid w:val="00C51C2A"/>
    <w:rsid w:val="00C53989"/>
    <w:rsid w:val="00C542E6"/>
    <w:rsid w:val="00C543B7"/>
    <w:rsid w:val="00C54465"/>
    <w:rsid w:val="00C545D2"/>
    <w:rsid w:val="00C54965"/>
    <w:rsid w:val="00C5505F"/>
    <w:rsid w:val="00C56494"/>
    <w:rsid w:val="00C567E3"/>
    <w:rsid w:val="00C56B77"/>
    <w:rsid w:val="00C56F11"/>
    <w:rsid w:val="00C57D5A"/>
    <w:rsid w:val="00C60006"/>
    <w:rsid w:val="00C601E0"/>
    <w:rsid w:val="00C60E73"/>
    <w:rsid w:val="00C6153F"/>
    <w:rsid w:val="00C626CF"/>
    <w:rsid w:val="00C62A81"/>
    <w:rsid w:val="00C62D8B"/>
    <w:rsid w:val="00C635CA"/>
    <w:rsid w:val="00C642BD"/>
    <w:rsid w:val="00C65003"/>
    <w:rsid w:val="00C65226"/>
    <w:rsid w:val="00C71EE9"/>
    <w:rsid w:val="00C722BB"/>
    <w:rsid w:val="00C728D5"/>
    <w:rsid w:val="00C740E3"/>
    <w:rsid w:val="00C76C87"/>
    <w:rsid w:val="00C76D41"/>
    <w:rsid w:val="00C7703C"/>
    <w:rsid w:val="00C800C8"/>
    <w:rsid w:val="00C8070E"/>
    <w:rsid w:val="00C80B1A"/>
    <w:rsid w:val="00C81CBB"/>
    <w:rsid w:val="00C82871"/>
    <w:rsid w:val="00C82AB3"/>
    <w:rsid w:val="00C83B0E"/>
    <w:rsid w:val="00C85540"/>
    <w:rsid w:val="00C85EFD"/>
    <w:rsid w:val="00C866E9"/>
    <w:rsid w:val="00C86CA1"/>
    <w:rsid w:val="00C87327"/>
    <w:rsid w:val="00C876AA"/>
    <w:rsid w:val="00C87BAF"/>
    <w:rsid w:val="00C900B2"/>
    <w:rsid w:val="00C91BBD"/>
    <w:rsid w:val="00C922C4"/>
    <w:rsid w:val="00C9463B"/>
    <w:rsid w:val="00C95089"/>
    <w:rsid w:val="00C95159"/>
    <w:rsid w:val="00C9563C"/>
    <w:rsid w:val="00C95ECB"/>
    <w:rsid w:val="00C95F0F"/>
    <w:rsid w:val="00C96E9C"/>
    <w:rsid w:val="00C96EE1"/>
    <w:rsid w:val="00C97D08"/>
    <w:rsid w:val="00CA0886"/>
    <w:rsid w:val="00CA0F10"/>
    <w:rsid w:val="00CA102C"/>
    <w:rsid w:val="00CA1AFD"/>
    <w:rsid w:val="00CA2656"/>
    <w:rsid w:val="00CA2E6C"/>
    <w:rsid w:val="00CA34FA"/>
    <w:rsid w:val="00CA35C5"/>
    <w:rsid w:val="00CA4A23"/>
    <w:rsid w:val="00CA4DDC"/>
    <w:rsid w:val="00CA4E18"/>
    <w:rsid w:val="00CA5FB5"/>
    <w:rsid w:val="00CB0964"/>
    <w:rsid w:val="00CB0B0F"/>
    <w:rsid w:val="00CB0E4E"/>
    <w:rsid w:val="00CB10DB"/>
    <w:rsid w:val="00CB30F2"/>
    <w:rsid w:val="00CB3BAD"/>
    <w:rsid w:val="00CB44A2"/>
    <w:rsid w:val="00CB506F"/>
    <w:rsid w:val="00CB67C3"/>
    <w:rsid w:val="00CB6A35"/>
    <w:rsid w:val="00CB732A"/>
    <w:rsid w:val="00CB79BB"/>
    <w:rsid w:val="00CB7C9A"/>
    <w:rsid w:val="00CC0021"/>
    <w:rsid w:val="00CC1787"/>
    <w:rsid w:val="00CC25D4"/>
    <w:rsid w:val="00CC2890"/>
    <w:rsid w:val="00CC43C2"/>
    <w:rsid w:val="00CC491E"/>
    <w:rsid w:val="00CC5756"/>
    <w:rsid w:val="00CC6310"/>
    <w:rsid w:val="00CC6D77"/>
    <w:rsid w:val="00CC7024"/>
    <w:rsid w:val="00CD278B"/>
    <w:rsid w:val="00CD27B4"/>
    <w:rsid w:val="00CD2A9C"/>
    <w:rsid w:val="00CD3CA6"/>
    <w:rsid w:val="00CD3E6F"/>
    <w:rsid w:val="00CD3EB1"/>
    <w:rsid w:val="00CD55BB"/>
    <w:rsid w:val="00CD5C66"/>
    <w:rsid w:val="00CD6756"/>
    <w:rsid w:val="00CD6A0A"/>
    <w:rsid w:val="00CD7474"/>
    <w:rsid w:val="00CD7B40"/>
    <w:rsid w:val="00CE009E"/>
    <w:rsid w:val="00CE07BB"/>
    <w:rsid w:val="00CE09C2"/>
    <w:rsid w:val="00CE10D9"/>
    <w:rsid w:val="00CE2EC3"/>
    <w:rsid w:val="00CE4BB2"/>
    <w:rsid w:val="00CE4D05"/>
    <w:rsid w:val="00CE5A02"/>
    <w:rsid w:val="00CE611C"/>
    <w:rsid w:val="00CE69BC"/>
    <w:rsid w:val="00CF0A7B"/>
    <w:rsid w:val="00CF193A"/>
    <w:rsid w:val="00CF20B7"/>
    <w:rsid w:val="00CF2461"/>
    <w:rsid w:val="00CF6D55"/>
    <w:rsid w:val="00CF70D0"/>
    <w:rsid w:val="00CF7742"/>
    <w:rsid w:val="00CF784C"/>
    <w:rsid w:val="00CF7FBA"/>
    <w:rsid w:val="00D007B6"/>
    <w:rsid w:val="00D0098F"/>
    <w:rsid w:val="00D01800"/>
    <w:rsid w:val="00D03206"/>
    <w:rsid w:val="00D03950"/>
    <w:rsid w:val="00D049A4"/>
    <w:rsid w:val="00D04D18"/>
    <w:rsid w:val="00D06B16"/>
    <w:rsid w:val="00D06C1D"/>
    <w:rsid w:val="00D06C39"/>
    <w:rsid w:val="00D10821"/>
    <w:rsid w:val="00D10D4B"/>
    <w:rsid w:val="00D10E78"/>
    <w:rsid w:val="00D11796"/>
    <w:rsid w:val="00D1252C"/>
    <w:rsid w:val="00D1281A"/>
    <w:rsid w:val="00D142EE"/>
    <w:rsid w:val="00D14658"/>
    <w:rsid w:val="00D14A42"/>
    <w:rsid w:val="00D14E55"/>
    <w:rsid w:val="00D15B9D"/>
    <w:rsid w:val="00D2036F"/>
    <w:rsid w:val="00D2091E"/>
    <w:rsid w:val="00D2102D"/>
    <w:rsid w:val="00D21189"/>
    <w:rsid w:val="00D22D9D"/>
    <w:rsid w:val="00D24151"/>
    <w:rsid w:val="00D24E75"/>
    <w:rsid w:val="00D2582E"/>
    <w:rsid w:val="00D27CFF"/>
    <w:rsid w:val="00D324BE"/>
    <w:rsid w:val="00D32855"/>
    <w:rsid w:val="00D32A27"/>
    <w:rsid w:val="00D34710"/>
    <w:rsid w:val="00D36284"/>
    <w:rsid w:val="00D415F9"/>
    <w:rsid w:val="00D41781"/>
    <w:rsid w:val="00D423C1"/>
    <w:rsid w:val="00D4306B"/>
    <w:rsid w:val="00D43373"/>
    <w:rsid w:val="00D436FF"/>
    <w:rsid w:val="00D43D63"/>
    <w:rsid w:val="00D446B1"/>
    <w:rsid w:val="00D4480A"/>
    <w:rsid w:val="00D46638"/>
    <w:rsid w:val="00D46D2C"/>
    <w:rsid w:val="00D46D6B"/>
    <w:rsid w:val="00D46E42"/>
    <w:rsid w:val="00D508E4"/>
    <w:rsid w:val="00D50BF9"/>
    <w:rsid w:val="00D50CE2"/>
    <w:rsid w:val="00D521AE"/>
    <w:rsid w:val="00D526EA"/>
    <w:rsid w:val="00D52A38"/>
    <w:rsid w:val="00D534A6"/>
    <w:rsid w:val="00D534E5"/>
    <w:rsid w:val="00D53E67"/>
    <w:rsid w:val="00D54A52"/>
    <w:rsid w:val="00D54F3B"/>
    <w:rsid w:val="00D556C5"/>
    <w:rsid w:val="00D55ACF"/>
    <w:rsid w:val="00D55FA8"/>
    <w:rsid w:val="00D560D7"/>
    <w:rsid w:val="00D5614D"/>
    <w:rsid w:val="00D56A5A"/>
    <w:rsid w:val="00D5792D"/>
    <w:rsid w:val="00D60017"/>
    <w:rsid w:val="00D60555"/>
    <w:rsid w:val="00D6098F"/>
    <w:rsid w:val="00D61453"/>
    <w:rsid w:val="00D62297"/>
    <w:rsid w:val="00D62A16"/>
    <w:rsid w:val="00D635AA"/>
    <w:rsid w:val="00D636F0"/>
    <w:rsid w:val="00D6558C"/>
    <w:rsid w:val="00D679DA"/>
    <w:rsid w:val="00D705C8"/>
    <w:rsid w:val="00D705CF"/>
    <w:rsid w:val="00D71F2F"/>
    <w:rsid w:val="00D725E4"/>
    <w:rsid w:val="00D73D9C"/>
    <w:rsid w:val="00D74831"/>
    <w:rsid w:val="00D7505B"/>
    <w:rsid w:val="00D75DF6"/>
    <w:rsid w:val="00D75F6B"/>
    <w:rsid w:val="00D76633"/>
    <w:rsid w:val="00D77A38"/>
    <w:rsid w:val="00D80264"/>
    <w:rsid w:val="00D80A7F"/>
    <w:rsid w:val="00D80A97"/>
    <w:rsid w:val="00D81251"/>
    <w:rsid w:val="00D82C7B"/>
    <w:rsid w:val="00D83064"/>
    <w:rsid w:val="00D849AE"/>
    <w:rsid w:val="00D84CF8"/>
    <w:rsid w:val="00D8581C"/>
    <w:rsid w:val="00D85FD6"/>
    <w:rsid w:val="00D86AD7"/>
    <w:rsid w:val="00D87216"/>
    <w:rsid w:val="00D958E1"/>
    <w:rsid w:val="00D95BC6"/>
    <w:rsid w:val="00D95C35"/>
    <w:rsid w:val="00D95FB3"/>
    <w:rsid w:val="00D96FCA"/>
    <w:rsid w:val="00D9743C"/>
    <w:rsid w:val="00DA1573"/>
    <w:rsid w:val="00DA21E1"/>
    <w:rsid w:val="00DA409A"/>
    <w:rsid w:val="00DA5137"/>
    <w:rsid w:val="00DA57BA"/>
    <w:rsid w:val="00DA65D0"/>
    <w:rsid w:val="00DA6B26"/>
    <w:rsid w:val="00DA73A3"/>
    <w:rsid w:val="00DA7434"/>
    <w:rsid w:val="00DA7EC3"/>
    <w:rsid w:val="00DB0232"/>
    <w:rsid w:val="00DB06DE"/>
    <w:rsid w:val="00DB07A7"/>
    <w:rsid w:val="00DB1CEB"/>
    <w:rsid w:val="00DB1F6A"/>
    <w:rsid w:val="00DB3002"/>
    <w:rsid w:val="00DB47B1"/>
    <w:rsid w:val="00DB58BA"/>
    <w:rsid w:val="00DB6A56"/>
    <w:rsid w:val="00DB720D"/>
    <w:rsid w:val="00DB7C33"/>
    <w:rsid w:val="00DC0B03"/>
    <w:rsid w:val="00DC12B2"/>
    <w:rsid w:val="00DC1364"/>
    <w:rsid w:val="00DC1872"/>
    <w:rsid w:val="00DC32E4"/>
    <w:rsid w:val="00DC3A8B"/>
    <w:rsid w:val="00DC46AE"/>
    <w:rsid w:val="00DC5532"/>
    <w:rsid w:val="00DC5609"/>
    <w:rsid w:val="00DC64EA"/>
    <w:rsid w:val="00DC6FE9"/>
    <w:rsid w:val="00DC7FC1"/>
    <w:rsid w:val="00DD1691"/>
    <w:rsid w:val="00DD3026"/>
    <w:rsid w:val="00DD3C72"/>
    <w:rsid w:val="00DD3F51"/>
    <w:rsid w:val="00DD470D"/>
    <w:rsid w:val="00DD4AAE"/>
    <w:rsid w:val="00DD5355"/>
    <w:rsid w:val="00DD5EE5"/>
    <w:rsid w:val="00DD69C6"/>
    <w:rsid w:val="00DD731F"/>
    <w:rsid w:val="00DD79ED"/>
    <w:rsid w:val="00DE0C8A"/>
    <w:rsid w:val="00DE136A"/>
    <w:rsid w:val="00DE163C"/>
    <w:rsid w:val="00DE1B40"/>
    <w:rsid w:val="00DE1E27"/>
    <w:rsid w:val="00DE267F"/>
    <w:rsid w:val="00DE2F9A"/>
    <w:rsid w:val="00DE30CD"/>
    <w:rsid w:val="00DE3E61"/>
    <w:rsid w:val="00DE47AA"/>
    <w:rsid w:val="00DE5B90"/>
    <w:rsid w:val="00DE5FD0"/>
    <w:rsid w:val="00DE725F"/>
    <w:rsid w:val="00DE7273"/>
    <w:rsid w:val="00DF0593"/>
    <w:rsid w:val="00DF33D3"/>
    <w:rsid w:val="00DF4436"/>
    <w:rsid w:val="00DF4A7B"/>
    <w:rsid w:val="00DF4F6D"/>
    <w:rsid w:val="00DF6570"/>
    <w:rsid w:val="00E00FB4"/>
    <w:rsid w:val="00E02CEA"/>
    <w:rsid w:val="00E03383"/>
    <w:rsid w:val="00E03BC5"/>
    <w:rsid w:val="00E040EE"/>
    <w:rsid w:val="00E041DD"/>
    <w:rsid w:val="00E10261"/>
    <w:rsid w:val="00E10380"/>
    <w:rsid w:val="00E105DF"/>
    <w:rsid w:val="00E10951"/>
    <w:rsid w:val="00E10C40"/>
    <w:rsid w:val="00E112EA"/>
    <w:rsid w:val="00E117B1"/>
    <w:rsid w:val="00E120E5"/>
    <w:rsid w:val="00E13B80"/>
    <w:rsid w:val="00E13D74"/>
    <w:rsid w:val="00E141D1"/>
    <w:rsid w:val="00E14364"/>
    <w:rsid w:val="00E16A3D"/>
    <w:rsid w:val="00E20DA7"/>
    <w:rsid w:val="00E22379"/>
    <w:rsid w:val="00E240CA"/>
    <w:rsid w:val="00E244DD"/>
    <w:rsid w:val="00E24557"/>
    <w:rsid w:val="00E24AB8"/>
    <w:rsid w:val="00E24F7C"/>
    <w:rsid w:val="00E258EB"/>
    <w:rsid w:val="00E25F03"/>
    <w:rsid w:val="00E26BFB"/>
    <w:rsid w:val="00E27785"/>
    <w:rsid w:val="00E27908"/>
    <w:rsid w:val="00E30E0F"/>
    <w:rsid w:val="00E30E5C"/>
    <w:rsid w:val="00E30F2A"/>
    <w:rsid w:val="00E31B0A"/>
    <w:rsid w:val="00E31FBC"/>
    <w:rsid w:val="00E3494C"/>
    <w:rsid w:val="00E35A2A"/>
    <w:rsid w:val="00E35A5B"/>
    <w:rsid w:val="00E35DC0"/>
    <w:rsid w:val="00E3799C"/>
    <w:rsid w:val="00E402A6"/>
    <w:rsid w:val="00E40372"/>
    <w:rsid w:val="00E41219"/>
    <w:rsid w:val="00E420D1"/>
    <w:rsid w:val="00E421BD"/>
    <w:rsid w:val="00E42BAD"/>
    <w:rsid w:val="00E42E69"/>
    <w:rsid w:val="00E43F56"/>
    <w:rsid w:val="00E44FDA"/>
    <w:rsid w:val="00E46AC7"/>
    <w:rsid w:val="00E479C0"/>
    <w:rsid w:val="00E503AC"/>
    <w:rsid w:val="00E519FE"/>
    <w:rsid w:val="00E53002"/>
    <w:rsid w:val="00E533B8"/>
    <w:rsid w:val="00E54AF8"/>
    <w:rsid w:val="00E54CB3"/>
    <w:rsid w:val="00E56F0A"/>
    <w:rsid w:val="00E579E5"/>
    <w:rsid w:val="00E57B1A"/>
    <w:rsid w:val="00E6016E"/>
    <w:rsid w:val="00E60FBE"/>
    <w:rsid w:val="00E61DB5"/>
    <w:rsid w:val="00E62968"/>
    <w:rsid w:val="00E629FC"/>
    <w:rsid w:val="00E63322"/>
    <w:rsid w:val="00E64AA3"/>
    <w:rsid w:val="00E65838"/>
    <w:rsid w:val="00E65EA1"/>
    <w:rsid w:val="00E66471"/>
    <w:rsid w:val="00E67C0E"/>
    <w:rsid w:val="00E70F13"/>
    <w:rsid w:val="00E71A27"/>
    <w:rsid w:val="00E7295B"/>
    <w:rsid w:val="00E737A2"/>
    <w:rsid w:val="00E74373"/>
    <w:rsid w:val="00E74907"/>
    <w:rsid w:val="00E74C6B"/>
    <w:rsid w:val="00E7550F"/>
    <w:rsid w:val="00E764E7"/>
    <w:rsid w:val="00E76689"/>
    <w:rsid w:val="00E77009"/>
    <w:rsid w:val="00E802F9"/>
    <w:rsid w:val="00E803A2"/>
    <w:rsid w:val="00E81B4A"/>
    <w:rsid w:val="00E81E9D"/>
    <w:rsid w:val="00E82057"/>
    <w:rsid w:val="00E8296C"/>
    <w:rsid w:val="00E82FB7"/>
    <w:rsid w:val="00E834D9"/>
    <w:rsid w:val="00E83606"/>
    <w:rsid w:val="00E842C8"/>
    <w:rsid w:val="00E84701"/>
    <w:rsid w:val="00E8647B"/>
    <w:rsid w:val="00E866C2"/>
    <w:rsid w:val="00E86929"/>
    <w:rsid w:val="00E870D1"/>
    <w:rsid w:val="00E90F43"/>
    <w:rsid w:val="00E915CB"/>
    <w:rsid w:val="00E93010"/>
    <w:rsid w:val="00E941EA"/>
    <w:rsid w:val="00E9538C"/>
    <w:rsid w:val="00E963D4"/>
    <w:rsid w:val="00E9749A"/>
    <w:rsid w:val="00E97966"/>
    <w:rsid w:val="00E97CF6"/>
    <w:rsid w:val="00EA0175"/>
    <w:rsid w:val="00EA164D"/>
    <w:rsid w:val="00EA1DA2"/>
    <w:rsid w:val="00EA2628"/>
    <w:rsid w:val="00EA27C8"/>
    <w:rsid w:val="00EA433F"/>
    <w:rsid w:val="00EA43C1"/>
    <w:rsid w:val="00EA4619"/>
    <w:rsid w:val="00EA49DE"/>
    <w:rsid w:val="00EA4D78"/>
    <w:rsid w:val="00EA6117"/>
    <w:rsid w:val="00EA7351"/>
    <w:rsid w:val="00EA77B7"/>
    <w:rsid w:val="00EA7E3C"/>
    <w:rsid w:val="00EB02C2"/>
    <w:rsid w:val="00EB06C1"/>
    <w:rsid w:val="00EB0D31"/>
    <w:rsid w:val="00EB1AEF"/>
    <w:rsid w:val="00EB1BBE"/>
    <w:rsid w:val="00EB2815"/>
    <w:rsid w:val="00EB4C9F"/>
    <w:rsid w:val="00EB6B3E"/>
    <w:rsid w:val="00EB6CB3"/>
    <w:rsid w:val="00EC03DC"/>
    <w:rsid w:val="00EC062A"/>
    <w:rsid w:val="00EC16C8"/>
    <w:rsid w:val="00EC1825"/>
    <w:rsid w:val="00EC1F6C"/>
    <w:rsid w:val="00EC203D"/>
    <w:rsid w:val="00EC379A"/>
    <w:rsid w:val="00EC3977"/>
    <w:rsid w:val="00EC3D0A"/>
    <w:rsid w:val="00EC3E1E"/>
    <w:rsid w:val="00EC40B1"/>
    <w:rsid w:val="00EC4B55"/>
    <w:rsid w:val="00EC4E46"/>
    <w:rsid w:val="00EC555B"/>
    <w:rsid w:val="00EC5E6F"/>
    <w:rsid w:val="00EC6011"/>
    <w:rsid w:val="00EC7493"/>
    <w:rsid w:val="00EC7A0C"/>
    <w:rsid w:val="00ED02D4"/>
    <w:rsid w:val="00ED08EC"/>
    <w:rsid w:val="00ED12F1"/>
    <w:rsid w:val="00ED17CA"/>
    <w:rsid w:val="00ED2444"/>
    <w:rsid w:val="00ED4A08"/>
    <w:rsid w:val="00ED5245"/>
    <w:rsid w:val="00ED5D83"/>
    <w:rsid w:val="00ED5F14"/>
    <w:rsid w:val="00ED6485"/>
    <w:rsid w:val="00ED70A9"/>
    <w:rsid w:val="00ED70F0"/>
    <w:rsid w:val="00ED7DFB"/>
    <w:rsid w:val="00EE0DFC"/>
    <w:rsid w:val="00EE28A3"/>
    <w:rsid w:val="00EE50B9"/>
    <w:rsid w:val="00EE5BBF"/>
    <w:rsid w:val="00EE6494"/>
    <w:rsid w:val="00EE6846"/>
    <w:rsid w:val="00EE7273"/>
    <w:rsid w:val="00EF0224"/>
    <w:rsid w:val="00EF18AF"/>
    <w:rsid w:val="00EF2261"/>
    <w:rsid w:val="00EF365D"/>
    <w:rsid w:val="00EF446E"/>
    <w:rsid w:val="00EF45B3"/>
    <w:rsid w:val="00EF5471"/>
    <w:rsid w:val="00F01CEC"/>
    <w:rsid w:val="00F07395"/>
    <w:rsid w:val="00F07667"/>
    <w:rsid w:val="00F07A24"/>
    <w:rsid w:val="00F10C12"/>
    <w:rsid w:val="00F13E77"/>
    <w:rsid w:val="00F1493F"/>
    <w:rsid w:val="00F14C5C"/>
    <w:rsid w:val="00F155BB"/>
    <w:rsid w:val="00F155FD"/>
    <w:rsid w:val="00F15B8D"/>
    <w:rsid w:val="00F178CB"/>
    <w:rsid w:val="00F17D61"/>
    <w:rsid w:val="00F20662"/>
    <w:rsid w:val="00F20867"/>
    <w:rsid w:val="00F215F0"/>
    <w:rsid w:val="00F22D6D"/>
    <w:rsid w:val="00F2388B"/>
    <w:rsid w:val="00F24EF4"/>
    <w:rsid w:val="00F2564A"/>
    <w:rsid w:val="00F30160"/>
    <w:rsid w:val="00F301EC"/>
    <w:rsid w:val="00F302D6"/>
    <w:rsid w:val="00F30616"/>
    <w:rsid w:val="00F32219"/>
    <w:rsid w:val="00F325B6"/>
    <w:rsid w:val="00F34007"/>
    <w:rsid w:val="00F40989"/>
    <w:rsid w:val="00F40F09"/>
    <w:rsid w:val="00F4217C"/>
    <w:rsid w:val="00F42515"/>
    <w:rsid w:val="00F44C1E"/>
    <w:rsid w:val="00F452BE"/>
    <w:rsid w:val="00F46B23"/>
    <w:rsid w:val="00F4700A"/>
    <w:rsid w:val="00F47302"/>
    <w:rsid w:val="00F5138E"/>
    <w:rsid w:val="00F5254E"/>
    <w:rsid w:val="00F52811"/>
    <w:rsid w:val="00F53099"/>
    <w:rsid w:val="00F54FD3"/>
    <w:rsid w:val="00F55194"/>
    <w:rsid w:val="00F555D1"/>
    <w:rsid w:val="00F559B4"/>
    <w:rsid w:val="00F56D79"/>
    <w:rsid w:val="00F56F9D"/>
    <w:rsid w:val="00F573C7"/>
    <w:rsid w:val="00F57AFD"/>
    <w:rsid w:val="00F57BC9"/>
    <w:rsid w:val="00F57D24"/>
    <w:rsid w:val="00F57EB5"/>
    <w:rsid w:val="00F618D4"/>
    <w:rsid w:val="00F62155"/>
    <w:rsid w:val="00F632DB"/>
    <w:rsid w:val="00F633FB"/>
    <w:rsid w:val="00F6420F"/>
    <w:rsid w:val="00F64261"/>
    <w:rsid w:val="00F64BE0"/>
    <w:rsid w:val="00F64D74"/>
    <w:rsid w:val="00F668C2"/>
    <w:rsid w:val="00F669CB"/>
    <w:rsid w:val="00F66AFB"/>
    <w:rsid w:val="00F66E0E"/>
    <w:rsid w:val="00F67270"/>
    <w:rsid w:val="00F704D5"/>
    <w:rsid w:val="00F71F3F"/>
    <w:rsid w:val="00F72790"/>
    <w:rsid w:val="00F72D04"/>
    <w:rsid w:val="00F72FD9"/>
    <w:rsid w:val="00F72FFD"/>
    <w:rsid w:val="00F75252"/>
    <w:rsid w:val="00F75D27"/>
    <w:rsid w:val="00F7602B"/>
    <w:rsid w:val="00F76266"/>
    <w:rsid w:val="00F765F1"/>
    <w:rsid w:val="00F76FD6"/>
    <w:rsid w:val="00F770C8"/>
    <w:rsid w:val="00F77335"/>
    <w:rsid w:val="00F77CFD"/>
    <w:rsid w:val="00F80583"/>
    <w:rsid w:val="00F806CA"/>
    <w:rsid w:val="00F80853"/>
    <w:rsid w:val="00F80C68"/>
    <w:rsid w:val="00F8313D"/>
    <w:rsid w:val="00F840DE"/>
    <w:rsid w:val="00F85834"/>
    <w:rsid w:val="00F85CE2"/>
    <w:rsid w:val="00F875A0"/>
    <w:rsid w:val="00F90DC0"/>
    <w:rsid w:val="00F91292"/>
    <w:rsid w:val="00F91B1C"/>
    <w:rsid w:val="00F922B5"/>
    <w:rsid w:val="00F92D95"/>
    <w:rsid w:val="00F9305F"/>
    <w:rsid w:val="00F931BA"/>
    <w:rsid w:val="00F93D22"/>
    <w:rsid w:val="00F93FF0"/>
    <w:rsid w:val="00F940D2"/>
    <w:rsid w:val="00F956DE"/>
    <w:rsid w:val="00F975C3"/>
    <w:rsid w:val="00F97B9E"/>
    <w:rsid w:val="00F97F1C"/>
    <w:rsid w:val="00FA01B2"/>
    <w:rsid w:val="00FA1DDF"/>
    <w:rsid w:val="00FA2218"/>
    <w:rsid w:val="00FA2257"/>
    <w:rsid w:val="00FA4E94"/>
    <w:rsid w:val="00FA539A"/>
    <w:rsid w:val="00FA7C5E"/>
    <w:rsid w:val="00FB145F"/>
    <w:rsid w:val="00FB160D"/>
    <w:rsid w:val="00FB229A"/>
    <w:rsid w:val="00FB38BF"/>
    <w:rsid w:val="00FB3C7A"/>
    <w:rsid w:val="00FB44E6"/>
    <w:rsid w:val="00FB59B6"/>
    <w:rsid w:val="00FB5D94"/>
    <w:rsid w:val="00FB7DCA"/>
    <w:rsid w:val="00FC0977"/>
    <w:rsid w:val="00FC1CF8"/>
    <w:rsid w:val="00FC1EA5"/>
    <w:rsid w:val="00FC209A"/>
    <w:rsid w:val="00FC3E08"/>
    <w:rsid w:val="00FC418D"/>
    <w:rsid w:val="00FC4A35"/>
    <w:rsid w:val="00FC618D"/>
    <w:rsid w:val="00FC659A"/>
    <w:rsid w:val="00FD0776"/>
    <w:rsid w:val="00FD1589"/>
    <w:rsid w:val="00FD168D"/>
    <w:rsid w:val="00FD1B32"/>
    <w:rsid w:val="00FD1BE8"/>
    <w:rsid w:val="00FD2CE0"/>
    <w:rsid w:val="00FD3309"/>
    <w:rsid w:val="00FD332D"/>
    <w:rsid w:val="00FD372C"/>
    <w:rsid w:val="00FD6882"/>
    <w:rsid w:val="00FD6FE9"/>
    <w:rsid w:val="00FD7831"/>
    <w:rsid w:val="00FD7E54"/>
    <w:rsid w:val="00FE0F6B"/>
    <w:rsid w:val="00FE1D6D"/>
    <w:rsid w:val="00FE3BD5"/>
    <w:rsid w:val="00FE3DF1"/>
    <w:rsid w:val="00FE5812"/>
    <w:rsid w:val="00FE70E2"/>
    <w:rsid w:val="00FE75C0"/>
    <w:rsid w:val="00FF0D60"/>
    <w:rsid w:val="00FF340C"/>
    <w:rsid w:val="00FF3928"/>
    <w:rsid w:val="00FF3C28"/>
    <w:rsid w:val="00FF42F0"/>
    <w:rsid w:val="00FF541C"/>
    <w:rsid w:val="00FF66CF"/>
    <w:rsid w:val="00FF784C"/>
    <w:rsid w:val="00FF7CC6"/>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6"/>
    <o:shapelayout v:ext="edit">
      <o:idmap v:ext="edit" data="1"/>
      <o:regrouptable v:ext="edit">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5FFE"/>
    <w:rPr>
      <w:sz w:val="24"/>
      <w:szCs w:val="24"/>
      <w:lang w:val="es-MX" w:eastAsia="es-MX"/>
    </w:rPr>
  </w:style>
  <w:style w:type="paragraph" w:styleId="Ttulo1">
    <w:name w:val="heading 1"/>
    <w:basedOn w:val="Normal"/>
    <w:next w:val="Normal"/>
    <w:link w:val="Ttulo1Car"/>
    <w:qFormat/>
    <w:rsid w:val="00F325B6"/>
    <w:pPr>
      <w:keepNext/>
      <w:spacing w:line="360" w:lineRule="auto"/>
      <w:outlineLvl w:val="0"/>
    </w:pPr>
    <w:rPr>
      <w:rFonts w:ascii="Arial" w:hAnsi="Arial"/>
      <w:szCs w:val="20"/>
      <w:lang w:val="es-CO" w:eastAsia="es-ES"/>
    </w:rPr>
  </w:style>
  <w:style w:type="paragraph" w:styleId="Ttulo2">
    <w:name w:val="heading 2"/>
    <w:basedOn w:val="Normal"/>
    <w:next w:val="Normal"/>
    <w:qFormat/>
    <w:rsid w:val="00F325B6"/>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F325B6"/>
    <w:pPr>
      <w:keepNext/>
      <w:jc w:val="center"/>
      <w:outlineLvl w:val="2"/>
    </w:pPr>
    <w:rPr>
      <w:rFonts w:ascii="Arial" w:hAnsi="Arial"/>
      <w:i/>
      <w:iCs/>
      <w:color w:val="0000FF"/>
      <w:szCs w:val="20"/>
      <w:lang w:val="es-ES" w:eastAsia="es-ES"/>
    </w:rPr>
  </w:style>
  <w:style w:type="paragraph" w:styleId="Ttulo4">
    <w:name w:val="heading 4"/>
    <w:basedOn w:val="Normal"/>
    <w:next w:val="Normal"/>
    <w:link w:val="Ttulo4Car"/>
    <w:unhideWhenUsed/>
    <w:qFormat/>
    <w:rsid w:val="0074167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qFormat/>
    <w:rsid w:val="00756713"/>
    <w:pPr>
      <w:spacing w:before="240" w:after="60"/>
      <w:outlineLvl w:val="4"/>
    </w:pPr>
    <w:rPr>
      <w:b/>
      <w:bCs/>
      <w:i/>
      <w:iCs/>
      <w:sz w:val="26"/>
      <w:szCs w:val="26"/>
    </w:rPr>
  </w:style>
  <w:style w:type="paragraph" w:styleId="Ttulo6">
    <w:name w:val="heading 6"/>
    <w:basedOn w:val="Normal"/>
    <w:next w:val="Normal"/>
    <w:link w:val="Ttulo6Car"/>
    <w:qFormat/>
    <w:rsid w:val="008A4414"/>
    <w:pPr>
      <w:spacing w:before="240" w:after="60"/>
      <w:outlineLvl w:val="5"/>
    </w:pPr>
    <w:rPr>
      <w:rFonts w:ascii="Calibri" w:hAnsi="Calibri"/>
      <w:b/>
      <w:bCs/>
      <w:sz w:val="22"/>
      <w:szCs w:val="22"/>
    </w:rPr>
  </w:style>
  <w:style w:type="paragraph" w:styleId="Ttulo8">
    <w:name w:val="heading 8"/>
    <w:basedOn w:val="Normal"/>
    <w:next w:val="Normal"/>
    <w:qFormat/>
    <w:rsid w:val="00F325B6"/>
    <w:pPr>
      <w:spacing w:before="240" w:after="60"/>
      <w:outlineLvl w:val="7"/>
    </w:pPr>
    <w:rPr>
      <w:i/>
      <w:iCs/>
      <w:color w:val="00008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rsid w:val="00F325B6"/>
    <w:pPr>
      <w:spacing w:after="120"/>
      <w:ind w:left="283"/>
    </w:pPr>
    <w:rPr>
      <w:sz w:val="16"/>
      <w:szCs w:val="16"/>
    </w:rPr>
  </w:style>
  <w:style w:type="paragraph" w:styleId="Epgrafe">
    <w:name w:val="caption"/>
    <w:basedOn w:val="Normal"/>
    <w:next w:val="Normal"/>
    <w:qFormat/>
    <w:rsid w:val="00F325B6"/>
    <w:pPr>
      <w:jc w:val="center"/>
    </w:pPr>
    <w:rPr>
      <w:rFonts w:ascii="Arial Narrow" w:hAnsi="Arial Narrow"/>
      <w:sz w:val="28"/>
      <w:szCs w:val="20"/>
      <w:lang w:val="es-ES" w:eastAsia="es-ES"/>
    </w:rPr>
  </w:style>
  <w:style w:type="paragraph" w:styleId="Ttulo">
    <w:name w:val="Title"/>
    <w:basedOn w:val="Normal"/>
    <w:qFormat/>
    <w:rsid w:val="00F325B6"/>
    <w:pPr>
      <w:jc w:val="center"/>
    </w:pPr>
    <w:rPr>
      <w:rFonts w:ascii="Arial" w:hAnsi="Arial"/>
      <w:b/>
      <w:sz w:val="18"/>
      <w:szCs w:val="20"/>
      <w:lang w:val="es-CO" w:eastAsia="es-ES"/>
    </w:rPr>
  </w:style>
  <w:style w:type="paragraph" w:styleId="Textoindependiente">
    <w:name w:val="Body Text"/>
    <w:basedOn w:val="Normal"/>
    <w:rsid w:val="00F325B6"/>
    <w:rPr>
      <w:rFonts w:ascii="Arial" w:hAnsi="Arial"/>
      <w:szCs w:val="20"/>
      <w:lang w:val="es-ES" w:eastAsia="es-ES"/>
    </w:rPr>
  </w:style>
  <w:style w:type="character" w:styleId="Hipervnculo">
    <w:name w:val="Hyperlink"/>
    <w:uiPriority w:val="99"/>
    <w:rsid w:val="00F325B6"/>
    <w:rPr>
      <w:color w:val="0000FF"/>
      <w:u w:val="single"/>
    </w:rPr>
  </w:style>
  <w:style w:type="paragraph" w:styleId="Sangradetextonormal">
    <w:name w:val="Body Text Indent"/>
    <w:basedOn w:val="Normal"/>
    <w:rsid w:val="00F325B6"/>
    <w:pPr>
      <w:spacing w:after="120"/>
      <w:ind w:left="283"/>
    </w:pPr>
  </w:style>
  <w:style w:type="paragraph" w:styleId="Textoindependiente3">
    <w:name w:val="Body Text 3"/>
    <w:basedOn w:val="Normal"/>
    <w:rsid w:val="00F325B6"/>
    <w:pPr>
      <w:spacing w:after="120"/>
    </w:pPr>
    <w:rPr>
      <w:sz w:val="16"/>
      <w:szCs w:val="16"/>
    </w:rPr>
  </w:style>
  <w:style w:type="paragraph" w:styleId="Encabezado">
    <w:name w:val="header"/>
    <w:basedOn w:val="Normal"/>
    <w:rsid w:val="00F325B6"/>
    <w:pPr>
      <w:tabs>
        <w:tab w:val="center" w:pos="4252"/>
        <w:tab w:val="right" w:pos="8504"/>
      </w:tabs>
    </w:pPr>
    <w:rPr>
      <w:sz w:val="20"/>
      <w:szCs w:val="20"/>
      <w:lang w:val="es-ES" w:eastAsia="es-ES"/>
    </w:rPr>
  </w:style>
  <w:style w:type="paragraph" w:styleId="Piedepgina">
    <w:name w:val="footer"/>
    <w:basedOn w:val="Normal"/>
    <w:link w:val="PiedepginaCar"/>
    <w:rsid w:val="00F325B6"/>
    <w:pPr>
      <w:tabs>
        <w:tab w:val="center" w:pos="4252"/>
        <w:tab w:val="right" w:pos="8504"/>
      </w:tabs>
    </w:pPr>
    <w:rPr>
      <w:sz w:val="20"/>
      <w:szCs w:val="20"/>
      <w:lang w:val="es-ES" w:eastAsia="es-ES"/>
    </w:rPr>
  </w:style>
  <w:style w:type="paragraph" w:styleId="Textonotapie">
    <w:name w:val="footnote text"/>
    <w:basedOn w:val="Normal"/>
    <w:semiHidden/>
    <w:rsid w:val="00F325B6"/>
    <w:rPr>
      <w:sz w:val="20"/>
      <w:szCs w:val="20"/>
    </w:rPr>
  </w:style>
  <w:style w:type="character" w:styleId="Refdenotaalpie">
    <w:name w:val="footnote reference"/>
    <w:semiHidden/>
    <w:rsid w:val="00F325B6"/>
    <w:rPr>
      <w:vertAlign w:val="superscript"/>
    </w:rPr>
  </w:style>
  <w:style w:type="character" w:styleId="Nmerodepgina">
    <w:name w:val="page number"/>
    <w:basedOn w:val="Fuentedeprrafopredeter"/>
    <w:rsid w:val="00F325B6"/>
  </w:style>
  <w:style w:type="table" w:styleId="Tablaconcuadrcula">
    <w:name w:val="Table Grid"/>
    <w:basedOn w:val="Tablanormal"/>
    <w:rsid w:val="004C40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rsid w:val="00F325B6"/>
    <w:pPr>
      <w:spacing w:after="120" w:line="480" w:lineRule="auto"/>
    </w:pPr>
    <w:rPr>
      <w:rFonts w:ascii="Arial" w:hAnsi="Arial"/>
      <w:color w:val="000080"/>
      <w:szCs w:val="20"/>
      <w:lang w:val="es-ES" w:eastAsia="es-ES"/>
    </w:rPr>
  </w:style>
  <w:style w:type="paragraph" w:styleId="NormalWeb">
    <w:name w:val="Normal (Web)"/>
    <w:basedOn w:val="Normal"/>
    <w:uiPriority w:val="99"/>
    <w:rsid w:val="00F325B6"/>
    <w:pPr>
      <w:spacing w:before="100" w:beforeAutospacing="1" w:after="100" w:afterAutospacing="1"/>
    </w:pPr>
    <w:rPr>
      <w:rFonts w:ascii="Arial Unicode MS" w:eastAsia="Arial Unicode MS" w:hAnsi="Arial Unicode MS" w:cs="Arial Unicode MS"/>
      <w:lang w:val="es-ES" w:eastAsia="es-ES"/>
    </w:rPr>
  </w:style>
  <w:style w:type="paragraph" w:customStyle="1" w:styleId="titulo">
    <w:name w:val="titulo"/>
    <w:basedOn w:val="Normal"/>
    <w:rsid w:val="00AA7B11"/>
    <w:pPr>
      <w:spacing w:before="100" w:beforeAutospacing="1" w:after="100" w:afterAutospacing="1"/>
    </w:pPr>
    <w:rPr>
      <w:rFonts w:ascii="Verdana" w:hAnsi="Verdana"/>
      <w:b/>
      <w:bCs/>
      <w:color w:val="000000"/>
      <w:sz w:val="20"/>
      <w:szCs w:val="20"/>
      <w:lang w:val="es-ES" w:eastAsia="es-ES"/>
    </w:rPr>
  </w:style>
  <w:style w:type="character" w:styleId="Textoennegrita">
    <w:name w:val="Strong"/>
    <w:qFormat/>
    <w:rsid w:val="00AA7B11"/>
    <w:rPr>
      <w:b/>
      <w:bCs/>
    </w:rPr>
  </w:style>
  <w:style w:type="paragraph" w:customStyle="1" w:styleId="c3">
    <w:name w:val="c3"/>
    <w:basedOn w:val="Normal"/>
    <w:rsid w:val="00F325B6"/>
    <w:pPr>
      <w:spacing w:before="100" w:beforeAutospacing="1" w:after="100" w:afterAutospacing="1"/>
    </w:pPr>
    <w:rPr>
      <w:lang w:val="es-ES" w:eastAsia="es-ES"/>
    </w:rPr>
  </w:style>
  <w:style w:type="table" w:styleId="Tablaconcolumnas2">
    <w:name w:val="Table Columns 2"/>
    <w:basedOn w:val="Tablanormal"/>
    <w:rsid w:val="00415B71"/>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Prrafodelista">
    <w:name w:val="List Paragraph"/>
    <w:basedOn w:val="Normal"/>
    <w:link w:val="PrrafodelistaCar"/>
    <w:uiPriority w:val="34"/>
    <w:qFormat/>
    <w:rsid w:val="00F72790"/>
    <w:pPr>
      <w:ind w:left="708"/>
    </w:pPr>
  </w:style>
  <w:style w:type="paragraph" w:customStyle="1" w:styleId="CharCarCarCarCar">
    <w:name w:val="Char Car Car Car Car"/>
    <w:basedOn w:val="Normal"/>
    <w:rsid w:val="0003686B"/>
    <w:pPr>
      <w:spacing w:after="160" w:line="240" w:lineRule="exact"/>
    </w:pPr>
    <w:rPr>
      <w:rFonts w:ascii="Verdana" w:hAnsi="Verdana"/>
      <w:sz w:val="20"/>
      <w:szCs w:val="20"/>
      <w:lang w:val="en-US" w:eastAsia="en-US"/>
    </w:rPr>
  </w:style>
  <w:style w:type="character" w:customStyle="1" w:styleId="Ttulo6Car">
    <w:name w:val="Título 6 Car"/>
    <w:link w:val="Ttulo6"/>
    <w:semiHidden/>
    <w:rsid w:val="008A4414"/>
    <w:rPr>
      <w:rFonts w:ascii="Calibri" w:eastAsia="Times New Roman" w:hAnsi="Calibri" w:cs="Times New Roman"/>
      <w:b/>
      <w:bCs/>
      <w:sz w:val="22"/>
      <w:szCs w:val="22"/>
      <w:lang w:val="es-MX" w:eastAsia="es-MX"/>
    </w:rPr>
  </w:style>
  <w:style w:type="paragraph" w:styleId="Sangra2detindependiente">
    <w:name w:val="Body Text Indent 2"/>
    <w:basedOn w:val="Normal"/>
    <w:link w:val="Sangra2detindependienteCar"/>
    <w:rsid w:val="008A4414"/>
    <w:pPr>
      <w:spacing w:after="120" w:line="480" w:lineRule="auto"/>
      <w:ind w:left="283"/>
    </w:pPr>
    <w:rPr>
      <w:sz w:val="20"/>
      <w:szCs w:val="20"/>
    </w:rPr>
  </w:style>
  <w:style w:type="character" w:customStyle="1" w:styleId="Sangra2detindependienteCar">
    <w:name w:val="Sangría 2 de t. independiente Car"/>
    <w:link w:val="Sangra2detindependiente"/>
    <w:rsid w:val="008A4414"/>
    <w:rPr>
      <w:lang w:eastAsia="es-MX"/>
    </w:rPr>
  </w:style>
  <w:style w:type="paragraph" w:customStyle="1" w:styleId="TextoTextos">
    <w:name w:val="Texto (Textos)"/>
    <w:basedOn w:val="Normal"/>
    <w:rsid w:val="00F32219"/>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styleId="Textodeglobo">
    <w:name w:val="Balloon Text"/>
    <w:basedOn w:val="Normal"/>
    <w:link w:val="TextodegloboCar"/>
    <w:rsid w:val="00221AC3"/>
    <w:rPr>
      <w:rFonts w:ascii="Tahoma" w:hAnsi="Tahoma"/>
      <w:sz w:val="16"/>
      <w:szCs w:val="16"/>
    </w:rPr>
  </w:style>
  <w:style w:type="character" w:customStyle="1" w:styleId="TextodegloboCar">
    <w:name w:val="Texto de globo Car"/>
    <w:link w:val="Textodeglobo"/>
    <w:rsid w:val="00221AC3"/>
    <w:rPr>
      <w:rFonts w:ascii="Tahoma" w:hAnsi="Tahoma" w:cs="Tahoma"/>
      <w:sz w:val="16"/>
      <w:szCs w:val="16"/>
      <w:lang w:val="es-MX" w:eastAsia="es-MX"/>
    </w:rPr>
  </w:style>
  <w:style w:type="character" w:customStyle="1" w:styleId="PiedepginaCar">
    <w:name w:val="Pie de página Car"/>
    <w:link w:val="Piedepgina"/>
    <w:locked/>
    <w:rsid w:val="007A6F37"/>
    <w:rPr>
      <w:lang w:val="es-ES" w:eastAsia="es-ES"/>
    </w:rPr>
  </w:style>
  <w:style w:type="paragraph" w:customStyle="1" w:styleId="Default">
    <w:name w:val="Default"/>
    <w:link w:val="DefaultCar"/>
    <w:rsid w:val="002A4245"/>
    <w:pPr>
      <w:autoSpaceDE w:val="0"/>
      <w:autoSpaceDN w:val="0"/>
      <w:adjustRightInd w:val="0"/>
    </w:pPr>
    <w:rPr>
      <w:rFonts w:ascii="Arial" w:hAnsi="Arial" w:cs="Arial"/>
      <w:color w:val="000000"/>
      <w:sz w:val="24"/>
      <w:szCs w:val="24"/>
      <w:lang w:val="es-CO" w:eastAsia="es-CO"/>
    </w:rPr>
  </w:style>
  <w:style w:type="character" w:customStyle="1" w:styleId="Ttulo1Car">
    <w:name w:val="Título 1 Car"/>
    <w:link w:val="Ttulo1"/>
    <w:locked/>
    <w:rsid w:val="00402810"/>
    <w:rPr>
      <w:rFonts w:ascii="Arial" w:hAnsi="Arial"/>
      <w:sz w:val="24"/>
      <w:lang w:val="es-CO"/>
    </w:rPr>
  </w:style>
  <w:style w:type="character" w:customStyle="1" w:styleId="Ttulo4Car">
    <w:name w:val="Título 4 Car"/>
    <w:basedOn w:val="Fuentedeprrafopredeter"/>
    <w:link w:val="Ttulo4"/>
    <w:rsid w:val="0074167F"/>
    <w:rPr>
      <w:rFonts w:asciiTheme="majorHAnsi" w:eastAsiaTheme="majorEastAsia" w:hAnsiTheme="majorHAnsi" w:cstheme="majorBidi"/>
      <w:b/>
      <w:bCs/>
      <w:i/>
      <w:iCs/>
      <w:color w:val="4F81BD" w:themeColor="accent1"/>
      <w:sz w:val="24"/>
      <w:szCs w:val="24"/>
      <w:lang w:val="es-MX" w:eastAsia="es-MX"/>
    </w:rPr>
  </w:style>
  <w:style w:type="paragraph" w:styleId="Lista">
    <w:name w:val="List"/>
    <w:basedOn w:val="Normal"/>
    <w:rsid w:val="0074167F"/>
    <w:pPr>
      <w:ind w:left="283" w:hanging="283"/>
      <w:contextualSpacing/>
    </w:pPr>
  </w:style>
  <w:style w:type="paragraph" w:styleId="Continuarlista">
    <w:name w:val="List Continue"/>
    <w:basedOn w:val="Normal"/>
    <w:rsid w:val="0074167F"/>
    <w:pPr>
      <w:spacing w:after="120"/>
      <w:ind w:left="283"/>
      <w:contextualSpacing/>
    </w:pPr>
  </w:style>
  <w:style w:type="character" w:customStyle="1" w:styleId="PrrafodelistaCar">
    <w:name w:val="Párrafo de lista Car"/>
    <w:link w:val="Prrafodelista"/>
    <w:uiPriority w:val="34"/>
    <w:rsid w:val="0036661A"/>
    <w:rPr>
      <w:sz w:val="24"/>
      <w:szCs w:val="24"/>
      <w:lang w:val="es-MX" w:eastAsia="es-MX"/>
    </w:rPr>
  </w:style>
  <w:style w:type="character" w:customStyle="1" w:styleId="DefaultCar">
    <w:name w:val="Default Car"/>
    <w:basedOn w:val="Fuentedeprrafopredeter"/>
    <w:link w:val="Default"/>
    <w:locked/>
    <w:rsid w:val="00F931BA"/>
    <w:rPr>
      <w:rFonts w:ascii="Arial" w:hAnsi="Arial" w:cs="Arial"/>
      <w:color w:val="000000"/>
      <w:sz w:val="24"/>
      <w:szCs w:val="24"/>
      <w:lang w:val="es-CO" w:eastAsia="es-CO"/>
    </w:rPr>
  </w:style>
  <w:style w:type="paragraph" w:customStyle="1" w:styleId="xmsonormal">
    <w:name w:val="x_msonormal"/>
    <w:basedOn w:val="Normal"/>
    <w:rsid w:val="00F931BA"/>
    <w:pPr>
      <w:spacing w:before="100" w:beforeAutospacing="1" w:after="100" w:afterAutospacing="1"/>
    </w:pPr>
    <w:rPr>
      <w:lang w:val="es-CO" w:eastAsia="es-CO"/>
    </w:rPr>
  </w:style>
  <w:style w:type="character" w:customStyle="1" w:styleId="apple-converted-space">
    <w:name w:val="apple-converted-space"/>
    <w:basedOn w:val="Fuentedeprrafopredeter"/>
    <w:rsid w:val="00F931BA"/>
  </w:style>
</w:styles>
</file>

<file path=word/webSettings.xml><?xml version="1.0" encoding="utf-8"?>
<w:webSettings xmlns:r="http://schemas.openxmlformats.org/officeDocument/2006/relationships" xmlns:w="http://schemas.openxmlformats.org/wordprocessingml/2006/main">
  <w:divs>
    <w:div w:id="13071326">
      <w:bodyDiv w:val="1"/>
      <w:marLeft w:val="0"/>
      <w:marRight w:val="0"/>
      <w:marTop w:val="0"/>
      <w:marBottom w:val="0"/>
      <w:divBdr>
        <w:top w:val="none" w:sz="0" w:space="0" w:color="auto"/>
        <w:left w:val="none" w:sz="0" w:space="0" w:color="auto"/>
        <w:bottom w:val="none" w:sz="0" w:space="0" w:color="auto"/>
        <w:right w:val="none" w:sz="0" w:space="0" w:color="auto"/>
      </w:divBdr>
    </w:div>
    <w:div w:id="14501108">
      <w:bodyDiv w:val="1"/>
      <w:marLeft w:val="0"/>
      <w:marRight w:val="0"/>
      <w:marTop w:val="0"/>
      <w:marBottom w:val="0"/>
      <w:divBdr>
        <w:top w:val="none" w:sz="0" w:space="0" w:color="auto"/>
        <w:left w:val="none" w:sz="0" w:space="0" w:color="auto"/>
        <w:bottom w:val="none" w:sz="0" w:space="0" w:color="auto"/>
        <w:right w:val="none" w:sz="0" w:space="0" w:color="auto"/>
      </w:divBdr>
    </w:div>
    <w:div w:id="45491057">
      <w:bodyDiv w:val="1"/>
      <w:marLeft w:val="0"/>
      <w:marRight w:val="0"/>
      <w:marTop w:val="0"/>
      <w:marBottom w:val="0"/>
      <w:divBdr>
        <w:top w:val="none" w:sz="0" w:space="0" w:color="auto"/>
        <w:left w:val="none" w:sz="0" w:space="0" w:color="auto"/>
        <w:bottom w:val="none" w:sz="0" w:space="0" w:color="auto"/>
        <w:right w:val="none" w:sz="0" w:space="0" w:color="auto"/>
      </w:divBdr>
      <w:divsChild>
        <w:div w:id="651063447">
          <w:marLeft w:val="1166"/>
          <w:marRight w:val="0"/>
          <w:marTop w:val="0"/>
          <w:marBottom w:val="0"/>
          <w:divBdr>
            <w:top w:val="none" w:sz="0" w:space="0" w:color="auto"/>
            <w:left w:val="none" w:sz="0" w:space="0" w:color="auto"/>
            <w:bottom w:val="none" w:sz="0" w:space="0" w:color="auto"/>
            <w:right w:val="none" w:sz="0" w:space="0" w:color="auto"/>
          </w:divBdr>
        </w:div>
        <w:div w:id="1349327893">
          <w:marLeft w:val="547"/>
          <w:marRight w:val="0"/>
          <w:marTop w:val="0"/>
          <w:marBottom w:val="0"/>
          <w:divBdr>
            <w:top w:val="none" w:sz="0" w:space="0" w:color="auto"/>
            <w:left w:val="none" w:sz="0" w:space="0" w:color="auto"/>
            <w:bottom w:val="none" w:sz="0" w:space="0" w:color="auto"/>
            <w:right w:val="none" w:sz="0" w:space="0" w:color="auto"/>
          </w:divBdr>
        </w:div>
        <w:div w:id="1394160270">
          <w:marLeft w:val="547"/>
          <w:marRight w:val="0"/>
          <w:marTop w:val="0"/>
          <w:marBottom w:val="0"/>
          <w:divBdr>
            <w:top w:val="none" w:sz="0" w:space="0" w:color="auto"/>
            <w:left w:val="none" w:sz="0" w:space="0" w:color="auto"/>
            <w:bottom w:val="none" w:sz="0" w:space="0" w:color="auto"/>
            <w:right w:val="none" w:sz="0" w:space="0" w:color="auto"/>
          </w:divBdr>
        </w:div>
        <w:div w:id="1469274724">
          <w:marLeft w:val="1166"/>
          <w:marRight w:val="0"/>
          <w:marTop w:val="0"/>
          <w:marBottom w:val="0"/>
          <w:divBdr>
            <w:top w:val="none" w:sz="0" w:space="0" w:color="auto"/>
            <w:left w:val="none" w:sz="0" w:space="0" w:color="auto"/>
            <w:bottom w:val="none" w:sz="0" w:space="0" w:color="auto"/>
            <w:right w:val="none" w:sz="0" w:space="0" w:color="auto"/>
          </w:divBdr>
        </w:div>
        <w:div w:id="1561402708">
          <w:marLeft w:val="547"/>
          <w:marRight w:val="0"/>
          <w:marTop w:val="0"/>
          <w:marBottom w:val="0"/>
          <w:divBdr>
            <w:top w:val="none" w:sz="0" w:space="0" w:color="auto"/>
            <w:left w:val="none" w:sz="0" w:space="0" w:color="auto"/>
            <w:bottom w:val="none" w:sz="0" w:space="0" w:color="auto"/>
            <w:right w:val="none" w:sz="0" w:space="0" w:color="auto"/>
          </w:divBdr>
        </w:div>
      </w:divsChild>
    </w:div>
    <w:div w:id="68038284">
      <w:bodyDiv w:val="1"/>
      <w:marLeft w:val="0"/>
      <w:marRight w:val="0"/>
      <w:marTop w:val="0"/>
      <w:marBottom w:val="0"/>
      <w:divBdr>
        <w:top w:val="none" w:sz="0" w:space="0" w:color="auto"/>
        <w:left w:val="none" w:sz="0" w:space="0" w:color="auto"/>
        <w:bottom w:val="none" w:sz="0" w:space="0" w:color="auto"/>
        <w:right w:val="none" w:sz="0" w:space="0" w:color="auto"/>
      </w:divBdr>
    </w:div>
    <w:div w:id="95053734">
      <w:bodyDiv w:val="1"/>
      <w:marLeft w:val="0"/>
      <w:marRight w:val="0"/>
      <w:marTop w:val="0"/>
      <w:marBottom w:val="0"/>
      <w:divBdr>
        <w:top w:val="none" w:sz="0" w:space="0" w:color="auto"/>
        <w:left w:val="none" w:sz="0" w:space="0" w:color="auto"/>
        <w:bottom w:val="none" w:sz="0" w:space="0" w:color="auto"/>
        <w:right w:val="none" w:sz="0" w:space="0" w:color="auto"/>
      </w:divBdr>
    </w:div>
    <w:div w:id="103162638">
      <w:bodyDiv w:val="1"/>
      <w:marLeft w:val="0"/>
      <w:marRight w:val="0"/>
      <w:marTop w:val="0"/>
      <w:marBottom w:val="0"/>
      <w:divBdr>
        <w:top w:val="none" w:sz="0" w:space="0" w:color="auto"/>
        <w:left w:val="none" w:sz="0" w:space="0" w:color="auto"/>
        <w:bottom w:val="none" w:sz="0" w:space="0" w:color="auto"/>
        <w:right w:val="none" w:sz="0" w:space="0" w:color="auto"/>
      </w:divBdr>
    </w:div>
    <w:div w:id="123889264">
      <w:bodyDiv w:val="1"/>
      <w:marLeft w:val="0"/>
      <w:marRight w:val="0"/>
      <w:marTop w:val="0"/>
      <w:marBottom w:val="0"/>
      <w:divBdr>
        <w:top w:val="none" w:sz="0" w:space="0" w:color="auto"/>
        <w:left w:val="none" w:sz="0" w:space="0" w:color="auto"/>
        <w:bottom w:val="none" w:sz="0" w:space="0" w:color="auto"/>
        <w:right w:val="none" w:sz="0" w:space="0" w:color="auto"/>
      </w:divBdr>
    </w:div>
    <w:div w:id="135416389">
      <w:bodyDiv w:val="1"/>
      <w:marLeft w:val="0"/>
      <w:marRight w:val="0"/>
      <w:marTop w:val="0"/>
      <w:marBottom w:val="0"/>
      <w:divBdr>
        <w:top w:val="none" w:sz="0" w:space="0" w:color="auto"/>
        <w:left w:val="none" w:sz="0" w:space="0" w:color="auto"/>
        <w:bottom w:val="none" w:sz="0" w:space="0" w:color="auto"/>
        <w:right w:val="none" w:sz="0" w:space="0" w:color="auto"/>
      </w:divBdr>
    </w:div>
    <w:div w:id="158082201">
      <w:bodyDiv w:val="1"/>
      <w:marLeft w:val="0"/>
      <w:marRight w:val="0"/>
      <w:marTop w:val="0"/>
      <w:marBottom w:val="0"/>
      <w:divBdr>
        <w:top w:val="none" w:sz="0" w:space="0" w:color="auto"/>
        <w:left w:val="none" w:sz="0" w:space="0" w:color="auto"/>
        <w:bottom w:val="none" w:sz="0" w:space="0" w:color="auto"/>
        <w:right w:val="none" w:sz="0" w:space="0" w:color="auto"/>
      </w:divBdr>
      <w:divsChild>
        <w:div w:id="622730706">
          <w:marLeft w:val="547"/>
          <w:marRight w:val="0"/>
          <w:marTop w:val="106"/>
          <w:marBottom w:val="0"/>
          <w:divBdr>
            <w:top w:val="none" w:sz="0" w:space="0" w:color="auto"/>
            <w:left w:val="none" w:sz="0" w:space="0" w:color="auto"/>
            <w:bottom w:val="none" w:sz="0" w:space="0" w:color="auto"/>
            <w:right w:val="none" w:sz="0" w:space="0" w:color="auto"/>
          </w:divBdr>
        </w:div>
      </w:divsChild>
    </w:div>
    <w:div w:id="175776259">
      <w:bodyDiv w:val="1"/>
      <w:marLeft w:val="0"/>
      <w:marRight w:val="0"/>
      <w:marTop w:val="0"/>
      <w:marBottom w:val="0"/>
      <w:divBdr>
        <w:top w:val="none" w:sz="0" w:space="0" w:color="auto"/>
        <w:left w:val="none" w:sz="0" w:space="0" w:color="auto"/>
        <w:bottom w:val="none" w:sz="0" w:space="0" w:color="auto"/>
        <w:right w:val="none" w:sz="0" w:space="0" w:color="auto"/>
      </w:divBdr>
    </w:div>
    <w:div w:id="178661526">
      <w:bodyDiv w:val="1"/>
      <w:marLeft w:val="0"/>
      <w:marRight w:val="0"/>
      <w:marTop w:val="0"/>
      <w:marBottom w:val="0"/>
      <w:divBdr>
        <w:top w:val="none" w:sz="0" w:space="0" w:color="auto"/>
        <w:left w:val="none" w:sz="0" w:space="0" w:color="auto"/>
        <w:bottom w:val="none" w:sz="0" w:space="0" w:color="auto"/>
        <w:right w:val="none" w:sz="0" w:space="0" w:color="auto"/>
      </w:divBdr>
    </w:div>
    <w:div w:id="202140111">
      <w:bodyDiv w:val="1"/>
      <w:marLeft w:val="0"/>
      <w:marRight w:val="0"/>
      <w:marTop w:val="0"/>
      <w:marBottom w:val="0"/>
      <w:divBdr>
        <w:top w:val="none" w:sz="0" w:space="0" w:color="auto"/>
        <w:left w:val="none" w:sz="0" w:space="0" w:color="auto"/>
        <w:bottom w:val="none" w:sz="0" w:space="0" w:color="auto"/>
        <w:right w:val="none" w:sz="0" w:space="0" w:color="auto"/>
      </w:divBdr>
    </w:div>
    <w:div w:id="203521045">
      <w:bodyDiv w:val="1"/>
      <w:marLeft w:val="0"/>
      <w:marRight w:val="0"/>
      <w:marTop w:val="0"/>
      <w:marBottom w:val="0"/>
      <w:divBdr>
        <w:top w:val="none" w:sz="0" w:space="0" w:color="auto"/>
        <w:left w:val="none" w:sz="0" w:space="0" w:color="auto"/>
        <w:bottom w:val="none" w:sz="0" w:space="0" w:color="auto"/>
        <w:right w:val="none" w:sz="0" w:space="0" w:color="auto"/>
      </w:divBdr>
    </w:div>
    <w:div w:id="248387738">
      <w:bodyDiv w:val="1"/>
      <w:marLeft w:val="0"/>
      <w:marRight w:val="0"/>
      <w:marTop w:val="0"/>
      <w:marBottom w:val="0"/>
      <w:divBdr>
        <w:top w:val="none" w:sz="0" w:space="0" w:color="auto"/>
        <w:left w:val="none" w:sz="0" w:space="0" w:color="auto"/>
        <w:bottom w:val="none" w:sz="0" w:space="0" w:color="auto"/>
        <w:right w:val="none" w:sz="0" w:space="0" w:color="auto"/>
      </w:divBdr>
      <w:divsChild>
        <w:div w:id="665593789">
          <w:marLeft w:val="0"/>
          <w:marRight w:val="0"/>
          <w:marTop w:val="0"/>
          <w:marBottom w:val="0"/>
          <w:divBdr>
            <w:top w:val="none" w:sz="0" w:space="0" w:color="auto"/>
            <w:left w:val="none" w:sz="0" w:space="0" w:color="auto"/>
            <w:bottom w:val="none" w:sz="0" w:space="0" w:color="auto"/>
            <w:right w:val="none" w:sz="0" w:space="0" w:color="auto"/>
          </w:divBdr>
        </w:div>
      </w:divsChild>
    </w:div>
    <w:div w:id="258413820">
      <w:bodyDiv w:val="1"/>
      <w:marLeft w:val="0"/>
      <w:marRight w:val="0"/>
      <w:marTop w:val="0"/>
      <w:marBottom w:val="0"/>
      <w:divBdr>
        <w:top w:val="none" w:sz="0" w:space="0" w:color="auto"/>
        <w:left w:val="none" w:sz="0" w:space="0" w:color="auto"/>
        <w:bottom w:val="none" w:sz="0" w:space="0" w:color="auto"/>
        <w:right w:val="none" w:sz="0" w:space="0" w:color="auto"/>
      </w:divBdr>
    </w:div>
    <w:div w:id="294724263">
      <w:bodyDiv w:val="1"/>
      <w:marLeft w:val="0"/>
      <w:marRight w:val="0"/>
      <w:marTop w:val="0"/>
      <w:marBottom w:val="0"/>
      <w:divBdr>
        <w:top w:val="none" w:sz="0" w:space="0" w:color="auto"/>
        <w:left w:val="none" w:sz="0" w:space="0" w:color="auto"/>
        <w:bottom w:val="none" w:sz="0" w:space="0" w:color="auto"/>
        <w:right w:val="none" w:sz="0" w:space="0" w:color="auto"/>
      </w:divBdr>
    </w:div>
    <w:div w:id="319430820">
      <w:bodyDiv w:val="1"/>
      <w:marLeft w:val="0"/>
      <w:marRight w:val="0"/>
      <w:marTop w:val="0"/>
      <w:marBottom w:val="0"/>
      <w:divBdr>
        <w:top w:val="none" w:sz="0" w:space="0" w:color="auto"/>
        <w:left w:val="none" w:sz="0" w:space="0" w:color="auto"/>
        <w:bottom w:val="none" w:sz="0" w:space="0" w:color="auto"/>
        <w:right w:val="none" w:sz="0" w:space="0" w:color="auto"/>
      </w:divBdr>
    </w:div>
    <w:div w:id="349264016">
      <w:bodyDiv w:val="1"/>
      <w:marLeft w:val="0"/>
      <w:marRight w:val="0"/>
      <w:marTop w:val="0"/>
      <w:marBottom w:val="0"/>
      <w:divBdr>
        <w:top w:val="none" w:sz="0" w:space="0" w:color="auto"/>
        <w:left w:val="none" w:sz="0" w:space="0" w:color="auto"/>
        <w:bottom w:val="none" w:sz="0" w:space="0" w:color="auto"/>
        <w:right w:val="none" w:sz="0" w:space="0" w:color="auto"/>
      </w:divBdr>
      <w:divsChild>
        <w:div w:id="1678844624">
          <w:marLeft w:val="547"/>
          <w:marRight w:val="0"/>
          <w:marTop w:val="106"/>
          <w:marBottom w:val="0"/>
          <w:divBdr>
            <w:top w:val="none" w:sz="0" w:space="0" w:color="auto"/>
            <w:left w:val="none" w:sz="0" w:space="0" w:color="auto"/>
            <w:bottom w:val="none" w:sz="0" w:space="0" w:color="auto"/>
            <w:right w:val="none" w:sz="0" w:space="0" w:color="auto"/>
          </w:divBdr>
        </w:div>
      </w:divsChild>
    </w:div>
    <w:div w:id="359820561">
      <w:bodyDiv w:val="1"/>
      <w:marLeft w:val="0"/>
      <w:marRight w:val="0"/>
      <w:marTop w:val="0"/>
      <w:marBottom w:val="0"/>
      <w:divBdr>
        <w:top w:val="none" w:sz="0" w:space="0" w:color="auto"/>
        <w:left w:val="none" w:sz="0" w:space="0" w:color="auto"/>
        <w:bottom w:val="none" w:sz="0" w:space="0" w:color="auto"/>
        <w:right w:val="none" w:sz="0" w:space="0" w:color="auto"/>
      </w:divBdr>
    </w:div>
    <w:div w:id="364525667">
      <w:bodyDiv w:val="1"/>
      <w:marLeft w:val="0"/>
      <w:marRight w:val="0"/>
      <w:marTop w:val="0"/>
      <w:marBottom w:val="0"/>
      <w:divBdr>
        <w:top w:val="none" w:sz="0" w:space="0" w:color="auto"/>
        <w:left w:val="none" w:sz="0" w:space="0" w:color="auto"/>
        <w:bottom w:val="none" w:sz="0" w:space="0" w:color="auto"/>
        <w:right w:val="none" w:sz="0" w:space="0" w:color="auto"/>
      </w:divBdr>
    </w:div>
    <w:div w:id="398288447">
      <w:bodyDiv w:val="1"/>
      <w:marLeft w:val="0"/>
      <w:marRight w:val="0"/>
      <w:marTop w:val="0"/>
      <w:marBottom w:val="0"/>
      <w:divBdr>
        <w:top w:val="none" w:sz="0" w:space="0" w:color="auto"/>
        <w:left w:val="none" w:sz="0" w:space="0" w:color="auto"/>
        <w:bottom w:val="none" w:sz="0" w:space="0" w:color="auto"/>
        <w:right w:val="none" w:sz="0" w:space="0" w:color="auto"/>
      </w:divBdr>
    </w:div>
    <w:div w:id="399640991">
      <w:bodyDiv w:val="1"/>
      <w:marLeft w:val="0"/>
      <w:marRight w:val="0"/>
      <w:marTop w:val="0"/>
      <w:marBottom w:val="0"/>
      <w:divBdr>
        <w:top w:val="none" w:sz="0" w:space="0" w:color="auto"/>
        <w:left w:val="none" w:sz="0" w:space="0" w:color="auto"/>
        <w:bottom w:val="none" w:sz="0" w:space="0" w:color="auto"/>
        <w:right w:val="none" w:sz="0" w:space="0" w:color="auto"/>
      </w:divBdr>
    </w:div>
    <w:div w:id="404449899">
      <w:bodyDiv w:val="1"/>
      <w:marLeft w:val="0"/>
      <w:marRight w:val="0"/>
      <w:marTop w:val="0"/>
      <w:marBottom w:val="0"/>
      <w:divBdr>
        <w:top w:val="none" w:sz="0" w:space="0" w:color="auto"/>
        <w:left w:val="none" w:sz="0" w:space="0" w:color="auto"/>
        <w:bottom w:val="none" w:sz="0" w:space="0" w:color="auto"/>
        <w:right w:val="none" w:sz="0" w:space="0" w:color="auto"/>
      </w:divBdr>
      <w:divsChild>
        <w:div w:id="991326250">
          <w:marLeft w:val="0"/>
          <w:marRight w:val="0"/>
          <w:marTop w:val="0"/>
          <w:marBottom w:val="0"/>
          <w:divBdr>
            <w:top w:val="none" w:sz="0" w:space="0" w:color="auto"/>
            <w:left w:val="none" w:sz="0" w:space="0" w:color="auto"/>
            <w:bottom w:val="none" w:sz="0" w:space="0" w:color="auto"/>
            <w:right w:val="none" w:sz="0" w:space="0" w:color="auto"/>
          </w:divBdr>
        </w:div>
      </w:divsChild>
    </w:div>
    <w:div w:id="405809085">
      <w:bodyDiv w:val="1"/>
      <w:marLeft w:val="0"/>
      <w:marRight w:val="0"/>
      <w:marTop w:val="0"/>
      <w:marBottom w:val="0"/>
      <w:divBdr>
        <w:top w:val="none" w:sz="0" w:space="0" w:color="auto"/>
        <w:left w:val="none" w:sz="0" w:space="0" w:color="auto"/>
        <w:bottom w:val="none" w:sz="0" w:space="0" w:color="auto"/>
        <w:right w:val="none" w:sz="0" w:space="0" w:color="auto"/>
      </w:divBdr>
    </w:div>
    <w:div w:id="415787944">
      <w:bodyDiv w:val="1"/>
      <w:marLeft w:val="0"/>
      <w:marRight w:val="0"/>
      <w:marTop w:val="0"/>
      <w:marBottom w:val="0"/>
      <w:divBdr>
        <w:top w:val="none" w:sz="0" w:space="0" w:color="auto"/>
        <w:left w:val="none" w:sz="0" w:space="0" w:color="auto"/>
        <w:bottom w:val="none" w:sz="0" w:space="0" w:color="auto"/>
        <w:right w:val="none" w:sz="0" w:space="0" w:color="auto"/>
      </w:divBdr>
      <w:divsChild>
        <w:div w:id="1780101467">
          <w:marLeft w:val="0"/>
          <w:marRight w:val="0"/>
          <w:marTop w:val="0"/>
          <w:marBottom w:val="0"/>
          <w:divBdr>
            <w:top w:val="none" w:sz="0" w:space="0" w:color="auto"/>
            <w:left w:val="none" w:sz="0" w:space="0" w:color="auto"/>
            <w:bottom w:val="none" w:sz="0" w:space="0" w:color="auto"/>
            <w:right w:val="none" w:sz="0" w:space="0" w:color="auto"/>
          </w:divBdr>
        </w:div>
      </w:divsChild>
    </w:div>
    <w:div w:id="416631046">
      <w:bodyDiv w:val="1"/>
      <w:marLeft w:val="0"/>
      <w:marRight w:val="0"/>
      <w:marTop w:val="0"/>
      <w:marBottom w:val="0"/>
      <w:divBdr>
        <w:top w:val="none" w:sz="0" w:space="0" w:color="auto"/>
        <w:left w:val="none" w:sz="0" w:space="0" w:color="auto"/>
        <w:bottom w:val="none" w:sz="0" w:space="0" w:color="auto"/>
        <w:right w:val="none" w:sz="0" w:space="0" w:color="auto"/>
      </w:divBdr>
      <w:divsChild>
        <w:div w:id="238752393">
          <w:marLeft w:val="547"/>
          <w:marRight w:val="0"/>
          <w:marTop w:val="106"/>
          <w:marBottom w:val="0"/>
          <w:divBdr>
            <w:top w:val="none" w:sz="0" w:space="0" w:color="auto"/>
            <w:left w:val="none" w:sz="0" w:space="0" w:color="auto"/>
            <w:bottom w:val="none" w:sz="0" w:space="0" w:color="auto"/>
            <w:right w:val="none" w:sz="0" w:space="0" w:color="auto"/>
          </w:divBdr>
        </w:div>
      </w:divsChild>
    </w:div>
    <w:div w:id="433208897">
      <w:bodyDiv w:val="1"/>
      <w:marLeft w:val="0"/>
      <w:marRight w:val="0"/>
      <w:marTop w:val="0"/>
      <w:marBottom w:val="0"/>
      <w:divBdr>
        <w:top w:val="none" w:sz="0" w:space="0" w:color="auto"/>
        <w:left w:val="none" w:sz="0" w:space="0" w:color="auto"/>
        <w:bottom w:val="none" w:sz="0" w:space="0" w:color="auto"/>
        <w:right w:val="none" w:sz="0" w:space="0" w:color="auto"/>
      </w:divBdr>
    </w:div>
    <w:div w:id="435516737">
      <w:bodyDiv w:val="1"/>
      <w:marLeft w:val="0"/>
      <w:marRight w:val="0"/>
      <w:marTop w:val="0"/>
      <w:marBottom w:val="0"/>
      <w:divBdr>
        <w:top w:val="none" w:sz="0" w:space="0" w:color="auto"/>
        <w:left w:val="none" w:sz="0" w:space="0" w:color="auto"/>
        <w:bottom w:val="none" w:sz="0" w:space="0" w:color="auto"/>
        <w:right w:val="none" w:sz="0" w:space="0" w:color="auto"/>
      </w:divBdr>
    </w:div>
    <w:div w:id="458063035">
      <w:bodyDiv w:val="1"/>
      <w:marLeft w:val="0"/>
      <w:marRight w:val="0"/>
      <w:marTop w:val="0"/>
      <w:marBottom w:val="0"/>
      <w:divBdr>
        <w:top w:val="none" w:sz="0" w:space="0" w:color="auto"/>
        <w:left w:val="none" w:sz="0" w:space="0" w:color="auto"/>
        <w:bottom w:val="none" w:sz="0" w:space="0" w:color="auto"/>
        <w:right w:val="none" w:sz="0" w:space="0" w:color="auto"/>
      </w:divBdr>
      <w:divsChild>
        <w:div w:id="4478546">
          <w:marLeft w:val="432"/>
          <w:marRight w:val="0"/>
          <w:marTop w:val="0"/>
          <w:marBottom w:val="0"/>
          <w:divBdr>
            <w:top w:val="none" w:sz="0" w:space="0" w:color="auto"/>
            <w:left w:val="none" w:sz="0" w:space="0" w:color="auto"/>
            <w:bottom w:val="none" w:sz="0" w:space="0" w:color="auto"/>
            <w:right w:val="none" w:sz="0" w:space="0" w:color="auto"/>
          </w:divBdr>
        </w:div>
        <w:div w:id="510492478">
          <w:marLeft w:val="432"/>
          <w:marRight w:val="0"/>
          <w:marTop w:val="0"/>
          <w:marBottom w:val="0"/>
          <w:divBdr>
            <w:top w:val="none" w:sz="0" w:space="0" w:color="auto"/>
            <w:left w:val="none" w:sz="0" w:space="0" w:color="auto"/>
            <w:bottom w:val="none" w:sz="0" w:space="0" w:color="auto"/>
            <w:right w:val="none" w:sz="0" w:space="0" w:color="auto"/>
          </w:divBdr>
        </w:div>
        <w:div w:id="1159418961">
          <w:marLeft w:val="432"/>
          <w:marRight w:val="0"/>
          <w:marTop w:val="0"/>
          <w:marBottom w:val="0"/>
          <w:divBdr>
            <w:top w:val="none" w:sz="0" w:space="0" w:color="auto"/>
            <w:left w:val="none" w:sz="0" w:space="0" w:color="auto"/>
            <w:bottom w:val="none" w:sz="0" w:space="0" w:color="auto"/>
            <w:right w:val="none" w:sz="0" w:space="0" w:color="auto"/>
          </w:divBdr>
        </w:div>
        <w:div w:id="1763330852">
          <w:marLeft w:val="432"/>
          <w:marRight w:val="0"/>
          <w:marTop w:val="0"/>
          <w:marBottom w:val="0"/>
          <w:divBdr>
            <w:top w:val="none" w:sz="0" w:space="0" w:color="auto"/>
            <w:left w:val="none" w:sz="0" w:space="0" w:color="auto"/>
            <w:bottom w:val="none" w:sz="0" w:space="0" w:color="auto"/>
            <w:right w:val="none" w:sz="0" w:space="0" w:color="auto"/>
          </w:divBdr>
        </w:div>
      </w:divsChild>
    </w:div>
    <w:div w:id="460347478">
      <w:bodyDiv w:val="1"/>
      <w:marLeft w:val="0"/>
      <w:marRight w:val="0"/>
      <w:marTop w:val="0"/>
      <w:marBottom w:val="0"/>
      <w:divBdr>
        <w:top w:val="none" w:sz="0" w:space="0" w:color="auto"/>
        <w:left w:val="none" w:sz="0" w:space="0" w:color="auto"/>
        <w:bottom w:val="none" w:sz="0" w:space="0" w:color="auto"/>
        <w:right w:val="none" w:sz="0" w:space="0" w:color="auto"/>
      </w:divBdr>
    </w:div>
    <w:div w:id="468935086">
      <w:bodyDiv w:val="1"/>
      <w:marLeft w:val="0"/>
      <w:marRight w:val="0"/>
      <w:marTop w:val="0"/>
      <w:marBottom w:val="0"/>
      <w:divBdr>
        <w:top w:val="none" w:sz="0" w:space="0" w:color="auto"/>
        <w:left w:val="none" w:sz="0" w:space="0" w:color="auto"/>
        <w:bottom w:val="none" w:sz="0" w:space="0" w:color="auto"/>
        <w:right w:val="none" w:sz="0" w:space="0" w:color="auto"/>
      </w:divBdr>
      <w:divsChild>
        <w:div w:id="352613960">
          <w:marLeft w:val="720"/>
          <w:marRight w:val="0"/>
          <w:marTop w:val="0"/>
          <w:marBottom w:val="0"/>
          <w:divBdr>
            <w:top w:val="none" w:sz="0" w:space="0" w:color="auto"/>
            <w:left w:val="none" w:sz="0" w:space="0" w:color="auto"/>
            <w:bottom w:val="none" w:sz="0" w:space="0" w:color="auto"/>
            <w:right w:val="none" w:sz="0" w:space="0" w:color="auto"/>
          </w:divBdr>
        </w:div>
        <w:div w:id="780026532">
          <w:marLeft w:val="720"/>
          <w:marRight w:val="0"/>
          <w:marTop w:val="0"/>
          <w:marBottom w:val="0"/>
          <w:divBdr>
            <w:top w:val="none" w:sz="0" w:space="0" w:color="auto"/>
            <w:left w:val="none" w:sz="0" w:space="0" w:color="auto"/>
            <w:bottom w:val="none" w:sz="0" w:space="0" w:color="auto"/>
            <w:right w:val="none" w:sz="0" w:space="0" w:color="auto"/>
          </w:divBdr>
        </w:div>
        <w:div w:id="940991906">
          <w:marLeft w:val="720"/>
          <w:marRight w:val="0"/>
          <w:marTop w:val="0"/>
          <w:marBottom w:val="0"/>
          <w:divBdr>
            <w:top w:val="none" w:sz="0" w:space="0" w:color="auto"/>
            <w:left w:val="none" w:sz="0" w:space="0" w:color="auto"/>
            <w:bottom w:val="none" w:sz="0" w:space="0" w:color="auto"/>
            <w:right w:val="none" w:sz="0" w:space="0" w:color="auto"/>
          </w:divBdr>
        </w:div>
        <w:div w:id="1472939366">
          <w:marLeft w:val="720"/>
          <w:marRight w:val="0"/>
          <w:marTop w:val="0"/>
          <w:marBottom w:val="0"/>
          <w:divBdr>
            <w:top w:val="none" w:sz="0" w:space="0" w:color="auto"/>
            <w:left w:val="none" w:sz="0" w:space="0" w:color="auto"/>
            <w:bottom w:val="none" w:sz="0" w:space="0" w:color="auto"/>
            <w:right w:val="none" w:sz="0" w:space="0" w:color="auto"/>
          </w:divBdr>
        </w:div>
      </w:divsChild>
    </w:div>
    <w:div w:id="473370490">
      <w:bodyDiv w:val="1"/>
      <w:marLeft w:val="0"/>
      <w:marRight w:val="0"/>
      <w:marTop w:val="0"/>
      <w:marBottom w:val="0"/>
      <w:divBdr>
        <w:top w:val="none" w:sz="0" w:space="0" w:color="auto"/>
        <w:left w:val="none" w:sz="0" w:space="0" w:color="auto"/>
        <w:bottom w:val="none" w:sz="0" w:space="0" w:color="auto"/>
        <w:right w:val="none" w:sz="0" w:space="0" w:color="auto"/>
      </w:divBdr>
    </w:div>
    <w:div w:id="498889650">
      <w:bodyDiv w:val="1"/>
      <w:marLeft w:val="0"/>
      <w:marRight w:val="0"/>
      <w:marTop w:val="0"/>
      <w:marBottom w:val="0"/>
      <w:divBdr>
        <w:top w:val="none" w:sz="0" w:space="0" w:color="auto"/>
        <w:left w:val="none" w:sz="0" w:space="0" w:color="auto"/>
        <w:bottom w:val="none" w:sz="0" w:space="0" w:color="auto"/>
        <w:right w:val="none" w:sz="0" w:space="0" w:color="auto"/>
      </w:divBdr>
    </w:div>
    <w:div w:id="507066983">
      <w:bodyDiv w:val="1"/>
      <w:marLeft w:val="0"/>
      <w:marRight w:val="0"/>
      <w:marTop w:val="0"/>
      <w:marBottom w:val="0"/>
      <w:divBdr>
        <w:top w:val="none" w:sz="0" w:space="0" w:color="auto"/>
        <w:left w:val="none" w:sz="0" w:space="0" w:color="auto"/>
        <w:bottom w:val="none" w:sz="0" w:space="0" w:color="auto"/>
        <w:right w:val="none" w:sz="0" w:space="0" w:color="auto"/>
      </w:divBdr>
      <w:divsChild>
        <w:div w:id="135536736">
          <w:marLeft w:val="432"/>
          <w:marRight w:val="0"/>
          <w:marTop w:val="0"/>
          <w:marBottom w:val="0"/>
          <w:divBdr>
            <w:top w:val="none" w:sz="0" w:space="0" w:color="auto"/>
            <w:left w:val="none" w:sz="0" w:space="0" w:color="auto"/>
            <w:bottom w:val="none" w:sz="0" w:space="0" w:color="auto"/>
            <w:right w:val="none" w:sz="0" w:space="0" w:color="auto"/>
          </w:divBdr>
        </w:div>
        <w:div w:id="193660797">
          <w:marLeft w:val="432"/>
          <w:marRight w:val="0"/>
          <w:marTop w:val="0"/>
          <w:marBottom w:val="0"/>
          <w:divBdr>
            <w:top w:val="none" w:sz="0" w:space="0" w:color="auto"/>
            <w:left w:val="none" w:sz="0" w:space="0" w:color="auto"/>
            <w:bottom w:val="none" w:sz="0" w:space="0" w:color="auto"/>
            <w:right w:val="none" w:sz="0" w:space="0" w:color="auto"/>
          </w:divBdr>
        </w:div>
        <w:div w:id="387650669">
          <w:marLeft w:val="432"/>
          <w:marRight w:val="0"/>
          <w:marTop w:val="0"/>
          <w:marBottom w:val="0"/>
          <w:divBdr>
            <w:top w:val="none" w:sz="0" w:space="0" w:color="auto"/>
            <w:left w:val="none" w:sz="0" w:space="0" w:color="auto"/>
            <w:bottom w:val="none" w:sz="0" w:space="0" w:color="auto"/>
            <w:right w:val="none" w:sz="0" w:space="0" w:color="auto"/>
          </w:divBdr>
        </w:div>
        <w:div w:id="1596405942">
          <w:marLeft w:val="432"/>
          <w:marRight w:val="0"/>
          <w:marTop w:val="0"/>
          <w:marBottom w:val="0"/>
          <w:divBdr>
            <w:top w:val="none" w:sz="0" w:space="0" w:color="auto"/>
            <w:left w:val="none" w:sz="0" w:space="0" w:color="auto"/>
            <w:bottom w:val="none" w:sz="0" w:space="0" w:color="auto"/>
            <w:right w:val="none" w:sz="0" w:space="0" w:color="auto"/>
          </w:divBdr>
        </w:div>
        <w:div w:id="1747410203">
          <w:marLeft w:val="432"/>
          <w:marRight w:val="0"/>
          <w:marTop w:val="0"/>
          <w:marBottom w:val="0"/>
          <w:divBdr>
            <w:top w:val="none" w:sz="0" w:space="0" w:color="auto"/>
            <w:left w:val="none" w:sz="0" w:space="0" w:color="auto"/>
            <w:bottom w:val="none" w:sz="0" w:space="0" w:color="auto"/>
            <w:right w:val="none" w:sz="0" w:space="0" w:color="auto"/>
          </w:divBdr>
        </w:div>
        <w:div w:id="1798138639">
          <w:marLeft w:val="432"/>
          <w:marRight w:val="0"/>
          <w:marTop w:val="0"/>
          <w:marBottom w:val="0"/>
          <w:divBdr>
            <w:top w:val="none" w:sz="0" w:space="0" w:color="auto"/>
            <w:left w:val="none" w:sz="0" w:space="0" w:color="auto"/>
            <w:bottom w:val="none" w:sz="0" w:space="0" w:color="auto"/>
            <w:right w:val="none" w:sz="0" w:space="0" w:color="auto"/>
          </w:divBdr>
        </w:div>
      </w:divsChild>
    </w:div>
    <w:div w:id="581640892">
      <w:bodyDiv w:val="1"/>
      <w:marLeft w:val="0"/>
      <w:marRight w:val="0"/>
      <w:marTop w:val="0"/>
      <w:marBottom w:val="0"/>
      <w:divBdr>
        <w:top w:val="none" w:sz="0" w:space="0" w:color="auto"/>
        <w:left w:val="none" w:sz="0" w:space="0" w:color="auto"/>
        <w:bottom w:val="none" w:sz="0" w:space="0" w:color="auto"/>
        <w:right w:val="none" w:sz="0" w:space="0" w:color="auto"/>
      </w:divBdr>
    </w:div>
    <w:div w:id="588125802">
      <w:bodyDiv w:val="1"/>
      <w:marLeft w:val="0"/>
      <w:marRight w:val="0"/>
      <w:marTop w:val="0"/>
      <w:marBottom w:val="0"/>
      <w:divBdr>
        <w:top w:val="none" w:sz="0" w:space="0" w:color="auto"/>
        <w:left w:val="none" w:sz="0" w:space="0" w:color="auto"/>
        <w:bottom w:val="none" w:sz="0" w:space="0" w:color="auto"/>
        <w:right w:val="none" w:sz="0" w:space="0" w:color="auto"/>
      </w:divBdr>
    </w:div>
    <w:div w:id="592982173">
      <w:bodyDiv w:val="1"/>
      <w:marLeft w:val="0"/>
      <w:marRight w:val="0"/>
      <w:marTop w:val="0"/>
      <w:marBottom w:val="0"/>
      <w:divBdr>
        <w:top w:val="none" w:sz="0" w:space="0" w:color="auto"/>
        <w:left w:val="none" w:sz="0" w:space="0" w:color="auto"/>
        <w:bottom w:val="none" w:sz="0" w:space="0" w:color="auto"/>
        <w:right w:val="none" w:sz="0" w:space="0" w:color="auto"/>
      </w:divBdr>
    </w:div>
    <w:div w:id="597099769">
      <w:bodyDiv w:val="1"/>
      <w:marLeft w:val="0"/>
      <w:marRight w:val="0"/>
      <w:marTop w:val="0"/>
      <w:marBottom w:val="0"/>
      <w:divBdr>
        <w:top w:val="none" w:sz="0" w:space="0" w:color="auto"/>
        <w:left w:val="none" w:sz="0" w:space="0" w:color="auto"/>
        <w:bottom w:val="none" w:sz="0" w:space="0" w:color="auto"/>
        <w:right w:val="none" w:sz="0" w:space="0" w:color="auto"/>
      </w:divBdr>
    </w:div>
    <w:div w:id="603803680">
      <w:bodyDiv w:val="1"/>
      <w:marLeft w:val="0"/>
      <w:marRight w:val="0"/>
      <w:marTop w:val="0"/>
      <w:marBottom w:val="0"/>
      <w:divBdr>
        <w:top w:val="none" w:sz="0" w:space="0" w:color="auto"/>
        <w:left w:val="none" w:sz="0" w:space="0" w:color="auto"/>
        <w:bottom w:val="none" w:sz="0" w:space="0" w:color="auto"/>
        <w:right w:val="none" w:sz="0" w:space="0" w:color="auto"/>
      </w:divBdr>
    </w:div>
    <w:div w:id="612514157">
      <w:bodyDiv w:val="1"/>
      <w:marLeft w:val="0"/>
      <w:marRight w:val="0"/>
      <w:marTop w:val="0"/>
      <w:marBottom w:val="0"/>
      <w:divBdr>
        <w:top w:val="none" w:sz="0" w:space="0" w:color="auto"/>
        <w:left w:val="none" w:sz="0" w:space="0" w:color="auto"/>
        <w:bottom w:val="none" w:sz="0" w:space="0" w:color="auto"/>
        <w:right w:val="none" w:sz="0" w:space="0" w:color="auto"/>
      </w:divBdr>
      <w:divsChild>
        <w:div w:id="578099700">
          <w:marLeft w:val="0"/>
          <w:marRight w:val="0"/>
          <w:marTop w:val="0"/>
          <w:marBottom w:val="0"/>
          <w:divBdr>
            <w:top w:val="none" w:sz="0" w:space="0" w:color="auto"/>
            <w:left w:val="none" w:sz="0" w:space="0" w:color="auto"/>
            <w:bottom w:val="none" w:sz="0" w:space="0" w:color="auto"/>
            <w:right w:val="none" w:sz="0" w:space="0" w:color="auto"/>
          </w:divBdr>
        </w:div>
      </w:divsChild>
    </w:div>
    <w:div w:id="627971778">
      <w:bodyDiv w:val="1"/>
      <w:marLeft w:val="0"/>
      <w:marRight w:val="0"/>
      <w:marTop w:val="0"/>
      <w:marBottom w:val="0"/>
      <w:divBdr>
        <w:top w:val="none" w:sz="0" w:space="0" w:color="auto"/>
        <w:left w:val="none" w:sz="0" w:space="0" w:color="auto"/>
        <w:bottom w:val="none" w:sz="0" w:space="0" w:color="auto"/>
        <w:right w:val="none" w:sz="0" w:space="0" w:color="auto"/>
      </w:divBdr>
    </w:div>
    <w:div w:id="637957637">
      <w:bodyDiv w:val="1"/>
      <w:marLeft w:val="0"/>
      <w:marRight w:val="0"/>
      <w:marTop w:val="0"/>
      <w:marBottom w:val="0"/>
      <w:divBdr>
        <w:top w:val="none" w:sz="0" w:space="0" w:color="auto"/>
        <w:left w:val="none" w:sz="0" w:space="0" w:color="auto"/>
        <w:bottom w:val="none" w:sz="0" w:space="0" w:color="auto"/>
        <w:right w:val="none" w:sz="0" w:space="0" w:color="auto"/>
      </w:divBdr>
    </w:div>
    <w:div w:id="651060075">
      <w:bodyDiv w:val="1"/>
      <w:marLeft w:val="0"/>
      <w:marRight w:val="0"/>
      <w:marTop w:val="0"/>
      <w:marBottom w:val="0"/>
      <w:divBdr>
        <w:top w:val="none" w:sz="0" w:space="0" w:color="auto"/>
        <w:left w:val="none" w:sz="0" w:space="0" w:color="auto"/>
        <w:bottom w:val="none" w:sz="0" w:space="0" w:color="auto"/>
        <w:right w:val="none" w:sz="0" w:space="0" w:color="auto"/>
      </w:divBdr>
    </w:div>
    <w:div w:id="662122075">
      <w:bodyDiv w:val="1"/>
      <w:marLeft w:val="0"/>
      <w:marRight w:val="0"/>
      <w:marTop w:val="0"/>
      <w:marBottom w:val="0"/>
      <w:divBdr>
        <w:top w:val="none" w:sz="0" w:space="0" w:color="auto"/>
        <w:left w:val="none" w:sz="0" w:space="0" w:color="auto"/>
        <w:bottom w:val="none" w:sz="0" w:space="0" w:color="auto"/>
        <w:right w:val="none" w:sz="0" w:space="0" w:color="auto"/>
      </w:divBdr>
      <w:divsChild>
        <w:div w:id="1903131100">
          <w:marLeft w:val="547"/>
          <w:marRight w:val="0"/>
          <w:marTop w:val="106"/>
          <w:marBottom w:val="0"/>
          <w:divBdr>
            <w:top w:val="none" w:sz="0" w:space="0" w:color="auto"/>
            <w:left w:val="none" w:sz="0" w:space="0" w:color="auto"/>
            <w:bottom w:val="none" w:sz="0" w:space="0" w:color="auto"/>
            <w:right w:val="none" w:sz="0" w:space="0" w:color="auto"/>
          </w:divBdr>
        </w:div>
      </w:divsChild>
    </w:div>
    <w:div w:id="666253408">
      <w:bodyDiv w:val="1"/>
      <w:marLeft w:val="0"/>
      <w:marRight w:val="0"/>
      <w:marTop w:val="0"/>
      <w:marBottom w:val="0"/>
      <w:divBdr>
        <w:top w:val="none" w:sz="0" w:space="0" w:color="auto"/>
        <w:left w:val="none" w:sz="0" w:space="0" w:color="auto"/>
        <w:bottom w:val="none" w:sz="0" w:space="0" w:color="auto"/>
        <w:right w:val="none" w:sz="0" w:space="0" w:color="auto"/>
      </w:divBdr>
      <w:divsChild>
        <w:div w:id="127289026">
          <w:marLeft w:val="547"/>
          <w:marRight w:val="0"/>
          <w:marTop w:val="106"/>
          <w:marBottom w:val="0"/>
          <w:divBdr>
            <w:top w:val="none" w:sz="0" w:space="0" w:color="auto"/>
            <w:left w:val="none" w:sz="0" w:space="0" w:color="auto"/>
            <w:bottom w:val="none" w:sz="0" w:space="0" w:color="auto"/>
            <w:right w:val="none" w:sz="0" w:space="0" w:color="auto"/>
          </w:divBdr>
        </w:div>
      </w:divsChild>
    </w:div>
    <w:div w:id="669648123">
      <w:bodyDiv w:val="1"/>
      <w:marLeft w:val="0"/>
      <w:marRight w:val="0"/>
      <w:marTop w:val="0"/>
      <w:marBottom w:val="0"/>
      <w:divBdr>
        <w:top w:val="none" w:sz="0" w:space="0" w:color="auto"/>
        <w:left w:val="none" w:sz="0" w:space="0" w:color="auto"/>
        <w:bottom w:val="none" w:sz="0" w:space="0" w:color="auto"/>
        <w:right w:val="none" w:sz="0" w:space="0" w:color="auto"/>
      </w:divBdr>
    </w:div>
    <w:div w:id="693310235">
      <w:bodyDiv w:val="1"/>
      <w:marLeft w:val="0"/>
      <w:marRight w:val="0"/>
      <w:marTop w:val="0"/>
      <w:marBottom w:val="0"/>
      <w:divBdr>
        <w:top w:val="none" w:sz="0" w:space="0" w:color="auto"/>
        <w:left w:val="none" w:sz="0" w:space="0" w:color="auto"/>
        <w:bottom w:val="none" w:sz="0" w:space="0" w:color="auto"/>
        <w:right w:val="none" w:sz="0" w:space="0" w:color="auto"/>
      </w:divBdr>
    </w:div>
    <w:div w:id="693965010">
      <w:bodyDiv w:val="1"/>
      <w:marLeft w:val="0"/>
      <w:marRight w:val="0"/>
      <w:marTop w:val="0"/>
      <w:marBottom w:val="0"/>
      <w:divBdr>
        <w:top w:val="none" w:sz="0" w:space="0" w:color="auto"/>
        <w:left w:val="none" w:sz="0" w:space="0" w:color="auto"/>
        <w:bottom w:val="none" w:sz="0" w:space="0" w:color="auto"/>
        <w:right w:val="none" w:sz="0" w:space="0" w:color="auto"/>
      </w:divBdr>
    </w:div>
    <w:div w:id="704863632">
      <w:bodyDiv w:val="1"/>
      <w:marLeft w:val="0"/>
      <w:marRight w:val="0"/>
      <w:marTop w:val="0"/>
      <w:marBottom w:val="0"/>
      <w:divBdr>
        <w:top w:val="none" w:sz="0" w:space="0" w:color="auto"/>
        <w:left w:val="none" w:sz="0" w:space="0" w:color="auto"/>
        <w:bottom w:val="none" w:sz="0" w:space="0" w:color="auto"/>
        <w:right w:val="none" w:sz="0" w:space="0" w:color="auto"/>
      </w:divBdr>
    </w:div>
    <w:div w:id="720980311">
      <w:bodyDiv w:val="1"/>
      <w:marLeft w:val="0"/>
      <w:marRight w:val="0"/>
      <w:marTop w:val="0"/>
      <w:marBottom w:val="0"/>
      <w:divBdr>
        <w:top w:val="none" w:sz="0" w:space="0" w:color="auto"/>
        <w:left w:val="none" w:sz="0" w:space="0" w:color="auto"/>
        <w:bottom w:val="none" w:sz="0" w:space="0" w:color="auto"/>
        <w:right w:val="none" w:sz="0" w:space="0" w:color="auto"/>
      </w:divBdr>
    </w:div>
    <w:div w:id="721177125">
      <w:bodyDiv w:val="1"/>
      <w:marLeft w:val="0"/>
      <w:marRight w:val="0"/>
      <w:marTop w:val="0"/>
      <w:marBottom w:val="0"/>
      <w:divBdr>
        <w:top w:val="none" w:sz="0" w:space="0" w:color="auto"/>
        <w:left w:val="none" w:sz="0" w:space="0" w:color="auto"/>
        <w:bottom w:val="none" w:sz="0" w:space="0" w:color="auto"/>
        <w:right w:val="none" w:sz="0" w:space="0" w:color="auto"/>
      </w:divBdr>
      <w:divsChild>
        <w:div w:id="321281286">
          <w:marLeft w:val="547"/>
          <w:marRight w:val="0"/>
          <w:marTop w:val="0"/>
          <w:marBottom w:val="0"/>
          <w:divBdr>
            <w:top w:val="none" w:sz="0" w:space="0" w:color="auto"/>
            <w:left w:val="none" w:sz="0" w:space="0" w:color="auto"/>
            <w:bottom w:val="none" w:sz="0" w:space="0" w:color="auto"/>
            <w:right w:val="none" w:sz="0" w:space="0" w:color="auto"/>
          </w:divBdr>
        </w:div>
        <w:div w:id="664284589">
          <w:marLeft w:val="547"/>
          <w:marRight w:val="0"/>
          <w:marTop w:val="0"/>
          <w:marBottom w:val="0"/>
          <w:divBdr>
            <w:top w:val="none" w:sz="0" w:space="0" w:color="auto"/>
            <w:left w:val="none" w:sz="0" w:space="0" w:color="auto"/>
            <w:bottom w:val="none" w:sz="0" w:space="0" w:color="auto"/>
            <w:right w:val="none" w:sz="0" w:space="0" w:color="auto"/>
          </w:divBdr>
        </w:div>
        <w:div w:id="1349211890">
          <w:marLeft w:val="1166"/>
          <w:marRight w:val="0"/>
          <w:marTop w:val="0"/>
          <w:marBottom w:val="0"/>
          <w:divBdr>
            <w:top w:val="none" w:sz="0" w:space="0" w:color="auto"/>
            <w:left w:val="none" w:sz="0" w:space="0" w:color="auto"/>
            <w:bottom w:val="none" w:sz="0" w:space="0" w:color="auto"/>
            <w:right w:val="none" w:sz="0" w:space="0" w:color="auto"/>
          </w:divBdr>
        </w:div>
      </w:divsChild>
    </w:div>
    <w:div w:id="748312924">
      <w:bodyDiv w:val="1"/>
      <w:marLeft w:val="0"/>
      <w:marRight w:val="0"/>
      <w:marTop w:val="0"/>
      <w:marBottom w:val="0"/>
      <w:divBdr>
        <w:top w:val="none" w:sz="0" w:space="0" w:color="auto"/>
        <w:left w:val="none" w:sz="0" w:space="0" w:color="auto"/>
        <w:bottom w:val="none" w:sz="0" w:space="0" w:color="auto"/>
        <w:right w:val="none" w:sz="0" w:space="0" w:color="auto"/>
      </w:divBdr>
    </w:div>
    <w:div w:id="782263226">
      <w:bodyDiv w:val="1"/>
      <w:marLeft w:val="0"/>
      <w:marRight w:val="0"/>
      <w:marTop w:val="0"/>
      <w:marBottom w:val="0"/>
      <w:divBdr>
        <w:top w:val="none" w:sz="0" w:space="0" w:color="auto"/>
        <w:left w:val="none" w:sz="0" w:space="0" w:color="auto"/>
        <w:bottom w:val="none" w:sz="0" w:space="0" w:color="auto"/>
        <w:right w:val="none" w:sz="0" w:space="0" w:color="auto"/>
      </w:divBdr>
    </w:div>
    <w:div w:id="833298789">
      <w:bodyDiv w:val="1"/>
      <w:marLeft w:val="0"/>
      <w:marRight w:val="0"/>
      <w:marTop w:val="0"/>
      <w:marBottom w:val="0"/>
      <w:divBdr>
        <w:top w:val="none" w:sz="0" w:space="0" w:color="auto"/>
        <w:left w:val="none" w:sz="0" w:space="0" w:color="auto"/>
        <w:bottom w:val="none" w:sz="0" w:space="0" w:color="auto"/>
        <w:right w:val="none" w:sz="0" w:space="0" w:color="auto"/>
      </w:divBdr>
    </w:div>
    <w:div w:id="836044215">
      <w:bodyDiv w:val="1"/>
      <w:marLeft w:val="0"/>
      <w:marRight w:val="0"/>
      <w:marTop w:val="0"/>
      <w:marBottom w:val="0"/>
      <w:divBdr>
        <w:top w:val="none" w:sz="0" w:space="0" w:color="auto"/>
        <w:left w:val="none" w:sz="0" w:space="0" w:color="auto"/>
        <w:bottom w:val="none" w:sz="0" w:space="0" w:color="auto"/>
        <w:right w:val="none" w:sz="0" w:space="0" w:color="auto"/>
      </w:divBdr>
      <w:divsChild>
        <w:div w:id="369645445">
          <w:marLeft w:val="0"/>
          <w:marRight w:val="0"/>
          <w:marTop w:val="0"/>
          <w:marBottom w:val="0"/>
          <w:divBdr>
            <w:top w:val="none" w:sz="0" w:space="0" w:color="auto"/>
            <w:left w:val="none" w:sz="0" w:space="0" w:color="auto"/>
            <w:bottom w:val="none" w:sz="0" w:space="0" w:color="auto"/>
            <w:right w:val="none" w:sz="0" w:space="0" w:color="auto"/>
          </w:divBdr>
        </w:div>
      </w:divsChild>
    </w:div>
    <w:div w:id="868228191">
      <w:bodyDiv w:val="1"/>
      <w:marLeft w:val="0"/>
      <w:marRight w:val="0"/>
      <w:marTop w:val="0"/>
      <w:marBottom w:val="0"/>
      <w:divBdr>
        <w:top w:val="none" w:sz="0" w:space="0" w:color="auto"/>
        <w:left w:val="none" w:sz="0" w:space="0" w:color="auto"/>
        <w:bottom w:val="none" w:sz="0" w:space="0" w:color="auto"/>
        <w:right w:val="none" w:sz="0" w:space="0" w:color="auto"/>
      </w:divBdr>
      <w:divsChild>
        <w:div w:id="320813201">
          <w:marLeft w:val="0"/>
          <w:marRight w:val="0"/>
          <w:marTop w:val="0"/>
          <w:marBottom w:val="0"/>
          <w:divBdr>
            <w:top w:val="none" w:sz="0" w:space="0" w:color="auto"/>
            <w:left w:val="none" w:sz="0" w:space="0" w:color="auto"/>
            <w:bottom w:val="none" w:sz="0" w:space="0" w:color="auto"/>
            <w:right w:val="none" w:sz="0" w:space="0" w:color="auto"/>
          </w:divBdr>
        </w:div>
      </w:divsChild>
    </w:div>
    <w:div w:id="978345348">
      <w:bodyDiv w:val="1"/>
      <w:marLeft w:val="0"/>
      <w:marRight w:val="0"/>
      <w:marTop w:val="0"/>
      <w:marBottom w:val="0"/>
      <w:divBdr>
        <w:top w:val="none" w:sz="0" w:space="0" w:color="auto"/>
        <w:left w:val="none" w:sz="0" w:space="0" w:color="auto"/>
        <w:bottom w:val="none" w:sz="0" w:space="0" w:color="auto"/>
        <w:right w:val="none" w:sz="0" w:space="0" w:color="auto"/>
      </w:divBdr>
    </w:div>
    <w:div w:id="990790474">
      <w:bodyDiv w:val="1"/>
      <w:marLeft w:val="0"/>
      <w:marRight w:val="0"/>
      <w:marTop w:val="0"/>
      <w:marBottom w:val="0"/>
      <w:divBdr>
        <w:top w:val="none" w:sz="0" w:space="0" w:color="auto"/>
        <w:left w:val="none" w:sz="0" w:space="0" w:color="auto"/>
        <w:bottom w:val="none" w:sz="0" w:space="0" w:color="auto"/>
        <w:right w:val="none" w:sz="0" w:space="0" w:color="auto"/>
      </w:divBdr>
    </w:div>
    <w:div w:id="993409846">
      <w:bodyDiv w:val="1"/>
      <w:marLeft w:val="0"/>
      <w:marRight w:val="0"/>
      <w:marTop w:val="0"/>
      <w:marBottom w:val="0"/>
      <w:divBdr>
        <w:top w:val="none" w:sz="0" w:space="0" w:color="auto"/>
        <w:left w:val="none" w:sz="0" w:space="0" w:color="auto"/>
        <w:bottom w:val="none" w:sz="0" w:space="0" w:color="auto"/>
        <w:right w:val="none" w:sz="0" w:space="0" w:color="auto"/>
      </w:divBdr>
    </w:div>
    <w:div w:id="1002660566">
      <w:bodyDiv w:val="1"/>
      <w:marLeft w:val="0"/>
      <w:marRight w:val="0"/>
      <w:marTop w:val="0"/>
      <w:marBottom w:val="0"/>
      <w:divBdr>
        <w:top w:val="none" w:sz="0" w:space="0" w:color="auto"/>
        <w:left w:val="none" w:sz="0" w:space="0" w:color="auto"/>
        <w:bottom w:val="none" w:sz="0" w:space="0" w:color="auto"/>
        <w:right w:val="none" w:sz="0" w:space="0" w:color="auto"/>
      </w:divBdr>
    </w:div>
    <w:div w:id="1016613320">
      <w:bodyDiv w:val="1"/>
      <w:marLeft w:val="0"/>
      <w:marRight w:val="0"/>
      <w:marTop w:val="0"/>
      <w:marBottom w:val="0"/>
      <w:divBdr>
        <w:top w:val="none" w:sz="0" w:space="0" w:color="auto"/>
        <w:left w:val="none" w:sz="0" w:space="0" w:color="auto"/>
        <w:bottom w:val="none" w:sz="0" w:space="0" w:color="auto"/>
        <w:right w:val="none" w:sz="0" w:space="0" w:color="auto"/>
      </w:divBdr>
    </w:div>
    <w:div w:id="1040087170">
      <w:bodyDiv w:val="1"/>
      <w:marLeft w:val="0"/>
      <w:marRight w:val="0"/>
      <w:marTop w:val="0"/>
      <w:marBottom w:val="0"/>
      <w:divBdr>
        <w:top w:val="none" w:sz="0" w:space="0" w:color="auto"/>
        <w:left w:val="none" w:sz="0" w:space="0" w:color="auto"/>
        <w:bottom w:val="none" w:sz="0" w:space="0" w:color="auto"/>
        <w:right w:val="none" w:sz="0" w:space="0" w:color="auto"/>
      </w:divBdr>
    </w:div>
    <w:div w:id="1052658745">
      <w:bodyDiv w:val="1"/>
      <w:marLeft w:val="0"/>
      <w:marRight w:val="0"/>
      <w:marTop w:val="0"/>
      <w:marBottom w:val="0"/>
      <w:divBdr>
        <w:top w:val="none" w:sz="0" w:space="0" w:color="auto"/>
        <w:left w:val="none" w:sz="0" w:space="0" w:color="auto"/>
        <w:bottom w:val="none" w:sz="0" w:space="0" w:color="auto"/>
        <w:right w:val="none" w:sz="0" w:space="0" w:color="auto"/>
      </w:divBdr>
    </w:div>
    <w:div w:id="1120733129">
      <w:bodyDiv w:val="1"/>
      <w:marLeft w:val="0"/>
      <w:marRight w:val="0"/>
      <w:marTop w:val="0"/>
      <w:marBottom w:val="0"/>
      <w:divBdr>
        <w:top w:val="none" w:sz="0" w:space="0" w:color="auto"/>
        <w:left w:val="none" w:sz="0" w:space="0" w:color="auto"/>
        <w:bottom w:val="none" w:sz="0" w:space="0" w:color="auto"/>
        <w:right w:val="none" w:sz="0" w:space="0" w:color="auto"/>
      </w:divBdr>
    </w:div>
    <w:div w:id="1147554442">
      <w:bodyDiv w:val="1"/>
      <w:marLeft w:val="0"/>
      <w:marRight w:val="0"/>
      <w:marTop w:val="0"/>
      <w:marBottom w:val="0"/>
      <w:divBdr>
        <w:top w:val="none" w:sz="0" w:space="0" w:color="auto"/>
        <w:left w:val="none" w:sz="0" w:space="0" w:color="auto"/>
        <w:bottom w:val="none" w:sz="0" w:space="0" w:color="auto"/>
        <w:right w:val="none" w:sz="0" w:space="0" w:color="auto"/>
      </w:divBdr>
    </w:div>
    <w:div w:id="1154420214">
      <w:bodyDiv w:val="1"/>
      <w:marLeft w:val="0"/>
      <w:marRight w:val="0"/>
      <w:marTop w:val="0"/>
      <w:marBottom w:val="0"/>
      <w:divBdr>
        <w:top w:val="none" w:sz="0" w:space="0" w:color="auto"/>
        <w:left w:val="none" w:sz="0" w:space="0" w:color="auto"/>
        <w:bottom w:val="none" w:sz="0" w:space="0" w:color="auto"/>
        <w:right w:val="none" w:sz="0" w:space="0" w:color="auto"/>
      </w:divBdr>
    </w:div>
    <w:div w:id="1167012928">
      <w:bodyDiv w:val="1"/>
      <w:marLeft w:val="0"/>
      <w:marRight w:val="0"/>
      <w:marTop w:val="0"/>
      <w:marBottom w:val="0"/>
      <w:divBdr>
        <w:top w:val="none" w:sz="0" w:space="0" w:color="auto"/>
        <w:left w:val="none" w:sz="0" w:space="0" w:color="auto"/>
        <w:bottom w:val="none" w:sz="0" w:space="0" w:color="auto"/>
        <w:right w:val="none" w:sz="0" w:space="0" w:color="auto"/>
      </w:divBdr>
    </w:div>
    <w:div w:id="1170832252">
      <w:bodyDiv w:val="1"/>
      <w:marLeft w:val="0"/>
      <w:marRight w:val="0"/>
      <w:marTop w:val="0"/>
      <w:marBottom w:val="0"/>
      <w:divBdr>
        <w:top w:val="none" w:sz="0" w:space="0" w:color="auto"/>
        <w:left w:val="none" w:sz="0" w:space="0" w:color="auto"/>
        <w:bottom w:val="none" w:sz="0" w:space="0" w:color="auto"/>
        <w:right w:val="none" w:sz="0" w:space="0" w:color="auto"/>
      </w:divBdr>
      <w:divsChild>
        <w:div w:id="1938096750">
          <w:marLeft w:val="0"/>
          <w:marRight w:val="0"/>
          <w:marTop w:val="0"/>
          <w:marBottom w:val="0"/>
          <w:divBdr>
            <w:top w:val="none" w:sz="0" w:space="0" w:color="auto"/>
            <w:left w:val="none" w:sz="0" w:space="0" w:color="auto"/>
            <w:bottom w:val="none" w:sz="0" w:space="0" w:color="auto"/>
            <w:right w:val="none" w:sz="0" w:space="0" w:color="auto"/>
          </w:divBdr>
          <w:divsChild>
            <w:div w:id="429666781">
              <w:marLeft w:val="0"/>
              <w:marRight w:val="0"/>
              <w:marTop w:val="0"/>
              <w:marBottom w:val="0"/>
              <w:divBdr>
                <w:top w:val="none" w:sz="0" w:space="0" w:color="auto"/>
                <w:left w:val="none" w:sz="0" w:space="0" w:color="auto"/>
                <w:bottom w:val="none" w:sz="0" w:space="0" w:color="auto"/>
                <w:right w:val="none" w:sz="0" w:space="0" w:color="auto"/>
              </w:divBdr>
            </w:div>
            <w:div w:id="496455765">
              <w:marLeft w:val="0"/>
              <w:marRight w:val="0"/>
              <w:marTop w:val="0"/>
              <w:marBottom w:val="0"/>
              <w:divBdr>
                <w:top w:val="none" w:sz="0" w:space="0" w:color="auto"/>
                <w:left w:val="none" w:sz="0" w:space="0" w:color="auto"/>
                <w:bottom w:val="none" w:sz="0" w:space="0" w:color="auto"/>
                <w:right w:val="none" w:sz="0" w:space="0" w:color="auto"/>
              </w:divBdr>
            </w:div>
            <w:div w:id="571278607">
              <w:marLeft w:val="0"/>
              <w:marRight w:val="0"/>
              <w:marTop w:val="0"/>
              <w:marBottom w:val="0"/>
              <w:divBdr>
                <w:top w:val="none" w:sz="0" w:space="0" w:color="auto"/>
                <w:left w:val="none" w:sz="0" w:space="0" w:color="auto"/>
                <w:bottom w:val="none" w:sz="0" w:space="0" w:color="auto"/>
                <w:right w:val="none" w:sz="0" w:space="0" w:color="auto"/>
              </w:divBdr>
            </w:div>
            <w:div w:id="643966215">
              <w:marLeft w:val="0"/>
              <w:marRight w:val="0"/>
              <w:marTop w:val="0"/>
              <w:marBottom w:val="0"/>
              <w:divBdr>
                <w:top w:val="none" w:sz="0" w:space="0" w:color="auto"/>
                <w:left w:val="none" w:sz="0" w:space="0" w:color="auto"/>
                <w:bottom w:val="none" w:sz="0" w:space="0" w:color="auto"/>
                <w:right w:val="none" w:sz="0" w:space="0" w:color="auto"/>
              </w:divBdr>
            </w:div>
            <w:div w:id="684937939">
              <w:marLeft w:val="0"/>
              <w:marRight w:val="0"/>
              <w:marTop w:val="0"/>
              <w:marBottom w:val="0"/>
              <w:divBdr>
                <w:top w:val="none" w:sz="0" w:space="0" w:color="auto"/>
                <w:left w:val="none" w:sz="0" w:space="0" w:color="auto"/>
                <w:bottom w:val="none" w:sz="0" w:space="0" w:color="auto"/>
                <w:right w:val="none" w:sz="0" w:space="0" w:color="auto"/>
              </w:divBdr>
            </w:div>
            <w:div w:id="1323510032">
              <w:marLeft w:val="0"/>
              <w:marRight w:val="0"/>
              <w:marTop w:val="0"/>
              <w:marBottom w:val="0"/>
              <w:divBdr>
                <w:top w:val="none" w:sz="0" w:space="0" w:color="auto"/>
                <w:left w:val="none" w:sz="0" w:space="0" w:color="auto"/>
                <w:bottom w:val="none" w:sz="0" w:space="0" w:color="auto"/>
                <w:right w:val="none" w:sz="0" w:space="0" w:color="auto"/>
              </w:divBdr>
            </w:div>
            <w:div w:id="152817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78739">
      <w:bodyDiv w:val="1"/>
      <w:marLeft w:val="0"/>
      <w:marRight w:val="0"/>
      <w:marTop w:val="0"/>
      <w:marBottom w:val="0"/>
      <w:divBdr>
        <w:top w:val="none" w:sz="0" w:space="0" w:color="auto"/>
        <w:left w:val="none" w:sz="0" w:space="0" w:color="auto"/>
        <w:bottom w:val="none" w:sz="0" w:space="0" w:color="auto"/>
        <w:right w:val="none" w:sz="0" w:space="0" w:color="auto"/>
      </w:divBdr>
    </w:div>
    <w:div w:id="1202671461">
      <w:bodyDiv w:val="1"/>
      <w:marLeft w:val="0"/>
      <w:marRight w:val="0"/>
      <w:marTop w:val="0"/>
      <w:marBottom w:val="0"/>
      <w:divBdr>
        <w:top w:val="none" w:sz="0" w:space="0" w:color="auto"/>
        <w:left w:val="none" w:sz="0" w:space="0" w:color="auto"/>
        <w:bottom w:val="none" w:sz="0" w:space="0" w:color="auto"/>
        <w:right w:val="none" w:sz="0" w:space="0" w:color="auto"/>
      </w:divBdr>
    </w:div>
    <w:div w:id="1203325719">
      <w:bodyDiv w:val="1"/>
      <w:marLeft w:val="0"/>
      <w:marRight w:val="0"/>
      <w:marTop w:val="0"/>
      <w:marBottom w:val="0"/>
      <w:divBdr>
        <w:top w:val="none" w:sz="0" w:space="0" w:color="auto"/>
        <w:left w:val="none" w:sz="0" w:space="0" w:color="auto"/>
        <w:bottom w:val="none" w:sz="0" w:space="0" w:color="auto"/>
        <w:right w:val="none" w:sz="0" w:space="0" w:color="auto"/>
      </w:divBdr>
    </w:div>
    <w:div w:id="1204824282">
      <w:bodyDiv w:val="1"/>
      <w:marLeft w:val="0"/>
      <w:marRight w:val="0"/>
      <w:marTop w:val="0"/>
      <w:marBottom w:val="0"/>
      <w:divBdr>
        <w:top w:val="none" w:sz="0" w:space="0" w:color="auto"/>
        <w:left w:val="none" w:sz="0" w:space="0" w:color="auto"/>
        <w:bottom w:val="none" w:sz="0" w:space="0" w:color="auto"/>
        <w:right w:val="none" w:sz="0" w:space="0" w:color="auto"/>
      </w:divBdr>
    </w:div>
    <w:div w:id="1229070953">
      <w:bodyDiv w:val="1"/>
      <w:marLeft w:val="0"/>
      <w:marRight w:val="0"/>
      <w:marTop w:val="0"/>
      <w:marBottom w:val="0"/>
      <w:divBdr>
        <w:top w:val="none" w:sz="0" w:space="0" w:color="auto"/>
        <w:left w:val="none" w:sz="0" w:space="0" w:color="auto"/>
        <w:bottom w:val="none" w:sz="0" w:space="0" w:color="auto"/>
        <w:right w:val="none" w:sz="0" w:space="0" w:color="auto"/>
      </w:divBdr>
    </w:div>
    <w:div w:id="1240557834">
      <w:bodyDiv w:val="1"/>
      <w:marLeft w:val="0"/>
      <w:marRight w:val="0"/>
      <w:marTop w:val="0"/>
      <w:marBottom w:val="0"/>
      <w:divBdr>
        <w:top w:val="none" w:sz="0" w:space="0" w:color="auto"/>
        <w:left w:val="none" w:sz="0" w:space="0" w:color="auto"/>
        <w:bottom w:val="none" w:sz="0" w:space="0" w:color="auto"/>
        <w:right w:val="none" w:sz="0" w:space="0" w:color="auto"/>
      </w:divBdr>
    </w:div>
    <w:div w:id="1260676169">
      <w:bodyDiv w:val="1"/>
      <w:marLeft w:val="0"/>
      <w:marRight w:val="0"/>
      <w:marTop w:val="0"/>
      <w:marBottom w:val="0"/>
      <w:divBdr>
        <w:top w:val="none" w:sz="0" w:space="0" w:color="auto"/>
        <w:left w:val="none" w:sz="0" w:space="0" w:color="auto"/>
        <w:bottom w:val="none" w:sz="0" w:space="0" w:color="auto"/>
        <w:right w:val="none" w:sz="0" w:space="0" w:color="auto"/>
      </w:divBdr>
    </w:div>
    <w:div w:id="1271280934">
      <w:bodyDiv w:val="1"/>
      <w:marLeft w:val="0"/>
      <w:marRight w:val="0"/>
      <w:marTop w:val="0"/>
      <w:marBottom w:val="0"/>
      <w:divBdr>
        <w:top w:val="none" w:sz="0" w:space="0" w:color="auto"/>
        <w:left w:val="none" w:sz="0" w:space="0" w:color="auto"/>
        <w:bottom w:val="none" w:sz="0" w:space="0" w:color="auto"/>
        <w:right w:val="none" w:sz="0" w:space="0" w:color="auto"/>
      </w:divBdr>
    </w:div>
    <w:div w:id="1318073588">
      <w:bodyDiv w:val="1"/>
      <w:marLeft w:val="0"/>
      <w:marRight w:val="0"/>
      <w:marTop w:val="0"/>
      <w:marBottom w:val="0"/>
      <w:divBdr>
        <w:top w:val="none" w:sz="0" w:space="0" w:color="auto"/>
        <w:left w:val="none" w:sz="0" w:space="0" w:color="auto"/>
        <w:bottom w:val="none" w:sz="0" w:space="0" w:color="auto"/>
        <w:right w:val="none" w:sz="0" w:space="0" w:color="auto"/>
      </w:divBdr>
    </w:div>
    <w:div w:id="1318996096">
      <w:bodyDiv w:val="1"/>
      <w:marLeft w:val="0"/>
      <w:marRight w:val="0"/>
      <w:marTop w:val="0"/>
      <w:marBottom w:val="0"/>
      <w:divBdr>
        <w:top w:val="none" w:sz="0" w:space="0" w:color="auto"/>
        <w:left w:val="none" w:sz="0" w:space="0" w:color="auto"/>
        <w:bottom w:val="none" w:sz="0" w:space="0" w:color="auto"/>
        <w:right w:val="none" w:sz="0" w:space="0" w:color="auto"/>
      </w:divBdr>
    </w:div>
    <w:div w:id="1321495977">
      <w:bodyDiv w:val="1"/>
      <w:marLeft w:val="0"/>
      <w:marRight w:val="0"/>
      <w:marTop w:val="0"/>
      <w:marBottom w:val="0"/>
      <w:divBdr>
        <w:top w:val="none" w:sz="0" w:space="0" w:color="auto"/>
        <w:left w:val="none" w:sz="0" w:space="0" w:color="auto"/>
        <w:bottom w:val="none" w:sz="0" w:space="0" w:color="auto"/>
        <w:right w:val="none" w:sz="0" w:space="0" w:color="auto"/>
      </w:divBdr>
    </w:div>
    <w:div w:id="1323705965">
      <w:bodyDiv w:val="1"/>
      <w:marLeft w:val="0"/>
      <w:marRight w:val="0"/>
      <w:marTop w:val="0"/>
      <w:marBottom w:val="0"/>
      <w:divBdr>
        <w:top w:val="none" w:sz="0" w:space="0" w:color="auto"/>
        <w:left w:val="none" w:sz="0" w:space="0" w:color="auto"/>
        <w:bottom w:val="none" w:sz="0" w:space="0" w:color="auto"/>
        <w:right w:val="none" w:sz="0" w:space="0" w:color="auto"/>
      </w:divBdr>
    </w:div>
    <w:div w:id="1358039413">
      <w:bodyDiv w:val="1"/>
      <w:marLeft w:val="0"/>
      <w:marRight w:val="0"/>
      <w:marTop w:val="0"/>
      <w:marBottom w:val="0"/>
      <w:divBdr>
        <w:top w:val="none" w:sz="0" w:space="0" w:color="auto"/>
        <w:left w:val="none" w:sz="0" w:space="0" w:color="auto"/>
        <w:bottom w:val="none" w:sz="0" w:space="0" w:color="auto"/>
        <w:right w:val="none" w:sz="0" w:space="0" w:color="auto"/>
      </w:divBdr>
    </w:div>
    <w:div w:id="1365248768">
      <w:bodyDiv w:val="1"/>
      <w:marLeft w:val="0"/>
      <w:marRight w:val="0"/>
      <w:marTop w:val="0"/>
      <w:marBottom w:val="0"/>
      <w:divBdr>
        <w:top w:val="none" w:sz="0" w:space="0" w:color="auto"/>
        <w:left w:val="none" w:sz="0" w:space="0" w:color="auto"/>
        <w:bottom w:val="none" w:sz="0" w:space="0" w:color="auto"/>
        <w:right w:val="none" w:sz="0" w:space="0" w:color="auto"/>
      </w:divBdr>
    </w:div>
    <w:div w:id="1405571155">
      <w:bodyDiv w:val="1"/>
      <w:marLeft w:val="0"/>
      <w:marRight w:val="0"/>
      <w:marTop w:val="0"/>
      <w:marBottom w:val="0"/>
      <w:divBdr>
        <w:top w:val="none" w:sz="0" w:space="0" w:color="auto"/>
        <w:left w:val="none" w:sz="0" w:space="0" w:color="auto"/>
        <w:bottom w:val="none" w:sz="0" w:space="0" w:color="auto"/>
        <w:right w:val="none" w:sz="0" w:space="0" w:color="auto"/>
      </w:divBdr>
      <w:divsChild>
        <w:div w:id="1284575849">
          <w:marLeft w:val="547"/>
          <w:marRight w:val="0"/>
          <w:marTop w:val="106"/>
          <w:marBottom w:val="0"/>
          <w:divBdr>
            <w:top w:val="none" w:sz="0" w:space="0" w:color="auto"/>
            <w:left w:val="none" w:sz="0" w:space="0" w:color="auto"/>
            <w:bottom w:val="none" w:sz="0" w:space="0" w:color="auto"/>
            <w:right w:val="none" w:sz="0" w:space="0" w:color="auto"/>
          </w:divBdr>
        </w:div>
      </w:divsChild>
    </w:div>
    <w:div w:id="1419405465">
      <w:bodyDiv w:val="1"/>
      <w:marLeft w:val="0"/>
      <w:marRight w:val="0"/>
      <w:marTop w:val="0"/>
      <w:marBottom w:val="0"/>
      <w:divBdr>
        <w:top w:val="none" w:sz="0" w:space="0" w:color="auto"/>
        <w:left w:val="none" w:sz="0" w:space="0" w:color="auto"/>
        <w:bottom w:val="none" w:sz="0" w:space="0" w:color="auto"/>
        <w:right w:val="none" w:sz="0" w:space="0" w:color="auto"/>
      </w:divBdr>
      <w:divsChild>
        <w:div w:id="1925872551">
          <w:marLeft w:val="547"/>
          <w:marRight w:val="0"/>
          <w:marTop w:val="0"/>
          <w:marBottom w:val="0"/>
          <w:divBdr>
            <w:top w:val="none" w:sz="0" w:space="0" w:color="auto"/>
            <w:left w:val="none" w:sz="0" w:space="0" w:color="auto"/>
            <w:bottom w:val="none" w:sz="0" w:space="0" w:color="auto"/>
            <w:right w:val="none" w:sz="0" w:space="0" w:color="auto"/>
          </w:divBdr>
        </w:div>
      </w:divsChild>
    </w:div>
    <w:div w:id="1449813507">
      <w:bodyDiv w:val="1"/>
      <w:marLeft w:val="0"/>
      <w:marRight w:val="0"/>
      <w:marTop w:val="0"/>
      <w:marBottom w:val="0"/>
      <w:divBdr>
        <w:top w:val="none" w:sz="0" w:space="0" w:color="auto"/>
        <w:left w:val="none" w:sz="0" w:space="0" w:color="auto"/>
        <w:bottom w:val="none" w:sz="0" w:space="0" w:color="auto"/>
        <w:right w:val="none" w:sz="0" w:space="0" w:color="auto"/>
      </w:divBdr>
    </w:div>
    <w:div w:id="1454518381">
      <w:bodyDiv w:val="1"/>
      <w:marLeft w:val="0"/>
      <w:marRight w:val="0"/>
      <w:marTop w:val="0"/>
      <w:marBottom w:val="0"/>
      <w:divBdr>
        <w:top w:val="none" w:sz="0" w:space="0" w:color="auto"/>
        <w:left w:val="none" w:sz="0" w:space="0" w:color="auto"/>
        <w:bottom w:val="none" w:sz="0" w:space="0" w:color="auto"/>
        <w:right w:val="none" w:sz="0" w:space="0" w:color="auto"/>
      </w:divBdr>
    </w:div>
    <w:div w:id="1467964160">
      <w:bodyDiv w:val="1"/>
      <w:marLeft w:val="0"/>
      <w:marRight w:val="0"/>
      <w:marTop w:val="0"/>
      <w:marBottom w:val="0"/>
      <w:divBdr>
        <w:top w:val="none" w:sz="0" w:space="0" w:color="auto"/>
        <w:left w:val="none" w:sz="0" w:space="0" w:color="auto"/>
        <w:bottom w:val="none" w:sz="0" w:space="0" w:color="auto"/>
        <w:right w:val="none" w:sz="0" w:space="0" w:color="auto"/>
      </w:divBdr>
    </w:div>
    <w:div w:id="1472939177">
      <w:bodyDiv w:val="1"/>
      <w:marLeft w:val="0"/>
      <w:marRight w:val="0"/>
      <w:marTop w:val="0"/>
      <w:marBottom w:val="0"/>
      <w:divBdr>
        <w:top w:val="none" w:sz="0" w:space="0" w:color="auto"/>
        <w:left w:val="none" w:sz="0" w:space="0" w:color="auto"/>
        <w:bottom w:val="none" w:sz="0" w:space="0" w:color="auto"/>
        <w:right w:val="none" w:sz="0" w:space="0" w:color="auto"/>
      </w:divBdr>
      <w:divsChild>
        <w:div w:id="67963298">
          <w:marLeft w:val="547"/>
          <w:marRight w:val="0"/>
          <w:marTop w:val="0"/>
          <w:marBottom w:val="0"/>
          <w:divBdr>
            <w:top w:val="none" w:sz="0" w:space="0" w:color="auto"/>
            <w:left w:val="none" w:sz="0" w:space="0" w:color="auto"/>
            <w:bottom w:val="none" w:sz="0" w:space="0" w:color="auto"/>
            <w:right w:val="none" w:sz="0" w:space="0" w:color="auto"/>
          </w:divBdr>
        </w:div>
        <w:div w:id="546994966">
          <w:marLeft w:val="547"/>
          <w:marRight w:val="0"/>
          <w:marTop w:val="0"/>
          <w:marBottom w:val="0"/>
          <w:divBdr>
            <w:top w:val="none" w:sz="0" w:space="0" w:color="auto"/>
            <w:left w:val="none" w:sz="0" w:space="0" w:color="auto"/>
            <w:bottom w:val="none" w:sz="0" w:space="0" w:color="auto"/>
            <w:right w:val="none" w:sz="0" w:space="0" w:color="auto"/>
          </w:divBdr>
        </w:div>
        <w:div w:id="557205473">
          <w:marLeft w:val="1166"/>
          <w:marRight w:val="0"/>
          <w:marTop w:val="0"/>
          <w:marBottom w:val="0"/>
          <w:divBdr>
            <w:top w:val="none" w:sz="0" w:space="0" w:color="auto"/>
            <w:left w:val="none" w:sz="0" w:space="0" w:color="auto"/>
            <w:bottom w:val="none" w:sz="0" w:space="0" w:color="auto"/>
            <w:right w:val="none" w:sz="0" w:space="0" w:color="auto"/>
          </w:divBdr>
        </w:div>
        <w:div w:id="710231880">
          <w:marLeft w:val="547"/>
          <w:marRight w:val="0"/>
          <w:marTop w:val="0"/>
          <w:marBottom w:val="0"/>
          <w:divBdr>
            <w:top w:val="none" w:sz="0" w:space="0" w:color="auto"/>
            <w:left w:val="none" w:sz="0" w:space="0" w:color="auto"/>
            <w:bottom w:val="none" w:sz="0" w:space="0" w:color="auto"/>
            <w:right w:val="none" w:sz="0" w:space="0" w:color="auto"/>
          </w:divBdr>
        </w:div>
        <w:div w:id="864103002">
          <w:marLeft w:val="1166"/>
          <w:marRight w:val="0"/>
          <w:marTop w:val="0"/>
          <w:marBottom w:val="0"/>
          <w:divBdr>
            <w:top w:val="none" w:sz="0" w:space="0" w:color="auto"/>
            <w:left w:val="none" w:sz="0" w:space="0" w:color="auto"/>
            <w:bottom w:val="none" w:sz="0" w:space="0" w:color="auto"/>
            <w:right w:val="none" w:sz="0" w:space="0" w:color="auto"/>
          </w:divBdr>
        </w:div>
        <w:div w:id="879439953">
          <w:marLeft w:val="547"/>
          <w:marRight w:val="0"/>
          <w:marTop w:val="0"/>
          <w:marBottom w:val="0"/>
          <w:divBdr>
            <w:top w:val="none" w:sz="0" w:space="0" w:color="auto"/>
            <w:left w:val="none" w:sz="0" w:space="0" w:color="auto"/>
            <w:bottom w:val="none" w:sz="0" w:space="0" w:color="auto"/>
            <w:right w:val="none" w:sz="0" w:space="0" w:color="auto"/>
          </w:divBdr>
        </w:div>
        <w:div w:id="1841965054">
          <w:marLeft w:val="1166"/>
          <w:marRight w:val="0"/>
          <w:marTop w:val="0"/>
          <w:marBottom w:val="0"/>
          <w:divBdr>
            <w:top w:val="none" w:sz="0" w:space="0" w:color="auto"/>
            <w:left w:val="none" w:sz="0" w:space="0" w:color="auto"/>
            <w:bottom w:val="none" w:sz="0" w:space="0" w:color="auto"/>
            <w:right w:val="none" w:sz="0" w:space="0" w:color="auto"/>
          </w:divBdr>
        </w:div>
      </w:divsChild>
    </w:div>
    <w:div w:id="1474984533">
      <w:bodyDiv w:val="1"/>
      <w:marLeft w:val="0"/>
      <w:marRight w:val="0"/>
      <w:marTop w:val="0"/>
      <w:marBottom w:val="0"/>
      <w:divBdr>
        <w:top w:val="none" w:sz="0" w:space="0" w:color="auto"/>
        <w:left w:val="none" w:sz="0" w:space="0" w:color="auto"/>
        <w:bottom w:val="none" w:sz="0" w:space="0" w:color="auto"/>
        <w:right w:val="none" w:sz="0" w:space="0" w:color="auto"/>
      </w:divBdr>
    </w:div>
    <w:div w:id="1479346587">
      <w:bodyDiv w:val="1"/>
      <w:marLeft w:val="0"/>
      <w:marRight w:val="0"/>
      <w:marTop w:val="0"/>
      <w:marBottom w:val="0"/>
      <w:divBdr>
        <w:top w:val="none" w:sz="0" w:space="0" w:color="auto"/>
        <w:left w:val="none" w:sz="0" w:space="0" w:color="auto"/>
        <w:bottom w:val="none" w:sz="0" w:space="0" w:color="auto"/>
        <w:right w:val="none" w:sz="0" w:space="0" w:color="auto"/>
      </w:divBdr>
    </w:div>
    <w:div w:id="1483693261">
      <w:bodyDiv w:val="1"/>
      <w:marLeft w:val="0"/>
      <w:marRight w:val="0"/>
      <w:marTop w:val="0"/>
      <w:marBottom w:val="0"/>
      <w:divBdr>
        <w:top w:val="none" w:sz="0" w:space="0" w:color="auto"/>
        <w:left w:val="none" w:sz="0" w:space="0" w:color="auto"/>
        <w:bottom w:val="none" w:sz="0" w:space="0" w:color="auto"/>
        <w:right w:val="none" w:sz="0" w:space="0" w:color="auto"/>
      </w:divBdr>
    </w:div>
    <w:div w:id="1523350644">
      <w:bodyDiv w:val="1"/>
      <w:marLeft w:val="0"/>
      <w:marRight w:val="0"/>
      <w:marTop w:val="0"/>
      <w:marBottom w:val="0"/>
      <w:divBdr>
        <w:top w:val="none" w:sz="0" w:space="0" w:color="auto"/>
        <w:left w:val="none" w:sz="0" w:space="0" w:color="auto"/>
        <w:bottom w:val="none" w:sz="0" w:space="0" w:color="auto"/>
        <w:right w:val="none" w:sz="0" w:space="0" w:color="auto"/>
      </w:divBdr>
    </w:div>
    <w:div w:id="1541279300">
      <w:bodyDiv w:val="1"/>
      <w:marLeft w:val="0"/>
      <w:marRight w:val="0"/>
      <w:marTop w:val="0"/>
      <w:marBottom w:val="0"/>
      <w:divBdr>
        <w:top w:val="none" w:sz="0" w:space="0" w:color="auto"/>
        <w:left w:val="none" w:sz="0" w:space="0" w:color="auto"/>
        <w:bottom w:val="none" w:sz="0" w:space="0" w:color="auto"/>
        <w:right w:val="none" w:sz="0" w:space="0" w:color="auto"/>
      </w:divBdr>
    </w:div>
    <w:div w:id="1550341612">
      <w:bodyDiv w:val="1"/>
      <w:marLeft w:val="0"/>
      <w:marRight w:val="0"/>
      <w:marTop w:val="0"/>
      <w:marBottom w:val="0"/>
      <w:divBdr>
        <w:top w:val="none" w:sz="0" w:space="0" w:color="auto"/>
        <w:left w:val="none" w:sz="0" w:space="0" w:color="auto"/>
        <w:bottom w:val="none" w:sz="0" w:space="0" w:color="auto"/>
        <w:right w:val="none" w:sz="0" w:space="0" w:color="auto"/>
      </w:divBdr>
      <w:divsChild>
        <w:div w:id="1271932356">
          <w:marLeft w:val="0"/>
          <w:marRight w:val="0"/>
          <w:marTop w:val="0"/>
          <w:marBottom w:val="0"/>
          <w:divBdr>
            <w:top w:val="none" w:sz="0" w:space="0" w:color="auto"/>
            <w:left w:val="none" w:sz="0" w:space="0" w:color="auto"/>
            <w:bottom w:val="none" w:sz="0" w:space="0" w:color="auto"/>
            <w:right w:val="none" w:sz="0" w:space="0" w:color="auto"/>
          </w:divBdr>
        </w:div>
      </w:divsChild>
    </w:div>
    <w:div w:id="1560508455">
      <w:bodyDiv w:val="1"/>
      <w:marLeft w:val="0"/>
      <w:marRight w:val="0"/>
      <w:marTop w:val="0"/>
      <w:marBottom w:val="0"/>
      <w:divBdr>
        <w:top w:val="none" w:sz="0" w:space="0" w:color="auto"/>
        <w:left w:val="none" w:sz="0" w:space="0" w:color="auto"/>
        <w:bottom w:val="none" w:sz="0" w:space="0" w:color="auto"/>
        <w:right w:val="none" w:sz="0" w:space="0" w:color="auto"/>
      </w:divBdr>
      <w:divsChild>
        <w:div w:id="184172477">
          <w:marLeft w:val="547"/>
          <w:marRight w:val="0"/>
          <w:marTop w:val="0"/>
          <w:marBottom w:val="0"/>
          <w:divBdr>
            <w:top w:val="none" w:sz="0" w:space="0" w:color="auto"/>
            <w:left w:val="none" w:sz="0" w:space="0" w:color="auto"/>
            <w:bottom w:val="none" w:sz="0" w:space="0" w:color="auto"/>
            <w:right w:val="none" w:sz="0" w:space="0" w:color="auto"/>
          </w:divBdr>
        </w:div>
      </w:divsChild>
    </w:div>
    <w:div w:id="1608855894">
      <w:bodyDiv w:val="1"/>
      <w:marLeft w:val="0"/>
      <w:marRight w:val="0"/>
      <w:marTop w:val="0"/>
      <w:marBottom w:val="0"/>
      <w:divBdr>
        <w:top w:val="none" w:sz="0" w:space="0" w:color="auto"/>
        <w:left w:val="none" w:sz="0" w:space="0" w:color="auto"/>
        <w:bottom w:val="none" w:sz="0" w:space="0" w:color="auto"/>
        <w:right w:val="none" w:sz="0" w:space="0" w:color="auto"/>
      </w:divBdr>
    </w:div>
    <w:div w:id="1631089079">
      <w:bodyDiv w:val="1"/>
      <w:marLeft w:val="0"/>
      <w:marRight w:val="0"/>
      <w:marTop w:val="0"/>
      <w:marBottom w:val="0"/>
      <w:divBdr>
        <w:top w:val="none" w:sz="0" w:space="0" w:color="auto"/>
        <w:left w:val="none" w:sz="0" w:space="0" w:color="auto"/>
        <w:bottom w:val="none" w:sz="0" w:space="0" w:color="auto"/>
        <w:right w:val="none" w:sz="0" w:space="0" w:color="auto"/>
      </w:divBdr>
      <w:divsChild>
        <w:div w:id="116605946">
          <w:marLeft w:val="547"/>
          <w:marRight w:val="0"/>
          <w:marTop w:val="0"/>
          <w:marBottom w:val="0"/>
          <w:divBdr>
            <w:top w:val="none" w:sz="0" w:space="0" w:color="auto"/>
            <w:left w:val="none" w:sz="0" w:space="0" w:color="auto"/>
            <w:bottom w:val="none" w:sz="0" w:space="0" w:color="auto"/>
            <w:right w:val="none" w:sz="0" w:space="0" w:color="auto"/>
          </w:divBdr>
        </w:div>
      </w:divsChild>
    </w:div>
    <w:div w:id="1654488240">
      <w:bodyDiv w:val="1"/>
      <w:marLeft w:val="0"/>
      <w:marRight w:val="0"/>
      <w:marTop w:val="0"/>
      <w:marBottom w:val="0"/>
      <w:divBdr>
        <w:top w:val="none" w:sz="0" w:space="0" w:color="auto"/>
        <w:left w:val="none" w:sz="0" w:space="0" w:color="auto"/>
        <w:bottom w:val="none" w:sz="0" w:space="0" w:color="auto"/>
        <w:right w:val="none" w:sz="0" w:space="0" w:color="auto"/>
      </w:divBdr>
    </w:div>
    <w:div w:id="1690374934">
      <w:bodyDiv w:val="1"/>
      <w:marLeft w:val="0"/>
      <w:marRight w:val="0"/>
      <w:marTop w:val="0"/>
      <w:marBottom w:val="0"/>
      <w:divBdr>
        <w:top w:val="none" w:sz="0" w:space="0" w:color="auto"/>
        <w:left w:val="none" w:sz="0" w:space="0" w:color="auto"/>
        <w:bottom w:val="none" w:sz="0" w:space="0" w:color="auto"/>
        <w:right w:val="none" w:sz="0" w:space="0" w:color="auto"/>
      </w:divBdr>
      <w:divsChild>
        <w:div w:id="795561151">
          <w:marLeft w:val="0"/>
          <w:marRight w:val="0"/>
          <w:marTop w:val="0"/>
          <w:marBottom w:val="0"/>
          <w:divBdr>
            <w:top w:val="none" w:sz="0" w:space="0" w:color="auto"/>
            <w:left w:val="none" w:sz="0" w:space="0" w:color="auto"/>
            <w:bottom w:val="none" w:sz="0" w:space="0" w:color="auto"/>
            <w:right w:val="none" w:sz="0" w:space="0" w:color="auto"/>
          </w:divBdr>
        </w:div>
      </w:divsChild>
    </w:div>
    <w:div w:id="1749615635">
      <w:bodyDiv w:val="1"/>
      <w:marLeft w:val="0"/>
      <w:marRight w:val="0"/>
      <w:marTop w:val="0"/>
      <w:marBottom w:val="0"/>
      <w:divBdr>
        <w:top w:val="none" w:sz="0" w:space="0" w:color="auto"/>
        <w:left w:val="none" w:sz="0" w:space="0" w:color="auto"/>
        <w:bottom w:val="none" w:sz="0" w:space="0" w:color="auto"/>
        <w:right w:val="none" w:sz="0" w:space="0" w:color="auto"/>
      </w:divBdr>
      <w:divsChild>
        <w:div w:id="137190043">
          <w:marLeft w:val="720"/>
          <w:marRight w:val="0"/>
          <w:marTop w:val="288"/>
          <w:marBottom w:val="0"/>
          <w:divBdr>
            <w:top w:val="none" w:sz="0" w:space="0" w:color="auto"/>
            <w:left w:val="none" w:sz="0" w:space="0" w:color="auto"/>
            <w:bottom w:val="none" w:sz="0" w:space="0" w:color="auto"/>
            <w:right w:val="none" w:sz="0" w:space="0" w:color="auto"/>
          </w:divBdr>
        </w:div>
        <w:div w:id="1464352588">
          <w:marLeft w:val="720"/>
          <w:marRight w:val="0"/>
          <w:marTop w:val="0"/>
          <w:marBottom w:val="0"/>
          <w:divBdr>
            <w:top w:val="none" w:sz="0" w:space="0" w:color="auto"/>
            <w:left w:val="none" w:sz="0" w:space="0" w:color="auto"/>
            <w:bottom w:val="none" w:sz="0" w:space="0" w:color="auto"/>
            <w:right w:val="none" w:sz="0" w:space="0" w:color="auto"/>
          </w:divBdr>
        </w:div>
      </w:divsChild>
    </w:div>
    <w:div w:id="1776901464">
      <w:bodyDiv w:val="1"/>
      <w:marLeft w:val="0"/>
      <w:marRight w:val="0"/>
      <w:marTop w:val="0"/>
      <w:marBottom w:val="0"/>
      <w:divBdr>
        <w:top w:val="none" w:sz="0" w:space="0" w:color="auto"/>
        <w:left w:val="none" w:sz="0" w:space="0" w:color="auto"/>
        <w:bottom w:val="none" w:sz="0" w:space="0" w:color="auto"/>
        <w:right w:val="none" w:sz="0" w:space="0" w:color="auto"/>
      </w:divBdr>
      <w:divsChild>
        <w:div w:id="1729958079">
          <w:marLeft w:val="547"/>
          <w:marRight w:val="0"/>
          <w:marTop w:val="0"/>
          <w:marBottom w:val="0"/>
          <w:divBdr>
            <w:top w:val="none" w:sz="0" w:space="0" w:color="auto"/>
            <w:left w:val="none" w:sz="0" w:space="0" w:color="auto"/>
            <w:bottom w:val="none" w:sz="0" w:space="0" w:color="auto"/>
            <w:right w:val="none" w:sz="0" w:space="0" w:color="auto"/>
          </w:divBdr>
        </w:div>
      </w:divsChild>
    </w:div>
    <w:div w:id="1817256309">
      <w:bodyDiv w:val="1"/>
      <w:marLeft w:val="0"/>
      <w:marRight w:val="0"/>
      <w:marTop w:val="0"/>
      <w:marBottom w:val="0"/>
      <w:divBdr>
        <w:top w:val="none" w:sz="0" w:space="0" w:color="auto"/>
        <w:left w:val="none" w:sz="0" w:space="0" w:color="auto"/>
        <w:bottom w:val="none" w:sz="0" w:space="0" w:color="auto"/>
        <w:right w:val="none" w:sz="0" w:space="0" w:color="auto"/>
      </w:divBdr>
      <w:divsChild>
        <w:div w:id="1180194331">
          <w:marLeft w:val="547"/>
          <w:marRight w:val="0"/>
          <w:marTop w:val="106"/>
          <w:marBottom w:val="0"/>
          <w:divBdr>
            <w:top w:val="none" w:sz="0" w:space="0" w:color="auto"/>
            <w:left w:val="none" w:sz="0" w:space="0" w:color="auto"/>
            <w:bottom w:val="none" w:sz="0" w:space="0" w:color="auto"/>
            <w:right w:val="none" w:sz="0" w:space="0" w:color="auto"/>
          </w:divBdr>
        </w:div>
      </w:divsChild>
    </w:div>
    <w:div w:id="1830436561">
      <w:bodyDiv w:val="1"/>
      <w:marLeft w:val="0"/>
      <w:marRight w:val="0"/>
      <w:marTop w:val="0"/>
      <w:marBottom w:val="0"/>
      <w:divBdr>
        <w:top w:val="none" w:sz="0" w:space="0" w:color="auto"/>
        <w:left w:val="none" w:sz="0" w:space="0" w:color="auto"/>
        <w:bottom w:val="none" w:sz="0" w:space="0" w:color="auto"/>
        <w:right w:val="none" w:sz="0" w:space="0" w:color="auto"/>
      </w:divBdr>
    </w:div>
    <w:div w:id="1834485360">
      <w:bodyDiv w:val="1"/>
      <w:marLeft w:val="0"/>
      <w:marRight w:val="0"/>
      <w:marTop w:val="0"/>
      <w:marBottom w:val="0"/>
      <w:divBdr>
        <w:top w:val="none" w:sz="0" w:space="0" w:color="auto"/>
        <w:left w:val="none" w:sz="0" w:space="0" w:color="auto"/>
        <w:bottom w:val="none" w:sz="0" w:space="0" w:color="auto"/>
        <w:right w:val="none" w:sz="0" w:space="0" w:color="auto"/>
      </w:divBdr>
    </w:div>
    <w:div w:id="1889536312">
      <w:bodyDiv w:val="1"/>
      <w:marLeft w:val="0"/>
      <w:marRight w:val="0"/>
      <w:marTop w:val="0"/>
      <w:marBottom w:val="0"/>
      <w:divBdr>
        <w:top w:val="none" w:sz="0" w:space="0" w:color="auto"/>
        <w:left w:val="none" w:sz="0" w:space="0" w:color="auto"/>
        <w:bottom w:val="none" w:sz="0" w:space="0" w:color="auto"/>
        <w:right w:val="none" w:sz="0" w:space="0" w:color="auto"/>
      </w:divBdr>
      <w:divsChild>
        <w:div w:id="246312318">
          <w:marLeft w:val="864"/>
          <w:marRight w:val="0"/>
          <w:marTop w:val="0"/>
          <w:marBottom w:val="0"/>
          <w:divBdr>
            <w:top w:val="none" w:sz="0" w:space="0" w:color="auto"/>
            <w:left w:val="none" w:sz="0" w:space="0" w:color="auto"/>
            <w:bottom w:val="none" w:sz="0" w:space="0" w:color="auto"/>
            <w:right w:val="none" w:sz="0" w:space="0" w:color="auto"/>
          </w:divBdr>
        </w:div>
        <w:div w:id="274287495">
          <w:marLeft w:val="864"/>
          <w:marRight w:val="0"/>
          <w:marTop w:val="0"/>
          <w:marBottom w:val="0"/>
          <w:divBdr>
            <w:top w:val="none" w:sz="0" w:space="0" w:color="auto"/>
            <w:left w:val="none" w:sz="0" w:space="0" w:color="auto"/>
            <w:bottom w:val="none" w:sz="0" w:space="0" w:color="auto"/>
            <w:right w:val="none" w:sz="0" w:space="0" w:color="auto"/>
          </w:divBdr>
        </w:div>
        <w:div w:id="413207012">
          <w:marLeft w:val="864"/>
          <w:marRight w:val="0"/>
          <w:marTop w:val="0"/>
          <w:marBottom w:val="0"/>
          <w:divBdr>
            <w:top w:val="none" w:sz="0" w:space="0" w:color="auto"/>
            <w:left w:val="none" w:sz="0" w:space="0" w:color="auto"/>
            <w:bottom w:val="none" w:sz="0" w:space="0" w:color="auto"/>
            <w:right w:val="none" w:sz="0" w:space="0" w:color="auto"/>
          </w:divBdr>
        </w:div>
        <w:div w:id="632256095">
          <w:marLeft w:val="864"/>
          <w:marRight w:val="0"/>
          <w:marTop w:val="0"/>
          <w:marBottom w:val="0"/>
          <w:divBdr>
            <w:top w:val="none" w:sz="0" w:space="0" w:color="auto"/>
            <w:left w:val="none" w:sz="0" w:space="0" w:color="auto"/>
            <w:bottom w:val="none" w:sz="0" w:space="0" w:color="auto"/>
            <w:right w:val="none" w:sz="0" w:space="0" w:color="auto"/>
          </w:divBdr>
        </w:div>
        <w:div w:id="1981029406">
          <w:marLeft w:val="864"/>
          <w:marRight w:val="0"/>
          <w:marTop w:val="0"/>
          <w:marBottom w:val="0"/>
          <w:divBdr>
            <w:top w:val="none" w:sz="0" w:space="0" w:color="auto"/>
            <w:left w:val="none" w:sz="0" w:space="0" w:color="auto"/>
            <w:bottom w:val="none" w:sz="0" w:space="0" w:color="auto"/>
            <w:right w:val="none" w:sz="0" w:space="0" w:color="auto"/>
          </w:divBdr>
        </w:div>
      </w:divsChild>
    </w:div>
    <w:div w:id="1896117618">
      <w:bodyDiv w:val="1"/>
      <w:marLeft w:val="0"/>
      <w:marRight w:val="0"/>
      <w:marTop w:val="0"/>
      <w:marBottom w:val="0"/>
      <w:divBdr>
        <w:top w:val="none" w:sz="0" w:space="0" w:color="auto"/>
        <w:left w:val="none" w:sz="0" w:space="0" w:color="auto"/>
        <w:bottom w:val="none" w:sz="0" w:space="0" w:color="auto"/>
        <w:right w:val="none" w:sz="0" w:space="0" w:color="auto"/>
      </w:divBdr>
      <w:divsChild>
        <w:div w:id="100147128">
          <w:marLeft w:val="1411"/>
          <w:marRight w:val="0"/>
          <w:marTop w:val="0"/>
          <w:marBottom w:val="0"/>
          <w:divBdr>
            <w:top w:val="none" w:sz="0" w:space="0" w:color="auto"/>
            <w:left w:val="none" w:sz="0" w:space="0" w:color="auto"/>
            <w:bottom w:val="none" w:sz="0" w:space="0" w:color="auto"/>
            <w:right w:val="none" w:sz="0" w:space="0" w:color="auto"/>
          </w:divBdr>
        </w:div>
        <w:div w:id="617105289">
          <w:marLeft w:val="1411"/>
          <w:marRight w:val="0"/>
          <w:marTop w:val="0"/>
          <w:marBottom w:val="0"/>
          <w:divBdr>
            <w:top w:val="none" w:sz="0" w:space="0" w:color="auto"/>
            <w:left w:val="none" w:sz="0" w:space="0" w:color="auto"/>
            <w:bottom w:val="none" w:sz="0" w:space="0" w:color="auto"/>
            <w:right w:val="none" w:sz="0" w:space="0" w:color="auto"/>
          </w:divBdr>
        </w:div>
        <w:div w:id="1173183089">
          <w:marLeft w:val="1411"/>
          <w:marRight w:val="0"/>
          <w:marTop w:val="0"/>
          <w:marBottom w:val="0"/>
          <w:divBdr>
            <w:top w:val="none" w:sz="0" w:space="0" w:color="auto"/>
            <w:left w:val="none" w:sz="0" w:space="0" w:color="auto"/>
            <w:bottom w:val="none" w:sz="0" w:space="0" w:color="auto"/>
            <w:right w:val="none" w:sz="0" w:space="0" w:color="auto"/>
          </w:divBdr>
        </w:div>
        <w:div w:id="1397975153">
          <w:marLeft w:val="1411"/>
          <w:marRight w:val="0"/>
          <w:marTop w:val="0"/>
          <w:marBottom w:val="0"/>
          <w:divBdr>
            <w:top w:val="none" w:sz="0" w:space="0" w:color="auto"/>
            <w:left w:val="none" w:sz="0" w:space="0" w:color="auto"/>
            <w:bottom w:val="none" w:sz="0" w:space="0" w:color="auto"/>
            <w:right w:val="none" w:sz="0" w:space="0" w:color="auto"/>
          </w:divBdr>
        </w:div>
        <w:div w:id="1661081553">
          <w:marLeft w:val="1411"/>
          <w:marRight w:val="0"/>
          <w:marTop w:val="0"/>
          <w:marBottom w:val="0"/>
          <w:divBdr>
            <w:top w:val="none" w:sz="0" w:space="0" w:color="auto"/>
            <w:left w:val="none" w:sz="0" w:space="0" w:color="auto"/>
            <w:bottom w:val="none" w:sz="0" w:space="0" w:color="auto"/>
            <w:right w:val="none" w:sz="0" w:space="0" w:color="auto"/>
          </w:divBdr>
        </w:div>
        <w:div w:id="1970939479">
          <w:marLeft w:val="691"/>
          <w:marRight w:val="0"/>
          <w:marTop w:val="0"/>
          <w:marBottom w:val="0"/>
          <w:divBdr>
            <w:top w:val="none" w:sz="0" w:space="0" w:color="auto"/>
            <w:left w:val="none" w:sz="0" w:space="0" w:color="auto"/>
            <w:bottom w:val="none" w:sz="0" w:space="0" w:color="auto"/>
            <w:right w:val="none" w:sz="0" w:space="0" w:color="auto"/>
          </w:divBdr>
        </w:div>
      </w:divsChild>
    </w:div>
    <w:div w:id="1898586031">
      <w:bodyDiv w:val="1"/>
      <w:marLeft w:val="0"/>
      <w:marRight w:val="0"/>
      <w:marTop w:val="0"/>
      <w:marBottom w:val="0"/>
      <w:divBdr>
        <w:top w:val="none" w:sz="0" w:space="0" w:color="auto"/>
        <w:left w:val="none" w:sz="0" w:space="0" w:color="auto"/>
        <w:bottom w:val="none" w:sz="0" w:space="0" w:color="auto"/>
        <w:right w:val="none" w:sz="0" w:space="0" w:color="auto"/>
      </w:divBdr>
      <w:divsChild>
        <w:div w:id="102774662">
          <w:marLeft w:val="562"/>
          <w:marRight w:val="0"/>
          <w:marTop w:val="0"/>
          <w:marBottom w:val="0"/>
          <w:divBdr>
            <w:top w:val="none" w:sz="0" w:space="0" w:color="auto"/>
            <w:left w:val="none" w:sz="0" w:space="0" w:color="auto"/>
            <w:bottom w:val="none" w:sz="0" w:space="0" w:color="auto"/>
            <w:right w:val="none" w:sz="0" w:space="0" w:color="auto"/>
          </w:divBdr>
        </w:div>
        <w:div w:id="198861956">
          <w:marLeft w:val="547"/>
          <w:marRight w:val="0"/>
          <w:marTop w:val="115"/>
          <w:marBottom w:val="0"/>
          <w:divBdr>
            <w:top w:val="none" w:sz="0" w:space="0" w:color="auto"/>
            <w:left w:val="none" w:sz="0" w:space="0" w:color="auto"/>
            <w:bottom w:val="none" w:sz="0" w:space="0" w:color="auto"/>
            <w:right w:val="none" w:sz="0" w:space="0" w:color="auto"/>
          </w:divBdr>
        </w:div>
        <w:div w:id="318969363">
          <w:marLeft w:val="562"/>
          <w:marRight w:val="0"/>
          <w:marTop w:val="0"/>
          <w:marBottom w:val="0"/>
          <w:divBdr>
            <w:top w:val="none" w:sz="0" w:space="0" w:color="auto"/>
            <w:left w:val="none" w:sz="0" w:space="0" w:color="auto"/>
            <w:bottom w:val="none" w:sz="0" w:space="0" w:color="auto"/>
            <w:right w:val="none" w:sz="0" w:space="0" w:color="auto"/>
          </w:divBdr>
        </w:div>
        <w:div w:id="409087982">
          <w:marLeft w:val="562"/>
          <w:marRight w:val="0"/>
          <w:marTop w:val="0"/>
          <w:marBottom w:val="0"/>
          <w:divBdr>
            <w:top w:val="none" w:sz="0" w:space="0" w:color="auto"/>
            <w:left w:val="none" w:sz="0" w:space="0" w:color="auto"/>
            <w:bottom w:val="none" w:sz="0" w:space="0" w:color="auto"/>
            <w:right w:val="none" w:sz="0" w:space="0" w:color="auto"/>
          </w:divBdr>
        </w:div>
        <w:div w:id="607350010">
          <w:marLeft w:val="562"/>
          <w:marRight w:val="0"/>
          <w:marTop w:val="0"/>
          <w:marBottom w:val="0"/>
          <w:divBdr>
            <w:top w:val="none" w:sz="0" w:space="0" w:color="auto"/>
            <w:left w:val="none" w:sz="0" w:space="0" w:color="auto"/>
            <w:bottom w:val="none" w:sz="0" w:space="0" w:color="auto"/>
            <w:right w:val="none" w:sz="0" w:space="0" w:color="auto"/>
          </w:divBdr>
        </w:div>
        <w:div w:id="794562914">
          <w:marLeft w:val="562"/>
          <w:marRight w:val="0"/>
          <w:marTop w:val="0"/>
          <w:marBottom w:val="0"/>
          <w:divBdr>
            <w:top w:val="none" w:sz="0" w:space="0" w:color="auto"/>
            <w:left w:val="none" w:sz="0" w:space="0" w:color="auto"/>
            <w:bottom w:val="none" w:sz="0" w:space="0" w:color="auto"/>
            <w:right w:val="none" w:sz="0" w:space="0" w:color="auto"/>
          </w:divBdr>
        </w:div>
        <w:div w:id="1107850425">
          <w:marLeft w:val="547"/>
          <w:marRight w:val="0"/>
          <w:marTop w:val="115"/>
          <w:marBottom w:val="0"/>
          <w:divBdr>
            <w:top w:val="none" w:sz="0" w:space="0" w:color="auto"/>
            <w:left w:val="none" w:sz="0" w:space="0" w:color="auto"/>
            <w:bottom w:val="none" w:sz="0" w:space="0" w:color="auto"/>
            <w:right w:val="none" w:sz="0" w:space="0" w:color="auto"/>
          </w:divBdr>
        </w:div>
        <w:div w:id="1920672691">
          <w:marLeft w:val="562"/>
          <w:marRight w:val="0"/>
          <w:marTop w:val="0"/>
          <w:marBottom w:val="0"/>
          <w:divBdr>
            <w:top w:val="none" w:sz="0" w:space="0" w:color="auto"/>
            <w:left w:val="none" w:sz="0" w:space="0" w:color="auto"/>
            <w:bottom w:val="none" w:sz="0" w:space="0" w:color="auto"/>
            <w:right w:val="none" w:sz="0" w:space="0" w:color="auto"/>
          </w:divBdr>
        </w:div>
        <w:div w:id="1955940229">
          <w:marLeft w:val="547"/>
          <w:marRight w:val="0"/>
          <w:marTop w:val="115"/>
          <w:marBottom w:val="0"/>
          <w:divBdr>
            <w:top w:val="none" w:sz="0" w:space="0" w:color="auto"/>
            <w:left w:val="none" w:sz="0" w:space="0" w:color="auto"/>
            <w:bottom w:val="none" w:sz="0" w:space="0" w:color="auto"/>
            <w:right w:val="none" w:sz="0" w:space="0" w:color="auto"/>
          </w:divBdr>
        </w:div>
        <w:div w:id="2036998425">
          <w:marLeft w:val="547"/>
          <w:marRight w:val="0"/>
          <w:marTop w:val="115"/>
          <w:marBottom w:val="0"/>
          <w:divBdr>
            <w:top w:val="none" w:sz="0" w:space="0" w:color="auto"/>
            <w:left w:val="none" w:sz="0" w:space="0" w:color="auto"/>
            <w:bottom w:val="none" w:sz="0" w:space="0" w:color="auto"/>
            <w:right w:val="none" w:sz="0" w:space="0" w:color="auto"/>
          </w:divBdr>
        </w:div>
        <w:div w:id="2069379259">
          <w:marLeft w:val="562"/>
          <w:marRight w:val="0"/>
          <w:marTop w:val="0"/>
          <w:marBottom w:val="0"/>
          <w:divBdr>
            <w:top w:val="none" w:sz="0" w:space="0" w:color="auto"/>
            <w:left w:val="none" w:sz="0" w:space="0" w:color="auto"/>
            <w:bottom w:val="none" w:sz="0" w:space="0" w:color="auto"/>
            <w:right w:val="none" w:sz="0" w:space="0" w:color="auto"/>
          </w:divBdr>
        </w:div>
        <w:div w:id="2106337596">
          <w:marLeft w:val="547"/>
          <w:marRight w:val="0"/>
          <w:marTop w:val="115"/>
          <w:marBottom w:val="0"/>
          <w:divBdr>
            <w:top w:val="none" w:sz="0" w:space="0" w:color="auto"/>
            <w:left w:val="none" w:sz="0" w:space="0" w:color="auto"/>
            <w:bottom w:val="none" w:sz="0" w:space="0" w:color="auto"/>
            <w:right w:val="none" w:sz="0" w:space="0" w:color="auto"/>
          </w:divBdr>
        </w:div>
      </w:divsChild>
    </w:div>
    <w:div w:id="1921717121">
      <w:bodyDiv w:val="1"/>
      <w:marLeft w:val="0"/>
      <w:marRight w:val="0"/>
      <w:marTop w:val="0"/>
      <w:marBottom w:val="0"/>
      <w:divBdr>
        <w:top w:val="none" w:sz="0" w:space="0" w:color="auto"/>
        <w:left w:val="none" w:sz="0" w:space="0" w:color="auto"/>
        <w:bottom w:val="none" w:sz="0" w:space="0" w:color="auto"/>
        <w:right w:val="none" w:sz="0" w:space="0" w:color="auto"/>
      </w:divBdr>
      <w:divsChild>
        <w:div w:id="239868646">
          <w:marLeft w:val="547"/>
          <w:marRight w:val="0"/>
          <w:marTop w:val="106"/>
          <w:marBottom w:val="0"/>
          <w:divBdr>
            <w:top w:val="none" w:sz="0" w:space="0" w:color="auto"/>
            <w:left w:val="none" w:sz="0" w:space="0" w:color="auto"/>
            <w:bottom w:val="none" w:sz="0" w:space="0" w:color="auto"/>
            <w:right w:val="none" w:sz="0" w:space="0" w:color="auto"/>
          </w:divBdr>
        </w:div>
      </w:divsChild>
    </w:div>
    <w:div w:id="2052612730">
      <w:bodyDiv w:val="1"/>
      <w:marLeft w:val="0"/>
      <w:marRight w:val="0"/>
      <w:marTop w:val="0"/>
      <w:marBottom w:val="0"/>
      <w:divBdr>
        <w:top w:val="none" w:sz="0" w:space="0" w:color="auto"/>
        <w:left w:val="none" w:sz="0" w:space="0" w:color="auto"/>
        <w:bottom w:val="none" w:sz="0" w:space="0" w:color="auto"/>
        <w:right w:val="none" w:sz="0" w:space="0" w:color="auto"/>
      </w:divBdr>
    </w:div>
    <w:div w:id="2060855628">
      <w:bodyDiv w:val="1"/>
      <w:marLeft w:val="0"/>
      <w:marRight w:val="0"/>
      <w:marTop w:val="0"/>
      <w:marBottom w:val="0"/>
      <w:divBdr>
        <w:top w:val="none" w:sz="0" w:space="0" w:color="auto"/>
        <w:left w:val="none" w:sz="0" w:space="0" w:color="auto"/>
        <w:bottom w:val="none" w:sz="0" w:space="0" w:color="auto"/>
        <w:right w:val="none" w:sz="0" w:space="0" w:color="auto"/>
      </w:divBdr>
    </w:div>
    <w:div w:id="2085448859">
      <w:bodyDiv w:val="1"/>
      <w:marLeft w:val="0"/>
      <w:marRight w:val="0"/>
      <w:marTop w:val="0"/>
      <w:marBottom w:val="0"/>
      <w:divBdr>
        <w:top w:val="none" w:sz="0" w:space="0" w:color="auto"/>
        <w:left w:val="none" w:sz="0" w:space="0" w:color="auto"/>
        <w:bottom w:val="none" w:sz="0" w:space="0" w:color="auto"/>
        <w:right w:val="none" w:sz="0" w:space="0" w:color="auto"/>
      </w:divBdr>
      <w:divsChild>
        <w:div w:id="99498622">
          <w:marLeft w:val="0"/>
          <w:marRight w:val="0"/>
          <w:marTop w:val="0"/>
          <w:marBottom w:val="0"/>
          <w:divBdr>
            <w:top w:val="none" w:sz="0" w:space="0" w:color="auto"/>
            <w:left w:val="none" w:sz="0" w:space="0" w:color="auto"/>
            <w:bottom w:val="none" w:sz="0" w:space="0" w:color="auto"/>
            <w:right w:val="none" w:sz="0" w:space="0" w:color="auto"/>
          </w:divBdr>
        </w:div>
      </w:divsChild>
    </w:div>
    <w:div w:id="2095734451">
      <w:bodyDiv w:val="1"/>
      <w:marLeft w:val="0"/>
      <w:marRight w:val="0"/>
      <w:marTop w:val="0"/>
      <w:marBottom w:val="0"/>
      <w:divBdr>
        <w:top w:val="none" w:sz="0" w:space="0" w:color="auto"/>
        <w:left w:val="none" w:sz="0" w:space="0" w:color="auto"/>
        <w:bottom w:val="none" w:sz="0" w:space="0" w:color="auto"/>
        <w:right w:val="none" w:sz="0" w:space="0" w:color="auto"/>
      </w:divBdr>
    </w:div>
    <w:div w:id="2096586944">
      <w:bodyDiv w:val="1"/>
      <w:marLeft w:val="0"/>
      <w:marRight w:val="0"/>
      <w:marTop w:val="0"/>
      <w:marBottom w:val="0"/>
      <w:divBdr>
        <w:top w:val="none" w:sz="0" w:space="0" w:color="auto"/>
        <w:left w:val="none" w:sz="0" w:space="0" w:color="auto"/>
        <w:bottom w:val="none" w:sz="0" w:space="0" w:color="auto"/>
        <w:right w:val="none" w:sz="0" w:space="0" w:color="auto"/>
      </w:divBdr>
      <w:divsChild>
        <w:div w:id="1088232265">
          <w:marLeft w:val="1267"/>
          <w:marRight w:val="0"/>
          <w:marTop w:val="0"/>
          <w:marBottom w:val="0"/>
          <w:divBdr>
            <w:top w:val="none" w:sz="0" w:space="0" w:color="auto"/>
            <w:left w:val="none" w:sz="0" w:space="0" w:color="auto"/>
            <w:bottom w:val="none" w:sz="0" w:space="0" w:color="auto"/>
            <w:right w:val="none" w:sz="0" w:space="0" w:color="auto"/>
          </w:divBdr>
        </w:div>
        <w:div w:id="1179395757">
          <w:marLeft w:val="1267"/>
          <w:marRight w:val="0"/>
          <w:marTop w:val="0"/>
          <w:marBottom w:val="0"/>
          <w:divBdr>
            <w:top w:val="none" w:sz="0" w:space="0" w:color="auto"/>
            <w:left w:val="none" w:sz="0" w:space="0" w:color="auto"/>
            <w:bottom w:val="none" w:sz="0" w:space="0" w:color="auto"/>
            <w:right w:val="none" w:sz="0" w:space="0" w:color="auto"/>
          </w:divBdr>
        </w:div>
        <w:div w:id="1432814947">
          <w:marLeft w:val="1267"/>
          <w:marRight w:val="0"/>
          <w:marTop w:val="0"/>
          <w:marBottom w:val="0"/>
          <w:divBdr>
            <w:top w:val="none" w:sz="0" w:space="0" w:color="auto"/>
            <w:left w:val="none" w:sz="0" w:space="0" w:color="auto"/>
            <w:bottom w:val="none" w:sz="0" w:space="0" w:color="auto"/>
            <w:right w:val="none" w:sz="0" w:space="0" w:color="auto"/>
          </w:divBdr>
        </w:div>
        <w:div w:id="1733383140">
          <w:marLeft w:val="1267"/>
          <w:marRight w:val="0"/>
          <w:marTop w:val="0"/>
          <w:marBottom w:val="0"/>
          <w:divBdr>
            <w:top w:val="none" w:sz="0" w:space="0" w:color="auto"/>
            <w:left w:val="none" w:sz="0" w:space="0" w:color="auto"/>
            <w:bottom w:val="none" w:sz="0" w:space="0" w:color="auto"/>
            <w:right w:val="none" w:sz="0" w:space="0" w:color="auto"/>
          </w:divBdr>
        </w:div>
      </w:divsChild>
    </w:div>
    <w:div w:id="2107654937">
      <w:bodyDiv w:val="1"/>
      <w:marLeft w:val="0"/>
      <w:marRight w:val="0"/>
      <w:marTop w:val="0"/>
      <w:marBottom w:val="0"/>
      <w:divBdr>
        <w:top w:val="none" w:sz="0" w:space="0" w:color="auto"/>
        <w:left w:val="none" w:sz="0" w:space="0" w:color="auto"/>
        <w:bottom w:val="none" w:sz="0" w:space="0" w:color="auto"/>
        <w:right w:val="none" w:sz="0" w:space="0" w:color="auto"/>
      </w:divBdr>
    </w:div>
    <w:div w:id="2113476149">
      <w:bodyDiv w:val="1"/>
      <w:marLeft w:val="0"/>
      <w:marRight w:val="0"/>
      <w:marTop w:val="0"/>
      <w:marBottom w:val="0"/>
      <w:divBdr>
        <w:top w:val="none" w:sz="0" w:space="0" w:color="auto"/>
        <w:left w:val="none" w:sz="0" w:space="0" w:color="auto"/>
        <w:bottom w:val="none" w:sz="0" w:space="0" w:color="auto"/>
        <w:right w:val="none" w:sz="0" w:space="0" w:color="auto"/>
      </w:divBdr>
      <w:divsChild>
        <w:div w:id="866061099">
          <w:marLeft w:val="0"/>
          <w:marRight w:val="0"/>
          <w:marTop w:val="0"/>
          <w:marBottom w:val="0"/>
          <w:divBdr>
            <w:top w:val="none" w:sz="0" w:space="0" w:color="auto"/>
            <w:left w:val="none" w:sz="0" w:space="0" w:color="auto"/>
            <w:bottom w:val="none" w:sz="0" w:space="0" w:color="auto"/>
            <w:right w:val="none" w:sz="0" w:space="0" w:color="auto"/>
          </w:divBdr>
        </w:div>
      </w:divsChild>
    </w:div>
    <w:div w:id="2118090241">
      <w:bodyDiv w:val="1"/>
      <w:marLeft w:val="0"/>
      <w:marRight w:val="0"/>
      <w:marTop w:val="0"/>
      <w:marBottom w:val="0"/>
      <w:divBdr>
        <w:top w:val="none" w:sz="0" w:space="0" w:color="auto"/>
        <w:left w:val="none" w:sz="0" w:space="0" w:color="auto"/>
        <w:bottom w:val="none" w:sz="0" w:space="0" w:color="auto"/>
        <w:right w:val="none" w:sz="0" w:space="0" w:color="auto"/>
      </w:divBdr>
      <w:divsChild>
        <w:div w:id="172768164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eader" Target="header1.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hyperlink" Target="http://www.policia.gov.co"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C2582-63A6-4746-8FF5-946CC60B9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1491</Words>
  <Characters>8206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PROYECTO INSTRUCTIVO</vt:lpstr>
    </vt:vector>
  </TitlesOfParts>
  <Company>Hewlett-Packard Company</Company>
  <LinksUpToDate>false</LinksUpToDate>
  <CharactersWithSpaces>9678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INSTRUCTIVO</dc:title>
  <dc:creator>OFPLA-MECI4</dc:creator>
  <cp:lastModifiedBy>JF.HERNANDEZ006</cp:lastModifiedBy>
  <cp:revision>7</cp:revision>
  <cp:lastPrinted>2017-11-14T22:15:00Z</cp:lastPrinted>
  <dcterms:created xsi:type="dcterms:W3CDTF">2017-11-14T19:28:00Z</dcterms:created>
  <dcterms:modified xsi:type="dcterms:W3CDTF">2017-11-14T22:15:00Z</dcterms:modified>
</cp:coreProperties>
</file>