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E50D2" w14:textId="77777777" w:rsidR="008E1A70" w:rsidRPr="00CC1061" w:rsidRDefault="003D14F6" w:rsidP="00371816">
      <w:pPr>
        <w:pStyle w:val="Textoindependiente2"/>
        <w:spacing w:after="0" w:line="240" w:lineRule="auto"/>
        <w:ind w:left="708" w:hanging="708"/>
        <w:jc w:val="center"/>
        <w:rPr>
          <w:rFonts w:cs="Arial"/>
          <w:b/>
          <w:sz w:val="20"/>
        </w:rPr>
      </w:pPr>
      <w:bookmarkStart w:id="0" w:name="_Toc246418199"/>
      <w:bookmarkStart w:id="1" w:name="_Toc251066143"/>
      <w:r w:rsidRPr="00CC1061">
        <w:rPr>
          <w:rFonts w:cs="Arial"/>
          <w:b/>
          <w:sz w:val="20"/>
        </w:rPr>
        <w:t xml:space="preserve">ANEXO </w:t>
      </w:r>
      <w:r w:rsidR="00FB3AEE" w:rsidRPr="00CC1061">
        <w:rPr>
          <w:rFonts w:cs="Arial"/>
          <w:b/>
          <w:sz w:val="20"/>
        </w:rPr>
        <w:t>2</w:t>
      </w:r>
      <w:r w:rsidRPr="00CC1061">
        <w:rPr>
          <w:rFonts w:cs="Arial"/>
          <w:b/>
          <w:sz w:val="20"/>
        </w:rPr>
        <w:t>. FORMATO DOCUMENTO TÉCNICO DE SOPORTE</w:t>
      </w:r>
    </w:p>
    <w:p w14:paraId="6A2F7622" w14:textId="77777777" w:rsidR="00D92AD7" w:rsidRPr="00CC1061" w:rsidRDefault="00D92AD7" w:rsidP="00D92AD7">
      <w:pPr>
        <w:pStyle w:val="Textoindependiente2"/>
        <w:spacing w:after="0" w:line="240" w:lineRule="auto"/>
        <w:rPr>
          <w:rFonts w:cs="Arial"/>
          <w:sz w:val="20"/>
        </w:rPr>
      </w:pPr>
    </w:p>
    <w:bookmarkEnd w:id="0"/>
    <w:bookmarkEnd w:id="1"/>
    <w:p w14:paraId="39D3DB21" w14:textId="77777777" w:rsidR="000F3B25" w:rsidRPr="00CC1061" w:rsidRDefault="000F3B25" w:rsidP="00D92AD7">
      <w:pPr>
        <w:pStyle w:val="Ttulo"/>
        <w:jc w:val="both"/>
        <w:rPr>
          <w:rFonts w:cs="Arial"/>
          <w:b w:val="0"/>
          <w:sz w:val="20"/>
        </w:rPr>
      </w:pPr>
    </w:p>
    <w:p w14:paraId="0F8A6698" w14:textId="77777777" w:rsidR="00CD715D" w:rsidRPr="00CC1061" w:rsidRDefault="00194639" w:rsidP="00E363EF">
      <w:pPr>
        <w:numPr>
          <w:ilvl w:val="0"/>
          <w:numId w:val="4"/>
        </w:numPr>
        <w:rPr>
          <w:rFonts w:cs="Arial"/>
          <w:b/>
          <w:sz w:val="20"/>
        </w:rPr>
      </w:pPr>
      <w:r w:rsidRPr="00CC1061">
        <w:rPr>
          <w:rFonts w:cs="Arial"/>
          <w:b/>
          <w:sz w:val="20"/>
        </w:rPr>
        <w:t>IDENTIFICACIÓN</w:t>
      </w:r>
    </w:p>
    <w:p w14:paraId="4B8E9462" w14:textId="77777777" w:rsidR="00194639" w:rsidRPr="00CC1061"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C1061" w14:paraId="2FF7D6B6" w14:textId="77777777">
        <w:trPr>
          <w:trHeight w:val="591"/>
          <w:jc w:val="center"/>
        </w:trPr>
        <w:tc>
          <w:tcPr>
            <w:tcW w:w="3236" w:type="dxa"/>
            <w:shd w:val="clear" w:color="auto" w:fill="DBDBDB"/>
            <w:vAlign w:val="center"/>
          </w:tcPr>
          <w:p w14:paraId="37DF5229" w14:textId="77777777" w:rsidR="00194639" w:rsidRPr="00CC1061" w:rsidRDefault="00194639" w:rsidP="00194639">
            <w:pPr>
              <w:ind w:left="360"/>
              <w:rPr>
                <w:rFonts w:cs="Arial"/>
                <w:sz w:val="20"/>
              </w:rPr>
            </w:pPr>
            <w:r w:rsidRPr="00CC1061">
              <w:rPr>
                <w:rFonts w:cs="Arial"/>
                <w:b/>
                <w:sz w:val="20"/>
              </w:rPr>
              <w:t>LOCALIDAD</w:t>
            </w:r>
          </w:p>
        </w:tc>
        <w:tc>
          <w:tcPr>
            <w:tcW w:w="6971" w:type="dxa"/>
            <w:vAlign w:val="center"/>
          </w:tcPr>
          <w:p w14:paraId="0D5FD194" w14:textId="6BE630B7" w:rsidR="00194639" w:rsidRPr="00CC1061" w:rsidRDefault="00B671A7" w:rsidP="00564D19">
            <w:pPr>
              <w:jc w:val="left"/>
              <w:rPr>
                <w:rFonts w:cs="Arial"/>
                <w:sz w:val="20"/>
              </w:rPr>
            </w:pPr>
            <w:r w:rsidRPr="00CC1061">
              <w:rPr>
                <w:rFonts w:cs="Arial"/>
                <w:sz w:val="20"/>
              </w:rPr>
              <w:t>SUMAPAZ</w:t>
            </w:r>
          </w:p>
        </w:tc>
      </w:tr>
      <w:tr w:rsidR="00194639" w:rsidRPr="00CC1061" w14:paraId="38EE19B9" w14:textId="77777777">
        <w:trPr>
          <w:trHeight w:val="557"/>
          <w:jc w:val="center"/>
        </w:trPr>
        <w:tc>
          <w:tcPr>
            <w:tcW w:w="3236" w:type="dxa"/>
            <w:shd w:val="clear" w:color="auto" w:fill="DBDBDB"/>
            <w:vAlign w:val="center"/>
          </w:tcPr>
          <w:p w14:paraId="51F4C395" w14:textId="77777777" w:rsidR="00194639" w:rsidRPr="00CC1061" w:rsidRDefault="00194639" w:rsidP="004E183D">
            <w:pPr>
              <w:ind w:left="360"/>
              <w:rPr>
                <w:rFonts w:cs="Arial"/>
                <w:sz w:val="20"/>
              </w:rPr>
            </w:pPr>
            <w:r w:rsidRPr="00CC1061">
              <w:rPr>
                <w:rFonts w:cs="Arial"/>
                <w:b/>
                <w:sz w:val="20"/>
              </w:rPr>
              <w:t>NOMBRE DEL PROYECTO</w:t>
            </w:r>
          </w:p>
        </w:tc>
        <w:tc>
          <w:tcPr>
            <w:tcW w:w="6971" w:type="dxa"/>
            <w:vAlign w:val="center"/>
          </w:tcPr>
          <w:p w14:paraId="35FFFF33" w14:textId="626857F1" w:rsidR="00194639" w:rsidRPr="00CC1061" w:rsidRDefault="00236CF8" w:rsidP="00441E74">
            <w:pPr>
              <w:jc w:val="left"/>
              <w:rPr>
                <w:rFonts w:cs="Arial"/>
                <w:color w:val="FF0000"/>
                <w:sz w:val="20"/>
              </w:rPr>
            </w:pPr>
            <w:r w:rsidRPr="00CC1061">
              <w:rPr>
                <w:rFonts w:cs="Arial"/>
                <w:sz w:val="20"/>
              </w:rPr>
              <w:t>Restauración ecológica urbana y/o rural.</w:t>
            </w:r>
          </w:p>
        </w:tc>
      </w:tr>
      <w:tr w:rsidR="00194639" w:rsidRPr="00CC1061" w14:paraId="14F75DC2" w14:textId="77777777">
        <w:trPr>
          <w:trHeight w:val="564"/>
          <w:jc w:val="center"/>
        </w:trPr>
        <w:tc>
          <w:tcPr>
            <w:tcW w:w="3236" w:type="dxa"/>
            <w:shd w:val="clear" w:color="auto" w:fill="DBDBDB"/>
            <w:vAlign w:val="center"/>
          </w:tcPr>
          <w:p w14:paraId="215DB204" w14:textId="77777777" w:rsidR="00194639" w:rsidRPr="00CC1061" w:rsidRDefault="00194639" w:rsidP="004E183D">
            <w:pPr>
              <w:ind w:left="360"/>
              <w:rPr>
                <w:rFonts w:cs="Arial"/>
                <w:b/>
                <w:sz w:val="20"/>
              </w:rPr>
            </w:pPr>
            <w:r w:rsidRPr="00CC1061">
              <w:rPr>
                <w:rFonts w:cs="Arial"/>
                <w:b/>
                <w:sz w:val="20"/>
              </w:rPr>
              <w:t>CÓDIGO DEL PROYECTO</w:t>
            </w:r>
          </w:p>
        </w:tc>
        <w:tc>
          <w:tcPr>
            <w:tcW w:w="6971" w:type="dxa"/>
            <w:vAlign w:val="center"/>
          </w:tcPr>
          <w:p w14:paraId="2282F4D5" w14:textId="5D1B6B3F" w:rsidR="00194639" w:rsidRPr="00CC1061" w:rsidRDefault="002D79F2" w:rsidP="00441E74">
            <w:pPr>
              <w:jc w:val="left"/>
              <w:rPr>
                <w:rFonts w:cs="Arial"/>
                <w:color w:val="FF0000"/>
                <w:sz w:val="20"/>
              </w:rPr>
            </w:pPr>
            <w:r w:rsidRPr="00CC1061">
              <w:rPr>
                <w:rFonts w:cs="Arial"/>
                <w:sz w:val="20"/>
              </w:rPr>
              <w:t>1651</w:t>
            </w:r>
          </w:p>
        </w:tc>
      </w:tr>
      <w:tr w:rsidR="00975C97" w:rsidRPr="00CC1061" w14:paraId="6E9F8129" w14:textId="77777777">
        <w:trPr>
          <w:trHeight w:val="564"/>
          <w:jc w:val="center"/>
        </w:trPr>
        <w:tc>
          <w:tcPr>
            <w:tcW w:w="3236" w:type="dxa"/>
            <w:shd w:val="clear" w:color="auto" w:fill="DBDBDB"/>
            <w:vAlign w:val="center"/>
          </w:tcPr>
          <w:p w14:paraId="70D48ECD" w14:textId="77777777" w:rsidR="00975C97" w:rsidRPr="00CC1061" w:rsidRDefault="00975C97" w:rsidP="004E183D">
            <w:pPr>
              <w:ind w:left="360"/>
              <w:rPr>
                <w:rFonts w:cs="Arial"/>
                <w:b/>
                <w:sz w:val="20"/>
              </w:rPr>
            </w:pPr>
            <w:r w:rsidRPr="00CC1061">
              <w:rPr>
                <w:rFonts w:cs="Arial"/>
                <w:b/>
                <w:sz w:val="20"/>
              </w:rPr>
              <w:t>COMPONENTES</w:t>
            </w:r>
          </w:p>
        </w:tc>
        <w:tc>
          <w:tcPr>
            <w:tcW w:w="6971" w:type="dxa"/>
            <w:vAlign w:val="center"/>
          </w:tcPr>
          <w:p w14:paraId="25773893" w14:textId="77777777" w:rsidR="00653C00" w:rsidRPr="00CC1061" w:rsidRDefault="00653C00" w:rsidP="00653C00">
            <w:pPr>
              <w:rPr>
                <w:rFonts w:cs="Arial"/>
                <w:color w:val="FF0000"/>
                <w:sz w:val="20"/>
              </w:rPr>
            </w:pPr>
          </w:p>
          <w:p w14:paraId="568605F6" w14:textId="06DD9E0A" w:rsidR="00975C97" w:rsidRPr="00CC1061" w:rsidRDefault="00236CF8" w:rsidP="004D35D0">
            <w:pPr>
              <w:jc w:val="left"/>
              <w:rPr>
                <w:rFonts w:cs="Arial"/>
                <w:color w:val="FF0000"/>
                <w:sz w:val="20"/>
              </w:rPr>
            </w:pPr>
            <w:r w:rsidRPr="00CC1061">
              <w:rPr>
                <w:rFonts w:cs="Arial"/>
                <w:sz w:val="20"/>
              </w:rPr>
              <w:t>RESTAURACION ECOLOGICA</w:t>
            </w:r>
          </w:p>
        </w:tc>
      </w:tr>
    </w:tbl>
    <w:p w14:paraId="2355BDC4" w14:textId="77777777" w:rsidR="00194639" w:rsidRPr="00CC1061" w:rsidRDefault="00194639" w:rsidP="00D92AD7">
      <w:pPr>
        <w:pStyle w:val="Ttulo"/>
        <w:jc w:val="both"/>
        <w:rPr>
          <w:rFonts w:cs="Arial"/>
          <w:sz w:val="20"/>
        </w:rPr>
      </w:pPr>
    </w:p>
    <w:p w14:paraId="2B5DD9A7" w14:textId="77777777" w:rsidR="00194639" w:rsidRPr="00CC1061" w:rsidRDefault="00194639" w:rsidP="00E363EF">
      <w:pPr>
        <w:numPr>
          <w:ilvl w:val="0"/>
          <w:numId w:val="4"/>
        </w:numPr>
        <w:rPr>
          <w:rFonts w:cs="Arial"/>
          <w:b/>
          <w:sz w:val="20"/>
        </w:rPr>
      </w:pPr>
      <w:r w:rsidRPr="00CC1061">
        <w:rPr>
          <w:rFonts w:cs="Arial"/>
          <w:b/>
          <w:sz w:val="20"/>
        </w:rPr>
        <w:t>CLASIFICACIÓN</w:t>
      </w:r>
    </w:p>
    <w:p w14:paraId="4A73A027" w14:textId="77777777" w:rsidR="00194639" w:rsidRPr="00CC1061"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C1061" w14:paraId="366E0D5A" w14:textId="77777777">
        <w:trPr>
          <w:trHeight w:val="614"/>
          <w:jc w:val="center"/>
        </w:trPr>
        <w:tc>
          <w:tcPr>
            <w:tcW w:w="3236" w:type="dxa"/>
            <w:shd w:val="clear" w:color="auto" w:fill="DBDBDB"/>
            <w:vAlign w:val="center"/>
          </w:tcPr>
          <w:p w14:paraId="50D3D2C1" w14:textId="77777777" w:rsidR="00194639" w:rsidRPr="00CC1061" w:rsidRDefault="00194639" w:rsidP="004E183D">
            <w:pPr>
              <w:ind w:left="360"/>
              <w:rPr>
                <w:rFonts w:cs="Arial"/>
                <w:sz w:val="20"/>
              </w:rPr>
            </w:pPr>
            <w:r w:rsidRPr="00CC1061">
              <w:rPr>
                <w:rFonts w:cs="Arial"/>
                <w:b/>
                <w:sz w:val="20"/>
              </w:rPr>
              <w:t>PLAN DE DESARROLLO LOCAL</w:t>
            </w:r>
          </w:p>
        </w:tc>
        <w:tc>
          <w:tcPr>
            <w:tcW w:w="6971" w:type="dxa"/>
            <w:vAlign w:val="center"/>
          </w:tcPr>
          <w:p w14:paraId="446F2F81" w14:textId="77777777" w:rsidR="00B671A7" w:rsidRPr="00CC1061" w:rsidRDefault="00B671A7" w:rsidP="00B671A7">
            <w:pPr>
              <w:autoSpaceDE w:val="0"/>
              <w:autoSpaceDN w:val="0"/>
              <w:adjustRightInd w:val="0"/>
              <w:jc w:val="left"/>
              <w:rPr>
                <w:rFonts w:cs="Arial"/>
                <w:color w:val="000000"/>
                <w:sz w:val="20"/>
                <w:lang w:eastAsia="en-US"/>
              </w:rPr>
            </w:pPr>
          </w:p>
          <w:p w14:paraId="787E388F" w14:textId="2379D5D5" w:rsidR="00F21E22" w:rsidRPr="00CC1061" w:rsidRDefault="00B671A7" w:rsidP="00F21E22">
            <w:pPr>
              <w:rPr>
                <w:rFonts w:cs="Arial"/>
                <w:bCs/>
                <w:sz w:val="20"/>
              </w:rPr>
            </w:pPr>
            <w:r w:rsidRPr="00CC1061">
              <w:rPr>
                <w:rFonts w:cs="Arial"/>
                <w:color w:val="000000"/>
                <w:sz w:val="20"/>
                <w:lang w:eastAsia="en-US"/>
              </w:rPr>
              <w:t xml:space="preserve"> </w:t>
            </w:r>
            <w:r w:rsidR="00F21E22" w:rsidRPr="00CC1061">
              <w:rPr>
                <w:rFonts w:cs="Arial"/>
                <w:bCs/>
                <w:sz w:val="20"/>
              </w:rPr>
              <w:t>Plan de Desarrollo Económico, Social, Ambiental y de obras públicas para la Localidad de Sumapaz para el periodo 2021-2024 “Un nuevo contrato social y ambiental para Sumapaz”</w:t>
            </w:r>
          </w:p>
          <w:p w14:paraId="6949271A" w14:textId="77A4FC66" w:rsidR="00194639" w:rsidRPr="00CC1061" w:rsidRDefault="00194639" w:rsidP="00F21E22">
            <w:pPr>
              <w:autoSpaceDE w:val="0"/>
              <w:autoSpaceDN w:val="0"/>
              <w:adjustRightInd w:val="0"/>
              <w:jc w:val="left"/>
              <w:rPr>
                <w:rFonts w:cs="Arial"/>
                <w:sz w:val="20"/>
              </w:rPr>
            </w:pPr>
          </w:p>
        </w:tc>
      </w:tr>
      <w:tr w:rsidR="00194639" w:rsidRPr="00CC1061" w14:paraId="530975EB" w14:textId="77777777">
        <w:trPr>
          <w:trHeight w:val="708"/>
          <w:jc w:val="center"/>
        </w:trPr>
        <w:tc>
          <w:tcPr>
            <w:tcW w:w="3236" w:type="dxa"/>
            <w:shd w:val="clear" w:color="auto" w:fill="DBDBDB"/>
            <w:vAlign w:val="center"/>
          </w:tcPr>
          <w:p w14:paraId="370307AB" w14:textId="77777777" w:rsidR="00194639" w:rsidRPr="00CC1061" w:rsidRDefault="003E14D0" w:rsidP="004E183D">
            <w:pPr>
              <w:ind w:left="360"/>
              <w:rPr>
                <w:rFonts w:cs="Arial"/>
                <w:sz w:val="20"/>
              </w:rPr>
            </w:pPr>
            <w:r w:rsidRPr="00CC1061">
              <w:rPr>
                <w:rFonts w:cs="Arial"/>
                <w:b/>
                <w:sz w:val="20"/>
              </w:rPr>
              <w:t>PROPÓSITO</w:t>
            </w:r>
          </w:p>
        </w:tc>
        <w:tc>
          <w:tcPr>
            <w:tcW w:w="6971" w:type="dxa"/>
            <w:vAlign w:val="center"/>
          </w:tcPr>
          <w:p w14:paraId="0A49FA06" w14:textId="39DD49B0" w:rsidR="00194639" w:rsidRPr="00CC1061" w:rsidRDefault="00B671A7" w:rsidP="00B671A7">
            <w:pPr>
              <w:rPr>
                <w:rFonts w:cs="Arial"/>
                <w:bCs/>
                <w:sz w:val="20"/>
              </w:rPr>
            </w:pPr>
            <w:r w:rsidRPr="00CC1061">
              <w:rPr>
                <w:rFonts w:cs="Arial"/>
                <w:bCs/>
                <w:sz w:val="20"/>
              </w:rPr>
              <w:t>PROPÓSITO 2. Cambiar nuestros hábitos de vida para reverdecer a Bogotá y adaptarnos y mitigar la crisis climática.</w:t>
            </w:r>
          </w:p>
        </w:tc>
      </w:tr>
      <w:tr w:rsidR="00194639" w:rsidRPr="00CC1061" w14:paraId="30C681A9" w14:textId="77777777">
        <w:trPr>
          <w:trHeight w:val="691"/>
          <w:jc w:val="center"/>
        </w:trPr>
        <w:tc>
          <w:tcPr>
            <w:tcW w:w="3236" w:type="dxa"/>
            <w:shd w:val="clear" w:color="auto" w:fill="DBDBDB"/>
            <w:vAlign w:val="center"/>
          </w:tcPr>
          <w:p w14:paraId="2CFDABFD" w14:textId="77777777" w:rsidR="00194639" w:rsidRPr="00CC1061" w:rsidRDefault="00194639" w:rsidP="004E183D">
            <w:pPr>
              <w:ind w:left="360"/>
              <w:rPr>
                <w:rFonts w:cs="Arial"/>
                <w:b/>
                <w:sz w:val="20"/>
              </w:rPr>
            </w:pPr>
            <w:r w:rsidRPr="00CC1061">
              <w:rPr>
                <w:rFonts w:cs="Arial"/>
                <w:b/>
                <w:sz w:val="20"/>
              </w:rPr>
              <w:t>PROGRAMA</w:t>
            </w:r>
          </w:p>
        </w:tc>
        <w:tc>
          <w:tcPr>
            <w:tcW w:w="6971" w:type="dxa"/>
            <w:vAlign w:val="center"/>
          </w:tcPr>
          <w:p w14:paraId="1ABBC6CE" w14:textId="43231A67" w:rsidR="00194639" w:rsidRPr="00CC1061" w:rsidRDefault="00B671A7" w:rsidP="003E14D0">
            <w:pPr>
              <w:rPr>
                <w:rFonts w:cs="Arial"/>
                <w:bCs/>
                <w:sz w:val="20"/>
              </w:rPr>
            </w:pPr>
            <w:r w:rsidRPr="00CC1061">
              <w:rPr>
                <w:rFonts w:cs="Arial"/>
                <w:bCs/>
                <w:sz w:val="20"/>
              </w:rPr>
              <w:t>Bogotá protectora de sus recursos naturales.</w:t>
            </w:r>
          </w:p>
        </w:tc>
      </w:tr>
      <w:tr w:rsidR="00DF4E5E" w:rsidRPr="00CC1061" w14:paraId="1B99E0D1" w14:textId="77777777">
        <w:trPr>
          <w:trHeight w:val="562"/>
          <w:jc w:val="center"/>
        </w:trPr>
        <w:tc>
          <w:tcPr>
            <w:tcW w:w="3236" w:type="dxa"/>
            <w:shd w:val="clear" w:color="auto" w:fill="DBDBDB"/>
            <w:vAlign w:val="center"/>
          </w:tcPr>
          <w:p w14:paraId="4A690C68" w14:textId="77777777" w:rsidR="00DF4E5E" w:rsidRPr="00CC1061" w:rsidRDefault="00DF4E5E" w:rsidP="00894AA1">
            <w:pPr>
              <w:ind w:left="360"/>
              <w:rPr>
                <w:rFonts w:cs="Arial"/>
                <w:b/>
                <w:sz w:val="20"/>
              </w:rPr>
            </w:pPr>
            <w:r w:rsidRPr="00CC1061">
              <w:rPr>
                <w:rFonts w:cs="Arial"/>
                <w:b/>
                <w:sz w:val="20"/>
              </w:rPr>
              <w:t>META(S) PLAN DE DESARROLLO</w:t>
            </w:r>
          </w:p>
        </w:tc>
        <w:tc>
          <w:tcPr>
            <w:tcW w:w="6971" w:type="dxa"/>
            <w:vAlign w:val="center"/>
          </w:tcPr>
          <w:p w14:paraId="3B0DCDB8" w14:textId="103F1A06" w:rsidR="00DF4E5E" w:rsidRPr="00CC1061" w:rsidRDefault="00B671A7" w:rsidP="003E14D0">
            <w:pPr>
              <w:rPr>
                <w:rFonts w:cs="Arial"/>
                <w:bCs/>
                <w:color w:val="FF0000"/>
                <w:sz w:val="20"/>
              </w:rPr>
            </w:pPr>
            <w:r w:rsidRPr="00CC1061">
              <w:rPr>
                <w:rFonts w:cs="Arial"/>
                <w:bCs/>
                <w:sz w:val="20"/>
              </w:rPr>
              <w:t>Intervenir 8 hectáreas con procesos de restauración, rehabilitación o recuperación ecológica.</w:t>
            </w:r>
          </w:p>
        </w:tc>
      </w:tr>
      <w:tr w:rsidR="004123CE" w:rsidRPr="00CC1061" w14:paraId="7EE086B2" w14:textId="77777777">
        <w:trPr>
          <w:trHeight w:val="562"/>
          <w:jc w:val="center"/>
        </w:trPr>
        <w:tc>
          <w:tcPr>
            <w:tcW w:w="3236" w:type="dxa"/>
            <w:shd w:val="clear" w:color="auto" w:fill="DBDBDB"/>
            <w:vAlign w:val="center"/>
          </w:tcPr>
          <w:p w14:paraId="795264A6" w14:textId="77777777" w:rsidR="004123CE" w:rsidRPr="00CC1061" w:rsidRDefault="004123CE" w:rsidP="00B671A7">
            <w:pPr>
              <w:rPr>
                <w:rFonts w:cs="Arial"/>
                <w:b/>
                <w:sz w:val="20"/>
              </w:rPr>
            </w:pPr>
          </w:p>
          <w:p w14:paraId="68EC3362" w14:textId="2A1D2E9E" w:rsidR="004123CE" w:rsidRPr="00CC1061" w:rsidRDefault="003C0D64" w:rsidP="00B671A7">
            <w:pPr>
              <w:rPr>
                <w:rFonts w:cs="Arial"/>
                <w:b/>
                <w:sz w:val="20"/>
              </w:rPr>
            </w:pPr>
            <w:r w:rsidRPr="00CC1061">
              <w:rPr>
                <w:rFonts w:cs="Arial"/>
                <w:b/>
                <w:sz w:val="20"/>
              </w:rPr>
              <w:t xml:space="preserve">    </w:t>
            </w:r>
            <w:r w:rsidR="004123CE" w:rsidRPr="00CC1061">
              <w:rPr>
                <w:rFonts w:cs="Arial"/>
                <w:b/>
                <w:sz w:val="20"/>
              </w:rPr>
              <w:t>AÑO DE VIGENCIA</w:t>
            </w:r>
          </w:p>
          <w:p w14:paraId="487C12D7" w14:textId="77777777" w:rsidR="004123CE" w:rsidRPr="00CC1061" w:rsidRDefault="004123CE" w:rsidP="00B671A7">
            <w:pPr>
              <w:rPr>
                <w:rFonts w:cs="Arial"/>
                <w:b/>
                <w:sz w:val="20"/>
              </w:rPr>
            </w:pPr>
          </w:p>
        </w:tc>
        <w:tc>
          <w:tcPr>
            <w:tcW w:w="6971" w:type="dxa"/>
          </w:tcPr>
          <w:p w14:paraId="5AEB8C95" w14:textId="77777777" w:rsidR="004123CE" w:rsidRPr="00CC1061" w:rsidRDefault="004123CE" w:rsidP="00B671A7">
            <w:pPr>
              <w:rPr>
                <w:rFonts w:cs="Arial"/>
                <w:bCs/>
                <w:sz w:val="20"/>
              </w:rPr>
            </w:pPr>
          </w:p>
          <w:p w14:paraId="701EDC4B" w14:textId="05922B57" w:rsidR="004123CE" w:rsidRPr="00CC1061" w:rsidRDefault="004123CE" w:rsidP="00B671A7">
            <w:pPr>
              <w:rPr>
                <w:rFonts w:cs="Arial"/>
                <w:bCs/>
                <w:sz w:val="20"/>
              </w:rPr>
            </w:pPr>
            <w:r w:rsidRPr="00CC1061">
              <w:rPr>
                <w:rFonts w:cs="Arial"/>
                <w:bCs/>
                <w:sz w:val="20"/>
              </w:rPr>
              <w:t>20</w:t>
            </w:r>
            <w:r w:rsidR="00255608" w:rsidRPr="00CC1061">
              <w:rPr>
                <w:rFonts w:cs="Arial"/>
                <w:bCs/>
                <w:sz w:val="20"/>
              </w:rPr>
              <w:t>21</w:t>
            </w:r>
            <w:r w:rsidR="00B671A7" w:rsidRPr="00CC1061">
              <w:rPr>
                <w:rFonts w:cs="Arial"/>
                <w:bCs/>
                <w:sz w:val="20"/>
              </w:rPr>
              <w:t>.</w:t>
            </w:r>
          </w:p>
          <w:p w14:paraId="6AF61DC2" w14:textId="77777777" w:rsidR="004123CE" w:rsidRPr="00CC1061" w:rsidRDefault="004123CE" w:rsidP="00B671A7">
            <w:pPr>
              <w:rPr>
                <w:rFonts w:cs="Arial"/>
                <w:bCs/>
                <w:sz w:val="20"/>
              </w:rPr>
            </w:pPr>
          </w:p>
        </w:tc>
      </w:tr>
    </w:tbl>
    <w:p w14:paraId="069C582C" w14:textId="77777777" w:rsidR="00194639" w:rsidRPr="00CC1061" w:rsidRDefault="00194639" w:rsidP="00D92AD7">
      <w:pPr>
        <w:pStyle w:val="Ttulo"/>
        <w:jc w:val="both"/>
        <w:rPr>
          <w:rFonts w:cs="Arial"/>
          <w:sz w:val="20"/>
        </w:rPr>
      </w:pPr>
    </w:p>
    <w:p w14:paraId="36EF4D0D" w14:textId="77777777" w:rsidR="00D92AD7" w:rsidRPr="00CC1061" w:rsidRDefault="00D92AD7" w:rsidP="00D92AD7">
      <w:pPr>
        <w:pStyle w:val="Subttulo"/>
        <w:numPr>
          <w:ilvl w:val="0"/>
          <w:numId w:val="0"/>
        </w:numPr>
        <w:rPr>
          <w:rFonts w:ascii="Arial" w:hAnsi="Arial" w:cs="Arial"/>
          <w:bCs w:val="0"/>
          <w:color w:val="auto"/>
          <w:sz w:val="20"/>
          <w:szCs w:val="20"/>
          <w:lang w:val="es-ES"/>
        </w:rPr>
      </w:pPr>
      <w:bookmarkStart w:id="2" w:name="_Toc251066176"/>
    </w:p>
    <w:p w14:paraId="156BC6FD" w14:textId="77777777" w:rsidR="00776F91" w:rsidRPr="00CC1061" w:rsidRDefault="00776F91" w:rsidP="00D92AD7">
      <w:pPr>
        <w:pStyle w:val="Subttulo"/>
        <w:numPr>
          <w:ilvl w:val="0"/>
          <w:numId w:val="4"/>
        </w:numPr>
        <w:rPr>
          <w:rFonts w:ascii="Arial" w:hAnsi="Arial" w:cs="Arial"/>
          <w:sz w:val="20"/>
          <w:szCs w:val="20"/>
        </w:rPr>
      </w:pPr>
      <w:bookmarkStart w:id="3" w:name="_Toc251066177"/>
      <w:bookmarkEnd w:id="2"/>
      <w:r w:rsidRPr="00CC1061">
        <w:rPr>
          <w:rFonts w:ascii="Arial" w:hAnsi="Arial" w:cs="Arial"/>
          <w:sz w:val="20"/>
          <w:szCs w:val="20"/>
        </w:rPr>
        <w:t>PROBLEMA O NECESIDAD</w:t>
      </w:r>
    </w:p>
    <w:p w14:paraId="62BD9486" w14:textId="77777777" w:rsidR="00D92AD7" w:rsidRPr="00CC1061"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CC1061" w14:paraId="47EB87A1" w14:textId="77777777">
        <w:trPr>
          <w:jc w:val="center"/>
        </w:trPr>
        <w:tc>
          <w:tcPr>
            <w:tcW w:w="10350" w:type="dxa"/>
            <w:shd w:val="clear" w:color="auto" w:fill="DBDBDB"/>
          </w:tcPr>
          <w:p w14:paraId="1DF7D6DD" w14:textId="77777777" w:rsidR="00B77A6D" w:rsidRPr="00CC1061" w:rsidRDefault="00B77A6D" w:rsidP="00D92AD7">
            <w:pPr>
              <w:ind w:left="360"/>
              <w:rPr>
                <w:rFonts w:cs="Arial"/>
                <w:b/>
                <w:sz w:val="20"/>
              </w:rPr>
            </w:pPr>
          </w:p>
          <w:p w14:paraId="71BD8545" w14:textId="40312FF5" w:rsidR="00B77A6D" w:rsidRPr="00CC1061" w:rsidRDefault="00B77A6D" w:rsidP="000C6D95">
            <w:pPr>
              <w:ind w:left="360"/>
              <w:jc w:val="left"/>
              <w:rPr>
                <w:rFonts w:cs="Arial"/>
                <w:i/>
                <w:sz w:val="20"/>
              </w:rPr>
            </w:pPr>
            <w:r w:rsidRPr="00CC1061">
              <w:rPr>
                <w:rFonts w:cs="Arial"/>
                <w:b/>
                <w:sz w:val="20"/>
              </w:rPr>
              <w:t>PROBLEMA O NECESIDAD</w:t>
            </w:r>
          </w:p>
          <w:p w14:paraId="0EAE928B" w14:textId="77777777" w:rsidR="000F3B25" w:rsidRPr="00CC1061" w:rsidRDefault="00B77A6D" w:rsidP="00D92AD7">
            <w:pPr>
              <w:ind w:left="360"/>
              <w:rPr>
                <w:rFonts w:cs="Arial"/>
                <w:i/>
                <w:sz w:val="20"/>
              </w:rPr>
            </w:pPr>
            <w:r w:rsidRPr="00CC1061">
              <w:rPr>
                <w:rFonts w:cs="Arial"/>
                <w:i/>
                <w:sz w:val="20"/>
              </w:rPr>
              <w:t>Responda aquí las siguientes preguntas: ¿Cuál es el problema que se pretende solucionar?, ¿Por qué se va a hacer el proyecto?</w:t>
            </w:r>
          </w:p>
          <w:p w14:paraId="5A389651" w14:textId="77777777" w:rsidR="00B77A6D" w:rsidRPr="00CC1061" w:rsidRDefault="00B77A6D" w:rsidP="00D92AD7">
            <w:pPr>
              <w:ind w:left="360"/>
              <w:rPr>
                <w:rFonts w:cs="Arial"/>
                <w:sz w:val="20"/>
              </w:rPr>
            </w:pPr>
            <w:r w:rsidRPr="00CC1061">
              <w:rPr>
                <w:rFonts w:cs="Arial"/>
                <w:sz w:val="20"/>
              </w:rPr>
              <w:t xml:space="preserve"> </w:t>
            </w:r>
          </w:p>
        </w:tc>
      </w:tr>
      <w:tr w:rsidR="004123CE" w:rsidRPr="00CC1061" w14:paraId="72B2C3BD" w14:textId="77777777">
        <w:trPr>
          <w:trHeight w:val="3977"/>
          <w:jc w:val="center"/>
        </w:trPr>
        <w:tc>
          <w:tcPr>
            <w:tcW w:w="10350" w:type="dxa"/>
          </w:tcPr>
          <w:p w14:paraId="31BEFC0A" w14:textId="77777777" w:rsidR="004123CE" w:rsidRPr="00CC1061" w:rsidRDefault="004123CE" w:rsidP="00D92AD7">
            <w:pPr>
              <w:rPr>
                <w:rFonts w:cs="Arial"/>
                <w:b/>
                <w:sz w:val="20"/>
              </w:rPr>
            </w:pPr>
          </w:p>
          <w:p w14:paraId="1F4F7563" w14:textId="3A099070" w:rsidR="004123CE" w:rsidRPr="00CC1061" w:rsidRDefault="004123CE" w:rsidP="000C6D95">
            <w:pPr>
              <w:ind w:left="708"/>
              <w:rPr>
                <w:rFonts w:cs="Arial"/>
                <w:sz w:val="20"/>
              </w:rPr>
            </w:pPr>
            <w:r w:rsidRPr="00CC1061">
              <w:rPr>
                <w:rFonts w:cs="Arial"/>
                <w:b/>
                <w:sz w:val="20"/>
              </w:rPr>
              <w:t>Escriba aquí el problema:</w:t>
            </w:r>
          </w:p>
          <w:p w14:paraId="1B926BA0" w14:textId="77777777" w:rsidR="00736CC1" w:rsidRPr="00CC1061" w:rsidRDefault="00736CC1" w:rsidP="00736CC1">
            <w:pPr>
              <w:ind w:left="708"/>
              <w:rPr>
                <w:rFonts w:cs="Arial"/>
                <w:b/>
                <w:sz w:val="20"/>
              </w:rPr>
            </w:pPr>
          </w:p>
          <w:p w14:paraId="3948D1BE" w14:textId="6DFB88E0" w:rsidR="000A1923" w:rsidRPr="00CC1061" w:rsidRDefault="00736CC1" w:rsidP="00736CC1">
            <w:pPr>
              <w:rPr>
                <w:rFonts w:cs="Arial"/>
                <w:sz w:val="20"/>
              </w:rPr>
            </w:pPr>
            <w:r w:rsidRPr="00CC1061">
              <w:rPr>
                <w:rFonts w:cs="Arial"/>
                <w:sz w:val="20"/>
              </w:rPr>
              <w:t>La estructura ecológica principal</w:t>
            </w:r>
            <w:r w:rsidR="000A1923" w:rsidRPr="00CC1061">
              <w:rPr>
                <w:rFonts w:cs="Arial"/>
                <w:sz w:val="20"/>
              </w:rPr>
              <w:t>, el Parque Nacional Natural de Sumapaz y las áreas forestales distritales que tiene la localidad de Sumapaz, son específicamente áreas</w:t>
            </w:r>
            <w:r w:rsidRPr="00CC1061">
              <w:rPr>
                <w:rFonts w:cs="Arial"/>
                <w:sz w:val="20"/>
              </w:rPr>
              <w:t xml:space="preserve"> de </w:t>
            </w:r>
            <w:r w:rsidR="000A1923" w:rsidRPr="00CC1061">
              <w:rPr>
                <w:rFonts w:cs="Arial"/>
                <w:sz w:val="20"/>
              </w:rPr>
              <w:t xml:space="preserve">un potencial ecológica y vital para el equilibrio del distrito </w:t>
            </w:r>
            <w:r w:rsidRPr="00CC1061">
              <w:rPr>
                <w:rFonts w:cs="Arial"/>
                <w:sz w:val="20"/>
              </w:rPr>
              <w:t>y en la que toda actividad que se desarrolle en su interior garanti</w:t>
            </w:r>
            <w:r w:rsidR="000A1923" w:rsidRPr="00CC1061">
              <w:rPr>
                <w:rFonts w:cs="Arial"/>
                <w:sz w:val="20"/>
              </w:rPr>
              <w:t>ce</w:t>
            </w:r>
            <w:r w:rsidRPr="00CC1061">
              <w:rPr>
                <w:rFonts w:cs="Arial"/>
                <w:sz w:val="20"/>
              </w:rPr>
              <w:t xml:space="preserve"> su aporte en mantener, conservar, preserva</w:t>
            </w:r>
            <w:r w:rsidR="000A1923" w:rsidRPr="00CC1061">
              <w:rPr>
                <w:rFonts w:cs="Arial"/>
                <w:sz w:val="20"/>
              </w:rPr>
              <w:t>r, proteger</w:t>
            </w:r>
            <w:r w:rsidRPr="00CC1061">
              <w:rPr>
                <w:rFonts w:cs="Arial"/>
                <w:sz w:val="20"/>
              </w:rPr>
              <w:t xml:space="preserve"> y recuperar la biodiversidad, los procesos ecológicos esenciales y en general los recursos naturales, para elevar la calidad</w:t>
            </w:r>
            <w:r w:rsidR="000A1923" w:rsidRPr="00CC1061">
              <w:rPr>
                <w:rFonts w:cs="Arial"/>
                <w:sz w:val="20"/>
              </w:rPr>
              <w:t xml:space="preserve"> de vida y </w:t>
            </w:r>
            <w:r w:rsidRPr="00CC1061">
              <w:rPr>
                <w:rFonts w:cs="Arial"/>
                <w:sz w:val="20"/>
              </w:rPr>
              <w:t xml:space="preserve"> ambiental</w:t>
            </w:r>
            <w:r w:rsidR="000A1923" w:rsidRPr="00CC1061">
              <w:rPr>
                <w:rFonts w:cs="Arial"/>
                <w:sz w:val="20"/>
              </w:rPr>
              <w:t xml:space="preserve"> de los campesinos y campesinas de  Sumapaz.</w:t>
            </w:r>
            <w:r w:rsidRPr="00CC1061">
              <w:rPr>
                <w:rFonts w:cs="Arial"/>
                <w:sz w:val="20"/>
              </w:rPr>
              <w:t xml:space="preserve"> </w:t>
            </w:r>
          </w:p>
          <w:p w14:paraId="606297D0" w14:textId="4166FA54" w:rsidR="000A1923" w:rsidRPr="00CC1061" w:rsidRDefault="000A1923" w:rsidP="00736CC1">
            <w:pPr>
              <w:rPr>
                <w:rFonts w:cs="Arial"/>
                <w:sz w:val="20"/>
              </w:rPr>
            </w:pPr>
          </w:p>
          <w:p w14:paraId="7E6172DF" w14:textId="333FBE80" w:rsidR="00736CC1" w:rsidRPr="00CC1061" w:rsidRDefault="000A1923" w:rsidP="00736CC1">
            <w:pPr>
              <w:rPr>
                <w:rFonts w:cs="Arial"/>
                <w:sz w:val="20"/>
              </w:rPr>
            </w:pPr>
            <w:r w:rsidRPr="00CC1061">
              <w:rPr>
                <w:rFonts w:cs="Arial"/>
                <w:sz w:val="20"/>
              </w:rPr>
              <w:t>Los cambios de uso del suelo, el aumento de la frontera agrícola, el aumento de semovientes ( Ganado bovino), la deforestación</w:t>
            </w:r>
            <w:r w:rsidR="00674A08" w:rsidRPr="00CC1061">
              <w:rPr>
                <w:rFonts w:cs="Arial"/>
                <w:sz w:val="20"/>
              </w:rPr>
              <w:t xml:space="preserve">, malas prácticas de ganadería y/o agropecuarias, </w:t>
            </w:r>
            <w:r w:rsidR="00CF0CC6" w:rsidRPr="00CC1061">
              <w:rPr>
                <w:rFonts w:cs="Arial"/>
                <w:sz w:val="20"/>
              </w:rPr>
              <w:t>el aumento de áreas con presencia de especies invasoras como el retamo espinoso (</w:t>
            </w:r>
            <w:proofErr w:type="spellStart"/>
            <w:r w:rsidR="00CF0CC6" w:rsidRPr="00371816">
              <w:rPr>
                <w:rFonts w:cs="Arial"/>
                <w:i/>
                <w:iCs/>
                <w:sz w:val="20"/>
              </w:rPr>
              <w:t>Ulex</w:t>
            </w:r>
            <w:proofErr w:type="spellEnd"/>
            <w:r w:rsidR="00CF0CC6" w:rsidRPr="00371816">
              <w:rPr>
                <w:rFonts w:cs="Arial"/>
                <w:i/>
                <w:iCs/>
                <w:sz w:val="20"/>
              </w:rPr>
              <w:t xml:space="preserve"> </w:t>
            </w:r>
            <w:proofErr w:type="spellStart"/>
            <w:r w:rsidR="00CF0CC6" w:rsidRPr="00371816">
              <w:rPr>
                <w:rFonts w:cs="Arial"/>
                <w:i/>
                <w:iCs/>
                <w:sz w:val="20"/>
              </w:rPr>
              <w:t>europaeus</w:t>
            </w:r>
            <w:proofErr w:type="spellEnd"/>
            <w:r w:rsidR="00CF0CC6" w:rsidRPr="00CC1061">
              <w:rPr>
                <w:rFonts w:cs="Arial"/>
                <w:sz w:val="20"/>
              </w:rPr>
              <w:t>)</w:t>
            </w:r>
            <w:r w:rsidR="00C41FDD" w:rsidRPr="00CC1061">
              <w:rPr>
                <w:rFonts w:cs="Arial"/>
                <w:sz w:val="20"/>
              </w:rPr>
              <w:t xml:space="preserve"> y liso (</w:t>
            </w:r>
            <w:r w:rsidR="00C41FDD" w:rsidRPr="00371816">
              <w:rPr>
                <w:rFonts w:cs="Arial"/>
                <w:i/>
                <w:iCs/>
                <w:sz w:val="20"/>
              </w:rPr>
              <w:t xml:space="preserve">Genista </w:t>
            </w:r>
            <w:proofErr w:type="spellStart"/>
            <w:r w:rsidR="00C41FDD" w:rsidRPr="00371816">
              <w:rPr>
                <w:rFonts w:cs="Arial"/>
                <w:i/>
                <w:iCs/>
                <w:sz w:val="20"/>
              </w:rPr>
              <w:t>monspessulana</w:t>
            </w:r>
            <w:proofErr w:type="spellEnd"/>
            <w:r w:rsidR="00C41FDD" w:rsidRPr="00CC1061">
              <w:rPr>
                <w:rFonts w:cs="Arial"/>
                <w:sz w:val="20"/>
              </w:rPr>
              <w:t>)</w:t>
            </w:r>
            <w:r w:rsidR="00CF0CC6" w:rsidRPr="00CC1061">
              <w:rPr>
                <w:rFonts w:cs="Arial"/>
                <w:sz w:val="20"/>
              </w:rPr>
              <w:t xml:space="preserve">, el </w:t>
            </w:r>
            <w:r w:rsidR="00674A08" w:rsidRPr="00CC1061">
              <w:rPr>
                <w:rFonts w:cs="Arial"/>
                <w:sz w:val="20"/>
              </w:rPr>
              <w:t>cambio climático</w:t>
            </w:r>
            <w:r w:rsidRPr="00CC1061">
              <w:rPr>
                <w:rFonts w:cs="Arial"/>
                <w:sz w:val="20"/>
              </w:rPr>
              <w:t xml:space="preserve"> y los procesos naturales de erosión </w:t>
            </w:r>
            <w:r w:rsidR="00674A08" w:rsidRPr="00CC1061">
              <w:rPr>
                <w:rFonts w:cs="Arial"/>
                <w:sz w:val="20"/>
              </w:rPr>
              <w:t>han causado impactos ambientales negativos y significativos</w:t>
            </w:r>
            <w:r w:rsidR="003C0D64" w:rsidRPr="00CC1061">
              <w:rPr>
                <w:rFonts w:cs="Arial"/>
                <w:sz w:val="20"/>
              </w:rPr>
              <w:t xml:space="preserve"> que han afectado la conectividad ecológica, perdida de la biodiversidad</w:t>
            </w:r>
            <w:r w:rsidR="000772C7" w:rsidRPr="00CC1061">
              <w:rPr>
                <w:rFonts w:cs="Arial"/>
                <w:sz w:val="20"/>
              </w:rPr>
              <w:t xml:space="preserve"> y la capacidad de retención con una disminución de caudal en </w:t>
            </w:r>
            <w:r w:rsidR="00674A08" w:rsidRPr="00CC1061">
              <w:rPr>
                <w:rFonts w:cs="Arial"/>
                <w:sz w:val="20"/>
              </w:rPr>
              <w:t>las cuencas hidrográficas Rio Blanco y Rio Sumapaz</w:t>
            </w:r>
            <w:r w:rsidR="00D22B1D" w:rsidRPr="00CC1061">
              <w:rPr>
                <w:rFonts w:cs="Arial"/>
                <w:sz w:val="20"/>
              </w:rPr>
              <w:t xml:space="preserve">, causando un deterioro de las mismas, por lo que se hace necesario realizar intervenciones y la continuación de </w:t>
            </w:r>
            <w:r w:rsidR="00CF0CC6" w:rsidRPr="00CC1061">
              <w:rPr>
                <w:rFonts w:cs="Arial"/>
                <w:sz w:val="20"/>
              </w:rPr>
              <w:t>los  procesos de restauración que realizo la Alcaldía Local de Sumapaz, con la implementación de acciones de restauración en la localidad.</w:t>
            </w:r>
          </w:p>
          <w:p w14:paraId="170501CD" w14:textId="77777777" w:rsidR="00736CC1" w:rsidRPr="00CC1061" w:rsidRDefault="00736CC1" w:rsidP="00736CC1">
            <w:pPr>
              <w:ind w:left="708"/>
              <w:rPr>
                <w:rFonts w:cs="Arial"/>
                <w:b/>
                <w:sz w:val="20"/>
              </w:rPr>
            </w:pPr>
          </w:p>
          <w:p w14:paraId="3622D670" w14:textId="77777777" w:rsidR="00736CC1" w:rsidRPr="00CC1061" w:rsidRDefault="00736CC1" w:rsidP="00736CC1">
            <w:pPr>
              <w:ind w:left="708"/>
              <w:rPr>
                <w:rFonts w:cs="Arial"/>
                <w:b/>
                <w:sz w:val="20"/>
              </w:rPr>
            </w:pPr>
            <w:r w:rsidRPr="00CC1061">
              <w:rPr>
                <w:rFonts w:cs="Arial"/>
                <w:b/>
                <w:sz w:val="20"/>
              </w:rPr>
              <w:t xml:space="preserve">Antecedentes </w:t>
            </w:r>
          </w:p>
          <w:p w14:paraId="5DD92210" w14:textId="608D39C0" w:rsidR="003D6C61" w:rsidRPr="00CC1061" w:rsidRDefault="003D6C61" w:rsidP="00736CC1">
            <w:pPr>
              <w:rPr>
                <w:rFonts w:cs="Arial"/>
                <w:sz w:val="20"/>
              </w:rPr>
            </w:pPr>
          </w:p>
          <w:p w14:paraId="2244F608" w14:textId="6B11D5F1" w:rsidR="00954CB6" w:rsidRPr="00CC1061" w:rsidRDefault="003D6C61" w:rsidP="00736CC1">
            <w:pPr>
              <w:rPr>
                <w:rFonts w:cs="Arial"/>
                <w:sz w:val="20"/>
              </w:rPr>
            </w:pPr>
            <w:r w:rsidRPr="00CC1061">
              <w:rPr>
                <w:rFonts w:cs="Arial"/>
                <w:sz w:val="20"/>
              </w:rPr>
              <w:t xml:space="preserve">La Alcaldía Local de Sumapaz en su plan </w:t>
            </w:r>
            <w:r w:rsidR="00954CB6" w:rsidRPr="00CC1061">
              <w:rPr>
                <w:rFonts w:cs="Arial"/>
                <w:sz w:val="20"/>
              </w:rPr>
              <w:t xml:space="preserve">de desarrollo local </w:t>
            </w:r>
            <w:r w:rsidRPr="00CC1061">
              <w:rPr>
                <w:rFonts w:cs="Arial"/>
                <w:sz w:val="20"/>
              </w:rPr>
              <w:t>“SUMAPAZ EN PAZ, MÁS PRODUCTIVA Y AMBIENTAL PARA TODOS”</w:t>
            </w:r>
            <w:r w:rsidR="00954CB6" w:rsidRPr="00CC1061">
              <w:rPr>
                <w:rFonts w:cs="Arial"/>
                <w:sz w:val="20"/>
              </w:rPr>
              <w:t xml:space="preserve"> 2017-2020 en el marco del proyecto del proyecto 1379 Ecosistemas protegidas para todos y para todas, en su meta de </w:t>
            </w:r>
            <w:r w:rsidR="00246B62" w:rsidRPr="00CC1061">
              <w:rPr>
                <w:rFonts w:cs="Arial"/>
                <w:sz w:val="20"/>
              </w:rPr>
              <w:t xml:space="preserve">intervenís </w:t>
            </w:r>
            <w:r w:rsidR="00954CB6" w:rsidRPr="00CC1061">
              <w:rPr>
                <w:rFonts w:cs="Arial"/>
                <w:sz w:val="20"/>
              </w:rPr>
              <w:t xml:space="preserve">4 hectáreas aledañas a cuencas hidrográficas con acciones de restauración o recuperación </w:t>
            </w:r>
            <w:r w:rsidR="00246B62" w:rsidRPr="00CC1061">
              <w:rPr>
                <w:rFonts w:cs="Arial"/>
                <w:sz w:val="20"/>
              </w:rPr>
              <w:t>ecológica, proceso licitatorio FDLS-120-2017</w:t>
            </w:r>
            <w:r w:rsidRPr="00CC1061">
              <w:rPr>
                <w:rFonts w:cs="Arial"/>
                <w:sz w:val="20"/>
              </w:rPr>
              <w:t xml:space="preserve"> realizo la intervención de 11.56 Ha aledañas a cuencas hidrográficas con acciones de restauración y/o recuperación ecológica</w:t>
            </w:r>
            <w:r w:rsidR="00954CB6" w:rsidRPr="00CC1061">
              <w:rPr>
                <w:rFonts w:cs="Arial"/>
                <w:sz w:val="20"/>
              </w:rPr>
              <w:t xml:space="preserve"> en las cuenca </w:t>
            </w:r>
            <w:r w:rsidR="00207066" w:rsidRPr="00CC1061">
              <w:rPr>
                <w:rFonts w:cs="Arial"/>
                <w:sz w:val="20"/>
              </w:rPr>
              <w:t>hidrográfica</w:t>
            </w:r>
            <w:r w:rsidR="00954CB6" w:rsidRPr="00CC1061">
              <w:rPr>
                <w:rFonts w:cs="Arial"/>
                <w:sz w:val="20"/>
              </w:rPr>
              <w:t xml:space="preserve"> Rio Blanco veredas (Animas, </w:t>
            </w:r>
            <w:r w:rsidR="00207066" w:rsidRPr="00CC1061">
              <w:rPr>
                <w:rFonts w:cs="Arial"/>
                <w:sz w:val="20"/>
              </w:rPr>
              <w:t>Laguna</w:t>
            </w:r>
            <w:r w:rsidR="00954CB6" w:rsidRPr="00CC1061">
              <w:rPr>
                <w:rFonts w:cs="Arial"/>
                <w:sz w:val="20"/>
              </w:rPr>
              <w:t xml:space="preserve"> verde, </w:t>
            </w:r>
            <w:r w:rsidR="00207066" w:rsidRPr="00CC1061">
              <w:rPr>
                <w:rFonts w:cs="Arial"/>
                <w:sz w:val="20"/>
              </w:rPr>
              <w:t>Ríos</w:t>
            </w:r>
            <w:r w:rsidR="00954CB6" w:rsidRPr="00CC1061">
              <w:rPr>
                <w:rFonts w:cs="Arial"/>
                <w:sz w:val="20"/>
              </w:rPr>
              <w:t xml:space="preserve"> y Palmas) y en la cuenca Rio Sumapaz en las veredas (</w:t>
            </w:r>
            <w:r w:rsidR="00207066" w:rsidRPr="00CC1061">
              <w:rPr>
                <w:rFonts w:cs="Arial"/>
                <w:sz w:val="20"/>
              </w:rPr>
              <w:t>N</w:t>
            </w:r>
            <w:r w:rsidR="00954CB6" w:rsidRPr="00CC1061">
              <w:rPr>
                <w:rFonts w:cs="Arial"/>
                <w:sz w:val="20"/>
              </w:rPr>
              <w:t xml:space="preserve">ueva granada y San </w:t>
            </w:r>
            <w:r w:rsidR="00207066" w:rsidRPr="00CC1061">
              <w:rPr>
                <w:rFonts w:cs="Arial"/>
                <w:sz w:val="20"/>
              </w:rPr>
              <w:t>José</w:t>
            </w:r>
            <w:r w:rsidR="00954CB6" w:rsidRPr="00CC1061">
              <w:rPr>
                <w:rFonts w:cs="Arial"/>
                <w:sz w:val="20"/>
              </w:rPr>
              <w:t>)</w:t>
            </w:r>
            <w:r w:rsidRPr="00CC1061">
              <w:rPr>
                <w:rFonts w:cs="Arial"/>
                <w:sz w:val="20"/>
              </w:rPr>
              <w:t xml:space="preserve">, </w:t>
            </w:r>
            <w:r w:rsidR="00954CB6" w:rsidRPr="00CC1061">
              <w:rPr>
                <w:rFonts w:cs="Arial"/>
                <w:sz w:val="20"/>
              </w:rPr>
              <w:t xml:space="preserve">en cumplimiento de esta </w:t>
            </w:r>
            <w:r w:rsidR="00207066" w:rsidRPr="00CC1061">
              <w:rPr>
                <w:rFonts w:cs="Arial"/>
                <w:sz w:val="20"/>
              </w:rPr>
              <w:t>meta</w:t>
            </w:r>
            <w:r w:rsidR="00954CB6" w:rsidRPr="00CC1061">
              <w:rPr>
                <w:rFonts w:cs="Arial"/>
                <w:sz w:val="20"/>
              </w:rPr>
              <w:t xml:space="preserve"> se </w:t>
            </w:r>
            <w:r w:rsidR="00207066" w:rsidRPr="00CC1061">
              <w:rPr>
                <w:rFonts w:cs="Arial"/>
                <w:sz w:val="20"/>
              </w:rPr>
              <w:t>desarrolló</w:t>
            </w:r>
            <w:r w:rsidR="00954CB6" w:rsidRPr="00CC1061">
              <w:rPr>
                <w:rFonts w:cs="Arial"/>
                <w:sz w:val="20"/>
              </w:rPr>
              <w:t xml:space="preserve"> </w:t>
            </w:r>
            <w:r w:rsidR="00207066" w:rsidRPr="00CC1061">
              <w:rPr>
                <w:rFonts w:cs="Arial"/>
                <w:sz w:val="20"/>
              </w:rPr>
              <w:t xml:space="preserve">el diagnostico socio-ambiental de áreas susceptibles de restauración  para la localidad de Sumapaz, identificando la necesidad </w:t>
            </w:r>
            <w:r w:rsidR="00A85F06" w:rsidRPr="00CC1061">
              <w:rPr>
                <w:rFonts w:cs="Arial"/>
                <w:sz w:val="20"/>
              </w:rPr>
              <w:t>de adelantar acciones de restauración e</w:t>
            </w:r>
            <w:r w:rsidR="008633F2" w:rsidRPr="00CC1061">
              <w:rPr>
                <w:rFonts w:cs="Arial"/>
                <w:sz w:val="20"/>
              </w:rPr>
              <w:t xml:space="preserve">n </w:t>
            </w:r>
            <w:r w:rsidR="00641063">
              <w:rPr>
                <w:rFonts w:cs="Arial"/>
                <w:sz w:val="20"/>
              </w:rPr>
              <w:t>11.53</w:t>
            </w:r>
            <w:r w:rsidR="008633F2" w:rsidRPr="00CC1061">
              <w:rPr>
                <w:rFonts w:cs="Arial"/>
                <w:sz w:val="20"/>
              </w:rPr>
              <w:t xml:space="preserve"> </w:t>
            </w:r>
            <w:r w:rsidR="00246B62" w:rsidRPr="00CC1061">
              <w:rPr>
                <w:rFonts w:cs="Arial"/>
                <w:sz w:val="20"/>
              </w:rPr>
              <w:t>Hectáreas</w:t>
            </w:r>
            <w:r w:rsidR="00A85F06" w:rsidRPr="00CC1061">
              <w:rPr>
                <w:rFonts w:cs="Arial"/>
                <w:sz w:val="20"/>
              </w:rPr>
              <w:t xml:space="preserve"> de la localidad asociado a </w:t>
            </w:r>
            <w:r w:rsidR="00641063">
              <w:rPr>
                <w:rFonts w:cs="Arial"/>
                <w:sz w:val="20"/>
              </w:rPr>
              <w:t>19</w:t>
            </w:r>
            <w:r w:rsidR="00A85F06" w:rsidRPr="00CC1061">
              <w:rPr>
                <w:rFonts w:cs="Arial"/>
                <w:sz w:val="20"/>
              </w:rPr>
              <w:t xml:space="preserve"> predios identificados a mejorar la conectividad ecológica, el enriquecimiento de coberturas  forestales existentes ,la liberación de áreas de producción áreas de conservación y recuperación de rondas hídricas entre otros.</w:t>
            </w:r>
          </w:p>
          <w:p w14:paraId="5D22FD59" w14:textId="77777777" w:rsidR="00954CB6" w:rsidRPr="00CC1061" w:rsidRDefault="00954CB6" w:rsidP="00736CC1">
            <w:pPr>
              <w:rPr>
                <w:rFonts w:cs="Arial"/>
                <w:sz w:val="20"/>
              </w:rPr>
            </w:pPr>
          </w:p>
          <w:p w14:paraId="20B8325E" w14:textId="32EBC787" w:rsidR="002816EE" w:rsidRPr="00CC1061" w:rsidRDefault="00A85F06" w:rsidP="00736CC1">
            <w:pPr>
              <w:rPr>
                <w:rFonts w:cs="Arial"/>
                <w:sz w:val="20"/>
              </w:rPr>
            </w:pPr>
            <w:r w:rsidRPr="00CC1061">
              <w:rPr>
                <w:rFonts w:cs="Arial"/>
                <w:sz w:val="20"/>
              </w:rPr>
              <w:t xml:space="preserve">De acuerdo al diagnóstico anteriormente citado </w:t>
            </w:r>
            <w:r w:rsidR="003D6C61" w:rsidRPr="00CC1061">
              <w:rPr>
                <w:rFonts w:cs="Arial"/>
                <w:sz w:val="20"/>
              </w:rPr>
              <w:t xml:space="preserve">la UPR Rio Blanco que comprende una </w:t>
            </w:r>
            <w:r w:rsidR="002816EE" w:rsidRPr="00CC1061">
              <w:rPr>
                <w:rFonts w:cs="Arial"/>
                <w:sz w:val="20"/>
              </w:rPr>
              <w:t>superficie de</w:t>
            </w:r>
            <w:r w:rsidR="003D6C61" w:rsidRPr="00CC1061">
              <w:rPr>
                <w:rFonts w:cs="Arial"/>
                <w:sz w:val="20"/>
              </w:rPr>
              <w:t xml:space="preserve"> 33.734 Ha la cual representa el 46.26 % del total de la </w:t>
            </w:r>
            <w:r w:rsidR="002816EE" w:rsidRPr="00CC1061">
              <w:rPr>
                <w:rFonts w:cs="Arial"/>
                <w:sz w:val="20"/>
              </w:rPr>
              <w:t>localidad de</w:t>
            </w:r>
            <w:r w:rsidR="003D6C61" w:rsidRPr="00CC1061">
              <w:rPr>
                <w:rFonts w:cs="Arial"/>
                <w:sz w:val="20"/>
              </w:rPr>
              <w:t xml:space="preserve"> Sumapaz y abarca 15</w:t>
            </w:r>
            <w:r w:rsidR="007B4AF3" w:rsidRPr="00CC1061">
              <w:rPr>
                <w:rFonts w:cs="Arial"/>
                <w:sz w:val="20"/>
              </w:rPr>
              <w:t>.</w:t>
            </w:r>
            <w:r w:rsidR="003D6C61" w:rsidRPr="00CC1061">
              <w:rPr>
                <w:rFonts w:cs="Arial"/>
                <w:sz w:val="20"/>
              </w:rPr>
              <w:t xml:space="preserve">076 ha del Parque </w:t>
            </w:r>
            <w:r w:rsidR="002816EE" w:rsidRPr="00CC1061">
              <w:rPr>
                <w:rFonts w:cs="Arial"/>
                <w:sz w:val="20"/>
              </w:rPr>
              <w:t xml:space="preserve">Nacional Natural Sumapaz, y </w:t>
            </w:r>
            <w:proofErr w:type="spellStart"/>
            <w:r w:rsidR="002816EE" w:rsidRPr="00CC1061">
              <w:rPr>
                <w:rFonts w:cs="Arial"/>
                <w:sz w:val="20"/>
              </w:rPr>
              <w:t>esta</w:t>
            </w:r>
            <w:proofErr w:type="spellEnd"/>
            <w:r w:rsidR="002816EE" w:rsidRPr="00CC1061">
              <w:rPr>
                <w:rFonts w:cs="Arial"/>
                <w:sz w:val="20"/>
              </w:rPr>
              <w:t xml:space="preserve"> comprendida por los corregimientos de Betania y Nazareth. (SDP 2009) (Alcaldía Local Sumapaz</w:t>
            </w:r>
            <w:proofErr w:type="gramStart"/>
            <w:r w:rsidR="002816EE" w:rsidRPr="00CC1061">
              <w:rPr>
                <w:rFonts w:cs="Arial"/>
                <w:sz w:val="20"/>
              </w:rPr>
              <w:t>,2016</w:t>
            </w:r>
            <w:proofErr w:type="gramEnd"/>
            <w:r w:rsidRPr="00CC1061">
              <w:rPr>
                <w:rFonts w:cs="Arial"/>
                <w:sz w:val="20"/>
              </w:rPr>
              <w:t>). La</w:t>
            </w:r>
            <w:r w:rsidR="002816EE" w:rsidRPr="00CC1061">
              <w:rPr>
                <w:rFonts w:cs="Arial"/>
                <w:sz w:val="20"/>
              </w:rPr>
              <w:t xml:space="preserve"> vegetación nativa en estos corregimientos se caracteriza por encontrarse inmersa dentro de una matriz agropecuaria, en donde predominan los herbazales con un 64.89 % de ocupación, seguidas por las áreas dedicadas a cultivos y pastos con un 10.2 %, matorrales con un 6.7 %, bosques con un 5 %, rastrojos con un 3%, vegetación con escarpes rocosos en un 7% y 0.37% en áreas de humedales, (Jardín Botánico de Bogotá – José Celestino Mutis</w:t>
            </w:r>
            <w:proofErr w:type="gramStart"/>
            <w:r w:rsidR="002816EE" w:rsidRPr="00CC1061">
              <w:rPr>
                <w:rFonts w:cs="Arial"/>
                <w:sz w:val="20"/>
              </w:rPr>
              <w:t>,2005</w:t>
            </w:r>
            <w:proofErr w:type="gramEnd"/>
            <w:r w:rsidR="002816EE" w:rsidRPr="00CC1061">
              <w:rPr>
                <w:rFonts w:cs="Arial"/>
                <w:sz w:val="20"/>
              </w:rPr>
              <w:t>).</w:t>
            </w:r>
          </w:p>
          <w:p w14:paraId="4C10BA36" w14:textId="38C4754C" w:rsidR="002816EE" w:rsidRPr="00CC1061" w:rsidRDefault="002816EE" w:rsidP="00736CC1">
            <w:pPr>
              <w:rPr>
                <w:rFonts w:cs="Arial"/>
                <w:sz w:val="20"/>
              </w:rPr>
            </w:pPr>
          </w:p>
          <w:p w14:paraId="3F8D4B29" w14:textId="5A88FC92" w:rsidR="0008715F" w:rsidRPr="00CC1061" w:rsidRDefault="002816EE" w:rsidP="00736CC1">
            <w:pPr>
              <w:rPr>
                <w:rFonts w:cs="Arial"/>
                <w:sz w:val="20"/>
              </w:rPr>
            </w:pPr>
            <w:r w:rsidRPr="00CC1061">
              <w:rPr>
                <w:rFonts w:cs="Arial"/>
                <w:sz w:val="20"/>
              </w:rPr>
              <w:t xml:space="preserve">En Cuanto a las áreas dedicadas a cultivos, se hace evidente el ascenso gradual de los cultivos de papa en los páramos, afectando cada vez </w:t>
            </w:r>
            <w:proofErr w:type="spellStart"/>
            <w:r w:rsidRPr="00CC1061">
              <w:rPr>
                <w:rFonts w:cs="Arial"/>
                <w:sz w:val="20"/>
              </w:rPr>
              <w:t>mas</w:t>
            </w:r>
            <w:proofErr w:type="spellEnd"/>
            <w:r w:rsidRPr="00CC1061">
              <w:rPr>
                <w:rFonts w:cs="Arial"/>
                <w:sz w:val="20"/>
              </w:rPr>
              <w:t xml:space="preserve"> su superficie, se estima que el año se siembran </w:t>
            </w:r>
            <w:r w:rsidR="00954CB6" w:rsidRPr="00CC1061">
              <w:rPr>
                <w:rFonts w:cs="Arial"/>
                <w:sz w:val="20"/>
              </w:rPr>
              <w:t>a próximamente</w:t>
            </w:r>
            <w:r w:rsidRPr="00CC1061">
              <w:rPr>
                <w:rFonts w:cs="Arial"/>
                <w:sz w:val="20"/>
              </w:rPr>
              <w:t xml:space="preserve"> 500 ha</w:t>
            </w:r>
            <w:r w:rsidR="00C96353" w:rsidRPr="00CC1061">
              <w:rPr>
                <w:rFonts w:cs="Arial"/>
                <w:sz w:val="20"/>
              </w:rPr>
              <w:t xml:space="preserve"> de este tipo de cultivo, el cual predomina sobre especies menores, en las áreas </w:t>
            </w:r>
            <w:proofErr w:type="spellStart"/>
            <w:r w:rsidR="00C96353" w:rsidRPr="00CC1061">
              <w:rPr>
                <w:rFonts w:cs="Arial"/>
                <w:sz w:val="20"/>
              </w:rPr>
              <w:t>mas</w:t>
            </w:r>
            <w:proofErr w:type="spellEnd"/>
            <w:r w:rsidR="00C96353" w:rsidRPr="00CC1061">
              <w:rPr>
                <w:rFonts w:cs="Arial"/>
                <w:sz w:val="20"/>
              </w:rPr>
              <w:t xml:space="preserve"> bajas y colindantes con las quebradas y ríos, los pocos relictos de bosque diario y los bordes de las áreas protegidas, se ven cada vez </w:t>
            </w:r>
            <w:proofErr w:type="spellStart"/>
            <w:r w:rsidR="00C96353" w:rsidRPr="00CC1061">
              <w:rPr>
                <w:rFonts w:cs="Arial"/>
                <w:sz w:val="20"/>
              </w:rPr>
              <w:t>mas</w:t>
            </w:r>
            <w:proofErr w:type="spellEnd"/>
            <w:r w:rsidR="00C96353" w:rsidRPr="00CC1061">
              <w:rPr>
                <w:rFonts w:cs="Arial"/>
                <w:sz w:val="20"/>
              </w:rPr>
              <w:t xml:space="preserve"> impactados por el avance de las zonas protegidas (Jardín Botánico de Bogotá – José Celestino Mutis,2005).</w:t>
            </w:r>
          </w:p>
          <w:p w14:paraId="359BC7BF" w14:textId="344AB8C3" w:rsidR="00423329" w:rsidRPr="00CC1061" w:rsidRDefault="00423329" w:rsidP="00736CC1">
            <w:pPr>
              <w:rPr>
                <w:rFonts w:cs="Arial"/>
                <w:sz w:val="20"/>
              </w:rPr>
            </w:pPr>
          </w:p>
          <w:p w14:paraId="319EEA88" w14:textId="1FEB7191" w:rsidR="00423329" w:rsidRPr="00CC1061" w:rsidRDefault="00423329" w:rsidP="00736CC1">
            <w:pPr>
              <w:rPr>
                <w:rFonts w:cs="Arial"/>
                <w:sz w:val="20"/>
              </w:rPr>
            </w:pPr>
            <w:r w:rsidRPr="00CC1061">
              <w:rPr>
                <w:rFonts w:cs="Arial"/>
                <w:sz w:val="20"/>
              </w:rPr>
              <w:t xml:space="preserve">De esta forma, prácticamente la zona con mayor intervención antrópica y consecuentemente, de mayor fragmentación de la vegetación nativa, lo constituyen los interfluvios de los ríos Santa Rosa, </w:t>
            </w:r>
            <w:proofErr w:type="spellStart"/>
            <w:r w:rsidRPr="00CC1061">
              <w:rPr>
                <w:rFonts w:cs="Arial"/>
                <w:sz w:val="20"/>
              </w:rPr>
              <w:t>Chochal</w:t>
            </w:r>
            <w:proofErr w:type="spellEnd"/>
            <w:r w:rsidRPr="00CC1061">
              <w:rPr>
                <w:rFonts w:cs="Arial"/>
                <w:sz w:val="20"/>
              </w:rPr>
              <w:t xml:space="preserve">, La Plata, Tabaco y Laguna Verde, de donde las áreas priorizadas para restauración por medio del proceso licitatorio FDLS-120-2017, colindan principalmente con los </w:t>
            </w:r>
            <w:r w:rsidR="00A85F06" w:rsidRPr="00CC1061">
              <w:rPr>
                <w:rFonts w:cs="Arial"/>
                <w:sz w:val="20"/>
              </w:rPr>
              <w:t>ríos</w:t>
            </w:r>
            <w:r w:rsidRPr="00CC1061">
              <w:rPr>
                <w:rFonts w:cs="Arial"/>
                <w:sz w:val="20"/>
              </w:rPr>
              <w:t xml:space="preserve"> Santa Rosa, </w:t>
            </w:r>
            <w:proofErr w:type="spellStart"/>
            <w:r w:rsidRPr="00CC1061">
              <w:rPr>
                <w:rFonts w:cs="Arial"/>
                <w:sz w:val="20"/>
              </w:rPr>
              <w:t>Chochal</w:t>
            </w:r>
            <w:proofErr w:type="spellEnd"/>
            <w:r w:rsidRPr="00CC1061">
              <w:rPr>
                <w:rFonts w:cs="Arial"/>
                <w:sz w:val="20"/>
              </w:rPr>
              <w:t xml:space="preserve"> y Laguna verde, las áreas priorizadas colidan principalmente con áreas protegidas de carácter nacional y/o distrital, de igual manera todas las áreas están relacionadas con </w:t>
            </w:r>
            <w:proofErr w:type="spellStart"/>
            <w:r w:rsidRPr="00CC1061">
              <w:rPr>
                <w:rFonts w:cs="Arial"/>
                <w:sz w:val="20"/>
              </w:rPr>
              <w:t>microcuencas</w:t>
            </w:r>
            <w:proofErr w:type="spellEnd"/>
            <w:r w:rsidRPr="00CC1061">
              <w:rPr>
                <w:rFonts w:cs="Arial"/>
                <w:sz w:val="20"/>
              </w:rPr>
              <w:t xml:space="preserve"> o nacimientos de quebradas que son tributarios de los </w:t>
            </w:r>
            <w:proofErr w:type="spellStart"/>
            <w:r w:rsidRPr="00CC1061">
              <w:rPr>
                <w:rFonts w:cs="Arial"/>
                <w:sz w:val="20"/>
              </w:rPr>
              <w:t>rios</w:t>
            </w:r>
            <w:proofErr w:type="spellEnd"/>
            <w:r w:rsidRPr="00CC1061">
              <w:rPr>
                <w:rFonts w:cs="Arial"/>
                <w:sz w:val="20"/>
              </w:rPr>
              <w:t xml:space="preserve"> Santa Rosa y </w:t>
            </w:r>
            <w:proofErr w:type="spellStart"/>
            <w:r w:rsidRPr="00CC1061">
              <w:rPr>
                <w:rFonts w:cs="Arial"/>
                <w:sz w:val="20"/>
              </w:rPr>
              <w:t>Chochal</w:t>
            </w:r>
            <w:proofErr w:type="spellEnd"/>
            <w:r w:rsidRPr="00CC1061">
              <w:rPr>
                <w:rFonts w:cs="Arial"/>
                <w:sz w:val="20"/>
              </w:rPr>
              <w:t xml:space="preserve">, por lo tanto, son de gran importancia , dada la necesidad de frenar procesos de </w:t>
            </w:r>
            <w:proofErr w:type="spellStart"/>
            <w:r w:rsidRPr="00CC1061">
              <w:rPr>
                <w:rFonts w:cs="Arial"/>
                <w:sz w:val="20"/>
              </w:rPr>
              <w:t>potrerizacion</w:t>
            </w:r>
            <w:proofErr w:type="spellEnd"/>
            <w:r w:rsidRPr="00CC1061">
              <w:rPr>
                <w:rFonts w:cs="Arial"/>
                <w:sz w:val="20"/>
              </w:rPr>
              <w:t xml:space="preserve"> y </w:t>
            </w:r>
            <w:r w:rsidRPr="00CC1061">
              <w:rPr>
                <w:rFonts w:cs="Arial"/>
                <w:sz w:val="20"/>
              </w:rPr>
              <w:lastRenderedPageBreak/>
              <w:t>fortalecer los bosques de protección con enriquecimiento forestal de dichos nacimientos.</w:t>
            </w:r>
            <w:r w:rsidR="00246B62" w:rsidRPr="00CC1061">
              <w:rPr>
                <w:rFonts w:cs="Arial"/>
                <w:sz w:val="20"/>
              </w:rPr>
              <w:t xml:space="preserve"> </w:t>
            </w:r>
          </w:p>
          <w:p w14:paraId="74FB43E0" w14:textId="6667D432" w:rsidR="00423329" w:rsidRPr="00CC1061" w:rsidRDefault="00423329" w:rsidP="00736CC1">
            <w:pPr>
              <w:rPr>
                <w:rFonts w:cs="Arial"/>
                <w:sz w:val="20"/>
              </w:rPr>
            </w:pPr>
          </w:p>
          <w:p w14:paraId="38446AB1" w14:textId="43E04F25" w:rsidR="00423329" w:rsidRPr="00CC1061" w:rsidRDefault="00423329" w:rsidP="00736CC1">
            <w:pPr>
              <w:rPr>
                <w:rFonts w:cs="Arial"/>
                <w:sz w:val="20"/>
              </w:rPr>
            </w:pPr>
            <w:r w:rsidRPr="00CC1061">
              <w:rPr>
                <w:rFonts w:cs="Arial"/>
                <w:sz w:val="20"/>
              </w:rPr>
              <w:t>Para la cuenca rio Sumapaz tiene una extensión de 27</w:t>
            </w:r>
            <w:r w:rsidR="007B4AF3" w:rsidRPr="00CC1061">
              <w:rPr>
                <w:rFonts w:cs="Arial"/>
                <w:sz w:val="20"/>
              </w:rPr>
              <w:t>.</w:t>
            </w:r>
            <w:r w:rsidRPr="00CC1061">
              <w:rPr>
                <w:rFonts w:cs="Arial"/>
                <w:sz w:val="20"/>
              </w:rPr>
              <w:t xml:space="preserve">702.27 Ha distribuidas en 14 veredas </w:t>
            </w:r>
            <w:r w:rsidR="00DF6DE2" w:rsidRPr="00CC1061">
              <w:rPr>
                <w:rFonts w:cs="Arial"/>
                <w:sz w:val="20"/>
              </w:rPr>
              <w:t>(ALS</w:t>
            </w:r>
            <w:proofErr w:type="gramStart"/>
            <w:r w:rsidRPr="00CC1061">
              <w:rPr>
                <w:rFonts w:cs="Arial"/>
                <w:sz w:val="20"/>
              </w:rPr>
              <w:t>,2019</w:t>
            </w:r>
            <w:proofErr w:type="gramEnd"/>
            <w:r w:rsidRPr="00CC1061">
              <w:rPr>
                <w:rFonts w:cs="Arial"/>
                <w:sz w:val="20"/>
              </w:rPr>
              <w:t xml:space="preserve">), el 49.8 % del área de este corregimiento se encuentra por encima de los 3500 msnm, el 39 % </w:t>
            </w:r>
            <w:r w:rsidR="00096192" w:rsidRPr="00CC1061">
              <w:rPr>
                <w:rFonts w:cs="Arial"/>
                <w:sz w:val="20"/>
              </w:rPr>
              <w:t>por encima de los 3200, el 7.3 %por encima de los 3000 y tan solo el 3.8% por debajo de los 3000 msnm (Jardín Botánico de Bogotá – José Celestino Mutis,2005).</w:t>
            </w:r>
          </w:p>
          <w:p w14:paraId="0B0BE9A6" w14:textId="630F49B6" w:rsidR="00096192" w:rsidRPr="00CC1061" w:rsidRDefault="00096192" w:rsidP="00736CC1">
            <w:pPr>
              <w:rPr>
                <w:rFonts w:cs="Arial"/>
                <w:sz w:val="20"/>
              </w:rPr>
            </w:pPr>
          </w:p>
          <w:p w14:paraId="7DE2A364" w14:textId="26D996E1" w:rsidR="00096192" w:rsidRPr="00CC1061" w:rsidRDefault="00096192" w:rsidP="00096192">
            <w:pPr>
              <w:rPr>
                <w:rFonts w:cs="Arial"/>
                <w:sz w:val="20"/>
              </w:rPr>
            </w:pPr>
            <w:r w:rsidRPr="00CC1061">
              <w:rPr>
                <w:rFonts w:cs="Arial"/>
                <w:sz w:val="20"/>
              </w:rPr>
              <w:t xml:space="preserve">Las áreas con cultivos se concentran básicamente en las veredas de la </w:t>
            </w:r>
            <w:proofErr w:type="spellStart"/>
            <w:r w:rsidRPr="00CC1061">
              <w:rPr>
                <w:rFonts w:cs="Arial"/>
                <w:sz w:val="20"/>
              </w:rPr>
              <w:t>Union</w:t>
            </w:r>
            <w:proofErr w:type="spellEnd"/>
            <w:r w:rsidRPr="00CC1061">
              <w:rPr>
                <w:rFonts w:cs="Arial"/>
                <w:sz w:val="20"/>
              </w:rPr>
              <w:t xml:space="preserve"> y en el Tunal Bajo, en donde predominan cultivos menores, con las áreas de pastizales dedicados a la ganadería de tipo extensiva, estos se concentran en los alrededores de estas mismas veredas (Jardín Botánico de Bogotá – José Celestino Mutis</w:t>
            </w:r>
            <w:proofErr w:type="gramStart"/>
            <w:r w:rsidRPr="00CC1061">
              <w:rPr>
                <w:rFonts w:cs="Arial"/>
                <w:sz w:val="20"/>
              </w:rPr>
              <w:t>,2005</w:t>
            </w:r>
            <w:proofErr w:type="gramEnd"/>
            <w:r w:rsidRPr="00CC1061">
              <w:rPr>
                <w:rFonts w:cs="Arial"/>
                <w:sz w:val="20"/>
              </w:rPr>
              <w:t xml:space="preserve">). Aunque con el tiempo se ha venido intensificando, reduciendo significa mente la cobertura vegetal aledaña a los nacimientos de las quebradas y bordes ripiaros y en algunos casos encontrándose pastoreando animales </w:t>
            </w:r>
            <w:proofErr w:type="spellStart"/>
            <w:r w:rsidRPr="00CC1061">
              <w:rPr>
                <w:rFonts w:cs="Arial"/>
                <w:sz w:val="20"/>
              </w:rPr>
              <w:t>subpáramo</w:t>
            </w:r>
            <w:proofErr w:type="spellEnd"/>
            <w:r w:rsidRPr="00CC1061">
              <w:rPr>
                <w:rFonts w:cs="Arial"/>
                <w:sz w:val="20"/>
              </w:rPr>
              <w:t xml:space="preserve"> y paramo (Vargas </w:t>
            </w:r>
            <w:proofErr w:type="spellStart"/>
            <w:r w:rsidRPr="00CC1061">
              <w:rPr>
                <w:rFonts w:cs="Arial"/>
                <w:sz w:val="20"/>
              </w:rPr>
              <w:t>rios</w:t>
            </w:r>
            <w:proofErr w:type="spellEnd"/>
            <w:r w:rsidRPr="00CC1061">
              <w:rPr>
                <w:rFonts w:cs="Arial"/>
                <w:sz w:val="20"/>
              </w:rPr>
              <w:t xml:space="preserve"> &amp; Velasco Linares 2011).</w:t>
            </w:r>
          </w:p>
          <w:p w14:paraId="3AD8FB43" w14:textId="6B460DBE" w:rsidR="007B4AF3" w:rsidRPr="00CC1061" w:rsidRDefault="00096192" w:rsidP="007B4AF3">
            <w:pPr>
              <w:rPr>
                <w:rFonts w:cs="Arial"/>
                <w:sz w:val="20"/>
              </w:rPr>
            </w:pPr>
            <w:r w:rsidRPr="00CC1061">
              <w:rPr>
                <w:rFonts w:cs="Arial"/>
                <w:sz w:val="20"/>
              </w:rPr>
              <w:t xml:space="preserve">Es relevante resaltar que la mayoría de veredas de la UPR Sumapaz, según el POT, vigente del distrito capital, están categorizadas como áreas de alta fragilidad, en donde la agricultura y la ganadería se deben desarrollar bajo condiciones sostenibles, bajo la incorporación de </w:t>
            </w:r>
            <w:r w:rsidR="007B4AF3" w:rsidRPr="00CC1061">
              <w:rPr>
                <w:rFonts w:cs="Arial"/>
                <w:sz w:val="20"/>
              </w:rPr>
              <w:t>prácticas</w:t>
            </w:r>
            <w:r w:rsidRPr="00CC1061">
              <w:rPr>
                <w:rFonts w:cs="Arial"/>
                <w:sz w:val="20"/>
              </w:rPr>
              <w:t xml:space="preserve"> de conservación de suelos, agua y biodiversidad. </w:t>
            </w:r>
            <w:r w:rsidR="007B4AF3" w:rsidRPr="00CC1061">
              <w:rPr>
                <w:rFonts w:cs="Arial"/>
                <w:sz w:val="20"/>
              </w:rPr>
              <w:t>Así</w:t>
            </w:r>
            <w:r w:rsidRPr="00CC1061">
              <w:rPr>
                <w:rFonts w:cs="Arial"/>
                <w:sz w:val="20"/>
              </w:rPr>
              <w:t xml:space="preserve"> mismo unas pocas veredas ubicadas en el corredor del rio San Juan hacen parte de las áreas de producción sostenible del manejo especial en las cuales se deben implementar </w:t>
            </w:r>
            <w:r w:rsidR="007B4AF3" w:rsidRPr="00CC1061">
              <w:rPr>
                <w:rFonts w:cs="Arial"/>
                <w:sz w:val="20"/>
              </w:rPr>
              <w:t>modelos</w:t>
            </w:r>
            <w:r w:rsidRPr="00CC1061">
              <w:rPr>
                <w:rFonts w:cs="Arial"/>
                <w:sz w:val="20"/>
              </w:rPr>
              <w:t xml:space="preserve"> de aprovechamiento racional en los cuales se integra la producción agropecuaria y la recuperación o restauración de los ecosistemas. </w:t>
            </w:r>
            <w:r w:rsidR="007B4AF3" w:rsidRPr="00CC1061">
              <w:rPr>
                <w:rFonts w:cs="Arial"/>
                <w:sz w:val="20"/>
              </w:rPr>
              <w:t xml:space="preserve"> (Jardín Botánico de Bogotá – José Celestino Mutis</w:t>
            </w:r>
            <w:proofErr w:type="gramStart"/>
            <w:r w:rsidR="007B4AF3" w:rsidRPr="00CC1061">
              <w:rPr>
                <w:rFonts w:cs="Arial"/>
                <w:sz w:val="20"/>
              </w:rPr>
              <w:t>,2005</w:t>
            </w:r>
            <w:proofErr w:type="gramEnd"/>
            <w:r w:rsidR="007B4AF3" w:rsidRPr="00CC1061">
              <w:rPr>
                <w:rFonts w:cs="Arial"/>
                <w:sz w:val="20"/>
              </w:rPr>
              <w:t>).</w:t>
            </w:r>
          </w:p>
          <w:p w14:paraId="4FC8C5C2" w14:textId="64577F09" w:rsidR="007B4AF3" w:rsidRPr="00CC1061" w:rsidRDefault="007B4AF3" w:rsidP="007B4AF3">
            <w:pPr>
              <w:rPr>
                <w:rFonts w:cs="Arial"/>
                <w:sz w:val="20"/>
              </w:rPr>
            </w:pPr>
          </w:p>
          <w:p w14:paraId="297FBE60" w14:textId="2235D39B" w:rsidR="00096192" w:rsidRPr="00CC1061" w:rsidRDefault="007B4AF3" w:rsidP="00096192">
            <w:pPr>
              <w:rPr>
                <w:rFonts w:cs="Arial"/>
                <w:sz w:val="20"/>
              </w:rPr>
            </w:pPr>
            <w:r w:rsidRPr="00CC1061">
              <w:rPr>
                <w:rFonts w:cs="Arial"/>
                <w:sz w:val="20"/>
              </w:rPr>
              <w:t>Las áreas priorizadas</w:t>
            </w:r>
            <w:r w:rsidR="00246B62" w:rsidRPr="00CC1061">
              <w:rPr>
                <w:rFonts w:cs="Arial"/>
                <w:sz w:val="20"/>
              </w:rPr>
              <w:t xml:space="preserve"> para restauración ecológica identificadas </w:t>
            </w:r>
            <w:r w:rsidRPr="00CC1061">
              <w:rPr>
                <w:rFonts w:cs="Arial"/>
                <w:sz w:val="20"/>
              </w:rPr>
              <w:t xml:space="preserve">, colidan principalmente con áreas protegidas de carácter nacional y/o Distrital, de igual manera todas las áreas están relacionadas con </w:t>
            </w:r>
            <w:proofErr w:type="spellStart"/>
            <w:r w:rsidRPr="00CC1061">
              <w:rPr>
                <w:rFonts w:cs="Arial"/>
                <w:sz w:val="20"/>
              </w:rPr>
              <w:t>microcuencas</w:t>
            </w:r>
            <w:proofErr w:type="spellEnd"/>
            <w:r w:rsidRPr="00CC1061">
              <w:rPr>
                <w:rFonts w:cs="Arial"/>
                <w:sz w:val="20"/>
              </w:rPr>
              <w:t xml:space="preserve"> o nacimientos de quebradas que alimentan el rio Sum</w:t>
            </w:r>
            <w:r w:rsidR="00DF6DE2" w:rsidRPr="00CC1061">
              <w:rPr>
                <w:rFonts w:cs="Arial"/>
                <w:sz w:val="20"/>
              </w:rPr>
              <w:t>a</w:t>
            </w:r>
            <w:r w:rsidRPr="00CC1061">
              <w:rPr>
                <w:rFonts w:cs="Arial"/>
                <w:sz w:val="20"/>
              </w:rPr>
              <w:t xml:space="preserve">paz, por lo tanto, son de gran importancia, dado la necesidad de frenar procesos de </w:t>
            </w:r>
            <w:proofErr w:type="spellStart"/>
            <w:r w:rsidRPr="00CC1061">
              <w:rPr>
                <w:rFonts w:cs="Arial"/>
                <w:sz w:val="20"/>
              </w:rPr>
              <w:t>potrerización</w:t>
            </w:r>
            <w:proofErr w:type="spellEnd"/>
            <w:r w:rsidRPr="00CC1061">
              <w:rPr>
                <w:rFonts w:cs="Arial"/>
                <w:sz w:val="20"/>
              </w:rPr>
              <w:t xml:space="preserve">  y </w:t>
            </w:r>
            <w:proofErr w:type="spellStart"/>
            <w:r w:rsidRPr="00CC1061">
              <w:rPr>
                <w:rFonts w:cs="Arial"/>
                <w:sz w:val="20"/>
              </w:rPr>
              <w:t>paramización</w:t>
            </w:r>
            <w:proofErr w:type="spellEnd"/>
            <w:r w:rsidRPr="00CC1061">
              <w:rPr>
                <w:rFonts w:cs="Arial"/>
                <w:sz w:val="20"/>
              </w:rPr>
              <w:t xml:space="preserve"> y fortalecer los bosques </w:t>
            </w:r>
            <w:proofErr w:type="spellStart"/>
            <w:r w:rsidRPr="00CC1061">
              <w:rPr>
                <w:rFonts w:cs="Arial"/>
                <w:sz w:val="20"/>
              </w:rPr>
              <w:t>altoandinas</w:t>
            </w:r>
            <w:proofErr w:type="spellEnd"/>
            <w:r w:rsidRPr="00CC1061">
              <w:rPr>
                <w:rFonts w:cs="Arial"/>
                <w:sz w:val="20"/>
              </w:rPr>
              <w:t xml:space="preserve">, bosques enanos (característicos del </w:t>
            </w:r>
            <w:proofErr w:type="spellStart"/>
            <w:r w:rsidRPr="00CC1061">
              <w:rPr>
                <w:rFonts w:cs="Arial"/>
                <w:sz w:val="20"/>
              </w:rPr>
              <w:t>subpáramo</w:t>
            </w:r>
            <w:proofErr w:type="spellEnd"/>
            <w:r w:rsidRPr="00CC1061">
              <w:rPr>
                <w:rFonts w:cs="Arial"/>
                <w:sz w:val="20"/>
              </w:rPr>
              <w:t>), y turberas, que ayudan a proteger los nacimientos y drenajes.</w:t>
            </w:r>
          </w:p>
          <w:p w14:paraId="0603ABF1" w14:textId="55E7ECBB" w:rsidR="003B5979" w:rsidRPr="00CC1061" w:rsidRDefault="003B5979" w:rsidP="00096192">
            <w:pPr>
              <w:rPr>
                <w:rFonts w:cs="Arial"/>
                <w:sz w:val="20"/>
              </w:rPr>
            </w:pPr>
          </w:p>
          <w:p w14:paraId="67CA64EB" w14:textId="625C1142" w:rsidR="00736CC1" w:rsidRPr="00CC1061" w:rsidRDefault="003B5979" w:rsidP="00371816">
            <w:pPr>
              <w:rPr>
                <w:rFonts w:cs="Arial"/>
                <w:b/>
                <w:sz w:val="20"/>
              </w:rPr>
            </w:pPr>
            <w:r w:rsidRPr="00CC1061">
              <w:rPr>
                <w:rFonts w:cs="Arial"/>
                <w:sz w:val="20"/>
              </w:rPr>
              <w:t>En el proceso de presupuestos participativos (FASE 2), lo comunidad de Sumapaz priorizo la restauración, protección y conservación ecológica de fuentes hídricas y zonas deterioradas, cuyo componente es, designación de recursos económicos para la restauración, protección y conservación ecológica de fuentes hídricas y zonas deterioradas por deforestación agrícola en fincas donde se identifique la necesidad de intervención, al igual que en espacios comunes como centros poblados, caminos reales y vías, con árboles nativos de la región, donde se lleve a cabo la previa concertación con las comunidades de la importancia de la conservación de la biodiversidad</w:t>
            </w:r>
          </w:p>
          <w:p w14:paraId="5A8E7060" w14:textId="77777777" w:rsidR="00736CC1" w:rsidRPr="00CC1061" w:rsidRDefault="00736CC1" w:rsidP="00736CC1">
            <w:pPr>
              <w:ind w:left="708"/>
              <w:rPr>
                <w:rFonts w:cs="Arial"/>
                <w:b/>
                <w:sz w:val="20"/>
              </w:rPr>
            </w:pPr>
            <w:r w:rsidRPr="00CC1061">
              <w:rPr>
                <w:rFonts w:cs="Arial"/>
                <w:b/>
                <w:sz w:val="20"/>
              </w:rPr>
              <w:t>Situación actual</w:t>
            </w:r>
          </w:p>
          <w:p w14:paraId="74F93E3F" w14:textId="18D5DB5E" w:rsidR="003F3400" w:rsidRPr="00CC1061" w:rsidRDefault="003F3400" w:rsidP="003F3400">
            <w:pPr>
              <w:rPr>
                <w:rFonts w:cs="Arial"/>
                <w:b/>
                <w:sz w:val="20"/>
              </w:rPr>
            </w:pPr>
          </w:p>
          <w:p w14:paraId="5F4D6EF4" w14:textId="717B6146" w:rsidR="003F3400" w:rsidRPr="00CC1061" w:rsidRDefault="003D6C61" w:rsidP="003F3400">
            <w:pPr>
              <w:rPr>
                <w:rFonts w:cs="Arial"/>
                <w:sz w:val="20"/>
              </w:rPr>
            </w:pPr>
            <w:r w:rsidRPr="00CC1061">
              <w:rPr>
                <w:rFonts w:cs="Arial"/>
                <w:sz w:val="20"/>
              </w:rPr>
              <w:t xml:space="preserve">En la localidad de Sumapaz </w:t>
            </w:r>
            <w:r w:rsidR="00710129" w:rsidRPr="00CC1061">
              <w:rPr>
                <w:rFonts w:cs="Arial"/>
                <w:sz w:val="20"/>
              </w:rPr>
              <w:t xml:space="preserve">se han determinado en los planes de </w:t>
            </w:r>
            <w:proofErr w:type="spellStart"/>
            <w:r w:rsidR="00710129" w:rsidRPr="00CC1061">
              <w:rPr>
                <w:rFonts w:cs="Arial"/>
                <w:sz w:val="20"/>
              </w:rPr>
              <w:t>territorialización</w:t>
            </w:r>
            <w:proofErr w:type="spellEnd"/>
            <w:r w:rsidR="00710129" w:rsidRPr="00CC1061">
              <w:rPr>
                <w:rFonts w:cs="Arial"/>
                <w:sz w:val="20"/>
              </w:rPr>
              <w:t xml:space="preserve"> </w:t>
            </w:r>
            <w:r w:rsidR="00CA5B65" w:rsidRPr="00CC1061">
              <w:rPr>
                <w:rFonts w:cs="Arial"/>
                <w:sz w:val="20"/>
              </w:rPr>
              <w:t xml:space="preserve">adelantados desde </w:t>
            </w:r>
            <w:r w:rsidR="00710129" w:rsidRPr="00CC1061">
              <w:rPr>
                <w:rFonts w:cs="Arial"/>
                <w:sz w:val="20"/>
              </w:rPr>
              <w:t xml:space="preserve">la Secretaria </w:t>
            </w:r>
            <w:r w:rsidR="00CA5B65" w:rsidRPr="00CC1061">
              <w:rPr>
                <w:rFonts w:cs="Arial"/>
                <w:sz w:val="20"/>
              </w:rPr>
              <w:t xml:space="preserve">Distrital </w:t>
            </w:r>
            <w:r w:rsidR="00710129" w:rsidRPr="00CC1061">
              <w:rPr>
                <w:rFonts w:cs="Arial"/>
                <w:sz w:val="20"/>
              </w:rPr>
              <w:t xml:space="preserve">de  Ambiente </w:t>
            </w:r>
            <w:r w:rsidR="000772C7" w:rsidRPr="00CC1061">
              <w:rPr>
                <w:rFonts w:cs="Arial"/>
                <w:sz w:val="20"/>
              </w:rPr>
              <w:t>que</w:t>
            </w:r>
            <w:r w:rsidR="00710129" w:rsidRPr="00CC1061">
              <w:rPr>
                <w:rFonts w:cs="Arial"/>
                <w:sz w:val="20"/>
              </w:rPr>
              <w:t xml:space="preserve"> las cuencas hidrográficas que pertenecen a la estructura ecológica principal y  a las reservas forestales distritales</w:t>
            </w:r>
            <w:r w:rsidR="000772C7" w:rsidRPr="00CC1061">
              <w:rPr>
                <w:rFonts w:cs="Arial"/>
                <w:sz w:val="20"/>
              </w:rPr>
              <w:t xml:space="preserve">, </w:t>
            </w:r>
            <w:r w:rsidR="00CA5B65" w:rsidRPr="00CC1061">
              <w:rPr>
                <w:rFonts w:cs="Arial"/>
                <w:sz w:val="20"/>
              </w:rPr>
              <w:t xml:space="preserve">áreas con la necesidad de intervenir a </w:t>
            </w:r>
            <w:proofErr w:type="spellStart"/>
            <w:r w:rsidR="00CA5B65" w:rsidRPr="00CC1061">
              <w:rPr>
                <w:rFonts w:cs="Arial"/>
                <w:sz w:val="20"/>
              </w:rPr>
              <w:t>traves</w:t>
            </w:r>
            <w:proofErr w:type="spellEnd"/>
            <w:r w:rsidR="00CA5B65" w:rsidRPr="00CC1061">
              <w:rPr>
                <w:rFonts w:cs="Arial"/>
                <w:sz w:val="20"/>
              </w:rPr>
              <w:t xml:space="preserve"> de acciones relacionadas con procesos de rehabilitación y/o restauración y/o recuperación </w:t>
            </w:r>
            <w:proofErr w:type="spellStart"/>
            <w:r w:rsidR="00CA5B65" w:rsidRPr="00CC1061">
              <w:rPr>
                <w:rFonts w:cs="Arial"/>
                <w:sz w:val="20"/>
              </w:rPr>
              <w:t>ecológiga</w:t>
            </w:r>
            <w:proofErr w:type="spellEnd"/>
            <w:r w:rsidR="00CA5B65" w:rsidRPr="00CC1061">
              <w:rPr>
                <w:rFonts w:cs="Arial"/>
                <w:sz w:val="20"/>
              </w:rPr>
              <w:t xml:space="preserve">, con el fin de </w:t>
            </w:r>
            <w:r w:rsidR="000772C7" w:rsidRPr="00CC1061">
              <w:rPr>
                <w:rFonts w:cs="Arial"/>
                <w:sz w:val="20"/>
              </w:rPr>
              <w:t>garantizar la conectividad ecológica</w:t>
            </w:r>
            <w:r w:rsidR="00CA5B65" w:rsidRPr="00CC1061">
              <w:rPr>
                <w:rFonts w:cs="Arial"/>
                <w:sz w:val="20"/>
              </w:rPr>
              <w:t xml:space="preserve"> en los diferentes elementos de la Estructura Ecológica Principal de la ciudad y la localidad, especialmente </w:t>
            </w:r>
            <w:r w:rsidR="000772C7" w:rsidRPr="00CC1061">
              <w:rPr>
                <w:rFonts w:cs="Arial"/>
                <w:sz w:val="20"/>
              </w:rPr>
              <w:t xml:space="preserve"> </w:t>
            </w:r>
            <w:r w:rsidR="00DB221C" w:rsidRPr="00CC1061">
              <w:rPr>
                <w:rFonts w:cs="Arial"/>
                <w:sz w:val="20"/>
              </w:rPr>
              <w:t xml:space="preserve">en </w:t>
            </w:r>
            <w:r w:rsidR="000772C7" w:rsidRPr="00CC1061">
              <w:rPr>
                <w:rFonts w:cs="Arial"/>
                <w:sz w:val="20"/>
              </w:rPr>
              <w:t xml:space="preserve">el corredor biológico </w:t>
            </w:r>
            <w:r w:rsidR="00DB221C" w:rsidRPr="00CC1061">
              <w:rPr>
                <w:rFonts w:cs="Arial"/>
                <w:sz w:val="20"/>
              </w:rPr>
              <w:t xml:space="preserve">del complejo </w:t>
            </w:r>
            <w:r w:rsidR="000772C7" w:rsidRPr="00CC1061">
              <w:rPr>
                <w:rFonts w:cs="Arial"/>
                <w:sz w:val="20"/>
              </w:rPr>
              <w:t>Sumapaz-Cruz Verde.</w:t>
            </w:r>
          </w:p>
          <w:p w14:paraId="75108C87" w14:textId="16EC14C7" w:rsidR="003F3400" w:rsidRPr="00CC1061" w:rsidRDefault="003F3400" w:rsidP="003F3400">
            <w:pPr>
              <w:rPr>
                <w:rFonts w:cs="Arial"/>
                <w:b/>
                <w:sz w:val="20"/>
              </w:rPr>
            </w:pPr>
          </w:p>
          <w:p w14:paraId="79E5C1F9" w14:textId="77777777" w:rsidR="003F3400" w:rsidRPr="00CC1061" w:rsidRDefault="003F3400" w:rsidP="003F3400">
            <w:pPr>
              <w:rPr>
                <w:rFonts w:cs="Arial"/>
                <w:b/>
                <w:sz w:val="20"/>
              </w:rPr>
            </w:pPr>
          </w:p>
          <w:p w14:paraId="1CE0AF53" w14:textId="77777777" w:rsidR="004123CE" w:rsidRPr="00CC1061" w:rsidRDefault="004123CE" w:rsidP="008708F7">
            <w:pPr>
              <w:rPr>
                <w:rFonts w:cs="Arial"/>
                <w:sz w:val="20"/>
              </w:rPr>
            </w:pPr>
          </w:p>
        </w:tc>
      </w:tr>
    </w:tbl>
    <w:p w14:paraId="4F0C1987" w14:textId="77777777" w:rsidR="00F267AC" w:rsidRPr="00CC1061" w:rsidRDefault="00F267AC" w:rsidP="00CD715D">
      <w:pPr>
        <w:rPr>
          <w:rFonts w:cs="Arial"/>
          <w:sz w:val="20"/>
        </w:rPr>
      </w:pPr>
    </w:p>
    <w:p w14:paraId="1E3C313A" w14:textId="77777777" w:rsidR="006D2D75" w:rsidRPr="00CC1061" w:rsidRDefault="006D2D75" w:rsidP="006D2D75">
      <w:pPr>
        <w:pStyle w:val="Subttulo"/>
        <w:numPr>
          <w:ilvl w:val="0"/>
          <w:numId w:val="4"/>
        </w:numPr>
        <w:rPr>
          <w:rFonts w:ascii="Arial" w:hAnsi="Arial" w:cs="Arial"/>
          <w:sz w:val="20"/>
          <w:szCs w:val="20"/>
        </w:rPr>
      </w:pPr>
      <w:bookmarkStart w:id="4" w:name="_Toc251066178"/>
      <w:r w:rsidRPr="00CC1061">
        <w:rPr>
          <w:rFonts w:ascii="Arial" w:hAnsi="Arial" w:cs="Arial"/>
          <w:sz w:val="20"/>
          <w:szCs w:val="20"/>
        </w:rPr>
        <w:t>DIAGNÓSTICO POR LÍNEA DE BASE</w:t>
      </w:r>
      <w:bookmarkEnd w:id="4"/>
    </w:p>
    <w:p w14:paraId="0639481A" w14:textId="77777777" w:rsidR="006D2D75" w:rsidRPr="00CC1061"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CC1061" w14:paraId="44CC8D69" w14:textId="77777777">
        <w:trPr>
          <w:jc w:val="center"/>
        </w:trPr>
        <w:tc>
          <w:tcPr>
            <w:tcW w:w="10099" w:type="dxa"/>
            <w:shd w:val="clear" w:color="auto" w:fill="DBDBDB"/>
          </w:tcPr>
          <w:p w14:paraId="5E8FD29A" w14:textId="77777777" w:rsidR="006D2D75" w:rsidRPr="00CC1061" w:rsidRDefault="006D2D75" w:rsidP="006D2D75">
            <w:pPr>
              <w:ind w:left="360"/>
              <w:rPr>
                <w:rFonts w:cs="Arial"/>
                <w:b/>
                <w:sz w:val="20"/>
              </w:rPr>
            </w:pPr>
          </w:p>
          <w:p w14:paraId="4E8F50E2" w14:textId="77777777" w:rsidR="006D2D75" w:rsidRPr="00CC1061" w:rsidRDefault="006D2D75" w:rsidP="006D2D75">
            <w:pPr>
              <w:ind w:left="360"/>
              <w:jc w:val="left"/>
              <w:rPr>
                <w:rFonts w:cs="Arial"/>
                <w:b/>
                <w:sz w:val="20"/>
              </w:rPr>
            </w:pPr>
            <w:r w:rsidRPr="00CC1061">
              <w:rPr>
                <w:rFonts w:cs="Arial"/>
                <w:b/>
                <w:sz w:val="20"/>
              </w:rPr>
              <w:t>LÍNEA DE BASE</w:t>
            </w:r>
          </w:p>
          <w:p w14:paraId="6B1EE05D" w14:textId="77777777" w:rsidR="006D2D75" w:rsidRPr="00CC1061" w:rsidRDefault="006D2D75" w:rsidP="006D2D75">
            <w:pPr>
              <w:ind w:left="360"/>
              <w:rPr>
                <w:rFonts w:cs="Arial"/>
                <w:i/>
                <w:sz w:val="20"/>
              </w:rPr>
            </w:pPr>
          </w:p>
          <w:p w14:paraId="1A925011" w14:textId="77777777" w:rsidR="006D2D75" w:rsidRPr="00CC1061" w:rsidRDefault="006D2D75" w:rsidP="006D2D75">
            <w:pPr>
              <w:ind w:left="360"/>
              <w:rPr>
                <w:rFonts w:cs="Arial"/>
                <w:i/>
                <w:sz w:val="20"/>
              </w:rPr>
            </w:pPr>
            <w:r w:rsidRPr="00CC1061">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7A164E73" w14:textId="77777777" w:rsidR="006D2D75" w:rsidRPr="00CC1061" w:rsidRDefault="006D2D75" w:rsidP="006D2D75">
            <w:pPr>
              <w:rPr>
                <w:rFonts w:cs="Arial"/>
                <w:sz w:val="20"/>
              </w:rPr>
            </w:pPr>
          </w:p>
        </w:tc>
      </w:tr>
      <w:tr w:rsidR="006D2D75" w:rsidRPr="00CC1061" w14:paraId="278A0072" w14:textId="77777777">
        <w:trPr>
          <w:jc w:val="center"/>
        </w:trPr>
        <w:tc>
          <w:tcPr>
            <w:tcW w:w="10099" w:type="dxa"/>
          </w:tcPr>
          <w:p w14:paraId="7659C3E4" w14:textId="77777777" w:rsidR="006D2D75" w:rsidRPr="00CC1061" w:rsidRDefault="006D2D75" w:rsidP="006D2D75">
            <w:pPr>
              <w:ind w:left="720"/>
              <w:rPr>
                <w:rFonts w:cs="Arial"/>
                <w:b/>
                <w:sz w:val="20"/>
              </w:rPr>
            </w:pPr>
          </w:p>
          <w:p w14:paraId="6CBCFE5B" w14:textId="77777777" w:rsidR="006D2D75" w:rsidRPr="00CC1061" w:rsidRDefault="006D2D75" w:rsidP="006D2D75">
            <w:pPr>
              <w:numPr>
                <w:ilvl w:val="0"/>
                <w:numId w:val="5"/>
              </w:numPr>
              <w:jc w:val="left"/>
              <w:rPr>
                <w:rFonts w:cs="Arial"/>
                <w:b/>
                <w:sz w:val="20"/>
              </w:rPr>
            </w:pPr>
            <w:r w:rsidRPr="00CC1061">
              <w:rPr>
                <w:rFonts w:cs="Arial"/>
                <w:b/>
                <w:sz w:val="20"/>
              </w:rPr>
              <w:t>Descripción del Universo</w:t>
            </w:r>
          </w:p>
          <w:p w14:paraId="2976E511" w14:textId="77777777" w:rsidR="006D2D75" w:rsidRPr="00CC1061" w:rsidRDefault="006D2D75" w:rsidP="006D2D75">
            <w:pPr>
              <w:ind w:left="708"/>
              <w:rPr>
                <w:rFonts w:cs="Arial"/>
                <w:i/>
                <w:sz w:val="20"/>
              </w:rPr>
            </w:pPr>
          </w:p>
          <w:p w14:paraId="35E41FCE" w14:textId="254FBC82" w:rsidR="00414B79" w:rsidRPr="00CC1061" w:rsidRDefault="00414B79" w:rsidP="00414B79">
            <w:pPr>
              <w:ind w:left="708"/>
              <w:rPr>
                <w:rFonts w:cs="Arial"/>
                <w:sz w:val="20"/>
              </w:rPr>
            </w:pPr>
            <w:r w:rsidRPr="00CC1061">
              <w:rPr>
                <w:rFonts w:cs="Arial"/>
                <w:sz w:val="20"/>
              </w:rPr>
              <w:t>El sistema de áreas protegidas de la localidad de Sumapaz se divide en áreas del orden Nacional, Regional y Distrital. Podemos encontrar la limitación del páramo Cruz verde-Sumapaz Resolución 1434  de 2017, Se encuentra el Parque Nacional Natural de Sumapaz creado por la resolución 153 de junio de 1977, de las 78.095 Ha que tiene la localidad de Sumapaz, 34.556 Ha corresponden al PNNS “El Parque Nacional Natural Sumapaz abarca aproximadamente el 43% del complejo de paramos más grande del mundo, el complejo de Cruz Verde – Sumapaz, el cual según datos del Instituto Alexander von Humboldt (2012), tiene una extensión total de 333.420 Ha, de las cuales solo 142.112 Ha se encuentran protegidas bajo la figura de Parque Nacional Natural Sumapaz.” (Parque Nacional Natural Sumapaz, 2002-2009)</w:t>
            </w:r>
            <w:r w:rsidR="006D25E1" w:rsidRPr="00CC1061">
              <w:rPr>
                <w:rFonts w:cs="Arial"/>
                <w:sz w:val="20"/>
              </w:rPr>
              <w:t xml:space="preserve"> </w:t>
            </w:r>
            <w:r w:rsidRPr="00CC1061">
              <w:rPr>
                <w:rFonts w:cs="Arial"/>
                <w:sz w:val="20"/>
              </w:rPr>
              <w:t xml:space="preserve">y el sistema de áreas protegidas del orden Distrital elaborado con base en los artículos 81 a 96 del Decreto 190 de 2004 donde se localizan  áreas forestales  de igual manera </w:t>
            </w:r>
            <w:r w:rsidR="00BE64EC" w:rsidRPr="00CC1061">
              <w:rPr>
                <w:rFonts w:cs="Arial"/>
                <w:sz w:val="20"/>
              </w:rPr>
              <w:t xml:space="preserve">la </w:t>
            </w:r>
            <w:r w:rsidRPr="00CC1061">
              <w:rPr>
                <w:rFonts w:cs="Arial"/>
                <w:sz w:val="20"/>
              </w:rPr>
              <w:t>Secretaría Distrital de Planeación -SDP-en el Modelo de Desarrollo Rural Sostenible del D.C. Bogotá: s.n., 2019, indica que “del total de área de la localidad 54.774,73 hectáreas son de suelo de protección y 23.322,14 hectáreas corresponden a suelo de producción, de igual forma muestra que esta localidad, cuenta con un área destinada a la producción agrícola y ganadera de 16.841,67 Ha, de las cuales el 56,72% (9.552,49 Ha) se encuentran en suelo con categoría de protección y 43,28% (7.289,7 Ha) en suelo con categoría de producción. Se puede determinar que la mayor área productiva está relacionada con la producción ganadera con 14.319,87 hectáreas, de las cuales un 57,2% (8.191,27 Ha) se encuentra en suelo de protección”, lo que ha generado conflicto con el uso del suelo local.</w:t>
            </w:r>
          </w:p>
          <w:p w14:paraId="457C219D" w14:textId="46226EF5" w:rsidR="00C14BD1" w:rsidRPr="00CC1061" w:rsidRDefault="00C14BD1" w:rsidP="00414B79">
            <w:pPr>
              <w:ind w:left="708"/>
              <w:rPr>
                <w:rFonts w:cs="Arial"/>
                <w:sz w:val="20"/>
              </w:rPr>
            </w:pPr>
          </w:p>
          <w:p w14:paraId="32078E90" w14:textId="5624913C" w:rsidR="00C14BD1" w:rsidRPr="00CC1061" w:rsidRDefault="00C14BD1" w:rsidP="00414B79">
            <w:pPr>
              <w:ind w:left="708"/>
              <w:rPr>
                <w:rFonts w:cs="Arial"/>
                <w:sz w:val="20"/>
              </w:rPr>
            </w:pPr>
            <w:r w:rsidRPr="00CC1061">
              <w:rPr>
                <w:rFonts w:cs="Arial"/>
                <w:sz w:val="20"/>
              </w:rPr>
              <w:t xml:space="preserve">“La restauración ecológica es una estrategia de carácter interdisciplinario, en la cual se articula </w:t>
            </w:r>
            <w:r w:rsidR="005C13B2" w:rsidRPr="00CC1061">
              <w:rPr>
                <w:rFonts w:cs="Arial"/>
                <w:sz w:val="20"/>
              </w:rPr>
              <w:t>y</w:t>
            </w:r>
            <w:r w:rsidRPr="00CC1061">
              <w:rPr>
                <w:rFonts w:cs="Arial"/>
                <w:sz w:val="20"/>
              </w:rPr>
              <w:t xml:space="preserve"> conocimiento científico y local para dar respuesta a procesos de gestión y manejo de los ecosistemas, ante las necesidades de restablecer los ecosistemas degradados y prevenir futuros daños” </w:t>
            </w:r>
            <w:r w:rsidR="005C13B2" w:rsidRPr="00CC1061">
              <w:rPr>
                <w:rFonts w:cs="Arial"/>
                <w:sz w:val="20"/>
              </w:rPr>
              <w:t>(</w:t>
            </w:r>
            <w:proofErr w:type="spellStart"/>
            <w:r w:rsidR="005C13B2" w:rsidRPr="00CC1061">
              <w:rPr>
                <w:rFonts w:cs="Arial"/>
                <w:sz w:val="20"/>
              </w:rPr>
              <w:t>Hobbs</w:t>
            </w:r>
            <w:proofErr w:type="spellEnd"/>
            <w:r w:rsidRPr="00CC1061">
              <w:rPr>
                <w:rFonts w:cs="Arial"/>
                <w:sz w:val="20"/>
              </w:rPr>
              <w:t xml:space="preserve"> y Harris) 2011.</w:t>
            </w:r>
          </w:p>
          <w:p w14:paraId="05F10DBA" w14:textId="0BA852A5" w:rsidR="00C14BD1" w:rsidRPr="00CC1061" w:rsidRDefault="00C14BD1" w:rsidP="00414B79">
            <w:pPr>
              <w:ind w:left="708"/>
              <w:rPr>
                <w:rFonts w:cs="Arial"/>
                <w:sz w:val="20"/>
              </w:rPr>
            </w:pPr>
          </w:p>
          <w:p w14:paraId="17BCDBB2" w14:textId="0FD5073D" w:rsidR="005C13B2" w:rsidRPr="00CC1061" w:rsidRDefault="00C14BD1" w:rsidP="00414B79">
            <w:pPr>
              <w:ind w:left="708"/>
              <w:rPr>
                <w:rFonts w:cs="Arial"/>
                <w:sz w:val="20"/>
              </w:rPr>
            </w:pPr>
            <w:r w:rsidRPr="00CC1061">
              <w:rPr>
                <w:rFonts w:cs="Arial"/>
                <w:sz w:val="20"/>
              </w:rPr>
              <w:t>Autores como (</w:t>
            </w:r>
            <w:proofErr w:type="spellStart"/>
            <w:r w:rsidR="009370F1" w:rsidRPr="00CC1061">
              <w:rPr>
                <w:rFonts w:cs="Arial"/>
                <w:sz w:val="20"/>
              </w:rPr>
              <w:t>Apfelbaum</w:t>
            </w:r>
            <w:proofErr w:type="spellEnd"/>
            <w:r w:rsidR="009370F1" w:rsidRPr="00CC1061">
              <w:rPr>
                <w:rFonts w:cs="Arial"/>
                <w:sz w:val="20"/>
              </w:rPr>
              <w:t xml:space="preserve"> y Chapman</w:t>
            </w:r>
            <w:proofErr w:type="gramStart"/>
            <w:r w:rsidR="009370F1" w:rsidRPr="00CC1061">
              <w:rPr>
                <w:rFonts w:cs="Arial"/>
                <w:sz w:val="20"/>
              </w:rPr>
              <w:t>,1997</w:t>
            </w:r>
            <w:proofErr w:type="gramEnd"/>
            <w:r w:rsidR="00CE6D06" w:rsidRPr="00CC1061">
              <w:rPr>
                <w:rFonts w:cs="Arial"/>
                <w:sz w:val="20"/>
              </w:rPr>
              <w:t>) mencionan</w:t>
            </w:r>
            <w:r w:rsidR="009370F1" w:rsidRPr="00CC1061">
              <w:rPr>
                <w:rFonts w:cs="Arial"/>
                <w:sz w:val="20"/>
              </w:rPr>
              <w:t xml:space="preserve"> que “la restauración es una estrategia </w:t>
            </w:r>
            <w:r w:rsidR="0015634F" w:rsidRPr="00CC1061">
              <w:rPr>
                <w:rFonts w:cs="Arial"/>
                <w:sz w:val="20"/>
              </w:rPr>
              <w:t xml:space="preserve">practica de manejo que restablece los procesos ecológicos para mantener la composición, estructura y función </w:t>
            </w:r>
            <w:r w:rsidR="008772E4" w:rsidRPr="00CC1061">
              <w:rPr>
                <w:rFonts w:cs="Arial"/>
                <w:sz w:val="20"/>
              </w:rPr>
              <w:t xml:space="preserve">del ecosistema en diferentes unidades de paisaje y a distintas escalas, </w:t>
            </w:r>
            <w:r w:rsidR="005C13B2" w:rsidRPr="00CC1061">
              <w:rPr>
                <w:rFonts w:cs="Arial"/>
                <w:sz w:val="20"/>
              </w:rPr>
              <w:t>mediante el desarrollo de estrategias participativas”.</w:t>
            </w:r>
          </w:p>
          <w:p w14:paraId="458BB5C7" w14:textId="77777777" w:rsidR="005C13B2" w:rsidRPr="00CC1061" w:rsidRDefault="005C13B2" w:rsidP="00414B79">
            <w:pPr>
              <w:ind w:left="708"/>
              <w:rPr>
                <w:rFonts w:cs="Arial"/>
                <w:sz w:val="20"/>
              </w:rPr>
            </w:pPr>
          </w:p>
          <w:p w14:paraId="384EF121" w14:textId="797E5373" w:rsidR="00CE6D06" w:rsidRPr="00CC1061" w:rsidRDefault="005C13B2">
            <w:pPr>
              <w:ind w:left="708"/>
              <w:rPr>
                <w:rFonts w:cs="Arial"/>
                <w:sz w:val="20"/>
              </w:rPr>
            </w:pPr>
            <w:r w:rsidRPr="00CC1061">
              <w:rPr>
                <w:rFonts w:cs="Arial"/>
                <w:sz w:val="20"/>
              </w:rPr>
              <w:t xml:space="preserve">Es de mencionar que el cambio climático afecta los ecosistemas haciéndolos más o menos vulnerables a las variaciones climáticas, creando condiciones que favorecen su supervivencia o, por el contrario, tiene repercusiones irreversibles que los llevan a su posible extinción. Recordemos que es imposible frenar los efectos climáticos, sin embargo, disminuir la tasa a la cual suceden los cambios se convierten en el mayor de los retos de la humidad, acciones que se pueden </w:t>
            </w:r>
            <w:r w:rsidR="007B43FC" w:rsidRPr="00CC1061">
              <w:rPr>
                <w:rFonts w:cs="Arial"/>
                <w:sz w:val="20"/>
              </w:rPr>
              <w:t>mitigar directamente</w:t>
            </w:r>
            <w:r w:rsidRPr="00CC1061">
              <w:rPr>
                <w:rFonts w:cs="Arial"/>
                <w:sz w:val="20"/>
              </w:rPr>
              <w:t xml:space="preserve"> con acciones de</w:t>
            </w:r>
            <w:r w:rsidR="00CE6D06" w:rsidRPr="00CC1061">
              <w:rPr>
                <w:rFonts w:cs="Arial"/>
                <w:sz w:val="20"/>
              </w:rPr>
              <w:t xml:space="preserve"> restauración, rehabilitación o recuperación ecológica.  </w:t>
            </w:r>
          </w:p>
          <w:p w14:paraId="6131F43F" w14:textId="77777777" w:rsidR="00CE6D06" w:rsidRPr="00CC1061" w:rsidRDefault="00CE6D06">
            <w:pPr>
              <w:ind w:left="708"/>
              <w:rPr>
                <w:rFonts w:cs="Arial"/>
                <w:sz w:val="20"/>
              </w:rPr>
            </w:pPr>
          </w:p>
          <w:p w14:paraId="02181F07" w14:textId="77777777" w:rsidR="00CE6D06" w:rsidRPr="00CC1061" w:rsidRDefault="00CE6D06">
            <w:pPr>
              <w:ind w:left="708"/>
              <w:rPr>
                <w:rFonts w:cs="Arial"/>
                <w:sz w:val="20"/>
              </w:rPr>
            </w:pPr>
          </w:p>
          <w:p w14:paraId="0BF5A44D" w14:textId="77777777" w:rsidR="00CE6D06" w:rsidRPr="00CC1061" w:rsidRDefault="00CE6D06">
            <w:pPr>
              <w:ind w:left="708"/>
              <w:rPr>
                <w:rFonts w:cs="Arial"/>
                <w:sz w:val="20"/>
              </w:rPr>
            </w:pPr>
          </w:p>
          <w:p w14:paraId="53772EA6" w14:textId="6CC848CE" w:rsidR="00C14BD1" w:rsidRPr="00CC1061" w:rsidRDefault="005C13B2">
            <w:pPr>
              <w:ind w:left="708"/>
              <w:rPr>
                <w:rFonts w:cs="Arial"/>
                <w:sz w:val="20"/>
              </w:rPr>
            </w:pPr>
            <w:r w:rsidRPr="00CC1061">
              <w:rPr>
                <w:rFonts w:cs="Arial"/>
                <w:sz w:val="20"/>
              </w:rPr>
              <w:t xml:space="preserve"> </w:t>
            </w:r>
            <w:r w:rsidR="007B43FC" w:rsidRPr="00371816">
              <w:rPr>
                <w:rFonts w:cs="Arial"/>
                <w:noProof/>
                <w:sz w:val="20"/>
                <w:lang w:eastAsia="es-CO"/>
              </w:rPr>
              <w:lastRenderedPageBreak/>
              <w:drawing>
                <wp:inline distT="0" distB="0" distL="0" distR="0" wp14:anchorId="24418790" wp14:editId="4D5D957C">
                  <wp:extent cx="5791200" cy="2609673"/>
                  <wp:effectExtent l="0" t="0" r="0" b="635"/>
                  <wp:docPr id="2"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15="http://schemas.microsoft.com/office/word/2012/wordml" r:embed="rId9"/>
                              </a:ext>
                            </a:extLst>
                          </a:blip>
                          <a:stretch>
                            <a:fillRect/>
                          </a:stretch>
                        </pic:blipFill>
                        <pic:spPr>
                          <a:xfrm>
                            <a:off x="0" y="0"/>
                            <a:ext cx="5838129" cy="2630821"/>
                          </a:xfrm>
                          <a:prstGeom prst="rect">
                            <a:avLst/>
                          </a:prstGeom>
                        </pic:spPr>
                      </pic:pic>
                    </a:graphicData>
                  </a:graphic>
                </wp:inline>
              </w:drawing>
            </w:r>
          </w:p>
          <w:p w14:paraId="506E306A" w14:textId="2E4424EE" w:rsidR="007B43FC" w:rsidRPr="00CC1061" w:rsidRDefault="007B43FC" w:rsidP="00414B79">
            <w:pPr>
              <w:ind w:left="708"/>
              <w:rPr>
                <w:rFonts w:cs="Arial"/>
                <w:sz w:val="20"/>
              </w:rPr>
            </w:pPr>
          </w:p>
          <w:p w14:paraId="074990D0" w14:textId="2C452094" w:rsidR="007B43FC" w:rsidRPr="00CC1061" w:rsidRDefault="007B43FC" w:rsidP="00414B79">
            <w:pPr>
              <w:ind w:left="708"/>
              <w:rPr>
                <w:rFonts w:cs="Arial"/>
                <w:sz w:val="20"/>
              </w:rPr>
            </w:pPr>
          </w:p>
          <w:p w14:paraId="72FF9D43" w14:textId="534108D4" w:rsidR="007B43FC" w:rsidRPr="00CC1061" w:rsidRDefault="007B43FC" w:rsidP="00414B79">
            <w:pPr>
              <w:ind w:left="708"/>
              <w:rPr>
                <w:rFonts w:cs="Arial"/>
                <w:sz w:val="20"/>
              </w:rPr>
            </w:pPr>
          </w:p>
          <w:p w14:paraId="5639BE4A" w14:textId="43D3BA6F" w:rsidR="005C13B2" w:rsidRPr="00CC1061" w:rsidRDefault="006C08B4">
            <w:pPr>
              <w:ind w:left="708"/>
              <w:rPr>
                <w:rFonts w:cs="Arial"/>
                <w:sz w:val="20"/>
              </w:rPr>
            </w:pPr>
            <w:r w:rsidRPr="00CC1061">
              <w:rPr>
                <w:rFonts w:cs="Arial"/>
                <w:sz w:val="20"/>
              </w:rPr>
              <w:t xml:space="preserve">Fenómenos globales como el crecimiento </w:t>
            </w:r>
            <w:proofErr w:type="spellStart"/>
            <w:r w:rsidRPr="00CC1061">
              <w:rPr>
                <w:rFonts w:cs="Arial"/>
                <w:sz w:val="20"/>
              </w:rPr>
              <w:t>demografico,modelos</w:t>
            </w:r>
            <w:proofErr w:type="spellEnd"/>
            <w:r w:rsidRPr="00CC1061">
              <w:rPr>
                <w:rFonts w:cs="Arial"/>
                <w:sz w:val="20"/>
              </w:rPr>
              <w:t xml:space="preserve"> orientados a la sobreexplotación de los recursos naturales, el cambio de coberturas naturales para áreas dedicadas a la agricultura , ganadería y urbanización, entre otros, han contribuido al deterioró de los ecosistemas y con ello han perjudicado la calidad de los bienes y servicios que estos nos suministran, fenómeno que ha aumentado  la aceleración del cambio climático; para enfrentar este cambio existen dos medidas mundialmente reconocidas para ejecutar el cambio, que son la mitigación y la adaptación , </w:t>
            </w:r>
            <w:r w:rsidR="003D3D10" w:rsidRPr="00CC1061">
              <w:rPr>
                <w:rFonts w:cs="Arial"/>
                <w:sz w:val="20"/>
              </w:rPr>
              <w:t xml:space="preserve">el primero contribuye a remover o minimizar las emisiones generadas a la atmosfera y el segundo contribuye a mejorar las </w:t>
            </w:r>
            <w:r w:rsidR="00D778C9" w:rsidRPr="00CC1061">
              <w:rPr>
                <w:rFonts w:cs="Arial"/>
                <w:sz w:val="20"/>
              </w:rPr>
              <w:t xml:space="preserve">capacidades humanas, técnicas y tecnológicas para enfrentar, ajustarse y estar preparados ante los cambios generados en el clima. Es por eso que la restauración ecológica entendida como el proceso de restablecer los procesos ecológicos de un ecosistema que ha sido degradado, dañado o destruido, es una de las medidas que favorecen tanto a la mitigación como a la adaptación al cambio </w:t>
            </w:r>
            <w:r w:rsidR="003F5126" w:rsidRPr="00CC1061">
              <w:rPr>
                <w:rFonts w:cs="Arial"/>
                <w:sz w:val="20"/>
              </w:rPr>
              <w:t>climático</w:t>
            </w:r>
            <w:r w:rsidR="00D778C9" w:rsidRPr="00CC1061">
              <w:rPr>
                <w:rFonts w:cs="Arial"/>
                <w:sz w:val="20"/>
              </w:rPr>
              <w:t>,</w:t>
            </w:r>
            <w:r w:rsidR="003F5126" w:rsidRPr="00CC1061">
              <w:rPr>
                <w:rFonts w:cs="Arial"/>
                <w:sz w:val="20"/>
              </w:rPr>
              <w:t xml:space="preserve"> la mitigación, a través de la remoción del carbono que se concentra en la biomasa de las plantas, animales y el suelo y esta a su vez favorece a la adaptación en cuanto apoya el mantenimiento de la dinámica hidrológica y otros ciclos claves que minimizan la vulnerabilidad de los sistemas naturales y sociales.</w:t>
            </w:r>
          </w:p>
          <w:p w14:paraId="2CA4186E" w14:textId="2E4A0137" w:rsidR="004329B3" w:rsidRPr="00CC1061" w:rsidRDefault="004329B3">
            <w:pPr>
              <w:ind w:left="708"/>
              <w:rPr>
                <w:rFonts w:cs="Arial"/>
                <w:sz w:val="20"/>
              </w:rPr>
            </w:pPr>
          </w:p>
          <w:p w14:paraId="681D58DE" w14:textId="689FB8C6" w:rsidR="004329B3" w:rsidRPr="00CC1061" w:rsidRDefault="004329B3">
            <w:pPr>
              <w:ind w:left="708"/>
              <w:rPr>
                <w:rFonts w:cs="Arial"/>
                <w:sz w:val="20"/>
              </w:rPr>
            </w:pPr>
            <w:r w:rsidRPr="00CC1061">
              <w:rPr>
                <w:rFonts w:cs="Arial"/>
                <w:sz w:val="20"/>
              </w:rPr>
              <w:t xml:space="preserve">El proyecto deberá implementarse en las dos </w:t>
            </w:r>
            <w:proofErr w:type="spellStart"/>
            <w:r w:rsidRPr="00CC1061">
              <w:rPr>
                <w:rFonts w:cs="Arial"/>
                <w:sz w:val="20"/>
              </w:rPr>
              <w:t>UPR´s</w:t>
            </w:r>
            <w:proofErr w:type="spellEnd"/>
            <w:r w:rsidRPr="00CC1061">
              <w:rPr>
                <w:rFonts w:cs="Arial"/>
                <w:sz w:val="20"/>
              </w:rPr>
              <w:t xml:space="preserve"> en las que se encuentra dividido el territorio de la localidad de Sumapaz, la UPR Rio Blanco y la UPR Rio Sumapaz que cuentan con zonas de uso como áreas para la producción sostenible</w:t>
            </w:r>
            <w:r w:rsidR="00154676" w:rsidRPr="00CC1061">
              <w:rPr>
                <w:rFonts w:cs="Arial"/>
                <w:sz w:val="20"/>
              </w:rPr>
              <w:t>, clasificadas según el Decreto 190 de 2004: 5 Áreas para la producción sostenible de alta capacidad</w:t>
            </w:r>
            <w:proofErr w:type="gramStart"/>
            <w:r w:rsidR="00154676" w:rsidRPr="00CC1061">
              <w:rPr>
                <w:rFonts w:cs="Arial"/>
                <w:sz w:val="20"/>
              </w:rPr>
              <w:t>;20</w:t>
            </w:r>
            <w:proofErr w:type="gramEnd"/>
            <w:r w:rsidR="00154676" w:rsidRPr="00CC1061">
              <w:rPr>
                <w:rFonts w:cs="Arial"/>
                <w:sz w:val="20"/>
              </w:rPr>
              <w:t xml:space="preserve"> áreas para la producción sostenible de alta fragilidad y 6 áreas para la producción sostenible de manejo especial. También cuenta con áreas definidas dentro del sistema de áreas protegidas del orden regional y nacional dentro del territorio distrital como el Parque Nacional Natural del Sumapaz y áreas protegidas del orden distrital,2 santuarios distritales de flora y fauna y 23 áreas forestales distritales.  </w:t>
            </w:r>
          </w:p>
          <w:p w14:paraId="52806111" w14:textId="22189A8D" w:rsidR="00B32767" w:rsidRPr="00CC1061" w:rsidRDefault="00B32767">
            <w:pPr>
              <w:ind w:left="708"/>
              <w:rPr>
                <w:rFonts w:cs="Arial"/>
                <w:sz w:val="20"/>
              </w:rPr>
            </w:pPr>
          </w:p>
          <w:p w14:paraId="24EDD0BE" w14:textId="07A51AA7" w:rsidR="00B32767" w:rsidRPr="00CC1061" w:rsidRDefault="00B32767">
            <w:pPr>
              <w:ind w:left="708"/>
              <w:rPr>
                <w:rFonts w:cs="Arial"/>
                <w:sz w:val="20"/>
              </w:rPr>
            </w:pPr>
            <w:r w:rsidRPr="00CC1061">
              <w:rPr>
                <w:rFonts w:cs="Arial"/>
                <w:sz w:val="20"/>
              </w:rPr>
              <w:t xml:space="preserve">El proyecto está planteado a darle continuidad a las familias identificadas en el diagnostico </w:t>
            </w:r>
            <w:r w:rsidR="00260BB5" w:rsidRPr="00CC1061">
              <w:rPr>
                <w:rFonts w:cs="Arial"/>
                <w:sz w:val="20"/>
              </w:rPr>
              <w:t xml:space="preserve"> socio-ambiental de áreas susceptibles de restauración  para la localidad de Sumapaz , por lo cual se asume que los beneficiados serán todos los habitantes de la localidad pues el proyecto </w:t>
            </w:r>
            <w:proofErr w:type="spellStart"/>
            <w:r w:rsidR="00260BB5" w:rsidRPr="00CC1061">
              <w:rPr>
                <w:rFonts w:cs="Arial"/>
                <w:sz w:val="20"/>
              </w:rPr>
              <w:t>esta</w:t>
            </w:r>
            <w:proofErr w:type="spellEnd"/>
            <w:r w:rsidR="00260BB5" w:rsidRPr="00CC1061">
              <w:rPr>
                <w:rFonts w:cs="Arial"/>
                <w:sz w:val="20"/>
              </w:rPr>
              <w:t xml:space="preserve"> de forma dispersa en todo el territorio de acuerdo a los beneficiarios identificados y los beneficiados directos será la población circunvecina al área de influencia de las zonas intervenidas, pero en general toda la población será beneficiada pues podrán aprovechar la belle</w:t>
            </w:r>
            <w:r w:rsidR="00842474" w:rsidRPr="00CC1061">
              <w:rPr>
                <w:rFonts w:cs="Arial"/>
                <w:sz w:val="20"/>
              </w:rPr>
              <w:t xml:space="preserve">za paisajística recuperada adicionalmente las zonas restauradas aprovisionaran según sus características, entre otros servicios </w:t>
            </w:r>
            <w:proofErr w:type="spellStart"/>
            <w:r w:rsidR="00842474" w:rsidRPr="00CC1061">
              <w:rPr>
                <w:rFonts w:cs="Arial"/>
                <w:sz w:val="20"/>
              </w:rPr>
              <w:t>ecosistémicos</w:t>
            </w:r>
            <w:proofErr w:type="spellEnd"/>
            <w:r w:rsidR="00842474" w:rsidRPr="00CC1061">
              <w:rPr>
                <w:rFonts w:cs="Arial"/>
                <w:sz w:val="20"/>
              </w:rPr>
              <w:t xml:space="preserve">, los de regulación del recurso </w:t>
            </w:r>
            <w:r w:rsidR="00CE6D06" w:rsidRPr="00CC1061">
              <w:rPr>
                <w:rFonts w:cs="Arial"/>
                <w:sz w:val="20"/>
              </w:rPr>
              <w:t>hídrico</w:t>
            </w:r>
            <w:r w:rsidR="00842474" w:rsidRPr="00CC1061">
              <w:rPr>
                <w:rFonts w:cs="Arial"/>
                <w:sz w:val="20"/>
              </w:rPr>
              <w:t xml:space="preserve">, aire, suelo y la mitigación, control de emergencias  por </w:t>
            </w:r>
            <w:r w:rsidR="00842474" w:rsidRPr="00CC1061">
              <w:rPr>
                <w:rFonts w:cs="Arial"/>
                <w:sz w:val="20"/>
              </w:rPr>
              <w:lastRenderedPageBreak/>
              <w:t>escenarios de riesgo por remoción en masa, así mismo como la repoblación de la biodiversidad, que permitirá la diversidad genética y la variedad de especies que migran en los diferentes ecosistemas de la localidad de Sumapaz.</w:t>
            </w:r>
          </w:p>
          <w:p w14:paraId="3EE6375D" w14:textId="20E6CCF2" w:rsidR="00A84952" w:rsidRPr="00CC1061" w:rsidRDefault="00A84952">
            <w:pPr>
              <w:ind w:left="708"/>
              <w:rPr>
                <w:rFonts w:cs="Arial"/>
                <w:sz w:val="20"/>
              </w:rPr>
            </w:pPr>
          </w:p>
          <w:p w14:paraId="51511171" w14:textId="42DA0F0C" w:rsidR="00A84952" w:rsidRPr="00CC1061" w:rsidRDefault="00A84952" w:rsidP="00A84952">
            <w:pPr>
              <w:ind w:left="708"/>
              <w:rPr>
                <w:rFonts w:cs="Arial"/>
                <w:sz w:val="20"/>
              </w:rPr>
            </w:pPr>
            <w:r w:rsidRPr="00CC1061">
              <w:rPr>
                <w:rFonts w:cs="Arial"/>
                <w:sz w:val="20"/>
              </w:rPr>
              <w:t>La comunidad de Sumapaz se encuentra conformada por pequeños y medianos productores agropecuarios, a quienes se les ha venido promoviendo la inclusión de procesos de reconversión productiva que conlleven a la implementación de sistemas sostenibles. Las actividades productivas en la localidad son: producción pecuaria dominante es la de ganado bovino, sin embargo, también se presentan producción de cerdos y ovejas, aunque en menor cantidad.  Se tiene producción avícola tradicional (gallinas ponedoras y de engorde). En cuanto a la producción agrícola, se desarrollan cultivos de papa, de arveja, de haba y e cultivos de pan coger (</w:t>
            </w:r>
            <w:proofErr w:type="spellStart"/>
            <w:r w:rsidRPr="00CC1061">
              <w:rPr>
                <w:rFonts w:cs="Arial"/>
                <w:sz w:val="20"/>
              </w:rPr>
              <w:t>cubios</w:t>
            </w:r>
            <w:proofErr w:type="spellEnd"/>
            <w:r w:rsidRPr="00CC1061">
              <w:rPr>
                <w:rFonts w:cs="Arial"/>
                <w:sz w:val="20"/>
              </w:rPr>
              <w:t>, cebolla, hortalizas, etc.).</w:t>
            </w:r>
          </w:p>
          <w:p w14:paraId="42801454" w14:textId="1C510DBC" w:rsidR="00A84952" w:rsidRPr="00CC1061" w:rsidRDefault="00A84952" w:rsidP="00A84952">
            <w:pPr>
              <w:ind w:left="708"/>
              <w:rPr>
                <w:rFonts w:cs="Arial"/>
                <w:sz w:val="20"/>
              </w:rPr>
            </w:pPr>
          </w:p>
          <w:tbl>
            <w:tblPr>
              <w:tblStyle w:val="Tablaconcuadrcula"/>
              <w:tblW w:w="0" w:type="auto"/>
              <w:jc w:val="center"/>
              <w:tblLook w:val="04A0" w:firstRow="1" w:lastRow="0" w:firstColumn="1" w:lastColumn="0" w:noHBand="0" w:noVBand="1"/>
            </w:tblPr>
            <w:tblGrid>
              <w:gridCol w:w="2327"/>
              <w:gridCol w:w="1421"/>
              <w:gridCol w:w="1415"/>
              <w:gridCol w:w="2279"/>
            </w:tblGrid>
            <w:tr w:rsidR="00E1332D" w:rsidRPr="00CC1061" w14:paraId="4D79923A" w14:textId="77777777" w:rsidTr="00371816">
              <w:trPr>
                <w:trHeight w:val="282"/>
                <w:jc w:val="center"/>
              </w:trPr>
              <w:tc>
                <w:tcPr>
                  <w:tcW w:w="2327" w:type="dxa"/>
                  <w:shd w:val="clear" w:color="auto" w:fill="BFBFBF" w:themeFill="background1" w:themeFillShade="BF"/>
                </w:tcPr>
                <w:p w14:paraId="157E5FEB" w14:textId="77777777" w:rsidR="00E1332D" w:rsidRPr="00371816" w:rsidRDefault="00E1332D" w:rsidP="00371816">
                  <w:pPr>
                    <w:jc w:val="center"/>
                    <w:rPr>
                      <w:rFonts w:cs="Arial"/>
                      <w:b/>
                      <w:bCs/>
                      <w:sz w:val="20"/>
                    </w:rPr>
                  </w:pPr>
                </w:p>
                <w:p w14:paraId="701EF365" w14:textId="625195C9" w:rsidR="00E1332D" w:rsidRPr="00371816" w:rsidRDefault="00E1332D" w:rsidP="00371816">
                  <w:pPr>
                    <w:jc w:val="center"/>
                    <w:rPr>
                      <w:rFonts w:cs="Arial"/>
                      <w:b/>
                      <w:bCs/>
                      <w:sz w:val="20"/>
                    </w:rPr>
                  </w:pPr>
                  <w:r w:rsidRPr="00CC1061">
                    <w:rPr>
                      <w:rFonts w:cs="Arial"/>
                      <w:b/>
                      <w:bCs/>
                      <w:sz w:val="20"/>
                    </w:rPr>
                    <w:t>RANGO DE EDAD</w:t>
                  </w:r>
                </w:p>
              </w:tc>
              <w:tc>
                <w:tcPr>
                  <w:tcW w:w="2836" w:type="dxa"/>
                  <w:gridSpan w:val="2"/>
                  <w:shd w:val="clear" w:color="auto" w:fill="BFBFBF" w:themeFill="background1" w:themeFillShade="BF"/>
                </w:tcPr>
                <w:p w14:paraId="32D872EA" w14:textId="74694A6B" w:rsidR="00E1332D" w:rsidRPr="00371816" w:rsidRDefault="00E1332D" w:rsidP="00371816">
                  <w:pPr>
                    <w:jc w:val="center"/>
                    <w:rPr>
                      <w:rFonts w:cs="Arial"/>
                      <w:b/>
                      <w:bCs/>
                      <w:sz w:val="20"/>
                    </w:rPr>
                  </w:pPr>
                  <w:r w:rsidRPr="00CC1061">
                    <w:rPr>
                      <w:rFonts w:cs="Arial"/>
                      <w:b/>
                      <w:bCs/>
                      <w:sz w:val="20"/>
                    </w:rPr>
                    <w:t>SEXO</w:t>
                  </w:r>
                </w:p>
                <w:tbl>
                  <w:tblPr>
                    <w:tblStyle w:val="Tablaconcuadrcula"/>
                    <w:tblW w:w="2610" w:type="dxa"/>
                    <w:tblLook w:val="04A0" w:firstRow="1" w:lastRow="0" w:firstColumn="1" w:lastColumn="0" w:noHBand="0" w:noVBand="1"/>
                  </w:tblPr>
                  <w:tblGrid>
                    <w:gridCol w:w="1357"/>
                    <w:gridCol w:w="1253"/>
                  </w:tblGrid>
                  <w:tr w:rsidR="00E1332D" w:rsidRPr="00CC1061" w14:paraId="5E448DD3" w14:textId="77777777" w:rsidTr="00371816">
                    <w:tc>
                      <w:tcPr>
                        <w:tcW w:w="1357" w:type="dxa"/>
                      </w:tcPr>
                      <w:p w14:paraId="256F5F2F" w14:textId="1AF4ADE1" w:rsidR="00E1332D" w:rsidRPr="00371816" w:rsidRDefault="00E1332D">
                        <w:pPr>
                          <w:rPr>
                            <w:rFonts w:cs="Arial"/>
                            <w:b/>
                            <w:bCs/>
                            <w:sz w:val="20"/>
                          </w:rPr>
                        </w:pPr>
                        <w:r w:rsidRPr="00CC1061">
                          <w:rPr>
                            <w:rFonts w:cs="Arial"/>
                            <w:b/>
                            <w:bCs/>
                            <w:sz w:val="20"/>
                          </w:rPr>
                          <w:t>HOMBRES</w:t>
                        </w:r>
                      </w:p>
                    </w:tc>
                    <w:tc>
                      <w:tcPr>
                        <w:tcW w:w="1253" w:type="dxa"/>
                      </w:tcPr>
                      <w:p w14:paraId="3CA342C0" w14:textId="73A54560" w:rsidR="00E1332D" w:rsidRPr="00371816" w:rsidRDefault="00E1332D" w:rsidP="00371816">
                        <w:pPr>
                          <w:jc w:val="center"/>
                          <w:rPr>
                            <w:rFonts w:cs="Arial"/>
                            <w:b/>
                            <w:bCs/>
                            <w:sz w:val="20"/>
                          </w:rPr>
                        </w:pPr>
                        <w:r w:rsidRPr="00CC1061">
                          <w:rPr>
                            <w:rFonts w:cs="Arial"/>
                            <w:b/>
                            <w:bCs/>
                            <w:sz w:val="20"/>
                          </w:rPr>
                          <w:t>MUJERES</w:t>
                        </w:r>
                      </w:p>
                    </w:tc>
                  </w:tr>
                </w:tbl>
                <w:p w14:paraId="6E6C5968" w14:textId="321D8DDF" w:rsidR="00E1332D" w:rsidRPr="00371816" w:rsidRDefault="00E1332D" w:rsidP="00371816">
                  <w:pPr>
                    <w:jc w:val="center"/>
                    <w:rPr>
                      <w:rFonts w:cs="Arial"/>
                      <w:b/>
                      <w:bCs/>
                      <w:sz w:val="20"/>
                    </w:rPr>
                  </w:pPr>
                </w:p>
              </w:tc>
              <w:tc>
                <w:tcPr>
                  <w:tcW w:w="2279" w:type="dxa"/>
                  <w:shd w:val="clear" w:color="auto" w:fill="BFBFBF" w:themeFill="background1" w:themeFillShade="BF"/>
                </w:tcPr>
                <w:p w14:paraId="6F5A4943" w14:textId="77777777" w:rsidR="00E1332D" w:rsidRPr="00CC1061" w:rsidRDefault="00E1332D" w:rsidP="00E1332D">
                  <w:pPr>
                    <w:jc w:val="center"/>
                    <w:rPr>
                      <w:rFonts w:cs="Arial"/>
                      <w:b/>
                      <w:bCs/>
                      <w:sz w:val="20"/>
                    </w:rPr>
                  </w:pPr>
                </w:p>
                <w:p w14:paraId="4DAEE464" w14:textId="1F007376" w:rsidR="00E1332D" w:rsidRPr="00371816" w:rsidRDefault="00E1332D" w:rsidP="00371816">
                  <w:pPr>
                    <w:jc w:val="center"/>
                    <w:rPr>
                      <w:rFonts w:cs="Arial"/>
                      <w:b/>
                      <w:bCs/>
                      <w:sz w:val="20"/>
                    </w:rPr>
                  </w:pPr>
                  <w:r w:rsidRPr="00CC1061">
                    <w:rPr>
                      <w:rFonts w:cs="Arial"/>
                      <w:b/>
                      <w:bCs/>
                      <w:sz w:val="20"/>
                    </w:rPr>
                    <w:t>TOTAL</w:t>
                  </w:r>
                </w:p>
              </w:tc>
            </w:tr>
            <w:tr w:rsidR="007274B1" w:rsidRPr="00CC1061" w14:paraId="3B7E8700" w14:textId="77777777" w:rsidTr="00371816">
              <w:trPr>
                <w:jc w:val="center"/>
              </w:trPr>
              <w:tc>
                <w:tcPr>
                  <w:tcW w:w="2327" w:type="dxa"/>
                </w:tcPr>
                <w:p w14:paraId="4BEB8A92" w14:textId="139FC408" w:rsidR="007274B1" w:rsidRPr="00CC1061" w:rsidRDefault="007274B1" w:rsidP="00371816">
                  <w:pPr>
                    <w:jc w:val="center"/>
                    <w:rPr>
                      <w:rFonts w:cs="Arial"/>
                      <w:sz w:val="20"/>
                    </w:rPr>
                  </w:pPr>
                  <w:r w:rsidRPr="00CC1061">
                    <w:rPr>
                      <w:rFonts w:cs="Arial"/>
                      <w:sz w:val="20"/>
                    </w:rPr>
                    <w:t>0-4</w:t>
                  </w:r>
                </w:p>
              </w:tc>
              <w:tc>
                <w:tcPr>
                  <w:tcW w:w="1421" w:type="dxa"/>
                </w:tcPr>
                <w:p w14:paraId="262FD22A" w14:textId="280AA9B7" w:rsidR="007274B1" w:rsidRPr="00CC1061" w:rsidRDefault="007274B1" w:rsidP="00371816">
                  <w:pPr>
                    <w:jc w:val="center"/>
                    <w:rPr>
                      <w:rFonts w:cs="Arial"/>
                      <w:sz w:val="20"/>
                    </w:rPr>
                  </w:pPr>
                  <w:r w:rsidRPr="00CC1061">
                    <w:rPr>
                      <w:rFonts w:cs="Arial"/>
                      <w:sz w:val="20"/>
                    </w:rPr>
                    <w:t>369</w:t>
                  </w:r>
                </w:p>
              </w:tc>
              <w:tc>
                <w:tcPr>
                  <w:tcW w:w="1415" w:type="dxa"/>
                </w:tcPr>
                <w:p w14:paraId="602D1A24" w14:textId="3DA0AA98" w:rsidR="007274B1" w:rsidRPr="00CC1061" w:rsidRDefault="007274B1" w:rsidP="00371816">
                  <w:pPr>
                    <w:jc w:val="center"/>
                    <w:rPr>
                      <w:rFonts w:cs="Arial"/>
                      <w:sz w:val="20"/>
                    </w:rPr>
                  </w:pPr>
                  <w:r w:rsidRPr="00CC1061">
                    <w:rPr>
                      <w:rFonts w:cs="Arial"/>
                      <w:sz w:val="20"/>
                    </w:rPr>
                    <w:t>354</w:t>
                  </w:r>
                </w:p>
              </w:tc>
              <w:tc>
                <w:tcPr>
                  <w:tcW w:w="2279" w:type="dxa"/>
                </w:tcPr>
                <w:p w14:paraId="139E67E8" w14:textId="5E61ECB6" w:rsidR="007274B1" w:rsidRPr="00CC1061" w:rsidRDefault="007274B1" w:rsidP="00371816">
                  <w:pPr>
                    <w:jc w:val="center"/>
                    <w:rPr>
                      <w:rFonts w:cs="Arial"/>
                      <w:sz w:val="20"/>
                    </w:rPr>
                  </w:pPr>
                  <w:r w:rsidRPr="00CC1061">
                    <w:rPr>
                      <w:rFonts w:cs="Arial"/>
                      <w:sz w:val="20"/>
                    </w:rPr>
                    <w:t>723</w:t>
                  </w:r>
                </w:p>
              </w:tc>
            </w:tr>
            <w:tr w:rsidR="007274B1" w:rsidRPr="00CC1061" w14:paraId="43E2514D" w14:textId="77777777" w:rsidTr="00371816">
              <w:trPr>
                <w:jc w:val="center"/>
              </w:trPr>
              <w:tc>
                <w:tcPr>
                  <w:tcW w:w="2327" w:type="dxa"/>
                </w:tcPr>
                <w:p w14:paraId="000DDBA1" w14:textId="3BD18C71" w:rsidR="007274B1" w:rsidRPr="00CC1061" w:rsidRDefault="007274B1" w:rsidP="00371816">
                  <w:pPr>
                    <w:jc w:val="center"/>
                    <w:rPr>
                      <w:rFonts w:cs="Arial"/>
                      <w:sz w:val="20"/>
                    </w:rPr>
                  </w:pPr>
                  <w:r w:rsidRPr="00CC1061">
                    <w:rPr>
                      <w:rFonts w:cs="Arial"/>
                      <w:sz w:val="20"/>
                    </w:rPr>
                    <w:t>5-9</w:t>
                  </w:r>
                </w:p>
              </w:tc>
              <w:tc>
                <w:tcPr>
                  <w:tcW w:w="1421" w:type="dxa"/>
                </w:tcPr>
                <w:p w14:paraId="2EAF4DB0" w14:textId="796584E6" w:rsidR="007274B1" w:rsidRPr="00CC1061" w:rsidRDefault="007274B1" w:rsidP="00371816">
                  <w:pPr>
                    <w:jc w:val="center"/>
                    <w:rPr>
                      <w:rFonts w:cs="Arial"/>
                      <w:sz w:val="20"/>
                    </w:rPr>
                  </w:pPr>
                  <w:r w:rsidRPr="00CC1061">
                    <w:rPr>
                      <w:rFonts w:cs="Arial"/>
                      <w:sz w:val="20"/>
                    </w:rPr>
                    <w:t>358</w:t>
                  </w:r>
                </w:p>
              </w:tc>
              <w:tc>
                <w:tcPr>
                  <w:tcW w:w="1415" w:type="dxa"/>
                </w:tcPr>
                <w:p w14:paraId="0CB7E313" w14:textId="78132B51" w:rsidR="007274B1" w:rsidRPr="00CC1061" w:rsidRDefault="007274B1" w:rsidP="00371816">
                  <w:pPr>
                    <w:jc w:val="center"/>
                    <w:rPr>
                      <w:rFonts w:cs="Arial"/>
                      <w:sz w:val="20"/>
                    </w:rPr>
                  </w:pPr>
                  <w:r w:rsidRPr="00CC1061">
                    <w:rPr>
                      <w:rFonts w:cs="Arial"/>
                      <w:sz w:val="20"/>
                    </w:rPr>
                    <w:t>340</w:t>
                  </w:r>
                </w:p>
              </w:tc>
              <w:tc>
                <w:tcPr>
                  <w:tcW w:w="2279" w:type="dxa"/>
                </w:tcPr>
                <w:p w14:paraId="16441423" w14:textId="4C213D37" w:rsidR="007274B1" w:rsidRPr="00CC1061" w:rsidRDefault="007274B1" w:rsidP="00371816">
                  <w:pPr>
                    <w:jc w:val="center"/>
                    <w:rPr>
                      <w:rFonts w:cs="Arial"/>
                      <w:sz w:val="20"/>
                    </w:rPr>
                  </w:pPr>
                  <w:r w:rsidRPr="00CC1061">
                    <w:rPr>
                      <w:rFonts w:cs="Arial"/>
                      <w:sz w:val="20"/>
                    </w:rPr>
                    <w:t>698</w:t>
                  </w:r>
                </w:p>
              </w:tc>
            </w:tr>
            <w:tr w:rsidR="007274B1" w:rsidRPr="00CC1061" w14:paraId="1069174C" w14:textId="77777777" w:rsidTr="00371816">
              <w:trPr>
                <w:jc w:val="center"/>
              </w:trPr>
              <w:tc>
                <w:tcPr>
                  <w:tcW w:w="2327" w:type="dxa"/>
                </w:tcPr>
                <w:p w14:paraId="5C55D6A8" w14:textId="3783229D" w:rsidR="007274B1" w:rsidRPr="00CC1061" w:rsidRDefault="007274B1" w:rsidP="00371816">
                  <w:pPr>
                    <w:jc w:val="center"/>
                    <w:rPr>
                      <w:rFonts w:cs="Arial"/>
                      <w:sz w:val="20"/>
                    </w:rPr>
                  </w:pPr>
                  <w:r w:rsidRPr="00CC1061">
                    <w:rPr>
                      <w:rFonts w:cs="Arial"/>
                      <w:sz w:val="20"/>
                    </w:rPr>
                    <w:t>10-14</w:t>
                  </w:r>
                </w:p>
              </w:tc>
              <w:tc>
                <w:tcPr>
                  <w:tcW w:w="1421" w:type="dxa"/>
                </w:tcPr>
                <w:p w14:paraId="6418C325" w14:textId="23FB46B2" w:rsidR="007274B1" w:rsidRPr="00CC1061" w:rsidRDefault="007274B1" w:rsidP="00371816">
                  <w:pPr>
                    <w:jc w:val="center"/>
                    <w:rPr>
                      <w:rFonts w:cs="Arial"/>
                      <w:sz w:val="20"/>
                    </w:rPr>
                  </w:pPr>
                  <w:r w:rsidRPr="00CC1061">
                    <w:rPr>
                      <w:rFonts w:cs="Arial"/>
                      <w:sz w:val="20"/>
                    </w:rPr>
                    <w:t>340</w:t>
                  </w:r>
                </w:p>
              </w:tc>
              <w:tc>
                <w:tcPr>
                  <w:tcW w:w="1415" w:type="dxa"/>
                </w:tcPr>
                <w:p w14:paraId="51765DE6" w14:textId="0F469C79" w:rsidR="007274B1" w:rsidRPr="00CC1061" w:rsidRDefault="007274B1" w:rsidP="00371816">
                  <w:pPr>
                    <w:jc w:val="center"/>
                    <w:rPr>
                      <w:rFonts w:cs="Arial"/>
                      <w:sz w:val="20"/>
                    </w:rPr>
                  </w:pPr>
                  <w:r w:rsidRPr="00CC1061">
                    <w:rPr>
                      <w:rFonts w:cs="Arial"/>
                      <w:sz w:val="20"/>
                    </w:rPr>
                    <w:t>299</w:t>
                  </w:r>
                </w:p>
              </w:tc>
              <w:tc>
                <w:tcPr>
                  <w:tcW w:w="2279" w:type="dxa"/>
                </w:tcPr>
                <w:p w14:paraId="250353A9" w14:textId="00102353" w:rsidR="007274B1" w:rsidRPr="00CC1061" w:rsidRDefault="007274B1" w:rsidP="00371816">
                  <w:pPr>
                    <w:jc w:val="center"/>
                    <w:rPr>
                      <w:rFonts w:cs="Arial"/>
                      <w:sz w:val="20"/>
                    </w:rPr>
                  </w:pPr>
                  <w:r w:rsidRPr="00CC1061">
                    <w:rPr>
                      <w:rFonts w:cs="Arial"/>
                      <w:sz w:val="20"/>
                    </w:rPr>
                    <w:t>639</w:t>
                  </w:r>
                </w:p>
              </w:tc>
            </w:tr>
            <w:tr w:rsidR="007274B1" w:rsidRPr="00CC1061" w14:paraId="09E91766" w14:textId="77777777" w:rsidTr="00371816">
              <w:trPr>
                <w:jc w:val="center"/>
              </w:trPr>
              <w:tc>
                <w:tcPr>
                  <w:tcW w:w="2327" w:type="dxa"/>
                </w:tcPr>
                <w:p w14:paraId="2AAF6845" w14:textId="1326EA66" w:rsidR="007274B1" w:rsidRPr="00CC1061" w:rsidRDefault="007274B1" w:rsidP="00371816">
                  <w:pPr>
                    <w:jc w:val="center"/>
                    <w:rPr>
                      <w:rFonts w:cs="Arial"/>
                      <w:sz w:val="20"/>
                    </w:rPr>
                  </w:pPr>
                  <w:r w:rsidRPr="00CC1061">
                    <w:rPr>
                      <w:rFonts w:cs="Arial"/>
                      <w:sz w:val="20"/>
                    </w:rPr>
                    <w:t>15-19</w:t>
                  </w:r>
                </w:p>
              </w:tc>
              <w:tc>
                <w:tcPr>
                  <w:tcW w:w="1421" w:type="dxa"/>
                </w:tcPr>
                <w:p w14:paraId="263FF89C" w14:textId="6672353E" w:rsidR="007274B1" w:rsidRPr="00CC1061" w:rsidRDefault="007274B1" w:rsidP="00371816">
                  <w:pPr>
                    <w:jc w:val="center"/>
                    <w:rPr>
                      <w:rFonts w:cs="Arial"/>
                      <w:sz w:val="20"/>
                    </w:rPr>
                  </w:pPr>
                  <w:r w:rsidRPr="00CC1061">
                    <w:rPr>
                      <w:rFonts w:cs="Arial"/>
                      <w:sz w:val="20"/>
                    </w:rPr>
                    <w:t>327</w:t>
                  </w:r>
                </w:p>
              </w:tc>
              <w:tc>
                <w:tcPr>
                  <w:tcW w:w="1415" w:type="dxa"/>
                </w:tcPr>
                <w:p w14:paraId="25916D9C" w14:textId="4C18B3C5" w:rsidR="007274B1" w:rsidRPr="00CC1061" w:rsidRDefault="007274B1" w:rsidP="00371816">
                  <w:pPr>
                    <w:jc w:val="center"/>
                    <w:rPr>
                      <w:rFonts w:cs="Arial"/>
                      <w:sz w:val="20"/>
                    </w:rPr>
                  </w:pPr>
                  <w:r w:rsidRPr="00CC1061">
                    <w:rPr>
                      <w:rFonts w:cs="Arial"/>
                      <w:sz w:val="20"/>
                    </w:rPr>
                    <w:t>269</w:t>
                  </w:r>
                </w:p>
              </w:tc>
              <w:tc>
                <w:tcPr>
                  <w:tcW w:w="2279" w:type="dxa"/>
                </w:tcPr>
                <w:p w14:paraId="7F312E78" w14:textId="338548B4" w:rsidR="007274B1" w:rsidRPr="00CC1061" w:rsidRDefault="007274B1" w:rsidP="00371816">
                  <w:pPr>
                    <w:jc w:val="center"/>
                    <w:rPr>
                      <w:rFonts w:cs="Arial"/>
                      <w:sz w:val="20"/>
                    </w:rPr>
                  </w:pPr>
                  <w:r w:rsidRPr="00CC1061">
                    <w:rPr>
                      <w:rFonts w:cs="Arial"/>
                      <w:sz w:val="20"/>
                    </w:rPr>
                    <w:t>596</w:t>
                  </w:r>
                </w:p>
              </w:tc>
            </w:tr>
            <w:tr w:rsidR="007274B1" w:rsidRPr="00CC1061" w14:paraId="7DE4BA0B" w14:textId="77777777" w:rsidTr="00371816">
              <w:trPr>
                <w:jc w:val="center"/>
              </w:trPr>
              <w:tc>
                <w:tcPr>
                  <w:tcW w:w="2327" w:type="dxa"/>
                </w:tcPr>
                <w:p w14:paraId="4E335E80" w14:textId="5731DB89" w:rsidR="007274B1" w:rsidRPr="00CC1061" w:rsidRDefault="007274B1" w:rsidP="00371816">
                  <w:pPr>
                    <w:jc w:val="center"/>
                    <w:rPr>
                      <w:rFonts w:cs="Arial"/>
                      <w:sz w:val="20"/>
                    </w:rPr>
                  </w:pPr>
                  <w:r w:rsidRPr="00CC1061">
                    <w:rPr>
                      <w:rFonts w:cs="Arial"/>
                      <w:sz w:val="20"/>
                    </w:rPr>
                    <w:t>20-24</w:t>
                  </w:r>
                </w:p>
              </w:tc>
              <w:tc>
                <w:tcPr>
                  <w:tcW w:w="1421" w:type="dxa"/>
                </w:tcPr>
                <w:p w14:paraId="23BD220E" w14:textId="1E214155" w:rsidR="007274B1" w:rsidRPr="00CC1061" w:rsidRDefault="007274B1" w:rsidP="00371816">
                  <w:pPr>
                    <w:jc w:val="center"/>
                    <w:rPr>
                      <w:rFonts w:cs="Arial"/>
                      <w:sz w:val="20"/>
                    </w:rPr>
                  </w:pPr>
                  <w:r w:rsidRPr="00CC1061">
                    <w:rPr>
                      <w:rFonts w:cs="Arial"/>
                      <w:sz w:val="20"/>
                    </w:rPr>
                    <w:t>344</w:t>
                  </w:r>
                </w:p>
              </w:tc>
              <w:tc>
                <w:tcPr>
                  <w:tcW w:w="1415" w:type="dxa"/>
                </w:tcPr>
                <w:p w14:paraId="71DF45E5" w14:textId="29ECD2AB" w:rsidR="007274B1" w:rsidRPr="00CC1061" w:rsidRDefault="007274B1" w:rsidP="00371816">
                  <w:pPr>
                    <w:jc w:val="center"/>
                    <w:rPr>
                      <w:rFonts w:cs="Arial"/>
                      <w:sz w:val="20"/>
                    </w:rPr>
                  </w:pPr>
                  <w:r w:rsidRPr="00CC1061">
                    <w:rPr>
                      <w:rFonts w:cs="Arial"/>
                      <w:sz w:val="20"/>
                    </w:rPr>
                    <w:t>292</w:t>
                  </w:r>
                </w:p>
              </w:tc>
              <w:tc>
                <w:tcPr>
                  <w:tcW w:w="2279" w:type="dxa"/>
                </w:tcPr>
                <w:p w14:paraId="29D0267D" w14:textId="7ED2CE2A" w:rsidR="007274B1" w:rsidRPr="00CC1061" w:rsidRDefault="007274B1" w:rsidP="00371816">
                  <w:pPr>
                    <w:jc w:val="center"/>
                    <w:rPr>
                      <w:rFonts w:cs="Arial"/>
                      <w:sz w:val="20"/>
                    </w:rPr>
                  </w:pPr>
                  <w:r w:rsidRPr="00CC1061">
                    <w:rPr>
                      <w:rFonts w:cs="Arial"/>
                      <w:sz w:val="20"/>
                    </w:rPr>
                    <w:t>636</w:t>
                  </w:r>
                </w:p>
              </w:tc>
            </w:tr>
            <w:tr w:rsidR="007274B1" w:rsidRPr="00CC1061" w14:paraId="14266A93" w14:textId="77777777" w:rsidTr="00371816">
              <w:trPr>
                <w:jc w:val="center"/>
              </w:trPr>
              <w:tc>
                <w:tcPr>
                  <w:tcW w:w="2327" w:type="dxa"/>
                </w:tcPr>
                <w:p w14:paraId="4AC22C36" w14:textId="74F4CB57" w:rsidR="007274B1" w:rsidRPr="00CC1061" w:rsidRDefault="007274B1" w:rsidP="00371816">
                  <w:pPr>
                    <w:jc w:val="center"/>
                    <w:rPr>
                      <w:rFonts w:cs="Arial"/>
                      <w:sz w:val="20"/>
                    </w:rPr>
                  </w:pPr>
                  <w:r w:rsidRPr="00CC1061">
                    <w:rPr>
                      <w:rFonts w:cs="Arial"/>
                      <w:sz w:val="20"/>
                    </w:rPr>
                    <w:t>25-29</w:t>
                  </w:r>
                </w:p>
              </w:tc>
              <w:tc>
                <w:tcPr>
                  <w:tcW w:w="1421" w:type="dxa"/>
                </w:tcPr>
                <w:p w14:paraId="1626E2F8" w14:textId="49300E8B" w:rsidR="007274B1" w:rsidRPr="00CC1061" w:rsidRDefault="007274B1" w:rsidP="00371816">
                  <w:pPr>
                    <w:jc w:val="center"/>
                    <w:rPr>
                      <w:rFonts w:cs="Arial"/>
                      <w:sz w:val="20"/>
                    </w:rPr>
                  </w:pPr>
                  <w:r w:rsidRPr="00CC1061">
                    <w:rPr>
                      <w:rFonts w:cs="Arial"/>
                      <w:sz w:val="20"/>
                    </w:rPr>
                    <w:t>346</w:t>
                  </w:r>
                </w:p>
              </w:tc>
              <w:tc>
                <w:tcPr>
                  <w:tcW w:w="1415" w:type="dxa"/>
                </w:tcPr>
                <w:p w14:paraId="1E0CBE44" w14:textId="7CD920AB" w:rsidR="007274B1" w:rsidRPr="00CC1061" w:rsidRDefault="007274B1" w:rsidP="00371816">
                  <w:pPr>
                    <w:jc w:val="center"/>
                    <w:rPr>
                      <w:rFonts w:cs="Arial"/>
                      <w:sz w:val="20"/>
                    </w:rPr>
                  </w:pPr>
                  <w:r w:rsidRPr="00CC1061">
                    <w:rPr>
                      <w:rFonts w:cs="Arial"/>
                      <w:sz w:val="20"/>
                    </w:rPr>
                    <w:t>299</w:t>
                  </w:r>
                </w:p>
              </w:tc>
              <w:tc>
                <w:tcPr>
                  <w:tcW w:w="2279" w:type="dxa"/>
                </w:tcPr>
                <w:p w14:paraId="6CDE0547" w14:textId="62FE0857" w:rsidR="007274B1" w:rsidRPr="00CC1061" w:rsidRDefault="007274B1" w:rsidP="00371816">
                  <w:pPr>
                    <w:jc w:val="center"/>
                    <w:rPr>
                      <w:rFonts w:cs="Arial"/>
                      <w:sz w:val="20"/>
                    </w:rPr>
                  </w:pPr>
                  <w:r w:rsidRPr="00CC1061">
                    <w:rPr>
                      <w:rFonts w:cs="Arial"/>
                      <w:sz w:val="20"/>
                    </w:rPr>
                    <w:t>645</w:t>
                  </w:r>
                </w:p>
              </w:tc>
            </w:tr>
            <w:tr w:rsidR="007274B1" w:rsidRPr="00CC1061" w14:paraId="1C183A81" w14:textId="77777777" w:rsidTr="00371816">
              <w:trPr>
                <w:jc w:val="center"/>
              </w:trPr>
              <w:tc>
                <w:tcPr>
                  <w:tcW w:w="2327" w:type="dxa"/>
                </w:tcPr>
                <w:p w14:paraId="1BA0BAE9" w14:textId="6CB5A556" w:rsidR="007274B1" w:rsidRPr="00CC1061" w:rsidRDefault="007274B1" w:rsidP="00371816">
                  <w:pPr>
                    <w:jc w:val="center"/>
                    <w:rPr>
                      <w:rFonts w:cs="Arial"/>
                      <w:sz w:val="20"/>
                    </w:rPr>
                  </w:pPr>
                  <w:r w:rsidRPr="00CC1061">
                    <w:rPr>
                      <w:rFonts w:cs="Arial"/>
                      <w:sz w:val="20"/>
                    </w:rPr>
                    <w:t>30-34</w:t>
                  </w:r>
                </w:p>
              </w:tc>
              <w:tc>
                <w:tcPr>
                  <w:tcW w:w="1421" w:type="dxa"/>
                </w:tcPr>
                <w:p w14:paraId="002F3C43" w14:textId="2CB70D34" w:rsidR="007274B1" w:rsidRPr="00CC1061" w:rsidRDefault="007274B1" w:rsidP="00371816">
                  <w:pPr>
                    <w:jc w:val="center"/>
                    <w:rPr>
                      <w:rFonts w:cs="Arial"/>
                      <w:sz w:val="20"/>
                    </w:rPr>
                  </w:pPr>
                  <w:r w:rsidRPr="00CC1061">
                    <w:rPr>
                      <w:rFonts w:cs="Arial"/>
                      <w:sz w:val="20"/>
                    </w:rPr>
                    <w:t>263</w:t>
                  </w:r>
                </w:p>
              </w:tc>
              <w:tc>
                <w:tcPr>
                  <w:tcW w:w="1415" w:type="dxa"/>
                </w:tcPr>
                <w:p w14:paraId="73D8A2FD" w14:textId="3A6E0803" w:rsidR="007274B1" w:rsidRPr="00CC1061" w:rsidRDefault="007274B1" w:rsidP="00371816">
                  <w:pPr>
                    <w:jc w:val="center"/>
                    <w:rPr>
                      <w:rFonts w:cs="Arial"/>
                      <w:sz w:val="20"/>
                    </w:rPr>
                  </w:pPr>
                  <w:r w:rsidRPr="00CC1061">
                    <w:rPr>
                      <w:rFonts w:cs="Arial"/>
                      <w:sz w:val="20"/>
                    </w:rPr>
                    <w:t>239</w:t>
                  </w:r>
                </w:p>
              </w:tc>
              <w:tc>
                <w:tcPr>
                  <w:tcW w:w="2279" w:type="dxa"/>
                </w:tcPr>
                <w:p w14:paraId="2F2791FC" w14:textId="36F7ED8E" w:rsidR="007274B1" w:rsidRPr="00CC1061" w:rsidRDefault="007274B1" w:rsidP="00371816">
                  <w:pPr>
                    <w:jc w:val="center"/>
                    <w:rPr>
                      <w:rFonts w:cs="Arial"/>
                      <w:sz w:val="20"/>
                    </w:rPr>
                  </w:pPr>
                  <w:r w:rsidRPr="00CC1061">
                    <w:rPr>
                      <w:rFonts w:cs="Arial"/>
                      <w:sz w:val="20"/>
                    </w:rPr>
                    <w:t>502</w:t>
                  </w:r>
                </w:p>
              </w:tc>
            </w:tr>
            <w:tr w:rsidR="007274B1" w:rsidRPr="00CC1061" w14:paraId="5C9DF489" w14:textId="77777777" w:rsidTr="00371816">
              <w:trPr>
                <w:jc w:val="center"/>
              </w:trPr>
              <w:tc>
                <w:tcPr>
                  <w:tcW w:w="2327" w:type="dxa"/>
                </w:tcPr>
                <w:p w14:paraId="5E380EFF" w14:textId="3811296C" w:rsidR="007274B1" w:rsidRPr="00CC1061" w:rsidRDefault="007274B1">
                  <w:pPr>
                    <w:jc w:val="center"/>
                    <w:rPr>
                      <w:rFonts w:cs="Arial"/>
                      <w:sz w:val="20"/>
                    </w:rPr>
                  </w:pPr>
                  <w:r w:rsidRPr="00CC1061">
                    <w:rPr>
                      <w:rFonts w:cs="Arial"/>
                      <w:sz w:val="20"/>
                    </w:rPr>
                    <w:t>35-39</w:t>
                  </w:r>
                </w:p>
              </w:tc>
              <w:tc>
                <w:tcPr>
                  <w:tcW w:w="1421" w:type="dxa"/>
                </w:tcPr>
                <w:p w14:paraId="27A43577" w14:textId="306F6665" w:rsidR="007274B1" w:rsidRPr="00CC1061" w:rsidRDefault="007274B1" w:rsidP="007274B1">
                  <w:pPr>
                    <w:jc w:val="center"/>
                    <w:rPr>
                      <w:rFonts w:cs="Arial"/>
                      <w:sz w:val="20"/>
                    </w:rPr>
                  </w:pPr>
                  <w:r w:rsidRPr="00CC1061">
                    <w:rPr>
                      <w:rFonts w:cs="Arial"/>
                      <w:sz w:val="20"/>
                    </w:rPr>
                    <w:t>230</w:t>
                  </w:r>
                </w:p>
              </w:tc>
              <w:tc>
                <w:tcPr>
                  <w:tcW w:w="1415" w:type="dxa"/>
                </w:tcPr>
                <w:p w14:paraId="61A3CE20" w14:textId="099ED69E" w:rsidR="007274B1" w:rsidRPr="00CC1061" w:rsidRDefault="007274B1" w:rsidP="007274B1">
                  <w:pPr>
                    <w:jc w:val="center"/>
                    <w:rPr>
                      <w:rFonts w:cs="Arial"/>
                      <w:sz w:val="20"/>
                    </w:rPr>
                  </w:pPr>
                  <w:r w:rsidRPr="00CC1061">
                    <w:rPr>
                      <w:rFonts w:cs="Arial"/>
                      <w:sz w:val="20"/>
                    </w:rPr>
                    <w:t>227</w:t>
                  </w:r>
                </w:p>
              </w:tc>
              <w:tc>
                <w:tcPr>
                  <w:tcW w:w="2279" w:type="dxa"/>
                </w:tcPr>
                <w:p w14:paraId="64278ECB" w14:textId="1672F17F" w:rsidR="007274B1" w:rsidRPr="00CC1061" w:rsidRDefault="006305F5" w:rsidP="007274B1">
                  <w:pPr>
                    <w:jc w:val="center"/>
                    <w:rPr>
                      <w:rFonts w:cs="Arial"/>
                      <w:sz w:val="20"/>
                    </w:rPr>
                  </w:pPr>
                  <w:r w:rsidRPr="00CC1061">
                    <w:rPr>
                      <w:rFonts w:cs="Arial"/>
                      <w:sz w:val="20"/>
                    </w:rPr>
                    <w:t>457</w:t>
                  </w:r>
                </w:p>
              </w:tc>
            </w:tr>
            <w:tr w:rsidR="007274B1" w:rsidRPr="00CC1061" w14:paraId="63235CA6" w14:textId="77777777" w:rsidTr="00371816">
              <w:trPr>
                <w:jc w:val="center"/>
              </w:trPr>
              <w:tc>
                <w:tcPr>
                  <w:tcW w:w="2327" w:type="dxa"/>
                </w:tcPr>
                <w:p w14:paraId="2737C224" w14:textId="415760BC" w:rsidR="007274B1" w:rsidRPr="00CC1061" w:rsidRDefault="007274B1" w:rsidP="007274B1">
                  <w:pPr>
                    <w:jc w:val="center"/>
                    <w:rPr>
                      <w:rFonts w:cs="Arial"/>
                      <w:sz w:val="20"/>
                    </w:rPr>
                  </w:pPr>
                  <w:r w:rsidRPr="00CC1061">
                    <w:rPr>
                      <w:rFonts w:cs="Arial"/>
                      <w:sz w:val="20"/>
                    </w:rPr>
                    <w:t>40-44</w:t>
                  </w:r>
                </w:p>
              </w:tc>
              <w:tc>
                <w:tcPr>
                  <w:tcW w:w="1421" w:type="dxa"/>
                </w:tcPr>
                <w:p w14:paraId="211F9A0D" w14:textId="03AF1102" w:rsidR="007274B1" w:rsidRPr="00CC1061" w:rsidRDefault="007274B1" w:rsidP="007274B1">
                  <w:pPr>
                    <w:jc w:val="center"/>
                    <w:rPr>
                      <w:rFonts w:cs="Arial"/>
                      <w:sz w:val="20"/>
                    </w:rPr>
                  </w:pPr>
                  <w:r w:rsidRPr="00CC1061">
                    <w:rPr>
                      <w:rFonts w:cs="Arial"/>
                      <w:sz w:val="20"/>
                    </w:rPr>
                    <w:t>226</w:t>
                  </w:r>
                </w:p>
              </w:tc>
              <w:tc>
                <w:tcPr>
                  <w:tcW w:w="1415" w:type="dxa"/>
                </w:tcPr>
                <w:p w14:paraId="54659653" w14:textId="27CEFB05" w:rsidR="007274B1" w:rsidRPr="00CC1061" w:rsidRDefault="007274B1" w:rsidP="007274B1">
                  <w:pPr>
                    <w:jc w:val="center"/>
                    <w:rPr>
                      <w:rFonts w:cs="Arial"/>
                      <w:sz w:val="20"/>
                    </w:rPr>
                  </w:pPr>
                  <w:r w:rsidRPr="00CC1061">
                    <w:rPr>
                      <w:rFonts w:cs="Arial"/>
                      <w:sz w:val="20"/>
                    </w:rPr>
                    <w:t>219</w:t>
                  </w:r>
                </w:p>
              </w:tc>
              <w:tc>
                <w:tcPr>
                  <w:tcW w:w="2279" w:type="dxa"/>
                </w:tcPr>
                <w:p w14:paraId="5844D16E" w14:textId="02CFD66C" w:rsidR="007274B1" w:rsidRPr="00CC1061" w:rsidRDefault="006305F5" w:rsidP="007274B1">
                  <w:pPr>
                    <w:jc w:val="center"/>
                    <w:rPr>
                      <w:rFonts w:cs="Arial"/>
                      <w:sz w:val="20"/>
                    </w:rPr>
                  </w:pPr>
                  <w:r w:rsidRPr="00CC1061">
                    <w:rPr>
                      <w:rFonts w:cs="Arial"/>
                      <w:sz w:val="20"/>
                    </w:rPr>
                    <w:t>445</w:t>
                  </w:r>
                </w:p>
              </w:tc>
            </w:tr>
            <w:tr w:rsidR="007274B1" w:rsidRPr="00CC1061" w14:paraId="4CC9D5EB" w14:textId="77777777" w:rsidTr="00371816">
              <w:trPr>
                <w:jc w:val="center"/>
              </w:trPr>
              <w:tc>
                <w:tcPr>
                  <w:tcW w:w="2327" w:type="dxa"/>
                </w:tcPr>
                <w:p w14:paraId="600FA746" w14:textId="6E279BBD" w:rsidR="007274B1" w:rsidRPr="00CC1061" w:rsidRDefault="007274B1" w:rsidP="007274B1">
                  <w:pPr>
                    <w:jc w:val="center"/>
                    <w:rPr>
                      <w:rFonts w:cs="Arial"/>
                      <w:sz w:val="20"/>
                    </w:rPr>
                  </w:pPr>
                  <w:r w:rsidRPr="00CC1061">
                    <w:rPr>
                      <w:rFonts w:cs="Arial"/>
                      <w:sz w:val="20"/>
                    </w:rPr>
                    <w:t>45-49</w:t>
                  </w:r>
                </w:p>
              </w:tc>
              <w:tc>
                <w:tcPr>
                  <w:tcW w:w="1421" w:type="dxa"/>
                </w:tcPr>
                <w:p w14:paraId="539104D1" w14:textId="2A13DE99" w:rsidR="007274B1" w:rsidRPr="00CC1061" w:rsidRDefault="007274B1" w:rsidP="007274B1">
                  <w:pPr>
                    <w:jc w:val="center"/>
                    <w:rPr>
                      <w:rFonts w:cs="Arial"/>
                      <w:sz w:val="20"/>
                    </w:rPr>
                  </w:pPr>
                  <w:r w:rsidRPr="00CC1061">
                    <w:rPr>
                      <w:rFonts w:cs="Arial"/>
                      <w:sz w:val="20"/>
                    </w:rPr>
                    <w:t>221</w:t>
                  </w:r>
                </w:p>
              </w:tc>
              <w:tc>
                <w:tcPr>
                  <w:tcW w:w="1415" w:type="dxa"/>
                </w:tcPr>
                <w:p w14:paraId="7D729E56" w14:textId="455E4D0E" w:rsidR="007274B1" w:rsidRPr="00CC1061" w:rsidRDefault="007274B1" w:rsidP="007274B1">
                  <w:pPr>
                    <w:jc w:val="center"/>
                    <w:rPr>
                      <w:rFonts w:cs="Arial"/>
                      <w:sz w:val="20"/>
                    </w:rPr>
                  </w:pPr>
                  <w:r w:rsidRPr="00CC1061">
                    <w:rPr>
                      <w:rFonts w:cs="Arial"/>
                      <w:sz w:val="20"/>
                    </w:rPr>
                    <w:t>213</w:t>
                  </w:r>
                </w:p>
              </w:tc>
              <w:tc>
                <w:tcPr>
                  <w:tcW w:w="2279" w:type="dxa"/>
                </w:tcPr>
                <w:p w14:paraId="31315655" w14:textId="3CF1A652" w:rsidR="007274B1" w:rsidRPr="00CC1061" w:rsidRDefault="006305F5" w:rsidP="007274B1">
                  <w:pPr>
                    <w:jc w:val="center"/>
                    <w:rPr>
                      <w:rFonts w:cs="Arial"/>
                      <w:sz w:val="20"/>
                    </w:rPr>
                  </w:pPr>
                  <w:r w:rsidRPr="00CC1061">
                    <w:rPr>
                      <w:rFonts w:cs="Arial"/>
                      <w:sz w:val="20"/>
                    </w:rPr>
                    <w:t>434</w:t>
                  </w:r>
                </w:p>
              </w:tc>
            </w:tr>
            <w:tr w:rsidR="007274B1" w:rsidRPr="00CC1061" w14:paraId="1011F67B" w14:textId="77777777" w:rsidTr="00371816">
              <w:trPr>
                <w:jc w:val="center"/>
              </w:trPr>
              <w:tc>
                <w:tcPr>
                  <w:tcW w:w="2327" w:type="dxa"/>
                </w:tcPr>
                <w:p w14:paraId="0C2EBBD2" w14:textId="1424979D" w:rsidR="007274B1" w:rsidRPr="00CC1061" w:rsidRDefault="007274B1" w:rsidP="007274B1">
                  <w:pPr>
                    <w:jc w:val="center"/>
                    <w:rPr>
                      <w:rFonts w:cs="Arial"/>
                      <w:sz w:val="20"/>
                    </w:rPr>
                  </w:pPr>
                  <w:r w:rsidRPr="00CC1061">
                    <w:rPr>
                      <w:rFonts w:cs="Arial"/>
                      <w:sz w:val="20"/>
                    </w:rPr>
                    <w:t>50-54</w:t>
                  </w:r>
                </w:p>
              </w:tc>
              <w:tc>
                <w:tcPr>
                  <w:tcW w:w="1421" w:type="dxa"/>
                </w:tcPr>
                <w:p w14:paraId="77E816B7" w14:textId="07DEFC07" w:rsidR="007274B1" w:rsidRPr="00CC1061" w:rsidRDefault="007274B1" w:rsidP="007274B1">
                  <w:pPr>
                    <w:jc w:val="center"/>
                    <w:rPr>
                      <w:rFonts w:cs="Arial"/>
                      <w:sz w:val="20"/>
                    </w:rPr>
                  </w:pPr>
                  <w:r w:rsidRPr="00CC1061">
                    <w:rPr>
                      <w:rFonts w:cs="Arial"/>
                      <w:sz w:val="20"/>
                    </w:rPr>
                    <w:t>232</w:t>
                  </w:r>
                </w:p>
              </w:tc>
              <w:tc>
                <w:tcPr>
                  <w:tcW w:w="1415" w:type="dxa"/>
                </w:tcPr>
                <w:p w14:paraId="1DBC69DC" w14:textId="2B73134F" w:rsidR="007274B1" w:rsidRPr="00CC1061" w:rsidRDefault="007274B1" w:rsidP="007274B1">
                  <w:pPr>
                    <w:jc w:val="center"/>
                    <w:rPr>
                      <w:rFonts w:cs="Arial"/>
                      <w:sz w:val="20"/>
                    </w:rPr>
                  </w:pPr>
                  <w:r w:rsidRPr="00CC1061">
                    <w:rPr>
                      <w:rFonts w:cs="Arial"/>
                      <w:sz w:val="20"/>
                    </w:rPr>
                    <w:t>235</w:t>
                  </w:r>
                </w:p>
              </w:tc>
              <w:tc>
                <w:tcPr>
                  <w:tcW w:w="2279" w:type="dxa"/>
                </w:tcPr>
                <w:p w14:paraId="6035EEAB" w14:textId="3E6B8B34" w:rsidR="007274B1" w:rsidRPr="00CC1061" w:rsidRDefault="006305F5" w:rsidP="007274B1">
                  <w:pPr>
                    <w:jc w:val="center"/>
                    <w:rPr>
                      <w:rFonts w:cs="Arial"/>
                      <w:sz w:val="20"/>
                    </w:rPr>
                  </w:pPr>
                  <w:r w:rsidRPr="00CC1061">
                    <w:rPr>
                      <w:rFonts w:cs="Arial"/>
                      <w:sz w:val="20"/>
                    </w:rPr>
                    <w:t>467</w:t>
                  </w:r>
                </w:p>
              </w:tc>
            </w:tr>
            <w:tr w:rsidR="007274B1" w:rsidRPr="00CC1061" w14:paraId="37741FE9" w14:textId="77777777" w:rsidTr="00371816">
              <w:trPr>
                <w:jc w:val="center"/>
              </w:trPr>
              <w:tc>
                <w:tcPr>
                  <w:tcW w:w="2327" w:type="dxa"/>
                </w:tcPr>
                <w:p w14:paraId="13B674D9" w14:textId="19DC770E" w:rsidR="007274B1" w:rsidRPr="00CC1061" w:rsidRDefault="007274B1" w:rsidP="007274B1">
                  <w:pPr>
                    <w:jc w:val="center"/>
                    <w:rPr>
                      <w:rFonts w:cs="Arial"/>
                      <w:sz w:val="20"/>
                    </w:rPr>
                  </w:pPr>
                  <w:r w:rsidRPr="00CC1061">
                    <w:rPr>
                      <w:rFonts w:cs="Arial"/>
                      <w:sz w:val="20"/>
                    </w:rPr>
                    <w:t>55-59</w:t>
                  </w:r>
                </w:p>
              </w:tc>
              <w:tc>
                <w:tcPr>
                  <w:tcW w:w="1421" w:type="dxa"/>
                </w:tcPr>
                <w:p w14:paraId="59AD55F0" w14:textId="71DED4EE" w:rsidR="007274B1" w:rsidRPr="00CC1061" w:rsidRDefault="007274B1" w:rsidP="007274B1">
                  <w:pPr>
                    <w:jc w:val="center"/>
                    <w:rPr>
                      <w:rFonts w:cs="Arial"/>
                      <w:sz w:val="20"/>
                    </w:rPr>
                  </w:pPr>
                  <w:r w:rsidRPr="00CC1061">
                    <w:rPr>
                      <w:rFonts w:cs="Arial"/>
                      <w:sz w:val="20"/>
                    </w:rPr>
                    <w:t>192</w:t>
                  </w:r>
                </w:p>
              </w:tc>
              <w:tc>
                <w:tcPr>
                  <w:tcW w:w="1415" w:type="dxa"/>
                </w:tcPr>
                <w:p w14:paraId="69C6BF5D" w14:textId="6C2F6F1C" w:rsidR="007274B1" w:rsidRPr="00CC1061" w:rsidRDefault="007274B1" w:rsidP="007274B1">
                  <w:pPr>
                    <w:jc w:val="center"/>
                    <w:rPr>
                      <w:rFonts w:cs="Arial"/>
                      <w:sz w:val="20"/>
                    </w:rPr>
                  </w:pPr>
                  <w:r w:rsidRPr="00CC1061">
                    <w:rPr>
                      <w:rFonts w:cs="Arial"/>
                      <w:sz w:val="20"/>
                    </w:rPr>
                    <w:t>199</w:t>
                  </w:r>
                </w:p>
              </w:tc>
              <w:tc>
                <w:tcPr>
                  <w:tcW w:w="2279" w:type="dxa"/>
                </w:tcPr>
                <w:p w14:paraId="08A83133" w14:textId="3728E641" w:rsidR="007274B1" w:rsidRPr="00CC1061" w:rsidRDefault="006305F5" w:rsidP="007274B1">
                  <w:pPr>
                    <w:jc w:val="center"/>
                    <w:rPr>
                      <w:rFonts w:cs="Arial"/>
                      <w:sz w:val="20"/>
                    </w:rPr>
                  </w:pPr>
                  <w:r w:rsidRPr="00CC1061">
                    <w:rPr>
                      <w:rFonts w:cs="Arial"/>
                      <w:sz w:val="20"/>
                    </w:rPr>
                    <w:t>391</w:t>
                  </w:r>
                </w:p>
              </w:tc>
            </w:tr>
            <w:tr w:rsidR="007274B1" w:rsidRPr="00CC1061" w14:paraId="73196B5F" w14:textId="77777777" w:rsidTr="00371816">
              <w:trPr>
                <w:jc w:val="center"/>
              </w:trPr>
              <w:tc>
                <w:tcPr>
                  <w:tcW w:w="2327" w:type="dxa"/>
                </w:tcPr>
                <w:p w14:paraId="73EAB48B" w14:textId="6A355810" w:rsidR="007274B1" w:rsidRPr="00CC1061" w:rsidRDefault="007274B1" w:rsidP="007274B1">
                  <w:pPr>
                    <w:jc w:val="center"/>
                    <w:rPr>
                      <w:rFonts w:cs="Arial"/>
                      <w:sz w:val="20"/>
                    </w:rPr>
                  </w:pPr>
                  <w:r w:rsidRPr="00CC1061">
                    <w:rPr>
                      <w:rFonts w:cs="Arial"/>
                      <w:sz w:val="20"/>
                    </w:rPr>
                    <w:t>60-64</w:t>
                  </w:r>
                </w:p>
              </w:tc>
              <w:tc>
                <w:tcPr>
                  <w:tcW w:w="1421" w:type="dxa"/>
                </w:tcPr>
                <w:p w14:paraId="0E1D35EE" w14:textId="657B5D1D" w:rsidR="007274B1" w:rsidRPr="00CC1061" w:rsidRDefault="007274B1" w:rsidP="007274B1">
                  <w:pPr>
                    <w:jc w:val="center"/>
                    <w:rPr>
                      <w:rFonts w:cs="Arial"/>
                      <w:sz w:val="20"/>
                    </w:rPr>
                  </w:pPr>
                  <w:r w:rsidRPr="00CC1061">
                    <w:rPr>
                      <w:rFonts w:cs="Arial"/>
                      <w:sz w:val="20"/>
                    </w:rPr>
                    <w:t>153</w:t>
                  </w:r>
                </w:p>
              </w:tc>
              <w:tc>
                <w:tcPr>
                  <w:tcW w:w="1415" w:type="dxa"/>
                </w:tcPr>
                <w:p w14:paraId="11AAA1A3" w14:textId="39BC276C" w:rsidR="007274B1" w:rsidRPr="00CC1061" w:rsidRDefault="007274B1" w:rsidP="007274B1">
                  <w:pPr>
                    <w:jc w:val="center"/>
                    <w:rPr>
                      <w:rFonts w:cs="Arial"/>
                      <w:sz w:val="20"/>
                    </w:rPr>
                  </w:pPr>
                  <w:r w:rsidRPr="00CC1061">
                    <w:rPr>
                      <w:rFonts w:cs="Arial"/>
                      <w:sz w:val="20"/>
                    </w:rPr>
                    <w:t>163</w:t>
                  </w:r>
                </w:p>
              </w:tc>
              <w:tc>
                <w:tcPr>
                  <w:tcW w:w="2279" w:type="dxa"/>
                </w:tcPr>
                <w:p w14:paraId="5A07AA34" w14:textId="0FE33AB8" w:rsidR="007274B1" w:rsidRPr="00CC1061" w:rsidRDefault="006305F5" w:rsidP="007274B1">
                  <w:pPr>
                    <w:jc w:val="center"/>
                    <w:rPr>
                      <w:rFonts w:cs="Arial"/>
                      <w:sz w:val="20"/>
                    </w:rPr>
                  </w:pPr>
                  <w:r w:rsidRPr="00CC1061">
                    <w:rPr>
                      <w:rFonts w:cs="Arial"/>
                      <w:sz w:val="20"/>
                    </w:rPr>
                    <w:t>316</w:t>
                  </w:r>
                </w:p>
              </w:tc>
            </w:tr>
            <w:tr w:rsidR="007274B1" w:rsidRPr="00CC1061" w14:paraId="03C65938" w14:textId="77777777" w:rsidTr="00371816">
              <w:trPr>
                <w:jc w:val="center"/>
              </w:trPr>
              <w:tc>
                <w:tcPr>
                  <w:tcW w:w="2327" w:type="dxa"/>
                </w:tcPr>
                <w:p w14:paraId="4F32FD3A" w14:textId="34A70DD6" w:rsidR="007274B1" w:rsidRPr="00CC1061" w:rsidRDefault="007274B1" w:rsidP="007274B1">
                  <w:pPr>
                    <w:jc w:val="center"/>
                    <w:rPr>
                      <w:rFonts w:cs="Arial"/>
                      <w:sz w:val="20"/>
                    </w:rPr>
                  </w:pPr>
                  <w:r w:rsidRPr="00CC1061">
                    <w:rPr>
                      <w:rFonts w:cs="Arial"/>
                      <w:sz w:val="20"/>
                    </w:rPr>
                    <w:t>65-69</w:t>
                  </w:r>
                </w:p>
              </w:tc>
              <w:tc>
                <w:tcPr>
                  <w:tcW w:w="1421" w:type="dxa"/>
                </w:tcPr>
                <w:p w14:paraId="722968E4" w14:textId="7BE9E3C3" w:rsidR="007274B1" w:rsidRPr="00CC1061" w:rsidRDefault="007274B1" w:rsidP="007274B1">
                  <w:pPr>
                    <w:jc w:val="center"/>
                    <w:rPr>
                      <w:rFonts w:cs="Arial"/>
                      <w:sz w:val="20"/>
                    </w:rPr>
                  </w:pPr>
                  <w:r w:rsidRPr="00CC1061">
                    <w:rPr>
                      <w:rFonts w:cs="Arial"/>
                      <w:sz w:val="20"/>
                    </w:rPr>
                    <w:t>98</w:t>
                  </w:r>
                </w:p>
              </w:tc>
              <w:tc>
                <w:tcPr>
                  <w:tcW w:w="1415" w:type="dxa"/>
                </w:tcPr>
                <w:p w14:paraId="39A9F654" w14:textId="0BC26566" w:rsidR="007274B1" w:rsidRPr="00CC1061" w:rsidRDefault="007274B1" w:rsidP="007274B1">
                  <w:pPr>
                    <w:jc w:val="center"/>
                    <w:rPr>
                      <w:rFonts w:cs="Arial"/>
                      <w:sz w:val="20"/>
                    </w:rPr>
                  </w:pPr>
                  <w:r w:rsidRPr="00CC1061">
                    <w:rPr>
                      <w:rFonts w:cs="Arial"/>
                      <w:sz w:val="20"/>
                    </w:rPr>
                    <w:t>115</w:t>
                  </w:r>
                </w:p>
              </w:tc>
              <w:tc>
                <w:tcPr>
                  <w:tcW w:w="2279" w:type="dxa"/>
                </w:tcPr>
                <w:p w14:paraId="485BC5F6" w14:textId="74D94309" w:rsidR="007274B1" w:rsidRPr="00CC1061" w:rsidRDefault="006305F5" w:rsidP="007274B1">
                  <w:pPr>
                    <w:jc w:val="center"/>
                    <w:rPr>
                      <w:rFonts w:cs="Arial"/>
                      <w:sz w:val="20"/>
                    </w:rPr>
                  </w:pPr>
                  <w:r w:rsidRPr="00CC1061">
                    <w:rPr>
                      <w:rFonts w:cs="Arial"/>
                      <w:sz w:val="20"/>
                    </w:rPr>
                    <w:t>213</w:t>
                  </w:r>
                </w:p>
              </w:tc>
            </w:tr>
            <w:tr w:rsidR="007274B1" w:rsidRPr="00CC1061" w14:paraId="42D588A6" w14:textId="77777777" w:rsidTr="00371816">
              <w:trPr>
                <w:jc w:val="center"/>
              </w:trPr>
              <w:tc>
                <w:tcPr>
                  <w:tcW w:w="2327" w:type="dxa"/>
                </w:tcPr>
                <w:p w14:paraId="2B24DB36" w14:textId="1D0E2F11" w:rsidR="007274B1" w:rsidRPr="00CC1061" w:rsidRDefault="007274B1" w:rsidP="007274B1">
                  <w:pPr>
                    <w:jc w:val="center"/>
                    <w:rPr>
                      <w:rFonts w:cs="Arial"/>
                      <w:sz w:val="20"/>
                    </w:rPr>
                  </w:pPr>
                  <w:r w:rsidRPr="00CC1061">
                    <w:rPr>
                      <w:rFonts w:cs="Arial"/>
                      <w:sz w:val="20"/>
                    </w:rPr>
                    <w:t>70-74</w:t>
                  </w:r>
                </w:p>
              </w:tc>
              <w:tc>
                <w:tcPr>
                  <w:tcW w:w="1421" w:type="dxa"/>
                </w:tcPr>
                <w:p w14:paraId="3FFA69D4" w14:textId="52F41BDD" w:rsidR="007274B1" w:rsidRPr="00CC1061" w:rsidRDefault="007274B1" w:rsidP="007274B1">
                  <w:pPr>
                    <w:jc w:val="center"/>
                    <w:rPr>
                      <w:rFonts w:cs="Arial"/>
                      <w:sz w:val="20"/>
                    </w:rPr>
                  </w:pPr>
                  <w:r w:rsidRPr="00CC1061">
                    <w:rPr>
                      <w:rFonts w:cs="Arial"/>
                      <w:sz w:val="20"/>
                    </w:rPr>
                    <w:t>74</w:t>
                  </w:r>
                </w:p>
              </w:tc>
              <w:tc>
                <w:tcPr>
                  <w:tcW w:w="1415" w:type="dxa"/>
                </w:tcPr>
                <w:p w14:paraId="04BAC13C" w14:textId="3778A57C" w:rsidR="007274B1" w:rsidRPr="00CC1061" w:rsidRDefault="007274B1" w:rsidP="007274B1">
                  <w:pPr>
                    <w:jc w:val="center"/>
                    <w:rPr>
                      <w:rFonts w:cs="Arial"/>
                      <w:sz w:val="20"/>
                    </w:rPr>
                  </w:pPr>
                  <w:r w:rsidRPr="00CC1061">
                    <w:rPr>
                      <w:rFonts w:cs="Arial"/>
                      <w:sz w:val="20"/>
                    </w:rPr>
                    <w:t>91</w:t>
                  </w:r>
                </w:p>
              </w:tc>
              <w:tc>
                <w:tcPr>
                  <w:tcW w:w="2279" w:type="dxa"/>
                </w:tcPr>
                <w:p w14:paraId="0B93DEC3" w14:textId="006BC07F" w:rsidR="007274B1" w:rsidRPr="00CC1061" w:rsidRDefault="006305F5" w:rsidP="007274B1">
                  <w:pPr>
                    <w:jc w:val="center"/>
                    <w:rPr>
                      <w:rFonts w:cs="Arial"/>
                      <w:sz w:val="20"/>
                    </w:rPr>
                  </w:pPr>
                  <w:r w:rsidRPr="00CC1061">
                    <w:rPr>
                      <w:rFonts w:cs="Arial"/>
                      <w:sz w:val="20"/>
                    </w:rPr>
                    <w:t>165</w:t>
                  </w:r>
                </w:p>
              </w:tc>
            </w:tr>
            <w:tr w:rsidR="007274B1" w:rsidRPr="00CC1061" w14:paraId="6DD1B161" w14:textId="77777777" w:rsidTr="00371816">
              <w:trPr>
                <w:jc w:val="center"/>
              </w:trPr>
              <w:tc>
                <w:tcPr>
                  <w:tcW w:w="2327" w:type="dxa"/>
                </w:tcPr>
                <w:p w14:paraId="06575745" w14:textId="59514714" w:rsidR="007274B1" w:rsidRPr="00CC1061" w:rsidRDefault="007274B1" w:rsidP="007274B1">
                  <w:pPr>
                    <w:jc w:val="center"/>
                    <w:rPr>
                      <w:rFonts w:cs="Arial"/>
                      <w:sz w:val="20"/>
                    </w:rPr>
                  </w:pPr>
                  <w:r w:rsidRPr="00CC1061">
                    <w:rPr>
                      <w:rFonts w:cs="Arial"/>
                      <w:sz w:val="20"/>
                    </w:rPr>
                    <w:t>75-79</w:t>
                  </w:r>
                </w:p>
              </w:tc>
              <w:tc>
                <w:tcPr>
                  <w:tcW w:w="1421" w:type="dxa"/>
                </w:tcPr>
                <w:p w14:paraId="5FBBB221" w14:textId="461EA26F" w:rsidR="007274B1" w:rsidRPr="00CC1061" w:rsidRDefault="007274B1" w:rsidP="007274B1">
                  <w:pPr>
                    <w:jc w:val="center"/>
                    <w:rPr>
                      <w:rFonts w:cs="Arial"/>
                      <w:sz w:val="20"/>
                    </w:rPr>
                  </w:pPr>
                  <w:r w:rsidRPr="00CC1061">
                    <w:rPr>
                      <w:rFonts w:cs="Arial"/>
                      <w:sz w:val="20"/>
                    </w:rPr>
                    <w:t>55</w:t>
                  </w:r>
                </w:p>
              </w:tc>
              <w:tc>
                <w:tcPr>
                  <w:tcW w:w="1415" w:type="dxa"/>
                </w:tcPr>
                <w:p w14:paraId="3EAD8171" w14:textId="57A6D999" w:rsidR="007274B1" w:rsidRPr="00CC1061" w:rsidRDefault="007274B1" w:rsidP="007274B1">
                  <w:pPr>
                    <w:jc w:val="center"/>
                    <w:rPr>
                      <w:rFonts w:cs="Arial"/>
                      <w:sz w:val="20"/>
                    </w:rPr>
                  </w:pPr>
                  <w:r w:rsidRPr="00CC1061">
                    <w:rPr>
                      <w:rFonts w:cs="Arial"/>
                      <w:sz w:val="20"/>
                    </w:rPr>
                    <w:t>73</w:t>
                  </w:r>
                </w:p>
              </w:tc>
              <w:tc>
                <w:tcPr>
                  <w:tcW w:w="2279" w:type="dxa"/>
                </w:tcPr>
                <w:p w14:paraId="214BA3A5" w14:textId="085A7155" w:rsidR="007274B1" w:rsidRPr="00CC1061" w:rsidRDefault="006305F5" w:rsidP="007274B1">
                  <w:pPr>
                    <w:jc w:val="center"/>
                    <w:rPr>
                      <w:rFonts w:cs="Arial"/>
                      <w:sz w:val="20"/>
                    </w:rPr>
                  </w:pPr>
                  <w:r w:rsidRPr="00CC1061">
                    <w:rPr>
                      <w:rFonts w:cs="Arial"/>
                      <w:sz w:val="20"/>
                    </w:rPr>
                    <w:t>128</w:t>
                  </w:r>
                </w:p>
              </w:tc>
            </w:tr>
            <w:tr w:rsidR="007274B1" w:rsidRPr="00CC1061" w14:paraId="20CBFFD3" w14:textId="77777777" w:rsidTr="00371816">
              <w:trPr>
                <w:jc w:val="center"/>
              </w:trPr>
              <w:tc>
                <w:tcPr>
                  <w:tcW w:w="2327" w:type="dxa"/>
                </w:tcPr>
                <w:p w14:paraId="19495796" w14:textId="579F0B11" w:rsidR="007274B1" w:rsidRPr="00CC1061" w:rsidRDefault="007274B1" w:rsidP="007274B1">
                  <w:pPr>
                    <w:jc w:val="center"/>
                    <w:rPr>
                      <w:rFonts w:cs="Arial"/>
                      <w:sz w:val="20"/>
                    </w:rPr>
                  </w:pPr>
                  <w:r w:rsidRPr="00CC1061">
                    <w:rPr>
                      <w:rFonts w:cs="Arial"/>
                      <w:sz w:val="20"/>
                    </w:rPr>
                    <w:t>80 Y MÁS</w:t>
                  </w:r>
                </w:p>
              </w:tc>
              <w:tc>
                <w:tcPr>
                  <w:tcW w:w="1421" w:type="dxa"/>
                </w:tcPr>
                <w:p w14:paraId="2DB1D82E" w14:textId="5CEFB0EA" w:rsidR="007274B1" w:rsidRPr="00CC1061" w:rsidRDefault="007274B1" w:rsidP="007274B1">
                  <w:pPr>
                    <w:jc w:val="center"/>
                    <w:rPr>
                      <w:rFonts w:cs="Arial"/>
                      <w:sz w:val="20"/>
                    </w:rPr>
                  </w:pPr>
                  <w:r w:rsidRPr="00CC1061">
                    <w:rPr>
                      <w:rFonts w:cs="Arial"/>
                      <w:sz w:val="20"/>
                    </w:rPr>
                    <w:t>50</w:t>
                  </w:r>
                </w:p>
              </w:tc>
              <w:tc>
                <w:tcPr>
                  <w:tcW w:w="1415" w:type="dxa"/>
                </w:tcPr>
                <w:p w14:paraId="1ABF3504" w14:textId="23EB530F" w:rsidR="007274B1" w:rsidRPr="00CC1061" w:rsidRDefault="006305F5" w:rsidP="007274B1">
                  <w:pPr>
                    <w:jc w:val="center"/>
                    <w:rPr>
                      <w:rFonts w:cs="Arial"/>
                      <w:sz w:val="20"/>
                    </w:rPr>
                  </w:pPr>
                  <w:r w:rsidRPr="00CC1061">
                    <w:rPr>
                      <w:rFonts w:cs="Arial"/>
                      <w:sz w:val="20"/>
                    </w:rPr>
                    <w:t>79</w:t>
                  </w:r>
                </w:p>
              </w:tc>
              <w:tc>
                <w:tcPr>
                  <w:tcW w:w="2279" w:type="dxa"/>
                </w:tcPr>
                <w:p w14:paraId="3461A38C" w14:textId="0DE83196" w:rsidR="007274B1" w:rsidRPr="00CC1061" w:rsidRDefault="006305F5" w:rsidP="007274B1">
                  <w:pPr>
                    <w:jc w:val="center"/>
                    <w:rPr>
                      <w:rFonts w:cs="Arial"/>
                      <w:sz w:val="20"/>
                    </w:rPr>
                  </w:pPr>
                  <w:r w:rsidRPr="00CC1061">
                    <w:rPr>
                      <w:rFonts w:cs="Arial"/>
                      <w:sz w:val="20"/>
                    </w:rPr>
                    <w:t>129</w:t>
                  </w:r>
                </w:p>
              </w:tc>
            </w:tr>
            <w:tr w:rsidR="007274B1" w:rsidRPr="00CC1061" w14:paraId="61296DD4" w14:textId="77777777" w:rsidTr="00371816">
              <w:trPr>
                <w:jc w:val="center"/>
              </w:trPr>
              <w:tc>
                <w:tcPr>
                  <w:tcW w:w="2327" w:type="dxa"/>
                </w:tcPr>
                <w:p w14:paraId="15AECBE0" w14:textId="77777777" w:rsidR="007274B1" w:rsidRPr="00CC1061" w:rsidRDefault="007274B1" w:rsidP="007274B1">
                  <w:pPr>
                    <w:jc w:val="center"/>
                    <w:rPr>
                      <w:rFonts w:cs="Arial"/>
                      <w:sz w:val="20"/>
                    </w:rPr>
                  </w:pPr>
                </w:p>
              </w:tc>
              <w:tc>
                <w:tcPr>
                  <w:tcW w:w="1421" w:type="dxa"/>
                </w:tcPr>
                <w:p w14:paraId="6DD00054" w14:textId="1EC8BC5F" w:rsidR="007274B1" w:rsidRPr="00CC1061" w:rsidRDefault="007274B1" w:rsidP="007274B1">
                  <w:pPr>
                    <w:jc w:val="center"/>
                    <w:rPr>
                      <w:rFonts w:cs="Arial"/>
                      <w:sz w:val="20"/>
                    </w:rPr>
                  </w:pPr>
                  <w:r w:rsidRPr="00CC1061">
                    <w:rPr>
                      <w:rFonts w:cs="Arial"/>
                      <w:sz w:val="20"/>
                    </w:rPr>
                    <w:t>3.878</w:t>
                  </w:r>
                </w:p>
              </w:tc>
              <w:tc>
                <w:tcPr>
                  <w:tcW w:w="1415" w:type="dxa"/>
                </w:tcPr>
                <w:p w14:paraId="5FA98850" w14:textId="7BC2EA59" w:rsidR="007274B1" w:rsidRPr="00CC1061" w:rsidRDefault="006305F5" w:rsidP="007274B1">
                  <w:pPr>
                    <w:jc w:val="center"/>
                    <w:rPr>
                      <w:rFonts w:cs="Arial"/>
                      <w:sz w:val="20"/>
                    </w:rPr>
                  </w:pPr>
                  <w:r w:rsidRPr="00CC1061">
                    <w:rPr>
                      <w:rFonts w:cs="Arial"/>
                      <w:sz w:val="20"/>
                    </w:rPr>
                    <w:t>3.706</w:t>
                  </w:r>
                </w:p>
              </w:tc>
              <w:tc>
                <w:tcPr>
                  <w:tcW w:w="2279" w:type="dxa"/>
                </w:tcPr>
                <w:p w14:paraId="05DF4367" w14:textId="03280AF5" w:rsidR="007274B1" w:rsidRPr="00CC1061" w:rsidRDefault="006305F5" w:rsidP="007274B1">
                  <w:pPr>
                    <w:jc w:val="center"/>
                    <w:rPr>
                      <w:rFonts w:cs="Arial"/>
                      <w:sz w:val="20"/>
                    </w:rPr>
                  </w:pPr>
                  <w:r w:rsidRPr="00CC1061">
                    <w:rPr>
                      <w:rFonts w:cs="Arial"/>
                      <w:sz w:val="20"/>
                    </w:rPr>
                    <w:t>7.584</w:t>
                  </w:r>
                </w:p>
              </w:tc>
            </w:tr>
          </w:tbl>
          <w:p w14:paraId="13CB5B47" w14:textId="77777777" w:rsidR="006305F5" w:rsidRPr="00CC1061" w:rsidRDefault="006305F5">
            <w:pPr>
              <w:rPr>
                <w:rFonts w:cs="Arial"/>
                <w:sz w:val="20"/>
              </w:rPr>
            </w:pPr>
          </w:p>
          <w:p w14:paraId="06D766B9" w14:textId="7EFF8749" w:rsidR="0058670E" w:rsidRPr="00CC1061" w:rsidRDefault="006305F5" w:rsidP="007274B1">
            <w:pPr>
              <w:ind w:left="708"/>
              <w:rPr>
                <w:rFonts w:cs="Arial"/>
                <w:sz w:val="20"/>
              </w:rPr>
            </w:pPr>
            <w:r w:rsidRPr="00CC1061">
              <w:rPr>
                <w:rFonts w:cs="Arial"/>
                <w:sz w:val="20"/>
              </w:rPr>
              <w:t>En la localidad hay 172 más hombres que mujeres; la distribución de la población por sexo muestra que el 51,13% son hombres y el 48,87% son mujeres. De los 0 a los 49 años la población masculina es mayor a la femenina, lo cual cambia a partir del quinquenio etario de 50-54 y se mantiene de esta manera hasta el último grupo que corresponde a los de 80 o más años. La diferencia más amplia entre ambos sexos se registra en el rango de 15-19 años de edad.</w:t>
            </w:r>
          </w:p>
          <w:p w14:paraId="1D2FD299" w14:textId="0BD3F09C" w:rsidR="00CB68BD" w:rsidRPr="00CC1061" w:rsidRDefault="00CB68BD" w:rsidP="00371816">
            <w:pPr>
              <w:rPr>
                <w:rFonts w:cs="Arial"/>
                <w:sz w:val="20"/>
              </w:rPr>
            </w:pPr>
          </w:p>
          <w:p w14:paraId="6700DF79" w14:textId="77777777" w:rsidR="006D2D75" w:rsidRPr="00CC1061" w:rsidRDefault="006D2D75" w:rsidP="00371816">
            <w:pPr>
              <w:rPr>
                <w:rFonts w:cs="Arial"/>
                <w:sz w:val="20"/>
              </w:rPr>
            </w:pPr>
          </w:p>
        </w:tc>
      </w:tr>
      <w:tr w:rsidR="006D2D75" w:rsidRPr="00CC1061" w14:paraId="2E637DC5" w14:textId="77777777">
        <w:trPr>
          <w:jc w:val="center"/>
        </w:trPr>
        <w:tc>
          <w:tcPr>
            <w:tcW w:w="10099" w:type="dxa"/>
          </w:tcPr>
          <w:p w14:paraId="743FE6EF" w14:textId="77777777" w:rsidR="006D2D75" w:rsidRPr="00CC1061" w:rsidRDefault="006D2D75" w:rsidP="006D2D75">
            <w:pPr>
              <w:ind w:left="720"/>
              <w:rPr>
                <w:rFonts w:cs="Arial"/>
                <w:b/>
                <w:sz w:val="20"/>
              </w:rPr>
            </w:pPr>
          </w:p>
          <w:p w14:paraId="528B50A4" w14:textId="760BDCB7" w:rsidR="006D2D75" w:rsidRPr="00CC1061" w:rsidRDefault="006D2D75" w:rsidP="006D2D75">
            <w:pPr>
              <w:numPr>
                <w:ilvl w:val="0"/>
                <w:numId w:val="5"/>
              </w:numPr>
              <w:jc w:val="left"/>
              <w:rPr>
                <w:rFonts w:cs="Arial"/>
                <w:b/>
                <w:sz w:val="20"/>
              </w:rPr>
            </w:pPr>
            <w:r w:rsidRPr="00CC1061">
              <w:rPr>
                <w:rFonts w:cs="Arial"/>
                <w:b/>
                <w:sz w:val="20"/>
              </w:rPr>
              <w:t xml:space="preserve">Cuantificación del universo </w:t>
            </w:r>
          </w:p>
          <w:p w14:paraId="401F40C8" w14:textId="188445FC" w:rsidR="0001033A" w:rsidRPr="00CC1061" w:rsidRDefault="00414B79" w:rsidP="00414B79">
            <w:pPr>
              <w:ind w:left="708"/>
              <w:rPr>
                <w:rFonts w:cs="Arial"/>
                <w:sz w:val="20"/>
              </w:rPr>
            </w:pPr>
            <w:r w:rsidRPr="00CC1061">
              <w:rPr>
                <w:rFonts w:cs="Arial"/>
                <w:sz w:val="20"/>
              </w:rPr>
              <w:t xml:space="preserve">Población de </w:t>
            </w:r>
            <w:r w:rsidR="00CB68BD" w:rsidRPr="00CC1061">
              <w:rPr>
                <w:rFonts w:cs="Arial"/>
                <w:sz w:val="20"/>
              </w:rPr>
              <w:t>la localidad</w:t>
            </w:r>
            <w:r w:rsidRPr="00CC1061">
              <w:rPr>
                <w:rFonts w:cs="Arial"/>
                <w:sz w:val="20"/>
              </w:rPr>
              <w:t xml:space="preserve"> de SUMAPAZ 7.711 fuente DANE.</w:t>
            </w:r>
          </w:p>
          <w:p w14:paraId="70F2D1B2" w14:textId="77777777" w:rsidR="006D2D75" w:rsidRPr="00CC1061" w:rsidRDefault="006D2D75" w:rsidP="00414B79">
            <w:pPr>
              <w:ind w:left="708"/>
              <w:rPr>
                <w:rFonts w:cs="Arial"/>
                <w:sz w:val="20"/>
              </w:rPr>
            </w:pPr>
          </w:p>
        </w:tc>
      </w:tr>
      <w:tr w:rsidR="006D2D75" w:rsidRPr="00CC1061" w14:paraId="2D81F501" w14:textId="77777777">
        <w:trPr>
          <w:jc w:val="center"/>
        </w:trPr>
        <w:tc>
          <w:tcPr>
            <w:tcW w:w="10099" w:type="dxa"/>
          </w:tcPr>
          <w:p w14:paraId="39DCBBD1" w14:textId="77777777" w:rsidR="006D2D75" w:rsidRPr="00CC1061" w:rsidRDefault="006D2D75" w:rsidP="006D2D75">
            <w:pPr>
              <w:ind w:left="720"/>
              <w:rPr>
                <w:rFonts w:cs="Arial"/>
                <w:b/>
                <w:sz w:val="20"/>
              </w:rPr>
            </w:pPr>
          </w:p>
          <w:p w14:paraId="641E252E" w14:textId="77777777" w:rsidR="006D2D75" w:rsidRPr="00CC1061" w:rsidRDefault="006D2D75" w:rsidP="006D2D75">
            <w:pPr>
              <w:numPr>
                <w:ilvl w:val="0"/>
                <w:numId w:val="5"/>
              </w:numPr>
              <w:jc w:val="left"/>
              <w:rPr>
                <w:rFonts w:cs="Arial"/>
                <w:b/>
                <w:sz w:val="20"/>
              </w:rPr>
            </w:pPr>
            <w:r w:rsidRPr="00CC1061">
              <w:rPr>
                <w:rFonts w:cs="Arial"/>
                <w:b/>
                <w:sz w:val="20"/>
              </w:rPr>
              <w:t xml:space="preserve">Localización del universo </w:t>
            </w:r>
          </w:p>
          <w:p w14:paraId="738530E5" w14:textId="77777777" w:rsidR="006D2D75" w:rsidRPr="00CC1061" w:rsidRDefault="006D2D75" w:rsidP="006D2D75">
            <w:pPr>
              <w:ind w:left="720"/>
              <w:rPr>
                <w:rFonts w:cs="Arial"/>
                <w:sz w:val="20"/>
              </w:rPr>
            </w:pPr>
          </w:p>
          <w:p w14:paraId="57B1C391" w14:textId="02B6EB4A" w:rsidR="006D2D75" w:rsidRPr="00CC1061" w:rsidRDefault="00236CF8" w:rsidP="00236CF8">
            <w:pPr>
              <w:ind w:left="708"/>
              <w:rPr>
                <w:rFonts w:cs="Arial"/>
                <w:sz w:val="20"/>
              </w:rPr>
            </w:pPr>
            <w:bookmarkStart w:id="5" w:name="_Hlk54770708"/>
            <w:r w:rsidRPr="00CC1061">
              <w:rPr>
                <w:rFonts w:cs="Arial"/>
                <w:sz w:val="20"/>
              </w:rPr>
              <w:t>Localidad Sumapaz- UPR Rio Blanco (Corregimiento de Betania y Nazareth)– UPR Rio Sumapaz – (Corregimiento de San Juan)</w:t>
            </w:r>
          </w:p>
          <w:bookmarkEnd w:id="5"/>
          <w:p w14:paraId="59A86D9D" w14:textId="77777777" w:rsidR="006D2D75" w:rsidRPr="00CC1061" w:rsidRDefault="006D2D75" w:rsidP="006D2D75">
            <w:pPr>
              <w:ind w:left="720"/>
              <w:rPr>
                <w:rFonts w:cs="Arial"/>
                <w:sz w:val="20"/>
              </w:rPr>
            </w:pPr>
          </w:p>
        </w:tc>
      </w:tr>
    </w:tbl>
    <w:p w14:paraId="6DA10073" w14:textId="77777777" w:rsidR="006D2D75" w:rsidRPr="00CC1061" w:rsidRDefault="006D2D75" w:rsidP="006D2D75">
      <w:pPr>
        <w:rPr>
          <w:rFonts w:cs="Arial"/>
          <w:b/>
          <w:sz w:val="20"/>
          <w:lang w:val="es-ES"/>
        </w:rPr>
      </w:pPr>
    </w:p>
    <w:p w14:paraId="549B3ADB" w14:textId="77777777" w:rsidR="00E363EF" w:rsidRPr="00CC1061" w:rsidRDefault="00E363EF" w:rsidP="00CD715D">
      <w:pPr>
        <w:rPr>
          <w:rFonts w:cs="Arial"/>
          <w:sz w:val="20"/>
        </w:rPr>
      </w:pPr>
    </w:p>
    <w:p w14:paraId="622DBFCB" w14:textId="77777777" w:rsidR="00F267AC" w:rsidRPr="00CC1061" w:rsidRDefault="00F267AC" w:rsidP="00CD715D">
      <w:pPr>
        <w:pStyle w:val="Subttulo"/>
        <w:numPr>
          <w:ilvl w:val="0"/>
          <w:numId w:val="4"/>
        </w:numPr>
        <w:rPr>
          <w:rFonts w:ascii="Arial" w:hAnsi="Arial" w:cs="Arial"/>
          <w:sz w:val="20"/>
          <w:szCs w:val="20"/>
        </w:rPr>
      </w:pPr>
      <w:r w:rsidRPr="00CC1061">
        <w:rPr>
          <w:rFonts w:ascii="Arial" w:hAnsi="Arial" w:cs="Arial"/>
          <w:sz w:val="20"/>
          <w:szCs w:val="20"/>
        </w:rPr>
        <w:t>LÍNEA DE INVERSIÓN</w:t>
      </w:r>
    </w:p>
    <w:p w14:paraId="1023BF97" w14:textId="77777777" w:rsidR="00F267AC" w:rsidRPr="00CC1061"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CC1061" w14:paraId="701E8E0D" w14:textId="77777777">
        <w:trPr>
          <w:trHeight w:val="734"/>
          <w:jc w:val="center"/>
        </w:trPr>
        <w:tc>
          <w:tcPr>
            <w:tcW w:w="10207" w:type="dxa"/>
            <w:shd w:val="clear" w:color="auto" w:fill="D9D9D9"/>
          </w:tcPr>
          <w:p w14:paraId="4679CC76" w14:textId="77777777" w:rsidR="00F267AC" w:rsidRPr="00CC1061" w:rsidRDefault="00F267AC" w:rsidP="00F40D9A">
            <w:pPr>
              <w:ind w:left="360"/>
              <w:rPr>
                <w:rFonts w:cs="Arial"/>
                <w:b/>
                <w:sz w:val="20"/>
              </w:rPr>
            </w:pPr>
          </w:p>
          <w:p w14:paraId="49A5A515" w14:textId="77777777" w:rsidR="00F267AC" w:rsidRPr="00CC1061" w:rsidRDefault="00F267AC" w:rsidP="00F40D9A">
            <w:pPr>
              <w:ind w:left="360"/>
              <w:jc w:val="left"/>
              <w:rPr>
                <w:rFonts w:cs="Arial"/>
                <w:b/>
                <w:sz w:val="20"/>
              </w:rPr>
            </w:pPr>
            <w:r w:rsidRPr="00CC1061">
              <w:rPr>
                <w:rFonts w:cs="Arial"/>
                <w:b/>
                <w:sz w:val="20"/>
              </w:rPr>
              <w:t>LÍNEA</w:t>
            </w:r>
            <w:r w:rsidR="00504344" w:rsidRPr="00CC1061">
              <w:rPr>
                <w:rFonts w:cs="Arial"/>
                <w:b/>
                <w:sz w:val="20"/>
              </w:rPr>
              <w:t>(S)</w:t>
            </w:r>
            <w:r w:rsidR="00B621A1" w:rsidRPr="00CC1061">
              <w:rPr>
                <w:rFonts w:cs="Arial"/>
                <w:sz w:val="20"/>
              </w:rPr>
              <w:t xml:space="preserve"> </w:t>
            </w:r>
            <w:r w:rsidRPr="00CC1061">
              <w:rPr>
                <w:rFonts w:cs="Arial"/>
                <w:b/>
                <w:sz w:val="20"/>
              </w:rPr>
              <w:t>DE INVERSIÓN</w:t>
            </w:r>
          </w:p>
          <w:p w14:paraId="72BAE4C7" w14:textId="77777777" w:rsidR="00F267AC" w:rsidRPr="00CC1061" w:rsidRDefault="00F267AC" w:rsidP="00F40D9A">
            <w:pPr>
              <w:ind w:left="360"/>
              <w:rPr>
                <w:rFonts w:cs="Arial"/>
                <w:i/>
                <w:sz w:val="20"/>
              </w:rPr>
            </w:pPr>
          </w:p>
          <w:p w14:paraId="06E79172" w14:textId="77777777" w:rsidR="00F267AC" w:rsidRPr="00CC1061" w:rsidRDefault="00F267AC" w:rsidP="00F40D9A">
            <w:pPr>
              <w:ind w:left="360"/>
              <w:rPr>
                <w:rFonts w:cs="Arial"/>
                <w:b/>
                <w:i/>
                <w:sz w:val="20"/>
              </w:rPr>
            </w:pPr>
            <w:r w:rsidRPr="00CC1061">
              <w:rPr>
                <w:rFonts w:cs="Arial"/>
                <w:i/>
                <w:sz w:val="20"/>
              </w:rPr>
              <w:t xml:space="preserve">Identifique </w:t>
            </w:r>
            <w:r w:rsidR="00785F52" w:rsidRPr="00CC1061">
              <w:rPr>
                <w:rFonts w:cs="Arial"/>
                <w:i/>
                <w:sz w:val="20"/>
              </w:rPr>
              <w:t>la</w:t>
            </w:r>
            <w:r w:rsidR="00785F52" w:rsidRPr="00CC1061">
              <w:rPr>
                <w:rFonts w:cs="Arial"/>
                <w:sz w:val="20"/>
              </w:rPr>
              <w:t>s (s</w:t>
            </w:r>
            <w:r w:rsidR="00504344" w:rsidRPr="00CC1061">
              <w:rPr>
                <w:rFonts w:cs="Arial"/>
                <w:sz w:val="20"/>
              </w:rPr>
              <w:t>)</w:t>
            </w:r>
            <w:r w:rsidR="00B621A1" w:rsidRPr="00CC1061">
              <w:rPr>
                <w:rFonts w:cs="Arial"/>
                <w:sz w:val="20"/>
              </w:rPr>
              <w:t xml:space="preserve"> </w:t>
            </w:r>
            <w:r w:rsidRPr="00CC1061">
              <w:rPr>
                <w:rFonts w:cs="Arial"/>
                <w:i/>
                <w:sz w:val="20"/>
              </w:rPr>
              <w:t>línea</w:t>
            </w:r>
            <w:r w:rsidR="00504344" w:rsidRPr="00CC1061">
              <w:rPr>
                <w:rFonts w:cs="Arial"/>
                <w:sz w:val="20"/>
              </w:rPr>
              <w:t>(s)</w:t>
            </w:r>
            <w:r w:rsidR="00EC631A" w:rsidRPr="00CC1061">
              <w:rPr>
                <w:rFonts w:cs="Arial"/>
                <w:sz w:val="20"/>
              </w:rPr>
              <w:t xml:space="preserve"> </w:t>
            </w:r>
            <w:r w:rsidRPr="00CC1061">
              <w:rPr>
                <w:rFonts w:cs="Arial"/>
                <w:i/>
                <w:sz w:val="20"/>
              </w:rPr>
              <w:t>de inversión por sector, en la que se enmarca el proyecto.</w:t>
            </w:r>
          </w:p>
          <w:p w14:paraId="7CC36C4C" w14:textId="77777777" w:rsidR="00F267AC" w:rsidRPr="00CC1061" w:rsidRDefault="00F267AC" w:rsidP="00F40D9A">
            <w:pPr>
              <w:rPr>
                <w:rFonts w:cs="Arial"/>
                <w:sz w:val="20"/>
              </w:rPr>
            </w:pPr>
          </w:p>
        </w:tc>
      </w:tr>
      <w:tr w:rsidR="00F267AC" w:rsidRPr="00CC1061" w14:paraId="0AA8224E" w14:textId="77777777">
        <w:trPr>
          <w:jc w:val="center"/>
        </w:trPr>
        <w:tc>
          <w:tcPr>
            <w:tcW w:w="10207" w:type="dxa"/>
            <w:shd w:val="clear" w:color="auto" w:fill="FFFFFF"/>
          </w:tcPr>
          <w:p w14:paraId="67DAC9BE" w14:textId="28AF5173" w:rsidR="000772C7" w:rsidRPr="00CC1061" w:rsidRDefault="00CE6D99" w:rsidP="0037273B">
            <w:pPr>
              <w:ind w:left="708"/>
              <w:rPr>
                <w:rFonts w:cs="Arial"/>
                <w:b/>
                <w:bCs/>
                <w:sz w:val="20"/>
              </w:rPr>
            </w:pPr>
            <w:r w:rsidRPr="00CC1061">
              <w:rPr>
                <w:rFonts w:cs="Arial"/>
                <w:b/>
                <w:bCs/>
                <w:sz w:val="20"/>
              </w:rPr>
              <w:t>Relacione la línea(s) de inversión local</w:t>
            </w:r>
            <w:r w:rsidR="0037273B" w:rsidRPr="00CC1061">
              <w:rPr>
                <w:rFonts w:cs="Arial"/>
                <w:b/>
                <w:bCs/>
                <w:sz w:val="20"/>
              </w:rPr>
              <w:t>:</w:t>
            </w:r>
          </w:p>
          <w:p w14:paraId="2EE24EEB" w14:textId="651DA4BD" w:rsidR="00441E74" w:rsidRPr="00CC1061" w:rsidRDefault="002D3E64" w:rsidP="00441E74">
            <w:pPr>
              <w:ind w:left="708"/>
              <w:rPr>
                <w:rFonts w:cs="Arial"/>
                <w:sz w:val="20"/>
              </w:rPr>
            </w:pPr>
            <w:r w:rsidRPr="00CC1061">
              <w:rPr>
                <w:rFonts w:cs="Arial"/>
                <w:sz w:val="20"/>
              </w:rPr>
              <w:t>Inversiones ambientales sostenibles</w:t>
            </w:r>
            <w:r w:rsidR="00441E74" w:rsidRPr="00CC1061">
              <w:rPr>
                <w:rFonts w:cs="Arial"/>
                <w:sz w:val="20"/>
              </w:rPr>
              <w:t>.</w:t>
            </w:r>
          </w:p>
          <w:p w14:paraId="3AFA4E42" w14:textId="77777777" w:rsidR="00CE6D99" w:rsidRPr="00CC1061" w:rsidRDefault="00CE6D99" w:rsidP="0037273B">
            <w:pPr>
              <w:ind w:left="708"/>
              <w:rPr>
                <w:rFonts w:cs="Arial"/>
                <w:sz w:val="20"/>
              </w:rPr>
            </w:pPr>
            <w:r w:rsidRPr="00CC1061">
              <w:rPr>
                <w:rFonts w:cs="Arial"/>
                <w:sz w:val="20"/>
              </w:rPr>
              <w:t xml:space="preserve"> </w:t>
            </w:r>
          </w:p>
          <w:p w14:paraId="2054B6AF" w14:textId="6B57F718" w:rsidR="00F267AC" w:rsidRPr="00CC1061" w:rsidRDefault="00F267AC" w:rsidP="00F40D9A">
            <w:pPr>
              <w:ind w:left="708"/>
              <w:rPr>
                <w:rFonts w:cs="Arial"/>
                <w:b/>
                <w:bCs/>
                <w:sz w:val="20"/>
              </w:rPr>
            </w:pPr>
            <w:r w:rsidRPr="00CC1061">
              <w:rPr>
                <w:rFonts w:cs="Arial"/>
                <w:b/>
                <w:bCs/>
                <w:sz w:val="20"/>
              </w:rPr>
              <w:t xml:space="preserve">Escriba aquí el </w:t>
            </w:r>
            <w:r w:rsidR="00DD6D9F" w:rsidRPr="00CC1061">
              <w:rPr>
                <w:rFonts w:cs="Arial"/>
                <w:b/>
                <w:bCs/>
                <w:sz w:val="20"/>
              </w:rPr>
              <w:t xml:space="preserve">concepto </w:t>
            </w:r>
            <w:r w:rsidRPr="00CC1061">
              <w:rPr>
                <w:rFonts w:cs="Arial"/>
                <w:b/>
                <w:bCs/>
                <w:sz w:val="20"/>
              </w:rPr>
              <w:t>al cual hace referencia la línea de inversión:</w:t>
            </w:r>
          </w:p>
          <w:p w14:paraId="78D125E8" w14:textId="3D9A811C" w:rsidR="00DD6D9F" w:rsidRPr="00CC1061" w:rsidRDefault="002D3E64" w:rsidP="002D3E64">
            <w:pPr>
              <w:ind w:left="708"/>
              <w:rPr>
                <w:rFonts w:cs="Arial"/>
                <w:sz w:val="20"/>
              </w:rPr>
            </w:pPr>
            <w:r w:rsidRPr="00CC1061">
              <w:rPr>
                <w:rFonts w:cs="Arial"/>
                <w:sz w:val="20"/>
              </w:rPr>
              <w:t xml:space="preserve">Restauración ecológica urbana y/o rural. </w:t>
            </w:r>
          </w:p>
        </w:tc>
      </w:tr>
    </w:tbl>
    <w:p w14:paraId="6F38C8E6" w14:textId="77777777" w:rsidR="00A225DF" w:rsidRPr="00CC1061" w:rsidRDefault="00A225DF" w:rsidP="00A225DF">
      <w:pPr>
        <w:pStyle w:val="Subttulo"/>
        <w:numPr>
          <w:ilvl w:val="0"/>
          <w:numId w:val="0"/>
        </w:numPr>
        <w:ind w:left="720" w:hanging="720"/>
        <w:rPr>
          <w:rFonts w:ascii="Arial" w:hAnsi="Arial" w:cs="Arial"/>
          <w:sz w:val="20"/>
          <w:szCs w:val="20"/>
        </w:rPr>
      </w:pPr>
      <w:bookmarkStart w:id="6" w:name="_Toc251066180"/>
      <w:bookmarkEnd w:id="3"/>
    </w:p>
    <w:p w14:paraId="70801317" w14:textId="77777777" w:rsidR="009906FF" w:rsidRPr="00CC1061" w:rsidRDefault="009906FF" w:rsidP="00A225DF">
      <w:pPr>
        <w:pStyle w:val="Subttulo"/>
        <w:numPr>
          <w:ilvl w:val="0"/>
          <w:numId w:val="0"/>
        </w:numPr>
        <w:ind w:left="720" w:hanging="720"/>
        <w:rPr>
          <w:rFonts w:ascii="Arial" w:hAnsi="Arial" w:cs="Arial"/>
          <w:sz w:val="20"/>
          <w:szCs w:val="20"/>
        </w:rPr>
      </w:pPr>
    </w:p>
    <w:p w14:paraId="7C695D27" w14:textId="77777777" w:rsidR="005A4CFC" w:rsidRPr="00CC1061" w:rsidRDefault="001C32D2" w:rsidP="00CD715D">
      <w:pPr>
        <w:pStyle w:val="Subttulo"/>
        <w:numPr>
          <w:ilvl w:val="0"/>
          <w:numId w:val="4"/>
        </w:numPr>
        <w:rPr>
          <w:rFonts w:ascii="Arial" w:hAnsi="Arial" w:cs="Arial"/>
          <w:sz w:val="20"/>
          <w:szCs w:val="20"/>
        </w:rPr>
      </w:pPr>
      <w:r w:rsidRPr="00CC1061">
        <w:rPr>
          <w:rFonts w:ascii="Arial" w:hAnsi="Arial" w:cs="Arial"/>
          <w:sz w:val="20"/>
          <w:szCs w:val="20"/>
        </w:rPr>
        <w:t>OBJETIVOS</w:t>
      </w:r>
      <w:bookmarkEnd w:id="6"/>
    </w:p>
    <w:p w14:paraId="71278E7C" w14:textId="77777777" w:rsidR="001C32D2" w:rsidRPr="00CC1061"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CC1061" w14:paraId="1CC3EDE1" w14:textId="77777777">
        <w:trPr>
          <w:jc w:val="center"/>
        </w:trPr>
        <w:tc>
          <w:tcPr>
            <w:tcW w:w="10065" w:type="dxa"/>
            <w:shd w:val="clear" w:color="auto" w:fill="DBDBDB"/>
          </w:tcPr>
          <w:p w14:paraId="15922BDA" w14:textId="77777777" w:rsidR="001C32D2" w:rsidRPr="00CC1061" w:rsidRDefault="001C32D2" w:rsidP="00D92AD7">
            <w:pPr>
              <w:ind w:left="360"/>
              <w:rPr>
                <w:rFonts w:cs="Arial"/>
                <w:b/>
                <w:sz w:val="20"/>
              </w:rPr>
            </w:pPr>
          </w:p>
          <w:p w14:paraId="23A906F7" w14:textId="77777777" w:rsidR="001C32D2" w:rsidRPr="00CC1061" w:rsidRDefault="001C32D2" w:rsidP="00D92AD7">
            <w:pPr>
              <w:ind w:left="360"/>
              <w:jc w:val="left"/>
              <w:rPr>
                <w:rFonts w:cs="Arial"/>
                <w:b/>
                <w:sz w:val="20"/>
              </w:rPr>
            </w:pPr>
            <w:r w:rsidRPr="00CC1061">
              <w:rPr>
                <w:rFonts w:cs="Arial"/>
                <w:b/>
                <w:sz w:val="20"/>
              </w:rPr>
              <w:t>OBJETIVOS</w:t>
            </w:r>
          </w:p>
          <w:p w14:paraId="267CF11F" w14:textId="77777777" w:rsidR="00F209F2" w:rsidRPr="00CC1061" w:rsidRDefault="00F209F2" w:rsidP="00D92AD7">
            <w:pPr>
              <w:ind w:left="360"/>
              <w:jc w:val="left"/>
              <w:rPr>
                <w:rFonts w:cs="Arial"/>
                <w:b/>
                <w:sz w:val="20"/>
              </w:rPr>
            </w:pPr>
          </w:p>
          <w:p w14:paraId="223AFF5D" w14:textId="77777777" w:rsidR="00B45A26" w:rsidRPr="00CC1061" w:rsidRDefault="00B45A26" w:rsidP="00D92AD7">
            <w:pPr>
              <w:ind w:left="360"/>
              <w:rPr>
                <w:rFonts w:cs="Arial"/>
                <w:i/>
                <w:sz w:val="20"/>
              </w:rPr>
            </w:pPr>
            <w:r w:rsidRPr="00CC1061">
              <w:rPr>
                <w:rFonts w:cs="Arial"/>
                <w:i/>
                <w:sz w:val="20"/>
              </w:rPr>
              <w:t>Defina el objetivo general y los específicos que espera cumplir con el proyecto.</w:t>
            </w:r>
          </w:p>
          <w:p w14:paraId="4C63691A" w14:textId="77777777" w:rsidR="001C32D2" w:rsidRPr="00CC1061" w:rsidRDefault="001C32D2" w:rsidP="00D92AD7">
            <w:pPr>
              <w:ind w:left="360"/>
              <w:rPr>
                <w:rFonts w:cs="Arial"/>
                <w:sz w:val="20"/>
              </w:rPr>
            </w:pPr>
          </w:p>
        </w:tc>
      </w:tr>
      <w:tr w:rsidR="001C32D2" w:rsidRPr="00CC1061" w14:paraId="74BCB724" w14:textId="77777777">
        <w:trPr>
          <w:jc w:val="center"/>
        </w:trPr>
        <w:tc>
          <w:tcPr>
            <w:tcW w:w="10065" w:type="dxa"/>
          </w:tcPr>
          <w:p w14:paraId="238985A4" w14:textId="77777777" w:rsidR="00F209F2" w:rsidRPr="00CC1061" w:rsidRDefault="00F209F2" w:rsidP="00D92AD7">
            <w:pPr>
              <w:ind w:left="708"/>
              <w:rPr>
                <w:rFonts w:cs="Arial"/>
                <w:sz w:val="20"/>
              </w:rPr>
            </w:pPr>
          </w:p>
          <w:p w14:paraId="6DD8A131" w14:textId="77777777" w:rsidR="001C32D2" w:rsidRPr="00CC1061" w:rsidRDefault="00A54FEB" w:rsidP="00D92AD7">
            <w:pPr>
              <w:ind w:left="708"/>
              <w:rPr>
                <w:rFonts w:cs="Arial"/>
                <w:sz w:val="20"/>
              </w:rPr>
            </w:pPr>
            <w:r w:rsidRPr="00CC1061">
              <w:rPr>
                <w:rFonts w:cs="Arial"/>
                <w:sz w:val="20"/>
              </w:rPr>
              <w:t>Objetivo General</w:t>
            </w:r>
          </w:p>
          <w:p w14:paraId="2AACD2FB" w14:textId="77777777" w:rsidR="00564D19" w:rsidRPr="00CC1061" w:rsidRDefault="00564D19" w:rsidP="009906FF">
            <w:pPr>
              <w:ind w:left="708"/>
              <w:rPr>
                <w:rFonts w:cs="Arial"/>
                <w:sz w:val="20"/>
              </w:rPr>
            </w:pPr>
            <w:bookmarkStart w:id="7" w:name="_Hlk70163119"/>
          </w:p>
          <w:p w14:paraId="0A7A48B6" w14:textId="721F89C5" w:rsidR="002D1819" w:rsidRPr="00CC1061" w:rsidRDefault="002D1819" w:rsidP="002D1819">
            <w:pPr>
              <w:ind w:left="708"/>
              <w:rPr>
                <w:rFonts w:cs="Arial"/>
                <w:sz w:val="20"/>
              </w:rPr>
            </w:pPr>
            <w:bookmarkStart w:id="8" w:name="_Hlk70162819"/>
            <w:r w:rsidRPr="00CC1061">
              <w:rPr>
                <w:rFonts w:cs="Arial"/>
                <w:sz w:val="20"/>
              </w:rPr>
              <w:t xml:space="preserve">Implementar acciones de restauración y/o rehabilitación y/o recuperación ecológica en las áreas aledañas a las cuencas hidrográficas de los </w:t>
            </w:r>
            <w:r w:rsidR="009B506F" w:rsidRPr="00CC1061">
              <w:rPr>
                <w:rFonts w:cs="Arial"/>
                <w:sz w:val="20"/>
              </w:rPr>
              <w:t>ríos</w:t>
            </w:r>
            <w:r w:rsidRPr="00CC1061">
              <w:rPr>
                <w:rFonts w:cs="Arial"/>
                <w:sz w:val="20"/>
              </w:rPr>
              <w:t xml:space="preserve"> Blanco y Sumapaz con el fin de mitigar los impactos ambientales significativos causados por acciones antrópicas y/o naturales.</w:t>
            </w:r>
          </w:p>
          <w:bookmarkEnd w:id="7"/>
          <w:bookmarkEnd w:id="8"/>
          <w:p w14:paraId="401B5C9D" w14:textId="77777777" w:rsidR="00DE4279" w:rsidRPr="00CC1061" w:rsidRDefault="00A20BF1" w:rsidP="00A20BF1">
            <w:pPr>
              <w:ind w:left="708"/>
              <w:rPr>
                <w:rFonts w:cs="Arial"/>
                <w:sz w:val="20"/>
              </w:rPr>
            </w:pPr>
            <w:r w:rsidRPr="00CC1061">
              <w:rPr>
                <w:rFonts w:cs="Arial"/>
                <w:color w:val="FF0000"/>
                <w:sz w:val="20"/>
              </w:rPr>
              <w:t xml:space="preserve"> </w:t>
            </w:r>
          </w:p>
        </w:tc>
      </w:tr>
      <w:tr w:rsidR="001C32D2" w:rsidRPr="00CC1061" w14:paraId="7E9B7BFF" w14:textId="77777777">
        <w:trPr>
          <w:jc w:val="center"/>
        </w:trPr>
        <w:tc>
          <w:tcPr>
            <w:tcW w:w="10065" w:type="dxa"/>
          </w:tcPr>
          <w:p w14:paraId="06CAE48E" w14:textId="77777777" w:rsidR="00F209F2" w:rsidRPr="00CC1061" w:rsidRDefault="00F209F2" w:rsidP="00D92AD7">
            <w:pPr>
              <w:ind w:left="708"/>
              <w:rPr>
                <w:rFonts w:cs="Arial"/>
                <w:sz w:val="20"/>
              </w:rPr>
            </w:pPr>
          </w:p>
          <w:p w14:paraId="30AED475" w14:textId="77777777" w:rsidR="00F209F2" w:rsidRPr="00CC1061" w:rsidRDefault="00A54FEB" w:rsidP="0056266A">
            <w:pPr>
              <w:ind w:left="708"/>
              <w:rPr>
                <w:rFonts w:cs="Arial"/>
                <w:sz w:val="20"/>
              </w:rPr>
            </w:pPr>
            <w:r w:rsidRPr="00CC1061">
              <w:rPr>
                <w:rFonts w:cs="Arial"/>
                <w:sz w:val="20"/>
              </w:rPr>
              <w:t>Objetivos Específicos</w:t>
            </w:r>
          </w:p>
          <w:p w14:paraId="3E19612C" w14:textId="77777777" w:rsidR="00DE4279" w:rsidRPr="00CC1061" w:rsidRDefault="00DE4279" w:rsidP="0056266A">
            <w:pPr>
              <w:ind w:left="708"/>
              <w:rPr>
                <w:rFonts w:cs="Arial"/>
                <w:sz w:val="20"/>
              </w:rPr>
            </w:pPr>
            <w:bookmarkStart w:id="9" w:name="_Hlk70163091"/>
          </w:p>
          <w:p w14:paraId="3469CE6B" w14:textId="45EFE5AE" w:rsidR="00250846" w:rsidRPr="00CC1061" w:rsidRDefault="00607579" w:rsidP="00311AFB">
            <w:pPr>
              <w:numPr>
                <w:ilvl w:val="0"/>
                <w:numId w:val="41"/>
              </w:numPr>
              <w:rPr>
                <w:rFonts w:cs="Arial"/>
                <w:sz w:val="20"/>
              </w:rPr>
            </w:pPr>
            <w:r w:rsidRPr="00CC1061">
              <w:rPr>
                <w:rFonts w:cs="Arial"/>
                <w:sz w:val="20"/>
              </w:rPr>
              <w:t>Determinar las acciones a desarrollar en los procesos de restauración en las áreas afectadas por procesos naturales o antrópicos en las cuencas hidrográficas de la localidad de Sumapaz.</w:t>
            </w:r>
          </w:p>
          <w:p w14:paraId="1F4B1403" w14:textId="06A2DDFB" w:rsidR="002D1819" w:rsidRPr="00CC1061" w:rsidRDefault="002D1819" w:rsidP="00311AFB">
            <w:pPr>
              <w:numPr>
                <w:ilvl w:val="0"/>
                <w:numId w:val="41"/>
              </w:numPr>
              <w:rPr>
                <w:rFonts w:cs="Arial"/>
                <w:sz w:val="20"/>
              </w:rPr>
            </w:pPr>
            <w:r w:rsidRPr="00CC1061">
              <w:rPr>
                <w:rFonts w:cs="Arial"/>
                <w:sz w:val="20"/>
              </w:rPr>
              <w:t xml:space="preserve">Identificar y priorizar las áreas a intervenir caracterizando las limitantes y </w:t>
            </w:r>
            <w:proofErr w:type="spellStart"/>
            <w:r w:rsidRPr="00CC1061">
              <w:rPr>
                <w:rFonts w:cs="Arial"/>
                <w:sz w:val="20"/>
              </w:rPr>
              <w:t>tension</w:t>
            </w:r>
            <w:r w:rsidR="00F965D5" w:rsidRPr="00CC1061">
              <w:rPr>
                <w:rFonts w:cs="Arial"/>
                <w:sz w:val="20"/>
              </w:rPr>
              <w:t>antes</w:t>
            </w:r>
            <w:proofErr w:type="spellEnd"/>
            <w:r w:rsidRPr="00CC1061">
              <w:rPr>
                <w:rFonts w:cs="Arial"/>
                <w:sz w:val="20"/>
              </w:rPr>
              <w:t xml:space="preserve"> que se presenten en el momento de la implementación de la restauración y/o rehabilitación y/o recuperación ecológica</w:t>
            </w:r>
          </w:p>
          <w:p w14:paraId="029EAA49" w14:textId="782C4792" w:rsidR="00271DF1" w:rsidRPr="00CC1061" w:rsidRDefault="00006457" w:rsidP="00371816">
            <w:pPr>
              <w:numPr>
                <w:ilvl w:val="0"/>
                <w:numId w:val="41"/>
              </w:numPr>
              <w:rPr>
                <w:rFonts w:cs="Arial"/>
                <w:sz w:val="20"/>
              </w:rPr>
            </w:pPr>
            <w:r w:rsidRPr="00CC1061">
              <w:rPr>
                <w:rFonts w:cs="Arial"/>
                <w:sz w:val="20"/>
              </w:rPr>
              <w:t xml:space="preserve">Implementar diseños florísticos de acuerdo a las necesidades de intervención de cada área priorizada y realizar actividades de mantenimiento, seguimiento y monitoreo </w:t>
            </w:r>
            <w:r w:rsidR="005A15A4" w:rsidRPr="00CC1061">
              <w:rPr>
                <w:rFonts w:cs="Arial"/>
                <w:sz w:val="20"/>
              </w:rPr>
              <w:t>técnico-estadístico</w:t>
            </w:r>
            <w:r w:rsidRPr="00CC1061">
              <w:rPr>
                <w:rFonts w:cs="Arial"/>
                <w:sz w:val="20"/>
              </w:rPr>
              <w:t xml:space="preserve"> a las áreas intervenidas en procesos de </w:t>
            </w:r>
            <w:r w:rsidR="005A15A4" w:rsidRPr="00CC1061">
              <w:rPr>
                <w:rFonts w:cs="Arial"/>
                <w:sz w:val="20"/>
              </w:rPr>
              <w:t>restauración y/o rehabilitación y/o recuperación ecológica</w:t>
            </w:r>
            <w:r w:rsidR="00296E6A" w:rsidRPr="00CC1061">
              <w:rPr>
                <w:rFonts w:cs="Arial"/>
                <w:sz w:val="20"/>
              </w:rPr>
              <w:t>.</w:t>
            </w:r>
            <w:bookmarkEnd w:id="9"/>
          </w:p>
          <w:p w14:paraId="66484C14" w14:textId="311B6281" w:rsidR="00EA6F31" w:rsidRPr="00CC1061" w:rsidRDefault="00EA6F31" w:rsidP="00F21E22">
            <w:pPr>
              <w:ind w:left="1428"/>
              <w:rPr>
                <w:rFonts w:cs="Arial"/>
                <w:sz w:val="20"/>
              </w:rPr>
            </w:pPr>
          </w:p>
        </w:tc>
      </w:tr>
    </w:tbl>
    <w:p w14:paraId="2DF0D295" w14:textId="77777777" w:rsidR="00B66490" w:rsidRPr="00CC1061" w:rsidRDefault="00B66490" w:rsidP="00CE15FB">
      <w:pPr>
        <w:ind w:left="708"/>
        <w:rPr>
          <w:rFonts w:cs="Arial"/>
          <w:sz w:val="20"/>
        </w:rPr>
      </w:pPr>
      <w:bookmarkStart w:id="10" w:name="_Toc251066181"/>
    </w:p>
    <w:p w14:paraId="0ACB7C2B" w14:textId="77777777" w:rsidR="00B66490" w:rsidRPr="00CC1061" w:rsidRDefault="00B66490" w:rsidP="00B66490">
      <w:pPr>
        <w:pStyle w:val="Subttulo"/>
        <w:numPr>
          <w:ilvl w:val="0"/>
          <w:numId w:val="4"/>
        </w:numPr>
        <w:rPr>
          <w:rFonts w:ascii="Arial" w:hAnsi="Arial" w:cs="Arial"/>
          <w:sz w:val="20"/>
          <w:szCs w:val="20"/>
        </w:rPr>
      </w:pPr>
      <w:r w:rsidRPr="00CC1061">
        <w:rPr>
          <w:rFonts w:ascii="Arial" w:hAnsi="Arial" w:cs="Arial"/>
          <w:sz w:val="20"/>
          <w:szCs w:val="20"/>
        </w:rPr>
        <w:t>METAS</w:t>
      </w:r>
    </w:p>
    <w:p w14:paraId="3B672F86" w14:textId="77777777" w:rsidR="00B66490" w:rsidRPr="00CC1061" w:rsidRDefault="00B66490" w:rsidP="00B66490">
      <w:pPr>
        <w:rPr>
          <w:rFonts w:cs="Arial"/>
          <w:b/>
          <w:sz w:val="20"/>
        </w:rPr>
      </w:pPr>
    </w:p>
    <w:p w14:paraId="00970079" w14:textId="77777777" w:rsidR="00B66490" w:rsidRPr="00CC1061" w:rsidRDefault="00D9764C" w:rsidP="00B66490">
      <w:pPr>
        <w:rPr>
          <w:rFonts w:cs="Arial"/>
          <w:i/>
          <w:sz w:val="20"/>
        </w:rPr>
      </w:pPr>
      <w:r w:rsidRPr="00CC1061">
        <w:rPr>
          <w:rFonts w:cs="Arial"/>
          <w:i/>
          <w:sz w:val="20"/>
        </w:rPr>
        <w:t>Registre los</w:t>
      </w:r>
      <w:r w:rsidR="00B66490" w:rsidRPr="00CC1061">
        <w:rPr>
          <w:rFonts w:cs="Arial"/>
          <w:i/>
          <w:sz w:val="20"/>
        </w:rPr>
        <w:t xml:space="preserve"> resultados concretos, medibles, realizables y verificables que se esperan obtener con la ejecución del proyecto, representados en productos (bienes y servicios) finales o intermedios.</w:t>
      </w:r>
    </w:p>
    <w:p w14:paraId="3BF9DECD" w14:textId="77777777" w:rsidR="00B66490" w:rsidRPr="00CC1061" w:rsidRDefault="00B66490" w:rsidP="00B66490">
      <w:pPr>
        <w:rPr>
          <w:rFonts w:cs="Arial"/>
          <w:i/>
          <w:sz w:val="20"/>
        </w:rPr>
      </w:pPr>
    </w:p>
    <w:p w14:paraId="7BE524D4" w14:textId="77777777" w:rsidR="00B66490" w:rsidRPr="00CC1061" w:rsidRDefault="00B66490" w:rsidP="00B66490">
      <w:pPr>
        <w:rPr>
          <w:rFonts w:cs="Arial"/>
          <w:b/>
          <w:sz w:val="20"/>
        </w:rPr>
      </w:pPr>
      <w:r w:rsidRPr="00CC1061">
        <w:rPr>
          <w:rFonts w:cs="Arial"/>
          <w:b/>
          <w:sz w:val="20"/>
        </w:rPr>
        <w:t>Metas de proyecto</w:t>
      </w:r>
    </w:p>
    <w:p w14:paraId="20C2D3D3" w14:textId="77777777" w:rsidR="00B66490" w:rsidRPr="00CC1061"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CC1061" w14:paraId="2BBF07BD" w14:textId="77777777" w:rsidTr="00736CC1">
        <w:trPr>
          <w:jc w:val="center"/>
        </w:trPr>
        <w:tc>
          <w:tcPr>
            <w:tcW w:w="856" w:type="pct"/>
            <w:shd w:val="clear" w:color="auto" w:fill="D9D9D9"/>
            <w:vAlign w:val="center"/>
          </w:tcPr>
          <w:p w14:paraId="6D451466" w14:textId="77777777" w:rsidR="00B66490" w:rsidRPr="00CC1061" w:rsidRDefault="00B66490" w:rsidP="004517F0">
            <w:pPr>
              <w:jc w:val="center"/>
              <w:rPr>
                <w:rFonts w:cs="Arial"/>
                <w:b/>
                <w:sz w:val="20"/>
              </w:rPr>
            </w:pPr>
            <w:r w:rsidRPr="00CC1061">
              <w:rPr>
                <w:rFonts w:cs="Arial"/>
                <w:b/>
                <w:sz w:val="20"/>
              </w:rPr>
              <w:t>PROCESO</w:t>
            </w:r>
          </w:p>
        </w:tc>
        <w:tc>
          <w:tcPr>
            <w:tcW w:w="715" w:type="pct"/>
            <w:shd w:val="clear" w:color="auto" w:fill="D9D9D9"/>
            <w:vAlign w:val="center"/>
          </w:tcPr>
          <w:p w14:paraId="0E2C8997" w14:textId="77777777" w:rsidR="00B66490" w:rsidRPr="00CC1061" w:rsidRDefault="00B66490" w:rsidP="004517F0">
            <w:pPr>
              <w:jc w:val="center"/>
              <w:rPr>
                <w:rFonts w:cs="Arial"/>
                <w:b/>
                <w:sz w:val="20"/>
              </w:rPr>
            </w:pPr>
            <w:r w:rsidRPr="00CC1061">
              <w:rPr>
                <w:rFonts w:cs="Arial"/>
                <w:b/>
                <w:sz w:val="20"/>
              </w:rPr>
              <w:t>MAGNITUD</w:t>
            </w:r>
          </w:p>
        </w:tc>
        <w:tc>
          <w:tcPr>
            <w:tcW w:w="894" w:type="pct"/>
            <w:shd w:val="clear" w:color="auto" w:fill="D9D9D9"/>
            <w:vAlign w:val="center"/>
          </w:tcPr>
          <w:p w14:paraId="5DA71522" w14:textId="77777777" w:rsidR="00B66490" w:rsidRPr="00CC1061" w:rsidRDefault="00B66490" w:rsidP="004517F0">
            <w:pPr>
              <w:jc w:val="center"/>
              <w:rPr>
                <w:rFonts w:cs="Arial"/>
                <w:b/>
                <w:sz w:val="20"/>
              </w:rPr>
            </w:pPr>
            <w:r w:rsidRPr="00CC1061">
              <w:rPr>
                <w:rFonts w:cs="Arial"/>
                <w:b/>
                <w:sz w:val="20"/>
              </w:rPr>
              <w:t>UNIDAD DE MEDIDA</w:t>
            </w:r>
          </w:p>
        </w:tc>
        <w:tc>
          <w:tcPr>
            <w:tcW w:w="2535" w:type="pct"/>
            <w:shd w:val="clear" w:color="auto" w:fill="D9D9D9"/>
            <w:vAlign w:val="center"/>
          </w:tcPr>
          <w:p w14:paraId="6DE2AACA" w14:textId="77777777" w:rsidR="00B66490" w:rsidRPr="00CC1061" w:rsidRDefault="00B66490" w:rsidP="004517F0">
            <w:pPr>
              <w:jc w:val="center"/>
              <w:rPr>
                <w:rFonts w:cs="Arial"/>
                <w:b/>
                <w:sz w:val="20"/>
              </w:rPr>
            </w:pPr>
            <w:r w:rsidRPr="00CC1061">
              <w:rPr>
                <w:rFonts w:cs="Arial"/>
                <w:b/>
                <w:sz w:val="20"/>
              </w:rPr>
              <w:t>DESCRIPCIÓN</w:t>
            </w:r>
          </w:p>
        </w:tc>
      </w:tr>
      <w:tr w:rsidR="00B66490" w:rsidRPr="00CC1061" w14:paraId="4F8347D9" w14:textId="77777777" w:rsidTr="00736CC1">
        <w:trPr>
          <w:jc w:val="center"/>
        </w:trPr>
        <w:tc>
          <w:tcPr>
            <w:tcW w:w="856" w:type="pct"/>
          </w:tcPr>
          <w:p w14:paraId="05BD5D15" w14:textId="77777777" w:rsidR="00B66490" w:rsidRPr="00CC1061" w:rsidRDefault="00B66490" w:rsidP="004517F0">
            <w:pPr>
              <w:rPr>
                <w:rFonts w:cs="Arial"/>
                <w:bCs/>
                <w:sz w:val="20"/>
              </w:rPr>
            </w:pPr>
          </w:p>
          <w:p w14:paraId="5A9896FB" w14:textId="76F48C8D" w:rsidR="00736CC1" w:rsidRPr="00CC1061" w:rsidRDefault="00736CC1" w:rsidP="004517F0">
            <w:pPr>
              <w:rPr>
                <w:rFonts w:cs="Arial"/>
                <w:bCs/>
                <w:sz w:val="20"/>
              </w:rPr>
            </w:pPr>
            <w:r w:rsidRPr="00CC1061">
              <w:rPr>
                <w:rFonts w:cs="Arial"/>
                <w:bCs/>
                <w:sz w:val="20"/>
              </w:rPr>
              <w:t>Intervenir</w:t>
            </w:r>
          </w:p>
        </w:tc>
        <w:tc>
          <w:tcPr>
            <w:tcW w:w="715" w:type="pct"/>
          </w:tcPr>
          <w:p w14:paraId="2BFEF6E6" w14:textId="77777777" w:rsidR="00736CC1" w:rsidRPr="00CC1061" w:rsidRDefault="00736CC1" w:rsidP="004517F0">
            <w:pPr>
              <w:rPr>
                <w:rFonts w:cs="Arial"/>
                <w:bCs/>
                <w:sz w:val="20"/>
              </w:rPr>
            </w:pPr>
          </w:p>
          <w:p w14:paraId="2AE4F34D" w14:textId="02E1D041" w:rsidR="002D3E64" w:rsidRPr="00CC1061" w:rsidRDefault="002D3E64" w:rsidP="004517F0">
            <w:pPr>
              <w:rPr>
                <w:rFonts w:cs="Arial"/>
                <w:bCs/>
                <w:sz w:val="20"/>
              </w:rPr>
            </w:pPr>
            <w:r w:rsidRPr="00CC1061">
              <w:rPr>
                <w:rFonts w:cs="Arial"/>
                <w:bCs/>
                <w:sz w:val="20"/>
              </w:rPr>
              <w:t>8</w:t>
            </w:r>
          </w:p>
        </w:tc>
        <w:tc>
          <w:tcPr>
            <w:tcW w:w="894" w:type="pct"/>
          </w:tcPr>
          <w:p w14:paraId="3D8C6134" w14:textId="77777777" w:rsidR="002D3E64" w:rsidRPr="00CC1061" w:rsidRDefault="002D3E64" w:rsidP="004517F0">
            <w:pPr>
              <w:rPr>
                <w:rFonts w:cs="Arial"/>
                <w:bCs/>
                <w:sz w:val="20"/>
              </w:rPr>
            </w:pPr>
          </w:p>
          <w:p w14:paraId="2C569BD4" w14:textId="7C3B1D59" w:rsidR="002D3E64" w:rsidRPr="00CC1061" w:rsidRDefault="00736CC1" w:rsidP="004517F0">
            <w:pPr>
              <w:rPr>
                <w:rFonts w:cs="Arial"/>
                <w:bCs/>
                <w:sz w:val="20"/>
              </w:rPr>
            </w:pPr>
            <w:r w:rsidRPr="00CC1061">
              <w:rPr>
                <w:rFonts w:cs="Arial"/>
                <w:bCs/>
                <w:sz w:val="20"/>
              </w:rPr>
              <w:t>Hectáreas</w:t>
            </w:r>
          </w:p>
        </w:tc>
        <w:tc>
          <w:tcPr>
            <w:tcW w:w="2535" w:type="pct"/>
          </w:tcPr>
          <w:p w14:paraId="40EC97AB" w14:textId="52026341" w:rsidR="00D063B3" w:rsidRPr="00CC1061" w:rsidRDefault="00736CC1" w:rsidP="00797871">
            <w:pPr>
              <w:rPr>
                <w:rFonts w:cs="Arial"/>
                <w:b/>
                <w:color w:val="FF0000"/>
                <w:sz w:val="20"/>
                <w:highlight w:val="yellow"/>
              </w:rPr>
            </w:pPr>
            <w:proofErr w:type="gramStart"/>
            <w:r w:rsidRPr="00CC1061">
              <w:rPr>
                <w:rFonts w:cs="Arial"/>
                <w:b/>
                <w:sz w:val="20"/>
              </w:rPr>
              <w:t>con</w:t>
            </w:r>
            <w:proofErr w:type="gramEnd"/>
            <w:r w:rsidRPr="00CC1061">
              <w:rPr>
                <w:rFonts w:cs="Arial"/>
                <w:b/>
                <w:sz w:val="20"/>
              </w:rPr>
              <w:t xml:space="preserve"> procesos de restauración, rehabilitación o recuperación ecológica.</w:t>
            </w:r>
          </w:p>
        </w:tc>
      </w:tr>
    </w:tbl>
    <w:p w14:paraId="33E579A5" w14:textId="77777777" w:rsidR="00B66490" w:rsidRPr="00CC1061" w:rsidRDefault="00B66490" w:rsidP="00B66490">
      <w:pPr>
        <w:pStyle w:val="Subttulo"/>
        <w:numPr>
          <w:ilvl w:val="0"/>
          <w:numId w:val="0"/>
        </w:numPr>
        <w:rPr>
          <w:rFonts w:ascii="Arial" w:hAnsi="Arial" w:cs="Arial"/>
          <w:sz w:val="20"/>
          <w:szCs w:val="20"/>
        </w:rPr>
      </w:pPr>
    </w:p>
    <w:p w14:paraId="057888C9" w14:textId="77777777" w:rsidR="00E363EF" w:rsidRPr="00CC1061" w:rsidRDefault="00E363EF" w:rsidP="00D92AD7">
      <w:pPr>
        <w:pStyle w:val="Subttulo"/>
        <w:numPr>
          <w:ilvl w:val="0"/>
          <w:numId w:val="0"/>
        </w:numPr>
        <w:rPr>
          <w:rFonts w:ascii="Arial" w:hAnsi="Arial" w:cs="Arial"/>
          <w:bCs w:val="0"/>
          <w:color w:val="auto"/>
          <w:sz w:val="20"/>
          <w:szCs w:val="20"/>
          <w:lang w:val="es-MX"/>
        </w:rPr>
      </w:pPr>
    </w:p>
    <w:p w14:paraId="7C2440B6" w14:textId="77777777" w:rsidR="005A4CFC" w:rsidRPr="00CC1061" w:rsidRDefault="0030599D" w:rsidP="00CD715D">
      <w:pPr>
        <w:pStyle w:val="Subttulo"/>
        <w:numPr>
          <w:ilvl w:val="0"/>
          <w:numId w:val="4"/>
        </w:numPr>
        <w:rPr>
          <w:rFonts w:ascii="Arial" w:hAnsi="Arial" w:cs="Arial"/>
          <w:sz w:val="20"/>
          <w:szCs w:val="20"/>
        </w:rPr>
      </w:pPr>
      <w:r w:rsidRPr="00CC1061">
        <w:rPr>
          <w:rFonts w:ascii="Arial" w:hAnsi="Arial" w:cs="Arial"/>
          <w:sz w:val="20"/>
          <w:szCs w:val="20"/>
        </w:rPr>
        <w:lastRenderedPageBreak/>
        <w:t>DESCRIPCIÓN DEL PROYECTO</w:t>
      </w:r>
      <w:bookmarkEnd w:id="10"/>
    </w:p>
    <w:p w14:paraId="15D38114" w14:textId="77777777" w:rsidR="00CB001B" w:rsidRPr="00CC1061"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CC1061" w14:paraId="6BF17E58" w14:textId="77777777">
        <w:trPr>
          <w:jc w:val="center"/>
        </w:trPr>
        <w:tc>
          <w:tcPr>
            <w:tcW w:w="10065" w:type="dxa"/>
            <w:shd w:val="clear" w:color="auto" w:fill="DBDBDB"/>
          </w:tcPr>
          <w:p w14:paraId="6E0B9296" w14:textId="77777777" w:rsidR="0030599D" w:rsidRPr="00CC1061" w:rsidRDefault="0030599D" w:rsidP="00D92AD7">
            <w:pPr>
              <w:ind w:left="360"/>
              <w:rPr>
                <w:rFonts w:cs="Arial"/>
                <w:b/>
                <w:sz w:val="20"/>
              </w:rPr>
            </w:pPr>
          </w:p>
          <w:p w14:paraId="4D0378C8" w14:textId="77777777" w:rsidR="0030599D" w:rsidRPr="00CC1061" w:rsidRDefault="0030599D" w:rsidP="00D92AD7">
            <w:pPr>
              <w:ind w:left="360"/>
              <w:jc w:val="left"/>
              <w:rPr>
                <w:rFonts w:cs="Arial"/>
                <w:b/>
                <w:sz w:val="20"/>
              </w:rPr>
            </w:pPr>
            <w:r w:rsidRPr="00CC1061">
              <w:rPr>
                <w:rFonts w:cs="Arial"/>
                <w:b/>
                <w:sz w:val="20"/>
              </w:rPr>
              <w:t>DESCRIPCION DEL PROYECTO</w:t>
            </w:r>
          </w:p>
          <w:p w14:paraId="193D66E7" w14:textId="77777777" w:rsidR="008A7B9A" w:rsidRPr="00CC1061" w:rsidRDefault="008A7B9A" w:rsidP="008A7B9A">
            <w:pPr>
              <w:ind w:left="342"/>
              <w:rPr>
                <w:rFonts w:cs="Arial"/>
                <w:i/>
                <w:sz w:val="20"/>
              </w:rPr>
            </w:pPr>
          </w:p>
          <w:p w14:paraId="63A16204" w14:textId="77777777" w:rsidR="008A7B9A" w:rsidRPr="00CC1061" w:rsidRDefault="0056266A" w:rsidP="008A7B9A">
            <w:pPr>
              <w:ind w:left="342"/>
              <w:rPr>
                <w:rFonts w:cs="Arial"/>
                <w:i/>
                <w:sz w:val="20"/>
              </w:rPr>
            </w:pPr>
            <w:r w:rsidRPr="00CC1061">
              <w:rPr>
                <w:rFonts w:cs="Arial"/>
                <w:i/>
                <w:sz w:val="20"/>
              </w:rPr>
              <w:t>Establezca</w:t>
            </w:r>
            <w:r w:rsidR="008A7B9A" w:rsidRPr="00CC1061">
              <w:rPr>
                <w:rFonts w:cs="Arial"/>
                <w:i/>
                <w:sz w:val="20"/>
              </w:rPr>
              <w:t xml:space="preserve"> las acciones a desarrollar para dar solución al problema, </w:t>
            </w:r>
            <w:r w:rsidRPr="00CC1061">
              <w:rPr>
                <w:rFonts w:cs="Arial"/>
                <w:i/>
                <w:sz w:val="20"/>
              </w:rPr>
              <w:t>relacione</w:t>
            </w:r>
            <w:r w:rsidR="008A7B9A" w:rsidRPr="00CC1061">
              <w:rPr>
                <w:rFonts w:cs="Arial"/>
                <w:i/>
                <w:sz w:val="20"/>
              </w:rPr>
              <w:t xml:space="preserve"> los componentes y sus correspondientes actividades</w:t>
            </w:r>
            <w:r w:rsidRPr="00CC1061">
              <w:rPr>
                <w:rFonts w:cs="Arial"/>
                <w:i/>
                <w:sz w:val="20"/>
              </w:rPr>
              <w:t>,</w:t>
            </w:r>
            <w:r w:rsidR="008A7B9A" w:rsidRPr="00CC1061">
              <w:rPr>
                <w:rFonts w:cs="Arial"/>
                <w:i/>
                <w:sz w:val="20"/>
              </w:rPr>
              <w:t xml:space="preserve"> </w:t>
            </w:r>
            <w:r w:rsidRPr="00CC1061">
              <w:rPr>
                <w:rFonts w:cs="Arial"/>
                <w:i/>
                <w:sz w:val="20"/>
              </w:rPr>
              <w:t>especificando</w:t>
            </w:r>
            <w:r w:rsidR="00B621A1" w:rsidRPr="00CC1061">
              <w:rPr>
                <w:rFonts w:cs="Arial"/>
                <w:i/>
                <w:sz w:val="20"/>
              </w:rPr>
              <w:t xml:space="preserve"> </w:t>
            </w:r>
            <w:r w:rsidR="008A7B9A" w:rsidRPr="00CC1061">
              <w:rPr>
                <w:rFonts w:cs="Arial"/>
                <w:i/>
                <w:sz w:val="20"/>
              </w:rPr>
              <w:t>sus aportes en el cumplimiento de los objetivos.</w:t>
            </w:r>
          </w:p>
          <w:p w14:paraId="413A12D6" w14:textId="77777777" w:rsidR="0030599D" w:rsidRPr="00CC1061" w:rsidRDefault="0030599D" w:rsidP="008A7B9A">
            <w:pPr>
              <w:ind w:left="360"/>
              <w:rPr>
                <w:rFonts w:cs="Arial"/>
                <w:sz w:val="20"/>
              </w:rPr>
            </w:pPr>
          </w:p>
        </w:tc>
      </w:tr>
      <w:tr w:rsidR="00B75837" w:rsidRPr="00CC1061" w14:paraId="58A0E183" w14:textId="77777777">
        <w:trPr>
          <w:trHeight w:val="699"/>
          <w:jc w:val="center"/>
        </w:trPr>
        <w:tc>
          <w:tcPr>
            <w:tcW w:w="10065" w:type="dxa"/>
          </w:tcPr>
          <w:p w14:paraId="2A88F7AC" w14:textId="77777777" w:rsidR="00B75837" w:rsidRPr="00CC1061" w:rsidRDefault="00B75837" w:rsidP="00D92AD7">
            <w:pPr>
              <w:ind w:left="720"/>
              <w:rPr>
                <w:rFonts w:cs="Arial"/>
                <w:b/>
                <w:sz w:val="20"/>
              </w:rPr>
            </w:pPr>
          </w:p>
          <w:p w14:paraId="63924525" w14:textId="77777777" w:rsidR="00B75837" w:rsidRPr="00CC1061" w:rsidRDefault="00B75837" w:rsidP="00CE6D99">
            <w:pPr>
              <w:spacing w:line="360" w:lineRule="auto"/>
              <w:rPr>
                <w:rFonts w:cs="Arial"/>
                <w:b/>
                <w:sz w:val="20"/>
                <w:u w:val="single"/>
              </w:rPr>
            </w:pPr>
            <w:r w:rsidRPr="00CC1061">
              <w:rPr>
                <w:rFonts w:cs="Arial"/>
                <w:b/>
                <w:sz w:val="20"/>
              </w:rPr>
              <w:t xml:space="preserve">COMPONENTES: </w:t>
            </w:r>
          </w:p>
          <w:p w14:paraId="212B1DF4" w14:textId="77777777" w:rsidR="00ED3EDA" w:rsidRPr="00CC1061" w:rsidRDefault="00ED3EDA" w:rsidP="00ED3EDA">
            <w:pPr>
              <w:ind w:left="708"/>
              <w:rPr>
                <w:rFonts w:cs="Arial"/>
                <w:b/>
                <w:sz w:val="20"/>
                <w:u w:val="single"/>
                <w:lang w:val="es-ES"/>
              </w:rPr>
            </w:pPr>
            <w:r w:rsidRPr="00CC1061">
              <w:rPr>
                <w:rFonts w:cs="Arial"/>
                <w:b/>
                <w:sz w:val="20"/>
                <w:u w:val="single"/>
                <w:lang w:val="es-ES"/>
              </w:rPr>
              <w:t>COMPONENTE ÚNICO: RESTAURACIÓN ECOLÓGICA</w:t>
            </w:r>
          </w:p>
          <w:p w14:paraId="0E28E519" w14:textId="77777777" w:rsidR="00ED3EDA" w:rsidRPr="00CC1061" w:rsidRDefault="00ED3EDA" w:rsidP="00ED3EDA">
            <w:pPr>
              <w:ind w:left="708"/>
              <w:rPr>
                <w:rFonts w:cs="Arial"/>
                <w:b/>
                <w:sz w:val="20"/>
                <w:u w:val="single"/>
                <w:lang w:val="es-ES"/>
              </w:rPr>
            </w:pPr>
          </w:p>
          <w:p w14:paraId="51E9A02F" w14:textId="77777777" w:rsidR="00ED3EDA" w:rsidRPr="00CC1061" w:rsidRDefault="00ED3EDA" w:rsidP="00ED3EDA">
            <w:pPr>
              <w:ind w:left="708"/>
              <w:rPr>
                <w:rFonts w:cs="Arial"/>
                <w:sz w:val="20"/>
                <w:lang w:val="es-ES"/>
              </w:rPr>
            </w:pPr>
            <w:r w:rsidRPr="00CC1061">
              <w:rPr>
                <w:rFonts w:cs="Arial"/>
                <w:sz w:val="20"/>
                <w:lang w:val="es-ES"/>
              </w:rPr>
              <w:t>INTERVENCIÓN DE CUENCAS HIDROGRÁFICAS</w:t>
            </w:r>
          </w:p>
          <w:p w14:paraId="0AB31C72" w14:textId="77777777" w:rsidR="00ED3EDA" w:rsidRPr="00CC1061" w:rsidRDefault="00ED3EDA" w:rsidP="00ED3EDA">
            <w:pPr>
              <w:spacing w:line="360" w:lineRule="auto"/>
              <w:rPr>
                <w:rFonts w:cs="Arial"/>
                <w:i/>
                <w:color w:val="00B0F0"/>
                <w:sz w:val="20"/>
              </w:rPr>
            </w:pPr>
          </w:p>
          <w:p w14:paraId="53AD878A" w14:textId="77777777" w:rsidR="00F21E22" w:rsidRPr="00CC1061" w:rsidRDefault="00F21E22" w:rsidP="00F21E22">
            <w:pPr>
              <w:widowControl w:val="0"/>
              <w:spacing w:after="120"/>
              <w:rPr>
                <w:rFonts w:cs="Arial"/>
                <w:sz w:val="20"/>
                <w:lang w:val="es-ES"/>
              </w:rPr>
            </w:pPr>
            <w:r w:rsidRPr="00CC1061">
              <w:rPr>
                <w:rFonts w:cs="Arial"/>
                <w:sz w:val="20"/>
                <w:lang w:val="es-ES"/>
              </w:rPr>
              <w:t xml:space="preserve">El componente se desarrollará teniendo como base la necesidad de desarrollar e implementar acciones de restauración, rehabilitación o recuperación con el fin de mitigar los impactos ambientales significativos por acciones naturales y antrópicas  y la continuación de  los proyectos de restauración ecológica implementados por la Alcaldía Local de Sumapaz , teniendo como enfoque un territorio 100 % rural , con la penuria de realizar proyectos de conservación, preservación y protección de las áreas forestales de orden nacional y distrital, como de la estructura ecológica principal , garantizando la biodiversidad de los ecosistemas con enfoques de cultura para el cuidado de las cuencas hidrográficas, esto se desarrollara  a través de : </w:t>
            </w:r>
          </w:p>
          <w:p w14:paraId="7F791D1B" w14:textId="77777777" w:rsidR="0073796B" w:rsidRPr="00CC1061" w:rsidRDefault="0073796B" w:rsidP="0073796B">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CC1061" w14:paraId="18BE85EA" w14:textId="77777777" w:rsidTr="003E14D0">
              <w:trPr>
                <w:trHeight w:val="313"/>
                <w:jc w:val="center"/>
              </w:trPr>
              <w:tc>
                <w:tcPr>
                  <w:tcW w:w="9338" w:type="dxa"/>
                  <w:gridSpan w:val="8"/>
                  <w:shd w:val="clear" w:color="auto" w:fill="D9D9D9"/>
                  <w:vAlign w:val="center"/>
                </w:tcPr>
                <w:p w14:paraId="645E826D" w14:textId="77777777" w:rsidR="00A81200" w:rsidRPr="00CC1061" w:rsidRDefault="00CE6D99" w:rsidP="00CE6D99">
                  <w:pPr>
                    <w:autoSpaceDE w:val="0"/>
                    <w:autoSpaceDN w:val="0"/>
                    <w:adjustRightInd w:val="0"/>
                    <w:jc w:val="center"/>
                    <w:rPr>
                      <w:rFonts w:cs="Arial"/>
                      <w:b/>
                      <w:sz w:val="20"/>
                      <w:lang w:val="es-ES"/>
                    </w:rPr>
                  </w:pPr>
                  <w:r w:rsidRPr="00CC1061">
                    <w:rPr>
                      <w:rFonts w:cs="Arial"/>
                      <w:b/>
                      <w:sz w:val="20"/>
                      <w:lang w:val="es-ES"/>
                    </w:rPr>
                    <w:t>DESCRIPCIÓN DE ACTIVIDADES</w:t>
                  </w:r>
                </w:p>
              </w:tc>
            </w:tr>
            <w:tr w:rsidR="00B75837" w:rsidRPr="00CC1061" w14:paraId="1508512F" w14:textId="77777777" w:rsidTr="003E14D0">
              <w:trPr>
                <w:trHeight w:val="3785"/>
                <w:jc w:val="center"/>
              </w:trPr>
              <w:tc>
                <w:tcPr>
                  <w:tcW w:w="9338" w:type="dxa"/>
                  <w:gridSpan w:val="8"/>
                </w:tcPr>
                <w:p w14:paraId="60240E37" w14:textId="77777777" w:rsidR="00B75837" w:rsidRPr="00CC1061" w:rsidRDefault="00B75837" w:rsidP="00B75837">
                  <w:pPr>
                    <w:ind w:left="360"/>
                    <w:rPr>
                      <w:rFonts w:cs="Arial"/>
                      <w:i/>
                      <w:sz w:val="20"/>
                      <w:lang w:val="es-ES"/>
                    </w:rPr>
                  </w:pPr>
                </w:p>
                <w:p w14:paraId="62423443" w14:textId="77777777" w:rsidR="00D063B3" w:rsidRPr="00CC1061" w:rsidRDefault="00D063B3" w:rsidP="00D063B3">
                  <w:pPr>
                    <w:ind w:left="360"/>
                    <w:rPr>
                      <w:rFonts w:cs="Arial"/>
                      <w:b/>
                      <w:sz w:val="20"/>
                      <w:u w:val="single"/>
                      <w:lang w:val="es-ES"/>
                    </w:rPr>
                  </w:pPr>
                  <w:r w:rsidRPr="00CC1061">
                    <w:rPr>
                      <w:rFonts w:cs="Arial"/>
                      <w:b/>
                      <w:sz w:val="20"/>
                      <w:u w:val="single"/>
                      <w:lang w:val="es-ES"/>
                    </w:rPr>
                    <w:t>VIGENCIA 2021</w:t>
                  </w:r>
                </w:p>
                <w:p w14:paraId="20DBD7D7" w14:textId="77777777" w:rsidR="005F7A30" w:rsidRPr="00CC1061" w:rsidRDefault="005F7A30" w:rsidP="00501150">
                  <w:pPr>
                    <w:ind w:left="360"/>
                    <w:rPr>
                      <w:rFonts w:cs="Arial"/>
                      <w:color w:val="FF0000"/>
                      <w:sz w:val="20"/>
                      <w:lang w:val="es-ES"/>
                    </w:rPr>
                  </w:pPr>
                </w:p>
                <w:p w14:paraId="1711C297" w14:textId="564E0329" w:rsidR="0042295D" w:rsidRPr="00371816" w:rsidRDefault="0042295D" w:rsidP="0042295D">
                  <w:pPr>
                    <w:widowControl w:val="0"/>
                    <w:numPr>
                      <w:ilvl w:val="0"/>
                      <w:numId w:val="37"/>
                    </w:numPr>
                    <w:spacing w:after="120"/>
                    <w:rPr>
                      <w:rFonts w:cs="Arial"/>
                      <w:sz w:val="20"/>
                      <w:lang w:val="es-ES"/>
                    </w:rPr>
                  </w:pPr>
                  <w:r w:rsidRPr="00CC1061">
                    <w:rPr>
                      <w:rFonts w:cs="Arial"/>
                      <w:sz w:val="20"/>
                      <w:lang w:val="es-ES"/>
                    </w:rPr>
                    <w:t>S</w:t>
                  </w:r>
                  <w:r w:rsidR="00C749A6" w:rsidRPr="00CC1061">
                    <w:rPr>
                      <w:rFonts w:cs="Arial"/>
                      <w:sz w:val="20"/>
                      <w:lang w:val="es-ES"/>
                    </w:rPr>
                    <w:t xml:space="preserve">e </w:t>
                  </w:r>
                  <w:r w:rsidRPr="00CC1061">
                    <w:rPr>
                      <w:rFonts w:cs="Arial"/>
                      <w:sz w:val="20"/>
                    </w:rPr>
                    <w:t>realizara un reconocimiento en camp</w:t>
                  </w:r>
                  <w:r w:rsidR="00C749A6" w:rsidRPr="00CC1061">
                    <w:rPr>
                      <w:rFonts w:cs="Arial"/>
                      <w:sz w:val="20"/>
                    </w:rPr>
                    <w:t>o</w:t>
                  </w:r>
                  <w:r w:rsidRPr="00CC1061">
                    <w:rPr>
                      <w:rFonts w:cs="Arial"/>
                      <w:sz w:val="20"/>
                    </w:rPr>
                    <w:t xml:space="preserve"> de cada uno de las zonas susceptibles e identificadas de restauración que salieron como producto en </w:t>
                  </w:r>
                  <w:r w:rsidRPr="00CC1061">
                    <w:rPr>
                      <w:rFonts w:cs="Arial"/>
                      <w:sz w:val="20"/>
                      <w:lang w:val="es-ES"/>
                    </w:rPr>
                    <w:t xml:space="preserve">al diagnostico </w:t>
                  </w:r>
                  <w:r w:rsidRPr="00CC1061">
                    <w:rPr>
                      <w:rFonts w:cs="Arial"/>
                      <w:sz w:val="20"/>
                    </w:rPr>
                    <w:t>socio-ambiental de áreas susceptibles de restauración para la localidad de Sumapaz, de igual forma se realizara visita a las zonas que hayan sido requeridas por entidades, organizaciones, comunidad u otros.</w:t>
                  </w:r>
                </w:p>
                <w:p w14:paraId="7067FA73" w14:textId="323E6333" w:rsidR="0042295D" w:rsidRPr="00371816" w:rsidRDefault="0042295D" w:rsidP="0042295D">
                  <w:pPr>
                    <w:widowControl w:val="0"/>
                    <w:numPr>
                      <w:ilvl w:val="0"/>
                      <w:numId w:val="37"/>
                    </w:numPr>
                    <w:spacing w:after="120"/>
                    <w:rPr>
                      <w:rFonts w:cs="Arial"/>
                      <w:sz w:val="20"/>
                      <w:lang w:val="es-ES"/>
                    </w:rPr>
                  </w:pPr>
                  <w:r w:rsidRPr="00CC1061">
                    <w:rPr>
                      <w:rFonts w:cs="Arial"/>
                      <w:sz w:val="20"/>
                    </w:rPr>
                    <w:t xml:space="preserve">En las visitas se desarrollará una lista de chequeo que incluyan los criterios de valoración con el fin de viabilizar una zona </w:t>
                  </w:r>
                  <w:r w:rsidR="00CF0517" w:rsidRPr="00CC1061">
                    <w:rPr>
                      <w:rFonts w:cs="Arial"/>
                      <w:sz w:val="20"/>
                    </w:rPr>
                    <w:t>para implementar las acciones de restauración, rehabilitación o recuperación ecológica , es de mencionar que las zonas priorizadas deben de ser zonas de conexión de relictos boscosos en las zonas de ronda, zonas para el restablecimiento de corredores ecológicos, que faciliten la dispersión de flora y fauna, áreas no trabajadas por la administración anteriormente o que contribuyen a la consolidación o fortalecimiento de procesos anteriores dentro de áreas de micro cuencas.</w:t>
                  </w:r>
                </w:p>
                <w:p w14:paraId="1E705E84" w14:textId="2B81D027" w:rsidR="00252DCD" w:rsidRPr="00371816" w:rsidRDefault="00252DCD">
                  <w:pPr>
                    <w:widowControl w:val="0"/>
                    <w:numPr>
                      <w:ilvl w:val="0"/>
                      <w:numId w:val="37"/>
                    </w:numPr>
                    <w:spacing w:after="120"/>
                    <w:rPr>
                      <w:rFonts w:cs="Arial"/>
                      <w:sz w:val="20"/>
                      <w:lang w:val="es-ES"/>
                    </w:rPr>
                  </w:pPr>
                  <w:r w:rsidRPr="00CC1061">
                    <w:rPr>
                      <w:rFonts w:cs="Arial"/>
                      <w:sz w:val="20"/>
                    </w:rPr>
                    <w:t xml:space="preserve">Creación de dos cuadrillas vegetales lideradas por dos monitores divididos en cada </w:t>
                  </w:r>
                  <w:proofErr w:type="spellStart"/>
                  <w:r w:rsidRPr="00CC1061">
                    <w:rPr>
                      <w:rFonts w:cs="Arial"/>
                      <w:sz w:val="20"/>
                    </w:rPr>
                    <w:t>UPR´s</w:t>
                  </w:r>
                  <w:proofErr w:type="spellEnd"/>
                  <w:r w:rsidRPr="00CC1061">
                    <w:rPr>
                      <w:rFonts w:cs="Arial"/>
                      <w:sz w:val="20"/>
                    </w:rPr>
                    <w:t xml:space="preserve"> que realizaran las intervenciones de restauración, rehabilitación o recuperación a ser ejecutadas.</w:t>
                  </w:r>
                </w:p>
                <w:p w14:paraId="6FF68650" w14:textId="09DC2579" w:rsidR="00ED3EDA" w:rsidRPr="00371816" w:rsidRDefault="00CF0517" w:rsidP="00ED3EDA">
                  <w:pPr>
                    <w:widowControl w:val="0"/>
                    <w:numPr>
                      <w:ilvl w:val="0"/>
                      <w:numId w:val="37"/>
                    </w:numPr>
                    <w:spacing w:after="120"/>
                    <w:rPr>
                      <w:rFonts w:cs="Arial"/>
                      <w:sz w:val="20"/>
                      <w:lang w:val="es-ES"/>
                    </w:rPr>
                  </w:pPr>
                  <w:r w:rsidRPr="00CC1061">
                    <w:rPr>
                      <w:rFonts w:cs="Arial"/>
                      <w:sz w:val="20"/>
                    </w:rPr>
                    <w:t>S</w:t>
                  </w:r>
                  <w:r w:rsidR="0042295D" w:rsidRPr="00CC1061">
                    <w:rPr>
                      <w:rFonts w:cs="Arial"/>
                      <w:sz w:val="20"/>
                    </w:rPr>
                    <w:t xml:space="preserve">e realizará la zonificación en escala lo más detallada posible (mínimo 1:5000) y la </w:t>
                  </w:r>
                  <w:r w:rsidRPr="00CC1061">
                    <w:rPr>
                      <w:rFonts w:cs="Arial"/>
                      <w:sz w:val="20"/>
                    </w:rPr>
                    <w:t>información</w:t>
                  </w:r>
                  <w:r w:rsidR="0042295D" w:rsidRPr="00CC1061">
                    <w:rPr>
                      <w:rFonts w:cs="Arial"/>
                      <w:sz w:val="20"/>
                    </w:rPr>
                    <w:t xml:space="preserve"> existente del área a res</w:t>
                  </w:r>
                  <w:r w:rsidRPr="00CC1061">
                    <w:rPr>
                      <w:rFonts w:cs="Arial"/>
                      <w:sz w:val="20"/>
                    </w:rPr>
                    <w:t>taurar, e identificar las áreas degradadas.</w:t>
                  </w:r>
                </w:p>
                <w:p w14:paraId="2D7782F5" w14:textId="418C49F0" w:rsidR="00CF0517" w:rsidRPr="00371816" w:rsidRDefault="00CF0517" w:rsidP="00ED3EDA">
                  <w:pPr>
                    <w:widowControl w:val="0"/>
                    <w:numPr>
                      <w:ilvl w:val="0"/>
                      <w:numId w:val="37"/>
                    </w:numPr>
                    <w:spacing w:after="120"/>
                    <w:rPr>
                      <w:rFonts w:cs="Arial"/>
                      <w:sz w:val="20"/>
                      <w:lang w:val="es-ES"/>
                    </w:rPr>
                  </w:pPr>
                  <w:r w:rsidRPr="00CC1061">
                    <w:rPr>
                      <w:rFonts w:cs="Arial"/>
                      <w:sz w:val="20"/>
                    </w:rPr>
                    <w:t xml:space="preserve">Realizar una interpretación ecosistema tica del área de trabajo, con el fin de analizar las correlaciones entre los componentes </w:t>
                  </w:r>
                  <w:r w:rsidR="0026374E" w:rsidRPr="00CC1061">
                    <w:rPr>
                      <w:rFonts w:cs="Arial"/>
                      <w:sz w:val="20"/>
                    </w:rPr>
                    <w:t xml:space="preserve">para posteriormente orientar </w:t>
                  </w:r>
                  <w:r w:rsidR="005A7F47" w:rsidRPr="00CC1061">
                    <w:rPr>
                      <w:rFonts w:cs="Arial"/>
                      <w:sz w:val="20"/>
                    </w:rPr>
                    <w:t>las intervenciones de restauración, rehabilitación o recuperación a ser ejecutadas.</w:t>
                  </w:r>
                </w:p>
                <w:p w14:paraId="3DFD5773" w14:textId="1D6A05DC" w:rsidR="005A7F47" w:rsidRPr="00371816" w:rsidRDefault="005A7F47" w:rsidP="00ED3EDA">
                  <w:pPr>
                    <w:widowControl w:val="0"/>
                    <w:numPr>
                      <w:ilvl w:val="0"/>
                      <w:numId w:val="37"/>
                    </w:numPr>
                    <w:spacing w:after="120"/>
                    <w:rPr>
                      <w:rFonts w:cs="Arial"/>
                      <w:sz w:val="20"/>
                      <w:lang w:val="es-ES"/>
                    </w:rPr>
                  </w:pPr>
                  <w:r w:rsidRPr="00CC1061">
                    <w:rPr>
                      <w:rFonts w:cs="Arial"/>
                      <w:sz w:val="20"/>
                    </w:rPr>
                    <w:t xml:space="preserve">Identificación y análisis de los factores limitantes, </w:t>
                  </w:r>
                  <w:proofErr w:type="spellStart"/>
                  <w:r w:rsidRPr="00CC1061">
                    <w:rPr>
                      <w:rFonts w:cs="Arial"/>
                      <w:sz w:val="20"/>
                    </w:rPr>
                    <w:t>tensionantes</w:t>
                  </w:r>
                  <w:proofErr w:type="spellEnd"/>
                  <w:r w:rsidRPr="00CC1061">
                    <w:rPr>
                      <w:rFonts w:cs="Arial"/>
                      <w:sz w:val="20"/>
                    </w:rPr>
                    <w:t xml:space="preserve"> y potenciadores de las áreas degradas.</w:t>
                  </w:r>
                </w:p>
                <w:p w14:paraId="70724011" w14:textId="4CA26C9D" w:rsidR="005A7F47" w:rsidRPr="00CC1061" w:rsidRDefault="005A7F47" w:rsidP="00ED3EDA">
                  <w:pPr>
                    <w:widowControl w:val="0"/>
                    <w:numPr>
                      <w:ilvl w:val="0"/>
                      <w:numId w:val="37"/>
                    </w:numPr>
                    <w:spacing w:after="120"/>
                    <w:rPr>
                      <w:rFonts w:cs="Arial"/>
                      <w:sz w:val="20"/>
                      <w:lang w:val="es-ES"/>
                    </w:rPr>
                  </w:pPr>
                  <w:r w:rsidRPr="00CC1061">
                    <w:rPr>
                      <w:rFonts w:cs="Arial"/>
                      <w:sz w:val="20"/>
                      <w:lang w:val="es-ES"/>
                    </w:rPr>
                    <w:lastRenderedPageBreak/>
                    <w:t>Definición de la trayectoria del sistema a restaurar.</w:t>
                  </w:r>
                </w:p>
                <w:p w14:paraId="0E2D92B0" w14:textId="03BD0668" w:rsidR="00C850D8" w:rsidRPr="00CC1061" w:rsidRDefault="003D1DB3">
                  <w:pPr>
                    <w:widowControl w:val="0"/>
                    <w:numPr>
                      <w:ilvl w:val="0"/>
                      <w:numId w:val="37"/>
                    </w:numPr>
                    <w:spacing w:after="120"/>
                    <w:rPr>
                      <w:rFonts w:cs="Arial"/>
                      <w:sz w:val="20"/>
                      <w:lang w:val="es-ES"/>
                    </w:rPr>
                  </w:pPr>
                  <w:r w:rsidRPr="00CC1061">
                    <w:rPr>
                      <w:rFonts w:cs="Arial"/>
                      <w:sz w:val="20"/>
                      <w:lang w:val="es-ES"/>
                    </w:rPr>
                    <w:t>Realizar actividades de m</w:t>
                  </w:r>
                  <w:r w:rsidR="00C850D8" w:rsidRPr="00CC1061">
                    <w:rPr>
                      <w:rFonts w:cs="Arial"/>
                      <w:sz w:val="20"/>
                      <w:lang w:val="es-ES"/>
                    </w:rPr>
                    <w:t>antenimiento</w:t>
                  </w:r>
                  <w:r w:rsidRPr="00CC1061">
                    <w:rPr>
                      <w:rFonts w:cs="Arial"/>
                      <w:sz w:val="20"/>
                      <w:lang w:val="es-ES"/>
                    </w:rPr>
                    <w:t>, entendidas como: riego, replante, replanteo, fertilización y control fitosanitario del material vegetal plantado de las áreas intervenidas, durante un periodo mínimo</w:t>
                  </w:r>
                  <w:r w:rsidR="00C850D8" w:rsidRPr="00CC1061">
                    <w:rPr>
                      <w:rFonts w:cs="Arial"/>
                      <w:sz w:val="20"/>
                      <w:lang w:val="es-ES"/>
                    </w:rPr>
                    <w:t xml:space="preserve"> 3 meses</w:t>
                  </w:r>
                  <w:r w:rsidRPr="00CC1061">
                    <w:rPr>
                      <w:rFonts w:cs="Arial"/>
                      <w:sz w:val="20"/>
                      <w:lang w:val="es-ES"/>
                    </w:rPr>
                    <w:t>, teniendo en cuenta que es una meta para un solo un periodo.</w:t>
                  </w:r>
                </w:p>
                <w:p w14:paraId="3A80B7AA" w14:textId="77777777" w:rsidR="00B63590" w:rsidRPr="00CC1061" w:rsidRDefault="005A7F47" w:rsidP="00B63590">
                  <w:pPr>
                    <w:widowControl w:val="0"/>
                    <w:numPr>
                      <w:ilvl w:val="0"/>
                      <w:numId w:val="37"/>
                    </w:numPr>
                    <w:spacing w:after="120"/>
                    <w:rPr>
                      <w:rFonts w:cs="Arial"/>
                      <w:sz w:val="20"/>
                      <w:lang w:val="es-ES"/>
                    </w:rPr>
                  </w:pPr>
                  <w:r w:rsidRPr="00CC1061">
                    <w:rPr>
                      <w:rFonts w:cs="Arial"/>
                      <w:sz w:val="20"/>
                      <w:lang w:val="es-ES"/>
                    </w:rPr>
                    <w:t>Verificación del material vegetal</w:t>
                  </w:r>
                  <w:r w:rsidR="00B63590" w:rsidRPr="00CC1061">
                    <w:rPr>
                      <w:rFonts w:cs="Arial"/>
                      <w:sz w:val="20"/>
                      <w:lang w:val="es-ES"/>
                    </w:rPr>
                    <w:t xml:space="preserve"> que hará parte de las acciones </w:t>
                  </w:r>
                  <w:r w:rsidR="00B63590" w:rsidRPr="00CC1061">
                    <w:rPr>
                      <w:rFonts w:cs="Arial"/>
                      <w:sz w:val="20"/>
                    </w:rPr>
                    <w:t>de restauración, rehabilitación o recuperación a ser ejecutadas.</w:t>
                  </w:r>
                </w:p>
                <w:p w14:paraId="27723EE0" w14:textId="68E91FFE" w:rsidR="005A7F47" w:rsidRPr="00CC1061" w:rsidRDefault="00B63590" w:rsidP="00ED3EDA">
                  <w:pPr>
                    <w:widowControl w:val="0"/>
                    <w:numPr>
                      <w:ilvl w:val="0"/>
                      <w:numId w:val="37"/>
                    </w:numPr>
                    <w:spacing w:after="120"/>
                    <w:rPr>
                      <w:rFonts w:cs="Arial"/>
                      <w:sz w:val="20"/>
                      <w:lang w:val="es-ES"/>
                    </w:rPr>
                  </w:pPr>
                  <w:r w:rsidRPr="00CC1061">
                    <w:rPr>
                      <w:rFonts w:cs="Arial"/>
                      <w:sz w:val="20"/>
                      <w:lang w:val="es-ES"/>
                    </w:rPr>
                    <w:t xml:space="preserve">Demarcación de módulos y diseños de restauración </w:t>
                  </w:r>
                  <w:r w:rsidRPr="00CC1061">
                    <w:rPr>
                      <w:rFonts w:cs="Arial"/>
                      <w:sz w:val="20"/>
                    </w:rPr>
                    <w:t>rehabilitación o recuperación ecológica.</w:t>
                  </w:r>
                  <w:r w:rsidRPr="00CC1061">
                    <w:rPr>
                      <w:rFonts w:cs="Arial"/>
                      <w:sz w:val="20"/>
                      <w:lang w:val="es-ES"/>
                    </w:rPr>
                    <w:t xml:space="preserve">  </w:t>
                  </w:r>
                </w:p>
                <w:p w14:paraId="726576D2" w14:textId="52285B1E"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Planteo y ahoyado</w:t>
                  </w:r>
                </w:p>
                <w:p w14:paraId="713C7CDD" w14:textId="5EA77055"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 xml:space="preserve">Abono y aplicación de </w:t>
                  </w:r>
                  <w:proofErr w:type="spellStart"/>
                  <w:r w:rsidRPr="00CC1061">
                    <w:rPr>
                      <w:rFonts w:cs="Arial"/>
                      <w:sz w:val="20"/>
                      <w:lang w:val="es-ES"/>
                    </w:rPr>
                    <w:t>Hidroretenedores</w:t>
                  </w:r>
                  <w:proofErr w:type="spellEnd"/>
                </w:p>
                <w:p w14:paraId="7DB0D83D" w14:textId="04DCA8AA"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Siembra del material vegetal</w:t>
                  </w:r>
                </w:p>
                <w:p w14:paraId="203F2BDF" w14:textId="4AB105CA"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Diseño de perchas y refugios para la avifauna</w:t>
                  </w:r>
                </w:p>
                <w:p w14:paraId="0437F193" w14:textId="2A680F2E"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Construcción e instalación de perchas y refugios</w:t>
                  </w:r>
                </w:p>
                <w:p w14:paraId="751B16F3" w14:textId="3474ACE2" w:rsidR="00B63590" w:rsidRPr="00CC1061" w:rsidRDefault="00B63590" w:rsidP="00ED3EDA">
                  <w:pPr>
                    <w:widowControl w:val="0"/>
                    <w:numPr>
                      <w:ilvl w:val="0"/>
                      <w:numId w:val="37"/>
                    </w:numPr>
                    <w:spacing w:after="120"/>
                    <w:rPr>
                      <w:rFonts w:cs="Arial"/>
                      <w:sz w:val="20"/>
                      <w:lang w:val="es-ES"/>
                    </w:rPr>
                  </w:pPr>
                  <w:r w:rsidRPr="00CC1061">
                    <w:rPr>
                      <w:rFonts w:cs="Arial"/>
                      <w:sz w:val="20"/>
                      <w:lang w:val="es-ES"/>
                    </w:rPr>
                    <w:t xml:space="preserve">Control fitosanitario de plagas y enfermedades en la plantación </w:t>
                  </w:r>
                  <w:r w:rsidR="00C749A6" w:rsidRPr="00CC1061">
                    <w:rPr>
                      <w:rFonts w:cs="Arial"/>
                      <w:sz w:val="20"/>
                      <w:lang w:val="es-ES"/>
                    </w:rPr>
                    <w:t>del material vegetal</w:t>
                  </w:r>
                </w:p>
                <w:p w14:paraId="21D3376B" w14:textId="045F89FE" w:rsidR="00C749A6" w:rsidRPr="00CC1061" w:rsidRDefault="00C749A6" w:rsidP="00ED3EDA">
                  <w:pPr>
                    <w:widowControl w:val="0"/>
                    <w:numPr>
                      <w:ilvl w:val="0"/>
                      <w:numId w:val="37"/>
                    </w:numPr>
                    <w:spacing w:after="120"/>
                    <w:rPr>
                      <w:rFonts w:cs="Arial"/>
                      <w:sz w:val="20"/>
                      <w:lang w:val="es-ES"/>
                    </w:rPr>
                  </w:pPr>
                  <w:r w:rsidRPr="00CC1061">
                    <w:rPr>
                      <w:rFonts w:cs="Arial"/>
                      <w:sz w:val="20"/>
                      <w:lang w:val="es-ES"/>
                    </w:rPr>
                    <w:t xml:space="preserve">Monitoreo </w:t>
                  </w:r>
                  <w:r w:rsidR="00CE6D06" w:rsidRPr="00CC1061">
                    <w:rPr>
                      <w:rFonts w:cs="Arial"/>
                      <w:sz w:val="20"/>
                      <w:lang w:val="es-ES"/>
                    </w:rPr>
                    <w:t>de la materia vegetal</w:t>
                  </w:r>
                  <w:r w:rsidRPr="00CC1061">
                    <w:rPr>
                      <w:rFonts w:cs="Arial"/>
                      <w:sz w:val="20"/>
                      <w:lang w:val="es-ES"/>
                    </w:rPr>
                    <w:t xml:space="preserve"> plantado</w:t>
                  </w:r>
                </w:p>
                <w:p w14:paraId="660A3F31" w14:textId="5BDB1ACC" w:rsidR="00C749A6" w:rsidRPr="00371816" w:rsidRDefault="00C749A6" w:rsidP="00ED3EDA">
                  <w:pPr>
                    <w:widowControl w:val="0"/>
                    <w:numPr>
                      <w:ilvl w:val="0"/>
                      <w:numId w:val="37"/>
                    </w:numPr>
                    <w:spacing w:after="120"/>
                    <w:rPr>
                      <w:rFonts w:cs="Arial"/>
                      <w:sz w:val="20"/>
                      <w:lang w:val="es-ES"/>
                    </w:rPr>
                  </w:pPr>
                  <w:r w:rsidRPr="00CC1061">
                    <w:rPr>
                      <w:rFonts w:cs="Arial"/>
                      <w:sz w:val="20"/>
                      <w:lang w:val="es-ES"/>
                    </w:rPr>
                    <w:t>Replante por mortalidad del material plantado.</w:t>
                  </w:r>
                </w:p>
                <w:p w14:paraId="0BAF0775" w14:textId="3D5C88CA" w:rsidR="00ED3EDA" w:rsidRPr="00CC1061" w:rsidRDefault="00ED3EDA" w:rsidP="00ED3EDA">
                  <w:pPr>
                    <w:rPr>
                      <w:rFonts w:cs="Arial"/>
                      <w:color w:val="00B0F0"/>
                      <w:sz w:val="20"/>
                      <w:lang w:val="es-ES"/>
                    </w:rPr>
                  </w:pPr>
                  <w:r w:rsidRPr="00CC1061">
                    <w:rPr>
                      <w:rFonts w:cs="Arial"/>
                      <w:sz w:val="20"/>
                      <w:lang w:val="es-ES"/>
                    </w:rPr>
                    <w:t xml:space="preserve">Los beneficiados por este componente serán la totalidad de </w:t>
                  </w:r>
                  <w:r w:rsidR="00876C2C" w:rsidRPr="00CC1061">
                    <w:rPr>
                      <w:rFonts w:cs="Arial"/>
                      <w:sz w:val="20"/>
                      <w:lang w:val="es-ES"/>
                    </w:rPr>
                    <w:t>campesinos y campesinas</w:t>
                  </w:r>
                  <w:r w:rsidRPr="00CC1061">
                    <w:rPr>
                      <w:rFonts w:cs="Arial"/>
                      <w:sz w:val="20"/>
                      <w:lang w:val="es-ES"/>
                    </w:rPr>
                    <w:t xml:space="preserve"> de la Localidad (tres corregimientos</w:t>
                  </w:r>
                  <w:r w:rsidR="00876C2C" w:rsidRPr="00CC1061">
                    <w:rPr>
                      <w:rFonts w:cs="Arial"/>
                      <w:sz w:val="20"/>
                      <w:lang w:val="es-ES"/>
                    </w:rPr>
                    <w:t xml:space="preserve"> y sus 28 veredas</w:t>
                  </w:r>
                  <w:r w:rsidRPr="00CC1061">
                    <w:rPr>
                      <w:rFonts w:cs="Arial"/>
                      <w:sz w:val="20"/>
                      <w:lang w:val="es-ES"/>
                    </w:rPr>
                    <w:t>) quienes tendrán efectos positivos</w:t>
                  </w:r>
                  <w:r w:rsidR="00876C2C" w:rsidRPr="00CC1061">
                    <w:rPr>
                      <w:rFonts w:cs="Arial"/>
                      <w:sz w:val="20"/>
                      <w:lang w:val="es-ES"/>
                    </w:rPr>
                    <w:t xml:space="preserve"> y una mejora continua en la calidad de vida, garantizando los servicios ambientales y el fortalecimiento</w:t>
                  </w:r>
                  <w:r w:rsidRPr="00CC1061">
                    <w:rPr>
                      <w:rFonts w:cs="Arial"/>
                      <w:sz w:val="20"/>
                      <w:lang w:val="es-ES"/>
                    </w:rPr>
                    <w:t xml:space="preserve"> sobre la recuperación de los cuerpos </w:t>
                  </w:r>
                  <w:r w:rsidR="00876C2C" w:rsidRPr="00CC1061">
                    <w:rPr>
                      <w:rFonts w:cs="Arial"/>
                      <w:sz w:val="20"/>
                      <w:lang w:val="es-ES"/>
                    </w:rPr>
                    <w:t>hídricos</w:t>
                  </w:r>
                  <w:r w:rsidRPr="00CC1061">
                    <w:rPr>
                      <w:rFonts w:cs="Arial"/>
                      <w:sz w:val="20"/>
                      <w:lang w:val="es-ES"/>
                    </w:rPr>
                    <w:t xml:space="preserve">, mejorar la calidad del </w:t>
                  </w:r>
                  <w:r w:rsidR="00876C2C" w:rsidRPr="00CC1061">
                    <w:rPr>
                      <w:rFonts w:cs="Arial"/>
                      <w:sz w:val="20"/>
                      <w:lang w:val="es-ES"/>
                    </w:rPr>
                    <w:t>componente</w:t>
                  </w:r>
                  <w:r w:rsidRPr="00CC1061">
                    <w:rPr>
                      <w:rFonts w:cs="Arial"/>
                      <w:sz w:val="20"/>
                      <w:lang w:val="es-ES"/>
                    </w:rPr>
                    <w:t xml:space="preserve"> </w:t>
                  </w:r>
                  <w:r w:rsidR="00876C2C" w:rsidRPr="00CC1061">
                    <w:rPr>
                      <w:rFonts w:cs="Arial"/>
                      <w:sz w:val="20"/>
                      <w:lang w:val="es-ES"/>
                    </w:rPr>
                    <w:t>agua, suelo, y aire</w:t>
                  </w:r>
                  <w:r w:rsidRPr="00CC1061">
                    <w:rPr>
                      <w:rFonts w:cs="Arial"/>
                      <w:sz w:val="20"/>
                      <w:lang w:val="es-ES"/>
                    </w:rPr>
                    <w:t xml:space="preserve"> para </w:t>
                  </w:r>
                  <w:r w:rsidR="00876C2C" w:rsidRPr="00CC1061">
                    <w:rPr>
                      <w:rFonts w:cs="Arial"/>
                      <w:sz w:val="20"/>
                      <w:lang w:val="es-ES"/>
                    </w:rPr>
                    <w:t>un desarrollo sostenible</w:t>
                  </w:r>
                  <w:r w:rsidRPr="00CC1061">
                    <w:rPr>
                      <w:rFonts w:cs="Arial"/>
                      <w:sz w:val="20"/>
                      <w:lang w:val="es-ES"/>
                    </w:rPr>
                    <w:t>, el propiciar condiciones para la recuperación del ecosistema de Paramo afectado a través de un proceso sistemático del cambio cultural de sus habitantes y específicamente el potencializar las acciones lideradas por las organizaciones comunitarias</w:t>
                  </w:r>
                  <w:r w:rsidRPr="00CC1061">
                    <w:rPr>
                      <w:rFonts w:cs="Arial"/>
                      <w:color w:val="00B0F0"/>
                      <w:sz w:val="20"/>
                      <w:lang w:val="es-ES"/>
                    </w:rPr>
                    <w:t>.</w:t>
                  </w:r>
                </w:p>
                <w:p w14:paraId="21F89430" w14:textId="77777777" w:rsidR="00795B68" w:rsidRPr="00CC1061" w:rsidRDefault="00795B68" w:rsidP="00ED3EDA">
                  <w:pPr>
                    <w:rPr>
                      <w:rFonts w:cs="Arial"/>
                      <w:color w:val="00B0F0"/>
                      <w:sz w:val="20"/>
                      <w:lang w:val="es-ES"/>
                    </w:rPr>
                  </w:pPr>
                </w:p>
                <w:p w14:paraId="6F38412B" w14:textId="35FA2B7F" w:rsidR="00795B68" w:rsidRPr="00CC1061" w:rsidRDefault="00795B68" w:rsidP="00ED3EDA">
                  <w:pPr>
                    <w:rPr>
                      <w:rFonts w:cs="Arial"/>
                      <w:sz w:val="20"/>
                      <w:lang w:val="es-ES"/>
                    </w:rPr>
                  </w:pPr>
                  <w:r w:rsidRPr="00371816">
                    <w:rPr>
                      <w:rFonts w:cs="Arial"/>
                      <w:sz w:val="20"/>
                      <w:lang w:val="es-ES"/>
                    </w:rPr>
                    <w:t xml:space="preserve">En </w:t>
                  </w:r>
                  <w:r w:rsidRPr="00CC1061">
                    <w:rPr>
                      <w:rFonts w:cs="Arial"/>
                      <w:sz w:val="20"/>
                      <w:lang w:val="es-ES"/>
                    </w:rPr>
                    <w:t xml:space="preserve">proceso de </w:t>
                  </w:r>
                  <w:r w:rsidRPr="00371816">
                    <w:rPr>
                      <w:rFonts w:cs="Arial"/>
                      <w:sz w:val="20"/>
                      <w:lang w:val="es-ES"/>
                    </w:rPr>
                    <w:t>presupuestos participativos</w:t>
                  </w:r>
                  <w:r w:rsidR="003B5979" w:rsidRPr="00CC1061">
                    <w:rPr>
                      <w:rFonts w:cs="Arial"/>
                      <w:sz w:val="20"/>
                      <w:lang w:val="es-ES"/>
                    </w:rPr>
                    <w:t xml:space="preserve"> </w:t>
                  </w:r>
                  <w:r w:rsidRPr="00371816">
                    <w:rPr>
                      <w:rFonts w:cs="Arial"/>
                      <w:sz w:val="20"/>
                      <w:lang w:val="es-ES"/>
                    </w:rPr>
                    <w:t xml:space="preserve">fase </w:t>
                  </w:r>
                  <w:r w:rsidRPr="00CC1061">
                    <w:rPr>
                      <w:rFonts w:cs="Arial"/>
                      <w:sz w:val="20"/>
                      <w:lang w:val="es-ES"/>
                    </w:rPr>
                    <w:t xml:space="preserve">2, la comunidad de Sumapaz priorizo la siguiente iniciativa: </w:t>
                  </w:r>
                </w:p>
                <w:p w14:paraId="0250C2EA" w14:textId="77777777" w:rsidR="00795B68" w:rsidRPr="00371816" w:rsidRDefault="00795B68" w:rsidP="00ED3EDA">
                  <w:pPr>
                    <w:rPr>
                      <w:rFonts w:cs="Arial"/>
                      <w:sz w:val="20"/>
                      <w:lang w:val="es-ES"/>
                    </w:rPr>
                  </w:pPr>
                </w:p>
                <w:tbl>
                  <w:tblPr>
                    <w:tblStyle w:val="Tablaconcuadrcula"/>
                    <w:tblW w:w="0" w:type="auto"/>
                    <w:tblLook w:val="04A0" w:firstRow="1" w:lastRow="0" w:firstColumn="1" w:lastColumn="0" w:noHBand="0" w:noVBand="1"/>
                  </w:tblPr>
                  <w:tblGrid>
                    <w:gridCol w:w="4556"/>
                    <w:gridCol w:w="4556"/>
                  </w:tblGrid>
                  <w:tr w:rsidR="00795B68" w:rsidRPr="00CC1061" w14:paraId="6D022019" w14:textId="77777777" w:rsidTr="00795B68">
                    <w:tc>
                      <w:tcPr>
                        <w:tcW w:w="4556" w:type="dxa"/>
                        <w:shd w:val="clear" w:color="auto" w:fill="BFBFBF" w:themeFill="background1" w:themeFillShade="BF"/>
                      </w:tcPr>
                      <w:p w14:paraId="50E12364" w14:textId="476620A7" w:rsidR="00795B68" w:rsidRPr="00371816" w:rsidRDefault="00795B68" w:rsidP="00371816">
                        <w:pPr>
                          <w:jc w:val="center"/>
                          <w:rPr>
                            <w:rFonts w:cs="Arial"/>
                            <w:b/>
                            <w:bCs/>
                            <w:sz w:val="20"/>
                            <w:lang w:val="es-ES"/>
                          </w:rPr>
                        </w:pPr>
                        <w:r w:rsidRPr="00371816">
                          <w:rPr>
                            <w:rFonts w:cs="Arial"/>
                            <w:b/>
                            <w:bCs/>
                            <w:sz w:val="20"/>
                            <w:lang w:val="es-ES"/>
                          </w:rPr>
                          <w:t>NOMBRE DE INICIATIVA</w:t>
                        </w:r>
                      </w:p>
                    </w:tc>
                    <w:tc>
                      <w:tcPr>
                        <w:tcW w:w="4556" w:type="dxa"/>
                        <w:shd w:val="clear" w:color="auto" w:fill="BFBFBF" w:themeFill="background1" w:themeFillShade="BF"/>
                      </w:tcPr>
                      <w:p w14:paraId="68179D80" w14:textId="5CD2ECE2" w:rsidR="00795B68" w:rsidRPr="00371816" w:rsidRDefault="00795B68" w:rsidP="00371816">
                        <w:pPr>
                          <w:jc w:val="center"/>
                          <w:rPr>
                            <w:rFonts w:cs="Arial"/>
                            <w:b/>
                            <w:bCs/>
                            <w:sz w:val="20"/>
                            <w:lang w:val="es-ES"/>
                          </w:rPr>
                        </w:pPr>
                        <w:r w:rsidRPr="00371816">
                          <w:rPr>
                            <w:rFonts w:cs="Arial"/>
                            <w:b/>
                            <w:bCs/>
                            <w:sz w:val="20"/>
                            <w:lang w:val="es-ES"/>
                          </w:rPr>
                          <w:t>COMPONENTE</w:t>
                        </w:r>
                      </w:p>
                    </w:tc>
                  </w:tr>
                  <w:tr w:rsidR="00795B68" w:rsidRPr="00CC1061" w14:paraId="7D35221D" w14:textId="77777777" w:rsidTr="00795B68">
                    <w:tc>
                      <w:tcPr>
                        <w:tcW w:w="4556" w:type="dxa"/>
                      </w:tcPr>
                      <w:p w14:paraId="05964ECE" w14:textId="18A33E00" w:rsidR="00795B68" w:rsidRPr="00371816" w:rsidRDefault="00795B68" w:rsidP="00ED3EDA">
                        <w:pPr>
                          <w:rPr>
                            <w:rFonts w:cs="Arial"/>
                            <w:sz w:val="20"/>
                            <w:lang w:val="es-ES"/>
                          </w:rPr>
                        </w:pPr>
                        <w:r w:rsidRPr="00371816">
                          <w:rPr>
                            <w:rFonts w:cs="Arial"/>
                            <w:sz w:val="20"/>
                            <w:lang w:val="es-ES"/>
                          </w:rPr>
                          <w:t>Restauración, protección y conservación ecológica de fuentes hídricas y zonas deterioradas</w:t>
                        </w:r>
                      </w:p>
                    </w:tc>
                    <w:tc>
                      <w:tcPr>
                        <w:tcW w:w="4556" w:type="dxa"/>
                      </w:tcPr>
                      <w:p w14:paraId="7259E1B7" w14:textId="72293A7A" w:rsidR="00795B68" w:rsidRPr="00371816" w:rsidRDefault="00795B68" w:rsidP="00ED3EDA">
                        <w:pPr>
                          <w:rPr>
                            <w:rFonts w:cs="Arial"/>
                            <w:sz w:val="20"/>
                            <w:lang w:val="es-ES"/>
                          </w:rPr>
                        </w:pPr>
                        <w:r w:rsidRPr="00CC1061">
                          <w:rPr>
                            <w:rFonts w:cs="Arial"/>
                            <w:sz w:val="20"/>
                            <w:lang w:val="es-ES"/>
                          </w:rPr>
                          <w:t>Designación de recursos económicos para la restauración, protección y conservación ecológica de fuentes hídricas y zonas deterioradas por deforestación agrícola en fincas donde se identifique la necesidad de intervención, al igual que en espacios comunes como centros poblados, caminos reales y vías, con árboles nativos de la región, donde se lleve a cabo la previa concertación con las comunidades de la importancia de la conservación de la biodiversidad</w:t>
                        </w:r>
                      </w:p>
                    </w:tc>
                  </w:tr>
                </w:tbl>
                <w:p w14:paraId="54BDC867" w14:textId="77777777" w:rsidR="00ED3EDA" w:rsidRPr="00CC1061" w:rsidRDefault="00ED3EDA" w:rsidP="00ED3EDA">
                  <w:pPr>
                    <w:rPr>
                      <w:rFonts w:cs="Arial"/>
                      <w:sz w:val="20"/>
                      <w:lang w:val="es-ES"/>
                    </w:rPr>
                  </w:pPr>
                </w:p>
                <w:p w14:paraId="0FBDFA67" w14:textId="4D3DB899" w:rsidR="00ED3EDA" w:rsidRPr="00CC1061" w:rsidRDefault="00ED3EDA" w:rsidP="00ED3EDA">
                  <w:pPr>
                    <w:ind w:left="360"/>
                    <w:rPr>
                      <w:rFonts w:cs="Arial"/>
                      <w:sz w:val="20"/>
                      <w:lang w:val="es-ES"/>
                    </w:rPr>
                  </w:pPr>
                  <w:r w:rsidRPr="00CC1061">
                    <w:rPr>
                      <w:rFonts w:cs="Arial"/>
                      <w:sz w:val="20"/>
                      <w:lang w:val="es-ES"/>
                    </w:rPr>
                    <w:t>Tiempo de ejecución (2021)</w:t>
                  </w:r>
                </w:p>
                <w:p w14:paraId="1700151A" w14:textId="1BF6E8A3" w:rsidR="00A20BF1" w:rsidRPr="00CC1061" w:rsidRDefault="00A20BF1" w:rsidP="00A20BF1">
                  <w:pPr>
                    <w:ind w:left="720"/>
                    <w:rPr>
                      <w:rFonts w:cs="Arial"/>
                      <w:color w:val="FF0000"/>
                      <w:sz w:val="20"/>
                      <w:lang w:val="es-ES"/>
                    </w:rPr>
                  </w:pPr>
                </w:p>
                <w:p w14:paraId="18CD3F76" w14:textId="53DF93E2" w:rsidR="003E14D0" w:rsidRPr="00CC1061" w:rsidRDefault="003E14D0" w:rsidP="00371816">
                  <w:pPr>
                    <w:rPr>
                      <w:rFonts w:cs="Arial"/>
                      <w:b/>
                      <w:color w:val="FF0000"/>
                      <w:sz w:val="20"/>
                    </w:rPr>
                  </w:pPr>
                </w:p>
              </w:tc>
            </w:tr>
            <w:tr w:rsidR="0073796B" w:rsidRPr="00CC1061" w14:paraId="0624D66F" w14:textId="77777777" w:rsidTr="0073796B">
              <w:trPr>
                <w:trHeight w:val="227"/>
                <w:tblHeader/>
                <w:jc w:val="center"/>
              </w:trPr>
              <w:tc>
                <w:tcPr>
                  <w:tcW w:w="5362" w:type="dxa"/>
                  <w:gridSpan w:val="4"/>
                  <w:vMerge w:val="restart"/>
                  <w:tcBorders>
                    <w:bottom w:val="single" w:sz="4" w:space="0" w:color="auto"/>
                  </w:tcBorders>
                  <w:shd w:val="clear" w:color="auto" w:fill="D9D9D9"/>
                  <w:vAlign w:val="center"/>
                </w:tcPr>
                <w:p w14:paraId="7B1F3E34" w14:textId="77777777" w:rsidR="0073796B" w:rsidRPr="00CC1061" w:rsidRDefault="0073796B" w:rsidP="00A9449F">
                  <w:pPr>
                    <w:autoSpaceDE w:val="0"/>
                    <w:autoSpaceDN w:val="0"/>
                    <w:adjustRightInd w:val="0"/>
                    <w:jc w:val="center"/>
                    <w:rPr>
                      <w:rFonts w:cs="Arial"/>
                      <w:sz w:val="20"/>
                      <w:lang w:val="es-ES"/>
                    </w:rPr>
                  </w:pPr>
                  <w:r w:rsidRPr="00CC1061">
                    <w:rPr>
                      <w:rFonts w:cs="Arial"/>
                      <w:b/>
                      <w:sz w:val="20"/>
                      <w:lang w:val="es-ES"/>
                    </w:rPr>
                    <w:lastRenderedPageBreak/>
                    <w:t>DESCRIPCIÓN DE LA POBLACIÓN</w:t>
                  </w:r>
                </w:p>
              </w:tc>
              <w:tc>
                <w:tcPr>
                  <w:tcW w:w="3976" w:type="dxa"/>
                  <w:gridSpan w:val="4"/>
                  <w:tcBorders>
                    <w:bottom w:val="single" w:sz="4" w:space="0" w:color="auto"/>
                  </w:tcBorders>
                  <w:shd w:val="clear" w:color="auto" w:fill="D9D9D9"/>
                  <w:vAlign w:val="center"/>
                </w:tcPr>
                <w:p w14:paraId="78A251B0" w14:textId="77777777" w:rsidR="0073796B" w:rsidRPr="00CC1061" w:rsidRDefault="0073796B" w:rsidP="00A9449F">
                  <w:pPr>
                    <w:autoSpaceDE w:val="0"/>
                    <w:autoSpaceDN w:val="0"/>
                    <w:adjustRightInd w:val="0"/>
                    <w:jc w:val="center"/>
                    <w:rPr>
                      <w:rFonts w:cs="Arial"/>
                      <w:b/>
                      <w:sz w:val="20"/>
                      <w:lang w:val="es-ES"/>
                    </w:rPr>
                  </w:pPr>
                  <w:r w:rsidRPr="00CC1061">
                    <w:rPr>
                      <w:rFonts w:cs="Arial"/>
                      <w:b/>
                      <w:sz w:val="20"/>
                      <w:lang w:val="es-ES"/>
                    </w:rPr>
                    <w:t>VIGENCIAS</w:t>
                  </w:r>
                </w:p>
              </w:tc>
            </w:tr>
            <w:tr w:rsidR="0073796B" w:rsidRPr="00CC1061" w14:paraId="58670F82" w14:textId="77777777" w:rsidTr="0073796B">
              <w:trPr>
                <w:trHeight w:val="227"/>
                <w:tblHeader/>
                <w:jc w:val="center"/>
              </w:trPr>
              <w:tc>
                <w:tcPr>
                  <w:tcW w:w="5362" w:type="dxa"/>
                  <w:gridSpan w:val="4"/>
                  <w:vMerge/>
                  <w:tcBorders>
                    <w:bottom w:val="single" w:sz="4" w:space="0" w:color="auto"/>
                  </w:tcBorders>
                  <w:shd w:val="clear" w:color="auto" w:fill="D9D9D9"/>
                  <w:vAlign w:val="center"/>
                </w:tcPr>
                <w:p w14:paraId="4E431FCA" w14:textId="77777777" w:rsidR="0073796B" w:rsidRPr="00CC1061" w:rsidRDefault="0073796B" w:rsidP="00A9449F">
                  <w:pPr>
                    <w:autoSpaceDE w:val="0"/>
                    <w:autoSpaceDN w:val="0"/>
                    <w:adjustRightInd w:val="0"/>
                    <w:jc w:val="center"/>
                    <w:rPr>
                      <w:rFonts w:cs="Arial"/>
                      <w:sz w:val="20"/>
                      <w:lang w:val="es-ES"/>
                    </w:rPr>
                  </w:pPr>
                </w:p>
              </w:tc>
              <w:tc>
                <w:tcPr>
                  <w:tcW w:w="992" w:type="dxa"/>
                  <w:tcBorders>
                    <w:bottom w:val="single" w:sz="4" w:space="0" w:color="auto"/>
                  </w:tcBorders>
                  <w:shd w:val="clear" w:color="auto" w:fill="D9D9D9"/>
                  <w:vAlign w:val="center"/>
                </w:tcPr>
                <w:p w14:paraId="00275C75" w14:textId="77777777" w:rsidR="0073796B" w:rsidRPr="00CC1061" w:rsidRDefault="0073796B" w:rsidP="00D50DA2">
                  <w:pPr>
                    <w:autoSpaceDE w:val="0"/>
                    <w:autoSpaceDN w:val="0"/>
                    <w:adjustRightInd w:val="0"/>
                    <w:jc w:val="center"/>
                    <w:rPr>
                      <w:rFonts w:cs="Arial"/>
                      <w:b/>
                      <w:sz w:val="20"/>
                      <w:lang w:val="es-ES"/>
                    </w:rPr>
                  </w:pPr>
                  <w:r w:rsidRPr="00CC1061">
                    <w:rPr>
                      <w:rFonts w:cs="Arial"/>
                      <w:b/>
                      <w:sz w:val="20"/>
                      <w:lang w:val="es-ES"/>
                    </w:rPr>
                    <w:t>2021</w:t>
                  </w:r>
                </w:p>
              </w:tc>
              <w:tc>
                <w:tcPr>
                  <w:tcW w:w="992" w:type="dxa"/>
                  <w:tcBorders>
                    <w:bottom w:val="single" w:sz="4" w:space="0" w:color="auto"/>
                  </w:tcBorders>
                  <w:shd w:val="clear" w:color="auto" w:fill="D9D9D9"/>
                  <w:vAlign w:val="center"/>
                </w:tcPr>
                <w:p w14:paraId="0112A057" w14:textId="77777777" w:rsidR="0073796B" w:rsidRPr="00CC1061" w:rsidRDefault="0073796B" w:rsidP="00D50DA2">
                  <w:pPr>
                    <w:autoSpaceDE w:val="0"/>
                    <w:autoSpaceDN w:val="0"/>
                    <w:adjustRightInd w:val="0"/>
                    <w:jc w:val="center"/>
                    <w:rPr>
                      <w:rFonts w:cs="Arial"/>
                      <w:b/>
                      <w:sz w:val="20"/>
                      <w:lang w:val="es-ES"/>
                    </w:rPr>
                  </w:pPr>
                  <w:r w:rsidRPr="00CC1061">
                    <w:rPr>
                      <w:rFonts w:cs="Arial"/>
                      <w:b/>
                      <w:sz w:val="20"/>
                      <w:lang w:val="es-ES"/>
                    </w:rPr>
                    <w:t>2022</w:t>
                  </w:r>
                </w:p>
              </w:tc>
              <w:tc>
                <w:tcPr>
                  <w:tcW w:w="993" w:type="dxa"/>
                  <w:tcBorders>
                    <w:bottom w:val="single" w:sz="4" w:space="0" w:color="auto"/>
                  </w:tcBorders>
                  <w:shd w:val="clear" w:color="auto" w:fill="D9D9D9"/>
                  <w:vAlign w:val="center"/>
                </w:tcPr>
                <w:p w14:paraId="429DE70C" w14:textId="77777777" w:rsidR="0073796B" w:rsidRPr="00CC1061" w:rsidRDefault="0073796B" w:rsidP="00D50DA2">
                  <w:pPr>
                    <w:autoSpaceDE w:val="0"/>
                    <w:autoSpaceDN w:val="0"/>
                    <w:adjustRightInd w:val="0"/>
                    <w:jc w:val="center"/>
                    <w:rPr>
                      <w:rFonts w:cs="Arial"/>
                      <w:b/>
                      <w:sz w:val="20"/>
                      <w:lang w:val="es-ES"/>
                    </w:rPr>
                  </w:pPr>
                  <w:r w:rsidRPr="00CC1061">
                    <w:rPr>
                      <w:rFonts w:cs="Arial"/>
                      <w:b/>
                      <w:sz w:val="20"/>
                      <w:lang w:val="es-ES"/>
                    </w:rPr>
                    <w:t>2023</w:t>
                  </w:r>
                </w:p>
              </w:tc>
              <w:tc>
                <w:tcPr>
                  <w:tcW w:w="999" w:type="dxa"/>
                  <w:tcBorders>
                    <w:bottom w:val="single" w:sz="4" w:space="0" w:color="auto"/>
                  </w:tcBorders>
                  <w:shd w:val="clear" w:color="auto" w:fill="D9D9D9"/>
                  <w:vAlign w:val="center"/>
                </w:tcPr>
                <w:p w14:paraId="3EB59D79" w14:textId="77777777" w:rsidR="0073796B" w:rsidRPr="00CC1061" w:rsidRDefault="0073796B" w:rsidP="00A9449F">
                  <w:pPr>
                    <w:autoSpaceDE w:val="0"/>
                    <w:autoSpaceDN w:val="0"/>
                    <w:adjustRightInd w:val="0"/>
                    <w:jc w:val="center"/>
                    <w:rPr>
                      <w:rFonts w:cs="Arial"/>
                      <w:b/>
                      <w:sz w:val="20"/>
                      <w:lang w:val="es-ES"/>
                    </w:rPr>
                  </w:pPr>
                  <w:r w:rsidRPr="00CC1061">
                    <w:rPr>
                      <w:rFonts w:cs="Arial"/>
                      <w:b/>
                      <w:sz w:val="20"/>
                      <w:lang w:val="es-ES"/>
                    </w:rPr>
                    <w:t>2024</w:t>
                  </w:r>
                </w:p>
              </w:tc>
            </w:tr>
            <w:tr w:rsidR="0073796B" w:rsidRPr="00CC1061" w14:paraId="74521D2D" w14:textId="77777777" w:rsidTr="000C6D95">
              <w:trPr>
                <w:trHeight w:val="494"/>
                <w:tblHeader/>
                <w:jc w:val="center"/>
              </w:trPr>
              <w:tc>
                <w:tcPr>
                  <w:tcW w:w="5362" w:type="dxa"/>
                  <w:gridSpan w:val="4"/>
                  <w:shd w:val="clear" w:color="auto" w:fill="FFFFFF"/>
                  <w:vAlign w:val="center"/>
                </w:tcPr>
                <w:p w14:paraId="67B48094" w14:textId="6987A699" w:rsidR="0073796B" w:rsidRPr="00CC1061" w:rsidRDefault="002D3E64" w:rsidP="002D02AA">
                  <w:pPr>
                    <w:autoSpaceDE w:val="0"/>
                    <w:autoSpaceDN w:val="0"/>
                    <w:adjustRightInd w:val="0"/>
                    <w:rPr>
                      <w:rFonts w:cs="Arial"/>
                      <w:sz w:val="20"/>
                      <w:lang w:val="es-ES"/>
                    </w:rPr>
                  </w:pPr>
                  <w:r w:rsidRPr="00CC1061">
                    <w:rPr>
                      <w:rFonts w:cs="Arial"/>
                      <w:sz w:val="20"/>
                      <w:lang w:val="es-ES"/>
                    </w:rPr>
                    <w:t>Comunidad localidad de Sumapaz</w:t>
                  </w:r>
                </w:p>
              </w:tc>
              <w:tc>
                <w:tcPr>
                  <w:tcW w:w="992" w:type="dxa"/>
                  <w:shd w:val="clear" w:color="auto" w:fill="FFFFFF"/>
                  <w:vAlign w:val="center"/>
                </w:tcPr>
                <w:p w14:paraId="12B59B17" w14:textId="0EEC447C" w:rsidR="0073796B" w:rsidRPr="00CC1061" w:rsidRDefault="00393BA2" w:rsidP="0094697D">
                  <w:pPr>
                    <w:autoSpaceDE w:val="0"/>
                    <w:autoSpaceDN w:val="0"/>
                    <w:adjustRightInd w:val="0"/>
                    <w:rPr>
                      <w:rFonts w:cs="Arial"/>
                      <w:b/>
                      <w:color w:val="00B0F0"/>
                      <w:sz w:val="20"/>
                      <w:lang w:val="es-ES"/>
                    </w:rPr>
                  </w:pPr>
                  <w:r w:rsidRPr="00CC1061">
                    <w:rPr>
                      <w:rFonts w:cs="Arial"/>
                      <w:sz w:val="20"/>
                      <w:lang w:val="es-ES"/>
                    </w:rPr>
                    <w:t>7965</w:t>
                  </w:r>
                </w:p>
              </w:tc>
              <w:tc>
                <w:tcPr>
                  <w:tcW w:w="992" w:type="dxa"/>
                  <w:shd w:val="clear" w:color="auto" w:fill="FFFFFF"/>
                  <w:vAlign w:val="center"/>
                </w:tcPr>
                <w:p w14:paraId="5C0B755B" w14:textId="2A18981B" w:rsidR="0073796B" w:rsidRPr="007E63B0" w:rsidRDefault="007E63B0" w:rsidP="00A9449F">
                  <w:pPr>
                    <w:autoSpaceDE w:val="0"/>
                    <w:autoSpaceDN w:val="0"/>
                    <w:adjustRightInd w:val="0"/>
                    <w:jc w:val="center"/>
                    <w:rPr>
                      <w:rFonts w:cs="Arial"/>
                      <w:sz w:val="20"/>
                      <w:lang w:val="es-ES"/>
                    </w:rPr>
                  </w:pPr>
                  <w:r w:rsidRPr="007E63B0">
                    <w:rPr>
                      <w:rFonts w:cs="Arial"/>
                      <w:sz w:val="20"/>
                      <w:lang w:val="es-ES"/>
                    </w:rPr>
                    <w:t>3713</w:t>
                  </w:r>
                </w:p>
              </w:tc>
              <w:tc>
                <w:tcPr>
                  <w:tcW w:w="993" w:type="dxa"/>
                  <w:shd w:val="clear" w:color="auto" w:fill="FFFFFF"/>
                  <w:vAlign w:val="center"/>
                </w:tcPr>
                <w:p w14:paraId="3EA20025" w14:textId="7AE39DDC" w:rsidR="0073796B" w:rsidRPr="00CC1061" w:rsidRDefault="0073796B" w:rsidP="00A9449F">
                  <w:pPr>
                    <w:autoSpaceDE w:val="0"/>
                    <w:autoSpaceDN w:val="0"/>
                    <w:adjustRightInd w:val="0"/>
                    <w:jc w:val="center"/>
                    <w:rPr>
                      <w:rFonts w:cs="Arial"/>
                      <w:b/>
                      <w:sz w:val="20"/>
                      <w:lang w:val="es-ES"/>
                    </w:rPr>
                  </w:pPr>
                </w:p>
              </w:tc>
              <w:tc>
                <w:tcPr>
                  <w:tcW w:w="999" w:type="dxa"/>
                  <w:shd w:val="clear" w:color="auto" w:fill="FFFFFF"/>
                  <w:vAlign w:val="center"/>
                </w:tcPr>
                <w:p w14:paraId="67EC6E58" w14:textId="092BEFD2" w:rsidR="0073796B" w:rsidRPr="00CC1061" w:rsidRDefault="0073796B" w:rsidP="00A9449F">
                  <w:pPr>
                    <w:autoSpaceDE w:val="0"/>
                    <w:autoSpaceDN w:val="0"/>
                    <w:adjustRightInd w:val="0"/>
                    <w:jc w:val="center"/>
                    <w:rPr>
                      <w:rFonts w:cs="Arial"/>
                      <w:b/>
                      <w:sz w:val="20"/>
                      <w:lang w:val="es-ES"/>
                    </w:rPr>
                  </w:pPr>
                </w:p>
              </w:tc>
            </w:tr>
            <w:tr w:rsidR="00B75837" w:rsidRPr="00CC1061" w14:paraId="414C5EDC" w14:textId="77777777" w:rsidTr="003E14D0">
              <w:trPr>
                <w:trHeight w:val="227"/>
                <w:tblHeader/>
                <w:jc w:val="center"/>
              </w:trPr>
              <w:tc>
                <w:tcPr>
                  <w:tcW w:w="9338" w:type="dxa"/>
                  <w:gridSpan w:val="8"/>
                  <w:shd w:val="clear" w:color="auto" w:fill="FFFFFF"/>
                  <w:vAlign w:val="center"/>
                </w:tcPr>
                <w:p w14:paraId="3B62CA7C" w14:textId="77777777" w:rsidR="00B75837" w:rsidRPr="00CC1061" w:rsidRDefault="00B75837" w:rsidP="00A9449F">
                  <w:pPr>
                    <w:autoSpaceDE w:val="0"/>
                    <w:autoSpaceDN w:val="0"/>
                    <w:adjustRightInd w:val="0"/>
                    <w:jc w:val="center"/>
                    <w:rPr>
                      <w:rFonts w:cs="Arial"/>
                      <w:b/>
                      <w:sz w:val="20"/>
                      <w:lang w:val="es-ES"/>
                    </w:rPr>
                  </w:pPr>
                </w:p>
                <w:p w14:paraId="4335A6FA" w14:textId="77777777" w:rsidR="00F21E22" w:rsidRPr="00CC1061" w:rsidRDefault="00F21E22" w:rsidP="00A9449F">
                  <w:pPr>
                    <w:ind w:left="360"/>
                    <w:rPr>
                      <w:rFonts w:cs="Arial"/>
                      <w:b/>
                      <w:sz w:val="20"/>
                    </w:rPr>
                  </w:pPr>
                </w:p>
                <w:p w14:paraId="57FED8FA" w14:textId="77777777" w:rsidR="00B75837" w:rsidRPr="00CC1061" w:rsidRDefault="00B75837" w:rsidP="00A9449F">
                  <w:pPr>
                    <w:ind w:left="360"/>
                    <w:rPr>
                      <w:rFonts w:cs="Arial"/>
                      <w:b/>
                      <w:sz w:val="20"/>
                    </w:rPr>
                  </w:pPr>
                  <w:r w:rsidRPr="00CC1061">
                    <w:rPr>
                      <w:rFonts w:cs="Arial"/>
                      <w:b/>
                      <w:sz w:val="20"/>
                    </w:rPr>
                    <w:t>Selección de beneficiarios</w:t>
                  </w:r>
                </w:p>
                <w:p w14:paraId="7C53A998" w14:textId="77777777" w:rsidR="00F21E22" w:rsidRPr="00CC1061" w:rsidRDefault="00F21E22" w:rsidP="00A9449F">
                  <w:pPr>
                    <w:ind w:left="360"/>
                    <w:rPr>
                      <w:rFonts w:cs="Arial"/>
                      <w:b/>
                      <w:sz w:val="20"/>
                    </w:rPr>
                  </w:pPr>
                </w:p>
                <w:p w14:paraId="66D6D82B" w14:textId="77777777" w:rsidR="00B75837" w:rsidRPr="00CC1061" w:rsidRDefault="00B75837" w:rsidP="00564D19">
                  <w:pPr>
                    <w:ind w:left="360"/>
                    <w:jc w:val="left"/>
                    <w:rPr>
                      <w:rFonts w:cs="Arial"/>
                      <w:i/>
                      <w:sz w:val="20"/>
                    </w:rPr>
                  </w:pPr>
                </w:p>
                <w:p w14:paraId="5B2FD24B" w14:textId="51E2A5CA" w:rsidR="00B75837" w:rsidRPr="00371816" w:rsidRDefault="00B75837" w:rsidP="00371816">
                  <w:pPr>
                    <w:rPr>
                      <w:rFonts w:cs="Arial"/>
                      <w:sz w:val="20"/>
                      <w:lang w:val="es-ES"/>
                    </w:rPr>
                  </w:pPr>
                  <w:r w:rsidRPr="00371816">
                    <w:rPr>
                      <w:rFonts w:cs="Arial"/>
                      <w:sz w:val="20"/>
                      <w:lang w:val="es-ES"/>
                    </w:rPr>
                    <w:t>Indique cuáles son los criterios (enmarcados en reglas de justicia claras y públicas) que serán empleados para seleccionar año a año quiénes serán los beneficiarios de este proyecto.</w:t>
                  </w:r>
                </w:p>
                <w:p w14:paraId="2A941A82" w14:textId="2DDE4D4F" w:rsidR="00F21E22" w:rsidRPr="00CC1061" w:rsidRDefault="00876C2C" w:rsidP="00371816">
                  <w:pPr>
                    <w:rPr>
                      <w:rFonts w:cs="Arial"/>
                      <w:b/>
                      <w:sz w:val="20"/>
                    </w:rPr>
                  </w:pPr>
                  <w:r w:rsidRPr="00CC1061">
                    <w:rPr>
                      <w:rFonts w:cs="Arial"/>
                      <w:sz w:val="20"/>
                    </w:rPr>
                    <w:t xml:space="preserve">Serán beneficiarias las organizaciones sociales o comunitarias y especialmente se invitará a participar a las organizaciones de mujeres y el grupo poblacional- jóvenes. </w:t>
                  </w:r>
                </w:p>
                <w:p w14:paraId="28A79D5A" w14:textId="77777777" w:rsidR="00B75837" w:rsidRPr="00CC1061" w:rsidRDefault="00B75837" w:rsidP="00A9449F">
                  <w:pPr>
                    <w:autoSpaceDE w:val="0"/>
                    <w:autoSpaceDN w:val="0"/>
                    <w:adjustRightInd w:val="0"/>
                    <w:jc w:val="center"/>
                    <w:rPr>
                      <w:rFonts w:cs="Arial"/>
                      <w:b/>
                      <w:sz w:val="20"/>
                      <w:lang w:val="es-ES"/>
                    </w:rPr>
                  </w:pPr>
                </w:p>
              </w:tc>
            </w:tr>
            <w:tr w:rsidR="00B75837" w:rsidRPr="00CC1061" w14:paraId="538A4F73"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9DFFD9B" w14:textId="77777777" w:rsidR="00B75837" w:rsidRPr="00CC1061" w:rsidRDefault="00B75837" w:rsidP="00B75837">
                  <w:pPr>
                    <w:pStyle w:val="Subttulo"/>
                    <w:numPr>
                      <w:ilvl w:val="0"/>
                      <w:numId w:val="0"/>
                    </w:numPr>
                    <w:ind w:left="720" w:hanging="720"/>
                    <w:rPr>
                      <w:rFonts w:ascii="Arial" w:hAnsi="Arial" w:cs="Arial"/>
                      <w:sz w:val="20"/>
                      <w:szCs w:val="20"/>
                    </w:rPr>
                  </w:pPr>
                  <w:r w:rsidRPr="00CC1061">
                    <w:rPr>
                      <w:rFonts w:ascii="Arial" w:hAnsi="Arial" w:cs="Arial"/>
                      <w:sz w:val="20"/>
                      <w:szCs w:val="20"/>
                    </w:rPr>
                    <w:t>LOCALIZACION</w:t>
                  </w:r>
                </w:p>
                <w:p w14:paraId="1110FB6D" w14:textId="77777777" w:rsidR="00B75837" w:rsidRPr="00CC1061" w:rsidRDefault="00B75837" w:rsidP="00B75837">
                  <w:pPr>
                    <w:pStyle w:val="Default"/>
                    <w:rPr>
                      <w:rFonts w:eastAsia="Times New Roman"/>
                      <w:i/>
                      <w:color w:val="auto"/>
                      <w:sz w:val="20"/>
                      <w:szCs w:val="20"/>
                      <w:lang w:val="es-MX" w:eastAsia="es-ES"/>
                    </w:rPr>
                  </w:pPr>
                  <w:r w:rsidRPr="00CC1061">
                    <w:rPr>
                      <w:bCs/>
                      <w:i/>
                      <w:color w:val="auto"/>
                      <w:sz w:val="20"/>
                      <w:szCs w:val="20"/>
                      <w:lang w:val="es-MX"/>
                    </w:rPr>
                    <w:t>Identifique el espacio donde se adelantará la inversión.</w:t>
                  </w:r>
                </w:p>
              </w:tc>
            </w:tr>
            <w:tr w:rsidR="003E14D0" w:rsidRPr="00CC1061" w14:paraId="5051C74B" w14:textId="77777777" w:rsidTr="003E14D0">
              <w:tblPrEx>
                <w:tblLook w:val="00A0" w:firstRow="1" w:lastRow="0" w:firstColumn="1" w:lastColumn="0" w:noHBand="0" w:noVBand="0"/>
              </w:tblPrEx>
              <w:trPr>
                <w:trHeight w:val="284"/>
                <w:jc w:val="center"/>
              </w:trPr>
              <w:tc>
                <w:tcPr>
                  <w:tcW w:w="833" w:type="dxa"/>
                  <w:shd w:val="clear" w:color="auto" w:fill="D9D9D9"/>
                  <w:vAlign w:val="center"/>
                </w:tcPr>
                <w:p w14:paraId="7C16DA39" w14:textId="77777777" w:rsidR="003E14D0" w:rsidRPr="00CC1061" w:rsidRDefault="003E14D0" w:rsidP="00B75837">
                  <w:pPr>
                    <w:pStyle w:val="Default"/>
                    <w:jc w:val="center"/>
                    <w:rPr>
                      <w:rFonts w:eastAsia="Times New Roman"/>
                      <w:b/>
                      <w:color w:val="auto"/>
                      <w:sz w:val="20"/>
                      <w:szCs w:val="20"/>
                      <w:lang w:val="es-CO" w:eastAsia="es-ES"/>
                    </w:rPr>
                  </w:pPr>
                  <w:r w:rsidRPr="00CC1061">
                    <w:rPr>
                      <w:rFonts w:eastAsia="Times New Roman"/>
                      <w:b/>
                      <w:color w:val="auto"/>
                      <w:sz w:val="20"/>
                      <w:szCs w:val="20"/>
                      <w:lang w:val="es-CO" w:eastAsia="es-ES"/>
                    </w:rPr>
                    <w:t>Año</w:t>
                  </w:r>
                </w:p>
              </w:tc>
              <w:tc>
                <w:tcPr>
                  <w:tcW w:w="2176" w:type="dxa"/>
                  <w:shd w:val="clear" w:color="auto" w:fill="D9D9D9"/>
                  <w:vAlign w:val="center"/>
                </w:tcPr>
                <w:p w14:paraId="13BEA8AF" w14:textId="77777777" w:rsidR="003E14D0" w:rsidRPr="00CC1061" w:rsidRDefault="003E14D0" w:rsidP="00B75837">
                  <w:pPr>
                    <w:pStyle w:val="Default"/>
                    <w:jc w:val="center"/>
                    <w:rPr>
                      <w:rFonts w:eastAsia="Times New Roman"/>
                      <w:b/>
                      <w:color w:val="auto"/>
                      <w:sz w:val="20"/>
                      <w:szCs w:val="20"/>
                      <w:lang w:val="es-CO" w:eastAsia="es-ES"/>
                    </w:rPr>
                  </w:pPr>
                  <w:r w:rsidRPr="00CC1061">
                    <w:rPr>
                      <w:rFonts w:eastAsia="Times New Roman"/>
                      <w:b/>
                      <w:color w:val="auto"/>
                      <w:sz w:val="20"/>
                      <w:szCs w:val="20"/>
                      <w:lang w:val="es-CO" w:eastAsia="es-ES"/>
                    </w:rPr>
                    <w:t>UPZ/UPR/área rural de la localidad</w:t>
                  </w:r>
                </w:p>
              </w:tc>
              <w:tc>
                <w:tcPr>
                  <w:tcW w:w="1935" w:type="dxa"/>
                  <w:shd w:val="clear" w:color="auto" w:fill="D9D9D9"/>
                  <w:vAlign w:val="center"/>
                </w:tcPr>
                <w:p w14:paraId="1459EB50" w14:textId="77777777" w:rsidR="003E14D0" w:rsidRPr="00CC1061" w:rsidRDefault="003E14D0" w:rsidP="00B75837">
                  <w:pPr>
                    <w:pStyle w:val="Default"/>
                    <w:jc w:val="center"/>
                    <w:rPr>
                      <w:rFonts w:eastAsia="Times New Roman"/>
                      <w:b/>
                      <w:color w:val="auto"/>
                      <w:sz w:val="20"/>
                      <w:szCs w:val="20"/>
                      <w:lang w:val="es-CO" w:eastAsia="es-ES"/>
                    </w:rPr>
                  </w:pPr>
                  <w:r w:rsidRPr="00CC1061">
                    <w:rPr>
                      <w:rFonts w:eastAsia="Times New Roman"/>
                      <w:b/>
                      <w:color w:val="auto"/>
                      <w:sz w:val="20"/>
                      <w:szCs w:val="20"/>
                      <w:lang w:val="es-CO" w:eastAsia="es-ES"/>
                    </w:rPr>
                    <w:t>Barrio/vereda</w:t>
                  </w:r>
                </w:p>
              </w:tc>
              <w:tc>
                <w:tcPr>
                  <w:tcW w:w="4394" w:type="dxa"/>
                  <w:gridSpan w:val="5"/>
                  <w:shd w:val="clear" w:color="auto" w:fill="D9D9D9"/>
                  <w:vAlign w:val="center"/>
                </w:tcPr>
                <w:p w14:paraId="58A51635" w14:textId="77777777" w:rsidR="003E14D0" w:rsidRPr="00CC1061" w:rsidRDefault="003E14D0" w:rsidP="003E14D0">
                  <w:pPr>
                    <w:pStyle w:val="Default"/>
                    <w:jc w:val="center"/>
                    <w:rPr>
                      <w:rFonts w:eastAsia="Times New Roman"/>
                      <w:i/>
                      <w:color w:val="auto"/>
                      <w:sz w:val="20"/>
                      <w:szCs w:val="20"/>
                      <w:lang w:val="es-CO" w:eastAsia="es-ES"/>
                    </w:rPr>
                  </w:pPr>
                  <w:r w:rsidRPr="00CC1061">
                    <w:rPr>
                      <w:rFonts w:eastAsia="Times New Roman"/>
                      <w:b/>
                      <w:color w:val="auto"/>
                      <w:sz w:val="20"/>
                      <w:szCs w:val="20"/>
                      <w:lang w:val="es-CO" w:eastAsia="es-ES"/>
                    </w:rPr>
                    <w:t>Localización específica</w:t>
                  </w:r>
                </w:p>
              </w:tc>
            </w:tr>
            <w:tr w:rsidR="00393BA2" w:rsidRPr="00CC1061" w14:paraId="33C3C43B" w14:textId="77777777" w:rsidTr="003E14D0">
              <w:tblPrEx>
                <w:tblLook w:val="00A0" w:firstRow="1" w:lastRow="0" w:firstColumn="1" w:lastColumn="0" w:noHBand="0" w:noVBand="0"/>
              </w:tblPrEx>
              <w:trPr>
                <w:trHeight w:val="284"/>
                <w:jc w:val="center"/>
              </w:trPr>
              <w:tc>
                <w:tcPr>
                  <w:tcW w:w="833" w:type="dxa"/>
                  <w:vMerge w:val="restart"/>
                  <w:shd w:val="clear" w:color="auto" w:fill="auto"/>
                  <w:vAlign w:val="center"/>
                </w:tcPr>
                <w:p w14:paraId="6C57727E" w14:textId="77777777" w:rsidR="00393BA2" w:rsidRPr="00CC1061" w:rsidRDefault="00393BA2" w:rsidP="003E14D0">
                  <w:pPr>
                    <w:jc w:val="center"/>
                    <w:rPr>
                      <w:rFonts w:cs="Arial"/>
                      <w:b/>
                      <w:sz w:val="20"/>
                    </w:rPr>
                  </w:pPr>
                  <w:r w:rsidRPr="00CC1061">
                    <w:rPr>
                      <w:rFonts w:cs="Arial"/>
                      <w:b/>
                      <w:sz w:val="20"/>
                    </w:rPr>
                    <w:t>2021</w:t>
                  </w:r>
                </w:p>
              </w:tc>
              <w:tc>
                <w:tcPr>
                  <w:tcW w:w="2176" w:type="dxa"/>
                  <w:shd w:val="clear" w:color="auto" w:fill="auto"/>
                  <w:vAlign w:val="center"/>
                </w:tcPr>
                <w:p w14:paraId="71D03B57" w14:textId="70C64913" w:rsidR="00393BA2" w:rsidRPr="00CC1061" w:rsidRDefault="00393BA2" w:rsidP="003E14D0">
                  <w:pPr>
                    <w:pStyle w:val="Default"/>
                    <w:jc w:val="center"/>
                    <w:rPr>
                      <w:rFonts w:eastAsia="Times New Roman"/>
                      <w:color w:val="auto"/>
                      <w:sz w:val="20"/>
                      <w:szCs w:val="20"/>
                      <w:lang w:val="es-CO" w:eastAsia="es-ES"/>
                    </w:rPr>
                  </w:pPr>
                  <w:r w:rsidRPr="00CC1061">
                    <w:rPr>
                      <w:rFonts w:eastAsia="Times New Roman"/>
                      <w:color w:val="auto"/>
                      <w:sz w:val="20"/>
                      <w:szCs w:val="20"/>
                      <w:lang w:val="es-CO" w:eastAsia="es-ES"/>
                    </w:rPr>
                    <w:t>UPR RÍO BLANCO</w:t>
                  </w:r>
                </w:p>
              </w:tc>
              <w:tc>
                <w:tcPr>
                  <w:tcW w:w="1935" w:type="dxa"/>
                  <w:shd w:val="clear" w:color="auto" w:fill="auto"/>
                  <w:vAlign w:val="center"/>
                </w:tcPr>
                <w:p w14:paraId="5C816447" w14:textId="2A42BA76" w:rsidR="00393BA2" w:rsidRPr="00CC1061" w:rsidRDefault="00393BA2" w:rsidP="003E14D0">
                  <w:pPr>
                    <w:pStyle w:val="Default"/>
                    <w:jc w:val="center"/>
                    <w:rPr>
                      <w:rFonts w:eastAsia="Times New Roman"/>
                      <w:color w:val="auto"/>
                      <w:sz w:val="20"/>
                      <w:szCs w:val="20"/>
                      <w:lang w:val="es-CO" w:eastAsia="es-ES"/>
                    </w:rPr>
                  </w:pPr>
                  <w:r w:rsidRPr="00CC1061">
                    <w:rPr>
                      <w:rFonts w:eastAsia="Times New Roman"/>
                      <w:color w:val="auto"/>
                      <w:sz w:val="20"/>
                      <w:szCs w:val="20"/>
                      <w:lang w:val="es-CO" w:eastAsia="es-ES"/>
                    </w:rPr>
                    <w:t xml:space="preserve">Betania, Raizal, </w:t>
                  </w:r>
                  <w:proofErr w:type="spellStart"/>
                  <w:r w:rsidRPr="00CC1061">
                    <w:rPr>
                      <w:rFonts w:eastAsia="Times New Roman"/>
                      <w:color w:val="auto"/>
                      <w:sz w:val="20"/>
                      <w:szCs w:val="20"/>
                      <w:lang w:val="es-CO" w:eastAsia="es-ES"/>
                    </w:rPr>
                    <w:t>Itsmo</w:t>
                  </w:r>
                  <w:proofErr w:type="spellEnd"/>
                  <w:r w:rsidRPr="00CC1061">
                    <w:rPr>
                      <w:rFonts w:eastAsia="Times New Roman"/>
                      <w:color w:val="auto"/>
                      <w:sz w:val="20"/>
                      <w:szCs w:val="20"/>
                      <w:lang w:val="es-CO" w:eastAsia="es-ES"/>
                    </w:rPr>
                    <w:t xml:space="preserve">, Tabaco, </w:t>
                  </w:r>
                  <w:proofErr w:type="spellStart"/>
                  <w:r w:rsidRPr="00CC1061">
                    <w:rPr>
                      <w:rFonts w:eastAsia="Times New Roman"/>
                      <w:color w:val="auto"/>
                      <w:sz w:val="20"/>
                      <w:szCs w:val="20"/>
                      <w:lang w:val="es-CO" w:eastAsia="es-ES"/>
                    </w:rPr>
                    <w:t>Peñalisa</w:t>
                  </w:r>
                  <w:proofErr w:type="spellEnd"/>
                  <w:r w:rsidRPr="00CC1061">
                    <w:rPr>
                      <w:rFonts w:eastAsia="Times New Roman"/>
                      <w:color w:val="auto"/>
                      <w:sz w:val="20"/>
                      <w:szCs w:val="20"/>
                      <w:lang w:val="es-CO" w:eastAsia="es-ES"/>
                    </w:rPr>
                    <w:t xml:space="preserve">, Laguna Verde, Nazareth, Ríos, Auras, Palmas, Las Sopas, </w:t>
                  </w:r>
                  <w:proofErr w:type="spellStart"/>
                  <w:r w:rsidRPr="00CC1061">
                    <w:rPr>
                      <w:rFonts w:eastAsia="Times New Roman"/>
                      <w:color w:val="auto"/>
                      <w:sz w:val="20"/>
                      <w:szCs w:val="20"/>
                      <w:lang w:val="es-CO" w:eastAsia="es-ES"/>
                    </w:rPr>
                    <w:t>Taquecitos</w:t>
                  </w:r>
                  <w:proofErr w:type="spellEnd"/>
                  <w:r w:rsidRPr="00CC1061">
                    <w:rPr>
                      <w:rFonts w:eastAsia="Times New Roman"/>
                      <w:color w:val="auto"/>
                      <w:sz w:val="20"/>
                      <w:szCs w:val="20"/>
                      <w:lang w:val="es-CO" w:eastAsia="es-ES"/>
                    </w:rPr>
                    <w:t>, Animas y Santa Rosa.</w:t>
                  </w:r>
                </w:p>
              </w:tc>
              <w:tc>
                <w:tcPr>
                  <w:tcW w:w="4394" w:type="dxa"/>
                  <w:gridSpan w:val="5"/>
                  <w:vAlign w:val="center"/>
                </w:tcPr>
                <w:p w14:paraId="6AF0D261" w14:textId="183DE71D" w:rsidR="00040628" w:rsidRPr="00371816" w:rsidRDefault="00393BA2" w:rsidP="003E14D0">
                  <w:pPr>
                    <w:pStyle w:val="Default"/>
                    <w:rPr>
                      <w:rFonts w:eastAsia="Times New Roman"/>
                      <w:color w:val="auto"/>
                      <w:sz w:val="20"/>
                      <w:szCs w:val="20"/>
                      <w:lang w:val="es-CO" w:eastAsia="es-ES"/>
                    </w:rPr>
                  </w:pPr>
                  <w:r w:rsidRPr="00CC1061">
                    <w:rPr>
                      <w:rFonts w:eastAsia="Times New Roman"/>
                      <w:color w:val="auto"/>
                      <w:sz w:val="20"/>
                      <w:szCs w:val="20"/>
                      <w:lang w:val="es-CO" w:eastAsia="es-ES"/>
                    </w:rPr>
                    <w:t>Cuenca hidrográfica</w:t>
                  </w:r>
                  <w:r w:rsidR="005D0CD1" w:rsidRPr="00CC1061">
                    <w:rPr>
                      <w:rFonts w:eastAsia="Times New Roman"/>
                      <w:color w:val="auto"/>
                      <w:sz w:val="20"/>
                      <w:szCs w:val="20"/>
                      <w:lang w:val="es-CO" w:eastAsia="es-ES"/>
                    </w:rPr>
                    <w:t xml:space="preserve"> veredas raizal, </w:t>
                  </w:r>
                  <w:r w:rsidR="00CE6D06" w:rsidRPr="00CC1061">
                    <w:rPr>
                      <w:rFonts w:eastAsia="Times New Roman"/>
                      <w:color w:val="auto"/>
                      <w:sz w:val="20"/>
                      <w:szCs w:val="20"/>
                      <w:lang w:val="es-CO" w:eastAsia="es-ES"/>
                    </w:rPr>
                    <w:t>T</w:t>
                  </w:r>
                  <w:r w:rsidR="005D0CD1" w:rsidRPr="00CC1061">
                    <w:rPr>
                      <w:rFonts w:eastAsia="Times New Roman"/>
                      <w:color w:val="auto"/>
                      <w:sz w:val="20"/>
                      <w:szCs w:val="20"/>
                      <w:lang w:val="es-CO" w:eastAsia="es-ES"/>
                    </w:rPr>
                    <w:t>aba</w:t>
                  </w:r>
                  <w:r w:rsidR="00CE6D06" w:rsidRPr="00CC1061">
                    <w:rPr>
                      <w:rFonts w:eastAsia="Times New Roman"/>
                      <w:color w:val="auto"/>
                      <w:sz w:val="20"/>
                      <w:szCs w:val="20"/>
                      <w:lang w:val="es-CO" w:eastAsia="es-ES"/>
                    </w:rPr>
                    <w:t>c</w:t>
                  </w:r>
                  <w:r w:rsidR="005D0CD1" w:rsidRPr="00CC1061">
                    <w:rPr>
                      <w:rFonts w:eastAsia="Times New Roman"/>
                      <w:color w:val="auto"/>
                      <w:sz w:val="20"/>
                      <w:szCs w:val="20"/>
                      <w:lang w:val="es-CO" w:eastAsia="es-ES"/>
                    </w:rPr>
                    <w:t xml:space="preserve">o, laguna verde, animas </w:t>
                  </w:r>
                  <w:r w:rsidR="00CE6D06" w:rsidRPr="00CC1061">
                    <w:rPr>
                      <w:rFonts w:eastAsia="Times New Roman"/>
                      <w:color w:val="auto"/>
                      <w:sz w:val="20"/>
                      <w:szCs w:val="20"/>
                      <w:lang w:val="es-CO" w:eastAsia="es-ES"/>
                    </w:rPr>
                    <w:t>bajas, Auras,</w:t>
                  </w:r>
                  <w:r w:rsidR="005D0CD1" w:rsidRPr="00CC1061">
                    <w:rPr>
                      <w:rFonts w:eastAsia="Times New Roman"/>
                      <w:color w:val="auto"/>
                      <w:sz w:val="20"/>
                      <w:szCs w:val="20"/>
                      <w:lang w:val="es-CO" w:eastAsia="es-ES"/>
                    </w:rPr>
                    <w:t xml:space="preserve"> las palmas, Nazareth y los </w:t>
                  </w:r>
                  <w:r w:rsidR="00CE6D06" w:rsidRPr="00CC1061">
                    <w:rPr>
                      <w:rFonts w:eastAsia="Times New Roman"/>
                      <w:color w:val="auto"/>
                      <w:sz w:val="20"/>
                      <w:szCs w:val="20"/>
                      <w:lang w:val="es-CO" w:eastAsia="es-ES"/>
                    </w:rPr>
                    <w:t>Ríos</w:t>
                  </w:r>
                </w:p>
              </w:tc>
            </w:tr>
            <w:tr w:rsidR="00393BA2" w:rsidRPr="00CC1061" w14:paraId="74317664" w14:textId="77777777" w:rsidTr="003E14D0">
              <w:tblPrEx>
                <w:tblLook w:val="00A0" w:firstRow="1" w:lastRow="0" w:firstColumn="1" w:lastColumn="0" w:noHBand="0" w:noVBand="0"/>
              </w:tblPrEx>
              <w:trPr>
                <w:trHeight w:val="284"/>
                <w:jc w:val="center"/>
              </w:trPr>
              <w:tc>
                <w:tcPr>
                  <w:tcW w:w="833" w:type="dxa"/>
                  <w:vMerge/>
                  <w:shd w:val="clear" w:color="auto" w:fill="auto"/>
                  <w:vAlign w:val="center"/>
                </w:tcPr>
                <w:p w14:paraId="784BE1F9" w14:textId="35F6614B" w:rsidR="00393BA2" w:rsidRPr="00CC1061" w:rsidRDefault="00393BA2" w:rsidP="003E14D0">
                  <w:pPr>
                    <w:jc w:val="center"/>
                    <w:rPr>
                      <w:rFonts w:cs="Arial"/>
                      <w:b/>
                      <w:sz w:val="20"/>
                    </w:rPr>
                  </w:pPr>
                </w:p>
              </w:tc>
              <w:tc>
                <w:tcPr>
                  <w:tcW w:w="2176" w:type="dxa"/>
                  <w:shd w:val="clear" w:color="auto" w:fill="auto"/>
                  <w:vAlign w:val="center"/>
                </w:tcPr>
                <w:p w14:paraId="122905CC" w14:textId="6142202C" w:rsidR="00393BA2" w:rsidRPr="00CC1061" w:rsidRDefault="00393BA2" w:rsidP="003E14D0">
                  <w:pPr>
                    <w:pStyle w:val="Default"/>
                    <w:jc w:val="center"/>
                    <w:rPr>
                      <w:rFonts w:eastAsia="Times New Roman"/>
                      <w:color w:val="auto"/>
                      <w:sz w:val="20"/>
                      <w:szCs w:val="20"/>
                      <w:lang w:val="es-CO" w:eastAsia="es-ES"/>
                    </w:rPr>
                  </w:pPr>
                  <w:r w:rsidRPr="00CC1061">
                    <w:rPr>
                      <w:rFonts w:eastAsia="Times New Roman"/>
                      <w:color w:val="auto"/>
                      <w:sz w:val="20"/>
                      <w:szCs w:val="20"/>
                      <w:lang w:val="es-CO" w:eastAsia="es-ES"/>
                    </w:rPr>
                    <w:t>UPR RÍO SUMAPAZ</w:t>
                  </w:r>
                </w:p>
              </w:tc>
              <w:tc>
                <w:tcPr>
                  <w:tcW w:w="1935" w:type="dxa"/>
                  <w:shd w:val="clear" w:color="auto" w:fill="auto"/>
                  <w:vAlign w:val="center"/>
                </w:tcPr>
                <w:p w14:paraId="4AD00BCC" w14:textId="33046026" w:rsidR="00393BA2" w:rsidRPr="00CC1061" w:rsidRDefault="00393BA2" w:rsidP="003E14D0">
                  <w:pPr>
                    <w:pStyle w:val="Default"/>
                    <w:jc w:val="center"/>
                    <w:rPr>
                      <w:rFonts w:eastAsia="Times New Roman"/>
                      <w:color w:val="auto"/>
                      <w:sz w:val="20"/>
                      <w:szCs w:val="20"/>
                      <w:lang w:val="es-CO" w:eastAsia="es-ES"/>
                    </w:rPr>
                  </w:pPr>
                  <w:r w:rsidRPr="00CC1061">
                    <w:rPr>
                      <w:rFonts w:eastAsia="Times New Roman"/>
                      <w:color w:val="auto"/>
                      <w:sz w:val="20"/>
                      <w:szCs w:val="20"/>
                      <w:lang w:val="es-CO" w:eastAsia="es-ES"/>
                    </w:rPr>
                    <w:t xml:space="preserve">San José, Nueva Granada, Concepción, Tunal Bajo, Tunal </w:t>
                  </w:r>
                  <w:r w:rsidR="00CE6D06" w:rsidRPr="00CC1061">
                    <w:rPr>
                      <w:rFonts w:eastAsia="Times New Roman"/>
                      <w:color w:val="auto"/>
                      <w:sz w:val="20"/>
                      <w:szCs w:val="20"/>
                      <w:lang w:val="es-CO" w:eastAsia="es-ES"/>
                    </w:rPr>
                    <w:t>Alto, Chorreras</w:t>
                  </w:r>
                  <w:r w:rsidRPr="00CC1061">
                    <w:rPr>
                      <w:rFonts w:eastAsia="Times New Roman"/>
                      <w:color w:val="auto"/>
                      <w:sz w:val="20"/>
                      <w:szCs w:val="20"/>
                      <w:lang w:val="es-CO" w:eastAsia="es-ES"/>
                    </w:rPr>
                    <w:t xml:space="preserve">, </w:t>
                  </w:r>
                  <w:r w:rsidR="00CE6D06" w:rsidRPr="00CC1061">
                    <w:rPr>
                      <w:rFonts w:eastAsia="Times New Roman"/>
                      <w:color w:val="auto"/>
                      <w:sz w:val="20"/>
                      <w:szCs w:val="20"/>
                      <w:lang w:val="es-CO" w:eastAsia="es-ES"/>
                    </w:rPr>
                    <w:t>Vegas, San</w:t>
                  </w:r>
                  <w:r w:rsidRPr="00CC1061">
                    <w:rPr>
                      <w:rFonts w:eastAsia="Times New Roman"/>
                      <w:color w:val="auto"/>
                      <w:sz w:val="20"/>
                      <w:szCs w:val="20"/>
                      <w:lang w:val="es-CO" w:eastAsia="es-ES"/>
                    </w:rPr>
                    <w:t xml:space="preserve"> Juan de Sumapaz, La Unión, San Antonio, Capitolio, El Toldo, Santo Domingo y Lagunitas.</w:t>
                  </w:r>
                </w:p>
              </w:tc>
              <w:tc>
                <w:tcPr>
                  <w:tcW w:w="4394" w:type="dxa"/>
                  <w:gridSpan w:val="5"/>
                  <w:vAlign w:val="center"/>
                </w:tcPr>
                <w:p w14:paraId="2A615CCA" w14:textId="654FAA64" w:rsidR="00393BA2" w:rsidRPr="00CC1061" w:rsidRDefault="005D0CD1" w:rsidP="003E14D0">
                  <w:pPr>
                    <w:pStyle w:val="Default"/>
                    <w:rPr>
                      <w:rFonts w:eastAsia="Times New Roman"/>
                      <w:color w:val="FF0000"/>
                      <w:sz w:val="20"/>
                      <w:szCs w:val="20"/>
                      <w:lang w:val="es-CO" w:eastAsia="es-ES"/>
                    </w:rPr>
                  </w:pPr>
                  <w:r w:rsidRPr="00CC1061">
                    <w:rPr>
                      <w:rFonts w:eastAsia="Times New Roman"/>
                      <w:color w:val="auto"/>
                      <w:sz w:val="20"/>
                      <w:szCs w:val="20"/>
                      <w:lang w:val="es-CO" w:eastAsia="es-ES"/>
                    </w:rPr>
                    <w:t xml:space="preserve">Lagunitas, Nueva </w:t>
                  </w:r>
                  <w:r w:rsidR="00CE6D06" w:rsidRPr="00CC1061">
                    <w:rPr>
                      <w:rFonts w:eastAsia="Times New Roman"/>
                      <w:color w:val="auto"/>
                      <w:sz w:val="20"/>
                      <w:szCs w:val="20"/>
                      <w:lang w:val="es-CO" w:eastAsia="es-ES"/>
                    </w:rPr>
                    <w:t>Granada,</w:t>
                  </w:r>
                  <w:r w:rsidRPr="00CC1061">
                    <w:rPr>
                      <w:rFonts w:eastAsia="Times New Roman"/>
                      <w:color w:val="auto"/>
                      <w:sz w:val="20"/>
                      <w:szCs w:val="20"/>
                      <w:lang w:val="es-CO" w:eastAsia="es-ES"/>
                    </w:rPr>
                    <w:t xml:space="preserve"> san Antonio, </w:t>
                  </w:r>
                  <w:r w:rsidR="006466F2" w:rsidRPr="00CC1061">
                    <w:rPr>
                      <w:rFonts w:eastAsia="Times New Roman"/>
                      <w:color w:val="auto"/>
                      <w:sz w:val="20"/>
                      <w:szCs w:val="20"/>
                      <w:lang w:val="es-CO" w:eastAsia="es-ES"/>
                    </w:rPr>
                    <w:t>S</w:t>
                  </w:r>
                  <w:r w:rsidRPr="00CC1061">
                    <w:rPr>
                      <w:rFonts w:eastAsia="Times New Roman"/>
                      <w:color w:val="auto"/>
                      <w:sz w:val="20"/>
                      <w:szCs w:val="20"/>
                      <w:lang w:val="es-CO" w:eastAsia="es-ES"/>
                    </w:rPr>
                    <w:t xml:space="preserve">an </w:t>
                  </w:r>
                  <w:r w:rsidR="00CE6D06" w:rsidRPr="00CC1061">
                    <w:rPr>
                      <w:rFonts w:eastAsia="Times New Roman"/>
                      <w:color w:val="auto"/>
                      <w:sz w:val="20"/>
                      <w:szCs w:val="20"/>
                      <w:lang w:val="es-CO" w:eastAsia="es-ES"/>
                    </w:rPr>
                    <w:t>José</w:t>
                  </w:r>
                  <w:r w:rsidRPr="00CC1061">
                    <w:rPr>
                      <w:rFonts w:eastAsia="Times New Roman"/>
                      <w:color w:val="auto"/>
                      <w:sz w:val="20"/>
                      <w:szCs w:val="20"/>
                      <w:lang w:val="es-CO" w:eastAsia="es-ES"/>
                    </w:rPr>
                    <w:t>, san juan, santo domingo, Tunal Alto y</w:t>
                  </w:r>
                  <w:r w:rsidR="006466F2" w:rsidRPr="00CC1061">
                    <w:rPr>
                      <w:rFonts w:eastAsia="Times New Roman"/>
                      <w:color w:val="auto"/>
                      <w:sz w:val="20"/>
                      <w:szCs w:val="20"/>
                      <w:lang w:val="es-CO" w:eastAsia="es-ES"/>
                    </w:rPr>
                    <w:t xml:space="preserve"> </w:t>
                  </w:r>
                  <w:r w:rsidRPr="00CC1061">
                    <w:rPr>
                      <w:rFonts w:eastAsia="Times New Roman"/>
                      <w:color w:val="auto"/>
                      <w:sz w:val="20"/>
                      <w:szCs w:val="20"/>
                      <w:lang w:val="es-CO" w:eastAsia="es-ES"/>
                    </w:rPr>
                    <w:t xml:space="preserve">la </w:t>
                  </w:r>
                  <w:r w:rsidR="00CE6D06" w:rsidRPr="00CC1061">
                    <w:rPr>
                      <w:rFonts w:eastAsia="Times New Roman"/>
                      <w:color w:val="auto"/>
                      <w:sz w:val="20"/>
                      <w:szCs w:val="20"/>
                      <w:lang w:val="es-CO" w:eastAsia="es-ES"/>
                    </w:rPr>
                    <w:t>Unión.</w:t>
                  </w:r>
                </w:p>
              </w:tc>
            </w:tr>
          </w:tbl>
          <w:p w14:paraId="40EAB411" w14:textId="77777777" w:rsidR="00D063B3" w:rsidRPr="00CC1061" w:rsidRDefault="00D063B3" w:rsidP="00EC631A">
            <w:pPr>
              <w:ind w:left="708"/>
              <w:rPr>
                <w:rFonts w:cs="Arial"/>
                <w:sz w:val="20"/>
              </w:rPr>
            </w:pPr>
          </w:p>
          <w:p w14:paraId="070AC79F" w14:textId="77777777" w:rsidR="00D063B3" w:rsidRPr="00CC1061" w:rsidRDefault="00D063B3" w:rsidP="00EC631A">
            <w:pPr>
              <w:ind w:left="708"/>
              <w:rPr>
                <w:rFonts w:cs="Arial"/>
                <w:sz w:val="20"/>
              </w:rPr>
            </w:pPr>
          </w:p>
          <w:p w14:paraId="4398D143" w14:textId="77777777" w:rsidR="00A20BF1" w:rsidRPr="00CC1061" w:rsidRDefault="00A20BF1" w:rsidP="00CE6D99">
            <w:pPr>
              <w:ind w:left="708"/>
              <w:rPr>
                <w:rFonts w:cs="Arial"/>
                <w:sz w:val="20"/>
              </w:rPr>
            </w:pPr>
          </w:p>
        </w:tc>
      </w:tr>
    </w:tbl>
    <w:p w14:paraId="2EF84731" w14:textId="77777777" w:rsidR="00A9449F" w:rsidRPr="00CC1061" w:rsidRDefault="00A9449F" w:rsidP="00D92AD7">
      <w:pPr>
        <w:rPr>
          <w:rFonts w:cs="Arial"/>
          <w:sz w:val="20"/>
        </w:rPr>
      </w:pPr>
    </w:p>
    <w:p w14:paraId="565AB0FD" w14:textId="7292D57F" w:rsidR="00641063" w:rsidRDefault="00641063" w:rsidP="00D92AD7">
      <w:pPr>
        <w:rPr>
          <w:rFonts w:cs="Arial"/>
          <w:sz w:val="20"/>
        </w:rPr>
      </w:pPr>
      <w:r>
        <w:rPr>
          <w:rFonts w:cs="Arial"/>
          <w:sz w:val="20"/>
        </w:rPr>
        <w:t xml:space="preserve">De acuerdo al </w:t>
      </w:r>
      <w:r w:rsidRPr="00644DDA">
        <w:rPr>
          <w:rFonts w:cs="Arial"/>
          <w:sz w:val="20"/>
        </w:rPr>
        <w:t xml:space="preserve">diagnóstico socio-ambiental de áreas susceptibles de restauración para la localidad de Sumapaz, identificando la necesidad de adelantar acciones de restauración en </w:t>
      </w:r>
      <w:r>
        <w:rPr>
          <w:rFonts w:cs="Arial"/>
          <w:sz w:val="20"/>
        </w:rPr>
        <w:t>11.53</w:t>
      </w:r>
      <w:r w:rsidRPr="00644DDA">
        <w:rPr>
          <w:rFonts w:cs="Arial"/>
          <w:sz w:val="20"/>
        </w:rPr>
        <w:t xml:space="preserve"> Hectáreas de la localidad asociado a </w:t>
      </w:r>
      <w:r>
        <w:rPr>
          <w:rFonts w:cs="Arial"/>
          <w:sz w:val="20"/>
        </w:rPr>
        <w:t>19</w:t>
      </w:r>
      <w:r w:rsidRPr="00644DDA">
        <w:rPr>
          <w:rFonts w:cs="Arial"/>
          <w:sz w:val="20"/>
        </w:rPr>
        <w:t xml:space="preserve"> predios</w:t>
      </w:r>
      <w:r>
        <w:rPr>
          <w:rFonts w:cs="Arial"/>
          <w:sz w:val="20"/>
        </w:rPr>
        <w:t>, en ese orden de ideas se relaciona a continuación las familias que entrarían en un proceso de priorización para desarrollar acciones de restauración ecológica:</w:t>
      </w:r>
    </w:p>
    <w:p w14:paraId="75703FD2" w14:textId="77777777" w:rsidR="00CC1061" w:rsidRPr="00CC1061" w:rsidRDefault="00CC1061" w:rsidP="00D92AD7">
      <w:pPr>
        <w:rPr>
          <w:rFonts w:cs="Arial"/>
          <w:sz w:val="20"/>
        </w:rPr>
      </w:pPr>
    </w:p>
    <w:tbl>
      <w:tblPr>
        <w:tblStyle w:val="GridTable6ColorfulAccent1"/>
        <w:tblW w:w="7160" w:type="dxa"/>
        <w:jc w:val="center"/>
        <w:tblLook w:val="04A0" w:firstRow="1" w:lastRow="0" w:firstColumn="1" w:lastColumn="0" w:noHBand="0" w:noVBand="1"/>
      </w:tblPr>
      <w:tblGrid>
        <w:gridCol w:w="2505"/>
        <w:gridCol w:w="1408"/>
        <w:gridCol w:w="2230"/>
        <w:gridCol w:w="1017"/>
      </w:tblGrid>
      <w:tr w:rsidR="00CC1061" w:rsidRPr="00CC1061" w14:paraId="0AF1BA2A" w14:textId="77777777" w:rsidTr="0037181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3D43F1D8" w14:textId="77777777" w:rsidR="00CC1061" w:rsidRPr="00371816" w:rsidRDefault="00CC1061" w:rsidP="00CC1061">
            <w:pPr>
              <w:jc w:val="center"/>
              <w:rPr>
                <w:rFonts w:cs="Arial"/>
                <w:b w:val="0"/>
                <w:color w:val="000000"/>
                <w:sz w:val="20"/>
                <w:lang w:eastAsia="es-CO"/>
              </w:rPr>
            </w:pPr>
            <w:r w:rsidRPr="00371816">
              <w:rPr>
                <w:rFonts w:cs="Arial"/>
                <w:color w:val="000000"/>
                <w:sz w:val="20"/>
                <w:lang w:eastAsia="es-CO"/>
              </w:rPr>
              <w:t>CORREGIMIENTO</w:t>
            </w:r>
          </w:p>
        </w:tc>
        <w:tc>
          <w:tcPr>
            <w:tcW w:w="0" w:type="dxa"/>
            <w:hideMark/>
          </w:tcPr>
          <w:p w14:paraId="72A1C3E2" w14:textId="77777777" w:rsidR="00CC1061" w:rsidRPr="00371816" w:rsidRDefault="00CC1061" w:rsidP="00CC1061">
            <w:pPr>
              <w:jc w:val="center"/>
              <w:cnfStyle w:val="100000000000" w:firstRow="1" w:lastRow="0" w:firstColumn="0" w:lastColumn="0" w:oddVBand="0" w:evenVBand="0" w:oddHBand="0" w:evenHBand="0" w:firstRowFirstColumn="0" w:firstRowLastColumn="0" w:lastRowFirstColumn="0" w:lastRowLastColumn="0"/>
              <w:rPr>
                <w:rFonts w:cs="Arial"/>
                <w:b w:val="0"/>
                <w:color w:val="000000"/>
                <w:sz w:val="20"/>
                <w:lang w:eastAsia="es-CO"/>
              </w:rPr>
            </w:pPr>
            <w:r w:rsidRPr="00371816">
              <w:rPr>
                <w:rFonts w:cs="Arial"/>
                <w:color w:val="000000"/>
                <w:sz w:val="20"/>
                <w:lang w:eastAsia="es-CO"/>
              </w:rPr>
              <w:t>VEREDA</w:t>
            </w:r>
          </w:p>
        </w:tc>
        <w:tc>
          <w:tcPr>
            <w:tcW w:w="0" w:type="dxa"/>
            <w:hideMark/>
          </w:tcPr>
          <w:p w14:paraId="42E49BD4" w14:textId="77777777" w:rsidR="00CC1061" w:rsidRPr="00371816" w:rsidRDefault="00CC1061" w:rsidP="00CC1061">
            <w:pPr>
              <w:jc w:val="center"/>
              <w:cnfStyle w:val="100000000000" w:firstRow="1" w:lastRow="0" w:firstColumn="0" w:lastColumn="0" w:oddVBand="0" w:evenVBand="0" w:oddHBand="0" w:evenHBand="0" w:firstRowFirstColumn="0" w:firstRowLastColumn="0" w:lastRowFirstColumn="0" w:lastRowLastColumn="0"/>
              <w:rPr>
                <w:rFonts w:cs="Arial"/>
                <w:b w:val="0"/>
                <w:color w:val="000000"/>
                <w:sz w:val="20"/>
                <w:lang w:eastAsia="es-CO"/>
              </w:rPr>
            </w:pPr>
            <w:r w:rsidRPr="00371816">
              <w:rPr>
                <w:rFonts w:cs="Arial"/>
                <w:color w:val="000000"/>
                <w:sz w:val="20"/>
                <w:lang w:eastAsia="es-CO"/>
              </w:rPr>
              <w:t>PREDIO</w:t>
            </w:r>
          </w:p>
        </w:tc>
        <w:tc>
          <w:tcPr>
            <w:tcW w:w="0" w:type="dxa"/>
            <w:hideMark/>
          </w:tcPr>
          <w:p w14:paraId="573AEF0D" w14:textId="77777777" w:rsidR="00CC1061" w:rsidRPr="00371816" w:rsidRDefault="00CC1061" w:rsidP="00CC1061">
            <w:pPr>
              <w:jc w:val="center"/>
              <w:cnfStyle w:val="100000000000" w:firstRow="1" w:lastRow="0" w:firstColumn="0" w:lastColumn="0" w:oddVBand="0" w:evenVBand="0" w:oddHBand="0" w:evenHBand="0" w:firstRowFirstColumn="0" w:firstRowLastColumn="0" w:lastRowFirstColumn="0" w:lastRowLastColumn="0"/>
              <w:rPr>
                <w:rFonts w:cs="Arial"/>
                <w:b w:val="0"/>
                <w:color w:val="000000"/>
                <w:sz w:val="20"/>
                <w:lang w:eastAsia="es-CO"/>
              </w:rPr>
            </w:pPr>
            <w:r w:rsidRPr="00371816">
              <w:rPr>
                <w:rFonts w:cs="Arial"/>
                <w:color w:val="000000"/>
                <w:sz w:val="20"/>
                <w:lang w:eastAsia="es-CO"/>
              </w:rPr>
              <w:t>AREA</w:t>
            </w:r>
          </w:p>
        </w:tc>
      </w:tr>
      <w:tr w:rsidR="00CC1061" w:rsidRPr="00CC1061" w14:paraId="59E9351A"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767F9B12" w14:textId="77777777" w:rsidR="00CC1061" w:rsidRPr="00371816" w:rsidRDefault="00CC1061" w:rsidP="00CC1061">
            <w:pPr>
              <w:jc w:val="center"/>
              <w:rPr>
                <w:rFonts w:cs="Arial"/>
                <w:color w:val="000000"/>
                <w:sz w:val="20"/>
                <w:lang w:eastAsia="es-CO"/>
              </w:rPr>
            </w:pPr>
            <w:r w:rsidRPr="00371816">
              <w:rPr>
                <w:rFonts w:cs="Arial"/>
                <w:color w:val="000000"/>
                <w:sz w:val="20"/>
                <w:lang w:eastAsia="es-CO"/>
              </w:rPr>
              <w:t>Betania</w:t>
            </w:r>
          </w:p>
        </w:tc>
        <w:tc>
          <w:tcPr>
            <w:tcW w:w="0" w:type="dxa"/>
            <w:hideMark/>
          </w:tcPr>
          <w:p w14:paraId="186CFC20"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Raizal</w:t>
            </w:r>
          </w:p>
        </w:tc>
        <w:tc>
          <w:tcPr>
            <w:tcW w:w="0" w:type="dxa"/>
            <w:hideMark/>
          </w:tcPr>
          <w:p w14:paraId="28111166"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Eleodoro Torres</w:t>
            </w:r>
          </w:p>
        </w:tc>
        <w:tc>
          <w:tcPr>
            <w:tcW w:w="0" w:type="dxa"/>
            <w:hideMark/>
          </w:tcPr>
          <w:p w14:paraId="31D52B41"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1.57</w:t>
            </w:r>
          </w:p>
        </w:tc>
      </w:tr>
      <w:tr w:rsidR="00CC1061" w:rsidRPr="00CC1061" w14:paraId="3DE7DA14"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62A71423" w14:textId="77777777" w:rsidR="00CC1061" w:rsidRPr="00371816" w:rsidRDefault="00CC1061" w:rsidP="00CC1061">
            <w:pPr>
              <w:jc w:val="left"/>
              <w:rPr>
                <w:rFonts w:cs="Arial"/>
                <w:color w:val="000000"/>
                <w:sz w:val="20"/>
                <w:lang w:eastAsia="es-CO"/>
              </w:rPr>
            </w:pPr>
          </w:p>
        </w:tc>
        <w:tc>
          <w:tcPr>
            <w:tcW w:w="0" w:type="dxa"/>
            <w:hideMark/>
          </w:tcPr>
          <w:p w14:paraId="3EBC7FE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Tabaco</w:t>
            </w:r>
          </w:p>
        </w:tc>
        <w:tc>
          <w:tcPr>
            <w:tcW w:w="0" w:type="dxa"/>
            <w:hideMark/>
          </w:tcPr>
          <w:p w14:paraId="60844837"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Norberto Palacios</w:t>
            </w:r>
          </w:p>
        </w:tc>
        <w:tc>
          <w:tcPr>
            <w:tcW w:w="0" w:type="dxa"/>
            <w:hideMark/>
          </w:tcPr>
          <w:p w14:paraId="4DD34AC2"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0.49</w:t>
            </w:r>
          </w:p>
        </w:tc>
      </w:tr>
      <w:tr w:rsidR="00CC1061" w:rsidRPr="00CC1061" w14:paraId="1EB0F29A"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02A616CC" w14:textId="77777777" w:rsidR="00CC1061" w:rsidRPr="00371816" w:rsidRDefault="00CC1061" w:rsidP="00CC1061">
            <w:pPr>
              <w:jc w:val="center"/>
              <w:rPr>
                <w:rFonts w:cs="Arial"/>
                <w:color w:val="000000"/>
                <w:sz w:val="20"/>
                <w:lang w:eastAsia="es-CO"/>
              </w:rPr>
            </w:pPr>
            <w:r w:rsidRPr="00371816">
              <w:rPr>
                <w:rFonts w:cs="Arial"/>
                <w:color w:val="000000"/>
                <w:sz w:val="20"/>
                <w:lang w:eastAsia="es-CO"/>
              </w:rPr>
              <w:t>Nazareth</w:t>
            </w:r>
          </w:p>
        </w:tc>
        <w:tc>
          <w:tcPr>
            <w:tcW w:w="0" w:type="dxa"/>
            <w:hideMark/>
          </w:tcPr>
          <w:p w14:paraId="38C5484E"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Las Palmas </w:t>
            </w:r>
          </w:p>
        </w:tc>
        <w:tc>
          <w:tcPr>
            <w:tcW w:w="0" w:type="dxa"/>
            <w:hideMark/>
          </w:tcPr>
          <w:p w14:paraId="0373BB06"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Armando Benavidez</w:t>
            </w:r>
          </w:p>
        </w:tc>
        <w:tc>
          <w:tcPr>
            <w:tcW w:w="0" w:type="dxa"/>
            <w:hideMark/>
          </w:tcPr>
          <w:p w14:paraId="09DA81C4"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0.06</w:t>
            </w:r>
          </w:p>
        </w:tc>
      </w:tr>
      <w:tr w:rsidR="00CC1061" w:rsidRPr="00CC1061" w14:paraId="5505D271"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0557D2D8" w14:textId="77777777" w:rsidR="00CC1061" w:rsidRPr="00371816" w:rsidRDefault="00CC1061" w:rsidP="00CC1061">
            <w:pPr>
              <w:jc w:val="left"/>
              <w:rPr>
                <w:rFonts w:cs="Arial"/>
                <w:color w:val="000000"/>
                <w:sz w:val="20"/>
                <w:lang w:eastAsia="es-CO"/>
              </w:rPr>
            </w:pPr>
          </w:p>
        </w:tc>
        <w:tc>
          <w:tcPr>
            <w:tcW w:w="0" w:type="dxa"/>
            <w:hideMark/>
          </w:tcPr>
          <w:p w14:paraId="1540543B"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Las Palmas </w:t>
            </w:r>
          </w:p>
        </w:tc>
        <w:tc>
          <w:tcPr>
            <w:tcW w:w="0" w:type="dxa"/>
            <w:hideMark/>
          </w:tcPr>
          <w:p w14:paraId="5FEC11E8"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Daniel Campos</w:t>
            </w:r>
          </w:p>
        </w:tc>
        <w:tc>
          <w:tcPr>
            <w:tcW w:w="0" w:type="dxa"/>
            <w:hideMark/>
          </w:tcPr>
          <w:p w14:paraId="7E77CD24"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1.22</w:t>
            </w:r>
          </w:p>
        </w:tc>
      </w:tr>
      <w:tr w:rsidR="00CC1061" w:rsidRPr="00CC1061" w14:paraId="177B29D1"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5B671656" w14:textId="77777777" w:rsidR="00CC1061" w:rsidRPr="00371816" w:rsidRDefault="00CC1061" w:rsidP="00CC1061">
            <w:pPr>
              <w:jc w:val="left"/>
              <w:rPr>
                <w:rFonts w:cs="Arial"/>
                <w:color w:val="000000"/>
                <w:sz w:val="20"/>
                <w:lang w:eastAsia="es-CO"/>
              </w:rPr>
            </w:pPr>
          </w:p>
        </w:tc>
        <w:tc>
          <w:tcPr>
            <w:tcW w:w="0" w:type="dxa"/>
            <w:hideMark/>
          </w:tcPr>
          <w:p w14:paraId="1CD0C08E"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Las Palmas </w:t>
            </w:r>
          </w:p>
        </w:tc>
        <w:tc>
          <w:tcPr>
            <w:tcW w:w="0" w:type="dxa"/>
            <w:hideMark/>
          </w:tcPr>
          <w:p w14:paraId="0F77BCDD"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Fredy Benavidez</w:t>
            </w:r>
          </w:p>
        </w:tc>
        <w:tc>
          <w:tcPr>
            <w:tcW w:w="0" w:type="dxa"/>
            <w:hideMark/>
          </w:tcPr>
          <w:p w14:paraId="7F952361"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0.95</w:t>
            </w:r>
          </w:p>
        </w:tc>
      </w:tr>
      <w:tr w:rsidR="00CC1061" w:rsidRPr="00CC1061" w14:paraId="3998631D"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6AFFE7DA" w14:textId="77777777" w:rsidR="00CC1061" w:rsidRPr="00371816" w:rsidRDefault="00CC1061" w:rsidP="00CC1061">
            <w:pPr>
              <w:jc w:val="left"/>
              <w:rPr>
                <w:rFonts w:cs="Arial"/>
                <w:color w:val="000000"/>
                <w:sz w:val="20"/>
                <w:lang w:eastAsia="es-CO"/>
              </w:rPr>
            </w:pPr>
          </w:p>
        </w:tc>
        <w:tc>
          <w:tcPr>
            <w:tcW w:w="0" w:type="dxa"/>
            <w:hideMark/>
          </w:tcPr>
          <w:p w14:paraId="766E877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Las Palmas </w:t>
            </w:r>
          </w:p>
        </w:tc>
        <w:tc>
          <w:tcPr>
            <w:tcW w:w="0" w:type="dxa"/>
            <w:hideMark/>
          </w:tcPr>
          <w:p w14:paraId="09509277"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Hector</w:t>
            </w:r>
            <w:proofErr w:type="spellEnd"/>
            <w:r w:rsidRPr="00371816">
              <w:rPr>
                <w:rFonts w:cs="Arial"/>
                <w:color w:val="000000"/>
                <w:sz w:val="20"/>
                <w:lang w:eastAsia="es-CO"/>
              </w:rPr>
              <w:t xml:space="preserve"> Mauricio </w:t>
            </w:r>
            <w:r w:rsidRPr="00371816">
              <w:rPr>
                <w:rFonts w:cs="Arial"/>
                <w:color w:val="000000"/>
                <w:sz w:val="20"/>
                <w:lang w:eastAsia="es-CO"/>
              </w:rPr>
              <w:lastRenderedPageBreak/>
              <w:t>Rubiano</w:t>
            </w:r>
          </w:p>
        </w:tc>
        <w:tc>
          <w:tcPr>
            <w:tcW w:w="0" w:type="dxa"/>
            <w:hideMark/>
          </w:tcPr>
          <w:p w14:paraId="730FA0CA"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lastRenderedPageBreak/>
              <w:t>0.00</w:t>
            </w:r>
          </w:p>
        </w:tc>
      </w:tr>
      <w:tr w:rsidR="00CC1061" w:rsidRPr="00CC1061" w14:paraId="741337B2"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261F2195" w14:textId="77777777" w:rsidR="00CC1061" w:rsidRPr="00371816" w:rsidRDefault="00CC1061" w:rsidP="00CC1061">
            <w:pPr>
              <w:jc w:val="left"/>
              <w:rPr>
                <w:rFonts w:cs="Arial"/>
                <w:color w:val="000000"/>
                <w:sz w:val="20"/>
                <w:lang w:eastAsia="es-CO"/>
              </w:rPr>
            </w:pPr>
          </w:p>
        </w:tc>
        <w:tc>
          <w:tcPr>
            <w:tcW w:w="0" w:type="dxa"/>
            <w:hideMark/>
          </w:tcPr>
          <w:p w14:paraId="13582700"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Nazareth</w:t>
            </w:r>
          </w:p>
        </w:tc>
        <w:tc>
          <w:tcPr>
            <w:tcW w:w="0" w:type="dxa"/>
            <w:hideMark/>
          </w:tcPr>
          <w:p w14:paraId="37DCE49F"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Heriberto Bernal</w:t>
            </w:r>
          </w:p>
        </w:tc>
        <w:tc>
          <w:tcPr>
            <w:tcW w:w="0" w:type="dxa"/>
            <w:hideMark/>
          </w:tcPr>
          <w:p w14:paraId="303B7564"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0.19</w:t>
            </w:r>
          </w:p>
        </w:tc>
      </w:tr>
      <w:tr w:rsidR="00CC1061" w:rsidRPr="00CC1061" w14:paraId="70541783"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204C949D" w14:textId="77777777" w:rsidR="00CC1061" w:rsidRPr="00371816" w:rsidRDefault="00CC1061" w:rsidP="00CC1061">
            <w:pPr>
              <w:jc w:val="left"/>
              <w:rPr>
                <w:rFonts w:cs="Arial"/>
                <w:color w:val="000000"/>
                <w:sz w:val="20"/>
                <w:lang w:eastAsia="es-CO"/>
              </w:rPr>
            </w:pPr>
          </w:p>
        </w:tc>
        <w:tc>
          <w:tcPr>
            <w:tcW w:w="0" w:type="dxa"/>
            <w:hideMark/>
          </w:tcPr>
          <w:p w14:paraId="34EE02B5"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Rios</w:t>
            </w:r>
            <w:proofErr w:type="spellEnd"/>
            <w:r w:rsidRPr="00371816">
              <w:rPr>
                <w:rFonts w:cs="Arial"/>
                <w:color w:val="000000"/>
                <w:sz w:val="20"/>
                <w:lang w:eastAsia="es-CO"/>
              </w:rPr>
              <w:t xml:space="preserve"> </w:t>
            </w:r>
          </w:p>
        </w:tc>
        <w:tc>
          <w:tcPr>
            <w:tcW w:w="0" w:type="dxa"/>
            <w:hideMark/>
          </w:tcPr>
          <w:p w14:paraId="29EAB205"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Aleida</w:t>
            </w:r>
            <w:proofErr w:type="spellEnd"/>
            <w:r w:rsidRPr="00371816">
              <w:rPr>
                <w:rFonts w:cs="Arial"/>
                <w:color w:val="000000"/>
                <w:sz w:val="20"/>
                <w:lang w:eastAsia="es-CO"/>
              </w:rPr>
              <w:t xml:space="preserve"> </w:t>
            </w:r>
            <w:proofErr w:type="spellStart"/>
            <w:r w:rsidRPr="00371816">
              <w:rPr>
                <w:rFonts w:cs="Arial"/>
                <w:color w:val="000000"/>
                <w:sz w:val="20"/>
                <w:lang w:eastAsia="es-CO"/>
              </w:rPr>
              <w:t>Ibañez</w:t>
            </w:r>
            <w:proofErr w:type="spellEnd"/>
          </w:p>
        </w:tc>
        <w:tc>
          <w:tcPr>
            <w:tcW w:w="0" w:type="dxa"/>
            <w:hideMark/>
          </w:tcPr>
          <w:p w14:paraId="2BBC429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1.29</w:t>
            </w:r>
          </w:p>
        </w:tc>
      </w:tr>
      <w:tr w:rsidR="00CC1061" w:rsidRPr="00CC1061" w14:paraId="369FF1B1"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6516E94F" w14:textId="77777777" w:rsidR="00CC1061" w:rsidRPr="00371816" w:rsidRDefault="00CC1061" w:rsidP="00CC1061">
            <w:pPr>
              <w:jc w:val="left"/>
              <w:rPr>
                <w:rFonts w:cs="Arial"/>
                <w:color w:val="000000"/>
                <w:sz w:val="20"/>
                <w:lang w:eastAsia="es-CO"/>
              </w:rPr>
            </w:pPr>
          </w:p>
        </w:tc>
        <w:tc>
          <w:tcPr>
            <w:tcW w:w="0" w:type="dxa"/>
            <w:hideMark/>
          </w:tcPr>
          <w:p w14:paraId="3B016B1E"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Rios</w:t>
            </w:r>
            <w:proofErr w:type="spellEnd"/>
            <w:r w:rsidRPr="00371816">
              <w:rPr>
                <w:rFonts w:cs="Arial"/>
                <w:color w:val="000000"/>
                <w:sz w:val="20"/>
                <w:lang w:eastAsia="es-CO"/>
              </w:rPr>
              <w:t xml:space="preserve"> </w:t>
            </w:r>
          </w:p>
        </w:tc>
        <w:tc>
          <w:tcPr>
            <w:tcW w:w="0" w:type="dxa"/>
            <w:hideMark/>
          </w:tcPr>
          <w:p w14:paraId="40773B8F"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Mario Rodrigo Carrillo </w:t>
            </w:r>
            <w:proofErr w:type="spellStart"/>
            <w:r w:rsidRPr="00371816">
              <w:rPr>
                <w:rFonts w:cs="Arial"/>
                <w:color w:val="000000"/>
                <w:sz w:val="20"/>
                <w:lang w:eastAsia="es-CO"/>
              </w:rPr>
              <w:t>Tellez</w:t>
            </w:r>
            <w:proofErr w:type="spellEnd"/>
          </w:p>
        </w:tc>
        <w:tc>
          <w:tcPr>
            <w:tcW w:w="0" w:type="dxa"/>
            <w:hideMark/>
          </w:tcPr>
          <w:p w14:paraId="3934B8BD"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0.01</w:t>
            </w:r>
          </w:p>
        </w:tc>
      </w:tr>
      <w:tr w:rsidR="00CC1061" w:rsidRPr="00CC1061" w14:paraId="058A85FE"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3107F4A2" w14:textId="77777777" w:rsidR="00CC1061" w:rsidRPr="00371816" w:rsidRDefault="00CC1061" w:rsidP="00CC1061">
            <w:pPr>
              <w:jc w:val="left"/>
              <w:rPr>
                <w:rFonts w:cs="Arial"/>
                <w:color w:val="000000"/>
                <w:sz w:val="20"/>
                <w:lang w:eastAsia="es-CO"/>
              </w:rPr>
            </w:pPr>
          </w:p>
        </w:tc>
        <w:tc>
          <w:tcPr>
            <w:tcW w:w="0" w:type="dxa"/>
            <w:hideMark/>
          </w:tcPr>
          <w:p w14:paraId="1940C2D2"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Alto </w:t>
            </w:r>
            <w:proofErr w:type="spellStart"/>
            <w:r w:rsidRPr="00371816">
              <w:rPr>
                <w:rFonts w:cs="Arial"/>
                <w:color w:val="000000"/>
                <w:sz w:val="20"/>
                <w:lang w:eastAsia="es-CO"/>
              </w:rPr>
              <w:t>caicedo</w:t>
            </w:r>
            <w:proofErr w:type="spellEnd"/>
          </w:p>
        </w:tc>
        <w:tc>
          <w:tcPr>
            <w:tcW w:w="0" w:type="dxa"/>
            <w:hideMark/>
          </w:tcPr>
          <w:p w14:paraId="647EAF34"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Fernando </w:t>
            </w:r>
            <w:proofErr w:type="spellStart"/>
            <w:r w:rsidRPr="00371816">
              <w:rPr>
                <w:rFonts w:cs="Arial"/>
                <w:color w:val="000000"/>
                <w:sz w:val="20"/>
                <w:lang w:eastAsia="es-CO"/>
              </w:rPr>
              <w:t>Rodriguez</w:t>
            </w:r>
            <w:proofErr w:type="spellEnd"/>
          </w:p>
        </w:tc>
        <w:tc>
          <w:tcPr>
            <w:tcW w:w="0" w:type="dxa"/>
            <w:hideMark/>
          </w:tcPr>
          <w:p w14:paraId="6B145194"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0.00</w:t>
            </w:r>
          </w:p>
        </w:tc>
      </w:tr>
      <w:tr w:rsidR="00CC1061" w:rsidRPr="00CC1061" w14:paraId="6BD33629"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val="restart"/>
            <w:hideMark/>
          </w:tcPr>
          <w:p w14:paraId="2E43120E" w14:textId="77777777" w:rsidR="00CC1061" w:rsidRPr="00371816" w:rsidRDefault="00CC1061" w:rsidP="00CC1061">
            <w:pPr>
              <w:jc w:val="center"/>
              <w:rPr>
                <w:rFonts w:cs="Arial"/>
                <w:color w:val="000000"/>
                <w:sz w:val="20"/>
                <w:lang w:eastAsia="es-CO"/>
              </w:rPr>
            </w:pPr>
            <w:r w:rsidRPr="00371816">
              <w:rPr>
                <w:rFonts w:cs="Arial"/>
                <w:color w:val="000000"/>
                <w:sz w:val="20"/>
                <w:lang w:eastAsia="es-CO"/>
              </w:rPr>
              <w:t>San Juan</w:t>
            </w:r>
          </w:p>
        </w:tc>
        <w:tc>
          <w:tcPr>
            <w:tcW w:w="0" w:type="dxa"/>
            <w:hideMark/>
          </w:tcPr>
          <w:p w14:paraId="5E186013"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Lagunitas</w:t>
            </w:r>
          </w:p>
        </w:tc>
        <w:tc>
          <w:tcPr>
            <w:tcW w:w="0" w:type="dxa"/>
            <w:hideMark/>
          </w:tcPr>
          <w:p w14:paraId="682AB38F"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Moses</w:t>
            </w:r>
            <w:proofErr w:type="spellEnd"/>
            <w:r w:rsidRPr="00371816">
              <w:rPr>
                <w:rFonts w:cs="Arial"/>
                <w:color w:val="000000"/>
                <w:sz w:val="20"/>
                <w:lang w:eastAsia="es-CO"/>
              </w:rPr>
              <w:t xml:space="preserve"> Delgado</w:t>
            </w:r>
          </w:p>
        </w:tc>
        <w:tc>
          <w:tcPr>
            <w:tcW w:w="0" w:type="dxa"/>
            <w:hideMark/>
          </w:tcPr>
          <w:p w14:paraId="49375C0D"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0.56</w:t>
            </w:r>
          </w:p>
        </w:tc>
      </w:tr>
      <w:tr w:rsidR="00CC1061" w:rsidRPr="00CC1061" w14:paraId="492155B7"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20D1C220" w14:textId="77777777" w:rsidR="00CC1061" w:rsidRPr="00371816" w:rsidRDefault="00CC1061" w:rsidP="00CC1061">
            <w:pPr>
              <w:jc w:val="left"/>
              <w:rPr>
                <w:rFonts w:cs="Arial"/>
                <w:color w:val="000000"/>
                <w:sz w:val="20"/>
                <w:lang w:eastAsia="es-CO"/>
              </w:rPr>
            </w:pPr>
          </w:p>
        </w:tc>
        <w:tc>
          <w:tcPr>
            <w:tcW w:w="0" w:type="dxa"/>
            <w:hideMark/>
          </w:tcPr>
          <w:p w14:paraId="2A110996"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San Antonio</w:t>
            </w:r>
          </w:p>
        </w:tc>
        <w:tc>
          <w:tcPr>
            <w:tcW w:w="0" w:type="dxa"/>
            <w:hideMark/>
          </w:tcPr>
          <w:p w14:paraId="6AA98FAA"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Dora Morales</w:t>
            </w:r>
          </w:p>
        </w:tc>
        <w:tc>
          <w:tcPr>
            <w:tcW w:w="0" w:type="dxa"/>
            <w:hideMark/>
          </w:tcPr>
          <w:p w14:paraId="05F9543D"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0.14</w:t>
            </w:r>
          </w:p>
        </w:tc>
      </w:tr>
      <w:tr w:rsidR="00CC1061" w:rsidRPr="00CC1061" w14:paraId="64C4D94C"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1EE2381B" w14:textId="77777777" w:rsidR="00CC1061" w:rsidRPr="00371816" w:rsidRDefault="00CC1061" w:rsidP="00CC1061">
            <w:pPr>
              <w:jc w:val="left"/>
              <w:rPr>
                <w:rFonts w:cs="Arial"/>
                <w:color w:val="000000"/>
                <w:sz w:val="20"/>
                <w:lang w:eastAsia="es-CO"/>
              </w:rPr>
            </w:pPr>
          </w:p>
        </w:tc>
        <w:tc>
          <w:tcPr>
            <w:tcW w:w="0" w:type="dxa"/>
            <w:hideMark/>
          </w:tcPr>
          <w:p w14:paraId="678F297D"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San </w:t>
            </w:r>
            <w:proofErr w:type="spellStart"/>
            <w:r w:rsidRPr="00371816">
              <w:rPr>
                <w:rFonts w:cs="Arial"/>
                <w:color w:val="000000"/>
                <w:sz w:val="20"/>
                <w:lang w:eastAsia="es-CO"/>
              </w:rPr>
              <w:t>Jose</w:t>
            </w:r>
            <w:proofErr w:type="spellEnd"/>
          </w:p>
        </w:tc>
        <w:tc>
          <w:tcPr>
            <w:tcW w:w="0" w:type="dxa"/>
            <w:hideMark/>
          </w:tcPr>
          <w:p w14:paraId="7A379DC3"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Jose</w:t>
            </w:r>
            <w:proofErr w:type="spellEnd"/>
            <w:r w:rsidRPr="00371816">
              <w:rPr>
                <w:rFonts w:cs="Arial"/>
                <w:color w:val="000000"/>
                <w:sz w:val="20"/>
                <w:lang w:eastAsia="es-CO"/>
              </w:rPr>
              <w:t xml:space="preserve"> Javier Peñalosa</w:t>
            </w:r>
          </w:p>
        </w:tc>
        <w:tc>
          <w:tcPr>
            <w:tcW w:w="0" w:type="dxa"/>
            <w:hideMark/>
          </w:tcPr>
          <w:p w14:paraId="42AC3D9F"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0.56</w:t>
            </w:r>
          </w:p>
        </w:tc>
      </w:tr>
      <w:tr w:rsidR="00CC1061" w:rsidRPr="00CC1061" w14:paraId="48838C19"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6ED11EF5" w14:textId="77777777" w:rsidR="00CC1061" w:rsidRPr="00371816" w:rsidRDefault="00CC1061" w:rsidP="00CC1061">
            <w:pPr>
              <w:jc w:val="left"/>
              <w:rPr>
                <w:rFonts w:cs="Arial"/>
                <w:color w:val="000000"/>
                <w:sz w:val="20"/>
                <w:lang w:eastAsia="es-CO"/>
              </w:rPr>
            </w:pPr>
          </w:p>
        </w:tc>
        <w:tc>
          <w:tcPr>
            <w:tcW w:w="0" w:type="dxa"/>
            <w:hideMark/>
          </w:tcPr>
          <w:p w14:paraId="679DA1DA"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San Juan</w:t>
            </w:r>
          </w:p>
        </w:tc>
        <w:tc>
          <w:tcPr>
            <w:tcW w:w="0" w:type="dxa"/>
            <w:hideMark/>
          </w:tcPr>
          <w:p w14:paraId="255703F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Jose</w:t>
            </w:r>
            <w:proofErr w:type="spellEnd"/>
            <w:r w:rsidRPr="00371816">
              <w:rPr>
                <w:rFonts w:cs="Arial"/>
                <w:color w:val="000000"/>
                <w:sz w:val="20"/>
                <w:lang w:eastAsia="es-CO"/>
              </w:rPr>
              <w:t xml:space="preserve"> </w:t>
            </w:r>
            <w:proofErr w:type="spellStart"/>
            <w:r w:rsidRPr="00371816">
              <w:rPr>
                <w:rFonts w:cs="Arial"/>
                <w:color w:val="000000"/>
                <w:sz w:val="20"/>
                <w:lang w:eastAsia="es-CO"/>
              </w:rPr>
              <w:t>Eusabio</w:t>
            </w:r>
            <w:proofErr w:type="spellEnd"/>
            <w:r w:rsidRPr="00371816">
              <w:rPr>
                <w:rFonts w:cs="Arial"/>
                <w:color w:val="000000"/>
                <w:sz w:val="20"/>
                <w:lang w:eastAsia="es-CO"/>
              </w:rPr>
              <w:t xml:space="preserve"> Miguel </w:t>
            </w:r>
          </w:p>
        </w:tc>
        <w:tc>
          <w:tcPr>
            <w:tcW w:w="0" w:type="dxa"/>
            <w:hideMark/>
          </w:tcPr>
          <w:p w14:paraId="1640A195"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0.26</w:t>
            </w:r>
          </w:p>
        </w:tc>
      </w:tr>
      <w:tr w:rsidR="00CC1061" w:rsidRPr="00CC1061" w14:paraId="47121909"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79A2730B" w14:textId="77777777" w:rsidR="00CC1061" w:rsidRPr="00371816" w:rsidRDefault="00CC1061" w:rsidP="00CC1061">
            <w:pPr>
              <w:jc w:val="left"/>
              <w:rPr>
                <w:rFonts w:cs="Arial"/>
                <w:color w:val="000000"/>
                <w:sz w:val="20"/>
                <w:lang w:eastAsia="es-CO"/>
              </w:rPr>
            </w:pPr>
          </w:p>
        </w:tc>
        <w:tc>
          <w:tcPr>
            <w:tcW w:w="0" w:type="dxa"/>
            <w:hideMark/>
          </w:tcPr>
          <w:p w14:paraId="682476A3"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Santo Domingo</w:t>
            </w:r>
          </w:p>
        </w:tc>
        <w:tc>
          <w:tcPr>
            <w:tcW w:w="0" w:type="dxa"/>
            <w:hideMark/>
          </w:tcPr>
          <w:p w14:paraId="59E83EFA"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Erasmo Porras</w:t>
            </w:r>
          </w:p>
        </w:tc>
        <w:tc>
          <w:tcPr>
            <w:tcW w:w="0" w:type="dxa"/>
            <w:hideMark/>
          </w:tcPr>
          <w:p w14:paraId="3DC4EF03"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0.16</w:t>
            </w:r>
          </w:p>
        </w:tc>
      </w:tr>
      <w:tr w:rsidR="00CC1061" w:rsidRPr="00CC1061" w14:paraId="159A40F3"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1C574B09" w14:textId="77777777" w:rsidR="00CC1061" w:rsidRPr="00371816" w:rsidRDefault="00CC1061" w:rsidP="00CC1061">
            <w:pPr>
              <w:jc w:val="left"/>
              <w:rPr>
                <w:rFonts w:cs="Arial"/>
                <w:color w:val="000000"/>
                <w:sz w:val="20"/>
                <w:lang w:eastAsia="es-CO"/>
              </w:rPr>
            </w:pPr>
          </w:p>
        </w:tc>
        <w:tc>
          <w:tcPr>
            <w:tcW w:w="0" w:type="dxa"/>
            <w:hideMark/>
          </w:tcPr>
          <w:p w14:paraId="5BE646C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Santo Domingo</w:t>
            </w:r>
          </w:p>
        </w:tc>
        <w:tc>
          <w:tcPr>
            <w:tcW w:w="0" w:type="dxa"/>
            <w:hideMark/>
          </w:tcPr>
          <w:p w14:paraId="2C36F898"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GuillermoVillalba</w:t>
            </w:r>
            <w:proofErr w:type="spellEnd"/>
            <w:r w:rsidRPr="00371816">
              <w:rPr>
                <w:rFonts w:cs="Arial"/>
                <w:color w:val="000000"/>
                <w:sz w:val="20"/>
                <w:lang w:eastAsia="es-CO"/>
              </w:rPr>
              <w:t xml:space="preserve"> </w:t>
            </w:r>
          </w:p>
        </w:tc>
        <w:tc>
          <w:tcPr>
            <w:tcW w:w="0" w:type="dxa"/>
            <w:hideMark/>
          </w:tcPr>
          <w:p w14:paraId="53EBBC0E"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0.56</w:t>
            </w:r>
          </w:p>
        </w:tc>
      </w:tr>
      <w:tr w:rsidR="00CC1061" w:rsidRPr="00CC1061" w14:paraId="383D50E4"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59BA7847" w14:textId="77777777" w:rsidR="00CC1061" w:rsidRPr="00371816" w:rsidRDefault="00CC1061" w:rsidP="00CC1061">
            <w:pPr>
              <w:jc w:val="left"/>
              <w:rPr>
                <w:rFonts w:cs="Arial"/>
                <w:color w:val="000000"/>
                <w:sz w:val="20"/>
                <w:lang w:eastAsia="es-CO"/>
              </w:rPr>
            </w:pPr>
          </w:p>
        </w:tc>
        <w:tc>
          <w:tcPr>
            <w:tcW w:w="0" w:type="dxa"/>
            <w:hideMark/>
          </w:tcPr>
          <w:p w14:paraId="61A51901"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Tunal Alto</w:t>
            </w:r>
          </w:p>
        </w:tc>
        <w:tc>
          <w:tcPr>
            <w:tcW w:w="0" w:type="dxa"/>
            <w:hideMark/>
          </w:tcPr>
          <w:p w14:paraId="15BD13B5"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Rosa Tilia Cruz</w:t>
            </w:r>
          </w:p>
        </w:tc>
        <w:tc>
          <w:tcPr>
            <w:tcW w:w="0" w:type="dxa"/>
            <w:hideMark/>
          </w:tcPr>
          <w:p w14:paraId="11A9C027"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0.53</w:t>
            </w:r>
          </w:p>
        </w:tc>
      </w:tr>
      <w:tr w:rsidR="00CC1061" w:rsidRPr="00CC1061" w14:paraId="0CC47436" w14:textId="77777777" w:rsidTr="00371816">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23550190" w14:textId="77777777" w:rsidR="00CC1061" w:rsidRPr="00371816" w:rsidRDefault="00CC1061" w:rsidP="00CC1061">
            <w:pPr>
              <w:jc w:val="left"/>
              <w:rPr>
                <w:rFonts w:cs="Arial"/>
                <w:color w:val="000000"/>
                <w:sz w:val="20"/>
                <w:lang w:eastAsia="es-CO"/>
              </w:rPr>
            </w:pPr>
          </w:p>
        </w:tc>
        <w:tc>
          <w:tcPr>
            <w:tcW w:w="0" w:type="dxa"/>
            <w:hideMark/>
          </w:tcPr>
          <w:p w14:paraId="0F29B6C6"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proofErr w:type="spellStart"/>
            <w:r w:rsidRPr="00371816">
              <w:rPr>
                <w:rFonts w:cs="Arial"/>
                <w:color w:val="000000"/>
                <w:sz w:val="20"/>
                <w:lang w:eastAsia="es-CO"/>
              </w:rPr>
              <w:t>Union</w:t>
            </w:r>
            <w:proofErr w:type="spellEnd"/>
          </w:p>
        </w:tc>
        <w:tc>
          <w:tcPr>
            <w:tcW w:w="0" w:type="dxa"/>
            <w:hideMark/>
          </w:tcPr>
          <w:p w14:paraId="4E558C04"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Fernando Romero</w:t>
            </w:r>
          </w:p>
        </w:tc>
        <w:tc>
          <w:tcPr>
            <w:tcW w:w="0" w:type="dxa"/>
            <w:hideMark/>
          </w:tcPr>
          <w:p w14:paraId="42E9573C" w14:textId="77777777" w:rsidR="00CC1061" w:rsidRPr="00371816" w:rsidRDefault="00CC1061" w:rsidP="00CC1061">
            <w:pPr>
              <w:jc w:val="center"/>
              <w:cnfStyle w:val="000000000000" w:firstRow="0" w:lastRow="0" w:firstColumn="0" w:lastColumn="0" w:oddVBand="0" w:evenVBand="0" w:oddHBand="0" w:evenHBand="0" w:firstRowFirstColumn="0" w:firstRowLastColumn="0" w:lastRowFirstColumn="0" w:lastRowLastColumn="0"/>
              <w:rPr>
                <w:rFonts w:cs="Arial"/>
                <w:color w:val="000000"/>
                <w:sz w:val="20"/>
                <w:lang w:eastAsia="es-CO"/>
              </w:rPr>
            </w:pPr>
            <w:r w:rsidRPr="00371816">
              <w:rPr>
                <w:rFonts w:cs="Arial"/>
                <w:color w:val="000000"/>
                <w:sz w:val="20"/>
                <w:lang w:eastAsia="es-CO"/>
              </w:rPr>
              <w:t>0.50</w:t>
            </w:r>
          </w:p>
        </w:tc>
      </w:tr>
      <w:tr w:rsidR="00CC1061" w:rsidRPr="00CC1061" w14:paraId="319746F2" w14:textId="77777777" w:rsidTr="0037181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vMerge/>
            <w:hideMark/>
          </w:tcPr>
          <w:p w14:paraId="67AB062B" w14:textId="77777777" w:rsidR="00CC1061" w:rsidRPr="00371816" w:rsidRDefault="00CC1061" w:rsidP="00CC1061">
            <w:pPr>
              <w:jc w:val="left"/>
              <w:rPr>
                <w:rFonts w:cs="Arial"/>
                <w:color w:val="000000"/>
                <w:sz w:val="20"/>
                <w:lang w:eastAsia="es-CO"/>
              </w:rPr>
            </w:pPr>
          </w:p>
        </w:tc>
        <w:tc>
          <w:tcPr>
            <w:tcW w:w="0" w:type="dxa"/>
            <w:hideMark/>
          </w:tcPr>
          <w:p w14:paraId="2718958F"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Nueva Granada </w:t>
            </w:r>
          </w:p>
        </w:tc>
        <w:tc>
          <w:tcPr>
            <w:tcW w:w="0" w:type="dxa"/>
            <w:hideMark/>
          </w:tcPr>
          <w:p w14:paraId="752E650A"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 xml:space="preserve">Fredy </w:t>
            </w:r>
            <w:proofErr w:type="spellStart"/>
            <w:r w:rsidRPr="00371816">
              <w:rPr>
                <w:rFonts w:cs="Arial"/>
                <w:color w:val="000000"/>
                <w:sz w:val="20"/>
                <w:lang w:eastAsia="es-CO"/>
              </w:rPr>
              <w:t>Garcia</w:t>
            </w:r>
            <w:proofErr w:type="spellEnd"/>
            <w:r w:rsidRPr="00371816">
              <w:rPr>
                <w:rFonts w:cs="Arial"/>
                <w:color w:val="000000"/>
                <w:sz w:val="20"/>
                <w:lang w:eastAsia="es-CO"/>
              </w:rPr>
              <w:t xml:space="preserve"> Cifuentes</w:t>
            </w:r>
          </w:p>
        </w:tc>
        <w:tc>
          <w:tcPr>
            <w:tcW w:w="0" w:type="dxa"/>
            <w:noWrap/>
            <w:hideMark/>
          </w:tcPr>
          <w:p w14:paraId="0FE72586" w14:textId="77777777" w:rsidR="00CC1061" w:rsidRPr="00371816" w:rsidRDefault="00CC1061" w:rsidP="00CC1061">
            <w:pPr>
              <w:jc w:val="center"/>
              <w:cnfStyle w:val="000000100000" w:firstRow="0" w:lastRow="0" w:firstColumn="0" w:lastColumn="0" w:oddVBand="0" w:evenVBand="0" w:oddHBand="1" w:evenHBand="0" w:firstRowFirstColumn="0" w:firstRowLastColumn="0" w:lastRowFirstColumn="0" w:lastRowLastColumn="0"/>
              <w:rPr>
                <w:rFonts w:cs="Arial"/>
                <w:color w:val="000000"/>
                <w:sz w:val="20"/>
                <w:lang w:eastAsia="es-CO"/>
              </w:rPr>
            </w:pPr>
            <w:r w:rsidRPr="00371816">
              <w:rPr>
                <w:rFonts w:cs="Arial"/>
                <w:color w:val="000000"/>
                <w:sz w:val="20"/>
                <w:lang w:eastAsia="es-CO"/>
              </w:rPr>
              <w:t>2.48</w:t>
            </w:r>
          </w:p>
        </w:tc>
      </w:tr>
    </w:tbl>
    <w:p w14:paraId="67AC26D4" w14:textId="77777777" w:rsidR="00CC1061" w:rsidRPr="00CC1061" w:rsidRDefault="00CC1061" w:rsidP="00D92AD7">
      <w:pPr>
        <w:rPr>
          <w:rFonts w:cs="Arial"/>
          <w:sz w:val="20"/>
        </w:rPr>
      </w:pPr>
    </w:p>
    <w:p w14:paraId="14A38DB4" w14:textId="77777777" w:rsidR="00B75837" w:rsidRPr="00CC1061" w:rsidRDefault="00E6618F" w:rsidP="00E6618F">
      <w:pPr>
        <w:pStyle w:val="Subttulo"/>
        <w:numPr>
          <w:ilvl w:val="0"/>
          <w:numId w:val="4"/>
        </w:numPr>
        <w:rPr>
          <w:rFonts w:ascii="Arial" w:hAnsi="Arial" w:cs="Arial"/>
          <w:sz w:val="20"/>
          <w:szCs w:val="20"/>
        </w:rPr>
      </w:pPr>
      <w:bookmarkStart w:id="11" w:name="_Toc251066182"/>
      <w:r w:rsidRPr="00CC1061">
        <w:rPr>
          <w:rFonts w:ascii="Arial" w:hAnsi="Arial" w:cs="Arial"/>
          <w:sz w:val="20"/>
          <w:szCs w:val="20"/>
        </w:rPr>
        <w:t xml:space="preserve">ASPECTOS INSTITUCIONALES Y LEGALES </w:t>
      </w:r>
    </w:p>
    <w:p w14:paraId="617FFDB1" w14:textId="77777777" w:rsidR="00B75837" w:rsidRPr="00CC1061" w:rsidRDefault="00B75837" w:rsidP="00B75837">
      <w:pPr>
        <w:ind w:left="720"/>
        <w:rPr>
          <w:rFonts w:cs="Arial"/>
          <w:b/>
          <w:sz w:val="20"/>
          <w:lang w:val="es-ES"/>
        </w:rPr>
      </w:pPr>
    </w:p>
    <w:p w14:paraId="06345E33" w14:textId="77777777" w:rsidR="00B75837" w:rsidRPr="00CC1061" w:rsidRDefault="00B75837" w:rsidP="00EC631A">
      <w:pPr>
        <w:numPr>
          <w:ilvl w:val="0"/>
          <w:numId w:val="6"/>
        </w:numPr>
        <w:ind w:left="1080"/>
        <w:rPr>
          <w:rFonts w:cs="Arial"/>
          <w:b/>
          <w:sz w:val="20"/>
          <w:lang w:val="es-ES"/>
        </w:rPr>
      </w:pPr>
      <w:r w:rsidRPr="00CC1061">
        <w:rPr>
          <w:rFonts w:cs="Arial"/>
          <w:b/>
          <w:sz w:val="20"/>
          <w:lang w:val="es-ES"/>
        </w:rPr>
        <w:t>Acciones normativas y de control de cumplimiento de normas que acompañarán el proyecto</w:t>
      </w:r>
    </w:p>
    <w:p w14:paraId="220E7769" w14:textId="77777777" w:rsidR="00CE6D99" w:rsidRPr="00CC1061" w:rsidRDefault="00CE6D99" w:rsidP="00CE6D99">
      <w:pPr>
        <w:ind w:left="1080"/>
        <w:rPr>
          <w:rFonts w:cs="Arial"/>
          <w:b/>
          <w:sz w:val="20"/>
          <w:lang w:val="es-ES"/>
        </w:rPr>
      </w:pPr>
    </w:p>
    <w:p w14:paraId="2007C96B" w14:textId="77777777" w:rsidR="00B75837" w:rsidRPr="00CC1061" w:rsidRDefault="00B75837" w:rsidP="00EC631A">
      <w:pPr>
        <w:ind w:left="360"/>
        <w:rPr>
          <w:rFonts w:cs="Arial"/>
          <w:i/>
          <w:sz w:val="20"/>
        </w:rPr>
      </w:pPr>
      <w:r w:rsidRPr="00CC1061">
        <w:rPr>
          <w:rFonts w:cs="Arial"/>
          <w:i/>
          <w:sz w:val="20"/>
        </w:rPr>
        <w:t xml:space="preserve">Enúncielas y explíquelas teniendo en cuenta las siguientes opciones: </w:t>
      </w:r>
      <w:r w:rsidRPr="00CC1061">
        <w:rPr>
          <w:rFonts w:cs="Arial"/>
          <w:b/>
          <w:i/>
          <w:sz w:val="20"/>
        </w:rPr>
        <w:t>(1)</w:t>
      </w:r>
      <w:r w:rsidRPr="00CC1061">
        <w:rPr>
          <w:rFonts w:cs="Arial"/>
          <w:i/>
          <w:sz w:val="20"/>
        </w:rPr>
        <w:t xml:space="preserve"> Normas que es necesario </w:t>
      </w:r>
      <w:r w:rsidRPr="00CC1061">
        <w:rPr>
          <w:rFonts w:cs="Arial"/>
          <w:b/>
          <w:i/>
          <w:sz w:val="20"/>
        </w:rPr>
        <w:t>expedir</w:t>
      </w:r>
      <w:r w:rsidRPr="00CC1061">
        <w:rPr>
          <w:rFonts w:cs="Arial"/>
          <w:i/>
          <w:sz w:val="20"/>
        </w:rPr>
        <w:t xml:space="preserve"> para la eficacia, eficiencia y sostenibilidad del proyecto, tanto por parte de autoridades locales como por parte de autoridades distritales (por ejemplo decretos del Alcalde o Alcaldesa local, acuerdos de la JAL, permisos licencias, entre otros); y </w:t>
      </w:r>
      <w:r w:rsidRPr="00CC1061">
        <w:rPr>
          <w:rFonts w:cs="Arial"/>
          <w:b/>
          <w:i/>
          <w:sz w:val="20"/>
        </w:rPr>
        <w:t>(2)</w:t>
      </w:r>
      <w:r w:rsidRPr="00CC1061">
        <w:rPr>
          <w:rFonts w:cs="Arial"/>
          <w:i/>
          <w:sz w:val="20"/>
        </w:rPr>
        <w:t xml:space="preserve"> Normas cuyo cumplimiento hay que </w:t>
      </w:r>
      <w:r w:rsidRPr="00CC1061">
        <w:rPr>
          <w:rFonts w:cs="Arial"/>
          <w:b/>
          <w:i/>
          <w:sz w:val="20"/>
        </w:rPr>
        <w:t xml:space="preserve">vigilar </w:t>
      </w:r>
      <w:r w:rsidRPr="00CC1061">
        <w:rPr>
          <w:rFonts w:cs="Arial"/>
          <w:i/>
          <w:sz w:val="20"/>
        </w:rPr>
        <w:t xml:space="preserve">(Plan de Desarrollo Local y Distrital, políticas del sector, tratados internacionales, entre otros). </w:t>
      </w:r>
    </w:p>
    <w:p w14:paraId="65C6D247" w14:textId="77777777" w:rsidR="00B75837" w:rsidRPr="00CC1061" w:rsidRDefault="00B75837" w:rsidP="00EC631A">
      <w:pPr>
        <w:rPr>
          <w:rFonts w:cs="Arial"/>
          <w:b/>
          <w:sz w:val="20"/>
        </w:rPr>
      </w:pPr>
    </w:p>
    <w:p w14:paraId="7F36B871" w14:textId="77777777" w:rsidR="00DF4A6C" w:rsidRPr="00CC1061" w:rsidRDefault="00DF4A6C" w:rsidP="00DF4A6C">
      <w:pPr>
        <w:rPr>
          <w:rFonts w:cs="Arial"/>
          <w:b/>
          <w:sz w:val="20"/>
          <w:lang w:val="es-ES"/>
        </w:rPr>
      </w:pPr>
    </w:p>
    <w:p w14:paraId="714ED38A" w14:textId="77777777" w:rsidR="00DF4A6C" w:rsidRPr="00CC1061" w:rsidRDefault="00DF4A6C" w:rsidP="00DF4A6C">
      <w:pPr>
        <w:numPr>
          <w:ilvl w:val="0"/>
          <w:numId w:val="38"/>
        </w:numPr>
        <w:rPr>
          <w:rFonts w:cs="Arial"/>
          <w:sz w:val="20"/>
          <w:lang w:val="es-ES"/>
        </w:rPr>
      </w:pPr>
      <w:r w:rsidRPr="00CC1061">
        <w:rPr>
          <w:rFonts w:cs="Arial"/>
          <w:sz w:val="20"/>
          <w:lang w:val="es-ES"/>
        </w:rPr>
        <w:t>Constitución Política Nacional de Colombia. Artículos 44, 52 y 64.</w:t>
      </w:r>
    </w:p>
    <w:p w14:paraId="78164526" w14:textId="77777777" w:rsidR="00DF4A6C" w:rsidRPr="00CC1061" w:rsidRDefault="00DF4A6C" w:rsidP="00DF4A6C">
      <w:pPr>
        <w:numPr>
          <w:ilvl w:val="0"/>
          <w:numId w:val="38"/>
        </w:numPr>
        <w:rPr>
          <w:rFonts w:cs="Arial"/>
          <w:bCs/>
          <w:sz w:val="20"/>
        </w:rPr>
      </w:pPr>
      <w:r w:rsidRPr="00CC1061">
        <w:rPr>
          <w:rFonts w:cs="Arial"/>
          <w:sz w:val="20"/>
          <w:lang w:val="es-ES"/>
        </w:rPr>
        <w:t xml:space="preserve">Decreto Ley 1421 de 1993 </w:t>
      </w:r>
      <w:r w:rsidRPr="00CC1061">
        <w:rPr>
          <w:rFonts w:cs="Arial"/>
          <w:bCs/>
          <w:sz w:val="20"/>
        </w:rPr>
        <w:t>"Por el cual se dicta el régimen especial para el Distrito Capital de Santafé de Bogotá"</w:t>
      </w:r>
    </w:p>
    <w:p w14:paraId="64E4478A" w14:textId="77777777" w:rsidR="00AC32A9" w:rsidRPr="00CC1061" w:rsidRDefault="00314A7B" w:rsidP="00DF4A6C">
      <w:pPr>
        <w:numPr>
          <w:ilvl w:val="0"/>
          <w:numId w:val="38"/>
        </w:numPr>
        <w:rPr>
          <w:rFonts w:cs="Arial"/>
          <w:sz w:val="20"/>
          <w:lang w:val="es-ES"/>
        </w:rPr>
      </w:pPr>
      <w:r w:rsidRPr="00CC1061">
        <w:rPr>
          <w:rFonts w:cs="Arial"/>
          <w:sz w:val="20"/>
          <w:lang w:val="es-ES"/>
        </w:rPr>
        <w:t>De acuerdo con lo establecido en el Decreto Distrital 768 de 2019, el CONFIS Distrital en sesión N° 08 llevada a cabo el día 21 de mayo de 2020, aprobó modificación a LOS LINEAMIENTOS DE POLÍTICA PARA LAS LÍNEAS DE INVERSIÓN LOCAL 2021-2024 Y PRESUPUESTOS PARTICIPATIVOS, adoptados y aprobados en sesión</w:t>
      </w:r>
      <w:r w:rsidRPr="00CC1061">
        <w:rPr>
          <w:rFonts w:cs="Arial"/>
          <w:sz w:val="20"/>
        </w:rPr>
        <w:t xml:space="preserve"> N° 04 del 28 de febrero de 2020.</w:t>
      </w:r>
    </w:p>
    <w:p w14:paraId="12D57734" w14:textId="2F838DD1" w:rsidR="00DF4A6C" w:rsidRPr="00CC1061" w:rsidRDefault="008D5A10" w:rsidP="00DF4A6C">
      <w:pPr>
        <w:numPr>
          <w:ilvl w:val="0"/>
          <w:numId w:val="38"/>
        </w:numPr>
        <w:rPr>
          <w:rFonts w:cs="Arial"/>
          <w:sz w:val="20"/>
          <w:lang w:val="es-ES"/>
        </w:rPr>
      </w:pPr>
      <w:r w:rsidRPr="00CC1061">
        <w:rPr>
          <w:rFonts w:cs="Arial"/>
          <w:sz w:val="20"/>
        </w:rPr>
        <w:t xml:space="preserve">Acuerdo 761 de 2020 </w:t>
      </w:r>
      <w:r w:rsidRPr="00CC1061">
        <w:rPr>
          <w:rFonts w:cs="Arial"/>
          <w:b/>
          <w:bCs/>
          <w:sz w:val="20"/>
        </w:rPr>
        <w:t>POR EL CUAL SE ADOPTA EL PLAN DE DESARROLLO ECONOMICO, SOCIAL, AMBIENTAL Y DE OBRAS PÚBLICAS DEL DISTRITO CAPITAL 2020-2024” UN NUEVO CONTRATO SOCIAL Y AMBIENTAL PARA LA BOGOTÁ DEL SIGLO XXI”.</w:t>
      </w:r>
    </w:p>
    <w:p w14:paraId="1027ACC0" w14:textId="2C81DF4E" w:rsidR="00DF4A6C" w:rsidRPr="00CC1061" w:rsidRDefault="00DF4A6C" w:rsidP="00DF4A6C">
      <w:pPr>
        <w:numPr>
          <w:ilvl w:val="0"/>
          <w:numId w:val="38"/>
        </w:numPr>
        <w:rPr>
          <w:rFonts w:cs="Arial"/>
          <w:sz w:val="20"/>
          <w:lang w:val="es-ES"/>
        </w:rPr>
      </w:pPr>
      <w:r w:rsidRPr="00CC1061">
        <w:rPr>
          <w:rFonts w:cs="Arial"/>
          <w:sz w:val="20"/>
          <w:lang w:val="es-ES"/>
        </w:rPr>
        <w:t xml:space="preserve">Acuerdo Local Número 001 del 07 de </w:t>
      </w:r>
      <w:r w:rsidR="008D5A10" w:rsidRPr="00CC1061">
        <w:rPr>
          <w:rFonts w:cs="Arial"/>
          <w:sz w:val="20"/>
          <w:lang w:val="es-ES"/>
        </w:rPr>
        <w:t>octubre de</w:t>
      </w:r>
      <w:r w:rsidRPr="00CC1061">
        <w:rPr>
          <w:rFonts w:cs="Arial"/>
          <w:sz w:val="20"/>
          <w:lang w:val="es-ES"/>
        </w:rPr>
        <w:t xml:space="preserve"> 2020 </w:t>
      </w:r>
      <w:r w:rsidRPr="00CC1061">
        <w:rPr>
          <w:rFonts w:cs="Arial"/>
          <w:b/>
          <w:bCs/>
          <w:sz w:val="20"/>
        </w:rPr>
        <w:t xml:space="preserve">POR EL CUAL SE ADOPTA EL PLAN DE DESARROLLO ECONÓMICO, SOCIAL, AMBIENTAL Y DE OBRAS PÚBLICAS PARA LA LOCALIDAD DE SUMAPAZ </w:t>
      </w:r>
      <w:r w:rsidRPr="00CC1061">
        <w:rPr>
          <w:rFonts w:cs="Arial"/>
          <w:b/>
          <w:bCs/>
          <w:color w:val="000000"/>
          <w:sz w:val="20"/>
          <w:lang w:eastAsia="en-US"/>
        </w:rPr>
        <w:t>“UN NUEVO CONTRATO SOCIAL Y AMBIENTAL PARA SUMAPAZ” 2021-2024.</w:t>
      </w:r>
    </w:p>
    <w:p w14:paraId="47C21ACF" w14:textId="77777777" w:rsidR="009E38D3" w:rsidRPr="00CC1061" w:rsidRDefault="009E38D3" w:rsidP="009E38D3">
      <w:pPr>
        <w:numPr>
          <w:ilvl w:val="0"/>
          <w:numId w:val="38"/>
        </w:numPr>
        <w:rPr>
          <w:rFonts w:cs="Arial"/>
          <w:sz w:val="20"/>
          <w:lang w:val="es-ES"/>
        </w:rPr>
      </w:pPr>
      <w:r w:rsidRPr="00CC1061">
        <w:rPr>
          <w:rFonts w:cs="Arial"/>
          <w:sz w:val="20"/>
          <w:lang w:eastAsia="en-US"/>
        </w:rPr>
        <w:t>Ley 99 de 1993</w:t>
      </w:r>
    </w:p>
    <w:p w14:paraId="00EC642B" w14:textId="77777777" w:rsidR="00166409" w:rsidRPr="00CC1061" w:rsidRDefault="009E38D3" w:rsidP="009E38D3">
      <w:pPr>
        <w:numPr>
          <w:ilvl w:val="0"/>
          <w:numId w:val="38"/>
        </w:numPr>
        <w:rPr>
          <w:rFonts w:cs="Arial"/>
          <w:sz w:val="20"/>
          <w:lang w:val="es-ES"/>
        </w:rPr>
      </w:pPr>
      <w:r w:rsidRPr="00CC1061">
        <w:rPr>
          <w:rFonts w:cs="Arial"/>
          <w:sz w:val="20"/>
          <w:lang w:eastAsia="en-US"/>
        </w:rPr>
        <w:t>Decreto 2811 de 1974 Código de los Recursos Naturales</w:t>
      </w:r>
    </w:p>
    <w:p w14:paraId="7C8B5E4C" w14:textId="1872E338" w:rsidR="009E38D3" w:rsidRPr="00CC1061" w:rsidRDefault="00166409" w:rsidP="009E38D3">
      <w:pPr>
        <w:numPr>
          <w:ilvl w:val="0"/>
          <w:numId w:val="38"/>
        </w:numPr>
        <w:rPr>
          <w:rFonts w:cs="Arial"/>
          <w:sz w:val="20"/>
          <w:lang w:val="es-ES"/>
        </w:rPr>
      </w:pPr>
      <w:r w:rsidRPr="00CC1061">
        <w:rPr>
          <w:rFonts w:cs="Arial"/>
          <w:sz w:val="20"/>
          <w:lang w:val="es-ES"/>
        </w:rPr>
        <w:t>Plan Nacional de Restauración. Restauración ecológica, rehabilitación y recuperación de áreas disturbadas</w:t>
      </w:r>
      <w:r w:rsidR="00311E14" w:rsidRPr="00CC1061">
        <w:rPr>
          <w:rFonts w:cs="Arial"/>
          <w:sz w:val="20"/>
          <w:lang w:val="es-ES"/>
        </w:rPr>
        <w:t>.</w:t>
      </w:r>
    </w:p>
    <w:p w14:paraId="0A838C6D" w14:textId="79F1DE0B" w:rsidR="00311E14" w:rsidRPr="00CC1061" w:rsidRDefault="00311E14" w:rsidP="009E38D3">
      <w:pPr>
        <w:numPr>
          <w:ilvl w:val="0"/>
          <w:numId w:val="38"/>
        </w:numPr>
        <w:rPr>
          <w:rFonts w:cs="Arial"/>
          <w:sz w:val="20"/>
          <w:lang w:eastAsia="en-US"/>
        </w:rPr>
      </w:pPr>
      <w:r w:rsidRPr="00CC1061">
        <w:rPr>
          <w:rFonts w:cs="Arial"/>
          <w:sz w:val="20"/>
          <w:lang w:eastAsia="en-US"/>
        </w:rPr>
        <w:t>Ley 02 de 1959 “Sobre economía forestal de la Nación y conservación de recursos naturales renovables”.</w:t>
      </w:r>
    </w:p>
    <w:p w14:paraId="4EE03B6A" w14:textId="4F0E83F4" w:rsidR="00311E14" w:rsidRPr="00CC1061" w:rsidRDefault="00311E14" w:rsidP="00371816">
      <w:pPr>
        <w:numPr>
          <w:ilvl w:val="0"/>
          <w:numId w:val="38"/>
        </w:numPr>
        <w:ind w:left="1416" w:hanging="1056"/>
        <w:rPr>
          <w:rFonts w:cs="Arial"/>
          <w:sz w:val="20"/>
          <w:lang w:eastAsia="en-US"/>
        </w:rPr>
      </w:pPr>
      <w:r w:rsidRPr="00CC1061">
        <w:rPr>
          <w:rFonts w:cs="Arial"/>
          <w:sz w:val="20"/>
          <w:lang w:eastAsia="en-US"/>
        </w:rPr>
        <w:lastRenderedPageBreak/>
        <w:t xml:space="preserve">Decreto Ley 2811 de 1974, “Artículo 182. Estarán sujetos a adecuación y restauración los suelos que se encuentren en alguna de las siguientes circunstancias: a. </w:t>
      </w:r>
      <w:proofErr w:type="spellStart"/>
      <w:r w:rsidRPr="00CC1061">
        <w:rPr>
          <w:rFonts w:cs="Arial"/>
          <w:sz w:val="20"/>
          <w:lang w:eastAsia="en-US"/>
        </w:rPr>
        <w:t>Inexplotación</w:t>
      </w:r>
      <w:proofErr w:type="spellEnd"/>
      <w:r w:rsidRPr="00CC1061">
        <w:rPr>
          <w:rFonts w:cs="Arial"/>
          <w:sz w:val="20"/>
          <w:lang w:eastAsia="en-US"/>
        </w:rPr>
        <w:t xml:space="preserve"> si, en especiales condiciones de manejo, se pueden poner en utilización económica; b. Aplicación inadecuada que interfiera la estabilidad del ambiente; c. Sujeción a limitaciones físico-químicas o biológicas que afecten la productividad del suelo; d. Explotación inadecuada”. “Artículo 183. Los proyectos de adecuación o restauración de suelos deberán fundamentarse en estudios técnicos de los cuales se induzca que no hay deterioro para los ecosistemas. Dichos proyectos requerirán aprobación”. Sección II. De administración y del uso. Artículo 332. “Las actividades permitidas en las áreas del Sistema de Parques Nacionales deberán realizarse de acuerdo con las siguientes definiciones: […] f. De recuperación y control: son las actividades, estudios e investigaciones, para la restauración total o parcial de un ecosistema o para acumulación de elementos o materias que lo condicionan”.</w:t>
      </w:r>
    </w:p>
    <w:p w14:paraId="0D607055" w14:textId="6BB7DA7E" w:rsidR="009E38D3" w:rsidRPr="00CC1061" w:rsidRDefault="00311E14" w:rsidP="009E38D3">
      <w:pPr>
        <w:numPr>
          <w:ilvl w:val="0"/>
          <w:numId w:val="38"/>
        </w:numPr>
        <w:rPr>
          <w:rFonts w:cs="Arial"/>
          <w:sz w:val="20"/>
          <w:lang w:eastAsia="en-US"/>
        </w:rPr>
      </w:pPr>
      <w:r w:rsidRPr="00CC1061">
        <w:rPr>
          <w:rFonts w:cs="Arial"/>
          <w:sz w:val="20"/>
          <w:lang w:eastAsia="en-US"/>
        </w:rPr>
        <w:t>Ley 1333 de 2009 “Por la cual se establece el procedimiento sancionatorio ambiental y se dictan otras disposiciones”.</w:t>
      </w:r>
    </w:p>
    <w:p w14:paraId="07460BD0" w14:textId="7B0F021E" w:rsidR="002A512D" w:rsidRPr="00CC1061" w:rsidRDefault="002A512D" w:rsidP="009E38D3">
      <w:pPr>
        <w:numPr>
          <w:ilvl w:val="0"/>
          <w:numId w:val="38"/>
        </w:numPr>
        <w:rPr>
          <w:rFonts w:cs="Arial"/>
          <w:sz w:val="20"/>
          <w:lang w:eastAsia="en-US"/>
        </w:rPr>
      </w:pPr>
      <w:r w:rsidRPr="00CC1061">
        <w:rPr>
          <w:rFonts w:cs="Arial"/>
          <w:sz w:val="20"/>
          <w:lang w:eastAsia="en-US"/>
        </w:rPr>
        <w:t>Ley 1930 de 2018 “"Por medio de la cual se dictan disposiciones para la gestión integral de los páramos en Colombia"</w:t>
      </w:r>
    </w:p>
    <w:p w14:paraId="09D131FC" w14:textId="610C854B" w:rsidR="002A512D" w:rsidRPr="00CC1061" w:rsidRDefault="002A512D" w:rsidP="002A512D">
      <w:pPr>
        <w:numPr>
          <w:ilvl w:val="0"/>
          <w:numId w:val="38"/>
        </w:numPr>
        <w:rPr>
          <w:rFonts w:cs="Arial"/>
          <w:sz w:val="20"/>
          <w:lang w:eastAsia="en-US"/>
        </w:rPr>
      </w:pPr>
      <w:r w:rsidRPr="00CC1061">
        <w:rPr>
          <w:rFonts w:cs="Arial"/>
          <w:sz w:val="20"/>
          <w:lang w:eastAsia="en-US"/>
        </w:rPr>
        <w:t>Política pública de biodiversidad de 1995.</w:t>
      </w:r>
    </w:p>
    <w:p w14:paraId="736980C2" w14:textId="3C48BC6F" w:rsidR="002A512D" w:rsidRPr="00CC1061" w:rsidRDefault="002A512D">
      <w:pPr>
        <w:numPr>
          <w:ilvl w:val="0"/>
          <w:numId w:val="38"/>
        </w:numPr>
        <w:rPr>
          <w:rFonts w:cs="Arial"/>
          <w:sz w:val="20"/>
          <w:lang w:eastAsia="en-US"/>
        </w:rPr>
      </w:pPr>
      <w:r w:rsidRPr="00CC1061">
        <w:rPr>
          <w:rFonts w:cs="Arial"/>
          <w:sz w:val="20"/>
          <w:lang w:eastAsia="en-US"/>
        </w:rPr>
        <w:t>Decreto 2372 de 2010 “Por el cual se reglamenta el Decreto Ley 2811 de 1974, la Ley 99 de 1993, la Ley 165 de 1994 y el Decreto Ley 216 de 2003, en relación con el Sistema Nacional de Áreas Protegidas, las categorías de manejo que lo conforman y se dictan otras disposiciones”</w:t>
      </w:r>
    </w:p>
    <w:p w14:paraId="0BD6582B" w14:textId="3F341C69" w:rsidR="00B75837" w:rsidRPr="00371816" w:rsidRDefault="002A512D" w:rsidP="00371816">
      <w:pPr>
        <w:pStyle w:val="Prrafodelista"/>
        <w:numPr>
          <w:ilvl w:val="0"/>
          <w:numId w:val="38"/>
        </w:numPr>
        <w:jc w:val="both"/>
        <w:rPr>
          <w:rFonts w:ascii="Arial" w:hAnsi="Arial" w:cs="Arial"/>
          <w:bCs/>
          <w:sz w:val="20"/>
          <w:szCs w:val="20"/>
          <w:lang w:val="es-ES"/>
        </w:rPr>
      </w:pPr>
      <w:r w:rsidRPr="00371816">
        <w:rPr>
          <w:rFonts w:ascii="Arial" w:hAnsi="Arial" w:cs="Arial"/>
          <w:bCs/>
          <w:sz w:val="20"/>
          <w:szCs w:val="20"/>
          <w:lang w:val="es-ES"/>
        </w:rPr>
        <w:t>PROTOCOLO DISTRITAL DE RESTAURACION ECOLOGICA - ISBN DAMA 9387 - 25 – X</w:t>
      </w:r>
    </w:p>
    <w:p w14:paraId="403EF7AF" w14:textId="79893FCF" w:rsidR="002A512D" w:rsidRPr="00371816" w:rsidRDefault="002A512D" w:rsidP="00130989">
      <w:pPr>
        <w:pStyle w:val="Prrafodelista"/>
        <w:numPr>
          <w:ilvl w:val="0"/>
          <w:numId w:val="38"/>
        </w:numPr>
        <w:jc w:val="both"/>
        <w:rPr>
          <w:rFonts w:ascii="Arial" w:hAnsi="Arial" w:cs="Arial"/>
          <w:bCs/>
          <w:sz w:val="20"/>
          <w:szCs w:val="20"/>
          <w:lang w:val="es-ES"/>
        </w:rPr>
      </w:pPr>
      <w:r w:rsidRPr="00371816">
        <w:rPr>
          <w:rFonts w:ascii="Arial" w:hAnsi="Arial" w:cs="Arial"/>
          <w:bCs/>
          <w:sz w:val="20"/>
          <w:szCs w:val="20"/>
          <w:lang w:val="es-ES"/>
        </w:rPr>
        <w:t>Manual para la restauración ecológica de los ecosistemas disturbados del Distrito Capital de 2010.</w:t>
      </w:r>
    </w:p>
    <w:p w14:paraId="2161DF1D" w14:textId="701FC063" w:rsidR="00130989" w:rsidRPr="00371816" w:rsidRDefault="00130989" w:rsidP="00130989">
      <w:pPr>
        <w:pStyle w:val="Prrafodelista"/>
        <w:numPr>
          <w:ilvl w:val="0"/>
          <w:numId w:val="38"/>
        </w:numPr>
        <w:jc w:val="both"/>
        <w:rPr>
          <w:rFonts w:ascii="Arial" w:hAnsi="Arial" w:cs="Arial"/>
          <w:bCs/>
          <w:sz w:val="20"/>
          <w:szCs w:val="20"/>
          <w:lang w:val="es-ES"/>
        </w:rPr>
      </w:pPr>
      <w:r w:rsidRPr="00371816">
        <w:rPr>
          <w:rFonts w:ascii="Arial" w:hAnsi="Arial" w:cs="Arial"/>
          <w:bCs/>
          <w:sz w:val="20"/>
          <w:szCs w:val="20"/>
          <w:lang w:val="es-ES"/>
        </w:rPr>
        <w:t>Decreto Distrital 327 de 2007- “Por medio del cual se adapta la Política Pública Distrital de Ruralidad.</w:t>
      </w:r>
    </w:p>
    <w:p w14:paraId="4E12D470" w14:textId="0D24884F" w:rsidR="00130989" w:rsidRPr="00371816" w:rsidRDefault="00130989" w:rsidP="00130989">
      <w:pPr>
        <w:pStyle w:val="Prrafodelista"/>
        <w:numPr>
          <w:ilvl w:val="0"/>
          <w:numId w:val="38"/>
        </w:numPr>
        <w:jc w:val="both"/>
        <w:rPr>
          <w:rFonts w:ascii="Arial" w:hAnsi="Arial" w:cs="Arial"/>
          <w:bCs/>
          <w:sz w:val="20"/>
          <w:szCs w:val="20"/>
          <w:lang w:val="es-ES"/>
        </w:rPr>
      </w:pPr>
      <w:r w:rsidRPr="00371816">
        <w:rPr>
          <w:rFonts w:ascii="Arial" w:hAnsi="Arial" w:cs="Arial"/>
          <w:bCs/>
          <w:sz w:val="20"/>
          <w:szCs w:val="20"/>
          <w:lang w:val="es-ES"/>
        </w:rPr>
        <w:t>Decreto Distrital 042 de 2010 - "Por medio del cual se adopta el Plan de Gestión para el Desarrollo. Rural Sostenible PGDR".</w:t>
      </w:r>
    </w:p>
    <w:p w14:paraId="46BB1928" w14:textId="77777777" w:rsidR="00130989" w:rsidRPr="00371816" w:rsidRDefault="00130989" w:rsidP="00130989">
      <w:pPr>
        <w:pStyle w:val="Prrafodelista"/>
        <w:numPr>
          <w:ilvl w:val="0"/>
          <w:numId w:val="38"/>
        </w:numPr>
        <w:rPr>
          <w:rFonts w:ascii="Arial" w:hAnsi="Arial" w:cs="Arial"/>
          <w:bCs/>
          <w:sz w:val="20"/>
          <w:szCs w:val="20"/>
          <w:lang w:val="es-ES"/>
        </w:rPr>
      </w:pPr>
      <w:r w:rsidRPr="00371816">
        <w:rPr>
          <w:rFonts w:ascii="Arial" w:hAnsi="Arial" w:cs="Arial"/>
          <w:bCs/>
          <w:sz w:val="20"/>
          <w:szCs w:val="20"/>
          <w:lang w:val="es-ES"/>
        </w:rPr>
        <w:t>Decreto 462 de 2008 – “Por el cual se adopta la Política para el Manejo del Suelo de</w:t>
      </w:r>
    </w:p>
    <w:p w14:paraId="4D8DF95E" w14:textId="662681B5" w:rsidR="00130989" w:rsidRPr="00371816" w:rsidRDefault="00130989" w:rsidP="00130989">
      <w:pPr>
        <w:pStyle w:val="Prrafodelista"/>
        <w:numPr>
          <w:ilvl w:val="0"/>
          <w:numId w:val="38"/>
        </w:numPr>
        <w:jc w:val="both"/>
        <w:rPr>
          <w:rFonts w:ascii="Arial" w:hAnsi="Arial" w:cs="Arial"/>
          <w:bCs/>
          <w:sz w:val="20"/>
          <w:szCs w:val="20"/>
          <w:lang w:val="es-ES"/>
        </w:rPr>
      </w:pPr>
      <w:r w:rsidRPr="00371816">
        <w:rPr>
          <w:rFonts w:ascii="Arial" w:hAnsi="Arial" w:cs="Arial"/>
          <w:bCs/>
          <w:sz w:val="20"/>
          <w:szCs w:val="20"/>
          <w:lang w:val="es-ES"/>
        </w:rPr>
        <w:t>Protección en el Distrito Capital”.</w:t>
      </w:r>
    </w:p>
    <w:p w14:paraId="6E4AD9AA" w14:textId="5A0739C6" w:rsidR="00130989" w:rsidRPr="00371816" w:rsidRDefault="00130989" w:rsidP="00371816">
      <w:pPr>
        <w:pStyle w:val="Prrafodelista"/>
        <w:numPr>
          <w:ilvl w:val="0"/>
          <w:numId w:val="38"/>
        </w:numPr>
        <w:jc w:val="both"/>
        <w:rPr>
          <w:rFonts w:cs="Arial"/>
          <w:bCs/>
          <w:sz w:val="20"/>
          <w:lang w:val="es-ES"/>
        </w:rPr>
      </w:pPr>
      <w:r w:rsidRPr="00CC1061">
        <w:rPr>
          <w:rFonts w:ascii="Arial" w:hAnsi="Arial" w:cs="Arial"/>
          <w:bCs/>
          <w:sz w:val="20"/>
          <w:szCs w:val="20"/>
          <w:lang w:val="es-ES"/>
        </w:rPr>
        <w:t>Decreto 607 de 2011 – “"Por medio del cual se adopta la Política Pública para la Gestión de la Conservación”.</w:t>
      </w:r>
    </w:p>
    <w:p w14:paraId="390118C0" w14:textId="77777777" w:rsidR="00B75837" w:rsidRPr="00CC1061" w:rsidRDefault="00B75837" w:rsidP="00EC631A">
      <w:pPr>
        <w:rPr>
          <w:rFonts w:cs="Arial"/>
          <w:b/>
          <w:sz w:val="20"/>
          <w:lang w:val="es-ES"/>
        </w:rPr>
      </w:pPr>
    </w:p>
    <w:p w14:paraId="7A1F6140" w14:textId="77777777" w:rsidR="00B47886" w:rsidRPr="00CC1061" w:rsidRDefault="00B47886" w:rsidP="00EC631A">
      <w:pPr>
        <w:numPr>
          <w:ilvl w:val="0"/>
          <w:numId w:val="6"/>
        </w:numPr>
        <w:ind w:left="1080"/>
        <w:jc w:val="left"/>
        <w:rPr>
          <w:rFonts w:cs="Arial"/>
          <w:b/>
          <w:sz w:val="20"/>
          <w:lang w:val="es-ES"/>
        </w:rPr>
      </w:pPr>
      <w:r w:rsidRPr="00CC1061">
        <w:rPr>
          <w:rFonts w:cs="Arial"/>
          <w:b/>
          <w:sz w:val="20"/>
          <w:lang w:val="es-ES"/>
        </w:rPr>
        <w:t>Instancias de participación, entidades, sectores, órganos administrativos con las que se puede trabajar el proyecto</w:t>
      </w:r>
    </w:p>
    <w:p w14:paraId="20E2DCD9" w14:textId="77777777" w:rsidR="00B75837" w:rsidRPr="00CC1061" w:rsidRDefault="00B75837" w:rsidP="00EC631A">
      <w:pPr>
        <w:ind w:left="720"/>
        <w:jc w:val="left"/>
        <w:rPr>
          <w:rFonts w:cs="Arial"/>
          <w:b/>
          <w:sz w:val="20"/>
          <w:lang w:val="es-ES"/>
        </w:rPr>
      </w:pPr>
      <w:r w:rsidRPr="00CC1061">
        <w:rPr>
          <w:rFonts w:cs="Arial"/>
          <w:b/>
          <w:sz w:val="20"/>
          <w:lang w:val="es-ES"/>
        </w:rPr>
        <w:t xml:space="preserve"> </w:t>
      </w:r>
    </w:p>
    <w:p w14:paraId="3A3F2967" w14:textId="77777777" w:rsidR="00B75837" w:rsidRPr="00CC1061" w:rsidRDefault="00B75837" w:rsidP="00EC631A">
      <w:pPr>
        <w:ind w:left="372"/>
        <w:rPr>
          <w:rFonts w:cs="Arial"/>
          <w:i/>
          <w:sz w:val="20"/>
        </w:rPr>
      </w:pPr>
      <w:r w:rsidRPr="00CC1061">
        <w:rPr>
          <w:rFonts w:cs="Arial"/>
          <w:i/>
          <w:sz w:val="20"/>
        </w:rPr>
        <w:t>Identifíquelo (por ejemplo, policía comunitaria, profesores de los colegios, personal de la alcaldía),</w:t>
      </w:r>
      <w:r w:rsidR="00B621A1" w:rsidRPr="00CC1061">
        <w:rPr>
          <w:rFonts w:cs="Arial"/>
          <w:i/>
          <w:sz w:val="20"/>
        </w:rPr>
        <w:t xml:space="preserve"> </w:t>
      </w:r>
      <w:r w:rsidRPr="00CC1061">
        <w:rPr>
          <w:rFonts w:cs="Arial"/>
          <w:i/>
          <w:sz w:val="20"/>
        </w:rPr>
        <w:t>y señale su contribución al proyecto. Puede</w:t>
      </w:r>
      <w:r w:rsidR="00B621A1" w:rsidRPr="00CC1061">
        <w:rPr>
          <w:rFonts w:cs="Arial"/>
          <w:i/>
          <w:sz w:val="20"/>
        </w:rPr>
        <w:t xml:space="preserve"> </w:t>
      </w:r>
      <w:r w:rsidRPr="00CC1061">
        <w:rPr>
          <w:rFonts w:cs="Arial"/>
          <w:i/>
          <w:sz w:val="20"/>
        </w:rPr>
        <w:t>tratarse</w:t>
      </w:r>
      <w:r w:rsidR="00B621A1" w:rsidRPr="00CC1061">
        <w:rPr>
          <w:rFonts w:cs="Arial"/>
          <w:i/>
          <w:sz w:val="20"/>
        </w:rPr>
        <w:t xml:space="preserve"> </w:t>
      </w:r>
      <w:r w:rsidRPr="00CC1061">
        <w:rPr>
          <w:rFonts w:cs="Arial"/>
          <w:i/>
          <w:sz w:val="20"/>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CC1061">
        <w:rPr>
          <w:rFonts w:cs="Arial"/>
          <w:i/>
          <w:sz w:val="20"/>
        </w:rPr>
        <w:t xml:space="preserve"> </w:t>
      </w:r>
      <w:r w:rsidRPr="00CC1061">
        <w:rPr>
          <w:rFonts w:cs="Arial"/>
          <w:i/>
          <w:sz w:val="20"/>
        </w:rPr>
        <w:t>directamente involucrados en la ejecución de las intervenciones proyectadas.</w:t>
      </w:r>
    </w:p>
    <w:p w14:paraId="24243394" w14:textId="77777777" w:rsidR="00B75837" w:rsidRPr="00CC1061" w:rsidRDefault="00B75837" w:rsidP="00E6618F">
      <w:pPr>
        <w:pStyle w:val="Subttulo"/>
        <w:numPr>
          <w:ilvl w:val="0"/>
          <w:numId w:val="0"/>
        </w:numPr>
        <w:ind w:left="360"/>
        <w:rPr>
          <w:rFonts w:ascii="Arial" w:hAnsi="Arial" w:cs="Arial"/>
          <w:sz w:val="20"/>
          <w:szCs w:val="20"/>
        </w:rPr>
      </w:pPr>
    </w:p>
    <w:p w14:paraId="1E92558D" w14:textId="77777777" w:rsidR="00166409" w:rsidRPr="00CC1061" w:rsidRDefault="008D5A10" w:rsidP="00166409">
      <w:pPr>
        <w:pStyle w:val="Subttulo"/>
        <w:numPr>
          <w:ilvl w:val="0"/>
          <w:numId w:val="44"/>
        </w:numPr>
        <w:rPr>
          <w:rFonts w:ascii="Arial" w:hAnsi="Arial" w:cs="Arial"/>
          <w:b w:val="0"/>
          <w:sz w:val="20"/>
          <w:szCs w:val="20"/>
        </w:rPr>
      </w:pPr>
      <w:r w:rsidRPr="00CC1061">
        <w:rPr>
          <w:rFonts w:ascii="Arial" w:hAnsi="Arial" w:cs="Arial"/>
          <w:b w:val="0"/>
          <w:sz w:val="20"/>
          <w:szCs w:val="20"/>
        </w:rPr>
        <w:t>Juntas de acción comunal</w:t>
      </w:r>
    </w:p>
    <w:p w14:paraId="44F25AB2" w14:textId="77777777" w:rsidR="00166409" w:rsidRPr="00CC1061" w:rsidRDefault="00166409" w:rsidP="00166409">
      <w:pPr>
        <w:pStyle w:val="Subttulo"/>
        <w:numPr>
          <w:ilvl w:val="0"/>
          <w:numId w:val="44"/>
        </w:numPr>
        <w:rPr>
          <w:rFonts w:ascii="Arial" w:hAnsi="Arial" w:cs="Arial"/>
          <w:b w:val="0"/>
          <w:sz w:val="20"/>
          <w:szCs w:val="20"/>
        </w:rPr>
      </w:pPr>
      <w:r w:rsidRPr="00CC1061">
        <w:rPr>
          <w:rFonts w:ascii="Arial" w:hAnsi="Arial" w:cs="Arial"/>
          <w:b w:val="0"/>
          <w:sz w:val="20"/>
          <w:szCs w:val="20"/>
        </w:rPr>
        <w:t>C</w:t>
      </w:r>
      <w:r w:rsidR="008D5A10" w:rsidRPr="00CC1061">
        <w:rPr>
          <w:rFonts w:ascii="Arial" w:hAnsi="Arial" w:cs="Arial"/>
          <w:b w:val="0"/>
          <w:sz w:val="20"/>
          <w:szCs w:val="20"/>
        </w:rPr>
        <w:t>omités veredales de mujeres</w:t>
      </w:r>
    </w:p>
    <w:p w14:paraId="5BAF8C99" w14:textId="77777777" w:rsidR="00166409" w:rsidRPr="00CC1061" w:rsidRDefault="008D5A10" w:rsidP="00166409">
      <w:pPr>
        <w:pStyle w:val="Subttulo"/>
        <w:numPr>
          <w:ilvl w:val="0"/>
          <w:numId w:val="44"/>
        </w:numPr>
        <w:rPr>
          <w:rFonts w:ascii="Arial" w:hAnsi="Arial" w:cs="Arial"/>
          <w:b w:val="0"/>
          <w:sz w:val="20"/>
          <w:szCs w:val="20"/>
        </w:rPr>
      </w:pPr>
      <w:r w:rsidRPr="00CC1061">
        <w:rPr>
          <w:rFonts w:ascii="Arial" w:hAnsi="Arial" w:cs="Arial"/>
          <w:b w:val="0"/>
          <w:sz w:val="20"/>
          <w:szCs w:val="20"/>
        </w:rPr>
        <w:t>Organizaciones juveniles</w:t>
      </w:r>
      <w:r w:rsidR="00166409" w:rsidRPr="00CC1061">
        <w:rPr>
          <w:rFonts w:ascii="Arial" w:hAnsi="Arial" w:cs="Arial"/>
          <w:b w:val="0"/>
          <w:sz w:val="20"/>
          <w:szCs w:val="20"/>
        </w:rPr>
        <w:t>.</w:t>
      </w:r>
    </w:p>
    <w:p w14:paraId="3268AE24" w14:textId="77777777" w:rsidR="00166409" w:rsidRPr="00CC1061" w:rsidRDefault="00166409" w:rsidP="00166409">
      <w:pPr>
        <w:pStyle w:val="Subttulo"/>
        <w:numPr>
          <w:ilvl w:val="0"/>
          <w:numId w:val="44"/>
        </w:numPr>
        <w:rPr>
          <w:rFonts w:ascii="Arial" w:hAnsi="Arial" w:cs="Arial"/>
          <w:b w:val="0"/>
          <w:sz w:val="20"/>
          <w:szCs w:val="20"/>
        </w:rPr>
      </w:pPr>
      <w:r w:rsidRPr="00CC1061">
        <w:rPr>
          <w:rFonts w:ascii="Arial" w:hAnsi="Arial" w:cs="Arial"/>
          <w:b w:val="0"/>
          <w:sz w:val="20"/>
          <w:szCs w:val="20"/>
        </w:rPr>
        <w:t>O</w:t>
      </w:r>
      <w:r w:rsidR="008D5A10" w:rsidRPr="00CC1061">
        <w:rPr>
          <w:rFonts w:ascii="Arial" w:hAnsi="Arial" w:cs="Arial"/>
          <w:b w:val="0"/>
          <w:sz w:val="20"/>
          <w:szCs w:val="20"/>
        </w:rPr>
        <w:t>rganizaciones ambientales</w:t>
      </w:r>
    </w:p>
    <w:p w14:paraId="40852D91" w14:textId="74ED77E9" w:rsidR="008D5A10" w:rsidRPr="00CC1061" w:rsidRDefault="008D5A10" w:rsidP="00166409">
      <w:pPr>
        <w:pStyle w:val="Subttulo"/>
        <w:numPr>
          <w:ilvl w:val="0"/>
          <w:numId w:val="44"/>
        </w:numPr>
        <w:rPr>
          <w:rFonts w:ascii="Arial" w:hAnsi="Arial" w:cs="Arial"/>
          <w:b w:val="0"/>
          <w:sz w:val="20"/>
          <w:szCs w:val="20"/>
        </w:rPr>
      </w:pPr>
      <w:r w:rsidRPr="00CC1061">
        <w:rPr>
          <w:rFonts w:ascii="Arial" w:hAnsi="Arial" w:cs="Arial"/>
          <w:b w:val="0"/>
          <w:sz w:val="20"/>
          <w:szCs w:val="20"/>
        </w:rPr>
        <w:t xml:space="preserve">Comisión ambiental </w:t>
      </w:r>
      <w:r w:rsidR="00231AA7" w:rsidRPr="00CC1061">
        <w:rPr>
          <w:rFonts w:ascii="Arial" w:hAnsi="Arial" w:cs="Arial"/>
          <w:b w:val="0"/>
          <w:sz w:val="20"/>
          <w:szCs w:val="20"/>
        </w:rPr>
        <w:t>local.</w:t>
      </w:r>
    </w:p>
    <w:p w14:paraId="1BDB8278" w14:textId="77777777" w:rsidR="00564D19" w:rsidRPr="00CC1061" w:rsidRDefault="00564D19" w:rsidP="00E6618F">
      <w:pPr>
        <w:pStyle w:val="Subttulo"/>
        <w:numPr>
          <w:ilvl w:val="0"/>
          <w:numId w:val="0"/>
        </w:numPr>
        <w:ind w:left="360"/>
        <w:rPr>
          <w:rFonts w:ascii="Arial" w:hAnsi="Arial" w:cs="Arial"/>
          <w:sz w:val="20"/>
          <w:szCs w:val="20"/>
        </w:rPr>
      </w:pPr>
    </w:p>
    <w:p w14:paraId="4F28F6EE" w14:textId="77777777" w:rsidR="00E6618F" w:rsidRPr="00CC1061" w:rsidRDefault="00E6618F" w:rsidP="00E6618F">
      <w:pPr>
        <w:pStyle w:val="Subttulo"/>
        <w:numPr>
          <w:ilvl w:val="0"/>
          <w:numId w:val="0"/>
        </w:numPr>
        <w:ind w:left="360"/>
        <w:rPr>
          <w:rFonts w:ascii="Arial" w:hAnsi="Arial" w:cs="Arial"/>
          <w:sz w:val="20"/>
          <w:szCs w:val="20"/>
        </w:rPr>
      </w:pPr>
    </w:p>
    <w:p w14:paraId="7195F148" w14:textId="77777777" w:rsidR="005A4CFC" w:rsidRPr="00CC1061" w:rsidRDefault="007E1D2C" w:rsidP="00EC631A">
      <w:pPr>
        <w:pStyle w:val="Subttulo"/>
        <w:numPr>
          <w:ilvl w:val="0"/>
          <w:numId w:val="4"/>
        </w:numPr>
        <w:rPr>
          <w:rFonts w:ascii="Arial" w:hAnsi="Arial" w:cs="Arial"/>
          <w:sz w:val="20"/>
          <w:szCs w:val="20"/>
        </w:rPr>
      </w:pPr>
      <w:r w:rsidRPr="00CC1061">
        <w:rPr>
          <w:rFonts w:ascii="Arial" w:hAnsi="Arial" w:cs="Arial"/>
          <w:sz w:val="20"/>
          <w:szCs w:val="20"/>
        </w:rPr>
        <w:t>PROSPECTIVAS FINANCIERAS Y DE COBERTURA</w:t>
      </w:r>
      <w:bookmarkEnd w:id="11"/>
    </w:p>
    <w:p w14:paraId="20565BC8" w14:textId="77777777" w:rsidR="00536BD3" w:rsidRPr="00CC1061" w:rsidRDefault="00536BD3" w:rsidP="00D92AD7">
      <w:pPr>
        <w:rPr>
          <w:rFonts w:cs="Arial"/>
          <w:sz w:val="20"/>
          <w:highlight w:val="yellow"/>
        </w:rPr>
      </w:pPr>
    </w:p>
    <w:p w14:paraId="2C0BCE9D" w14:textId="77777777" w:rsidR="009E698A" w:rsidRPr="00CC1061" w:rsidRDefault="009E698A" w:rsidP="00D92AD7">
      <w:pPr>
        <w:rPr>
          <w:rFonts w:cs="Arial"/>
          <w:b/>
          <w:sz w:val="20"/>
        </w:rPr>
      </w:pPr>
    </w:p>
    <w:p w14:paraId="5C023766" w14:textId="68967039" w:rsidR="00536BD3" w:rsidRPr="00CC1061" w:rsidRDefault="001131C0" w:rsidP="00D92AD7">
      <w:pPr>
        <w:pStyle w:val="Subttulo"/>
        <w:numPr>
          <w:ilvl w:val="0"/>
          <w:numId w:val="0"/>
        </w:numPr>
        <w:rPr>
          <w:rFonts w:ascii="Arial" w:hAnsi="Arial" w:cs="Arial"/>
          <w:sz w:val="20"/>
          <w:szCs w:val="20"/>
        </w:rPr>
      </w:pPr>
      <w:bookmarkStart w:id="12" w:name="_Toc251066185"/>
      <w:r w:rsidRPr="00CC1061">
        <w:rPr>
          <w:rFonts w:ascii="Arial" w:hAnsi="Arial" w:cs="Arial"/>
          <w:sz w:val="20"/>
          <w:szCs w:val="20"/>
        </w:rPr>
        <w:t>Costos del Proyecto</w:t>
      </w:r>
      <w:r w:rsidR="0071401D" w:rsidRPr="00CC1061">
        <w:rPr>
          <w:rFonts w:ascii="Arial" w:hAnsi="Arial" w:cs="Arial"/>
          <w:sz w:val="20"/>
          <w:szCs w:val="20"/>
        </w:rPr>
        <w:t xml:space="preserve"> (</w:t>
      </w:r>
      <w:r w:rsidR="00BC2BF7">
        <w:rPr>
          <w:rFonts w:ascii="Arial" w:hAnsi="Arial" w:cs="Arial"/>
          <w:sz w:val="20"/>
          <w:szCs w:val="20"/>
        </w:rPr>
        <w:t xml:space="preserve">cifras </w:t>
      </w:r>
      <w:r w:rsidR="00BC2BF7" w:rsidRPr="00CC1061">
        <w:rPr>
          <w:rFonts w:ascii="Arial" w:hAnsi="Arial" w:cs="Arial"/>
          <w:sz w:val="20"/>
          <w:szCs w:val="20"/>
        </w:rPr>
        <w:t>en</w:t>
      </w:r>
      <w:r w:rsidR="00BC2BF7">
        <w:rPr>
          <w:rFonts w:ascii="Arial" w:hAnsi="Arial" w:cs="Arial"/>
          <w:sz w:val="20"/>
          <w:szCs w:val="20"/>
        </w:rPr>
        <w:t xml:space="preserve"> millones de</w:t>
      </w:r>
      <w:r w:rsidR="00BC2BF7" w:rsidRPr="00CC1061">
        <w:rPr>
          <w:rFonts w:ascii="Arial" w:hAnsi="Arial" w:cs="Arial"/>
          <w:sz w:val="20"/>
          <w:szCs w:val="20"/>
        </w:rPr>
        <w:t xml:space="preserve"> pesos</w:t>
      </w:r>
      <w:r w:rsidR="00BC2BF7">
        <w:rPr>
          <w:rFonts w:ascii="Arial" w:hAnsi="Arial" w:cs="Arial"/>
          <w:sz w:val="20"/>
          <w:szCs w:val="20"/>
        </w:rPr>
        <w:t xml:space="preserve"> corrientes</w:t>
      </w:r>
      <w:bookmarkStart w:id="13" w:name="_GoBack"/>
      <w:bookmarkEnd w:id="13"/>
      <w:r w:rsidR="0071401D" w:rsidRPr="00CC1061">
        <w:rPr>
          <w:rFonts w:ascii="Arial" w:hAnsi="Arial" w:cs="Arial"/>
          <w:sz w:val="20"/>
          <w:szCs w:val="20"/>
        </w:rPr>
        <w:t>)</w:t>
      </w:r>
      <w:r w:rsidRPr="00CC1061">
        <w:rPr>
          <w:rFonts w:ascii="Arial" w:hAnsi="Arial" w:cs="Arial"/>
          <w:sz w:val="20"/>
          <w:szCs w:val="20"/>
        </w:rPr>
        <w:t>:</w:t>
      </w:r>
      <w:bookmarkEnd w:id="12"/>
      <w:r w:rsidRPr="00CC1061">
        <w:rPr>
          <w:rFonts w:ascii="Arial" w:hAnsi="Arial" w:cs="Arial"/>
          <w:sz w:val="20"/>
          <w:szCs w:val="20"/>
        </w:rPr>
        <w:t xml:space="preserve"> </w:t>
      </w:r>
    </w:p>
    <w:p w14:paraId="5C142024" w14:textId="77777777" w:rsidR="00DE27C3" w:rsidRPr="00CC1061" w:rsidRDefault="00DE27C3" w:rsidP="00D92AD7">
      <w:pPr>
        <w:pStyle w:val="Subttulo"/>
        <w:numPr>
          <w:ilvl w:val="0"/>
          <w:numId w:val="0"/>
        </w:numPr>
        <w:rPr>
          <w:rFonts w:ascii="Arial" w:hAnsi="Arial" w:cs="Arial"/>
          <w:sz w:val="20"/>
          <w:szCs w:val="20"/>
        </w:rPr>
      </w:pPr>
    </w:p>
    <w:tbl>
      <w:tblPr>
        <w:tblW w:w="50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11"/>
        <w:gridCol w:w="1699"/>
        <w:gridCol w:w="2411"/>
        <w:gridCol w:w="17"/>
        <w:gridCol w:w="1459"/>
        <w:gridCol w:w="17"/>
        <w:gridCol w:w="785"/>
        <w:gridCol w:w="17"/>
        <w:gridCol w:w="785"/>
        <w:gridCol w:w="17"/>
        <w:gridCol w:w="783"/>
        <w:gridCol w:w="14"/>
      </w:tblGrid>
      <w:tr w:rsidR="00512057" w:rsidRPr="00CC1061" w14:paraId="5491A533" w14:textId="77777777" w:rsidTr="00371816">
        <w:trPr>
          <w:gridAfter w:val="1"/>
          <w:wAfter w:w="8" w:type="pct"/>
          <w:jc w:val="center"/>
        </w:trPr>
        <w:tc>
          <w:tcPr>
            <w:tcW w:w="880" w:type="pct"/>
            <w:vMerge w:val="restart"/>
            <w:shd w:val="clear" w:color="auto" w:fill="D9D9D9"/>
            <w:vAlign w:val="center"/>
          </w:tcPr>
          <w:p w14:paraId="0B21E7FD" w14:textId="77777777" w:rsidR="00512057" w:rsidRPr="00CC1061" w:rsidRDefault="00512057" w:rsidP="00327819">
            <w:pPr>
              <w:widowControl w:val="0"/>
              <w:tabs>
                <w:tab w:val="center" w:pos="1864"/>
              </w:tabs>
              <w:jc w:val="center"/>
              <w:rPr>
                <w:rFonts w:cs="Arial"/>
                <w:b/>
                <w:iCs/>
                <w:sz w:val="20"/>
              </w:rPr>
            </w:pPr>
            <w:r w:rsidRPr="00CC1061">
              <w:rPr>
                <w:rFonts w:cs="Arial"/>
                <w:b/>
                <w:iCs/>
                <w:sz w:val="20"/>
              </w:rPr>
              <w:t>META</w:t>
            </w:r>
            <w:r w:rsidR="008931DA" w:rsidRPr="00CC1061">
              <w:rPr>
                <w:rFonts w:cs="Arial"/>
                <w:b/>
                <w:iCs/>
                <w:sz w:val="20"/>
              </w:rPr>
              <w:t>(</w:t>
            </w:r>
            <w:r w:rsidRPr="00CC1061">
              <w:rPr>
                <w:rFonts w:cs="Arial"/>
                <w:b/>
                <w:iCs/>
                <w:sz w:val="20"/>
              </w:rPr>
              <w:t>S</w:t>
            </w:r>
            <w:r w:rsidR="008931DA" w:rsidRPr="00CC1061">
              <w:rPr>
                <w:rFonts w:cs="Arial"/>
                <w:b/>
                <w:iCs/>
                <w:sz w:val="20"/>
              </w:rPr>
              <w:t>)</w:t>
            </w:r>
            <w:r w:rsidRPr="00CC1061">
              <w:rPr>
                <w:rFonts w:cs="Arial"/>
                <w:b/>
                <w:iCs/>
                <w:sz w:val="20"/>
              </w:rPr>
              <w:t xml:space="preserve"> DE PROYECTO</w:t>
            </w:r>
          </w:p>
        </w:tc>
        <w:tc>
          <w:tcPr>
            <w:tcW w:w="874" w:type="pct"/>
            <w:vMerge w:val="restart"/>
            <w:shd w:val="clear" w:color="auto" w:fill="D9D9D9"/>
            <w:vAlign w:val="center"/>
          </w:tcPr>
          <w:p w14:paraId="2ECD7F65" w14:textId="77777777" w:rsidR="00512057" w:rsidRPr="00CC1061" w:rsidRDefault="00512057" w:rsidP="00327819">
            <w:pPr>
              <w:widowControl w:val="0"/>
              <w:tabs>
                <w:tab w:val="center" w:pos="1864"/>
              </w:tabs>
              <w:jc w:val="center"/>
              <w:rPr>
                <w:rFonts w:cs="Arial"/>
                <w:b/>
                <w:iCs/>
                <w:sz w:val="20"/>
              </w:rPr>
            </w:pPr>
            <w:r w:rsidRPr="00CC1061">
              <w:rPr>
                <w:rFonts w:cs="Arial"/>
                <w:b/>
                <w:iCs/>
                <w:sz w:val="20"/>
              </w:rPr>
              <w:t>COMPONENTES</w:t>
            </w:r>
          </w:p>
        </w:tc>
        <w:tc>
          <w:tcPr>
            <w:tcW w:w="1241" w:type="pct"/>
            <w:vMerge w:val="restart"/>
            <w:shd w:val="clear" w:color="auto" w:fill="D9D9D9"/>
            <w:vAlign w:val="center"/>
          </w:tcPr>
          <w:p w14:paraId="1C9D1F29" w14:textId="77777777" w:rsidR="00512057" w:rsidRPr="00CC1061" w:rsidRDefault="00512057" w:rsidP="00D33A84">
            <w:pPr>
              <w:widowControl w:val="0"/>
              <w:tabs>
                <w:tab w:val="center" w:pos="1864"/>
              </w:tabs>
              <w:jc w:val="center"/>
              <w:rPr>
                <w:rFonts w:cs="Arial"/>
                <w:i/>
                <w:iCs/>
                <w:sz w:val="20"/>
              </w:rPr>
            </w:pPr>
            <w:r w:rsidRPr="00CC1061">
              <w:rPr>
                <w:rFonts w:cs="Arial"/>
                <w:b/>
                <w:sz w:val="20"/>
              </w:rPr>
              <w:t>OBJETO DE GASTO</w:t>
            </w:r>
            <w:r w:rsidR="00B621A1" w:rsidRPr="00CC1061">
              <w:rPr>
                <w:rFonts w:cs="Arial"/>
                <w:b/>
                <w:sz w:val="20"/>
              </w:rPr>
              <w:t xml:space="preserve"> </w:t>
            </w:r>
            <w:r w:rsidR="00675806" w:rsidRPr="00CC1061">
              <w:rPr>
                <w:rFonts w:cs="Arial"/>
                <w:b/>
                <w:sz w:val="20"/>
              </w:rPr>
              <w:t>RECURSOS FDL</w:t>
            </w:r>
          </w:p>
        </w:tc>
        <w:tc>
          <w:tcPr>
            <w:tcW w:w="1998" w:type="pct"/>
            <w:gridSpan w:val="8"/>
            <w:shd w:val="clear" w:color="auto" w:fill="D9D9D9"/>
            <w:vAlign w:val="center"/>
          </w:tcPr>
          <w:p w14:paraId="52C116B9" w14:textId="77777777" w:rsidR="00512057" w:rsidRPr="00CC1061" w:rsidRDefault="00512057" w:rsidP="00327819">
            <w:pPr>
              <w:widowControl w:val="0"/>
              <w:jc w:val="center"/>
              <w:rPr>
                <w:rFonts w:cs="Arial"/>
                <w:b/>
                <w:iCs/>
                <w:sz w:val="20"/>
              </w:rPr>
            </w:pPr>
            <w:r w:rsidRPr="00CC1061">
              <w:rPr>
                <w:rFonts w:cs="Arial"/>
                <w:b/>
                <w:iCs/>
                <w:sz w:val="20"/>
              </w:rPr>
              <w:t>COSTOS</w:t>
            </w:r>
          </w:p>
        </w:tc>
      </w:tr>
      <w:tr w:rsidR="00D50DA2" w:rsidRPr="00CC1061" w14:paraId="69D5844A" w14:textId="77777777" w:rsidTr="00B57686">
        <w:trPr>
          <w:gridAfter w:val="1"/>
          <w:wAfter w:w="8" w:type="pct"/>
          <w:trHeight w:val="282"/>
          <w:jc w:val="center"/>
        </w:trPr>
        <w:tc>
          <w:tcPr>
            <w:tcW w:w="880" w:type="pct"/>
            <w:vMerge/>
            <w:shd w:val="clear" w:color="auto" w:fill="D9D9D9"/>
            <w:vAlign w:val="center"/>
          </w:tcPr>
          <w:p w14:paraId="727B883D" w14:textId="77777777" w:rsidR="00D50DA2" w:rsidRPr="00CC1061" w:rsidRDefault="00D50DA2" w:rsidP="00D50DA2">
            <w:pPr>
              <w:widowControl w:val="0"/>
              <w:jc w:val="center"/>
              <w:rPr>
                <w:rFonts w:cs="Arial"/>
                <w:b/>
                <w:iCs/>
                <w:sz w:val="20"/>
              </w:rPr>
            </w:pPr>
          </w:p>
        </w:tc>
        <w:tc>
          <w:tcPr>
            <w:tcW w:w="874" w:type="pct"/>
            <w:vMerge/>
            <w:shd w:val="clear" w:color="auto" w:fill="D9D9D9"/>
            <w:vAlign w:val="center"/>
          </w:tcPr>
          <w:p w14:paraId="08268FE3" w14:textId="77777777" w:rsidR="00D50DA2" w:rsidRPr="00CC1061" w:rsidRDefault="00D50DA2" w:rsidP="00D50DA2">
            <w:pPr>
              <w:widowControl w:val="0"/>
              <w:jc w:val="center"/>
              <w:rPr>
                <w:rFonts w:cs="Arial"/>
                <w:b/>
                <w:iCs/>
                <w:sz w:val="20"/>
              </w:rPr>
            </w:pPr>
          </w:p>
        </w:tc>
        <w:tc>
          <w:tcPr>
            <w:tcW w:w="1241" w:type="pct"/>
            <w:vMerge/>
            <w:shd w:val="clear" w:color="auto" w:fill="D9D9D9"/>
            <w:vAlign w:val="center"/>
          </w:tcPr>
          <w:p w14:paraId="4A6AB787" w14:textId="77777777" w:rsidR="00D50DA2" w:rsidRPr="00CC1061" w:rsidRDefault="00D50DA2" w:rsidP="00D50DA2">
            <w:pPr>
              <w:widowControl w:val="0"/>
              <w:jc w:val="center"/>
              <w:rPr>
                <w:rFonts w:cs="Arial"/>
                <w:b/>
                <w:iCs/>
                <w:sz w:val="20"/>
              </w:rPr>
            </w:pPr>
          </w:p>
        </w:tc>
        <w:tc>
          <w:tcPr>
            <w:tcW w:w="760" w:type="pct"/>
            <w:gridSpan w:val="2"/>
            <w:shd w:val="clear" w:color="auto" w:fill="D9D9D9"/>
            <w:vAlign w:val="center"/>
          </w:tcPr>
          <w:p w14:paraId="7B0F9B7E" w14:textId="77777777" w:rsidR="00D50DA2" w:rsidRPr="00CC1061" w:rsidRDefault="00D50DA2" w:rsidP="00D50DA2">
            <w:pPr>
              <w:autoSpaceDE w:val="0"/>
              <w:autoSpaceDN w:val="0"/>
              <w:adjustRightInd w:val="0"/>
              <w:jc w:val="center"/>
              <w:rPr>
                <w:rFonts w:cs="Arial"/>
                <w:b/>
                <w:sz w:val="20"/>
                <w:lang w:val="es-ES"/>
              </w:rPr>
            </w:pPr>
            <w:r w:rsidRPr="00CC1061">
              <w:rPr>
                <w:rFonts w:cs="Arial"/>
                <w:b/>
                <w:sz w:val="20"/>
                <w:lang w:val="es-ES"/>
              </w:rPr>
              <w:t>2021</w:t>
            </w:r>
          </w:p>
        </w:tc>
        <w:tc>
          <w:tcPr>
            <w:tcW w:w="413" w:type="pct"/>
            <w:gridSpan w:val="2"/>
            <w:shd w:val="clear" w:color="auto" w:fill="D9D9D9"/>
            <w:vAlign w:val="center"/>
          </w:tcPr>
          <w:p w14:paraId="20CD2EBB" w14:textId="77777777" w:rsidR="00D50DA2" w:rsidRPr="00CC1061" w:rsidRDefault="00D50DA2" w:rsidP="00D50DA2">
            <w:pPr>
              <w:autoSpaceDE w:val="0"/>
              <w:autoSpaceDN w:val="0"/>
              <w:adjustRightInd w:val="0"/>
              <w:jc w:val="center"/>
              <w:rPr>
                <w:rFonts w:cs="Arial"/>
                <w:b/>
                <w:sz w:val="20"/>
                <w:lang w:val="es-ES"/>
              </w:rPr>
            </w:pPr>
            <w:r w:rsidRPr="00CC1061">
              <w:rPr>
                <w:rFonts w:cs="Arial"/>
                <w:b/>
                <w:sz w:val="20"/>
                <w:lang w:val="es-ES"/>
              </w:rPr>
              <w:t>2022</w:t>
            </w:r>
          </w:p>
        </w:tc>
        <w:tc>
          <w:tcPr>
            <w:tcW w:w="413" w:type="pct"/>
            <w:gridSpan w:val="2"/>
            <w:shd w:val="clear" w:color="auto" w:fill="D9D9D9"/>
            <w:vAlign w:val="center"/>
          </w:tcPr>
          <w:p w14:paraId="7A867C72" w14:textId="77777777" w:rsidR="00D50DA2" w:rsidRPr="00CC1061" w:rsidRDefault="00D50DA2" w:rsidP="00D50DA2">
            <w:pPr>
              <w:autoSpaceDE w:val="0"/>
              <w:autoSpaceDN w:val="0"/>
              <w:adjustRightInd w:val="0"/>
              <w:jc w:val="center"/>
              <w:rPr>
                <w:rFonts w:cs="Arial"/>
                <w:b/>
                <w:sz w:val="20"/>
                <w:lang w:val="es-ES"/>
              </w:rPr>
            </w:pPr>
            <w:r w:rsidRPr="00CC1061">
              <w:rPr>
                <w:rFonts w:cs="Arial"/>
                <w:b/>
                <w:sz w:val="20"/>
                <w:lang w:val="es-ES"/>
              </w:rPr>
              <w:t>2023</w:t>
            </w:r>
          </w:p>
        </w:tc>
        <w:tc>
          <w:tcPr>
            <w:tcW w:w="411" w:type="pct"/>
            <w:gridSpan w:val="2"/>
            <w:shd w:val="clear" w:color="auto" w:fill="D9D9D9"/>
            <w:vAlign w:val="center"/>
          </w:tcPr>
          <w:p w14:paraId="14610A51" w14:textId="77777777" w:rsidR="00D50DA2" w:rsidRPr="00CC1061" w:rsidRDefault="00D50DA2" w:rsidP="00D50DA2">
            <w:pPr>
              <w:autoSpaceDE w:val="0"/>
              <w:autoSpaceDN w:val="0"/>
              <w:adjustRightInd w:val="0"/>
              <w:jc w:val="center"/>
              <w:rPr>
                <w:rFonts w:cs="Arial"/>
                <w:b/>
                <w:sz w:val="20"/>
                <w:lang w:val="es-ES"/>
              </w:rPr>
            </w:pPr>
            <w:r w:rsidRPr="00CC1061">
              <w:rPr>
                <w:rFonts w:cs="Arial"/>
                <w:b/>
                <w:sz w:val="20"/>
                <w:lang w:val="es-ES"/>
              </w:rPr>
              <w:t>2024</w:t>
            </w:r>
          </w:p>
        </w:tc>
      </w:tr>
      <w:tr w:rsidR="0073796B" w:rsidRPr="00CC1061" w14:paraId="13C906EC" w14:textId="77777777" w:rsidTr="00B57686">
        <w:trPr>
          <w:gridAfter w:val="1"/>
          <w:wAfter w:w="8" w:type="pct"/>
          <w:jc w:val="center"/>
        </w:trPr>
        <w:tc>
          <w:tcPr>
            <w:tcW w:w="880" w:type="pct"/>
            <w:vMerge w:val="restart"/>
            <w:vAlign w:val="center"/>
          </w:tcPr>
          <w:p w14:paraId="3F40F3EF" w14:textId="6C4A4CCC" w:rsidR="0073796B" w:rsidRPr="00CC1061" w:rsidRDefault="008D5A10" w:rsidP="008D5A10">
            <w:pPr>
              <w:pStyle w:val="Subttulo"/>
              <w:numPr>
                <w:ilvl w:val="0"/>
                <w:numId w:val="0"/>
              </w:numPr>
              <w:rPr>
                <w:rFonts w:ascii="Arial" w:hAnsi="Arial" w:cs="Arial"/>
                <w:color w:val="FF0000"/>
                <w:sz w:val="20"/>
                <w:szCs w:val="20"/>
                <w:lang w:val="es-ES"/>
              </w:rPr>
            </w:pPr>
            <w:r w:rsidRPr="00CC1061">
              <w:rPr>
                <w:rFonts w:ascii="Arial" w:hAnsi="Arial" w:cs="Arial"/>
                <w:b w:val="0"/>
                <w:sz w:val="20"/>
                <w:szCs w:val="20"/>
              </w:rPr>
              <w:t>Intervenir 8 hectáreas con procesos de restauración, rehabilitación o recuperación ecológica.</w:t>
            </w:r>
          </w:p>
        </w:tc>
        <w:tc>
          <w:tcPr>
            <w:tcW w:w="874" w:type="pct"/>
            <w:vMerge w:val="restart"/>
            <w:vAlign w:val="center"/>
          </w:tcPr>
          <w:p w14:paraId="39DAE4A0" w14:textId="7C07B748" w:rsidR="0073796B" w:rsidRPr="00CC1061" w:rsidRDefault="001E644E" w:rsidP="0073796B">
            <w:pPr>
              <w:rPr>
                <w:rFonts w:cs="Arial"/>
                <w:color w:val="FF0000"/>
                <w:sz w:val="20"/>
                <w:lang w:val="es-ES"/>
              </w:rPr>
            </w:pPr>
            <w:r w:rsidRPr="00CC1061">
              <w:rPr>
                <w:rFonts w:cs="Arial"/>
                <w:iCs/>
                <w:sz w:val="20"/>
              </w:rPr>
              <w:t>RESTAURACIÓN ECOLÓGICA</w:t>
            </w:r>
          </w:p>
        </w:tc>
        <w:tc>
          <w:tcPr>
            <w:tcW w:w="1241" w:type="pct"/>
            <w:vAlign w:val="center"/>
          </w:tcPr>
          <w:p w14:paraId="1D81AEEF" w14:textId="101F1F35" w:rsidR="0073796B" w:rsidRPr="00CC1061" w:rsidRDefault="006466F2" w:rsidP="0073796B">
            <w:pPr>
              <w:widowControl w:val="0"/>
              <w:ind w:left="33" w:right="-4"/>
              <w:jc w:val="center"/>
              <w:rPr>
                <w:rFonts w:cs="Arial"/>
                <w:iCs/>
                <w:sz w:val="20"/>
              </w:rPr>
            </w:pPr>
            <w:r w:rsidRPr="00CC1061">
              <w:rPr>
                <w:rFonts w:cs="Arial"/>
                <w:sz w:val="20"/>
              </w:rPr>
              <w:t xml:space="preserve">Suministro de árboles, materiales, insumos y herramientas, requeridos para el proceso de </w:t>
            </w:r>
            <w:r w:rsidR="005E2C48" w:rsidRPr="00CC1061">
              <w:rPr>
                <w:rFonts w:cs="Arial"/>
                <w:sz w:val="20"/>
              </w:rPr>
              <w:t xml:space="preserve">establecimiento y mantenimiento, de áreas intervenidas con acciones de restauración ecológica.  </w:t>
            </w:r>
          </w:p>
        </w:tc>
        <w:tc>
          <w:tcPr>
            <w:tcW w:w="760" w:type="pct"/>
            <w:gridSpan w:val="2"/>
            <w:vAlign w:val="center"/>
          </w:tcPr>
          <w:p w14:paraId="1320D461" w14:textId="14FCDCB8" w:rsidR="0073796B" w:rsidRPr="00CC1061" w:rsidRDefault="006466F2" w:rsidP="0073796B">
            <w:pPr>
              <w:widowControl w:val="0"/>
              <w:jc w:val="center"/>
              <w:rPr>
                <w:rFonts w:cs="Arial"/>
                <w:iCs/>
                <w:sz w:val="20"/>
              </w:rPr>
            </w:pPr>
            <w:r w:rsidRPr="00CC1061">
              <w:rPr>
                <w:rFonts w:cs="Arial"/>
                <w:b/>
                <w:iCs/>
                <w:sz w:val="20"/>
              </w:rPr>
              <w:t>2</w:t>
            </w:r>
            <w:r w:rsidR="009B410E" w:rsidRPr="00CC1061">
              <w:rPr>
                <w:rFonts w:cs="Arial"/>
                <w:b/>
                <w:iCs/>
                <w:sz w:val="20"/>
              </w:rPr>
              <w:t>74</w:t>
            </w:r>
          </w:p>
        </w:tc>
        <w:tc>
          <w:tcPr>
            <w:tcW w:w="413" w:type="pct"/>
            <w:gridSpan w:val="2"/>
            <w:vAlign w:val="center"/>
          </w:tcPr>
          <w:p w14:paraId="6D8040A3" w14:textId="095A6C86" w:rsidR="0073796B" w:rsidRPr="00CC1061" w:rsidRDefault="007E63B0" w:rsidP="0073796B">
            <w:pPr>
              <w:widowControl w:val="0"/>
              <w:jc w:val="center"/>
              <w:rPr>
                <w:rFonts w:cs="Arial"/>
                <w:iCs/>
                <w:sz w:val="20"/>
              </w:rPr>
            </w:pPr>
            <w:r>
              <w:rPr>
                <w:rFonts w:cs="Arial"/>
                <w:iCs/>
                <w:sz w:val="20"/>
              </w:rPr>
              <w:t>100</w:t>
            </w:r>
          </w:p>
        </w:tc>
        <w:tc>
          <w:tcPr>
            <w:tcW w:w="413" w:type="pct"/>
            <w:gridSpan w:val="2"/>
            <w:vAlign w:val="center"/>
          </w:tcPr>
          <w:p w14:paraId="6C3C9E47" w14:textId="77777777" w:rsidR="0073796B" w:rsidRPr="00CC1061" w:rsidRDefault="0073796B" w:rsidP="0073796B">
            <w:pPr>
              <w:widowControl w:val="0"/>
              <w:jc w:val="center"/>
              <w:rPr>
                <w:rFonts w:cs="Arial"/>
                <w:iCs/>
                <w:sz w:val="20"/>
              </w:rPr>
            </w:pPr>
          </w:p>
        </w:tc>
        <w:tc>
          <w:tcPr>
            <w:tcW w:w="411" w:type="pct"/>
            <w:gridSpan w:val="2"/>
            <w:vAlign w:val="center"/>
          </w:tcPr>
          <w:p w14:paraId="6C910DBD" w14:textId="77777777" w:rsidR="0073796B" w:rsidRPr="00CC1061" w:rsidRDefault="0073796B" w:rsidP="0073796B">
            <w:pPr>
              <w:widowControl w:val="0"/>
              <w:jc w:val="center"/>
              <w:rPr>
                <w:rFonts w:cs="Arial"/>
                <w:iCs/>
                <w:sz w:val="20"/>
              </w:rPr>
            </w:pPr>
          </w:p>
        </w:tc>
      </w:tr>
      <w:tr w:rsidR="006466F2" w:rsidRPr="00CC1061" w14:paraId="015616EE" w14:textId="77777777" w:rsidTr="00B57686">
        <w:trPr>
          <w:gridAfter w:val="1"/>
          <w:wAfter w:w="8" w:type="pct"/>
          <w:jc w:val="center"/>
        </w:trPr>
        <w:tc>
          <w:tcPr>
            <w:tcW w:w="880" w:type="pct"/>
            <w:vMerge/>
            <w:vAlign w:val="center"/>
          </w:tcPr>
          <w:p w14:paraId="5679D423" w14:textId="77777777" w:rsidR="006466F2" w:rsidRPr="00CC1061" w:rsidRDefault="006466F2" w:rsidP="008D5A10">
            <w:pPr>
              <w:pStyle w:val="Subttulo"/>
              <w:numPr>
                <w:ilvl w:val="0"/>
                <w:numId w:val="0"/>
              </w:numPr>
              <w:rPr>
                <w:rFonts w:ascii="Arial" w:hAnsi="Arial" w:cs="Arial"/>
                <w:b w:val="0"/>
                <w:sz w:val="20"/>
                <w:szCs w:val="20"/>
              </w:rPr>
            </w:pPr>
          </w:p>
        </w:tc>
        <w:tc>
          <w:tcPr>
            <w:tcW w:w="874" w:type="pct"/>
            <w:vMerge/>
            <w:vAlign w:val="center"/>
          </w:tcPr>
          <w:p w14:paraId="1ACC1EF4" w14:textId="77777777" w:rsidR="006466F2" w:rsidRPr="00CC1061" w:rsidRDefault="006466F2" w:rsidP="0073796B">
            <w:pPr>
              <w:rPr>
                <w:rFonts w:cs="Arial"/>
                <w:iCs/>
                <w:sz w:val="20"/>
              </w:rPr>
            </w:pPr>
          </w:p>
        </w:tc>
        <w:tc>
          <w:tcPr>
            <w:tcW w:w="1241" w:type="pct"/>
            <w:vAlign w:val="center"/>
          </w:tcPr>
          <w:p w14:paraId="23CC411F" w14:textId="72D1A98E" w:rsidR="006466F2" w:rsidRPr="00CC1061" w:rsidRDefault="006466F2" w:rsidP="0073796B">
            <w:pPr>
              <w:widowControl w:val="0"/>
              <w:ind w:left="33" w:right="-4"/>
              <w:jc w:val="center"/>
              <w:rPr>
                <w:rFonts w:cs="Arial"/>
                <w:sz w:val="20"/>
              </w:rPr>
            </w:pPr>
            <w:r w:rsidRPr="00CC1061">
              <w:rPr>
                <w:rFonts w:cs="Arial"/>
                <w:sz w:val="20"/>
              </w:rPr>
              <w:t>Mano de obra para las actividades de establecimiento y mantenimiento</w:t>
            </w:r>
          </w:p>
        </w:tc>
        <w:tc>
          <w:tcPr>
            <w:tcW w:w="760" w:type="pct"/>
            <w:gridSpan w:val="2"/>
            <w:vAlign w:val="center"/>
          </w:tcPr>
          <w:p w14:paraId="6DEB0ADD" w14:textId="2E154149" w:rsidR="006466F2" w:rsidRPr="00CC1061" w:rsidRDefault="009B410E" w:rsidP="0073796B">
            <w:pPr>
              <w:widowControl w:val="0"/>
              <w:jc w:val="center"/>
              <w:rPr>
                <w:rFonts w:cs="Arial"/>
                <w:b/>
                <w:iCs/>
                <w:sz w:val="20"/>
              </w:rPr>
            </w:pPr>
            <w:r w:rsidRPr="00CC1061">
              <w:rPr>
                <w:rFonts w:cs="Arial"/>
                <w:b/>
                <w:iCs/>
                <w:sz w:val="20"/>
              </w:rPr>
              <w:t>60</w:t>
            </w:r>
          </w:p>
        </w:tc>
        <w:tc>
          <w:tcPr>
            <w:tcW w:w="413" w:type="pct"/>
            <w:gridSpan w:val="2"/>
            <w:vAlign w:val="center"/>
          </w:tcPr>
          <w:p w14:paraId="6D0CC0DC" w14:textId="77777777" w:rsidR="006466F2" w:rsidRPr="00CC1061" w:rsidRDefault="006466F2" w:rsidP="0073796B">
            <w:pPr>
              <w:widowControl w:val="0"/>
              <w:jc w:val="center"/>
              <w:rPr>
                <w:rFonts w:cs="Arial"/>
                <w:iCs/>
                <w:sz w:val="20"/>
              </w:rPr>
            </w:pPr>
          </w:p>
        </w:tc>
        <w:tc>
          <w:tcPr>
            <w:tcW w:w="413" w:type="pct"/>
            <w:gridSpan w:val="2"/>
            <w:vAlign w:val="center"/>
          </w:tcPr>
          <w:p w14:paraId="1D4FAC70" w14:textId="77777777" w:rsidR="006466F2" w:rsidRPr="00CC1061" w:rsidRDefault="006466F2" w:rsidP="0073796B">
            <w:pPr>
              <w:widowControl w:val="0"/>
              <w:jc w:val="center"/>
              <w:rPr>
                <w:rFonts w:cs="Arial"/>
                <w:iCs/>
                <w:sz w:val="20"/>
              </w:rPr>
            </w:pPr>
          </w:p>
        </w:tc>
        <w:tc>
          <w:tcPr>
            <w:tcW w:w="411" w:type="pct"/>
            <w:gridSpan w:val="2"/>
            <w:vAlign w:val="center"/>
          </w:tcPr>
          <w:p w14:paraId="1497098D" w14:textId="77777777" w:rsidR="006466F2" w:rsidRPr="00CC1061" w:rsidRDefault="006466F2" w:rsidP="0073796B">
            <w:pPr>
              <w:widowControl w:val="0"/>
              <w:jc w:val="center"/>
              <w:rPr>
                <w:rFonts w:cs="Arial"/>
                <w:iCs/>
                <w:sz w:val="20"/>
              </w:rPr>
            </w:pPr>
          </w:p>
        </w:tc>
      </w:tr>
      <w:tr w:rsidR="0073796B" w:rsidRPr="00CC1061" w14:paraId="61ECF107" w14:textId="77777777" w:rsidTr="00B57686">
        <w:trPr>
          <w:gridAfter w:val="1"/>
          <w:wAfter w:w="8" w:type="pct"/>
          <w:trHeight w:val="42"/>
          <w:jc w:val="center"/>
        </w:trPr>
        <w:tc>
          <w:tcPr>
            <w:tcW w:w="880" w:type="pct"/>
            <w:vMerge/>
            <w:vAlign w:val="center"/>
          </w:tcPr>
          <w:p w14:paraId="438AC96A" w14:textId="77777777" w:rsidR="0073796B" w:rsidRPr="00CC1061" w:rsidRDefault="0073796B" w:rsidP="0073796B">
            <w:pPr>
              <w:widowControl w:val="0"/>
              <w:ind w:left="33" w:right="-4"/>
              <w:jc w:val="center"/>
              <w:rPr>
                <w:rFonts w:cs="Arial"/>
                <w:iCs/>
                <w:sz w:val="20"/>
              </w:rPr>
            </w:pPr>
          </w:p>
        </w:tc>
        <w:tc>
          <w:tcPr>
            <w:tcW w:w="874" w:type="pct"/>
            <w:vMerge/>
            <w:vAlign w:val="center"/>
          </w:tcPr>
          <w:p w14:paraId="3E5DAD91" w14:textId="77777777" w:rsidR="0073796B" w:rsidRPr="00CC1061" w:rsidRDefault="0073796B" w:rsidP="0073796B">
            <w:pPr>
              <w:widowControl w:val="0"/>
              <w:ind w:left="33" w:right="-4"/>
              <w:jc w:val="center"/>
              <w:rPr>
                <w:rFonts w:cs="Arial"/>
                <w:iCs/>
                <w:sz w:val="20"/>
              </w:rPr>
            </w:pPr>
          </w:p>
        </w:tc>
        <w:tc>
          <w:tcPr>
            <w:tcW w:w="1241" w:type="pct"/>
            <w:vAlign w:val="center"/>
          </w:tcPr>
          <w:p w14:paraId="2AD86726" w14:textId="17EE4C53" w:rsidR="0073796B" w:rsidRPr="00CC1061" w:rsidRDefault="00B57686" w:rsidP="0073796B">
            <w:pPr>
              <w:widowControl w:val="0"/>
              <w:ind w:left="33" w:right="-4"/>
              <w:jc w:val="center"/>
              <w:rPr>
                <w:rFonts w:cs="Arial"/>
                <w:b/>
                <w:iCs/>
                <w:sz w:val="20"/>
              </w:rPr>
            </w:pPr>
            <w:r w:rsidRPr="00CC1061">
              <w:rPr>
                <w:rFonts w:cs="Arial"/>
                <w:sz w:val="20"/>
              </w:rPr>
              <w:t>Servicios profesionales para realizar la formulación, evaluación, seguimiento y control de proyectos de inversión</w:t>
            </w:r>
          </w:p>
        </w:tc>
        <w:tc>
          <w:tcPr>
            <w:tcW w:w="760" w:type="pct"/>
            <w:gridSpan w:val="2"/>
            <w:shd w:val="clear" w:color="auto" w:fill="auto"/>
            <w:vAlign w:val="center"/>
          </w:tcPr>
          <w:p w14:paraId="4AF9DD9E" w14:textId="4091BFC5" w:rsidR="0073796B" w:rsidRPr="00CC1061" w:rsidRDefault="009B410E" w:rsidP="0073796B">
            <w:pPr>
              <w:widowControl w:val="0"/>
              <w:jc w:val="center"/>
              <w:rPr>
                <w:rFonts w:cs="Arial"/>
                <w:b/>
                <w:iCs/>
                <w:sz w:val="20"/>
              </w:rPr>
            </w:pPr>
            <w:r w:rsidRPr="00CC1061">
              <w:rPr>
                <w:rFonts w:cs="Arial"/>
                <w:b/>
                <w:iCs/>
                <w:sz w:val="20"/>
              </w:rPr>
              <w:t>57</w:t>
            </w:r>
          </w:p>
        </w:tc>
        <w:tc>
          <w:tcPr>
            <w:tcW w:w="413" w:type="pct"/>
            <w:gridSpan w:val="2"/>
            <w:shd w:val="clear" w:color="auto" w:fill="auto"/>
            <w:vAlign w:val="center"/>
          </w:tcPr>
          <w:p w14:paraId="6EB7D4CE" w14:textId="77777777" w:rsidR="0073796B" w:rsidRPr="00CC1061" w:rsidRDefault="0073796B" w:rsidP="0073796B">
            <w:pPr>
              <w:widowControl w:val="0"/>
              <w:jc w:val="center"/>
              <w:rPr>
                <w:rFonts w:cs="Arial"/>
                <w:b/>
                <w:iCs/>
                <w:sz w:val="20"/>
              </w:rPr>
            </w:pPr>
            <w:r w:rsidRPr="00CC1061">
              <w:rPr>
                <w:rFonts w:cs="Arial"/>
                <w:b/>
                <w:iCs/>
                <w:sz w:val="20"/>
              </w:rPr>
              <w:t>0.0</w:t>
            </w:r>
          </w:p>
        </w:tc>
        <w:tc>
          <w:tcPr>
            <w:tcW w:w="413" w:type="pct"/>
            <w:gridSpan w:val="2"/>
            <w:shd w:val="clear" w:color="auto" w:fill="auto"/>
            <w:vAlign w:val="center"/>
          </w:tcPr>
          <w:p w14:paraId="1D6BDDF2" w14:textId="77777777" w:rsidR="0073796B" w:rsidRPr="00CC1061" w:rsidRDefault="0073796B" w:rsidP="0073796B">
            <w:pPr>
              <w:widowControl w:val="0"/>
              <w:jc w:val="center"/>
              <w:rPr>
                <w:rFonts w:cs="Arial"/>
                <w:b/>
                <w:iCs/>
                <w:sz w:val="20"/>
              </w:rPr>
            </w:pPr>
            <w:r w:rsidRPr="00CC1061">
              <w:rPr>
                <w:rFonts w:cs="Arial"/>
                <w:b/>
                <w:iCs/>
                <w:sz w:val="20"/>
              </w:rPr>
              <w:t>0.0</w:t>
            </w:r>
          </w:p>
        </w:tc>
        <w:tc>
          <w:tcPr>
            <w:tcW w:w="411" w:type="pct"/>
            <w:gridSpan w:val="2"/>
            <w:shd w:val="clear" w:color="auto" w:fill="auto"/>
            <w:vAlign w:val="center"/>
          </w:tcPr>
          <w:p w14:paraId="4E2E512C" w14:textId="77777777" w:rsidR="0073796B" w:rsidRPr="00CC1061" w:rsidRDefault="0073796B" w:rsidP="0073796B">
            <w:pPr>
              <w:widowControl w:val="0"/>
              <w:jc w:val="center"/>
              <w:rPr>
                <w:rFonts w:cs="Arial"/>
                <w:b/>
                <w:iCs/>
                <w:sz w:val="20"/>
              </w:rPr>
            </w:pPr>
            <w:r w:rsidRPr="00CC1061">
              <w:rPr>
                <w:rFonts w:cs="Arial"/>
                <w:b/>
                <w:iCs/>
                <w:sz w:val="20"/>
              </w:rPr>
              <w:t>0.0</w:t>
            </w:r>
          </w:p>
        </w:tc>
      </w:tr>
      <w:tr w:rsidR="0073796B" w:rsidRPr="00CC1061" w14:paraId="1423DB92" w14:textId="77777777" w:rsidTr="00371816">
        <w:trPr>
          <w:jc w:val="center"/>
        </w:trPr>
        <w:tc>
          <w:tcPr>
            <w:tcW w:w="3004" w:type="pct"/>
            <w:gridSpan w:val="4"/>
            <w:shd w:val="clear" w:color="auto" w:fill="auto"/>
            <w:vAlign w:val="center"/>
          </w:tcPr>
          <w:p w14:paraId="5E18EAC0" w14:textId="3338F0D1" w:rsidR="0073796B" w:rsidRPr="00CC1061" w:rsidRDefault="00311AFB" w:rsidP="0073796B">
            <w:pPr>
              <w:widowControl w:val="0"/>
              <w:jc w:val="center"/>
              <w:rPr>
                <w:rFonts w:cs="Arial"/>
                <w:b/>
                <w:iCs/>
                <w:sz w:val="20"/>
              </w:rPr>
            </w:pPr>
            <w:r w:rsidRPr="00CC1061">
              <w:rPr>
                <w:rFonts w:cs="Arial"/>
                <w:b/>
                <w:iCs/>
                <w:sz w:val="20"/>
              </w:rPr>
              <w:t>TOTAL,</w:t>
            </w:r>
            <w:r w:rsidR="0073796B" w:rsidRPr="00CC1061">
              <w:rPr>
                <w:rFonts w:cs="Arial"/>
                <w:b/>
                <w:iCs/>
                <w:sz w:val="20"/>
              </w:rPr>
              <w:t xml:space="preserve"> ANUAL DE COSTOS</w:t>
            </w:r>
          </w:p>
        </w:tc>
        <w:tc>
          <w:tcPr>
            <w:tcW w:w="760" w:type="pct"/>
            <w:gridSpan w:val="2"/>
            <w:shd w:val="clear" w:color="auto" w:fill="auto"/>
            <w:vAlign w:val="center"/>
          </w:tcPr>
          <w:p w14:paraId="7CF2A389" w14:textId="128E1020" w:rsidR="0073796B" w:rsidRPr="00CC1061" w:rsidRDefault="00B57686" w:rsidP="0073796B">
            <w:pPr>
              <w:widowControl w:val="0"/>
              <w:jc w:val="center"/>
              <w:rPr>
                <w:rFonts w:cs="Arial"/>
                <w:b/>
                <w:iCs/>
                <w:sz w:val="20"/>
              </w:rPr>
            </w:pPr>
            <w:r w:rsidRPr="00CC1061">
              <w:rPr>
                <w:rFonts w:cs="Arial"/>
                <w:b/>
                <w:iCs/>
                <w:sz w:val="20"/>
              </w:rPr>
              <w:t>3</w:t>
            </w:r>
            <w:r w:rsidR="009B410E" w:rsidRPr="00CC1061">
              <w:rPr>
                <w:rFonts w:cs="Arial"/>
                <w:b/>
                <w:iCs/>
                <w:sz w:val="20"/>
              </w:rPr>
              <w:t>91</w:t>
            </w:r>
          </w:p>
        </w:tc>
        <w:tc>
          <w:tcPr>
            <w:tcW w:w="413" w:type="pct"/>
            <w:gridSpan w:val="2"/>
            <w:shd w:val="clear" w:color="auto" w:fill="auto"/>
            <w:vAlign w:val="center"/>
          </w:tcPr>
          <w:p w14:paraId="0378AC2B" w14:textId="3774A3F8" w:rsidR="0073796B" w:rsidRPr="00CC1061" w:rsidRDefault="007E63B0" w:rsidP="0073796B">
            <w:pPr>
              <w:widowControl w:val="0"/>
              <w:jc w:val="center"/>
              <w:rPr>
                <w:rFonts w:cs="Arial"/>
                <w:b/>
                <w:iCs/>
                <w:sz w:val="20"/>
              </w:rPr>
            </w:pPr>
            <w:r>
              <w:rPr>
                <w:rFonts w:cs="Arial"/>
                <w:b/>
                <w:iCs/>
                <w:sz w:val="20"/>
              </w:rPr>
              <w:t>100</w:t>
            </w:r>
          </w:p>
        </w:tc>
        <w:tc>
          <w:tcPr>
            <w:tcW w:w="413" w:type="pct"/>
            <w:gridSpan w:val="2"/>
            <w:shd w:val="clear" w:color="auto" w:fill="auto"/>
            <w:vAlign w:val="center"/>
          </w:tcPr>
          <w:p w14:paraId="4771A897" w14:textId="77777777" w:rsidR="0073796B" w:rsidRPr="00CC1061" w:rsidRDefault="0073796B" w:rsidP="0073796B">
            <w:pPr>
              <w:widowControl w:val="0"/>
              <w:jc w:val="center"/>
              <w:rPr>
                <w:rFonts w:cs="Arial"/>
                <w:b/>
                <w:iCs/>
                <w:sz w:val="20"/>
              </w:rPr>
            </w:pPr>
            <w:r w:rsidRPr="00CC1061">
              <w:rPr>
                <w:rFonts w:cs="Arial"/>
                <w:b/>
                <w:iCs/>
                <w:sz w:val="20"/>
              </w:rPr>
              <w:t>0.0</w:t>
            </w:r>
          </w:p>
        </w:tc>
        <w:tc>
          <w:tcPr>
            <w:tcW w:w="409" w:type="pct"/>
            <w:gridSpan w:val="2"/>
            <w:shd w:val="clear" w:color="auto" w:fill="auto"/>
            <w:vAlign w:val="center"/>
          </w:tcPr>
          <w:p w14:paraId="6E5D80D2" w14:textId="77777777" w:rsidR="0073796B" w:rsidRPr="00CC1061" w:rsidRDefault="0073796B" w:rsidP="0073796B">
            <w:pPr>
              <w:widowControl w:val="0"/>
              <w:jc w:val="center"/>
              <w:rPr>
                <w:rFonts w:cs="Arial"/>
                <w:b/>
                <w:iCs/>
                <w:sz w:val="20"/>
              </w:rPr>
            </w:pPr>
            <w:r w:rsidRPr="00CC1061">
              <w:rPr>
                <w:rFonts w:cs="Arial"/>
                <w:b/>
                <w:iCs/>
                <w:sz w:val="20"/>
              </w:rPr>
              <w:t>0.0</w:t>
            </w:r>
          </w:p>
        </w:tc>
      </w:tr>
      <w:tr w:rsidR="0073796B" w:rsidRPr="00CC1061" w14:paraId="021301B0" w14:textId="77777777" w:rsidTr="00371816">
        <w:trPr>
          <w:jc w:val="center"/>
        </w:trPr>
        <w:tc>
          <w:tcPr>
            <w:tcW w:w="3004" w:type="pct"/>
            <w:gridSpan w:val="4"/>
            <w:shd w:val="clear" w:color="auto" w:fill="D9D9D9"/>
            <w:vAlign w:val="center"/>
          </w:tcPr>
          <w:p w14:paraId="3EAB3D71" w14:textId="77777777" w:rsidR="0073796B" w:rsidRPr="00CC1061" w:rsidRDefault="0073796B" w:rsidP="0073796B">
            <w:pPr>
              <w:widowControl w:val="0"/>
              <w:jc w:val="center"/>
              <w:rPr>
                <w:rFonts w:cs="Arial"/>
                <w:b/>
                <w:iCs/>
                <w:sz w:val="20"/>
              </w:rPr>
            </w:pPr>
            <w:r w:rsidRPr="00CC1061">
              <w:rPr>
                <w:rFonts w:cs="Arial"/>
                <w:b/>
                <w:iCs/>
                <w:sz w:val="20"/>
              </w:rPr>
              <w:t>COSTO TOTAL DEL PROYECTO EN VALOR PRESENTE</w:t>
            </w:r>
          </w:p>
        </w:tc>
        <w:tc>
          <w:tcPr>
            <w:tcW w:w="1996" w:type="pct"/>
            <w:gridSpan w:val="8"/>
            <w:shd w:val="clear" w:color="auto" w:fill="D9D9D9"/>
            <w:vAlign w:val="center"/>
          </w:tcPr>
          <w:p w14:paraId="4A60E3E1" w14:textId="2B9C384E" w:rsidR="0073796B" w:rsidRPr="00CC1061" w:rsidRDefault="007E63B0" w:rsidP="0073796B">
            <w:pPr>
              <w:widowControl w:val="0"/>
              <w:jc w:val="center"/>
              <w:rPr>
                <w:rFonts w:cs="Arial"/>
                <w:b/>
                <w:bCs/>
                <w:iCs/>
                <w:sz w:val="20"/>
              </w:rPr>
            </w:pPr>
            <w:r>
              <w:rPr>
                <w:rFonts w:cs="Arial"/>
                <w:b/>
                <w:bCs/>
                <w:iCs/>
                <w:sz w:val="20"/>
              </w:rPr>
              <w:t>4</w:t>
            </w:r>
            <w:r w:rsidR="009B410E" w:rsidRPr="00CC1061">
              <w:rPr>
                <w:rFonts w:cs="Arial"/>
                <w:b/>
                <w:bCs/>
                <w:iCs/>
                <w:sz w:val="20"/>
              </w:rPr>
              <w:t>91</w:t>
            </w:r>
          </w:p>
        </w:tc>
      </w:tr>
    </w:tbl>
    <w:p w14:paraId="2E347356" w14:textId="77777777" w:rsidR="00314B0E" w:rsidRPr="00CC1061" w:rsidRDefault="00314B0E" w:rsidP="00D92AD7">
      <w:pPr>
        <w:pStyle w:val="Ttulo"/>
        <w:jc w:val="both"/>
        <w:rPr>
          <w:rFonts w:cs="Arial"/>
          <w:sz w:val="20"/>
        </w:rPr>
      </w:pPr>
    </w:p>
    <w:p w14:paraId="2D397F24" w14:textId="77777777" w:rsidR="000C5AEB" w:rsidRPr="00CC1061" w:rsidRDefault="000C5AEB" w:rsidP="00D92AD7">
      <w:pPr>
        <w:pStyle w:val="Ttulo"/>
        <w:jc w:val="both"/>
        <w:rPr>
          <w:rFonts w:cs="Arial"/>
          <w:sz w:val="20"/>
        </w:rPr>
      </w:pPr>
    </w:p>
    <w:p w14:paraId="11CF4AD8" w14:textId="77777777" w:rsidR="00E317D7" w:rsidRPr="00CC1061" w:rsidRDefault="000901C1" w:rsidP="00EC631A">
      <w:pPr>
        <w:pStyle w:val="Subttulo"/>
        <w:numPr>
          <w:ilvl w:val="0"/>
          <w:numId w:val="4"/>
        </w:numPr>
        <w:rPr>
          <w:rFonts w:ascii="Arial" w:hAnsi="Arial" w:cs="Arial"/>
          <w:sz w:val="20"/>
          <w:szCs w:val="20"/>
        </w:rPr>
      </w:pPr>
      <w:bookmarkStart w:id="14" w:name="_Toc251066186"/>
      <w:r w:rsidRPr="00CC1061">
        <w:rPr>
          <w:rFonts w:ascii="Arial" w:hAnsi="Arial" w:cs="Arial"/>
          <w:sz w:val="20"/>
          <w:szCs w:val="20"/>
        </w:rPr>
        <w:t>INDICADORES DE SEGUIMIENTO Y EVALUACIÓN</w:t>
      </w:r>
      <w:bookmarkEnd w:id="14"/>
    </w:p>
    <w:p w14:paraId="5876EDE0" w14:textId="77777777" w:rsidR="00B621A1" w:rsidRPr="00CC1061" w:rsidRDefault="00B621A1" w:rsidP="00CB0EC5">
      <w:pPr>
        <w:autoSpaceDE w:val="0"/>
        <w:autoSpaceDN w:val="0"/>
        <w:adjustRightInd w:val="0"/>
        <w:rPr>
          <w:rFonts w:cs="Arial"/>
          <w:color w:val="FF0000"/>
          <w:sz w:val="20"/>
        </w:rPr>
      </w:pPr>
    </w:p>
    <w:p w14:paraId="749A3EBC" w14:textId="77777777" w:rsidR="00D779D2" w:rsidRPr="00CC1061" w:rsidRDefault="00D779D2"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2"/>
        <w:gridCol w:w="1428"/>
        <w:gridCol w:w="1835"/>
        <w:gridCol w:w="1380"/>
        <w:gridCol w:w="2244"/>
      </w:tblGrid>
      <w:tr w:rsidR="00A921A8" w:rsidRPr="00CC1061" w14:paraId="5D0F613C" w14:textId="77777777" w:rsidTr="00311AFB">
        <w:trPr>
          <w:trHeight w:val="362"/>
          <w:tblHeader/>
          <w:jc w:val="center"/>
        </w:trPr>
        <w:tc>
          <w:tcPr>
            <w:tcW w:w="1276" w:type="pct"/>
            <w:shd w:val="clear" w:color="auto" w:fill="D9D9D9"/>
            <w:vAlign w:val="center"/>
          </w:tcPr>
          <w:p w14:paraId="5C65AEE7" w14:textId="77777777" w:rsidR="00A921A8" w:rsidRPr="00CC1061" w:rsidRDefault="00A921A8" w:rsidP="00B621A1">
            <w:pPr>
              <w:jc w:val="center"/>
              <w:rPr>
                <w:rFonts w:cs="Arial"/>
                <w:b/>
                <w:sz w:val="20"/>
              </w:rPr>
            </w:pPr>
            <w:r w:rsidRPr="00CC1061">
              <w:rPr>
                <w:rFonts w:cs="Arial"/>
                <w:b/>
                <w:sz w:val="20"/>
              </w:rPr>
              <w:t>META PLAN DE DESARROLLO</w:t>
            </w:r>
          </w:p>
        </w:tc>
        <w:tc>
          <w:tcPr>
            <w:tcW w:w="774" w:type="pct"/>
            <w:shd w:val="clear" w:color="auto" w:fill="D9D9D9"/>
            <w:vAlign w:val="center"/>
          </w:tcPr>
          <w:p w14:paraId="43F3B074" w14:textId="77777777" w:rsidR="00A921A8" w:rsidRPr="00CC1061" w:rsidRDefault="00A921A8" w:rsidP="00B621A1">
            <w:pPr>
              <w:jc w:val="center"/>
              <w:rPr>
                <w:rFonts w:cs="Arial"/>
                <w:b/>
                <w:sz w:val="20"/>
              </w:rPr>
            </w:pPr>
            <w:r w:rsidRPr="00CC1061">
              <w:rPr>
                <w:rFonts w:cs="Arial"/>
                <w:b/>
                <w:sz w:val="20"/>
              </w:rPr>
              <w:t>OBJETIVO ESPECIFICO</w:t>
            </w:r>
          </w:p>
        </w:tc>
        <w:tc>
          <w:tcPr>
            <w:tcW w:w="966" w:type="pct"/>
            <w:shd w:val="clear" w:color="auto" w:fill="D9D9D9"/>
            <w:vAlign w:val="center"/>
          </w:tcPr>
          <w:p w14:paraId="76C5387D" w14:textId="77777777" w:rsidR="00A921A8" w:rsidRPr="00CC1061" w:rsidRDefault="00A921A8" w:rsidP="00D779D2">
            <w:pPr>
              <w:jc w:val="center"/>
              <w:rPr>
                <w:rFonts w:cs="Arial"/>
                <w:b/>
                <w:sz w:val="20"/>
              </w:rPr>
            </w:pPr>
            <w:r w:rsidRPr="00CC1061">
              <w:rPr>
                <w:rFonts w:cs="Arial"/>
                <w:b/>
                <w:sz w:val="20"/>
              </w:rPr>
              <w:t>COMPONENTES</w:t>
            </w:r>
          </w:p>
        </w:tc>
        <w:tc>
          <w:tcPr>
            <w:tcW w:w="761" w:type="pct"/>
            <w:shd w:val="clear" w:color="auto" w:fill="D9D9D9"/>
            <w:vAlign w:val="center"/>
          </w:tcPr>
          <w:p w14:paraId="07151843" w14:textId="77777777" w:rsidR="00A921A8" w:rsidRPr="00CC1061" w:rsidRDefault="00A921A8" w:rsidP="00D779D2">
            <w:pPr>
              <w:jc w:val="center"/>
              <w:rPr>
                <w:rFonts w:cs="Arial"/>
                <w:b/>
                <w:sz w:val="20"/>
              </w:rPr>
            </w:pPr>
            <w:r w:rsidRPr="00CC1061">
              <w:rPr>
                <w:rFonts w:cs="Arial"/>
                <w:b/>
                <w:sz w:val="20"/>
              </w:rPr>
              <w:t>META(S) PROYECTO</w:t>
            </w:r>
          </w:p>
        </w:tc>
        <w:tc>
          <w:tcPr>
            <w:tcW w:w="1222" w:type="pct"/>
            <w:shd w:val="clear" w:color="auto" w:fill="D9D9D9"/>
            <w:vAlign w:val="center"/>
          </w:tcPr>
          <w:p w14:paraId="4F5077C3" w14:textId="77777777" w:rsidR="00A921A8" w:rsidRPr="00CC1061" w:rsidRDefault="00A921A8" w:rsidP="00D779D2">
            <w:pPr>
              <w:jc w:val="center"/>
              <w:rPr>
                <w:rFonts w:cs="Arial"/>
                <w:b/>
                <w:sz w:val="20"/>
              </w:rPr>
            </w:pPr>
            <w:r w:rsidRPr="00CC1061">
              <w:rPr>
                <w:rFonts w:cs="Arial"/>
                <w:b/>
                <w:sz w:val="20"/>
              </w:rPr>
              <w:t>INDICADOR</w:t>
            </w:r>
          </w:p>
        </w:tc>
      </w:tr>
      <w:tr w:rsidR="00A921A8" w:rsidRPr="00CC1061" w14:paraId="1F435072" w14:textId="77777777" w:rsidTr="000C6D95">
        <w:trPr>
          <w:trHeight w:val="64"/>
          <w:jc w:val="center"/>
        </w:trPr>
        <w:tc>
          <w:tcPr>
            <w:tcW w:w="1276" w:type="pct"/>
            <w:shd w:val="clear" w:color="auto" w:fill="auto"/>
            <w:vAlign w:val="center"/>
          </w:tcPr>
          <w:p w14:paraId="32121C21" w14:textId="1ADCE260" w:rsidR="00A921A8" w:rsidRPr="00CC1061" w:rsidRDefault="00311AFB" w:rsidP="00311AFB">
            <w:pPr>
              <w:widowControl w:val="0"/>
              <w:ind w:left="33" w:right="-4"/>
              <w:jc w:val="center"/>
              <w:rPr>
                <w:rFonts w:cs="Arial"/>
                <w:iCs/>
                <w:sz w:val="20"/>
              </w:rPr>
            </w:pPr>
            <w:r w:rsidRPr="00CC1061">
              <w:rPr>
                <w:rFonts w:cs="Arial"/>
                <w:iCs/>
                <w:sz w:val="20"/>
              </w:rPr>
              <w:t>Intervenir 8 hectáreas con procesos de restauración, rehabilitación o recuperación ecológica.</w:t>
            </w:r>
          </w:p>
        </w:tc>
        <w:tc>
          <w:tcPr>
            <w:tcW w:w="774" w:type="pct"/>
            <w:vAlign w:val="center"/>
          </w:tcPr>
          <w:p w14:paraId="39C7B32E" w14:textId="77777777" w:rsidR="00311E14" w:rsidRPr="00CC1061" w:rsidRDefault="00311E14" w:rsidP="003A1CAF">
            <w:pPr>
              <w:ind w:left="45"/>
              <w:rPr>
                <w:rFonts w:cs="Arial"/>
                <w:sz w:val="20"/>
              </w:rPr>
            </w:pPr>
            <w:r w:rsidRPr="00CC1061">
              <w:rPr>
                <w:rFonts w:cs="Arial"/>
                <w:sz w:val="20"/>
              </w:rPr>
              <w:t>Determinar las acciones a desarrollar en los procesos de restauración en las áreas afectadas por procesos naturales o antrópicos en las cuencas hidrográficas de la localidad de Sumapaz.</w:t>
            </w:r>
          </w:p>
          <w:p w14:paraId="3B71ADDE" w14:textId="1B7ACB5A" w:rsidR="000C6D95" w:rsidRPr="00CC1061" w:rsidRDefault="000C6D95" w:rsidP="003A1CAF">
            <w:pPr>
              <w:ind w:left="45"/>
              <w:rPr>
                <w:rFonts w:cs="Arial"/>
                <w:sz w:val="20"/>
              </w:rPr>
            </w:pPr>
          </w:p>
          <w:p w14:paraId="743B4105" w14:textId="153B6AE6" w:rsidR="00AC32A9" w:rsidRPr="00CC1061" w:rsidRDefault="00AC32A9" w:rsidP="00AC32A9">
            <w:pPr>
              <w:ind w:left="102"/>
              <w:rPr>
                <w:rFonts w:cs="Arial"/>
                <w:color w:val="FF0000"/>
                <w:sz w:val="20"/>
              </w:rPr>
            </w:pPr>
          </w:p>
          <w:p w14:paraId="7BCDF5F3" w14:textId="7F482C49" w:rsidR="00A921A8" w:rsidRPr="00CC1061" w:rsidRDefault="00A921A8" w:rsidP="00311AFB">
            <w:pPr>
              <w:widowControl w:val="0"/>
              <w:ind w:left="33" w:right="-4"/>
              <w:rPr>
                <w:rFonts w:cs="Arial"/>
                <w:iCs/>
                <w:sz w:val="20"/>
              </w:rPr>
            </w:pPr>
          </w:p>
        </w:tc>
        <w:tc>
          <w:tcPr>
            <w:tcW w:w="966" w:type="pct"/>
            <w:vAlign w:val="center"/>
          </w:tcPr>
          <w:p w14:paraId="276174EC" w14:textId="1A6C2906" w:rsidR="00A921A8" w:rsidRPr="00CC1061" w:rsidRDefault="001E644E" w:rsidP="001E644E">
            <w:pPr>
              <w:widowControl w:val="0"/>
              <w:ind w:left="33" w:right="-4"/>
              <w:jc w:val="center"/>
              <w:rPr>
                <w:rFonts w:cs="Arial"/>
                <w:iCs/>
                <w:sz w:val="20"/>
              </w:rPr>
            </w:pPr>
            <w:r w:rsidRPr="00CC1061">
              <w:rPr>
                <w:rFonts w:cs="Arial"/>
                <w:iCs/>
                <w:sz w:val="20"/>
              </w:rPr>
              <w:t>RESTAURACIÓN ECOLÓGICA</w:t>
            </w:r>
          </w:p>
        </w:tc>
        <w:tc>
          <w:tcPr>
            <w:tcW w:w="761" w:type="pct"/>
            <w:vAlign w:val="center"/>
          </w:tcPr>
          <w:p w14:paraId="60CF4F22" w14:textId="11F3D03C" w:rsidR="00A921A8" w:rsidRPr="00CC1061" w:rsidRDefault="00311AFB" w:rsidP="00311AFB">
            <w:pPr>
              <w:widowControl w:val="0"/>
              <w:ind w:left="33" w:right="-4"/>
              <w:jc w:val="center"/>
              <w:rPr>
                <w:rFonts w:cs="Arial"/>
                <w:iCs/>
                <w:sz w:val="20"/>
              </w:rPr>
            </w:pPr>
            <w:r w:rsidRPr="00CC1061">
              <w:rPr>
                <w:rFonts w:cs="Arial"/>
                <w:iCs/>
                <w:sz w:val="20"/>
              </w:rPr>
              <w:t xml:space="preserve">Intervenir 8 hectáreas </w:t>
            </w:r>
          </w:p>
        </w:tc>
        <w:tc>
          <w:tcPr>
            <w:tcW w:w="1222" w:type="pct"/>
            <w:vAlign w:val="center"/>
          </w:tcPr>
          <w:p w14:paraId="0C1BBD8C" w14:textId="46C2B320" w:rsidR="00A921A8" w:rsidRPr="00CC1061" w:rsidRDefault="00311AFB" w:rsidP="00311AFB">
            <w:pPr>
              <w:widowControl w:val="0"/>
              <w:ind w:left="33" w:right="-4"/>
              <w:jc w:val="center"/>
              <w:rPr>
                <w:rFonts w:cs="Arial"/>
                <w:iCs/>
                <w:sz w:val="20"/>
              </w:rPr>
            </w:pPr>
            <w:r w:rsidRPr="00CC1061">
              <w:rPr>
                <w:rFonts w:cs="Arial"/>
                <w:iCs/>
                <w:sz w:val="20"/>
              </w:rPr>
              <w:t>Hectáreas en restauración, rehabilitación o recuperación ecológica y mantenimiento</w:t>
            </w:r>
          </w:p>
        </w:tc>
      </w:tr>
    </w:tbl>
    <w:p w14:paraId="1553CCCD" w14:textId="77777777" w:rsidR="00D779D2" w:rsidRPr="00CC1061" w:rsidRDefault="00D779D2" w:rsidP="00CB0EC5">
      <w:pPr>
        <w:autoSpaceDE w:val="0"/>
        <w:autoSpaceDN w:val="0"/>
        <w:adjustRightInd w:val="0"/>
        <w:rPr>
          <w:rFonts w:cs="Arial"/>
          <w:color w:val="FF0000"/>
          <w:sz w:val="20"/>
        </w:rPr>
      </w:pPr>
    </w:p>
    <w:p w14:paraId="4AE48A0C" w14:textId="77777777" w:rsidR="00536BD3" w:rsidRPr="00CC1061" w:rsidRDefault="00536BD3" w:rsidP="00D92AD7">
      <w:pPr>
        <w:autoSpaceDE w:val="0"/>
        <w:autoSpaceDN w:val="0"/>
        <w:adjustRightInd w:val="0"/>
        <w:rPr>
          <w:rFonts w:cs="Arial"/>
          <w:i/>
          <w:sz w:val="20"/>
        </w:rPr>
      </w:pPr>
    </w:p>
    <w:p w14:paraId="3C90C354" w14:textId="77777777" w:rsidR="004A289C" w:rsidRPr="00CC1061" w:rsidRDefault="004A289C" w:rsidP="00EC631A">
      <w:pPr>
        <w:pStyle w:val="Subttulo"/>
        <w:numPr>
          <w:ilvl w:val="0"/>
          <w:numId w:val="4"/>
        </w:numPr>
        <w:rPr>
          <w:rFonts w:ascii="Arial" w:hAnsi="Arial" w:cs="Arial"/>
          <w:sz w:val="20"/>
          <w:szCs w:val="20"/>
        </w:rPr>
      </w:pPr>
      <w:bookmarkStart w:id="15" w:name="_Toc251320108"/>
      <w:bookmarkStart w:id="16" w:name="_Toc251066189"/>
      <w:r w:rsidRPr="00CC1061">
        <w:rPr>
          <w:rFonts w:ascii="Arial" w:hAnsi="Arial" w:cs="Arial"/>
          <w:sz w:val="20"/>
          <w:szCs w:val="20"/>
        </w:rPr>
        <w:t>RESULTADOS E IMPACTOS DEL PROYECTO</w:t>
      </w:r>
      <w:bookmarkEnd w:id="15"/>
    </w:p>
    <w:p w14:paraId="18A2469C" w14:textId="77777777" w:rsidR="004A289C" w:rsidRPr="00CC1061"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CC1061" w14:paraId="351D6E97" w14:textId="77777777">
        <w:trPr>
          <w:trHeight w:val="1020"/>
          <w:jc w:val="center"/>
        </w:trPr>
        <w:tc>
          <w:tcPr>
            <w:tcW w:w="10184" w:type="dxa"/>
            <w:shd w:val="clear" w:color="auto" w:fill="DBDBDB"/>
          </w:tcPr>
          <w:p w14:paraId="247B8107" w14:textId="77777777" w:rsidR="004A289C" w:rsidRPr="00CC1061" w:rsidRDefault="004A289C" w:rsidP="00E56073">
            <w:pPr>
              <w:ind w:left="360"/>
              <w:rPr>
                <w:rFonts w:cs="Arial"/>
                <w:b/>
                <w:sz w:val="20"/>
              </w:rPr>
            </w:pPr>
          </w:p>
          <w:p w14:paraId="31119F6B" w14:textId="77777777" w:rsidR="004A289C" w:rsidRPr="00CC1061" w:rsidRDefault="004A289C" w:rsidP="004A289C">
            <w:pPr>
              <w:pStyle w:val="Subttulo"/>
              <w:numPr>
                <w:ilvl w:val="0"/>
                <w:numId w:val="0"/>
              </w:numPr>
              <w:ind w:left="762" w:hanging="402"/>
              <w:rPr>
                <w:rFonts w:ascii="Arial" w:hAnsi="Arial" w:cs="Arial"/>
                <w:sz w:val="20"/>
                <w:szCs w:val="20"/>
              </w:rPr>
            </w:pPr>
            <w:r w:rsidRPr="00CC1061">
              <w:rPr>
                <w:rFonts w:ascii="Arial" w:hAnsi="Arial" w:cs="Arial"/>
                <w:sz w:val="20"/>
                <w:szCs w:val="20"/>
              </w:rPr>
              <w:t>RESULTADOS E IMPACTOS DEL PROYECTO</w:t>
            </w:r>
          </w:p>
          <w:p w14:paraId="0C1D965A" w14:textId="77777777" w:rsidR="004A289C" w:rsidRPr="00CC1061" w:rsidRDefault="004A289C" w:rsidP="00E56073">
            <w:pPr>
              <w:ind w:left="360"/>
              <w:rPr>
                <w:rFonts w:cs="Arial"/>
                <w:sz w:val="20"/>
              </w:rPr>
            </w:pPr>
          </w:p>
          <w:p w14:paraId="661DC34D" w14:textId="77777777" w:rsidR="004A289C" w:rsidRPr="00CC1061" w:rsidRDefault="004A289C" w:rsidP="00E56073">
            <w:pPr>
              <w:ind w:left="360"/>
              <w:rPr>
                <w:rFonts w:cs="Arial"/>
                <w:i/>
                <w:sz w:val="20"/>
              </w:rPr>
            </w:pPr>
            <w:r w:rsidRPr="00CC1061">
              <w:rPr>
                <w:rFonts w:cs="Arial"/>
                <w:i/>
                <w:sz w:val="20"/>
              </w:rPr>
              <w:t>Ingrese</w:t>
            </w:r>
            <w:r w:rsidR="00B621A1" w:rsidRPr="00CC1061">
              <w:rPr>
                <w:rFonts w:cs="Arial"/>
                <w:i/>
                <w:sz w:val="20"/>
              </w:rPr>
              <w:t xml:space="preserve"> </w:t>
            </w:r>
            <w:r w:rsidR="00EE2517" w:rsidRPr="00CC1061">
              <w:rPr>
                <w:rFonts w:cs="Arial"/>
                <w:i/>
                <w:sz w:val="20"/>
              </w:rPr>
              <w:t xml:space="preserve">los </w:t>
            </w:r>
            <w:r w:rsidR="00EE2517" w:rsidRPr="00CC1061">
              <w:rPr>
                <w:rFonts w:cs="Arial"/>
                <w:b/>
                <w:i/>
                <w:sz w:val="20"/>
              </w:rPr>
              <w:t xml:space="preserve">resultados </w:t>
            </w:r>
            <w:r w:rsidR="00EE2517" w:rsidRPr="00CC1061">
              <w:rPr>
                <w:rFonts w:cs="Arial"/>
                <w:i/>
                <w:sz w:val="20"/>
              </w:rPr>
              <w:t>puntuales que</w:t>
            </w:r>
            <w:r w:rsidR="006F5104" w:rsidRPr="00CC1061">
              <w:rPr>
                <w:rFonts w:cs="Arial"/>
                <w:i/>
                <w:sz w:val="20"/>
              </w:rPr>
              <w:t xml:space="preserve"> se espera obtener con el</w:t>
            </w:r>
            <w:r w:rsidR="00B621A1" w:rsidRPr="00CC1061">
              <w:rPr>
                <w:rFonts w:cs="Arial"/>
                <w:i/>
                <w:sz w:val="20"/>
              </w:rPr>
              <w:t xml:space="preserve"> </w:t>
            </w:r>
            <w:r w:rsidR="00EE2517" w:rsidRPr="00CC1061">
              <w:rPr>
                <w:rFonts w:cs="Arial"/>
                <w:i/>
                <w:sz w:val="20"/>
              </w:rPr>
              <w:t>proyecto en términos de los beneficios generados</w:t>
            </w:r>
            <w:r w:rsidR="004C4F55" w:rsidRPr="00CC1061">
              <w:rPr>
                <w:rFonts w:cs="Arial"/>
                <w:i/>
                <w:sz w:val="20"/>
              </w:rPr>
              <w:t>.</w:t>
            </w:r>
          </w:p>
          <w:p w14:paraId="1EDA3B30" w14:textId="77777777" w:rsidR="004A289C" w:rsidRPr="00CC1061" w:rsidRDefault="004A289C" w:rsidP="00E56073">
            <w:pPr>
              <w:ind w:left="360"/>
              <w:rPr>
                <w:rFonts w:cs="Arial"/>
                <w:sz w:val="20"/>
              </w:rPr>
            </w:pPr>
          </w:p>
        </w:tc>
      </w:tr>
      <w:tr w:rsidR="004A289C" w:rsidRPr="00CC1061" w14:paraId="14C18A71" w14:textId="77777777">
        <w:trPr>
          <w:trHeight w:val="1025"/>
          <w:jc w:val="center"/>
        </w:trPr>
        <w:tc>
          <w:tcPr>
            <w:tcW w:w="10184" w:type="dxa"/>
            <w:vAlign w:val="center"/>
          </w:tcPr>
          <w:p w14:paraId="45285BA4" w14:textId="77777777" w:rsidR="004A289C" w:rsidRPr="00CC1061" w:rsidRDefault="004A289C" w:rsidP="00E56073">
            <w:pPr>
              <w:ind w:left="720"/>
              <w:jc w:val="left"/>
              <w:rPr>
                <w:rFonts w:cs="Arial"/>
                <w:b/>
                <w:sz w:val="20"/>
              </w:rPr>
            </w:pPr>
          </w:p>
          <w:p w14:paraId="385072AD" w14:textId="3D664A7F" w:rsidR="004A289C" w:rsidRPr="00CC1061" w:rsidRDefault="00EE2517" w:rsidP="00E56073">
            <w:pPr>
              <w:ind w:left="708"/>
              <w:jc w:val="left"/>
              <w:rPr>
                <w:rFonts w:cs="Arial"/>
                <w:b/>
                <w:sz w:val="20"/>
              </w:rPr>
            </w:pPr>
            <w:r w:rsidRPr="00CC1061">
              <w:rPr>
                <w:rFonts w:cs="Arial"/>
                <w:b/>
                <w:sz w:val="20"/>
              </w:rPr>
              <w:t>Beneficios:</w:t>
            </w:r>
          </w:p>
          <w:p w14:paraId="22588867" w14:textId="378A7142" w:rsidR="00800338" w:rsidRPr="00371816" w:rsidRDefault="00800338" w:rsidP="00371816">
            <w:pPr>
              <w:numPr>
                <w:ilvl w:val="0"/>
                <w:numId w:val="42"/>
              </w:numPr>
              <w:jc w:val="left"/>
              <w:rPr>
                <w:rFonts w:cs="Arial"/>
              </w:rPr>
            </w:pPr>
            <w:r w:rsidRPr="00371816">
              <w:rPr>
                <w:rFonts w:cs="Arial"/>
                <w:sz w:val="20"/>
              </w:rPr>
              <w:t xml:space="preserve">Mitigar los procesos de degradación de las condiciones de los suelos </w:t>
            </w:r>
          </w:p>
          <w:p w14:paraId="39758C8B" w14:textId="6F46CC01" w:rsidR="00800338" w:rsidRPr="00371816" w:rsidRDefault="00800338" w:rsidP="00371816">
            <w:pPr>
              <w:numPr>
                <w:ilvl w:val="0"/>
                <w:numId w:val="42"/>
              </w:numPr>
              <w:jc w:val="left"/>
              <w:rPr>
                <w:rFonts w:cs="Arial"/>
              </w:rPr>
            </w:pPr>
            <w:r w:rsidRPr="00371816">
              <w:rPr>
                <w:rFonts w:cs="Arial"/>
                <w:sz w:val="20"/>
              </w:rPr>
              <w:t>Incrementar la presencia de especies nativas.</w:t>
            </w:r>
          </w:p>
          <w:p w14:paraId="6D9D8204" w14:textId="39216D76" w:rsidR="00800338" w:rsidRPr="00371816" w:rsidRDefault="00800338" w:rsidP="00371816">
            <w:pPr>
              <w:numPr>
                <w:ilvl w:val="0"/>
                <w:numId w:val="42"/>
              </w:numPr>
              <w:jc w:val="left"/>
              <w:rPr>
                <w:rFonts w:cs="Arial"/>
              </w:rPr>
            </w:pPr>
            <w:r w:rsidRPr="00371816">
              <w:rPr>
                <w:rFonts w:cs="Arial"/>
                <w:sz w:val="20"/>
              </w:rPr>
              <w:t xml:space="preserve">Mejorar la conectividad ecológica entre fragmentos de bosque existentes </w:t>
            </w:r>
          </w:p>
          <w:p w14:paraId="4E91C545" w14:textId="588E9547" w:rsidR="00800338" w:rsidRPr="00371816" w:rsidRDefault="00800338" w:rsidP="00371816">
            <w:pPr>
              <w:numPr>
                <w:ilvl w:val="0"/>
                <w:numId w:val="42"/>
              </w:numPr>
              <w:jc w:val="left"/>
              <w:rPr>
                <w:rFonts w:cs="Arial"/>
              </w:rPr>
            </w:pPr>
            <w:r w:rsidRPr="00371816">
              <w:rPr>
                <w:rFonts w:cs="Arial"/>
                <w:sz w:val="20"/>
              </w:rPr>
              <w:t xml:space="preserve">Enriquecer los bosques </w:t>
            </w:r>
            <w:proofErr w:type="spellStart"/>
            <w:r w:rsidRPr="00371816">
              <w:rPr>
                <w:rFonts w:cs="Arial"/>
                <w:sz w:val="20"/>
              </w:rPr>
              <w:t>riparios</w:t>
            </w:r>
            <w:proofErr w:type="spellEnd"/>
            <w:r w:rsidRPr="00371816">
              <w:rPr>
                <w:rFonts w:cs="Arial"/>
                <w:sz w:val="20"/>
              </w:rPr>
              <w:t xml:space="preserve"> (corredores biológicos) </w:t>
            </w:r>
          </w:p>
          <w:p w14:paraId="4949BE9C" w14:textId="2420797A" w:rsidR="00800338" w:rsidRPr="00371816" w:rsidRDefault="00800338" w:rsidP="00371816">
            <w:pPr>
              <w:numPr>
                <w:ilvl w:val="0"/>
                <w:numId w:val="42"/>
              </w:numPr>
              <w:jc w:val="left"/>
              <w:rPr>
                <w:rFonts w:cs="Arial"/>
              </w:rPr>
            </w:pPr>
            <w:r w:rsidRPr="00371816">
              <w:rPr>
                <w:rFonts w:cs="Arial"/>
                <w:sz w:val="20"/>
              </w:rPr>
              <w:t xml:space="preserve">Recuperar la función de autorregulación de los ecosistemas </w:t>
            </w:r>
          </w:p>
          <w:p w14:paraId="2D2238A5" w14:textId="5D248C6C" w:rsidR="00800338" w:rsidRPr="00371816" w:rsidRDefault="00800338" w:rsidP="00371816">
            <w:pPr>
              <w:numPr>
                <w:ilvl w:val="0"/>
                <w:numId w:val="42"/>
              </w:numPr>
              <w:jc w:val="left"/>
              <w:rPr>
                <w:rFonts w:cs="Arial"/>
              </w:rPr>
            </w:pPr>
            <w:r w:rsidRPr="00371816">
              <w:rPr>
                <w:rFonts w:cs="Arial"/>
                <w:sz w:val="20"/>
              </w:rPr>
              <w:t xml:space="preserve">Propiciar cambios </w:t>
            </w:r>
            <w:r w:rsidRPr="00CC1061">
              <w:rPr>
                <w:rFonts w:cs="Arial"/>
                <w:sz w:val="20"/>
              </w:rPr>
              <w:t>micro climáticos</w:t>
            </w:r>
            <w:r w:rsidRPr="00371816">
              <w:rPr>
                <w:rFonts w:cs="Arial"/>
                <w:sz w:val="20"/>
              </w:rPr>
              <w:t xml:space="preserve"> </w:t>
            </w:r>
          </w:p>
          <w:p w14:paraId="1844CC26" w14:textId="36D7A3F0" w:rsidR="00800338" w:rsidRPr="00371816" w:rsidRDefault="00800338" w:rsidP="00371816">
            <w:pPr>
              <w:numPr>
                <w:ilvl w:val="0"/>
                <w:numId w:val="42"/>
              </w:numPr>
              <w:jc w:val="left"/>
              <w:rPr>
                <w:rFonts w:cs="Arial"/>
                <w:sz w:val="20"/>
              </w:rPr>
            </w:pPr>
            <w:proofErr w:type="spellStart"/>
            <w:r w:rsidRPr="00371816">
              <w:rPr>
                <w:rFonts w:cs="Arial"/>
                <w:sz w:val="20"/>
              </w:rPr>
              <w:t>Redireccionar</w:t>
            </w:r>
            <w:proofErr w:type="spellEnd"/>
            <w:r w:rsidRPr="00371816">
              <w:rPr>
                <w:rFonts w:cs="Arial"/>
                <w:sz w:val="20"/>
              </w:rPr>
              <w:t xml:space="preserve"> y potenciar el proceso </w:t>
            </w:r>
            <w:proofErr w:type="spellStart"/>
            <w:r w:rsidRPr="00371816">
              <w:rPr>
                <w:rFonts w:cs="Arial"/>
                <w:sz w:val="20"/>
              </w:rPr>
              <w:t>sucesional</w:t>
            </w:r>
            <w:proofErr w:type="spellEnd"/>
          </w:p>
          <w:p w14:paraId="694B9C8C" w14:textId="77777777" w:rsidR="004A289C" w:rsidRPr="00CC1061" w:rsidRDefault="004A289C">
            <w:pPr>
              <w:jc w:val="left"/>
              <w:rPr>
                <w:rFonts w:cs="Arial"/>
                <w:sz w:val="20"/>
              </w:rPr>
            </w:pPr>
          </w:p>
        </w:tc>
      </w:tr>
      <w:tr w:rsidR="004A289C" w:rsidRPr="00CC1061" w14:paraId="04E68C9A" w14:textId="77777777" w:rsidTr="000C6D95">
        <w:trPr>
          <w:trHeight w:val="181"/>
          <w:jc w:val="center"/>
        </w:trPr>
        <w:tc>
          <w:tcPr>
            <w:tcW w:w="10184" w:type="dxa"/>
            <w:vAlign w:val="center"/>
          </w:tcPr>
          <w:p w14:paraId="5FE8D3E3" w14:textId="77777777" w:rsidR="004A289C" w:rsidRPr="00CC1061" w:rsidRDefault="004A289C" w:rsidP="00E56073">
            <w:pPr>
              <w:ind w:left="720"/>
              <w:jc w:val="left"/>
              <w:rPr>
                <w:rFonts w:cs="Arial"/>
                <w:b/>
                <w:sz w:val="20"/>
              </w:rPr>
            </w:pPr>
          </w:p>
          <w:p w14:paraId="02158635" w14:textId="77777777" w:rsidR="00993B86" w:rsidRPr="00CC1061" w:rsidRDefault="00993B86" w:rsidP="00993B86">
            <w:pPr>
              <w:ind w:left="708"/>
              <w:jc w:val="left"/>
              <w:rPr>
                <w:rFonts w:cs="Arial"/>
                <w:b/>
                <w:color w:val="2E74B5"/>
                <w:sz w:val="20"/>
              </w:rPr>
            </w:pPr>
            <w:r w:rsidRPr="00CC1061">
              <w:rPr>
                <w:rFonts w:cs="Arial"/>
                <w:b/>
                <w:sz w:val="20"/>
              </w:rPr>
              <w:t>Resultados</w:t>
            </w:r>
            <w:r w:rsidRPr="00CC1061">
              <w:rPr>
                <w:rFonts w:cs="Arial"/>
                <w:b/>
                <w:color w:val="2E74B5"/>
                <w:sz w:val="20"/>
              </w:rPr>
              <w:t xml:space="preserve">: </w:t>
            </w:r>
          </w:p>
          <w:p w14:paraId="0ECA5176" w14:textId="77777777" w:rsidR="00EE2517" w:rsidRPr="00CC1061" w:rsidRDefault="00EE2517" w:rsidP="00E56073">
            <w:pPr>
              <w:ind w:left="708"/>
              <w:jc w:val="left"/>
              <w:rPr>
                <w:rFonts w:cs="Arial"/>
                <w:b/>
                <w:sz w:val="20"/>
              </w:rPr>
            </w:pPr>
          </w:p>
          <w:p w14:paraId="2C435B52" w14:textId="77777777" w:rsidR="00B874D7" w:rsidRPr="00CC1061" w:rsidRDefault="00B874D7" w:rsidP="00E56073">
            <w:pPr>
              <w:ind w:left="708"/>
              <w:jc w:val="left"/>
              <w:rPr>
                <w:rFonts w:cs="Arial"/>
                <w:sz w:val="20"/>
              </w:rPr>
            </w:pPr>
            <w:r w:rsidRPr="00CC1061">
              <w:rPr>
                <w:rFonts w:cs="Arial"/>
                <w:sz w:val="20"/>
              </w:rPr>
              <w:t xml:space="preserve">Impactos positivos: </w:t>
            </w:r>
          </w:p>
          <w:p w14:paraId="75DE1944" w14:textId="76D2FBEC" w:rsidR="00B874D7" w:rsidRPr="00CC1061" w:rsidRDefault="00B874D7" w:rsidP="00B874D7">
            <w:pPr>
              <w:numPr>
                <w:ilvl w:val="0"/>
                <w:numId w:val="43"/>
              </w:numPr>
              <w:jc w:val="left"/>
              <w:rPr>
                <w:rFonts w:cs="Arial"/>
                <w:sz w:val="20"/>
              </w:rPr>
            </w:pPr>
            <w:r w:rsidRPr="00CC1061">
              <w:rPr>
                <w:rFonts w:cs="Arial"/>
                <w:sz w:val="20"/>
              </w:rPr>
              <w:t>Ayuda al restablecimiento de</w:t>
            </w:r>
            <w:r w:rsidR="00AC32A9" w:rsidRPr="00CC1061">
              <w:rPr>
                <w:rFonts w:cs="Arial"/>
                <w:sz w:val="20"/>
              </w:rPr>
              <w:t xml:space="preserve">l ecosistema Bosque alto andino </w:t>
            </w:r>
            <w:r w:rsidRPr="00CC1061">
              <w:rPr>
                <w:rFonts w:cs="Arial"/>
                <w:sz w:val="20"/>
              </w:rPr>
              <w:t>que ha sido degradado, dañado o destruido por factores naturales o antrópicos.</w:t>
            </w:r>
            <w:r w:rsidR="00B72993" w:rsidRPr="00CC1061">
              <w:rPr>
                <w:rFonts w:cs="Arial"/>
                <w:sz w:val="20"/>
              </w:rPr>
              <w:t xml:space="preserve">  Ecosistema Bosque alto andino que ha sido degradado, dañado o destruido por factores naturales o antrópicos restablecido.</w:t>
            </w:r>
          </w:p>
          <w:p w14:paraId="02B21544" w14:textId="1320E487" w:rsidR="00705AAF" w:rsidRPr="00CC1061" w:rsidRDefault="00AC32A9" w:rsidP="000C6D95">
            <w:pPr>
              <w:numPr>
                <w:ilvl w:val="0"/>
                <w:numId w:val="43"/>
              </w:numPr>
              <w:jc w:val="left"/>
              <w:rPr>
                <w:rFonts w:cs="Arial"/>
                <w:sz w:val="20"/>
              </w:rPr>
            </w:pPr>
            <w:r w:rsidRPr="00CC1061">
              <w:rPr>
                <w:rFonts w:cs="Arial"/>
                <w:sz w:val="20"/>
              </w:rPr>
              <w:t>A</w:t>
            </w:r>
            <w:r w:rsidR="00B874D7" w:rsidRPr="00CC1061">
              <w:rPr>
                <w:rFonts w:cs="Arial"/>
                <w:sz w:val="20"/>
              </w:rPr>
              <w:t xml:space="preserve">yuda a recuperar algunas características del hábitat que gracias a los diferentes procesos que se realizan, se van perdiendo con el tiempo, entre ellas la calidad del agua y la recuperación de micro y macro invertebrados en el suelo </w:t>
            </w:r>
          </w:p>
        </w:tc>
      </w:tr>
    </w:tbl>
    <w:p w14:paraId="1BAC9A96" w14:textId="77777777" w:rsidR="004A289C" w:rsidRPr="00CC1061" w:rsidRDefault="004A289C" w:rsidP="00E363EF">
      <w:pPr>
        <w:pStyle w:val="Subttulo"/>
        <w:numPr>
          <w:ilvl w:val="0"/>
          <w:numId w:val="0"/>
        </w:numPr>
        <w:ind w:left="720" w:hanging="720"/>
        <w:rPr>
          <w:rFonts w:ascii="Arial" w:hAnsi="Arial" w:cs="Arial"/>
          <w:sz w:val="20"/>
          <w:szCs w:val="20"/>
          <w:lang w:val="es-ES"/>
        </w:rPr>
      </w:pPr>
    </w:p>
    <w:p w14:paraId="47B31E29" w14:textId="77777777" w:rsidR="00D779D2" w:rsidRPr="00CC1061" w:rsidRDefault="00D779D2" w:rsidP="00E363EF">
      <w:pPr>
        <w:pStyle w:val="Subttulo"/>
        <w:numPr>
          <w:ilvl w:val="0"/>
          <w:numId w:val="0"/>
        </w:numPr>
        <w:ind w:left="720" w:hanging="720"/>
        <w:rPr>
          <w:rFonts w:ascii="Arial" w:hAnsi="Arial" w:cs="Arial"/>
          <w:sz w:val="20"/>
          <w:szCs w:val="20"/>
          <w:lang w:val="es-ES"/>
        </w:rPr>
      </w:pPr>
    </w:p>
    <w:p w14:paraId="3D98E5E5" w14:textId="77777777" w:rsidR="00D779D2" w:rsidRPr="00CC1061" w:rsidRDefault="00D779D2" w:rsidP="00EC631A">
      <w:pPr>
        <w:pStyle w:val="Subttulo"/>
        <w:numPr>
          <w:ilvl w:val="0"/>
          <w:numId w:val="4"/>
        </w:numPr>
        <w:rPr>
          <w:rFonts w:ascii="Arial" w:hAnsi="Arial" w:cs="Arial"/>
          <w:sz w:val="20"/>
          <w:szCs w:val="20"/>
        </w:rPr>
      </w:pPr>
      <w:r w:rsidRPr="00CC1061">
        <w:rPr>
          <w:rFonts w:ascii="Arial" w:hAnsi="Arial" w:cs="Arial"/>
          <w:sz w:val="20"/>
          <w:szCs w:val="20"/>
        </w:rPr>
        <w:t>HOJA DE VIDA DEL PROYECTO</w:t>
      </w:r>
    </w:p>
    <w:p w14:paraId="2DB86001" w14:textId="77777777" w:rsidR="00D779D2" w:rsidRPr="00CC1061" w:rsidRDefault="00D779D2" w:rsidP="00E363EF">
      <w:pPr>
        <w:pStyle w:val="Subttulo"/>
        <w:numPr>
          <w:ilvl w:val="0"/>
          <w:numId w:val="0"/>
        </w:numPr>
        <w:ind w:left="720" w:hanging="720"/>
        <w:rPr>
          <w:rFonts w:ascii="Arial" w:hAnsi="Arial" w:cs="Arial"/>
          <w:sz w:val="20"/>
          <w:szCs w:val="20"/>
          <w:lang w:val="es-ES"/>
        </w:rPr>
      </w:pPr>
    </w:p>
    <w:p w14:paraId="1547C9BA" w14:textId="77777777" w:rsidR="00D779D2" w:rsidRPr="00CC1061"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CC1061" w14:paraId="0754B71C" w14:textId="77777777">
        <w:trPr>
          <w:jc w:val="center"/>
        </w:trPr>
        <w:tc>
          <w:tcPr>
            <w:tcW w:w="10078" w:type="dxa"/>
            <w:shd w:val="clear" w:color="auto" w:fill="DBDBDB"/>
          </w:tcPr>
          <w:p w14:paraId="7E12A35B" w14:textId="77777777" w:rsidR="00D779D2" w:rsidRPr="00CC1061" w:rsidRDefault="00D779D2" w:rsidP="00D779D2">
            <w:pPr>
              <w:ind w:left="360"/>
              <w:rPr>
                <w:rFonts w:cs="Arial"/>
                <w:b/>
                <w:sz w:val="20"/>
              </w:rPr>
            </w:pPr>
          </w:p>
          <w:p w14:paraId="2C11E281" w14:textId="77777777" w:rsidR="00D779D2" w:rsidRPr="00CC1061" w:rsidRDefault="00D779D2" w:rsidP="00D779D2">
            <w:pPr>
              <w:ind w:left="360"/>
              <w:jc w:val="left"/>
              <w:rPr>
                <w:rFonts w:cs="Arial"/>
                <w:b/>
                <w:sz w:val="20"/>
              </w:rPr>
            </w:pPr>
            <w:r w:rsidRPr="00CC1061">
              <w:rPr>
                <w:rFonts w:cs="Arial"/>
                <w:b/>
                <w:sz w:val="20"/>
              </w:rPr>
              <w:t>VIABILIDAD Y ACTUALIZACIONES</w:t>
            </w:r>
          </w:p>
          <w:p w14:paraId="452B3FDC" w14:textId="77777777" w:rsidR="00D779D2" w:rsidRPr="00CC1061" w:rsidRDefault="00D779D2" w:rsidP="00D779D2">
            <w:pPr>
              <w:ind w:left="360"/>
              <w:rPr>
                <w:rFonts w:cs="Arial"/>
                <w:i/>
                <w:sz w:val="20"/>
              </w:rPr>
            </w:pPr>
            <w:r w:rsidRPr="00CC1061">
              <w:rPr>
                <w:rFonts w:cs="Arial"/>
                <w:i/>
                <w:sz w:val="20"/>
              </w:rPr>
              <w:t>Especifique los aspectos relevantes del proyecto, que deban tenerse en cuenta para la formulación y ejecución del mismo.</w:t>
            </w:r>
            <w:r w:rsidRPr="00CC1061" w:rsidDel="0059714E">
              <w:rPr>
                <w:rFonts w:cs="Arial"/>
                <w:i/>
                <w:sz w:val="20"/>
              </w:rPr>
              <w:t xml:space="preserve"> </w:t>
            </w:r>
          </w:p>
          <w:p w14:paraId="273DC253" w14:textId="77777777" w:rsidR="00D779D2" w:rsidRPr="00CC1061" w:rsidRDefault="00D779D2" w:rsidP="00D779D2">
            <w:pPr>
              <w:rPr>
                <w:rFonts w:cs="Arial"/>
                <w:sz w:val="20"/>
              </w:rPr>
            </w:pPr>
          </w:p>
        </w:tc>
      </w:tr>
      <w:tr w:rsidR="00D779D2" w:rsidRPr="00CC1061" w14:paraId="696EAD27" w14:textId="77777777">
        <w:trPr>
          <w:jc w:val="center"/>
        </w:trPr>
        <w:tc>
          <w:tcPr>
            <w:tcW w:w="10078" w:type="dxa"/>
            <w:vAlign w:val="center"/>
          </w:tcPr>
          <w:p w14:paraId="58014F30" w14:textId="77777777" w:rsidR="00D779D2" w:rsidRPr="00CC1061" w:rsidRDefault="00D779D2" w:rsidP="00D779D2">
            <w:pPr>
              <w:ind w:left="708"/>
              <w:jc w:val="left"/>
              <w:rPr>
                <w:rFonts w:cs="Arial"/>
                <w:b/>
                <w:sz w:val="20"/>
              </w:rPr>
            </w:pPr>
          </w:p>
          <w:p w14:paraId="4547D01C" w14:textId="77777777" w:rsidR="00D779D2" w:rsidRPr="00CC1061" w:rsidRDefault="00D779D2" w:rsidP="00AC32A9">
            <w:pPr>
              <w:ind w:left="1428"/>
              <w:jc w:val="left"/>
              <w:rPr>
                <w:rFonts w:cs="Arial"/>
                <w:sz w:val="20"/>
              </w:rPr>
            </w:pPr>
          </w:p>
          <w:p w14:paraId="567982E5" w14:textId="77777777" w:rsidR="009E1D92" w:rsidRPr="00CC1061" w:rsidRDefault="009E1D92" w:rsidP="009E1D92">
            <w:pPr>
              <w:ind w:left="708"/>
              <w:jc w:val="left"/>
              <w:rPr>
                <w:rFonts w:cs="Arial"/>
                <w:b/>
                <w:sz w:val="20"/>
              </w:rPr>
            </w:pPr>
            <w:r w:rsidRPr="00CC1061">
              <w:rPr>
                <w:rFonts w:cs="Arial"/>
                <w:b/>
                <w:sz w:val="20"/>
              </w:rPr>
              <w:t>(09/11/2020): INSCRITO</w:t>
            </w:r>
          </w:p>
          <w:p w14:paraId="0E9F7C69" w14:textId="77777777" w:rsidR="009E1D92" w:rsidRPr="00CC1061" w:rsidRDefault="009E1D92" w:rsidP="009E1D92">
            <w:pPr>
              <w:ind w:left="708"/>
              <w:jc w:val="left"/>
              <w:rPr>
                <w:rFonts w:cs="Arial"/>
                <w:b/>
                <w:sz w:val="20"/>
              </w:rPr>
            </w:pPr>
          </w:p>
          <w:p w14:paraId="17748D3B" w14:textId="77777777" w:rsidR="009E1D92" w:rsidRPr="00CC1061" w:rsidRDefault="009E1D92" w:rsidP="009E1D92">
            <w:pPr>
              <w:ind w:left="708"/>
              <w:jc w:val="left"/>
              <w:rPr>
                <w:rFonts w:cs="Arial"/>
                <w:b/>
                <w:sz w:val="20"/>
              </w:rPr>
            </w:pPr>
            <w:r w:rsidRPr="00CC1061">
              <w:rPr>
                <w:rFonts w:cs="Arial"/>
                <w:b/>
                <w:sz w:val="20"/>
              </w:rPr>
              <w:t>(20/01/2021): REGISTRO</w:t>
            </w:r>
          </w:p>
          <w:p w14:paraId="6D5AD60A" w14:textId="77777777" w:rsidR="009E1D92" w:rsidRPr="00CC1061" w:rsidRDefault="009E1D92" w:rsidP="009E1D92">
            <w:pPr>
              <w:ind w:left="708"/>
              <w:jc w:val="left"/>
              <w:rPr>
                <w:rFonts w:cs="Arial"/>
                <w:b/>
                <w:sz w:val="20"/>
              </w:rPr>
            </w:pPr>
          </w:p>
          <w:p w14:paraId="50D23405" w14:textId="38BF9DE1" w:rsidR="009E1D92" w:rsidRPr="00CC1061" w:rsidRDefault="009E1D92" w:rsidP="009E1D92">
            <w:pPr>
              <w:ind w:left="708"/>
              <w:jc w:val="left"/>
              <w:rPr>
                <w:rFonts w:cs="Arial"/>
                <w:b/>
                <w:sz w:val="20"/>
              </w:rPr>
            </w:pPr>
            <w:r w:rsidRPr="00CC1061">
              <w:rPr>
                <w:rFonts w:cs="Arial"/>
                <w:b/>
                <w:sz w:val="20"/>
              </w:rPr>
              <w:t>(</w:t>
            </w:r>
            <w:r w:rsidR="007E63B0">
              <w:rPr>
                <w:rFonts w:cs="Arial"/>
                <w:b/>
                <w:sz w:val="20"/>
              </w:rPr>
              <w:t>22/03/2022): ACTUALIZACION. Traslado presupuestal</w:t>
            </w:r>
            <w:r w:rsidRPr="00CC1061">
              <w:rPr>
                <w:rFonts w:cs="Arial"/>
                <w:b/>
                <w:sz w:val="20"/>
              </w:rPr>
              <w:t xml:space="preserve"> </w:t>
            </w:r>
          </w:p>
          <w:p w14:paraId="2B227D5B" w14:textId="77777777" w:rsidR="009E1D92" w:rsidRPr="00CC1061" w:rsidRDefault="009E1D92" w:rsidP="009E1D92">
            <w:pPr>
              <w:jc w:val="left"/>
              <w:rPr>
                <w:rFonts w:cs="Arial"/>
                <w:b/>
                <w:sz w:val="20"/>
              </w:rPr>
            </w:pPr>
          </w:p>
          <w:p w14:paraId="19EE01E3" w14:textId="77777777" w:rsidR="00A921A8" w:rsidRPr="00CC1061" w:rsidRDefault="00A921A8" w:rsidP="00D779D2">
            <w:pPr>
              <w:ind w:left="708"/>
              <w:jc w:val="left"/>
              <w:rPr>
                <w:rFonts w:cs="Arial"/>
                <w:b/>
                <w:sz w:val="20"/>
              </w:rPr>
            </w:pPr>
          </w:p>
          <w:p w14:paraId="5ACB2114" w14:textId="77777777" w:rsidR="00D779D2" w:rsidRPr="00CC1061" w:rsidRDefault="00D779D2" w:rsidP="00D779D2">
            <w:pPr>
              <w:ind w:left="708"/>
              <w:jc w:val="left"/>
              <w:rPr>
                <w:rFonts w:cs="Arial"/>
                <w:b/>
                <w:sz w:val="20"/>
              </w:rPr>
            </w:pPr>
          </w:p>
          <w:p w14:paraId="3DC0DE46" w14:textId="77777777" w:rsidR="00D779D2" w:rsidRPr="00CC1061" w:rsidRDefault="00D779D2" w:rsidP="00D779D2">
            <w:pPr>
              <w:ind w:left="708"/>
              <w:jc w:val="left"/>
              <w:rPr>
                <w:rFonts w:cs="Arial"/>
                <w:b/>
                <w:sz w:val="20"/>
              </w:rPr>
            </w:pPr>
          </w:p>
          <w:p w14:paraId="2B1BED63" w14:textId="77777777" w:rsidR="00D779D2" w:rsidRPr="00CC1061" w:rsidRDefault="00D779D2" w:rsidP="00D779D2">
            <w:pPr>
              <w:ind w:left="708"/>
              <w:jc w:val="left"/>
              <w:rPr>
                <w:rFonts w:cs="Arial"/>
                <w:b/>
                <w:sz w:val="20"/>
              </w:rPr>
            </w:pPr>
          </w:p>
        </w:tc>
      </w:tr>
    </w:tbl>
    <w:p w14:paraId="55F5A83A" w14:textId="77777777" w:rsidR="00D779D2" w:rsidRPr="00CC1061" w:rsidRDefault="00D779D2" w:rsidP="00E363EF">
      <w:pPr>
        <w:pStyle w:val="Subttulo"/>
        <w:numPr>
          <w:ilvl w:val="0"/>
          <w:numId w:val="0"/>
        </w:numPr>
        <w:ind w:left="720" w:hanging="720"/>
        <w:rPr>
          <w:rFonts w:ascii="Arial" w:hAnsi="Arial" w:cs="Arial"/>
          <w:sz w:val="20"/>
          <w:szCs w:val="20"/>
          <w:lang w:val="es-ES"/>
        </w:rPr>
      </w:pPr>
    </w:p>
    <w:p w14:paraId="4C43AAF6" w14:textId="77777777" w:rsidR="00D779D2" w:rsidRPr="00CC1061" w:rsidRDefault="00D779D2" w:rsidP="00E363EF">
      <w:pPr>
        <w:pStyle w:val="Subttulo"/>
        <w:numPr>
          <w:ilvl w:val="0"/>
          <w:numId w:val="0"/>
        </w:numPr>
        <w:ind w:left="720" w:hanging="720"/>
        <w:rPr>
          <w:rFonts w:ascii="Arial" w:hAnsi="Arial" w:cs="Arial"/>
          <w:sz w:val="20"/>
          <w:szCs w:val="20"/>
          <w:lang w:val="es-ES"/>
        </w:rPr>
      </w:pPr>
    </w:p>
    <w:p w14:paraId="5B027CCD" w14:textId="77777777" w:rsidR="005A4CFC" w:rsidRPr="00CC1061" w:rsidRDefault="00AF1BDE" w:rsidP="00EC631A">
      <w:pPr>
        <w:pStyle w:val="Subttulo"/>
        <w:numPr>
          <w:ilvl w:val="0"/>
          <w:numId w:val="4"/>
        </w:numPr>
        <w:rPr>
          <w:rFonts w:ascii="Arial" w:hAnsi="Arial" w:cs="Arial"/>
          <w:sz w:val="20"/>
          <w:szCs w:val="20"/>
        </w:rPr>
      </w:pPr>
      <w:r w:rsidRPr="00CC1061">
        <w:rPr>
          <w:rFonts w:ascii="Arial" w:hAnsi="Arial" w:cs="Arial"/>
          <w:sz w:val="20"/>
          <w:szCs w:val="20"/>
        </w:rPr>
        <w:t>OBSERVACIONES</w:t>
      </w:r>
      <w:bookmarkEnd w:id="16"/>
    </w:p>
    <w:p w14:paraId="097AB1B9" w14:textId="77777777" w:rsidR="00B45A26" w:rsidRPr="00CC1061"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CC1061" w14:paraId="59F8F5D6" w14:textId="77777777">
        <w:trPr>
          <w:jc w:val="center"/>
        </w:trPr>
        <w:tc>
          <w:tcPr>
            <w:tcW w:w="10078" w:type="dxa"/>
            <w:shd w:val="clear" w:color="auto" w:fill="DBDBDB"/>
          </w:tcPr>
          <w:p w14:paraId="4300B33D" w14:textId="77777777" w:rsidR="00B45A26" w:rsidRPr="00CC1061" w:rsidRDefault="00B45A26" w:rsidP="00D92AD7">
            <w:pPr>
              <w:ind w:left="360"/>
              <w:rPr>
                <w:rFonts w:cs="Arial"/>
                <w:b/>
                <w:sz w:val="20"/>
              </w:rPr>
            </w:pPr>
          </w:p>
          <w:p w14:paraId="0CE90B5F" w14:textId="77777777" w:rsidR="00B45A26" w:rsidRPr="00CC1061" w:rsidRDefault="00AF1BDE" w:rsidP="00D92AD7">
            <w:pPr>
              <w:ind w:left="360"/>
              <w:jc w:val="left"/>
              <w:rPr>
                <w:rFonts w:cs="Arial"/>
                <w:b/>
                <w:sz w:val="20"/>
              </w:rPr>
            </w:pPr>
            <w:r w:rsidRPr="00CC1061">
              <w:rPr>
                <w:rFonts w:cs="Arial"/>
                <w:b/>
                <w:sz w:val="20"/>
              </w:rPr>
              <w:t xml:space="preserve">OBSERVACIONES </w:t>
            </w:r>
            <w:r w:rsidR="00B45A26" w:rsidRPr="00CC1061">
              <w:rPr>
                <w:rFonts w:cs="Arial"/>
                <w:b/>
                <w:sz w:val="20"/>
              </w:rPr>
              <w:t>DEL PROYECTO</w:t>
            </w:r>
          </w:p>
          <w:p w14:paraId="6365F7AD" w14:textId="77777777" w:rsidR="002239EF" w:rsidRPr="00CC1061" w:rsidRDefault="0059714E" w:rsidP="0059714E">
            <w:pPr>
              <w:ind w:left="360"/>
              <w:rPr>
                <w:rFonts w:cs="Arial"/>
                <w:i/>
                <w:sz w:val="20"/>
              </w:rPr>
            </w:pPr>
            <w:r w:rsidRPr="00CC1061">
              <w:rPr>
                <w:rFonts w:cs="Arial"/>
                <w:i/>
                <w:sz w:val="20"/>
              </w:rPr>
              <w:t>Especifique los aspectos relevantes del proyecto, que deban tenerse en cuenta para la formulación y ejecución del mismo.</w:t>
            </w:r>
            <w:r w:rsidRPr="00CC1061" w:rsidDel="0059714E">
              <w:rPr>
                <w:rFonts w:cs="Arial"/>
                <w:i/>
                <w:sz w:val="20"/>
              </w:rPr>
              <w:t xml:space="preserve"> </w:t>
            </w:r>
          </w:p>
          <w:p w14:paraId="59DBA294" w14:textId="77777777" w:rsidR="0071401D" w:rsidRPr="00CC1061" w:rsidRDefault="0071401D" w:rsidP="0059714E">
            <w:pPr>
              <w:rPr>
                <w:rFonts w:cs="Arial"/>
                <w:sz w:val="20"/>
              </w:rPr>
            </w:pPr>
          </w:p>
        </w:tc>
      </w:tr>
      <w:tr w:rsidR="00B45A26" w:rsidRPr="00CC1061" w14:paraId="1E5A2446" w14:textId="77777777">
        <w:trPr>
          <w:jc w:val="center"/>
        </w:trPr>
        <w:tc>
          <w:tcPr>
            <w:tcW w:w="10078" w:type="dxa"/>
            <w:vAlign w:val="center"/>
          </w:tcPr>
          <w:p w14:paraId="3EFBE610" w14:textId="77777777" w:rsidR="00B45A26" w:rsidRPr="00CC1061" w:rsidRDefault="00B45A26" w:rsidP="00D92AD7">
            <w:pPr>
              <w:ind w:left="708"/>
              <w:jc w:val="left"/>
              <w:rPr>
                <w:rFonts w:cs="Arial"/>
                <w:b/>
                <w:sz w:val="20"/>
              </w:rPr>
            </w:pPr>
          </w:p>
          <w:p w14:paraId="60B5CD0D" w14:textId="77777777" w:rsidR="00B45A26" w:rsidRPr="00CC1061" w:rsidRDefault="00B45A26" w:rsidP="00D92AD7">
            <w:pPr>
              <w:ind w:left="708"/>
              <w:jc w:val="left"/>
              <w:rPr>
                <w:rFonts w:cs="Arial"/>
                <w:b/>
                <w:sz w:val="20"/>
              </w:rPr>
            </w:pPr>
          </w:p>
          <w:p w14:paraId="39885260" w14:textId="77777777" w:rsidR="00B45A26" w:rsidRPr="00CC1061" w:rsidRDefault="00B45A26" w:rsidP="00D92AD7">
            <w:pPr>
              <w:ind w:left="708"/>
              <w:jc w:val="left"/>
              <w:rPr>
                <w:rFonts w:cs="Arial"/>
                <w:b/>
                <w:sz w:val="20"/>
              </w:rPr>
            </w:pPr>
          </w:p>
          <w:p w14:paraId="4FFFAB09" w14:textId="39E924AF" w:rsidR="000C6D95" w:rsidRPr="00CC1061" w:rsidRDefault="00B874D7" w:rsidP="00D92AD7">
            <w:pPr>
              <w:ind w:left="708"/>
              <w:jc w:val="left"/>
              <w:rPr>
                <w:rFonts w:cs="Arial"/>
                <w:sz w:val="20"/>
              </w:rPr>
            </w:pPr>
            <w:r w:rsidRPr="00CC1061">
              <w:rPr>
                <w:rFonts w:cs="Arial"/>
                <w:sz w:val="20"/>
              </w:rPr>
              <w:t xml:space="preserve">Se deberá </w:t>
            </w:r>
            <w:r w:rsidR="000C6D95" w:rsidRPr="00CC1061">
              <w:rPr>
                <w:rFonts w:cs="Arial"/>
                <w:sz w:val="20"/>
              </w:rPr>
              <w:t>contar:</w:t>
            </w:r>
          </w:p>
          <w:p w14:paraId="0748E801" w14:textId="77777777" w:rsidR="000C6D95" w:rsidRPr="00371816" w:rsidRDefault="00B874D7" w:rsidP="000C6D95">
            <w:pPr>
              <w:pStyle w:val="Prrafodelista"/>
              <w:numPr>
                <w:ilvl w:val="0"/>
                <w:numId w:val="47"/>
              </w:numPr>
              <w:rPr>
                <w:rFonts w:ascii="Arial" w:hAnsi="Arial" w:cs="Arial"/>
                <w:sz w:val="20"/>
                <w:szCs w:val="20"/>
              </w:rPr>
            </w:pPr>
            <w:r w:rsidRPr="00371816">
              <w:rPr>
                <w:rFonts w:ascii="Arial" w:hAnsi="Arial" w:cs="Arial"/>
                <w:sz w:val="20"/>
                <w:szCs w:val="20"/>
              </w:rPr>
              <w:t xml:space="preserve">Junta Administradora Local- </w:t>
            </w:r>
            <w:r w:rsidR="00D155D6" w:rsidRPr="00371816">
              <w:rPr>
                <w:rFonts w:ascii="Arial" w:hAnsi="Arial" w:cs="Arial"/>
                <w:sz w:val="20"/>
                <w:szCs w:val="20"/>
              </w:rPr>
              <w:t xml:space="preserve">JAL, </w:t>
            </w:r>
          </w:p>
          <w:p w14:paraId="7049A8C7" w14:textId="77777777" w:rsidR="000C6D95" w:rsidRPr="00371816" w:rsidRDefault="00D155D6" w:rsidP="000C6D95">
            <w:pPr>
              <w:pStyle w:val="Prrafodelista"/>
              <w:numPr>
                <w:ilvl w:val="0"/>
                <w:numId w:val="47"/>
              </w:numPr>
              <w:rPr>
                <w:rFonts w:ascii="Arial" w:hAnsi="Arial" w:cs="Arial"/>
                <w:sz w:val="20"/>
                <w:szCs w:val="20"/>
              </w:rPr>
            </w:pPr>
            <w:r w:rsidRPr="00371816">
              <w:rPr>
                <w:rFonts w:ascii="Arial" w:hAnsi="Arial" w:cs="Arial"/>
                <w:sz w:val="20"/>
                <w:szCs w:val="20"/>
              </w:rPr>
              <w:t>las</w:t>
            </w:r>
            <w:r w:rsidR="00B874D7" w:rsidRPr="00371816">
              <w:rPr>
                <w:rFonts w:ascii="Arial" w:hAnsi="Arial" w:cs="Arial"/>
                <w:sz w:val="20"/>
                <w:szCs w:val="20"/>
              </w:rPr>
              <w:t xml:space="preserve"> organizaciones sociales, </w:t>
            </w:r>
            <w:r w:rsidRPr="00371816">
              <w:rPr>
                <w:rFonts w:ascii="Arial" w:hAnsi="Arial" w:cs="Arial"/>
                <w:sz w:val="20"/>
                <w:szCs w:val="20"/>
              </w:rPr>
              <w:t xml:space="preserve">Juveniles </w:t>
            </w:r>
          </w:p>
          <w:p w14:paraId="36DC95B7" w14:textId="27C7A2B6" w:rsidR="000C6D95" w:rsidRPr="00371816" w:rsidRDefault="00B874D7" w:rsidP="000C6D95">
            <w:pPr>
              <w:pStyle w:val="Prrafodelista"/>
              <w:numPr>
                <w:ilvl w:val="0"/>
                <w:numId w:val="47"/>
              </w:numPr>
              <w:rPr>
                <w:rFonts w:ascii="Arial" w:hAnsi="Arial" w:cs="Arial"/>
                <w:sz w:val="20"/>
                <w:szCs w:val="20"/>
              </w:rPr>
            </w:pPr>
            <w:r w:rsidRPr="00371816">
              <w:rPr>
                <w:rFonts w:ascii="Arial" w:hAnsi="Arial" w:cs="Arial"/>
                <w:sz w:val="20"/>
                <w:szCs w:val="20"/>
              </w:rPr>
              <w:t xml:space="preserve">la Comisión Ambiental </w:t>
            </w:r>
            <w:r w:rsidR="00D155D6" w:rsidRPr="00371816">
              <w:rPr>
                <w:rFonts w:ascii="Arial" w:hAnsi="Arial" w:cs="Arial"/>
                <w:sz w:val="20"/>
                <w:szCs w:val="20"/>
              </w:rPr>
              <w:t>Local, CAL</w:t>
            </w:r>
            <w:r w:rsidRPr="00371816">
              <w:rPr>
                <w:rFonts w:ascii="Arial" w:hAnsi="Arial" w:cs="Arial"/>
                <w:sz w:val="20"/>
                <w:szCs w:val="20"/>
              </w:rPr>
              <w:t xml:space="preserve"> </w:t>
            </w:r>
          </w:p>
          <w:p w14:paraId="30B9EF65" w14:textId="77777777" w:rsidR="000C6D95" w:rsidRPr="00371816" w:rsidRDefault="000C6D95" w:rsidP="000C6D95">
            <w:pPr>
              <w:pStyle w:val="Prrafodelista"/>
              <w:ind w:left="1428"/>
              <w:rPr>
                <w:rFonts w:ascii="Arial" w:hAnsi="Arial" w:cs="Arial"/>
                <w:sz w:val="20"/>
                <w:szCs w:val="20"/>
              </w:rPr>
            </w:pPr>
          </w:p>
          <w:p w14:paraId="67CBAC30" w14:textId="79869B67" w:rsidR="00AF1BDE" w:rsidRPr="00CC1061" w:rsidRDefault="00B874D7" w:rsidP="000C6D95">
            <w:pPr>
              <w:rPr>
                <w:rFonts w:cs="Arial"/>
                <w:b/>
                <w:sz w:val="20"/>
              </w:rPr>
            </w:pPr>
            <w:proofErr w:type="gramStart"/>
            <w:r w:rsidRPr="00CC1061">
              <w:rPr>
                <w:rFonts w:cs="Arial"/>
                <w:sz w:val="20"/>
              </w:rPr>
              <w:t>para</w:t>
            </w:r>
            <w:proofErr w:type="gramEnd"/>
            <w:r w:rsidRPr="00CC1061">
              <w:rPr>
                <w:rFonts w:cs="Arial"/>
                <w:sz w:val="20"/>
              </w:rPr>
              <w:t xml:space="preserve"> </w:t>
            </w:r>
            <w:r w:rsidR="00D155D6" w:rsidRPr="00CC1061">
              <w:rPr>
                <w:rFonts w:cs="Arial"/>
                <w:sz w:val="20"/>
              </w:rPr>
              <w:t xml:space="preserve">viabilidad de las áreas de intervención </w:t>
            </w:r>
            <w:r w:rsidR="000C6D95" w:rsidRPr="00CC1061">
              <w:rPr>
                <w:rFonts w:cs="Arial"/>
                <w:sz w:val="20"/>
              </w:rPr>
              <w:t>y la</w:t>
            </w:r>
            <w:r w:rsidR="00D155D6" w:rsidRPr="00CC1061">
              <w:rPr>
                <w:rFonts w:cs="Arial"/>
                <w:sz w:val="20"/>
              </w:rPr>
              <w:t xml:space="preserve"> presentación de los resultados del proyecto.</w:t>
            </w:r>
          </w:p>
          <w:p w14:paraId="0B99979D" w14:textId="77777777" w:rsidR="00B45A26" w:rsidRPr="00CC1061" w:rsidRDefault="00B45A26" w:rsidP="00D92AD7">
            <w:pPr>
              <w:ind w:left="708"/>
              <w:jc w:val="left"/>
              <w:rPr>
                <w:rFonts w:cs="Arial"/>
                <w:b/>
                <w:sz w:val="20"/>
              </w:rPr>
            </w:pPr>
          </w:p>
        </w:tc>
      </w:tr>
    </w:tbl>
    <w:p w14:paraId="032E5ACA" w14:textId="77777777" w:rsidR="00B45A26" w:rsidRPr="00CC1061" w:rsidRDefault="00B45A26" w:rsidP="005914EC">
      <w:pPr>
        <w:pStyle w:val="Subttulo"/>
        <w:numPr>
          <w:ilvl w:val="0"/>
          <w:numId w:val="0"/>
        </w:numPr>
        <w:rPr>
          <w:rFonts w:ascii="Arial" w:hAnsi="Arial" w:cs="Arial"/>
          <w:sz w:val="20"/>
          <w:szCs w:val="20"/>
        </w:rPr>
      </w:pPr>
    </w:p>
    <w:p w14:paraId="245DA431" w14:textId="77777777" w:rsidR="00AF1BDE" w:rsidRPr="00CC1061" w:rsidRDefault="00AF1BDE" w:rsidP="005914EC">
      <w:pPr>
        <w:pStyle w:val="Subttulo"/>
        <w:numPr>
          <w:ilvl w:val="0"/>
          <w:numId w:val="0"/>
        </w:numPr>
        <w:rPr>
          <w:rFonts w:ascii="Arial" w:hAnsi="Arial" w:cs="Arial"/>
          <w:sz w:val="20"/>
          <w:szCs w:val="20"/>
        </w:rPr>
      </w:pPr>
    </w:p>
    <w:p w14:paraId="3770B71B" w14:textId="77777777" w:rsidR="00AF1BDE" w:rsidRPr="00CC1061" w:rsidRDefault="00AF1BDE" w:rsidP="00EC631A">
      <w:pPr>
        <w:pStyle w:val="Subttulo"/>
        <w:numPr>
          <w:ilvl w:val="0"/>
          <w:numId w:val="4"/>
        </w:numPr>
        <w:rPr>
          <w:rFonts w:ascii="Arial" w:hAnsi="Arial" w:cs="Arial"/>
          <w:sz w:val="20"/>
          <w:szCs w:val="20"/>
        </w:rPr>
      </w:pPr>
      <w:r w:rsidRPr="00CC1061">
        <w:rPr>
          <w:rFonts w:ascii="Arial" w:hAnsi="Arial" w:cs="Arial"/>
          <w:sz w:val="20"/>
          <w:szCs w:val="20"/>
        </w:rPr>
        <w:t>RESPONSABLE DEL PROYECTO</w:t>
      </w:r>
    </w:p>
    <w:p w14:paraId="7A2D6657" w14:textId="77777777" w:rsidR="00AF1BDE" w:rsidRPr="00CC1061" w:rsidRDefault="00AF1BDE" w:rsidP="005914EC">
      <w:pPr>
        <w:pStyle w:val="Subttulo"/>
        <w:numPr>
          <w:ilvl w:val="0"/>
          <w:numId w:val="0"/>
        </w:numPr>
        <w:rPr>
          <w:rFonts w:ascii="Arial" w:hAnsi="Arial" w:cs="Arial"/>
          <w:sz w:val="20"/>
          <w:szCs w:val="20"/>
        </w:rPr>
      </w:pPr>
    </w:p>
    <w:p w14:paraId="3ABC0826" w14:textId="77777777" w:rsidR="00AF1BDE" w:rsidRPr="00CC1061"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CC1061" w14:paraId="22F030FE" w14:textId="77777777">
        <w:trPr>
          <w:jc w:val="center"/>
        </w:trPr>
        <w:tc>
          <w:tcPr>
            <w:tcW w:w="10078" w:type="dxa"/>
            <w:shd w:val="clear" w:color="auto" w:fill="DBDBDB"/>
          </w:tcPr>
          <w:p w14:paraId="5A916D0C" w14:textId="77777777" w:rsidR="00AF1BDE" w:rsidRPr="00CC1061" w:rsidRDefault="00AF1BDE" w:rsidP="00C54F4F">
            <w:pPr>
              <w:ind w:left="360"/>
              <w:rPr>
                <w:rFonts w:cs="Arial"/>
                <w:b/>
                <w:sz w:val="20"/>
              </w:rPr>
            </w:pPr>
          </w:p>
          <w:p w14:paraId="18115DFF" w14:textId="77777777" w:rsidR="00AF1BDE" w:rsidRPr="00CC1061" w:rsidRDefault="00AF1BDE" w:rsidP="00C54F4F">
            <w:pPr>
              <w:ind w:left="360"/>
              <w:jc w:val="left"/>
              <w:rPr>
                <w:rFonts w:cs="Arial"/>
                <w:b/>
                <w:sz w:val="20"/>
              </w:rPr>
            </w:pPr>
            <w:r w:rsidRPr="00CC1061">
              <w:rPr>
                <w:rFonts w:cs="Arial"/>
                <w:b/>
                <w:sz w:val="20"/>
              </w:rPr>
              <w:t>RESPONSABLE DEL PROYECTO</w:t>
            </w:r>
          </w:p>
          <w:p w14:paraId="6D4FC40B" w14:textId="77777777" w:rsidR="00AF1BDE" w:rsidRPr="00CC1061" w:rsidRDefault="00AF1BDE" w:rsidP="00C54F4F">
            <w:pPr>
              <w:ind w:left="360"/>
              <w:rPr>
                <w:rFonts w:cs="Arial"/>
                <w:sz w:val="20"/>
              </w:rPr>
            </w:pPr>
          </w:p>
          <w:p w14:paraId="2820D3FB" w14:textId="77777777" w:rsidR="00AF1BDE" w:rsidRPr="00CC1061" w:rsidRDefault="00AF1BDE" w:rsidP="00C54F4F">
            <w:pPr>
              <w:ind w:left="360"/>
              <w:rPr>
                <w:rFonts w:cs="Arial"/>
                <w:i/>
                <w:sz w:val="20"/>
              </w:rPr>
            </w:pPr>
            <w:r w:rsidRPr="00CC1061">
              <w:rPr>
                <w:rFonts w:cs="Arial"/>
                <w:i/>
                <w:sz w:val="20"/>
              </w:rPr>
              <w:t>Ingrese la información de la persona responsable de formular el proyecto.</w:t>
            </w:r>
          </w:p>
          <w:p w14:paraId="0E7112F0" w14:textId="77777777" w:rsidR="00AF1BDE" w:rsidRPr="00CC1061" w:rsidRDefault="00AF1BDE" w:rsidP="00C54F4F">
            <w:pPr>
              <w:ind w:left="360"/>
              <w:rPr>
                <w:rFonts w:cs="Arial"/>
                <w:sz w:val="20"/>
              </w:rPr>
            </w:pPr>
          </w:p>
        </w:tc>
      </w:tr>
      <w:tr w:rsidR="00AF1BDE" w:rsidRPr="00BC2BF7" w14:paraId="3662C01F" w14:textId="77777777">
        <w:trPr>
          <w:jc w:val="center"/>
        </w:trPr>
        <w:tc>
          <w:tcPr>
            <w:tcW w:w="10078" w:type="dxa"/>
            <w:vAlign w:val="center"/>
          </w:tcPr>
          <w:p w14:paraId="739455C4" w14:textId="77777777" w:rsidR="00AF1BDE" w:rsidRPr="00CC1061" w:rsidRDefault="00AF1BDE" w:rsidP="00C54F4F">
            <w:pPr>
              <w:ind w:left="720"/>
              <w:jc w:val="left"/>
              <w:rPr>
                <w:rFonts w:cs="Arial"/>
                <w:b/>
                <w:sz w:val="20"/>
              </w:rPr>
            </w:pPr>
          </w:p>
          <w:p w14:paraId="1CAB23B6" w14:textId="77777777" w:rsidR="00AF1BDE" w:rsidRPr="00CC1061" w:rsidRDefault="00AF1BDE" w:rsidP="00C54F4F">
            <w:pPr>
              <w:ind w:left="708"/>
              <w:jc w:val="left"/>
              <w:rPr>
                <w:rFonts w:cs="Arial"/>
                <w:i/>
                <w:sz w:val="20"/>
                <w:lang w:val="en-US"/>
              </w:rPr>
            </w:pPr>
            <w:proofErr w:type="spellStart"/>
            <w:r w:rsidRPr="00CC1061">
              <w:rPr>
                <w:rFonts w:cs="Arial"/>
                <w:b/>
                <w:sz w:val="20"/>
                <w:lang w:val="en-US"/>
              </w:rPr>
              <w:t>Nombre</w:t>
            </w:r>
            <w:proofErr w:type="spellEnd"/>
          </w:p>
          <w:p w14:paraId="6C85B8FC" w14:textId="0F6E3506" w:rsidR="00AF1BDE" w:rsidRPr="00CC1061" w:rsidRDefault="00B223D6" w:rsidP="00C54F4F">
            <w:pPr>
              <w:ind w:left="708"/>
              <w:jc w:val="left"/>
              <w:rPr>
                <w:rFonts w:cs="Arial"/>
                <w:iCs/>
                <w:sz w:val="20"/>
                <w:lang w:val="en-US"/>
              </w:rPr>
            </w:pPr>
            <w:proofErr w:type="spellStart"/>
            <w:r w:rsidRPr="00CC1061">
              <w:rPr>
                <w:rFonts w:cs="Arial"/>
                <w:iCs/>
                <w:sz w:val="20"/>
                <w:lang w:val="en-US"/>
              </w:rPr>
              <w:t>Dalgy</w:t>
            </w:r>
            <w:proofErr w:type="spellEnd"/>
            <w:r w:rsidRPr="00CC1061">
              <w:rPr>
                <w:rFonts w:cs="Arial"/>
                <w:iCs/>
                <w:sz w:val="20"/>
                <w:lang w:val="en-US"/>
              </w:rPr>
              <w:t xml:space="preserve"> </w:t>
            </w:r>
            <w:proofErr w:type="spellStart"/>
            <w:r w:rsidRPr="00CC1061">
              <w:rPr>
                <w:rFonts w:cs="Arial"/>
                <w:iCs/>
                <w:sz w:val="20"/>
                <w:lang w:val="en-US"/>
              </w:rPr>
              <w:t>Danit</w:t>
            </w:r>
            <w:proofErr w:type="spellEnd"/>
            <w:r w:rsidRPr="00CC1061">
              <w:rPr>
                <w:rFonts w:cs="Arial"/>
                <w:iCs/>
                <w:sz w:val="20"/>
                <w:lang w:val="en-US"/>
              </w:rPr>
              <w:t xml:space="preserve"> Leal Ojeda / William Andes Herrera </w:t>
            </w:r>
            <w:proofErr w:type="spellStart"/>
            <w:r w:rsidRPr="00CC1061">
              <w:rPr>
                <w:rFonts w:cs="Arial"/>
                <w:iCs/>
                <w:sz w:val="20"/>
                <w:lang w:val="en-US"/>
              </w:rPr>
              <w:t>Pabon</w:t>
            </w:r>
            <w:proofErr w:type="spellEnd"/>
          </w:p>
          <w:p w14:paraId="61167A68" w14:textId="77777777" w:rsidR="00AF1BDE" w:rsidRPr="00CC1061" w:rsidRDefault="00AF1BDE" w:rsidP="00C54F4F">
            <w:pPr>
              <w:ind w:left="708"/>
              <w:jc w:val="left"/>
              <w:rPr>
                <w:rFonts w:cs="Arial"/>
                <w:sz w:val="20"/>
                <w:lang w:val="en-US"/>
              </w:rPr>
            </w:pPr>
          </w:p>
        </w:tc>
      </w:tr>
      <w:tr w:rsidR="00AF1BDE" w:rsidRPr="00CC1061" w14:paraId="0E0EBF14" w14:textId="77777777">
        <w:trPr>
          <w:jc w:val="center"/>
        </w:trPr>
        <w:tc>
          <w:tcPr>
            <w:tcW w:w="10078" w:type="dxa"/>
            <w:vAlign w:val="center"/>
          </w:tcPr>
          <w:p w14:paraId="5575F7A6" w14:textId="3628D9E1" w:rsidR="00AF1BDE" w:rsidRPr="00CC1061" w:rsidRDefault="000C6D95" w:rsidP="000C6D95">
            <w:pPr>
              <w:jc w:val="left"/>
              <w:rPr>
                <w:rFonts w:cs="Arial"/>
                <w:i/>
                <w:sz w:val="20"/>
              </w:rPr>
            </w:pPr>
            <w:r w:rsidRPr="00CC1061">
              <w:rPr>
                <w:rFonts w:cs="Arial"/>
                <w:b/>
                <w:sz w:val="20"/>
                <w:lang w:val="en-US"/>
              </w:rPr>
              <w:t xml:space="preserve">            </w:t>
            </w:r>
            <w:r w:rsidR="00AF1BDE" w:rsidRPr="00CC1061">
              <w:rPr>
                <w:rFonts w:cs="Arial"/>
                <w:b/>
                <w:sz w:val="20"/>
              </w:rPr>
              <w:t>Cargo</w:t>
            </w:r>
          </w:p>
          <w:p w14:paraId="29AA8721" w14:textId="62E3706C" w:rsidR="00AF1BDE" w:rsidRPr="00CC1061" w:rsidRDefault="00B223D6" w:rsidP="00C54F4F">
            <w:pPr>
              <w:ind w:left="708"/>
              <w:jc w:val="left"/>
              <w:rPr>
                <w:rFonts w:cs="Arial"/>
                <w:sz w:val="20"/>
              </w:rPr>
            </w:pPr>
            <w:r w:rsidRPr="00CC1061">
              <w:rPr>
                <w:rFonts w:cs="Arial"/>
                <w:sz w:val="20"/>
              </w:rPr>
              <w:t xml:space="preserve">Profesional de </w:t>
            </w:r>
            <w:proofErr w:type="spellStart"/>
            <w:r w:rsidRPr="00CC1061">
              <w:rPr>
                <w:rFonts w:cs="Arial"/>
                <w:sz w:val="20"/>
              </w:rPr>
              <w:t>Planeacion</w:t>
            </w:r>
            <w:proofErr w:type="spellEnd"/>
            <w:r w:rsidRPr="00CC1061">
              <w:rPr>
                <w:rFonts w:cs="Arial"/>
                <w:sz w:val="20"/>
              </w:rPr>
              <w:t xml:space="preserve"> e Ingeniero Ambiental FDLS</w:t>
            </w:r>
          </w:p>
        </w:tc>
      </w:tr>
      <w:tr w:rsidR="00AF1BDE" w:rsidRPr="00CC1061" w14:paraId="7853ADED" w14:textId="77777777">
        <w:trPr>
          <w:jc w:val="center"/>
        </w:trPr>
        <w:tc>
          <w:tcPr>
            <w:tcW w:w="10078" w:type="dxa"/>
            <w:vAlign w:val="center"/>
          </w:tcPr>
          <w:p w14:paraId="66C51DAF" w14:textId="77777777" w:rsidR="00AF1BDE" w:rsidRPr="00CC1061" w:rsidRDefault="00AF1BDE" w:rsidP="00C54F4F">
            <w:pPr>
              <w:ind w:left="708"/>
              <w:jc w:val="left"/>
              <w:rPr>
                <w:rFonts w:cs="Arial"/>
                <w:b/>
                <w:sz w:val="20"/>
              </w:rPr>
            </w:pPr>
          </w:p>
          <w:p w14:paraId="33109DFD" w14:textId="77777777" w:rsidR="00AF1BDE" w:rsidRPr="00CC1061" w:rsidRDefault="00AF1BDE" w:rsidP="00C54F4F">
            <w:pPr>
              <w:ind w:left="708"/>
              <w:jc w:val="left"/>
              <w:rPr>
                <w:rFonts w:cs="Arial"/>
                <w:b/>
                <w:sz w:val="20"/>
              </w:rPr>
            </w:pPr>
            <w:r w:rsidRPr="00CC1061">
              <w:rPr>
                <w:rFonts w:cs="Arial"/>
                <w:b/>
                <w:sz w:val="20"/>
              </w:rPr>
              <w:t>Teléfono Oficina</w:t>
            </w:r>
          </w:p>
          <w:p w14:paraId="02364DCF" w14:textId="242AFC00" w:rsidR="00AF1BDE" w:rsidRPr="00CC1061" w:rsidRDefault="00AF1BDE" w:rsidP="00C54F4F">
            <w:pPr>
              <w:ind w:left="708"/>
              <w:jc w:val="left"/>
              <w:rPr>
                <w:rFonts w:cs="Arial"/>
                <w:b/>
                <w:sz w:val="20"/>
              </w:rPr>
            </w:pPr>
          </w:p>
        </w:tc>
      </w:tr>
      <w:tr w:rsidR="00AF1BDE" w:rsidRPr="00CC1061" w14:paraId="3DBFF6E9" w14:textId="77777777">
        <w:trPr>
          <w:jc w:val="center"/>
        </w:trPr>
        <w:tc>
          <w:tcPr>
            <w:tcW w:w="10078" w:type="dxa"/>
            <w:vAlign w:val="center"/>
          </w:tcPr>
          <w:p w14:paraId="3D4451FD" w14:textId="77777777" w:rsidR="00AF1BDE" w:rsidRPr="00CC1061" w:rsidRDefault="00AF1BDE" w:rsidP="00C54F4F">
            <w:pPr>
              <w:ind w:left="708"/>
              <w:jc w:val="left"/>
              <w:rPr>
                <w:rFonts w:cs="Arial"/>
                <w:b/>
                <w:sz w:val="20"/>
              </w:rPr>
            </w:pPr>
          </w:p>
          <w:p w14:paraId="010A2F41" w14:textId="77777777" w:rsidR="00AF1BDE" w:rsidRPr="00CC1061" w:rsidRDefault="00AF1BDE" w:rsidP="00C54F4F">
            <w:pPr>
              <w:ind w:left="708"/>
              <w:jc w:val="left"/>
              <w:rPr>
                <w:rFonts w:cs="Arial"/>
                <w:b/>
                <w:sz w:val="20"/>
              </w:rPr>
            </w:pPr>
            <w:r w:rsidRPr="00CC1061">
              <w:rPr>
                <w:rFonts w:cs="Arial"/>
                <w:b/>
                <w:sz w:val="20"/>
              </w:rPr>
              <w:t>Fecha de elaboración (</w:t>
            </w:r>
            <w:proofErr w:type="spellStart"/>
            <w:r w:rsidRPr="00CC1061">
              <w:rPr>
                <w:rFonts w:cs="Arial"/>
                <w:b/>
                <w:sz w:val="20"/>
              </w:rPr>
              <w:t>dd</w:t>
            </w:r>
            <w:proofErr w:type="spellEnd"/>
            <w:r w:rsidRPr="00CC1061">
              <w:rPr>
                <w:rFonts w:cs="Arial"/>
                <w:b/>
                <w:sz w:val="20"/>
              </w:rPr>
              <w:t>/mm/</w:t>
            </w:r>
            <w:proofErr w:type="spellStart"/>
            <w:r w:rsidRPr="00CC1061">
              <w:rPr>
                <w:rFonts w:cs="Arial"/>
                <w:b/>
                <w:sz w:val="20"/>
              </w:rPr>
              <w:t>aaaa</w:t>
            </w:r>
            <w:proofErr w:type="spellEnd"/>
            <w:r w:rsidRPr="00CC1061">
              <w:rPr>
                <w:rFonts w:cs="Arial"/>
                <w:b/>
                <w:sz w:val="20"/>
              </w:rPr>
              <w:t>)</w:t>
            </w:r>
          </w:p>
          <w:p w14:paraId="7EC38A01" w14:textId="77777777" w:rsidR="00AF1BDE" w:rsidRPr="00CC1061" w:rsidRDefault="00AF1BDE" w:rsidP="00C54F4F">
            <w:pPr>
              <w:ind w:left="708"/>
              <w:jc w:val="left"/>
              <w:rPr>
                <w:rFonts w:cs="Arial"/>
                <w:b/>
                <w:sz w:val="20"/>
              </w:rPr>
            </w:pPr>
          </w:p>
          <w:p w14:paraId="2E924DD0" w14:textId="65C726DE" w:rsidR="00AF1BDE" w:rsidRPr="00CC1061" w:rsidRDefault="00B223D6" w:rsidP="00C54F4F">
            <w:pPr>
              <w:ind w:left="708"/>
              <w:jc w:val="left"/>
              <w:rPr>
                <w:rFonts w:cs="Arial"/>
                <w:bCs/>
                <w:sz w:val="20"/>
              </w:rPr>
            </w:pPr>
            <w:r w:rsidRPr="00CC1061">
              <w:rPr>
                <w:rFonts w:cs="Arial"/>
                <w:bCs/>
                <w:sz w:val="20"/>
              </w:rPr>
              <w:t>2</w:t>
            </w:r>
            <w:r w:rsidR="00D155D6" w:rsidRPr="00CC1061">
              <w:rPr>
                <w:rFonts w:cs="Arial"/>
                <w:bCs/>
                <w:sz w:val="20"/>
              </w:rPr>
              <w:t>8</w:t>
            </w:r>
            <w:r w:rsidRPr="00CC1061">
              <w:rPr>
                <w:rFonts w:cs="Arial"/>
                <w:bCs/>
                <w:sz w:val="20"/>
              </w:rPr>
              <w:t>-10-2020</w:t>
            </w:r>
          </w:p>
        </w:tc>
      </w:tr>
    </w:tbl>
    <w:p w14:paraId="08701407" w14:textId="77777777" w:rsidR="00AF1BDE" w:rsidRPr="00CC1061" w:rsidRDefault="00AF1BDE" w:rsidP="005914EC">
      <w:pPr>
        <w:pStyle w:val="Subttulo"/>
        <w:numPr>
          <w:ilvl w:val="0"/>
          <w:numId w:val="0"/>
        </w:numPr>
        <w:rPr>
          <w:rFonts w:ascii="Arial" w:hAnsi="Arial" w:cs="Arial"/>
          <w:sz w:val="20"/>
          <w:szCs w:val="20"/>
          <w:lang w:val="es-ES"/>
        </w:rPr>
      </w:pPr>
    </w:p>
    <w:sectPr w:rsidR="00AF1BDE" w:rsidRPr="00CC1061" w:rsidSect="009906FF">
      <w:headerReference w:type="default" r:id="rId10"/>
      <w:footerReference w:type="even" r:id="rId11"/>
      <w:footerReference w:type="default" r:id="rId12"/>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571497" w14:textId="77777777" w:rsidR="00FD199C" w:rsidRDefault="00FD199C">
      <w:r>
        <w:separator/>
      </w:r>
    </w:p>
  </w:endnote>
  <w:endnote w:type="continuationSeparator" w:id="0">
    <w:p w14:paraId="76E5EDEB" w14:textId="77777777" w:rsidR="00FD199C" w:rsidRDefault="00FD1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88B2E" w14:textId="77777777" w:rsidR="0042295D" w:rsidRDefault="0042295D"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E704A0F" w14:textId="77777777" w:rsidR="0042295D" w:rsidRDefault="0042295D" w:rsidP="00596F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880D66" w14:textId="77777777" w:rsidR="0042295D" w:rsidRPr="00596FA2" w:rsidRDefault="0042295D"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BC2BF7">
      <w:rPr>
        <w:rStyle w:val="Nmerodepgina"/>
        <w:rFonts w:ascii="Times New Roman" w:hAnsi="Times New Roman"/>
        <w:noProof/>
        <w:sz w:val="18"/>
        <w:szCs w:val="18"/>
      </w:rPr>
      <w:t>14</w:t>
    </w:r>
    <w:r w:rsidRPr="00596FA2">
      <w:rPr>
        <w:rStyle w:val="Nmerodepgina"/>
        <w:rFonts w:ascii="Times New Roman" w:hAnsi="Times New Roman"/>
        <w:sz w:val="18"/>
        <w:szCs w:val="18"/>
      </w:rPr>
      <w:fldChar w:fldCharType="end"/>
    </w:r>
  </w:p>
  <w:p w14:paraId="2C76C917" w14:textId="77777777" w:rsidR="0042295D" w:rsidRDefault="0042295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E87BF" w14:textId="77777777" w:rsidR="00FD199C" w:rsidRDefault="00FD199C">
      <w:r>
        <w:separator/>
      </w:r>
    </w:p>
  </w:footnote>
  <w:footnote w:type="continuationSeparator" w:id="0">
    <w:p w14:paraId="4D661449" w14:textId="77777777" w:rsidR="00FD199C" w:rsidRDefault="00FD1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7A378" w14:textId="77777777" w:rsidR="0042295D" w:rsidRPr="00596FA2" w:rsidRDefault="0042295D"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53470996" w14:textId="77777777" w:rsidR="0042295D" w:rsidRDefault="0042295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11D681F"/>
    <w:multiLevelType w:val="hybridMultilevel"/>
    <w:tmpl w:val="DC4C0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11C863F5"/>
    <w:multiLevelType w:val="hybridMultilevel"/>
    <w:tmpl w:val="BED223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A6255F8"/>
    <w:multiLevelType w:val="hybridMultilevel"/>
    <w:tmpl w:val="DF8828C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3FC2FB0"/>
    <w:multiLevelType w:val="hybridMultilevel"/>
    <w:tmpl w:val="84AADA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F120A28"/>
    <w:multiLevelType w:val="hybridMultilevel"/>
    <w:tmpl w:val="C842031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5">
    <w:nsid w:val="3188589D"/>
    <w:multiLevelType w:val="hybridMultilevel"/>
    <w:tmpl w:val="9FEC8CB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5A53977"/>
    <w:multiLevelType w:val="hybridMultilevel"/>
    <w:tmpl w:val="84AADA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AAB51F1"/>
    <w:multiLevelType w:val="hybridMultilevel"/>
    <w:tmpl w:val="D9C0284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5A1F32F0"/>
    <w:multiLevelType w:val="hybridMultilevel"/>
    <w:tmpl w:val="F2DECDC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nsid w:val="5C114939"/>
    <w:multiLevelType w:val="hybridMultilevel"/>
    <w:tmpl w:val="98FEC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221684A"/>
    <w:multiLevelType w:val="hybridMultilevel"/>
    <w:tmpl w:val="A9A2538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7">
    <w:nsid w:val="6A3137B3"/>
    <w:multiLevelType w:val="hybridMultilevel"/>
    <w:tmpl w:val="24CAD62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8">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9">
    <w:nsid w:val="74AD5716"/>
    <w:multiLevelType w:val="hybridMultilevel"/>
    <w:tmpl w:val="6D060D6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8"/>
  </w:num>
  <w:num w:numId="2">
    <w:abstractNumId w:val="0"/>
  </w:num>
  <w:num w:numId="3">
    <w:abstractNumId w:val="8"/>
  </w:num>
  <w:num w:numId="4">
    <w:abstractNumId w:val="16"/>
  </w:num>
  <w:num w:numId="5">
    <w:abstractNumId w:val="4"/>
  </w:num>
  <w:num w:numId="6">
    <w:abstractNumId w:val="19"/>
  </w:num>
  <w:num w:numId="7">
    <w:abstractNumId w:val="2"/>
  </w:num>
  <w:num w:numId="8">
    <w:abstractNumId w:val="21"/>
  </w:num>
  <w:num w:numId="9">
    <w:abstractNumId w:val="28"/>
  </w:num>
  <w:num w:numId="10">
    <w:abstractNumId w:val="3"/>
  </w:num>
  <w:num w:numId="11">
    <w:abstractNumId w:val="28"/>
  </w:num>
  <w:num w:numId="12">
    <w:abstractNumId w:val="28"/>
  </w:num>
  <w:num w:numId="13">
    <w:abstractNumId w:val="28"/>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9"/>
  </w:num>
  <w:num w:numId="21">
    <w:abstractNumId w:val="28"/>
  </w:num>
  <w:num w:numId="22">
    <w:abstractNumId w:val="6"/>
  </w:num>
  <w:num w:numId="23">
    <w:abstractNumId w:val="22"/>
  </w:num>
  <w:num w:numId="24">
    <w:abstractNumId w:val="10"/>
  </w:num>
  <w:num w:numId="25">
    <w:abstractNumId w:val="18"/>
  </w:num>
  <w:num w:numId="26">
    <w:abstractNumId w:val="13"/>
  </w:num>
  <w:num w:numId="27">
    <w:abstractNumId w:val="28"/>
  </w:num>
  <w:num w:numId="28">
    <w:abstractNumId w:val="11"/>
  </w:num>
  <w:num w:numId="29">
    <w:abstractNumId w:val="20"/>
  </w:num>
  <w:num w:numId="30">
    <w:abstractNumId w:val="28"/>
  </w:num>
  <w:num w:numId="31">
    <w:abstractNumId w:val="28"/>
  </w:num>
  <w:num w:numId="32">
    <w:abstractNumId w:val="28"/>
  </w:num>
  <w:num w:numId="33">
    <w:abstractNumId w:val="28"/>
  </w:num>
  <w:num w:numId="34">
    <w:abstractNumId w:val="28"/>
  </w:num>
  <w:num w:numId="35">
    <w:abstractNumId w:val="28"/>
  </w:num>
  <w:num w:numId="36">
    <w:abstractNumId w:val="24"/>
  </w:num>
  <w:num w:numId="37">
    <w:abstractNumId w:val="1"/>
  </w:num>
  <w:num w:numId="38">
    <w:abstractNumId w:val="12"/>
  </w:num>
  <w:num w:numId="39">
    <w:abstractNumId w:val="17"/>
  </w:num>
  <w:num w:numId="40">
    <w:abstractNumId w:val="28"/>
  </w:num>
  <w:num w:numId="41">
    <w:abstractNumId w:val="7"/>
  </w:num>
  <w:num w:numId="42">
    <w:abstractNumId w:val="26"/>
  </w:num>
  <w:num w:numId="43">
    <w:abstractNumId w:val="14"/>
  </w:num>
  <w:num w:numId="44">
    <w:abstractNumId w:val="29"/>
  </w:num>
  <w:num w:numId="45">
    <w:abstractNumId w:val="25"/>
  </w:num>
  <w:num w:numId="46">
    <w:abstractNumId w:val="15"/>
  </w:num>
  <w:num w:numId="47">
    <w:abstractNumId w:val="27"/>
  </w:num>
  <w:num w:numId="48">
    <w:abstractNumId w:val="23"/>
  </w:num>
  <w:num w:numId="4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63FB"/>
    <w:rsid w:val="00006457"/>
    <w:rsid w:val="000100E0"/>
    <w:rsid w:val="0001033A"/>
    <w:rsid w:val="000104FF"/>
    <w:rsid w:val="00013E17"/>
    <w:rsid w:val="00015DF8"/>
    <w:rsid w:val="00016260"/>
    <w:rsid w:val="0002002F"/>
    <w:rsid w:val="00020BA2"/>
    <w:rsid w:val="00021FBD"/>
    <w:rsid w:val="000220FE"/>
    <w:rsid w:val="00025405"/>
    <w:rsid w:val="00026353"/>
    <w:rsid w:val="00026A0A"/>
    <w:rsid w:val="00036181"/>
    <w:rsid w:val="00040066"/>
    <w:rsid w:val="00040628"/>
    <w:rsid w:val="000409A9"/>
    <w:rsid w:val="00041433"/>
    <w:rsid w:val="000420B6"/>
    <w:rsid w:val="00043B33"/>
    <w:rsid w:val="00052AA6"/>
    <w:rsid w:val="00053AA1"/>
    <w:rsid w:val="00055C3F"/>
    <w:rsid w:val="000577B3"/>
    <w:rsid w:val="00060BB7"/>
    <w:rsid w:val="000619A1"/>
    <w:rsid w:val="00061F90"/>
    <w:rsid w:val="000746CE"/>
    <w:rsid w:val="00076362"/>
    <w:rsid w:val="000772C7"/>
    <w:rsid w:val="00081AB1"/>
    <w:rsid w:val="00085BC2"/>
    <w:rsid w:val="0008715F"/>
    <w:rsid w:val="000901C1"/>
    <w:rsid w:val="000901D1"/>
    <w:rsid w:val="000955EC"/>
    <w:rsid w:val="00096192"/>
    <w:rsid w:val="000A0608"/>
    <w:rsid w:val="000A1286"/>
    <w:rsid w:val="000A1923"/>
    <w:rsid w:val="000A4C66"/>
    <w:rsid w:val="000A4FF2"/>
    <w:rsid w:val="000A5266"/>
    <w:rsid w:val="000A5FFB"/>
    <w:rsid w:val="000B10BC"/>
    <w:rsid w:val="000B289C"/>
    <w:rsid w:val="000B318F"/>
    <w:rsid w:val="000B6527"/>
    <w:rsid w:val="000B702F"/>
    <w:rsid w:val="000C185D"/>
    <w:rsid w:val="000C5AEB"/>
    <w:rsid w:val="000C5E57"/>
    <w:rsid w:val="000C6635"/>
    <w:rsid w:val="000C6D9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408B"/>
    <w:rsid w:val="0010571B"/>
    <w:rsid w:val="00111635"/>
    <w:rsid w:val="00112A68"/>
    <w:rsid w:val="001131C0"/>
    <w:rsid w:val="00117624"/>
    <w:rsid w:val="001200C7"/>
    <w:rsid w:val="001219BD"/>
    <w:rsid w:val="001228DD"/>
    <w:rsid w:val="001233C3"/>
    <w:rsid w:val="0012675F"/>
    <w:rsid w:val="00130989"/>
    <w:rsid w:val="00131B38"/>
    <w:rsid w:val="001326B8"/>
    <w:rsid w:val="0013348D"/>
    <w:rsid w:val="0013434C"/>
    <w:rsid w:val="001348B6"/>
    <w:rsid w:val="00137E33"/>
    <w:rsid w:val="00140750"/>
    <w:rsid w:val="00141344"/>
    <w:rsid w:val="00147A20"/>
    <w:rsid w:val="00154676"/>
    <w:rsid w:val="0015634F"/>
    <w:rsid w:val="001602BF"/>
    <w:rsid w:val="00160F1E"/>
    <w:rsid w:val="001645C3"/>
    <w:rsid w:val="00165002"/>
    <w:rsid w:val="00166409"/>
    <w:rsid w:val="001705D6"/>
    <w:rsid w:val="00171BF6"/>
    <w:rsid w:val="001726CF"/>
    <w:rsid w:val="0017288D"/>
    <w:rsid w:val="00172CCA"/>
    <w:rsid w:val="00173EE3"/>
    <w:rsid w:val="00176ECD"/>
    <w:rsid w:val="00177206"/>
    <w:rsid w:val="001801F1"/>
    <w:rsid w:val="00184D73"/>
    <w:rsid w:val="00186550"/>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644E"/>
    <w:rsid w:val="001F68B2"/>
    <w:rsid w:val="001F79D6"/>
    <w:rsid w:val="001F7DA3"/>
    <w:rsid w:val="00201A0C"/>
    <w:rsid w:val="00207066"/>
    <w:rsid w:val="002073C0"/>
    <w:rsid w:val="00207497"/>
    <w:rsid w:val="00207B89"/>
    <w:rsid w:val="00214A93"/>
    <w:rsid w:val="002238B6"/>
    <w:rsid w:val="002239EF"/>
    <w:rsid w:val="00225D97"/>
    <w:rsid w:val="002266DA"/>
    <w:rsid w:val="0022749A"/>
    <w:rsid w:val="0023039E"/>
    <w:rsid w:val="00231AA7"/>
    <w:rsid w:val="00231E3C"/>
    <w:rsid w:val="002342B9"/>
    <w:rsid w:val="002349DB"/>
    <w:rsid w:val="00236A80"/>
    <w:rsid w:val="00236CF8"/>
    <w:rsid w:val="0023708C"/>
    <w:rsid w:val="002426E0"/>
    <w:rsid w:val="00242B9D"/>
    <w:rsid w:val="00242BF4"/>
    <w:rsid w:val="00246B62"/>
    <w:rsid w:val="0024702D"/>
    <w:rsid w:val="00250846"/>
    <w:rsid w:val="00252DCD"/>
    <w:rsid w:val="00252E25"/>
    <w:rsid w:val="00255608"/>
    <w:rsid w:val="00260BB5"/>
    <w:rsid w:val="002636B3"/>
    <w:rsid w:val="0026374E"/>
    <w:rsid w:val="00264E5A"/>
    <w:rsid w:val="00266A5D"/>
    <w:rsid w:val="00271DF1"/>
    <w:rsid w:val="00274C9C"/>
    <w:rsid w:val="002754C3"/>
    <w:rsid w:val="0027645B"/>
    <w:rsid w:val="002816EE"/>
    <w:rsid w:val="0028240F"/>
    <w:rsid w:val="0028243E"/>
    <w:rsid w:val="00282F54"/>
    <w:rsid w:val="00283639"/>
    <w:rsid w:val="00287585"/>
    <w:rsid w:val="00293A99"/>
    <w:rsid w:val="002966E0"/>
    <w:rsid w:val="00296835"/>
    <w:rsid w:val="00296CB1"/>
    <w:rsid w:val="00296E6A"/>
    <w:rsid w:val="00297C7C"/>
    <w:rsid w:val="002A18DC"/>
    <w:rsid w:val="002A4B62"/>
    <w:rsid w:val="002A512D"/>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1819"/>
    <w:rsid w:val="002D3E64"/>
    <w:rsid w:val="002D4584"/>
    <w:rsid w:val="002D5191"/>
    <w:rsid w:val="002D73FF"/>
    <w:rsid w:val="002D7670"/>
    <w:rsid w:val="002D79F2"/>
    <w:rsid w:val="002E69D5"/>
    <w:rsid w:val="002E72FE"/>
    <w:rsid w:val="002F01F8"/>
    <w:rsid w:val="002F1CF6"/>
    <w:rsid w:val="002F3149"/>
    <w:rsid w:val="002F6CEF"/>
    <w:rsid w:val="00300D05"/>
    <w:rsid w:val="003020BE"/>
    <w:rsid w:val="00304F9B"/>
    <w:rsid w:val="0030599D"/>
    <w:rsid w:val="00307AA1"/>
    <w:rsid w:val="00307C4D"/>
    <w:rsid w:val="00310E5A"/>
    <w:rsid w:val="00310E7E"/>
    <w:rsid w:val="00310FCC"/>
    <w:rsid w:val="00311AFB"/>
    <w:rsid w:val="00311DF1"/>
    <w:rsid w:val="00311E14"/>
    <w:rsid w:val="00313705"/>
    <w:rsid w:val="00313974"/>
    <w:rsid w:val="00313D31"/>
    <w:rsid w:val="00314A7B"/>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1816"/>
    <w:rsid w:val="0037273B"/>
    <w:rsid w:val="003744C8"/>
    <w:rsid w:val="0038154C"/>
    <w:rsid w:val="00381DD1"/>
    <w:rsid w:val="00383320"/>
    <w:rsid w:val="003909E5"/>
    <w:rsid w:val="00391664"/>
    <w:rsid w:val="00391DDE"/>
    <w:rsid w:val="00391FB7"/>
    <w:rsid w:val="00393BA2"/>
    <w:rsid w:val="00394DF0"/>
    <w:rsid w:val="0039520B"/>
    <w:rsid w:val="00397F31"/>
    <w:rsid w:val="003A1CAF"/>
    <w:rsid w:val="003A21BE"/>
    <w:rsid w:val="003A21FD"/>
    <w:rsid w:val="003B1146"/>
    <w:rsid w:val="003B4D9C"/>
    <w:rsid w:val="003B5979"/>
    <w:rsid w:val="003C0D64"/>
    <w:rsid w:val="003C214A"/>
    <w:rsid w:val="003C4913"/>
    <w:rsid w:val="003C7A2B"/>
    <w:rsid w:val="003D14F6"/>
    <w:rsid w:val="003D185D"/>
    <w:rsid w:val="003D1DB3"/>
    <w:rsid w:val="003D2F15"/>
    <w:rsid w:val="003D3D10"/>
    <w:rsid w:val="003D3E84"/>
    <w:rsid w:val="003D4FA5"/>
    <w:rsid w:val="003D6185"/>
    <w:rsid w:val="003D6C61"/>
    <w:rsid w:val="003E065A"/>
    <w:rsid w:val="003E14D0"/>
    <w:rsid w:val="003E2F3A"/>
    <w:rsid w:val="003E696E"/>
    <w:rsid w:val="003E7170"/>
    <w:rsid w:val="003E7BE0"/>
    <w:rsid w:val="003F1E69"/>
    <w:rsid w:val="003F3400"/>
    <w:rsid w:val="003F5126"/>
    <w:rsid w:val="003F5A4E"/>
    <w:rsid w:val="003F5ADE"/>
    <w:rsid w:val="003F5B6C"/>
    <w:rsid w:val="00401A61"/>
    <w:rsid w:val="004048C8"/>
    <w:rsid w:val="00407D7D"/>
    <w:rsid w:val="00412063"/>
    <w:rsid w:val="004123CE"/>
    <w:rsid w:val="0041415F"/>
    <w:rsid w:val="00414AAF"/>
    <w:rsid w:val="00414B79"/>
    <w:rsid w:val="00414FD3"/>
    <w:rsid w:val="00416317"/>
    <w:rsid w:val="00420F6F"/>
    <w:rsid w:val="00421454"/>
    <w:rsid w:val="004221B4"/>
    <w:rsid w:val="00422875"/>
    <w:rsid w:val="0042295D"/>
    <w:rsid w:val="00423329"/>
    <w:rsid w:val="00424D9A"/>
    <w:rsid w:val="00426DCF"/>
    <w:rsid w:val="004329B3"/>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C6BFE"/>
    <w:rsid w:val="004D35D0"/>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4594F"/>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70E"/>
    <w:rsid w:val="0058689C"/>
    <w:rsid w:val="005877EC"/>
    <w:rsid w:val="005914EC"/>
    <w:rsid w:val="00591B1C"/>
    <w:rsid w:val="0059551A"/>
    <w:rsid w:val="00596786"/>
    <w:rsid w:val="00596FA2"/>
    <w:rsid w:val="0059714E"/>
    <w:rsid w:val="005A15A4"/>
    <w:rsid w:val="005A39EB"/>
    <w:rsid w:val="005A4CFC"/>
    <w:rsid w:val="005A594A"/>
    <w:rsid w:val="005A652C"/>
    <w:rsid w:val="005A6E4F"/>
    <w:rsid w:val="005A7F47"/>
    <w:rsid w:val="005B3B15"/>
    <w:rsid w:val="005B5DCC"/>
    <w:rsid w:val="005B7912"/>
    <w:rsid w:val="005C13B2"/>
    <w:rsid w:val="005C59AF"/>
    <w:rsid w:val="005C7B35"/>
    <w:rsid w:val="005D0CD1"/>
    <w:rsid w:val="005D68EC"/>
    <w:rsid w:val="005E04A2"/>
    <w:rsid w:val="005E2659"/>
    <w:rsid w:val="005E2C48"/>
    <w:rsid w:val="005E5543"/>
    <w:rsid w:val="005F0083"/>
    <w:rsid w:val="005F030B"/>
    <w:rsid w:val="005F367D"/>
    <w:rsid w:val="005F4A44"/>
    <w:rsid w:val="005F7A30"/>
    <w:rsid w:val="006010D9"/>
    <w:rsid w:val="006011A4"/>
    <w:rsid w:val="00606029"/>
    <w:rsid w:val="00606286"/>
    <w:rsid w:val="00607579"/>
    <w:rsid w:val="0061009A"/>
    <w:rsid w:val="00610E52"/>
    <w:rsid w:val="00612427"/>
    <w:rsid w:val="006150EE"/>
    <w:rsid w:val="00620710"/>
    <w:rsid w:val="00620C54"/>
    <w:rsid w:val="00622353"/>
    <w:rsid w:val="006230C1"/>
    <w:rsid w:val="00625635"/>
    <w:rsid w:val="006305F5"/>
    <w:rsid w:val="006318B9"/>
    <w:rsid w:val="006365ED"/>
    <w:rsid w:val="00637D63"/>
    <w:rsid w:val="006407E4"/>
    <w:rsid w:val="00641063"/>
    <w:rsid w:val="00643C0B"/>
    <w:rsid w:val="006451EE"/>
    <w:rsid w:val="006466F2"/>
    <w:rsid w:val="00650879"/>
    <w:rsid w:val="006514E6"/>
    <w:rsid w:val="00651951"/>
    <w:rsid w:val="00653C00"/>
    <w:rsid w:val="006625B9"/>
    <w:rsid w:val="006719AF"/>
    <w:rsid w:val="00671DAF"/>
    <w:rsid w:val="00674A08"/>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B64B7"/>
    <w:rsid w:val="006C08B4"/>
    <w:rsid w:val="006C5325"/>
    <w:rsid w:val="006C76E3"/>
    <w:rsid w:val="006D25E1"/>
    <w:rsid w:val="006D2D75"/>
    <w:rsid w:val="006D581A"/>
    <w:rsid w:val="006D7823"/>
    <w:rsid w:val="006E05DD"/>
    <w:rsid w:val="006E2067"/>
    <w:rsid w:val="006E5EBC"/>
    <w:rsid w:val="006E7392"/>
    <w:rsid w:val="006F27B8"/>
    <w:rsid w:val="006F4910"/>
    <w:rsid w:val="006F5104"/>
    <w:rsid w:val="006F5AD2"/>
    <w:rsid w:val="00700966"/>
    <w:rsid w:val="00702290"/>
    <w:rsid w:val="00705AAF"/>
    <w:rsid w:val="007060BF"/>
    <w:rsid w:val="00710129"/>
    <w:rsid w:val="007116F7"/>
    <w:rsid w:val="00713DD0"/>
    <w:rsid w:val="0071401D"/>
    <w:rsid w:val="007210AF"/>
    <w:rsid w:val="0072369F"/>
    <w:rsid w:val="00723B8B"/>
    <w:rsid w:val="00723C54"/>
    <w:rsid w:val="00725C77"/>
    <w:rsid w:val="007274B1"/>
    <w:rsid w:val="00731D5A"/>
    <w:rsid w:val="007323F6"/>
    <w:rsid w:val="0073249A"/>
    <w:rsid w:val="00733828"/>
    <w:rsid w:val="00735885"/>
    <w:rsid w:val="00736CC1"/>
    <w:rsid w:val="0073796B"/>
    <w:rsid w:val="00740A73"/>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5F52"/>
    <w:rsid w:val="00786DED"/>
    <w:rsid w:val="00795044"/>
    <w:rsid w:val="00795B68"/>
    <w:rsid w:val="00797871"/>
    <w:rsid w:val="007A22E5"/>
    <w:rsid w:val="007A3EA6"/>
    <w:rsid w:val="007A49D1"/>
    <w:rsid w:val="007A59C3"/>
    <w:rsid w:val="007B031D"/>
    <w:rsid w:val="007B43FC"/>
    <w:rsid w:val="007B4AF3"/>
    <w:rsid w:val="007B6803"/>
    <w:rsid w:val="007C3669"/>
    <w:rsid w:val="007C5CB6"/>
    <w:rsid w:val="007C7BE7"/>
    <w:rsid w:val="007D000A"/>
    <w:rsid w:val="007D0C6D"/>
    <w:rsid w:val="007D0E36"/>
    <w:rsid w:val="007D3BED"/>
    <w:rsid w:val="007E1D2C"/>
    <w:rsid w:val="007E3B29"/>
    <w:rsid w:val="007E4D9D"/>
    <w:rsid w:val="007E5BEB"/>
    <w:rsid w:val="007E63B0"/>
    <w:rsid w:val="007E64DB"/>
    <w:rsid w:val="007E684D"/>
    <w:rsid w:val="007F04E1"/>
    <w:rsid w:val="007F6325"/>
    <w:rsid w:val="007F7EF6"/>
    <w:rsid w:val="00800338"/>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2474"/>
    <w:rsid w:val="008433B6"/>
    <w:rsid w:val="0085047C"/>
    <w:rsid w:val="0085076D"/>
    <w:rsid w:val="008512B0"/>
    <w:rsid w:val="008535A1"/>
    <w:rsid w:val="00854A6D"/>
    <w:rsid w:val="00856785"/>
    <w:rsid w:val="00857FCA"/>
    <w:rsid w:val="008615FF"/>
    <w:rsid w:val="008633F2"/>
    <w:rsid w:val="00864125"/>
    <w:rsid w:val="008662C0"/>
    <w:rsid w:val="008708F7"/>
    <w:rsid w:val="00870B02"/>
    <w:rsid w:val="00871B19"/>
    <w:rsid w:val="00876C2C"/>
    <w:rsid w:val="00876D38"/>
    <w:rsid w:val="008772E4"/>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21F9"/>
    <w:rsid w:val="008C5113"/>
    <w:rsid w:val="008C5615"/>
    <w:rsid w:val="008C7F10"/>
    <w:rsid w:val="008D1600"/>
    <w:rsid w:val="008D5A1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36C3E"/>
    <w:rsid w:val="009370F1"/>
    <w:rsid w:val="00940A8B"/>
    <w:rsid w:val="00941FCB"/>
    <w:rsid w:val="0094386B"/>
    <w:rsid w:val="0094697D"/>
    <w:rsid w:val="00950624"/>
    <w:rsid w:val="00950F57"/>
    <w:rsid w:val="00954CB6"/>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A563E"/>
    <w:rsid w:val="009B141D"/>
    <w:rsid w:val="009B19DE"/>
    <w:rsid w:val="009B410E"/>
    <w:rsid w:val="009B506F"/>
    <w:rsid w:val="009B5BD3"/>
    <w:rsid w:val="009C0265"/>
    <w:rsid w:val="009C0445"/>
    <w:rsid w:val="009C06CF"/>
    <w:rsid w:val="009C1634"/>
    <w:rsid w:val="009C1F83"/>
    <w:rsid w:val="009C30F9"/>
    <w:rsid w:val="009C334B"/>
    <w:rsid w:val="009C3A78"/>
    <w:rsid w:val="009D2660"/>
    <w:rsid w:val="009D37FF"/>
    <w:rsid w:val="009D7599"/>
    <w:rsid w:val="009E097D"/>
    <w:rsid w:val="009E136E"/>
    <w:rsid w:val="009E1D92"/>
    <w:rsid w:val="009E38D3"/>
    <w:rsid w:val="009E3AAE"/>
    <w:rsid w:val="009E698A"/>
    <w:rsid w:val="009F26F1"/>
    <w:rsid w:val="009F2B3E"/>
    <w:rsid w:val="009F3074"/>
    <w:rsid w:val="009F4449"/>
    <w:rsid w:val="009F4769"/>
    <w:rsid w:val="009F4AF0"/>
    <w:rsid w:val="009F532E"/>
    <w:rsid w:val="00A00F6A"/>
    <w:rsid w:val="00A0233E"/>
    <w:rsid w:val="00A0311B"/>
    <w:rsid w:val="00A059EE"/>
    <w:rsid w:val="00A12CE7"/>
    <w:rsid w:val="00A131FF"/>
    <w:rsid w:val="00A17F9C"/>
    <w:rsid w:val="00A17FA4"/>
    <w:rsid w:val="00A20BF1"/>
    <w:rsid w:val="00A225DF"/>
    <w:rsid w:val="00A26083"/>
    <w:rsid w:val="00A320F6"/>
    <w:rsid w:val="00A33DF8"/>
    <w:rsid w:val="00A3690B"/>
    <w:rsid w:val="00A37181"/>
    <w:rsid w:val="00A415D1"/>
    <w:rsid w:val="00A41799"/>
    <w:rsid w:val="00A441AA"/>
    <w:rsid w:val="00A54FEB"/>
    <w:rsid w:val="00A55BD0"/>
    <w:rsid w:val="00A55DEB"/>
    <w:rsid w:val="00A56062"/>
    <w:rsid w:val="00A578C5"/>
    <w:rsid w:val="00A579AA"/>
    <w:rsid w:val="00A6021F"/>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84952"/>
    <w:rsid w:val="00A85F06"/>
    <w:rsid w:val="00A921A8"/>
    <w:rsid w:val="00A9449F"/>
    <w:rsid w:val="00A950A1"/>
    <w:rsid w:val="00AA0DB4"/>
    <w:rsid w:val="00AA3E6D"/>
    <w:rsid w:val="00AA532E"/>
    <w:rsid w:val="00AA7024"/>
    <w:rsid w:val="00AB1F87"/>
    <w:rsid w:val="00AB331A"/>
    <w:rsid w:val="00AB42B5"/>
    <w:rsid w:val="00AC0BEF"/>
    <w:rsid w:val="00AC271D"/>
    <w:rsid w:val="00AC32A9"/>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23D6"/>
    <w:rsid w:val="00B2338A"/>
    <w:rsid w:val="00B23A94"/>
    <w:rsid w:val="00B27AE7"/>
    <w:rsid w:val="00B30BC6"/>
    <w:rsid w:val="00B32767"/>
    <w:rsid w:val="00B3479E"/>
    <w:rsid w:val="00B36005"/>
    <w:rsid w:val="00B37312"/>
    <w:rsid w:val="00B4050B"/>
    <w:rsid w:val="00B44873"/>
    <w:rsid w:val="00B45277"/>
    <w:rsid w:val="00B45A26"/>
    <w:rsid w:val="00B45A80"/>
    <w:rsid w:val="00B475A5"/>
    <w:rsid w:val="00B47886"/>
    <w:rsid w:val="00B51454"/>
    <w:rsid w:val="00B531EB"/>
    <w:rsid w:val="00B55C6B"/>
    <w:rsid w:val="00B567EB"/>
    <w:rsid w:val="00B57686"/>
    <w:rsid w:val="00B621A1"/>
    <w:rsid w:val="00B6322D"/>
    <w:rsid w:val="00B63590"/>
    <w:rsid w:val="00B64EB1"/>
    <w:rsid w:val="00B6539B"/>
    <w:rsid w:val="00B6593A"/>
    <w:rsid w:val="00B66490"/>
    <w:rsid w:val="00B671A7"/>
    <w:rsid w:val="00B71395"/>
    <w:rsid w:val="00B72993"/>
    <w:rsid w:val="00B75837"/>
    <w:rsid w:val="00B77A6D"/>
    <w:rsid w:val="00B874D7"/>
    <w:rsid w:val="00B8756C"/>
    <w:rsid w:val="00B912C9"/>
    <w:rsid w:val="00B917E4"/>
    <w:rsid w:val="00B93968"/>
    <w:rsid w:val="00B9596F"/>
    <w:rsid w:val="00BA5550"/>
    <w:rsid w:val="00BA6434"/>
    <w:rsid w:val="00BB12D1"/>
    <w:rsid w:val="00BB1F3C"/>
    <w:rsid w:val="00BC2BF7"/>
    <w:rsid w:val="00BC3F9C"/>
    <w:rsid w:val="00BC69E8"/>
    <w:rsid w:val="00BD12F5"/>
    <w:rsid w:val="00BD5362"/>
    <w:rsid w:val="00BD60B7"/>
    <w:rsid w:val="00BE3870"/>
    <w:rsid w:val="00BE62FB"/>
    <w:rsid w:val="00BE64EC"/>
    <w:rsid w:val="00C01E44"/>
    <w:rsid w:val="00C020D0"/>
    <w:rsid w:val="00C04E3D"/>
    <w:rsid w:val="00C124ED"/>
    <w:rsid w:val="00C14BD1"/>
    <w:rsid w:val="00C14D87"/>
    <w:rsid w:val="00C1506B"/>
    <w:rsid w:val="00C15F0C"/>
    <w:rsid w:val="00C21E2D"/>
    <w:rsid w:val="00C2413F"/>
    <w:rsid w:val="00C24F72"/>
    <w:rsid w:val="00C25304"/>
    <w:rsid w:val="00C276A7"/>
    <w:rsid w:val="00C41315"/>
    <w:rsid w:val="00C41FDD"/>
    <w:rsid w:val="00C43302"/>
    <w:rsid w:val="00C43EE2"/>
    <w:rsid w:val="00C44728"/>
    <w:rsid w:val="00C47620"/>
    <w:rsid w:val="00C52DE2"/>
    <w:rsid w:val="00C54F4F"/>
    <w:rsid w:val="00C61AB9"/>
    <w:rsid w:val="00C64F78"/>
    <w:rsid w:val="00C709AD"/>
    <w:rsid w:val="00C71CF5"/>
    <w:rsid w:val="00C7284D"/>
    <w:rsid w:val="00C749A6"/>
    <w:rsid w:val="00C7569F"/>
    <w:rsid w:val="00C850D8"/>
    <w:rsid w:val="00C96353"/>
    <w:rsid w:val="00CA0BD3"/>
    <w:rsid w:val="00CA36E9"/>
    <w:rsid w:val="00CA3A43"/>
    <w:rsid w:val="00CA5B65"/>
    <w:rsid w:val="00CA5BC2"/>
    <w:rsid w:val="00CB001B"/>
    <w:rsid w:val="00CB068C"/>
    <w:rsid w:val="00CB0EC5"/>
    <w:rsid w:val="00CB2558"/>
    <w:rsid w:val="00CB299C"/>
    <w:rsid w:val="00CB5763"/>
    <w:rsid w:val="00CB68BD"/>
    <w:rsid w:val="00CC1061"/>
    <w:rsid w:val="00CC10EF"/>
    <w:rsid w:val="00CD2C82"/>
    <w:rsid w:val="00CD5503"/>
    <w:rsid w:val="00CD5694"/>
    <w:rsid w:val="00CD5A70"/>
    <w:rsid w:val="00CD675A"/>
    <w:rsid w:val="00CD70AF"/>
    <w:rsid w:val="00CD715D"/>
    <w:rsid w:val="00CD7BA7"/>
    <w:rsid w:val="00CE100A"/>
    <w:rsid w:val="00CE15FB"/>
    <w:rsid w:val="00CE4E58"/>
    <w:rsid w:val="00CE6D06"/>
    <w:rsid w:val="00CE6D99"/>
    <w:rsid w:val="00CF0517"/>
    <w:rsid w:val="00CF0CC6"/>
    <w:rsid w:val="00CF3864"/>
    <w:rsid w:val="00CF4D2B"/>
    <w:rsid w:val="00CF585E"/>
    <w:rsid w:val="00CF7054"/>
    <w:rsid w:val="00D00E05"/>
    <w:rsid w:val="00D00EF7"/>
    <w:rsid w:val="00D02907"/>
    <w:rsid w:val="00D03484"/>
    <w:rsid w:val="00D063B3"/>
    <w:rsid w:val="00D07D1C"/>
    <w:rsid w:val="00D11BF0"/>
    <w:rsid w:val="00D155D6"/>
    <w:rsid w:val="00D22B1D"/>
    <w:rsid w:val="00D33A84"/>
    <w:rsid w:val="00D33D8D"/>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66E16"/>
    <w:rsid w:val="00D7419F"/>
    <w:rsid w:val="00D778C9"/>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B221C"/>
    <w:rsid w:val="00DC2A08"/>
    <w:rsid w:val="00DC4383"/>
    <w:rsid w:val="00DC5705"/>
    <w:rsid w:val="00DC6F13"/>
    <w:rsid w:val="00DD47EC"/>
    <w:rsid w:val="00DD5E2D"/>
    <w:rsid w:val="00DD6D9F"/>
    <w:rsid w:val="00DE0221"/>
    <w:rsid w:val="00DE27C3"/>
    <w:rsid w:val="00DE4279"/>
    <w:rsid w:val="00DE490C"/>
    <w:rsid w:val="00DE4DEC"/>
    <w:rsid w:val="00DF0BDA"/>
    <w:rsid w:val="00DF3285"/>
    <w:rsid w:val="00DF4458"/>
    <w:rsid w:val="00DF4A6C"/>
    <w:rsid w:val="00DF4E5E"/>
    <w:rsid w:val="00DF6DE2"/>
    <w:rsid w:val="00DF6E58"/>
    <w:rsid w:val="00E04626"/>
    <w:rsid w:val="00E055D6"/>
    <w:rsid w:val="00E05AAF"/>
    <w:rsid w:val="00E05FD0"/>
    <w:rsid w:val="00E07615"/>
    <w:rsid w:val="00E07908"/>
    <w:rsid w:val="00E1332D"/>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0863"/>
    <w:rsid w:val="00E71358"/>
    <w:rsid w:val="00E73565"/>
    <w:rsid w:val="00E74E96"/>
    <w:rsid w:val="00E770A2"/>
    <w:rsid w:val="00E80A28"/>
    <w:rsid w:val="00E85AB4"/>
    <w:rsid w:val="00E87AEE"/>
    <w:rsid w:val="00E9480C"/>
    <w:rsid w:val="00EA2E19"/>
    <w:rsid w:val="00EA3795"/>
    <w:rsid w:val="00EA3931"/>
    <w:rsid w:val="00EA6F31"/>
    <w:rsid w:val="00EB1B4A"/>
    <w:rsid w:val="00EB74FE"/>
    <w:rsid w:val="00EC0083"/>
    <w:rsid w:val="00EC5D11"/>
    <w:rsid w:val="00EC631A"/>
    <w:rsid w:val="00ED1E08"/>
    <w:rsid w:val="00ED2740"/>
    <w:rsid w:val="00ED35FB"/>
    <w:rsid w:val="00ED39E5"/>
    <w:rsid w:val="00ED3EDA"/>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0746F"/>
    <w:rsid w:val="00F138DD"/>
    <w:rsid w:val="00F201CA"/>
    <w:rsid w:val="00F209F2"/>
    <w:rsid w:val="00F21E22"/>
    <w:rsid w:val="00F267AC"/>
    <w:rsid w:val="00F35793"/>
    <w:rsid w:val="00F37789"/>
    <w:rsid w:val="00F37928"/>
    <w:rsid w:val="00F40D9A"/>
    <w:rsid w:val="00F42067"/>
    <w:rsid w:val="00F43F62"/>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65D5"/>
    <w:rsid w:val="00F97F97"/>
    <w:rsid w:val="00FA333F"/>
    <w:rsid w:val="00FA7CCB"/>
    <w:rsid w:val="00FB218D"/>
    <w:rsid w:val="00FB3AEE"/>
    <w:rsid w:val="00FC1A45"/>
    <w:rsid w:val="00FC2386"/>
    <w:rsid w:val="00FC424D"/>
    <w:rsid w:val="00FC6388"/>
    <w:rsid w:val="00FD199C"/>
    <w:rsid w:val="00FD2145"/>
    <w:rsid w:val="00FD364F"/>
    <w:rsid w:val="00FD3D61"/>
    <w:rsid w:val="00FD5EC9"/>
    <w:rsid w:val="00FD5F84"/>
    <w:rsid w:val="00FD6309"/>
    <w:rsid w:val="00FD7001"/>
    <w:rsid w:val="00FE42BC"/>
    <w:rsid w:val="00FF34C2"/>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3C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1E14"/>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table" w:customStyle="1" w:styleId="GridTable3Accent5">
    <w:name w:val="Grid Table 3 Accent 5"/>
    <w:basedOn w:val="Tablanormal"/>
    <w:uiPriority w:val="48"/>
    <w:rsid w:val="00CC1061"/>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6ColorfulAccent1">
    <w:name w:val="Grid Table 6 Colorful Accent 1"/>
    <w:basedOn w:val="Tablanormal"/>
    <w:uiPriority w:val="51"/>
    <w:rsid w:val="00641063"/>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1E14"/>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table" w:customStyle="1" w:styleId="GridTable3Accent5">
    <w:name w:val="Grid Table 3 Accent 5"/>
    <w:basedOn w:val="Tablanormal"/>
    <w:uiPriority w:val="48"/>
    <w:rsid w:val="00CC1061"/>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6ColorfulAccent1">
    <w:name w:val="Grid Table 6 Colorful Accent 1"/>
    <w:basedOn w:val="Tablanormal"/>
    <w:uiPriority w:val="51"/>
    <w:rsid w:val="00641063"/>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55838">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54252700">
      <w:bodyDiv w:val="1"/>
      <w:marLeft w:val="0"/>
      <w:marRight w:val="0"/>
      <w:marTop w:val="0"/>
      <w:marBottom w:val="0"/>
      <w:divBdr>
        <w:top w:val="none" w:sz="0" w:space="0" w:color="auto"/>
        <w:left w:val="none" w:sz="0" w:space="0" w:color="auto"/>
        <w:bottom w:val="none" w:sz="0" w:space="0" w:color="auto"/>
        <w:right w:val="none" w:sz="0" w:space="0" w:color="auto"/>
      </w:divBdr>
    </w:div>
    <w:div w:id="118837018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0941495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5394</Words>
  <Characters>29669</Characters>
  <Application>Microsoft Office Word</Application>
  <DocSecurity>0</DocSecurity>
  <Lines>247</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34994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dc:description/>
  <cp:lastModifiedBy>Usuario</cp:lastModifiedBy>
  <cp:revision>3</cp:revision>
  <cp:lastPrinted>2010-04-12T20:59:00Z</cp:lastPrinted>
  <dcterms:created xsi:type="dcterms:W3CDTF">2022-03-22T17:02:00Z</dcterms:created>
  <dcterms:modified xsi:type="dcterms:W3CDTF">2022-08-08T14:41:00Z</dcterms:modified>
</cp:coreProperties>
</file>