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6184" w:rsidRPr="00AA243B" w:rsidRDefault="003E6184" w:rsidP="003E6184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</w:rPr>
      </w:pPr>
      <w:bookmarkStart w:id="0" w:name="_Hlk111295525"/>
      <w:bookmarkStart w:id="1" w:name="_Hlk111452984"/>
      <w:r w:rsidRPr="00AA243B">
        <w:rPr>
          <w:rFonts w:ascii="Arial" w:hAnsi="Arial" w:cs="Arial"/>
        </w:rPr>
        <w:t>Cumplir con el objeto contractual.</w:t>
      </w:r>
    </w:p>
    <w:p w:rsidR="003E6184" w:rsidRPr="00211AD6" w:rsidRDefault="003E6184" w:rsidP="003E6184">
      <w:pPr>
        <w:spacing w:after="0"/>
        <w:jc w:val="both"/>
        <w:rPr>
          <w:rFonts w:ascii="Arial" w:hAnsi="Arial" w:cs="Arial"/>
          <w:sz w:val="18"/>
          <w:szCs w:val="18"/>
        </w:rPr>
      </w:pPr>
    </w:p>
    <w:p w:rsidR="003E6184" w:rsidRPr="00AA243B" w:rsidRDefault="003E6184" w:rsidP="003E6184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</w:rPr>
      </w:pPr>
      <w:r w:rsidRPr="00AA243B">
        <w:rPr>
          <w:rFonts w:ascii="Arial" w:hAnsi="Arial" w:cs="Arial"/>
        </w:rPr>
        <w:t xml:space="preserve">Obrar con lealtad y buena fe en las distintas etapas contractuales, evitando dilaciones y trabas. </w:t>
      </w:r>
    </w:p>
    <w:p w:rsidR="003E6184" w:rsidRPr="00211AD6" w:rsidRDefault="003E6184" w:rsidP="003E6184">
      <w:pPr>
        <w:spacing w:after="0"/>
        <w:jc w:val="both"/>
        <w:rPr>
          <w:rFonts w:ascii="Arial" w:hAnsi="Arial" w:cs="Arial"/>
          <w:sz w:val="16"/>
          <w:szCs w:val="16"/>
        </w:rPr>
      </w:pPr>
    </w:p>
    <w:p w:rsidR="003E6184" w:rsidRPr="00AA243B" w:rsidRDefault="003E6184" w:rsidP="003E6184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</w:rPr>
      </w:pPr>
      <w:r w:rsidRPr="00AA243B">
        <w:rPr>
          <w:rFonts w:ascii="Arial" w:hAnsi="Arial" w:cs="Arial"/>
        </w:rPr>
        <w:t xml:space="preserve">Responder en los plazos que </w:t>
      </w:r>
      <w:smartTag w:uri="urn:schemas-microsoft-com:office:smarttags" w:element="PersonName">
        <w:smartTagPr>
          <w:attr w:name="ProductID" w:val="la POLICￍA"/>
        </w:smartTagPr>
        <w:r w:rsidRPr="00AA243B">
          <w:rPr>
            <w:rFonts w:ascii="Arial" w:hAnsi="Arial" w:cs="Arial"/>
          </w:rPr>
          <w:t>la</w:t>
        </w:r>
        <w:r w:rsidRPr="00AA243B">
          <w:rPr>
            <w:rFonts w:ascii="Arial" w:hAnsi="Arial" w:cs="Arial"/>
            <w:b/>
          </w:rPr>
          <w:t xml:space="preserve"> POLICÍA</w:t>
        </w:r>
      </w:smartTag>
      <w:r w:rsidRPr="00AA243B">
        <w:rPr>
          <w:rFonts w:ascii="Arial" w:hAnsi="Arial" w:cs="Arial"/>
        </w:rPr>
        <w:t xml:space="preserve"> </w:t>
      </w:r>
      <w:r w:rsidRPr="00AA243B">
        <w:rPr>
          <w:rFonts w:ascii="Arial" w:hAnsi="Arial" w:cs="Arial"/>
          <w:b/>
        </w:rPr>
        <w:t>NACIONAL</w:t>
      </w:r>
      <w:r w:rsidRPr="00AA243B">
        <w:rPr>
          <w:rFonts w:ascii="Arial" w:hAnsi="Arial" w:cs="Arial"/>
        </w:rPr>
        <w:t xml:space="preserve"> establezca en cada caso, los requerimientos de aclaración o de información que le formule. </w:t>
      </w:r>
    </w:p>
    <w:p w:rsidR="003E6184" w:rsidRPr="00211AD6" w:rsidRDefault="003E6184" w:rsidP="003E6184">
      <w:pPr>
        <w:spacing w:after="0"/>
        <w:jc w:val="both"/>
        <w:rPr>
          <w:rFonts w:ascii="Arial" w:hAnsi="Arial" w:cs="Arial"/>
          <w:sz w:val="16"/>
          <w:szCs w:val="16"/>
        </w:rPr>
      </w:pPr>
    </w:p>
    <w:p w:rsidR="003E6184" w:rsidRPr="00AA243B" w:rsidRDefault="003E6184" w:rsidP="003E6184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</w:rPr>
      </w:pPr>
      <w:r w:rsidRPr="00AA243B">
        <w:rPr>
          <w:rFonts w:ascii="Arial" w:hAnsi="Arial" w:cs="Arial"/>
        </w:rPr>
        <w:t xml:space="preserve">Cumplir cabalmente con sus obligaciones, frente al Sistema de Seguridad Social Integral y parafiscales (Cajas de Compensación Familiar, Sena e ICBF), por cuanto el cumplimiento de esta obligación es requisito indispensable para la realización de cualquier pago. </w:t>
      </w:r>
    </w:p>
    <w:p w:rsidR="003E6184" w:rsidRPr="00211AD6" w:rsidRDefault="003E6184" w:rsidP="003E6184">
      <w:pPr>
        <w:spacing w:after="0"/>
        <w:jc w:val="both"/>
        <w:rPr>
          <w:rFonts w:ascii="Arial" w:hAnsi="Arial" w:cs="Arial"/>
          <w:sz w:val="16"/>
          <w:szCs w:val="16"/>
        </w:rPr>
      </w:pPr>
    </w:p>
    <w:p w:rsidR="003E6184" w:rsidRPr="00AA243B" w:rsidRDefault="003E6184" w:rsidP="003E6184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</w:rPr>
      </w:pPr>
      <w:r w:rsidRPr="00AA243B">
        <w:rPr>
          <w:rFonts w:ascii="Arial" w:hAnsi="Arial" w:cs="Arial"/>
        </w:rPr>
        <w:t xml:space="preserve">Constituir en debida forma y aportar al Grupo Contractual y Seguimiento de la </w:t>
      </w:r>
      <w:r>
        <w:rPr>
          <w:rFonts w:ascii="Arial" w:hAnsi="Arial" w:cs="Arial"/>
          <w:color w:val="808080" w:themeColor="background1" w:themeShade="80"/>
        </w:rPr>
        <w:t>ESCUELA DE CADETES DE POLICÍA “GENERAL FRANCISCO DE PAULA SANTARDER”</w:t>
      </w:r>
      <w:r w:rsidRPr="00AA243B">
        <w:rPr>
          <w:rFonts w:ascii="Arial" w:hAnsi="Arial" w:cs="Arial"/>
        </w:rPr>
        <w:t xml:space="preserve"> o quien haga sus veces, dentro de los tres (3) días hábiles siguientes a la suscripción del contrato, la Garantía Única.</w:t>
      </w:r>
    </w:p>
    <w:p w:rsidR="003E6184" w:rsidRPr="00211AD6" w:rsidRDefault="003E6184" w:rsidP="003E6184">
      <w:pPr>
        <w:spacing w:after="0"/>
        <w:ind w:left="720"/>
        <w:jc w:val="both"/>
        <w:rPr>
          <w:rFonts w:ascii="Arial" w:hAnsi="Arial" w:cs="Arial"/>
          <w:sz w:val="16"/>
          <w:szCs w:val="16"/>
        </w:rPr>
      </w:pPr>
    </w:p>
    <w:p w:rsidR="003E6184" w:rsidRPr="00FF49B7" w:rsidRDefault="003E6184" w:rsidP="003E6184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</w:rPr>
      </w:pPr>
      <w:r w:rsidRPr="00FF49B7">
        <w:rPr>
          <w:rFonts w:ascii="Arial" w:hAnsi="Arial" w:cs="Arial"/>
        </w:rPr>
        <w:t xml:space="preserve">Guardar la confidencialidad de toda la información que le sea entregada y que se encuentre bajo su custodia o que por cualquier otra circunstancia deba conocer o manipular y responderá civil, penal y disciplinariamente por los perjuicios de su divulgación y/o utilización indebida que por sí o por un tercero se cause a la administración o a terceros. </w:t>
      </w:r>
    </w:p>
    <w:p w:rsidR="003E6184" w:rsidRPr="00FF49B7" w:rsidRDefault="003E6184" w:rsidP="003E6184">
      <w:pPr>
        <w:spacing w:after="0"/>
        <w:jc w:val="both"/>
        <w:rPr>
          <w:rFonts w:ascii="Arial" w:hAnsi="Arial" w:cs="Arial"/>
        </w:rPr>
      </w:pPr>
    </w:p>
    <w:p w:rsidR="003E6184" w:rsidRPr="00FF49B7" w:rsidRDefault="003E6184" w:rsidP="003E6184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</w:rPr>
      </w:pPr>
      <w:r w:rsidRPr="00FF49B7">
        <w:rPr>
          <w:rFonts w:ascii="Arial" w:hAnsi="Arial" w:cs="Arial"/>
        </w:rPr>
        <w:t>No acceder a peticiones o amenazas, de quienes actuando por fuera de la ley pretendan obligarlo a hacer u omitir algún acto o hecho, el CONTRATISTA</w:t>
      </w:r>
      <w:r w:rsidRPr="00FF49B7">
        <w:rPr>
          <w:rFonts w:ascii="Arial" w:hAnsi="Arial" w:cs="Arial"/>
          <w:b/>
          <w:bCs/>
        </w:rPr>
        <w:t xml:space="preserve"> </w:t>
      </w:r>
      <w:r w:rsidRPr="00FF49B7">
        <w:rPr>
          <w:rFonts w:ascii="Arial" w:hAnsi="Arial" w:cs="Arial"/>
        </w:rPr>
        <w:t xml:space="preserve">deberá Informar de tal evento a la </w:t>
      </w:r>
      <w:r w:rsidRPr="00FF49B7">
        <w:rPr>
          <w:rFonts w:ascii="Arial" w:hAnsi="Arial" w:cs="Arial"/>
          <w:color w:val="808080" w:themeColor="background1" w:themeShade="80"/>
        </w:rPr>
        <w:t>ESCUELA DE CADETES DE POLICÍA “GENERAL FRANCISCO DE PAULA SANTARDER”</w:t>
      </w:r>
      <w:r w:rsidRPr="00FF49B7">
        <w:rPr>
          <w:rFonts w:ascii="Arial" w:hAnsi="Arial" w:cs="Arial"/>
        </w:rPr>
        <w:t xml:space="preserve"> de la Policía Nacional y a las autoridades competentes para que se adopte las medidas necesarias. </w:t>
      </w:r>
    </w:p>
    <w:p w:rsidR="003E6184" w:rsidRPr="00FF49B7" w:rsidRDefault="003E6184" w:rsidP="003E6184">
      <w:pPr>
        <w:spacing w:after="0"/>
        <w:jc w:val="both"/>
        <w:rPr>
          <w:rFonts w:ascii="Arial" w:hAnsi="Arial" w:cs="Arial"/>
        </w:rPr>
      </w:pPr>
    </w:p>
    <w:p w:rsidR="003E6184" w:rsidRPr="00FF49B7" w:rsidRDefault="003E6184" w:rsidP="003E6184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</w:rPr>
      </w:pPr>
      <w:r w:rsidRPr="00FF49B7">
        <w:rPr>
          <w:rFonts w:ascii="Arial" w:hAnsi="Arial" w:cs="Arial"/>
        </w:rPr>
        <w:t xml:space="preserve">Restituir a LA POLICÍA NACIONAL los elementos que haya colocado a su disposición para el desarrollo del objeto contractual, cuando se lo requiera o al finalizar el contrato, en caso de que se hayan suministrado. </w:t>
      </w:r>
    </w:p>
    <w:p w:rsidR="003E6184" w:rsidRPr="00FF49B7" w:rsidRDefault="003E6184" w:rsidP="003E6184">
      <w:pPr>
        <w:pStyle w:val="Prrafodelista"/>
        <w:jc w:val="both"/>
        <w:rPr>
          <w:rFonts w:ascii="Arial" w:hAnsi="Arial" w:cs="Arial"/>
          <w:sz w:val="22"/>
          <w:szCs w:val="22"/>
        </w:rPr>
      </w:pPr>
    </w:p>
    <w:p w:rsidR="003E6184" w:rsidRPr="00FF49B7" w:rsidRDefault="003E6184" w:rsidP="003E6184">
      <w:pPr>
        <w:pStyle w:val="Prrafodelista"/>
        <w:numPr>
          <w:ilvl w:val="0"/>
          <w:numId w:val="1"/>
        </w:numPr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 w:rsidRPr="00FF49B7">
        <w:rPr>
          <w:rFonts w:ascii="Arial" w:eastAsiaTheme="minorHAnsi" w:hAnsi="Arial" w:cs="Arial"/>
          <w:sz w:val="22"/>
          <w:szCs w:val="22"/>
          <w:lang w:eastAsia="en-US"/>
        </w:rPr>
        <w:t>Cumplir con los términos y condiciones pactadas.</w:t>
      </w:r>
    </w:p>
    <w:p w:rsidR="003E6184" w:rsidRPr="00FF49B7" w:rsidRDefault="003E6184" w:rsidP="003E6184">
      <w:pPr>
        <w:spacing w:after="0" w:line="240" w:lineRule="auto"/>
        <w:ind w:left="720"/>
        <w:jc w:val="both"/>
        <w:rPr>
          <w:rFonts w:ascii="Arial" w:hAnsi="Arial" w:cs="Arial"/>
        </w:rPr>
      </w:pPr>
    </w:p>
    <w:p w:rsidR="003E6184" w:rsidRPr="00FF49B7" w:rsidRDefault="003E6184" w:rsidP="003E6184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</w:rPr>
      </w:pPr>
      <w:r w:rsidRPr="00FF49B7">
        <w:rPr>
          <w:rFonts w:ascii="Arial" w:hAnsi="Arial" w:cs="Arial"/>
        </w:rPr>
        <w:t>Reportar inmediatamente cualquier novedad o anomalía que afecte la debida ejecución del contrato.</w:t>
      </w:r>
    </w:p>
    <w:p w:rsidR="003E6184" w:rsidRPr="00FF49B7" w:rsidRDefault="003E6184" w:rsidP="003E6184">
      <w:pPr>
        <w:spacing w:after="0" w:line="240" w:lineRule="auto"/>
        <w:ind w:left="720"/>
        <w:jc w:val="both"/>
        <w:rPr>
          <w:rFonts w:ascii="Arial" w:hAnsi="Arial" w:cs="Arial"/>
        </w:rPr>
      </w:pPr>
    </w:p>
    <w:p w:rsidR="003E6184" w:rsidRPr="00FF49B7" w:rsidRDefault="003E6184" w:rsidP="003E6184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</w:rPr>
      </w:pPr>
      <w:r w:rsidRPr="00FF49B7">
        <w:rPr>
          <w:rFonts w:ascii="Arial" w:hAnsi="Arial" w:cs="Arial"/>
        </w:rPr>
        <w:t>Permitir al supervisor la revisión de los documentos concernientes al contrato.</w:t>
      </w:r>
    </w:p>
    <w:p w:rsidR="003E6184" w:rsidRPr="00FF49B7" w:rsidRDefault="003E6184" w:rsidP="003E6184">
      <w:pPr>
        <w:spacing w:after="0" w:line="240" w:lineRule="auto"/>
        <w:jc w:val="both"/>
        <w:rPr>
          <w:rFonts w:ascii="Arial" w:hAnsi="Arial" w:cs="Arial"/>
        </w:rPr>
      </w:pPr>
    </w:p>
    <w:p w:rsidR="003E6184" w:rsidRPr="00FF49B7" w:rsidRDefault="003E6184" w:rsidP="003E6184">
      <w:pPr>
        <w:pStyle w:val="Prrafodelista"/>
        <w:numPr>
          <w:ilvl w:val="0"/>
          <w:numId w:val="1"/>
        </w:numPr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 w:rsidRPr="00FF49B7">
        <w:rPr>
          <w:rFonts w:ascii="Arial" w:eastAsiaTheme="minorHAnsi" w:hAnsi="Arial" w:cs="Arial"/>
          <w:sz w:val="22"/>
          <w:szCs w:val="22"/>
          <w:lang w:eastAsia="en-US"/>
        </w:rPr>
        <w:t>Tener presente las obligaciones y demás disposiciones establecidas en el artículo 1982 y siguientes del código civil colombiano, en lo referente al contrato de arrendamiento.</w:t>
      </w:r>
    </w:p>
    <w:p w:rsidR="003E6184" w:rsidRPr="00FF49B7" w:rsidRDefault="003E6184" w:rsidP="003E6184">
      <w:pPr>
        <w:pStyle w:val="Prrafodelista"/>
        <w:jc w:val="both"/>
        <w:rPr>
          <w:rFonts w:ascii="Arial" w:eastAsiaTheme="minorHAnsi" w:hAnsi="Arial" w:cs="Arial"/>
          <w:sz w:val="22"/>
          <w:szCs w:val="22"/>
        </w:rPr>
      </w:pPr>
    </w:p>
    <w:p w:rsidR="003E6184" w:rsidRPr="00FF49B7" w:rsidRDefault="003E6184" w:rsidP="003E6184">
      <w:pPr>
        <w:pStyle w:val="Prrafodelista"/>
        <w:numPr>
          <w:ilvl w:val="0"/>
          <w:numId w:val="1"/>
        </w:numPr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 w:rsidRPr="00FF49B7">
        <w:rPr>
          <w:rFonts w:ascii="Arial" w:eastAsiaTheme="minorHAnsi" w:hAnsi="Arial" w:cs="Arial"/>
          <w:sz w:val="22"/>
          <w:szCs w:val="22"/>
        </w:rPr>
        <w:t>Cumplir los protocolos de bioseguridad adoptados y adaptados por la ECSAN a los puntos de servicio o lugar donde se realice la entrega del o durante el tiempo que se realice la actividad y permanezca en el punto de servicio.</w:t>
      </w:r>
    </w:p>
    <w:bookmarkEnd w:id="0"/>
    <w:p w:rsidR="003E6184" w:rsidRPr="00FF49B7" w:rsidRDefault="003E6184" w:rsidP="003E6184">
      <w:pPr>
        <w:pStyle w:val="Prrafodelista"/>
        <w:rPr>
          <w:rFonts w:ascii="Arial" w:eastAsiaTheme="minorHAnsi" w:hAnsi="Arial" w:cs="Arial"/>
          <w:sz w:val="22"/>
          <w:szCs w:val="22"/>
        </w:rPr>
      </w:pPr>
    </w:p>
    <w:p w:rsidR="003E6184" w:rsidRPr="00A84560" w:rsidRDefault="003E6184" w:rsidP="003E6184">
      <w:pPr>
        <w:pStyle w:val="Prrafodelista"/>
        <w:numPr>
          <w:ilvl w:val="0"/>
          <w:numId w:val="1"/>
        </w:numPr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 w:rsidRPr="00A84560">
        <w:rPr>
          <w:rFonts w:ascii="Arial" w:eastAsiaTheme="minorHAnsi" w:hAnsi="Arial" w:cs="Arial"/>
          <w:sz w:val="22"/>
          <w:szCs w:val="22"/>
        </w:rPr>
        <w:lastRenderedPageBreak/>
        <w:t>Reportar al supervisor del contrato y al responsable de Seguridad y Salud en el Trabajo de la ECSAN cualquier caso de contagio COVID-19 que se llegase a presentar en sus trabajadores o en sus familias, para que se adopten las medidas correspondientes.</w:t>
      </w:r>
    </w:p>
    <w:p w:rsidR="003E6184" w:rsidRPr="00A84560" w:rsidRDefault="003E6184" w:rsidP="003E6184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</w:rPr>
      </w:pPr>
      <w:r w:rsidRPr="00A84560">
        <w:rPr>
          <w:rFonts w:ascii="Arial" w:hAnsi="Arial" w:cs="Arial"/>
        </w:rPr>
        <w:t xml:space="preserve">Las personas naturales que suscriban contratos de arrendamiento con la Policía Nacional deberán efectuar aportes al sistema de Seguridad Social Integral sobre una base del 40% del valor </w:t>
      </w:r>
      <w:proofErr w:type="spellStart"/>
      <w:r w:rsidRPr="00A84560">
        <w:rPr>
          <w:rFonts w:ascii="Arial" w:hAnsi="Arial" w:cs="Arial"/>
        </w:rPr>
        <w:t>mensualizado</w:t>
      </w:r>
      <w:proofErr w:type="spellEnd"/>
      <w:r w:rsidRPr="00A84560">
        <w:rPr>
          <w:rFonts w:ascii="Arial" w:hAnsi="Arial" w:cs="Arial"/>
        </w:rPr>
        <w:t xml:space="preserve"> del canon de arrendamiento previsto en el contrato, sin incluir el IVA (Concepto emitido por el Ministerio de Salud y Protección Social, mediante comunicación oficial 202031400612321)”, apéndice número 2 – resolución 00090 de 15 de enero del 2018</w:t>
      </w:r>
      <w:r w:rsidRPr="00A84560">
        <w:rPr>
          <w:rFonts w:ascii="Arial" w:hAnsi="Arial" w:cs="Arial"/>
          <w:b/>
        </w:rPr>
        <w:t>, “</w:t>
      </w:r>
      <w:r w:rsidRPr="00A84560">
        <w:rPr>
          <w:rFonts w:ascii="Arial" w:hAnsi="Arial" w:cs="Arial"/>
          <w:b/>
          <w:i/>
        </w:rPr>
        <w:t>por la cual se actualiza, modifica y complementa el Manual De Contratación de la Policía Nacional, adoptado mediante Resolución 03049 de 2014</w:t>
      </w:r>
      <w:r w:rsidRPr="00A84560">
        <w:rPr>
          <w:rFonts w:ascii="Arial" w:hAnsi="Arial" w:cs="Arial"/>
          <w:b/>
        </w:rPr>
        <w:t>”.</w:t>
      </w:r>
    </w:p>
    <w:p w:rsidR="003E6184" w:rsidRPr="00A84560" w:rsidRDefault="003E6184" w:rsidP="003E6184">
      <w:pPr>
        <w:pStyle w:val="Prrafodelista"/>
        <w:rPr>
          <w:rFonts w:ascii="Arial" w:hAnsi="Arial" w:cs="Arial"/>
        </w:rPr>
      </w:pPr>
    </w:p>
    <w:p w:rsidR="003E6184" w:rsidRPr="00A84560" w:rsidRDefault="003E6184" w:rsidP="003E6184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</w:rPr>
      </w:pPr>
      <w:r w:rsidRPr="00A84560">
        <w:rPr>
          <w:rFonts w:ascii="Arial" w:hAnsi="Arial" w:cs="Arial"/>
        </w:rPr>
        <w:t>Las demás obligaciones del ARRENDATARIO contenidas en el artículo 5º de la Ley 80 de 1993, así mismo, será civil y penalmente responsable por sus acciones u omisiones en la actuación contractual</w:t>
      </w:r>
      <w:r>
        <w:rPr>
          <w:rFonts w:ascii="Arial" w:hAnsi="Arial" w:cs="Arial"/>
        </w:rPr>
        <w:t>.</w:t>
      </w:r>
    </w:p>
    <w:p w:rsidR="003E6184" w:rsidRPr="00A84560" w:rsidRDefault="003E6184" w:rsidP="003E6184">
      <w:pPr>
        <w:spacing w:after="0" w:line="240" w:lineRule="auto"/>
        <w:ind w:left="720"/>
        <w:jc w:val="both"/>
        <w:rPr>
          <w:rFonts w:ascii="Arial" w:hAnsi="Arial" w:cs="Arial"/>
        </w:rPr>
      </w:pPr>
      <w:r w:rsidRPr="00A84560">
        <w:rPr>
          <w:rFonts w:ascii="Arial" w:hAnsi="Arial" w:cs="Arial"/>
        </w:rPr>
        <w:t>.</w:t>
      </w:r>
    </w:p>
    <w:p w:rsidR="00E74AD5" w:rsidRDefault="003E6184" w:rsidP="003E6184">
      <w:r w:rsidRPr="007105B8">
        <w:rPr>
          <w:color w:val="808080" w:themeColor="background1" w:themeShade="80"/>
        </w:rPr>
        <w:t>.</w:t>
      </w:r>
      <w:bookmarkEnd w:id="1"/>
    </w:p>
    <w:sectPr w:rsidR="00E74AD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483D" w:rsidRDefault="0067483D" w:rsidP="003E6184">
      <w:pPr>
        <w:spacing w:after="0" w:line="240" w:lineRule="auto"/>
      </w:pPr>
      <w:r>
        <w:separator/>
      </w:r>
    </w:p>
  </w:endnote>
  <w:endnote w:type="continuationSeparator" w:id="0">
    <w:p w:rsidR="0067483D" w:rsidRDefault="0067483D" w:rsidP="003E61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6184" w:rsidRDefault="003E618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6184" w:rsidRPr="00925B0B" w:rsidRDefault="003E6184" w:rsidP="003E6184">
    <w:pPr>
      <w:pStyle w:val="Piedepgina"/>
      <w:rPr>
        <w:rFonts w:ascii="Arial" w:hAnsi="Arial" w:cs="Arial"/>
        <w:sz w:val="20"/>
      </w:rPr>
    </w:pPr>
    <w:r w:rsidRPr="00925B0B">
      <w:rPr>
        <w:rFonts w:ascii="Arial" w:hAnsi="Arial" w:cs="Arial"/>
        <w:sz w:val="20"/>
      </w:rPr>
      <w:t>2BS-FR-0004                                                                                         aprobación: 01/03/2022</w:t>
    </w:r>
  </w:p>
  <w:p w:rsidR="003E6184" w:rsidRPr="00925B0B" w:rsidRDefault="003E6184" w:rsidP="003E6184">
    <w:pPr>
      <w:pStyle w:val="Piedepgina"/>
      <w:rPr>
        <w:rFonts w:ascii="Arial" w:hAnsi="Arial" w:cs="Arial"/>
        <w:sz w:val="20"/>
      </w:rPr>
    </w:pPr>
    <w:r w:rsidRPr="00925B0B">
      <w:rPr>
        <w:rFonts w:ascii="Arial" w:hAnsi="Arial" w:cs="Arial"/>
        <w:sz w:val="20"/>
      </w:rPr>
      <w:t>Versión:9</w:t>
    </w:r>
  </w:p>
  <w:p w:rsidR="003E6184" w:rsidRPr="00925B0B" w:rsidRDefault="003E6184" w:rsidP="003E6184">
    <w:pPr>
      <w:pStyle w:val="Piedepgina"/>
      <w:rPr>
        <w:rFonts w:ascii="Arial" w:hAnsi="Arial" w:cs="Arial"/>
        <w:sz w:val="20"/>
      </w:rPr>
    </w:pPr>
  </w:p>
  <w:p w:rsidR="003E6184" w:rsidRDefault="003E6184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6184" w:rsidRDefault="003E618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483D" w:rsidRDefault="0067483D" w:rsidP="003E6184">
      <w:pPr>
        <w:spacing w:after="0" w:line="240" w:lineRule="auto"/>
      </w:pPr>
      <w:r>
        <w:separator/>
      </w:r>
    </w:p>
  </w:footnote>
  <w:footnote w:type="continuationSeparator" w:id="0">
    <w:p w:rsidR="0067483D" w:rsidRDefault="0067483D" w:rsidP="003E61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6184" w:rsidRDefault="003E618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3E6184" w:rsidRPr="00293DF3" w:rsidTr="008809DA">
      <w:trPr>
        <w:cantSplit/>
        <w:trHeight w:val="416"/>
      </w:trPr>
      <w:tc>
        <w:tcPr>
          <w:tcW w:w="8150" w:type="dxa"/>
          <w:vAlign w:val="center"/>
        </w:tcPr>
        <w:p w:rsidR="003E6184" w:rsidRDefault="003E6184" w:rsidP="003E6184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:rsidR="003E6184" w:rsidRPr="00293DF3" w:rsidRDefault="003E6184" w:rsidP="003E6184">
          <w:pPr>
            <w:pStyle w:val="Sinespaciado1"/>
            <w:jc w:val="center"/>
            <w:rPr>
              <w:noProof/>
            </w:rPr>
          </w:pPr>
          <w:r>
            <w:rPr>
              <w:noProof/>
              <w:lang w:eastAsia="es-CO"/>
            </w:rPr>
            <w:drawing>
              <wp:inline distT="0" distB="0" distL="0" distR="0" wp14:anchorId="0BAAF138" wp14:editId="37F4A1AC">
                <wp:extent cx="428625" cy="416719"/>
                <wp:effectExtent l="0" t="0" r="0" b="2540"/>
                <wp:docPr id="14" name="Imagen 14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:rsidR="003E6184" w:rsidRPr="00E23CA0" w:rsidRDefault="003E6184" w:rsidP="003E6184">
          <w:pPr>
            <w:pStyle w:val="Sinespaciado1"/>
            <w:rPr>
              <w:rFonts w:ascii="Arial" w:hAnsi="Arial" w:cs="Arial"/>
              <w:b/>
              <w:bCs/>
            </w:rPr>
          </w:pPr>
          <w:r w:rsidRPr="00E23CA0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3E6184" w:rsidRPr="00293DF3" w:rsidTr="008809DA">
      <w:trPr>
        <w:cantSplit/>
        <w:trHeight w:val="558"/>
      </w:trPr>
      <w:tc>
        <w:tcPr>
          <w:tcW w:w="8150" w:type="dxa"/>
          <w:vAlign w:val="center"/>
        </w:tcPr>
        <w:p w:rsidR="003E6184" w:rsidRPr="00666557" w:rsidRDefault="003E6184" w:rsidP="003E6184">
          <w:pPr>
            <w:pStyle w:val="Sinespaciado1"/>
            <w:jc w:val="center"/>
            <w:rPr>
              <w:rFonts w:ascii="Arial" w:eastAsia="Calibri" w:hAnsi="Arial" w:cs="Arial"/>
              <w:color w:val="000000" w:themeColor="text1"/>
            </w:rPr>
          </w:pPr>
          <w:bookmarkStart w:id="2" w:name="_GoBack"/>
          <w:r w:rsidRPr="00C90BF4">
            <w:rPr>
              <w:rFonts w:ascii="Arial" w:hAnsi="Arial" w:cs="Arial"/>
              <w:b/>
              <w:bCs/>
              <w:sz w:val="18"/>
              <w:szCs w:val="18"/>
            </w:rPr>
            <w:t>OBLIGACIONES DEL CONTRATISTA</w:t>
          </w:r>
          <w:bookmarkEnd w:id="2"/>
        </w:p>
      </w:tc>
      <w:tc>
        <w:tcPr>
          <w:tcW w:w="2268" w:type="dxa"/>
          <w:vMerge/>
          <w:vAlign w:val="center"/>
        </w:tcPr>
        <w:p w:rsidR="003E6184" w:rsidRPr="00293DF3" w:rsidRDefault="003E6184" w:rsidP="003E6184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:rsidR="003E6184" w:rsidRDefault="003E6184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6184" w:rsidRDefault="003E618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6184"/>
    <w:rsid w:val="00005652"/>
    <w:rsid w:val="003337C7"/>
    <w:rsid w:val="003E6184"/>
    <w:rsid w:val="00577D1E"/>
    <w:rsid w:val="0066321B"/>
    <w:rsid w:val="006748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decimalSymbol w:val=","/>
  <w:listSeparator w:val=";"/>
  <w15:chartTrackingRefBased/>
  <w15:docId w15:val="{FE46DEB4-78B1-47AB-AFFB-ED463231EF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618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E618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E6184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3E618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3E6184"/>
  </w:style>
  <w:style w:type="paragraph" w:customStyle="1" w:styleId="Sinespaciado1">
    <w:name w:val="Sin espaciado1"/>
    <w:link w:val="NoSpacingChar"/>
    <w:qFormat/>
    <w:rsid w:val="003E61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3E6184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uiPriority w:val="34"/>
    <w:qFormat/>
    <w:rsid w:val="003E618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uiPriority w:val="34"/>
    <w:qFormat/>
    <w:locked/>
    <w:rsid w:val="003E6184"/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524</Words>
  <Characters>2883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ECSAN - ADRIANA CONSTANZA OSORIO ESPINOSA</dc:creator>
  <cp:keywords/>
  <dc:description/>
  <cp:lastModifiedBy>ECSAN - ADRIANA CONSTANZA OSORIO ESPINOSA</cp:lastModifiedBy>
  <cp:revision>1</cp:revision>
  <dcterms:created xsi:type="dcterms:W3CDTF">2022-08-19T00:30:00Z</dcterms:created>
  <dcterms:modified xsi:type="dcterms:W3CDTF">2022-08-19T00:32:00Z</dcterms:modified>
</cp:coreProperties>
</file>