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914" w:type="dxa"/>
        <w:tblCellMar>
          <w:left w:w="70" w:type="dxa"/>
          <w:right w:w="70" w:type="dxa"/>
        </w:tblCellMar>
        <w:tblLook w:val="04A0" w:firstRow="1" w:lastRow="0" w:firstColumn="1" w:lastColumn="0" w:noHBand="0" w:noVBand="1"/>
      </w:tblPr>
      <w:tblGrid>
        <w:gridCol w:w="1502"/>
        <w:gridCol w:w="1621"/>
        <w:gridCol w:w="936"/>
        <w:gridCol w:w="1616"/>
        <w:gridCol w:w="1822"/>
        <w:gridCol w:w="1504"/>
        <w:gridCol w:w="1841"/>
        <w:gridCol w:w="1926"/>
        <w:gridCol w:w="146"/>
      </w:tblGrid>
      <w:tr w:rsidR="006E3452" w:rsidRPr="006E3452" w14:paraId="4AD9EFC6" w14:textId="77777777" w:rsidTr="00D135A5">
        <w:trPr>
          <w:trHeight w:val="185"/>
        </w:trPr>
        <w:tc>
          <w:tcPr>
            <w:tcW w:w="12768" w:type="dxa"/>
            <w:gridSpan w:val="8"/>
            <w:vMerge w:val="restart"/>
            <w:tcBorders>
              <w:top w:val="nil"/>
              <w:left w:val="nil"/>
              <w:bottom w:val="nil"/>
              <w:right w:val="nil"/>
            </w:tcBorders>
            <w:shd w:val="clear" w:color="auto" w:fill="auto"/>
            <w:noWrap/>
            <w:vAlign w:val="bottom"/>
            <w:hideMark/>
          </w:tcPr>
          <w:tbl>
            <w:tblPr>
              <w:tblW w:w="12628" w:type="dxa"/>
              <w:tblCellSpacing w:w="0" w:type="dxa"/>
              <w:tblCellMar>
                <w:left w:w="0" w:type="dxa"/>
                <w:right w:w="0" w:type="dxa"/>
              </w:tblCellMar>
              <w:tblLook w:val="04A0" w:firstRow="1" w:lastRow="0" w:firstColumn="1" w:lastColumn="0" w:noHBand="0" w:noVBand="1"/>
            </w:tblPr>
            <w:tblGrid>
              <w:gridCol w:w="12628"/>
            </w:tblGrid>
            <w:tr w:rsidR="006E3452" w:rsidRPr="006E3452" w14:paraId="64B080AE" w14:textId="77777777" w:rsidTr="001E00D2">
              <w:trPr>
                <w:trHeight w:val="293"/>
                <w:tblCellSpacing w:w="0" w:type="dxa"/>
              </w:trPr>
              <w:tc>
                <w:tcPr>
                  <w:tcW w:w="12628" w:type="dxa"/>
                  <w:vMerge w:val="restart"/>
                  <w:tcBorders>
                    <w:top w:val="nil"/>
                    <w:left w:val="nil"/>
                    <w:bottom w:val="nil"/>
                    <w:right w:val="nil"/>
                  </w:tcBorders>
                  <w:shd w:val="clear" w:color="auto" w:fill="auto"/>
                  <w:vAlign w:val="center"/>
                  <w:hideMark/>
                </w:tcPr>
                <w:p w14:paraId="75CBFE72" w14:textId="5C6582E7" w:rsidR="006E3452" w:rsidRPr="00103F10" w:rsidRDefault="006E3452" w:rsidP="006E3452">
                  <w:pPr>
                    <w:jc w:val="center"/>
                    <w:rPr>
                      <w:rFonts w:ascii="Arial" w:eastAsia="Times New Roman" w:hAnsi="Arial" w:cs="Arial"/>
                      <w:b/>
                      <w:bCs/>
                      <w:color w:val="000000"/>
                      <w:lang w:eastAsia="es-CO"/>
                    </w:rPr>
                  </w:pPr>
                  <w:r w:rsidRPr="00103F10">
                    <w:rPr>
                      <w:rFonts w:ascii="Arial" w:eastAsia="Times New Roman" w:hAnsi="Arial" w:cs="Arial"/>
                      <w:b/>
                      <w:bCs/>
                      <w:color w:val="000000"/>
                      <w:lang w:eastAsia="es-CO"/>
                    </w:rPr>
                    <w:t xml:space="preserve">FORMATO No. </w:t>
                  </w:r>
                  <w:r w:rsidR="00103F10" w:rsidRPr="00103F10">
                    <w:rPr>
                      <w:rFonts w:ascii="Arial" w:eastAsia="Times New Roman" w:hAnsi="Arial" w:cs="Arial"/>
                      <w:b/>
                      <w:bCs/>
                      <w:color w:val="000000"/>
                      <w:lang w:eastAsia="es-CO"/>
                    </w:rPr>
                    <w:t>2</w:t>
                  </w:r>
                </w:p>
                <w:p w14:paraId="4B0245C6" w14:textId="77777777" w:rsidR="00B44B01" w:rsidRPr="00B44B01" w:rsidRDefault="00B44B01" w:rsidP="006E3452">
                  <w:pPr>
                    <w:jc w:val="center"/>
                    <w:rPr>
                      <w:rFonts w:ascii="Arial" w:eastAsia="Times New Roman" w:hAnsi="Arial" w:cs="Arial"/>
                      <w:color w:val="000000"/>
                      <w:lang w:eastAsia="es-CO"/>
                    </w:rPr>
                  </w:pPr>
                </w:p>
                <w:p w14:paraId="352B9278" w14:textId="77777777" w:rsidR="006E3452" w:rsidRPr="00B44B01" w:rsidRDefault="006E3452" w:rsidP="006E3452">
                  <w:pPr>
                    <w:jc w:val="center"/>
                    <w:rPr>
                      <w:rFonts w:ascii="Arial" w:eastAsia="Times New Roman" w:hAnsi="Arial" w:cs="Arial"/>
                      <w:color w:val="000000"/>
                      <w:lang w:eastAsia="es-CO"/>
                    </w:rPr>
                  </w:pPr>
                  <w:r w:rsidRPr="006E3452">
                    <w:rPr>
                      <w:rFonts w:ascii="Arial" w:eastAsia="Times New Roman" w:hAnsi="Arial" w:cs="Arial"/>
                      <w:color w:val="000000"/>
                      <w:lang w:eastAsia="es-CO"/>
                    </w:rPr>
                    <w:t>VALORES Y CONCEPTOS PROPUESTA ECONÓMICA</w:t>
                  </w:r>
                </w:p>
                <w:p w14:paraId="6681DD33" w14:textId="77777777" w:rsidR="006E3452" w:rsidRDefault="006E3452" w:rsidP="006E3452">
                  <w:pPr>
                    <w:jc w:val="center"/>
                    <w:rPr>
                      <w:rFonts w:ascii="Arial" w:eastAsia="Times New Roman" w:hAnsi="Arial" w:cs="Arial"/>
                      <w:color w:val="000000"/>
                      <w:lang w:eastAsia="es-CO"/>
                    </w:rPr>
                  </w:pPr>
                </w:p>
                <w:tbl>
                  <w:tblPr>
                    <w:tblW w:w="12616" w:type="dxa"/>
                    <w:tblCellMar>
                      <w:left w:w="70" w:type="dxa"/>
                      <w:right w:w="70" w:type="dxa"/>
                    </w:tblCellMar>
                    <w:tblLook w:val="04A0" w:firstRow="1" w:lastRow="0" w:firstColumn="1" w:lastColumn="0" w:noHBand="0" w:noVBand="1"/>
                  </w:tblPr>
                  <w:tblGrid>
                    <w:gridCol w:w="937"/>
                    <w:gridCol w:w="6406"/>
                    <w:gridCol w:w="2140"/>
                    <w:gridCol w:w="1579"/>
                    <w:gridCol w:w="1554"/>
                  </w:tblGrid>
                  <w:tr w:rsidR="001E00D2" w:rsidRPr="001E00D2" w14:paraId="4E8AC005" w14:textId="77777777" w:rsidTr="001E00D2">
                    <w:trPr>
                      <w:trHeight w:val="76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526F2" w14:textId="77777777" w:rsidR="001E00D2" w:rsidRPr="001E00D2" w:rsidRDefault="001E00D2" w:rsidP="001E00D2">
                        <w:pPr>
                          <w:jc w:val="center"/>
                          <w:rPr>
                            <w:rFonts w:ascii="Arial" w:eastAsia="Times New Roman" w:hAnsi="Arial" w:cs="Arial"/>
                            <w:b/>
                            <w:bCs/>
                            <w:color w:val="000000"/>
                            <w:sz w:val="22"/>
                            <w:szCs w:val="22"/>
                            <w:lang w:eastAsia="es-CO"/>
                          </w:rPr>
                        </w:pPr>
                        <w:r w:rsidRPr="001E00D2">
                          <w:rPr>
                            <w:rFonts w:ascii="Arial" w:eastAsia="Times New Roman" w:hAnsi="Arial" w:cs="Arial"/>
                            <w:b/>
                            <w:bCs/>
                            <w:color w:val="000000"/>
                            <w:sz w:val="22"/>
                            <w:szCs w:val="22"/>
                            <w:lang w:eastAsia="es-CO"/>
                          </w:rPr>
                          <w:t>Ítem</w:t>
                        </w:r>
                      </w:p>
                    </w:tc>
                    <w:tc>
                      <w:tcPr>
                        <w:tcW w:w="6406"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EA3F50C" w14:textId="77777777" w:rsidR="001E00D2" w:rsidRPr="001E00D2" w:rsidRDefault="001E00D2" w:rsidP="001E00D2">
                        <w:pPr>
                          <w:jc w:val="center"/>
                          <w:rPr>
                            <w:rFonts w:ascii="Arial" w:eastAsia="Times New Roman" w:hAnsi="Arial" w:cs="Arial"/>
                            <w:b/>
                            <w:bCs/>
                            <w:color w:val="000000"/>
                            <w:sz w:val="22"/>
                            <w:szCs w:val="22"/>
                            <w:lang w:eastAsia="es-CO"/>
                          </w:rPr>
                        </w:pPr>
                        <w:r w:rsidRPr="001E00D2">
                          <w:rPr>
                            <w:rFonts w:ascii="Arial" w:eastAsia="Times New Roman" w:hAnsi="Arial" w:cs="Arial"/>
                            <w:b/>
                            <w:bCs/>
                            <w:color w:val="000000"/>
                            <w:sz w:val="22"/>
                            <w:szCs w:val="22"/>
                            <w:lang w:eastAsia="es-CO"/>
                          </w:rPr>
                          <w:t>Bien o Servicio</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FC8CBF" w14:textId="25392E93" w:rsidR="001E00D2" w:rsidRPr="001E00D2" w:rsidRDefault="00A475CF" w:rsidP="001E00D2">
                        <w:pPr>
                          <w:jc w:val="center"/>
                          <w:rPr>
                            <w:rFonts w:ascii="Arial" w:eastAsia="Times New Roman" w:hAnsi="Arial" w:cs="Arial"/>
                            <w:b/>
                            <w:bCs/>
                            <w:color w:val="000000"/>
                            <w:sz w:val="22"/>
                            <w:szCs w:val="22"/>
                            <w:lang w:eastAsia="es-CO"/>
                          </w:rPr>
                        </w:pPr>
                        <w:r>
                          <w:rPr>
                            <w:rFonts w:ascii="Arial" w:eastAsia="Times New Roman" w:hAnsi="Arial" w:cs="Arial"/>
                            <w:b/>
                            <w:bCs/>
                            <w:color w:val="000000"/>
                            <w:sz w:val="22"/>
                            <w:szCs w:val="22"/>
                            <w:lang w:eastAsia="es-CO"/>
                          </w:rPr>
                          <w:t>Valor antes de IVA</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14:paraId="0DB06EDB" w14:textId="1B824823" w:rsidR="001E00D2" w:rsidRPr="001E00D2" w:rsidRDefault="00A475CF" w:rsidP="001E00D2">
                        <w:pPr>
                          <w:jc w:val="center"/>
                          <w:rPr>
                            <w:rFonts w:ascii="Arial" w:eastAsia="Times New Roman" w:hAnsi="Arial" w:cs="Arial"/>
                            <w:b/>
                            <w:bCs/>
                            <w:color w:val="000000"/>
                            <w:sz w:val="22"/>
                            <w:szCs w:val="22"/>
                            <w:lang w:eastAsia="es-CO"/>
                          </w:rPr>
                        </w:pPr>
                        <w:r>
                          <w:rPr>
                            <w:rFonts w:ascii="Arial" w:eastAsia="Times New Roman" w:hAnsi="Arial" w:cs="Arial"/>
                            <w:b/>
                            <w:bCs/>
                            <w:color w:val="000000"/>
                            <w:sz w:val="22"/>
                            <w:szCs w:val="22"/>
                            <w:lang w:eastAsia="es-CO"/>
                          </w:rPr>
                          <w:t>IVA</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14:paraId="44997783" w14:textId="63721373" w:rsidR="001E00D2" w:rsidRPr="001E00D2" w:rsidRDefault="001E00D2" w:rsidP="001E00D2">
                        <w:pPr>
                          <w:jc w:val="center"/>
                          <w:rPr>
                            <w:rFonts w:ascii="Arial" w:eastAsia="Times New Roman" w:hAnsi="Arial" w:cs="Arial"/>
                            <w:b/>
                            <w:bCs/>
                            <w:color w:val="000000"/>
                            <w:sz w:val="22"/>
                            <w:szCs w:val="22"/>
                            <w:lang w:eastAsia="es-CO"/>
                          </w:rPr>
                        </w:pPr>
                        <w:r w:rsidRPr="001E00D2">
                          <w:rPr>
                            <w:rFonts w:ascii="Arial" w:eastAsia="Times New Roman" w:hAnsi="Arial" w:cs="Arial"/>
                            <w:b/>
                            <w:bCs/>
                            <w:color w:val="000000"/>
                            <w:sz w:val="22"/>
                            <w:szCs w:val="22"/>
                            <w:lang w:eastAsia="es-CO"/>
                          </w:rPr>
                          <w:t xml:space="preserve"> </w:t>
                        </w:r>
                        <w:r w:rsidR="00A475CF">
                          <w:rPr>
                            <w:rFonts w:ascii="Arial" w:eastAsia="Times New Roman" w:hAnsi="Arial" w:cs="Arial"/>
                            <w:b/>
                            <w:bCs/>
                            <w:color w:val="000000"/>
                            <w:sz w:val="22"/>
                            <w:szCs w:val="22"/>
                            <w:lang w:eastAsia="es-CO"/>
                          </w:rPr>
                          <w:t>Valor incluido IVA</w:t>
                        </w:r>
                        <w:r w:rsidRPr="001E00D2">
                          <w:rPr>
                            <w:rFonts w:ascii="Arial" w:eastAsia="Times New Roman" w:hAnsi="Arial" w:cs="Arial"/>
                            <w:b/>
                            <w:bCs/>
                            <w:color w:val="000000"/>
                            <w:sz w:val="22"/>
                            <w:szCs w:val="22"/>
                            <w:lang w:eastAsia="es-CO"/>
                          </w:rPr>
                          <w:t xml:space="preserve"> </w:t>
                        </w:r>
                      </w:p>
                    </w:tc>
                  </w:tr>
                  <w:tr w:rsidR="001E00D2" w:rsidRPr="001E00D2" w14:paraId="051E4CC3" w14:textId="77777777" w:rsidTr="00A475CF">
                    <w:trPr>
                      <w:trHeight w:val="565"/>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55B14" w14:textId="77777777" w:rsidR="001E00D2" w:rsidRPr="001E00D2" w:rsidRDefault="001E00D2" w:rsidP="001E00D2">
                        <w:pPr>
                          <w:jc w:val="center"/>
                          <w:rPr>
                            <w:rFonts w:ascii="Arial" w:eastAsia="Times New Roman" w:hAnsi="Arial" w:cs="Arial"/>
                            <w:color w:val="000000"/>
                            <w:sz w:val="22"/>
                            <w:szCs w:val="22"/>
                            <w:lang w:eastAsia="es-CO"/>
                          </w:rPr>
                        </w:pPr>
                        <w:r w:rsidRPr="001E00D2">
                          <w:rPr>
                            <w:rFonts w:ascii="Arial" w:eastAsia="Times New Roman" w:hAnsi="Arial" w:cs="Arial"/>
                            <w:color w:val="000000"/>
                            <w:sz w:val="22"/>
                            <w:szCs w:val="22"/>
                            <w:lang w:eastAsia="es-CO"/>
                          </w:rPr>
                          <w:t>1</w:t>
                        </w:r>
                      </w:p>
                    </w:tc>
                    <w:tc>
                      <w:tcPr>
                        <w:tcW w:w="6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3F13F" w14:textId="2C3822C4" w:rsidR="00BC02AD" w:rsidRPr="001E00D2" w:rsidRDefault="00A475CF" w:rsidP="00A475CF">
                        <w:pPr>
                          <w:jc w:val="both"/>
                          <w:rPr>
                            <w:rFonts w:ascii="Arial" w:eastAsia="Times New Roman" w:hAnsi="Arial" w:cs="Arial"/>
                            <w:color w:val="000000"/>
                            <w:sz w:val="22"/>
                            <w:szCs w:val="22"/>
                            <w:lang w:eastAsia="es-CO"/>
                          </w:rPr>
                        </w:pPr>
                        <w:r>
                          <w:rPr>
                            <w:rFonts w:ascii="Arial" w:eastAsia="Times New Roman" w:hAnsi="Arial" w:cs="Arial"/>
                            <w:color w:val="000000"/>
                            <w:sz w:val="22"/>
                            <w:szCs w:val="22"/>
                            <w:lang w:val="es-ES" w:eastAsia="es-CO"/>
                          </w:rPr>
                          <w:t>S</w:t>
                        </w:r>
                        <w:r w:rsidRPr="00A475CF">
                          <w:rPr>
                            <w:rFonts w:ascii="Arial" w:eastAsia="Times New Roman" w:hAnsi="Arial" w:cs="Arial"/>
                            <w:color w:val="000000"/>
                            <w:sz w:val="22"/>
                            <w:szCs w:val="22"/>
                            <w:lang w:val="es-ES" w:eastAsia="es-CO"/>
                          </w:rPr>
                          <w:t xml:space="preserve">ervicio de soporte y mantenimiento para la infraestructura tecnológica y/o de seguridad Perimetral de Switches Extreme y Firewalls Fortinet instalados </w:t>
                        </w:r>
                        <w:r w:rsidR="004A50D4">
                          <w:rPr>
                            <w:rFonts w:ascii="Arial" w:eastAsia="Times New Roman" w:hAnsi="Arial" w:cs="Arial"/>
                            <w:color w:val="000000"/>
                            <w:sz w:val="22"/>
                            <w:szCs w:val="22"/>
                            <w:lang w:val="es-ES" w:eastAsia="es-CO"/>
                          </w:rPr>
                          <w:t>/</w:t>
                        </w:r>
                        <w:r w:rsidRPr="00A475CF">
                          <w:rPr>
                            <w:rFonts w:ascii="Arial" w:eastAsia="Times New Roman" w:hAnsi="Arial" w:cs="Arial"/>
                            <w:color w:val="000000"/>
                            <w:sz w:val="22"/>
                            <w:szCs w:val="22"/>
                            <w:lang w:val="es-ES" w:eastAsia="es-CO"/>
                          </w:rPr>
                          <w:t>en TRANSMILENIO S.A</w:t>
                        </w:r>
                        <w:r w:rsidRPr="00A475CF" w:rsidDel="00A475CF">
                          <w:rPr>
                            <w:rFonts w:ascii="Arial" w:eastAsia="Times New Roman" w:hAnsi="Arial" w:cs="Arial"/>
                            <w:color w:val="000000"/>
                            <w:sz w:val="22"/>
                            <w:szCs w:val="22"/>
                            <w:lang w:eastAsia="es-CO"/>
                          </w:rPr>
                          <w:t xml:space="preserve"> </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AD5B3" w14:textId="77777777" w:rsidR="001E00D2" w:rsidRPr="001E00D2" w:rsidRDefault="001E00D2" w:rsidP="001E00D2">
                        <w:pPr>
                          <w:rPr>
                            <w:rFonts w:ascii="Arial" w:eastAsia="Times New Roman" w:hAnsi="Arial" w:cs="Arial"/>
                            <w:color w:val="000000"/>
                            <w:sz w:val="22"/>
                            <w:szCs w:val="22"/>
                            <w:lang w:eastAsia="es-CO"/>
                          </w:rPr>
                        </w:pPr>
                        <w:r w:rsidRPr="001E00D2">
                          <w:rPr>
                            <w:rFonts w:ascii="Arial" w:eastAsia="Times New Roman" w:hAnsi="Arial" w:cs="Arial"/>
                            <w:color w:val="000000"/>
                            <w:sz w:val="22"/>
                            <w:szCs w:val="22"/>
                            <w:lang w:eastAsia="es-CO"/>
                          </w:rPr>
                          <w:t xml:space="preserve"> $ </w:t>
                        </w:r>
                      </w:p>
                    </w:tc>
                    <w:tc>
                      <w:tcPr>
                        <w:tcW w:w="15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52FBC" w14:textId="399C6858" w:rsidR="001E00D2" w:rsidRPr="001E00D2" w:rsidRDefault="001E00D2" w:rsidP="001E00D2">
                        <w:pPr>
                          <w:jc w:val="center"/>
                          <w:rPr>
                            <w:rFonts w:ascii="Arial" w:eastAsia="Times New Roman" w:hAnsi="Arial" w:cs="Arial"/>
                            <w:color w:val="000000"/>
                            <w:sz w:val="22"/>
                            <w:szCs w:val="22"/>
                            <w:lang w:eastAsia="es-CO"/>
                          </w:rPr>
                        </w:pPr>
                        <w:r w:rsidRPr="001E00D2">
                          <w:rPr>
                            <w:rFonts w:ascii="Arial" w:eastAsia="Times New Roman" w:hAnsi="Arial" w:cs="Arial"/>
                            <w:color w:val="000000"/>
                            <w:sz w:val="22"/>
                            <w:szCs w:val="22"/>
                            <w:lang w:eastAsia="es-CO"/>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514DE" w14:textId="77777777" w:rsidR="001E00D2" w:rsidRPr="001E00D2" w:rsidRDefault="001E00D2" w:rsidP="001E00D2">
                        <w:pPr>
                          <w:jc w:val="center"/>
                          <w:rPr>
                            <w:rFonts w:ascii="Arial" w:eastAsia="Times New Roman" w:hAnsi="Arial" w:cs="Arial"/>
                            <w:color w:val="000000"/>
                            <w:sz w:val="22"/>
                            <w:szCs w:val="22"/>
                            <w:lang w:eastAsia="es-CO"/>
                          </w:rPr>
                        </w:pPr>
                        <w:r w:rsidRPr="001E00D2">
                          <w:rPr>
                            <w:rFonts w:ascii="Arial" w:eastAsia="Times New Roman" w:hAnsi="Arial" w:cs="Arial"/>
                            <w:color w:val="000000"/>
                            <w:sz w:val="22"/>
                            <w:szCs w:val="22"/>
                            <w:lang w:eastAsia="es-CO"/>
                          </w:rPr>
                          <w:t> </w:t>
                        </w:r>
                      </w:p>
                    </w:tc>
                  </w:tr>
                </w:tbl>
                <w:p w14:paraId="7515E99F" w14:textId="2DED61E9" w:rsidR="00F7140C" w:rsidRPr="006E3452" w:rsidRDefault="00F7140C" w:rsidP="006E3452">
                  <w:pPr>
                    <w:jc w:val="center"/>
                    <w:rPr>
                      <w:rFonts w:ascii="Arial" w:eastAsia="Times New Roman" w:hAnsi="Arial" w:cs="Arial"/>
                      <w:color w:val="000000"/>
                      <w:lang w:eastAsia="es-CO"/>
                    </w:rPr>
                  </w:pPr>
                </w:p>
              </w:tc>
            </w:tr>
            <w:tr w:rsidR="006E3452" w:rsidRPr="006E3452" w14:paraId="1F553C4A" w14:textId="77777777" w:rsidTr="001E00D2">
              <w:trPr>
                <w:trHeight w:val="293"/>
                <w:tblCellSpacing w:w="0" w:type="dxa"/>
              </w:trPr>
              <w:tc>
                <w:tcPr>
                  <w:tcW w:w="0" w:type="auto"/>
                  <w:vMerge/>
                  <w:tcBorders>
                    <w:top w:val="nil"/>
                    <w:left w:val="nil"/>
                    <w:bottom w:val="nil"/>
                    <w:right w:val="nil"/>
                  </w:tcBorders>
                  <w:vAlign w:val="center"/>
                  <w:hideMark/>
                </w:tcPr>
                <w:p w14:paraId="6245803B" w14:textId="77777777" w:rsidR="006E3452" w:rsidRPr="006E3452" w:rsidRDefault="006E3452" w:rsidP="006E3452">
                  <w:pPr>
                    <w:rPr>
                      <w:rFonts w:ascii="Arial" w:eastAsia="Times New Roman" w:hAnsi="Arial" w:cs="Arial"/>
                      <w:color w:val="000000"/>
                      <w:lang w:eastAsia="es-CO"/>
                    </w:rPr>
                  </w:pPr>
                </w:p>
              </w:tc>
            </w:tr>
          </w:tbl>
          <w:p w14:paraId="23F6A918" w14:textId="77777777" w:rsidR="006E3452" w:rsidRPr="006E3452" w:rsidRDefault="006E3452" w:rsidP="006E3452">
            <w:pPr>
              <w:rPr>
                <w:rFonts w:ascii="Calibri" w:eastAsia="Times New Roman" w:hAnsi="Calibri" w:cs="Calibri"/>
                <w:color w:val="000000"/>
                <w:sz w:val="22"/>
                <w:szCs w:val="22"/>
                <w:lang w:eastAsia="es-CO"/>
              </w:rPr>
            </w:pPr>
          </w:p>
        </w:tc>
        <w:tc>
          <w:tcPr>
            <w:tcW w:w="146" w:type="dxa"/>
            <w:tcBorders>
              <w:top w:val="nil"/>
              <w:left w:val="nil"/>
              <w:bottom w:val="nil"/>
              <w:right w:val="nil"/>
            </w:tcBorders>
            <w:shd w:val="clear" w:color="auto" w:fill="auto"/>
            <w:vAlign w:val="center"/>
            <w:hideMark/>
          </w:tcPr>
          <w:p w14:paraId="48C1B8C3" w14:textId="77777777" w:rsidR="006E3452" w:rsidRPr="006E3452" w:rsidRDefault="006E3452" w:rsidP="006E3452">
            <w:pPr>
              <w:rPr>
                <w:rFonts w:ascii="Times New Roman" w:eastAsia="Times New Roman" w:hAnsi="Times New Roman" w:cs="Times New Roman"/>
                <w:sz w:val="20"/>
                <w:szCs w:val="20"/>
                <w:lang w:eastAsia="es-CO"/>
              </w:rPr>
            </w:pPr>
          </w:p>
        </w:tc>
      </w:tr>
      <w:tr w:rsidR="006E3452" w:rsidRPr="006E3452" w14:paraId="01760ECA" w14:textId="77777777" w:rsidTr="00D135A5">
        <w:trPr>
          <w:trHeight w:val="185"/>
        </w:trPr>
        <w:tc>
          <w:tcPr>
            <w:tcW w:w="12768" w:type="dxa"/>
            <w:gridSpan w:val="8"/>
            <w:vMerge/>
            <w:tcBorders>
              <w:top w:val="nil"/>
              <w:left w:val="nil"/>
              <w:bottom w:val="nil"/>
              <w:right w:val="nil"/>
            </w:tcBorders>
            <w:vAlign w:val="center"/>
            <w:hideMark/>
          </w:tcPr>
          <w:p w14:paraId="25D05E17" w14:textId="77777777" w:rsidR="006E3452" w:rsidRPr="006E3452" w:rsidRDefault="006E3452" w:rsidP="006E3452">
            <w:pPr>
              <w:rPr>
                <w:rFonts w:ascii="Calibri" w:eastAsia="Times New Roman" w:hAnsi="Calibri" w:cs="Calibri"/>
                <w:color w:val="000000"/>
                <w:sz w:val="22"/>
                <w:szCs w:val="22"/>
                <w:lang w:eastAsia="es-CO"/>
              </w:rPr>
            </w:pPr>
          </w:p>
        </w:tc>
        <w:tc>
          <w:tcPr>
            <w:tcW w:w="146" w:type="dxa"/>
            <w:tcBorders>
              <w:top w:val="nil"/>
              <w:left w:val="nil"/>
              <w:bottom w:val="nil"/>
              <w:right w:val="nil"/>
            </w:tcBorders>
            <w:shd w:val="clear" w:color="auto" w:fill="auto"/>
            <w:vAlign w:val="center"/>
            <w:hideMark/>
          </w:tcPr>
          <w:p w14:paraId="45B6660E" w14:textId="77777777" w:rsidR="006E3452" w:rsidRPr="006E3452" w:rsidRDefault="006E3452" w:rsidP="006E3452">
            <w:pPr>
              <w:rPr>
                <w:rFonts w:ascii="Times New Roman" w:eastAsia="Times New Roman" w:hAnsi="Times New Roman" w:cs="Times New Roman"/>
                <w:sz w:val="20"/>
                <w:szCs w:val="20"/>
                <w:lang w:eastAsia="es-CO"/>
              </w:rPr>
            </w:pPr>
          </w:p>
        </w:tc>
      </w:tr>
      <w:tr w:rsidR="006E3452" w:rsidRPr="006E3452" w14:paraId="4FB1693E" w14:textId="77777777" w:rsidTr="00D135A5">
        <w:trPr>
          <w:trHeight w:val="185"/>
        </w:trPr>
        <w:tc>
          <w:tcPr>
            <w:tcW w:w="12768" w:type="dxa"/>
            <w:gridSpan w:val="8"/>
            <w:vMerge/>
            <w:tcBorders>
              <w:top w:val="nil"/>
              <w:left w:val="nil"/>
              <w:bottom w:val="nil"/>
              <w:right w:val="nil"/>
            </w:tcBorders>
            <w:vAlign w:val="center"/>
            <w:hideMark/>
          </w:tcPr>
          <w:p w14:paraId="29221DD9" w14:textId="77777777" w:rsidR="006E3452" w:rsidRPr="006E3452" w:rsidRDefault="006E3452" w:rsidP="006E3452">
            <w:pPr>
              <w:rPr>
                <w:rFonts w:ascii="Calibri" w:eastAsia="Times New Roman" w:hAnsi="Calibri" w:cs="Calibri"/>
                <w:color w:val="000000"/>
                <w:sz w:val="22"/>
                <w:szCs w:val="22"/>
                <w:lang w:eastAsia="es-CO"/>
              </w:rPr>
            </w:pPr>
          </w:p>
        </w:tc>
        <w:tc>
          <w:tcPr>
            <w:tcW w:w="146" w:type="dxa"/>
            <w:tcBorders>
              <w:top w:val="nil"/>
              <w:left w:val="nil"/>
              <w:bottom w:val="nil"/>
              <w:right w:val="nil"/>
            </w:tcBorders>
            <w:shd w:val="clear" w:color="auto" w:fill="auto"/>
            <w:vAlign w:val="center"/>
            <w:hideMark/>
          </w:tcPr>
          <w:p w14:paraId="1CDFC5BB" w14:textId="77777777" w:rsidR="006E3452" w:rsidRPr="006E3452" w:rsidRDefault="006E3452" w:rsidP="006E3452">
            <w:pPr>
              <w:rPr>
                <w:rFonts w:ascii="Times New Roman" w:eastAsia="Times New Roman" w:hAnsi="Times New Roman" w:cs="Times New Roman"/>
                <w:sz w:val="20"/>
                <w:szCs w:val="20"/>
                <w:lang w:eastAsia="es-CO"/>
              </w:rPr>
            </w:pPr>
          </w:p>
        </w:tc>
      </w:tr>
      <w:tr w:rsidR="00F7140C" w:rsidRPr="00B44B01" w14:paraId="0A2F9A09" w14:textId="77777777" w:rsidTr="00626668">
        <w:trPr>
          <w:trHeight w:val="70"/>
        </w:trPr>
        <w:tc>
          <w:tcPr>
            <w:tcW w:w="1502" w:type="dxa"/>
            <w:tcBorders>
              <w:top w:val="nil"/>
              <w:left w:val="nil"/>
              <w:bottom w:val="single" w:sz="4" w:space="0" w:color="auto"/>
              <w:right w:val="nil"/>
            </w:tcBorders>
            <w:shd w:val="clear" w:color="auto" w:fill="auto"/>
            <w:vAlign w:val="center"/>
            <w:hideMark/>
          </w:tcPr>
          <w:p w14:paraId="641F4A99" w14:textId="77777777" w:rsidR="006E3452" w:rsidRPr="006E3452" w:rsidRDefault="006E3452" w:rsidP="006E3452">
            <w:pPr>
              <w:rPr>
                <w:rFonts w:ascii="Times New Roman" w:eastAsia="Times New Roman" w:hAnsi="Times New Roman" w:cs="Times New Roman"/>
                <w:sz w:val="20"/>
                <w:szCs w:val="20"/>
                <w:lang w:eastAsia="es-CO"/>
              </w:rPr>
            </w:pPr>
            <w:bookmarkStart w:id="0" w:name="RANGE!A4:H16"/>
            <w:bookmarkEnd w:id="0"/>
          </w:p>
        </w:tc>
        <w:tc>
          <w:tcPr>
            <w:tcW w:w="1621" w:type="dxa"/>
            <w:tcBorders>
              <w:top w:val="nil"/>
              <w:left w:val="nil"/>
              <w:bottom w:val="single" w:sz="4" w:space="0" w:color="auto"/>
              <w:right w:val="nil"/>
            </w:tcBorders>
            <w:shd w:val="clear" w:color="auto" w:fill="auto"/>
            <w:vAlign w:val="center"/>
            <w:hideMark/>
          </w:tcPr>
          <w:p w14:paraId="1F7DB44A" w14:textId="77777777" w:rsidR="006E3452" w:rsidRPr="006E3452" w:rsidRDefault="006E3452" w:rsidP="006E3452">
            <w:pPr>
              <w:rPr>
                <w:rFonts w:ascii="Times New Roman" w:eastAsia="Times New Roman" w:hAnsi="Times New Roman" w:cs="Times New Roman"/>
                <w:sz w:val="20"/>
                <w:szCs w:val="20"/>
                <w:lang w:eastAsia="es-CO"/>
              </w:rPr>
            </w:pPr>
          </w:p>
        </w:tc>
        <w:tc>
          <w:tcPr>
            <w:tcW w:w="936" w:type="dxa"/>
            <w:tcBorders>
              <w:top w:val="nil"/>
              <w:left w:val="nil"/>
              <w:bottom w:val="single" w:sz="4" w:space="0" w:color="auto"/>
              <w:right w:val="nil"/>
            </w:tcBorders>
            <w:shd w:val="clear" w:color="auto" w:fill="auto"/>
            <w:vAlign w:val="center"/>
            <w:hideMark/>
          </w:tcPr>
          <w:p w14:paraId="347A3328" w14:textId="77777777" w:rsidR="006E3452" w:rsidRPr="006E3452" w:rsidRDefault="006E3452" w:rsidP="006E3452">
            <w:pPr>
              <w:rPr>
                <w:rFonts w:ascii="Times New Roman" w:eastAsia="Times New Roman" w:hAnsi="Times New Roman" w:cs="Times New Roman"/>
                <w:sz w:val="20"/>
                <w:szCs w:val="20"/>
                <w:lang w:eastAsia="es-CO"/>
              </w:rPr>
            </w:pPr>
          </w:p>
        </w:tc>
        <w:tc>
          <w:tcPr>
            <w:tcW w:w="1616" w:type="dxa"/>
            <w:tcBorders>
              <w:top w:val="nil"/>
              <w:left w:val="nil"/>
              <w:bottom w:val="single" w:sz="4" w:space="0" w:color="auto"/>
              <w:right w:val="nil"/>
            </w:tcBorders>
            <w:shd w:val="clear" w:color="auto" w:fill="auto"/>
            <w:vAlign w:val="center"/>
            <w:hideMark/>
          </w:tcPr>
          <w:p w14:paraId="4F0948D1" w14:textId="77777777" w:rsidR="006E3452" w:rsidRPr="006E3452" w:rsidRDefault="006E3452" w:rsidP="006E3452">
            <w:pPr>
              <w:jc w:val="both"/>
              <w:rPr>
                <w:rFonts w:ascii="Times New Roman" w:eastAsia="Times New Roman" w:hAnsi="Times New Roman" w:cs="Times New Roman"/>
                <w:sz w:val="20"/>
                <w:szCs w:val="20"/>
                <w:lang w:eastAsia="es-CO"/>
              </w:rPr>
            </w:pPr>
          </w:p>
        </w:tc>
        <w:tc>
          <w:tcPr>
            <w:tcW w:w="1822" w:type="dxa"/>
            <w:tcBorders>
              <w:top w:val="nil"/>
              <w:left w:val="nil"/>
              <w:bottom w:val="single" w:sz="4" w:space="0" w:color="auto"/>
              <w:right w:val="nil"/>
            </w:tcBorders>
            <w:shd w:val="clear" w:color="auto" w:fill="auto"/>
            <w:vAlign w:val="center"/>
            <w:hideMark/>
          </w:tcPr>
          <w:p w14:paraId="323B581D" w14:textId="77777777" w:rsidR="006E3452" w:rsidRPr="006E3452" w:rsidRDefault="006E3452" w:rsidP="006E3452">
            <w:pPr>
              <w:jc w:val="both"/>
              <w:rPr>
                <w:rFonts w:ascii="Times New Roman" w:eastAsia="Times New Roman" w:hAnsi="Times New Roman" w:cs="Times New Roman"/>
                <w:sz w:val="20"/>
                <w:szCs w:val="20"/>
                <w:lang w:eastAsia="es-CO"/>
              </w:rPr>
            </w:pPr>
          </w:p>
        </w:tc>
        <w:tc>
          <w:tcPr>
            <w:tcW w:w="1504" w:type="dxa"/>
            <w:tcBorders>
              <w:top w:val="nil"/>
              <w:left w:val="nil"/>
              <w:bottom w:val="single" w:sz="4" w:space="0" w:color="auto"/>
              <w:right w:val="nil"/>
            </w:tcBorders>
            <w:shd w:val="clear" w:color="auto" w:fill="auto"/>
            <w:vAlign w:val="center"/>
            <w:hideMark/>
          </w:tcPr>
          <w:p w14:paraId="29B01060" w14:textId="77777777" w:rsidR="006E3452" w:rsidRPr="006E3452" w:rsidRDefault="006E3452" w:rsidP="006E3452">
            <w:pPr>
              <w:rPr>
                <w:rFonts w:ascii="Times New Roman" w:eastAsia="Times New Roman" w:hAnsi="Times New Roman" w:cs="Times New Roman"/>
                <w:sz w:val="20"/>
                <w:szCs w:val="20"/>
                <w:lang w:eastAsia="es-CO"/>
              </w:rPr>
            </w:pPr>
          </w:p>
        </w:tc>
        <w:tc>
          <w:tcPr>
            <w:tcW w:w="1841" w:type="dxa"/>
            <w:tcBorders>
              <w:top w:val="nil"/>
              <w:left w:val="nil"/>
              <w:bottom w:val="single" w:sz="4" w:space="0" w:color="auto"/>
              <w:right w:val="nil"/>
            </w:tcBorders>
            <w:shd w:val="clear" w:color="auto" w:fill="auto"/>
            <w:vAlign w:val="center"/>
            <w:hideMark/>
          </w:tcPr>
          <w:p w14:paraId="6271036C" w14:textId="77777777" w:rsidR="006E3452" w:rsidRPr="006E3452" w:rsidRDefault="006E3452" w:rsidP="006E3452">
            <w:pPr>
              <w:rPr>
                <w:rFonts w:ascii="Times New Roman" w:eastAsia="Times New Roman" w:hAnsi="Times New Roman" w:cs="Times New Roman"/>
                <w:sz w:val="20"/>
                <w:szCs w:val="20"/>
                <w:lang w:eastAsia="es-CO"/>
              </w:rPr>
            </w:pPr>
          </w:p>
        </w:tc>
        <w:tc>
          <w:tcPr>
            <w:tcW w:w="1926" w:type="dxa"/>
            <w:tcBorders>
              <w:top w:val="nil"/>
              <w:left w:val="nil"/>
              <w:bottom w:val="single" w:sz="4" w:space="0" w:color="auto"/>
              <w:right w:val="nil"/>
            </w:tcBorders>
            <w:shd w:val="clear" w:color="auto" w:fill="auto"/>
            <w:vAlign w:val="center"/>
            <w:hideMark/>
          </w:tcPr>
          <w:p w14:paraId="249D2A31" w14:textId="77777777" w:rsidR="006E3452" w:rsidRPr="006E3452" w:rsidRDefault="006E3452" w:rsidP="006E3452">
            <w:pPr>
              <w:rPr>
                <w:rFonts w:ascii="Times New Roman" w:eastAsia="Times New Roman" w:hAnsi="Times New Roman" w:cs="Times New Roman"/>
                <w:sz w:val="20"/>
                <w:szCs w:val="20"/>
                <w:lang w:eastAsia="es-CO"/>
              </w:rPr>
            </w:pPr>
          </w:p>
        </w:tc>
        <w:tc>
          <w:tcPr>
            <w:tcW w:w="146" w:type="dxa"/>
            <w:tcBorders>
              <w:top w:val="nil"/>
              <w:left w:val="nil"/>
              <w:bottom w:val="nil"/>
              <w:right w:val="nil"/>
            </w:tcBorders>
            <w:shd w:val="clear" w:color="auto" w:fill="auto"/>
            <w:vAlign w:val="center"/>
            <w:hideMark/>
          </w:tcPr>
          <w:p w14:paraId="3C68591E" w14:textId="77777777" w:rsidR="006E3452" w:rsidRPr="006E3452" w:rsidRDefault="006E3452" w:rsidP="006E3452">
            <w:pPr>
              <w:rPr>
                <w:rFonts w:ascii="Times New Roman" w:eastAsia="Times New Roman" w:hAnsi="Times New Roman" w:cs="Times New Roman"/>
                <w:sz w:val="20"/>
                <w:szCs w:val="20"/>
                <w:lang w:eastAsia="es-CO"/>
              </w:rPr>
            </w:pPr>
          </w:p>
        </w:tc>
      </w:tr>
      <w:tr w:rsidR="00626668" w:rsidRPr="00B44B01" w14:paraId="5C3FE059" w14:textId="77777777" w:rsidTr="00626668">
        <w:trPr>
          <w:trHeight w:val="23"/>
        </w:trPr>
        <w:tc>
          <w:tcPr>
            <w:tcW w:w="1276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5CEED24" w14:textId="29401486" w:rsidR="00626668" w:rsidRPr="00626668" w:rsidRDefault="00626668" w:rsidP="00626668">
            <w:pPr>
              <w:rPr>
                <w:rFonts w:ascii="Arial" w:eastAsia="Times New Roman" w:hAnsi="Arial" w:cs="Arial"/>
                <w:bCs/>
                <w:sz w:val="20"/>
                <w:szCs w:val="20"/>
                <w:lang w:val="es-ES" w:eastAsia="es-CO"/>
              </w:rPr>
            </w:pPr>
            <w:r w:rsidRPr="00626668">
              <w:rPr>
                <w:rFonts w:ascii="Arial" w:eastAsia="Times New Roman" w:hAnsi="Arial" w:cs="Arial"/>
                <w:b/>
                <w:sz w:val="20"/>
                <w:szCs w:val="20"/>
                <w:lang w:val="es-ES" w:eastAsia="es-CO"/>
              </w:rPr>
              <w:t>NOTA 1:</w:t>
            </w:r>
            <w:r w:rsidRPr="00626668">
              <w:rPr>
                <w:rFonts w:ascii="Arial" w:eastAsia="Times New Roman" w:hAnsi="Arial" w:cs="Arial"/>
                <w:bCs/>
                <w:sz w:val="20"/>
                <w:szCs w:val="20"/>
                <w:lang w:val="es-ES" w:eastAsia="es-CO"/>
              </w:rPr>
              <w:t xml:space="preserve"> </w:t>
            </w:r>
            <w:r w:rsidRPr="00626668">
              <w:rPr>
                <w:rFonts w:ascii="Arial" w:eastAsia="Times New Roman" w:hAnsi="Arial" w:cs="Arial"/>
                <w:bCs/>
                <w:sz w:val="20"/>
                <w:szCs w:val="20"/>
                <w:lang w:val="es-ES" w:eastAsia="es-CO"/>
              </w:rPr>
              <w:t xml:space="preserve">El proponente </w:t>
            </w:r>
            <w:r w:rsidRPr="00626668">
              <w:rPr>
                <w:rFonts w:ascii="Arial" w:eastAsia="Times New Roman" w:hAnsi="Arial" w:cs="Arial"/>
                <w:bCs/>
                <w:sz w:val="20"/>
                <w:szCs w:val="20"/>
                <w:lang w:val="es-ES" w:eastAsia="es-CO"/>
              </w:rPr>
              <w:t>tendrá que</w:t>
            </w:r>
            <w:r w:rsidRPr="00626668">
              <w:rPr>
                <w:rFonts w:ascii="Arial" w:eastAsia="Times New Roman" w:hAnsi="Arial" w:cs="Arial"/>
                <w:bCs/>
                <w:sz w:val="20"/>
                <w:szCs w:val="20"/>
                <w:lang w:val="es-ES" w:eastAsia="es-CO"/>
              </w:rPr>
              <w:t xml:space="preserve"> diligenciar </w:t>
            </w:r>
            <w:r w:rsidRPr="00626668">
              <w:rPr>
                <w:rFonts w:ascii="Arial" w:eastAsia="Times New Roman" w:hAnsi="Arial" w:cs="Arial"/>
                <w:bCs/>
                <w:sz w:val="20"/>
                <w:szCs w:val="20"/>
                <w:lang w:val="es-ES" w:eastAsia="es-CO"/>
              </w:rPr>
              <w:t>el valor de la propuesta económica en el SECOP 2.</w:t>
            </w:r>
          </w:p>
          <w:p w14:paraId="1A60136D" w14:textId="1A651C64" w:rsidR="00626668" w:rsidRPr="00626668" w:rsidRDefault="00626668" w:rsidP="00626668">
            <w:pPr>
              <w:rPr>
                <w:rFonts w:ascii="Arial" w:eastAsia="Times New Roman" w:hAnsi="Arial" w:cs="Arial"/>
                <w:bCs/>
                <w:sz w:val="20"/>
                <w:szCs w:val="20"/>
                <w:lang w:val="es-ES" w:eastAsia="es-CO"/>
              </w:rPr>
            </w:pPr>
            <w:r w:rsidRPr="00626668">
              <w:rPr>
                <w:rFonts w:ascii="Arial" w:eastAsia="Times New Roman" w:hAnsi="Arial" w:cs="Arial"/>
                <w:b/>
                <w:sz w:val="20"/>
                <w:szCs w:val="20"/>
                <w:lang w:val="es-ES" w:eastAsia="es-CO"/>
              </w:rPr>
              <w:t>NOTA 2:</w:t>
            </w:r>
            <w:r w:rsidRPr="00626668">
              <w:rPr>
                <w:rFonts w:ascii="Arial" w:eastAsia="Times New Roman" w:hAnsi="Arial" w:cs="Arial"/>
                <w:bCs/>
                <w:sz w:val="20"/>
                <w:szCs w:val="20"/>
                <w:lang w:val="es-ES" w:eastAsia="es-CO"/>
              </w:rPr>
              <w:t xml:space="preserve"> En el evento que el valor referenciado en este formato (valor incluido IVA) sea diferente al establecido en la plataforma SECOP 2, se rechazará la oferta.</w:t>
            </w:r>
          </w:p>
          <w:p w14:paraId="05F459EA" w14:textId="15771053" w:rsidR="00626668" w:rsidRPr="00626668" w:rsidRDefault="00626668" w:rsidP="00626668">
            <w:pPr>
              <w:rPr>
                <w:rFonts w:ascii="Arial" w:eastAsia="Times New Roman" w:hAnsi="Arial" w:cs="Arial"/>
                <w:sz w:val="20"/>
                <w:szCs w:val="20"/>
                <w:lang w:val="es-ES" w:eastAsia="es-CO"/>
              </w:rPr>
            </w:pPr>
            <w:r w:rsidRPr="00626668">
              <w:rPr>
                <w:rFonts w:ascii="Arial" w:eastAsia="Times New Roman" w:hAnsi="Arial" w:cs="Arial"/>
                <w:b/>
                <w:sz w:val="20"/>
                <w:szCs w:val="20"/>
                <w:lang w:val="es-ES" w:eastAsia="es-CO"/>
              </w:rPr>
              <w:t xml:space="preserve">NOTA </w:t>
            </w:r>
            <w:r w:rsidR="00146E31">
              <w:rPr>
                <w:rFonts w:ascii="Arial" w:eastAsia="Times New Roman" w:hAnsi="Arial" w:cs="Arial"/>
                <w:b/>
                <w:sz w:val="20"/>
                <w:szCs w:val="20"/>
                <w:lang w:val="es-ES" w:eastAsia="es-CO"/>
              </w:rPr>
              <w:t>3</w:t>
            </w:r>
            <w:r w:rsidRPr="00626668">
              <w:rPr>
                <w:rFonts w:ascii="Arial" w:eastAsia="Times New Roman" w:hAnsi="Arial" w:cs="Arial"/>
                <w:b/>
                <w:sz w:val="20"/>
                <w:szCs w:val="20"/>
                <w:lang w:val="es-ES" w:eastAsia="es-CO"/>
              </w:rPr>
              <w:t xml:space="preserve">: </w:t>
            </w:r>
            <w:r w:rsidRPr="00626668">
              <w:rPr>
                <w:rFonts w:ascii="Arial" w:eastAsia="Times New Roman" w:hAnsi="Arial" w:cs="Arial"/>
                <w:sz w:val="20"/>
                <w:szCs w:val="20"/>
                <w:lang w:val="es-ES" w:eastAsia="es-CO"/>
              </w:rPr>
              <w:t>El orden de elegibilidad se otorgará por la menor oferta económica.</w:t>
            </w:r>
          </w:p>
          <w:p w14:paraId="0E28C450" w14:textId="27E4EF46" w:rsidR="00626668" w:rsidRPr="00626668" w:rsidRDefault="00626668" w:rsidP="00626668">
            <w:pPr>
              <w:rPr>
                <w:rFonts w:ascii="Arial" w:eastAsia="Times New Roman" w:hAnsi="Arial" w:cs="Arial"/>
                <w:sz w:val="20"/>
                <w:szCs w:val="20"/>
                <w:lang w:val="es-ES" w:eastAsia="es-CO"/>
              </w:rPr>
            </w:pPr>
            <w:r w:rsidRPr="00626668">
              <w:rPr>
                <w:rFonts w:ascii="Arial" w:eastAsia="Times New Roman" w:hAnsi="Arial" w:cs="Arial"/>
                <w:b/>
                <w:sz w:val="20"/>
                <w:szCs w:val="20"/>
                <w:lang w:val="es-ES" w:eastAsia="es-CO"/>
              </w:rPr>
              <w:t xml:space="preserve">NOTA </w:t>
            </w:r>
            <w:r w:rsidR="00146E31">
              <w:rPr>
                <w:rFonts w:ascii="Arial" w:eastAsia="Times New Roman" w:hAnsi="Arial" w:cs="Arial"/>
                <w:b/>
                <w:sz w:val="20"/>
                <w:szCs w:val="20"/>
                <w:lang w:val="es-ES" w:eastAsia="es-CO"/>
              </w:rPr>
              <w:t>4</w:t>
            </w:r>
            <w:r w:rsidRPr="00626668">
              <w:rPr>
                <w:rFonts w:ascii="Arial" w:eastAsia="Times New Roman" w:hAnsi="Arial" w:cs="Arial"/>
                <w:b/>
                <w:sz w:val="20"/>
                <w:szCs w:val="20"/>
                <w:lang w:val="es-ES" w:eastAsia="es-CO"/>
              </w:rPr>
              <w:t xml:space="preserve">: </w:t>
            </w:r>
            <w:r w:rsidRPr="00626668">
              <w:rPr>
                <w:rFonts w:ascii="Arial" w:eastAsia="Times New Roman" w:hAnsi="Arial" w:cs="Arial"/>
                <w:sz w:val="20"/>
                <w:szCs w:val="20"/>
                <w:lang w:val="es-ES" w:eastAsia="es-CO"/>
              </w:rPr>
              <w:t xml:space="preserve">la oferta económica, </w:t>
            </w:r>
            <w:r w:rsidR="00146E31" w:rsidRPr="00626668">
              <w:rPr>
                <w:rFonts w:ascii="Arial" w:eastAsia="Times New Roman" w:hAnsi="Arial" w:cs="Arial"/>
                <w:sz w:val="20"/>
                <w:szCs w:val="20"/>
                <w:lang w:val="es-ES" w:eastAsia="es-CO"/>
              </w:rPr>
              <w:t>inclui</w:t>
            </w:r>
            <w:r w:rsidR="00146E31">
              <w:rPr>
                <w:rFonts w:ascii="Arial" w:eastAsia="Times New Roman" w:hAnsi="Arial" w:cs="Arial"/>
                <w:sz w:val="20"/>
                <w:szCs w:val="20"/>
                <w:lang w:val="es-ES" w:eastAsia="es-CO"/>
              </w:rPr>
              <w:t>r</w:t>
            </w:r>
            <w:r w:rsidR="00146E31" w:rsidRPr="00626668">
              <w:rPr>
                <w:rFonts w:ascii="Arial" w:eastAsia="Times New Roman" w:hAnsi="Arial" w:cs="Arial"/>
                <w:sz w:val="20"/>
                <w:szCs w:val="20"/>
                <w:lang w:val="es-ES" w:eastAsia="es-CO"/>
              </w:rPr>
              <w:t>á</w:t>
            </w:r>
            <w:r w:rsidRPr="00626668">
              <w:rPr>
                <w:rFonts w:ascii="Arial" w:eastAsia="Times New Roman" w:hAnsi="Arial" w:cs="Arial"/>
                <w:sz w:val="20"/>
                <w:szCs w:val="20"/>
                <w:lang w:val="es-ES" w:eastAsia="es-CO"/>
              </w:rPr>
              <w:t xml:space="preserve"> todos los gastos, impuestos, deducciones, retenciones, tasas y demás gastos directos o indirectos que se presenten con la estructuración de la oferta, ejecución del contrato, servicios y garantías accesorias, etc.</w:t>
            </w:r>
          </w:p>
          <w:p w14:paraId="4CFFF971" w14:textId="108937EF" w:rsidR="00626668" w:rsidRPr="00626668" w:rsidRDefault="00626668" w:rsidP="00626668">
            <w:pPr>
              <w:rPr>
                <w:rFonts w:ascii="Arial" w:eastAsia="Times New Roman" w:hAnsi="Arial" w:cs="Arial"/>
                <w:sz w:val="20"/>
                <w:szCs w:val="20"/>
                <w:lang w:val="es-ES" w:eastAsia="es-CO"/>
              </w:rPr>
            </w:pPr>
            <w:r w:rsidRPr="00626668">
              <w:rPr>
                <w:rFonts w:ascii="Arial" w:eastAsia="Times New Roman" w:hAnsi="Arial" w:cs="Arial"/>
                <w:b/>
                <w:sz w:val="20"/>
                <w:szCs w:val="20"/>
                <w:lang w:val="es-ES" w:eastAsia="es-CO"/>
              </w:rPr>
              <w:t xml:space="preserve">NOTA </w:t>
            </w:r>
            <w:r w:rsidR="00146E31">
              <w:rPr>
                <w:rFonts w:ascii="Arial" w:eastAsia="Times New Roman" w:hAnsi="Arial" w:cs="Arial"/>
                <w:b/>
                <w:sz w:val="20"/>
                <w:szCs w:val="20"/>
                <w:lang w:val="es-ES" w:eastAsia="es-CO"/>
              </w:rPr>
              <w:t>5</w:t>
            </w:r>
            <w:r w:rsidRPr="00626668">
              <w:rPr>
                <w:rFonts w:ascii="Arial" w:eastAsia="Times New Roman" w:hAnsi="Arial" w:cs="Arial"/>
                <w:b/>
                <w:sz w:val="20"/>
                <w:szCs w:val="20"/>
                <w:lang w:val="es-ES" w:eastAsia="es-CO"/>
              </w:rPr>
              <w:t xml:space="preserve">: </w:t>
            </w:r>
            <w:r w:rsidRPr="00626668">
              <w:rPr>
                <w:rFonts w:ascii="Arial" w:eastAsia="Times New Roman" w:hAnsi="Arial" w:cs="Arial"/>
                <w:sz w:val="20"/>
                <w:szCs w:val="20"/>
                <w:lang w:val="es-ES" w:eastAsia="es-CO"/>
              </w:rPr>
              <w:t>Será responsabilidad del oferente el diligenciamiento de lo indicado en la plataforma SECOP II. Los errores del diligenciamiento en el formato son directamente responsabilidad del proponente. En ningún caso estas omisiones serán tomadas como errores de forma.</w:t>
            </w:r>
          </w:p>
          <w:p w14:paraId="22143524" w14:textId="77777777" w:rsidR="00626668" w:rsidRPr="006E3452" w:rsidRDefault="00626668" w:rsidP="00626668">
            <w:pPr>
              <w:rPr>
                <w:rFonts w:ascii="Times New Roman" w:eastAsia="Times New Roman" w:hAnsi="Times New Roman" w:cs="Times New Roman"/>
                <w:sz w:val="20"/>
                <w:szCs w:val="20"/>
                <w:lang w:eastAsia="es-CO"/>
              </w:rPr>
            </w:pPr>
          </w:p>
        </w:tc>
        <w:tc>
          <w:tcPr>
            <w:tcW w:w="146" w:type="dxa"/>
            <w:tcBorders>
              <w:top w:val="nil"/>
              <w:left w:val="single" w:sz="4" w:space="0" w:color="auto"/>
              <w:bottom w:val="nil"/>
              <w:right w:val="nil"/>
            </w:tcBorders>
            <w:shd w:val="clear" w:color="auto" w:fill="auto"/>
            <w:vAlign w:val="center"/>
            <w:hideMark/>
          </w:tcPr>
          <w:p w14:paraId="7C477426" w14:textId="77777777" w:rsidR="00626668" w:rsidRPr="006E3452" w:rsidRDefault="00626668" w:rsidP="006E3452">
            <w:pPr>
              <w:jc w:val="center"/>
              <w:rPr>
                <w:rFonts w:ascii="Times New Roman" w:eastAsia="Times New Roman" w:hAnsi="Times New Roman" w:cs="Times New Roman"/>
                <w:sz w:val="20"/>
                <w:szCs w:val="20"/>
                <w:lang w:eastAsia="es-CO"/>
              </w:rPr>
            </w:pPr>
          </w:p>
        </w:tc>
      </w:tr>
    </w:tbl>
    <w:p w14:paraId="7C04542A" w14:textId="77777777" w:rsidR="00C5406F" w:rsidRDefault="00C5406F" w:rsidP="00D135A5"/>
    <w:sectPr w:rsidR="00C5406F" w:rsidSect="006E3452">
      <w:headerReference w:type="even" r:id="rId7"/>
      <w:headerReference w:type="default" r:id="rId8"/>
      <w:footerReference w:type="even" r:id="rId9"/>
      <w:footerReference w:type="default" r:id="rId10"/>
      <w:headerReference w:type="first" r:id="rId11"/>
      <w:footerReference w:type="first" r:id="rId12"/>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83739" w14:textId="77777777" w:rsidR="002A3961" w:rsidRDefault="002A3961" w:rsidP="000D2E5C">
      <w:r>
        <w:separator/>
      </w:r>
    </w:p>
  </w:endnote>
  <w:endnote w:type="continuationSeparator" w:id="0">
    <w:p w14:paraId="3B7193FC" w14:textId="77777777" w:rsidR="002A3961" w:rsidRDefault="002A3961" w:rsidP="000D2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5F453" w14:textId="77777777" w:rsidR="00D135A5" w:rsidRDefault="00D135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FC852" w14:textId="77777777" w:rsidR="00D135A5" w:rsidRDefault="00D135A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8EFA2" w14:textId="77777777" w:rsidR="00D135A5" w:rsidRDefault="00D135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999E4" w14:textId="77777777" w:rsidR="002A3961" w:rsidRDefault="002A3961" w:rsidP="000D2E5C">
      <w:r>
        <w:separator/>
      </w:r>
    </w:p>
  </w:footnote>
  <w:footnote w:type="continuationSeparator" w:id="0">
    <w:p w14:paraId="44DAEA08" w14:textId="77777777" w:rsidR="002A3961" w:rsidRDefault="002A3961" w:rsidP="000D2E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2CFE" w14:textId="77777777" w:rsidR="00D135A5" w:rsidRDefault="00D135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5795C" w14:textId="77777777" w:rsidR="000D2E5C" w:rsidRDefault="000D2E5C">
    <w:pPr>
      <w:pStyle w:val="Encabezado"/>
    </w:pPr>
    <w:r w:rsidRPr="004A016C">
      <w:rPr>
        <w:rFonts w:ascii="Calibri" w:eastAsia="Calibri" w:hAnsi="Calibri" w:cs="Times New Roman"/>
        <w:noProof/>
        <w:lang w:eastAsia="es-CO"/>
      </w:rPr>
      <w:drawing>
        <wp:inline distT="0" distB="0" distL="0" distR="0" wp14:anchorId="529AF256" wp14:editId="1D4FB073">
          <wp:extent cx="815975" cy="868680"/>
          <wp:effectExtent l="0" t="0" r="3175"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86868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D8B15" w14:textId="77777777" w:rsidR="00D135A5" w:rsidRDefault="00D135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279F5"/>
    <w:multiLevelType w:val="multilevel"/>
    <w:tmpl w:val="A53ED274"/>
    <w:lvl w:ilvl="0">
      <w:start w:val="1"/>
      <w:numFmt w:val="decimal"/>
      <w:lvlText w:val="%1."/>
      <w:lvlJc w:val="left"/>
      <w:pPr>
        <w:ind w:left="360" w:hanging="360"/>
      </w:pPr>
      <w:rPr>
        <w:b/>
        <w:color w:val="auto"/>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499" w:hanging="648"/>
      </w:pPr>
      <w:rPr>
        <w:b/>
        <w:i w:val="0"/>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12145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E5C"/>
    <w:rsid w:val="00033F72"/>
    <w:rsid w:val="000C1303"/>
    <w:rsid w:val="000D2E5C"/>
    <w:rsid w:val="000E57E3"/>
    <w:rsid w:val="00103F10"/>
    <w:rsid w:val="00131881"/>
    <w:rsid w:val="00146E31"/>
    <w:rsid w:val="001E00D2"/>
    <w:rsid w:val="001E7D25"/>
    <w:rsid w:val="00234752"/>
    <w:rsid w:val="0027206F"/>
    <w:rsid w:val="002A3961"/>
    <w:rsid w:val="002A4D45"/>
    <w:rsid w:val="00344DBE"/>
    <w:rsid w:val="003457ED"/>
    <w:rsid w:val="00431EDC"/>
    <w:rsid w:val="004A50D4"/>
    <w:rsid w:val="004E33F1"/>
    <w:rsid w:val="00552045"/>
    <w:rsid w:val="005C3F5B"/>
    <w:rsid w:val="00626668"/>
    <w:rsid w:val="006866AE"/>
    <w:rsid w:val="006E3452"/>
    <w:rsid w:val="00785FD0"/>
    <w:rsid w:val="00995A01"/>
    <w:rsid w:val="009A3211"/>
    <w:rsid w:val="00A320F7"/>
    <w:rsid w:val="00A4711F"/>
    <w:rsid w:val="00A475CF"/>
    <w:rsid w:val="00AA73D4"/>
    <w:rsid w:val="00AD380F"/>
    <w:rsid w:val="00B42963"/>
    <w:rsid w:val="00B44B01"/>
    <w:rsid w:val="00BC02AD"/>
    <w:rsid w:val="00BC1435"/>
    <w:rsid w:val="00C360A8"/>
    <w:rsid w:val="00C5406F"/>
    <w:rsid w:val="00D135A5"/>
    <w:rsid w:val="00D3168A"/>
    <w:rsid w:val="00DA1771"/>
    <w:rsid w:val="00DC320D"/>
    <w:rsid w:val="00E94AAD"/>
    <w:rsid w:val="00EC29E8"/>
    <w:rsid w:val="00F64F91"/>
    <w:rsid w:val="00F7140C"/>
    <w:rsid w:val="00FC0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F1B3"/>
  <w15:chartTrackingRefBased/>
  <w15:docId w15:val="{28F83B79-53EB-3C47-8E67-F92212FF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next w:val="Normal"/>
    <w:link w:val="Ttulo4Car"/>
    <w:uiPriority w:val="9"/>
    <w:unhideWhenUsed/>
    <w:qFormat/>
    <w:rsid w:val="00C5406F"/>
    <w:pPr>
      <w:keepNext/>
      <w:keepLines/>
      <w:spacing w:after="4" w:line="250" w:lineRule="auto"/>
      <w:ind w:left="10" w:hanging="10"/>
      <w:outlineLvl w:val="3"/>
    </w:pPr>
    <w:rPr>
      <w:rFonts w:ascii="Arial" w:eastAsia="Arial" w:hAnsi="Arial" w:cs="Arial"/>
      <w:b/>
      <w:color w:val="000000"/>
      <w:sz w:val="22"/>
      <w:szCs w:val="22"/>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D2E5C"/>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D2E5C"/>
    <w:rPr>
      <w:rFonts w:ascii="Times New Roman" w:hAnsi="Times New Roman" w:cs="Times New Roman"/>
      <w:sz w:val="18"/>
      <w:szCs w:val="18"/>
    </w:rPr>
  </w:style>
  <w:style w:type="paragraph" w:styleId="Encabezado">
    <w:name w:val="header"/>
    <w:basedOn w:val="Normal"/>
    <w:link w:val="EncabezadoCar"/>
    <w:uiPriority w:val="99"/>
    <w:unhideWhenUsed/>
    <w:rsid w:val="000D2E5C"/>
    <w:pPr>
      <w:tabs>
        <w:tab w:val="center" w:pos="4419"/>
        <w:tab w:val="right" w:pos="8838"/>
      </w:tabs>
    </w:pPr>
  </w:style>
  <w:style w:type="character" w:customStyle="1" w:styleId="EncabezadoCar">
    <w:name w:val="Encabezado Car"/>
    <w:basedOn w:val="Fuentedeprrafopredeter"/>
    <w:link w:val="Encabezado"/>
    <w:uiPriority w:val="99"/>
    <w:rsid w:val="000D2E5C"/>
  </w:style>
  <w:style w:type="paragraph" w:styleId="Piedepgina">
    <w:name w:val="footer"/>
    <w:basedOn w:val="Normal"/>
    <w:link w:val="PiedepginaCar"/>
    <w:uiPriority w:val="99"/>
    <w:unhideWhenUsed/>
    <w:rsid w:val="000D2E5C"/>
    <w:pPr>
      <w:tabs>
        <w:tab w:val="center" w:pos="4419"/>
        <w:tab w:val="right" w:pos="8838"/>
      </w:tabs>
    </w:pPr>
  </w:style>
  <w:style w:type="character" w:customStyle="1" w:styleId="PiedepginaCar">
    <w:name w:val="Pie de página Car"/>
    <w:basedOn w:val="Fuentedeprrafopredeter"/>
    <w:link w:val="Piedepgina"/>
    <w:uiPriority w:val="99"/>
    <w:rsid w:val="000D2E5C"/>
  </w:style>
  <w:style w:type="table" w:styleId="Tablaconcuadrcula">
    <w:name w:val="Table Grid"/>
    <w:basedOn w:val="Tablanormal"/>
    <w:uiPriority w:val="39"/>
    <w:rsid w:val="003457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C5406F"/>
    <w:rPr>
      <w:rFonts w:ascii="Arial" w:eastAsia="Arial" w:hAnsi="Arial" w:cs="Arial"/>
      <w:b/>
      <w:color w:val="000000"/>
      <w:sz w:val="22"/>
      <w:szCs w:val="22"/>
      <w:lang w:eastAsia="es-CO"/>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List Paragraph"/>
    <w:basedOn w:val="Normal"/>
    <w:link w:val="PrrafodelistaCar"/>
    <w:uiPriority w:val="34"/>
    <w:qFormat/>
    <w:rsid w:val="00BC1435"/>
    <w:pPr>
      <w:spacing w:after="160" w:line="259" w:lineRule="auto"/>
      <w:ind w:left="720"/>
      <w:contextualSpacing/>
    </w:pPr>
    <w:rPr>
      <w:sz w:val="22"/>
      <w:szCs w:val="22"/>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BC1435"/>
    <w:rPr>
      <w:sz w:val="22"/>
      <w:szCs w:val="22"/>
    </w:rPr>
  </w:style>
  <w:style w:type="table" w:customStyle="1" w:styleId="Tablaconcuadrcula2">
    <w:name w:val="Tabla con cuadrícula2"/>
    <w:basedOn w:val="Tablanormal"/>
    <w:next w:val="Tablaconcuadrcula"/>
    <w:uiPriority w:val="59"/>
    <w:rsid w:val="00D135A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272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44180">
      <w:bodyDiv w:val="1"/>
      <w:marLeft w:val="0"/>
      <w:marRight w:val="0"/>
      <w:marTop w:val="0"/>
      <w:marBottom w:val="0"/>
      <w:divBdr>
        <w:top w:val="none" w:sz="0" w:space="0" w:color="auto"/>
        <w:left w:val="none" w:sz="0" w:space="0" w:color="auto"/>
        <w:bottom w:val="none" w:sz="0" w:space="0" w:color="auto"/>
        <w:right w:val="none" w:sz="0" w:space="0" w:color="auto"/>
      </w:divBdr>
    </w:div>
    <w:div w:id="493108088">
      <w:bodyDiv w:val="1"/>
      <w:marLeft w:val="0"/>
      <w:marRight w:val="0"/>
      <w:marTop w:val="0"/>
      <w:marBottom w:val="0"/>
      <w:divBdr>
        <w:top w:val="none" w:sz="0" w:space="0" w:color="auto"/>
        <w:left w:val="none" w:sz="0" w:space="0" w:color="auto"/>
        <w:bottom w:val="none" w:sz="0" w:space="0" w:color="auto"/>
        <w:right w:val="none" w:sz="0" w:space="0" w:color="auto"/>
      </w:divBdr>
    </w:div>
    <w:div w:id="631442640">
      <w:bodyDiv w:val="1"/>
      <w:marLeft w:val="0"/>
      <w:marRight w:val="0"/>
      <w:marTop w:val="0"/>
      <w:marBottom w:val="0"/>
      <w:divBdr>
        <w:top w:val="none" w:sz="0" w:space="0" w:color="auto"/>
        <w:left w:val="none" w:sz="0" w:space="0" w:color="auto"/>
        <w:bottom w:val="none" w:sz="0" w:space="0" w:color="auto"/>
        <w:right w:val="none" w:sz="0" w:space="0" w:color="auto"/>
      </w:divBdr>
    </w:div>
    <w:div w:id="735519535">
      <w:bodyDiv w:val="1"/>
      <w:marLeft w:val="0"/>
      <w:marRight w:val="0"/>
      <w:marTop w:val="0"/>
      <w:marBottom w:val="0"/>
      <w:divBdr>
        <w:top w:val="none" w:sz="0" w:space="0" w:color="auto"/>
        <w:left w:val="none" w:sz="0" w:space="0" w:color="auto"/>
        <w:bottom w:val="none" w:sz="0" w:space="0" w:color="auto"/>
        <w:right w:val="none" w:sz="0" w:space="0" w:color="auto"/>
      </w:divBdr>
    </w:div>
    <w:div w:id="758525780">
      <w:bodyDiv w:val="1"/>
      <w:marLeft w:val="0"/>
      <w:marRight w:val="0"/>
      <w:marTop w:val="0"/>
      <w:marBottom w:val="0"/>
      <w:divBdr>
        <w:top w:val="none" w:sz="0" w:space="0" w:color="auto"/>
        <w:left w:val="none" w:sz="0" w:space="0" w:color="auto"/>
        <w:bottom w:val="none" w:sz="0" w:space="0" w:color="auto"/>
        <w:right w:val="none" w:sz="0" w:space="0" w:color="auto"/>
      </w:divBdr>
    </w:div>
    <w:div w:id="1124544171">
      <w:bodyDiv w:val="1"/>
      <w:marLeft w:val="0"/>
      <w:marRight w:val="0"/>
      <w:marTop w:val="0"/>
      <w:marBottom w:val="0"/>
      <w:divBdr>
        <w:top w:val="none" w:sz="0" w:space="0" w:color="auto"/>
        <w:left w:val="none" w:sz="0" w:space="0" w:color="auto"/>
        <w:bottom w:val="none" w:sz="0" w:space="0" w:color="auto"/>
        <w:right w:val="none" w:sz="0" w:space="0" w:color="auto"/>
      </w:divBdr>
    </w:div>
    <w:div w:id="1687368772">
      <w:bodyDiv w:val="1"/>
      <w:marLeft w:val="0"/>
      <w:marRight w:val="0"/>
      <w:marTop w:val="0"/>
      <w:marBottom w:val="0"/>
      <w:divBdr>
        <w:top w:val="none" w:sz="0" w:space="0" w:color="auto"/>
        <w:left w:val="none" w:sz="0" w:space="0" w:color="auto"/>
        <w:bottom w:val="none" w:sz="0" w:space="0" w:color="auto"/>
        <w:right w:val="none" w:sz="0" w:space="0" w:color="auto"/>
      </w:divBdr>
    </w:div>
    <w:div w:id="1919829376">
      <w:bodyDiv w:val="1"/>
      <w:marLeft w:val="0"/>
      <w:marRight w:val="0"/>
      <w:marTop w:val="0"/>
      <w:marBottom w:val="0"/>
      <w:divBdr>
        <w:top w:val="none" w:sz="0" w:space="0" w:color="auto"/>
        <w:left w:val="none" w:sz="0" w:space="0" w:color="auto"/>
        <w:bottom w:val="none" w:sz="0" w:space="0" w:color="auto"/>
        <w:right w:val="none" w:sz="0" w:space="0" w:color="auto"/>
      </w:divBdr>
    </w:div>
    <w:div w:id="206498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182</Words>
  <Characters>1006</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Cristina Cruz Moya</dc:creator>
  <cp:keywords/>
  <dc:description/>
  <cp:lastModifiedBy>Ramona Arias</cp:lastModifiedBy>
  <cp:revision>5</cp:revision>
  <dcterms:created xsi:type="dcterms:W3CDTF">2022-09-16T17:18:00Z</dcterms:created>
  <dcterms:modified xsi:type="dcterms:W3CDTF">2022-09-16T19:39:00Z</dcterms:modified>
</cp:coreProperties>
</file>