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A398" w14:textId="77777777" w:rsidR="001959D9" w:rsidRPr="005B04E1" w:rsidRDefault="001959D9" w:rsidP="005B04E1">
      <w:pPr>
        <w:spacing w:after="0" w:line="240" w:lineRule="auto"/>
        <w:contextualSpacing/>
        <w:jc w:val="center"/>
        <w:rPr>
          <w:rFonts w:ascii="Arial" w:hAnsi="Arial" w:cs="Arial"/>
          <w:b/>
          <w:spacing w:val="2"/>
        </w:rPr>
      </w:pPr>
      <w:r w:rsidRPr="005B04E1">
        <w:rPr>
          <w:rFonts w:ascii="Arial" w:hAnsi="Arial" w:cs="Arial"/>
          <w:b/>
          <w:spacing w:val="2"/>
        </w:rPr>
        <w:t>PROCESO DE GESTIÓN CONTRACTUAL</w:t>
      </w:r>
    </w:p>
    <w:p w14:paraId="2FE55C85" w14:textId="77777777" w:rsidR="001959D9" w:rsidRPr="005B04E1" w:rsidRDefault="001959D9" w:rsidP="005B04E1">
      <w:pPr>
        <w:spacing w:after="0" w:line="240" w:lineRule="auto"/>
        <w:contextualSpacing/>
        <w:jc w:val="center"/>
        <w:rPr>
          <w:rFonts w:ascii="Arial" w:hAnsi="Arial" w:cs="Arial"/>
          <w:b/>
          <w:spacing w:val="2"/>
        </w:rPr>
      </w:pPr>
    </w:p>
    <w:p w14:paraId="6A18CD01" w14:textId="77777777" w:rsidR="001959D9" w:rsidRPr="005B04E1" w:rsidRDefault="001959D9" w:rsidP="005B04E1">
      <w:pPr>
        <w:spacing w:after="0" w:line="240" w:lineRule="auto"/>
        <w:contextualSpacing/>
        <w:jc w:val="center"/>
        <w:rPr>
          <w:rFonts w:ascii="Arial" w:hAnsi="Arial" w:cs="Arial"/>
          <w:b/>
          <w:spacing w:val="2"/>
        </w:rPr>
      </w:pPr>
      <w:r w:rsidRPr="005B04E1">
        <w:rPr>
          <w:rFonts w:ascii="Arial" w:hAnsi="Arial" w:cs="Arial"/>
          <w:b/>
          <w:spacing w:val="2"/>
        </w:rPr>
        <w:t>ETAPA CONTRACTUAL</w:t>
      </w:r>
    </w:p>
    <w:p w14:paraId="6D8E26D3" w14:textId="77777777" w:rsidR="001959D9" w:rsidRPr="005B04E1" w:rsidRDefault="001959D9" w:rsidP="005B04E1">
      <w:pPr>
        <w:spacing w:after="0" w:line="240" w:lineRule="auto"/>
        <w:contextualSpacing/>
        <w:jc w:val="center"/>
        <w:rPr>
          <w:rFonts w:ascii="Arial" w:hAnsi="Arial" w:cs="Arial"/>
          <w:b/>
          <w:spacing w:val="2"/>
        </w:rPr>
      </w:pPr>
    </w:p>
    <w:p w14:paraId="07613F2D" w14:textId="547D7F6C" w:rsidR="009F33B0" w:rsidRPr="005B04E1" w:rsidRDefault="00C968E6" w:rsidP="005B04E1">
      <w:pPr>
        <w:spacing w:after="0" w:line="240" w:lineRule="auto"/>
        <w:contextualSpacing/>
        <w:jc w:val="center"/>
        <w:rPr>
          <w:rFonts w:ascii="Arial" w:hAnsi="Arial" w:cs="Arial"/>
          <w:b/>
          <w:spacing w:val="2"/>
        </w:rPr>
      </w:pPr>
      <w:r w:rsidRPr="005B04E1">
        <w:rPr>
          <w:rFonts w:ascii="Arial" w:hAnsi="Arial" w:cs="Arial"/>
          <w:b/>
          <w:spacing w:val="2"/>
        </w:rPr>
        <w:t xml:space="preserve">FORMATO </w:t>
      </w:r>
    </w:p>
    <w:p w14:paraId="0A5B2BAE" w14:textId="646AA7F6" w:rsidR="009F33B0" w:rsidRPr="006B131E" w:rsidRDefault="009F33B0" w:rsidP="005B04E1">
      <w:pPr>
        <w:spacing w:after="0" w:line="240" w:lineRule="auto"/>
        <w:contextualSpacing/>
        <w:jc w:val="center"/>
        <w:rPr>
          <w:rStyle w:val="Nmerodepgina"/>
          <w:rFonts w:ascii="Arial" w:hAnsi="Arial" w:cs="Arial"/>
          <w:b/>
        </w:rPr>
      </w:pPr>
      <w:r w:rsidRPr="006B131E">
        <w:rPr>
          <w:rFonts w:ascii="Arial" w:hAnsi="Arial" w:cs="Arial"/>
          <w:b/>
          <w:spacing w:val="2"/>
        </w:rPr>
        <w:t>ACEPTACIÓN DE OFERTA</w:t>
      </w:r>
      <w:r w:rsidRPr="006B131E">
        <w:rPr>
          <w:rStyle w:val="Nmerodepgina"/>
          <w:rFonts w:ascii="Arial" w:hAnsi="Arial" w:cs="Arial"/>
          <w:b/>
        </w:rPr>
        <w:t xml:space="preserve"> No. </w:t>
      </w:r>
      <w:r w:rsidR="00893FA7" w:rsidRPr="006B131E">
        <w:rPr>
          <w:rStyle w:val="Nmerodepgina"/>
          <w:rFonts w:ascii="Arial" w:hAnsi="Arial" w:cs="Arial"/>
          <w:b/>
        </w:rPr>
        <w:t>CO1.PCCNTR.</w:t>
      </w:r>
      <w:r w:rsidR="00730A2D" w:rsidRPr="00BE2529">
        <w:rPr>
          <w:rStyle w:val="Nmerodepgina"/>
          <w:rFonts w:ascii="Arial" w:hAnsi="Arial" w:cs="Arial"/>
          <w:b/>
        </w:rPr>
        <w:t>40</w:t>
      </w:r>
      <w:r w:rsidR="00BE2529">
        <w:rPr>
          <w:rStyle w:val="Nmerodepgina"/>
          <w:rFonts w:ascii="Arial" w:hAnsi="Arial" w:cs="Arial"/>
          <w:b/>
        </w:rPr>
        <w:t>5</w:t>
      </w:r>
      <w:r w:rsidR="00730A2D" w:rsidRPr="00BE2529">
        <w:rPr>
          <w:rStyle w:val="Nmerodepgina"/>
          <w:rFonts w:ascii="Arial" w:hAnsi="Arial" w:cs="Arial"/>
          <w:b/>
        </w:rPr>
        <w:t>5</w:t>
      </w:r>
      <w:r w:rsidR="00C7388A">
        <w:rPr>
          <w:rStyle w:val="Nmerodepgina"/>
          <w:rFonts w:ascii="Arial" w:hAnsi="Arial" w:cs="Arial"/>
          <w:b/>
        </w:rPr>
        <w:t>654</w:t>
      </w:r>
      <w:r w:rsidR="00730A2D" w:rsidRPr="00BE2529">
        <w:rPr>
          <w:rStyle w:val="Nmerodepgina"/>
          <w:rFonts w:ascii="Arial" w:hAnsi="Arial" w:cs="Arial"/>
          <w:b/>
        </w:rPr>
        <w:t xml:space="preserve"> </w:t>
      </w:r>
      <w:r w:rsidRPr="009B2984">
        <w:rPr>
          <w:rStyle w:val="Nmerodepgina"/>
          <w:rFonts w:ascii="Arial" w:hAnsi="Arial" w:cs="Arial"/>
          <w:b/>
        </w:rPr>
        <w:t>D</w:t>
      </w:r>
      <w:r w:rsidRPr="006B131E">
        <w:rPr>
          <w:rStyle w:val="Nmerodepgina"/>
          <w:rFonts w:ascii="Arial" w:hAnsi="Arial" w:cs="Arial"/>
          <w:b/>
        </w:rPr>
        <w:t xml:space="preserve">E </w:t>
      </w:r>
      <w:r w:rsidR="004053E5" w:rsidRPr="006B131E">
        <w:rPr>
          <w:rStyle w:val="Nmerodepgina"/>
          <w:rFonts w:ascii="Arial" w:hAnsi="Arial" w:cs="Arial"/>
          <w:b/>
        </w:rPr>
        <w:t>20</w:t>
      </w:r>
      <w:r w:rsidR="005B04E1" w:rsidRPr="006B131E">
        <w:rPr>
          <w:rStyle w:val="Nmerodepgina"/>
          <w:rFonts w:ascii="Arial" w:hAnsi="Arial" w:cs="Arial"/>
          <w:b/>
        </w:rPr>
        <w:t>2</w:t>
      </w:r>
      <w:r w:rsidR="000313CF" w:rsidRPr="006B131E">
        <w:rPr>
          <w:rStyle w:val="Nmerodepgina"/>
          <w:rFonts w:ascii="Arial" w:hAnsi="Arial" w:cs="Arial"/>
          <w:b/>
        </w:rPr>
        <w:t>2</w:t>
      </w:r>
      <w:r w:rsidR="004053E5" w:rsidRPr="006B131E">
        <w:rPr>
          <w:rStyle w:val="Nmerodepgina"/>
          <w:rFonts w:ascii="Arial" w:hAnsi="Arial" w:cs="Arial"/>
          <w:b/>
        </w:rPr>
        <w:t xml:space="preserve"> </w:t>
      </w:r>
    </w:p>
    <w:p w14:paraId="72FFFBFF" w14:textId="7152A399" w:rsidR="009F33B0" w:rsidRPr="006B131E" w:rsidRDefault="009F33B0" w:rsidP="005B04E1">
      <w:pPr>
        <w:pStyle w:val="Encabezado"/>
        <w:tabs>
          <w:tab w:val="clear" w:pos="4252"/>
          <w:tab w:val="clear" w:pos="8504"/>
        </w:tabs>
        <w:spacing w:before="40" w:after="40" w:line="240" w:lineRule="auto"/>
        <w:jc w:val="center"/>
        <w:rPr>
          <w:rStyle w:val="Nmerodepgina"/>
          <w:rFonts w:ascii="Arial" w:hAnsi="Arial" w:cs="Arial"/>
          <w:b/>
        </w:rPr>
      </w:pPr>
      <w:r w:rsidRPr="006B131E">
        <w:rPr>
          <w:rStyle w:val="Nmerodepgina"/>
          <w:rFonts w:ascii="Arial" w:hAnsi="Arial" w:cs="Arial"/>
          <w:b/>
        </w:rPr>
        <w:t xml:space="preserve">CELEBRADO ENTRE EL SERVICIO NACIONAL DE APRENDIZAJE - SENA </w:t>
      </w:r>
    </w:p>
    <w:p w14:paraId="262C4E08" w14:textId="0FE3FA81" w:rsidR="009F33B0" w:rsidRPr="005A3294" w:rsidRDefault="009F33B0" w:rsidP="00597F81">
      <w:pPr>
        <w:pStyle w:val="Encabezado"/>
        <w:tabs>
          <w:tab w:val="clear" w:pos="4252"/>
          <w:tab w:val="clear" w:pos="8504"/>
        </w:tabs>
        <w:spacing w:before="40" w:after="40" w:line="240" w:lineRule="auto"/>
        <w:jc w:val="center"/>
        <w:rPr>
          <w:rFonts w:ascii="Arial" w:hAnsi="Arial" w:cs="Arial"/>
          <w:b/>
          <w:bCs/>
          <w:color w:val="000000"/>
          <w:shd w:val="clear" w:color="auto" w:fill="FFFFFF"/>
        </w:rPr>
      </w:pPr>
      <w:r w:rsidRPr="006B131E">
        <w:rPr>
          <w:rFonts w:ascii="Arial" w:hAnsi="Arial" w:cs="Arial"/>
          <w:b/>
        </w:rPr>
        <w:t xml:space="preserve">Y </w:t>
      </w:r>
      <w:r w:rsidR="00CB1308">
        <w:rPr>
          <w:rFonts w:ascii="Arial" w:hAnsi="Arial" w:cs="Arial"/>
          <w:b/>
          <w:bCs/>
          <w:color w:val="000000"/>
          <w:shd w:val="clear" w:color="auto" w:fill="FFFFFF"/>
        </w:rPr>
        <w:t xml:space="preserve">ANDRES OCHOA OJEDA. </w:t>
      </w:r>
    </w:p>
    <w:p w14:paraId="64754BC9" w14:textId="77777777" w:rsidR="00597F81" w:rsidRPr="005B04E1" w:rsidRDefault="00597F81" w:rsidP="00597F81">
      <w:pPr>
        <w:pStyle w:val="Encabezado"/>
        <w:tabs>
          <w:tab w:val="clear" w:pos="4252"/>
          <w:tab w:val="clear" w:pos="8504"/>
        </w:tabs>
        <w:spacing w:before="40" w:after="40" w:line="240" w:lineRule="auto"/>
        <w:jc w:val="center"/>
        <w:rPr>
          <w:rFonts w:ascii="Arial" w:hAnsi="Arial" w:cs="Arial"/>
          <w:b/>
          <w:u w:val="single"/>
        </w:rPr>
      </w:pPr>
    </w:p>
    <w:p w14:paraId="28EF4AC2" w14:textId="016CCCC3" w:rsidR="0008768D" w:rsidRDefault="00790511" w:rsidP="00A148D9">
      <w:pPr>
        <w:pStyle w:val="Sinespaciado"/>
        <w:spacing w:line="240" w:lineRule="auto"/>
        <w:jc w:val="both"/>
        <w:rPr>
          <w:rFonts w:ascii="Arial" w:hAnsi="Arial" w:cs="Arial"/>
        </w:rPr>
      </w:pPr>
      <w:r w:rsidRPr="00597F81">
        <w:rPr>
          <w:rFonts w:ascii="Arial" w:hAnsi="Arial" w:cs="Arial"/>
          <w:b/>
          <w:u w:val="single"/>
        </w:rPr>
        <w:t>OBJETO</w:t>
      </w:r>
      <w:r w:rsidRPr="00597F81">
        <w:rPr>
          <w:rFonts w:ascii="Arial" w:hAnsi="Arial" w:cs="Arial"/>
        </w:rPr>
        <w:t xml:space="preserve">: </w:t>
      </w:r>
      <w:r w:rsidR="00AB67F4">
        <w:rPr>
          <w:rFonts w:ascii="Arial" w:hAnsi="Arial" w:cs="Arial"/>
        </w:rPr>
        <w:t>C</w:t>
      </w:r>
      <w:r w:rsidR="00AB67F4" w:rsidRPr="00953DAB">
        <w:rPr>
          <w:rFonts w:ascii="Arial" w:hAnsi="Arial" w:cs="Arial"/>
          <w:bCs/>
        </w:rPr>
        <w:t>ompra</w:t>
      </w:r>
      <w:r w:rsidR="00AB67F4">
        <w:rPr>
          <w:rFonts w:ascii="Arial" w:hAnsi="Arial" w:cs="Arial"/>
          <w:bCs/>
        </w:rPr>
        <w:t xml:space="preserve">r </w:t>
      </w:r>
      <w:r w:rsidR="000E6157" w:rsidRPr="00814AAC">
        <w:rPr>
          <w:rFonts w:ascii="Arial" w:hAnsi="Arial" w:cs="Arial"/>
          <w:bCs/>
        </w:rPr>
        <w:t xml:space="preserve">Nevera y Estufa para la cafetería del </w:t>
      </w:r>
      <w:r w:rsidR="000E6157">
        <w:rPr>
          <w:rFonts w:ascii="Arial" w:hAnsi="Arial" w:cs="Arial"/>
          <w:bCs/>
        </w:rPr>
        <w:t>C</w:t>
      </w:r>
      <w:r w:rsidR="000E6157" w:rsidRPr="00814AAC">
        <w:rPr>
          <w:rFonts w:ascii="Arial" w:hAnsi="Arial" w:cs="Arial"/>
          <w:bCs/>
        </w:rPr>
        <w:t xml:space="preserve">entro </w:t>
      </w:r>
      <w:r w:rsidR="000E6157">
        <w:rPr>
          <w:rFonts w:ascii="Arial" w:hAnsi="Arial" w:cs="Arial"/>
          <w:bCs/>
        </w:rPr>
        <w:t>I</w:t>
      </w:r>
      <w:r w:rsidR="000E6157" w:rsidRPr="00814AAC">
        <w:rPr>
          <w:rFonts w:ascii="Arial" w:hAnsi="Arial" w:cs="Arial"/>
          <w:bCs/>
        </w:rPr>
        <w:t xml:space="preserve">nternacional </w:t>
      </w:r>
      <w:r w:rsidR="000E6157">
        <w:rPr>
          <w:rFonts w:ascii="Arial" w:hAnsi="Arial" w:cs="Arial"/>
          <w:bCs/>
        </w:rPr>
        <w:t>N</w:t>
      </w:r>
      <w:r w:rsidR="000E6157" w:rsidRPr="00814AAC">
        <w:rPr>
          <w:rFonts w:ascii="Arial" w:hAnsi="Arial" w:cs="Arial"/>
          <w:bCs/>
        </w:rPr>
        <w:t xml:space="preserve">áutico </w:t>
      </w:r>
      <w:r w:rsidR="000E6157">
        <w:rPr>
          <w:rFonts w:ascii="Arial" w:hAnsi="Arial" w:cs="Arial"/>
          <w:bCs/>
        </w:rPr>
        <w:t>F</w:t>
      </w:r>
      <w:r w:rsidR="000E6157" w:rsidRPr="00814AAC">
        <w:rPr>
          <w:rFonts w:ascii="Arial" w:hAnsi="Arial" w:cs="Arial"/>
          <w:bCs/>
        </w:rPr>
        <w:t xml:space="preserve">luvial y </w:t>
      </w:r>
      <w:r w:rsidR="000E6157">
        <w:rPr>
          <w:rFonts w:ascii="Arial" w:hAnsi="Arial" w:cs="Arial"/>
          <w:bCs/>
        </w:rPr>
        <w:t>P</w:t>
      </w:r>
      <w:r w:rsidR="000E6157" w:rsidRPr="00814AAC">
        <w:rPr>
          <w:rFonts w:ascii="Arial" w:hAnsi="Arial" w:cs="Arial"/>
          <w:bCs/>
        </w:rPr>
        <w:t>ortuario</w:t>
      </w:r>
      <w:r w:rsidR="000E6157">
        <w:rPr>
          <w:rFonts w:ascii="Arial" w:hAnsi="Arial" w:cs="Arial"/>
          <w:bCs/>
        </w:rPr>
        <w:t>,</w:t>
      </w:r>
      <w:r w:rsidR="000E6157" w:rsidRPr="00814AAC">
        <w:rPr>
          <w:rFonts w:ascii="Arial" w:hAnsi="Arial" w:cs="Arial"/>
          <w:bCs/>
        </w:rPr>
        <w:t xml:space="preserve"> de conformidad con las especificaciones técnicas requeridas</w:t>
      </w:r>
      <w:r w:rsidR="00AB67F4" w:rsidRPr="00DF0AE6">
        <w:rPr>
          <w:rFonts w:ascii="Arial" w:hAnsi="Arial" w:cs="Arial"/>
          <w:bCs/>
        </w:rPr>
        <w:t>.</w:t>
      </w:r>
    </w:p>
    <w:p w14:paraId="32408DF4" w14:textId="33A2C4D6" w:rsidR="00790511" w:rsidRPr="0083624C" w:rsidRDefault="00790511" w:rsidP="00A148D9">
      <w:pPr>
        <w:pStyle w:val="Sinespaciado"/>
        <w:spacing w:line="240" w:lineRule="auto"/>
        <w:jc w:val="both"/>
        <w:rPr>
          <w:rFonts w:ascii="Arial" w:hAnsi="Arial" w:cs="Arial"/>
        </w:rPr>
      </w:pPr>
      <w:r w:rsidRPr="0083624C">
        <w:rPr>
          <w:rFonts w:ascii="Arial" w:hAnsi="Arial" w:cs="Arial"/>
          <w:b/>
          <w:u w:val="single"/>
        </w:rPr>
        <w:t>FORMA DE PAGO:</w:t>
      </w:r>
      <w:r w:rsidRPr="0083624C">
        <w:rPr>
          <w:rFonts w:ascii="Arial" w:hAnsi="Arial" w:cs="Arial"/>
        </w:rPr>
        <w:t xml:space="preserve"> </w:t>
      </w:r>
    </w:p>
    <w:p w14:paraId="7192A919" w14:textId="7DC8C112" w:rsidR="00790511" w:rsidRDefault="00790511" w:rsidP="005B04E1">
      <w:pPr>
        <w:pStyle w:val="Textoindependiente"/>
        <w:spacing w:line="240" w:lineRule="auto"/>
        <w:jc w:val="both"/>
        <w:rPr>
          <w:rFonts w:ascii="Arial" w:hAnsi="Arial" w:cs="Arial"/>
          <w:lang w:eastAsia="es-CO"/>
        </w:rPr>
      </w:pPr>
      <w:r w:rsidRPr="0083624C">
        <w:rPr>
          <w:rFonts w:ascii="Arial" w:hAnsi="Arial" w:cs="Arial"/>
          <w:lang w:eastAsia="es-CO"/>
        </w:rPr>
        <w:t xml:space="preserve">El Servicio Nacional de Aprendizaje SENA, se compromete a pagar el valor del contrato subordinado a las apropiaciones que del mismo se hagan del presupuesto de la siguiente manera: </w:t>
      </w:r>
    </w:p>
    <w:tbl>
      <w:tblPr>
        <w:tblStyle w:val="Tablaconcuadrcula"/>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Look w:val="04A0" w:firstRow="1" w:lastRow="0" w:firstColumn="1" w:lastColumn="0" w:noHBand="0" w:noVBand="1"/>
      </w:tblPr>
      <w:tblGrid>
        <w:gridCol w:w="2942"/>
        <w:gridCol w:w="2943"/>
        <w:gridCol w:w="2943"/>
      </w:tblGrid>
      <w:tr w:rsidR="00CB3A64" w:rsidRPr="006E3498" w14:paraId="56102139" w14:textId="77777777" w:rsidTr="00A86A06">
        <w:tc>
          <w:tcPr>
            <w:tcW w:w="2942" w:type="dxa"/>
            <w:tcBorders>
              <w:top w:val="single" w:sz="4" w:space="0" w:color="000000"/>
              <w:left w:val="single" w:sz="4" w:space="0" w:color="000000"/>
              <w:bottom w:val="single" w:sz="4" w:space="0" w:color="000000"/>
              <w:right w:val="single" w:sz="4" w:space="0" w:color="000000"/>
            </w:tcBorders>
          </w:tcPr>
          <w:p w14:paraId="2AED9893" w14:textId="77777777" w:rsidR="00CB3A64" w:rsidRPr="006E3498" w:rsidRDefault="00CB3A64" w:rsidP="00A86A06">
            <w:pPr>
              <w:spacing w:after="0" w:line="240" w:lineRule="auto"/>
              <w:jc w:val="both"/>
              <w:rPr>
                <w:rFonts w:ascii="Arial" w:hAnsi="Arial" w:cs="Arial"/>
                <w:b/>
              </w:rPr>
            </w:pPr>
            <w:r w:rsidRPr="006E3498">
              <w:rPr>
                <w:rFonts w:ascii="Arial" w:hAnsi="Arial" w:cs="Arial"/>
                <w:b/>
              </w:rPr>
              <w:t xml:space="preserve">Pagos que se realizarán durante el contrato </w:t>
            </w:r>
          </w:p>
        </w:tc>
        <w:tc>
          <w:tcPr>
            <w:tcW w:w="2943" w:type="dxa"/>
            <w:tcBorders>
              <w:top w:val="single" w:sz="4" w:space="0" w:color="000000"/>
              <w:left w:val="single" w:sz="4" w:space="0" w:color="000000"/>
              <w:bottom w:val="single" w:sz="4" w:space="0" w:color="000000"/>
              <w:right w:val="single" w:sz="4" w:space="0" w:color="000000"/>
            </w:tcBorders>
          </w:tcPr>
          <w:p w14:paraId="7802FECA" w14:textId="77777777" w:rsidR="00CB3A64" w:rsidRPr="006E3498" w:rsidRDefault="00CB3A64" w:rsidP="00A86A06">
            <w:pPr>
              <w:spacing w:after="0" w:line="240" w:lineRule="auto"/>
              <w:jc w:val="both"/>
              <w:rPr>
                <w:rFonts w:ascii="Arial" w:hAnsi="Arial" w:cs="Arial"/>
                <w:b/>
              </w:rPr>
            </w:pPr>
            <w:r w:rsidRPr="006E3498">
              <w:rPr>
                <w:rFonts w:ascii="Arial" w:hAnsi="Arial" w:cs="Arial"/>
                <w:b/>
              </w:rPr>
              <w:t>Determine el porcentaje que cada pago representa frente al valor total del contrato</w:t>
            </w:r>
          </w:p>
        </w:tc>
        <w:tc>
          <w:tcPr>
            <w:tcW w:w="2943" w:type="dxa"/>
            <w:tcBorders>
              <w:top w:val="single" w:sz="4" w:space="0" w:color="000000"/>
              <w:left w:val="single" w:sz="4" w:space="0" w:color="000000"/>
              <w:bottom w:val="single" w:sz="4" w:space="0" w:color="000000"/>
              <w:right w:val="single" w:sz="4" w:space="0" w:color="000000"/>
            </w:tcBorders>
          </w:tcPr>
          <w:p w14:paraId="25F57ED9" w14:textId="77777777" w:rsidR="00CB3A64" w:rsidRPr="006E3498" w:rsidRDefault="00CB3A64" w:rsidP="00A86A06">
            <w:pPr>
              <w:spacing w:after="0" w:line="240" w:lineRule="auto"/>
              <w:jc w:val="both"/>
              <w:rPr>
                <w:rFonts w:ascii="Arial" w:hAnsi="Arial" w:cs="Arial"/>
                <w:b/>
              </w:rPr>
            </w:pPr>
            <w:r w:rsidRPr="006E3498">
              <w:rPr>
                <w:rFonts w:ascii="Arial" w:hAnsi="Arial" w:cs="Arial"/>
                <w:b/>
              </w:rPr>
              <w:t>Requisito para el pago</w:t>
            </w:r>
            <w:r w:rsidRPr="004F2740">
              <w:rPr>
                <w:rFonts w:ascii="Arial" w:hAnsi="Arial" w:cs="Arial"/>
                <w:b/>
                <w:color w:val="E36C0A" w:themeColor="accent6" w:themeShade="BF"/>
              </w:rPr>
              <w:t xml:space="preserve"> </w:t>
            </w:r>
          </w:p>
        </w:tc>
      </w:tr>
      <w:tr w:rsidR="00CB3A64" w:rsidRPr="006E3498" w14:paraId="3CDCC025" w14:textId="77777777" w:rsidTr="00A86A06">
        <w:tc>
          <w:tcPr>
            <w:tcW w:w="2942" w:type="dxa"/>
            <w:tcBorders>
              <w:top w:val="single" w:sz="4" w:space="0" w:color="000000"/>
              <w:left w:val="single" w:sz="4" w:space="0" w:color="000000"/>
              <w:bottom w:val="single" w:sz="4" w:space="0" w:color="000000"/>
              <w:right w:val="single" w:sz="4" w:space="0" w:color="000000"/>
            </w:tcBorders>
          </w:tcPr>
          <w:p w14:paraId="43D7721B" w14:textId="77777777" w:rsidR="00CB3A64" w:rsidRPr="006E3498" w:rsidRDefault="00CB3A64" w:rsidP="00A86A06">
            <w:pPr>
              <w:spacing w:after="0" w:line="240" w:lineRule="auto"/>
              <w:jc w:val="both"/>
              <w:rPr>
                <w:rFonts w:ascii="Arial" w:hAnsi="Arial" w:cs="Arial"/>
              </w:rPr>
            </w:pPr>
            <w:r w:rsidRPr="006E3498">
              <w:rPr>
                <w:rFonts w:ascii="Arial" w:hAnsi="Arial" w:cs="Arial"/>
              </w:rPr>
              <w:t>PAGO 1</w:t>
            </w:r>
          </w:p>
        </w:tc>
        <w:sdt>
          <w:sdtPr>
            <w:rPr>
              <w:rFonts w:ascii="Arial" w:hAnsi="Arial" w:cs="Arial"/>
            </w:rPr>
            <w:id w:val="-333993902"/>
            <w:placeholder>
              <w:docPart w:val="EDB8038F97744CBD98F441E9C564B2D5"/>
            </w:placeholder>
            <w:text/>
          </w:sdtPr>
          <w:sdtEndPr/>
          <w:sdtContent>
            <w:tc>
              <w:tcPr>
                <w:tcW w:w="2943" w:type="dxa"/>
                <w:tcBorders>
                  <w:top w:val="single" w:sz="4" w:space="0" w:color="000000"/>
                  <w:left w:val="single" w:sz="4" w:space="0" w:color="000000"/>
                  <w:bottom w:val="single" w:sz="4" w:space="0" w:color="000000"/>
                  <w:right w:val="single" w:sz="4" w:space="0" w:color="000000"/>
                </w:tcBorders>
              </w:tcPr>
              <w:p w14:paraId="3B414CF3" w14:textId="77777777" w:rsidR="00CB3A64" w:rsidRPr="006E3498" w:rsidRDefault="00CB3A64" w:rsidP="00A86A06">
                <w:pPr>
                  <w:spacing w:after="0" w:line="240" w:lineRule="auto"/>
                  <w:jc w:val="both"/>
                  <w:rPr>
                    <w:rFonts w:ascii="Arial" w:hAnsi="Arial" w:cs="Arial"/>
                  </w:rPr>
                </w:pPr>
                <w:r>
                  <w:rPr>
                    <w:rFonts w:ascii="Arial" w:hAnsi="Arial" w:cs="Arial"/>
                  </w:rPr>
                  <w:t>100%</w:t>
                </w:r>
              </w:p>
            </w:tc>
          </w:sdtContent>
        </w:sdt>
        <w:sdt>
          <w:sdtPr>
            <w:rPr>
              <w:rFonts w:ascii="Arial" w:hAnsi="Arial" w:cs="Arial"/>
            </w:rPr>
            <w:id w:val="627280005"/>
            <w:placeholder>
              <w:docPart w:val="14B2780DA8D74C9F96CC665D3FD4D143"/>
            </w:placeholder>
            <w:text/>
          </w:sdtPr>
          <w:sdtEndPr/>
          <w:sdtContent>
            <w:tc>
              <w:tcPr>
                <w:tcW w:w="2943" w:type="dxa"/>
                <w:tcBorders>
                  <w:top w:val="single" w:sz="4" w:space="0" w:color="000000"/>
                  <w:left w:val="single" w:sz="4" w:space="0" w:color="000000"/>
                  <w:bottom w:val="single" w:sz="4" w:space="0" w:color="000000"/>
                  <w:right w:val="single" w:sz="4" w:space="0" w:color="000000"/>
                </w:tcBorders>
              </w:tcPr>
              <w:p w14:paraId="5331E9A2" w14:textId="77777777" w:rsidR="00CB3A64" w:rsidRPr="006E3498" w:rsidRDefault="00CB3A64" w:rsidP="00A86A06">
                <w:pPr>
                  <w:spacing w:after="0" w:line="240" w:lineRule="auto"/>
                  <w:jc w:val="center"/>
                  <w:rPr>
                    <w:rFonts w:ascii="Arial" w:hAnsi="Arial" w:cs="Arial"/>
                  </w:rPr>
                </w:pPr>
                <w:r>
                  <w:rPr>
                    <w:rFonts w:ascii="Arial" w:hAnsi="Arial" w:cs="Arial"/>
                  </w:rPr>
                  <w:t>Cumplimiento del servicio a satisfacción, avalado por el supervisor del contrato</w:t>
                </w:r>
              </w:p>
            </w:tc>
          </w:sdtContent>
        </w:sdt>
      </w:tr>
    </w:tbl>
    <w:p w14:paraId="19A3D25E" w14:textId="7CC88A99" w:rsidR="009F4BDA" w:rsidRDefault="009F4BDA" w:rsidP="005B04E1">
      <w:pPr>
        <w:pStyle w:val="Textoindependiente"/>
        <w:spacing w:line="240" w:lineRule="auto"/>
        <w:jc w:val="both"/>
        <w:rPr>
          <w:rFonts w:ascii="Arial" w:hAnsi="Arial" w:cs="Arial"/>
          <w:lang w:eastAsia="es-CO"/>
        </w:rPr>
      </w:pPr>
    </w:p>
    <w:p w14:paraId="011034CD" w14:textId="37A6819A" w:rsidR="00790511" w:rsidRDefault="00790511" w:rsidP="005B04E1">
      <w:pPr>
        <w:pStyle w:val="Default"/>
        <w:jc w:val="both"/>
        <w:rPr>
          <w:b/>
          <w:color w:val="auto"/>
          <w:sz w:val="22"/>
          <w:szCs w:val="22"/>
          <w:u w:val="single"/>
        </w:rPr>
      </w:pPr>
      <w:r w:rsidRPr="005B04E1">
        <w:rPr>
          <w:b/>
          <w:color w:val="auto"/>
          <w:sz w:val="22"/>
          <w:szCs w:val="22"/>
          <w:u w:val="single"/>
        </w:rPr>
        <w:t xml:space="preserve">OBLIGACIONES: </w:t>
      </w:r>
    </w:p>
    <w:p w14:paraId="1781E415" w14:textId="348259F5" w:rsidR="00790511" w:rsidRPr="005B04E1" w:rsidRDefault="00790511" w:rsidP="005B04E1">
      <w:pPr>
        <w:pStyle w:val="Default"/>
        <w:jc w:val="both"/>
        <w:rPr>
          <w:b/>
          <w:color w:val="auto"/>
          <w:sz w:val="22"/>
          <w:szCs w:val="22"/>
        </w:rPr>
      </w:pPr>
      <w:r w:rsidRPr="005B04E1">
        <w:rPr>
          <w:b/>
          <w:color w:val="auto"/>
          <w:sz w:val="22"/>
          <w:szCs w:val="22"/>
        </w:rPr>
        <w:t>Obligaciones específicas del contratista</w:t>
      </w:r>
    </w:p>
    <w:p w14:paraId="3F8EFD83" w14:textId="77777777" w:rsidR="00A148D9" w:rsidRPr="00CD005B" w:rsidRDefault="00A148D9" w:rsidP="00A148D9">
      <w:pPr>
        <w:spacing w:after="0" w:line="240" w:lineRule="auto"/>
        <w:ind w:left="720"/>
        <w:contextualSpacing/>
        <w:jc w:val="both"/>
        <w:rPr>
          <w:rFonts w:ascii="Arial" w:hAnsi="Arial" w:cs="Arial"/>
          <w:bCs/>
        </w:rPr>
      </w:pPr>
      <w:r w:rsidRPr="00CD005B">
        <w:rPr>
          <w:rFonts w:ascii="Arial" w:hAnsi="Arial" w:cs="Arial"/>
          <w:bCs/>
        </w:rPr>
        <w:t>Ejecutar el objeto contractual en condiciones de eficiencia, oportunidad y calidad de   conformidad a los parámetros establecidos en el SENA.</w:t>
      </w:r>
    </w:p>
    <w:p w14:paraId="6BA05E95" w14:textId="77777777" w:rsidR="00A148D9" w:rsidRPr="00CD005B" w:rsidRDefault="00A148D9" w:rsidP="00A148D9">
      <w:pPr>
        <w:numPr>
          <w:ilvl w:val="0"/>
          <w:numId w:val="27"/>
        </w:numPr>
        <w:spacing w:after="0" w:line="240" w:lineRule="auto"/>
        <w:jc w:val="both"/>
        <w:rPr>
          <w:rFonts w:ascii="Arial" w:eastAsia="Times New Roman" w:hAnsi="Arial" w:cs="Arial"/>
          <w:u w:val="single"/>
          <w:lang w:val="es-ES_tradnl" w:eastAsia="es-ES"/>
        </w:rPr>
      </w:pPr>
      <w:r w:rsidRPr="00CD005B">
        <w:rPr>
          <w:rFonts w:ascii="Arial" w:eastAsia="Times New Roman" w:hAnsi="Arial" w:cs="Arial"/>
          <w:lang w:val="es-ES_tradnl" w:eastAsia="es-ES"/>
        </w:rPr>
        <w:t xml:space="preserve">Avisar al SENA dentro de las veinticuatro (24) horas siguientes al conocimiento del hecho o circunstancias que puedan incidir en la no oportuna o debida ejecución del contrato o que puedan poner en peligro los intereses legítimos del SENA. </w:t>
      </w:r>
    </w:p>
    <w:p w14:paraId="02596BB9" w14:textId="77777777" w:rsidR="00A148D9" w:rsidRPr="00CD005B" w:rsidRDefault="00A148D9" w:rsidP="00A148D9">
      <w:pPr>
        <w:numPr>
          <w:ilvl w:val="0"/>
          <w:numId w:val="27"/>
        </w:numPr>
        <w:spacing w:after="0" w:line="240" w:lineRule="auto"/>
        <w:jc w:val="both"/>
        <w:rPr>
          <w:rFonts w:ascii="Arial" w:eastAsia="Times New Roman" w:hAnsi="Arial" w:cs="Arial"/>
          <w:lang w:val="es-ES_tradnl" w:eastAsia="es-ES"/>
        </w:rPr>
      </w:pPr>
      <w:r w:rsidRPr="00CD005B">
        <w:rPr>
          <w:rFonts w:ascii="Arial" w:eastAsia="Times New Roman" w:hAnsi="Arial" w:cs="Arial"/>
          <w:lang w:val="es-ES_tradnl" w:eastAsia="es-ES"/>
        </w:rPr>
        <w:t>Ejecutar el objeto del contrato en los plazos establecidos, bajo las condiciones económicas, técnicas y financieras estipuladas en las cláusulas correspondientes y de acuerdo con su propuesta y la solicitud de cotización los cuales hacen parte vinculante del contrato.</w:t>
      </w:r>
    </w:p>
    <w:p w14:paraId="3B8659C5" w14:textId="77777777" w:rsidR="00A148D9" w:rsidRPr="00CD005B" w:rsidRDefault="00A148D9" w:rsidP="00A148D9">
      <w:pPr>
        <w:numPr>
          <w:ilvl w:val="0"/>
          <w:numId w:val="27"/>
        </w:numPr>
        <w:spacing w:after="0" w:line="240" w:lineRule="auto"/>
        <w:jc w:val="both"/>
        <w:rPr>
          <w:rFonts w:ascii="Arial" w:eastAsia="Times New Roman" w:hAnsi="Arial" w:cs="Arial"/>
          <w:lang w:val="es-ES_tradnl" w:eastAsia="es-ES"/>
        </w:rPr>
      </w:pPr>
      <w:r w:rsidRPr="00CD005B">
        <w:rPr>
          <w:rFonts w:ascii="Arial" w:eastAsia="Times New Roman" w:hAnsi="Arial" w:cs="Arial"/>
          <w:bCs/>
          <w:lang w:val="es-ES_tradnl" w:eastAsia="es-ES"/>
        </w:rPr>
        <w:t>El</w:t>
      </w:r>
      <w:r w:rsidRPr="00CD005B">
        <w:rPr>
          <w:rFonts w:ascii="Arial" w:eastAsia="Times New Roman" w:hAnsi="Arial" w:cs="Arial"/>
          <w:bCs/>
          <w:spacing w:val="17"/>
          <w:lang w:val="es-ES_tradnl" w:eastAsia="es-ES"/>
        </w:rPr>
        <w:t xml:space="preserve"> proveedor</w:t>
      </w:r>
      <w:r w:rsidRPr="00CD005B">
        <w:rPr>
          <w:rFonts w:ascii="Arial" w:eastAsia="Times New Roman" w:hAnsi="Arial" w:cs="Arial"/>
          <w:bCs/>
          <w:spacing w:val="16"/>
          <w:lang w:val="es-ES_tradnl" w:eastAsia="es-ES"/>
        </w:rPr>
        <w:t xml:space="preserve"> </w:t>
      </w:r>
      <w:r w:rsidRPr="00CD005B">
        <w:rPr>
          <w:rFonts w:ascii="Arial" w:eastAsia="Times New Roman" w:hAnsi="Arial" w:cs="Arial"/>
          <w:bCs/>
          <w:lang w:val="es-ES_tradnl" w:eastAsia="es-ES"/>
        </w:rPr>
        <w:t>es</w:t>
      </w:r>
      <w:r w:rsidRPr="00CD005B">
        <w:rPr>
          <w:rFonts w:ascii="Arial" w:eastAsia="Times New Roman" w:hAnsi="Arial" w:cs="Arial"/>
          <w:bCs/>
          <w:spacing w:val="17"/>
          <w:lang w:val="es-ES_tradnl" w:eastAsia="es-ES"/>
        </w:rPr>
        <w:t xml:space="preserve"> responsable de</w:t>
      </w:r>
      <w:r w:rsidRPr="00CD005B">
        <w:rPr>
          <w:rFonts w:ascii="Arial" w:eastAsia="Times New Roman" w:hAnsi="Arial" w:cs="Arial"/>
          <w:bCs/>
          <w:spacing w:val="18"/>
          <w:lang w:val="es-ES_tradnl" w:eastAsia="es-ES"/>
        </w:rPr>
        <w:t xml:space="preserve"> </w:t>
      </w:r>
      <w:r w:rsidRPr="00CD005B">
        <w:rPr>
          <w:rFonts w:ascii="Arial" w:eastAsia="Times New Roman" w:hAnsi="Arial" w:cs="Arial"/>
          <w:bCs/>
          <w:lang w:val="es-ES_tradnl" w:eastAsia="es-ES"/>
        </w:rPr>
        <w:t xml:space="preserve">la </w:t>
      </w:r>
      <w:r w:rsidRPr="00CD005B">
        <w:rPr>
          <w:rFonts w:ascii="Arial" w:eastAsia="Times New Roman" w:hAnsi="Arial" w:cs="Arial"/>
          <w:bCs/>
          <w:spacing w:val="16"/>
          <w:lang w:val="es-ES_tradnl" w:eastAsia="es-ES"/>
        </w:rPr>
        <w:t>calidad</w:t>
      </w:r>
      <w:r w:rsidRPr="00CD005B">
        <w:rPr>
          <w:rFonts w:ascii="Arial" w:eastAsia="Times New Roman" w:hAnsi="Arial" w:cs="Arial"/>
          <w:bCs/>
          <w:spacing w:val="17"/>
          <w:lang w:val="es-ES_tradnl" w:eastAsia="es-ES"/>
        </w:rPr>
        <w:t xml:space="preserve"> de</w:t>
      </w:r>
      <w:r>
        <w:rPr>
          <w:rFonts w:ascii="Arial" w:eastAsia="Times New Roman" w:hAnsi="Arial" w:cs="Arial"/>
          <w:bCs/>
          <w:spacing w:val="17"/>
          <w:lang w:val="es-ES_tradnl" w:eastAsia="es-ES"/>
        </w:rPr>
        <w:t xml:space="preserve"> </w:t>
      </w:r>
      <w:r w:rsidRPr="00CD005B">
        <w:rPr>
          <w:rFonts w:ascii="Arial" w:eastAsia="Times New Roman" w:hAnsi="Arial" w:cs="Arial"/>
          <w:bCs/>
          <w:spacing w:val="17"/>
          <w:lang w:val="es-ES_tradnl" w:eastAsia="es-ES"/>
        </w:rPr>
        <w:t>l</w:t>
      </w:r>
      <w:r>
        <w:rPr>
          <w:rFonts w:ascii="Arial" w:eastAsia="Times New Roman" w:hAnsi="Arial" w:cs="Arial"/>
          <w:bCs/>
          <w:spacing w:val="17"/>
          <w:lang w:val="es-ES_tradnl" w:eastAsia="es-ES"/>
        </w:rPr>
        <w:t xml:space="preserve">os bienes o elementos </w:t>
      </w:r>
      <w:r w:rsidRPr="00CD005B">
        <w:rPr>
          <w:rFonts w:ascii="Arial" w:eastAsia="Times New Roman" w:hAnsi="Arial" w:cs="Arial"/>
          <w:bCs/>
          <w:spacing w:val="17"/>
          <w:lang w:val="es-ES_tradnl" w:eastAsia="es-ES"/>
        </w:rPr>
        <w:t>s</w:t>
      </w:r>
      <w:r>
        <w:rPr>
          <w:rFonts w:ascii="Arial" w:eastAsia="Times New Roman" w:hAnsi="Arial" w:cs="Arial"/>
          <w:bCs/>
          <w:spacing w:val="17"/>
          <w:lang w:val="es-ES_tradnl" w:eastAsia="es-ES"/>
        </w:rPr>
        <w:t>uministrados</w:t>
      </w:r>
      <w:r w:rsidRPr="00CD005B">
        <w:rPr>
          <w:rFonts w:ascii="Arial" w:eastAsia="Times New Roman" w:hAnsi="Arial" w:cs="Arial"/>
          <w:bCs/>
          <w:spacing w:val="17"/>
          <w:lang w:val="es-ES_tradnl" w:eastAsia="es-ES"/>
        </w:rPr>
        <w:t xml:space="preserve"> ofertado</w:t>
      </w:r>
      <w:r w:rsidRPr="00CD005B">
        <w:rPr>
          <w:rFonts w:ascii="Arial" w:eastAsia="Times New Roman" w:hAnsi="Arial" w:cs="Arial"/>
          <w:bCs/>
          <w:lang w:val="es-ES_tradnl" w:eastAsia="es-ES"/>
        </w:rPr>
        <w:t xml:space="preserve"> y</w:t>
      </w:r>
      <w:r w:rsidRPr="00CD005B">
        <w:rPr>
          <w:rFonts w:ascii="Arial" w:eastAsia="Times New Roman" w:hAnsi="Arial" w:cs="Arial"/>
          <w:bCs/>
          <w:spacing w:val="26"/>
          <w:lang w:val="es-ES_tradnl" w:eastAsia="es-ES"/>
        </w:rPr>
        <w:t xml:space="preserve"> </w:t>
      </w:r>
      <w:r w:rsidRPr="00CD005B">
        <w:rPr>
          <w:rFonts w:ascii="Arial" w:eastAsia="Times New Roman" w:hAnsi="Arial" w:cs="Arial"/>
          <w:bCs/>
          <w:lang w:val="es-ES_tradnl" w:eastAsia="es-ES"/>
        </w:rPr>
        <w:t>adjudicado.</w:t>
      </w:r>
      <w:r w:rsidRPr="00CD005B">
        <w:rPr>
          <w:rFonts w:ascii="Arial" w:eastAsia="Times New Roman" w:hAnsi="Arial" w:cs="Arial"/>
          <w:bCs/>
          <w:spacing w:val="26"/>
          <w:lang w:val="es-ES_tradnl" w:eastAsia="es-ES"/>
        </w:rPr>
        <w:t xml:space="preserve"> </w:t>
      </w:r>
      <w:r w:rsidRPr="00CD005B">
        <w:rPr>
          <w:rFonts w:ascii="Arial" w:eastAsia="Times New Roman" w:hAnsi="Arial" w:cs="Arial"/>
          <w:bCs/>
          <w:lang w:val="es-ES_tradnl" w:eastAsia="es-ES"/>
        </w:rPr>
        <w:t xml:space="preserve"> El</w:t>
      </w:r>
      <w:r w:rsidRPr="00CD005B">
        <w:rPr>
          <w:rFonts w:ascii="Arial" w:eastAsia="Times New Roman" w:hAnsi="Arial" w:cs="Arial"/>
          <w:bCs/>
          <w:spacing w:val="26"/>
          <w:lang w:val="es-ES_tradnl" w:eastAsia="es-ES"/>
        </w:rPr>
        <w:t xml:space="preserve"> </w:t>
      </w:r>
      <w:r w:rsidRPr="00CD005B">
        <w:rPr>
          <w:rFonts w:ascii="Arial" w:eastAsia="Times New Roman" w:hAnsi="Arial" w:cs="Arial"/>
          <w:bCs/>
          <w:lang w:val="es-ES_tradnl" w:eastAsia="es-ES"/>
        </w:rPr>
        <w:t>adjudicado,</w:t>
      </w:r>
      <w:r w:rsidRPr="00CD005B">
        <w:rPr>
          <w:rFonts w:ascii="Arial" w:eastAsia="Times New Roman" w:hAnsi="Arial" w:cs="Arial"/>
          <w:bCs/>
          <w:spacing w:val="26"/>
          <w:lang w:val="es-ES_tradnl" w:eastAsia="es-ES"/>
        </w:rPr>
        <w:t xml:space="preserve"> </w:t>
      </w:r>
      <w:r w:rsidRPr="00CD005B">
        <w:rPr>
          <w:rFonts w:ascii="Arial" w:eastAsia="Times New Roman" w:hAnsi="Arial" w:cs="Arial"/>
          <w:bCs/>
          <w:lang w:val="es-ES_tradnl" w:eastAsia="es-ES"/>
        </w:rPr>
        <w:t xml:space="preserve">deberá  </w:t>
      </w:r>
      <w:r w:rsidRPr="00CD005B">
        <w:rPr>
          <w:rFonts w:ascii="Arial" w:eastAsia="Times New Roman" w:hAnsi="Arial" w:cs="Arial"/>
          <w:bCs/>
          <w:spacing w:val="-29"/>
          <w:lang w:val="es-ES_tradnl" w:eastAsia="es-ES"/>
        </w:rPr>
        <w:t xml:space="preserve"> </w:t>
      </w:r>
      <w:r w:rsidRPr="00CD005B">
        <w:rPr>
          <w:rFonts w:ascii="Arial" w:eastAsia="Times New Roman" w:hAnsi="Arial" w:cs="Arial"/>
          <w:bCs/>
          <w:lang w:val="es-ES_tradnl" w:eastAsia="es-ES"/>
        </w:rPr>
        <w:t>sop</w:t>
      </w:r>
      <w:r w:rsidRPr="00CD005B">
        <w:rPr>
          <w:rFonts w:ascii="Arial" w:eastAsia="Times New Roman" w:hAnsi="Arial" w:cs="Arial"/>
          <w:bCs/>
          <w:spacing w:val="-3"/>
          <w:lang w:val="es-ES_tradnl" w:eastAsia="es-ES"/>
        </w:rPr>
        <w:t>o</w:t>
      </w:r>
      <w:r w:rsidRPr="00CD005B">
        <w:rPr>
          <w:rFonts w:ascii="Arial" w:eastAsia="Times New Roman" w:hAnsi="Arial" w:cs="Arial"/>
          <w:bCs/>
          <w:lang w:val="es-ES_tradnl" w:eastAsia="es-ES"/>
        </w:rPr>
        <w:t xml:space="preserve">rtar </w:t>
      </w:r>
      <w:r w:rsidRPr="00CD005B">
        <w:rPr>
          <w:rFonts w:ascii="Arial" w:eastAsia="Times New Roman" w:hAnsi="Arial" w:cs="Arial"/>
          <w:bCs/>
          <w:spacing w:val="27"/>
          <w:lang w:val="es-ES_tradnl" w:eastAsia="es-ES"/>
        </w:rPr>
        <w:t>y</w:t>
      </w:r>
      <w:r w:rsidRPr="00CD005B">
        <w:rPr>
          <w:rFonts w:ascii="Arial" w:eastAsia="Times New Roman" w:hAnsi="Arial" w:cs="Arial"/>
          <w:bCs/>
          <w:lang w:val="es-ES_tradnl" w:eastAsia="es-ES"/>
        </w:rPr>
        <w:t xml:space="preserve"> </w:t>
      </w:r>
      <w:r w:rsidRPr="00CD005B">
        <w:rPr>
          <w:rFonts w:ascii="Arial" w:eastAsia="Times New Roman" w:hAnsi="Arial" w:cs="Arial"/>
          <w:bCs/>
          <w:spacing w:val="27"/>
          <w:lang w:val="es-ES_tradnl" w:eastAsia="es-ES"/>
        </w:rPr>
        <w:t>cubrir</w:t>
      </w:r>
      <w:r w:rsidRPr="00CD005B">
        <w:rPr>
          <w:rFonts w:ascii="Arial" w:eastAsia="Times New Roman" w:hAnsi="Arial" w:cs="Arial"/>
          <w:bCs/>
          <w:lang w:val="es-ES_tradnl" w:eastAsia="es-ES"/>
        </w:rPr>
        <w:t xml:space="preserve"> </w:t>
      </w:r>
      <w:r w:rsidRPr="00CD005B">
        <w:rPr>
          <w:rFonts w:ascii="Arial" w:eastAsia="Times New Roman" w:hAnsi="Arial" w:cs="Arial"/>
          <w:bCs/>
          <w:spacing w:val="27"/>
          <w:lang w:val="es-ES_tradnl" w:eastAsia="es-ES"/>
        </w:rPr>
        <w:t>todos</w:t>
      </w:r>
      <w:r w:rsidRPr="00CD005B">
        <w:rPr>
          <w:rFonts w:ascii="Arial" w:eastAsia="Times New Roman" w:hAnsi="Arial" w:cs="Arial"/>
          <w:bCs/>
          <w:lang w:val="es-ES_tradnl" w:eastAsia="es-ES"/>
        </w:rPr>
        <w:t xml:space="preserve"> </w:t>
      </w:r>
      <w:r w:rsidRPr="00CD005B">
        <w:rPr>
          <w:rFonts w:ascii="Arial" w:eastAsia="Times New Roman" w:hAnsi="Arial" w:cs="Arial"/>
          <w:bCs/>
          <w:spacing w:val="27"/>
          <w:lang w:val="es-ES_tradnl" w:eastAsia="es-ES"/>
        </w:rPr>
        <w:t>los</w:t>
      </w:r>
      <w:r w:rsidRPr="00CD005B">
        <w:rPr>
          <w:rFonts w:ascii="Arial" w:eastAsia="Times New Roman" w:hAnsi="Arial" w:cs="Arial"/>
          <w:bCs/>
          <w:lang w:val="es-ES_tradnl" w:eastAsia="es-ES"/>
        </w:rPr>
        <w:t xml:space="preserve"> </w:t>
      </w:r>
      <w:r w:rsidRPr="00CD005B">
        <w:rPr>
          <w:rFonts w:ascii="Arial" w:eastAsia="Times New Roman" w:hAnsi="Arial" w:cs="Arial"/>
          <w:bCs/>
          <w:spacing w:val="26"/>
          <w:lang w:val="es-ES_tradnl" w:eastAsia="es-ES"/>
        </w:rPr>
        <w:t>riesgos</w:t>
      </w:r>
      <w:r w:rsidRPr="00CD005B">
        <w:rPr>
          <w:rFonts w:ascii="Arial" w:eastAsia="Times New Roman" w:hAnsi="Arial" w:cs="Arial"/>
          <w:bCs/>
          <w:lang w:val="es-ES_tradnl" w:eastAsia="es-ES"/>
        </w:rPr>
        <w:t xml:space="preserve"> </w:t>
      </w:r>
      <w:r w:rsidRPr="00CD005B">
        <w:rPr>
          <w:rFonts w:ascii="Arial" w:eastAsia="Times New Roman" w:hAnsi="Arial" w:cs="Arial"/>
          <w:bCs/>
          <w:spacing w:val="-2"/>
          <w:lang w:val="es-ES_tradnl" w:eastAsia="es-ES"/>
        </w:rPr>
        <w:t>deriva</w:t>
      </w:r>
      <w:r w:rsidRPr="00CD005B">
        <w:rPr>
          <w:rFonts w:ascii="Arial" w:eastAsia="Times New Roman" w:hAnsi="Arial" w:cs="Arial"/>
          <w:bCs/>
          <w:spacing w:val="-3"/>
          <w:lang w:val="es-ES_tradnl" w:eastAsia="es-ES"/>
        </w:rPr>
        <w:t>d</w:t>
      </w:r>
      <w:r w:rsidRPr="00CD005B">
        <w:rPr>
          <w:rFonts w:ascii="Arial" w:eastAsia="Times New Roman" w:hAnsi="Arial" w:cs="Arial"/>
          <w:bCs/>
          <w:spacing w:val="-2"/>
          <w:lang w:val="es-ES_tradnl" w:eastAsia="es-ES"/>
        </w:rPr>
        <w:t xml:space="preserve">os </w:t>
      </w:r>
      <w:r w:rsidRPr="00CD005B">
        <w:rPr>
          <w:rFonts w:ascii="Arial" w:eastAsia="Times New Roman" w:hAnsi="Arial" w:cs="Arial"/>
          <w:bCs/>
          <w:spacing w:val="-3"/>
          <w:lang w:val="es-ES_tradnl" w:eastAsia="es-ES"/>
        </w:rPr>
        <w:t>d</w:t>
      </w:r>
      <w:r w:rsidRPr="00CD005B">
        <w:rPr>
          <w:rFonts w:ascii="Arial" w:eastAsia="Times New Roman" w:hAnsi="Arial" w:cs="Arial"/>
          <w:bCs/>
          <w:lang w:val="es-ES_tradnl" w:eastAsia="es-ES"/>
        </w:rPr>
        <w:t>e</w:t>
      </w:r>
      <w:r w:rsidRPr="00CD005B">
        <w:rPr>
          <w:rFonts w:ascii="Arial" w:eastAsia="Times New Roman" w:hAnsi="Arial" w:cs="Arial"/>
          <w:bCs/>
          <w:spacing w:val="-2"/>
          <w:lang w:val="es-ES_tradnl" w:eastAsia="es-ES"/>
        </w:rPr>
        <w:t xml:space="preserve"> la mala cal</w:t>
      </w:r>
      <w:r w:rsidRPr="00CD005B">
        <w:rPr>
          <w:rFonts w:ascii="Arial" w:eastAsia="Times New Roman" w:hAnsi="Arial" w:cs="Arial"/>
          <w:bCs/>
          <w:spacing w:val="-3"/>
          <w:lang w:val="es-ES_tradnl" w:eastAsia="es-ES"/>
        </w:rPr>
        <w:t>i</w:t>
      </w:r>
      <w:r w:rsidRPr="00CD005B">
        <w:rPr>
          <w:rFonts w:ascii="Arial" w:eastAsia="Times New Roman" w:hAnsi="Arial" w:cs="Arial"/>
          <w:bCs/>
          <w:spacing w:val="-2"/>
          <w:lang w:val="es-ES_tradnl" w:eastAsia="es-ES"/>
        </w:rPr>
        <w:t>d</w:t>
      </w:r>
      <w:r w:rsidRPr="00CD005B">
        <w:rPr>
          <w:rFonts w:ascii="Arial" w:eastAsia="Times New Roman" w:hAnsi="Arial" w:cs="Arial"/>
          <w:bCs/>
          <w:spacing w:val="-3"/>
          <w:lang w:val="es-ES_tradnl" w:eastAsia="es-ES"/>
        </w:rPr>
        <w:t>a</w:t>
      </w:r>
      <w:r w:rsidRPr="00CD005B">
        <w:rPr>
          <w:rFonts w:ascii="Arial" w:eastAsia="Times New Roman" w:hAnsi="Arial" w:cs="Arial"/>
          <w:bCs/>
          <w:spacing w:val="-2"/>
          <w:lang w:val="es-ES_tradnl" w:eastAsia="es-ES"/>
        </w:rPr>
        <w:t>d del pr</w:t>
      </w:r>
      <w:r w:rsidRPr="00CD005B">
        <w:rPr>
          <w:rFonts w:ascii="Arial" w:eastAsia="Times New Roman" w:hAnsi="Arial" w:cs="Arial"/>
          <w:bCs/>
          <w:spacing w:val="-3"/>
          <w:lang w:val="es-ES_tradnl" w:eastAsia="es-ES"/>
        </w:rPr>
        <w:t>o</w:t>
      </w:r>
      <w:r w:rsidRPr="00CD005B">
        <w:rPr>
          <w:rFonts w:ascii="Arial" w:eastAsia="Times New Roman" w:hAnsi="Arial" w:cs="Arial"/>
          <w:bCs/>
          <w:lang w:val="es-ES_tradnl" w:eastAsia="es-ES"/>
        </w:rPr>
        <w:t>d</w:t>
      </w:r>
      <w:r w:rsidRPr="00CD005B">
        <w:rPr>
          <w:rFonts w:ascii="Arial" w:eastAsia="Times New Roman" w:hAnsi="Arial" w:cs="Arial"/>
          <w:bCs/>
          <w:spacing w:val="-3"/>
          <w:lang w:val="es-ES_tradnl" w:eastAsia="es-ES"/>
        </w:rPr>
        <w:t>u</w:t>
      </w:r>
      <w:r w:rsidRPr="00CD005B">
        <w:rPr>
          <w:rFonts w:ascii="Arial" w:eastAsia="Times New Roman" w:hAnsi="Arial" w:cs="Arial"/>
          <w:bCs/>
          <w:lang w:val="es-ES_tradnl" w:eastAsia="es-ES"/>
        </w:rPr>
        <w:t>c</w:t>
      </w:r>
      <w:r w:rsidRPr="00CD005B">
        <w:rPr>
          <w:rFonts w:ascii="Arial" w:eastAsia="Times New Roman" w:hAnsi="Arial" w:cs="Arial"/>
          <w:bCs/>
          <w:spacing w:val="-2"/>
          <w:lang w:val="es-ES_tradnl" w:eastAsia="es-ES"/>
        </w:rPr>
        <w:t>to.</w:t>
      </w:r>
    </w:p>
    <w:p w14:paraId="2C2EB1F0" w14:textId="77777777" w:rsidR="00A148D9" w:rsidRPr="00CD005B" w:rsidRDefault="00A148D9" w:rsidP="00A148D9">
      <w:pPr>
        <w:numPr>
          <w:ilvl w:val="0"/>
          <w:numId w:val="27"/>
        </w:numPr>
        <w:spacing w:after="0" w:line="240" w:lineRule="auto"/>
        <w:jc w:val="both"/>
        <w:rPr>
          <w:rFonts w:ascii="Arial" w:eastAsia="Times New Roman" w:hAnsi="Arial" w:cs="Arial"/>
          <w:lang w:val="es-ES_tradnl" w:eastAsia="es-ES"/>
        </w:rPr>
      </w:pPr>
      <w:r w:rsidRPr="00CD005B">
        <w:rPr>
          <w:rFonts w:ascii="Arial" w:eastAsia="Times New Roman" w:hAnsi="Arial" w:cs="Arial"/>
          <w:lang w:val="es-ES_tradnl" w:eastAsia="es-ES"/>
        </w:rPr>
        <w:t>Avisar al SENA, dentro del día hábil siguiente a conocida su existencia, la causal de incompatibilidad o inhabilidad sobreviniente.</w:t>
      </w:r>
    </w:p>
    <w:p w14:paraId="166D06BA" w14:textId="77777777" w:rsidR="00A148D9" w:rsidRPr="00CD005B" w:rsidRDefault="00A148D9" w:rsidP="00A148D9">
      <w:pPr>
        <w:numPr>
          <w:ilvl w:val="0"/>
          <w:numId w:val="27"/>
        </w:numPr>
        <w:spacing w:after="0" w:line="240" w:lineRule="auto"/>
        <w:jc w:val="both"/>
        <w:rPr>
          <w:rFonts w:ascii="Arial" w:eastAsia="Times New Roman" w:hAnsi="Arial" w:cs="Arial"/>
          <w:lang w:val="es-ES_tradnl" w:eastAsia="es-ES"/>
        </w:rPr>
      </w:pPr>
      <w:r w:rsidRPr="00CD005B">
        <w:rPr>
          <w:rFonts w:ascii="Arial" w:eastAsia="Times New Roman" w:hAnsi="Arial" w:cs="Arial"/>
          <w:lang w:val="es-ES_tradnl" w:eastAsia="es-ES"/>
        </w:rPr>
        <w:t>El CONTRATISTA es el único responsable por la vinculación de su personal y la celebración de subcontratos todo lo cual debe realizar en su propio nombre y por su propia cuenta y riesgo sin que el SENA adquiera responsabilidad ni solidaridad alguna por dichos actos.</w:t>
      </w:r>
    </w:p>
    <w:p w14:paraId="6FA7CC6F" w14:textId="77777777" w:rsidR="00A148D9" w:rsidRPr="00CD005B" w:rsidRDefault="00A148D9" w:rsidP="00A148D9">
      <w:pPr>
        <w:numPr>
          <w:ilvl w:val="0"/>
          <w:numId w:val="27"/>
        </w:numPr>
        <w:spacing w:after="0" w:line="240" w:lineRule="auto"/>
        <w:jc w:val="both"/>
        <w:rPr>
          <w:rFonts w:ascii="Arial" w:eastAsia="Times New Roman" w:hAnsi="Arial" w:cs="Arial"/>
          <w:lang w:val="es-ES_tradnl" w:eastAsia="es-ES"/>
        </w:rPr>
      </w:pPr>
      <w:r w:rsidRPr="00CD005B">
        <w:rPr>
          <w:rFonts w:ascii="Arial" w:eastAsia="Times New Roman" w:hAnsi="Arial" w:cs="Arial"/>
          <w:lang w:val="es-ES_tradnl" w:eastAsia="es-ES"/>
        </w:rPr>
        <w:lastRenderedPageBreak/>
        <w:t>Permanecer a paz y salvo en el pago de aportes al sistema de seguridad social integral, parafiscales y contratación de aprendices, durante todo el tiempo de ejecución del contrato y acreditar estar a paz y salvo actualizado cada vez que se lo requiera el SENA, por cuanto es un requisito previo para los pagos de acuerdo con lo dispuesto en el artículo 23 de la Ley 1150 de 2007.</w:t>
      </w:r>
    </w:p>
    <w:p w14:paraId="135AA760" w14:textId="77777777" w:rsidR="00A148D9" w:rsidRPr="00CD005B" w:rsidRDefault="00A148D9" w:rsidP="00A148D9">
      <w:pPr>
        <w:numPr>
          <w:ilvl w:val="0"/>
          <w:numId w:val="26"/>
        </w:numPr>
        <w:spacing w:after="0" w:line="240" w:lineRule="auto"/>
        <w:jc w:val="both"/>
        <w:rPr>
          <w:rFonts w:ascii="Arial" w:eastAsia="Times New Roman" w:hAnsi="Arial" w:cs="Arial"/>
          <w:lang w:val="es-ES_tradnl" w:eastAsia="es-ES"/>
        </w:rPr>
      </w:pPr>
      <w:r w:rsidRPr="00CD005B">
        <w:rPr>
          <w:rFonts w:ascii="Arial" w:eastAsia="Times New Roman" w:hAnsi="Arial" w:cs="Arial"/>
          <w:lang w:val="es-ES_tradnl" w:eastAsia="es-ES"/>
        </w:rPr>
        <w:t>De conformidad con el artículo 8 literal de la Ley 80 de 1993 si el proponente, sin justa causa, se abstuviere de suscribir el contrato adjudicado quedará inhabilitado para contratar con el Estado por un término de cinco (5) años.</w:t>
      </w:r>
    </w:p>
    <w:p w14:paraId="17D3DAD4" w14:textId="77777777" w:rsidR="00A148D9" w:rsidRPr="00CD005B" w:rsidRDefault="00A148D9" w:rsidP="00A148D9">
      <w:pPr>
        <w:pStyle w:val="Prrafodelista"/>
        <w:numPr>
          <w:ilvl w:val="0"/>
          <w:numId w:val="26"/>
        </w:numPr>
        <w:spacing w:after="200" w:line="240" w:lineRule="auto"/>
        <w:jc w:val="both"/>
        <w:rPr>
          <w:rFonts w:ascii="Arial" w:hAnsi="Arial" w:cs="Arial"/>
          <w:bCs/>
        </w:rPr>
      </w:pPr>
      <w:r w:rsidRPr="00CD005B">
        <w:rPr>
          <w:rFonts w:ascii="Arial" w:hAnsi="Arial" w:cs="Arial"/>
          <w:bCs/>
        </w:rPr>
        <w:t>En el precio se encuentran incluidos todos los costos directos o indirectos derivados del contrato.</w:t>
      </w:r>
    </w:p>
    <w:p w14:paraId="357EBF66" w14:textId="77777777" w:rsidR="00A148D9" w:rsidRPr="00CD005B" w:rsidRDefault="00A148D9" w:rsidP="00A148D9">
      <w:pPr>
        <w:pStyle w:val="Prrafodelista"/>
        <w:numPr>
          <w:ilvl w:val="0"/>
          <w:numId w:val="26"/>
        </w:numPr>
        <w:spacing w:after="200" w:line="240" w:lineRule="auto"/>
        <w:jc w:val="both"/>
        <w:rPr>
          <w:rFonts w:ascii="Arial" w:hAnsi="Arial" w:cs="Arial"/>
          <w:bCs/>
        </w:rPr>
      </w:pPr>
      <w:r w:rsidRPr="00CD005B">
        <w:rPr>
          <w:rFonts w:ascii="Arial" w:hAnsi="Arial" w:cs="Arial"/>
          <w:bCs/>
        </w:rPr>
        <w:t>Suscribir el acta de liquidación del contrato o las modificaciones conjuntamente si las hubiere con el supervisor o interventor de este.</w:t>
      </w:r>
    </w:p>
    <w:p w14:paraId="5A81715D" w14:textId="77777777" w:rsidR="00A148D9" w:rsidRDefault="00A148D9" w:rsidP="00A148D9">
      <w:pPr>
        <w:pStyle w:val="Prrafodelista"/>
        <w:numPr>
          <w:ilvl w:val="0"/>
          <w:numId w:val="26"/>
        </w:numPr>
        <w:spacing w:after="200" w:line="240" w:lineRule="auto"/>
        <w:jc w:val="both"/>
        <w:rPr>
          <w:rFonts w:ascii="Arial" w:hAnsi="Arial" w:cs="Arial"/>
          <w:bCs/>
        </w:rPr>
      </w:pPr>
      <w:r w:rsidRPr="00CD005B">
        <w:rPr>
          <w:rFonts w:ascii="Arial" w:hAnsi="Arial" w:cs="Arial"/>
          <w:bCs/>
        </w:rPr>
        <w:t>Conocer a cabalidad estudio previo, y anexos y el contrato para realizar la ejecución de este.</w:t>
      </w:r>
    </w:p>
    <w:p w14:paraId="5CDE68A2" w14:textId="77777777" w:rsidR="00A148D9" w:rsidRDefault="00A148D9" w:rsidP="00A148D9">
      <w:pPr>
        <w:numPr>
          <w:ilvl w:val="0"/>
          <w:numId w:val="26"/>
        </w:numPr>
        <w:spacing w:after="0" w:line="240" w:lineRule="auto"/>
        <w:jc w:val="both"/>
        <w:rPr>
          <w:rFonts w:ascii="Arial" w:eastAsia="Times New Roman" w:hAnsi="Arial" w:cs="Arial"/>
          <w:bCs/>
          <w:lang w:val="es-ES_tradnl" w:eastAsia="es-ES"/>
        </w:rPr>
      </w:pPr>
      <w:r w:rsidRPr="00CD005B">
        <w:rPr>
          <w:rFonts w:ascii="Arial" w:eastAsia="Times New Roman" w:hAnsi="Arial" w:cs="Arial"/>
          <w:lang w:val="es-ES_tradnl" w:eastAsia="es-ES"/>
        </w:rPr>
        <w:t>Las demás contempladas en el artículo 5 de la Ley 80 de 1993 y las que se deriven directamente del objeto contractual</w:t>
      </w:r>
      <w:r w:rsidRPr="00CD005B">
        <w:rPr>
          <w:rFonts w:ascii="Arial" w:eastAsia="Times New Roman" w:hAnsi="Arial" w:cs="Arial"/>
          <w:bCs/>
          <w:lang w:val="es-ES_tradnl" w:eastAsia="es-ES"/>
        </w:rPr>
        <w:t>.</w:t>
      </w:r>
    </w:p>
    <w:p w14:paraId="5B60E983" w14:textId="77777777" w:rsidR="00A148D9" w:rsidRDefault="00A148D9" w:rsidP="00A148D9">
      <w:pPr>
        <w:spacing w:after="0" w:line="240" w:lineRule="auto"/>
        <w:jc w:val="both"/>
        <w:rPr>
          <w:rFonts w:ascii="Arial" w:eastAsia="Times New Roman" w:hAnsi="Arial" w:cs="Arial"/>
          <w:bCs/>
          <w:lang w:val="es-ES_tradnl" w:eastAsia="es-ES"/>
        </w:rPr>
      </w:pPr>
    </w:p>
    <w:p w14:paraId="44078C10" w14:textId="02E2E64D" w:rsidR="00790511" w:rsidRPr="005B04E1" w:rsidRDefault="00790511" w:rsidP="005B04E1">
      <w:pPr>
        <w:pStyle w:val="Prrafodelista"/>
        <w:spacing w:line="240" w:lineRule="auto"/>
        <w:ind w:left="0"/>
        <w:jc w:val="both"/>
        <w:rPr>
          <w:rFonts w:ascii="Arial" w:hAnsi="Arial" w:cs="Arial"/>
          <w:b/>
        </w:rPr>
      </w:pPr>
      <w:r w:rsidRPr="005B04E1">
        <w:rPr>
          <w:rFonts w:ascii="Arial" w:hAnsi="Arial" w:cs="Arial"/>
          <w:b/>
        </w:rPr>
        <w:t>Obligaciones del SENA</w:t>
      </w:r>
    </w:p>
    <w:p w14:paraId="5F732567" w14:textId="77777777" w:rsidR="00A562A8" w:rsidRPr="00A562A8" w:rsidRDefault="00A562A8" w:rsidP="00A562A8">
      <w:pPr>
        <w:pStyle w:val="Prrafodelista"/>
        <w:numPr>
          <w:ilvl w:val="0"/>
          <w:numId w:val="29"/>
        </w:numPr>
        <w:spacing w:after="0" w:line="240" w:lineRule="auto"/>
        <w:jc w:val="both"/>
        <w:rPr>
          <w:rFonts w:ascii="Arial" w:hAnsi="Arial" w:cs="Arial"/>
          <w:bCs/>
        </w:rPr>
      </w:pPr>
      <w:r w:rsidRPr="00A562A8">
        <w:rPr>
          <w:rFonts w:ascii="Arial" w:hAnsi="Arial" w:cs="Arial"/>
          <w:bCs/>
        </w:rPr>
        <w:t>Pagar la contraprestación a la que tiene derecho el CONTRATISTA.</w:t>
      </w:r>
    </w:p>
    <w:p w14:paraId="5F6EBF93" w14:textId="77777777" w:rsidR="00A562A8" w:rsidRPr="00A562A8" w:rsidRDefault="00A562A8" w:rsidP="00A562A8">
      <w:pPr>
        <w:pStyle w:val="Prrafodelista"/>
        <w:numPr>
          <w:ilvl w:val="0"/>
          <w:numId w:val="29"/>
        </w:numPr>
        <w:spacing w:after="0" w:line="240" w:lineRule="auto"/>
        <w:jc w:val="both"/>
        <w:rPr>
          <w:rFonts w:ascii="Arial" w:hAnsi="Arial" w:cs="Arial"/>
          <w:bCs/>
        </w:rPr>
      </w:pPr>
      <w:r w:rsidRPr="00A562A8">
        <w:rPr>
          <w:rFonts w:ascii="Arial" w:hAnsi="Arial" w:cs="Arial"/>
          <w:bCs/>
        </w:rPr>
        <w:t xml:space="preserve">Exigir a EL CONTRATISTA la ejecución idónea y oportuna de las obligaciones del presente contrato. </w:t>
      </w:r>
    </w:p>
    <w:p w14:paraId="36B85E78" w14:textId="77777777" w:rsidR="00A562A8" w:rsidRPr="00A562A8" w:rsidRDefault="00A562A8" w:rsidP="00A562A8">
      <w:pPr>
        <w:pStyle w:val="Prrafodelista"/>
        <w:numPr>
          <w:ilvl w:val="0"/>
          <w:numId w:val="29"/>
        </w:numPr>
        <w:spacing w:after="0" w:line="240" w:lineRule="auto"/>
        <w:jc w:val="both"/>
        <w:rPr>
          <w:rFonts w:ascii="Arial" w:hAnsi="Arial" w:cs="Arial"/>
          <w:bCs/>
        </w:rPr>
      </w:pPr>
      <w:r w:rsidRPr="00A562A8">
        <w:rPr>
          <w:rFonts w:ascii="Arial" w:hAnsi="Arial" w:cs="Arial"/>
          <w:bCs/>
        </w:rPr>
        <w:t>Suministrar la información que previamente requiera EL CONTRATISTA en relación con el objeto del presente contrato.</w:t>
      </w:r>
    </w:p>
    <w:p w14:paraId="5A0CE2EE" w14:textId="6C0320E9" w:rsidR="00A562A8" w:rsidRDefault="00A562A8" w:rsidP="00A562A8">
      <w:pPr>
        <w:pStyle w:val="Prrafodelista"/>
        <w:numPr>
          <w:ilvl w:val="0"/>
          <w:numId w:val="29"/>
        </w:numPr>
        <w:spacing w:line="240" w:lineRule="auto"/>
        <w:jc w:val="both"/>
        <w:rPr>
          <w:rFonts w:ascii="Arial" w:hAnsi="Arial" w:cs="Arial"/>
          <w:bCs/>
        </w:rPr>
      </w:pPr>
      <w:r w:rsidRPr="00A562A8">
        <w:rPr>
          <w:rFonts w:ascii="Arial" w:hAnsi="Arial" w:cs="Arial"/>
          <w:bCs/>
        </w:rPr>
        <w:t>Suscribir juntamente con el CONTRATISTA y/o la INTERVENTORIA las actas y los demás documentos necesarios para la ejecución y liquidación de este contrato.</w:t>
      </w:r>
    </w:p>
    <w:p w14:paraId="4F1281DB" w14:textId="77777777" w:rsidR="00E33C68" w:rsidRDefault="00E33C68" w:rsidP="00E33C68">
      <w:pPr>
        <w:pStyle w:val="Prrafodelista"/>
        <w:spacing w:line="240" w:lineRule="auto"/>
        <w:jc w:val="both"/>
        <w:rPr>
          <w:rFonts w:ascii="Arial" w:hAnsi="Arial" w:cs="Arial"/>
          <w:bCs/>
        </w:rPr>
      </w:pPr>
    </w:p>
    <w:p w14:paraId="263E229C" w14:textId="37EA5D02" w:rsidR="00DF44B8" w:rsidRPr="00DF44B8" w:rsidRDefault="00DF44B8" w:rsidP="00DF44B8">
      <w:pPr>
        <w:spacing w:after="0" w:line="240" w:lineRule="auto"/>
        <w:jc w:val="both"/>
        <w:rPr>
          <w:rFonts w:ascii="Arial" w:hAnsi="Arial" w:cs="Arial"/>
          <w:b/>
        </w:rPr>
      </w:pPr>
      <w:r w:rsidRPr="00DF44B8">
        <w:rPr>
          <w:rFonts w:ascii="Arial" w:hAnsi="Arial" w:cs="Arial"/>
          <w:b/>
        </w:rPr>
        <w:t>LUGAR DE EJECUCIÓN DEL CONTRATO</w:t>
      </w:r>
    </w:p>
    <w:p w14:paraId="7AD7A7AB" w14:textId="55C32A52" w:rsidR="0083624C" w:rsidRDefault="00CB3A64" w:rsidP="007967F2">
      <w:pPr>
        <w:spacing w:after="0" w:line="240" w:lineRule="auto"/>
        <w:jc w:val="both"/>
        <w:rPr>
          <w:rFonts w:ascii="Arial" w:hAnsi="Arial" w:cs="Arial"/>
          <w:szCs w:val="24"/>
          <w:lang w:val="es-ES"/>
        </w:rPr>
      </w:pPr>
      <w:r w:rsidRPr="001D250F">
        <w:rPr>
          <w:rFonts w:ascii="Arial" w:hAnsi="Arial" w:cs="Arial"/>
          <w:szCs w:val="24"/>
          <w:lang w:val="es-ES"/>
        </w:rPr>
        <w:t xml:space="preserve">El contratista deberá entregar los </w:t>
      </w:r>
      <w:r>
        <w:rPr>
          <w:rFonts w:ascii="Arial" w:hAnsi="Arial" w:cs="Arial"/>
          <w:szCs w:val="24"/>
          <w:lang w:val="es-ES"/>
        </w:rPr>
        <w:t>bienes</w:t>
      </w:r>
      <w:r w:rsidRPr="001D250F">
        <w:rPr>
          <w:rFonts w:ascii="Arial" w:hAnsi="Arial" w:cs="Arial"/>
          <w:szCs w:val="24"/>
          <w:lang w:val="es-ES"/>
        </w:rPr>
        <w:t xml:space="preserve"> requeridos en las instalaciones del Centro internacional náutico fluvial y portuario, de conformidad con las especificaciones técnicas requeridas</w:t>
      </w:r>
      <w:r>
        <w:rPr>
          <w:rFonts w:ascii="Arial" w:hAnsi="Arial" w:cs="Arial"/>
          <w:szCs w:val="24"/>
          <w:lang w:val="es-ES"/>
        </w:rPr>
        <w:t>.</w:t>
      </w:r>
    </w:p>
    <w:p w14:paraId="50544918" w14:textId="77777777" w:rsidR="00CB3A64" w:rsidRPr="00CD005B" w:rsidRDefault="00CB3A64" w:rsidP="007967F2">
      <w:pPr>
        <w:spacing w:after="0" w:line="240" w:lineRule="auto"/>
        <w:jc w:val="both"/>
        <w:rPr>
          <w:rFonts w:ascii="Arial" w:hAnsi="Arial" w:cs="Arial"/>
          <w:b/>
        </w:rPr>
      </w:pPr>
    </w:p>
    <w:p w14:paraId="21EE3761" w14:textId="6E7E194A" w:rsidR="00790511" w:rsidRPr="005B04E1" w:rsidRDefault="00790511" w:rsidP="005B04E1">
      <w:pPr>
        <w:pStyle w:val="Default"/>
        <w:jc w:val="both"/>
        <w:rPr>
          <w:b/>
          <w:snapToGrid w:val="0"/>
          <w:color w:val="auto"/>
          <w:sz w:val="22"/>
          <w:szCs w:val="22"/>
        </w:rPr>
      </w:pPr>
      <w:r w:rsidRPr="005B04E1">
        <w:rPr>
          <w:b/>
          <w:color w:val="auto"/>
          <w:sz w:val="22"/>
          <w:szCs w:val="22"/>
          <w:u w:val="single"/>
        </w:rPr>
        <w:t>MULTAS</w:t>
      </w:r>
      <w:r w:rsidRPr="005B04E1">
        <w:rPr>
          <w:color w:val="auto"/>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5B04E1">
        <w:rPr>
          <w:b/>
          <w:color w:val="auto"/>
          <w:sz w:val="22"/>
          <w:szCs w:val="22"/>
        </w:rPr>
        <w:t>CONTRATISTA</w:t>
      </w:r>
      <w:r w:rsidRPr="005B04E1">
        <w:rPr>
          <w:color w:val="auto"/>
          <w:sz w:val="22"/>
          <w:szCs w:val="22"/>
        </w:rPr>
        <w:t xml:space="preserve"> y como apremio para que las atienda oportunamente, el</w:t>
      </w:r>
      <w:r w:rsidRPr="005B04E1">
        <w:rPr>
          <w:b/>
          <w:color w:val="auto"/>
          <w:sz w:val="22"/>
          <w:szCs w:val="22"/>
        </w:rPr>
        <w:t xml:space="preserve"> CONTRATISTA</w:t>
      </w:r>
      <w:r w:rsidRPr="005B04E1">
        <w:rPr>
          <w:color w:val="auto"/>
          <w:sz w:val="22"/>
          <w:szCs w:val="22"/>
        </w:rPr>
        <w:t xml:space="preserve"> pagará a favor del SENA multas equivalentes al </w:t>
      </w:r>
      <w:r w:rsidR="00872BE5">
        <w:rPr>
          <w:rStyle w:val="Nmerodepgina"/>
          <w:rFonts w:eastAsia="Calibri"/>
          <w:color w:val="auto"/>
          <w:sz w:val="22"/>
          <w:szCs w:val="22"/>
          <w:lang w:val="es-CO" w:eastAsia="en-US"/>
        </w:rPr>
        <w:t>uno</w:t>
      </w:r>
      <w:r w:rsidRPr="005B04E1">
        <w:rPr>
          <w:rStyle w:val="Nmerodepgina"/>
          <w:rFonts w:eastAsia="Calibri"/>
          <w:color w:val="auto"/>
          <w:sz w:val="22"/>
          <w:szCs w:val="22"/>
          <w:lang w:val="es-CO" w:eastAsia="en-US"/>
        </w:rPr>
        <w:t xml:space="preserve"> (</w:t>
      </w:r>
      <w:r w:rsidR="00E97A4C">
        <w:rPr>
          <w:rStyle w:val="Nmerodepgina"/>
          <w:rFonts w:eastAsia="Calibri"/>
          <w:color w:val="auto"/>
          <w:sz w:val="22"/>
          <w:szCs w:val="22"/>
          <w:lang w:val="es-CO" w:eastAsia="en-US"/>
        </w:rPr>
        <w:t>1</w:t>
      </w:r>
      <w:r w:rsidRPr="005B04E1">
        <w:rPr>
          <w:rStyle w:val="Nmerodepgina"/>
          <w:rFonts w:eastAsia="Calibri"/>
          <w:color w:val="auto"/>
          <w:sz w:val="22"/>
          <w:szCs w:val="22"/>
          <w:lang w:val="es-CO"/>
        </w:rPr>
        <w:t>%)</w:t>
      </w:r>
      <w:r w:rsidRPr="005B04E1">
        <w:rPr>
          <w:rFonts w:eastAsia="Calibri"/>
          <w:color w:val="auto"/>
          <w:sz w:val="22"/>
          <w:szCs w:val="22"/>
          <w:lang w:eastAsia="en-US"/>
        </w:rPr>
        <w:t xml:space="preserve"> del valor del contrato por cada día de atraso en el cumplimiento de sus obligaciones, sin que el valor total de ellas pueda llegar a exceder el </w:t>
      </w:r>
      <w:r w:rsidR="00872BE5">
        <w:rPr>
          <w:rStyle w:val="Nmerodepgina"/>
          <w:rFonts w:eastAsia="Calibri"/>
          <w:color w:val="auto"/>
          <w:sz w:val="22"/>
          <w:szCs w:val="22"/>
          <w:lang w:val="es-CO"/>
        </w:rPr>
        <w:t>treinta</w:t>
      </w:r>
      <w:r w:rsidRPr="005B04E1">
        <w:rPr>
          <w:rStyle w:val="Nmerodepgina"/>
          <w:rFonts w:eastAsia="Calibri"/>
          <w:color w:val="auto"/>
          <w:sz w:val="22"/>
          <w:szCs w:val="22"/>
          <w:lang w:val="es-CO"/>
        </w:rPr>
        <w:t xml:space="preserve"> por ciento (</w:t>
      </w:r>
      <w:r w:rsidR="00872BE5">
        <w:rPr>
          <w:rStyle w:val="Nmerodepgina"/>
          <w:rFonts w:eastAsia="Calibri"/>
          <w:color w:val="auto"/>
          <w:sz w:val="22"/>
          <w:szCs w:val="22"/>
          <w:lang w:val="es-CO"/>
        </w:rPr>
        <w:t>30</w:t>
      </w:r>
      <w:r w:rsidRPr="005B04E1">
        <w:rPr>
          <w:rStyle w:val="Nmerodepgina"/>
          <w:rFonts w:eastAsia="Calibri"/>
          <w:color w:val="auto"/>
          <w:sz w:val="22"/>
          <w:szCs w:val="22"/>
          <w:lang w:val="es-CO"/>
        </w:rPr>
        <w:t>%)</w:t>
      </w:r>
      <w:r w:rsidRPr="005B04E1">
        <w:rPr>
          <w:rFonts w:eastAsia="Calibri"/>
          <w:color w:val="auto"/>
          <w:sz w:val="22"/>
          <w:szCs w:val="22"/>
          <w:lang w:eastAsia="en-US"/>
        </w:rPr>
        <w:t xml:space="preserve"> del valor total del mismo, </w:t>
      </w:r>
      <w:r w:rsidRPr="005B04E1">
        <w:rPr>
          <w:color w:val="auto"/>
          <w:sz w:val="22"/>
          <w:szCs w:val="22"/>
        </w:rPr>
        <w:t>para tal efecto se dará aplicación al artículo 86 de la Ley 1474 de 2011.</w:t>
      </w:r>
    </w:p>
    <w:p w14:paraId="2DEC75BD" w14:textId="77777777" w:rsidR="00790511" w:rsidRPr="005B04E1" w:rsidRDefault="00790511" w:rsidP="005B04E1">
      <w:pPr>
        <w:pStyle w:val="Default"/>
        <w:jc w:val="both"/>
        <w:rPr>
          <w:b/>
          <w:snapToGrid w:val="0"/>
          <w:color w:val="auto"/>
          <w:sz w:val="22"/>
          <w:szCs w:val="22"/>
        </w:rPr>
      </w:pPr>
    </w:p>
    <w:p w14:paraId="4ACF43B4" w14:textId="636D961F" w:rsidR="00790511" w:rsidRPr="005B04E1" w:rsidRDefault="00790511" w:rsidP="005B04E1">
      <w:pPr>
        <w:pStyle w:val="Default"/>
        <w:jc w:val="both"/>
        <w:rPr>
          <w:b/>
          <w:snapToGrid w:val="0"/>
          <w:color w:val="auto"/>
          <w:sz w:val="22"/>
          <w:szCs w:val="22"/>
        </w:rPr>
      </w:pPr>
      <w:r w:rsidRPr="005B04E1">
        <w:rPr>
          <w:b/>
          <w:color w:val="auto"/>
          <w:sz w:val="22"/>
          <w:szCs w:val="22"/>
          <w:u w:val="single"/>
        </w:rPr>
        <w:t>CLÁUSULA PENAL PECUNIARIA</w:t>
      </w:r>
      <w:r w:rsidRPr="005B04E1">
        <w:rPr>
          <w:b/>
          <w:color w:val="auto"/>
          <w:sz w:val="22"/>
          <w:szCs w:val="22"/>
        </w:rPr>
        <w:t xml:space="preserve">: </w:t>
      </w:r>
      <w:r w:rsidRPr="005B04E1">
        <w:rPr>
          <w:color w:val="auto"/>
          <w:sz w:val="22"/>
          <w:szCs w:val="22"/>
        </w:rPr>
        <w:t xml:space="preserve">Si </w:t>
      </w:r>
      <w:r w:rsidRPr="005B04E1">
        <w:rPr>
          <w:b/>
          <w:color w:val="auto"/>
          <w:sz w:val="22"/>
          <w:szCs w:val="22"/>
        </w:rPr>
        <w:t>EL</w:t>
      </w:r>
      <w:r w:rsidRPr="005B04E1">
        <w:rPr>
          <w:color w:val="auto"/>
          <w:sz w:val="22"/>
          <w:szCs w:val="22"/>
        </w:rPr>
        <w:t xml:space="preserve"> </w:t>
      </w:r>
      <w:r w:rsidRPr="005B04E1">
        <w:rPr>
          <w:b/>
          <w:color w:val="auto"/>
          <w:sz w:val="22"/>
          <w:szCs w:val="22"/>
        </w:rPr>
        <w:t>CONTRATISTA</w:t>
      </w:r>
      <w:r w:rsidRPr="005B04E1">
        <w:rPr>
          <w:color w:val="auto"/>
          <w:sz w:val="22"/>
          <w:szCs w:val="22"/>
        </w:rPr>
        <w:t xml:space="preserve"> no diere cumplimiento en forma total o parcial al objeto o a las obligaciones emanadas del contrato, pagará al </w:t>
      </w:r>
      <w:r w:rsidRPr="005B04E1">
        <w:rPr>
          <w:b/>
          <w:color w:val="auto"/>
          <w:sz w:val="22"/>
          <w:szCs w:val="22"/>
        </w:rPr>
        <w:t xml:space="preserve">SENA </w:t>
      </w:r>
      <w:r w:rsidRPr="005B04E1">
        <w:rPr>
          <w:color w:val="auto"/>
          <w:sz w:val="22"/>
          <w:szCs w:val="22"/>
        </w:rPr>
        <w:t xml:space="preserve">hasta el diez por ciento (10%) del valor total del mismo, como estimación anticipada de perjuicios, </w:t>
      </w:r>
      <w:r w:rsidRPr="005B04E1">
        <w:rPr>
          <w:color w:val="auto"/>
          <w:sz w:val="22"/>
          <w:szCs w:val="22"/>
        </w:rPr>
        <w:lastRenderedPageBreak/>
        <w:t>sin que lo anterior sea óbice para que se realice la reclamación de los perjuicios a que haya lugar, para tal efecto se dará aplicación al artículo 86 de la Ley 1474 de 2011.</w:t>
      </w:r>
      <w:r w:rsidRPr="005B04E1">
        <w:rPr>
          <w:b/>
          <w:snapToGrid w:val="0"/>
          <w:color w:val="auto"/>
          <w:sz w:val="22"/>
          <w:szCs w:val="22"/>
        </w:rPr>
        <w:t xml:space="preserve"> </w:t>
      </w:r>
    </w:p>
    <w:p w14:paraId="7E250185" w14:textId="77777777" w:rsidR="00790511" w:rsidRPr="005B04E1" w:rsidRDefault="00790511" w:rsidP="005B04E1">
      <w:pPr>
        <w:pStyle w:val="Default"/>
        <w:jc w:val="both"/>
        <w:rPr>
          <w:b/>
          <w:snapToGrid w:val="0"/>
          <w:color w:val="auto"/>
          <w:sz w:val="22"/>
          <w:szCs w:val="22"/>
        </w:rPr>
      </w:pPr>
    </w:p>
    <w:p w14:paraId="3FCE033F" w14:textId="77777777" w:rsidR="00E33C68" w:rsidRDefault="00790511" w:rsidP="005B04E1">
      <w:pPr>
        <w:pStyle w:val="Default"/>
        <w:jc w:val="both"/>
        <w:rPr>
          <w:color w:val="auto"/>
          <w:sz w:val="22"/>
          <w:szCs w:val="22"/>
        </w:rPr>
      </w:pPr>
      <w:r w:rsidRPr="005B04E1">
        <w:rPr>
          <w:b/>
          <w:color w:val="auto"/>
          <w:sz w:val="22"/>
          <w:szCs w:val="22"/>
          <w:u w:val="single"/>
        </w:rPr>
        <w:t>INHABILIDADES E INCOMPATIBILIDADES</w:t>
      </w:r>
      <w:r w:rsidRPr="005B04E1">
        <w:rPr>
          <w:b/>
          <w:color w:val="auto"/>
          <w:sz w:val="22"/>
          <w:szCs w:val="22"/>
        </w:rPr>
        <w:t xml:space="preserve">: </w:t>
      </w:r>
      <w:r w:rsidRPr="005B04E1">
        <w:rPr>
          <w:bCs/>
          <w:color w:val="auto"/>
          <w:sz w:val="22"/>
          <w:szCs w:val="22"/>
        </w:rPr>
        <w:t xml:space="preserve">el </w:t>
      </w:r>
      <w:r w:rsidRPr="005B04E1">
        <w:rPr>
          <w:b/>
          <w:bCs/>
          <w:color w:val="auto"/>
          <w:sz w:val="22"/>
          <w:szCs w:val="22"/>
        </w:rPr>
        <w:t>CONTRATISTA</w:t>
      </w:r>
      <w:r w:rsidRPr="005B04E1">
        <w:rPr>
          <w:bCs/>
          <w:color w:val="auto"/>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5B04E1">
        <w:rPr>
          <w:b/>
          <w:bCs/>
          <w:color w:val="auto"/>
          <w:sz w:val="22"/>
          <w:szCs w:val="22"/>
          <w:u w:val="single"/>
        </w:rPr>
        <w:t>PARÁGRAFO PRIMERO</w:t>
      </w:r>
      <w:r w:rsidRPr="005B04E1">
        <w:rPr>
          <w:b/>
          <w:bCs/>
          <w:color w:val="auto"/>
          <w:sz w:val="22"/>
          <w:szCs w:val="22"/>
        </w:rPr>
        <w:t xml:space="preserve">: </w:t>
      </w:r>
      <w:r w:rsidRPr="005B04E1">
        <w:rPr>
          <w:color w:val="auto"/>
          <w:sz w:val="22"/>
          <w:szCs w:val="22"/>
        </w:rPr>
        <w:t>Si llegare a sobrevenir inhabilidad o incompatibilidad por parte del</w:t>
      </w:r>
      <w:r w:rsidRPr="005B04E1">
        <w:rPr>
          <w:b/>
          <w:color w:val="auto"/>
          <w:sz w:val="22"/>
          <w:szCs w:val="22"/>
        </w:rPr>
        <w:t xml:space="preserve"> CONTRATISTA</w:t>
      </w:r>
      <w:r w:rsidRPr="005B04E1">
        <w:rPr>
          <w:color w:val="auto"/>
          <w:sz w:val="22"/>
          <w:szCs w:val="22"/>
        </w:rPr>
        <w:t xml:space="preserve">, éste cederá el contrato previa autorización escrita del </w:t>
      </w:r>
      <w:r w:rsidRPr="005B04E1">
        <w:rPr>
          <w:b/>
          <w:color w:val="auto"/>
          <w:sz w:val="22"/>
          <w:szCs w:val="22"/>
        </w:rPr>
        <w:t>SENA</w:t>
      </w:r>
      <w:r w:rsidRPr="005B04E1">
        <w:rPr>
          <w:color w:val="auto"/>
          <w:sz w:val="22"/>
          <w:szCs w:val="22"/>
        </w:rPr>
        <w:t xml:space="preserve"> a través de la supervisión y si ello no fuere posible el</w:t>
      </w:r>
      <w:r w:rsidRPr="005B04E1">
        <w:rPr>
          <w:b/>
          <w:color w:val="auto"/>
          <w:sz w:val="22"/>
          <w:szCs w:val="22"/>
        </w:rPr>
        <w:t xml:space="preserve"> CONTRATISTA</w:t>
      </w:r>
      <w:r w:rsidRPr="005B04E1">
        <w:rPr>
          <w:color w:val="auto"/>
          <w:sz w:val="22"/>
          <w:szCs w:val="22"/>
        </w:rPr>
        <w:t xml:space="preserve"> renunciará a su ejecución.</w:t>
      </w:r>
    </w:p>
    <w:p w14:paraId="2BDC54C8" w14:textId="77777777" w:rsidR="00E33C68" w:rsidRDefault="00E33C68" w:rsidP="005B04E1">
      <w:pPr>
        <w:pStyle w:val="Default"/>
        <w:jc w:val="both"/>
        <w:rPr>
          <w:color w:val="auto"/>
          <w:sz w:val="22"/>
          <w:szCs w:val="22"/>
        </w:rPr>
      </w:pPr>
    </w:p>
    <w:p w14:paraId="0C652477" w14:textId="3EAD567F" w:rsidR="00790511" w:rsidRPr="005B04E1" w:rsidRDefault="00790511" w:rsidP="005B04E1">
      <w:pPr>
        <w:pStyle w:val="Default"/>
        <w:jc w:val="both"/>
        <w:rPr>
          <w:color w:val="auto"/>
          <w:sz w:val="22"/>
          <w:szCs w:val="22"/>
        </w:rPr>
      </w:pPr>
      <w:r w:rsidRPr="005B04E1">
        <w:rPr>
          <w:b/>
          <w:bCs/>
          <w:color w:val="auto"/>
          <w:sz w:val="22"/>
          <w:szCs w:val="22"/>
          <w:u w:val="single"/>
        </w:rPr>
        <w:t>PARÁGRAFO SEGUNDO</w:t>
      </w:r>
      <w:r w:rsidRPr="005B04E1">
        <w:rPr>
          <w:b/>
          <w:bCs/>
          <w:color w:val="auto"/>
          <w:sz w:val="22"/>
          <w:szCs w:val="22"/>
        </w:rPr>
        <w:t>:</w:t>
      </w:r>
      <w:r w:rsidRPr="005B04E1">
        <w:rPr>
          <w:color w:val="auto"/>
          <w:sz w:val="22"/>
          <w:szCs w:val="22"/>
        </w:rPr>
        <w:t xml:space="preserve"> Presentada la causal de inhabilidad o incompatibilidad, el</w:t>
      </w:r>
      <w:r w:rsidRPr="005B04E1">
        <w:rPr>
          <w:b/>
          <w:color w:val="auto"/>
          <w:sz w:val="22"/>
          <w:szCs w:val="22"/>
        </w:rPr>
        <w:t xml:space="preserve"> CONTRATISTA</w:t>
      </w:r>
      <w:r w:rsidRPr="005B04E1">
        <w:rPr>
          <w:color w:val="auto"/>
          <w:sz w:val="22"/>
          <w:szCs w:val="22"/>
        </w:rPr>
        <w:t xml:space="preserve"> deberá informar al </w:t>
      </w:r>
      <w:r w:rsidRPr="005B04E1">
        <w:rPr>
          <w:b/>
          <w:color w:val="auto"/>
          <w:sz w:val="22"/>
          <w:szCs w:val="22"/>
        </w:rPr>
        <w:t>SENA</w:t>
      </w:r>
      <w:r w:rsidRPr="005B04E1">
        <w:rPr>
          <w:color w:val="auto"/>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5B04E1">
        <w:rPr>
          <w:b/>
          <w:color w:val="auto"/>
          <w:sz w:val="22"/>
          <w:szCs w:val="22"/>
        </w:rPr>
        <w:t>EL SENA</w:t>
      </w:r>
      <w:r w:rsidRPr="005B04E1">
        <w:rPr>
          <w:color w:val="auto"/>
          <w:sz w:val="22"/>
          <w:szCs w:val="22"/>
        </w:rPr>
        <w:t xml:space="preserve"> se reserva la facultad de aceptar al candidato propuesto por el</w:t>
      </w:r>
      <w:r w:rsidRPr="005B04E1">
        <w:rPr>
          <w:b/>
          <w:color w:val="auto"/>
          <w:sz w:val="22"/>
          <w:szCs w:val="22"/>
        </w:rPr>
        <w:t xml:space="preserve"> CONTRATISTA</w:t>
      </w:r>
      <w:r w:rsidRPr="005B04E1">
        <w:rPr>
          <w:color w:val="auto"/>
          <w:sz w:val="22"/>
          <w:szCs w:val="22"/>
        </w:rPr>
        <w:t xml:space="preserve"> o en su defecto autorizar la cesión a favor de un tercero que reúna las condiciones para continuar con la ejecución del contrato. </w:t>
      </w:r>
    </w:p>
    <w:p w14:paraId="725BDFE9" w14:textId="77777777" w:rsidR="00790511" w:rsidRPr="005B04E1" w:rsidRDefault="00790511" w:rsidP="005B04E1">
      <w:pPr>
        <w:pStyle w:val="Default"/>
        <w:jc w:val="both"/>
        <w:rPr>
          <w:b/>
          <w:bCs/>
          <w:color w:val="auto"/>
          <w:sz w:val="22"/>
          <w:szCs w:val="22"/>
        </w:rPr>
      </w:pPr>
    </w:p>
    <w:p w14:paraId="1F349511" w14:textId="49A9D904" w:rsidR="00790511" w:rsidRPr="005B04E1" w:rsidRDefault="00790511" w:rsidP="005B04E1">
      <w:pPr>
        <w:pStyle w:val="Default"/>
        <w:jc w:val="both"/>
        <w:rPr>
          <w:color w:val="auto"/>
          <w:sz w:val="22"/>
          <w:szCs w:val="22"/>
        </w:rPr>
      </w:pPr>
      <w:r w:rsidRPr="005B04E1">
        <w:rPr>
          <w:b/>
          <w:bCs/>
          <w:color w:val="auto"/>
          <w:sz w:val="22"/>
          <w:szCs w:val="22"/>
          <w:u w:val="single"/>
        </w:rPr>
        <w:t>INDEMNIDAD DEL SENA</w:t>
      </w:r>
      <w:bookmarkStart w:id="0" w:name="_Toc69578209"/>
      <w:bookmarkStart w:id="1" w:name="_Toc69578356"/>
      <w:r w:rsidRPr="005B04E1">
        <w:rPr>
          <w:b/>
          <w:color w:val="auto"/>
          <w:sz w:val="22"/>
          <w:szCs w:val="22"/>
        </w:rPr>
        <w:t>:</w:t>
      </w:r>
      <w:r w:rsidRPr="005B04E1">
        <w:rPr>
          <w:bCs/>
          <w:color w:val="auto"/>
          <w:sz w:val="22"/>
          <w:szCs w:val="22"/>
        </w:rPr>
        <w:t xml:space="preserve"> </w:t>
      </w:r>
      <w:bookmarkEnd w:id="0"/>
      <w:bookmarkEnd w:id="1"/>
      <w:r w:rsidRPr="005B04E1">
        <w:rPr>
          <w:color w:val="auto"/>
          <w:sz w:val="22"/>
          <w:szCs w:val="22"/>
        </w:rPr>
        <w:t>el</w:t>
      </w:r>
      <w:r w:rsidRPr="005B04E1">
        <w:rPr>
          <w:b/>
          <w:color w:val="auto"/>
          <w:sz w:val="22"/>
          <w:szCs w:val="22"/>
        </w:rPr>
        <w:t xml:space="preserve"> CONTRATISTA</w:t>
      </w:r>
      <w:r w:rsidRPr="005B04E1">
        <w:rPr>
          <w:color w:val="auto"/>
          <w:sz w:val="22"/>
          <w:szCs w:val="22"/>
        </w:rPr>
        <w:t>, mantendrá indemne al SENA contra todo reclamo, demanda, acción legal, y costos que puedan causarse o surgir por daños o lesiones a personas o bienes, ocasionados por EL</w:t>
      </w:r>
      <w:r w:rsidRPr="005B04E1">
        <w:rPr>
          <w:b/>
          <w:color w:val="auto"/>
          <w:sz w:val="22"/>
          <w:szCs w:val="22"/>
        </w:rPr>
        <w:t xml:space="preserve"> CONTRATISTA</w:t>
      </w:r>
      <w:r w:rsidRPr="005B04E1">
        <w:rPr>
          <w:color w:val="auto"/>
          <w:sz w:val="22"/>
          <w:szCs w:val="22"/>
        </w:rPr>
        <w:t xml:space="preserve"> o su personal, durante la ejecución del objeto y obligaciones del contrato. En caso de que se formule reclamo, demanda o acción legal contra el </w:t>
      </w:r>
      <w:r w:rsidRPr="005B04E1">
        <w:rPr>
          <w:b/>
          <w:color w:val="auto"/>
          <w:sz w:val="22"/>
          <w:szCs w:val="22"/>
        </w:rPr>
        <w:t xml:space="preserve">SENA </w:t>
      </w:r>
      <w:r w:rsidRPr="005B04E1">
        <w:rPr>
          <w:color w:val="auto"/>
          <w:sz w:val="22"/>
          <w:szCs w:val="22"/>
        </w:rPr>
        <w:t>por asuntos, que según el contrato sean de responsabilidad del</w:t>
      </w:r>
      <w:r w:rsidRPr="005B04E1">
        <w:rPr>
          <w:b/>
          <w:color w:val="auto"/>
          <w:sz w:val="22"/>
          <w:szCs w:val="22"/>
        </w:rPr>
        <w:t xml:space="preserve"> CONTRATISTA</w:t>
      </w:r>
      <w:r w:rsidRPr="005B04E1">
        <w:rPr>
          <w:color w:val="auto"/>
          <w:sz w:val="22"/>
          <w:szCs w:val="22"/>
        </w:rPr>
        <w:t xml:space="preserve">, se le comunicará lo más pronto posible de ello para que por su cuenta adopte oportunamente las medidas previstas por la ley para mantener indemne al </w:t>
      </w:r>
      <w:r w:rsidRPr="005B04E1">
        <w:rPr>
          <w:b/>
          <w:color w:val="auto"/>
          <w:sz w:val="22"/>
          <w:szCs w:val="22"/>
        </w:rPr>
        <w:t xml:space="preserve">SENA </w:t>
      </w:r>
      <w:r w:rsidRPr="005B04E1">
        <w:rPr>
          <w:color w:val="auto"/>
          <w:sz w:val="22"/>
          <w:szCs w:val="22"/>
        </w:rPr>
        <w:t xml:space="preserve">y adelante los trámites para llegar a un arreglo del conflicto.  </w:t>
      </w:r>
      <w:r w:rsidRPr="005B04E1">
        <w:rPr>
          <w:b/>
          <w:color w:val="auto"/>
          <w:sz w:val="22"/>
          <w:szCs w:val="22"/>
        </w:rPr>
        <w:t>EL</w:t>
      </w:r>
      <w:r w:rsidRPr="005B04E1">
        <w:rPr>
          <w:color w:val="auto"/>
          <w:sz w:val="22"/>
          <w:szCs w:val="22"/>
        </w:rPr>
        <w:t xml:space="preserve"> </w:t>
      </w:r>
      <w:r w:rsidRPr="005B04E1">
        <w:rPr>
          <w:b/>
          <w:color w:val="auto"/>
          <w:sz w:val="22"/>
          <w:szCs w:val="22"/>
        </w:rPr>
        <w:t xml:space="preserve">SENA, </w:t>
      </w:r>
      <w:r w:rsidRPr="005B04E1">
        <w:rPr>
          <w:color w:val="auto"/>
          <w:sz w:val="22"/>
          <w:szCs w:val="22"/>
        </w:rPr>
        <w:t>a solicitud del</w:t>
      </w:r>
      <w:r w:rsidRPr="005B04E1">
        <w:rPr>
          <w:b/>
          <w:color w:val="auto"/>
          <w:sz w:val="22"/>
          <w:szCs w:val="22"/>
        </w:rPr>
        <w:t xml:space="preserve"> CONTRATISTA</w:t>
      </w:r>
      <w:r w:rsidRPr="005B04E1">
        <w:rPr>
          <w:color w:val="auto"/>
          <w:sz w:val="22"/>
          <w:szCs w:val="22"/>
        </w:rPr>
        <w:t xml:space="preserve">, podrá prestar su colaboración para atender los reclamos legales y el contratista a su vez reconocerá los costos que éstos ocasionen al </w:t>
      </w:r>
      <w:r w:rsidRPr="005B04E1">
        <w:rPr>
          <w:b/>
          <w:color w:val="auto"/>
          <w:sz w:val="22"/>
          <w:szCs w:val="22"/>
        </w:rPr>
        <w:t xml:space="preserve">SENA, </w:t>
      </w:r>
      <w:r w:rsidRPr="005B04E1">
        <w:rPr>
          <w:color w:val="auto"/>
          <w:sz w:val="22"/>
          <w:szCs w:val="22"/>
        </w:rPr>
        <w:t xml:space="preserve">sin que la responsabilidad de </w:t>
      </w:r>
      <w:r w:rsidRPr="005B04E1">
        <w:rPr>
          <w:b/>
          <w:color w:val="auto"/>
          <w:sz w:val="22"/>
          <w:szCs w:val="22"/>
        </w:rPr>
        <w:t>EL CONTRATISTA</w:t>
      </w:r>
      <w:r w:rsidRPr="005B04E1">
        <w:rPr>
          <w:color w:val="auto"/>
          <w:sz w:val="22"/>
          <w:szCs w:val="22"/>
        </w:rPr>
        <w:t xml:space="preserve"> se atenúe por este reconocimiento, ni por el hecho de que el </w:t>
      </w:r>
      <w:r w:rsidRPr="005B04E1">
        <w:rPr>
          <w:b/>
          <w:color w:val="auto"/>
          <w:sz w:val="22"/>
          <w:szCs w:val="22"/>
        </w:rPr>
        <w:t xml:space="preserve">SENA </w:t>
      </w:r>
      <w:r w:rsidRPr="005B04E1">
        <w:rPr>
          <w:color w:val="auto"/>
          <w:sz w:val="22"/>
          <w:szCs w:val="22"/>
        </w:rPr>
        <w:t xml:space="preserve">en un momento haya prestado su colaboración para atender a la defensa de sus intereses contra tales reclamos, demandas o acciones legales. Si en cualquiera de los eventos previstos en este numeral </w:t>
      </w:r>
      <w:r w:rsidRPr="005B04E1">
        <w:rPr>
          <w:b/>
          <w:color w:val="auto"/>
          <w:sz w:val="22"/>
          <w:szCs w:val="22"/>
        </w:rPr>
        <w:t>EL CONTRATISTA</w:t>
      </w:r>
      <w:r w:rsidRPr="005B04E1">
        <w:rPr>
          <w:color w:val="auto"/>
          <w:sz w:val="22"/>
          <w:szCs w:val="22"/>
        </w:rPr>
        <w:t xml:space="preserve"> no asume debida y oportunamente la defensa del </w:t>
      </w:r>
      <w:r w:rsidRPr="005B04E1">
        <w:rPr>
          <w:b/>
          <w:color w:val="auto"/>
          <w:sz w:val="22"/>
          <w:szCs w:val="22"/>
        </w:rPr>
        <w:t xml:space="preserve">SENA </w:t>
      </w:r>
      <w:r w:rsidRPr="005B04E1">
        <w:rPr>
          <w:color w:val="auto"/>
          <w:sz w:val="22"/>
          <w:szCs w:val="22"/>
        </w:rPr>
        <w:t>éste podrá hacerlo directamente, previa comunicación escrita al</w:t>
      </w:r>
      <w:r w:rsidRPr="005B04E1">
        <w:rPr>
          <w:b/>
          <w:color w:val="auto"/>
          <w:sz w:val="22"/>
          <w:szCs w:val="22"/>
        </w:rPr>
        <w:t xml:space="preserve"> CONTRATISTA</w:t>
      </w:r>
      <w:r w:rsidRPr="005B04E1">
        <w:rPr>
          <w:color w:val="auto"/>
          <w:sz w:val="22"/>
          <w:szCs w:val="22"/>
        </w:rPr>
        <w:t xml:space="preserve">, quien pagará todos los gastos que el </w:t>
      </w:r>
      <w:r w:rsidRPr="005B04E1">
        <w:rPr>
          <w:b/>
          <w:color w:val="auto"/>
          <w:sz w:val="22"/>
          <w:szCs w:val="22"/>
        </w:rPr>
        <w:t xml:space="preserve">SENA </w:t>
      </w:r>
      <w:r w:rsidRPr="005B04E1">
        <w:rPr>
          <w:color w:val="auto"/>
          <w:sz w:val="22"/>
          <w:szCs w:val="22"/>
        </w:rPr>
        <w:t>incurra por tal motivo. En caso de que así no lo hiciera el</w:t>
      </w:r>
      <w:r w:rsidRPr="005B04E1">
        <w:rPr>
          <w:b/>
          <w:color w:val="auto"/>
          <w:sz w:val="22"/>
          <w:szCs w:val="22"/>
        </w:rPr>
        <w:t xml:space="preserve"> CONTRATISTA</w:t>
      </w:r>
      <w:r w:rsidRPr="005B04E1">
        <w:rPr>
          <w:color w:val="auto"/>
          <w:sz w:val="22"/>
          <w:szCs w:val="22"/>
        </w:rPr>
        <w:t xml:space="preserve">, el </w:t>
      </w:r>
      <w:r w:rsidRPr="005B04E1">
        <w:rPr>
          <w:b/>
          <w:color w:val="auto"/>
          <w:sz w:val="22"/>
          <w:szCs w:val="22"/>
        </w:rPr>
        <w:t xml:space="preserve">SENA </w:t>
      </w:r>
      <w:r w:rsidRPr="005B04E1">
        <w:rPr>
          <w:color w:val="auto"/>
          <w:sz w:val="22"/>
          <w:szCs w:val="22"/>
        </w:rPr>
        <w:t>tendrá derecho a descontar el valor de tales erogaciones de cualquier suma que adeude EL CONTRATISTA.</w:t>
      </w:r>
    </w:p>
    <w:p w14:paraId="13F75389" w14:textId="77777777" w:rsidR="00790511" w:rsidRPr="005B04E1" w:rsidRDefault="00790511" w:rsidP="005B04E1">
      <w:pPr>
        <w:pStyle w:val="Default"/>
        <w:jc w:val="both"/>
        <w:rPr>
          <w:color w:val="auto"/>
          <w:sz w:val="22"/>
          <w:szCs w:val="22"/>
        </w:rPr>
      </w:pPr>
    </w:p>
    <w:p w14:paraId="3F476A9E" w14:textId="0C462A7C" w:rsidR="00790511" w:rsidRPr="005B04E1" w:rsidRDefault="00790511" w:rsidP="005B04E1">
      <w:pPr>
        <w:pStyle w:val="Default"/>
        <w:jc w:val="both"/>
        <w:rPr>
          <w:b/>
          <w:snapToGrid w:val="0"/>
          <w:color w:val="auto"/>
          <w:sz w:val="22"/>
          <w:szCs w:val="22"/>
        </w:rPr>
      </w:pPr>
      <w:r w:rsidRPr="005B04E1">
        <w:rPr>
          <w:b/>
          <w:color w:val="auto"/>
          <w:sz w:val="22"/>
          <w:szCs w:val="22"/>
          <w:u w:val="single"/>
        </w:rPr>
        <w:t>GASTOS E IMPUESTOS</w:t>
      </w:r>
      <w:r w:rsidRPr="005B04E1">
        <w:rPr>
          <w:b/>
          <w:bCs/>
          <w:color w:val="auto"/>
          <w:sz w:val="22"/>
          <w:szCs w:val="22"/>
        </w:rPr>
        <w:t xml:space="preserve">: </w:t>
      </w:r>
      <w:r w:rsidRPr="005B04E1">
        <w:rPr>
          <w:bCs/>
          <w:color w:val="auto"/>
          <w:sz w:val="22"/>
          <w:szCs w:val="22"/>
        </w:rPr>
        <w:t xml:space="preserve">Serán por cuenta del </w:t>
      </w:r>
      <w:r w:rsidRPr="005B04E1">
        <w:rPr>
          <w:b/>
          <w:bCs/>
          <w:color w:val="auto"/>
          <w:sz w:val="22"/>
          <w:szCs w:val="22"/>
        </w:rPr>
        <w:t>CONTRATISTA</w:t>
      </w:r>
      <w:r w:rsidRPr="005B04E1">
        <w:rPr>
          <w:bCs/>
          <w:color w:val="auto"/>
          <w:sz w:val="22"/>
          <w:szCs w:val="22"/>
        </w:rPr>
        <w:t xml:space="preserve"> todos los gastos e impuestos, tasas y contribuciones nacionales, departamentales y municipales derivados de la celebración, ejecución y liquidación del contrato, así como el valor de la prima de la </w:t>
      </w:r>
      <w:r w:rsidRPr="005B04E1">
        <w:rPr>
          <w:color w:val="auto"/>
          <w:sz w:val="22"/>
          <w:szCs w:val="22"/>
        </w:rPr>
        <w:t>garantía única y sus modificaciones</w:t>
      </w:r>
      <w:r w:rsidRPr="005B04E1">
        <w:rPr>
          <w:b/>
          <w:color w:val="auto"/>
          <w:sz w:val="22"/>
          <w:szCs w:val="22"/>
        </w:rPr>
        <w:t>.</w:t>
      </w:r>
      <w:r w:rsidRPr="005B04E1">
        <w:rPr>
          <w:b/>
          <w:snapToGrid w:val="0"/>
          <w:color w:val="auto"/>
          <w:sz w:val="22"/>
          <w:szCs w:val="22"/>
        </w:rPr>
        <w:t xml:space="preserve"> </w:t>
      </w:r>
    </w:p>
    <w:p w14:paraId="1792BA5D" w14:textId="77777777" w:rsidR="00790511" w:rsidRPr="005B04E1" w:rsidRDefault="00790511" w:rsidP="005B04E1">
      <w:pPr>
        <w:pStyle w:val="Default"/>
        <w:jc w:val="both"/>
        <w:rPr>
          <w:b/>
          <w:snapToGrid w:val="0"/>
          <w:color w:val="auto"/>
          <w:sz w:val="22"/>
          <w:szCs w:val="22"/>
        </w:rPr>
      </w:pPr>
    </w:p>
    <w:p w14:paraId="31D20724" w14:textId="7AD87E9B" w:rsidR="00790511" w:rsidRPr="005B04E1" w:rsidRDefault="00790511" w:rsidP="005B04E1">
      <w:pPr>
        <w:pStyle w:val="Default"/>
        <w:jc w:val="both"/>
        <w:rPr>
          <w:color w:val="auto"/>
          <w:spacing w:val="-3"/>
          <w:sz w:val="22"/>
          <w:szCs w:val="22"/>
        </w:rPr>
      </w:pPr>
      <w:r w:rsidRPr="005B04E1">
        <w:rPr>
          <w:b/>
          <w:color w:val="auto"/>
          <w:sz w:val="22"/>
          <w:szCs w:val="22"/>
          <w:u w:val="single"/>
        </w:rPr>
        <w:lastRenderedPageBreak/>
        <w:t>SOLUCIÓN DIRECTA DE CONTROVERSIAS CONTRACTUALES</w:t>
      </w:r>
      <w:r w:rsidRPr="005B04E1">
        <w:rPr>
          <w:b/>
          <w:color w:val="auto"/>
          <w:sz w:val="22"/>
          <w:szCs w:val="22"/>
        </w:rPr>
        <w:t xml:space="preserve">: </w:t>
      </w:r>
      <w:r w:rsidRPr="005B04E1">
        <w:rPr>
          <w:color w:val="auto"/>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5B04E1" w:rsidRDefault="00790511" w:rsidP="005B04E1">
      <w:pPr>
        <w:pStyle w:val="Default"/>
        <w:jc w:val="both"/>
        <w:rPr>
          <w:b/>
          <w:snapToGrid w:val="0"/>
          <w:color w:val="auto"/>
          <w:sz w:val="22"/>
          <w:szCs w:val="22"/>
        </w:rPr>
      </w:pPr>
    </w:p>
    <w:p w14:paraId="6168BE74" w14:textId="225C798C" w:rsidR="00790511" w:rsidRPr="005B04E1" w:rsidRDefault="00790511" w:rsidP="005B04E1">
      <w:pPr>
        <w:pStyle w:val="Default"/>
        <w:jc w:val="both"/>
        <w:rPr>
          <w:b/>
          <w:bCs/>
          <w:color w:val="auto"/>
          <w:sz w:val="22"/>
          <w:szCs w:val="22"/>
        </w:rPr>
      </w:pPr>
      <w:r w:rsidRPr="005B04E1">
        <w:rPr>
          <w:b/>
          <w:snapToGrid w:val="0"/>
          <w:color w:val="auto"/>
          <w:sz w:val="22"/>
          <w:szCs w:val="22"/>
          <w:u w:val="single"/>
        </w:rPr>
        <w:t>CESIÓN Y SUBCONTRATOS</w:t>
      </w:r>
      <w:r w:rsidRPr="005B04E1">
        <w:rPr>
          <w:b/>
          <w:snapToGrid w:val="0"/>
          <w:color w:val="auto"/>
          <w:sz w:val="22"/>
          <w:szCs w:val="22"/>
        </w:rPr>
        <w:t xml:space="preserve">: </w:t>
      </w:r>
      <w:r w:rsidRPr="005B04E1">
        <w:rPr>
          <w:color w:val="auto"/>
          <w:spacing w:val="-3"/>
          <w:sz w:val="22"/>
          <w:szCs w:val="22"/>
        </w:rPr>
        <w:t>El</w:t>
      </w:r>
      <w:r w:rsidRPr="005B04E1">
        <w:rPr>
          <w:b/>
          <w:color w:val="auto"/>
          <w:spacing w:val="-3"/>
          <w:sz w:val="22"/>
          <w:szCs w:val="22"/>
        </w:rPr>
        <w:t xml:space="preserve"> CONTRATISTA</w:t>
      </w:r>
      <w:r w:rsidRPr="005B04E1">
        <w:rPr>
          <w:color w:val="auto"/>
          <w:spacing w:val="-3"/>
          <w:sz w:val="22"/>
          <w:szCs w:val="22"/>
        </w:rPr>
        <w:t xml:space="preserve">, no podrá ceder ni subcontratar el respectivo contrato sin el consentimiento previo y escrito del </w:t>
      </w:r>
      <w:r w:rsidRPr="005B04E1">
        <w:rPr>
          <w:b/>
          <w:color w:val="auto"/>
          <w:spacing w:val="-3"/>
          <w:sz w:val="22"/>
          <w:szCs w:val="22"/>
        </w:rPr>
        <w:t>SENA</w:t>
      </w:r>
      <w:r w:rsidRPr="005B04E1">
        <w:rPr>
          <w:color w:val="auto"/>
          <w:spacing w:val="-3"/>
          <w:sz w:val="22"/>
          <w:szCs w:val="22"/>
        </w:rPr>
        <w:t xml:space="preserve"> pudiendo éste negar la autorización de la cesión o del subcontrato.</w:t>
      </w:r>
      <w:r w:rsidRPr="005B04E1">
        <w:rPr>
          <w:b/>
          <w:bCs/>
          <w:color w:val="auto"/>
          <w:sz w:val="22"/>
          <w:szCs w:val="22"/>
        </w:rPr>
        <w:t xml:space="preserve"> </w:t>
      </w:r>
    </w:p>
    <w:p w14:paraId="50AFAFD9" w14:textId="77777777" w:rsidR="00790511" w:rsidRPr="005B04E1" w:rsidRDefault="00790511" w:rsidP="005B04E1">
      <w:pPr>
        <w:pStyle w:val="Default"/>
        <w:jc w:val="both"/>
        <w:rPr>
          <w:b/>
          <w:bCs/>
          <w:color w:val="auto"/>
          <w:sz w:val="22"/>
          <w:szCs w:val="22"/>
        </w:rPr>
      </w:pPr>
    </w:p>
    <w:p w14:paraId="3CE337C2" w14:textId="77777777" w:rsidR="00790511" w:rsidRPr="005B04E1" w:rsidRDefault="00790511" w:rsidP="005B04E1">
      <w:pPr>
        <w:pStyle w:val="Textoindependiente"/>
        <w:spacing w:after="0" w:line="240" w:lineRule="auto"/>
        <w:jc w:val="both"/>
        <w:rPr>
          <w:rFonts w:ascii="Arial" w:hAnsi="Arial" w:cs="Arial"/>
          <w:b/>
        </w:rPr>
      </w:pPr>
      <w:r w:rsidRPr="005B04E1">
        <w:rPr>
          <w:rFonts w:ascii="Arial" w:hAnsi="Arial" w:cs="Arial"/>
          <w:b/>
          <w:bCs/>
          <w:u w:val="single"/>
        </w:rPr>
        <w:t>DE LA INTERPRETACIÓN UNILATERAL, MODIFICACIÓN UNILATERAL, TERMINACIÓN UNILATERAL Y CADUCIDAD:</w:t>
      </w:r>
      <w:r w:rsidRPr="005B04E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Pr="005B04E1" w:rsidRDefault="00790511" w:rsidP="005B04E1">
      <w:pPr>
        <w:pStyle w:val="Textoindependiente"/>
        <w:spacing w:after="0" w:line="240" w:lineRule="auto"/>
        <w:jc w:val="both"/>
        <w:rPr>
          <w:rFonts w:ascii="Arial" w:hAnsi="Arial" w:cs="Arial"/>
          <w:b/>
        </w:rPr>
      </w:pPr>
    </w:p>
    <w:p w14:paraId="6FECF52D" w14:textId="36E58A9F" w:rsidR="00790511" w:rsidRPr="005B04E1" w:rsidRDefault="00790511" w:rsidP="005B04E1">
      <w:pPr>
        <w:pStyle w:val="Textoindependiente"/>
        <w:spacing w:after="0" w:line="240" w:lineRule="auto"/>
        <w:jc w:val="both"/>
        <w:rPr>
          <w:rFonts w:ascii="Arial" w:hAnsi="Arial" w:cs="Arial"/>
          <w:b/>
          <w:lang w:val="es-ES"/>
        </w:rPr>
      </w:pPr>
      <w:r w:rsidRPr="005B04E1">
        <w:rPr>
          <w:rFonts w:ascii="Arial" w:hAnsi="Arial" w:cs="Arial"/>
          <w:b/>
          <w:u w:val="single"/>
        </w:rPr>
        <w:t>CAUSALES DE TERMINACIÓN</w:t>
      </w:r>
      <w:r w:rsidRPr="005B04E1">
        <w:rPr>
          <w:rFonts w:ascii="Arial" w:hAnsi="Arial" w:cs="Arial"/>
          <w:b/>
        </w:rPr>
        <w:t>:</w:t>
      </w:r>
      <w:r w:rsidRPr="005B04E1">
        <w:rPr>
          <w:rFonts w:ascii="Arial" w:hAnsi="Arial" w:cs="Arial"/>
        </w:rPr>
        <w:t xml:space="preserve"> Este contrato se dará por terminado en cualquiera de los siguientes eventos: </w:t>
      </w:r>
      <w:r w:rsidRPr="005B04E1">
        <w:rPr>
          <w:rFonts w:ascii="Arial" w:hAnsi="Arial" w:cs="Arial"/>
          <w:b/>
        </w:rPr>
        <w:t>a)</w:t>
      </w:r>
      <w:r w:rsidRPr="005B04E1">
        <w:rPr>
          <w:rFonts w:ascii="Arial" w:hAnsi="Arial" w:cs="Arial"/>
        </w:rPr>
        <w:t xml:space="preserve"> Anticipadamente por mutuo acuerdo de las partes, siempre que con ello no se causen perjuicios al </w:t>
      </w:r>
      <w:r w:rsidRPr="005B04E1">
        <w:rPr>
          <w:rFonts w:ascii="Arial" w:hAnsi="Arial" w:cs="Arial"/>
          <w:b/>
        </w:rPr>
        <w:t>SENA</w:t>
      </w:r>
      <w:r w:rsidRPr="005B04E1">
        <w:rPr>
          <w:rFonts w:ascii="Arial" w:hAnsi="Arial" w:cs="Arial"/>
        </w:rPr>
        <w:t xml:space="preserve">. </w:t>
      </w:r>
      <w:r w:rsidRPr="005B04E1">
        <w:rPr>
          <w:rFonts w:ascii="Arial" w:hAnsi="Arial" w:cs="Arial"/>
          <w:b/>
        </w:rPr>
        <w:t>b)</w:t>
      </w:r>
      <w:r w:rsidRPr="005B04E1">
        <w:rPr>
          <w:rFonts w:ascii="Arial" w:hAnsi="Arial" w:cs="Arial"/>
        </w:rPr>
        <w:t xml:space="preserve"> Por agotamiento del objeto o vencimiento del plazo. </w:t>
      </w:r>
      <w:r w:rsidRPr="005B04E1">
        <w:rPr>
          <w:rFonts w:ascii="Arial" w:hAnsi="Arial" w:cs="Arial"/>
          <w:b/>
        </w:rPr>
        <w:t>c)</w:t>
      </w:r>
      <w:r w:rsidRPr="005B04E1">
        <w:rPr>
          <w:rFonts w:ascii="Arial" w:hAnsi="Arial" w:cs="Arial"/>
        </w:rPr>
        <w:t xml:space="preserve"> Por fuerza mayor o caso fortuito que hagan imposible continuar su ejecución. </w:t>
      </w:r>
      <w:r w:rsidRPr="005B04E1">
        <w:rPr>
          <w:rFonts w:ascii="Arial" w:hAnsi="Arial" w:cs="Arial"/>
          <w:b/>
        </w:rPr>
        <w:t xml:space="preserve">d) </w:t>
      </w:r>
      <w:r w:rsidRPr="005B04E1">
        <w:rPr>
          <w:rFonts w:ascii="Arial" w:hAnsi="Arial" w:cs="Arial"/>
        </w:rPr>
        <w:t xml:space="preserve">Unilateralmente por incumplimiento del contratista. </w:t>
      </w:r>
      <w:r w:rsidRPr="005B04E1">
        <w:rPr>
          <w:rFonts w:ascii="Arial" w:hAnsi="Arial" w:cs="Arial"/>
          <w:b/>
        </w:rPr>
        <w:t>PARÁGRAFO:</w:t>
      </w:r>
      <w:r w:rsidRPr="005B04E1">
        <w:rPr>
          <w:rFonts w:ascii="Arial" w:hAnsi="Arial" w:cs="Arial"/>
        </w:rPr>
        <w:t xml:space="preserve"> La terminación anticipada del contrato se hará constar en acta suscrita por las partes.</w:t>
      </w:r>
      <w:r w:rsidRPr="005B04E1">
        <w:rPr>
          <w:rFonts w:ascii="Arial" w:hAnsi="Arial" w:cs="Arial"/>
          <w:b/>
          <w:lang w:val="es-ES"/>
        </w:rPr>
        <w:t xml:space="preserve"> </w:t>
      </w:r>
    </w:p>
    <w:p w14:paraId="1F03B707" w14:textId="77777777" w:rsidR="00790511" w:rsidRPr="005B04E1" w:rsidRDefault="00790511" w:rsidP="005B04E1">
      <w:pPr>
        <w:pStyle w:val="Textoindependiente"/>
        <w:spacing w:after="0" w:line="240" w:lineRule="auto"/>
        <w:jc w:val="both"/>
        <w:rPr>
          <w:rFonts w:ascii="Arial" w:hAnsi="Arial" w:cs="Arial"/>
          <w:b/>
          <w:lang w:val="es-ES"/>
        </w:rPr>
      </w:pPr>
    </w:p>
    <w:p w14:paraId="130DD62B" w14:textId="7F828346" w:rsidR="00790511" w:rsidRPr="005B04E1" w:rsidRDefault="00790511" w:rsidP="005B04E1">
      <w:pPr>
        <w:pStyle w:val="Textoindependiente"/>
        <w:spacing w:after="0" w:line="240" w:lineRule="auto"/>
        <w:jc w:val="both"/>
        <w:rPr>
          <w:rFonts w:ascii="Arial" w:hAnsi="Arial" w:cs="Arial"/>
          <w:b/>
          <w:lang w:val="es-ES"/>
        </w:rPr>
      </w:pPr>
      <w:r w:rsidRPr="005B04E1">
        <w:rPr>
          <w:rFonts w:ascii="Arial" w:hAnsi="Arial" w:cs="Arial"/>
          <w:b/>
          <w:u w:val="single"/>
        </w:rPr>
        <w:t>EXCLUSIÓN DE RELACIÓN LABORAL</w:t>
      </w:r>
      <w:r w:rsidRPr="005B04E1">
        <w:rPr>
          <w:rFonts w:ascii="Arial" w:hAnsi="Arial" w:cs="Arial"/>
        </w:rPr>
        <w:t xml:space="preserve">: Teniendo en cuenta que </w:t>
      </w:r>
      <w:r w:rsidRPr="005B04E1">
        <w:rPr>
          <w:rFonts w:ascii="Arial" w:hAnsi="Arial" w:cs="Arial"/>
          <w:b/>
        </w:rPr>
        <w:t>EL CONTRATISTA</w:t>
      </w:r>
      <w:r w:rsidRPr="005B04E1">
        <w:rPr>
          <w:rFonts w:ascii="Arial" w:hAnsi="Arial" w:cs="Arial"/>
        </w:rPr>
        <w:t xml:space="preserve"> actúa con plena autonomía técnica y administrativa, frente al </w:t>
      </w:r>
      <w:r w:rsidRPr="005B04E1">
        <w:rPr>
          <w:rFonts w:ascii="Arial" w:hAnsi="Arial" w:cs="Arial"/>
          <w:b/>
        </w:rPr>
        <w:t>SENA</w:t>
      </w:r>
      <w:r w:rsidRPr="005B04E1">
        <w:rPr>
          <w:rFonts w:ascii="Arial" w:hAnsi="Arial" w:cs="Arial"/>
        </w:rPr>
        <w:t xml:space="preserve">, se excluye cualquier vínculo de tipo laboral entre el </w:t>
      </w:r>
      <w:r w:rsidRPr="005B04E1">
        <w:rPr>
          <w:rFonts w:ascii="Arial" w:hAnsi="Arial" w:cs="Arial"/>
          <w:b/>
        </w:rPr>
        <w:t>SENA</w:t>
      </w:r>
      <w:r w:rsidRPr="005B04E1">
        <w:rPr>
          <w:rFonts w:ascii="Arial" w:hAnsi="Arial" w:cs="Arial"/>
        </w:rPr>
        <w:t xml:space="preserve"> y </w:t>
      </w:r>
      <w:r w:rsidRPr="005B04E1">
        <w:rPr>
          <w:rFonts w:ascii="Arial" w:hAnsi="Arial" w:cs="Arial"/>
          <w:b/>
        </w:rPr>
        <w:t>EL CONTRATISTA</w:t>
      </w:r>
      <w:r w:rsidRPr="005B04E1">
        <w:rPr>
          <w:rFonts w:ascii="Arial" w:hAnsi="Arial" w:cs="Arial"/>
        </w:rPr>
        <w:t xml:space="preserve"> o el personal utilizado por éste para el desarrollo del objeto del contrato. En </w:t>
      </w:r>
      <w:r w:rsidR="00DF44B8" w:rsidRPr="005B04E1">
        <w:rPr>
          <w:rFonts w:ascii="Arial" w:hAnsi="Arial" w:cs="Arial"/>
        </w:rPr>
        <w:t>consecuencia,</w:t>
      </w:r>
      <w:r w:rsidRPr="005B04E1">
        <w:rPr>
          <w:rFonts w:ascii="Arial" w:hAnsi="Arial" w:cs="Arial"/>
        </w:rPr>
        <w:t xml:space="preserve"> será de exclusiva responsabilidad del contratista el pago de salarios y prestaciones a que hubiera lugar respecto del personal mencionado.</w:t>
      </w:r>
      <w:r w:rsidRPr="005B04E1">
        <w:rPr>
          <w:rFonts w:ascii="Arial" w:hAnsi="Arial" w:cs="Arial"/>
          <w:b/>
          <w:lang w:val="es-ES"/>
        </w:rPr>
        <w:t xml:space="preserve"> </w:t>
      </w:r>
    </w:p>
    <w:p w14:paraId="0FFE07F6" w14:textId="77777777" w:rsidR="00790511" w:rsidRPr="005B04E1" w:rsidRDefault="00790511" w:rsidP="005B04E1">
      <w:pPr>
        <w:pStyle w:val="Textoindependiente"/>
        <w:spacing w:after="0" w:line="240" w:lineRule="auto"/>
        <w:jc w:val="both"/>
        <w:rPr>
          <w:rFonts w:ascii="Arial" w:hAnsi="Arial" w:cs="Arial"/>
          <w:b/>
          <w:lang w:val="es-ES"/>
        </w:rPr>
      </w:pPr>
    </w:p>
    <w:p w14:paraId="14DDFD1A" w14:textId="1F84303A" w:rsidR="00790511" w:rsidRPr="005B04E1" w:rsidRDefault="00790511" w:rsidP="005B04E1">
      <w:pPr>
        <w:pStyle w:val="Textoindependiente"/>
        <w:spacing w:after="0" w:line="240" w:lineRule="auto"/>
        <w:jc w:val="both"/>
        <w:rPr>
          <w:rFonts w:ascii="Arial" w:hAnsi="Arial" w:cs="Arial"/>
        </w:rPr>
      </w:pPr>
      <w:r w:rsidRPr="005B04E1">
        <w:rPr>
          <w:rFonts w:ascii="Arial" w:hAnsi="Arial" w:cs="Arial"/>
          <w:b/>
          <w:u w:val="single"/>
        </w:rPr>
        <w:t>PROPIEDAD INTELECTUAL:</w:t>
      </w:r>
      <w:r w:rsidRPr="005B04E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5B04E1" w:rsidRDefault="00790511" w:rsidP="005B04E1">
      <w:pPr>
        <w:pStyle w:val="Textoindependiente"/>
        <w:spacing w:after="0" w:line="240" w:lineRule="auto"/>
        <w:jc w:val="both"/>
        <w:rPr>
          <w:rFonts w:ascii="Arial" w:hAnsi="Arial" w:cs="Arial"/>
        </w:rPr>
      </w:pPr>
    </w:p>
    <w:p w14:paraId="23437AE1" w14:textId="461563BA" w:rsidR="00790511" w:rsidRPr="005B04E1" w:rsidRDefault="00790511" w:rsidP="005B04E1">
      <w:pPr>
        <w:pStyle w:val="Textoindependiente"/>
        <w:spacing w:after="0" w:line="240" w:lineRule="auto"/>
        <w:jc w:val="both"/>
        <w:rPr>
          <w:rFonts w:ascii="Arial" w:hAnsi="Arial" w:cs="Arial"/>
        </w:rPr>
      </w:pPr>
      <w:r w:rsidRPr="005B04E1">
        <w:rPr>
          <w:rFonts w:ascii="Arial" w:hAnsi="Arial" w:cs="Arial"/>
          <w:b/>
          <w:u w:val="single"/>
        </w:rPr>
        <w:t>SEGURIDAD DE LA INFORMACIÓN Y CONFIDENCIALIDAD:</w:t>
      </w:r>
      <w:r w:rsidRPr="005B04E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w:t>
      </w:r>
      <w:r w:rsidRPr="005B04E1">
        <w:rPr>
          <w:rFonts w:ascii="Arial" w:hAnsi="Arial" w:cs="Arial"/>
        </w:rPr>
        <w:lastRenderedPageBreak/>
        <w:t>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5B04E1" w:rsidRDefault="00790511" w:rsidP="005B04E1">
      <w:pPr>
        <w:pStyle w:val="Textoindependiente"/>
        <w:spacing w:after="0" w:line="240" w:lineRule="auto"/>
        <w:jc w:val="both"/>
        <w:rPr>
          <w:rFonts w:ascii="Arial" w:hAnsi="Arial" w:cs="Arial"/>
        </w:rPr>
      </w:pPr>
    </w:p>
    <w:p w14:paraId="5F825BAB" w14:textId="7318E665" w:rsidR="00790511" w:rsidRPr="005B04E1" w:rsidRDefault="00790511" w:rsidP="005B04E1">
      <w:pPr>
        <w:pStyle w:val="Textoindependiente"/>
        <w:spacing w:after="0" w:line="240" w:lineRule="auto"/>
        <w:jc w:val="both"/>
        <w:rPr>
          <w:rFonts w:ascii="Arial" w:hAnsi="Arial" w:cs="Arial"/>
        </w:rPr>
      </w:pPr>
      <w:r w:rsidRPr="005B04E1">
        <w:rPr>
          <w:rFonts w:ascii="Arial" w:hAnsi="Arial" w:cs="Arial"/>
          <w:b/>
          <w:u w:val="single"/>
        </w:rPr>
        <w:t xml:space="preserve">LIQUIDACIÓN DEL CONTRATO: </w:t>
      </w:r>
      <w:r w:rsidRPr="005B04E1">
        <w:rPr>
          <w:rFonts w:ascii="Arial" w:hAnsi="Arial" w:cs="Arial"/>
        </w:rPr>
        <w:t xml:space="preserve">La liquidación del contrato se efectuará de mutuo acuerdo dentro del término de cuatro (4) meses contados a partir de la terminación </w:t>
      </w:r>
      <w:r w:rsidR="00DF44B8" w:rsidRPr="005B04E1">
        <w:rPr>
          <w:rFonts w:ascii="Arial" w:hAnsi="Arial" w:cs="Arial"/>
        </w:rPr>
        <w:t>de este</w:t>
      </w:r>
      <w:r w:rsidRPr="005B04E1">
        <w:rPr>
          <w:rFonts w:ascii="Arial" w:hAnsi="Arial" w:cs="Arial"/>
        </w:rPr>
        <w:t>.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5B04E1" w:rsidRDefault="00790511" w:rsidP="005B04E1">
      <w:pPr>
        <w:pStyle w:val="Textoindependiente"/>
        <w:spacing w:after="0" w:line="240" w:lineRule="auto"/>
        <w:jc w:val="both"/>
        <w:rPr>
          <w:rFonts w:ascii="Arial" w:hAnsi="Arial" w:cs="Arial"/>
          <w:b/>
          <w:u w:val="single"/>
        </w:rPr>
      </w:pPr>
    </w:p>
    <w:p w14:paraId="5E8AEAC3" w14:textId="739D6A59" w:rsidR="009F33B0" w:rsidRPr="005B04E1" w:rsidRDefault="009F33B0" w:rsidP="005B04E1">
      <w:pPr>
        <w:pStyle w:val="Textoindependiente"/>
        <w:spacing w:after="0" w:line="240" w:lineRule="auto"/>
        <w:jc w:val="both"/>
        <w:rPr>
          <w:rFonts w:ascii="Arial" w:hAnsi="Arial" w:cs="Arial"/>
        </w:rPr>
      </w:pPr>
      <w:r w:rsidRPr="005B04E1">
        <w:rPr>
          <w:rFonts w:ascii="Arial" w:hAnsi="Arial" w:cs="Arial"/>
          <w:b/>
          <w:u w:val="single"/>
        </w:rPr>
        <w:t>DOCUMENTOS</w:t>
      </w:r>
      <w:r w:rsidRPr="005B04E1">
        <w:rPr>
          <w:rFonts w:ascii="Arial" w:hAnsi="Arial" w:cs="Arial"/>
          <w:b/>
        </w:rPr>
        <w:t>:</w:t>
      </w:r>
      <w:r w:rsidRPr="005B04E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5B04E1">
        <w:rPr>
          <w:rFonts w:ascii="Arial" w:hAnsi="Arial" w:cs="Arial"/>
          <w:b/>
        </w:rPr>
        <w:t>a)</w:t>
      </w:r>
      <w:r w:rsidRPr="005B04E1">
        <w:rPr>
          <w:rFonts w:ascii="Arial" w:hAnsi="Arial" w:cs="Arial"/>
        </w:rPr>
        <w:t xml:space="preserve"> El estudio previo, pliego electrónico, adendas y los demás documentos previos expedidos por el </w:t>
      </w:r>
      <w:r w:rsidRPr="005B04E1">
        <w:rPr>
          <w:rFonts w:ascii="Arial" w:hAnsi="Arial" w:cs="Arial"/>
          <w:b/>
        </w:rPr>
        <w:t xml:space="preserve">SENA </w:t>
      </w:r>
      <w:r w:rsidRPr="005B04E1">
        <w:rPr>
          <w:rFonts w:ascii="Arial" w:hAnsi="Arial" w:cs="Arial"/>
        </w:rPr>
        <w:t>en desarrollo del proceso</w:t>
      </w:r>
      <w:r w:rsidRPr="005B04E1">
        <w:rPr>
          <w:rFonts w:ascii="Arial" w:hAnsi="Arial" w:cs="Arial"/>
          <w:b/>
        </w:rPr>
        <w:t>. b)</w:t>
      </w:r>
      <w:r w:rsidRPr="005B04E1">
        <w:rPr>
          <w:rFonts w:ascii="Arial" w:hAnsi="Arial" w:cs="Arial"/>
        </w:rPr>
        <w:t xml:space="preserve"> La propuesta del </w:t>
      </w:r>
      <w:r w:rsidRPr="005B04E1">
        <w:rPr>
          <w:rFonts w:ascii="Arial" w:hAnsi="Arial" w:cs="Arial"/>
          <w:b/>
        </w:rPr>
        <w:t xml:space="preserve">CONTRATISTA </w:t>
      </w:r>
      <w:r w:rsidRPr="005B04E1">
        <w:rPr>
          <w:rFonts w:ascii="Arial" w:hAnsi="Arial" w:cs="Arial"/>
        </w:rPr>
        <w:t xml:space="preserve">y los documentos adjuntos presentados con la misma. </w:t>
      </w:r>
      <w:r w:rsidRPr="005B04E1">
        <w:rPr>
          <w:rFonts w:ascii="Arial" w:hAnsi="Arial" w:cs="Arial"/>
          <w:b/>
        </w:rPr>
        <w:t>c)</w:t>
      </w:r>
      <w:r w:rsidRPr="005B04E1">
        <w:rPr>
          <w:rFonts w:ascii="Arial" w:hAnsi="Arial" w:cs="Arial"/>
        </w:rPr>
        <w:t xml:space="preserve"> Las instrucciones escritas al </w:t>
      </w:r>
      <w:r w:rsidRPr="005B04E1">
        <w:rPr>
          <w:rFonts w:ascii="Arial" w:hAnsi="Arial" w:cs="Arial"/>
          <w:b/>
          <w:bCs/>
        </w:rPr>
        <w:t>CONTRATISTA</w:t>
      </w:r>
      <w:r w:rsidRPr="005B04E1">
        <w:rPr>
          <w:rFonts w:ascii="Arial" w:hAnsi="Arial" w:cs="Arial"/>
        </w:rPr>
        <w:t xml:space="preserve"> para la ejecución de los trabajos. </w:t>
      </w:r>
      <w:r w:rsidRPr="005B04E1">
        <w:rPr>
          <w:rFonts w:ascii="Arial" w:hAnsi="Arial" w:cs="Arial"/>
          <w:b/>
        </w:rPr>
        <w:t>d)</w:t>
      </w:r>
      <w:r w:rsidRPr="005B04E1">
        <w:rPr>
          <w:rFonts w:ascii="Arial" w:hAnsi="Arial" w:cs="Arial"/>
        </w:rPr>
        <w:t xml:space="preserve"> Las actas y demás documentos que durante la ejecución del contrato se suscriban por las partes. </w:t>
      </w:r>
    </w:p>
    <w:p w14:paraId="7905D935" w14:textId="77777777" w:rsidR="00790511" w:rsidRPr="005B04E1" w:rsidRDefault="00790511" w:rsidP="005B04E1">
      <w:pPr>
        <w:pStyle w:val="Textoindependiente"/>
        <w:spacing w:after="0" w:line="240" w:lineRule="auto"/>
        <w:jc w:val="both"/>
        <w:rPr>
          <w:rFonts w:ascii="Arial" w:hAnsi="Arial" w:cs="Arial"/>
        </w:rPr>
      </w:pPr>
    </w:p>
    <w:p w14:paraId="125D14E8" w14:textId="18465717" w:rsidR="009F33B0" w:rsidRPr="005B04E1" w:rsidRDefault="009F33B0" w:rsidP="005B04E1">
      <w:pPr>
        <w:pStyle w:val="Textoindependiente"/>
        <w:spacing w:after="0" w:line="240" w:lineRule="auto"/>
        <w:jc w:val="both"/>
        <w:rPr>
          <w:rFonts w:ascii="Arial" w:hAnsi="Arial" w:cs="Arial"/>
        </w:rPr>
      </w:pPr>
      <w:r w:rsidRPr="005B04E1">
        <w:rPr>
          <w:rFonts w:ascii="Arial" w:hAnsi="Arial" w:cs="Arial"/>
          <w:b/>
          <w:bCs/>
          <w:u w:val="single"/>
        </w:rPr>
        <w:t>PERFECCIONAMIENTO Y EJECUCIÓN:</w:t>
      </w:r>
      <w:r w:rsidRPr="005B04E1">
        <w:rPr>
          <w:rFonts w:ascii="Arial" w:hAnsi="Arial" w:cs="Arial"/>
          <w:b/>
          <w:bCs/>
        </w:rPr>
        <w:t xml:space="preserve"> </w:t>
      </w:r>
      <w:r w:rsidRPr="005B04E1">
        <w:rPr>
          <w:rFonts w:ascii="Arial" w:hAnsi="Arial" w:cs="Arial"/>
        </w:rPr>
        <w:t xml:space="preserve">El presente contrato, se entenderá perfeccionado con la firma de las partes contratantes y para su legalización y ejecución requiere: </w:t>
      </w:r>
      <w:r w:rsidRPr="005B04E1">
        <w:rPr>
          <w:rFonts w:ascii="Arial" w:hAnsi="Arial" w:cs="Arial"/>
          <w:b/>
        </w:rPr>
        <w:t xml:space="preserve">1) </w:t>
      </w:r>
      <w:r w:rsidRPr="005B04E1">
        <w:rPr>
          <w:rFonts w:ascii="Arial" w:hAnsi="Arial" w:cs="Arial"/>
        </w:rPr>
        <w:t xml:space="preserve">Registro Presupuestal. </w:t>
      </w:r>
      <w:r w:rsidRPr="005B04E1">
        <w:rPr>
          <w:rFonts w:ascii="Arial" w:hAnsi="Arial" w:cs="Arial"/>
          <w:b/>
        </w:rPr>
        <w:t xml:space="preserve">2) </w:t>
      </w:r>
      <w:r w:rsidRPr="005B04E1">
        <w:rPr>
          <w:rFonts w:ascii="Arial" w:hAnsi="Arial" w:cs="Arial"/>
        </w:rPr>
        <w:t xml:space="preserve">Constitución de la garantía única en las condiciones señaladas en la cláusula octava del presente contrato por parte de EL CONTRATISTA y la aprobación de </w:t>
      </w:r>
      <w:r w:rsidR="00DF44B8" w:rsidRPr="005B04E1">
        <w:rPr>
          <w:rFonts w:ascii="Arial" w:hAnsi="Arial" w:cs="Arial"/>
        </w:rPr>
        <w:t>esta</w:t>
      </w:r>
      <w:r w:rsidRPr="005B04E1">
        <w:rPr>
          <w:rFonts w:ascii="Arial" w:hAnsi="Arial" w:cs="Arial"/>
        </w:rPr>
        <w:t xml:space="preserve"> por parte del </w:t>
      </w:r>
      <w:r w:rsidRPr="005B04E1">
        <w:rPr>
          <w:rFonts w:ascii="Arial" w:hAnsi="Arial" w:cs="Arial"/>
          <w:b/>
        </w:rPr>
        <w:t>SENA</w:t>
      </w:r>
      <w:r w:rsidRPr="005B04E1">
        <w:rPr>
          <w:rFonts w:ascii="Arial" w:hAnsi="Arial" w:cs="Arial"/>
        </w:rPr>
        <w:t xml:space="preserve">. </w:t>
      </w:r>
      <w:r w:rsidRPr="005B04E1">
        <w:rPr>
          <w:rFonts w:ascii="Arial" w:hAnsi="Arial" w:cs="Arial"/>
          <w:b/>
        </w:rPr>
        <w:t>PARÁGRAFO:</w:t>
      </w:r>
      <w:r w:rsidRPr="005B04E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5B04E1" w:rsidRDefault="00790511" w:rsidP="005B04E1">
      <w:pPr>
        <w:pStyle w:val="Textoindependiente"/>
        <w:spacing w:after="0" w:line="240" w:lineRule="auto"/>
        <w:jc w:val="both"/>
        <w:rPr>
          <w:rFonts w:ascii="Arial" w:hAnsi="Arial" w:cs="Arial"/>
        </w:rPr>
      </w:pPr>
    </w:p>
    <w:p w14:paraId="17F7C87F" w14:textId="4712300C" w:rsidR="009F33B0" w:rsidRPr="005B04E1" w:rsidRDefault="009F33B0" w:rsidP="005B04E1">
      <w:pPr>
        <w:pStyle w:val="Textoindependiente"/>
        <w:spacing w:after="0" w:line="240" w:lineRule="auto"/>
        <w:jc w:val="both"/>
        <w:rPr>
          <w:rFonts w:ascii="Arial" w:hAnsi="Arial" w:cs="Arial"/>
        </w:rPr>
      </w:pPr>
      <w:r w:rsidRPr="005B04E1">
        <w:rPr>
          <w:rFonts w:ascii="Arial" w:hAnsi="Arial" w:cs="Arial"/>
          <w:b/>
          <w:u w:val="single"/>
        </w:rPr>
        <w:t>SUSPENSIÓN:</w:t>
      </w:r>
      <w:r w:rsidRPr="005B04E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5B04E1">
        <w:rPr>
          <w:rFonts w:ascii="Arial" w:hAnsi="Arial" w:cs="Arial"/>
          <w:b/>
        </w:rPr>
        <w:t>PARÁGRAFO:</w:t>
      </w:r>
      <w:r w:rsidRPr="005B04E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5B04E1" w:rsidRDefault="00790511" w:rsidP="005B04E1">
      <w:pPr>
        <w:pStyle w:val="Textoindependiente"/>
        <w:spacing w:after="0" w:line="240" w:lineRule="auto"/>
        <w:jc w:val="both"/>
        <w:rPr>
          <w:rFonts w:ascii="Arial" w:hAnsi="Arial" w:cs="Arial"/>
        </w:rPr>
      </w:pPr>
    </w:p>
    <w:p w14:paraId="17D37D2A" w14:textId="26131C17" w:rsidR="009F33B0" w:rsidRPr="005B04E1" w:rsidRDefault="009F33B0" w:rsidP="005B04E1">
      <w:pPr>
        <w:pStyle w:val="Textoindependiente"/>
        <w:spacing w:after="0" w:line="240" w:lineRule="auto"/>
        <w:jc w:val="both"/>
        <w:rPr>
          <w:rFonts w:ascii="Arial" w:hAnsi="Arial" w:cs="Arial"/>
        </w:rPr>
      </w:pPr>
      <w:r w:rsidRPr="005B04E1">
        <w:rPr>
          <w:rFonts w:ascii="Arial" w:hAnsi="Arial" w:cs="Arial"/>
          <w:b/>
          <w:u w:val="single"/>
        </w:rPr>
        <w:t>RÉGIMEN LEGAL:</w:t>
      </w:r>
      <w:r w:rsidRPr="005B04E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5B04E1">
        <w:rPr>
          <w:rFonts w:ascii="Arial" w:hAnsi="Arial" w:cs="Arial"/>
          <w:b/>
          <w:bCs/>
        </w:rPr>
        <w:t>.</w:t>
      </w:r>
      <w:r w:rsidRPr="005B04E1">
        <w:rPr>
          <w:rFonts w:ascii="Arial" w:hAnsi="Arial" w:cs="Arial"/>
        </w:rPr>
        <w:t xml:space="preserve"> </w:t>
      </w:r>
    </w:p>
    <w:p w14:paraId="46296696" w14:textId="77777777" w:rsidR="00790511" w:rsidRPr="005B04E1" w:rsidRDefault="00790511" w:rsidP="005B04E1">
      <w:pPr>
        <w:pStyle w:val="Textoindependiente"/>
        <w:spacing w:after="0" w:line="240" w:lineRule="auto"/>
        <w:jc w:val="both"/>
        <w:rPr>
          <w:rFonts w:ascii="Arial" w:hAnsi="Arial" w:cs="Arial"/>
        </w:rPr>
      </w:pPr>
    </w:p>
    <w:p w14:paraId="1F421E98" w14:textId="77777777" w:rsidR="00016D76" w:rsidRDefault="00016D76" w:rsidP="00871B17">
      <w:pPr>
        <w:pStyle w:val="Textoindependiente"/>
        <w:spacing w:after="0" w:line="240" w:lineRule="auto"/>
        <w:jc w:val="both"/>
        <w:rPr>
          <w:rFonts w:ascii="Arial" w:hAnsi="Arial" w:cs="Arial"/>
          <w:b/>
          <w:u w:val="single"/>
        </w:rPr>
      </w:pPr>
    </w:p>
    <w:p w14:paraId="2549933D" w14:textId="77777777" w:rsidR="003F7B58" w:rsidRDefault="003F7B58" w:rsidP="00871B17">
      <w:pPr>
        <w:pStyle w:val="Textoindependiente"/>
        <w:spacing w:after="0" w:line="240" w:lineRule="auto"/>
        <w:jc w:val="both"/>
        <w:rPr>
          <w:rFonts w:ascii="Arial" w:hAnsi="Arial" w:cs="Arial"/>
          <w:b/>
          <w:u w:val="single"/>
        </w:rPr>
      </w:pPr>
    </w:p>
    <w:p w14:paraId="7A9F2774" w14:textId="77777777" w:rsidR="003F7B58" w:rsidRDefault="003F7B58" w:rsidP="00871B17">
      <w:pPr>
        <w:pStyle w:val="Textoindependiente"/>
        <w:spacing w:after="0" w:line="240" w:lineRule="auto"/>
        <w:jc w:val="both"/>
        <w:rPr>
          <w:rFonts w:ascii="Arial" w:hAnsi="Arial" w:cs="Arial"/>
          <w:b/>
          <w:u w:val="single"/>
        </w:rPr>
      </w:pPr>
    </w:p>
    <w:p w14:paraId="6246B8DC" w14:textId="78C1B6F5" w:rsidR="009F33B0" w:rsidRPr="005B04E1" w:rsidRDefault="009F33B0" w:rsidP="00871B17">
      <w:pPr>
        <w:pStyle w:val="Textoindependiente"/>
        <w:spacing w:after="0" w:line="240" w:lineRule="auto"/>
        <w:jc w:val="both"/>
        <w:rPr>
          <w:rFonts w:ascii="Arial" w:hAnsi="Arial" w:cs="Arial"/>
          <w:lang w:eastAsia="ar-SA"/>
        </w:rPr>
      </w:pPr>
      <w:r w:rsidRPr="005B04E1">
        <w:rPr>
          <w:rFonts w:ascii="Arial" w:hAnsi="Arial" w:cs="Arial"/>
          <w:b/>
          <w:u w:val="single"/>
        </w:rPr>
        <w:lastRenderedPageBreak/>
        <w:t>SUPERVISIÓN Y/O INTERVENTORÍA</w:t>
      </w:r>
      <w:r w:rsidRPr="005B04E1">
        <w:rPr>
          <w:rFonts w:ascii="Arial" w:hAnsi="Arial" w:cs="Arial"/>
        </w:rPr>
        <w:t xml:space="preserve"> </w:t>
      </w:r>
      <w:r w:rsidR="00871B17" w:rsidRPr="005B04E1">
        <w:rPr>
          <w:rStyle w:val="Nmerodepgina"/>
          <w:rFonts w:ascii="Arial" w:hAnsi="Arial" w:cs="Arial"/>
        </w:rPr>
        <w:t>la supervisión</w:t>
      </w:r>
      <w:r w:rsidR="00871B17">
        <w:rPr>
          <w:rStyle w:val="Nmerodepgina"/>
          <w:rFonts w:ascii="Arial" w:hAnsi="Arial" w:cs="Arial"/>
        </w:rPr>
        <w:t xml:space="preserve"> estará a cargo de</w:t>
      </w:r>
      <w:r w:rsidR="00330532">
        <w:rPr>
          <w:rStyle w:val="Nmerodepgina"/>
          <w:rFonts w:ascii="Arial" w:hAnsi="Arial" w:cs="Arial"/>
        </w:rPr>
        <w:t xml:space="preserve"> </w:t>
      </w:r>
      <w:r w:rsidR="004A1C2D">
        <w:rPr>
          <w:rStyle w:val="Nmerodepgina"/>
          <w:rFonts w:ascii="Arial" w:hAnsi="Arial" w:cs="Arial"/>
        </w:rPr>
        <w:t>l</w:t>
      </w:r>
      <w:r w:rsidR="00330532">
        <w:rPr>
          <w:rStyle w:val="Nmerodepgina"/>
          <w:rFonts w:ascii="Arial" w:hAnsi="Arial" w:cs="Arial"/>
        </w:rPr>
        <w:t>a</w:t>
      </w:r>
      <w:r w:rsidR="004A1C2D">
        <w:rPr>
          <w:rStyle w:val="Nmerodepgina"/>
          <w:rFonts w:ascii="Arial" w:hAnsi="Arial" w:cs="Arial"/>
        </w:rPr>
        <w:t xml:space="preserve"> </w:t>
      </w:r>
      <w:r w:rsidR="00756477">
        <w:rPr>
          <w:rStyle w:val="Nmerodepgina"/>
          <w:rFonts w:ascii="Arial" w:hAnsi="Arial" w:cs="Arial"/>
        </w:rPr>
        <w:t>Instructor</w:t>
      </w:r>
      <w:r w:rsidR="00CB6AF6">
        <w:rPr>
          <w:rStyle w:val="Nmerodepgina"/>
          <w:rFonts w:ascii="Arial" w:hAnsi="Arial" w:cs="Arial"/>
        </w:rPr>
        <w:t>a</w:t>
      </w:r>
      <w:r w:rsidR="00756477">
        <w:rPr>
          <w:rStyle w:val="Nmerodepgina"/>
          <w:rFonts w:ascii="Arial" w:hAnsi="Arial" w:cs="Arial"/>
        </w:rPr>
        <w:t xml:space="preserve"> del</w:t>
      </w:r>
      <w:r w:rsidR="003E5B16">
        <w:rPr>
          <w:rStyle w:val="Nmerodepgina"/>
          <w:rFonts w:ascii="Arial" w:hAnsi="Arial" w:cs="Arial"/>
        </w:rPr>
        <w:t xml:space="preserve"> CINAFLUP</w:t>
      </w:r>
      <w:r w:rsidR="00871B17">
        <w:rPr>
          <w:rStyle w:val="Nmerodepgina"/>
          <w:rFonts w:ascii="Arial" w:hAnsi="Arial" w:cs="Arial"/>
        </w:rPr>
        <w:t xml:space="preserve">- </w:t>
      </w:r>
      <w:r w:rsidR="00CB6AF6">
        <w:rPr>
          <w:rStyle w:val="Nmerodepgina"/>
          <w:rFonts w:ascii="Arial" w:hAnsi="Arial" w:cs="Arial"/>
        </w:rPr>
        <w:t>Monica Baron Sepulveda</w:t>
      </w:r>
      <w:r w:rsidR="00871B17" w:rsidRPr="005B04E1">
        <w:rPr>
          <w:rFonts w:ascii="Arial" w:hAnsi="Arial" w:cs="Arial"/>
          <w:lang w:eastAsia="ar-SA"/>
        </w:rPr>
        <w:t>, efectuará la supervisión de la ejecución del contrato</w:t>
      </w:r>
      <w:r w:rsidR="00871B17">
        <w:rPr>
          <w:rFonts w:ascii="Arial" w:hAnsi="Arial" w:cs="Arial"/>
          <w:lang w:eastAsia="ar-SA"/>
        </w:rPr>
        <w:t xml:space="preserve">, </w:t>
      </w:r>
      <w:r w:rsidR="00871B17" w:rsidRPr="005B04E1">
        <w:rPr>
          <w:rFonts w:ascii="Arial" w:hAnsi="Arial" w:cs="Arial"/>
          <w:lang w:eastAsia="ar-SA"/>
        </w:rPr>
        <w:t>design</w:t>
      </w:r>
      <w:r w:rsidR="00871B17">
        <w:rPr>
          <w:rFonts w:ascii="Arial" w:hAnsi="Arial" w:cs="Arial"/>
          <w:lang w:eastAsia="ar-SA"/>
        </w:rPr>
        <w:t>ada</w:t>
      </w:r>
      <w:r w:rsidR="00871B17" w:rsidRPr="005B04E1">
        <w:rPr>
          <w:rFonts w:ascii="Arial" w:hAnsi="Arial" w:cs="Arial"/>
          <w:lang w:eastAsia="ar-SA"/>
        </w:rPr>
        <w:t xml:space="preserve"> por </w:t>
      </w:r>
      <w:r w:rsidR="00871B17">
        <w:rPr>
          <w:rFonts w:ascii="Arial" w:hAnsi="Arial" w:cs="Arial"/>
          <w:lang w:eastAsia="ar-SA"/>
        </w:rPr>
        <w:t>la ordenadora del gasto</w:t>
      </w:r>
      <w:r w:rsidR="00871B17" w:rsidRPr="005B04E1">
        <w:rPr>
          <w:rFonts w:ascii="Arial" w:hAnsi="Arial" w:cs="Arial"/>
          <w:lang w:eastAsia="ar-SA"/>
        </w:rPr>
        <w:t xml:space="preserve">, quien velará por el cabal cumplimiento de todas y cada una de las actividades que se le encomienden al contratista, de conformidad con lo determinado por el </w:t>
      </w:r>
      <w:r w:rsidR="00871B17" w:rsidRPr="005B04E1">
        <w:rPr>
          <w:rStyle w:val="Nmerodepgina"/>
          <w:rFonts w:ascii="Arial" w:hAnsi="Arial" w:cs="Arial"/>
        </w:rPr>
        <w:t>Manual de Supervisión e Interventoría, Código GCCON-M-002.</w:t>
      </w:r>
    </w:p>
    <w:p w14:paraId="6F5BADB3" w14:textId="77777777" w:rsidR="009F33B0" w:rsidRPr="005B04E1" w:rsidRDefault="009F33B0" w:rsidP="005B04E1">
      <w:pPr>
        <w:pStyle w:val="Textoindependiente"/>
        <w:spacing w:line="240" w:lineRule="auto"/>
        <w:jc w:val="both"/>
        <w:rPr>
          <w:rFonts w:ascii="Arial" w:hAnsi="Arial" w:cs="Arial"/>
          <w:i/>
          <w:iCs/>
          <w:sz w:val="20"/>
          <w:szCs w:val="20"/>
          <w:lang w:eastAsia="ar-SA"/>
        </w:rPr>
      </w:pPr>
    </w:p>
    <w:p w14:paraId="3CFE5D04" w14:textId="77777777" w:rsidR="00871B17" w:rsidRDefault="00871B17" w:rsidP="00DF44B8">
      <w:pPr>
        <w:tabs>
          <w:tab w:val="left" w:pos="828"/>
        </w:tabs>
        <w:adjustRightInd w:val="0"/>
        <w:spacing w:after="0" w:line="240" w:lineRule="auto"/>
        <w:jc w:val="both"/>
        <w:rPr>
          <w:rFonts w:ascii="Arial" w:hAnsi="Arial" w:cs="Arial"/>
          <w:sz w:val="16"/>
          <w:szCs w:val="16"/>
        </w:rPr>
      </w:pPr>
    </w:p>
    <w:p w14:paraId="7BF4A2E0" w14:textId="77777777" w:rsidR="00871B17" w:rsidRDefault="00871B17" w:rsidP="00DF44B8">
      <w:pPr>
        <w:tabs>
          <w:tab w:val="left" w:pos="828"/>
        </w:tabs>
        <w:adjustRightInd w:val="0"/>
        <w:spacing w:after="0" w:line="240" w:lineRule="auto"/>
        <w:jc w:val="both"/>
        <w:rPr>
          <w:rFonts w:ascii="Arial" w:hAnsi="Arial" w:cs="Arial"/>
          <w:sz w:val="16"/>
          <w:szCs w:val="16"/>
        </w:rPr>
      </w:pPr>
    </w:p>
    <w:p w14:paraId="324C3269" w14:textId="77777777" w:rsidR="00871B17" w:rsidRDefault="00871B17" w:rsidP="00DF44B8">
      <w:pPr>
        <w:tabs>
          <w:tab w:val="left" w:pos="828"/>
        </w:tabs>
        <w:adjustRightInd w:val="0"/>
        <w:spacing w:after="0" w:line="240" w:lineRule="auto"/>
        <w:jc w:val="both"/>
        <w:rPr>
          <w:rFonts w:ascii="Arial" w:hAnsi="Arial" w:cs="Arial"/>
          <w:sz w:val="16"/>
          <w:szCs w:val="16"/>
        </w:rPr>
      </w:pPr>
    </w:p>
    <w:p w14:paraId="0F9C4753" w14:textId="7319728B" w:rsidR="009F33B0" w:rsidRDefault="009F33B0" w:rsidP="00DF44B8">
      <w:pPr>
        <w:tabs>
          <w:tab w:val="left" w:pos="828"/>
        </w:tabs>
        <w:adjustRightInd w:val="0"/>
        <w:spacing w:after="0" w:line="240" w:lineRule="auto"/>
        <w:jc w:val="both"/>
        <w:rPr>
          <w:rStyle w:val="Nmerodepgina"/>
          <w:rFonts w:ascii="Arial" w:hAnsi="Arial" w:cs="Arial"/>
          <w:sz w:val="16"/>
          <w:szCs w:val="16"/>
        </w:rPr>
      </w:pPr>
      <w:r w:rsidRPr="00DF44B8">
        <w:rPr>
          <w:rFonts w:ascii="Arial" w:hAnsi="Arial" w:cs="Arial"/>
          <w:sz w:val="16"/>
          <w:szCs w:val="16"/>
        </w:rPr>
        <w:t>Elaboró</w:t>
      </w:r>
      <w:r w:rsidRPr="00DF44B8">
        <w:rPr>
          <w:rStyle w:val="Nmerodepgina"/>
          <w:rFonts w:ascii="Arial" w:hAnsi="Arial" w:cs="Arial"/>
          <w:sz w:val="16"/>
          <w:szCs w:val="16"/>
        </w:rPr>
        <w:t xml:space="preserve">: </w:t>
      </w:r>
      <w:r w:rsidR="00DF44B8">
        <w:rPr>
          <w:rStyle w:val="Nmerodepgina"/>
          <w:rFonts w:ascii="Arial" w:hAnsi="Arial" w:cs="Arial"/>
          <w:sz w:val="16"/>
          <w:szCs w:val="16"/>
        </w:rPr>
        <w:t>Eliana Montes Navarro</w:t>
      </w:r>
    </w:p>
    <w:p w14:paraId="287C2AE2" w14:textId="1ADC17D0" w:rsidR="00DF44B8" w:rsidRDefault="00DF44B8" w:rsidP="00DF44B8">
      <w:pPr>
        <w:tabs>
          <w:tab w:val="left" w:pos="828"/>
        </w:tabs>
        <w:adjustRightInd w:val="0"/>
        <w:spacing w:after="0" w:line="240" w:lineRule="auto"/>
        <w:jc w:val="both"/>
        <w:rPr>
          <w:rStyle w:val="Nmerodepgina"/>
          <w:rFonts w:ascii="Arial" w:hAnsi="Arial" w:cs="Arial"/>
          <w:sz w:val="16"/>
          <w:szCs w:val="16"/>
        </w:rPr>
      </w:pPr>
      <w:r>
        <w:rPr>
          <w:rStyle w:val="Nmerodepgina"/>
          <w:rFonts w:ascii="Arial" w:hAnsi="Arial" w:cs="Arial"/>
          <w:sz w:val="16"/>
          <w:szCs w:val="16"/>
        </w:rPr>
        <w:t>Abogada de Contratacion del CINAFLUP</w:t>
      </w:r>
    </w:p>
    <w:p w14:paraId="088A3998" w14:textId="39D02415" w:rsidR="00E33C68" w:rsidRDefault="00E33C68" w:rsidP="00DF44B8">
      <w:pPr>
        <w:tabs>
          <w:tab w:val="left" w:pos="828"/>
        </w:tabs>
        <w:adjustRightInd w:val="0"/>
        <w:spacing w:after="0" w:line="240" w:lineRule="auto"/>
        <w:jc w:val="both"/>
        <w:rPr>
          <w:rStyle w:val="Nmerodepgina"/>
          <w:rFonts w:ascii="Arial" w:hAnsi="Arial" w:cs="Arial"/>
          <w:sz w:val="16"/>
          <w:szCs w:val="16"/>
        </w:rPr>
      </w:pPr>
    </w:p>
    <w:p w14:paraId="01050563" w14:textId="38AC4C94" w:rsidR="00E33C68" w:rsidRDefault="00E33C68" w:rsidP="00DF44B8">
      <w:pPr>
        <w:tabs>
          <w:tab w:val="left" w:pos="828"/>
        </w:tabs>
        <w:adjustRightInd w:val="0"/>
        <w:spacing w:after="0" w:line="240" w:lineRule="auto"/>
        <w:jc w:val="both"/>
        <w:rPr>
          <w:rStyle w:val="Nmerodepgina"/>
          <w:rFonts w:ascii="Arial" w:hAnsi="Arial" w:cs="Arial"/>
          <w:sz w:val="16"/>
          <w:szCs w:val="16"/>
        </w:rPr>
      </w:pPr>
    </w:p>
    <w:p w14:paraId="4502AAA6" w14:textId="1259824A" w:rsidR="00E33C68" w:rsidRDefault="00E33C68" w:rsidP="00DF44B8">
      <w:pPr>
        <w:tabs>
          <w:tab w:val="left" w:pos="828"/>
        </w:tabs>
        <w:adjustRightInd w:val="0"/>
        <w:spacing w:after="0" w:line="240" w:lineRule="auto"/>
        <w:jc w:val="both"/>
        <w:rPr>
          <w:rStyle w:val="Nmerodepgina"/>
          <w:rFonts w:ascii="Arial" w:hAnsi="Arial" w:cs="Arial"/>
          <w:sz w:val="16"/>
          <w:szCs w:val="16"/>
        </w:rPr>
      </w:pPr>
    </w:p>
    <w:p w14:paraId="0EE81E83" w14:textId="79E741F5" w:rsidR="00E33C68" w:rsidRDefault="00E33C68" w:rsidP="00DF44B8">
      <w:pPr>
        <w:tabs>
          <w:tab w:val="left" w:pos="828"/>
        </w:tabs>
        <w:adjustRightInd w:val="0"/>
        <w:spacing w:after="0" w:line="240" w:lineRule="auto"/>
        <w:jc w:val="both"/>
        <w:rPr>
          <w:rStyle w:val="Nmerodepgina"/>
          <w:rFonts w:ascii="Arial" w:hAnsi="Arial" w:cs="Arial"/>
          <w:sz w:val="16"/>
          <w:szCs w:val="16"/>
        </w:rPr>
      </w:pPr>
    </w:p>
    <w:p w14:paraId="37DA40F3" w14:textId="4AFA8850" w:rsidR="00E33C68" w:rsidRDefault="00E33C68" w:rsidP="00DF44B8">
      <w:pPr>
        <w:tabs>
          <w:tab w:val="left" w:pos="828"/>
        </w:tabs>
        <w:adjustRightInd w:val="0"/>
        <w:spacing w:after="0" w:line="240" w:lineRule="auto"/>
        <w:jc w:val="both"/>
        <w:rPr>
          <w:rStyle w:val="Nmerodepgina"/>
          <w:rFonts w:ascii="Arial" w:hAnsi="Arial" w:cs="Arial"/>
          <w:sz w:val="16"/>
          <w:szCs w:val="16"/>
        </w:rPr>
      </w:pPr>
    </w:p>
    <w:p w14:paraId="0F74A972" w14:textId="77777777" w:rsidR="00FD72B7" w:rsidRDefault="00FD72B7" w:rsidP="00DF44B8">
      <w:pPr>
        <w:tabs>
          <w:tab w:val="left" w:pos="828"/>
        </w:tabs>
        <w:adjustRightInd w:val="0"/>
        <w:spacing w:after="0" w:line="240" w:lineRule="auto"/>
        <w:jc w:val="center"/>
        <w:rPr>
          <w:rStyle w:val="Nmerodepgina"/>
          <w:rFonts w:ascii="Arial" w:hAnsi="Arial" w:cs="Arial"/>
          <w:b/>
          <w:bCs/>
          <w:u w:val="single"/>
        </w:rPr>
      </w:pPr>
    </w:p>
    <w:p w14:paraId="3A78DC3A" w14:textId="76FC9445" w:rsidR="00FD72B7" w:rsidRDefault="00FD72B7" w:rsidP="00DF44B8">
      <w:pPr>
        <w:tabs>
          <w:tab w:val="left" w:pos="828"/>
        </w:tabs>
        <w:adjustRightInd w:val="0"/>
        <w:spacing w:after="0" w:line="240" w:lineRule="auto"/>
        <w:jc w:val="center"/>
        <w:rPr>
          <w:rStyle w:val="Nmerodepgina"/>
          <w:rFonts w:ascii="Arial" w:hAnsi="Arial" w:cs="Arial"/>
          <w:b/>
          <w:bCs/>
          <w:u w:val="single"/>
        </w:rPr>
      </w:pPr>
    </w:p>
    <w:p w14:paraId="52D1186C" w14:textId="3AA2BCBA"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102F0F14" w14:textId="78622E21"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6990AD35" w14:textId="6E51C8F5"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52973EC3" w14:textId="0F4F9E14"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7C701391" w14:textId="72ABAB9E"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3EE3B5AC" w14:textId="40BD6944"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3D7C311E" w14:textId="60751673"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06EB2FB8" w14:textId="07925594"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13E9B6EE" w14:textId="081B89BA"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237F6011" w14:textId="68952831"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3D33CC99" w14:textId="073CD989"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447208FA" w14:textId="65CF3F1A"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5AB4B1F1" w14:textId="611B6129"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726B5056" w14:textId="19F5E968"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0A07FF7E" w14:textId="6FE14DE7"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31767B8C" w14:textId="026E8628"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651D60FB" w14:textId="77777777"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0F6EBF53" w14:textId="16BF90EE" w:rsidR="00756477" w:rsidRDefault="00756477" w:rsidP="00DF44B8">
      <w:pPr>
        <w:tabs>
          <w:tab w:val="left" w:pos="828"/>
        </w:tabs>
        <w:adjustRightInd w:val="0"/>
        <w:spacing w:after="0" w:line="240" w:lineRule="auto"/>
        <w:jc w:val="center"/>
        <w:rPr>
          <w:rStyle w:val="Nmerodepgina"/>
          <w:rFonts w:ascii="Arial" w:hAnsi="Arial" w:cs="Arial"/>
          <w:b/>
          <w:bCs/>
          <w:u w:val="single"/>
        </w:rPr>
      </w:pPr>
    </w:p>
    <w:p w14:paraId="4E27BFC5" w14:textId="65F4C314"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79ECC049" w14:textId="0A99B18D"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453D199B" w14:textId="540C2FAA"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728D7D39" w14:textId="3909E633"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4BD0FAFC" w14:textId="2B3961D3"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536AB20B" w14:textId="3F3D3A65"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2AF60BD6" w14:textId="77777777" w:rsidR="00CB3A64" w:rsidRDefault="00CB3A64" w:rsidP="00DF44B8">
      <w:pPr>
        <w:tabs>
          <w:tab w:val="left" w:pos="828"/>
        </w:tabs>
        <w:adjustRightInd w:val="0"/>
        <w:spacing w:after="0" w:line="240" w:lineRule="auto"/>
        <w:jc w:val="center"/>
        <w:rPr>
          <w:rStyle w:val="Nmerodepgina"/>
          <w:rFonts w:ascii="Arial" w:hAnsi="Arial" w:cs="Arial"/>
          <w:b/>
          <w:bCs/>
          <w:u w:val="single"/>
        </w:rPr>
      </w:pPr>
    </w:p>
    <w:p w14:paraId="791C549B"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01FFBDC2"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0D4716F8"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35613E9C"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4AA6DA0F"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207F1913"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3E8F5A7F"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4BF5E670"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26825DAE" w14:textId="77777777" w:rsidR="000E6157" w:rsidRDefault="000E6157" w:rsidP="00DF44B8">
      <w:pPr>
        <w:tabs>
          <w:tab w:val="left" w:pos="828"/>
        </w:tabs>
        <w:adjustRightInd w:val="0"/>
        <w:spacing w:after="0" w:line="240" w:lineRule="auto"/>
        <w:jc w:val="center"/>
        <w:rPr>
          <w:rStyle w:val="Nmerodepgina"/>
          <w:rFonts w:ascii="Arial" w:hAnsi="Arial" w:cs="Arial"/>
          <w:b/>
          <w:bCs/>
          <w:u w:val="single"/>
        </w:rPr>
      </w:pPr>
    </w:p>
    <w:p w14:paraId="7F58D0CA" w14:textId="33964283" w:rsidR="00DF44B8" w:rsidRPr="00DF44B8" w:rsidRDefault="00DF44B8" w:rsidP="00DF44B8">
      <w:pPr>
        <w:tabs>
          <w:tab w:val="left" w:pos="828"/>
        </w:tabs>
        <w:adjustRightInd w:val="0"/>
        <w:spacing w:after="0" w:line="240" w:lineRule="auto"/>
        <w:jc w:val="center"/>
        <w:rPr>
          <w:rStyle w:val="Nmerodepgina"/>
          <w:rFonts w:ascii="Arial" w:hAnsi="Arial" w:cs="Arial"/>
          <w:b/>
          <w:bCs/>
          <w:u w:val="single"/>
        </w:rPr>
      </w:pPr>
      <w:r w:rsidRPr="00DF44B8">
        <w:rPr>
          <w:rStyle w:val="Nmerodepgina"/>
          <w:rFonts w:ascii="Arial" w:hAnsi="Arial" w:cs="Arial"/>
          <w:b/>
          <w:bCs/>
          <w:u w:val="single"/>
        </w:rPr>
        <w:t>ANEXO</w:t>
      </w:r>
    </w:p>
    <w:p w14:paraId="6590BF1E" w14:textId="77777777" w:rsidR="00DF44B8" w:rsidRPr="00DF44B8" w:rsidRDefault="00DF44B8" w:rsidP="00DF44B8">
      <w:pPr>
        <w:tabs>
          <w:tab w:val="left" w:pos="828"/>
        </w:tabs>
        <w:adjustRightInd w:val="0"/>
        <w:spacing w:after="0" w:line="240" w:lineRule="auto"/>
        <w:jc w:val="both"/>
        <w:rPr>
          <w:rFonts w:ascii="Arial" w:hAnsi="Arial" w:cs="Arial"/>
          <w:sz w:val="16"/>
          <w:szCs w:val="16"/>
        </w:rPr>
      </w:pPr>
    </w:p>
    <w:p w14:paraId="3B322286" w14:textId="659E383E" w:rsidR="00E34BBD" w:rsidRDefault="00DF44B8" w:rsidP="00DF44B8">
      <w:pPr>
        <w:tabs>
          <w:tab w:val="left" w:pos="828"/>
        </w:tabs>
        <w:adjustRightInd w:val="0"/>
        <w:spacing w:line="240" w:lineRule="auto"/>
        <w:jc w:val="center"/>
        <w:rPr>
          <w:rFonts w:ascii="Arial" w:hAnsi="Arial" w:cs="Arial"/>
          <w:b/>
          <w:bCs/>
          <w:iCs/>
        </w:rPr>
      </w:pPr>
      <w:r w:rsidRPr="00DF44B8">
        <w:rPr>
          <w:rFonts w:ascii="Arial" w:hAnsi="Arial" w:cs="Arial"/>
          <w:b/>
          <w:bCs/>
          <w:iCs/>
        </w:rPr>
        <w:t>ESPECIFICACIONES TECNICAS</w:t>
      </w:r>
    </w:p>
    <w:tbl>
      <w:tblPr>
        <w:tblW w:w="90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32"/>
        <w:gridCol w:w="1518"/>
        <w:gridCol w:w="2438"/>
        <w:gridCol w:w="2960"/>
        <w:gridCol w:w="829"/>
        <w:gridCol w:w="670"/>
      </w:tblGrid>
      <w:tr w:rsidR="000E6157" w:rsidRPr="006026B0" w14:paraId="4E699235" w14:textId="77777777" w:rsidTr="000E6157">
        <w:trPr>
          <w:trHeight w:val="752"/>
          <w:jc w:val="center"/>
        </w:trPr>
        <w:tc>
          <w:tcPr>
            <w:tcW w:w="632" w:type="dxa"/>
            <w:vMerge w:val="restart"/>
            <w:shd w:val="clear" w:color="000000" w:fill="D6DCE4"/>
            <w:vAlign w:val="center"/>
            <w:hideMark/>
          </w:tcPr>
          <w:p w14:paraId="7F23BA65"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Ítem</w:t>
            </w:r>
          </w:p>
        </w:tc>
        <w:tc>
          <w:tcPr>
            <w:tcW w:w="1518" w:type="dxa"/>
            <w:vMerge w:val="restart"/>
            <w:shd w:val="clear" w:color="000000" w:fill="D6DCE4"/>
            <w:vAlign w:val="center"/>
            <w:hideMark/>
          </w:tcPr>
          <w:p w14:paraId="1BF4D9CE" w14:textId="330EE8D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Denominación</w:t>
            </w:r>
            <w:r w:rsidRPr="006026B0">
              <w:rPr>
                <w:rFonts w:ascii="Arial" w:eastAsia="Times New Roman" w:hAnsi="Arial" w:cs="Arial"/>
                <w:b/>
                <w:bCs/>
                <w:color w:val="000000"/>
                <w:sz w:val="20"/>
                <w:szCs w:val="20"/>
                <w:lang w:eastAsia="es-CO"/>
              </w:rPr>
              <w:t xml:space="preserve"> General del bien o servicio</w:t>
            </w:r>
          </w:p>
        </w:tc>
        <w:tc>
          <w:tcPr>
            <w:tcW w:w="2438" w:type="dxa"/>
            <w:vMerge w:val="restart"/>
            <w:shd w:val="clear" w:color="000000" w:fill="D6DCE4"/>
            <w:vAlign w:val="center"/>
            <w:hideMark/>
          </w:tcPr>
          <w:p w14:paraId="1B546CA2"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Imagen aproximada</w:t>
            </w:r>
          </w:p>
        </w:tc>
        <w:tc>
          <w:tcPr>
            <w:tcW w:w="2960" w:type="dxa"/>
            <w:vMerge w:val="restart"/>
            <w:shd w:val="clear" w:color="000000" w:fill="D6DCE4"/>
            <w:vAlign w:val="center"/>
            <w:hideMark/>
          </w:tcPr>
          <w:p w14:paraId="10D8508E"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Denominacion y/o Descripción tecnica del bien o servicio</w:t>
            </w:r>
          </w:p>
        </w:tc>
        <w:tc>
          <w:tcPr>
            <w:tcW w:w="829" w:type="dxa"/>
            <w:vMerge w:val="restart"/>
            <w:shd w:val="clear" w:color="000000" w:fill="D6DCE4"/>
            <w:vAlign w:val="center"/>
            <w:hideMark/>
          </w:tcPr>
          <w:p w14:paraId="559718EC"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Unidad de Medida</w:t>
            </w:r>
          </w:p>
        </w:tc>
        <w:tc>
          <w:tcPr>
            <w:tcW w:w="670" w:type="dxa"/>
            <w:vMerge w:val="restart"/>
            <w:shd w:val="clear" w:color="000000" w:fill="D6DCE4"/>
            <w:vAlign w:val="center"/>
            <w:hideMark/>
          </w:tcPr>
          <w:p w14:paraId="20A3FE90"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Cant</w:t>
            </w:r>
          </w:p>
        </w:tc>
      </w:tr>
      <w:tr w:rsidR="000E6157" w:rsidRPr="006026B0" w14:paraId="369F7E1C" w14:textId="77777777" w:rsidTr="000E6157">
        <w:trPr>
          <w:trHeight w:val="697"/>
          <w:jc w:val="center"/>
        </w:trPr>
        <w:tc>
          <w:tcPr>
            <w:tcW w:w="632" w:type="dxa"/>
            <w:vMerge/>
            <w:vAlign w:val="center"/>
            <w:hideMark/>
          </w:tcPr>
          <w:p w14:paraId="431AE86D" w14:textId="77777777" w:rsidR="000E6157" w:rsidRPr="006026B0" w:rsidRDefault="000E6157" w:rsidP="001A0CA9">
            <w:pPr>
              <w:spacing w:after="0" w:line="240" w:lineRule="auto"/>
              <w:rPr>
                <w:rFonts w:ascii="Arial" w:eastAsia="Times New Roman" w:hAnsi="Arial" w:cs="Arial"/>
                <w:b/>
                <w:bCs/>
                <w:color w:val="000000"/>
                <w:sz w:val="20"/>
                <w:szCs w:val="20"/>
                <w:lang w:eastAsia="es-CO"/>
              </w:rPr>
            </w:pPr>
          </w:p>
        </w:tc>
        <w:tc>
          <w:tcPr>
            <w:tcW w:w="1518" w:type="dxa"/>
            <w:vMerge/>
            <w:vAlign w:val="center"/>
            <w:hideMark/>
          </w:tcPr>
          <w:p w14:paraId="6D174C82" w14:textId="77777777" w:rsidR="000E6157" w:rsidRPr="006026B0" w:rsidRDefault="000E6157" w:rsidP="001A0CA9">
            <w:pPr>
              <w:spacing w:after="0" w:line="240" w:lineRule="auto"/>
              <w:rPr>
                <w:rFonts w:ascii="Arial" w:eastAsia="Times New Roman" w:hAnsi="Arial" w:cs="Arial"/>
                <w:b/>
                <w:bCs/>
                <w:color w:val="000000"/>
                <w:sz w:val="20"/>
                <w:szCs w:val="20"/>
                <w:lang w:eastAsia="es-CO"/>
              </w:rPr>
            </w:pPr>
          </w:p>
        </w:tc>
        <w:tc>
          <w:tcPr>
            <w:tcW w:w="2438" w:type="dxa"/>
            <w:vMerge/>
            <w:vAlign w:val="center"/>
            <w:hideMark/>
          </w:tcPr>
          <w:p w14:paraId="31DEF975" w14:textId="77777777" w:rsidR="000E6157" w:rsidRPr="006026B0" w:rsidRDefault="000E6157" w:rsidP="001A0CA9">
            <w:pPr>
              <w:spacing w:after="0" w:line="240" w:lineRule="auto"/>
              <w:rPr>
                <w:rFonts w:ascii="Arial" w:eastAsia="Times New Roman" w:hAnsi="Arial" w:cs="Arial"/>
                <w:b/>
                <w:bCs/>
                <w:color w:val="000000"/>
                <w:sz w:val="20"/>
                <w:szCs w:val="20"/>
                <w:lang w:eastAsia="es-CO"/>
              </w:rPr>
            </w:pPr>
          </w:p>
        </w:tc>
        <w:tc>
          <w:tcPr>
            <w:tcW w:w="2960" w:type="dxa"/>
            <w:vMerge/>
            <w:vAlign w:val="center"/>
            <w:hideMark/>
          </w:tcPr>
          <w:p w14:paraId="5214DC70" w14:textId="77777777" w:rsidR="000E6157" w:rsidRPr="006026B0" w:rsidRDefault="000E6157" w:rsidP="001A0CA9">
            <w:pPr>
              <w:spacing w:after="0" w:line="240" w:lineRule="auto"/>
              <w:rPr>
                <w:rFonts w:ascii="Arial" w:eastAsia="Times New Roman" w:hAnsi="Arial" w:cs="Arial"/>
                <w:b/>
                <w:bCs/>
                <w:color w:val="000000"/>
                <w:sz w:val="20"/>
                <w:szCs w:val="20"/>
                <w:lang w:eastAsia="es-CO"/>
              </w:rPr>
            </w:pPr>
          </w:p>
        </w:tc>
        <w:tc>
          <w:tcPr>
            <w:tcW w:w="829" w:type="dxa"/>
            <w:vMerge/>
            <w:vAlign w:val="center"/>
            <w:hideMark/>
          </w:tcPr>
          <w:p w14:paraId="055993DA" w14:textId="77777777" w:rsidR="000E6157" w:rsidRPr="006026B0" w:rsidRDefault="000E6157" w:rsidP="001A0CA9">
            <w:pPr>
              <w:spacing w:after="0" w:line="240" w:lineRule="auto"/>
              <w:rPr>
                <w:rFonts w:ascii="Arial" w:eastAsia="Times New Roman" w:hAnsi="Arial" w:cs="Arial"/>
                <w:b/>
                <w:bCs/>
                <w:color w:val="000000"/>
                <w:sz w:val="20"/>
                <w:szCs w:val="20"/>
                <w:lang w:eastAsia="es-CO"/>
              </w:rPr>
            </w:pPr>
          </w:p>
        </w:tc>
        <w:tc>
          <w:tcPr>
            <w:tcW w:w="670" w:type="dxa"/>
            <w:vMerge/>
            <w:vAlign w:val="center"/>
            <w:hideMark/>
          </w:tcPr>
          <w:p w14:paraId="5889B988" w14:textId="77777777" w:rsidR="000E6157" w:rsidRPr="006026B0" w:rsidRDefault="000E6157" w:rsidP="001A0CA9">
            <w:pPr>
              <w:spacing w:after="0" w:line="240" w:lineRule="auto"/>
              <w:rPr>
                <w:rFonts w:ascii="Arial" w:eastAsia="Times New Roman" w:hAnsi="Arial" w:cs="Arial"/>
                <w:b/>
                <w:bCs/>
                <w:color w:val="000000"/>
                <w:sz w:val="20"/>
                <w:szCs w:val="20"/>
                <w:lang w:eastAsia="es-CO"/>
              </w:rPr>
            </w:pPr>
          </w:p>
        </w:tc>
      </w:tr>
      <w:tr w:rsidR="000E6157" w:rsidRPr="006026B0" w14:paraId="110E94A6" w14:textId="77777777" w:rsidTr="000E6157">
        <w:trPr>
          <w:trHeight w:val="3078"/>
          <w:jc w:val="center"/>
        </w:trPr>
        <w:tc>
          <w:tcPr>
            <w:tcW w:w="632" w:type="dxa"/>
            <w:shd w:val="clear" w:color="auto" w:fill="auto"/>
            <w:vAlign w:val="center"/>
            <w:hideMark/>
          </w:tcPr>
          <w:p w14:paraId="1FB5BAA3"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1</w:t>
            </w:r>
          </w:p>
        </w:tc>
        <w:tc>
          <w:tcPr>
            <w:tcW w:w="1518" w:type="dxa"/>
            <w:shd w:val="clear" w:color="auto" w:fill="auto"/>
            <w:vAlign w:val="center"/>
            <w:hideMark/>
          </w:tcPr>
          <w:p w14:paraId="510E9A57"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 xml:space="preserve">Refrigerador </w:t>
            </w:r>
          </w:p>
        </w:tc>
        <w:tc>
          <w:tcPr>
            <w:tcW w:w="2438" w:type="dxa"/>
            <w:shd w:val="clear" w:color="auto" w:fill="auto"/>
            <w:noWrap/>
            <w:vAlign w:val="bottom"/>
            <w:hideMark/>
          </w:tcPr>
          <w:p w14:paraId="3843EE65" w14:textId="77777777" w:rsidR="000E6157" w:rsidRPr="006026B0" w:rsidRDefault="000E6157" w:rsidP="001A0CA9">
            <w:pPr>
              <w:spacing w:after="0" w:line="240" w:lineRule="auto"/>
              <w:rPr>
                <w:rFonts w:ascii="Arial" w:eastAsia="Times New Roman" w:hAnsi="Arial" w:cs="Arial"/>
                <w:color w:val="000000"/>
                <w:sz w:val="20"/>
                <w:szCs w:val="20"/>
                <w:lang w:eastAsia="es-CO"/>
              </w:rPr>
            </w:pPr>
            <w:r w:rsidRPr="006026B0">
              <w:rPr>
                <w:rFonts w:ascii="Arial" w:eastAsia="Times New Roman" w:hAnsi="Arial" w:cs="Arial"/>
                <w:noProof/>
                <w:color w:val="000000"/>
                <w:sz w:val="20"/>
                <w:szCs w:val="20"/>
                <w:lang w:eastAsia="es-CO"/>
              </w:rPr>
              <w:drawing>
                <wp:anchor distT="0" distB="0" distL="114300" distR="114300" simplePos="0" relativeHeight="251663360" behindDoc="0" locked="0" layoutInCell="1" allowOverlap="1" wp14:anchorId="2F98F411" wp14:editId="19D80F90">
                  <wp:simplePos x="0" y="0"/>
                  <wp:positionH relativeFrom="column">
                    <wp:posOffset>56515</wp:posOffset>
                  </wp:positionH>
                  <wp:positionV relativeFrom="paragraph">
                    <wp:posOffset>-1040130</wp:posOffset>
                  </wp:positionV>
                  <wp:extent cx="1238250" cy="1924050"/>
                  <wp:effectExtent l="0" t="0" r="0" b="0"/>
                  <wp:wrapNone/>
                  <wp:docPr id="7" name="Imagen 7" descr="Tienda | Javar SAS">
                    <a:extLst xmlns:a="http://schemas.openxmlformats.org/drawingml/2006/main">
                      <a:ext uri="{FF2B5EF4-FFF2-40B4-BE49-F238E27FC236}">
                        <a16:creationId xmlns:a16="http://schemas.microsoft.com/office/drawing/2014/main" id="{A630A496-2BA5-6056-50B6-8A10F13F072E}"/>
                      </a:ext>
                    </a:extLst>
                  </wp:docPr>
                  <wp:cNvGraphicFramePr/>
                  <a:graphic xmlns:a="http://schemas.openxmlformats.org/drawingml/2006/main">
                    <a:graphicData uri="http://schemas.openxmlformats.org/drawingml/2006/picture">
                      <pic:pic xmlns:pic="http://schemas.openxmlformats.org/drawingml/2006/picture">
                        <pic:nvPicPr>
                          <pic:cNvPr id="7" name="Imagen 6" descr="Tienda | Javar SAS">
                            <a:extLst>
                              <a:ext uri="{FF2B5EF4-FFF2-40B4-BE49-F238E27FC236}">
                                <a16:creationId xmlns:a16="http://schemas.microsoft.com/office/drawing/2014/main" id="{A630A496-2BA5-6056-50B6-8A10F13F072E}"/>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0" cy="1924050"/>
                          </a:xfrm>
                          <a:prstGeom prst="rect">
                            <a:avLst/>
                          </a:prstGeom>
                          <a:noFill/>
                        </pic:spPr>
                      </pic:pic>
                    </a:graphicData>
                  </a:graphic>
                  <wp14:sizeRelH relativeFrom="page">
                    <wp14:pctWidth>0</wp14:pctWidth>
                  </wp14:sizeRelH>
                  <wp14:sizeRelV relativeFrom="page">
                    <wp14:pctHeight>0</wp14:pctHeight>
                  </wp14:sizeRelV>
                </wp:anchor>
              </w:drawing>
            </w:r>
          </w:p>
        </w:tc>
        <w:tc>
          <w:tcPr>
            <w:tcW w:w="2960" w:type="dxa"/>
            <w:shd w:val="clear" w:color="auto" w:fill="auto"/>
            <w:vAlign w:val="center"/>
            <w:hideMark/>
          </w:tcPr>
          <w:p w14:paraId="211D7D06"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REFRIGERADOR  110V/60/1F 1 PUERTA                                                                                                                                      Refrigerador vertical de 1 puerta ciega, capacidad de 652 lt (23 pies cubicos) con 3 parrillas incluidas. interior en acero inoxidable 304, paneles laterales exteriores en 430, frente y puerta en 202. Incluye 4 ruedas de 10 cm de diamentro, las frontales con freno. Control digital de temperatura con rango de 0 a 5° C . Gas refrigerante R290. Certificaciones UL, NSF y Energy star. Potencia 0,2 HP (0,15kW), tension 110volt, 60 Hz, 1 fase. Dim 68x83xH209cm, peso neto 129 kg. Origen: China</w:t>
            </w:r>
          </w:p>
        </w:tc>
        <w:tc>
          <w:tcPr>
            <w:tcW w:w="829" w:type="dxa"/>
            <w:shd w:val="clear" w:color="auto" w:fill="auto"/>
            <w:vAlign w:val="center"/>
            <w:hideMark/>
          </w:tcPr>
          <w:p w14:paraId="03520AFA"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Und</w:t>
            </w:r>
          </w:p>
        </w:tc>
        <w:tc>
          <w:tcPr>
            <w:tcW w:w="670" w:type="dxa"/>
            <w:shd w:val="clear" w:color="auto" w:fill="auto"/>
            <w:vAlign w:val="center"/>
            <w:hideMark/>
          </w:tcPr>
          <w:p w14:paraId="7D7BCA58"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1</w:t>
            </w:r>
          </w:p>
        </w:tc>
      </w:tr>
      <w:tr w:rsidR="000E6157" w:rsidRPr="006026B0" w14:paraId="1C78038E" w14:textId="77777777" w:rsidTr="000E6157">
        <w:trPr>
          <w:trHeight w:val="2158"/>
          <w:jc w:val="center"/>
        </w:trPr>
        <w:tc>
          <w:tcPr>
            <w:tcW w:w="632" w:type="dxa"/>
            <w:shd w:val="clear" w:color="auto" w:fill="auto"/>
            <w:vAlign w:val="center"/>
            <w:hideMark/>
          </w:tcPr>
          <w:p w14:paraId="77696677"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2</w:t>
            </w:r>
          </w:p>
        </w:tc>
        <w:tc>
          <w:tcPr>
            <w:tcW w:w="1518" w:type="dxa"/>
            <w:shd w:val="clear" w:color="auto" w:fill="auto"/>
            <w:vAlign w:val="center"/>
            <w:hideMark/>
          </w:tcPr>
          <w:p w14:paraId="317A33A0"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 xml:space="preserve">Estufa a gas </w:t>
            </w:r>
          </w:p>
        </w:tc>
        <w:tc>
          <w:tcPr>
            <w:tcW w:w="2438" w:type="dxa"/>
            <w:shd w:val="clear" w:color="auto" w:fill="auto"/>
            <w:noWrap/>
            <w:vAlign w:val="bottom"/>
            <w:hideMark/>
          </w:tcPr>
          <w:p w14:paraId="381B59FE" w14:textId="77777777" w:rsidR="000E6157" w:rsidRPr="006026B0" w:rsidRDefault="000E6157" w:rsidP="001A0CA9">
            <w:pPr>
              <w:spacing w:after="0" w:line="240" w:lineRule="auto"/>
              <w:rPr>
                <w:rFonts w:ascii="Arial" w:eastAsia="Times New Roman" w:hAnsi="Arial" w:cs="Arial"/>
                <w:color w:val="000000"/>
                <w:sz w:val="20"/>
                <w:szCs w:val="20"/>
                <w:lang w:eastAsia="es-CO"/>
              </w:rPr>
            </w:pPr>
            <w:r w:rsidRPr="006026B0">
              <w:rPr>
                <w:rFonts w:ascii="Arial" w:eastAsia="Times New Roman" w:hAnsi="Arial" w:cs="Arial"/>
                <w:noProof/>
                <w:color w:val="000000"/>
                <w:sz w:val="20"/>
                <w:szCs w:val="20"/>
                <w:lang w:eastAsia="es-CO"/>
              </w:rPr>
              <w:drawing>
                <wp:anchor distT="0" distB="0" distL="114300" distR="114300" simplePos="0" relativeHeight="251664384" behindDoc="0" locked="0" layoutInCell="1" allowOverlap="1" wp14:anchorId="10D9C38F" wp14:editId="0D2FF9ED">
                  <wp:simplePos x="0" y="0"/>
                  <wp:positionH relativeFrom="column">
                    <wp:posOffset>99695</wp:posOffset>
                  </wp:positionH>
                  <wp:positionV relativeFrom="paragraph">
                    <wp:posOffset>-140970</wp:posOffset>
                  </wp:positionV>
                  <wp:extent cx="1447800" cy="1343025"/>
                  <wp:effectExtent l="0" t="0" r="0" b="0"/>
                  <wp:wrapNone/>
                  <wp:docPr id="9" name="Imagen 9" descr="ESTUFA A GAS DE SOBREPONER BRHP636 6 FOGONES | Javar SAS">
                    <a:extLst xmlns:a="http://schemas.openxmlformats.org/drawingml/2006/main">
                      <a:ext uri="{FF2B5EF4-FFF2-40B4-BE49-F238E27FC236}">
                        <a16:creationId xmlns:a16="http://schemas.microsoft.com/office/drawing/2014/main" id="{65BB9DF6-2F3E-6098-F077-8E1AFA9AE4BD}"/>
                      </a:ext>
                    </a:extLst>
                  </wp:docPr>
                  <wp:cNvGraphicFramePr/>
                  <a:graphic xmlns:a="http://schemas.openxmlformats.org/drawingml/2006/main">
                    <a:graphicData uri="http://schemas.openxmlformats.org/drawingml/2006/picture">
                      <pic:pic xmlns:pic="http://schemas.openxmlformats.org/drawingml/2006/picture">
                        <pic:nvPicPr>
                          <pic:cNvPr id="9" name="Imagen 8" descr="ESTUFA A GAS DE SOBREPONER BRHP636 6 FOGONES | Javar SAS">
                            <a:extLst>
                              <a:ext uri="{FF2B5EF4-FFF2-40B4-BE49-F238E27FC236}">
                                <a16:creationId xmlns:a16="http://schemas.microsoft.com/office/drawing/2014/main" id="{65BB9DF6-2F3E-6098-F077-8E1AFA9AE4BD}"/>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7800" cy="1343025"/>
                          </a:xfrm>
                          <a:prstGeom prst="rect">
                            <a:avLst/>
                          </a:prstGeom>
                          <a:noFill/>
                        </pic:spPr>
                      </pic:pic>
                    </a:graphicData>
                  </a:graphic>
                  <wp14:sizeRelH relativeFrom="page">
                    <wp14:pctWidth>0</wp14:pctWidth>
                  </wp14:sizeRelH>
                  <wp14:sizeRelV relativeFrom="page">
                    <wp14:pctHeight>0</wp14:pctHeight>
                  </wp14:sizeRelV>
                </wp:anchor>
              </w:drawing>
            </w:r>
          </w:p>
        </w:tc>
        <w:tc>
          <w:tcPr>
            <w:tcW w:w="2960" w:type="dxa"/>
            <w:shd w:val="clear" w:color="auto" w:fill="auto"/>
            <w:vAlign w:val="center"/>
            <w:hideMark/>
          </w:tcPr>
          <w:p w14:paraId="0C582916"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ESTUFA A GAS DE SOBREPONER  6 FOGONES                                                                    Estufa a gas de sobreponer, 6 fogones. Estructura fabricada en acero inoxidable y galvanizado. Diseñada según especificaciones de calidad de EEUU y canada. Cumple las normas NSF y UL de higiene y seguridad. Rejillas de hierro fundido de 30x30 cm. Potencia gas 150.000 Btu/h. Dim 91x73xH32 cm, peso neto 62 kg. Origen: China</w:t>
            </w:r>
          </w:p>
        </w:tc>
        <w:tc>
          <w:tcPr>
            <w:tcW w:w="829" w:type="dxa"/>
            <w:shd w:val="clear" w:color="auto" w:fill="auto"/>
            <w:vAlign w:val="center"/>
            <w:hideMark/>
          </w:tcPr>
          <w:p w14:paraId="2D2CF33B"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Und</w:t>
            </w:r>
          </w:p>
        </w:tc>
        <w:tc>
          <w:tcPr>
            <w:tcW w:w="670" w:type="dxa"/>
            <w:shd w:val="clear" w:color="auto" w:fill="auto"/>
            <w:vAlign w:val="center"/>
            <w:hideMark/>
          </w:tcPr>
          <w:p w14:paraId="307BE7CA"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1</w:t>
            </w:r>
          </w:p>
        </w:tc>
      </w:tr>
      <w:tr w:rsidR="000E6157" w:rsidRPr="006026B0" w14:paraId="1AAE6658" w14:textId="77777777" w:rsidTr="000E6157">
        <w:trPr>
          <w:trHeight w:val="2493"/>
          <w:jc w:val="center"/>
        </w:trPr>
        <w:tc>
          <w:tcPr>
            <w:tcW w:w="632" w:type="dxa"/>
            <w:shd w:val="clear" w:color="auto" w:fill="auto"/>
            <w:vAlign w:val="center"/>
            <w:hideMark/>
          </w:tcPr>
          <w:p w14:paraId="432D29E4"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lastRenderedPageBreak/>
              <w:t>3</w:t>
            </w:r>
          </w:p>
        </w:tc>
        <w:tc>
          <w:tcPr>
            <w:tcW w:w="1518" w:type="dxa"/>
            <w:shd w:val="clear" w:color="auto" w:fill="auto"/>
            <w:vAlign w:val="center"/>
            <w:hideMark/>
          </w:tcPr>
          <w:p w14:paraId="1FF514AB" w14:textId="77777777" w:rsidR="000E6157" w:rsidRPr="006026B0" w:rsidRDefault="000E6157" w:rsidP="001A0CA9">
            <w:pPr>
              <w:spacing w:after="0" w:line="240" w:lineRule="auto"/>
              <w:jc w:val="center"/>
              <w:rPr>
                <w:rFonts w:ascii="Arial" w:eastAsia="Times New Roman" w:hAnsi="Arial" w:cs="Arial"/>
                <w:b/>
                <w:bCs/>
                <w:color w:val="000000"/>
                <w:sz w:val="20"/>
                <w:szCs w:val="20"/>
                <w:lang w:eastAsia="es-CO"/>
              </w:rPr>
            </w:pPr>
            <w:r w:rsidRPr="006026B0">
              <w:rPr>
                <w:rFonts w:ascii="Arial" w:eastAsia="Times New Roman" w:hAnsi="Arial" w:cs="Arial"/>
                <w:b/>
                <w:bCs/>
                <w:color w:val="000000"/>
                <w:sz w:val="20"/>
                <w:szCs w:val="20"/>
                <w:lang w:eastAsia="es-CO"/>
              </w:rPr>
              <w:t xml:space="preserve">Base </w:t>
            </w:r>
          </w:p>
        </w:tc>
        <w:tc>
          <w:tcPr>
            <w:tcW w:w="2438" w:type="dxa"/>
            <w:shd w:val="clear" w:color="auto" w:fill="auto"/>
            <w:noWrap/>
            <w:vAlign w:val="bottom"/>
            <w:hideMark/>
          </w:tcPr>
          <w:p w14:paraId="1826B665" w14:textId="77777777" w:rsidR="000E6157" w:rsidRPr="006026B0" w:rsidRDefault="000E6157" w:rsidP="001A0CA9">
            <w:pPr>
              <w:spacing w:after="0" w:line="240" w:lineRule="auto"/>
              <w:rPr>
                <w:rFonts w:ascii="Arial" w:eastAsia="Times New Roman" w:hAnsi="Arial" w:cs="Arial"/>
                <w:color w:val="000000"/>
                <w:sz w:val="20"/>
                <w:szCs w:val="20"/>
                <w:lang w:eastAsia="es-CO"/>
              </w:rPr>
            </w:pPr>
            <w:r w:rsidRPr="006026B0">
              <w:rPr>
                <w:rFonts w:ascii="Arial" w:eastAsia="Times New Roman" w:hAnsi="Arial" w:cs="Arial"/>
                <w:noProof/>
                <w:color w:val="000000"/>
                <w:sz w:val="20"/>
                <w:szCs w:val="20"/>
                <w:lang w:eastAsia="es-CO"/>
              </w:rPr>
              <w:drawing>
                <wp:anchor distT="0" distB="0" distL="114300" distR="114300" simplePos="0" relativeHeight="251665408" behindDoc="0" locked="0" layoutInCell="1" allowOverlap="1" wp14:anchorId="0493BCB0" wp14:editId="32BA5945">
                  <wp:simplePos x="0" y="0"/>
                  <wp:positionH relativeFrom="column">
                    <wp:posOffset>-119380</wp:posOffset>
                  </wp:positionH>
                  <wp:positionV relativeFrom="paragraph">
                    <wp:posOffset>-7620</wp:posOffset>
                  </wp:positionV>
                  <wp:extent cx="1876425" cy="1400175"/>
                  <wp:effectExtent l="0" t="0" r="0" b="9525"/>
                  <wp:wrapNone/>
                  <wp:docPr id="10" name="Imagen 10" descr="Coriat BASE 88 PETIT Soporte para Equipos de Cocción 90 x 44 x 63 Cm E –  INMEZA">
                    <a:extLst xmlns:a="http://schemas.openxmlformats.org/drawingml/2006/main">
                      <a:ext uri="{FF2B5EF4-FFF2-40B4-BE49-F238E27FC236}">
                        <a16:creationId xmlns:a16="http://schemas.microsoft.com/office/drawing/2014/main" id="{6D97A811-80FF-F567-CEBD-4981689B7F55}"/>
                      </a:ext>
                    </a:extLst>
                  </wp:docPr>
                  <wp:cNvGraphicFramePr/>
                  <a:graphic xmlns:a="http://schemas.openxmlformats.org/drawingml/2006/main">
                    <a:graphicData uri="http://schemas.openxmlformats.org/drawingml/2006/picture">
                      <pic:pic xmlns:pic="http://schemas.openxmlformats.org/drawingml/2006/picture">
                        <pic:nvPicPr>
                          <pic:cNvPr id="10" name="Imagen 9" descr="Coriat BASE 88 PETIT Soporte para Equipos de Cocción 90 x 44 x 63 Cm E –  INMEZA">
                            <a:extLst>
                              <a:ext uri="{FF2B5EF4-FFF2-40B4-BE49-F238E27FC236}">
                                <a16:creationId xmlns:a16="http://schemas.microsoft.com/office/drawing/2014/main" id="{6D97A811-80FF-F567-CEBD-4981689B7F55}"/>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76425" cy="1400175"/>
                          </a:xfrm>
                          <a:prstGeom prst="rect">
                            <a:avLst/>
                          </a:prstGeom>
                          <a:noFill/>
                        </pic:spPr>
                      </pic:pic>
                    </a:graphicData>
                  </a:graphic>
                  <wp14:sizeRelH relativeFrom="page">
                    <wp14:pctWidth>0</wp14:pctWidth>
                  </wp14:sizeRelH>
                  <wp14:sizeRelV relativeFrom="page">
                    <wp14:pctHeight>0</wp14:pctHeight>
                  </wp14:sizeRelV>
                </wp:anchor>
              </w:drawing>
            </w:r>
          </w:p>
        </w:tc>
        <w:tc>
          <w:tcPr>
            <w:tcW w:w="2960" w:type="dxa"/>
            <w:shd w:val="clear" w:color="auto" w:fill="auto"/>
            <w:vAlign w:val="center"/>
            <w:hideMark/>
          </w:tcPr>
          <w:p w14:paraId="2030051A"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BASE INOXIDABLE SBA36 930x765x610MM</w:t>
            </w:r>
          </w:p>
        </w:tc>
        <w:tc>
          <w:tcPr>
            <w:tcW w:w="829" w:type="dxa"/>
            <w:shd w:val="clear" w:color="auto" w:fill="auto"/>
            <w:vAlign w:val="center"/>
            <w:hideMark/>
          </w:tcPr>
          <w:p w14:paraId="6D408A10"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Und</w:t>
            </w:r>
          </w:p>
        </w:tc>
        <w:tc>
          <w:tcPr>
            <w:tcW w:w="670" w:type="dxa"/>
            <w:shd w:val="clear" w:color="auto" w:fill="auto"/>
            <w:vAlign w:val="center"/>
            <w:hideMark/>
          </w:tcPr>
          <w:p w14:paraId="5FFD7CEC" w14:textId="77777777" w:rsidR="000E6157" w:rsidRPr="006026B0" w:rsidRDefault="000E6157" w:rsidP="001A0CA9">
            <w:pPr>
              <w:spacing w:after="0" w:line="240" w:lineRule="auto"/>
              <w:jc w:val="center"/>
              <w:rPr>
                <w:rFonts w:ascii="Arial" w:eastAsia="Times New Roman" w:hAnsi="Arial" w:cs="Arial"/>
                <w:color w:val="000000"/>
                <w:sz w:val="20"/>
                <w:szCs w:val="20"/>
                <w:lang w:eastAsia="es-CO"/>
              </w:rPr>
            </w:pPr>
            <w:r w:rsidRPr="006026B0">
              <w:rPr>
                <w:rFonts w:ascii="Arial" w:eastAsia="Times New Roman" w:hAnsi="Arial" w:cs="Arial"/>
                <w:color w:val="000000"/>
                <w:sz w:val="20"/>
                <w:szCs w:val="20"/>
                <w:lang w:eastAsia="es-CO"/>
              </w:rPr>
              <w:t>1</w:t>
            </w:r>
          </w:p>
        </w:tc>
      </w:tr>
    </w:tbl>
    <w:p w14:paraId="01E08D4D" w14:textId="7A200071" w:rsidR="00DF44B8" w:rsidRDefault="00DF44B8" w:rsidP="00DF44B8">
      <w:pPr>
        <w:tabs>
          <w:tab w:val="left" w:pos="828"/>
        </w:tabs>
        <w:adjustRightInd w:val="0"/>
        <w:spacing w:line="240" w:lineRule="auto"/>
        <w:jc w:val="center"/>
        <w:rPr>
          <w:rFonts w:ascii="Arial" w:hAnsi="Arial" w:cs="Arial"/>
          <w:b/>
          <w:bCs/>
          <w:iCs/>
        </w:rPr>
      </w:pPr>
    </w:p>
    <w:p w14:paraId="02CC3DB4" w14:textId="77777777" w:rsidR="009C6AD5" w:rsidRDefault="009C6AD5" w:rsidP="009C6AD5">
      <w:pPr>
        <w:tabs>
          <w:tab w:val="left" w:pos="828"/>
        </w:tabs>
        <w:adjustRightInd w:val="0"/>
        <w:spacing w:line="240" w:lineRule="auto"/>
        <w:jc w:val="both"/>
        <w:rPr>
          <w:rFonts w:ascii="Arial" w:hAnsi="Arial" w:cs="Arial"/>
          <w:b/>
          <w:bCs/>
          <w:iCs/>
        </w:rPr>
      </w:pPr>
    </w:p>
    <w:sectPr w:rsidR="009C6AD5" w:rsidSect="00A15A42">
      <w:headerReference w:type="even" r:id="rId11"/>
      <w:headerReference w:type="default" r:id="rId12"/>
      <w:footerReference w:type="even" r:id="rId13"/>
      <w:footerReference w:type="default" r:id="rId14"/>
      <w:headerReference w:type="first" r:id="rId15"/>
      <w:footerReference w:type="first" r:id="rId16"/>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3D160" w14:textId="77777777" w:rsidR="00501A4F" w:rsidRDefault="00501A4F" w:rsidP="001A74F0">
      <w:pPr>
        <w:spacing w:after="0" w:line="240" w:lineRule="auto"/>
      </w:pPr>
      <w:r>
        <w:separator/>
      </w:r>
    </w:p>
  </w:endnote>
  <w:endnote w:type="continuationSeparator" w:id="0">
    <w:p w14:paraId="068F8CE9" w14:textId="77777777" w:rsidR="00501A4F" w:rsidRDefault="00501A4F"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E762E3">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2322F0" w:rsidRPr="002322F0">
          <w:rPr>
            <w:rFonts w:ascii="Arial" w:hAnsi="Arial" w:cs="Arial"/>
            <w:noProof/>
            <w:sz w:val="20"/>
            <w:szCs w:val="20"/>
            <w:lang w:val="es-ES"/>
          </w:rPr>
          <w:t>2</w:t>
        </w:r>
        <w:r w:rsidRPr="00A15A42">
          <w:rPr>
            <w:rFonts w:ascii="Arial" w:hAnsi="Arial" w:cs="Arial"/>
            <w:sz w:val="20"/>
            <w:szCs w:val="20"/>
          </w:rPr>
          <w:fldChar w:fldCharType="end"/>
        </w:r>
      </w:p>
      <w:p w14:paraId="3C7F8B46" w14:textId="77A063F0" w:rsidR="00A15A42" w:rsidRPr="00A15A42" w:rsidRDefault="001959D9" w:rsidP="00A15A42">
        <w:pPr>
          <w:pStyle w:val="Piedepgina"/>
          <w:jc w:val="center"/>
          <w:rPr>
            <w:rFonts w:ascii="Arial" w:hAnsi="Arial" w:cs="Arial"/>
            <w:sz w:val="20"/>
            <w:szCs w:val="20"/>
          </w:rPr>
        </w:pPr>
        <w:r>
          <w:rPr>
            <w:rFonts w:ascii="Arial" w:hAnsi="Arial" w:cs="Arial"/>
            <w:sz w:val="20"/>
            <w:szCs w:val="20"/>
          </w:rPr>
          <w:t>GCCON</w:t>
        </w:r>
        <w:r w:rsidR="00A15A42" w:rsidRPr="00A15A42">
          <w:rPr>
            <w:rFonts w:ascii="Arial" w:hAnsi="Arial" w:cs="Arial"/>
            <w:sz w:val="20"/>
            <w:szCs w:val="20"/>
          </w:rPr>
          <w:t>-F-0</w:t>
        </w:r>
        <w:r w:rsidR="00FB0F93">
          <w:rPr>
            <w:rFonts w:ascii="Arial" w:hAnsi="Arial" w:cs="Arial"/>
            <w:sz w:val="20"/>
            <w:szCs w:val="20"/>
          </w:rPr>
          <w:t>21</w:t>
        </w:r>
        <w:r w:rsidR="00A15A42" w:rsidRPr="00A15A42">
          <w:rPr>
            <w:rFonts w:ascii="Arial" w:hAnsi="Arial" w:cs="Arial"/>
            <w:sz w:val="20"/>
            <w:szCs w:val="20"/>
          </w:rPr>
          <w:t xml:space="preserve"> V.0</w:t>
        </w:r>
        <w:r>
          <w:rPr>
            <w:rFonts w:ascii="Arial" w:hAnsi="Arial" w:cs="Arial"/>
            <w:sz w:val="20"/>
            <w:szCs w:val="20"/>
          </w:rPr>
          <w:t>2</w:t>
        </w:r>
      </w:p>
    </w:sdtContent>
  </w:sdt>
  <w:p w14:paraId="5059FA62" w14:textId="0D4573FE" w:rsidR="00633BEF" w:rsidRDefault="00633BE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7BB65" w14:textId="77777777" w:rsidR="00FB0F93" w:rsidRDefault="00FB0F9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E6205" w14:textId="77777777" w:rsidR="00501A4F" w:rsidRDefault="00501A4F" w:rsidP="001A74F0">
      <w:pPr>
        <w:spacing w:after="0" w:line="240" w:lineRule="auto"/>
      </w:pPr>
      <w:r>
        <w:separator/>
      </w:r>
    </w:p>
  </w:footnote>
  <w:footnote w:type="continuationSeparator" w:id="0">
    <w:p w14:paraId="78799421" w14:textId="77777777" w:rsidR="00501A4F" w:rsidRDefault="00501A4F"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E762E3">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7E2BF" w14:textId="77777777" w:rsidR="00FB0F93" w:rsidRDefault="00FB0F9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462CB"/>
    <w:multiLevelType w:val="hybridMultilevel"/>
    <w:tmpl w:val="1D7C8CCE"/>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7B52BA2"/>
    <w:multiLevelType w:val="hybridMultilevel"/>
    <w:tmpl w:val="2D86C1E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3925D0F"/>
    <w:multiLevelType w:val="multilevel"/>
    <w:tmpl w:val="F7506B44"/>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ascii="Arial" w:hAnsi="Arial" w:cs="Arial"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30303D"/>
    <w:multiLevelType w:val="hybridMultilevel"/>
    <w:tmpl w:val="C4B844D8"/>
    <w:lvl w:ilvl="0" w:tplc="1A00FAC4">
      <w:start w:val="1"/>
      <w:numFmt w:val="decimal"/>
      <w:lvlText w:val="%1."/>
      <w:lvlJc w:val="left"/>
      <w:pPr>
        <w:ind w:left="360" w:hanging="360"/>
      </w:pPr>
      <w:rPr>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D7D608E"/>
    <w:multiLevelType w:val="hybridMultilevel"/>
    <w:tmpl w:val="7B1A049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43750FC"/>
    <w:multiLevelType w:val="hybridMultilevel"/>
    <w:tmpl w:val="28B65CD2"/>
    <w:lvl w:ilvl="0" w:tplc="24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74F2155"/>
    <w:multiLevelType w:val="hybridMultilevel"/>
    <w:tmpl w:val="FDE26A82"/>
    <w:lvl w:ilvl="0" w:tplc="82D23FDA">
      <w:start w:val="1"/>
      <w:numFmt w:val="lowerLetter"/>
      <w:lvlText w:val="%1."/>
      <w:lvlJc w:val="left"/>
      <w:pPr>
        <w:ind w:left="1800" w:hanging="360"/>
      </w:pPr>
      <w:rPr>
        <w:rFonts w:hint="default"/>
      </w:rPr>
    </w:lvl>
    <w:lvl w:ilvl="1" w:tplc="240A0019" w:tentative="1">
      <w:start w:val="1"/>
      <w:numFmt w:val="lowerLetter"/>
      <w:lvlText w:val="%2."/>
      <w:lvlJc w:val="left"/>
      <w:pPr>
        <w:ind w:left="2520" w:hanging="360"/>
      </w:pPr>
    </w:lvl>
    <w:lvl w:ilvl="2" w:tplc="240A001B" w:tentative="1">
      <w:start w:val="1"/>
      <w:numFmt w:val="lowerRoman"/>
      <w:lvlText w:val="%3."/>
      <w:lvlJc w:val="right"/>
      <w:pPr>
        <w:ind w:left="3240" w:hanging="180"/>
      </w:pPr>
    </w:lvl>
    <w:lvl w:ilvl="3" w:tplc="240A000F" w:tentative="1">
      <w:start w:val="1"/>
      <w:numFmt w:val="decimal"/>
      <w:lvlText w:val="%4."/>
      <w:lvlJc w:val="left"/>
      <w:pPr>
        <w:ind w:left="3960" w:hanging="360"/>
      </w:p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1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CE81BD4"/>
    <w:multiLevelType w:val="hybridMultilevel"/>
    <w:tmpl w:val="E20A19E6"/>
    <w:lvl w:ilvl="0" w:tplc="41B07D0E">
      <w:start w:val="2"/>
      <w:numFmt w:val="decimal"/>
      <w:lvlText w:val="%1."/>
      <w:lvlJc w:val="left"/>
      <w:pPr>
        <w:ind w:left="785" w:hanging="360"/>
      </w:pPr>
      <w:rPr>
        <w:rFonts w:hint="default"/>
      </w:rPr>
    </w:lvl>
    <w:lvl w:ilvl="1" w:tplc="240A0019" w:tentative="1">
      <w:start w:val="1"/>
      <w:numFmt w:val="lowerLetter"/>
      <w:lvlText w:val="%2."/>
      <w:lvlJc w:val="left"/>
      <w:pPr>
        <w:ind w:left="1505" w:hanging="360"/>
      </w:pPr>
    </w:lvl>
    <w:lvl w:ilvl="2" w:tplc="240A001B" w:tentative="1">
      <w:start w:val="1"/>
      <w:numFmt w:val="lowerRoman"/>
      <w:lvlText w:val="%3."/>
      <w:lvlJc w:val="right"/>
      <w:pPr>
        <w:ind w:left="2225" w:hanging="180"/>
      </w:pPr>
    </w:lvl>
    <w:lvl w:ilvl="3" w:tplc="240A000F">
      <w:start w:val="1"/>
      <w:numFmt w:val="decimal"/>
      <w:lvlText w:val="%4."/>
      <w:lvlJc w:val="left"/>
      <w:pPr>
        <w:ind w:left="2945" w:hanging="360"/>
      </w:pPr>
    </w:lvl>
    <w:lvl w:ilvl="4" w:tplc="240A0019" w:tentative="1">
      <w:start w:val="1"/>
      <w:numFmt w:val="lowerLetter"/>
      <w:lvlText w:val="%5."/>
      <w:lvlJc w:val="left"/>
      <w:pPr>
        <w:ind w:left="3665" w:hanging="360"/>
      </w:pPr>
    </w:lvl>
    <w:lvl w:ilvl="5" w:tplc="240A001B" w:tentative="1">
      <w:start w:val="1"/>
      <w:numFmt w:val="lowerRoman"/>
      <w:lvlText w:val="%6."/>
      <w:lvlJc w:val="right"/>
      <w:pPr>
        <w:ind w:left="4385" w:hanging="180"/>
      </w:pPr>
    </w:lvl>
    <w:lvl w:ilvl="6" w:tplc="240A000F" w:tentative="1">
      <w:start w:val="1"/>
      <w:numFmt w:val="decimal"/>
      <w:lvlText w:val="%7."/>
      <w:lvlJc w:val="left"/>
      <w:pPr>
        <w:ind w:left="5105" w:hanging="360"/>
      </w:pPr>
    </w:lvl>
    <w:lvl w:ilvl="7" w:tplc="240A0019" w:tentative="1">
      <w:start w:val="1"/>
      <w:numFmt w:val="lowerLetter"/>
      <w:lvlText w:val="%8."/>
      <w:lvlJc w:val="left"/>
      <w:pPr>
        <w:ind w:left="5825" w:hanging="360"/>
      </w:pPr>
    </w:lvl>
    <w:lvl w:ilvl="8" w:tplc="240A001B" w:tentative="1">
      <w:start w:val="1"/>
      <w:numFmt w:val="lowerRoman"/>
      <w:lvlText w:val="%9."/>
      <w:lvlJc w:val="right"/>
      <w:pPr>
        <w:ind w:left="6545" w:hanging="180"/>
      </w:pPr>
    </w:lvl>
  </w:abstractNum>
  <w:abstractNum w:abstractNumId="26"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7"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9" w15:restartNumberingAfterBreak="0">
    <w:nsid w:val="5C770ED2"/>
    <w:multiLevelType w:val="hybridMultilevel"/>
    <w:tmpl w:val="31D4EB78"/>
    <w:lvl w:ilvl="0" w:tplc="ECEA8C00">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4515681"/>
    <w:multiLevelType w:val="hybridMultilevel"/>
    <w:tmpl w:val="79D0853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12E4598"/>
    <w:multiLevelType w:val="hybridMultilevel"/>
    <w:tmpl w:val="A2FE9DEE"/>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EF260C8"/>
    <w:multiLevelType w:val="hybridMultilevel"/>
    <w:tmpl w:val="A4FCF61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16cid:durableId="770199095">
    <w:abstractNumId w:val="7"/>
  </w:num>
  <w:num w:numId="2" w16cid:durableId="944849630">
    <w:abstractNumId w:val="22"/>
  </w:num>
  <w:num w:numId="3" w16cid:durableId="2138718465">
    <w:abstractNumId w:val="16"/>
  </w:num>
  <w:num w:numId="4" w16cid:durableId="885989895">
    <w:abstractNumId w:val="21"/>
  </w:num>
  <w:num w:numId="5" w16cid:durableId="1654329500">
    <w:abstractNumId w:val="9"/>
  </w:num>
  <w:num w:numId="6" w16cid:durableId="2107655259">
    <w:abstractNumId w:val="19"/>
  </w:num>
  <w:num w:numId="7" w16cid:durableId="1081871194">
    <w:abstractNumId w:val="23"/>
  </w:num>
  <w:num w:numId="8" w16cid:durableId="68619530">
    <w:abstractNumId w:val="32"/>
  </w:num>
  <w:num w:numId="9" w16cid:durableId="565533878">
    <w:abstractNumId w:val="30"/>
  </w:num>
  <w:num w:numId="10" w16cid:durableId="1272324239">
    <w:abstractNumId w:val="24"/>
  </w:num>
  <w:num w:numId="11" w16cid:durableId="2091074326">
    <w:abstractNumId w:val="26"/>
  </w:num>
  <w:num w:numId="12" w16cid:durableId="35813776">
    <w:abstractNumId w:val="1"/>
  </w:num>
  <w:num w:numId="13" w16cid:durableId="1337804598">
    <w:abstractNumId w:val="4"/>
  </w:num>
  <w:num w:numId="14" w16cid:durableId="995456590">
    <w:abstractNumId w:val="3"/>
  </w:num>
  <w:num w:numId="15" w16cid:durableId="317803463">
    <w:abstractNumId w:val="27"/>
  </w:num>
  <w:num w:numId="16" w16cid:durableId="1351568657">
    <w:abstractNumId w:val="33"/>
  </w:num>
  <w:num w:numId="17" w16cid:durableId="1386642010">
    <w:abstractNumId w:val="11"/>
  </w:num>
  <w:num w:numId="18" w16cid:durableId="1346207551">
    <w:abstractNumId w:val="2"/>
  </w:num>
  <w:num w:numId="19" w16cid:durableId="1670791484">
    <w:abstractNumId w:val="28"/>
  </w:num>
  <w:num w:numId="20" w16cid:durableId="1070619518">
    <w:abstractNumId w:val="6"/>
  </w:num>
  <w:num w:numId="21" w16cid:durableId="1842232185">
    <w:abstractNumId w:val="20"/>
  </w:num>
  <w:num w:numId="22" w16cid:durableId="2075083129">
    <w:abstractNumId w:val="13"/>
  </w:num>
  <w:num w:numId="23" w16cid:durableId="2012559938">
    <w:abstractNumId w:val="34"/>
  </w:num>
  <w:num w:numId="24" w16cid:durableId="1715689282">
    <w:abstractNumId w:val="15"/>
  </w:num>
  <w:num w:numId="25" w16cid:durableId="1554655011">
    <w:abstractNumId w:val="8"/>
  </w:num>
  <w:num w:numId="26" w16cid:durableId="1469083070">
    <w:abstractNumId w:val="17"/>
  </w:num>
  <w:num w:numId="27" w16cid:durableId="1532525079">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64140055">
    <w:abstractNumId w:val="18"/>
  </w:num>
  <w:num w:numId="29" w16cid:durableId="339283579">
    <w:abstractNumId w:val="5"/>
  </w:num>
  <w:num w:numId="30" w16cid:durableId="429200295">
    <w:abstractNumId w:val="10"/>
  </w:num>
  <w:num w:numId="31" w16cid:durableId="10580942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88035035">
    <w:abstractNumId w:val="36"/>
  </w:num>
  <w:num w:numId="33" w16cid:durableId="1385717121">
    <w:abstractNumId w:val="25"/>
  </w:num>
  <w:num w:numId="34" w16cid:durableId="2004772532">
    <w:abstractNumId w:val="14"/>
  </w:num>
  <w:num w:numId="35" w16cid:durableId="50733158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38388163">
    <w:abstractNumId w:val="31"/>
  </w:num>
  <w:num w:numId="37" w16cid:durableId="560403854">
    <w:abstractNumId w:val="29"/>
  </w:num>
  <w:num w:numId="38" w16cid:durableId="6694509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85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43DA"/>
    <w:rsid w:val="00010C03"/>
    <w:rsid w:val="00016D76"/>
    <w:rsid w:val="000266D7"/>
    <w:rsid w:val="00030AE0"/>
    <w:rsid w:val="000313CF"/>
    <w:rsid w:val="000645BA"/>
    <w:rsid w:val="00066D65"/>
    <w:rsid w:val="00082191"/>
    <w:rsid w:val="0008768D"/>
    <w:rsid w:val="00091A2E"/>
    <w:rsid w:val="000C1FF1"/>
    <w:rsid w:val="000C3EDF"/>
    <w:rsid w:val="000D7C19"/>
    <w:rsid w:val="000E2E98"/>
    <w:rsid w:val="000E6157"/>
    <w:rsid w:val="001034C9"/>
    <w:rsid w:val="00114AEC"/>
    <w:rsid w:val="00115DB7"/>
    <w:rsid w:val="00127593"/>
    <w:rsid w:val="00140522"/>
    <w:rsid w:val="001636A2"/>
    <w:rsid w:val="0017667A"/>
    <w:rsid w:val="00184D13"/>
    <w:rsid w:val="001959D9"/>
    <w:rsid w:val="001A6548"/>
    <w:rsid w:val="001A74F0"/>
    <w:rsid w:val="001D259E"/>
    <w:rsid w:val="001E5CA9"/>
    <w:rsid w:val="001F6D1D"/>
    <w:rsid w:val="002109F4"/>
    <w:rsid w:val="002322F0"/>
    <w:rsid w:val="00237DC2"/>
    <w:rsid w:val="00242FE7"/>
    <w:rsid w:val="00261E0B"/>
    <w:rsid w:val="002665F3"/>
    <w:rsid w:val="0029071C"/>
    <w:rsid w:val="00294DF2"/>
    <w:rsid w:val="002A17B5"/>
    <w:rsid w:val="002A4429"/>
    <w:rsid w:val="002F56E8"/>
    <w:rsid w:val="003260A8"/>
    <w:rsid w:val="003271BC"/>
    <w:rsid w:val="00330532"/>
    <w:rsid w:val="00331DDB"/>
    <w:rsid w:val="00341F9B"/>
    <w:rsid w:val="00352133"/>
    <w:rsid w:val="00352EF2"/>
    <w:rsid w:val="00356F98"/>
    <w:rsid w:val="00366335"/>
    <w:rsid w:val="00374779"/>
    <w:rsid w:val="00380F24"/>
    <w:rsid w:val="003956D9"/>
    <w:rsid w:val="00395A34"/>
    <w:rsid w:val="003A1B93"/>
    <w:rsid w:val="003B110D"/>
    <w:rsid w:val="003B387C"/>
    <w:rsid w:val="003B6DE2"/>
    <w:rsid w:val="003D41EE"/>
    <w:rsid w:val="003E5B16"/>
    <w:rsid w:val="003F6E39"/>
    <w:rsid w:val="003F7B58"/>
    <w:rsid w:val="004053E5"/>
    <w:rsid w:val="0041765B"/>
    <w:rsid w:val="0041770C"/>
    <w:rsid w:val="00417A95"/>
    <w:rsid w:val="0042368D"/>
    <w:rsid w:val="00433946"/>
    <w:rsid w:val="00435AF8"/>
    <w:rsid w:val="00461B42"/>
    <w:rsid w:val="004658BE"/>
    <w:rsid w:val="004A1C2D"/>
    <w:rsid w:val="004B47B4"/>
    <w:rsid w:val="004C6C8D"/>
    <w:rsid w:val="00501A4F"/>
    <w:rsid w:val="00511546"/>
    <w:rsid w:val="005207C9"/>
    <w:rsid w:val="0052670E"/>
    <w:rsid w:val="0053682D"/>
    <w:rsid w:val="00537FE7"/>
    <w:rsid w:val="0054095C"/>
    <w:rsid w:val="00557680"/>
    <w:rsid w:val="00574850"/>
    <w:rsid w:val="00583DA2"/>
    <w:rsid w:val="0058429B"/>
    <w:rsid w:val="0058760C"/>
    <w:rsid w:val="005911F4"/>
    <w:rsid w:val="005919FD"/>
    <w:rsid w:val="005949A7"/>
    <w:rsid w:val="00597F81"/>
    <w:rsid w:val="005A1A61"/>
    <w:rsid w:val="005A3294"/>
    <w:rsid w:val="005B04E1"/>
    <w:rsid w:val="005B1185"/>
    <w:rsid w:val="005B698E"/>
    <w:rsid w:val="005C4749"/>
    <w:rsid w:val="005D0BE5"/>
    <w:rsid w:val="005E62A2"/>
    <w:rsid w:val="00606269"/>
    <w:rsid w:val="00620C81"/>
    <w:rsid w:val="00633BEF"/>
    <w:rsid w:val="0064012F"/>
    <w:rsid w:val="00641471"/>
    <w:rsid w:val="00671F45"/>
    <w:rsid w:val="00681587"/>
    <w:rsid w:val="00685F72"/>
    <w:rsid w:val="00685FBC"/>
    <w:rsid w:val="00690DED"/>
    <w:rsid w:val="006A05BA"/>
    <w:rsid w:val="006A1166"/>
    <w:rsid w:val="006A2D47"/>
    <w:rsid w:val="006B131E"/>
    <w:rsid w:val="006B63E3"/>
    <w:rsid w:val="006D0D32"/>
    <w:rsid w:val="006E1A51"/>
    <w:rsid w:val="006E21B6"/>
    <w:rsid w:val="006E3978"/>
    <w:rsid w:val="006F3821"/>
    <w:rsid w:val="0073001F"/>
    <w:rsid w:val="00730A2D"/>
    <w:rsid w:val="00745B31"/>
    <w:rsid w:val="0075241D"/>
    <w:rsid w:val="00756477"/>
    <w:rsid w:val="007766E8"/>
    <w:rsid w:val="00790511"/>
    <w:rsid w:val="007967F2"/>
    <w:rsid w:val="007A57F9"/>
    <w:rsid w:val="007B56C1"/>
    <w:rsid w:val="007C65BE"/>
    <w:rsid w:val="007E7E14"/>
    <w:rsid w:val="00807DB8"/>
    <w:rsid w:val="00815841"/>
    <w:rsid w:val="00817370"/>
    <w:rsid w:val="0081757D"/>
    <w:rsid w:val="00821888"/>
    <w:rsid w:val="00834DC9"/>
    <w:rsid w:val="0083624C"/>
    <w:rsid w:val="008452A6"/>
    <w:rsid w:val="00871B17"/>
    <w:rsid w:val="00872BE5"/>
    <w:rsid w:val="00877662"/>
    <w:rsid w:val="00880BA8"/>
    <w:rsid w:val="00893FA7"/>
    <w:rsid w:val="008B4294"/>
    <w:rsid w:val="008C45B3"/>
    <w:rsid w:val="008D647D"/>
    <w:rsid w:val="008E2283"/>
    <w:rsid w:val="008F256A"/>
    <w:rsid w:val="008F7213"/>
    <w:rsid w:val="008F73A0"/>
    <w:rsid w:val="00907572"/>
    <w:rsid w:val="0091496A"/>
    <w:rsid w:val="00932A24"/>
    <w:rsid w:val="00936216"/>
    <w:rsid w:val="00962F5D"/>
    <w:rsid w:val="0096518A"/>
    <w:rsid w:val="00972A86"/>
    <w:rsid w:val="00974D99"/>
    <w:rsid w:val="00976D65"/>
    <w:rsid w:val="00983C98"/>
    <w:rsid w:val="00985661"/>
    <w:rsid w:val="00993640"/>
    <w:rsid w:val="00995720"/>
    <w:rsid w:val="009B2984"/>
    <w:rsid w:val="009B48D7"/>
    <w:rsid w:val="009B5E92"/>
    <w:rsid w:val="009C10E4"/>
    <w:rsid w:val="009C12B3"/>
    <w:rsid w:val="009C6AD5"/>
    <w:rsid w:val="009F33B0"/>
    <w:rsid w:val="009F4BDA"/>
    <w:rsid w:val="00A04641"/>
    <w:rsid w:val="00A148D9"/>
    <w:rsid w:val="00A15A42"/>
    <w:rsid w:val="00A27320"/>
    <w:rsid w:val="00A51AD9"/>
    <w:rsid w:val="00A53160"/>
    <w:rsid w:val="00A562A8"/>
    <w:rsid w:val="00A67059"/>
    <w:rsid w:val="00A7439D"/>
    <w:rsid w:val="00AA26EF"/>
    <w:rsid w:val="00AA2937"/>
    <w:rsid w:val="00AB0A03"/>
    <w:rsid w:val="00AB5DE2"/>
    <w:rsid w:val="00AB67F4"/>
    <w:rsid w:val="00AE1C21"/>
    <w:rsid w:val="00AE2246"/>
    <w:rsid w:val="00B82C82"/>
    <w:rsid w:val="00B87091"/>
    <w:rsid w:val="00BA3FD2"/>
    <w:rsid w:val="00BB20FB"/>
    <w:rsid w:val="00BB4039"/>
    <w:rsid w:val="00BC2F08"/>
    <w:rsid w:val="00BC3EBF"/>
    <w:rsid w:val="00BE2529"/>
    <w:rsid w:val="00C127EE"/>
    <w:rsid w:val="00C162E7"/>
    <w:rsid w:val="00C5293D"/>
    <w:rsid w:val="00C7388A"/>
    <w:rsid w:val="00C827A2"/>
    <w:rsid w:val="00C86F3C"/>
    <w:rsid w:val="00C91F7D"/>
    <w:rsid w:val="00C94A83"/>
    <w:rsid w:val="00C968E6"/>
    <w:rsid w:val="00C97F64"/>
    <w:rsid w:val="00CA4049"/>
    <w:rsid w:val="00CA4FBC"/>
    <w:rsid w:val="00CA73FE"/>
    <w:rsid w:val="00CB1308"/>
    <w:rsid w:val="00CB3762"/>
    <w:rsid w:val="00CB3A64"/>
    <w:rsid w:val="00CB6AF6"/>
    <w:rsid w:val="00CC4301"/>
    <w:rsid w:val="00CD4EAD"/>
    <w:rsid w:val="00CD656B"/>
    <w:rsid w:val="00CE5C22"/>
    <w:rsid w:val="00D04A83"/>
    <w:rsid w:val="00D123B6"/>
    <w:rsid w:val="00D23CFE"/>
    <w:rsid w:val="00D3202C"/>
    <w:rsid w:val="00D471AF"/>
    <w:rsid w:val="00D47B2F"/>
    <w:rsid w:val="00D533DD"/>
    <w:rsid w:val="00D53A48"/>
    <w:rsid w:val="00D62904"/>
    <w:rsid w:val="00D71412"/>
    <w:rsid w:val="00D77008"/>
    <w:rsid w:val="00D805FB"/>
    <w:rsid w:val="00D86738"/>
    <w:rsid w:val="00DA4F5A"/>
    <w:rsid w:val="00DA7FED"/>
    <w:rsid w:val="00DC1D2D"/>
    <w:rsid w:val="00DC39A3"/>
    <w:rsid w:val="00DC3DC0"/>
    <w:rsid w:val="00DD209B"/>
    <w:rsid w:val="00DD32D7"/>
    <w:rsid w:val="00DE5034"/>
    <w:rsid w:val="00DF44B8"/>
    <w:rsid w:val="00E13462"/>
    <w:rsid w:val="00E2171C"/>
    <w:rsid w:val="00E33C68"/>
    <w:rsid w:val="00E34BBD"/>
    <w:rsid w:val="00E51E1C"/>
    <w:rsid w:val="00E6139F"/>
    <w:rsid w:val="00E61FB6"/>
    <w:rsid w:val="00E65576"/>
    <w:rsid w:val="00E716AE"/>
    <w:rsid w:val="00E81C37"/>
    <w:rsid w:val="00E82952"/>
    <w:rsid w:val="00E8508A"/>
    <w:rsid w:val="00E90CE9"/>
    <w:rsid w:val="00E92F8B"/>
    <w:rsid w:val="00E949B1"/>
    <w:rsid w:val="00E97A4C"/>
    <w:rsid w:val="00ED6D30"/>
    <w:rsid w:val="00EF5EEF"/>
    <w:rsid w:val="00EF7F27"/>
    <w:rsid w:val="00F00C8F"/>
    <w:rsid w:val="00F170BC"/>
    <w:rsid w:val="00F44475"/>
    <w:rsid w:val="00F50CAE"/>
    <w:rsid w:val="00F53498"/>
    <w:rsid w:val="00F56B9B"/>
    <w:rsid w:val="00F75CDE"/>
    <w:rsid w:val="00F8111B"/>
    <w:rsid w:val="00F811F3"/>
    <w:rsid w:val="00F8512F"/>
    <w:rsid w:val="00FB0F93"/>
    <w:rsid w:val="00FB3727"/>
    <w:rsid w:val="00FC1EBD"/>
    <w:rsid w:val="00FD72B7"/>
    <w:rsid w:val="00FF122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8545"/>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2E98"/>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 w:type="paragraph" w:customStyle="1" w:styleId="TableParagraph">
    <w:name w:val="Table Paragraph"/>
    <w:basedOn w:val="Normal"/>
    <w:uiPriority w:val="1"/>
    <w:qFormat/>
    <w:rsid w:val="005B1185"/>
    <w:pPr>
      <w:widowControl w:val="0"/>
      <w:autoSpaceDE w:val="0"/>
      <w:autoSpaceDN w:val="0"/>
      <w:spacing w:after="0" w:line="240" w:lineRule="auto"/>
    </w:pPr>
    <w:rPr>
      <w:rFonts w:ascii="Tahoma" w:eastAsia="Tahoma" w:hAnsi="Tahoma" w:cs="Tahoma"/>
      <w:lang w:eastAsia="es-CO" w:bidi="es-CO"/>
    </w:rPr>
  </w:style>
  <w:style w:type="paragraph" w:customStyle="1" w:styleId="msonormal0">
    <w:name w:val="msonormal"/>
    <w:basedOn w:val="Normal"/>
    <w:rsid w:val="006B131E"/>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31144">
      <w:bodyDiv w:val="1"/>
      <w:marLeft w:val="0"/>
      <w:marRight w:val="0"/>
      <w:marTop w:val="0"/>
      <w:marBottom w:val="0"/>
      <w:divBdr>
        <w:top w:val="none" w:sz="0" w:space="0" w:color="auto"/>
        <w:left w:val="none" w:sz="0" w:space="0" w:color="auto"/>
        <w:bottom w:val="none" w:sz="0" w:space="0" w:color="auto"/>
        <w:right w:val="none" w:sz="0" w:space="0" w:color="auto"/>
      </w:divBdr>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
      <w:docPartPr>
        <w:name w:val="EDB8038F97744CBD98F441E9C564B2D5"/>
        <w:category>
          <w:name w:val="General"/>
          <w:gallery w:val="placeholder"/>
        </w:category>
        <w:types>
          <w:type w:val="bbPlcHdr"/>
        </w:types>
        <w:behaviors>
          <w:behavior w:val="content"/>
        </w:behaviors>
        <w:guid w:val="{9645EB45-FCFF-4954-8418-69E13B2883F6}"/>
      </w:docPartPr>
      <w:docPartBody>
        <w:p w:rsidR="00EB4630" w:rsidRDefault="00976D11" w:rsidP="00976D11">
          <w:pPr>
            <w:pStyle w:val="EDB8038F97744CBD98F441E9C564B2D5"/>
          </w:pPr>
          <w:r w:rsidRPr="00265485">
            <w:rPr>
              <w:rStyle w:val="Textodelmarcadordeposicin"/>
            </w:rPr>
            <w:t>.</w:t>
          </w:r>
        </w:p>
      </w:docPartBody>
    </w:docPart>
    <w:docPart>
      <w:docPartPr>
        <w:name w:val="14B2780DA8D74C9F96CC665D3FD4D143"/>
        <w:category>
          <w:name w:val="General"/>
          <w:gallery w:val="placeholder"/>
        </w:category>
        <w:types>
          <w:type w:val="bbPlcHdr"/>
        </w:types>
        <w:behaviors>
          <w:behavior w:val="content"/>
        </w:behaviors>
        <w:guid w:val="{9E54C002-63A9-46BC-9583-F81912B9900F}"/>
      </w:docPartPr>
      <w:docPartBody>
        <w:p w:rsidR="00EB4630" w:rsidRDefault="00976D11" w:rsidP="00976D11">
          <w:pPr>
            <w:pStyle w:val="14B2780DA8D74C9F96CC665D3FD4D143"/>
          </w:pPr>
          <w:r w:rsidRPr="00265485">
            <w:rPr>
              <w:rStyle w:val="Textodelmarcadordeposicin"/>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0"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C24D3"/>
    <w:rsid w:val="001E22F2"/>
    <w:rsid w:val="001F45FF"/>
    <w:rsid w:val="002177FD"/>
    <w:rsid w:val="00276A73"/>
    <w:rsid w:val="002F1599"/>
    <w:rsid w:val="0031631D"/>
    <w:rsid w:val="00332EE8"/>
    <w:rsid w:val="0033727B"/>
    <w:rsid w:val="003526EF"/>
    <w:rsid w:val="00360E46"/>
    <w:rsid w:val="00367691"/>
    <w:rsid w:val="00402E68"/>
    <w:rsid w:val="004210E3"/>
    <w:rsid w:val="004D5AA2"/>
    <w:rsid w:val="004F5207"/>
    <w:rsid w:val="00544381"/>
    <w:rsid w:val="005D4201"/>
    <w:rsid w:val="008407BD"/>
    <w:rsid w:val="00924FDA"/>
    <w:rsid w:val="009537BD"/>
    <w:rsid w:val="00976D11"/>
    <w:rsid w:val="009E6A90"/>
    <w:rsid w:val="00A51003"/>
    <w:rsid w:val="00A74DCF"/>
    <w:rsid w:val="00A8087D"/>
    <w:rsid w:val="00AF205E"/>
    <w:rsid w:val="00B96D21"/>
    <w:rsid w:val="00BE46C2"/>
    <w:rsid w:val="00CA79A2"/>
    <w:rsid w:val="00D26F46"/>
    <w:rsid w:val="00D73C36"/>
    <w:rsid w:val="00D7460F"/>
    <w:rsid w:val="00E409D8"/>
    <w:rsid w:val="00E4576C"/>
    <w:rsid w:val="00E82962"/>
    <w:rsid w:val="00EB4630"/>
    <w:rsid w:val="00F064AD"/>
    <w:rsid w:val="00F33D73"/>
    <w:rsid w:val="00F52BDD"/>
    <w:rsid w:val="00F55A0B"/>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 w:type="character" w:styleId="Textodelmarcadordeposicin">
    <w:name w:val="Placeholder Text"/>
    <w:basedOn w:val="Fuentedeprrafopredeter"/>
    <w:uiPriority w:val="99"/>
    <w:semiHidden/>
    <w:rsid w:val="00976D11"/>
    <w:rPr>
      <w:color w:val="808080"/>
    </w:rPr>
  </w:style>
  <w:style w:type="paragraph" w:customStyle="1" w:styleId="EDB8038F97744CBD98F441E9C564B2D5">
    <w:name w:val="EDB8038F97744CBD98F441E9C564B2D5"/>
    <w:rsid w:val="00976D11"/>
    <w:pPr>
      <w:spacing w:after="160" w:line="259" w:lineRule="auto"/>
    </w:pPr>
    <w:rPr>
      <w:sz w:val="22"/>
      <w:szCs w:val="22"/>
      <w:lang w:eastAsia="es-CO"/>
    </w:rPr>
  </w:style>
  <w:style w:type="paragraph" w:customStyle="1" w:styleId="14B2780DA8D74C9F96CC665D3FD4D143">
    <w:name w:val="14B2780DA8D74C9F96CC665D3FD4D143"/>
    <w:rsid w:val="00976D11"/>
    <w:pPr>
      <w:spacing w:after="160" w:line="259" w:lineRule="auto"/>
    </w:pPr>
    <w:rPr>
      <w:sz w:val="22"/>
      <w:szCs w:val="22"/>
      <w:lang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4154BF16-43A2-4C22-B6CC-FCF7A9C45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8</Pages>
  <Words>2460</Words>
  <Characters>13530</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Navarrro</cp:lastModifiedBy>
  <cp:revision>67</cp:revision>
  <dcterms:created xsi:type="dcterms:W3CDTF">2020-12-02T21:09:00Z</dcterms:created>
  <dcterms:modified xsi:type="dcterms:W3CDTF">2022-09-26T15:20:00Z</dcterms:modified>
</cp:coreProperties>
</file>