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D999" w14:textId="77777777" w:rsidR="00DC1A1D" w:rsidRDefault="001F730C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5F28BCA3" w14:textId="77777777" w:rsidR="00DC1A1D" w:rsidRDefault="00DC1A1D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DC1A1D" w14:paraId="130FD688" w14:textId="77777777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38D9B55F" w14:textId="77777777" w:rsidR="00DC1A1D" w:rsidRDefault="001F730C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DC1A1D" w14:paraId="3735EE56" w14:textId="77777777">
        <w:trPr>
          <w:trHeight w:val="475"/>
        </w:trPr>
        <w:tc>
          <w:tcPr>
            <w:tcW w:w="2835" w:type="dxa"/>
          </w:tcPr>
          <w:p w14:paraId="61A5CACA" w14:textId="77777777" w:rsidR="00DC1A1D" w:rsidRDefault="001F730C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306187BE" w14:textId="77777777" w:rsidR="00DC1A1D" w:rsidRDefault="001F730C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28A14E21" w14:textId="4B1D1563" w:rsidR="00DC1A1D" w:rsidRDefault="00391650" w:rsidP="00A65AEE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161552">
              <w:rPr>
                <w:rFonts w:ascii="Arial"/>
                <w:noProof/>
                <w:sz w:val="20"/>
              </w:rPr>
              <w:t>Septiembre 30</w:t>
            </w:r>
            <w:r w:rsidR="000672FA">
              <w:rPr>
                <w:rFonts w:ascii="Arial"/>
                <w:noProof/>
                <w:sz w:val="20"/>
              </w:rPr>
              <w:t xml:space="preserve"> </w:t>
            </w:r>
            <w:r w:rsidR="00916FD3" w:rsidRPr="00FF5A09">
              <w:rPr>
                <w:rFonts w:ascii="Arial"/>
                <w:noProof/>
                <w:sz w:val="20"/>
              </w:rPr>
              <w:t>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4F3F141D" w14:textId="77777777" w:rsidR="00DC1A1D" w:rsidRDefault="001F730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41F38B5B" w14:textId="4E292224" w:rsidR="00DC1A1D" w:rsidRPr="00071F53" w:rsidRDefault="00391650" w:rsidP="00071F53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="00916FD3" w:rsidRPr="00FF5A09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CD-45-2022-1197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DC1A1D" w14:paraId="3BC839AF" w14:textId="77777777">
        <w:trPr>
          <w:trHeight w:val="475"/>
        </w:trPr>
        <w:tc>
          <w:tcPr>
            <w:tcW w:w="2835" w:type="dxa"/>
          </w:tcPr>
          <w:p w14:paraId="2B052FA3" w14:textId="77777777" w:rsidR="00DC1A1D" w:rsidRDefault="001F730C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01014441" w14:textId="77777777" w:rsidR="00DC1A1D" w:rsidRDefault="001F730C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28A42265" w14:textId="5716AAFE" w:rsidR="00DC1A1D" w:rsidRDefault="00391650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="00916FD3" w:rsidRPr="00FF5A09">
              <w:rPr>
                <w:rFonts w:ascii="Arial"/>
                <w:noProof/>
                <w:sz w:val="20"/>
              </w:rPr>
              <w:t>PEDRO JOSE AHUMADA OTERO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73419E" w14:paraId="333C9841" w14:textId="0467092F" w:rsidTr="0073419E">
        <w:trPr>
          <w:trHeight w:val="475"/>
        </w:trPr>
        <w:tc>
          <w:tcPr>
            <w:tcW w:w="2835" w:type="dxa"/>
          </w:tcPr>
          <w:p w14:paraId="0D04E161" w14:textId="6B5447D3" w:rsidR="0073419E" w:rsidRDefault="0073419E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0F47094D" w14:textId="02AA2176" w:rsidR="0073419E" w:rsidRDefault="00391650" w:rsidP="004E65DA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="00916FD3" w:rsidRPr="00FF5A09">
              <w:rPr>
                <w:rFonts w:ascii="Arial"/>
                <w:noProof/>
                <w:sz w:val="20"/>
              </w:rPr>
              <w:t>1 de Abril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00673019" w14:textId="05596495" w:rsidR="0073419E" w:rsidRDefault="004E65DA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7FD8051F" w14:textId="49FE9BFD" w:rsidR="0073419E" w:rsidRDefault="00391650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916FD3" w:rsidRPr="00FF5A09">
              <w:rPr>
                <w:rFonts w:ascii="Arial"/>
                <w:noProof/>
                <w:sz w:val="20"/>
              </w:rPr>
              <w:t>31 de Diciembre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DC1A1D" w14:paraId="071C9D2D" w14:textId="77777777" w:rsidTr="0003593B">
        <w:trPr>
          <w:trHeight w:val="330"/>
        </w:trPr>
        <w:tc>
          <w:tcPr>
            <w:tcW w:w="2835" w:type="dxa"/>
          </w:tcPr>
          <w:p w14:paraId="0B59CE60" w14:textId="77777777" w:rsidR="00DC1A1D" w:rsidRDefault="001F730C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0F4EE1F0" w14:textId="4317B5AB" w:rsidR="00DC1A1D" w:rsidRDefault="008C1AAC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="00161552">
              <w:rPr>
                <w:rFonts w:ascii="Arial"/>
                <w:i/>
                <w:noProof/>
                <w:sz w:val="20"/>
              </w:rPr>
              <w:t>Agosto</w:t>
            </w:r>
            <w:r w:rsidR="00916FD3" w:rsidRPr="00FF5A09">
              <w:rPr>
                <w:rFonts w:ascii="Arial"/>
                <w:i/>
                <w:noProof/>
                <w:sz w:val="20"/>
              </w:rPr>
              <w:t xml:space="preserve"> DE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603E7C58" w14:textId="77777777" w:rsidR="00DC1A1D" w:rsidRDefault="001F730C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583512BC" w14:textId="2FA44853" w:rsidR="00DC1A1D" w:rsidRDefault="00161552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</w:tr>
      <w:tr w:rsidR="00DC1A1D" w14:paraId="4BD95259" w14:textId="77777777">
        <w:trPr>
          <w:trHeight w:val="850"/>
        </w:trPr>
        <w:tc>
          <w:tcPr>
            <w:tcW w:w="2835" w:type="dxa"/>
          </w:tcPr>
          <w:p w14:paraId="6FC689E2" w14:textId="77777777" w:rsidR="00DC1A1D" w:rsidRDefault="00DC1A1D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2EA48855" w14:textId="77777777" w:rsidR="00DC1A1D" w:rsidRDefault="001F730C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790EE7A3" w14:textId="53DCEBF4" w:rsidR="00DC1A1D" w:rsidRDefault="00391650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="00916FD3" w:rsidRPr="00FF5A09">
              <w:rPr>
                <w:rFonts w:ascii="Arial"/>
                <w:noProof/>
                <w:sz w:val="20"/>
              </w:rPr>
              <w:t>PRESTACI</w:t>
            </w:r>
            <w:r w:rsidR="00916FD3" w:rsidRPr="00FF5A09">
              <w:rPr>
                <w:rFonts w:ascii="Arial" w:hint="cs"/>
                <w:noProof/>
                <w:sz w:val="20"/>
              </w:rPr>
              <w:t>Ó</w:t>
            </w:r>
            <w:r w:rsidR="00916FD3" w:rsidRPr="00FF5A09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6B38FD2A" w14:textId="155E1567" w:rsidR="00DC1A1D" w:rsidRDefault="00DC1A1D">
      <w:pPr>
        <w:pStyle w:val="Textoindependiente"/>
        <w:rPr>
          <w:b/>
        </w:rPr>
      </w:pPr>
    </w:p>
    <w:p w14:paraId="5567BCC6" w14:textId="07C1E627" w:rsidR="00057B0C" w:rsidRDefault="00057B0C">
      <w:pPr>
        <w:pStyle w:val="Textoindependiente"/>
        <w:rPr>
          <w:b/>
        </w:rPr>
      </w:pPr>
    </w:p>
    <w:p w14:paraId="34A72110" w14:textId="77777777" w:rsidR="00057B0C" w:rsidRDefault="00057B0C">
      <w:pPr>
        <w:pStyle w:val="Textoindependiente"/>
        <w:rPr>
          <w:b/>
        </w:rPr>
      </w:pPr>
    </w:p>
    <w:p w14:paraId="0455367D" w14:textId="77777777" w:rsidR="00DC1A1D" w:rsidRDefault="00DC1A1D">
      <w:pPr>
        <w:pStyle w:val="Textoindependiente"/>
        <w:spacing w:before="5"/>
        <w:rPr>
          <w:b/>
          <w:sz w:val="28"/>
        </w:rPr>
      </w:pPr>
    </w:p>
    <w:p w14:paraId="54180132" w14:textId="77777777" w:rsidR="00DC1A1D" w:rsidRDefault="001F730C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37F2C650" w14:textId="77777777" w:rsidR="00DC1A1D" w:rsidRDefault="00DC1A1D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4E65DA" w:rsidRPr="00E66DB4" w14:paraId="01EEA253" w14:textId="77777777" w:rsidTr="004E65DA">
        <w:trPr>
          <w:trHeight w:val="805"/>
        </w:trPr>
        <w:tc>
          <w:tcPr>
            <w:tcW w:w="4665" w:type="dxa"/>
          </w:tcPr>
          <w:p w14:paraId="77AEBB28" w14:textId="77777777" w:rsidR="004E65DA" w:rsidRPr="00E66DB4" w:rsidRDefault="004E65DA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054EF468" w14:textId="77777777" w:rsidR="004E65DA" w:rsidRPr="00E66DB4" w:rsidRDefault="004E65DA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4102EB75" w14:textId="77777777" w:rsidR="004E65DA" w:rsidRPr="00E66DB4" w:rsidRDefault="004E65DA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4E65DA" w:rsidRPr="00E66DB4" w14:paraId="6ED24E08" w14:textId="77777777" w:rsidTr="004E65DA">
        <w:trPr>
          <w:trHeight w:val="944"/>
        </w:trPr>
        <w:tc>
          <w:tcPr>
            <w:tcW w:w="4665" w:type="dxa"/>
          </w:tcPr>
          <w:p w14:paraId="3AD5E906" w14:textId="4A42A4B0" w:rsidR="00FF050F" w:rsidRPr="00E66DB4" w:rsidRDefault="00391650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>Desarrollar el contrato en los t</w:t>
            </w:r>
            <w:r w:rsidR="00916FD3" w:rsidRPr="00FF5A09">
              <w:rPr>
                <w:rFonts w:ascii="Arial" w:eastAsia="Arial" w:hAnsi="Arial" w:cs="Arial" w:hint="cs"/>
                <w:noProof/>
                <w:sz w:val="20"/>
                <w:szCs w:val="20"/>
              </w:rPr>
              <w:t>é</w:t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>rminos y condiciones establecidas.</w: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537D4695" w14:textId="128CA04D" w:rsidR="004E65DA" w:rsidRDefault="00391650" w:rsidP="004E65DA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separate"/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>Durante el periodo de gesti</w:t>
            </w:r>
            <w:r w:rsidR="00916FD3" w:rsidRPr="00FF5A09">
              <w:rPr>
                <w:rFonts w:ascii="Arial" w:eastAsia="Arial" w:hAnsi="Arial" w:cs="Arial" w:hint="cs"/>
                <w:noProof/>
                <w:sz w:val="20"/>
                <w:szCs w:val="20"/>
              </w:rPr>
              <w:t>ó</w:t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 xml:space="preserve">n correspondiente a </w:t>
            </w:r>
            <w:r w:rsidR="00A020BE">
              <w:rPr>
                <w:rFonts w:ascii="Arial" w:eastAsia="Arial" w:hAnsi="Arial" w:cs="Arial"/>
                <w:noProof/>
                <w:sz w:val="20"/>
                <w:szCs w:val="20"/>
              </w:rPr>
              <w:t>Agosto</w:t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 xml:space="preserve"> de 2022 se ha ejecutado el contrato en los t</w:t>
            </w:r>
            <w:r w:rsidR="00916FD3" w:rsidRPr="00FF5A09">
              <w:rPr>
                <w:rFonts w:ascii="Arial" w:eastAsia="Arial" w:hAnsi="Arial" w:cs="Arial" w:hint="cs"/>
                <w:noProof/>
                <w:sz w:val="20"/>
                <w:szCs w:val="20"/>
              </w:rPr>
              <w:t>é</w:t>
            </w:r>
            <w:r w:rsidR="00916FD3" w:rsidRPr="00FF5A09">
              <w:rPr>
                <w:rFonts w:ascii="Arial" w:eastAsia="Arial" w:hAnsi="Arial" w:cs="Arial"/>
                <w:noProof/>
                <w:sz w:val="20"/>
                <w:szCs w:val="20"/>
              </w:rPr>
              <w:t>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</w:rPr>
              <w:fldChar w:fldCharType="end"/>
            </w:r>
          </w:p>
          <w:p w14:paraId="763DCD68" w14:textId="77777777" w:rsidR="002357AD" w:rsidRDefault="002357AD" w:rsidP="004E65DA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AAC4848" w14:textId="0809ACFB" w:rsidR="002357AD" w:rsidRPr="00E66DB4" w:rsidRDefault="002357AD" w:rsidP="004E65DA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57AD" w:rsidRPr="00E66DB4" w14:paraId="0EBB2688" w14:textId="77777777" w:rsidTr="004E65DA">
        <w:trPr>
          <w:trHeight w:val="944"/>
        </w:trPr>
        <w:tc>
          <w:tcPr>
            <w:tcW w:w="4665" w:type="dxa"/>
          </w:tcPr>
          <w:p w14:paraId="175940E9" w14:textId="1FD39CC2" w:rsidR="0023735D" w:rsidRPr="0023735D" w:rsidRDefault="0023735D" w:rsidP="0023735D">
            <w:pPr>
              <w:jc w:val="both"/>
              <w:rPr>
                <w:rFonts w:ascii="Arial" w:eastAsia="Arial" w:hAnsi="Arial" w:cs="Arial"/>
                <w:noProof/>
                <w:sz w:val="20"/>
                <w:szCs w:val="20"/>
              </w:rPr>
            </w:pPr>
            <w:r w:rsidRPr="00D61076">
              <w:t> </w:t>
            </w:r>
            <w:r w:rsidRPr="0023735D">
              <w:rPr>
                <w:rFonts w:ascii="Arial" w:eastAsia="Arial" w:hAnsi="Arial" w:cs="Arial"/>
                <w:noProof/>
                <w:sz w:val="20"/>
                <w:szCs w:val="20"/>
              </w:rPr>
              <w:t xml:space="preserve">Recibir los documentos requeridos para el desarrollo de su gestión y regresarlos oportunamente, para que sean debidamente archivados. </w:t>
            </w:r>
          </w:p>
          <w:p w14:paraId="298C64EE" w14:textId="70AF7CF2" w:rsidR="002357AD" w:rsidRDefault="002357AD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543" w:type="dxa"/>
          </w:tcPr>
          <w:p w14:paraId="79F8071E" w14:textId="7864331F" w:rsidR="0023735D" w:rsidRPr="0023735D" w:rsidRDefault="0023735D" w:rsidP="0023735D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Juzgado </w:t>
            </w:r>
            <w:r w:rsidR="00161552">
              <w:rPr>
                <w:rFonts w:ascii="Arial" w:eastAsia="Arial" w:hAnsi="Arial" w:cs="Arial"/>
                <w:sz w:val="20"/>
                <w:szCs w:val="20"/>
              </w:rPr>
              <w:t>Décimo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 w:rsidR="00161552">
              <w:rPr>
                <w:rFonts w:ascii="Arial" w:eastAsia="Arial" w:hAnsi="Arial" w:cs="Arial"/>
                <w:sz w:val="20"/>
                <w:szCs w:val="20"/>
              </w:rPr>
              <w:t>211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3B35F26D" w14:textId="66FC5CFF" w:rsidR="0023735D" w:rsidRDefault="0023735D" w:rsidP="0023735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 w:rsidR="00161552">
              <w:rPr>
                <w:rFonts w:ascii="Arial" w:eastAsia="Arial" w:hAnsi="Arial" w:cs="Arial"/>
                <w:sz w:val="18"/>
                <w:szCs w:val="18"/>
              </w:rPr>
              <w:t>CONCEPCION DEL CARMEN REALES CASTRO</w:t>
            </w:r>
          </w:p>
          <w:p w14:paraId="669D3671" w14:textId="104369F5" w:rsidR="003F2E8F" w:rsidRDefault="003F2E8F" w:rsidP="002373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544994D" w14:textId="77777777" w:rsidR="00161552" w:rsidRPr="0023735D" w:rsidRDefault="00161552" w:rsidP="0023735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8D8BE7A" w14:textId="6E7BFAFF" w:rsidR="003F2E8F" w:rsidRPr="0023735D" w:rsidRDefault="003F2E8F" w:rsidP="003F2E8F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Juzgado </w:t>
            </w:r>
            <w:r w:rsidR="00161552">
              <w:rPr>
                <w:rFonts w:ascii="Arial" w:eastAsia="Arial" w:hAnsi="Arial" w:cs="Arial"/>
                <w:sz w:val="20"/>
                <w:szCs w:val="20"/>
              </w:rPr>
              <w:t xml:space="preserve">Primero </w:t>
            </w:r>
            <w:r>
              <w:rPr>
                <w:rFonts w:ascii="Arial" w:eastAsia="Arial" w:hAnsi="Arial" w:cs="Arial"/>
                <w:sz w:val="20"/>
                <w:szCs w:val="20"/>
              </w:rPr>
              <w:t>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 w:rsidR="00161552">
              <w:rPr>
                <w:rFonts w:ascii="Arial" w:eastAsia="Arial" w:hAnsi="Arial" w:cs="Arial"/>
                <w:sz w:val="20"/>
                <w:szCs w:val="20"/>
              </w:rPr>
              <w:t>211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58840D1A" w14:textId="2697A6EE" w:rsidR="003F2E8F" w:rsidRDefault="003F2E8F" w:rsidP="003F2E8F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 w:rsidR="00161552">
              <w:rPr>
                <w:rFonts w:ascii="Arial" w:eastAsia="Arial" w:hAnsi="Arial" w:cs="Arial"/>
                <w:sz w:val="18"/>
                <w:szCs w:val="18"/>
              </w:rPr>
              <w:t>LAURA PATRICIA MESINO</w:t>
            </w:r>
          </w:p>
          <w:p w14:paraId="1CD6F9CE" w14:textId="77777777" w:rsidR="003F2E8F" w:rsidRDefault="003F2E8F" w:rsidP="003F2E8F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7965BC8" w14:textId="77777777" w:rsidR="002357AD" w:rsidRDefault="002357AD" w:rsidP="0043593B">
            <w:pPr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</w:p>
          <w:p w14:paraId="4E4BCF96" w14:textId="2CF214DC" w:rsidR="00161552" w:rsidRPr="0023735D" w:rsidRDefault="00161552" w:rsidP="00161552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Juzgado </w:t>
            </w:r>
            <w:r>
              <w:rPr>
                <w:rFonts w:ascii="Arial" w:eastAsia="Arial" w:hAnsi="Arial" w:cs="Arial"/>
                <w:sz w:val="20"/>
                <w:szCs w:val="20"/>
              </w:rPr>
              <w:t>Once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4D6795B8" w14:textId="3B8FDE12" w:rsidR="00161552" w:rsidRDefault="00161552" w:rsidP="00161552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TEONIS STHER CASTILLO FRANCO </w:t>
            </w:r>
          </w:p>
          <w:p w14:paraId="19473EF8" w14:textId="5D476F2F" w:rsidR="00161552" w:rsidRDefault="00161552" w:rsidP="00161552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88135AB" w14:textId="77777777" w:rsidR="00161552" w:rsidRDefault="00161552" w:rsidP="00161552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A08CD5D" w14:textId="314B0F4A" w:rsidR="00161552" w:rsidRPr="0043593B" w:rsidRDefault="00161552" w:rsidP="0043593B">
            <w:pPr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</w:p>
        </w:tc>
      </w:tr>
      <w:tr w:rsidR="002357AD" w:rsidRPr="00E66DB4" w14:paraId="23DA7E0D" w14:textId="77777777" w:rsidTr="004E65DA">
        <w:trPr>
          <w:trHeight w:val="944"/>
        </w:trPr>
        <w:tc>
          <w:tcPr>
            <w:tcW w:w="4665" w:type="dxa"/>
          </w:tcPr>
          <w:p w14:paraId="48C49B96" w14:textId="2125EB6C" w:rsidR="002357AD" w:rsidRDefault="00A020BE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lastRenderedPageBreak/>
              <w:t xml:space="preserve">Solicitud de los poderes para actuar dentro de los procesos de la referencia </w:t>
            </w:r>
          </w:p>
        </w:tc>
        <w:tc>
          <w:tcPr>
            <w:tcW w:w="5543" w:type="dxa"/>
          </w:tcPr>
          <w:p w14:paraId="40BAB412" w14:textId="77777777" w:rsidR="00A020BE" w:rsidRPr="0023735D" w:rsidRDefault="00A020BE" w:rsidP="00A020BE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Décimo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211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559AE882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>
              <w:rPr>
                <w:rFonts w:ascii="Arial" w:eastAsia="Arial" w:hAnsi="Arial" w:cs="Arial"/>
                <w:sz w:val="18"/>
                <w:szCs w:val="18"/>
              </w:rPr>
              <w:t>CONCEPCION DEL CARMEN REALES CASTRO</w:t>
            </w:r>
          </w:p>
          <w:p w14:paraId="32D6B87E" w14:textId="77777777" w:rsidR="00A020BE" w:rsidRDefault="00A020BE" w:rsidP="00A020B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2707783" w14:textId="77777777" w:rsidR="00A020BE" w:rsidRPr="0023735D" w:rsidRDefault="00A020BE" w:rsidP="00A020B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FA5D034" w14:textId="77777777" w:rsidR="00A020BE" w:rsidRPr="0023735D" w:rsidRDefault="00A020BE" w:rsidP="00A020BE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Primero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211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77313F37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>
              <w:rPr>
                <w:rFonts w:ascii="Arial" w:eastAsia="Arial" w:hAnsi="Arial" w:cs="Arial"/>
                <w:sz w:val="18"/>
                <w:szCs w:val="18"/>
              </w:rPr>
              <w:t>LAURA PATRICIA MESINO</w:t>
            </w:r>
          </w:p>
          <w:p w14:paraId="37532980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C6BEB8B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</w:p>
          <w:p w14:paraId="2337F762" w14:textId="77777777" w:rsidR="00A020BE" w:rsidRPr="0023735D" w:rsidRDefault="00A020BE" w:rsidP="00A020BE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Once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217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351A33CF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TEONIS STHER CASTILLO FRANCO </w:t>
            </w:r>
          </w:p>
          <w:p w14:paraId="3991A7AE" w14:textId="77777777" w:rsidR="002357AD" w:rsidRDefault="002357AD" w:rsidP="00A020B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72FA" w:rsidRPr="00E66DB4" w14:paraId="67961BD8" w14:textId="77777777" w:rsidTr="00876495">
        <w:trPr>
          <w:trHeight w:val="33"/>
        </w:trPr>
        <w:tc>
          <w:tcPr>
            <w:tcW w:w="4665" w:type="dxa"/>
          </w:tcPr>
          <w:p w14:paraId="6969252F" w14:textId="48352CBB" w:rsidR="000672FA" w:rsidRDefault="00330B65" w:rsidP="000672FA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Movimientos del mes</w:t>
            </w:r>
          </w:p>
        </w:tc>
        <w:tc>
          <w:tcPr>
            <w:tcW w:w="5543" w:type="dxa"/>
          </w:tcPr>
          <w:p w14:paraId="099E9E8A" w14:textId="77777777" w:rsidR="000672FA" w:rsidRPr="00876495" w:rsidRDefault="000672FA" w:rsidP="00235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94175F" w14:textId="31968065" w:rsidR="0043593B" w:rsidRPr="00876495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Despacho: Juzgado </w:t>
            </w:r>
            <w:r w:rsidR="00A020BE" w:rsidRPr="00876495">
              <w:rPr>
                <w:rFonts w:ascii="Arial" w:eastAsia="Arial" w:hAnsi="Arial" w:cs="Arial"/>
                <w:sz w:val="18"/>
                <w:szCs w:val="18"/>
              </w:rPr>
              <w:t>Trece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 Administrativo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br/>
              <w:t>Radicado: 00</w:t>
            </w:r>
            <w:r w:rsidR="00A020BE" w:rsidRPr="00876495">
              <w:rPr>
                <w:rFonts w:ascii="Arial" w:eastAsia="Arial" w:hAnsi="Arial" w:cs="Arial"/>
                <w:sz w:val="18"/>
                <w:szCs w:val="18"/>
              </w:rPr>
              <w:t>210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>/201</w:t>
            </w:r>
            <w:r w:rsidR="00A020BE" w:rsidRPr="00876495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br/>
              <w:t>Tipo proceso: Acción de nulidad y restablecimiento del derecho</w:t>
            </w:r>
          </w:p>
          <w:p w14:paraId="3B516344" w14:textId="1E71383D" w:rsidR="0043593B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Demandante: </w:t>
            </w:r>
            <w:r w:rsidR="00A020BE">
              <w:rPr>
                <w:rFonts w:ascii="Arial" w:eastAsia="Arial" w:hAnsi="Arial" w:cs="Arial"/>
                <w:sz w:val="18"/>
                <w:szCs w:val="18"/>
              </w:rPr>
              <w:t xml:space="preserve">IBIS MARIA PACHECO VENECIA </w:t>
            </w:r>
          </w:p>
          <w:p w14:paraId="608015DF" w14:textId="2CD3F55D" w:rsidR="0043593B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78B318" w14:textId="5357BD1C" w:rsidR="0043593B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Movimiento: </w:t>
            </w:r>
          </w:p>
          <w:p w14:paraId="67FEBC34" w14:textId="3286F959" w:rsidR="0043593B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F1898BB" w14:textId="6DA8301F" w:rsidR="0043593B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84B0E92" w14:textId="131880C3" w:rsidR="0043593B" w:rsidRDefault="00876495" w:rsidP="00876495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>entencia en primera instancia. sentido del fallo: favorable. mediante la cual se falla: primero: declarar probada la falta de legitimación en la causa por pasiva del distrito especial, industrial y portuario de barranquilla de conformidad a lo expuesto en esta sentencia. segundo: declarar probada la excepción de prescripción trienal de la sanción moratoria que se causa por el retardo en la consignación del auxilio de cesantía propuesta por la parte demandada. tercero: denegar las pretensiones de la demanda. conforme las consideraciones expuestas. cuarto: sin lugar a condena en costa quinto: si no fuere apelada la sentencia ordénese su archivo</w:t>
            </w:r>
          </w:p>
          <w:p w14:paraId="731171E7" w14:textId="77777777" w:rsidR="00330B65" w:rsidRPr="00876495" w:rsidRDefault="00330B65" w:rsidP="00235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A6C400A" w14:textId="6FD0ECE9" w:rsidR="0043593B" w:rsidRPr="00876495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Despacho: Juzgado </w:t>
            </w:r>
            <w:r w:rsidR="00876495" w:rsidRPr="00876495">
              <w:rPr>
                <w:rFonts w:ascii="Arial" w:eastAsia="Arial" w:hAnsi="Arial" w:cs="Arial"/>
                <w:sz w:val="18"/>
                <w:szCs w:val="18"/>
              </w:rPr>
              <w:t>Noveno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 Administrativo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br/>
              <w:t>Radicado: 000</w:t>
            </w:r>
            <w:r w:rsidR="00876495" w:rsidRPr="00876495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>/20</w:t>
            </w:r>
            <w:r w:rsidR="00876495" w:rsidRPr="00876495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br/>
              <w:t>Tipo proceso: Acción de nulidad y restablecimiento del derecho</w:t>
            </w:r>
          </w:p>
          <w:p w14:paraId="25E1AFA7" w14:textId="6A0B7C75" w:rsidR="0043593B" w:rsidRPr="00876495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>Demandante: MARTHA MARIN VILLANUEVA</w:t>
            </w:r>
          </w:p>
          <w:p w14:paraId="55B28293" w14:textId="3C4814B9" w:rsidR="0043593B" w:rsidRPr="00876495" w:rsidRDefault="0043593B" w:rsidP="0043593B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44FD673" w14:textId="5AEF25C7" w:rsidR="0043593B" w:rsidRPr="00876495" w:rsidRDefault="00876495" w:rsidP="00876495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876495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876495">
              <w:rPr>
                <w:rFonts w:ascii="Arial" w:eastAsia="Arial" w:hAnsi="Arial" w:cs="Arial"/>
                <w:sz w:val="18"/>
                <w:szCs w:val="18"/>
              </w:rPr>
              <w:t xml:space="preserve">cta de audiencia inicial celebrada en fecha 11 de agosto de 2022 mediante la cual se dicta sentencia en primera instancia. sentido del fallo: favorable. mediante el cual se falla: primero. – declárese probada la falta de legitimación en la causa por pasiva del distrito de barranquilla, por lo expuesto en la parte motiva de este proveído. segundo.- deniéguense las súplicas de la demanda, de conformidad con las razones expuestas en la parte considerativa de la presente providencia. tercero - sin condena en costas. cuarto. - notifíquese la presente decisión de conformidad con el artículo 202 del </w:t>
            </w:r>
            <w:proofErr w:type="spellStart"/>
            <w:r w:rsidRPr="00876495">
              <w:rPr>
                <w:rFonts w:ascii="Arial" w:eastAsia="Arial" w:hAnsi="Arial" w:cs="Arial"/>
                <w:sz w:val="18"/>
                <w:szCs w:val="18"/>
              </w:rPr>
              <w:t>cpaca</w:t>
            </w:r>
            <w:proofErr w:type="spellEnd"/>
            <w:r w:rsidRPr="00876495">
              <w:rPr>
                <w:rFonts w:ascii="Arial" w:eastAsia="Arial" w:hAnsi="Arial" w:cs="Arial"/>
                <w:sz w:val="18"/>
                <w:szCs w:val="18"/>
              </w:rPr>
              <w:t>. quinto- adviértase a las partes que, a partir de la fecha de notificación de la presente sentencia, empiezan a correr los términos para interponer y sustentar el recurso de apelación de que trata el artículo 247 de la ley 1437 de 2011. sexto.- ejecutoriada la presente providencia, por secretaría procédase al archivo correspondiente, teniendo en cuenta los protocolos de cierre, retención y disposición final de los expedientes, establecidos en las tablas de retención documental aprobadas por el consejo superior de la judicatura.</w:t>
            </w:r>
          </w:p>
          <w:p w14:paraId="6F718135" w14:textId="45AA7AE0" w:rsidR="00EE6E5C" w:rsidRPr="00876495" w:rsidRDefault="00EE6E5C" w:rsidP="00330B6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CCE1CCE" w14:textId="77777777" w:rsidR="00330B65" w:rsidRPr="00876495" w:rsidRDefault="00330B65" w:rsidP="00330B6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1C46CFF" w14:textId="2534BBB2" w:rsidR="00330B65" w:rsidRPr="00876495" w:rsidRDefault="00330B65" w:rsidP="002357AD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E65DA" w:rsidRPr="00E66DB4" w14:paraId="4EF54E0B" w14:textId="77777777" w:rsidTr="004E65DA">
        <w:trPr>
          <w:trHeight w:val="1275"/>
        </w:trPr>
        <w:tc>
          <w:tcPr>
            <w:tcW w:w="4665" w:type="dxa"/>
          </w:tcPr>
          <w:p w14:paraId="544D8600" w14:textId="2628876E" w:rsidR="002303F4" w:rsidRPr="009A5B12" w:rsidRDefault="002303F4" w:rsidP="002303F4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5B12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Seguir los lineamientos impartidos por la Secretaria Jurídica Distrital en el establecimiento de la defensa en los procesos que le sean entregados. </w:t>
            </w:r>
          </w:p>
          <w:p w14:paraId="150878ED" w14:textId="6613680A" w:rsidR="004E65DA" w:rsidRPr="009A5B12" w:rsidRDefault="004E65DA" w:rsidP="00AE1319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43" w:type="dxa"/>
          </w:tcPr>
          <w:p w14:paraId="0BB6907D" w14:textId="326C4185" w:rsidR="009A5B12" w:rsidRDefault="00A65AEE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Vigilancia de los siguientes procesos:</w:t>
            </w:r>
          </w:p>
          <w:p w14:paraId="7E1A5A36" w14:textId="6B7AB47D" w:rsidR="00A65AEE" w:rsidRDefault="00A65AEE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5D6B0D2E" w14:textId="6EE57B98" w:rsidR="00A020BE" w:rsidRDefault="00A020BE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074FD9AE" w14:textId="77777777" w:rsidR="00A020BE" w:rsidRPr="0023735D" w:rsidRDefault="00A020BE" w:rsidP="00A020BE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Segundo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111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1D5EA461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proofErr w:type="spellStart"/>
            <w:r w:rsidRPr="003F2E8F">
              <w:rPr>
                <w:rFonts w:ascii="Arial" w:eastAsia="Arial" w:hAnsi="Arial" w:cs="Arial"/>
                <w:sz w:val="18"/>
                <w:szCs w:val="18"/>
              </w:rPr>
              <w:t>Nurys</w:t>
            </w:r>
            <w:proofErr w:type="spellEnd"/>
            <w:r w:rsidRPr="003F2E8F">
              <w:rPr>
                <w:rFonts w:ascii="Arial" w:eastAsia="Arial" w:hAnsi="Arial" w:cs="Arial"/>
                <w:sz w:val="18"/>
                <w:szCs w:val="18"/>
              </w:rPr>
              <w:t xml:space="preserve"> Marlene Pertuz Suarez</w:t>
            </w:r>
          </w:p>
          <w:p w14:paraId="52D4F19B" w14:textId="77777777" w:rsidR="00A020BE" w:rsidRPr="0023735D" w:rsidRDefault="00A020BE" w:rsidP="00A020B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E45B561" w14:textId="77777777" w:rsidR="00A020BE" w:rsidRPr="0023735D" w:rsidRDefault="00A020BE" w:rsidP="00A020BE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Segundo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z w:val="20"/>
                <w:szCs w:val="20"/>
              </w:rPr>
              <w:t>83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634C1D8F" w14:textId="77777777" w:rsidR="00A020BE" w:rsidRDefault="00A020BE" w:rsidP="00A020BE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Rubén Darío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Rhenals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Ortega</w:t>
            </w:r>
          </w:p>
          <w:p w14:paraId="74C366E8" w14:textId="77777777" w:rsidR="00A020BE" w:rsidRDefault="00A020BE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7F26B932" w14:textId="0B9BC26E" w:rsidR="0043593B" w:rsidRDefault="0043593B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24EBEBB4" w14:textId="77777777" w:rsidR="0043593B" w:rsidRPr="0023735D" w:rsidRDefault="0043593B" w:rsidP="0043593B">
            <w:pPr>
              <w:rPr>
                <w:rFonts w:eastAsia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Segundo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000</w:t>
            </w:r>
            <w:r>
              <w:rPr>
                <w:rFonts w:ascii="Arial" w:eastAsia="Arial" w:hAnsi="Arial" w:cs="Arial"/>
                <w:sz w:val="20"/>
                <w:szCs w:val="20"/>
              </w:rPr>
              <w:t>81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Cod. 23: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23735D">
              <w:rPr>
                <w:rFonts w:eastAsia="Arial"/>
                <w:sz w:val="20"/>
                <w:szCs w:val="20"/>
              </w:rPr>
              <w:t>08001333300220220008100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09BE2558" w14:textId="77777777" w:rsidR="0043593B" w:rsidRPr="0023735D" w:rsidRDefault="0043593B" w:rsidP="0043593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Demandante: Claudia Castañeda Serna</w:t>
            </w:r>
          </w:p>
          <w:p w14:paraId="717EB4D3" w14:textId="77777777" w:rsidR="0043593B" w:rsidRDefault="0043593B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4A8D8EB5" w14:textId="77777777" w:rsidR="00EE6E5C" w:rsidRDefault="00EE6E5C" w:rsidP="00EE6E5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672FA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Doce Administrativo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00041/2022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Cod. 23: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08001333301220220004100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0672FA">
              <w:rPr>
                <w:rFonts w:eastAsia="Arial"/>
                <w:sz w:val="20"/>
                <w:szCs w:val="20"/>
              </w:rPr>
              <w:t> 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Acción de nulidad y restablecimiento del derecho</w:t>
            </w:r>
          </w:p>
          <w:p w14:paraId="33A8912B" w14:textId="77777777" w:rsidR="00EE6E5C" w:rsidRPr="000672FA" w:rsidRDefault="00EE6E5C" w:rsidP="00EE6E5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r w:rsidRPr="000672FA">
              <w:rPr>
                <w:rFonts w:ascii="Arial" w:eastAsia="Arial" w:hAnsi="Arial" w:cs="Arial"/>
                <w:sz w:val="20"/>
                <w:szCs w:val="20"/>
              </w:rPr>
              <w:t>Martha Marin Villanueva</w:t>
            </w:r>
          </w:p>
          <w:p w14:paraId="5EBB17D1" w14:textId="77777777" w:rsidR="00EE6E5C" w:rsidRDefault="00EE6E5C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0E071175" w14:textId="77777777" w:rsidR="00EE6E5C" w:rsidRDefault="00EE6E5C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44F75B1F" w14:textId="77777777" w:rsidR="00EE6E5C" w:rsidRDefault="00EE6E5C" w:rsidP="00EE6E5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30B65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Octavo Administrativo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00122/2015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Cod. 23: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08001333300820150012200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Accion de reparacion directa</w:t>
            </w:r>
          </w:p>
          <w:p w14:paraId="606F9584" w14:textId="77777777" w:rsidR="00EE6E5C" w:rsidRDefault="00EE6E5C" w:rsidP="00EE6E5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Demandante: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Deycy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Marulanda</w:t>
            </w:r>
          </w:p>
          <w:p w14:paraId="41F1D465" w14:textId="756E0938" w:rsidR="00EE6E5C" w:rsidRDefault="00EE6E5C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1964A414" w14:textId="77777777" w:rsidR="00EE6E5C" w:rsidRDefault="00EE6E5C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6EFA8A8E" w14:textId="77777777" w:rsidR="00EE6E5C" w:rsidRPr="00330B65" w:rsidRDefault="00EE6E5C" w:rsidP="00EE6E5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30B65">
              <w:rPr>
                <w:rFonts w:ascii="Arial" w:eastAsia="Arial" w:hAnsi="Arial" w:cs="Arial"/>
                <w:sz w:val="20"/>
                <w:szCs w:val="20"/>
              </w:rPr>
              <w:t>Despacho: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</w:rPr>
              <w:t>Juzgado Noveno administrativo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Radicado: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00011/2019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Cod. 23: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08001333300920190001100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br/>
              <w:t>Tipo proceso:</w:t>
            </w:r>
            <w:r w:rsidRPr="00330B65">
              <w:rPr>
                <w:rFonts w:eastAsia="Arial"/>
                <w:sz w:val="20"/>
                <w:szCs w:val="20"/>
              </w:rPr>
              <w:t> </w:t>
            </w:r>
            <w:r w:rsidRPr="00330B65">
              <w:rPr>
                <w:rFonts w:ascii="Arial" w:eastAsia="Arial" w:hAnsi="Arial" w:cs="Arial"/>
                <w:sz w:val="20"/>
                <w:szCs w:val="20"/>
              </w:rPr>
              <w:t>Accion de nulidad y restablecimiento del derecho</w:t>
            </w:r>
          </w:p>
          <w:p w14:paraId="52229FED" w14:textId="77777777" w:rsidR="00057B0C" w:rsidRPr="00EE6E5C" w:rsidRDefault="00057B0C" w:rsidP="009A5B12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33D186C5" w14:textId="44318E0C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Des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pacho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BAQ ADM ADMO 003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Rad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icado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00284/2019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Pro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ceso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08001333300320190028400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Tipo: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ACCION DE NULIDAD Y RESTABLECIMIENTO DEL DERECHO</w:t>
            </w:r>
          </w:p>
          <w:p w14:paraId="2B656F13" w14:textId="09C64D33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emandante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 MONICA PATRICIA MELENDEZ ACOSTA</w:t>
            </w:r>
          </w:p>
          <w:p w14:paraId="7E5E12A2" w14:textId="277F8093" w:rsidR="00057B0C" w:rsidRPr="00057B0C" w:rsidRDefault="00057B0C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2BCBBCA" w14:textId="7341A5D6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Des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pacho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BAQ ADM ADMO 005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Rad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icado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00437/2018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Pro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ceso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08001333300520180043700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Tipo: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ACCION DE NULIDAD Y RESTABLECIMIENTO DEL DERECHO</w:t>
            </w:r>
          </w:p>
          <w:p w14:paraId="03B4E8EC" w14:textId="43615657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emandate</w:t>
            </w:r>
            <w:proofErr w:type="spellEnd"/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 LUIS RAFAEL AVILA MANJARRES</w:t>
            </w:r>
          </w:p>
          <w:p w14:paraId="533139EC" w14:textId="2287F711" w:rsidR="00916FD3" w:rsidRDefault="00916FD3" w:rsidP="009A5B1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1F4B043" w14:textId="50005251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Des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pacho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BAQ ADM ADMO 004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Rad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icado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00082/2017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lastRenderedPageBreak/>
              <w:t>Pro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ceso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08001333300420170008200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Tipo: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ACCION DE NULIDAD Y RESTABLECIMIENTO DEL DERECHO</w:t>
            </w:r>
          </w:p>
          <w:p w14:paraId="6D6F666F" w14:textId="338399A8" w:rsid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emándate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 BARBARA NAVARRO VIDAL</w:t>
            </w:r>
          </w:p>
          <w:p w14:paraId="428B9FE8" w14:textId="752CC6CB" w:rsidR="00916FD3" w:rsidRPr="00141A76" w:rsidRDefault="00916FD3" w:rsidP="00916FD3"/>
          <w:p w14:paraId="4E54849D" w14:textId="5CD441BD" w:rsidR="00916FD3" w:rsidRPr="00916FD3" w:rsidRDefault="00916FD3" w:rsidP="00916FD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Des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pacho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BAQ ADM ADMO 005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Ra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dicado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00212/2018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Pro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ceso</w:t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08001333300520180021200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br/>
            </w:r>
            <w:r w:rsidRPr="00916FD3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Tipo: </w:t>
            </w:r>
            <w:r w:rsidRPr="00916FD3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ACCION DE NULIDAD Y RESTABLECIMIENTO DEL DERECHO</w:t>
            </w:r>
          </w:p>
          <w:p w14:paraId="6D39B344" w14:textId="084D9EC5" w:rsidR="002357AD" w:rsidRDefault="002357AD" w:rsidP="002357A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357AD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emandante</w:t>
            </w:r>
            <w:r w:rsidRPr="002357AD">
              <w:rPr>
                <w:rFonts w:ascii="Arial" w:hAnsi="Arial" w:cs="Arial" w:hint="cs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2357AD">
              <w:rPr>
                <w:rFonts w:ascii="Arial" w:hAnsi="Arial" w:cs="Arial" w:hint="cs"/>
                <w:color w:val="000000" w:themeColor="text1"/>
                <w:sz w:val="20"/>
                <w:szCs w:val="20"/>
              </w:rPr>
              <w:t> YESMY GARCIA DE GALLARDO</w:t>
            </w:r>
          </w:p>
          <w:p w14:paraId="551E02F8" w14:textId="77777777" w:rsidR="00916FD3" w:rsidRDefault="00916FD3" w:rsidP="009A5B1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53265AD" w14:textId="301176DE" w:rsidR="004E65DA" w:rsidRPr="009A5B12" w:rsidRDefault="004E65DA" w:rsidP="00B41CF0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EF19EAC" w14:textId="77777777" w:rsidR="003C2E98" w:rsidRDefault="003C2E98" w:rsidP="003C2E98">
      <w:pPr>
        <w:pStyle w:val="Textoindependiente"/>
        <w:spacing w:before="3"/>
        <w:rPr>
          <w:sz w:val="18"/>
        </w:rPr>
      </w:pPr>
    </w:p>
    <w:p w14:paraId="5660F35E" w14:textId="77777777" w:rsidR="003C2E98" w:rsidRDefault="003C2E98" w:rsidP="003C2E98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6065308B" w14:textId="77777777" w:rsidR="003C2E98" w:rsidRDefault="003C2E98" w:rsidP="003C2E98">
      <w:pPr>
        <w:pStyle w:val="Textoindependiente"/>
      </w:pPr>
    </w:p>
    <w:p w14:paraId="250424B5" w14:textId="77777777" w:rsidR="003C2E98" w:rsidRDefault="003C2E98" w:rsidP="003C2E98">
      <w:pPr>
        <w:pStyle w:val="Textoindependiente"/>
        <w:spacing w:before="8"/>
        <w:rPr>
          <w:sz w:val="27"/>
        </w:rPr>
      </w:pPr>
    </w:p>
    <w:p w14:paraId="23D90F0D" w14:textId="77777777" w:rsidR="00141A76" w:rsidRDefault="003C2E98" w:rsidP="00141A76">
      <w:pPr>
        <w:pStyle w:val="Textoindependiente"/>
        <w:spacing w:before="1"/>
        <w:ind w:left="760"/>
      </w:pPr>
      <w:r>
        <w:t>Cordialmente,</w:t>
      </w:r>
    </w:p>
    <w:p w14:paraId="327F0BB8" w14:textId="77777777" w:rsidR="00141A76" w:rsidRDefault="00141A76" w:rsidP="00141A76">
      <w:pPr>
        <w:pStyle w:val="Textoindependiente"/>
        <w:spacing w:before="1"/>
        <w:ind w:left="760"/>
      </w:pPr>
    </w:p>
    <w:p w14:paraId="1B6450CA" w14:textId="77777777" w:rsidR="00141A76" w:rsidRDefault="00141A76" w:rsidP="00141A76">
      <w:pPr>
        <w:pStyle w:val="Textoindependiente"/>
        <w:spacing w:before="1"/>
        <w:ind w:left="760"/>
      </w:pPr>
    </w:p>
    <w:p w14:paraId="4F511914" w14:textId="16A17218" w:rsidR="001F730C" w:rsidRPr="00141A76" w:rsidRDefault="00141A76" w:rsidP="00141A76">
      <w:pPr>
        <w:pStyle w:val="Textoindependiente"/>
        <w:spacing w:before="21"/>
        <w:rPr>
          <w:rFonts w:ascii="Mistral" w:hAnsi="Mistral"/>
          <w:sz w:val="28"/>
          <w:szCs w:val="28"/>
        </w:rPr>
      </w:pPr>
      <w:r w:rsidRPr="00141A76">
        <w:rPr>
          <w:rFonts w:ascii="Mistral" w:hAnsi="Mistral"/>
          <w:sz w:val="28"/>
          <w:szCs w:val="28"/>
        </w:rPr>
        <w:t>Pedro Ahumada Otero</w:t>
      </w:r>
    </w:p>
    <w:p w14:paraId="1281FB1C" w14:textId="2600B457" w:rsidR="00141A76" w:rsidRDefault="00141A76" w:rsidP="00141A76">
      <w:pPr>
        <w:pStyle w:val="Textoindependiente"/>
        <w:spacing w:before="21"/>
      </w:pPr>
      <w:r>
        <w:t>___________________</w:t>
      </w:r>
    </w:p>
    <w:p w14:paraId="16DF07A4" w14:textId="3F17E391" w:rsidR="00141A76" w:rsidRDefault="00141A76" w:rsidP="00141A76">
      <w:pPr>
        <w:pStyle w:val="Textoindependiente"/>
        <w:spacing w:before="21"/>
      </w:pPr>
      <w:r>
        <w:t>Pedro Ahumada Otero</w:t>
      </w:r>
    </w:p>
    <w:sectPr w:rsidR="00141A76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B021FA"/>
    <w:multiLevelType w:val="multilevel"/>
    <w:tmpl w:val="68C82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C67E09"/>
    <w:multiLevelType w:val="hybridMultilevel"/>
    <w:tmpl w:val="D868BA74"/>
    <w:lvl w:ilvl="0" w:tplc="75DAAD94">
      <w:numFmt w:val="bullet"/>
      <w:lvlText w:val="●"/>
      <w:lvlJc w:val="left"/>
      <w:pPr>
        <w:ind w:left="835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s-ES" w:bidi="es-ES"/>
      </w:rPr>
    </w:lvl>
    <w:lvl w:ilvl="1" w:tplc="75607BD8">
      <w:numFmt w:val="bullet"/>
      <w:lvlText w:val="•"/>
      <w:lvlJc w:val="left"/>
      <w:pPr>
        <w:ind w:left="1109" w:hanging="360"/>
      </w:pPr>
      <w:rPr>
        <w:rFonts w:hint="default"/>
        <w:lang w:val="es-ES" w:eastAsia="es-ES" w:bidi="es-ES"/>
      </w:rPr>
    </w:lvl>
    <w:lvl w:ilvl="2" w:tplc="9322E7AC">
      <w:numFmt w:val="bullet"/>
      <w:lvlText w:val="•"/>
      <w:lvlJc w:val="left"/>
      <w:pPr>
        <w:ind w:left="1379" w:hanging="360"/>
      </w:pPr>
      <w:rPr>
        <w:rFonts w:hint="default"/>
        <w:lang w:val="es-ES" w:eastAsia="es-ES" w:bidi="es-ES"/>
      </w:rPr>
    </w:lvl>
    <w:lvl w:ilvl="3" w:tplc="5694CB86">
      <w:numFmt w:val="bullet"/>
      <w:lvlText w:val="•"/>
      <w:lvlJc w:val="left"/>
      <w:pPr>
        <w:ind w:left="1648" w:hanging="360"/>
      </w:pPr>
      <w:rPr>
        <w:rFonts w:hint="default"/>
        <w:lang w:val="es-ES" w:eastAsia="es-ES" w:bidi="es-ES"/>
      </w:rPr>
    </w:lvl>
    <w:lvl w:ilvl="4" w:tplc="8D00DACC">
      <w:numFmt w:val="bullet"/>
      <w:lvlText w:val="•"/>
      <w:lvlJc w:val="left"/>
      <w:pPr>
        <w:ind w:left="1918" w:hanging="360"/>
      </w:pPr>
      <w:rPr>
        <w:rFonts w:hint="default"/>
        <w:lang w:val="es-ES" w:eastAsia="es-ES" w:bidi="es-ES"/>
      </w:rPr>
    </w:lvl>
    <w:lvl w:ilvl="5" w:tplc="804A2CF8">
      <w:numFmt w:val="bullet"/>
      <w:lvlText w:val="•"/>
      <w:lvlJc w:val="left"/>
      <w:pPr>
        <w:ind w:left="2187" w:hanging="360"/>
      </w:pPr>
      <w:rPr>
        <w:rFonts w:hint="default"/>
        <w:lang w:val="es-ES" w:eastAsia="es-ES" w:bidi="es-ES"/>
      </w:rPr>
    </w:lvl>
    <w:lvl w:ilvl="6" w:tplc="AC8E57CA">
      <w:numFmt w:val="bullet"/>
      <w:lvlText w:val="•"/>
      <w:lvlJc w:val="left"/>
      <w:pPr>
        <w:ind w:left="2457" w:hanging="360"/>
      </w:pPr>
      <w:rPr>
        <w:rFonts w:hint="default"/>
        <w:lang w:val="es-ES" w:eastAsia="es-ES" w:bidi="es-ES"/>
      </w:rPr>
    </w:lvl>
    <w:lvl w:ilvl="7" w:tplc="3F620850">
      <w:numFmt w:val="bullet"/>
      <w:lvlText w:val="•"/>
      <w:lvlJc w:val="left"/>
      <w:pPr>
        <w:ind w:left="2726" w:hanging="360"/>
      </w:pPr>
      <w:rPr>
        <w:rFonts w:hint="default"/>
        <w:lang w:val="es-ES" w:eastAsia="es-ES" w:bidi="es-ES"/>
      </w:rPr>
    </w:lvl>
    <w:lvl w:ilvl="8" w:tplc="65AE6462">
      <w:numFmt w:val="bullet"/>
      <w:lvlText w:val="•"/>
      <w:lvlJc w:val="left"/>
      <w:pPr>
        <w:ind w:left="2996" w:hanging="360"/>
      </w:pPr>
      <w:rPr>
        <w:rFonts w:hint="default"/>
        <w:lang w:val="es-ES" w:eastAsia="es-ES" w:bidi="es-ES"/>
      </w:rPr>
    </w:lvl>
  </w:abstractNum>
  <w:num w:numId="1" w16cid:durableId="2008170447">
    <w:abstractNumId w:val="1"/>
  </w:num>
  <w:num w:numId="2" w16cid:durableId="1760518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A1D"/>
    <w:rsid w:val="0003593B"/>
    <w:rsid w:val="00057B0C"/>
    <w:rsid w:val="000672FA"/>
    <w:rsid w:val="00071F53"/>
    <w:rsid w:val="00131728"/>
    <w:rsid w:val="00141A76"/>
    <w:rsid w:val="00161552"/>
    <w:rsid w:val="001F730C"/>
    <w:rsid w:val="002303F4"/>
    <w:rsid w:val="002357AD"/>
    <w:rsid w:val="0023735D"/>
    <w:rsid w:val="00330B65"/>
    <w:rsid w:val="00391650"/>
    <w:rsid w:val="003C2E98"/>
    <w:rsid w:val="003C5CBD"/>
    <w:rsid w:val="003F2E8F"/>
    <w:rsid w:val="00414B44"/>
    <w:rsid w:val="0043593B"/>
    <w:rsid w:val="004E65DA"/>
    <w:rsid w:val="0068447D"/>
    <w:rsid w:val="0073419E"/>
    <w:rsid w:val="00772FDD"/>
    <w:rsid w:val="007A088F"/>
    <w:rsid w:val="00876495"/>
    <w:rsid w:val="00885AD9"/>
    <w:rsid w:val="008C027F"/>
    <w:rsid w:val="008C1AAC"/>
    <w:rsid w:val="00916FD3"/>
    <w:rsid w:val="00982EC4"/>
    <w:rsid w:val="009A5B12"/>
    <w:rsid w:val="009D2D28"/>
    <w:rsid w:val="00A020BE"/>
    <w:rsid w:val="00A65AEE"/>
    <w:rsid w:val="00AE1319"/>
    <w:rsid w:val="00B41CF0"/>
    <w:rsid w:val="00BC1A21"/>
    <w:rsid w:val="00C71092"/>
    <w:rsid w:val="00D40B6A"/>
    <w:rsid w:val="00D467CC"/>
    <w:rsid w:val="00DB3F7E"/>
    <w:rsid w:val="00DC1A1D"/>
    <w:rsid w:val="00E66DB4"/>
    <w:rsid w:val="00EB7866"/>
    <w:rsid w:val="00EE6E5C"/>
    <w:rsid w:val="00FF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AE84A"/>
  <w15:docId w15:val="{5AF2B2D4-79BB-9140-8EE9-82BA037A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93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2303F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067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30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3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1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7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6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2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5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73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0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6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3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5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5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1090</Words>
  <Characters>5997</Characters>
  <Application>Microsoft Office Word</Application>
  <DocSecurity>0</DocSecurity>
  <Lines>49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Marcelo Antonio Molina Venera</cp:lastModifiedBy>
  <cp:revision>2</cp:revision>
  <dcterms:created xsi:type="dcterms:W3CDTF">2022-09-28T11:48:00Z</dcterms:created>
  <dcterms:modified xsi:type="dcterms:W3CDTF">2022-09-28T11:48:00Z</dcterms:modified>
</cp:coreProperties>
</file>