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4B6A" w:rsidRDefault="003E179F">
      <w:pPr>
        <w:pStyle w:val="Textoindependiente"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  <w:pict>
          <v:group id="_x0000_s1027" style="width:504.6pt;height:23.8pt;mso-position-horizontal-relative:char;mso-position-vertical-relative:line" coordsize="10092,476">
            <v:shape id="_x0000_s1030" style="position:absolute;width:10092;height:476" coordsize="10092,476" path="m10092,r-10,l10082,10r,446l12,456r,10l10,466,10,10,10,,,,,10,,466r,9l10,475r10072,l10092,475r,-9l10092,10r,-10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9;top:228;width:10073;height:228" fillcolor="#0c0c0c" stroked="f">
              <v:textbox inset="0,0,0,0">
                <w:txbxContent>
                  <w:p w:rsidR="00BD4B6A" w:rsidRDefault="003E179F">
                    <w:pPr>
                      <w:spacing w:line="201" w:lineRule="exact"/>
                      <w:ind w:left="1695" w:right="1696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z w:val="18"/>
                      </w:rPr>
                      <w:t>MODELO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18"/>
                      </w:rPr>
                      <w:t>CARTA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18"/>
                      </w:rPr>
                      <w:t>COMPROMISO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18"/>
                      </w:rPr>
                      <w:t>CONDICIONES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18"/>
                      </w:rPr>
                      <w:t>TÉCNICAS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18"/>
                      </w:rPr>
                      <w:t>EVALUABLES</w:t>
                    </w:r>
                  </w:p>
                </w:txbxContent>
              </v:textbox>
            </v:shape>
            <v:shape id="_x0000_s1028" type="#_x0000_t202" style="position:absolute;left:9;width:10073;height:228" fillcolor="black" stroked="f">
              <v:textbox inset="0,0,0,0">
                <w:txbxContent>
                  <w:p w:rsidR="00BD4B6A" w:rsidRDefault="003E179F">
                    <w:pPr>
                      <w:spacing w:before="6"/>
                      <w:ind w:left="1695" w:right="1695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8"/>
                      </w:rPr>
                      <w:t>ANEXO</w:t>
                    </w:r>
                  </w:p>
                </w:txbxContent>
              </v:textbox>
            </v:shape>
            <w10:anchorlock/>
          </v:group>
        </w:pict>
      </w:r>
    </w:p>
    <w:p w:rsidR="00BD4B6A" w:rsidRDefault="00BD4B6A">
      <w:pPr>
        <w:pStyle w:val="Textoindependiente"/>
        <w:rPr>
          <w:rFonts w:ascii="Times New Roman"/>
        </w:rPr>
      </w:pPr>
    </w:p>
    <w:p w:rsidR="00BD4B6A" w:rsidRDefault="00BD4B6A">
      <w:pPr>
        <w:pStyle w:val="Textoindependiente"/>
        <w:spacing w:before="4"/>
        <w:rPr>
          <w:rFonts w:ascii="Times New Roman"/>
          <w:sz w:val="22"/>
        </w:rPr>
      </w:pPr>
    </w:p>
    <w:p w:rsidR="00BD4B6A" w:rsidRDefault="003E179F">
      <w:pPr>
        <w:pStyle w:val="Textoindependiente"/>
        <w:tabs>
          <w:tab w:val="left" w:pos="4572"/>
        </w:tabs>
        <w:spacing w:before="93"/>
        <w:ind w:left="112"/>
      </w:pPr>
      <w:r>
        <w:t>Yo</w:t>
      </w:r>
      <w:r>
        <w:rPr>
          <w:u w:val="single"/>
        </w:rPr>
        <w:tab/>
      </w:r>
      <w:r>
        <w:t>obrando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 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firma</w:t>
      </w:r>
    </w:p>
    <w:p w:rsidR="00BD4B6A" w:rsidRDefault="003E179F">
      <w:pPr>
        <w:pStyle w:val="Textoindependiente"/>
        <w:tabs>
          <w:tab w:val="left" w:pos="4445"/>
        </w:tabs>
        <w:ind w:left="11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costo</w:t>
      </w:r>
      <w:r>
        <w:rPr>
          <w:spacing w:val="-1"/>
        </w:rPr>
        <w:t xml:space="preserve"> </w:t>
      </w:r>
      <w:r>
        <w:t>alguno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Instituto:</w:t>
      </w:r>
    </w:p>
    <w:p w:rsidR="00BD4B6A" w:rsidRDefault="00BD4B6A">
      <w:pPr>
        <w:pStyle w:val="Textoindependiente"/>
        <w:rPr>
          <w:sz w:val="22"/>
        </w:rPr>
      </w:pPr>
    </w:p>
    <w:p w:rsidR="00BD4B6A" w:rsidRDefault="00BD4B6A">
      <w:pPr>
        <w:pStyle w:val="Textoindependiente"/>
        <w:spacing w:before="10"/>
        <w:rPr>
          <w:sz w:val="17"/>
        </w:rPr>
      </w:pPr>
    </w:p>
    <w:p w:rsidR="00BD4B6A" w:rsidRDefault="003E179F">
      <w:pPr>
        <w:pStyle w:val="Textoindependiente"/>
        <w:ind w:left="112" w:right="118"/>
        <w:jc w:val="both"/>
      </w:pPr>
      <w:r>
        <w:t>Realizar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suministro</w:t>
      </w:r>
      <w:r>
        <w:rPr>
          <w:spacing w:val="1"/>
        </w:rPr>
        <w:t xml:space="preserve"> </w:t>
      </w:r>
      <w:r>
        <w:t>y 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pintura</w:t>
      </w:r>
      <w:r>
        <w:rPr>
          <w:spacing w:val="1"/>
        </w:rPr>
        <w:t xml:space="preserve"> </w:t>
      </w:r>
      <w:proofErr w:type="spellStart"/>
      <w:r>
        <w:t>epóxica</w:t>
      </w:r>
      <w:proofErr w:type="spellEnd"/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70</w:t>
      </w:r>
      <w:r>
        <w:rPr>
          <w:spacing w:val="1"/>
        </w:rPr>
        <w:t xml:space="preserve"> </w:t>
      </w:r>
      <w:r>
        <w:t>m2</w:t>
      </w:r>
      <w:r>
        <w:rPr>
          <w:spacing w:val="1"/>
        </w:rPr>
        <w:t xml:space="preserve"> </w:t>
      </w:r>
      <w:r>
        <w:t>adicionales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cantidad</w:t>
      </w:r>
      <w:r>
        <w:rPr>
          <w:spacing w:val="1"/>
        </w:rPr>
        <w:t xml:space="preserve"> </w:t>
      </w:r>
      <w:r>
        <w:t xml:space="preserve">establecida para el ítem 9.4 “Suministro e instalación de pintura </w:t>
      </w:r>
      <w:proofErr w:type="spellStart"/>
      <w:r>
        <w:t>epóxica</w:t>
      </w:r>
      <w:proofErr w:type="spellEnd"/>
      <w:r>
        <w:t xml:space="preserve"> poliamida, recubrimiento protector para</w:t>
      </w:r>
      <w:r>
        <w:rPr>
          <w:spacing w:val="1"/>
        </w:rPr>
        <w:t xml:space="preserve"> </w:t>
      </w:r>
      <w:r>
        <w:t xml:space="preserve">muros interiores en zonas asépticas, de dos componentes (componente A, pintura </w:t>
      </w:r>
      <w:proofErr w:type="spellStart"/>
      <w:r>
        <w:t>epóxica</w:t>
      </w:r>
      <w:proofErr w:type="spellEnd"/>
      <w:r>
        <w:t>, componente B</w:t>
      </w:r>
      <w:r>
        <w:rPr>
          <w:spacing w:val="1"/>
        </w:rPr>
        <w:t xml:space="preserve"> </w:t>
      </w:r>
      <w:r>
        <w:t xml:space="preserve">catalizador </w:t>
      </w:r>
      <w:proofErr w:type="spellStart"/>
      <w:r>
        <w:t>poliamídico</w:t>
      </w:r>
      <w:proofErr w:type="spellEnd"/>
      <w:r>
        <w:t>, acabado</w:t>
      </w:r>
      <w:r>
        <w:t xml:space="preserve"> </w:t>
      </w:r>
      <w:proofErr w:type="spellStart"/>
      <w:r>
        <w:t>semibrillante</w:t>
      </w:r>
      <w:proofErr w:type="spellEnd"/>
      <w:r>
        <w:t>, tres manos, color blanco (área morgue y servicios anexos).</w:t>
      </w:r>
      <w:r>
        <w:rPr>
          <w:spacing w:val="1"/>
        </w:rPr>
        <w:t xml:space="preserve"> </w:t>
      </w:r>
      <w:r>
        <w:t>Incluye resanes con estuco plástico, filos, dilataciones, carteras y medidas inferiores a 1.00 m. Incluye todos los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materiales</w:t>
      </w:r>
      <w:r>
        <w:rPr>
          <w:spacing w:val="-1"/>
        </w:rPr>
        <w:t xml:space="preserve"> </w:t>
      </w:r>
      <w:r>
        <w:t>necesarios para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correcta</w:t>
      </w:r>
      <w:r>
        <w:rPr>
          <w:spacing w:val="-1"/>
        </w:rPr>
        <w:t xml:space="preserve"> </w:t>
      </w:r>
      <w:r>
        <w:t>ejecución.”</w:t>
      </w:r>
    </w:p>
    <w:p w:rsidR="00BD4B6A" w:rsidRDefault="00BD4B6A">
      <w:pPr>
        <w:pStyle w:val="Textoindependiente"/>
        <w:spacing w:before="1"/>
      </w:pPr>
    </w:p>
    <w:p w:rsidR="00BD4B6A" w:rsidRDefault="003E179F">
      <w:pPr>
        <w:pStyle w:val="Textoindependiente"/>
        <w:ind w:left="112"/>
      </w:pPr>
      <w:r>
        <w:t>Firma</w:t>
      </w:r>
    </w:p>
    <w:p w:rsidR="00BD4B6A" w:rsidRDefault="00BD4B6A">
      <w:pPr>
        <w:pStyle w:val="Textoindependiente"/>
      </w:pPr>
    </w:p>
    <w:p w:rsidR="00BD4B6A" w:rsidRDefault="00BD4B6A">
      <w:pPr>
        <w:pStyle w:val="Textoindependiente"/>
      </w:pPr>
    </w:p>
    <w:p w:rsidR="00BD4B6A" w:rsidRDefault="00BD4B6A">
      <w:pPr>
        <w:pStyle w:val="Textoindependiente"/>
      </w:pPr>
    </w:p>
    <w:p w:rsidR="00BD4B6A" w:rsidRDefault="003E179F">
      <w:pPr>
        <w:pStyle w:val="Textoindependiente"/>
        <w:spacing w:before="2"/>
        <w:rPr>
          <w:sz w:val="15"/>
        </w:rPr>
      </w:pPr>
      <w:r>
        <w:pict>
          <v:shape id="_x0000_s1026" style="position:absolute;margin-left:56.65pt;margin-top:11pt;width:194.5pt;height:.1pt;z-index:-15728128;mso-wrap-distance-left:0;mso-wrap-distance-right:0;mso-position-horizontal-relative:page" coordorigin="1133,220" coordsize="3890,0" path="m1133,220r3889,e" filled="f" strokeweight=".22136mm">
            <v:path arrowok="t"/>
            <w10:wrap type="topAndBottom" anchorx="page"/>
          </v:shape>
        </w:pict>
      </w:r>
    </w:p>
    <w:p w:rsidR="003E179F" w:rsidRDefault="003E179F">
      <w:pPr>
        <w:pStyle w:val="Textoindependiente"/>
        <w:spacing w:line="204" w:lineRule="exact"/>
        <w:ind w:left="112"/>
      </w:pPr>
    </w:p>
    <w:p w:rsidR="00BD4B6A" w:rsidRDefault="003E179F">
      <w:pPr>
        <w:pStyle w:val="Textoindependiente"/>
        <w:spacing w:line="204" w:lineRule="exact"/>
        <w:ind w:left="112"/>
      </w:pPr>
      <w:bookmarkStart w:id="0" w:name="_GoBack"/>
      <w:bookmarkEnd w:id="0"/>
      <w:r>
        <w:t>REPRESENTANTE</w:t>
      </w:r>
      <w:r>
        <w:rPr>
          <w:spacing w:val="-4"/>
        </w:rPr>
        <w:t xml:space="preserve"> </w:t>
      </w:r>
      <w:r>
        <w:t>LEGAL</w:t>
      </w:r>
    </w:p>
    <w:p w:rsidR="00BD4B6A" w:rsidRDefault="003E179F">
      <w:pPr>
        <w:pStyle w:val="Textoindependiente"/>
        <w:ind w:left="112"/>
      </w:pPr>
      <w:r>
        <w:t>C.C.</w:t>
      </w:r>
    </w:p>
    <w:p w:rsidR="00BD4B6A" w:rsidRDefault="00BD4B6A">
      <w:pPr>
        <w:pStyle w:val="Textoindependiente"/>
        <w:rPr>
          <w:sz w:val="22"/>
        </w:rPr>
      </w:pPr>
    </w:p>
    <w:p w:rsidR="00BD4B6A" w:rsidRDefault="00BD4B6A">
      <w:pPr>
        <w:pStyle w:val="Textoindependiente"/>
        <w:rPr>
          <w:sz w:val="22"/>
        </w:rPr>
      </w:pPr>
    </w:p>
    <w:p w:rsidR="00BD4B6A" w:rsidRDefault="00BD4B6A">
      <w:pPr>
        <w:pStyle w:val="Textoindependiente"/>
        <w:rPr>
          <w:sz w:val="22"/>
        </w:rPr>
      </w:pPr>
    </w:p>
    <w:p w:rsidR="00BD4B6A" w:rsidRDefault="00BD4B6A">
      <w:pPr>
        <w:pStyle w:val="Textoindependiente"/>
        <w:spacing w:before="7"/>
        <w:rPr>
          <w:sz w:val="17"/>
        </w:rPr>
      </w:pPr>
    </w:p>
    <w:p w:rsidR="00BD4B6A" w:rsidRDefault="003E179F">
      <w:pPr>
        <w:tabs>
          <w:tab w:val="left" w:pos="857"/>
        </w:tabs>
        <w:spacing w:before="1" w:line="244" w:lineRule="auto"/>
        <w:ind w:left="857" w:right="112" w:hanging="745"/>
        <w:rPr>
          <w:sz w:val="16"/>
        </w:rPr>
      </w:pPr>
      <w:r>
        <w:rPr>
          <w:rFonts w:ascii="Arial" w:hAnsi="Arial"/>
          <w:b/>
          <w:sz w:val="16"/>
        </w:rPr>
        <w:t>Notas:</w:t>
      </w:r>
      <w:r>
        <w:rPr>
          <w:rFonts w:ascii="Arial" w:hAnsi="Arial"/>
          <w:b/>
          <w:sz w:val="16"/>
        </w:rPr>
        <w:tab/>
      </w:r>
      <w:r>
        <w:rPr>
          <w:sz w:val="16"/>
        </w:rPr>
        <w:t>El</w:t>
      </w:r>
      <w:r>
        <w:rPr>
          <w:spacing w:val="11"/>
          <w:sz w:val="16"/>
        </w:rPr>
        <w:t xml:space="preserve"> </w:t>
      </w:r>
      <w:r>
        <w:rPr>
          <w:sz w:val="16"/>
        </w:rPr>
        <w:t>oferente</w:t>
      </w:r>
      <w:r>
        <w:rPr>
          <w:spacing w:val="10"/>
          <w:sz w:val="16"/>
        </w:rPr>
        <w:t xml:space="preserve"> </w:t>
      </w:r>
      <w:r>
        <w:rPr>
          <w:sz w:val="16"/>
        </w:rPr>
        <w:t>deberá</w:t>
      </w:r>
      <w:r>
        <w:rPr>
          <w:spacing w:val="10"/>
          <w:sz w:val="16"/>
        </w:rPr>
        <w:t xml:space="preserve"> </w:t>
      </w:r>
      <w:r>
        <w:rPr>
          <w:sz w:val="16"/>
        </w:rPr>
        <w:t>incluir</w:t>
      </w:r>
      <w:r>
        <w:rPr>
          <w:spacing w:val="11"/>
          <w:sz w:val="16"/>
        </w:rPr>
        <w:t xml:space="preserve"> </w:t>
      </w:r>
      <w:r>
        <w:rPr>
          <w:sz w:val="16"/>
        </w:rPr>
        <w:t>explícitamente</w:t>
      </w:r>
      <w:r>
        <w:rPr>
          <w:spacing w:val="10"/>
          <w:sz w:val="16"/>
        </w:rPr>
        <w:t xml:space="preserve"> </w:t>
      </w:r>
      <w:r>
        <w:rPr>
          <w:sz w:val="16"/>
        </w:rPr>
        <w:t>el</w:t>
      </w:r>
      <w:r>
        <w:rPr>
          <w:spacing w:val="8"/>
          <w:sz w:val="16"/>
        </w:rPr>
        <w:t xml:space="preserve"> </w:t>
      </w:r>
      <w:r>
        <w:rPr>
          <w:sz w:val="16"/>
        </w:rPr>
        <w:t>ofrecimiento</w:t>
      </w:r>
      <w:r>
        <w:rPr>
          <w:spacing w:val="11"/>
          <w:sz w:val="16"/>
        </w:rPr>
        <w:t xml:space="preserve"> </w:t>
      </w:r>
      <w:r>
        <w:rPr>
          <w:sz w:val="16"/>
        </w:rPr>
        <w:t>en</w:t>
      </w:r>
      <w:r>
        <w:rPr>
          <w:spacing w:val="10"/>
          <w:sz w:val="16"/>
        </w:rPr>
        <w:t xml:space="preserve"> </w:t>
      </w:r>
      <w:r>
        <w:rPr>
          <w:sz w:val="16"/>
        </w:rPr>
        <w:t>la</w:t>
      </w:r>
      <w:r>
        <w:rPr>
          <w:spacing w:val="8"/>
          <w:sz w:val="16"/>
        </w:rPr>
        <w:t xml:space="preserve"> </w:t>
      </w:r>
      <w:r>
        <w:rPr>
          <w:sz w:val="16"/>
        </w:rPr>
        <w:t>oferta</w:t>
      </w:r>
      <w:r>
        <w:rPr>
          <w:spacing w:val="11"/>
          <w:sz w:val="16"/>
        </w:rPr>
        <w:t xml:space="preserve"> </w:t>
      </w:r>
      <w:r>
        <w:rPr>
          <w:sz w:val="16"/>
        </w:rPr>
        <w:t>utilizando</w:t>
      </w:r>
      <w:r>
        <w:rPr>
          <w:spacing w:val="10"/>
          <w:sz w:val="16"/>
        </w:rPr>
        <w:t xml:space="preserve"> </w:t>
      </w:r>
      <w:r>
        <w:rPr>
          <w:sz w:val="16"/>
        </w:rPr>
        <w:t>el</w:t>
      </w:r>
      <w:r>
        <w:rPr>
          <w:spacing w:val="8"/>
          <w:sz w:val="16"/>
        </w:rPr>
        <w:t xml:space="preserve"> </w:t>
      </w:r>
      <w:r>
        <w:rPr>
          <w:sz w:val="16"/>
        </w:rPr>
        <w:t>formato</w:t>
      </w:r>
      <w:r>
        <w:rPr>
          <w:spacing w:val="8"/>
          <w:sz w:val="16"/>
        </w:rPr>
        <w:t xml:space="preserve"> </w:t>
      </w:r>
      <w:r>
        <w:rPr>
          <w:sz w:val="16"/>
        </w:rPr>
        <w:t>modelo</w:t>
      </w:r>
      <w:r>
        <w:rPr>
          <w:spacing w:val="8"/>
          <w:sz w:val="16"/>
        </w:rPr>
        <w:t xml:space="preserve"> </w:t>
      </w:r>
      <w:r>
        <w:rPr>
          <w:sz w:val="16"/>
        </w:rPr>
        <w:t>incluido</w:t>
      </w:r>
      <w:r>
        <w:rPr>
          <w:spacing w:val="10"/>
          <w:sz w:val="16"/>
        </w:rPr>
        <w:t xml:space="preserve"> </w:t>
      </w:r>
      <w:r>
        <w:rPr>
          <w:sz w:val="16"/>
        </w:rPr>
        <w:t>en</w:t>
      </w:r>
      <w:r>
        <w:rPr>
          <w:spacing w:val="10"/>
          <w:sz w:val="16"/>
        </w:rPr>
        <w:t xml:space="preserve"> </w:t>
      </w:r>
      <w:r>
        <w:rPr>
          <w:sz w:val="16"/>
        </w:rPr>
        <w:t>el</w:t>
      </w:r>
      <w:r>
        <w:rPr>
          <w:spacing w:val="12"/>
          <w:sz w:val="16"/>
        </w:rPr>
        <w:t xml:space="preserve"> </w:t>
      </w:r>
      <w:r>
        <w:rPr>
          <w:sz w:val="16"/>
        </w:rPr>
        <w:t>pliego</w:t>
      </w:r>
      <w:r>
        <w:rPr>
          <w:spacing w:val="10"/>
          <w:sz w:val="16"/>
        </w:rPr>
        <w:t xml:space="preserve"> </w:t>
      </w:r>
      <w:r>
        <w:rPr>
          <w:sz w:val="16"/>
        </w:rPr>
        <w:t>o</w:t>
      </w:r>
      <w:r>
        <w:rPr>
          <w:spacing w:val="7"/>
          <w:sz w:val="16"/>
        </w:rPr>
        <w:t xml:space="preserve"> </w:t>
      </w:r>
      <w:r>
        <w:rPr>
          <w:sz w:val="16"/>
        </w:rPr>
        <w:t>formato</w:t>
      </w:r>
      <w:r>
        <w:rPr>
          <w:spacing w:val="1"/>
          <w:sz w:val="16"/>
        </w:rPr>
        <w:t xml:space="preserve"> </w:t>
      </w:r>
      <w:r>
        <w:rPr>
          <w:sz w:val="16"/>
        </w:rPr>
        <w:t>elaborado</w:t>
      </w:r>
      <w:r>
        <w:rPr>
          <w:spacing w:val="-1"/>
          <w:sz w:val="16"/>
        </w:rPr>
        <w:t xml:space="preserve"> </w:t>
      </w:r>
      <w:r>
        <w:rPr>
          <w:sz w:val="16"/>
        </w:rPr>
        <w:t>por el</w:t>
      </w:r>
      <w:r>
        <w:rPr>
          <w:spacing w:val="1"/>
          <w:sz w:val="16"/>
        </w:rPr>
        <w:t xml:space="preserve"> </w:t>
      </w:r>
      <w:r>
        <w:rPr>
          <w:sz w:val="16"/>
        </w:rPr>
        <w:t>proponente.</w:t>
      </w:r>
    </w:p>
    <w:p w:rsidR="00BD4B6A" w:rsidRDefault="003E179F">
      <w:pPr>
        <w:spacing w:before="76"/>
        <w:ind w:left="857"/>
        <w:rPr>
          <w:sz w:val="16"/>
        </w:rPr>
      </w:pP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no</w:t>
      </w:r>
      <w:r>
        <w:rPr>
          <w:spacing w:val="14"/>
          <w:sz w:val="16"/>
        </w:rPr>
        <w:t xml:space="preserve"> </w:t>
      </w:r>
      <w:r>
        <w:rPr>
          <w:sz w:val="16"/>
        </w:rPr>
        <w:t>inclusión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5"/>
          <w:sz w:val="16"/>
        </w:rPr>
        <w:t xml:space="preserve"> </w:t>
      </w:r>
      <w:r>
        <w:rPr>
          <w:sz w:val="16"/>
        </w:rPr>
        <w:t>diligenciamiento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formato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4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oferta</w:t>
      </w:r>
      <w:r>
        <w:rPr>
          <w:spacing w:val="14"/>
          <w:sz w:val="16"/>
        </w:rPr>
        <w:t xml:space="preserve"> </w:t>
      </w:r>
      <w:r>
        <w:rPr>
          <w:sz w:val="16"/>
        </w:rPr>
        <w:t>y</w:t>
      </w:r>
      <w:r>
        <w:rPr>
          <w:spacing w:val="15"/>
          <w:sz w:val="16"/>
        </w:rPr>
        <w:t xml:space="preserve"> </w:t>
      </w:r>
      <w:r>
        <w:rPr>
          <w:sz w:val="16"/>
        </w:rPr>
        <w:t>los</w:t>
      </w:r>
      <w:r>
        <w:rPr>
          <w:spacing w:val="16"/>
          <w:sz w:val="16"/>
        </w:rPr>
        <w:t xml:space="preserve"> </w:t>
      </w:r>
      <w:r>
        <w:rPr>
          <w:sz w:val="16"/>
        </w:rPr>
        <w:t>documentos</w:t>
      </w:r>
      <w:r>
        <w:rPr>
          <w:spacing w:val="16"/>
          <w:sz w:val="16"/>
        </w:rPr>
        <w:t xml:space="preserve"> </w:t>
      </w:r>
      <w:r>
        <w:rPr>
          <w:sz w:val="16"/>
        </w:rPr>
        <w:t>o</w:t>
      </w:r>
      <w:r>
        <w:rPr>
          <w:spacing w:val="15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no</w:t>
      </w:r>
      <w:r>
        <w:rPr>
          <w:spacing w:val="14"/>
          <w:sz w:val="16"/>
        </w:rPr>
        <w:t xml:space="preserve"> </w:t>
      </w:r>
      <w:r>
        <w:rPr>
          <w:sz w:val="16"/>
        </w:rPr>
        <w:t>mencionarlo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5"/>
          <w:sz w:val="16"/>
        </w:rPr>
        <w:t xml:space="preserve"> </w:t>
      </w:r>
      <w:r>
        <w:rPr>
          <w:sz w:val="16"/>
        </w:rPr>
        <w:t>su</w:t>
      </w:r>
      <w:r>
        <w:rPr>
          <w:spacing w:val="14"/>
          <w:sz w:val="16"/>
        </w:rPr>
        <w:t xml:space="preserve"> </w:t>
      </w:r>
      <w:r>
        <w:rPr>
          <w:sz w:val="16"/>
        </w:rPr>
        <w:t>oferta</w:t>
      </w:r>
      <w:r>
        <w:rPr>
          <w:spacing w:val="14"/>
          <w:sz w:val="16"/>
        </w:rPr>
        <w:t xml:space="preserve"> </w:t>
      </w:r>
      <w:r>
        <w:rPr>
          <w:sz w:val="16"/>
        </w:rPr>
        <w:t>implicará</w:t>
      </w:r>
      <w:r>
        <w:rPr>
          <w:spacing w:val="15"/>
          <w:sz w:val="16"/>
        </w:rPr>
        <w:t xml:space="preserve"> </w:t>
      </w:r>
      <w:r>
        <w:rPr>
          <w:sz w:val="16"/>
        </w:rPr>
        <w:t>que</w:t>
      </w:r>
      <w:r>
        <w:rPr>
          <w:spacing w:val="14"/>
          <w:sz w:val="16"/>
        </w:rPr>
        <w:t xml:space="preserve"> </w:t>
      </w:r>
      <w:r>
        <w:rPr>
          <w:sz w:val="16"/>
        </w:rPr>
        <w:t>el</w:t>
      </w:r>
      <w:r>
        <w:rPr>
          <w:spacing w:val="1"/>
          <w:sz w:val="16"/>
        </w:rPr>
        <w:t xml:space="preserve"> </w:t>
      </w:r>
      <w:r>
        <w:rPr>
          <w:sz w:val="16"/>
        </w:rPr>
        <w:t>oferente</w:t>
      </w:r>
      <w:r>
        <w:rPr>
          <w:spacing w:val="-1"/>
          <w:sz w:val="16"/>
        </w:rPr>
        <w:t xml:space="preserve"> </w:t>
      </w:r>
      <w:r>
        <w:rPr>
          <w:sz w:val="16"/>
        </w:rPr>
        <w:t>no</w:t>
      </w:r>
      <w:r>
        <w:rPr>
          <w:spacing w:val="-1"/>
          <w:sz w:val="16"/>
        </w:rPr>
        <w:t xml:space="preserve"> </w:t>
      </w:r>
      <w:r>
        <w:rPr>
          <w:sz w:val="16"/>
        </w:rPr>
        <w:t>ofrece el</w:t>
      </w:r>
      <w:r>
        <w:rPr>
          <w:spacing w:val="-5"/>
          <w:sz w:val="16"/>
        </w:rPr>
        <w:t xml:space="preserve"> </w:t>
      </w:r>
      <w:r>
        <w:rPr>
          <w:sz w:val="16"/>
        </w:rPr>
        <w:t>mejoramiento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las</w:t>
      </w:r>
      <w:r>
        <w:rPr>
          <w:spacing w:val="-3"/>
          <w:sz w:val="16"/>
        </w:rPr>
        <w:t xml:space="preserve"> </w:t>
      </w:r>
      <w:r>
        <w:rPr>
          <w:sz w:val="16"/>
        </w:rPr>
        <w:t>condiciones</w:t>
      </w:r>
      <w:r>
        <w:rPr>
          <w:spacing w:val="1"/>
          <w:sz w:val="16"/>
        </w:rPr>
        <w:t xml:space="preserve"> </w:t>
      </w:r>
      <w:r>
        <w:rPr>
          <w:sz w:val="16"/>
        </w:rPr>
        <w:t>previstas</w:t>
      </w:r>
      <w:r>
        <w:rPr>
          <w:spacing w:val="2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1"/>
          <w:sz w:val="16"/>
        </w:rPr>
        <w:t xml:space="preserve"> </w:t>
      </w:r>
      <w:r>
        <w:rPr>
          <w:sz w:val="16"/>
        </w:rPr>
        <w:t>presente</w:t>
      </w:r>
      <w:r>
        <w:rPr>
          <w:spacing w:val="-3"/>
          <w:sz w:val="16"/>
        </w:rPr>
        <w:t xml:space="preserve"> </w:t>
      </w:r>
      <w:r>
        <w:rPr>
          <w:sz w:val="16"/>
        </w:rPr>
        <w:t>pliego de</w:t>
      </w:r>
      <w:r>
        <w:rPr>
          <w:spacing w:val="-3"/>
          <w:sz w:val="16"/>
        </w:rPr>
        <w:t xml:space="preserve"> </w:t>
      </w:r>
      <w:r>
        <w:rPr>
          <w:sz w:val="16"/>
        </w:rPr>
        <w:t>contratación.</w:t>
      </w:r>
    </w:p>
    <w:p w:rsidR="00BD4B6A" w:rsidRDefault="003E179F">
      <w:pPr>
        <w:spacing w:before="78"/>
        <w:ind w:left="857" w:right="112"/>
        <w:rPr>
          <w:sz w:val="16"/>
        </w:rPr>
      </w:pPr>
      <w:r>
        <w:rPr>
          <w:sz w:val="16"/>
        </w:rPr>
        <w:t>Errores</w:t>
      </w:r>
      <w:r>
        <w:rPr>
          <w:spacing w:val="1"/>
          <w:sz w:val="16"/>
        </w:rPr>
        <w:t xml:space="preserve"> </w:t>
      </w:r>
      <w:r>
        <w:rPr>
          <w:sz w:val="16"/>
        </w:rPr>
        <w:t>ortográficos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z w:val="16"/>
        </w:rPr>
        <w:t>digitación</w:t>
      </w:r>
      <w:r>
        <w:rPr>
          <w:spacing w:val="1"/>
          <w:sz w:val="16"/>
        </w:rPr>
        <w:t xml:space="preserve"> </w:t>
      </w:r>
      <w:r>
        <w:rPr>
          <w:sz w:val="16"/>
        </w:rPr>
        <w:t>no</w:t>
      </w:r>
      <w:r>
        <w:rPr>
          <w:spacing w:val="1"/>
          <w:sz w:val="16"/>
        </w:rPr>
        <w:t xml:space="preserve"> </w:t>
      </w:r>
      <w:r>
        <w:rPr>
          <w:sz w:val="16"/>
        </w:rPr>
        <w:t>afectarán</w:t>
      </w:r>
      <w:r>
        <w:rPr>
          <w:spacing w:val="1"/>
          <w:sz w:val="16"/>
        </w:rPr>
        <w:t xml:space="preserve"> </w:t>
      </w:r>
      <w:r>
        <w:rPr>
          <w:sz w:val="16"/>
        </w:rPr>
        <w:t>el</w:t>
      </w:r>
      <w:r>
        <w:rPr>
          <w:spacing w:val="1"/>
          <w:sz w:val="16"/>
        </w:rPr>
        <w:t xml:space="preserve"> </w:t>
      </w:r>
      <w:r>
        <w:rPr>
          <w:sz w:val="16"/>
        </w:rPr>
        <w:t>otorgamiento</w:t>
      </w:r>
      <w:r>
        <w:rPr>
          <w:spacing w:val="1"/>
          <w:sz w:val="16"/>
        </w:rPr>
        <w:t xml:space="preserve"> </w:t>
      </w:r>
      <w:r>
        <w:rPr>
          <w:sz w:val="16"/>
        </w:rPr>
        <w:t>del</w:t>
      </w:r>
      <w:r>
        <w:rPr>
          <w:spacing w:val="1"/>
          <w:sz w:val="16"/>
        </w:rPr>
        <w:t xml:space="preserve"> </w:t>
      </w:r>
      <w:r>
        <w:rPr>
          <w:sz w:val="16"/>
        </w:rPr>
        <w:t>puntaje,</w:t>
      </w:r>
      <w:r>
        <w:rPr>
          <w:spacing w:val="1"/>
          <w:sz w:val="16"/>
        </w:rPr>
        <w:t xml:space="preserve"> </w:t>
      </w:r>
      <w:r>
        <w:rPr>
          <w:sz w:val="16"/>
        </w:rPr>
        <w:t>siempre</w:t>
      </w:r>
      <w:r>
        <w:rPr>
          <w:spacing w:val="1"/>
          <w:sz w:val="16"/>
        </w:rPr>
        <w:t xml:space="preserve"> </w:t>
      </w:r>
      <w:r>
        <w:rPr>
          <w:sz w:val="16"/>
        </w:rPr>
        <w:t>y</w:t>
      </w:r>
      <w:r>
        <w:rPr>
          <w:spacing w:val="1"/>
          <w:sz w:val="16"/>
        </w:rPr>
        <w:t xml:space="preserve"> </w:t>
      </w:r>
      <w:r>
        <w:rPr>
          <w:sz w:val="16"/>
        </w:rPr>
        <w:t>cuando</w:t>
      </w:r>
      <w:r>
        <w:rPr>
          <w:spacing w:val="1"/>
          <w:sz w:val="16"/>
        </w:rPr>
        <w:t xml:space="preserve"> </w:t>
      </w:r>
      <w:r>
        <w:rPr>
          <w:sz w:val="16"/>
        </w:rPr>
        <w:t>estos</w:t>
      </w:r>
      <w:r>
        <w:rPr>
          <w:spacing w:val="1"/>
          <w:sz w:val="16"/>
        </w:rPr>
        <w:t xml:space="preserve"> </w:t>
      </w:r>
      <w:r>
        <w:rPr>
          <w:sz w:val="16"/>
        </w:rPr>
        <w:t>no</w:t>
      </w:r>
      <w:r>
        <w:rPr>
          <w:spacing w:val="1"/>
          <w:sz w:val="16"/>
        </w:rPr>
        <w:t xml:space="preserve"> </w:t>
      </w:r>
      <w:r>
        <w:rPr>
          <w:sz w:val="16"/>
        </w:rPr>
        <w:t>modifiquen</w:t>
      </w:r>
      <w:r>
        <w:rPr>
          <w:spacing w:val="1"/>
          <w:sz w:val="16"/>
        </w:rPr>
        <w:t xml:space="preserve"> </w:t>
      </w:r>
      <w:r>
        <w:rPr>
          <w:sz w:val="16"/>
        </w:rPr>
        <w:t>las</w:t>
      </w:r>
      <w:r>
        <w:rPr>
          <w:spacing w:val="-42"/>
          <w:sz w:val="16"/>
        </w:rPr>
        <w:t xml:space="preserve"> </w:t>
      </w:r>
      <w:r>
        <w:rPr>
          <w:sz w:val="16"/>
        </w:rPr>
        <w:t>condiciones</w:t>
      </w:r>
      <w:r>
        <w:rPr>
          <w:spacing w:val="-2"/>
          <w:sz w:val="16"/>
        </w:rPr>
        <w:t xml:space="preserve"> </w:t>
      </w:r>
      <w:r>
        <w:rPr>
          <w:sz w:val="16"/>
        </w:rPr>
        <w:t>mínimas</w:t>
      </w:r>
      <w:r>
        <w:rPr>
          <w:spacing w:val="-1"/>
          <w:sz w:val="16"/>
        </w:rPr>
        <w:t xml:space="preserve"> </w:t>
      </w:r>
      <w:r>
        <w:rPr>
          <w:sz w:val="16"/>
        </w:rPr>
        <w:t>de la</w:t>
      </w:r>
      <w:r>
        <w:rPr>
          <w:spacing w:val="-2"/>
          <w:sz w:val="16"/>
        </w:rPr>
        <w:t xml:space="preserve"> </w:t>
      </w:r>
      <w:r>
        <w:rPr>
          <w:sz w:val="16"/>
        </w:rPr>
        <w:t>oferta.</w:t>
      </w:r>
    </w:p>
    <w:p w:rsidR="00BD4B6A" w:rsidRDefault="003E179F">
      <w:pPr>
        <w:spacing w:before="81"/>
        <w:ind w:left="821"/>
        <w:rPr>
          <w:sz w:val="16"/>
        </w:rPr>
      </w:pP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modificación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descripción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mejoramiento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especificación</w:t>
      </w:r>
      <w:r>
        <w:rPr>
          <w:spacing w:val="-2"/>
          <w:sz w:val="16"/>
        </w:rPr>
        <w:t xml:space="preserve"> </w:t>
      </w:r>
      <w:r>
        <w:rPr>
          <w:sz w:val="16"/>
        </w:rPr>
        <w:t>implicará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obtención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puntaje</w:t>
      </w:r>
      <w:r>
        <w:rPr>
          <w:spacing w:val="-2"/>
          <w:sz w:val="16"/>
        </w:rPr>
        <w:t xml:space="preserve"> </w:t>
      </w:r>
      <w:r>
        <w:rPr>
          <w:sz w:val="16"/>
        </w:rPr>
        <w:t>técnico.</w:t>
      </w:r>
    </w:p>
    <w:sectPr w:rsidR="00BD4B6A">
      <w:type w:val="continuous"/>
      <w:pgSz w:w="12250" w:h="20170"/>
      <w:pgMar w:top="11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D4B6A"/>
    <w:rsid w:val="003E179F"/>
    <w:rsid w:val="00BD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7DE53DAF"/>
  <w15:docId w15:val="{2E5DB298-9984-4339-858C-101D8538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creator>Diana Remolina</dc:creator>
  <cp:lastModifiedBy>Maria Juliana Manrique Carrillo</cp:lastModifiedBy>
  <cp:revision>3</cp:revision>
  <dcterms:created xsi:type="dcterms:W3CDTF">2022-10-10T21:47:00Z</dcterms:created>
  <dcterms:modified xsi:type="dcterms:W3CDTF">2022-10-10T21:47:00Z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2022-10-10T00:00:00Z</vt:filetime>
  </property>
</Properties>
</file>