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80708" w14:textId="77777777" w:rsidR="00134535" w:rsidRDefault="00134535" w:rsidP="0013453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</w:p>
    <w:p w14:paraId="4B89F4E2" w14:textId="7F2FF68B" w:rsidR="00134535" w:rsidRPr="0006226D" w:rsidRDefault="00134535" w:rsidP="0013453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Tuluá, XX de </w:t>
      </w:r>
      <w:r w:rsidR="00F858E7">
        <w:rPr>
          <w:rFonts w:ascii="Arial" w:hAnsi="Arial" w:cs="Arial"/>
          <w:color w:val="000000"/>
          <w:sz w:val="24"/>
          <w:szCs w:val="24"/>
          <w:lang w:val="es-ES"/>
        </w:rPr>
        <w:t>octubre</w:t>
      </w:r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 de 2022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0BFE5CA" w14:textId="77777777" w:rsidR="00134535" w:rsidRPr="0006226D" w:rsidRDefault="00134535" w:rsidP="0013453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Señor</w:t>
      </w:r>
      <w:r>
        <w:rPr>
          <w:rFonts w:ascii="Arial" w:hAnsi="Arial" w:cs="Arial"/>
          <w:color w:val="000000"/>
          <w:sz w:val="24"/>
          <w:szCs w:val="24"/>
          <w:lang w:val="es-ES"/>
        </w:rPr>
        <w:t>a</w:t>
      </w:r>
      <w:r w:rsidRPr="0006226D">
        <w:rPr>
          <w:rFonts w:ascii="Arial" w:hAnsi="Arial" w:cs="Arial"/>
          <w:color w:val="000000"/>
          <w:sz w:val="24"/>
          <w:szCs w:val="24"/>
          <w:lang w:val="es-ES"/>
        </w:rPr>
        <w:t>:</w:t>
      </w:r>
    </w:p>
    <w:p w14:paraId="6CDF4D72" w14:textId="77777777" w:rsidR="00134535" w:rsidRPr="0006226D" w:rsidRDefault="00134535" w:rsidP="00134535">
      <w:pPr>
        <w:spacing w:after="0" w:line="240" w:lineRule="auto"/>
        <w:jc w:val="both"/>
        <w:rPr>
          <w:rFonts w:ascii="Arial" w:hAnsi="Arial" w:cs="Arial"/>
          <w:color w:val="0070C0"/>
          <w:sz w:val="24"/>
          <w:szCs w:val="24"/>
          <w:lang w:val="es-ES"/>
        </w:rPr>
      </w:pPr>
      <w:r>
        <w:rPr>
          <w:rFonts w:ascii="Arial" w:eastAsia="Microsoft YaHei" w:hAnsi="Arial" w:cs="Arial"/>
          <w:b/>
          <w:snapToGrid w:val="0"/>
          <w:sz w:val="24"/>
          <w:szCs w:val="24"/>
        </w:rPr>
        <w:t>Angela Patricia Ibarra Quiroga</w:t>
      </w:r>
    </w:p>
    <w:p w14:paraId="4DAB112A" w14:textId="77777777" w:rsidR="00134535" w:rsidRPr="0006226D" w:rsidRDefault="00134535" w:rsidP="00134535">
      <w:pPr>
        <w:spacing w:after="0" w:line="240" w:lineRule="auto"/>
        <w:jc w:val="both"/>
        <w:rPr>
          <w:rFonts w:ascii="Arial" w:hAnsi="Arial" w:cs="Arial"/>
          <w:color w:val="0070C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Subdirector</w:t>
      </w:r>
      <w:r>
        <w:rPr>
          <w:rFonts w:ascii="Arial" w:hAnsi="Arial" w:cs="Arial"/>
          <w:color w:val="000000"/>
          <w:sz w:val="24"/>
          <w:szCs w:val="24"/>
          <w:lang w:val="es-ES"/>
        </w:rPr>
        <w:t>a</w:t>
      </w:r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 de Centro Latinoamericano de Especies Menores</w:t>
      </w:r>
    </w:p>
    <w:p w14:paraId="36BE50C0" w14:textId="77777777" w:rsidR="00134535" w:rsidRPr="0006226D" w:rsidRDefault="00134535" w:rsidP="0013453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</w:t>
      </w:r>
      <w:r w:rsidR="00C74FA3" w:rsidRPr="00060145">
        <w:rPr>
          <w:rFonts w:ascii="Arial" w:hAnsi="Arial" w:cs="Arial"/>
        </w:rPr>
        <w:lastRenderedPageBreak/>
        <w:t>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4535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858E7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1080</Words>
  <Characters>5944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Cecilia Gutierrez Patino</cp:lastModifiedBy>
  <cp:revision>5</cp:revision>
  <cp:lastPrinted>2018-12-26T19:22:00Z</cp:lastPrinted>
  <dcterms:created xsi:type="dcterms:W3CDTF">2022-10-03T15:31:00Z</dcterms:created>
  <dcterms:modified xsi:type="dcterms:W3CDTF">2022-10-03T19:00:00Z</dcterms:modified>
</cp:coreProperties>
</file>