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6E81A105" w:rsidR="00834828" w:rsidRPr="00EC6C96" w:rsidRDefault="008D5472" w:rsidP="00E25C2D">
      <w:pPr>
        <w:spacing w:after="0" w:line="240" w:lineRule="auto"/>
        <w:jc w:val="center"/>
        <w:rPr>
          <w:rFonts w:ascii="Arial Narrow" w:hAnsi="Arial Narrow" w:cs="Calibri"/>
          <w:b/>
        </w:rPr>
      </w:pPr>
      <w:r w:rsidRPr="00EC6C96">
        <w:rPr>
          <w:rFonts w:ascii="Arial Narrow" w:hAnsi="Arial Narrow" w:cs="Calibri"/>
          <w:b/>
        </w:rPr>
        <w:t>ANE</w:t>
      </w:r>
      <w:r w:rsidR="00E25C2D" w:rsidRPr="00EC6C96">
        <w:rPr>
          <w:rFonts w:ascii="Arial Narrow" w:hAnsi="Arial Narrow" w:cs="Calibri"/>
          <w:b/>
        </w:rPr>
        <w:t>X</w:t>
      </w:r>
      <w:r w:rsidRPr="00EC6C96">
        <w:rPr>
          <w:rFonts w:ascii="Arial Narrow" w:hAnsi="Arial Narrow" w:cs="Calibri"/>
          <w:b/>
        </w:rPr>
        <w:t>O 1</w:t>
      </w:r>
    </w:p>
    <w:p w14:paraId="7D88462D" w14:textId="26DE8D18" w:rsidR="008D5472" w:rsidRPr="00EC6C96" w:rsidRDefault="008D5472" w:rsidP="00291CD9">
      <w:pPr>
        <w:spacing w:after="0" w:line="240" w:lineRule="auto"/>
        <w:ind w:left="708" w:hanging="708"/>
        <w:jc w:val="center"/>
        <w:rPr>
          <w:rFonts w:ascii="Arial Narrow" w:hAnsi="Arial Narrow" w:cs="Calibri"/>
          <w:b/>
        </w:rPr>
      </w:pPr>
      <w:r w:rsidRPr="00EC6C96">
        <w:rPr>
          <w:rFonts w:ascii="Arial Narrow" w:hAnsi="Arial Narrow" w:cs="Calibri"/>
          <w:b/>
        </w:rPr>
        <w:t>ESPECIFICACIONES TÉ</w:t>
      </w:r>
      <w:r w:rsidR="001647D6" w:rsidRPr="00EC6C96">
        <w:rPr>
          <w:rFonts w:ascii="Arial Narrow" w:hAnsi="Arial Narrow" w:cs="Calibri"/>
          <w:b/>
        </w:rPr>
        <w:t xml:space="preserve">CNICAS DEL PROCESO </w:t>
      </w:r>
      <w:r w:rsidR="00C876BB">
        <w:rPr>
          <w:rFonts w:ascii="Arial Narrow" w:hAnsi="Arial Narrow" w:cs="Calibri"/>
          <w:b/>
        </w:rPr>
        <w:t>IPMC-DTOR-109</w:t>
      </w:r>
      <w:r w:rsidR="00A00AE0" w:rsidRPr="00EC6C96">
        <w:rPr>
          <w:rFonts w:ascii="Arial Narrow" w:hAnsi="Arial Narrow" w:cs="Calibri"/>
          <w:b/>
        </w:rPr>
        <w:t>-2022</w:t>
      </w:r>
    </w:p>
    <w:p w14:paraId="67C8FAFD" w14:textId="77777777" w:rsidR="00E25C2D" w:rsidRPr="00EC6C96" w:rsidRDefault="00E25C2D" w:rsidP="00E25C2D">
      <w:pPr>
        <w:spacing w:after="0" w:line="240" w:lineRule="auto"/>
        <w:jc w:val="both"/>
        <w:rPr>
          <w:rFonts w:ascii="Arial Narrow" w:hAnsi="Arial Narrow" w:cs="Calibri"/>
        </w:rPr>
      </w:pPr>
    </w:p>
    <w:p w14:paraId="0D5DA42F" w14:textId="77777777" w:rsidR="00C876BB" w:rsidRDefault="00A17FFB" w:rsidP="00C876BB">
      <w:pPr>
        <w:jc w:val="both"/>
        <w:rPr>
          <w:rFonts w:ascii="Arial Narrow" w:hAnsi="Arial Narrow" w:cs="Arial"/>
          <w:color w:val="000000"/>
        </w:rPr>
      </w:pPr>
      <w:r w:rsidRPr="00EC6C96">
        <w:rPr>
          <w:rFonts w:ascii="Arial Narrow" w:hAnsi="Arial Narrow" w:cs="TTFF5BD910t00"/>
          <w:b/>
          <w:lang w:eastAsia="es-CO"/>
        </w:rPr>
        <w:t>Objeto</w:t>
      </w:r>
      <w:r w:rsidR="00C23543" w:rsidRPr="00C23543">
        <w:rPr>
          <w:rFonts w:ascii="Arial Narrow" w:hAnsi="Arial Narrow" w:cs="Arial"/>
          <w:color w:val="000000"/>
        </w:rPr>
        <w:t xml:space="preserve"> </w:t>
      </w:r>
      <w:r w:rsidR="00C876BB" w:rsidRPr="00C876BB">
        <w:rPr>
          <w:rFonts w:ascii="Arial Narrow" w:hAnsi="Arial Narrow" w:cs="Arial"/>
          <w:color w:val="000000"/>
        </w:rPr>
        <w:t>Suministro de llantas para el parque automotor de la Dirección Territorial Orinoquia.</w:t>
      </w:r>
    </w:p>
    <w:p w14:paraId="150E49B0" w14:textId="2D360B56" w:rsidR="00C23543" w:rsidRDefault="00C23543" w:rsidP="00C876BB">
      <w:pPr>
        <w:jc w:val="both"/>
        <w:rPr>
          <w:rFonts w:ascii="Arial Narrow" w:hAnsi="Arial Narrow" w:cs="Arial"/>
          <w:b/>
          <w:color w:val="000000"/>
          <w:u w:val="single"/>
        </w:rPr>
      </w:pPr>
      <w:r w:rsidRPr="00FC661E">
        <w:rPr>
          <w:rFonts w:ascii="Arial Narrow" w:hAnsi="Arial Narrow" w:cs="Arial"/>
          <w:b/>
          <w:color w:val="000000"/>
          <w:u w:val="single"/>
        </w:rPr>
        <w:t>ESPECIFICACIONES</w:t>
      </w:r>
    </w:p>
    <w:p w14:paraId="5E6BD2CD" w14:textId="77777777" w:rsidR="00C23543" w:rsidRPr="00FC661E" w:rsidRDefault="00C23543" w:rsidP="00C23543">
      <w:pPr>
        <w:pStyle w:val="Prrafodelista"/>
        <w:overflowPunct/>
        <w:autoSpaceDE/>
        <w:autoSpaceDN/>
        <w:adjustRightInd/>
        <w:spacing w:after="200" w:line="276" w:lineRule="auto"/>
        <w:ind w:left="284"/>
        <w:contextualSpacing/>
        <w:jc w:val="both"/>
        <w:textAlignment w:val="auto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</w:p>
    <w:p w14:paraId="534AC901" w14:textId="411DCF35" w:rsidR="00C23543" w:rsidRDefault="00C23543" w:rsidP="00C23543">
      <w:pPr>
        <w:pStyle w:val="Prrafodelista"/>
        <w:numPr>
          <w:ilvl w:val="1"/>
          <w:numId w:val="7"/>
        </w:numPr>
        <w:overflowPunct/>
        <w:autoSpaceDE/>
        <w:autoSpaceDN/>
        <w:adjustRightInd/>
        <w:ind w:left="284"/>
        <w:contextualSpacing/>
        <w:textAlignment w:val="auto"/>
        <w:rPr>
          <w:rFonts w:ascii="Arial Narrow" w:hAnsi="Arial Narrow"/>
          <w:b/>
          <w:lang w:val="es-CO"/>
        </w:rPr>
      </w:pPr>
      <w:r w:rsidRPr="009329C0">
        <w:rPr>
          <w:rFonts w:ascii="Arial Narrow" w:hAnsi="Arial Narrow"/>
          <w:b/>
          <w:lang w:val="es-CO"/>
        </w:rPr>
        <w:t>CLASIFICACIÓN UNSPSC</w:t>
      </w:r>
    </w:p>
    <w:p w14:paraId="2FA2F81A" w14:textId="77777777" w:rsidR="00C23543" w:rsidRPr="009329C0" w:rsidRDefault="00C23543" w:rsidP="00C23543">
      <w:pPr>
        <w:pStyle w:val="Prrafodelista"/>
        <w:overflowPunct/>
        <w:autoSpaceDE/>
        <w:autoSpaceDN/>
        <w:adjustRightInd/>
        <w:ind w:left="284"/>
        <w:contextualSpacing/>
        <w:textAlignment w:val="auto"/>
        <w:rPr>
          <w:rFonts w:ascii="Arial Narrow" w:hAnsi="Arial Narrow"/>
          <w:b/>
          <w:lang w:val="es-CO"/>
        </w:rPr>
      </w:pPr>
    </w:p>
    <w:p w14:paraId="7E2F30B0" w14:textId="77777777" w:rsidR="00C876BB" w:rsidRPr="0021683C" w:rsidRDefault="00C876BB" w:rsidP="00C876BB">
      <w:pPr>
        <w:autoSpaceDE w:val="0"/>
        <w:adjustRightInd w:val="0"/>
        <w:rPr>
          <w:rFonts w:ascii="Arial Narrow" w:hAnsi="Arial Narrow"/>
        </w:rPr>
      </w:pPr>
      <w:r w:rsidRPr="0021683C">
        <w:rPr>
          <w:rFonts w:ascii="Arial Narrow" w:hAnsi="Arial Narrow"/>
        </w:rPr>
        <w:t>El objeto contractual se enmarca dentro del siguiente código del Clasificador de Bienes y Servicios: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72"/>
        <w:gridCol w:w="1873"/>
        <w:gridCol w:w="1873"/>
        <w:gridCol w:w="1743"/>
        <w:gridCol w:w="1467"/>
      </w:tblGrid>
      <w:tr w:rsidR="00C876BB" w:rsidRPr="0021683C" w14:paraId="5E084CBC" w14:textId="77777777" w:rsidTr="00C876BB">
        <w:trPr>
          <w:trHeight w:val="436"/>
          <w:jc w:val="center"/>
        </w:trPr>
        <w:tc>
          <w:tcPr>
            <w:tcW w:w="10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C073F2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  <w:b/>
              </w:rPr>
            </w:pPr>
            <w:r w:rsidRPr="0021683C">
              <w:rPr>
                <w:rFonts w:ascii="Arial Narrow" w:hAnsi="Arial Narrow" w:cs="Arial"/>
                <w:b/>
              </w:rPr>
              <w:t>Clasificación UNSPC</w:t>
            </w:r>
          </w:p>
        </w:tc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2CD11F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  <w:b/>
              </w:rPr>
            </w:pPr>
            <w:r w:rsidRPr="0021683C">
              <w:rPr>
                <w:rFonts w:ascii="Arial Narrow" w:hAnsi="Arial Narrow" w:cs="Arial"/>
                <w:b/>
              </w:rPr>
              <w:t>Segmento</w:t>
            </w:r>
          </w:p>
        </w:tc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5F73AB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  <w:b/>
              </w:rPr>
            </w:pPr>
            <w:r w:rsidRPr="0021683C">
              <w:rPr>
                <w:rFonts w:ascii="Arial Narrow" w:hAnsi="Arial Narrow" w:cs="Arial"/>
                <w:b/>
              </w:rPr>
              <w:t>Familia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6BE5460E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  <w:b/>
              </w:rPr>
            </w:pPr>
            <w:r w:rsidRPr="0021683C">
              <w:rPr>
                <w:rFonts w:ascii="Arial Narrow" w:hAnsi="Arial Narrow" w:cs="Arial"/>
                <w:b/>
              </w:rPr>
              <w:t>Clase</w:t>
            </w:r>
          </w:p>
        </w:tc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BD663E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  <w:b/>
              </w:rPr>
            </w:pPr>
            <w:r w:rsidRPr="0021683C">
              <w:rPr>
                <w:rFonts w:ascii="Arial Narrow" w:hAnsi="Arial Narrow" w:cs="Arial"/>
                <w:b/>
              </w:rPr>
              <w:t>Producto</w:t>
            </w:r>
          </w:p>
        </w:tc>
      </w:tr>
      <w:tr w:rsidR="00C876BB" w:rsidRPr="0021683C" w14:paraId="67D5A9CC" w14:textId="77777777" w:rsidTr="00C876BB">
        <w:trPr>
          <w:trHeight w:val="20"/>
          <w:jc w:val="center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BDEE" w14:textId="77777777" w:rsidR="00C876BB" w:rsidRPr="0021683C" w:rsidRDefault="00C876BB" w:rsidP="00C3401B">
            <w:pPr>
              <w:ind w:left="-16"/>
              <w:jc w:val="center"/>
              <w:rPr>
                <w:rFonts w:ascii="Arial Narrow" w:hAnsi="Arial Narrow" w:cs="Arial"/>
              </w:rPr>
            </w:pPr>
            <w:r w:rsidRPr="0021683C">
              <w:rPr>
                <w:rFonts w:ascii="Arial Narrow" w:hAnsi="Arial Narrow"/>
              </w:rPr>
              <w:t>25172504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5A68" w14:textId="77777777" w:rsidR="00C876BB" w:rsidRPr="0021683C" w:rsidRDefault="00C876BB" w:rsidP="00C3401B">
            <w:pPr>
              <w:ind w:left="-16"/>
              <w:jc w:val="center"/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Vehículos comerciales, militares y particulares accesorios y componentes</w:t>
            </w:r>
          </w:p>
          <w:p w14:paraId="7B4426DD" w14:textId="77777777" w:rsidR="00C876BB" w:rsidRPr="0021683C" w:rsidRDefault="00C876BB" w:rsidP="00C3401B">
            <w:pPr>
              <w:ind w:left="-16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93D963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</w:rPr>
            </w:pPr>
            <w:r w:rsidRPr="0021683C">
              <w:rPr>
                <w:rFonts w:ascii="Arial Narrow" w:hAnsi="Arial Narrow"/>
              </w:rPr>
              <w:t>Componentes y sistemas de transporte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074A0F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</w:rPr>
            </w:pPr>
            <w:r w:rsidRPr="0021683C">
              <w:rPr>
                <w:rFonts w:ascii="Arial Narrow" w:hAnsi="Arial Narrow"/>
              </w:rPr>
              <w:t>Neumáticos y cámaras de neumáticos</w:t>
            </w:r>
          </w:p>
        </w:tc>
        <w:tc>
          <w:tcPr>
            <w:tcW w:w="8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B109E7" w14:textId="77777777" w:rsidR="00C876BB" w:rsidRPr="0021683C" w:rsidRDefault="00C876BB" w:rsidP="00C3401B">
            <w:pPr>
              <w:jc w:val="center"/>
              <w:rPr>
                <w:rFonts w:ascii="Arial Narrow" w:hAnsi="Arial Narrow" w:cs="Arial"/>
              </w:rPr>
            </w:pPr>
            <w:r w:rsidRPr="0021683C">
              <w:rPr>
                <w:rFonts w:ascii="Arial Narrow" w:hAnsi="Arial Narrow"/>
              </w:rPr>
              <w:t>Llantas para automóviles y camionetas</w:t>
            </w:r>
          </w:p>
        </w:tc>
      </w:tr>
    </w:tbl>
    <w:p w14:paraId="0ADFF0DF" w14:textId="77777777" w:rsidR="00C876BB" w:rsidRPr="0021683C" w:rsidRDefault="00C876BB" w:rsidP="00C876BB">
      <w:pPr>
        <w:autoSpaceDE w:val="0"/>
        <w:adjustRightInd w:val="0"/>
        <w:rPr>
          <w:rFonts w:ascii="Arial Narrow" w:hAnsi="Arial Narrow" w:cs="Arial"/>
        </w:rPr>
      </w:pPr>
    </w:p>
    <w:p w14:paraId="4C2854DB" w14:textId="2F81B778" w:rsidR="00C876BB" w:rsidRPr="0021683C" w:rsidRDefault="00C876BB" w:rsidP="00C876BB">
      <w:pPr>
        <w:pStyle w:val="Textoindependiente"/>
        <w:rPr>
          <w:rFonts w:ascii="Arial Narrow" w:hAnsi="Arial Narrow"/>
          <w:b/>
          <w:i w:val="0"/>
          <w:sz w:val="22"/>
          <w:szCs w:val="22"/>
          <w:lang w:val="es-CO"/>
        </w:rPr>
      </w:pPr>
      <w:r>
        <w:rPr>
          <w:rFonts w:ascii="Arial Narrow" w:hAnsi="Arial Narrow"/>
          <w:b/>
          <w:i w:val="0"/>
          <w:sz w:val="22"/>
          <w:szCs w:val="22"/>
          <w:lang w:val="es-CO"/>
        </w:rPr>
        <w:t>1</w:t>
      </w:r>
      <w:r w:rsidRPr="0021683C">
        <w:rPr>
          <w:rFonts w:ascii="Arial Narrow" w:hAnsi="Arial Narrow"/>
          <w:b/>
          <w:i w:val="0"/>
          <w:sz w:val="22"/>
          <w:szCs w:val="22"/>
          <w:lang w:val="es-CO"/>
        </w:rPr>
        <w:t>.2 DESCRIPCIÓN TÉCNICA DEL BIEN O SERVICIO</w:t>
      </w:r>
    </w:p>
    <w:p w14:paraId="424C3817" w14:textId="77777777" w:rsidR="00C876BB" w:rsidRPr="0021683C" w:rsidRDefault="00C876BB" w:rsidP="00C876BB">
      <w:pPr>
        <w:pStyle w:val="Textoindependiente"/>
        <w:rPr>
          <w:rFonts w:ascii="Arial Narrow" w:hAnsi="Arial Narrow"/>
          <w:b/>
          <w:i w:val="0"/>
          <w:sz w:val="22"/>
          <w:szCs w:val="22"/>
          <w:lang w:val="es-CO"/>
        </w:rPr>
      </w:pPr>
    </w:p>
    <w:p w14:paraId="01109EBB" w14:textId="77777777" w:rsidR="00C876BB" w:rsidRPr="0021683C" w:rsidRDefault="00C876BB" w:rsidP="00C876BB">
      <w:pPr>
        <w:spacing w:line="276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Especificaciones técnicas para compra de llantas del parque automotor de la Dirección Territorial Orinoquia: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5754"/>
        <w:gridCol w:w="1158"/>
        <w:gridCol w:w="1122"/>
      </w:tblGrid>
      <w:tr w:rsidR="00C876BB" w:rsidRPr="0021683C" w14:paraId="43198EF8" w14:textId="77777777" w:rsidTr="00C876BB">
        <w:tc>
          <w:tcPr>
            <w:tcW w:w="794" w:type="dxa"/>
            <w:shd w:val="clear" w:color="auto" w:fill="auto"/>
          </w:tcPr>
          <w:p w14:paraId="7E58301C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21683C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5754" w:type="dxa"/>
            <w:shd w:val="clear" w:color="auto" w:fill="auto"/>
          </w:tcPr>
          <w:p w14:paraId="183AAD51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21683C">
              <w:rPr>
                <w:rFonts w:ascii="Arial Narrow" w:hAnsi="Arial Narrow"/>
                <w:b/>
              </w:rPr>
              <w:t>DESCRIPCION TECNICA DEL BIEN</w:t>
            </w:r>
          </w:p>
        </w:tc>
        <w:tc>
          <w:tcPr>
            <w:tcW w:w="1158" w:type="dxa"/>
            <w:shd w:val="clear" w:color="auto" w:fill="auto"/>
          </w:tcPr>
          <w:p w14:paraId="1E17BBBE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21683C">
              <w:rPr>
                <w:rFonts w:ascii="Arial Narrow" w:hAnsi="Arial Narrow"/>
                <w:b/>
              </w:rPr>
              <w:t>CANTIDAD</w:t>
            </w:r>
          </w:p>
        </w:tc>
        <w:tc>
          <w:tcPr>
            <w:tcW w:w="1122" w:type="dxa"/>
            <w:shd w:val="clear" w:color="auto" w:fill="auto"/>
          </w:tcPr>
          <w:p w14:paraId="0F8A2E29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  <w:b/>
                <w:highlight w:val="yellow"/>
              </w:rPr>
            </w:pPr>
            <w:r w:rsidRPr="0021683C">
              <w:rPr>
                <w:rFonts w:ascii="Arial Narrow" w:hAnsi="Arial Narrow"/>
                <w:b/>
              </w:rPr>
              <w:t>MARCA</w:t>
            </w:r>
          </w:p>
        </w:tc>
      </w:tr>
      <w:tr w:rsidR="00C876BB" w:rsidRPr="0021683C" w14:paraId="7EB5B672" w14:textId="77777777" w:rsidTr="00C876BB">
        <w:tc>
          <w:tcPr>
            <w:tcW w:w="794" w:type="dxa"/>
            <w:shd w:val="clear" w:color="auto" w:fill="auto"/>
          </w:tcPr>
          <w:p w14:paraId="468EA326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6915C796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396BD15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48E07E35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67569E34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10020C3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7CF59395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1</w:t>
            </w:r>
          </w:p>
        </w:tc>
        <w:tc>
          <w:tcPr>
            <w:tcW w:w="5754" w:type="dxa"/>
            <w:shd w:val="clear" w:color="auto" w:fill="auto"/>
          </w:tcPr>
          <w:p w14:paraId="742BA48D" w14:textId="77777777" w:rsidR="00C876BB" w:rsidRPr="0021683C" w:rsidRDefault="00C876BB" w:rsidP="00C3401B">
            <w:pPr>
              <w:rPr>
                <w:rFonts w:ascii="Arial Narrow" w:hAnsi="Arial Narrow"/>
                <w:b/>
              </w:rPr>
            </w:pPr>
            <w:r w:rsidRPr="0021683C">
              <w:rPr>
                <w:rFonts w:ascii="Arial Narrow" w:hAnsi="Arial Narrow"/>
                <w:b/>
              </w:rPr>
              <w:t xml:space="preserve">  Llantas para Camioneta: Toyota </w:t>
            </w:r>
            <w:proofErr w:type="spellStart"/>
            <w:r w:rsidRPr="0021683C">
              <w:rPr>
                <w:rFonts w:ascii="Arial Narrow" w:hAnsi="Arial Narrow"/>
                <w:b/>
              </w:rPr>
              <w:t>Hilux</w:t>
            </w:r>
            <w:proofErr w:type="spellEnd"/>
          </w:p>
          <w:p w14:paraId="4954B07B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  <w:b/>
              </w:rPr>
              <w:t xml:space="preserve"> </w:t>
            </w:r>
            <w:r w:rsidRPr="0021683C">
              <w:rPr>
                <w:rFonts w:ascii="Arial Narrow" w:hAnsi="Arial Narrow"/>
              </w:rPr>
              <w:t>-          Referencia llanta: 265/75 R16 MT</w:t>
            </w:r>
          </w:p>
          <w:p w14:paraId="510330E1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 xml:space="preserve">-          Ancho: 265mm </w:t>
            </w:r>
          </w:p>
          <w:p w14:paraId="02770B8C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-          Serie (% altura/ancho): 75</w:t>
            </w:r>
          </w:p>
          <w:p w14:paraId="2C02AB3D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-          Rin: 16</w:t>
            </w:r>
          </w:p>
          <w:p w14:paraId="7D701189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-          Código de Velocidad: Q-160 km/h</w:t>
            </w:r>
          </w:p>
          <w:p w14:paraId="4F5DA576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-          Índice de Carga: 123</w:t>
            </w:r>
          </w:p>
          <w:p w14:paraId="56A180E6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>-          Máximo de Carga (kg): 1550</w:t>
            </w:r>
          </w:p>
          <w:p w14:paraId="0CDADA04" w14:textId="77777777" w:rsidR="00C876BB" w:rsidRPr="0021683C" w:rsidRDefault="00C876BB" w:rsidP="00C3401B">
            <w:pPr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lastRenderedPageBreak/>
              <w:t>-          Características:</w:t>
            </w:r>
          </w:p>
          <w:p w14:paraId="42EA727E" w14:textId="77777777" w:rsidR="00C876BB" w:rsidRPr="0021683C" w:rsidRDefault="00C876BB" w:rsidP="00C876BB">
            <w:pPr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/>
              </w:rPr>
            </w:pPr>
            <w:proofErr w:type="gramStart"/>
            <w:r w:rsidRPr="0021683C">
              <w:rPr>
                <w:rFonts w:ascii="Arial Narrow" w:hAnsi="Arial Narrow"/>
              </w:rPr>
              <w:t>Total</w:t>
            </w:r>
            <w:proofErr w:type="gramEnd"/>
            <w:r w:rsidRPr="0021683C">
              <w:rPr>
                <w:rFonts w:ascii="Arial Narrow" w:hAnsi="Arial Narrow"/>
              </w:rPr>
              <w:t xml:space="preserve"> Polivalencia: amplios y resistentes bloques en los hombros, estabilidad del dibujo y agarre, tracción y eficacia de frenado.</w:t>
            </w:r>
          </w:p>
          <w:p w14:paraId="3737179A" w14:textId="77777777" w:rsidR="00C876BB" w:rsidRPr="0021683C" w:rsidRDefault="00C876BB" w:rsidP="00C876BB">
            <w:pPr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 xml:space="preserve">Excelente tracción: canales centrales curvados con mayor agarre en las superficies irregulares y capacidad de auto limpieza de barro y piedras.   </w:t>
            </w:r>
          </w:p>
          <w:p w14:paraId="579141E4" w14:textId="77777777" w:rsidR="00C876BB" w:rsidRPr="0021683C" w:rsidRDefault="00C876BB" w:rsidP="00C876BB">
            <w:pPr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/>
              </w:rPr>
            </w:pPr>
            <w:r w:rsidRPr="0021683C">
              <w:rPr>
                <w:rFonts w:ascii="Arial Narrow" w:hAnsi="Arial Narrow"/>
              </w:rPr>
              <w:t xml:space="preserve">Robustez y duración: carcasa robusta global y flancos reforzados, con alta resistencia a los daños.  </w:t>
            </w:r>
          </w:p>
          <w:p w14:paraId="7A99A496" w14:textId="77777777" w:rsidR="00C876BB" w:rsidRPr="0021683C" w:rsidRDefault="00C876BB" w:rsidP="00C876BB">
            <w:pPr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/>
                <w:b/>
              </w:rPr>
            </w:pPr>
            <w:r w:rsidRPr="0021683C">
              <w:rPr>
                <w:rFonts w:ascii="Arial Narrow" w:hAnsi="Arial Narrow"/>
              </w:rPr>
              <w:t>Garantía: Sobre cualquier defecto de manufactura y materiales durante la vida útil de la banda de rodamiento o durante 5 años desde la fecha de compra o lo que ocurra primero.</w:t>
            </w:r>
          </w:p>
        </w:tc>
        <w:tc>
          <w:tcPr>
            <w:tcW w:w="1158" w:type="dxa"/>
            <w:shd w:val="clear" w:color="auto" w:fill="auto"/>
          </w:tcPr>
          <w:p w14:paraId="734C09BF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471EDCF2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60F13CC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B773176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76B11FC1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41C2F8B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4858A7DC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14:paraId="0C2C7DE3" w14:textId="77777777" w:rsidR="00C876BB" w:rsidRPr="0021683C" w:rsidRDefault="00C876BB" w:rsidP="00C3401B">
            <w:pPr>
              <w:spacing w:line="276" w:lineRule="auto"/>
              <w:jc w:val="center"/>
              <w:rPr>
                <w:rFonts w:ascii="Arial Narrow" w:hAnsi="Arial Narrow"/>
              </w:rPr>
            </w:pPr>
            <w:bookmarkStart w:id="0" w:name="_GoBack"/>
            <w:bookmarkEnd w:id="0"/>
            <w:r w:rsidRPr="0021683C">
              <w:rPr>
                <w:rFonts w:ascii="Arial Narrow" w:hAnsi="Arial Narrow"/>
              </w:rPr>
              <w:t>1</w:t>
            </w:r>
          </w:p>
          <w:p w14:paraId="21E63493" w14:textId="77777777" w:rsidR="00C876BB" w:rsidRPr="0021683C" w:rsidRDefault="00C876BB" w:rsidP="00C3401B">
            <w:pPr>
              <w:spacing w:line="276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1122" w:type="dxa"/>
            <w:shd w:val="clear" w:color="auto" w:fill="auto"/>
          </w:tcPr>
          <w:p w14:paraId="177BAD58" w14:textId="77777777" w:rsidR="00C876BB" w:rsidRPr="0021683C" w:rsidRDefault="00C876BB" w:rsidP="00C3401B">
            <w:pPr>
              <w:spacing w:line="276" w:lineRule="auto"/>
              <w:jc w:val="both"/>
              <w:rPr>
                <w:rFonts w:ascii="Arial Narrow" w:hAnsi="Arial Narrow"/>
                <w:highlight w:val="yellow"/>
              </w:rPr>
            </w:pPr>
          </w:p>
        </w:tc>
      </w:tr>
    </w:tbl>
    <w:p w14:paraId="1C253D6F" w14:textId="77777777" w:rsidR="00C876BB" w:rsidRPr="0021683C" w:rsidRDefault="00C876BB" w:rsidP="00C876BB">
      <w:pPr>
        <w:tabs>
          <w:tab w:val="left" w:pos="6075"/>
        </w:tabs>
        <w:jc w:val="both"/>
        <w:rPr>
          <w:rFonts w:ascii="Arial Narrow" w:hAnsi="Arial Narrow" w:cs="Arial"/>
        </w:rPr>
      </w:pPr>
    </w:p>
    <w:p w14:paraId="5BB29547" w14:textId="77777777" w:rsidR="00C876BB" w:rsidRPr="0021683C" w:rsidRDefault="00C876BB" w:rsidP="00C876BB">
      <w:pPr>
        <w:tabs>
          <w:tab w:val="left" w:pos="6075"/>
        </w:tabs>
        <w:jc w:val="both"/>
        <w:rPr>
          <w:rFonts w:ascii="Arial Narrow" w:hAnsi="Arial Narrow" w:cs="Arial"/>
          <w:b/>
        </w:rPr>
      </w:pPr>
      <w:r w:rsidRPr="0021683C">
        <w:rPr>
          <w:rFonts w:ascii="Arial Narrow" w:hAnsi="Arial Narrow" w:cs="Arial"/>
          <w:b/>
        </w:rPr>
        <w:t xml:space="preserve">CONDICIONES GENERALES DE LOS ELEMENTOS: </w:t>
      </w:r>
    </w:p>
    <w:p w14:paraId="6D15A958" w14:textId="77777777" w:rsidR="00C876BB" w:rsidRPr="0021683C" w:rsidRDefault="00C876BB" w:rsidP="00C876BB">
      <w:pPr>
        <w:tabs>
          <w:tab w:val="left" w:pos="6075"/>
        </w:tabs>
        <w:jc w:val="both"/>
        <w:rPr>
          <w:rFonts w:ascii="Arial Narrow" w:hAnsi="Arial Narrow" w:cs="Arial"/>
        </w:rPr>
      </w:pPr>
    </w:p>
    <w:p w14:paraId="730E8C07" w14:textId="77777777" w:rsidR="00C876BB" w:rsidRPr="0021683C" w:rsidRDefault="00C876BB" w:rsidP="00C876BB">
      <w:pPr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b/>
        </w:rPr>
      </w:pPr>
      <w:r w:rsidRPr="0021683C">
        <w:rPr>
          <w:rFonts w:ascii="Arial Narrow" w:hAnsi="Arial Narrow"/>
          <w:shd w:val="clear" w:color="auto" w:fill="FAFAFA"/>
        </w:rPr>
        <w:t>EL PROPONENTE DEBERÁ ENTREGAR LA FICHA TÉCNICA DE LOS PRODUCTOS SOLICITADOS JUNTO CON LA PROPUESTA.</w:t>
      </w:r>
    </w:p>
    <w:p w14:paraId="101EDA83" w14:textId="77777777" w:rsidR="00C876BB" w:rsidRPr="0021683C" w:rsidRDefault="00C876BB" w:rsidP="00C876BB">
      <w:pPr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b/>
        </w:rPr>
      </w:pPr>
      <w:r w:rsidRPr="0021683C">
        <w:rPr>
          <w:rFonts w:ascii="Arial Narrow" w:hAnsi="Arial Narrow" w:cs="Arial"/>
        </w:rPr>
        <w:t>ES OBLIGACIÓN DEL OFERENTE ANEXAR LA MARCA DE CADA UNO DE LOS BIENES QUE ESTÁ OFRECIENDO EN LA OFERTA</w:t>
      </w:r>
      <w:r w:rsidRPr="0021683C">
        <w:rPr>
          <w:rFonts w:ascii="Arial Narrow" w:hAnsi="Arial Narrow" w:cs="Arial"/>
          <w:b/>
        </w:rPr>
        <w:t>.</w:t>
      </w:r>
    </w:p>
    <w:p w14:paraId="0AB191B5" w14:textId="77777777" w:rsidR="00C876BB" w:rsidRPr="0021683C" w:rsidRDefault="00C876BB" w:rsidP="00C876BB">
      <w:pPr>
        <w:numPr>
          <w:ilvl w:val="0"/>
          <w:numId w:val="9"/>
        </w:numPr>
        <w:overflowPunct w:val="0"/>
        <w:autoSpaceDE w:val="0"/>
        <w:adjustRightInd w:val="0"/>
        <w:spacing w:after="0" w:line="240" w:lineRule="auto"/>
        <w:jc w:val="both"/>
        <w:rPr>
          <w:rFonts w:ascii="Arial Narrow" w:hAnsi="Arial Narrow"/>
          <w:b/>
          <w:shd w:val="clear" w:color="auto" w:fill="FAFAFA"/>
        </w:rPr>
      </w:pPr>
      <w:r w:rsidRPr="0021683C">
        <w:rPr>
          <w:rFonts w:ascii="Arial Narrow" w:hAnsi="Arial Narrow"/>
          <w:shd w:val="clear" w:color="auto" w:fill="FAFAFA"/>
        </w:rPr>
        <w:t>El proponente deberá cotizar el valor de cada uno de los ítems establecidos en los cuadros anteriores, el cual debe cumplir en todo cado con las especificaciones técnicas mínimas exigidas.</w:t>
      </w:r>
    </w:p>
    <w:p w14:paraId="592F967B" w14:textId="77777777" w:rsidR="00C876BB" w:rsidRPr="0021683C" w:rsidRDefault="00C876BB" w:rsidP="00C876BB">
      <w:pPr>
        <w:numPr>
          <w:ilvl w:val="0"/>
          <w:numId w:val="9"/>
        </w:numPr>
        <w:overflowPunct w:val="0"/>
        <w:autoSpaceDE w:val="0"/>
        <w:adjustRightInd w:val="0"/>
        <w:spacing w:after="0" w:line="240" w:lineRule="auto"/>
        <w:jc w:val="both"/>
        <w:rPr>
          <w:rFonts w:ascii="Arial Narrow" w:hAnsi="Arial Narrow"/>
          <w:b/>
          <w:shd w:val="clear" w:color="auto" w:fill="FAFAFA"/>
        </w:rPr>
      </w:pPr>
      <w:r w:rsidRPr="0021683C">
        <w:rPr>
          <w:rFonts w:ascii="Arial Narrow" w:hAnsi="Arial Narrow"/>
          <w:shd w:val="clear" w:color="auto" w:fill="FAFAFA"/>
        </w:rPr>
        <w:t>La posible ambigüedad en las especificaciones técnicas no exime al contratista de entregar bienes de primera calidad y que correspondan al precio del mercado.</w:t>
      </w:r>
    </w:p>
    <w:p w14:paraId="11ACE2B3" w14:textId="77777777" w:rsidR="00C876BB" w:rsidRPr="0021683C" w:rsidRDefault="00C876BB" w:rsidP="00C876BB">
      <w:pPr>
        <w:numPr>
          <w:ilvl w:val="0"/>
          <w:numId w:val="9"/>
        </w:numPr>
        <w:overflowPunct w:val="0"/>
        <w:autoSpaceDE w:val="0"/>
        <w:adjustRightInd w:val="0"/>
        <w:spacing w:after="0" w:line="240" w:lineRule="auto"/>
        <w:jc w:val="both"/>
        <w:rPr>
          <w:rFonts w:ascii="Arial Narrow" w:hAnsi="Arial Narrow"/>
          <w:b/>
          <w:shd w:val="clear" w:color="auto" w:fill="FAFAFA"/>
        </w:rPr>
      </w:pPr>
      <w:r w:rsidRPr="0021683C">
        <w:rPr>
          <w:rFonts w:ascii="Arial Narrow" w:hAnsi="Arial Narrow"/>
          <w:shd w:val="clear" w:color="auto" w:fill="FAFAFA"/>
        </w:rPr>
        <w:t>El contratista deberá asumir los costos de transporte en que incurra para la entrega de los productos a adquirir.</w:t>
      </w:r>
    </w:p>
    <w:p w14:paraId="3081A3BA" w14:textId="77777777" w:rsidR="00C876BB" w:rsidRPr="0021683C" w:rsidRDefault="00C876BB" w:rsidP="00C876BB">
      <w:pPr>
        <w:autoSpaceDE w:val="0"/>
        <w:autoSpaceDN w:val="0"/>
        <w:adjustRightInd w:val="0"/>
        <w:jc w:val="both"/>
        <w:rPr>
          <w:rFonts w:ascii="Arial Narrow" w:hAnsi="Arial Narrow"/>
          <w:b/>
        </w:rPr>
      </w:pPr>
    </w:p>
    <w:p w14:paraId="7872E0F9" w14:textId="6F4EBE07" w:rsidR="00C876BB" w:rsidRPr="0021683C" w:rsidRDefault="00C876BB" w:rsidP="00C876BB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>
        <w:rPr>
          <w:rFonts w:ascii="Arial Narrow" w:hAnsi="Arial Narrow"/>
          <w:b/>
        </w:rPr>
        <w:t>1</w:t>
      </w:r>
      <w:r w:rsidRPr="0021683C">
        <w:rPr>
          <w:rFonts w:ascii="Arial Narrow" w:hAnsi="Arial Narrow"/>
          <w:b/>
        </w:rPr>
        <w:t>.3</w:t>
      </w:r>
      <w:r w:rsidRPr="0021683C">
        <w:rPr>
          <w:rFonts w:ascii="Arial Narrow" w:hAnsi="Arial Narrow"/>
          <w:b/>
          <w:i/>
          <w:iCs/>
        </w:rPr>
        <w:t xml:space="preserve"> </w:t>
      </w:r>
      <w:r w:rsidRPr="0021683C">
        <w:rPr>
          <w:rFonts w:ascii="Arial Narrow" w:hAnsi="Arial Narrow" w:cs="Arial Narrow"/>
          <w:b/>
        </w:rPr>
        <w:t>OBLIGACIONES DEL CONTRATISTA</w:t>
      </w:r>
      <w:r w:rsidRPr="0021683C">
        <w:rPr>
          <w:rFonts w:ascii="Arial Narrow" w:hAnsi="Arial Narrow" w:cs="Arial"/>
        </w:rPr>
        <w:t xml:space="preserve"> </w:t>
      </w:r>
    </w:p>
    <w:p w14:paraId="723E9ED6" w14:textId="77777777" w:rsidR="00C876BB" w:rsidRPr="0021683C" w:rsidRDefault="00C876BB" w:rsidP="00C876BB">
      <w:pPr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El contratista se obliga a cumplir las siguientes actividades:</w:t>
      </w:r>
    </w:p>
    <w:p w14:paraId="7917858E" w14:textId="77777777" w:rsidR="00C876BB" w:rsidRPr="0021683C" w:rsidRDefault="00C876BB" w:rsidP="00C876B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  <w:u w:val="single"/>
        </w:rPr>
        <w:t xml:space="preserve">Entregar los </w:t>
      </w:r>
      <w:r w:rsidRPr="0021683C">
        <w:rPr>
          <w:rFonts w:ascii="Arial Narrow" w:hAnsi="Arial Narrow" w:cs="Helvetica"/>
          <w:u w:val="single"/>
        </w:rPr>
        <w:t>elementos</w:t>
      </w:r>
      <w:r w:rsidRPr="0021683C">
        <w:rPr>
          <w:rFonts w:ascii="Arial Narrow" w:hAnsi="Arial Narrow"/>
        </w:rPr>
        <w:t xml:space="preserve"> para la Dirección Territorial Orinoquia en la Carrera 39 N° 26 C - 47 Barrio Siete de Agosto, en la ciudad de Villavicencio - Meta.</w:t>
      </w:r>
    </w:p>
    <w:p w14:paraId="166B8B3B" w14:textId="77777777" w:rsidR="00C876BB" w:rsidRPr="0021683C" w:rsidRDefault="00C876BB" w:rsidP="00C876B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36C9069D" w14:textId="77777777" w:rsidR="00C876BB" w:rsidRPr="0021683C" w:rsidRDefault="00C876BB" w:rsidP="00C876B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Reemplazar los elementos que por cualquier motivo sean catalogados como defectuosos, para lo cual el supervisor del contrato comunicará por escrito al contratista la situación presentada y este (el contratista) en un término no mayor a cinco (5) días efectuará la reposición de los bienes en el lugar indicado por la entidad.</w:t>
      </w:r>
    </w:p>
    <w:p w14:paraId="590F8701" w14:textId="77777777" w:rsidR="00C876BB" w:rsidRPr="0021683C" w:rsidRDefault="00C876BB" w:rsidP="00C876B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Garantizar la calidad de los bienes entregados asegurando que sean originales, nuevos y cumplan con las características ofrecidas y de la mejor calidad.</w:t>
      </w:r>
    </w:p>
    <w:p w14:paraId="43BB26A0" w14:textId="77777777" w:rsidR="00C876BB" w:rsidRPr="0021683C" w:rsidRDefault="00C876BB" w:rsidP="00C876B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lastRenderedPageBreak/>
        <w:t>Responder sin perjuicio de la garantía, por la calidad de los elementos adquiridos.</w:t>
      </w:r>
    </w:p>
    <w:p w14:paraId="7DC5AC3A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236D20B0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2C8BBDE8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21683C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08012914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2F9195CB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Constituir las garantías exigidas y mantener su vigencia.</w:t>
      </w:r>
    </w:p>
    <w:p w14:paraId="7F2C690E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21683C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65C735E5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14:paraId="266B7D1E" w14:textId="77777777" w:rsidR="00C876BB" w:rsidRPr="0021683C" w:rsidRDefault="00C876BB" w:rsidP="00C876BB">
      <w:pPr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</w:rPr>
      </w:pPr>
      <w:r w:rsidRPr="0021683C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11D1F284" w14:textId="77777777" w:rsidR="00923CB0" w:rsidRPr="00EC6C96" w:rsidRDefault="00923CB0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</w:p>
    <w:p w14:paraId="3DF1B75C" w14:textId="3006D97A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 xml:space="preserve">Bajo la gravedad del juramento y de conformidad con lo exigido en el presente proceso, me permito certificar que: </w:t>
      </w:r>
    </w:p>
    <w:p w14:paraId="13C57BA0" w14:textId="0CA0B612" w:rsidR="00055B9E" w:rsidRPr="00EC6C96" w:rsidRDefault="00055B9E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</w:p>
    <w:p w14:paraId="04F9E320" w14:textId="35C64EB0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4824B6BE" w14:textId="77777777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 xml:space="preserve">Atentamente: </w:t>
      </w:r>
    </w:p>
    <w:p w14:paraId="2414F0DB" w14:textId="77777777" w:rsidR="001B6E37" w:rsidRPr="00EC6C96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268C033" w14:textId="77777777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EC6C96">
        <w:rPr>
          <w:rFonts w:ascii="Arial Narrow" w:hAnsi="Arial Narrow" w:cs="Calibri"/>
          <w:color w:val="000000"/>
        </w:rPr>
        <w:t>…….</w:t>
      </w:r>
      <w:proofErr w:type="gramEnd"/>
      <w:r w:rsidRPr="00EC6C96">
        <w:rPr>
          <w:rFonts w:ascii="Arial Narrow" w:hAnsi="Arial Narrow" w:cs="Calibri"/>
          <w:color w:val="000000"/>
        </w:rPr>
        <w:t xml:space="preserve">.… </w:t>
      </w:r>
    </w:p>
    <w:p w14:paraId="17A238AD" w14:textId="77777777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>Dirección…………………………………………………………………</w:t>
      </w:r>
      <w:proofErr w:type="gramStart"/>
      <w:r w:rsidRPr="00EC6C96">
        <w:rPr>
          <w:rFonts w:ascii="Arial Narrow" w:hAnsi="Arial Narrow" w:cs="Calibri"/>
          <w:color w:val="000000"/>
        </w:rPr>
        <w:t>…….</w:t>
      </w:r>
      <w:proofErr w:type="gramEnd"/>
      <w:r w:rsidRPr="00EC6C96">
        <w:rPr>
          <w:rFonts w:ascii="Arial Narrow" w:hAnsi="Arial Narrow" w:cs="Calibri"/>
          <w:color w:val="000000"/>
        </w:rPr>
        <w:t xml:space="preserve">.… </w:t>
      </w:r>
    </w:p>
    <w:p w14:paraId="4564F7A6" w14:textId="77777777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EC6C96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EC6C96">
        <w:rPr>
          <w:rFonts w:ascii="Arial Narrow" w:hAnsi="Arial Narrow" w:cs="Calibri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EC6C96" w:rsidRDefault="00252B48" w:rsidP="00252B48">
      <w:pPr>
        <w:rPr>
          <w:rFonts w:ascii="Arial Narrow" w:hAnsi="Arial Narrow" w:cs="Calibri"/>
        </w:rPr>
      </w:pPr>
      <w:r w:rsidRPr="00EC6C96">
        <w:rPr>
          <w:rFonts w:ascii="Arial Narrow" w:hAnsi="Arial Narrow" w:cs="Calibri"/>
          <w:color w:val="000000"/>
        </w:rPr>
        <w:t>FIRMA:</w:t>
      </w:r>
    </w:p>
    <w:sectPr w:rsidR="00252B48" w:rsidRPr="00EC6C96" w:rsidSect="00DE27B7">
      <w:headerReference w:type="default" r:id="rId7"/>
      <w:footerReference w:type="default" r:id="rId8"/>
      <w:pgSz w:w="12240" w:h="15840"/>
      <w:pgMar w:top="2100" w:right="1701" w:bottom="2410" w:left="1701" w:header="568" w:footer="8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0AB6A" w14:textId="77777777" w:rsidR="00FB1E3D" w:rsidRDefault="00FB1E3D" w:rsidP="00877562">
      <w:pPr>
        <w:spacing w:after="0" w:line="240" w:lineRule="auto"/>
      </w:pPr>
      <w:r>
        <w:separator/>
      </w:r>
    </w:p>
  </w:endnote>
  <w:endnote w:type="continuationSeparator" w:id="0">
    <w:p w14:paraId="6403E486" w14:textId="77777777" w:rsidR="00FB1E3D" w:rsidRDefault="00FB1E3D" w:rsidP="0087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FF5BD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39C28" w14:textId="0D8B6241" w:rsidR="00877562" w:rsidRDefault="0098605C" w:rsidP="0098605C">
    <w:pPr>
      <w:pStyle w:val="Piedepgina"/>
      <w:tabs>
        <w:tab w:val="left" w:pos="6492"/>
      </w:tabs>
    </w:pPr>
    <w:r>
      <w:rPr>
        <w:rStyle w:val="Nmerodepgina"/>
      </w:rPr>
      <w:tab/>
    </w:r>
    <w:r>
      <w:rPr>
        <w:rStyle w:val="Nmerodepgina"/>
      </w:rPr>
      <w:tab/>
    </w:r>
    <w:r>
      <w:rPr>
        <w:rStyle w:val="Nmerodepgina"/>
      </w:rPr>
      <w:tab/>
    </w:r>
    <w:r w:rsidR="00C876BB">
      <w:rPr>
        <w:rFonts w:ascii="Arial Narrow" w:eastAsia="Arial Narrow" w:hAnsi="Arial Narrow" w:cs="Arial Narrow"/>
        <w:noProof/>
        <w:color w:val="000000"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6D792C12" wp14:editId="2D24DC69">
          <wp:simplePos x="0" y="0"/>
          <wp:positionH relativeFrom="margin">
            <wp:posOffset>3528060</wp:posOffset>
          </wp:positionH>
          <wp:positionV relativeFrom="paragraph">
            <wp:posOffset>6985</wp:posOffset>
          </wp:positionV>
          <wp:extent cx="1977313" cy="309711"/>
          <wp:effectExtent l="0" t="0" r="444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13" cy="3097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562">
      <w:rPr>
        <w:rStyle w:val="Nmerodepgina"/>
      </w:rPr>
      <w:fldChar w:fldCharType="begin"/>
    </w:r>
    <w:r w:rsidR="00877562">
      <w:rPr>
        <w:rStyle w:val="Nmerodepgina"/>
      </w:rPr>
      <w:instrText xml:space="preserve"> PAGE </w:instrText>
    </w:r>
    <w:r w:rsidR="00877562">
      <w:rPr>
        <w:rStyle w:val="Nmerodepgina"/>
      </w:rPr>
      <w:fldChar w:fldCharType="separate"/>
    </w:r>
    <w:r w:rsidR="00C52F24">
      <w:rPr>
        <w:rStyle w:val="Nmerodepgina"/>
        <w:noProof/>
      </w:rPr>
      <w:t>2</w:t>
    </w:r>
    <w:r w:rsidR="00877562">
      <w:rPr>
        <w:rStyle w:val="Nmerodepgina"/>
      </w:rPr>
      <w:fldChar w:fldCharType="end"/>
    </w:r>
  </w:p>
  <w:p w14:paraId="1ED8F744" w14:textId="77777777" w:rsidR="00877562" w:rsidRDefault="00877562" w:rsidP="00877562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 xml:space="preserve">                                            </w:t>
    </w:r>
  </w:p>
  <w:p w14:paraId="78C5C242" w14:textId="77777777" w:rsidR="00F440CE" w:rsidRPr="009C703B" w:rsidRDefault="00877562" w:rsidP="00F440CE">
    <w:pPr>
      <w:pStyle w:val="Piedepgina"/>
      <w:tabs>
        <w:tab w:val="right" w:pos="8931"/>
      </w:tabs>
      <w:ind w:right="20"/>
      <w:jc w:val="right"/>
    </w:pPr>
    <w:r>
      <w:rPr>
        <w:rFonts w:ascii="Arial Narrow" w:hAnsi="Arial Narrow" w:cs="Arial"/>
        <w:b/>
        <w:sz w:val="18"/>
        <w:szCs w:val="18"/>
      </w:rPr>
      <w:tab/>
    </w:r>
    <w:r w:rsidR="00750B9F">
      <w:rPr>
        <w:rFonts w:ascii="Arial" w:hAnsi="Arial" w:cs="Arial"/>
        <w:b/>
        <w:sz w:val="18"/>
        <w:szCs w:val="18"/>
      </w:rPr>
      <w:t xml:space="preserve">                                              </w:t>
    </w:r>
    <w:r w:rsidR="00F440CE" w:rsidRPr="009C703B">
      <w:rPr>
        <w:rFonts w:ascii="Arial" w:hAnsi="Arial" w:cs="Arial"/>
        <w:sz w:val="18"/>
        <w:szCs w:val="18"/>
      </w:rPr>
      <w:t>DIRECCIÓN TERRITORIAL ORINOQUÍA</w:t>
    </w:r>
  </w:p>
  <w:p w14:paraId="55BA4527" w14:textId="77777777" w:rsidR="00F440CE" w:rsidRDefault="00F440CE" w:rsidP="00F440CE">
    <w:pPr>
      <w:pStyle w:val="Piedepgina"/>
      <w:ind w:right="20"/>
      <w:jc w:val="right"/>
      <w:rPr>
        <w:rFonts w:ascii="Arial" w:hAnsi="Arial" w:cs="Arial"/>
        <w:b/>
        <w:sz w:val="18"/>
        <w:szCs w:val="18"/>
      </w:rPr>
    </w:pPr>
    <w:r w:rsidRPr="009C703B">
      <w:rPr>
        <w:rFonts w:ascii="Arial" w:hAnsi="Arial" w:cs="Arial"/>
        <w:b/>
        <w:sz w:val="18"/>
        <w:szCs w:val="18"/>
      </w:rPr>
      <w:t xml:space="preserve"> </w:t>
    </w:r>
    <w:r w:rsidRPr="009C703B">
      <w:rPr>
        <w:rFonts w:ascii="Arial" w:hAnsi="Arial" w:cs="Arial"/>
        <w:b/>
        <w:sz w:val="18"/>
        <w:szCs w:val="18"/>
        <w:lang w:val="es-CO"/>
      </w:rPr>
      <w:t xml:space="preserve"> Carrera </w:t>
    </w:r>
    <w:r w:rsidRPr="009C703B">
      <w:rPr>
        <w:rFonts w:ascii="Arial" w:hAnsi="Arial" w:cs="Arial"/>
        <w:b/>
        <w:sz w:val="18"/>
        <w:szCs w:val="18"/>
      </w:rPr>
      <w:t>39 N° 26c – 47</w:t>
    </w:r>
    <w:r w:rsidRPr="009C703B">
      <w:rPr>
        <w:rFonts w:ascii="Arial" w:hAnsi="Arial" w:cs="Arial"/>
        <w:b/>
        <w:sz w:val="18"/>
        <w:szCs w:val="18"/>
        <w:lang w:val="es-CO"/>
      </w:rPr>
      <w:t xml:space="preserve"> Villavicencio</w:t>
    </w:r>
    <w:r w:rsidRPr="009C703B">
      <w:rPr>
        <w:rFonts w:ascii="Arial" w:hAnsi="Arial" w:cs="Arial"/>
        <w:b/>
        <w:sz w:val="18"/>
        <w:szCs w:val="18"/>
      </w:rPr>
      <w:t>, Colombia</w:t>
    </w:r>
  </w:p>
  <w:p w14:paraId="65FBC7A7" w14:textId="77777777" w:rsidR="00F440CE" w:rsidRPr="009C703B" w:rsidRDefault="00F440CE" w:rsidP="00F440CE">
    <w:pPr>
      <w:pStyle w:val="Piedepgina"/>
      <w:ind w:right="20"/>
      <w:jc w:val="right"/>
      <w:rPr>
        <w:rFonts w:ascii="Arial" w:hAnsi="Arial" w:cs="Arial"/>
        <w:sz w:val="18"/>
        <w:szCs w:val="18"/>
      </w:rPr>
    </w:pPr>
    <w:r w:rsidRPr="009852C2">
      <w:rPr>
        <w:rFonts w:ascii="Arial" w:hAnsi="Arial" w:cs="Arial"/>
        <w:sz w:val="18"/>
        <w:szCs w:val="18"/>
      </w:rPr>
      <w:t>www.parquesnacionales.gov.co</w:t>
    </w:r>
  </w:p>
  <w:p w14:paraId="17BC75EA" w14:textId="54B2E6D7" w:rsidR="00877562" w:rsidRPr="00750B9F" w:rsidRDefault="00F440CE" w:rsidP="00F440CE">
    <w:pPr>
      <w:pStyle w:val="Piedepgina"/>
      <w:ind w:left="4536" w:right="20" w:hanging="141"/>
      <w:jc w:val="right"/>
      <w:rPr>
        <w:rFonts w:ascii="Arial" w:hAnsi="Arial" w:cs="Arial"/>
        <w:sz w:val="18"/>
        <w:szCs w:val="18"/>
      </w:rPr>
    </w:pPr>
    <w:r w:rsidRPr="009C703B">
      <w:rPr>
        <w:rFonts w:ascii="Arial" w:hAnsi="Arial" w:cs="Arial"/>
        <w:sz w:val="18"/>
        <w:szCs w:val="18"/>
      </w:rPr>
      <w:t xml:space="preserve">Teléfono: </w:t>
    </w:r>
    <w:r w:rsidRPr="009C703B">
      <w:rPr>
        <w:rFonts w:ascii="Arial" w:hAnsi="Arial" w:cs="Arial"/>
        <w:sz w:val="18"/>
        <w:szCs w:val="18"/>
        <w:lang w:val="es-CO"/>
      </w:rPr>
      <w:t>6819000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64110B" w14:textId="77777777" w:rsidR="00FB1E3D" w:rsidRDefault="00FB1E3D" w:rsidP="00877562">
      <w:pPr>
        <w:spacing w:after="0" w:line="240" w:lineRule="auto"/>
      </w:pPr>
      <w:r>
        <w:separator/>
      </w:r>
    </w:p>
  </w:footnote>
  <w:footnote w:type="continuationSeparator" w:id="0">
    <w:p w14:paraId="4629CB3D" w14:textId="77777777" w:rsidR="00FB1E3D" w:rsidRDefault="00FB1E3D" w:rsidP="00877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A6999" w14:textId="250FC0B6" w:rsidR="00877562" w:rsidRDefault="00DE27B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6860C9C6" wp14:editId="6429B1F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469515" cy="988695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9515" cy="988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40FD5"/>
    <w:multiLevelType w:val="hybridMultilevel"/>
    <w:tmpl w:val="CC14AA3A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064A7"/>
    <w:multiLevelType w:val="hybridMultilevel"/>
    <w:tmpl w:val="57EE9B24"/>
    <w:lvl w:ilvl="0" w:tplc="A3486D42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9A1FE1"/>
    <w:multiLevelType w:val="hybridMultilevel"/>
    <w:tmpl w:val="372032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B34C3"/>
    <w:multiLevelType w:val="hybridMultilevel"/>
    <w:tmpl w:val="F8125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F3A67"/>
    <w:multiLevelType w:val="hybridMultilevel"/>
    <w:tmpl w:val="6C72EF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CF3E7C"/>
    <w:multiLevelType w:val="hybridMultilevel"/>
    <w:tmpl w:val="FF4CBAE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B5A49"/>
    <w:multiLevelType w:val="multilevel"/>
    <w:tmpl w:val="63728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69104E20"/>
    <w:multiLevelType w:val="hybridMultilevel"/>
    <w:tmpl w:val="51A470CC"/>
    <w:lvl w:ilvl="0" w:tplc="B2969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3B3CC2"/>
    <w:multiLevelType w:val="hybridMultilevel"/>
    <w:tmpl w:val="DD14F970"/>
    <w:lvl w:ilvl="0" w:tplc="240A0017">
      <w:start w:val="1"/>
      <w:numFmt w:val="lowerLetter"/>
      <w:lvlText w:val="%1)"/>
      <w:lvlJc w:val="left"/>
      <w:pPr>
        <w:ind w:left="405" w:hanging="360"/>
      </w:p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7D353F83"/>
    <w:multiLevelType w:val="hybridMultilevel"/>
    <w:tmpl w:val="9C4A356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4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7"/>
  </w:num>
  <w:num w:numId="9">
    <w:abstractNumId w:val="2"/>
  </w:num>
  <w:num w:numId="1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30478"/>
    <w:rsid w:val="00041C2A"/>
    <w:rsid w:val="00052B0E"/>
    <w:rsid w:val="00055B9E"/>
    <w:rsid w:val="00083CFE"/>
    <w:rsid w:val="001055EE"/>
    <w:rsid w:val="0011085E"/>
    <w:rsid w:val="001373BA"/>
    <w:rsid w:val="001647D6"/>
    <w:rsid w:val="001B6E37"/>
    <w:rsid w:val="001C52F1"/>
    <w:rsid w:val="00252B48"/>
    <w:rsid w:val="00253FF8"/>
    <w:rsid w:val="0026459F"/>
    <w:rsid w:val="002758DC"/>
    <w:rsid w:val="00291CD9"/>
    <w:rsid w:val="0029257B"/>
    <w:rsid w:val="002C1EE3"/>
    <w:rsid w:val="00312E8D"/>
    <w:rsid w:val="00351154"/>
    <w:rsid w:val="0036029E"/>
    <w:rsid w:val="003C16A4"/>
    <w:rsid w:val="00406ED5"/>
    <w:rsid w:val="00411D7E"/>
    <w:rsid w:val="00427A26"/>
    <w:rsid w:val="004319A4"/>
    <w:rsid w:val="00442AB0"/>
    <w:rsid w:val="004551AA"/>
    <w:rsid w:val="004772B9"/>
    <w:rsid w:val="004B398A"/>
    <w:rsid w:val="004F2810"/>
    <w:rsid w:val="005130B0"/>
    <w:rsid w:val="00520599"/>
    <w:rsid w:val="0054201C"/>
    <w:rsid w:val="0055607A"/>
    <w:rsid w:val="00560A34"/>
    <w:rsid w:val="00585CD8"/>
    <w:rsid w:val="00593494"/>
    <w:rsid w:val="005A1F72"/>
    <w:rsid w:val="005A6FA2"/>
    <w:rsid w:val="005B3506"/>
    <w:rsid w:val="005B5B42"/>
    <w:rsid w:val="005B7177"/>
    <w:rsid w:val="0066583E"/>
    <w:rsid w:val="00666AC8"/>
    <w:rsid w:val="00683EF9"/>
    <w:rsid w:val="006A64D5"/>
    <w:rsid w:val="006D51DF"/>
    <w:rsid w:val="006E2DAE"/>
    <w:rsid w:val="006F1159"/>
    <w:rsid w:val="006F2DFE"/>
    <w:rsid w:val="006F4CE4"/>
    <w:rsid w:val="00727ED0"/>
    <w:rsid w:val="00750B9F"/>
    <w:rsid w:val="0075446C"/>
    <w:rsid w:val="0075692D"/>
    <w:rsid w:val="007755B0"/>
    <w:rsid w:val="007B5E39"/>
    <w:rsid w:val="007D1EE8"/>
    <w:rsid w:val="008068CF"/>
    <w:rsid w:val="008377DD"/>
    <w:rsid w:val="00870436"/>
    <w:rsid w:val="00877562"/>
    <w:rsid w:val="00881D82"/>
    <w:rsid w:val="00887FAA"/>
    <w:rsid w:val="00896548"/>
    <w:rsid w:val="008B3C51"/>
    <w:rsid w:val="008B4CCC"/>
    <w:rsid w:val="008B7074"/>
    <w:rsid w:val="008D5472"/>
    <w:rsid w:val="008E28E7"/>
    <w:rsid w:val="008F3A8A"/>
    <w:rsid w:val="00923CB0"/>
    <w:rsid w:val="00933450"/>
    <w:rsid w:val="0095520E"/>
    <w:rsid w:val="009852C2"/>
    <w:rsid w:val="0098605C"/>
    <w:rsid w:val="0099525E"/>
    <w:rsid w:val="009A508F"/>
    <w:rsid w:val="009B3910"/>
    <w:rsid w:val="00A00AE0"/>
    <w:rsid w:val="00A17416"/>
    <w:rsid w:val="00A17FFB"/>
    <w:rsid w:val="00A40D85"/>
    <w:rsid w:val="00A4419A"/>
    <w:rsid w:val="00A5142A"/>
    <w:rsid w:val="00A7278C"/>
    <w:rsid w:val="00AB33C9"/>
    <w:rsid w:val="00AC599E"/>
    <w:rsid w:val="00AE0720"/>
    <w:rsid w:val="00AE313D"/>
    <w:rsid w:val="00B70372"/>
    <w:rsid w:val="00B96652"/>
    <w:rsid w:val="00BA124C"/>
    <w:rsid w:val="00BC5CFB"/>
    <w:rsid w:val="00BE0B6D"/>
    <w:rsid w:val="00BE72F9"/>
    <w:rsid w:val="00C2015E"/>
    <w:rsid w:val="00C23543"/>
    <w:rsid w:val="00C27564"/>
    <w:rsid w:val="00C3643D"/>
    <w:rsid w:val="00C52982"/>
    <w:rsid w:val="00C52F24"/>
    <w:rsid w:val="00C876BB"/>
    <w:rsid w:val="00CA724E"/>
    <w:rsid w:val="00CD2C32"/>
    <w:rsid w:val="00D05AE1"/>
    <w:rsid w:val="00D1754E"/>
    <w:rsid w:val="00D46919"/>
    <w:rsid w:val="00D862E9"/>
    <w:rsid w:val="00D94339"/>
    <w:rsid w:val="00DB0834"/>
    <w:rsid w:val="00DB7CC8"/>
    <w:rsid w:val="00DC2836"/>
    <w:rsid w:val="00DE27B7"/>
    <w:rsid w:val="00E25C2D"/>
    <w:rsid w:val="00E67510"/>
    <w:rsid w:val="00E816C9"/>
    <w:rsid w:val="00E870E7"/>
    <w:rsid w:val="00E91353"/>
    <w:rsid w:val="00E95872"/>
    <w:rsid w:val="00EC6C96"/>
    <w:rsid w:val="00ED5060"/>
    <w:rsid w:val="00EE034F"/>
    <w:rsid w:val="00EE12BC"/>
    <w:rsid w:val="00EE7D84"/>
    <w:rsid w:val="00F06FF1"/>
    <w:rsid w:val="00F07DEB"/>
    <w:rsid w:val="00F24523"/>
    <w:rsid w:val="00F440CE"/>
    <w:rsid w:val="00F63429"/>
    <w:rsid w:val="00F80FA6"/>
    <w:rsid w:val="00F90810"/>
    <w:rsid w:val="00FB1E3D"/>
    <w:rsid w:val="00FB4E60"/>
    <w:rsid w:val="00FE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17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67510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7510"/>
    <w:pPr>
      <w:keepNext/>
      <w:keepLine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,Foot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nhideWhenUsed/>
    <w:rsid w:val="008775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77562"/>
  </w:style>
  <w:style w:type="character" w:styleId="Nmerodepgina">
    <w:name w:val="page number"/>
    <w:unhideWhenUsed/>
    <w:rsid w:val="00877562"/>
    <w:rPr>
      <w:rFonts w:eastAsia="Times New Roman" w:cs="Times New Roman"/>
      <w:bCs w:val="0"/>
      <w:iCs w:val="0"/>
      <w:szCs w:val="22"/>
      <w:lang w:val="es-ES"/>
    </w:rPr>
  </w:style>
  <w:style w:type="character" w:customStyle="1" w:styleId="Ttulo2Car">
    <w:name w:val="Título 2 Car"/>
    <w:basedOn w:val="Fuentedeprrafopredeter"/>
    <w:link w:val="Ttulo2"/>
    <w:rsid w:val="00E67510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7510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6751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customStyle="1" w:styleId="Estilo">
    <w:name w:val="Estilo"/>
    <w:rsid w:val="009852C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5B5B4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772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A17F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pple-style-span">
    <w:name w:val="apple-style-span"/>
    <w:basedOn w:val="Fuentedeprrafopredeter"/>
    <w:rsid w:val="00A17FFB"/>
  </w:style>
  <w:style w:type="paragraph" w:styleId="Sinespaciado">
    <w:name w:val="No Spacing"/>
    <w:uiPriority w:val="1"/>
    <w:qFormat/>
    <w:rsid w:val="00A17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EC6C96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C6C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C6C96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styleId="Refdenotaalpie">
    <w:name w:val="footnote reference"/>
    <w:semiHidden/>
    <w:unhideWhenUsed/>
    <w:rsid w:val="00EC6C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828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Lina Maria</cp:lastModifiedBy>
  <cp:revision>32</cp:revision>
  <cp:lastPrinted>2018-02-23T14:55:00Z</cp:lastPrinted>
  <dcterms:created xsi:type="dcterms:W3CDTF">2021-08-30T22:51:00Z</dcterms:created>
  <dcterms:modified xsi:type="dcterms:W3CDTF">2022-10-17T05:10:00Z</dcterms:modified>
</cp:coreProperties>
</file>