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E0779B" w14:textId="222BC15D" w:rsidR="003C77FE" w:rsidRPr="00CB582B" w:rsidRDefault="003F64E4" w:rsidP="003375D5">
      <w:pPr>
        <w:autoSpaceDE w:val="0"/>
        <w:autoSpaceDN w:val="0"/>
        <w:adjustRightInd w:val="0"/>
        <w:jc w:val="center"/>
        <w:rPr>
          <w:rFonts w:ascii="Arial Narrow" w:eastAsiaTheme="minorHAnsi" w:hAnsi="Arial Narrow" w:cs="Arial"/>
          <w:b/>
          <w:bCs/>
          <w:color w:val="000000"/>
          <w:sz w:val="22"/>
          <w:szCs w:val="22"/>
          <w:lang w:val="es-CO" w:eastAsia="en-US"/>
        </w:rPr>
      </w:pPr>
      <w:r w:rsidRPr="00CB582B">
        <w:rPr>
          <w:rFonts w:ascii="Arial Narrow" w:eastAsiaTheme="minorHAnsi" w:hAnsi="Arial Narrow" w:cs="Arial"/>
          <w:b/>
          <w:bCs/>
          <w:color w:val="000000"/>
          <w:sz w:val="22"/>
          <w:szCs w:val="22"/>
          <w:lang w:val="es-CO" w:eastAsia="en-US"/>
        </w:rPr>
        <w:t>ANEXO No. 02</w:t>
      </w:r>
    </w:p>
    <w:p w14:paraId="3A7969BE" w14:textId="6C02CD78" w:rsidR="002A385E" w:rsidRPr="00CB582B" w:rsidRDefault="002A385E" w:rsidP="003375D5">
      <w:pPr>
        <w:autoSpaceDE w:val="0"/>
        <w:autoSpaceDN w:val="0"/>
        <w:adjustRightInd w:val="0"/>
        <w:jc w:val="center"/>
        <w:rPr>
          <w:rFonts w:ascii="Arial Narrow" w:hAnsi="Arial Narrow"/>
          <w:b/>
          <w:sz w:val="22"/>
          <w:szCs w:val="22"/>
        </w:rPr>
      </w:pPr>
      <w:r w:rsidRPr="00CB582B">
        <w:rPr>
          <w:rFonts w:ascii="Arial Narrow" w:eastAsiaTheme="minorHAnsi" w:hAnsi="Arial Narrow" w:cs="Arial"/>
          <w:b/>
          <w:bCs/>
          <w:color w:val="000000"/>
          <w:sz w:val="22"/>
          <w:szCs w:val="22"/>
          <w:lang w:val="es-CO" w:eastAsia="en-US"/>
        </w:rPr>
        <w:t xml:space="preserve">CONDICIONES </w:t>
      </w:r>
      <w:r w:rsidR="00EC63AB" w:rsidRPr="00CB582B">
        <w:rPr>
          <w:rFonts w:ascii="Arial Narrow" w:eastAsiaTheme="minorHAnsi" w:hAnsi="Arial Narrow" w:cs="Arial"/>
          <w:b/>
          <w:bCs/>
          <w:color w:val="000000"/>
          <w:sz w:val="22"/>
          <w:szCs w:val="22"/>
          <w:lang w:val="es-CO" w:eastAsia="en-US"/>
        </w:rPr>
        <w:t>ADI</w:t>
      </w:r>
      <w:r w:rsidR="00567963" w:rsidRPr="00CB582B">
        <w:rPr>
          <w:rFonts w:ascii="Arial Narrow" w:eastAsiaTheme="minorHAnsi" w:hAnsi="Arial Narrow" w:cs="Arial"/>
          <w:b/>
          <w:bCs/>
          <w:color w:val="000000"/>
          <w:sz w:val="22"/>
          <w:szCs w:val="22"/>
          <w:lang w:val="es-CO" w:eastAsia="en-US"/>
        </w:rPr>
        <w:t xml:space="preserve">CIONALES DEL PROCESO </w:t>
      </w:r>
      <w:r w:rsidR="00B65128" w:rsidRPr="00CB582B">
        <w:rPr>
          <w:rFonts w:ascii="Arial Narrow" w:hAnsi="Arial Narrow"/>
          <w:b/>
          <w:sz w:val="22"/>
          <w:szCs w:val="22"/>
        </w:rPr>
        <w:t>IPMC-DTOR-</w:t>
      </w:r>
      <w:r w:rsidR="00712758">
        <w:rPr>
          <w:rFonts w:ascii="Arial Narrow" w:hAnsi="Arial Narrow"/>
          <w:b/>
          <w:sz w:val="22"/>
          <w:szCs w:val="22"/>
        </w:rPr>
        <w:t>109</w:t>
      </w:r>
      <w:r w:rsidR="00BB6817" w:rsidRPr="00CB582B">
        <w:rPr>
          <w:rFonts w:ascii="Arial Narrow" w:hAnsi="Arial Narrow"/>
          <w:b/>
          <w:sz w:val="22"/>
          <w:szCs w:val="22"/>
        </w:rPr>
        <w:t>-2022</w:t>
      </w:r>
    </w:p>
    <w:p w14:paraId="3C519E1E" w14:textId="77777777" w:rsidR="003375D5" w:rsidRPr="00CB582B" w:rsidRDefault="003375D5" w:rsidP="003375D5">
      <w:pPr>
        <w:autoSpaceDE w:val="0"/>
        <w:autoSpaceDN w:val="0"/>
        <w:adjustRightInd w:val="0"/>
        <w:jc w:val="center"/>
        <w:rPr>
          <w:rFonts w:ascii="Arial Narrow" w:eastAsiaTheme="minorHAnsi" w:hAnsi="Arial Narrow" w:cs="Arial"/>
          <w:color w:val="000000"/>
          <w:sz w:val="22"/>
          <w:szCs w:val="22"/>
          <w:lang w:val="es-CO" w:eastAsia="en-US"/>
        </w:rPr>
      </w:pPr>
    </w:p>
    <w:p w14:paraId="51071302" w14:textId="77777777" w:rsidR="00712758" w:rsidRDefault="00712758" w:rsidP="00712758">
      <w:pPr>
        <w:jc w:val="both"/>
        <w:rPr>
          <w:rFonts w:ascii="Arial Narrow" w:hAnsi="Arial Narrow" w:cs="Arial"/>
          <w:color w:val="000000"/>
        </w:rPr>
      </w:pPr>
      <w:r w:rsidRPr="00EC6C96">
        <w:rPr>
          <w:rFonts w:ascii="Arial Narrow" w:hAnsi="Arial Narrow" w:cs="TTFF5BD910t00"/>
          <w:b/>
          <w:lang w:eastAsia="es-CO"/>
        </w:rPr>
        <w:t>Objeto</w:t>
      </w:r>
      <w:r w:rsidRPr="00C23543">
        <w:rPr>
          <w:rFonts w:ascii="Arial Narrow" w:hAnsi="Arial Narrow" w:cs="Arial"/>
          <w:color w:val="000000"/>
        </w:rPr>
        <w:t xml:space="preserve"> </w:t>
      </w:r>
      <w:r w:rsidRPr="00C876BB">
        <w:rPr>
          <w:rFonts w:ascii="Arial Narrow" w:hAnsi="Arial Narrow" w:cs="Arial"/>
          <w:color w:val="000000"/>
        </w:rPr>
        <w:t>Suministro de llantas para el parque automotor de la Dirección Territorial Orinoquia.</w:t>
      </w:r>
    </w:p>
    <w:p w14:paraId="116210B8" w14:textId="77777777" w:rsidR="00EA57F0" w:rsidRDefault="00EA57F0" w:rsidP="00712758">
      <w:pPr>
        <w:jc w:val="both"/>
        <w:rPr>
          <w:rFonts w:ascii="Arial Narrow" w:hAnsi="Arial Narrow" w:cs="Arial"/>
          <w:b/>
          <w:color w:val="000000"/>
          <w:sz w:val="22"/>
          <w:szCs w:val="22"/>
          <w:u w:val="single"/>
        </w:rPr>
      </w:pPr>
    </w:p>
    <w:p w14:paraId="177120D3" w14:textId="6306A7D9" w:rsidR="00712758" w:rsidRDefault="00712758" w:rsidP="00712758">
      <w:pPr>
        <w:jc w:val="both"/>
        <w:rPr>
          <w:rFonts w:ascii="Arial Narrow" w:hAnsi="Arial Narrow" w:cs="Arial"/>
          <w:b/>
          <w:color w:val="000000"/>
          <w:sz w:val="22"/>
          <w:szCs w:val="22"/>
          <w:u w:val="single"/>
        </w:rPr>
      </w:pPr>
      <w:r w:rsidRPr="00FC661E">
        <w:rPr>
          <w:rFonts w:ascii="Arial Narrow" w:hAnsi="Arial Narrow" w:cs="Arial"/>
          <w:b/>
          <w:color w:val="000000"/>
          <w:sz w:val="22"/>
          <w:szCs w:val="22"/>
          <w:u w:val="single"/>
        </w:rPr>
        <w:t>ESPECIFICACIONES</w:t>
      </w:r>
    </w:p>
    <w:p w14:paraId="6A05041C" w14:textId="77777777" w:rsidR="00712758" w:rsidRPr="00FC661E" w:rsidRDefault="00712758" w:rsidP="00712758">
      <w:pPr>
        <w:pStyle w:val="Prrafodelista"/>
        <w:spacing w:after="200" w:line="276" w:lineRule="auto"/>
        <w:ind w:left="284"/>
        <w:contextualSpacing/>
        <w:jc w:val="both"/>
        <w:rPr>
          <w:rFonts w:ascii="Arial Narrow" w:hAnsi="Arial Narrow" w:cs="Arial"/>
          <w:b/>
          <w:color w:val="000000"/>
          <w:sz w:val="22"/>
          <w:szCs w:val="22"/>
          <w:u w:val="single"/>
        </w:rPr>
      </w:pPr>
    </w:p>
    <w:p w14:paraId="5D7B8E9F" w14:textId="77777777" w:rsidR="00712758" w:rsidRDefault="00712758" w:rsidP="00712758">
      <w:pPr>
        <w:pStyle w:val="Prrafodelista"/>
        <w:numPr>
          <w:ilvl w:val="1"/>
          <w:numId w:val="21"/>
        </w:numPr>
        <w:ind w:left="284"/>
        <w:contextualSpacing/>
        <w:rPr>
          <w:rFonts w:ascii="Arial Narrow" w:hAnsi="Arial Narrow"/>
          <w:b/>
          <w:lang w:val="es-CO"/>
        </w:rPr>
      </w:pPr>
      <w:r w:rsidRPr="009329C0">
        <w:rPr>
          <w:rFonts w:ascii="Arial Narrow" w:hAnsi="Arial Narrow"/>
          <w:b/>
          <w:lang w:val="es-CO"/>
        </w:rPr>
        <w:t>CLASIFICACIÓN UNSPSC</w:t>
      </w:r>
    </w:p>
    <w:p w14:paraId="681B4B8B" w14:textId="77777777" w:rsidR="00712758" w:rsidRPr="009329C0" w:rsidRDefault="00712758" w:rsidP="00712758">
      <w:pPr>
        <w:pStyle w:val="Prrafodelista"/>
        <w:ind w:left="284"/>
        <w:contextualSpacing/>
        <w:rPr>
          <w:rFonts w:ascii="Arial Narrow" w:hAnsi="Arial Narrow"/>
          <w:b/>
          <w:lang w:val="es-CO"/>
        </w:rPr>
      </w:pPr>
    </w:p>
    <w:p w14:paraId="7A2DEEE8" w14:textId="77777777" w:rsidR="00712758" w:rsidRPr="0021683C" w:rsidRDefault="00712758" w:rsidP="00712758">
      <w:pPr>
        <w:autoSpaceDE w:val="0"/>
        <w:adjustRightInd w:val="0"/>
        <w:rPr>
          <w:rFonts w:ascii="Arial Narrow" w:hAnsi="Arial Narrow"/>
          <w:sz w:val="22"/>
          <w:szCs w:val="22"/>
          <w:lang w:val="es-CO"/>
        </w:rPr>
      </w:pPr>
      <w:r w:rsidRPr="0021683C">
        <w:rPr>
          <w:rFonts w:ascii="Arial Narrow" w:hAnsi="Arial Narrow"/>
          <w:sz w:val="22"/>
          <w:szCs w:val="22"/>
          <w:lang w:val="es-CO"/>
        </w:rPr>
        <w:t>El objeto contractual se enmarca dentro del siguiente código del Clasificador de Bienes y Servicios: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2001"/>
        <w:gridCol w:w="2001"/>
        <w:gridCol w:w="1861"/>
        <w:gridCol w:w="1567"/>
      </w:tblGrid>
      <w:tr w:rsidR="00712758" w:rsidRPr="0021683C" w14:paraId="3CB4840A" w14:textId="77777777" w:rsidTr="00EA57F0">
        <w:trPr>
          <w:trHeight w:val="436"/>
          <w:jc w:val="center"/>
        </w:trPr>
        <w:tc>
          <w:tcPr>
            <w:tcW w:w="1060" w:type="pct"/>
            <w:shd w:val="clear" w:color="auto" w:fill="BFBFBF"/>
            <w:vAlign w:val="center"/>
          </w:tcPr>
          <w:p w14:paraId="4F332B33" w14:textId="77777777" w:rsidR="00712758" w:rsidRPr="0021683C" w:rsidRDefault="00712758" w:rsidP="00C3401B">
            <w:pPr>
              <w:jc w:val="center"/>
              <w:rPr>
                <w:rFonts w:ascii="Arial Narrow" w:hAnsi="Arial Narrow" w:cs="Arial"/>
                <w:b/>
                <w:sz w:val="22"/>
                <w:szCs w:val="22"/>
                <w:lang w:val="es-CO"/>
              </w:rPr>
            </w:pPr>
            <w:r w:rsidRPr="0021683C">
              <w:rPr>
                <w:rFonts w:ascii="Arial Narrow" w:hAnsi="Arial Narrow" w:cs="Arial"/>
                <w:b/>
                <w:sz w:val="22"/>
                <w:szCs w:val="22"/>
                <w:lang w:val="es-CO"/>
              </w:rPr>
              <w:t>Clasificación UNSPC</w:t>
            </w:r>
          </w:p>
        </w:tc>
        <w:tc>
          <w:tcPr>
            <w:tcW w:w="1061" w:type="pct"/>
            <w:shd w:val="clear" w:color="auto" w:fill="BFBFBF"/>
            <w:vAlign w:val="center"/>
          </w:tcPr>
          <w:p w14:paraId="790D132C" w14:textId="77777777" w:rsidR="00712758" w:rsidRPr="0021683C" w:rsidRDefault="00712758" w:rsidP="00C3401B">
            <w:pPr>
              <w:jc w:val="center"/>
              <w:rPr>
                <w:rFonts w:ascii="Arial Narrow" w:hAnsi="Arial Narrow" w:cs="Arial"/>
                <w:b/>
                <w:sz w:val="22"/>
                <w:szCs w:val="22"/>
                <w:lang w:val="es-CO"/>
              </w:rPr>
            </w:pPr>
            <w:r w:rsidRPr="0021683C">
              <w:rPr>
                <w:rFonts w:ascii="Arial Narrow" w:hAnsi="Arial Narrow" w:cs="Arial"/>
                <w:b/>
                <w:sz w:val="22"/>
                <w:szCs w:val="22"/>
                <w:lang w:val="es-CO"/>
              </w:rPr>
              <w:t>Segmento</w:t>
            </w:r>
          </w:p>
        </w:tc>
        <w:tc>
          <w:tcPr>
            <w:tcW w:w="1061" w:type="pct"/>
            <w:shd w:val="clear" w:color="auto" w:fill="BFBFBF"/>
            <w:vAlign w:val="center"/>
          </w:tcPr>
          <w:p w14:paraId="05A5826A" w14:textId="77777777" w:rsidR="00712758" w:rsidRPr="0021683C" w:rsidRDefault="00712758" w:rsidP="00C3401B">
            <w:pPr>
              <w:jc w:val="center"/>
              <w:rPr>
                <w:rFonts w:ascii="Arial Narrow" w:hAnsi="Arial Narrow" w:cs="Arial"/>
                <w:b/>
                <w:sz w:val="22"/>
                <w:szCs w:val="22"/>
                <w:lang w:val="es-CO"/>
              </w:rPr>
            </w:pPr>
            <w:r w:rsidRPr="0021683C">
              <w:rPr>
                <w:rFonts w:ascii="Arial Narrow" w:hAnsi="Arial Narrow" w:cs="Arial"/>
                <w:b/>
                <w:sz w:val="22"/>
                <w:szCs w:val="22"/>
                <w:lang w:val="es-CO"/>
              </w:rPr>
              <w:t>Familia</w:t>
            </w:r>
          </w:p>
        </w:tc>
        <w:tc>
          <w:tcPr>
            <w:tcW w:w="987" w:type="pct"/>
            <w:shd w:val="clear" w:color="auto" w:fill="BFBFBF"/>
            <w:vAlign w:val="center"/>
            <w:hideMark/>
          </w:tcPr>
          <w:p w14:paraId="3988C0B3" w14:textId="77777777" w:rsidR="00712758" w:rsidRPr="0021683C" w:rsidRDefault="00712758" w:rsidP="00C3401B">
            <w:pPr>
              <w:jc w:val="center"/>
              <w:rPr>
                <w:rFonts w:ascii="Arial Narrow" w:hAnsi="Arial Narrow" w:cs="Arial"/>
                <w:b/>
                <w:sz w:val="22"/>
                <w:szCs w:val="22"/>
                <w:lang w:val="es-CO"/>
              </w:rPr>
            </w:pPr>
            <w:r w:rsidRPr="0021683C">
              <w:rPr>
                <w:rFonts w:ascii="Arial Narrow" w:hAnsi="Arial Narrow" w:cs="Arial"/>
                <w:b/>
                <w:sz w:val="22"/>
                <w:szCs w:val="22"/>
                <w:lang w:val="es-CO"/>
              </w:rPr>
              <w:t>Clase</w:t>
            </w:r>
          </w:p>
        </w:tc>
        <w:tc>
          <w:tcPr>
            <w:tcW w:w="831" w:type="pct"/>
            <w:shd w:val="clear" w:color="auto" w:fill="BFBFBF"/>
            <w:vAlign w:val="center"/>
          </w:tcPr>
          <w:p w14:paraId="4E55629A" w14:textId="77777777" w:rsidR="00712758" w:rsidRPr="0021683C" w:rsidRDefault="00712758" w:rsidP="00C3401B">
            <w:pPr>
              <w:jc w:val="center"/>
              <w:rPr>
                <w:rFonts w:ascii="Arial Narrow" w:hAnsi="Arial Narrow" w:cs="Arial"/>
                <w:b/>
                <w:sz w:val="22"/>
                <w:szCs w:val="22"/>
                <w:lang w:val="es-CO"/>
              </w:rPr>
            </w:pPr>
            <w:r w:rsidRPr="0021683C">
              <w:rPr>
                <w:rFonts w:ascii="Arial Narrow" w:hAnsi="Arial Narrow" w:cs="Arial"/>
                <w:b/>
                <w:sz w:val="22"/>
                <w:szCs w:val="22"/>
                <w:lang w:val="es-CO"/>
              </w:rPr>
              <w:t>Producto</w:t>
            </w:r>
          </w:p>
        </w:tc>
      </w:tr>
      <w:tr w:rsidR="00712758" w:rsidRPr="0021683C" w14:paraId="0103B951" w14:textId="77777777" w:rsidTr="00EA57F0">
        <w:trPr>
          <w:trHeight w:val="20"/>
          <w:jc w:val="center"/>
        </w:trPr>
        <w:tc>
          <w:tcPr>
            <w:tcW w:w="1060" w:type="pct"/>
            <w:vAlign w:val="center"/>
          </w:tcPr>
          <w:p w14:paraId="743A4228" w14:textId="77777777" w:rsidR="00712758" w:rsidRPr="0021683C" w:rsidRDefault="00712758" w:rsidP="00C3401B">
            <w:pPr>
              <w:ind w:left="-16"/>
              <w:jc w:val="center"/>
              <w:rPr>
                <w:rFonts w:ascii="Arial Narrow" w:hAnsi="Arial Narrow" w:cs="Arial"/>
                <w:sz w:val="22"/>
                <w:szCs w:val="22"/>
                <w:lang w:val="es-CO"/>
              </w:rPr>
            </w:pPr>
            <w:r w:rsidRPr="0021683C">
              <w:rPr>
                <w:rFonts w:ascii="Arial Narrow" w:hAnsi="Arial Narrow"/>
                <w:sz w:val="22"/>
                <w:szCs w:val="22"/>
                <w:lang w:val="es-CO"/>
              </w:rPr>
              <w:t>25172504</w:t>
            </w:r>
          </w:p>
        </w:tc>
        <w:tc>
          <w:tcPr>
            <w:tcW w:w="1061" w:type="pct"/>
            <w:vAlign w:val="center"/>
          </w:tcPr>
          <w:p w14:paraId="7A08E027" w14:textId="77777777" w:rsidR="00712758" w:rsidRPr="0021683C" w:rsidRDefault="00712758" w:rsidP="00C3401B">
            <w:pPr>
              <w:ind w:left="-16"/>
              <w:jc w:val="center"/>
              <w:rPr>
                <w:rFonts w:ascii="Arial Narrow" w:hAnsi="Arial Narrow"/>
                <w:sz w:val="22"/>
                <w:szCs w:val="22"/>
                <w:lang w:val="es-CO"/>
              </w:rPr>
            </w:pPr>
            <w:r w:rsidRPr="0021683C">
              <w:rPr>
                <w:rFonts w:ascii="Arial Narrow" w:hAnsi="Arial Narrow"/>
                <w:sz w:val="22"/>
                <w:szCs w:val="22"/>
                <w:lang w:val="es-CO"/>
              </w:rPr>
              <w:t>Vehículos comerciales, militares y particulares accesorios y componentes</w:t>
            </w:r>
          </w:p>
          <w:p w14:paraId="418C4076" w14:textId="77777777" w:rsidR="00712758" w:rsidRPr="0021683C" w:rsidRDefault="00712758" w:rsidP="00C3401B">
            <w:pPr>
              <w:ind w:left="-16"/>
              <w:jc w:val="center"/>
              <w:rPr>
                <w:rFonts w:ascii="Arial Narrow" w:hAnsi="Arial Narrow" w:cs="Arial"/>
                <w:sz w:val="22"/>
                <w:szCs w:val="22"/>
                <w:lang w:val="es-CO"/>
              </w:rPr>
            </w:pPr>
          </w:p>
        </w:tc>
        <w:tc>
          <w:tcPr>
            <w:tcW w:w="1061" w:type="pct"/>
            <w:vAlign w:val="center"/>
          </w:tcPr>
          <w:p w14:paraId="3C91D84B" w14:textId="77777777" w:rsidR="00712758" w:rsidRPr="0021683C" w:rsidRDefault="00712758" w:rsidP="00C3401B">
            <w:pPr>
              <w:jc w:val="center"/>
              <w:rPr>
                <w:rFonts w:ascii="Arial Narrow" w:hAnsi="Arial Narrow" w:cs="Arial"/>
                <w:sz w:val="22"/>
                <w:szCs w:val="22"/>
                <w:lang w:val="es-CO"/>
              </w:rPr>
            </w:pPr>
            <w:r w:rsidRPr="0021683C">
              <w:rPr>
                <w:rFonts w:ascii="Arial Narrow" w:hAnsi="Arial Narrow"/>
                <w:sz w:val="22"/>
                <w:szCs w:val="22"/>
                <w:lang w:val="es-CO"/>
              </w:rPr>
              <w:t>Componentes y sistemas de transporte</w:t>
            </w:r>
          </w:p>
        </w:tc>
        <w:tc>
          <w:tcPr>
            <w:tcW w:w="987" w:type="pct"/>
            <w:vAlign w:val="center"/>
          </w:tcPr>
          <w:p w14:paraId="42237E87" w14:textId="77777777" w:rsidR="00712758" w:rsidRPr="0021683C" w:rsidRDefault="00712758" w:rsidP="00C3401B">
            <w:pPr>
              <w:jc w:val="center"/>
              <w:rPr>
                <w:rFonts w:ascii="Arial Narrow" w:hAnsi="Arial Narrow" w:cs="Arial"/>
                <w:sz w:val="22"/>
                <w:szCs w:val="22"/>
                <w:lang w:val="es-CO"/>
              </w:rPr>
            </w:pPr>
            <w:r w:rsidRPr="0021683C">
              <w:rPr>
                <w:rFonts w:ascii="Arial Narrow" w:hAnsi="Arial Narrow"/>
                <w:sz w:val="22"/>
                <w:szCs w:val="22"/>
                <w:lang w:val="es-CO"/>
              </w:rPr>
              <w:t>Neumáticos y cámaras de neumáticos</w:t>
            </w:r>
          </w:p>
        </w:tc>
        <w:tc>
          <w:tcPr>
            <w:tcW w:w="831" w:type="pct"/>
            <w:vAlign w:val="center"/>
          </w:tcPr>
          <w:p w14:paraId="66B9CD3E" w14:textId="77777777" w:rsidR="00712758" w:rsidRPr="0021683C" w:rsidRDefault="00712758" w:rsidP="00C3401B">
            <w:pPr>
              <w:jc w:val="center"/>
              <w:rPr>
                <w:rFonts w:ascii="Arial Narrow" w:hAnsi="Arial Narrow" w:cs="Arial"/>
                <w:sz w:val="22"/>
                <w:szCs w:val="22"/>
                <w:lang w:val="es-CO"/>
              </w:rPr>
            </w:pPr>
            <w:r w:rsidRPr="0021683C">
              <w:rPr>
                <w:rFonts w:ascii="Arial Narrow" w:hAnsi="Arial Narrow"/>
                <w:sz w:val="22"/>
                <w:szCs w:val="22"/>
                <w:lang w:val="es-CO"/>
              </w:rPr>
              <w:t>Llantas para automóviles y camionetas</w:t>
            </w:r>
          </w:p>
        </w:tc>
      </w:tr>
    </w:tbl>
    <w:p w14:paraId="06E8FA39" w14:textId="77777777" w:rsidR="00712758" w:rsidRPr="0021683C" w:rsidRDefault="00712758" w:rsidP="00712758">
      <w:pPr>
        <w:autoSpaceDE w:val="0"/>
        <w:adjustRightInd w:val="0"/>
        <w:rPr>
          <w:rFonts w:ascii="Arial Narrow" w:hAnsi="Arial Narrow" w:cs="Arial"/>
          <w:sz w:val="22"/>
          <w:szCs w:val="22"/>
        </w:rPr>
      </w:pPr>
    </w:p>
    <w:p w14:paraId="32D40D1D" w14:textId="77777777" w:rsidR="00712758" w:rsidRPr="0021683C" w:rsidRDefault="00712758" w:rsidP="00712758">
      <w:pPr>
        <w:pStyle w:val="Textoindependiente"/>
        <w:rPr>
          <w:rFonts w:ascii="Arial Narrow" w:hAnsi="Arial Narrow"/>
          <w:b/>
          <w:i w:val="0"/>
          <w:sz w:val="22"/>
          <w:szCs w:val="22"/>
          <w:lang w:val="es-CO"/>
        </w:rPr>
      </w:pPr>
      <w:r>
        <w:rPr>
          <w:rFonts w:ascii="Arial Narrow" w:hAnsi="Arial Narrow"/>
          <w:b/>
          <w:i w:val="0"/>
          <w:sz w:val="22"/>
          <w:szCs w:val="22"/>
          <w:lang w:val="es-CO"/>
        </w:rPr>
        <w:t>1</w:t>
      </w:r>
      <w:r w:rsidRPr="0021683C">
        <w:rPr>
          <w:rFonts w:ascii="Arial Narrow" w:hAnsi="Arial Narrow"/>
          <w:b/>
          <w:i w:val="0"/>
          <w:sz w:val="22"/>
          <w:szCs w:val="22"/>
          <w:lang w:val="es-CO"/>
        </w:rPr>
        <w:t>.2 DESCRIPCIÓN TÉCNICA DEL BIEN O SERVICIO</w:t>
      </w:r>
    </w:p>
    <w:p w14:paraId="0C07DD8E" w14:textId="77777777" w:rsidR="00712758" w:rsidRPr="0021683C" w:rsidRDefault="00712758" w:rsidP="00712758">
      <w:pPr>
        <w:pStyle w:val="Textoindependiente"/>
        <w:rPr>
          <w:rFonts w:ascii="Arial Narrow" w:hAnsi="Arial Narrow"/>
          <w:b/>
          <w:i w:val="0"/>
          <w:sz w:val="22"/>
          <w:szCs w:val="22"/>
          <w:lang w:val="es-CO"/>
        </w:rPr>
      </w:pPr>
    </w:p>
    <w:p w14:paraId="24CB3B69" w14:textId="77777777" w:rsidR="00712758" w:rsidRPr="0021683C" w:rsidRDefault="00712758" w:rsidP="00712758">
      <w:pPr>
        <w:spacing w:line="276" w:lineRule="auto"/>
        <w:jc w:val="both"/>
        <w:rPr>
          <w:rFonts w:ascii="Arial Narrow" w:hAnsi="Arial Narrow"/>
          <w:sz w:val="22"/>
          <w:szCs w:val="22"/>
          <w:lang w:val="es-CO"/>
        </w:rPr>
      </w:pPr>
      <w:r w:rsidRPr="0021683C">
        <w:rPr>
          <w:rFonts w:ascii="Arial Narrow" w:hAnsi="Arial Narrow"/>
          <w:sz w:val="22"/>
          <w:szCs w:val="22"/>
          <w:lang w:val="es-CO"/>
        </w:rPr>
        <w:t>Especificaciones técnicas para compra de llantas del parque automotor de la Dirección Territorial Orinoquia: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
        <w:gridCol w:w="5754"/>
        <w:gridCol w:w="1158"/>
        <w:gridCol w:w="1122"/>
      </w:tblGrid>
      <w:tr w:rsidR="00712758" w:rsidRPr="0021683C" w14:paraId="5C428829" w14:textId="77777777" w:rsidTr="00C3401B">
        <w:tc>
          <w:tcPr>
            <w:tcW w:w="794" w:type="dxa"/>
            <w:shd w:val="clear" w:color="auto" w:fill="auto"/>
          </w:tcPr>
          <w:p w14:paraId="23B2EA6C" w14:textId="77777777" w:rsidR="00712758" w:rsidRPr="0021683C" w:rsidRDefault="00712758" w:rsidP="00C3401B">
            <w:pPr>
              <w:spacing w:line="276" w:lineRule="auto"/>
              <w:jc w:val="center"/>
              <w:rPr>
                <w:rFonts w:ascii="Arial Narrow" w:hAnsi="Arial Narrow"/>
                <w:b/>
                <w:sz w:val="22"/>
                <w:szCs w:val="22"/>
                <w:lang w:val="es-CO"/>
              </w:rPr>
            </w:pPr>
            <w:r w:rsidRPr="0021683C">
              <w:rPr>
                <w:rFonts w:ascii="Arial Narrow" w:hAnsi="Arial Narrow"/>
                <w:b/>
                <w:sz w:val="22"/>
                <w:szCs w:val="22"/>
                <w:lang w:val="es-CO"/>
              </w:rPr>
              <w:t>ITEM</w:t>
            </w:r>
          </w:p>
        </w:tc>
        <w:tc>
          <w:tcPr>
            <w:tcW w:w="5754" w:type="dxa"/>
            <w:shd w:val="clear" w:color="auto" w:fill="auto"/>
          </w:tcPr>
          <w:p w14:paraId="21D80711" w14:textId="77777777" w:rsidR="00712758" w:rsidRPr="0021683C" w:rsidRDefault="00712758" w:rsidP="00C3401B">
            <w:pPr>
              <w:spacing w:line="276" w:lineRule="auto"/>
              <w:jc w:val="center"/>
              <w:rPr>
                <w:rFonts w:ascii="Arial Narrow" w:hAnsi="Arial Narrow"/>
                <w:b/>
                <w:sz w:val="22"/>
                <w:szCs w:val="22"/>
                <w:lang w:val="es-CO"/>
              </w:rPr>
            </w:pPr>
            <w:r w:rsidRPr="0021683C">
              <w:rPr>
                <w:rFonts w:ascii="Arial Narrow" w:hAnsi="Arial Narrow"/>
                <w:b/>
                <w:sz w:val="22"/>
                <w:szCs w:val="22"/>
                <w:lang w:val="es-CO"/>
              </w:rPr>
              <w:t>DESCRIPCION TECNICA DEL BIEN</w:t>
            </w:r>
          </w:p>
        </w:tc>
        <w:tc>
          <w:tcPr>
            <w:tcW w:w="1158" w:type="dxa"/>
            <w:shd w:val="clear" w:color="auto" w:fill="auto"/>
          </w:tcPr>
          <w:p w14:paraId="7793E07D" w14:textId="77777777" w:rsidR="00712758" w:rsidRPr="0021683C" w:rsidRDefault="00712758" w:rsidP="00C3401B">
            <w:pPr>
              <w:spacing w:line="276" w:lineRule="auto"/>
              <w:jc w:val="center"/>
              <w:rPr>
                <w:rFonts w:ascii="Arial Narrow" w:hAnsi="Arial Narrow"/>
                <w:b/>
                <w:sz w:val="22"/>
                <w:szCs w:val="22"/>
                <w:lang w:val="es-CO"/>
              </w:rPr>
            </w:pPr>
            <w:r w:rsidRPr="0021683C">
              <w:rPr>
                <w:rFonts w:ascii="Arial Narrow" w:hAnsi="Arial Narrow"/>
                <w:b/>
                <w:sz w:val="22"/>
                <w:szCs w:val="22"/>
                <w:lang w:val="es-CO"/>
              </w:rPr>
              <w:t>CANTIDAD</w:t>
            </w:r>
          </w:p>
        </w:tc>
        <w:tc>
          <w:tcPr>
            <w:tcW w:w="1122" w:type="dxa"/>
            <w:shd w:val="clear" w:color="auto" w:fill="auto"/>
          </w:tcPr>
          <w:p w14:paraId="7F1824A3" w14:textId="77777777" w:rsidR="00712758" w:rsidRPr="0021683C" w:rsidRDefault="00712758" w:rsidP="00C3401B">
            <w:pPr>
              <w:spacing w:line="276" w:lineRule="auto"/>
              <w:jc w:val="center"/>
              <w:rPr>
                <w:rFonts w:ascii="Arial Narrow" w:hAnsi="Arial Narrow"/>
                <w:b/>
                <w:sz w:val="22"/>
                <w:szCs w:val="22"/>
                <w:highlight w:val="yellow"/>
                <w:lang w:val="es-CO"/>
              </w:rPr>
            </w:pPr>
            <w:r w:rsidRPr="0021683C">
              <w:rPr>
                <w:rFonts w:ascii="Arial Narrow" w:hAnsi="Arial Narrow"/>
                <w:b/>
                <w:sz w:val="22"/>
                <w:szCs w:val="22"/>
                <w:lang w:val="es-CO"/>
              </w:rPr>
              <w:t>MARCA</w:t>
            </w:r>
          </w:p>
        </w:tc>
      </w:tr>
      <w:tr w:rsidR="00712758" w:rsidRPr="0021683C" w14:paraId="0E2EE51E" w14:textId="77777777" w:rsidTr="00C3401B">
        <w:tc>
          <w:tcPr>
            <w:tcW w:w="794" w:type="dxa"/>
            <w:shd w:val="clear" w:color="auto" w:fill="auto"/>
          </w:tcPr>
          <w:p w14:paraId="7F6E6BFA" w14:textId="77777777" w:rsidR="00712758" w:rsidRPr="0021683C" w:rsidRDefault="00712758" w:rsidP="00C3401B">
            <w:pPr>
              <w:spacing w:line="276" w:lineRule="auto"/>
              <w:jc w:val="center"/>
              <w:rPr>
                <w:rFonts w:ascii="Arial Narrow" w:hAnsi="Arial Narrow"/>
                <w:sz w:val="22"/>
                <w:szCs w:val="22"/>
                <w:lang w:val="es-CO"/>
              </w:rPr>
            </w:pPr>
          </w:p>
          <w:p w14:paraId="4A3142EA" w14:textId="77777777" w:rsidR="00712758" w:rsidRPr="0021683C" w:rsidRDefault="00712758" w:rsidP="00C3401B">
            <w:pPr>
              <w:spacing w:line="276" w:lineRule="auto"/>
              <w:jc w:val="center"/>
              <w:rPr>
                <w:rFonts w:ascii="Arial Narrow" w:hAnsi="Arial Narrow"/>
                <w:sz w:val="22"/>
                <w:szCs w:val="22"/>
                <w:lang w:val="es-CO"/>
              </w:rPr>
            </w:pPr>
          </w:p>
          <w:p w14:paraId="5EE0F6D4" w14:textId="77777777" w:rsidR="00712758" w:rsidRPr="0021683C" w:rsidRDefault="00712758" w:rsidP="00C3401B">
            <w:pPr>
              <w:spacing w:line="276" w:lineRule="auto"/>
              <w:jc w:val="center"/>
              <w:rPr>
                <w:rFonts w:ascii="Arial Narrow" w:hAnsi="Arial Narrow"/>
                <w:sz w:val="22"/>
                <w:szCs w:val="22"/>
                <w:lang w:val="es-CO"/>
              </w:rPr>
            </w:pPr>
          </w:p>
          <w:p w14:paraId="776A0B76" w14:textId="77777777" w:rsidR="00712758" w:rsidRPr="0021683C" w:rsidRDefault="00712758" w:rsidP="00C3401B">
            <w:pPr>
              <w:spacing w:line="276" w:lineRule="auto"/>
              <w:jc w:val="center"/>
              <w:rPr>
                <w:rFonts w:ascii="Arial Narrow" w:hAnsi="Arial Narrow"/>
                <w:sz w:val="22"/>
                <w:szCs w:val="22"/>
                <w:lang w:val="es-CO"/>
              </w:rPr>
            </w:pPr>
          </w:p>
          <w:p w14:paraId="3A46B603" w14:textId="77777777" w:rsidR="00712758" w:rsidRPr="0021683C" w:rsidRDefault="00712758" w:rsidP="00C3401B">
            <w:pPr>
              <w:spacing w:line="276" w:lineRule="auto"/>
              <w:jc w:val="center"/>
              <w:rPr>
                <w:rFonts w:ascii="Arial Narrow" w:hAnsi="Arial Narrow"/>
                <w:sz w:val="22"/>
                <w:szCs w:val="22"/>
                <w:lang w:val="es-CO"/>
              </w:rPr>
            </w:pPr>
          </w:p>
          <w:p w14:paraId="45C16C94" w14:textId="77777777" w:rsidR="00712758" w:rsidRPr="0021683C" w:rsidRDefault="00712758" w:rsidP="00C3401B">
            <w:pPr>
              <w:spacing w:line="276" w:lineRule="auto"/>
              <w:jc w:val="center"/>
              <w:rPr>
                <w:rFonts w:ascii="Arial Narrow" w:hAnsi="Arial Narrow"/>
                <w:sz w:val="22"/>
                <w:szCs w:val="22"/>
                <w:lang w:val="es-CO"/>
              </w:rPr>
            </w:pPr>
          </w:p>
          <w:p w14:paraId="286F3B4A" w14:textId="77777777" w:rsidR="00712758" w:rsidRPr="0021683C" w:rsidRDefault="00712758" w:rsidP="00C3401B">
            <w:pPr>
              <w:spacing w:line="276" w:lineRule="auto"/>
              <w:jc w:val="center"/>
              <w:rPr>
                <w:rFonts w:ascii="Arial Narrow" w:hAnsi="Arial Narrow"/>
                <w:sz w:val="22"/>
                <w:szCs w:val="22"/>
                <w:lang w:val="es-CO"/>
              </w:rPr>
            </w:pPr>
            <w:r w:rsidRPr="0021683C">
              <w:rPr>
                <w:rFonts w:ascii="Arial Narrow" w:hAnsi="Arial Narrow"/>
                <w:sz w:val="22"/>
                <w:szCs w:val="22"/>
                <w:lang w:val="es-CO"/>
              </w:rPr>
              <w:t>1</w:t>
            </w:r>
          </w:p>
        </w:tc>
        <w:tc>
          <w:tcPr>
            <w:tcW w:w="5754" w:type="dxa"/>
            <w:shd w:val="clear" w:color="auto" w:fill="auto"/>
          </w:tcPr>
          <w:p w14:paraId="4E425156" w14:textId="77777777" w:rsidR="00712758" w:rsidRPr="0021683C" w:rsidRDefault="00712758" w:rsidP="00C3401B">
            <w:pPr>
              <w:rPr>
                <w:rFonts w:ascii="Arial Narrow" w:hAnsi="Arial Narrow"/>
                <w:b/>
                <w:sz w:val="22"/>
                <w:szCs w:val="22"/>
              </w:rPr>
            </w:pPr>
            <w:r w:rsidRPr="0021683C">
              <w:rPr>
                <w:rFonts w:ascii="Arial Narrow" w:hAnsi="Arial Narrow"/>
                <w:b/>
                <w:sz w:val="22"/>
                <w:szCs w:val="22"/>
              </w:rPr>
              <w:t xml:space="preserve">  Llantas para Camioneta: Toyota Hilux</w:t>
            </w:r>
          </w:p>
          <w:p w14:paraId="613726B5" w14:textId="77777777" w:rsidR="00712758" w:rsidRPr="0021683C" w:rsidRDefault="00712758" w:rsidP="00C3401B">
            <w:pPr>
              <w:rPr>
                <w:rFonts w:ascii="Arial Narrow" w:hAnsi="Arial Narrow"/>
                <w:sz w:val="22"/>
                <w:szCs w:val="22"/>
              </w:rPr>
            </w:pPr>
            <w:r w:rsidRPr="0021683C">
              <w:rPr>
                <w:rFonts w:ascii="Arial Narrow" w:hAnsi="Arial Narrow"/>
                <w:b/>
                <w:sz w:val="22"/>
                <w:szCs w:val="22"/>
              </w:rPr>
              <w:t xml:space="preserve"> </w:t>
            </w:r>
            <w:r w:rsidRPr="0021683C">
              <w:rPr>
                <w:rFonts w:ascii="Arial Narrow" w:hAnsi="Arial Narrow"/>
                <w:sz w:val="22"/>
                <w:szCs w:val="22"/>
              </w:rPr>
              <w:t>-          Referencia llanta: 265/75 R16 MT</w:t>
            </w:r>
          </w:p>
          <w:p w14:paraId="1BD4DF1F" w14:textId="77777777" w:rsidR="00712758" w:rsidRPr="0021683C" w:rsidRDefault="00712758" w:rsidP="00C3401B">
            <w:pPr>
              <w:rPr>
                <w:rFonts w:ascii="Arial Narrow" w:hAnsi="Arial Narrow"/>
                <w:sz w:val="22"/>
                <w:szCs w:val="22"/>
              </w:rPr>
            </w:pPr>
            <w:r w:rsidRPr="0021683C">
              <w:rPr>
                <w:rFonts w:ascii="Arial Narrow" w:hAnsi="Arial Narrow"/>
                <w:sz w:val="22"/>
                <w:szCs w:val="22"/>
              </w:rPr>
              <w:t xml:space="preserve">-          Ancho: 265mm </w:t>
            </w:r>
          </w:p>
          <w:p w14:paraId="50807B48" w14:textId="77777777" w:rsidR="00712758" w:rsidRPr="0021683C" w:rsidRDefault="00712758" w:rsidP="00C3401B">
            <w:pPr>
              <w:rPr>
                <w:rFonts w:ascii="Arial Narrow" w:hAnsi="Arial Narrow"/>
                <w:sz w:val="22"/>
                <w:szCs w:val="22"/>
              </w:rPr>
            </w:pPr>
            <w:r w:rsidRPr="0021683C">
              <w:rPr>
                <w:rFonts w:ascii="Arial Narrow" w:hAnsi="Arial Narrow"/>
                <w:sz w:val="22"/>
                <w:szCs w:val="22"/>
              </w:rPr>
              <w:t>-          Serie (% altura/ancho): 75</w:t>
            </w:r>
          </w:p>
          <w:p w14:paraId="6C065CE2" w14:textId="77777777" w:rsidR="00712758" w:rsidRPr="0021683C" w:rsidRDefault="00712758" w:rsidP="00C3401B">
            <w:pPr>
              <w:rPr>
                <w:rFonts w:ascii="Arial Narrow" w:hAnsi="Arial Narrow"/>
                <w:sz w:val="22"/>
                <w:szCs w:val="22"/>
              </w:rPr>
            </w:pPr>
            <w:r w:rsidRPr="0021683C">
              <w:rPr>
                <w:rFonts w:ascii="Arial Narrow" w:hAnsi="Arial Narrow"/>
                <w:sz w:val="22"/>
                <w:szCs w:val="22"/>
              </w:rPr>
              <w:t>-          Rin: 16</w:t>
            </w:r>
          </w:p>
          <w:p w14:paraId="4B26413D" w14:textId="77777777" w:rsidR="00712758" w:rsidRPr="0021683C" w:rsidRDefault="00712758" w:rsidP="00C3401B">
            <w:pPr>
              <w:rPr>
                <w:rFonts w:ascii="Arial Narrow" w:hAnsi="Arial Narrow"/>
                <w:sz w:val="22"/>
                <w:szCs w:val="22"/>
              </w:rPr>
            </w:pPr>
            <w:r w:rsidRPr="0021683C">
              <w:rPr>
                <w:rFonts w:ascii="Arial Narrow" w:hAnsi="Arial Narrow"/>
                <w:sz w:val="22"/>
                <w:szCs w:val="22"/>
              </w:rPr>
              <w:t>-          Código de Velocidad: Q-160 km/h</w:t>
            </w:r>
          </w:p>
          <w:p w14:paraId="15A193CF" w14:textId="77777777" w:rsidR="00712758" w:rsidRPr="0021683C" w:rsidRDefault="00712758" w:rsidP="00C3401B">
            <w:pPr>
              <w:rPr>
                <w:rFonts w:ascii="Arial Narrow" w:hAnsi="Arial Narrow"/>
                <w:sz w:val="22"/>
                <w:szCs w:val="22"/>
              </w:rPr>
            </w:pPr>
            <w:r w:rsidRPr="0021683C">
              <w:rPr>
                <w:rFonts w:ascii="Arial Narrow" w:hAnsi="Arial Narrow"/>
                <w:sz w:val="22"/>
                <w:szCs w:val="22"/>
              </w:rPr>
              <w:t>-          Índice de Carga: 123</w:t>
            </w:r>
          </w:p>
          <w:p w14:paraId="72B02D16" w14:textId="77777777" w:rsidR="00712758" w:rsidRPr="0021683C" w:rsidRDefault="00712758" w:rsidP="00C3401B">
            <w:pPr>
              <w:rPr>
                <w:rFonts w:ascii="Arial Narrow" w:hAnsi="Arial Narrow"/>
                <w:sz w:val="22"/>
                <w:szCs w:val="22"/>
              </w:rPr>
            </w:pPr>
            <w:r w:rsidRPr="0021683C">
              <w:rPr>
                <w:rFonts w:ascii="Arial Narrow" w:hAnsi="Arial Narrow"/>
                <w:sz w:val="22"/>
                <w:szCs w:val="22"/>
              </w:rPr>
              <w:t>-          Máximo de Carga (kg): 1550</w:t>
            </w:r>
          </w:p>
          <w:p w14:paraId="6BBE8A5E" w14:textId="77777777" w:rsidR="00712758" w:rsidRPr="0021683C" w:rsidRDefault="00712758" w:rsidP="00C3401B">
            <w:pPr>
              <w:rPr>
                <w:rFonts w:ascii="Arial Narrow" w:hAnsi="Arial Narrow"/>
                <w:sz w:val="22"/>
                <w:szCs w:val="22"/>
              </w:rPr>
            </w:pPr>
            <w:r w:rsidRPr="0021683C">
              <w:rPr>
                <w:rFonts w:ascii="Arial Narrow" w:hAnsi="Arial Narrow"/>
                <w:sz w:val="22"/>
                <w:szCs w:val="22"/>
              </w:rPr>
              <w:t>-          Características:</w:t>
            </w:r>
          </w:p>
          <w:p w14:paraId="07CF2F37" w14:textId="77777777" w:rsidR="00712758" w:rsidRPr="0021683C" w:rsidRDefault="00712758" w:rsidP="00712758">
            <w:pPr>
              <w:numPr>
                <w:ilvl w:val="0"/>
                <w:numId w:val="24"/>
              </w:numPr>
              <w:rPr>
                <w:rFonts w:ascii="Arial Narrow" w:hAnsi="Arial Narrow"/>
                <w:sz w:val="22"/>
                <w:szCs w:val="22"/>
              </w:rPr>
            </w:pPr>
            <w:r w:rsidRPr="0021683C">
              <w:rPr>
                <w:rFonts w:ascii="Arial Narrow" w:hAnsi="Arial Narrow"/>
                <w:sz w:val="22"/>
                <w:szCs w:val="22"/>
              </w:rPr>
              <w:t>Total Polivalencia: amplios y resistentes bloques en los hombros, estabilidad del dibujo y agarre, tracción y eficacia de frenado.</w:t>
            </w:r>
          </w:p>
          <w:p w14:paraId="3252F639" w14:textId="77777777" w:rsidR="00712758" w:rsidRPr="0021683C" w:rsidRDefault="00712758" w:rsidP="00712758">
            <w:pPr>
              <w:numPr>
                <w:ilvl w:val="0"/>
                <w:numId w:val="24"/>
              </w:numPr>
              <w:rPr>
                <w:rFonts w:ascii="Arial Narrow" w:hAnsi="Arial Narrow"/>
                <w:sz w:val="22"/>
                <w:szCs w:val="22"/>
              </w:rPr>
            </w:pPr>
            <w:r w:rsidRPr="0021683C">
              <w:rPr>
                <w:rFonts w:ascii="Arial Narrow" w:hAnsi="Arial Narrow"/>
                <w:sz w:val="22"/>
                <w:szCs w:val="22"/>
              </w:rPr>
              <w:t xml:space="preserve">Excelente tracción: canales centrales curvados con mayor agarre en las superficies irregulares y capacidad de auto limpieza de barro y piedras.   </w:t>
            </w:r>
          </w:p>
          <w:p w14:paraId="33BCA6C0" w14:textId="77777777" w:rsidR="00712758" w:rsidRPr="0021683C" w:rsidRDefault="00712758" w:rsidP="00712758">
            <w:pPr>
              <w:numPr>
                <w:ilvl w:val="0"/>
                <w:numId w:val="24"/>
              </w:numPr>
              <w:rPr>
                <w:rFonts w:ascii="Arial Narrow" w:hAnsi="Arial Narrow"/>
                <w:sz w:val="22"/>
                <w:szCs w:val="22"/>
              </w:rPr>
            </w:pPr>
            <w:r w:rsidRPr="0021683C">
              <w:rPr>
                <w:rFonts w:ascii="Arial Narrow" w:hAnsi="Arial Narrow"/>
                <w:sz w:val="22"/>
                <w:szCs w:val="22"/>
              </w:rPr>
              <w:t xml:space="preserve">Robustez y duración: carcasa robusta global y flancos reforzados, con alta resistencia a los daños.  </w:t>
            </w:r>
          </w:p>
          <w:p w14:paraId="6755D682" w14:textId="77777777" w:rsidR="00712758" w:rsidRPr="0021683C" w:rsidRDefault="00712758" w:rsidP="00712758">
            <w:pPr>
              <w:numPr>
                <w:ilvl w:val="0"/>
                <w:numId w:val="24"/>
              </w:numPr>
              <w:rPr>
                <w:rFonts w:ascii="Arial Narrow" w:hAnsi="Arial Narrow"/>
                <w:b/>
                <w:sz w:val="22"/>
                <w:szCs w:val="22"/>
              </w:rPr>
            </w:pPr>
            <w:r w:rsidRPr="0021683C">
              <w:rPr>
                <w:rFonts w:ascii="Arial Narrow" w:hAnsi="Arial Narrow"/>
                <w:sz w:val="22"/>
                <w:szCs w:val="22"/>
              </w:rPr>
              <w:t>Garantía: Sobre cualquier defecto de manufactura y materiales durante la vida útil de la banda de rodamiento o durante 5 años desde la fecha de compra o lo que ocurra primero.</w:t>
            </w:r>
          </w:p>
        </w:tc>
        <w:tc>
          <w:tcPr>
            <w:tcW w:w="1158" w:type="dxa"/>
            <w:shd w:val="clear" w:color="auto" w:fill="auto"/>
          </w:tcPr>
          <w:p w14:paraId="6313335C" w14:textId="77777777" w:rsidR="00712758" w:rsidRPr="0021683C" w:rsidRDefault="00712758" w:rsidP="00C3401B">
            <w:pPr>
              <w:spacing w:line="276" w:lineRule="auto"/>
              <w:jc w:val="center"/>
              <w:rPr>
                <w:rFonts w:ascii="Arial Narrow" w:hAnsi="Arial Narrow"/>
                <w:sz w:val="22"/>
                <w:szCs w:val="22"/>
                <w:lang w:val="es-CO"/>
              </w:rPr>
            </w:pPr>
          </w:p>
          <w:p w14:paraId="72A62D1B" w14:textId="77777777" w:rsidR="00712758" w:rsidRPr="0021683C" w:rsidRDefault="00712758" w:rsidP="00C3401B">
            <w:pPr>
              <w:spacing w:line="276" w:lineRule="auto"/>
              <w:jc w:val="center"/>
              <w:rPr>
                <w:rFonts w:ascii="Arial Narrow" w:hAnsi="Arial Narrow"/>
                <w:sz w:val="22"/>
                <w:szCs w:val="22"/>
                <w:lang w:val="es-CO"/>
              </w:rPr>
            </w:pPr>
          </w:p>
          <w:p w14:paraId="6C1D5918" w14:textId="77777777" w:rsidR="00712758" w:rsidRPr="0021683C" w:rsidRDefault="00712758" w:rsidP="00C3401B">
            <w:pPr>
              <w:spacing w:line="276" w:lineRule="auto"/>
              <w:jc w:val="center"/>
              <w:rPr>
                <w:rFonts w:ascii="Arial Narrow" w:hAnsi="Arial Narrow"/>
                <w:sz w:val="22"/>
                <w:szCs w:val="22"/>
                <w:lang w:val="es-CO"/>
              </w:rPr>
            </w:pPr>
          </w:p>
          <w:p w14:paraId="3CEFEA53" w14:textId="77777777" w:rsidR="00712758" w:rsidRPr="0021683C" w:rsidRDefault="00712758" w:rsidP="00C3401B">
            <w:pPr>
              <w:spacing w:line="276" w:lineRule="auto"/>
              <w:jc w:val="center"/>
              <w:rPr>
                <w:rFonts w:ascii="Arial Narrow" w:hAnsi="Arial Narrow"/>
                <w:sz w:val="22"/>
                <w:szCs w:val="22"/>
                <w:lang w:val="es-CO"/>
              </w:rPr>
            </w:pPr>
          </w:p>
          <w:p w14:paraId="5AFD4EB0" w14:textId="77777777" w:rsidR="00712758" w:rsidRPr="0021683C" w:rsidRDefault="00712758" w:rsidP="00C3401B">
            <w:pPr>
              <w:spacing w:line="276" w:lineRule="auto"/>
              <w:jc w:val="center"/>
              <w:rPr>
                <w:rFonts w:ascii="Arial Narrow" w:hAnsi="Arial Narrow"/>
                <w:sz w:val="22"/>
                <w:szCs w:val="22"/>
                <w:lang w:val="es-CO"/>
              </w:rPr>
            </w:pPr>
          </w:p>
          <w:p w14:paraId="42C09C4A" w14:textId="77777777" w:rsidR="00712758" w:rsidRPr="0021683C" w:rsidRDefault="00712758" w:rsidP="00C3401B">
            <w:pPr>
              <w:spacing w:line="276" w:lineRule="auto"/>
              <w:jc w:val="center"/>
              <w:rPr>
                <w:rFonts w:ascii="Arial Narrow" w:hAnsi="Arial Narrow"/>
                <w:sz w:val="22"/>
                <w:szCs w:val="22"/>
                <w:lang w:val="es-CO"/>
              </w:rPr>
            </w:pPr>
          </w:p>
          <w:p w14:paraId="7238A15D" w14:textId="77777777" w:rsidR="00712758" w:rsidRPr="0021683C" w:rsidRDefault="00712758" w:rsidP="00C3401B">
            <w:pPr>
              <w:spacing w:line="276" w:lineRule="auto"/>
              <w:jc w:val="center"/>
              <w:rPr>
                <w:rFonts w:ascii="Arial Narrow" w:hAnsi="Arial Narrow"/>
                <w:sz w:val="22"/>
                <w:szCs w:val="22"/>
                <w:lang w:val="es-CO"/>
              </w:rPr>
            </w:pPr>
          </w:p>
          <w:p w14:paraId="01936EDD" w14:textId="77777777" w:rsidR="00712758" w:rsidRPr="0021683C" w:rsidRDefault="00712758" w:rsidP="00C3401B">
            <w:pPr>
              <w:spacing w:line="276" w:lineRule="auto"/>
              <w:jc w:val="center"/>
              <w:rPr>
                <w:rFonts w:ascii="Arial Narrow" w:hAnsi="Arial Narrow"/>
                <w:sz w:val="22"/>
                <w:szCs w:val="22"/>
                <w:lang w:val="es-CO"/>
              </w:rPr>
            </w:pPr>
            <w:r w:rsidRPr="0021683C">
              <w:rPr>
                <w:rFonts w:ascii="Arial Narrow" w:hAnsi="Arial Narrow"/>
                <w:sz w:val="22"/>
                <w:szCs w:val="22"/>
                <w:lang w:val="es-CO"/>
              </w:rPr>
              <w:t>1</w:t>
            </w:r>
          </w:p>
          <w:p w14:paraId="1010D45A" w14:textId="77777777" w:rsidR="00712758" w:rsidRPr="0021683C" w:rsidRDefault="00712758" w:rsidP="00C3401B">
            <w:pPr>
              <w:spacing w:line="276" w:lineRule="auto"/>
              <w:jc w:val="both"/>
              <w:rPr>
                <w:rFonts w:ascii="Arial Narrow" w:hAnsi="Arial Narrow"/>
                <w:sz w:val="22"/>
                <w:szCs w:val="22"/>
                <w:lang w:val="es-CO"/>
              </w:rPr>
            </w:pPr>
          </w:p>
        </w:tc>
        <w:tc>
          <w:tcPr>
            <w:tcW w:w="1122" w:type="dxa"/>
            <w:shd w:val="clear" w:color="auto" w:fill="auto"/>
          </w:tcPr>
          <w:p w14:paraId="70AF3FC9" w14:textId="77777777" w:rsidR="00712758" w:rsidRPr="0021683C" w:rsidRDefault="00712758" w:rsidP="00C3401B">
            <w:pPr>
              <w:spacing w:line="276" w:lineRule="auto"/>
              <w:jc w:val="both"/>
              <w:rPr>
                <w:rFonts w:ascii="Arial Narrow" w:hAnsi="Arial Narrow"/>
                <w:sz w:val="22"/>
                <w:szCs w:val="22"/>
                <w:highlight w:val="yellow"/>
                <w:lang w:val="es-CO"/>
              </w:rPr>
            </w:pPr>
          </w:p>
        </w:tc>
      </w:tr>
    </w:tbl>
    <w:p w14:paraId="381858BC" w14:textId="77777777" w:rsidR="00712758" w:rsidRPr="0021683C" w:rsidRDefault="00712758" w:rsidP="00712758">
      <w:pPr>
        <w:tabs>
          <w:tab w:val="left" w:pos="6075"/>
        </w:tabs>
        <w:jc w:val="both"/>
        <w:rPr>
          <w:rFonts w:ascii="Arial Narrow" w:hAnsi="Arial Narrow" w:cs="Arial"/>
          <w:sz w:val="22"/>
          <w:szCs w:val="22"/>
        </w:rPr>
      </w:pPr>
    </w:p>
    <w:p w14:paraId="1910FDEA" w14:textId="77777777" w:rsidR="00712758" w:rsidRPr="0021683C" w:rsidRDefault="00712758" w:rsidP="00712758">
      <w:pPr>
        <w:tabs>
          <w:tab w:val="left" w:pos="6075"/>
        </w:tabs>
        <w:jc w:val="both"/>
        <w:rPr>
          <w:rFonts w:ascii="Arial Narrow" w:hAnsi="Arial Narrow" w:cs="Arial"/>
          <w:b/>
          <w:sz w:val="22"/>
          <w:szCs w:val="22"/>
          <w:lang w:val="es-CO"/>
        </w:rPr>
      </w:pPr>
      <w:r w:rsidRPr="0021683C">
        <w:rPr>
          <w:rFonts w:ascii="Arial Narrow" w:hAnsi="Arial Narrow" w:cs="Arial"/>
          <w:b/>
          <w:sz w:val="22"/>
          <w:szCs w:val="22"/>
          <w:lang w:val="es-CO"/>
        </w:rPr>
        <w:t xml:space="preserve">CONDICIONES GENERALES DE LOS ELEMENTOS: </w:t>
      </w:r>
    </w:p>
    <w:p w14:paraId="3BE9B6C6" w14:textId="77777777" w:rsidR="00712758" w:rsidRPr="0021683C" w:rsidRDefault="00712758" w:rsidP="00712758">
      <w:pPr>
        <w:tabs>
          <w:tab w:val="left" w:pos="6075"/>
        </w:tabs>
        <w:jc w:val="both"/>
        <w:rPr>
          <w:rFonts w:ascii="Arial Narrow" w:hAnsi="Arial Narrow" w:cs="Arial"/>
          <w:sz w:val="22"/>
          <w:szCs w:val="22"/>
          <w:lang w:val="es-CO"/>
        </w:rPr>
      </w:pPr>
    </w:p>
    <w:p w14:paraId="1015AFB0" w14:textId="77777777" w:rsidR="00712758" w:rsidRPr="0021683C" w:rsidRDefault="00712758" w:rsidP="00712758">
      <w:pPr>
        <w:numPr>
          <w:ilvl w:val="0"/>
          <w:numId w:val="23"/>
        </w:numPr>
        <w:jc w:val="both"/>
        <w:rPr>
          <w:rFonts w:ascii="Arial Narrow" w:hAnsi="Arial Narrow" w:cs="Arial"/>
          <w:b/>
          <w:sz w:val="22"/>
          <w:szCs w:val="22"/>
          <w:lang w:val="es-CO"/>
        </w:rPr>
      </w:pPr>
      <w:r w:rsidRPr="0021683C">
        <w:rPr>
          <w:rFonts w:ascii="Arial Narrow" w:hAnsi="Arial Narrow"/>
          <w:sz w:val="22"/>
          <w:szCs w:val="22"/>
          <w:shd w:val="clear" w:color="auto" w:fill="FAFAFA"/>
          <w:lang w:val="es-CO"/>
        </w:rPr>
        <w:t>EL PROPONENTE DEBERÁ ENTREGAR LA FICHA TÉCNICA DE LOS PRODUCTOS SOLICITADOS JUNTO CON LA PROPUESTA.</w:t>
      </w:r>
    </w:p>
    <w:p w14:paraId="2B0199AD" w14:textId="77777777" w:rsidR="00712758" w:rsidRPr="0021683C" w:rsidRDefault="00712758" w:rsidP="00712758">
      <w:pPr>
        <w:numPr>
          <w:ilvl w:val="0"/>
          <w:numId w:val="23"/>
        </w:numPr>
        <w:jc w:val="both"/>
        <w:rPr>
          <w:rFonts w:ascii="Arial Narrow" w:hAnsi="Arial Narrow" w:cs="Arial"/>
          <w:b/>
          <w:sz w:val="22"/>
          <w:szCs w:val="22"/>
          <w:lang w:val="es-CO"/>
        </w:rPr>
      </w:pPr>
      <w:r w:rsidRPr="0021683C">
        <w:rPr>
          <w:rFonts w:ascii="Arial Narrow" w:hAnsi="Arial Narrow" w:cs="Arial"/>
          <w:sz w:val="22"/>
          <w:szCs w:val="22"/>
          <w:lang w:val="es-CO"/>
        </w:rPr>
        <w:t>ES OBLIGACIÓN DEL OFERENTE ANEXAR LA MARCA DE CADA UNO DE LOS BIENES QUE ESTÁ OFRECIENDO EN LA OFERTA</w:t>
      </w:r>
      <w:r w:rsidRPr="0021683C">
        <w:rPr>
          <w:rFonts w:ascii="Arial Narrow" w:hAnsi="Arial Narrow" w:cs="Arial"/>
          <w:b/>
          <w:sz w:val="22"/>
          <w:szCs w:val="22"/>
          <w:lang w:val="es-CO"/>
        </w:rPr>
        <w:t>.</w:t>
      </w:r>
    </w:p>
    <w:p w14:paraId="77715829" w14:textId="77777777" w:rsidR="00712758" w:rsidRPr="0021683C" w:rsidRDefault="00712758" w:rsidP="00712758">
      <w:pPr>
        <w:numPr>
          <w:ilvl w:val="0"/>
          <w:numId w:val="23"/>
        </w:numPr>
        <w:overflowPunct w:val="0"/>
        <w:autoSpaceDE w:val="0"/>
        <w:adjustRightInd w:val="0"/>
        <w:jc w:val="both"/>
        <w:rPr>
          <w:rFonts w:ascii="Arial Narrow" w:hAnsi="Arial Narrow"/>
          <w:b/>
          <w:sz w:val="22"/>
          <w:szCs w:val="22"/>
          <w:shd w:val="clear" w:color="auto" w:fill="FAFAFA"/>
          <w:lang w:val="es-CO"/>
        </w:rPr>
      </w:pPr>
      <w:r w:rsidRPr="0021683C">
        <w:rPr>
          <w:rFonts w:ascii="Arial Narrow" w:hAnsi="Arial Narrow"/>
          <w:sz w:val="22"/>
          <w:szCs w:val="22"/>
          <w:shd w:val="clear" w:color="auto" w:fill="FAFAFA"/>
          <w:lang w:val="es-CO"/>
        </w:rPr>
        <w:t>El proponente deberá cotizar el valor de cada uno de los ítems establecidos en los cuadros anteriores, el cual debe cumplir en todo cado con las especificaciones técnicas mínimas exigidas.</w:t>
      </w:r>
    </w:p>
    <w:p w14:paraId="525026B0" w14:textId="77777777" w:rsidR="00712758" w:rsidRPr="0021683C" w:rsidRDefault="00712758" w:rsidP="00712758">
      <w:pPr>
        <w:numPr>
          <w:ilvl w:val="0"/>
          <w:numId w:val="23"/>
        </w:numPr>
        <w:overflowPunct w:val="0"/>
        <w:autoSpaceDE w:val="0"/>
        <w:adjustRightInd w:val="0"/>
        <w:jc w:val="both"/>
        <w:rPr>
          <w:rFonts w:ascii="Arial Narrow" w:hAnsi="Arial Narrow"/>
          <w:b/>
          <w:sz w:val="22"/>
          <w:szCs w:val="22"/>
          <w:shd w:val="clear" w:color="auto" w:fill="FAFAFA"/>
          <w:lang w:val="es-CO"/>
        </w:rPr>
      </w:pPr>
      <w:r w:rsidRPr="0021683C">
        <w:rPr>
          <w:rFonts w:ascii="Arial Narrow" w:hAnsi="Arial Narrow"/>
          <w:sz w:val="22"/>
          <w:szCs w:val="22"/>
          <w:shd w:val="clear" w:color="auto" w:fill="FAFAFA"/>
          <w:lang w:val="es-CO"/>
        </w:rPr>
        <w:t>La posible ambigüedad en las especificaciones técnicas no exime al contratista de entregar bienes de primera calidad y que correspondan al precio del mercado.</w:t>
      </w:r>
    </w:p>
    <w:p w14:paraId="67E90946" w14:textId="77777777" w:rsidR="00712758" w:rsidRPr="0021683C" w:rsidRDefault="00712758" w:rsidP="00712758">
      <w:pPr>
        <w:numPr>
          <w:ilvl w:val="0"/>
          <w:numId w:val="23"/>
        </w:numPr>
        <w:overflowPunct w:val="0"/>
        <w:autoSpaceDE w:val="0"/>
        <w:adjustRightInd w:val="0"/>
        <w:jc w:val="both"/>
        <w:rPr>
          <w:rFonts w:ascii="Arial Narrow" w:hAnsi="Arial Narrow"/>
          <w:b/>
          <w:sz w:val="22"/>
          <w:szCs w:val="22"/>
          <w:shd w:val="clear" w:color="auto" w:fill="FAFAFA"/>
          <w:lang w:val="es-CO"/>
        </w:rPr>
      </w:pPr>
      <w:r w:rsidRPr="0021683C">
        <w:rPr>
          <w:rFonts w:ascii="Arial Narrow" w:hAnsi="Arial Narrow"/>
          <w:sz w:val="22"/>
          <w:szCs w:val="22"/>
          <w:shd w:val="clear" w:color="auto" w:fill="FAFAFA"/>
          <w:lang w:val="es-CO"/>
        </w:rPr>
        <w:lastRenderedPageBreak/>
        <w:t>El contratista deberá asumir los costos de transporte en que incurra para la entrega de los productos a adquirir.</w:t>
      </w:r>
    </w:p>
    <w:p w14:paraId="7215AC60" w14:textId="77777777" w:rsidR="00712758" w:rsidRPr="0021683C" w:rsidRDefault="00712758" w:rsidP="00712758">
      <w:pPr>
        <w:autoSpaceDE w:val="0"/>
        <w:autoSpaceDN w:val="0"/>
        <w:adjustRightInd w:val="0"/>
        <w:jc w:val="both"/>
        <w:rPr>
          <w:rFonts w:ascii="Arial Narrow" w:hAnsi="Arial Narrow"/>
          <w:b/>
          <w:sz w:val="22"/>
          <w:szCs w:val="22"/>
          <w:lang w:val="es-CO"/>
        </w:rPr>
      </w:pPr>
    </w:p>
    <w:p w14:paraId="4482D8EF" w14:textId="06633200" w:rsidR="00712758" w:rsidRPr="00EA57F0" w:rsidRDefault="00712758" w:rsidP="00EA57F0">
      <w:pPr>
        <w:pStyle w:val="Prrafodelista"/>
        <w:numPr>
          <w:ilvl w:val="1"/>
          <w:numId w:val="21"/>
        </w:numPr>
        <w:autoSpaceDE w:val="0"/>
        <w:autoSpaceDN w:val="0"/>
        <w:adjustRightInd w:val="0"/>
        <w:ind w:left="709"/>
        <w:jc w:val="both"/>
        <w:rPr>
          <w:rFonts w:ascii="Arial Narrow" w:hAnsi="Arial Narrow" w:cs="Arial"/>
          <w:sz w:val="22"/>
          <w:szCs w:val="22"/>
        </w:rPr>
      </w:pPr>
      <w:bookmarkStart w:id="0" w:name="_GoBack"/>
      <w:bookmarkEnd w:id="0"/>
      <w:r w:rsidRPr="00EA57F0">
        <w:rPr>
          <w:rFonts w:ascii="Arial Narrow" w:hAnsi="Arial Narrow" w:cs="Arial Narrow"/>
          <w:b/>
          <w:sz w:val="22"/>
          <w:szCs w:val="22"/>
        </w:rPr>
        <w:t>OBLIGACIONES DEL CONTRATISTA</w:t>
      </w:r>
      <w:r w:rsidRPr="00EA57F0">
        <w:rPr>
          <w:rFonts w:ascii="Arial Narrow" w:hAnsi="Arial Narrow" w:cs="Arial"/>
          <w:sz w:val="22"/>
          <w:szCs w:val="22"/>
        </w:rPr>
        <w:t xml:space="preserve"> </w:t>
      </w:r>
    </w:p>
    <w:p w14:paraId="5D62918C" w14:textId="77777777" w:rsidR="00712758" w:rsidRPr="00712758" w:rsidRDefault="00712758" w:rsidP="00712758">
      <w:pPr>
        <w:pStyle w:val="Prrafodelista"/>
        <w:autoSpaceDE w:val="0"/>
        <w:autoSpaceDN w:val="0"/>
        <w:adjustRightInd w:val="0"/>
        <w:ind w:left="1080"/>
        <w:jc w:val="both"/>
        <w:rPr>
          <w:rFonts w:ascii="Arial Narrow" w:hAnsi="Arial Narrow" w:cs="Arial Narrow"/>
          <w:sz w:val="22"/>
          <w:szCs w:val="22"/>
        </w:rPr>
      </w:pPr>
    </w:p>
    <w:p w14:paraId="6AC91E9D" w14:textId="106519A3" w:rsidR="00712758" w:rsidRDefault="00712758" w:rsidP="00712758">
      <w:pPr>
        <w:jc w:val="both"/>
        <w:rPr>
          <w:rFonts w:ascii="Arial Narrow" w:hAnsi="Arial Narrow"/>
          <w:sz w:val="22"/>
          <w:szCs w:val="22"/>
          <w:lang w:val="es-CO"/>
        </w:rPr>
      </w:pPr>
      <w:r w:rsidRPr="0021683C">
        <w:rPr>
          <w:rFonts w:ascii="Arial Narrow" w:hAnsi="Arial Narrow"/>
          <w:sz w:val="22"/>
          <w:szCs w:val="22"/>
          <w:lang w:val="es-CO"/>
        </w:rPr>
        <w:t>El contratista se obliga a cumplir las siguientes actividades:</w:t>
      </w:r>
    </w:p>
    <w:p w14:paraId="11954AF9" w14:textId="77777777" w:rsidR="00712758" w:rsidRPr="0021683C" w:rsidRDefault="00712758" w:rsidP="00712758">
      <w:pPr>
        <w:jc w:val="both"/>
        <w:rPr>
          <w:rFonts w:ascii="Arial Narrow" w:hAnsi="Arial Narrow"/>
          <w:sz w:val="22"/>
          <w:szCs w:val="22"/>
          <w:lang w:val="es-CO"/>
        </w:rPr>
      </w:pPr>
    </w:p>
    <w:p w14:paraId="40A86C6A" w14:textId="77777777" w:rsidR="00712758" w:rsidRPr="0021683C" w:rsidRDefault="00712758" w:rsidP="00712758">
      <w:pPr>
        <w:numPr>
          <w:ilvl w:val="0"/>
          <w:numId w:val="22"/>
        </w:numPr>
        <w:autoSpaceDE w:val="0"/>
        <w:autoSpaceDN w:val="0"/>
        <w:adjustRightInd w:val="0"/>
        <w:jc w:val="both"/>
        <w:rPr>
          <w:rFonts w:ascii="Arial Narrow" w:hAnsi="Arial Narrow"/>
          <w:sz w:val="22"/>
          <w:szCs w:val="22"/>
          <w:lang w:val="es-CO"/>
        </w:rPr>
      </w:pPr>
      <w:r w:rsidRPr="0021683C">
        <w:rPr>
          <w:rFonts w:ascii="Arial Narrow" w:hAnsi="Arial Narrow"/>
          <w:sz w:val="22"/>
          <w:szCs w:val="22"/>
          <w:u w:val="single"/>
          <w:lang w:val="es-CO"/>
        </w:rPr>
        <w:t xml:space="preserve">Entregar los </w:t>
      </w:r>
      <w:r w:rsidRPr="0021683C">
        <w:rPr>
          <w:rFonts w:ascii="Arial Narrow" w:hAnsi="Arial Narrow" w:cs="Helvetica"/>
          <w:sz w:val="22"/>
          <w:szCs w:val="22"/>
          <w:u w:val="single"/>
          <w:lang w:val="es-CO"/>
        </w:rPr>
        <w:t>elementos</w:t>
      </w:r>
      <w:r w:rsidRPr="0021683C">
        <w:rPr>
          <w:rFonts w:ascii="Arial Narrow" w:hAnsi="Arial Narrow"/>
          <w:sz w:val="22"/>
          <w:szCs w:val="22"/>
          <w:lang w:val="es-CO"/>
        </w:rPr>
        <w:t xml:space="preserve"> para la Dirección Territorial Orinoquia en la Carrera 39 N° 26 C - 47 Barrio Siete de Agosto, en la ciudad de Villavicencio - Meta.</w:t>
      </w:r>
    </w:p>
    <w:p w14:paraId="1853F042" w14:textId="77777777" w:rsidR="00712758" w:rsidRPr="0021683C" w:rsidRDefault="00712758" w:rsidP="00712758">
      <w:pPr>
        <w:numPr>
          <w:ilvl w:val="0"/>
          <w:numId w:val="22"/>
        </w:numPr>
        <w:autoSpaceDE w:val="0"/>
        <w:autoSpaceDN w:val="0"/>
        <w:adjustRightInd w:val="0"/>
        <w:jc w:val="both"/>
        <w:rPr>
          <w:rFonts w:ascii="Arial Narrow" w:hAnsi="Arial Narrow"/>
          <w:sz w:val="22"/>
          <w:szCs w:val="22"/>
          <w:lang w:val="es-CO"/>
        </w:rPr>
      </w:pPr>
      <w:r w:rsidRPr="0021683C">
        <w:rPr>
          <w:rFonts w:ascii="Arial Narrow" w:hAnsi="Arial Narrow"/>
          <w:sz w:val="22"/>
          <w:szCs w:val="22"/>
          <w:lang w:val="es-CO"/>
        </w:rPr>
        <w:t>Garantizar la oportuna y eficaz prestación del objeto contratado, respondiendo por la calidad de los bienes suministrados y cumpla con las características requeridas.</w:t>
      </w:r>
    </w:p>
    <w:p w14:paraId="6734CDF8" w14:textId="77777777" w:rsidR="00712758" w:rsidRPr="0021683C" w:rsidRDefault="00712758" w:rsidP="00712758">
      <w:pPr>
        <w:numPr>
          <w:ilvl w:val="0"/>
          <w:numId w:val="22"/>
        </w:numPr>
        <w:autoSpaceDE w:val="0"/>
        <w:autoSpaceDN w:val="0"/>
        <w:adjustRightInd w:val="0"/>
        <w:jc w:val="both"/>
        <w:rPr>
          <w:rFonts w:ascii="Arial Narrow" w:hAnsi="Arial Narrow"/>
          <w:sz w:val="22"/>
          <w:szCs w:val="22"/>
          <w:lang w:val="es-CO"/>
        </w:rPr>
      </w:pPr>
      <w:r w:rsidRPr="0021683C">
        <w:rPr>
          <w:rFonts w:ascii="Arial Narrow" w:hAnsi="Arial Narrow"/>
          <w:sz w:val="22"/>
          <w:szCs w:val="22"/>
          <w:lang w:val="es-CO"/>
        </w:rPr>
        <w:t>Reemplazar los elementos que por cualquier motivo sean catalogados como defectuosos, para lo cual el supervisor del contrato comunicará por escrito al contratista la situación presentada y este (el contratista) en un término no mayor a cinco (5) días efectuará la reposición de los bienes en el lugar indicado por la entidad.</w:t>
      </w:r>
    </w:p>
    <w:p w14:paraId="6FCE938F" w14:textId="77777777" w:rsidR="00712758" w:rsidRPr="0021683C" w:rsidRDefault="00712758" w:rsidP="00712758">
      <w:pPr>
        <w:numPr>
          <w:ilvl w:val="0"/>
          <w:numId w:val="22"/>
        </w:numPr>
        <w:autoSpaceDE w:val="0"/>
        <w:autoSpaceDN w:val="0"/>
        <w:adjustRightInd w:val="0"/>
        <w:jc w:val="both"/>
        <w:rPr>
          <w:rFonts w:ascii="Arial Narrow" w:hAnsi="Arial Narrow"/>
          <w:sz w:val="22"/>
          <w:szCs w:val="22"/>
          <w:lang w:val="es-CO"/>
        </w:rPr>
      </w:pPr>
      <w:r w:rsidRPr="0021683C">
        <w:rPr>
          <w:rFonts w:ascii="Arial Narrow" w:hAnsi="Arial Narrow"/>
          <w:sz w:val="22"/>
          <w:szCs w:val="22"/>
          <w:lang w:val="es-CO"/>
        </w:rPr>
        <w:t>Garantizar la calidad de los bienes entregados asegurando que sean originales, nuevos y cumplan con las características ofrecidas y de la mejor calidad.</w:t>
      </w:r>
    </w:p>
    <w:p w14:paraId="62FFC770" w14:textId="77777777" w:rsidR="00712758" w:rsidRPr="0021683C" w:rsidRDefault="00712758" w:rsidP="00712758">
      <w:pPr>
        <w:numPr>
          <w:ilvl w:val="0"/>
          <w:numId w:val="22"/>
        </w:numPr>
        <w:autoSpaceDE w:val="0"/>
        <w:autoSpaceDN w:val="0"/>
        <w:adjustRightInd w:val="0"/>
        <w:jc w:val="both"/>
        <w:rPr>
          <w:rFonts w:ascii="Arial Narrow" w:hAnsi="Arial Narrow"/>
          <w:sz w:val="22"/>
          <w:szCs w:val="22"/>
          <w:lang w:val="es-CO"/>
        </w:rPr>
      </w:pPr>
      <w:r w:rsidRPr="0021683C">
        <w:rPr>
          <w:rFonts w:ascii="Arial Narrow" w:hAnsi="Arial Narrow"/>
          <w:sz w:val="22"/>
          <w:szCs w:val="22"/>
          <w:lang w:val="es-CO"/>
        </w:rPr>
        <w:t>Responder sin perjuicio de la garantía, por la calidad de los elementos adquiridos.</w:t>
      </w:r>
    </w:p>
    <w:p w14:paraId="09930283" w14:textId="77777777" w:rsidR="00712758" w:rsidRPr="0021683C" w:rsidRDefault="00712758" w:rsidP="00712758">
      <w:pPr>
        <w:numPr>
          <w:ilvl w:val="0"/>
          <w:numId w:val="22"/>
        </w:numPr>
        <w:jc w:val="both"/>
        <w:rPr>
          <w:rFonts w:ascii="Arial Narrow" w:hAnsi="Arial Narrow"/>
          <w:sz w:val="22"/>
          <w:szCs w:val="22"/>
          <w:lang w:val="es-CO"/>
        </w:rPr>
      </w:pPr>
      <w:r w:rsidRPr="0021683C">
        <w:rPr>
          <w:rFonts w:ascii="Arial Narrow" w:hAnsi="Arial Narrow" w:cs="Arial"/>
          <w:bCs/>
          <w:sz w:val="22"/>
          <w:szCs w:val="22"/>
          <w:lang w:val="es-CO"/>
        </w:rPr>
        <w:t>Mantener indemne a la entidad por las reclamaciones que se deriven con ocasión a la ejecución contractual.</w:t>
      </w:r>
    </w:p>
    <w:p w14:paraId="67D40180" w14:textId="77777777" w:rsidR="00712758" w:rsidRPr="0021683C" w:rsidRDefault="00712758" w:rsidP="00712758">
      <w:pPr>
        <w:numPr>
          <w:ilvl w:val="0"/>
          <w:numId w:val="22"/>
        </w:numPr>
        <w:jc w:val="both"/>
        <w:rPr>
          <w:rFonts w:ascii="Arial Narrow" w:hAnsi="Arial Narrow"/>
          <w:sz w:val="22"/>
          <w:szCs w:val="22"/>
          <w:lang w:val="es-CO"/>
        </w:rPr>
      </w:pPr>
      <w:r w:rsidRPr="0021683C">
        <w:rPr>
          <w:rFonts w:ascii="Arial Narrow" w:hAnsi="Arial Narrow" w:cs="Arial"/>
          <w:iCs/>
          <w:sz w:val="22"/>
          <w:szCs w:val="22"/>
          <w:lang w:val="es-CO"/>
        </w:rPr>
        <w:t>Acatar y cumplir las instrucciones que el Supervisor le imparta en relación con el objeto contractual.</w:t>
      </w:r>
    </w:p>
    <w:p w14:paraId="4B4A8841" w14:textId="77777777" w:rsidR="00712758" w:rsidRPr="0021683C" w:rsidRDefault="00712758" w:rsidP="00712758">
      <w:pPr>
        <w:numPr>
          <w:ilvl w:val="0"/>
          <w:numId w:val="22"/>
        </w:numPr>
        <w:jc w:val="both"/>
        <w:rPr>
          <w:rFonts w:ascii="Arial Narrow" w:hAnsi="Arial Narrow"/>
          <w:sz w:val="22"/>
          <w:szCs w:val="22"/>
          <w:lang w:val="es-CO"/>
        </w:rPr>
      </w:pPr>
      <w:r w:rsidRPr="0021683C">
        <w:rPr>
          <w:rFonts w:ascii="Arial Narrow" w:hAnsi="Arial Narrow" w:cs="Arial"/>
          <w:sz w:val="22"/>
          <w:szCs w:val="22"/>
          <w:lang w:val="es-CO"/>
        </w:rPr>
        <w:t xml:space="preserve">Presentar ante la entidad la correspondiente facturación de conformidad con las normas vigentes, adjuntando soporte </w:t>
      </w:r>
      <w:r w:rsidRPr="0021683C">
        <w:rPr>
          <w:rFonts w:ascii="Arial Narrow" w:hAnsi="Arial Narrow"/>
          <w:sz w:val="22"/>
          <w:szCs w:val="22"/>
          <w:lang w:val="es-CO"/>
        </w:rPr>
        <w:t>de paz y salvo en el pago de aportes al sistema de seguridad social y parafiscales correspondientes al último periodo de pago.</w:t>
      </w:r>
    </w:p>
    <w:p w14:paraId="055A1004" w14:textId="77777777" w:rsidR="00712758" w:rsidRPr="0021683C" w:rsidRDefault="00712758" w:rsidP="00712758">
      <w:pPr>
        <w:numPr>
          <w:ilvl w:val="0"/>
          <w:numId w:val="22"/>
        </w:numPr>
        <w:jc w:val="both"/>
        <w:rPr>
          <w:rFonts w:ascii="Arial Narrow" w:hAnsi="Arial Narrow"/>
          <w:sz w:val="22"/>
          <w:szCs w:val="22"/>
          <w:lang w:val="es-CO"/>
        </w:rPr>
      </w:pPr>
      <w:r w:rsidRPr="0021683C">
        <w:rPr>
          <w:rFonts w:ascii="Arial Narrow" w:hAnsi="Arial Narrow" w:cs="Arial"/>
          <w:bCs/>
          <w:sz w:val="22"/>
          <w:szCs w:val="22"/>
          <w:lang w:val="es-CO"/>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6B251A3B" w14:textId="77777777" w:rsidR="00712758" w:rsidRPr="0021683C" w:rsidRDefault="00712758" w:rsidP="00712758">
      <w:pPr>
        <w:numPr>
          <w:ilvl w:val="0"/>
          <w:numId w:val="22"/>
        </w:numPr>
        <w:jc w:val="both"/>
        <w:rPr>
          <w:rFonts w:ascii="Arial Narrow" w:hAnsi="Arial Narrow"/>
          <w:sz w:val="22"/>
          <w:szCs w:val="22"/>
          <w:lang w:val="es-CO"/>
        </w:rPr>
      </w:pPr>
      <w:r w:rsidRPr="0021683C">
        <w:rPr>
          <w:rFonts w:ascii="Arial Narrow" w:hAnsi="Arial Narrow"/>
          <w:sz w:val="22"/>
          <w:szCs w:val="22"/>
          <w:lang w:val="es-CO"/>
        </w:rPr>
        <w:t>Constituir las garantías exigidas y mantener su vigencia.</w:t>
      </w:r>
    </w:p>
    <w:p w14:paraId="096C2CCB" w14:textId="77777777" w:rsidR="00712758" w:rsidRPr="0021683C" w:rsidRDefault="00712758" w:rsidP="00712758">
      <w:pPr>
        <w:numPr>
          <w:ilvl w:val="0"/>
          <w:numId w:val="22"/>
        </w:numPr>
        <w:jc w:val="both"/>
        <w:rPr>
          <w:rFonts w:ascii="Arial Narrow" w:hAnsi="Arial Narrow"/>
          <w:sz w:val="22"/>
          <w:szCs w:val="22"/>
          <w:lang w:val="es-CO"/>
        </w:rPr>
      </w:pPr>
      <w:r w:rsidRPr="0021683C">
        <w:rPr>
          <w:rFonts w:ascii="Arial Narrow" w:hAnsi="Arial Narrow" w:cs="Arial"/>
          <w:sz w:val="22"/>
          <w:szCs w:val="22"/>
          <w:lang w:val="es-CO"/>
        </w:rPr>
        <w:t xml:space="preserve">Presentar ante a la entidad la correspondiente facturación de conformidad con las normas vigentes, adjuntando soporte </w:t>
      </w:r>
      <w:r w:rsidRPr="0021683C">
        <w:rPr>
          <w:rFonts w:ascii="Arial Narrow" w:hAnsi="Arial Narrow"/>
          <w:sz w:val="22"/>
          <w:szCs w:val="22"/>
          <w:lang w:val="es-CO"/>
        </w:rPr>
        <w:t>de paz y salvo en el pago de aportes al sistema de seguridad social y parafiscales correspondientes al último periodo de pago.</w:t>
      </w:r>
    </w:p>
    <w:p w14:paraId="15FF15D4" w14:textId="77777777" w:rsidR="00712758" w:rsidRPr="0021683C" w:rsidRDefault="00712758" w:rsidP="00712758">
      <w:pPr>
        <w:numPr>
          <w:ilvl w:val="0"/>
          <w:numId w:val="22"/>
        </w:numPr>
        <w:jc w:val="both"/>
        <w:rPr>
          <w:rFonts w:ascii="Arial Narrow" w:hAnsi="Arial Narrow"/>
          <w:sz w:val="22"/>
          <w:szCs w:val="22"/>
          <w:lang w:val="es-CO"/>
        </w:rPr>
      </w:pPr>
      <w:r w:rsidRPr="0021683C">
        <w:rPr>
          <w:rFonts w:ascii="Arial Narrow" w:hAnsi="Arial Narrow" w:cs="Arial"/>
          <w:sz w:val="22"/>
          <w:szCs w:val="22"/>
          <w:lang w:val="es-CO"/>
        </w:rPr>
        <w:t>El contratista deberá mantener fijos los precios de los productos ofrecidos durante la ejecución del contrato</w:t>
      </w:r>
    </w:p>
    <w:p w14:paraId="75F534B0" w14:textId="77777777" w:rsidR="00712758" w:rsidRPr="0021683C" w:rsidRDefault="00712758" w:rsidP="00712758">
      <w:pPr>
        <w:numPr>
          <w:ilvl w:val="0"/>
          <w:numId w:val="22"/>
        </w:numPr>
        <w:jc w:val="both"/>
        <w:rPr>
          <w:rFonts w:ascii="Arial Narrow" w:hAnsi="Arial Narrow"/>
          <w:sz w:val="22"/>
          <w:szCs w:val="22"/>
          <w:lang w:val="es-CO"/>
        </w:rPr>
      </w:pPr>
      <w:r w:rsidRPr="0021683C">
        <w:rPr>
          <w:rFonts w:ascii="Arial Narrow" w:hAnsi="Arial Narrow"/>
          <w:sz w:val="22"/>
          <w:szCs w:val="22"/>
          <w:lang w:val="es-CO"/>
        </w:rPr>
        <w:t>Las demás obligaciones que se deriven de los presentes términos de referencia y de la naturaleza del contrato.</w:t>
      </w:r>
    </w:p>
    <w:p w14:paraId="2FA88BE8" w14:textId="77777777" w:rsidR="00E23607" w:rsidRPr="00CB582B" w:rsidRDefault="00E23607" w:rsidP="00502684">
      <w:pPr>
        <w:autoSpaceDE w:val="0"/>
        <w:autoSpaceDN w:val="0"/>
        <w:adjustRightInd w:val="0"/>
        <w:rPr>
          <w:rFonts w:ascii="Arial Narrow" w:eastAsiaTheme="minorHAnsi" w:hAnsi="Arial Narrow" w:cs="Arial"/>
          <w:color w:val="000000"/>
          <w:sz w:val="22"/>
          <w:szCs w:val="22"/>
          <w:lang w:val="es-CO" w:eastAsia="en-US"/>
        </w:rPr>
      </w:pPr>
    </w:p>
    <w:p w14:paraId="2A9C0D3E" w14:textId="77777777" w:rsidR="002A385E" w:rsidRPr="00CB582B" w:rsidRDefault="009B617B" w:rsidP="006B2F43">
      <w:pPr>
        <w:autoSpaceDE w:val="0"/>
        <w:autoSpaceDN w:val="0"/>
        <w:adjustRightInd w:val="0"/>
        <w:jc w:val="center"/>
        <w:rPr>
          <w:rFonts w:ascii="Arial Narrow" w:eastAsiaTheme="minorHAnsi" w:hAnsi="Arial Narrow" w:cs="Arial"/>
          <w:color w:val="000000"/>
          <w:sz w:val="22"/>
          <w:szCs w:val="22"/>
          <w:lang w:val="es-CO" w:eastAsia="en-US"/>
        </w:rPr>
      </w:pPr>
      <w:r w:rsidRPr="00CB582B">
        <w:rPr>
          <w:rFonts w:ascii="Arial Narrow" w:eastAsiaTheme="minorHAnsi" w:hAnsi="Arial Narrow" w:cs="Arial"/>
          <w:b/>
          <w:bCs/>
          <w:color w:val="000000"/>
          <w:sz w:val="22"/>
          <w:szCs w:val="22"/>
          <w:lang w:val="es-CO" w:eastAsia="en-US"/>
        </w:rPr>
        <w:t>2</w:t>
      </w:r>
      <w:r w:rsidR="002A385E" w:rsidRPr="00CB582B">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CB582B" w:rsidRDefault="002A385E" w:rsidP="00FE0C2A">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t>2. La omisión de oferta económica en la propuesta presentada o cuando el valor de la oferta supere el presupuesto oficial estimado</w:t>
      </w:r>
      <w:r w:rsidR="00302AA5" w:rsidRPr="00CB582B">
        <w:rPr>
          <w:rFonts w:ascii="Arial Narrow" w:eastAsiaTheme="minorHAnsi" w:hAnsi="Arial Narrow" w:cs="Arial"/>
          <w:color w:val="000000"/>
          <w:sz w:val="22"/>
          <w:szCs w:val="22"/>
          <w:lang w:val="es-CO" w:eastAsia="en-US"/>
        </w:rPr>
        <w:t xml:space="preserve"> o cuando la oferta no se presente en pesos colombianos</w:t>
      </w:r>
      <w:r w:rsidRPr="00CB582B">
        <w:rPr>
          <w:rFonts w:ascii="Arial Narrow" w:eastAsiaTheme="minorHAnsi" w:hAnsi="Arial Narrow" w:cs="Arial"/>
          <w:color w:val="000000"/>
          <w:sz w:val="22"/>
          <w:szCs w:val="22"/>
          <w:lang w:val="es-CO" w:eastAsia="en-US"/>
        </w:rPr>
        <w:t xml:space="preserve">. </w:t>
      </w:r>
    </w:p>
    <w:p w14:paraId="05CE6744" w14:textId="41350FA5" w:rsidR="00E44817" w:rsidRPr="00CB582B" w:rsidRDefault="002A385E" w:rsidP="00FE0C2A">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CB582B">
        <w:rPr>
          <w:rFonts w:ascii="Arial Narrow" w:eastAsiaTheme="minorHAnsi" w:hAnsi="Arial Narrow" w:cs="Arial"/>
          <w:color w:val="000000"/>
          <w:sz w:val="22"/>
          <w:szCs w:val="22"/>
          <w:lang w:val="es-CO" w:eastAsia="en-US"/>
        </w:rPr>
        <w:t>3. Cuando el proponente no cumpla con la totalidad de las condiciones técnicas mínimas establecidas en la presente invitación, presente algunas exclusiones a éstas o presente una propuesta c</w:t>
      </w:r>
      <w:r w:rsidR="00C64A3F" w:rsidRPr="00CB582B">
        <w:rPr>
          <w:rFonts w:ascii="Arial Narrow" w:eastAsiaTheme="minorHAnsi" w:hAnsi="Arial Narrow" w:cs="Arial"/>
          <w:color w:val="000000"/>
          <w:sz w:val="22"/>
          <w:szCs w:val="22"/>
          <w:lang w:val="es-CO" w:eastAsia="en-US"/>
        </w:rPr>
        <w:t>on precio artificialmente bajo</w:t>
      </w:r>
      <w:r w:rsidR="00E44817" w:rsidRPr="00CB582B">
        <w:rPr>
          <w:rFonts w:ascii="Arial Narrow" w:eastAsiaTheme="minorHAnsi" w:hAnsi="Arial Narrow" w:cs="Arial"/>
          <w:color w:val="000000"/>
          <w:sz w:val="22"/>
          <w:szCs w:val="22"/>
          <w:lang w:val="es-CO" w:eastAsia="en-US"/>
        </w:rPr>
        <w:t xml:space="preserve"> habiéndose surtido el trámite de que trata</w:t>
      </w:r>
      <w:r w:rsidR="00E44817" w:rsidRPr="00CB582B">
        <w:rPr>
          <w:rStyle w:val="Ttulo1Car"/>
          <w:rFonts w:ascii="Arial Narrow" w:hAnsi="Arial Narrow"/>
          <w:color w:val="333333"/>
          <w:sz w:val="22"/>
          <w:szCs w:val="22"/>
          <w:shd w:val="clear" w:color="auto" w:fill="FFFFFF"/>
        </w:rPr>
        <w:t xml:space="preserve"> </w:t>
      </w:r>
      <w:r w:rsidR="00E44817" w:rsidRPr="00CB582B">
        <w:rPr>
          <w:rStyle w:val="Ttulo1Car"/>
          <w:rFonts w:ascii="Arial Narrow" w:hAnsi="Arial Narrow"/>
          <w:i w:val="0"/>
          <w:color w:val="333333"/>
          <w:sz w:val="22"/>
          <w:szCs w:val="22"/>
          <w:shd w:val="clear" w:color="auto" w:fill="FFFFFF"/>
        </w:rPr>
        <w:t>el a</w:t>
      </w:r>
      <w:r w:rsidR="00E44817" w:rsidRPr="00CB582B">
        <w:rPr>
          <w:rStyle w:val="Textoennegrita"/>
          <w:rFonts w:ascii="Arial Narrow" w:hAnsi="Arial Narrow"/>
          <w:b w:val="0"/>
          <w:color w:val="333333"/>
          <w:sz w:val="22"/>
          <w:szCs w:val="22"/>
          <w:shd w:val="clear" w:color="auto" w:fill="FFFFFF"/>
        </w:rPr>
        <w:t>rtículo 2.2.1.1.2.2.4</w:t>
      </w:r>
      <w:r w:rsidR="0087192F" w:rsidRPr="00CB582B">
        <w:rPr>
          <w:rStyle w:val="Textoennegrita"/>
          <w:rFonts w:ascii="Arial Narrow" w:hAnsi="Arial Narrow"/>
          <w:b w:val="0"/>
          <w:color w:val="333333"/>
          <w:sz w:val="22"/>
          <w:szCs w:val="22"/>
          <w:shd w:val="clear" w:color="auto" w:fill="FFFFFF"/>
        </w:rPr>
        <w:t xml:space="preserve"> del D</w:t>
      </w:r>
      <w:r w:rsidR="00E44817" w:rsidRPr="00CB582B">
        <w:rPr>
          <w:rStyle w:val="Textoennegrita"/>
          <w:rFonts w:ascii="Arial Narrow" w:hAnsi="Arial Narrow"/>
          <w:b w:val="0"/>
          <w:color w:val="333333"/>
          <w:sz w:val="22"/>
          <w:szCs w:val="22"/>
          <w:shd w:val="clear" w:color="auto" w:fill="FFFFFF"/>
        </w:rPr>
        <w:t>ecreto 1082 de 2015</w:t>
      </w:r>
      <w:r w:rsidR="00D44AC0" w:rsidRPr="00CB582B">
        <w:rPr>
          <w:rStyle w:val="Textoennegrita"/>
          <w:rFonts w:ascii="Arial Narrow" w:hAnsi="Arial Narrow"/>
          <w:b w:val="0"/>
          <w:color w:val="333333"/>
          <w:sz w:val="22"/>
          <w:szCs w:val="22"/>
          <w:shd w:val="clear" w:color="auto" w:fill="FFFFFF"/>
        </w:rPr>
        <w:t>.</w:t>
      </w:r>
    </w:p>
    <w:p w14:paraId="09220D8D"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t xml:space="preserve">4. Cuando el proponente no cumpla con los requisitos habilitantes establecidos en la invitación. </w:t>
      </w:r>
    </w:p>
    <w:p w14:paraId="7A6E9F3A" w14:textId="09E523F3"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t>5. Cuando el proponente no responda el requerimiento efectuado por la entidad, para subsanar los requisitos y documentos</w:t>
      </w:r>
      <w:r w:rsidR="00302AA5" w:rsidRPr="00CB582B">
        <w:rPr>
          <w:rFonts w:ascii="Arial Narrow" w:eastAsiaTheme="minorHAnsi" w:hAnsi="Arial Narrow" w:cs="Arial"/>
          <w:color w:val="000000"/>
          <w:sz w:val="22"/>
          <w:szCs w:val="22"/>
          <w:lang w:val="es-CO" w:eastAsia="en-US"/>
        </w:rPr>
        <w:t>, en plazo concedido por la entidad para tal fin o respondiéndolo mejore su propuesta</w:t>
      </w:r>
      <w:r w:rsidR="00D44AC0" w:rsidRPr="00CB582B">
        <w:rPr>
          <w:rFonts w:ascii="Arial Narrow" w:eastAsiaTheme="minorHAnsi" w:hAnsi="Arial Narrow" w:cs="Arial"/>
          <w:color w:val="000000"/>
          <w:sz w:val="22"/>
          <w:szCs w:val="22"/>
          <w:lang w:val="es-CO" w:eastAsia="en-US"/>
        </w:rPr>
        <w:t xml:space="preserve">, es decir acredite requisitos </w:t>
      </w:r>
      <w:r w:rsidR="00AD19CF" w:rsidRPr="00CB582B">
        <w:rPr>
          <w:rFonts w:ascii="Arial Narrow" w:eastAsiaTheme="minorHAnsi" w:hAnsi="Arial Narrow" w:cs="Arial"/>
          <w:color w:val="000000"/>
          <w:sz w:val="22"/>
          <w:szCs w:val="22"/>
          <w:lang w:val="es-CO" w:eastAsia="en-US"/>
        </w:rPr>
        <w:t>con posterioridad al cierre.</w:t>
      </w:r>
    </w:p>
    <w:p w14:paraId="00DF7F71"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1928BFD6"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lastRenderedPageBreak/>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75D83D83"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sidRPr="00CB582B">
        <w:rPr>
          <w:rFonts w:ascii="Arial Narrow" w:eastAsiaTheme="minorHAnsi" w:hAnsi="Arial Narrow" w:cs="Arial"/>
          <w:color w:val="000000"/>
          <w:sz w:val="22"/>
          <w:szCs w:val="22"/>
          <w:lang w:val="es-CO" w:eastAsia="en-US"/>
        </w:rPr>
        <w:t>, tanto en las especificaciones técnicas como en la oferta económica</w:t>
      </w:r>
      <w:r w:rsidRPr="00CB582B">
        <w:rPr>
          <w:rFonts w:ascii="Arial Narrow" w:eastAsiaTheme="minorHAnsi" w:hAnsi="Arial Narrow" w:cs="Arial"/>
          <w:color w:val="000000"/>
          <w:sz w:val="22"/>
          <w:szCs w:val="22"/>
          <w:lang w:val="es-CO" w:eastAsia="en-US"/>
        </w:rPr>
        <w:t xml:space="preserve">. </w:t>
      </w:r>
    </w:p>
    <w:p w14:paraId="54BC1D3D" w14:textId="77777777" w:rsidR="006A4FD8" w:rsidRPr="00CB582B" w:rsidRDefault="006A4FD8"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57A0FC03" w14:textId="77777777" w:rsidR="002A385E" w:rsidRPr="00CB582B"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CB582B">
        <w:rPr>
          <w:rFonts w:ascii="Arial Narrow" w:eastAsiaTheme="minorHAnsi" w:hAnsi="Arial Narrow" w:cs="Arial"/>
          <w:b/>
          <w:bCs/>
          <w:color w:val="000000"/>
          <w:sz w:val="22"/>
          <w:szCs w:val="22"/>
          <w:lang w:val="es-CO" w:eastAsia="en-US"/>
        </w:rPr>
        <w:t>3</w:t>
      </w:r>
      <w:r w:rsidR="002A385E" w:rsidRPr="00CB582B">
        <w:rPr>
          <w:rFonts w:ascii="Arial Narrow" w:eastAsiaTheme="minorHAnsi" w:hAnsi="Arial Narrow" w:cs="Arial"/>
          <w:b/>
          <w:bCs/>
          <w:color w:val="000000"/>
          <w:sz w:val="22"/>
          <w:szCs w:val="22"/>
          <w:lang w:val="es-CO" w:eastAsia="en-US"/>
        </w:rPr>
        <w:t>. VALOR ARTIFICIALMENTE BAJO</w:t>
      </w:r>
    </w:p>
    <w:p w14:paraId="55F0E105"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55D41EF" w14:textId="4C9E9B54"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BB9B23D" w14:textId="77777777" w:rsidR="00B12073" w:rsidRPr="00CB582B" w:rsidRDefault="00B12073"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77777777" w:rsidR="002A385E" w:rsidRPr="00CB582B"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CB582B">
        <w:rPr>
          <w:rFonts w:ascii="Arial Narrow" w:eastAsiaTheme="minorHAnsi" w:hAnsi="Arial Narrow" w:cs="Arial"/>
          <w:b/>
          <w:bCs/>
          <w:color w:val="000000"/>
          <w:sz w:val="22"/>
          <w:szCs w:val="22"/>
          <w:lang w:val="es-CO" w:eastAsia="en-US"/>
        </w:rPr>
        <w:t>4</w:t>
      </w:r>
      <w:r w:rsidR="002A385E" w:rsidRPr="00CB582B">
        <w:rPr>
          <w:rFonts w:ascii="Arial Narrow" w:eastAsiaTheme="minorHAnsi" w:hAnsi="Arial Narrow" w:cs="Arial"/>
          <w:b/>
          <w:bCs/>
          <w:color w:val="000000"/>
          <w:sz w:val="22"/>
          <w:szCs w:val="22"/>
          <w:lang w:val="es-CO" w:eastAsia="en-US"/>
        </w:rPr>
        <w:t>. DECLARATORIA DE DESIERTA</w:t>
      </w:r>
    </w:p>
    <w:p w14:paraId="61D806DA"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b/>
          <w:bCs/>
          <w:color w:val="000000"/>
          <w:sz w:val="22"/>
          <w:szCs w:val="22"/>
          <w:lang w:val="es-CO" w:eastAsia="en-US"/>
        </w:rPr>
        <w:t xml:space="preserve">PARQUES NACIONALES NATURALES DE COLOMBIA </w:t>
      </w:r>
      <w:r w:rsidRPr="00CB582B">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CB582B"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Pr="00CB582B" w:rsidRDefault="002A385E" w:rsidP="002A385E">
      <w:pPr>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b/>
          <w:bCs/>
          <w:color w:val="000000"/>
          <w:sz w:val="22"/>
          <w:szCs w:val="22"/>
          <w:lang w:val="es-CO" w:eastAsia="en-US"/>
        </w:rPr>
        <w:t>PARQUES NACIONALES NATURALES DE COLOMBIA</w:t>
      </w:r>
      <w:r w:rsidRPr="00CB582B">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CB582B" w:rsidRDefault="00EC63AB" w:rsidP="002A385E">
      <w:pPr>
        <w:jc w:val="both"/>
        <w:rPr>
          <w:rFonts w:ascii="Arial Narrow" w:eastAsiaTheme="minorHAnsi" w:hAnsi="Arial Narrow" w:cs="Arial"/>
          <w:color w:val="000000"/>
          <w:sz w:val="22"/>
          <w:szCs w:val="22"/>
          <w:lang w:val="es-CO" w:eastAsia="en-US"/>
        </w:rPr>
      </w:pPr>
    </w:p>
    <w:p w14:paraId="54EDBD27" w14:textId="469AD5E0" w:rsidR="002A385E" w:rsidRPr="00CB582B"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CB582B">
        <w:rPr>
          <w:rFonts w:ascii="Arial Narrow" w:eastAsiaTheme="minorHAnsi" w:hAnsi="Arial Narrow" w:cs="Arial"/>
          <w:b/>
          <w:bCs/>
          <w:color w:val="000000"/>
          <w:sz w:val="22"/>
          <w:szCs w:val="22"/>
          <w:lang w:val="es-CO" w:eastAsia="en-US"/>
        </w:rPr>
        <w:t>5</w:t>
      </w:r>
      <w:r w:rsidR="002A385E" w:rsidRPr="00CB582B">
        <w:rPr>
          <w:rFonts w:ascii="Arial Narrow" w:eastAsiaTheme="minorHAnsi" w:hAnsi="Arial Narrow" w:cs="Arial"/>
          <w:b/>
          <w:bCs/>
          <w:color w:val="000000"/>
          <w:sz w:val="22"/>
          <w:szCs w:val="22"/>
          <w:lang w:val="es-CO" w:eastAsia="en-US"/>
        </w:rPr>
        <w:t xml:space="preserve">. PRÓRROGA DE LOS PLAZOS Y </w:t>
      </w:r>
      <w:r w:rsidR="006A4FD8" w:rsidRPr="00CB582B">
        <w:rPr>
          <w:rFonts w:ascii="Arial Narrow" w:eastAsiaTheme="minorHAnsi" w:hAnsi="Arial Narrow" w:cs="Arial"/>
          <w:b/>
          <w:bCs/>
          <w:color w:val="000000"/>
          <w:sz w:val="22"/>
          <w:szCs w:val="22"/>
          <w:lang w:val="es-CO" w:eastAsia="en-US"/>
        </w:rPr>
        <w:t>EXPEDICIÓN</w:t>
      </w:r>
      <w:r w:rsidR="002A385E" w:rsidRPr="00CB582B">
        <w:rPr>
          <w:rFonts w:ascii="Arial Narrow" w:eastAsiaTheme="minorHAnsi" w:hAnsi="Arial Narrow" w:cs="Arial"/>
          <w:b/>
          <w:bCs/>
          <w:color w:val="000000"/>
          <w:sz w:val="22"/>
          <w:szCs w:val="22"/>
          <w:lang w:val="es-CO" w:eastAsia="en-US"/>
        </w:rPr>
        <w:t xml:space="preserve"> DE ADENDAS</w:t>
      </w:r>
    </w:p>
    <w:p w14:paraId="3F7E6F8A"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089C9F6" w14:textId="4F303F9C"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t>De conformidad con el artículo 2.2.1.</w:t>
      </w:r>
      <w:r w:rsidR="00302AA5" w:rsidRPr="00CB582B">
        <w:rPr>
          <w:rFonts w:ascii="Arial Narrow" w:eastAsiaTheme="minorHAnsi" w:hAnsi="Arial Narrow" w:cs="Arial"/>
          <w:color w:val="000000"/>
          <w:sz w:val="22"/>
          <w:szCs w:val="22"/>
          <w:lang w:val="es-CO" w:eastAsia="en-US"/>
        </w:rPr>
        <w:t>1</w:t>
      </w:r>
      <w:r w:rsidRPr="00CB582B">
        <w:rPr>
          <w:rFonts w:ascii="Arial Narrow" w:eastAsiaTheme="minorHAnsi" w:hAnsi="Arial Narrow" w:cs="Arial"/>
          <w:color w:val="000000"/>
          <w:sz w:val="22"/>
          <w:szCs w:val="22"/>
          <w:lang w:val="es-CO" w:eastAsia="en-US"/>
        </w:rPr>
        <w:t>.</w:t>
      </w:r>
      <w:r w:rsidR="00302AA5" w:rsidRPr="00CB582B">
        <w:rPr>
          <w:rFonts w:ascii="Arial Narrow" w:eastAsiaTheme="minorHAnsi" w:hAnsi="Arial Narrow" w:cs="Arial"/>
          <w:color w:val="000000"/>
          <w:sz w:val="22"/>
          <w:szCs w:val="22"/>
          <w:lang w:val="es-CO" w:eastAsia="en-US"/>
        </w:rPr>
        <w:t>2</w:t>
      </w:r>
      <w:r w:rsidRPr="00CB582B">
        <w:rPr>
          <w:rFonts w:ascii="Arial Narrow" w:eastAsiaTheme="minorHAnsi" w:hAnsi="Arial Narrow" w:cs="Arial"/>
          <w:color w:val="000000"/>
          <w:sz w:val="22"/>
          <w:szCs w:val="22"/>
          <w:lang w:val="es-CO" w:eastAsia="en-US"/>
        </w:rPr>
        <w:t>.</w:t>
      </w:r>
      <w:r w:rsidR="00302AA5" w:rsidRPr="00CB582B">
        <w:rPr>
          <w:rFonts w:ascii="Arial Narrow" w:eastAsiaTheme="minorHAnsi" w:hAnsi="Arial Narrow" w:cs="Arial"/>
          <w:color w:val="000000"/>
          <w:sz w:val="22"/>
          <w:szCs w:val="22"/>
          <w:lang w:val="es-CO" w:eastAsia="en-US"/>
        </w:rPr>
        <w:t>2</w:t>
      </w:r>
      <w:r w:rsidRPr="00CB582B">
        <w:rPr>
          <w:rFonts w:ascii="Arial Narrow" w:eastAsiaTheme="minorHAnsi" w:hAnsi="Arial Narrow" w:cs="Arial"/>
          <w:color w:val="000000"/>
          <w:sz w:val="22"/>
          <w:szCs w:val="22"/>
          <w:lang w:val="es-CO" w:eastAsia="en-US"/>
        </w:rPr>
        <w:t>.</w:t>
      </w:r>
      <w:r w:rsidR="00302AA5" w:rsidRPr="00CB582B">
        <w:rPr>
          <w:rFonts w:ascii="Arial Narrow" w:eastAsiaTheme="minorHAnsi" w:hAnsi="Arial Narrow" w:cs="Arial"/>
          <w:color w:val="000000"/>
          <w:sz w:val="22"/>
          <w:szCs w:val="22"/>
          <w:lang w:val="es-CO" w:eastAsia="en-US"/>
        </w:rPr>
        <w:t>1</w:t>
      </w:r>
      <w:r w:rsidRPr="00CB582B">
        <w:rPr>
          <w:rFonts w:ascii="Arial Narrow" w:eastAsiaTheme="minorHAnsi" w:hAnsi="Arial Narrow" w:cs="Arial"/>
          <w:color w:val="000000"/>
          <w:sz w:val="22"/>
          <w:szCs w:val="22"/>
          <w:lang w:val="es-CO" w:eastAsia="en-US"/>
        </w:rPr>
        <w:t xml:space="preserve"> del Decreto 1082 de 2015, los plazos establecidos en cronograma bien sea de oficio por la entidad o si ésta lo considera necesario previa solicitud de algún (os) interesado (s) podrán ser modificados mediante adenda. En todo caso no se podrán expedir adendas en la misma fecha límite prevista para la entrega de propuestas. </w:t>
      </w:r>
      <w:r w:rsidR="009A2E44" w:rsidRPr="00CB582B">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7115D17C"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6C02DF06" w:rsidR="002A385E" w:rsidRPr="00CB582B"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CB582B">
        <w:rPr>
          <w:rFonts w:ascii="Arial Narrow" w:eastAsiaTheme="minorHAnsi" w:hAnsi="Arial Narrow" w:cs="Arial"/>
          <w:b/>
          <w:bCs/>
          <w:color w:val="000000"/>
          <w:sz w:val="22"/>
          <w:szCs w:val="22"/>
          <w:lang w:val="es-CO" w:eastAsia="en-US"/>
        </w:rPr>
        <w:t>6</w:t>
      </w:r>
      <w:r w:rsidR="002A385E" w:rsidRPr="00CB582B">
        <w:rPr>
          <w:rFonts w:ascii="Arial Narrow" w:eastAsiaTheme="minorHAnsi" w:hAnsi="Arial Narrow" w:cs="Arial"/>
          <w:b/>
          <w:bCs/>
          <w:color w:val="000000"/>
          <w:sz w:val="22"/>
          <w:szCs w:val="22"/>
          <w:lang w:val="es-CO" w:eastAsia="en-US"/>
        </w:rPr>
        <w:t xml:space="preserve">. </w:t>
      </w:r>
      <w:r w:rsidR="006A4FD8" w:rsidRPr="00CB582B">
        <w:rPr>
          <w:rFonts w:ascii="Arial Narrow" w:eastAsiaTheme="minorHAnsi" w:hAnsi="Arial Narrow" w:cs="Arial"/>
          <w:b/>
          <w:bCs/>
          <w:color w:val="000000"/>
          <w:sz w:val="22"/>
          <w:szCs w:val="22"/>
          <w:lang w:val="es-CO" w:eastAsia="en-US"/>
        </w:rPr>
        <w:t>DESIGNACIÓN</w:t>
      </w:r>
      <w:r w:rsidR="002A385E" w:rsidRPr="00CB582B">
        <w:rPr>
          <w:rFonts w:ascii="Arial Narrow" w:eastAsiaTheme="minorHAnsi" w:hAnsi="Arial Narrow" w:cs="Arial"/>
          <w:b/>
          <w:bCs/>
          <w:color w:val="000000"/>
          <w:sz w:val="22"/>
          <w:szCs w:val="22"/>
          <w:lang w:val="es-CO" w:eastAsia="en-US"/>
        </w:rPr>
        <w:t xml:space="preserve"> DE INTEGRANTES PARA REALIZAR LA </w:t>
      </w:r>
      <w:r w:rsidR="006A4FD8" w:rsidRPr="00CB582B">
        <w:rPr>
          <w:rFonts w:ascii="Arial Narrow" w:eastAsiaTheme="minorHAnsi" w:hAnsi="Arial Narrow" w:cs="Arial"/>
          <w:b/>
          <w:bCs/>
          <w:color w:val="000000"/>
          <w:sz w:val="22"/>
          <w:szCs w:val="22"/>
          <w:lang w:val="es-CO" w:eastAsia="en-US"/>
        </w:rPr>
        <w:t>VERIFICACIÓN</w:t>
      </w:r>
      <w:r w:rsidR="002A385E" w:rsidRPr="00CB582B">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018F98D" w14:textId="4AE432F6" w:rsidR="002A385E" w:rsidRPr="00CB582B" w:rsidRDefault="008A0C89" w:rsidP="00090F14">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lang w:val="es-CO"/>
        </w:rPr>
        <w:t xml:space="preserve">Equipo Evaluador de la </w:t>
      </w:r>
      <w:r w:rsidR="00D5518B" w:rsidRPr="00CB582B">
        <w:rPr>
          <w:rFonts w:ascii="Arial Narrow" w:hAnsi="Arial Narrow" w:cs="Arial"/>
          <w:b/>
          <w:iCs/>
          <w:sz w:val="22"/>
          <w:szCs w:val="22"/>
          <w:lang w:val="es-CO"/>
        </w:rPr>
        <w:t xml:space="preserve">DTOR </w:t>
      </w:r>
      <w:r w:rsidR="00A018D0" w:rsidRPr="00CB582B">
        <w:rPr>
          <w:rFonts w:ascii="Arial Narrow" w:eastAsiaTheme="minorHAnsi" w:hAnsi="Arial Narrow" w:cs="Arial"/>
          <w:b/>
          <w:bCs/>
          <w:color w:val="000000"/>
          <w:sz w:val="22"/>
          <w:szCs w:val="22"/>
          <w:lang w:val="es-CO" w:eastAsia="en-US"/>
        </w:rPr>
        <w:t>-</w:t>
      </w:r>
      <w:r w:rsidR="002A385E" w:rsidRPr="00CB582B">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14:paraId="592A4FB1" w14:textId="21D50E14" w:rsidR="002A385E" w:rsidRPr="00CB582B" w:rsidRDefault="00D151FF" w:rsidP="00090F14">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sidRPr="00CB582B">
        <w:rPr>
          <w:rFonts w:ascii="Arial Narrow" w:hAnsi="Arial Narrow" w:cs="Arial"/>
          <w:b/>
          <w:iCs/>
          <w:sz w:val="22"/>
          <w:szCs w:val="22"/>
        </w:rPr>
        <w:t xml:space="preserve">Contratos </w:t>
      </w:r>
      <w:r w:rsidR="007B22B0" w:rsidRPr="00CB582B">
        <w:rPr>
          <w:rFonts w:ascii="Arial Narrow" w:hAnsi="Arial Narrow" w:cs="Arial"/>
          <w:b/>
          <w:iCs/>
          <w:sz w:val="22"/>
          <w:szCs w:val="22"/>
        </w:rPr>
        <w:t>DTOR</w:t>
      </w:r>
      <w:r w:rsidR="009B617B" w:rsidRPr="00CB582B">
        <w:rPr>
          <w:rFonts w:ascii="Arial Narrow" w:hAnsi="Arial Narrow" w:cs="Arial"/>
          <w:b/>
          <w:iCs/>
          <w:sz w:val="22"/>
          <w:szCs w:val="22"/>
        </w:rPr>
        <w:t xml:space="preserve"> </w:t>
      </w:r>
      <w:r w:rsidR="002A385E" w:rsidRPr="00CB582B">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47401F5B" w14:textId="77777777" w:rsidR="002A385E" w:rsidRPr="00CB582B"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01FFB650" w14:textId="431CD867" w:rsidR="002A385E" w:rsidRPr="00CB582B" w:rsidRDefault="006C47AB"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CB582B">
        <w:rPr>
          <w:rFonts w:ascii="Arial Narrow" w:eastAsiaTheme="minorHAnsi" w:hAnsi="Arial Narrow" w:cs="Arial"/>
          <w:b/>
          <w:bCs/>
          <w:color w:val="000000"/>
          <w:sz w:val="22"/>
          <w:szCs w:val="22"/>
          <w:lang w:val="es-CO" w:eastAsia="en-US"/>
        </w:rPr>
        <w:t>7</w:t>
      </w:r>
      <w:r w:rsidR="002A385E" w:rsidRPr="00CB582B">
        <w:rPr>
          <w:rFonts w:ascii="Arial Narrow" w:eastAsiaTheme="minorHAnsi" w:hAnsi="Arial Narrow" w:cs="Arial"/>
          <w:b/>
          <w:bCs/>
          <w:color w:val="000000"/>
          <w:sz w:val="22"/>
          <w:szCs w:val="22"/>
          <w:lang w:val="es-CO" w:eastAsia="en-US"/>
        </w:rPr>
        <w:t>. CONTRATO</w:t>
      </w:r>
    </w:p>
    <w:p w14:paraId="4A01BCC8" w14:textId="77777777" w:rsidR="002A385E" w:rsidRPr="00CB582B"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7B10D7E" w14:textId="5664CDF0" w:rsidR="0050103B" w:rsidRPr="00CB582B" w:rsidRDefault="002A385E">
      <w:pPr>
        <w:jc w:val="both"/>
        <w:rPr>
          <w:rFonts w:ascii="Arial Narrow" w:eastAsiaTheme="minorHAnsi" w:hAnsi="Arial Narrow" w:cs="Arial"/>
          <w:color w:val="000000"/>
          <w:sz w:val="22"/>
          <w:szCs w:val="22"/>
          <w:lang w:val="es-CO" w:eastAsia="en-US"/>
        </w:rPr>
      </w:pPr>
      <w:r w:rsidRPr="00CB582B">
        <w:rPr>
          <w:rFonts w:ascii="Arial Narrow" w:eastAsiaTheme="minorHAnsi" w:hAnsi="Arial Narrow" w:cs="Arial"/>
          <w:color w:val="000000"/>
          <w:sz w:val="22"/>
          <w:szCs w:val="22"/>
          <w:lang w:val="es-CO" w:eastAsia="en-US"/>
        </w:rPr>
        <w:t xml:space="preserve">En los términos establecidos en el numeral 8º del artículo 2.2.1.2.1.5.2 del Decreto 1082 de 2015, </w:t>
      </w:r>
      <w:r w:rsidR="0065282A" w:rsidRPr="00CB582B">
        <w:rPr>
          <w:rFonts w:ascii="Arial Narrow" w:eastAsiaTheme="minorHAnsi" w:hAnsi="Arial Narrow" w:cs="Arial"/>
          <w:color w:val="000000"/>
          <w:sz w:val="22"/>
          <w:szCs w:val="22"/>
          <w:lang w:val="es-CO" w:eastAsia="en-US"/>
        </w:rPr>
        <w:t>la comunicación de aceptación junto con la oferta constituye</w:t>
      </w:r>
      <w:r w:rsidRPr="00CB582B">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p w14:paraId="743D59D5" w14:textId="321480D7" w:rsidR="00447623" w:rsidRPr="00CB582B" w:rsidRDefault="00447623">
      <w:pPr>
        <w:jc w:val="both"/>
        <w:rPr>
          <w:rFonts w:ascii="Arial Narrow" w:eastAsiaTheme="minorHAnsi" w:hAnsi="Arial Narrow" w:cs="Arial"/>
          <w:color w:val="000000"/>
          <w:sz w:val="22"/>
          <w:szCs w:val="22"/>
          <w:lang w:val="es-CO" w:eastAsia="en-US"/>
        </w:rPr>
      </w:pPr>
    </w:p>
    <w:p w14:paraId="579F7B17" w14:textId="3110409D" w:rsidR="00447623" w:rsidRPr="00CB582B" w:rsidRDefault="00447623">
      <w:pPr>
        <w:jc w:val="both"/>
        <w:rPr>
          <w:rFonts w:ascii="Arial Narrow" w:eastAsiaTheme="minorHAnsi" w:hAnsi="Arial Narrow" w:cs="Arial"/>
          <w:color w:val="000000"/>
          <w:sz w:val="22"/>
          <w:szCs w:val="22"/>
          <w:lang w:val="es-CO" w:eastAsia="en-US"/>
        </w:rPr>
      </w:pPr>
    </w:p>
    <w:p w14:paraId="2DD4E56E" w14:textId="77777777" w:rsidR="00447623" w:rsidRPr="00CB582B" w:rsidRDefault="00447623" w:rsidP="00447623">
      <w:pPr>
        <w:autoSpaceDE w:val="0"/>
        <w:autoSpaceDN w:val="0"/>
        <w:adjustRightInd w:val="0"/>
        <w:rPr>
          <w:rFonts w:ascii="Arial Narrow" w:hAnsi="Arial Narrow" w:cs="Calibri"/>
          <w:color w:val="000000"/>
          <w:sz w:val="22"/>
          <w:szCs w:val="22"/>
        </w:rPr>
      </w:pPr>
      <w:r w:rsidRPr="00CB582B">
        <w:rPr>
          <w:rFonts w:ascii="Arial Narrow" w:hAnsi="Arial Narrow" w:cs="Calibri"/>
          <w:color w:val="000000"/>
          <w:sz w:val="22"/>
          <w:szCs w:val="22"/>
        </w:rPr>
        <w:t xml:space="preserve">Atentamente: </w:t>
      </w:r>
    </w:p>
    <w:p w14:paraId="5B7280F4" w14:textId="77777777" w:rsidR="00447623" w:rsidRPr="00CB582B" w:rsidRDefault="00447623" w:rsidP="00447623">
      <w:pPr>
        <w:autoSpaceDE w:val="0"/>
        <w:autoSpaceDN w:val="0"/>
        <w:adjustRightInd w:val="0"/>
        <w:rPr>
          <w:rFonts w:ascii="Arial Narrow" w:hAnsi="Arial Narrow" w:cs="Calibri"/>
          <w:color w:val="000000"/>
          <w:sz w:val="22"/>
          <w:szCs w:val="22"/>
        </w:rPr>
      </w:pPr>
    </w:p>
    <w:p w14:paraId="52CA023B" w14:textId="77777777" w:rsidR="00447623" w:rsidRPr="00CB582B" w:rsidRDefault="00447623" w:rsidP="00447623">
      <w:pPr>
        <w:autoSpaceDE w:val="0"/>
        <w:autoSpaceDN w:val="0"/>
        <w:adjustRightInd w:val="0"/>
        <w:rPr>
          <w:rFonts w:ascii="Arial Narrow" w:hAnsi="Arial Narrow" w:cs="Calibri"/>
          <w:color w:val="000000"/>
          <w:sz w:val="22"/>
          <w:szCs w:val="22"/>
        </w:rPr>
      </w:pPr>
    </w:p>
    <w:p w14:paraId="2AC4795C" w14:textId="77777777" w:rsidR="00447623" w:rsidRPr="00CB582B" w:rsidRDefault="00447623" w:rsidP="00447623">
      <w:pPr>
        <w:autoSpaceDE w:val="0"/>
        <w:autoSpaceDN w:val="0"/>
        <w:adjustRightInd w:val="0"/>
        <w:rPr>
          <w:rFonts w:ascii="Arial Narrow" w:hAnsi="Arial Narrow" w:cs="Calibri"/>
          <w:color w:val="000000"/>
          <w:sz w:val="22"/>
          <w:szCs w:val="22"/>
        </w:rPr>
      </w:pPr>
      <w:r w:rsidRPr="00CB582B">
        <w:rPr>
          <w:rFonts w:ascii="Arial Narrow" w:hAnsi="Arial Narrow" w:cs="Calibri"/>
          <w:color w:val="000000"/>
          <w:sz w:val="22"/>
          <w:szCs w:val="22"/>
        </w:rPr>
        <w:t xml:space="preserve">Razón Social……………………………………………………………………… Nombre…………………………………………………………………………..… </w:t>
      </w:r>
    </w:p>
    <w:p w14:paraId="4E7095CA" w14:textId="77777777" w:rsidR="00447623" w:rsidRPr="00CB582B" w:rsidRDefault="00447623" w:rsidP="00447623">
      <w:pPr>
        <w:autoSpaceDE w:val="0"/>
        <w:autoSpaceDN w:val="0"/>
        <w:adjustRightInd w:val="0"/>
        <w:rPr>
          <w:rFonts w:ascii="Arial Narrow" w:hAnsi="Arial Narrow" w:cs="Calibri"/>
          <w:color w:val="000000"/>
          <w:sz w:val="22"/>
          <w:szCs w:val="22"/>
        </w:rPr>
      </w:pPr>
      <w:r w:rsidRPr="00CB582B">
        <w:rPr>
          <w:rFonts w:ascii="Arial Narrow" w:hAnsi="Arial Narrow" w:cs="Calibri"/>
          <w:color w:val="000000"/>
          <w:sz w:val="22"/>
          <w:szCs w:val="22"/>
        </w:rPr>
        <w:t xml:space="preserve">Dirección………………………………………………………………………..… </w:t>
      </w:r>
    </w:p>
    <w:p w14:paraId="502F3847" w14:textId="77777777" w:rsidR="00447623" w:rsidRPr="00CB582B" w:rsidRDefault="00447623" w:rsidP="00447623">
      <w:pPr>
        <w:autoSpaceDE w:val="0"/>
        <w:autoSpaceDN w:val="0"/>
        <w:adjustRightInd w:val="0"/>
        <w:rPr>
          <w:rFonts w:ascii="Arial Narrow" w:hAnsi="Arial Narrow" w:cs="Calibri"/>
          <w:color w:val="000000"/>
          <w:sz w:val="22"/>
          <w:szCs w:val="22"/>
        </w:rPr>
      </w:pPr>
      <w:r w:rsidRPr="00CB582B">
        <w:rPr>
          <w:rFonts w:ascii="Arial Narrow" w:hAnsi="Arial Narrow" w:cs="Calibri"/>
          <w:color w:val="000000"/>
          <w:sz w:val="22"/>
          <w:szCs w:val="22"/>
        </w:rPr>
        <w:t xml:space="preserve">E-mail…………………………………………………………………………… </w:t>
      </w:r>
    </w:p>
    <w:p w14:paraId="3E8EEA16" w14:textId="77777777" w:rsidR="00447623" w:rsidRPr="00CB582B" w:rsidRDefault="00447623" w:rsidP="00447623">
      <w:pPr>
        <w:autoSpaceDE w:val="0"/>
        <w:autoSpaceDN w:val="0"/>
        <w:adjustRightInd w:val="0"/>
        <w:rPr>
          <w:rFonts w:ascii="Arial Narrow" w:hAnsi="Arial Narrow" w:cs="Calibri"/>
          <w:color w:val="000000"/>
          <w:sz w:val="22"/>
          <w:szCs w:val="22"/>
        </w:rPr>
      </w:pPr>
      <w:r w:rsidRPr="00CB582B">
        <w:rPr>
          <w:rFonts w:ascii="Arial Narrow" w:hAnsi="Arial Narrow" w:cs="Calibri"/>
          <w:color w:val="000000"/>
          <w:sz w:val="22"/>
          <w:szCs w:val="22"/>
        </w:rPr>
        <w:t xml:space="preserve">FAX……………………………………………………………………………… </w:t>
      </w:r>
    </w:p>
    <w:p w14:paraId="0BB73639" w14:textId="77777777" w:rsidR="00447623" w:rsidRPr="00CB582B" w:rsidRDefault="00447623" w:rsidP="00447623">
      <w:pPr>
        <w:rPr>
          <w:rFonts w:ascii="Arial Narrow" w:hAnsi="Arial Narrow" w:cs="Calibri"/>
          <w:sz w:val="22"/>
          <w:szCs w:val="22"/>
        </w:rPr>
      </w:pPr>
      <w:r w:rsidRPr="00CB582B">
        <w:rPr>
          <w:rFonts w:ascii="Arial Narrow" w:hAnsi="Arial Narrow" w:cs="Calibri"/>
          <w:color w:val="000000"/>
          <w:sz w:val="22"/>
          <w:szCs w:val="22"/>
        </w:rPr>
        <w:t>FIRMA:</w:t>
      </w:r>
    </w:p>
    <w:p w14:paraId="578B8334" w14:textId="77777777" w:rsidR="00447623" w:rsidRPr="00CB582B" w:rsidRDefault="00447623">
      <w:pPr>
        <w:jc w:val="both"/>
        <w:rPr>
          <w:rFonts w:ascii="Arial Narrow" w:eastAsiaTheme="minorHAnsi" w:hAnsi="Arial Narrow" w:cs="Arial"/>
          <w:color w:val="000000"/>
          <w:sz w:val="22"/>
          <w:szCs w:val="22"/>
          <w:lang w:val="es-CO" w:eastAsia="en-US"/>
        </w:rPr>
      </w:pPr>
    </w:p>
    <w:sectPr w:rsidR="00447623" w:rsidRPr="00CB582B" w:rsidSect="0069447B">
      <w:headerReference w:type="default" r:id="rId8"/>
      <w:footerReference w:type="even" r:id="rId9"/>
      <w:footerReference w:type="default" r:id="rId10"/>
      <w:headerReference w:type="first" r:id="rId11"/>
      <w:footerReference w:type="first" r:id="rId12"/>
      <w:pgSz w:w="12242" w:h="18722" w:code="151"/>
      <w:pgMar w:top="2127" w:right="1327" w:bottom="1985" w:left="1701" w:header="680" w:footer="6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A7FE9" w14:textId="77777777" w:rsidR="002D2826" w:rsidRDefault="002D2826" w:rsidP="0075047E">
      <w:r>
        <w:separator/>
      </w:r>
    </w:p>
  </w:endnote>
  <w:endnote w:type="continuationSeparator" w:id="0">
    <w:p w14:paraId="2D9402EC" w14:textId="77777777" w:rsidR="002D2826" w:rsidRDefault="002D2826"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TTFF5BD910t00">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8E45E" w14:textId="74ABC253" w:rsidR="000B7FBF" w:rsidRPr="00041A89" w:rsidRDefault="00712758" w:rsidP="000B7FBF">
    <w:pPr>
      <w:ind w:right="20"/>
      <w:rPr>
        <w:rFonts w:ascii="Arial" w:hAnsi="Arial" w:cs="Arial"/>
        <w:b/>
        <w:color w:val="333333"/>
        <w:sz w:val="18"/>
        <w:szCs w:val="18"/>
      </w:rPr>
    </w:pPr>
    <w:r>
      <w:rPr>
        <w:rFonts w:ascii="Arial Narrow" w:eastAsia="Arial Narrow" w:hAnsi="Arial Narrow" w:cs="Arial Narrow"/>
        <w:noProof/>
        <w:color w:val="000000"/>
        <w:sz w:val="22"/>
        <w:szCs w:val="22"/>
        <w:lang w:val="es-CO" w:eastAsia="es-CO"/>
      </w:rPr>
      <w:drawing>
        <wp:anchor distT="0" distB="0" distL="114300" distR="114300" simplePos="0" relativeHeight="251664384" behindDoc="1" locked="0" layoutInCell="1" allowOverlap="1" wp14:anchorId="7C4AEE79" wp14:editId="47945710">
          <wp:simplePos x="0" y="0"/>
          <wp:positionH relativeFrom="margin">
            <wp:posOffset>3870960</wp:posOffset>
          </wp:positionH>
          <wp:positionV relativeFrom="paragraph">
            <wp:posOffset>75565</wp:posOffset>
          </wp:positionV>
          <wp:extent cx="1977313" cy="309711"/>
          <wp:effectExtent l="0" t="0" r="444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7313" cy="309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ADB4A0" w14:textId="20DDF4F7"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EA57F0">
      <w:rPr>
        <w:rStyle w:val="Nmerodepgina"/>
        <w:noProof/>
      </w:rPr>
      <w:t>4</w:t>
    </w:r>
    <w:r>
      <w:rPr>
        <w:rStyle w:val="Nmerodepgina"/>
      </w:rPr>
      <w:fldChar w:fldCharType="end"/>
    </w:r>
  </w:p>
  <w:p w14:paraId="6C5FA49A" w14:textId="77777777" w:rsidR="000B7FBF" w:rsidRDefault="000B7FBF" w:rsidP="000B7FBF">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p>
  <w:p w14:paraId="59FB6743" w14:textId="77777777" w:rsidR="00DD74C3" w:rsidRPr="009C703B" w:rsidRDefault="000B7FBF" w:rsidP="00DD74C3">
    <w:pPr>
      <w:pStyle w:val="Piedepgina"/>
      <w:tabs>
        <w:tab w:val="clear" w:pos="8504"/>
        <w:tab w:val="right" w:pos="8931"/>
      </w:tabs>
      <w:ind w:right="20"/>
      <w:jc w:val="right"/>
    </w:pPr>
    <w:r>
      <w:rPr>
        <w:rFonts w:ascii="Arial Narrow" w:hAnsi="Arial Narrow" w:cs="Arial"/>
        <w:b/>
        <w:sz w:val="18"/>
        <w:szCs w:val="18"/>
      </w:rPr>
      <w:tab/>
    </w:r>
    <w:r w:rsidR="00FB28F0">
      <w:rPr>
        <w:rFonts w:ascii="Arial" w:hAnsi="Arial" w:cs="Arial"/>
        <w:b/>
        <w:sz w:val="18"/>
        <w:szCs w:val="18"/>
      </w:rPr>
      <w:t xml:space="preserve">                                              </w:t>
    </w:r>
    <w:r w:rsidR="00DD74C3" w:rsidRPr="009C703B">
      <w:rPr>
        <w:rFonts w:ascii="Arial" w:hAnsi="Arial" w:cs="Arial"/>
        <w:sz w:val="18"/>
        <w:szCs w:val="18"/>
      </w:rPr>
      <w:t>DIRECCIÓN TERRITORIAL ORINOQUÍA</w:t>
    </w:r>
  </w:p>
  <w:p w14:paraId="1CB55912" w14:textId="77777777" w:rsidR="00DD74C3" w:rsidRDefault="00DD74C3" w:rsidP="00DD74C3">
    <w:pPr>
      <w:pStyle w:val="Piedepgina"/>
      <w:ind w:right="20"/>
      <w:jc w:val="right"/>
      <w:rPr>
        <w:rFonts w:ascii="Arial" w:hAnsi="Arial" w:cs="Arial"/>
        <w:b/>
        <w:sz w:val="18"/>
        <w:szCs w:val="18"/>
      </w:rPr>
    </w:pPr>
    <w:r w:rsidRPr="009C703B">
      <w:rPr>
        <w:rFonts w:ascii="Arial" w:hAnsi="Arial" w:cs="Arial"/>
        <w:b/>
        <w:sz w:val="18"/>
        <w:szCs w:val="18"/>
      </w:rPr>
      <w:t xml:space="preserve"> </w:t>
    </w:r>
    <w:r w:rsidRPr="009C703B">
      <w:rPr>
        <w:rFonts w:ascii="Arial" w:hAnsi="Arial" w:cs="Arial"/>
        <w:b/>
        <w:sz w:val="18"/>
        <w:szCs w:val="18"/>
        <w:lang w:val="es-CO"/>
      </w:rPr>
      <w:t xml:space="preserve"> Carrera </w:t>
    </w:r>
    <w:r w:rsidRPr="009C703B">
      <w:rPr>
        <w:rFonts w:ascii="Arial" w:hAnsi="Arial" w:cs="Arial"/>
        <w:b/>
        <w:sz w:val="18"/>
        <w:szCs w:val="18"/>
      </w:rPr>
      <w:t>39 N° 26c – 47</w:t>
    </w:r>
    <w:r w:rsidRPr="009C703B">
      <w:rPr>
        <w:rFonts w:ascii="Arial" w:hAnsi="Arial" w:cs="Arial"/>
        <w:b/>
        <w:sz w:val="18"/>
        <w:szCs w:val="18"/>
        <w:lang w:val="es-CO"/>
      </w:rPr>
      <w:t xml:space="preserve"> Villavicencio</w:t>
    </w:r>
    <w:r w:rsidRPr="009C703B">
      <w:rPr>
        <w:rFonts w:ascii="Arial" w:hAnsi="Arial" w:cs="Arial"/>
        <w:b/>
        <w:sz w:val="18"/>
        <w:szCs w:val="18"/>
      </w:rPr>
      <w:t>, Colombia</w:t>
    </w:r>
  </w:p>
  <w:p w14:paraId="7426D84F" w14:textId="77777777" w:rsidR="00DD74C3" w:rsidRPr="009C703B" w:rsidRDefault="00DD74C3" w:rsidP="00DD74C3">
    <w:pPr>
      <w:pStyle w:val="Piedepgina"/>
      <w:ind w:right="20"/>
      <w:jc w:val="right"/>
      <w:rPr>
        <w:rFonts w:ascii="Arial" w:hAnsi="Arial" w:cs="Arial"/>
        <w:sz w:val="18"/>
        <w:szCs w:val="18"/>
      </w:rPr>
    </w:pPr>
    <w:r w:rsidRPr="007B22B0">
      <w:rPr>
        <w:rFonts w:ascii="Arial" w:hAnsi="Arial" w:cs="Arial"/>
        <w:sz w:val="18"/>
        <w:szCs w:val="18"/>
      </w:rPr>
      <w:t>www.parquesnacionales.gov.co</w:t>
    </w:r>
  </w:p>
  <w:p w14:paraId="7010ADA8" w14:textId="00EAC416" w:rsidR="00927ED6" w:rsidRPr="00DD74C3" w:rsidRDefault="00DD74C3" w:rsidP="00DD74C3">
    <w:pPr>
      <w:pStyle w:val="Piedepgina"/>
      <w:ind w:left="4536" w:right="20" w:hanging="141"/>
      <w:jc w:val="right"/>
      <w:rPr>
        <w:rStyle w:val="Nmerodepgina"/>
        <w:rFonts w:ascii="Arial" w:hAnsi="Arial" w:cs="Arial"/>
        <w:sz w:val="18"/>
        <w:szCs w:val="18"/>
      </w:rPr>
    </w:pPr>
    <w:r w:rsidRPr="009C703B">
      <w:rPr>
        <w:rFonts w:ascii="Arial" w:hAnsi="Arial" w:cs="Arial"/>
        <w:sz w:val="18"/>
        <w:szCs w:val="18"/>
      </w:rPr>
      <w:t xml:space="preserve">Teléfono: </w:t>
    </w:r>
    <w:r w:rsidRPr="009C703B">
      <w:rPr>
        <w:rFonts w:ascii="Arial" w:hAnsi="Arial" w:cs="Arial"/>
        <w:sz w:val="18"/>
        <w:szCs w:val="18"/>
        <w:lang w:val="es-CO"/>
      </w:rPr>
      <w:t>6819000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2336"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131" name="Imagen 131"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ADD794" w14:textId="77777777" w:rsidR="002D2826" w:rsidRDefault="002D2826" w:rsidP="0075047E">
      <w:r>
        <w:separator/>
      </w:r>
    </w:p>
  </w:footnote>
  <w:footnote w:type="continuationSeparator" w:id="0">
    <w:p w14:paraId="3184536A" w14:textId="77777777" w:rsidR="002D2826" w:rsidRDefault="002D2826"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C9DC8" w14:textId="508B8B88" w:rsidR="000B7FBF" w:rsidRDefault="0069447B" w:rsidP="00773DE8">
    <w:pPr>
      <w:tabs>
        <w:tab w:val="left" w:pos="8820"/>
      </w:tabs>
      <w:ind w:right="20"/>
      <w:rPr>
        <w:lang w:val="es-MX"/>
      </w:rPr>
    </w:pPr>
    <w:r>
      <w:rPr>
        <w:noProof/>
        <w:lang w:val="es-CO" w:eastAsia="es-CO"/>
      </w:rPr>
      <w:drawing>
        <wp:anchor distT="0" distB="0" distL="114300" distR="114300" simplePos="0" relativeHeight="251660288" behindDoc="0" locked="0" layoutInCell="1" allowOverlap="1" wp14:anchorId="1474B826" wp14:editId="550D54DF">
          <wp:simplePos x="0" y="0"/>
          <wp:positionH relativeFrom="column">
            <wp:posOffset>114300</wp:posOffset>
          </wp:positionH>
          <wp:positionV relativeFrom="paragraph">
            <wp:posOffset>-114935</wp:posOffset>
          </wp:positionV>
          <wp:extent cx="2469515" cy="988695"/>
          <wp:effectExtent l="0" t="0" r="0" b="0"/>
          <wp:wrapNone/>
          <wp:docPr id="127" name="Imagen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9515" cy="9886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54144"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129"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6192"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30"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9A40FD5"/>
    <w:multiLevelType w:val="hybridMultilevel"/>
    <w:tmpl w:val="CC14AA3A"/>
    <w:lvl w:ilvl="0" w:tplc="0C0A0019">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 w15:restartNumberingAfterBreak="0">
    <w:nsid w:val="0B590BBA"/>
    <w:multiLevelType w:val="hybridMultilevel"/>
    <w:tmpl w:val="169CDF90"/>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3" w15:restartNumberingAfterBreak="0">
    <w:nsid w:val="11E064A7"/>
    <w:multiLevelType w:val="hybridMultilevel"/>
    <w:tmpl w:val="57EE9B24"/>
    <w:lvl w:ilvl="0" w:tplc="A3486D42">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4897FD4"/>
    <w:multiLevelType w:val="hybridMultilevel"/>
    <w:tmpl w:val="70481B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080605"/>
    <w:multiLevelType w:val="multilevel"/>
    <w:tmpl w:val="8B445828"/>
    <w:lvl w:ilvl="0">
      <w:start w:val="1"/>
      <w:numFmt w:val="decimal"/>
      <w:lvlText w:val="%1."/>
      <w:lvlJc w:val="left"/>
      <w:pPr>
        <w:ind w:left="360" w:hanging="360"/>
      </w:pPr>
      <w:rPr>
        <w:rFonts w:cs="Arial"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1E9A1FE1"/>
    <w:multiLevelType w:val="hybridMultilevel"/>
    <w:tmpl w:val="372032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1B29C2"/>
    <w:multiLevelType w:val="hybridMultilevel"/>
    <w:tmpl w:val="42DA2458"/>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8" w15:restartNumberingAfterBreak="0">
    <w:nsid w:val="33561695"/>
    <w:multiLevelType w:val="multilevel"/>
    <w:tmpl w:val="8B445828"/>
    <w:lvl w:ilvl="0">
      <w:start w:val="1"/>
      <w:numFmt w:val="decimal"/>
      <w:lvlText w:val="%1."/>
      <w:lvlJc w:val="left"/>
      <w:pPr>
        <w:ind w:left="360" w:hanging="360"/>
      </w:pPr>
      <w:rPr>
        <w:rFonts w:cs="Arial"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411A3908"/>
    <w:multiLevelType w:val="hybridMultilevel"/>
    <w:tmpl w:val="856E5EE0"/>
    <w:lvl w:ilvl="0" w:tplc="00620A8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6BB34C3"/>
    <w:multiLevelType w:val="hybridMultilevel"/>
    <w:tmpl w:val="F81252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C4F3A67"/>
    <w:multiLevelType w:val="hybridMultilevel"/>
    <w:tmpl w:val="6C72EF3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2" w15:restartNumberingAfterBreak="0">
    <w:nsid w:val="54CF3E7C"/>
    <w:multiLevelType w:val="hybridMultilevel"/>
    <w:tmpl w:val="FF4CBAEC"/>
    <w:lvl w:ilvl="0" w:tplc="04090019">
      <w:start w:val="1"/>
      <w:numFmt w:val="lowerLetter"/>
      <w:lvlText w:val="%1."/>
      <w:lvlJc w:val="left"/>
      <w:pPr>
        <w:ind w:left="36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583A7114"/>
    <w:multiLevelType w:val="hybridMultilevel"/>
    <w:tmpl w:val="A2F412BC"/>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14" w15:restartNumberingAfterBreak="0">
    <w:nsid w:val="5B2B5A49"/>
    <w:multiLevelType w:val="multilevel"/>
    <w:tmpl w:val="38B4DF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 w15:restartNumberingAfterBreak="0">
    <w:nsid w:val="5C5168E0"/>
    <w:multiLevelType w:val="hybridMultilevel"/>
    <w:tmpl w:val="BB704DF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F61464B"/>
    <w:multiLevelType w:val="hybridMultilevel"/>
    <w:tmpl w:val="BA08509C"/>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17" w15:restartNumberingAfterBreak="0">
    <w:nsid w:val="69104E20"/>
    <w:multiLevelType w:val="hybridMultilevel"/>
    <w:tmpl w:val="51A470CC"/>
    <w:lvl w:ilvl="0" w:tplc="B29693C8">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1B31C4"/>
    <w:multiLevelType w:val="multilevel"/>
    <w:tmpl w:val="BCD02A70"/>
    <w:lvl w:ilvl="0">
      <w:start w:val="1"/>
      <w:numFmt w:val="decimal"/>
      <w:lvlText w:val="%1"/>
      <w:lvlJc w:val="left"/>
      <w:pPr>
        <w:ind w:left="435" w:hanging="435"/>
      </w:pPr>
      <w:rPr>
        <w:rFonts w:hint="default"/>
        <w:b/>
        <w:i w:val="0"/>
      </w:rPr>
    </w:lvl>
    <w:lvl w:ilvl="1">
      <w:start w:val="3"/>
      <w:numFmt w:val="decimal"/>
      <w:lvlText w:val="%1.%2"/>
      <w:lvlJc w:val="left"/>
      <w:pPr>
        <w:ind w:left="435" w:hanging="435"/>
      </w:pPr>
      <w:rPr>
        <w:rFonts w:hint="default"/>
        <w:b/>
        <w:i w:val="0"/>
      </w:rPr>
    </w:lvl>
    <w:lvl w:ilvl="2">
      <w:start w:val="2"/>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20" w15:restartNumberingAfterBreak="0">
    <w:nsid w:val="783B3CC2"/>
    <w:multiLevelType w:val="hybridMultilevel"/>
    <w:tmpl w:val="DD14F970"/>
    <w:lvl w:ilvl="0" w:tplc="240A0017">
      <w:start w:val="1"/>
      <w:numFmt w:val="lowerLetter"/>
      <w:lvlText w:val="%1)"/>
      <w:lvlJc w:val="left"/>
      <w:pPr>
        <w:ind w:left="405" w:hanging="360"/>
      </w:p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1" w15:restartNumberingAfterBreak="0">
    <w:nsid w:val="783E2419"/>
    <w:multiLevelType w:val="hybridMultilevel"/>
    <w:tmpl w:val="1F684F16"/>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22" w15:restartNumberingAfterBreak="0">
    <w:nsid w:val="7D353F83"/>
    <w:multiLevelType w:val="hybridMultilevel"/>
    <w:tmpl w:val="9C4A356C"/>
    <w:lvl w:ilvl="0" w:tplc="0C0A0001">
      <w:start w:val="1"/>
      <w:numFmt w:val="bullet"/>
      <w:lvlText w:val=""/>
      <w:lvlJc w:val="left"/>
      <w:pPr>
        <w:ind w:left="360" w:hanging="360"/>
      </w:pPr>
      <w:rPr>
        <w:rFonts w:ascii="Symbol" w:hAnsi="Symbol"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3"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3"/>
  </w:num>
  <w:num w:numId="4">
    <w:abstractNumId w:val="4"/>
  </w:num>
  <w:num w:numId="5">
    <w:abstractNumId w:val="16"/>
  </w:num>
  <w:num w:numId="6">
    <w:abstractNumId w:val="21"/>
  </w:num>
  <w:num w:numId="7">
    <w:abstractNumId w:val="7"/>
  </w:num>
  <w:num w:numId="8">
    <w:abstractNumId w:val="13"/>
  </w:num>
  <w:num w:numId="9">
    <w:abstractNumId w:val="2"/>
  </w:num>
  <w:num w:numId="10">
    <w:abstractNumId w:val="15"/>
  </w:num>
  <w:num w:numId="11">
    <w:abstractNumId w:val="9"/>
  </w:num>
  <w:num w:numId="12">
    <w:abstractNumId w:val="5"/>
  </w:num>
  <w:num w:numId="13">
    <w:abstractNumId w:val="19"/>
  </w:num>
  <w:num w:numId="14">
    <w:abstractNumId w:val="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3"/>
  </w:num>
  <w:num w:numId="18">
    <w:abstractNumId w:val="11"/>
  </w:num>
  <w:num w:numId="1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4"/>
  </w:num>
  <w:num w:numId="22">
    <w:abstractNumId w:val="17"/>
  </w:num>
  <w:num w:numId="23">
    <w:abstractNumId w:val="6"/>
  </w:num>
  <w:num w:numId="2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9B"/>
    <w:rsid w:val="0000144D"/>
    <w:rsid w:val="0000726C"/>
    <w:rsid w:val="00010CF5"/>
    <w:rsid w:val="00011379"/>
    <w:rsid w:val="00017545"/>
    <w:rsid w:val="00020927"/>
    <w:rsid w:val="0002218B"/>
    <w:rsid w:val="00023C30"/>
    <w:rsid w:val="00023F9F"/>
    <w:rsid w:val="00024488"/>
    <w:rsid w:val="0003047B"/>
    <w:rsid w:val="00032A97"/>
    <w:rsid w:val="00033713"/>
    <w:rsid w:val="00033DB7"/>
    <w:rsid w:val="000341E5"/>
    <w:rsid w:val="00034B2E"/>
    <w:rsid w:val="00035CC4"/>
    <w:rsid w:val="000365AA"/>
    <w:rsid w:val="00040E2F"/>
    <w:rsid w:val="00045928"/>
    <w:rsid w:val="00046B9F"/>
    <w:rsid w:val="0005499B"/>
    <w:rsid w:val="00062CB8"/>
    <w:rsid w:val="00063FD2"/>
    <w:rsid w:val="00070B1E"/>
    <w:rsid w:val="000711DD"/>
    <w:rsid w:val="00074C9B"/>
    <w:rsid w:val="00077343"/>
    <w:rsid w:val="00080CD9"/>
    <w:rsid w:val="00086861"/>
    <w:rsid w:val="000904DF"/>
    <w:rsid w:val="00090724"/>
    <w:rsid w:val="00090F14"/>
    <w:rsid w:val="000928C1"/>
    <w:rsid w:val="000975AD"/>
    <w:rsid w:val="000A04C8"/>
    <w:rsid w:val="000A37BA"/>
    <w:rsid w:val="000A5F5A"/>
    <w:rsid w:val="000A64A9"/>
    <w:rsid w:val="000B12C2"/>
    <w:rsid w:val="000B2417"/>
    <w:rsid w:val="000B7FBF"/>
    <w:rsid w:val="000C0EB9"/>
    <w:rsid w:val="000C646E"/>
    <w:rsid w:val="000D028A"/>
    <w:rsid w:val="000D09C2"/>
    <w:rsid w:val="000D3115"/>
    <w:rsid w:val="000D3C9F"/>
    <w:rsid w:val="000E0DF0"/>
    <w:rsid w:val="000E33D9"/>
    <w:rsid w:val="000E5046"/>
    <w:rsid w:val="000E578E"/>
    <w:rsid w:val="000E5D68"/>
    <w:rsid w:val="000E7EA0"/>
    <w:rsid w:val="000F0377"/>
    <w:rsid w:val="000F11DA"/>
    <w:rsid w:val="000F549C"/>
    <w:rsid w:val="000F75E0"/>
    <w:rsid w:val="000F7BC2"/>
    <w:rsid w:val="00102147"/>
    <w:rsid w:val="00103C51"/>
    <w:rsid w:val="001066F3"/>
    <w:rsid w:val="001072C4"/>
    <w:rsid w:val="00110464"/>
    <w:rsid w:val="00111588"/>
    <w:rsid w:val="00111D91"/>
    <w:rsid w:val="00112EEC"/>
    <w:rsid w:val="00113464"/>
    <w:rsid w:val="001202F1"/>
    <w:rsid w:val="00121DC3"/>
    <w:rsid w:val="0012313A"/>
    <w:rsid w:val="001252BF"/>
    <w:rsid w:val="00125F2A"/>
    <w:rsid w:val="00134302"/>
    <w:rsid w:val="00137AD9"/>
    <w:rsid w:val="00137C34"/>
    <w:rsid w:val="00137D46"/>
    <w:rsid w:val="00137F00"/>
    <w:rsid w:val="001424B1"/>
    <w:rsid w:val="00145B3D"/>
    <w:rsid w:val="001529C2"/>
    <w:rsid w:val="0016736E"/>
    <w:rsid w:val="00175233"/>
    <w:rsid w:val="0017781E"/>
    <w:rsid w:val="00180951"/>
    <w:rsid w:val="00180BF9"/>
    <w:rsid w:val="00185CC6"/>
    <w:rsid w:val="00193FF1"/>
    <w:rsid w:val="001965C3"/>
    <w:rsid w:val="001A5177"/>
    <w:rsid w:val="001A5D26"/>
    <w:rsid w:val="001A612F"/>
    <w:rsid w:val="001B714F"/>
    <w:rsid w:val="001C0225"/>
    <w:rsid w:val="001C15BA"/>
    <w:rsid w:val="001C28A7"/>
    <w:rsid w:val="001D5003"/>
    <w:rsid w:val="001E23A9"/>
    <w:rsid w:val="001E4D76"/>
    <w:rsid w:val="001E7462"/>
    <w:rsid w:val="001F598D"/>
    <w:rsid w:val="00200FAB"/>
    <w:rsid w:val="002111EA"/>
    <w:rsid w:val="00222826"/>
    <w:rsid w:val="00222C6D"/>
    <w:rsid w:val="002247D2"/>
    <w:rsid w:val="00234461"/>
    <w:rsid w:val="0024028C"/>
    <w:rsid w:val="0024157D"/>
    <w:rsid w:val="002423D1"/>
    <w:rsid w:val="00243983"/>
    <w:rsid w:val="0024556E"/>
    <w:rsid w:val="002548FA"/>
    <w:rsid w:val="00254D9D"/>
    <w:rsid w:val="002578E5"/>
    <w:rsid w:val="00262B69"/>
    <w:rsid w:val="00265853"/>
    <w:rsid w:val="0027032B"/>
    <w:rsid w:val="0027738A"/>
    <w:rsid w:val="00281349"/>
    <w:rsid w:val="00283D14"/>
    <w:rsid w:val="00285DA8"/>
    <w:rsid w:val="0028692F"/>
    <w:rsid w:val="00290828"/>
    <w:rsid w:val="00291D2B"/>
    <w:rsid w:val="00292F1F"/>
    <w:rsid w:val="00294B81"/>
    <w:rsid w:val="00295E23"/>
    <w:rsid w:val="00296362"/>
    <w:rsid w:val="002A35E7"/>
    <w:rsid w:val="002A385E"/>
    <w:rsid w:val="002B275A"/>
    <w:rsid w:val="002B55BA"/>
    <w:rsid w:val="002C502A"/>
    <w:rsid w:val="002D1ED8"/>
    <w:rsid w:val="002D2826"/>
    <w:rsid w:val="002D2ABA"/>
    <w:rsid w:val="002E1C35"/>
    <w:rsid w:val="002E38A2"/>
    <w:rsid w:val="002E718A"/>
    <w:rsid w:val="002F253A"/>
    <w:rsid w:val="002F539C"/>
    <w:rsid w:val="002F63F5"/>
    <w:rsid w:val="002F702E"/>
    <w:rsid w:val="0030057A"/>
    <w:rsid w:val="00300C9D"/>
    <w:rsid w:val="00302AA5"/>
    <w:rsid w:val="00304ACB"/>
    <w:rsid w:val="003062FD"/>
    <w:rsid w:val="00315069"/>
    <w:rsid w:val="003169B9"/>
    <w:rsid w:val="00317B97"/>
    <w:rsid w:val="00317C90"/>
    <w:rsid w:val="00324223"/>
    <w:rsid w:val="00325526"/>
    <w:rsid w:val="003258C3"/>
    <w:rsid w:val="00326563"/>
    <w:rsid w:val="00331C84"/>
    <w:rsid w:val="0033236F"/>
    <w:rsid w:val="00335DEA"/>
    <w:rsid w:val="0033619F"/>
    <w:rsid w:val="00336379"/>
    <w:rsid w:val="003375D5"/>
    <w:rsid w:val="00345681"/>
    <w:rsid w:val="00361416"/>
    <w:rsid w:val="003623C3"/>
    <w:rsid w:val="00365A4E"/>
    <w:rsid w:val="003728C1"/>
    <w:rsid w:val="003832DA"/>
    <w:rsid w:val="003865AB"/>
    <w:rsid w:val="00387DF5"/>
    <w:rsid w:val="003915C4"/>
    <w:rsid w:val="00393A92"/>
    <w:rsid w:val="003952DC"/>
    <w:rsid w:val="003956DA"/>
    <w:rsid w:val="00395F3B"/>
    <w:rsid w:val="00396DC8"/>
    <w:rsid w:val="003A056E"/>
    <w:rsid w:val="003A7BA4"/>
    <w:rsid w:val="003B0AD3"/>
    <w:rsid w:val="003B235C"/>
    <w:rsid w:val="003B5A5A"/>
    <w:rsid w:val="003B6402"/>
    <w:rsid w:val="003C1787"/>
    <w:rsid w:val="003C1AF4"/>
    <w:rsid w:val="003C62D7"/>
    <w:rsid w:val="003C77FE"/>
    <w:rsid w:val="003D0C39"/>
    <w:rsid w:val="003D15A2"/>
    <w:rsid w:val="003D1FCE"/>
    <w:rsid w:val="003D2AB0"/>
    <w:rsid w:val="003D4AEE"/>
    <w:rsid w:val="003E07F3"/>
    <w:rsid w:val="003E4841"/>
    <w:rsid w:val="003F4321"/>
    <w:rsid w:val="003F53F2"/>
    <w:rsid w:val="003F5A87"/>
    <w:rsid w:val="003F64E4"/>
    <w:rsid w:val="003F7B43"/>
    <w:rsid w:val="004019AB"/>
    <w:rsid w:val="00401D7B"/>
    <w:rsid w:val="00404A39"/>
    <w:rsid w:val="0041325D"/>
    <w:rsid w:val="004138A0"/>
    <w:rsid w:val="00414612"/>
    <w:rsid w:val="00417059"/>
    <w:rsid w:val="00425BBA"/>
    <w:rsid w:val="004274AF"/>
    <w:rsid w:val="00430AE4"/>
    <w:rsid w:val="00435AA4"/>
    <w:rsid w:val="00447623"/>
    <w:rsid w:val="00450295"/>
    <w:rsid w:val="00454071"/>
    <w:rsid w:val="00461973"/>
    <w:rsid w:val="00462C2F"/>
    <w:rsid w:val="004709BD"/>
    <w:rsid w:val="004749DF"/>
    <w:rsid w:val="004760E6"/>
    <w:rsid w:val="00480CFF"/>
    <w:rsid w:val="00487350"/>
    <w:rsid w:val="00490233"/>
    <w:rsid w:val="00495694"/>
    <w:rsid w:val="0049655E"/>
    <w:rsid w:val="004A1474"/>
    <w:rsid w:val="004A4192"/>
    <w:rsid w:val="004B738D"/>
    <w:rsid w:val="004C0960"/>
    <w:rsid w:val="004C3CD9"/>
    <w:rsid w:val="004C69EE"/>
    <w:rsid w:val="004C7927"/>
    <w:rsid w:val="004D4E1A"/>
    <w:rsid w:val="004D56B4"/>
    <w:rsid w:val="004F6A90"/>
    <w:rsid w:val="00500515"/>
    <w:rsid w:val="0050103B"/>
    <w:rsid w:val="00501538"/>
    <w:rsid w:val="00502684"/>
    <w:rsid w:val="0051219F"/>
    <w:rsid w:val="00512AF7"/>
    <w:rsid w:val="00516E37"/>
    <w:rsid w:val="00521EFE"/>
    <w:rsid w:val="005250A8"/>
    <w:rsid w:val="005255E0"/>
    <w:rsid w:val="00527225"/>
    <w:rsid w:val="00527305"/>
    <w:rsid w:val="00534253"/>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774F3"/>
    <w:rsid w:val="00580A6F"/>
    <w:rsid w:val="005835B4"/>
    <w:rsid w:val="00583993"/>
    <w:rsid w:val="00584AE3"/>
    <w:rsid w:val="00584F90"/>
    <w:rsid w:val="005851DC"/>
    <w:rsid w:val="00585682"/>
    <w:rsid w:val="00585DDD"/>
    <w:rsid w:val="00596839"/>
    <w:rsid w:val="005A26C1"/>
    <w:rsid w:val="005A2B81"/>
    <w:rsid w:val="005A4C7E"/>
    <w:rsid w:val="005A5BC7"/>
    <w:rsid w:val="005B17C6"/>
    <w:rsid w:val="005B44BC"/>
    <w:rsid w:val="005C180B"/>
    <w:rsid w:val="005C2164"/>
    <w:rsid w:val="005C2AF7"/>
    <w:rsid w:val="005C34DD"/>
    <w:rsid w:val="005C4182"/>
    <w:rsid w:val="005C41C5"/>
    <w:rsid w:val="005D36E2"/>
    <w:rsid w:val="005E1D18"/>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5282A"/>
    <w:rsid w:val="00662335"/>
    <w:rsid w:val="0067118A"/>
    <w:rsid w:val="00683C50"/>
    <w:rsid w:val="00684DF1"/>
    <w:rsid w:val="00686DF4"/>
    <w:rsid w:val="0069447B"/>
    <w:rsid w:val="00694F08"/>
    <w:rsid w:val="006954DA"/>
    <w:rsid w:val="006A3759"/>
    <w:rsid w:val="006A4FD8"/>
    <w:rsid w:val="006A65D4"/>
    <w:rsid w:val="006B2F43"/>
    <w:rsid w:val="006C2591"/>
    <w:rsid w:val="006C4725"/>
    <w:rsid w:val="006C47AB"/>
    <w:rsid w:val="006C481E"/>
    <w:rsid w:val="006D78AD"/>
    <w:rsid w:val="006E3756"/>
    <w:rsid w:val="006F0CC8"/>
    <w:rsid w:val="006F1DB3"/>
    <w:rsid w:val="006F329C"/>
    <w:rsid w:val="006F354E"/>
    <w:rsid w:val="006F47F0"/>
    <w:rsid w:val="006F4B6D"/>
    <w:rsid w:val="006F7621"/>
    <w:rsid w:val="00700E3F"/>
    <w:rsid w:val="0070145A"/>
    <w:rsid w:val="00701F84"/>
    <w:rsid w:val="0070460F"/>
    <w:rsid w:val="00706C2D"/>
    <w:rsid w:val="00711E1F"/>
    <w:rsid w:val="0071263D"/>
    <w:rsid w:val="00712758"/>
    <w:rsid w:val="0071765A"/>
    <w:rsid w:val="00721CF4"/>
    <w:rsid w:val="007224B9"/>
    <w:rsid w:val="007225BA"/>
    <w:rsid w:val="00730DD9"/>
    <w:rsid w:val="00735813"/>
    <w:rsid w:val="007430CD"/>
    <w:rsid w:val="0075047E"/>
    <w:rsid w:val="00754861"/>
    <w:rsid w:val="00755B4B"/>
    <w:rsid w:val="007563B4"/>
    <w:rsid w:val="00760BA1"/>
    <w:rsid w:val="00762835"/>
    <w:rsid w:val="00767707"/>
    <w:rsid w:val="00773DE8"/>
    <w:rsid w:val="00776A1F"/>
    <w:rsid w:val="00776D1A"/>
    <w:rsid w:val="007801C7"/>
    <w:rsid w:val="007848A0"/>
    <w:rsid w:val="00791B48"/>
    <w:rsid w:val="00792D82"/>
    <w:rsid w:val="007964CF"/>
    <w:rsid w:val="007A3AFA"/>
    <w:rsid w:val="007B06E7"/>
    <w:rsid w:val="007B22B0"/>
    <w:rsid w:val="007B5568"/>
    <w:rsid w:val="007C410C"/>
    <w:rsid w:val="007C568F"/>
    <w:rsid w:val="007D20A6"/>
    <w:rsid w:val="007E202D"/>
    <w:rsid w:val="007E4154"/>
    <w:rsid w:val="007E4D6D"/>
    <w:rsid w:val="007F076F"/>
    <w:rsid w:val="007F2C97"/>
    <w:rsid w:val="007F4C66"/>
    <w:rsid w:val="0080153B"/>
    <w:rsid w:val="00803948"/>
    <w:rsid w:val="0080483A"/>
    <w:rsid w:val="00813098"/>
    <w:rsid w:val="008135E3"/>
    <w:rsid w:val="008158DB"/>
    <w:rsid w:val="008165A3"/>
    <w:rsid w:val="00820833"/>
    <w:rsid w:val="0082749B"/>
    <w:rsid w:val="00841DB5"/>
    <w:rsid w:val="00841EE7"/>
    <w:rsid w:val="008513F0"/>
    <w:rsid w:val="008530D4"/>
    <w:rsid w:val="00865CB0"/>
    <w:rsid w:val="00866092"/>
    <w:rsid w:val="0087192F"/>
    <w:rsid w:val="00873D09"/>
    <w:rsid w:val="00876A2F"/>
    <w:rsid w:val="00877697"/>
    <w:rsid w:val="0088100F"/>
    <w:rsid w:val="00881D2F"/>
    <w:rsid w:val="00885126"/>
    <w:rsid w:val="0088585E"/>
    <w:rsid w:val="00885D7D"/>
    <w:rsid w:val="00887514"/>
    <w:rsid w:val="00892410"/>
    <w:rsid w:val="00896E00"/>
    <w:rsid w:val="008A0C89"/>
    <w:rsid w:val="008A64B8"/>
    <w:rsid w:val="008B7FDC"/>
    <w:rsid w:val="008C036D"/>
    <w:rsid w:val="008C0384"/>
    <w:rsid w:val="008C2872"/>
    <w:rsid w:val="008E33CA"/>
    <w:rsid w:val="008F0036"/>
    <w:rsid w:val="008F1657"/>
    <w:rsid w:val="009042E9"/>
    <w:rsid w:val="00904BA2"/>
    <w:rsid w:val="0090710D"/>
    <w:rsid w:val="00913855"/>
    <w:rsid w:val="00913A17"/>
    <w:rsid w:val="009216B8"/>
    <w:rsid w:val="00927ED6"/>
    <w:rsid w:val="00930DFB"/>
    <w:rsid w:val="009336D4"/>
    <w:rsid w:val="00934B1D"/>
    <w:rsid w:val="00940875"/>
    <w:rsid w:val="00942C6C"/>
    <w:rsid w:val="009432F4"/>
    <w:rsid w:val="00944A55"/>
    <w:rsid w:val="00946AFD"/>
    <w:rsid w:val="00950AE9"/>
    <w:rsid w:val="00950F28"/>
    <w:rsid w:val="00957458"/>
    <w:rsid w:val="009577AB"/>
    <w:rsid w:val="009604FF"/>
    <w:rsid w:val="0097124A"/>
    <w:rsid w:val="00974542"/>
    <w:rsid w:val="00975840"/>
    <w:rsid w:val="00977694"/>
    <w:rsid w:val="00977EAD"/>
    <w:rsid w:val="00985245"/>
    <w:rsid w:val="00996B80"/>
    <w:rsid w:val="00996EF0"/>
    <w:rsid w:val="009A0FA0"/>
    <w:rsid w:val="009A14C7"/>
    <w:rsid w:val="009A1AD1"/>
    <w:rsid w:val="009A2A66"/>
    <w:rsid w:val="009A2B21"/>
    <w:rsid w:val="009A2E44"/>
    <w:rsid w:val="009A3E28"/>
    <w:rsid w:val="009A7D06"/>
    <w:rsid w:val="009B4B4E"/>
    <w:rsid w:val="009B617B"/>
    <w:rsid w:val="009B7A38"/>
    <w:rsid w:val="009C254D"/>
    <w:rsid w:val="009C2888"/>
    <w:rsid w:val="009C458E"/>
    <w:rsid w:val="009C4B82"/>
    <w:rsid w:val="009D473A"/>
    <w:rsid w:val="009D714B"/>
    <w:rsid w:val="009E0067"/>
    <w:rsid w:val="009E00E5"/>
    <w:rsid w:val="009E02A1"/>
    <w:rsid w:val="009E101E"/>
    <w:rsid w:val="009E1FE9"/>
    <w:rsid w:val="009E24B3"/>
    <w:rsid w:val="009E34FE"/>
    <w:rsid w:val="009F3E05"/>
    <w:rsid w:val="00A018D0"/>
    <w:rsid w:val="00A01E36"/>
    <w:rsid w:val="00A05F6F"/>
    <w:rsid w:val="00A075F8"/>
    <w:rsid w:val="00A0768E"/>
    <w:rsid w:val="00A07A9E"/>
    <w:rsid w:val="00A12C6E"/>
    <w:rsid w:val="00A20384"/>
    <w:rsid w:val="00A24B4B"/>
    <w:rsid w:val="00A251BA"/>
    <w:rsid w:val="00A26879"/>
    <w:rsid w:val="00A26D9F"/>
    <w:rsid w:val="00A26DE5"/>
    <w:rsid w:val="00A30D1B"/>
    <w:rsid w:val="00A36F5C"/>
    <w:rsid w:val="00A37017"/>
    <w:rsid w:val="00A37ADE"/>
    <w:rsid w:val="00A41B67"/>
    <w:rsid w:val="00A467E3"/>
    <w:rsid w:val="00A470E0"/>
    <w:rsid w:val="00A50A41"/>
    <w:rsid w:val="00A54570"/>
    <w:rsid w:val="00A57396"/>
    <w:rsid w:val="00A5763D"/>
    <w:rsid w:val="00A60209"/>
    <w:rsid w:val="00A61A0C"/>
    <w:rsid w:val="00A73912"/>
    <w:rsid w:val="00A806DD"/>
    <w:rsid w:val="00A828E3"/>
    <w:rsid w:val="00A90AFE"/>
    <w:rsid w:val="00A93A11"/>
    <w:rsid w:val="00A95CDD"/>
    <w:rsid w:val="00A96438"/>
    <w:rsid w:val="00A9699F"/>
    <w:rsid w:val="00AB1DE6"/>
    <w:rsid w:val="00AB3F57"/>
    <w:rsid w:val="00AD0510"/>
    <w:rsid w:val="00AD19CF"/>
    <w:rsid w:val="00AD7104"/>
    <w:rsid w:val="00AE053E"/>
    <w:rsid w:val="00AE3FAF"/>
    <w:rsid w:val="00AE544C"/>
    <w:rsid w:val="00AE7773"/>
    <w:rsid w:val="00AF2417"/>
    <w:rsid w:val="00AF3E40"/>
    <w:rsid w:val="00AF66C2"/>
    <w:rsid w:val="00B018F6"/>
    <w:rsid w:val="00B02893"/>
    <w:rsid w:val="00B10175"/>
    <w:rsid w:val="00B12073"/>
    <w:rsid w:val="00B16A46"/>
    <w:rsid w:val="00B23CB9"/>
    <w:rsid w:val="00B2452E"/>
    <w:rsid w:val="00B26910"/>
    <w:rsid w:val="00B319CB"/>
    <w:rsid w:val="00B358F3"/>
    <w:rsid w:val="00B370F0"/>
    <w:rsid w:val="00B442E6"/>
    <w:rsid w:val="00B6074E"/>
    <w:rsid w:val="00B60C67"/>
    <w:rsid w:val="00B60E02"/>
    <w:rsid w:val="00B63F8A"/>
    <w:rsid w:val="00B65128"/>
    <w:rsid w:val="00B658EB"/>
    <w:rsid w:val="00B70A00"/>
    <w:rsid w:val="00B73B91"/>
    <w:rsid w:val="00B76D08"/>
    <w:rsid w:val="00B83BA7"/>
    <w:rsid w:val="00B941E4"/>
    <w:rsid w:val="00BA102C"/>
    <w:rsid w:val="00BA34B3"/>
    <w:rsid w:val="00BA442E"/>
    <w:rsid w:val="00BB27D7"/>
    <w:rsid w:val="00BB3C55"/>
    <w:rsid w:val="00BB45DB"/>
    <w:rsid w:val="00BB6817"/>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23551"/>
    <w:rsid w:val="00C3024F"/>
    <w:rsid w:val="00C302FB"/>
    <w:rsid w:val="00C321D5"/>
    <w:rsid w:val="00C324B7"/>
    <w:rsid w:val="00C36DA0"/>
    <w:rsid w:val="00C40DD5"/>
    <w:rsid w:val="00C44717"/>
    <w:rsid w:val="00C45301"/>
    <w:rsid w:val="00C51497"/>
    <w:rsid w:val="00C53DD6"/>
    <w:rsid w:val="00C60312"/>
    <w:rsid w:val="00C64A3F"/>
    <w:rsid w:val="00C64F8F"/>
    <w:rsid w:val="00C7795E"/>
    <w:rsid w:val="00C97C4C"/>
    <w:rsid w:val="00CA02C8"/>
    <w:rsid w:val="00CA19AC"/>
    <w:rsid w:val="00CA1FC8"/>
    <w:rsid w:val="00CA1FF3"/>
    <w:rsid w:val="00CA36D1"/>
    <w:rsid w:val="00CA42F1"/>
    <w:rsid w:val="00CA4F10"/>
    <w:rsid w:val="00CA7184"/>
    <w:rsid w:val="00CB02A4"/>
    <w:rsid w:val="00CB039E"/>
    <w:rsid w:val="00CB2CF4"/>
    <w:rsid w:val="00CB567D"/>
    <w:rsid w:val="00CB582B"/>
    <w:rsid w:val="00CB6D7C"/>
    <w:rsid w:val="00CC0E0F"/>
    <w:rsid w:val="00CC2F72"/>
    <w:rsid w:val="00CC3F34"/>
    <w:rsid w:val="00CC4B4F"/>
    <w:rsid w:val="00CD5B24"/>
    <w:rsid w:val="00CD6961"/>
    <w:rsid w:val="00CF0533"/>
    <w:rsid w:val="00CF3BAC"/>
    <w:rsid w:val="00CF6CDE"/>
    <w:rsid w:val="00CF778C"/>
    <w:rsid w:val="00D01335"/>
    <w:rsid w:val="00D024AF"/>
    <w:rsid w:val="00D1178C"/>
    <w:rsid w:val="00D137AD"/>
    <w:rsid w:val="00D151FF"/>
    <w:rsid w:val="00D225B2"/>
    <w:rsid w:val="00D24A43"/>
    <w:rsid w:val="00D277DF"/>
    <w:rsid w:val="00D30691"/>
    <w:rsid w:val="00D30F19"/>
    <w:rsid w:val="00D3264D"/>
    <w:rsid w:val="00D36A27"/>
    <w:rsid w:val="00D37A19"/>
    <w:rsid w:val="00D40B6D"/>
    <w:rsid w:val="00D40CCA"/>
    <w:rsid w:val="00D444D2"/>
    <w:rsid w:val="00D44AC0"/>
    <w:rsid w:val="00D46C95"/>
    <w:rsid w:val="00D53449"/>
    <w:rsid w:val="00D53AC1"/>
    <w:rsid w:val="00D5518B"/>
    <w:rsid w:val="00D552FE"/>
    <w:rsid w:val="00D56362"/>
    <w:rsid w:val="00D56E41"/>
    <w:rsid w:val="00D57D72"/>
    <w:rsid w:val="00D701C9"/>
    <w:rsid w:val="00D7059B"/>
    <w:rsid w:val="00D7791D"/>
    <w:rsid w:val="00D83894"/>
    <w:rsid w:val="00D90666"/>
    <w:rsid w:val="00D91849"/>
    <w:rsid w:val="00D91C2D"/>
    <w:rsid w:val="00D92072"/>
    <w:rsid w:val="00D92088"/>
    <w:rsid w:val="00D954FC"/>
    <w:rsid w:val="00D95DAD"/>
    <w:rsid w:val="00DA2760"/>
    <w:rsid w:val="00DA3D2F"/>
    <w:rsid w:val="00DA5CA6"/>
    <w:rsid w:val="00DA6AB5"/>
    <w:rsid w:val="00DB04BF"/>
    <w:rsid w:val="00DC092B"/>
    <w:rsid w:val="00DC1453"/>
    <w:rsid w:val="00DC150A"/>
    <w:rsid w:val="00DC5C92"/>
    <w:rsid w:val="00DD4533"/>
    <w:rsid w:val="00DD477D"/>
    <w:rsid w:val="00DD4FA7"/>
    <w:rsid w:val="00DD5237"/>
    <w:rsid w:val="00DD641D"/>
    <w:rsid w:val="00DD644B"/>
    <w:rsid w:val="00DD6848"/>
    <w:rsid w:val="00DD74C3"/>
    <w:rsid w:val="00DD7A83"/>
    <w:rsid w:val="00DE100C"/>
    <w:rsid w:val="00DF55C6"/>
    <w:rsid w:val="00E01169"/>
    <w:rsid w:val="00E05874"/>
    <w:rsid w:val="00E06E69"/>
    <w:rsid w:val="00E1039E"/>
    <w:rsid w:val="00E11E9C"/>
    <w:rsid w:val="00E17040"/>
    <w:rsid w:val="00E21598"/>
    <w:rsid w:val="00E23211"/>
    <w:rsid w:val="00E23607"/>
    <w:rsid w:val="00E240A8"/>
    <w:rsid w:val="00E271DB"/>
    <w:rsid w:val="00E27589"/>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6D1D"/>
    <w:rsid w:val="00E77FD2"/>
    <w:rsid w:val="00E82F96"/>
    <w:rsid w:val="00E83C24"/>
    <w:rsid w:val="00E83FDC"/>
    <w:rsid w:val="00E85DA2"/>
    <w:rsid w:val="00EA35CE"/>
    <w:rsid w:val="00EA57F0"/>
    <w:rsid w:val="00EA6460"/>
    <w:rsid w:val="00EB1F9B"/>
    <w:rsid w:val="00EB2BE3"/>
    <w:rsid w:val="00EB5230"/>
    <w:rsid w:val="00EC37EA"/>
    <w:rsid w:val="00EC4180"/>
    <w:rsid w:val="00EC63AB"/>
    <w:rsid w:val="00EC6889"/>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21128"/>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682"/>
    <w:rsid w:val="00F84BD3"/>
    <w:rsid w:val="00F94953"/>
    <w:rsid w:val="00F96252"/>
    <w:rsid w:val="00FA12BA"/>
    <w:rsid w:val="00FA747A"/>
    <w:rsid w:val="00FA7A49"/>
    <w:rsid w:val="00FB28F0"/>
    <w:rsid w:val="00FB2908"/>
    <w:rsid w:val="00FB73CA"/>
    <w:rsid w:val="00FC019F"/>
    <w:rsid w:val="00FC129A"/>
    <w:rsid w:val="00FC386C"/>
    <w:rsid w:val="00FC3F57"/>
    <w:rsid w:val="00FC76BD"/>
    <w:rsid w:val="00FD56D7"/>
    <w:rsid w:val="00FD5982"/>
    <w:rsid w:val="00FD711A"/>
    <w:rsid w:val="00FE0C2A"/>
    <w:rsid w:val="00FE1462"/>
    <w:rsid w:val="00FE539B"/>
    <w:rsid w:val="00FE5D4C"/>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uiPriority w:val="99"/>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05499B"/>
    <w:rPr>
      <w:sz w:val="20"/>
      <w:szCs w:val="20"/>
    </w:rPr>
  </w:style>
  <w:style w:type="character" w:customStyle="1" w:styleId="TextonotapieCar">
    <w:name w:val="Texto nota pie Car"/>
    <w:basedOn w:val="Fuentedeprrafopredeter"/>
    <w:link w:val="Textonotapie"/>
    <w:uiPriority w:val="99"/>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8134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55643805">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51A68-212D-4129-9477-67B48FD98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4</Pages>
  <Words>1563</Words>
  <Characters>8598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Lina Maria</cp:lastModifiedBy>
  <cp:revision>89</cp:revision>
  <cp:lastPrinted>2018-03-06T16:45:00Z</cp:lastPrinted>
  <dcterms:created xsi:type="dcterms:W3CDTF">2018-04-13T14:22:00Z</dcterms:created>
  <dcterms:modified xsi:type="dcterms:W3CDTF">2022-10-17T04:45:00Z</dcterms:modified>
</cp:coreProperties>
</file>