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6E34F" w14:textId="51E2902D" w:rsidR="61D2697D" w:rsidRDefault="61D2697D" w:rsidP="61D2697D">
      <w:pPr>
        <w:ind w:left="2124" w:hanging="2124"/>
        <w:jc w:val="both"/>
        <w:rPr>
          <w:rFonts w:ascii="Arial" w:hAnsi="Arial" w:cs="Arial"/>
          <w:b/>
          <w:bCs/>
          <w:sz w:val="20"/>
          <w:szCs w:val="20"/>
        </w:rPr>
      </w:pPr>
    </w:p>
    <w:p w14:paraId="6DD55CB9" w14:textId="2CB6BAB0" w:rsidR="00167988" w:rsidRPr="00B311E2" w:rsidRDefault="00276ADC" w:rsidP="0061601D">
      <w:pPr>
        <w:ind w:left="2124" w:hanging="2124"/>
        <w:jc w:val="both"/>
        <w:rPr>
          <w:rFonts w:ascii="Arial" w:hAnsi="Arial" w:cs="Arial"/>
          <w:b/>
          <w:bCs/>
          <w:sz w:val="20"/>
          <w:szCs w:val="20"/>
        </w:rPr>
      </w:pPr>
      <w:r w:rsidRPr="00B311E2">
        <w:rPr>
          <w:rFonts w:ascii="Arial" w:hAnsi="Arial" w:cs="Arial"/>
          <w:b/>
          <w:bCs/>
          <w:sz w:val="20"/>
          <w:szCs w:val="20"/>
        </w:rPr>
        <w:t xml:space="preserve">OBJETO:             </w:t>
      </w:r>
      <w:r w:rsidRPr="00B311E2">
        <w:rPr>
          <w:rFonts w:ascii="Arial" w:hAnsi="Arial" w:cs="Arial"/>
          <w:b/>
          <w:bCs/>
          <w:sz w:val="20"/>
          <w:szCs w:val="20"/>
        </w:rPr>
        <w:tab/>
      </w:r>
      <w:r w:rsidR="006B69D8" w:rsidRPr="00B311E2">
        <w:rPr>
          <w:rFonts w:ascii="Arial" w:hAnsi="Arial" w:cs="Arial"/>
          <w:b/>
          <w:bCs/>
          <w:sz w:val="20"/>
          <w:szCs w:val="20"/>
        </w:rPr>
        <w:t>______________________</w:t>
      </w:r>
      <w:r w:rsidRPr="00B311E2">
        <w:rPr>
          <w:rFonts w:ascii="Arial" w:hAnsi="Arial" w:cs="Arial"/>
          <w:b/>
          <w:bCs/>
          <w:sz w:val="20"/>
          <w:szCs w:val="20"/>
        </w:rPr>
        <w:t>.</w:t>
      </w:r>
    </w:p>
    <w:p w14:paraId="2D5322DD" w14:textId="77777777" w:rsidR="00167988" w:rsidRPr="00B311E2" w:rsidRDefault="00167988" w:rsidP="0061601D">
      <w:pPr>
        <w:jc w:val="both"/>
        <w:rPr>
          <w:rFonts w:ascii="Arial" w:hAnsi="Arial" w:cs="Arial"/>
          <w:b/>
          <w:bCs/>
          <w:sz w:val="20"/>
          <w:szCs w:val="20"/>
        </w:rPr>
      </w:pPr>
    </w:p>
    <w:p w14:paraId="696D4349" w14:textId="472904C6" w:rsidR="00167988" w:rsidRPr="00B311E2" w:rsidRDefault="00167988" w:rsidP="0061601D">
      <w:pPr>
        <w:jc w:val="both"/>
        <w:rPr>
          <w:rFonts w:ascii="Arial" w:hAnsi="Arial" w:cs="Arial"/>
          <w:b/>
          <w:bCs/>
          <w:sz w:val="20"/>
          <w:szCs w:val="20"/>
        </w:rPr>
      </w:pPr>
      <w:r w:rsidRPr="00B311E2">
        <w:rPr>
          <w:rFonts w:ascii="Arial" w:hAnsi="Arial" w:cs="Arial"/>
          <w:b/>
          <w:bCs/>
          <w:sz w:val="20"/>
          <w:szCs w:val="20"/>
        </w:rPr>
        <w:t>PLAZO:               </w:t>
      </w:r>
      <w:r w:rsidRPr="00B311E2">
        <w:rPr>
          <w:rFonts w:ascii="Arial" w:hAnsi="Arial" w:cs="Arial"/>
          <w:b/>
          <w:bCs/>
          <w:sz w:val="20"/>
          <w:szCs w:val="20"/>
        </w:rPr>
        <w:tab/>
      </w:r>
      <w:r w:rsidR="006B69D8" w:rsidRPr="00B311E2">
        <w:rPr>
          <w:rFonts w:ascii="Arial" w:hAnsi="Arial" w:cs="Arial"/>
          <w:b/>
          <w:bCs/>
          <w:sz w:val="20"/>
          <w:szCs w:val="20"/>
        </w:rPr>
        <w:t>_______</w:t>
      </w:r>
      <w:r w:rsidRPr="00B311E2">
        <w:rPr>
          <w:rFonts w:ascii="Arial" w:hAnsi="Arial" w:cs="Arial"/>
          <w:b/>
          <w:bCs/>
          <w:sz w:val="20"/>
          <w:szCs w:val="20"/>
        </w:rPr>
        <w:t>.</w:t>
      </w:r>
    </w:p>
    <w:p w14:paraId="1FBB40E8" w14:textId="77777777" w:rsidR="00167988" w:rsidRPr="00B311E2" w:rsidRDefault="00167988" w:rsidP="0061601D">
      <w:pPr>
        <w:jc w:val="both"/>
        <w:rPr>
          <w:rFonts w:ascii="Arial" w:hAnsi="Arial" w:cs="Arial"/>
          <w:b/>
          <w:bCs/>
          <w:sz w:val="20"/>
          <w:szCs w:val="20"/>
        </w:rPr>
      </w:pPr>
    </w:p>
    <w:p w14:paraId="6DB5C1A5" w14:textId="15573294" w:rsidR="00167988" w:rsidRPr="00B311E2" w:rsidRDefault="00167988" w:rsidP="0061601D">
      <w:pPr>
        <w:ind w:left="2124" w:hanging="2124"/>
        <w:jc w:val="both"/>
        <w:rPr>
          <w:rFonts w:ascii="Arial" w:eastAsia="Times New Roman" w:hAnsi="Arial" w:cs="Arial"/>
          <w:b/>
          <w:bCs/>
          <w:sz w:val="20"/>
          <w:szCs w:val="20"/>
        </w:rPr>
      </w:pPr>
      <w:r w:rsidRPr="00B311E2">
        <w:rPr>
          <w:rFonts w:ascii="Arial" w:eastAsia="Times New Roman" w:hAnsi="Arial" w:cs="Arial"/>
          <w:b/>
          <w:bCs/>
          <w:sz w:val="20"/>
          <w:szCs w:val="20"/>
        </w:rPr>
        <w:t>VALOR:              </w:t>
      </w:r>
      <w:r w:rsidRPr="00B311E2">
        <w:rPr>
          <w:rFonts w:ascii="Arial" w:eastAsia="Times New Roman" w:hAnsi="Arial" w:cs="Arial"/>
          <w:b/>
          <w:bCs/>
          <w:sz w:val="20"/>
          <w:szCs w:val="20"/>
        </w:rPr>
        <w:tab/>
      </w:r>
      <w:r w:rsidR="006B69D8" w:rsidRPr="00B311E2">
        <w:rPr>
          <w:rFonts w:ascii="Arial" w:eastAsia="Times New Roman" w:hAnsi="Arial" w:cs="Arial"/>
          <w:b/>
          <w:bCs/>
          <w:sz w:val="20"/>
          <w:szCs w:val="20"/>
        </w:rPr>
        <w:t>______________</w:t>
      </w:r>
      <w:r w:rsidR="00DB17BF" w:rsidRPr="00B311E2">
        <w:rPr>
          <w:rFonts w:ascii="Arial" w:eastAsia="Times New Roman" w:hAnsi="Arial" w:cs="Arial"/>
          <w:b/>
          <w:bCs/>
          <w:sz w:val="20"/>
          <w:szCs w:val="20"/>
        </w:rPr>
        <w:t xml:space="preserve"> </w:t>
      </w:r>
      <w:r w:rsidR="00CF4B35" w:rsidRPr="00B311E2">
        <w:rPr>
          <w:rFonts w:ascii="Arial" w:eastAsia="Times New Roman" w:hAnsi="Arial" w:cs="Arial"/>
          <w:b/>
          <w:bCs/>
          <w:sz w:val="20"/>
          <w:szCs w:val="20"/>
        </w:rPr>
        <w:t>($</w:t>
      </w:r>
      <w:r w:rsidR="006B69D8" w:rsidRPr="00B311E2">
        <w:rPr>
          <w:rFonts w:ascii="Arial" w:eastAsia="Times New Roman" w:hAnsi="Arial" w:cs="Arial"/>
          <w:b/>
          <w:bCs/>
          <w:sz w:val="20"/>
          <w:szCs w:val="20"/>
        </w:rPr>
        <w:t>_______-</w:t>
      </w:r>
      <w:r w:rsidR="00CF4B35" w:rsidRPr="00B311E2">
        <w:rPr>
          <w:rFonts w:ascii="Arial" w:eastAsia="Times New Roman" w:hAnsi="Arial" w:cs="Arial"/>
          <w:b/>
          <w:bCs/>
          <w:sz w:val="20"/>
          <w:szCs w:val="20"/>
        </w:rPr>
        <w:t xml:space="preserve">) </w:t>
      </w:r>
      <w:r w:rsidRPr="00B311E2">
        <w:rPr>
          <w:rFonts w:ascii="Arial" w:eastAsia="Times New Roman" w:hAnsi="Arial" w:cs="Arial"/>
          <w:b/>
          <w:bCs/>
          <w:sz w:val="20"/>
          <w:szCs w:val="20"/>
        </w:rPr>
        <w:t>MONEDA CORRIENTE</w:t>
      </w:r>
      <w:r w:rsidR="00DB17BF" w:rsidRPr="00B311E2">
        <w:rPr>
          <w:rFonts w:ascii="Arial" w:eastAsia="Times New Roman" w:hAnsi="Arial" w:cs="Arial"/>
          <w:b/>
          <w:bCs/>
          <w:sz w:val="20"/>
          <w:szCs w:val="20"/>
        </w:rPr>
        <w:t>,</w:t>
      </w:r>
      <w:r w:rsidRPr="00B311E2">
        <w:rPr>
          <w:rFonts w:ascii="Arial" w:eastAsia="Times New Roman" w:hAnsi="Arial" w:cs="Arial"/>
          <w:b/>
          <w:bCs/>
          <w:sz w:val="20"/>
          <w:szCs w:val="20"/>
        </w:rPr>
        <w:t xml:space="preserve"> INCLUIDO IVA.</w:t>
      </w:r>
    </w:p>
    <w:p w14:paraId="70D2CE13" w14:textId="77777777" w:rsidR="00167988" w:rsidRPr="00B311E2" w:rsidRDefault="00167988" w:rsidP="0061601D">
      <w:pPr>
        <w:jc w:val="both"/>
        <w:rPr>
          <w:rFonts w:ascii="Arial" w:hAnsi="Arial" w:cs="Arial"/>
          <w:b/>
          <w:bCs/>
          <w:sz w:val="20"/>
          <w:szCs w:val="20"/>
        </w:rPr>
      </w:pPr>
    </w:p>
    <w:p w14:paraId="6238A7E9" w14:textId="753D556A" w:rsidR="00167988" w:rsidRPr="00B311E2" w:rsidRDefault="0086613A" w:rsidP="0061601D">
      <w:pPr>
        <w:ind w:left="2124" w:hanging="2124"/>
        <w:jc w:val="both"/>
        <w:rPr>
          <w:rFonts w:ascii="Arial" w:hAnsi="Arial" w:cs="Arial"/>
          <w:b/>
          <w:bCs/>
          <w:sz w:val="20"/>
          <w:szCs w:val="20"/>
        </w:rPr>
      </w:pPr>
      <w:r w:rsidRPr="00B311E2">
        <w:rPr>
          <w:rFonts w:ascii="Arial" w:hAnsi="Arial" w:cs="Arial"/>
          <w:b/>
          <w:bCs/>
          <w:sz w:val="20"/>
          <w:szCs w:val="20"/>
        </w:rPr>
        <w:t>CONSULTOR</w:t>
      </w:r>
      <w:r w:rsidR="00167988" w:rsidRPr="00B311E2">
        <w:rPr>
          <w:rFonts w:ascii="Arial" w:hAnsi="Arial" w:cs="Arial"/>
          <w:b/>
          <w:bCs/>
          <w:sz w:val="20"/>
          <w:szCs w:val="20"/>
        </w:rPr>
        <w:t xml:space="preserve">: </w:t>
      </w:r>
      <w:r w:rsidR="00167988" w:rsidRPr="00B311E2">
        <w:rPr>
          <w:rFonts w:ascii="Arial" w:hAnsi="Arial" w:cs="Arial"/>
          <w:b/>
          <w:bCs/>
          <w:sz w:val="20"/>
          <w:szCs w:val="20"/>
        </w:rPr>
        <w:tab/>
      </w:r>
      <w:r w:rsidR="006B69D8" w:rsidRPr="00B311E2">
        <w:rPr>
          <w:rFonts w:ascii="Arial" w:hAnsi="Arial" w:cs="Arial"/>
          <w:b/>
          <w:bCs/>
          <w:sz w:val="20"/>
          <w:szCs w:val="20"/>
        </w:rPr>
        <w:t>_______________</w:t>
      </w:r>
      <w:r w:rsidR="00D72915" w:rsidRPr="00B311E2">
        <w:rPr>
          <w:rFonts w:ascii="Arial" w:hAnsi="Arial" w:cs="Arial"/>
          <w:b/>
          <w:bCs/>
          <w:sz w:val="20"/>
          <w:szCs w:val="20"/>
        </w:rPr>
        <w:t xml:space="preserve"> </w:t>
      </w:r>
      <w:r w:rsidR="00CF4B35" w:rsidRPr="00B311E2">
        <w:rPr>
          <w:rFonts w:ascii="Arial" w:hAnsi="Arial" w:cs="Arial"/>
          <w:b/>
          <w:bCs/>
          <w:sz w:val="20"/>
          <w:szCs w:val="20"/>
        </w:rPr>
        <w:t xml:space="preserve">con NIT </w:t>
      </w:r>
      <w:r w:rsidR="006B69D8" w:rsidRPr="00B311E2">
        <w:rPr>
          <w:rFonts w:ascii="Arial" w:hAnsi="Arial" w:cs="Arial"/>
          <w:b/>
          <w:bCs/>
          <w:sz w:val="20"/>
          <w:szCs w:val="20"/>
        </w:rPr>
        <w:t>_________</w:t>
      </w:r>
    </w:p>
    <w:p w14:paraId="328E7CF9" w14:textId="77777777" w:rsidR="00167988" w:rsidRPr="00B311E2" w:rsidRDefault="00167988" w:rsidP="0061601D">
      <w:pPr>
        <w:jc w:val="both"/>
        <w:rPr>
          <w:rFonts w:ascii="Arial" w:hAnsi="Arial" w:cs="Arial"/>
          <w:b/>
          <w:bCs/>
          <w:sz w:val="20"/>
          <w:szCs w:val="20"/>
          <w:lang w:val="es-MX"/>
        </w:rPr>
      </w:pPr>
    </w:p>
    <w:p w14:paraId="1F5D2271" w14:textId="4DCA5229" w:rsidR="00167988" w:rsidRPr="00B311E2" w:rsidRDefault="00895A3C" w:rsidP="0061601D">
      <w:pPr>
        <w:jc w:val="both"/>
        <w:rPr>
          <w:rFonts w:ascii="Arial" w:hAnsi="Arial" w:cs="Arial"/>
          <w:sz w:val="20"/>
          <w:szCs w:val="20"/>
        </w:rPr>
      </w:pPr>
      <w:r w:rsidRPr="734E95AF">
        <w:rPr>
          <w:rFonts w:ascii="Arial" w:hAnsi="Arial" w:cs="Arial"/>
          <w:b/>
          <w:bCs/>
          <w:sz w:val="20"/>
          <w:szCs w:val="20"/>
        </w:rPr>
        <w:t xml:space="preserve">CONTRATO NÚMERO XXXX DE 2022. </w:t>
      </w:r>
      <w:r w:rsidRPr="00B311E2">
        <w:rPr>
          <w:rFonts w:ascii="Arial" w:hAnsi="Arial" w:cs="Arial"/>
          <w:spacing w:val="-2"/>
          <w:sz w:val="20"/>
          <w:szCs w:val="20"/>
          <w:lang w:val="es-MX"/>
        </w:rPr>
        <w:t xml:space="preserve">Entre los suscritos, </w:t>
      </w:r>
      <w:r w:rsidR="00223204" w:rsidRPr="00B311E2">
        <w:rPr>
          <w:rFonts w:ascii="Arial" w:hAnsi="Arial" w:cs="Arial"/>
          <w:b/>
          <w:bCs/>
          <w:spacing w:val="-2"/>
          <w:sz w:val="20"/>
          <w:szCs w:val="20"/>
          <w:lang w:val="es-MX"/>
        </w:rPr>
        <w:t>_________</w:t>
      </w:r>
      <w:r w:rsidRPr="00B311E2">
        <w:rPr>
          <w:rFonts w:ascii="Arial" w:hAnsi="Arial" w:cs="Arial"/>
          <w:spacing w:val="-2"/>
          <w:sz w:val="20"/>
          <w:szCs w:val="20"/>
          <w:lang w:val="es-MX"/>
        </w:rPr>
        <w:t xml:space="preserve">, </w:t>
      </w:r>
      <w:r w:rsidRPr="00B311E2">
        <w:rPr>
          <w:rFonts w:ascii="Arial" w:hAnsi="Arial" w:cs="Arial"/>
          <w:sz w:val="20"/>
          <w:szCs w:val="20"/>
        </w:rPr>
        <w:t xml:space="preserve">identificado con cédula de ciudadanía número </w:t>
      </w:r>
      <w:r w:rsidR="00223204" w:rsidRPr="00B311E2">
        <w:rPr>
          <w:rFonts w:ascii="Arial" w:hAnsi="Arial" w:cs="Arial"/>
          <w:sz w:val="20"/>
          <w:szCs w:val="20"/>
        </w:rPr>
        <w:t>_________</w:t>
      </w:r>
      <w:r w:rsidRPr="00B311E2">
        <w:rPr>
          <w:rFonts w:ascii="Arial" w:hAnsi="Arial" w:cs="Arial"/>
          <w:sz w:val="20"/>
          <w:szCs w:val="20"/>
        </w:rPr>
        <w:t xml:space="preserve"> quien obra en su calidad de </w:t>
      </w:r>
      <w:r w:rsidR="00223204" w:rsidRPr="00B311E2">
        <w:rPr>
          <w:rFonts w:ascii="Arial" w:hAnsi="Arial" w:cs="Arial"/>
          <w:b/>
          <w:bCs/>
          <w:sz w:val="20"/>
          <w:szCs w:val="20"/>
        </w:rPr>
        <w:t>_____________</w:t>
      </w:r>
      <w:r w:rsidRPr="00B311E2">
        <w:rPr>
          <w:rFonts w:ascii="Arial" w:hAnsi="Arial" w:cs="Arial"/>
          <w:sz w:val="20"/>
          <w:szCs w:val="20"/>
        </w:rPr>
        <w:t xml:space="preserve">, nombrado mediante Resolución No. </w:t>
      </w:r>
      <w:r w:rsidR="00223204" w:rsidRPr="00B311E2">
        <w:rPr>
          <w:rFonts w:ascii="Arial" w:hAnsi="Arial" w:cs="Arial"/>
          <w:sz w:val="20"/>
          <w:szCs w:val="20"/>
        </w:rPr>
        <w:t xml:space="preserve">___ </w:t>
      </w:r>
      <w:r w:rsidRPr="00B311E2">
        <w:rPr>
          <w:rFonts w:ascii="Arial" w:hAnsi="Arial" w:cs="Arial"/>
          <w:sz w:val="20"/>
          <w:szCs w:val="20"/>
        </w:rPr>
        <w:t xml:space="preserve">del </w:t>
      </w:r>
      <w:r w:rsidR="00223204" w:rsidRPr="00B311E2">
        <w:rPr>
          <w:rFonts w:ascii="Arial" w:hAnsi="Arial" w:cs="Arial"/>
          <w:sz w:val="20"/>
          <w:szCs w:val="20"/>
        </w:rPr>
        <w:t>_____________</w:t>
      </w:r>
      <w:r w:rsidRPr="00B311E2">
        <w:rPr>
          <w:rFonts w:ascii="Arial" w:hAnsi="Arial" w:cs="Arial"/>
          <w:sz w:val="20"/>
          <w:szCs w:val="20"/>
        </w:rPr>
        <w:t xml:space="preserve"> y posesionado mediante Acta No. </w:t>
      </w:r>
      <w:r w:rsidR="00223204" w:rsidRPr="00B311E2">
        <w:rPr>
          <w:rFonts w:ascii="Arial" w:hAnsi="Arial" w:cs="Arial"/>
          <w:sz w:val="20"/>
          <w:szCs w:val="20"/>
        </w:rPr>
        <w:t>___</w:t>
      </w:r>
      <w:r w:rsidRPr="00B311E2">
        <w:rPr>
          <w:rFonts w:ascii="Arial" w:hAnsi="Arial" w:cs="Arial"/>
          <w:sz w:val="20"/>
          <w:szCs w:val="20"/>
        </w:rPr>
        <w:t xml:space="preserve"> del </w:t>
      </w:r>
      <w:r w:rsidR="00223204" w:rsidRPr="00B311E2">
        <w:rPr>
          <w:rFonts w:ascii="Arial" w:hAnsi="Arial" w:cs="Arial"/>
          <w:sz w:val="20"/>
          <w:szCs w:val="20"/>
        </w:rPr>
        <w:t>______</w:t>
      </w:r>
      <w:r w:rsidRPr="00B311E2">
        <w:rPr>
          <w:rFonts w:ascii="Arial" w:hAnsi="Arial" w:cs="Arial"/>
          <w:sz w:val="20"/>
          <w:szCs w:val="20"/>
        </w:rPr>
        <w:t xml:space="preserve">, obrando en nombre y representación del </w:t>
      </w:r>
      <w:r w:rsidRPr="734E95AF">
        <w:rPr>
          <w:rFonts w:ascii="Arial" w:hAnsi="Arial" w:cs="Arial"/>
          <w:b/>
          <w:bCs/>
          <w:sz w:val="20"/>
          <w:szCs w:val="20"/>
        </w:rPr>
        <w:t>INSTITUTO NACIONAL DE VÍAS - INVIAS</w:t>
      </w:r>
      <w:r w:rsidRPr="00B311E2">
        <w:rPr>
          <w:rFonts w:ascii="Arial" w:hAnsi="Arial" w:cs="Arial"/>
          <w:sz w:val="20"/>
          <w:szCs w:val="20"/>
        </w:rPr>
        <w:t xml:space="preserve">, Establecimiento Público del Orden Nacional, adscrito al Ministerio de Transporte, creado por el Decreto No. 2171 del 30 de diciembre de 1992 y modificada su estructura mediante el Decreto No. 1292 del 14 de octubre del 2021, debidamente facultado al respecto por la Resolución de Delegación de Funciones No. 3202 del 21 de octubre del 2021, modificada por las Resoluciones Nos. 3309 del 29 de octubre del 2021, 3343 del 02 de noviembre del 2021, 3429 del 05 de noviembre del 2021 y 3684 del 24 de noviembre del 2021, expedidas por el INVIAS, quien para los efectos de este documento se denominará </w:t>
      </w:r>
      <w:r w:rsidRPr="00B311E2">
        <w:rPr>
          <w:rFonts w:ascii="Arial" w:hAnsi="Arial" w:cs="Arial"/>
          <w:b/>
          <w:bCs/>
          <w:sz w:val="20"/>
          <w:szCs w:val="20"/>
        </w:rPr>
        <w:t>EL INSTITUTO</w:t>
      </w:r>
      <w:r w:rsidRPr="734E95AF">
        <w:rPr>
          <w:rFonts w:ascii="Arial" w:hAnsi="Arial" w:cs="Arial"/>
          <w:b/>
          <w:bCs/>
          <w:spacing w:val="-3"/>
          <w:sz w:val="20"/>
          <w:szCs w:val="20"/>
        </w:rPr>
        <w:t xml:space="preserve"> </w:t>
      </w:r>
      <w:r w:rsidRPr="00B311E2">
        <w:rPr>
          <w:rFonts w:ascii="Arial" w:hAnsi="Arial" w:cs="Arial"/>
          <w:sz w:val="20"/>
          <w:szCs w:val="20"/>
        </w:rPr>
        <w:t>por una parte y por la otra</w:t>
      </w:r>
      <w:r w:rsidRPr="734E95AF">
        <w:rPr>
          <w:rFonts w:ascii="Arial" w:hAnsi="Arial" w:cs="Arial"/>
          <w:sz w:val="20"/>
          <w:szCs w:val="20"/>
        </w:rPr>
        <w:t xml:space="preserve">, </w:t>
      </w:r>
      <w:r w:rsidR="00223204" w:rsidRPr="00B311E2">
        <w:rPr>
          <w:rFonts w:ascii="Arial" w:hAnsi="Arial" w:cs="Arial"/>
          <w:b/>
          <w:bCs/>
          <w:sz w:val="20"/>
          <w:szCs w:val="20"/>
        </w:rPr>
        <w:t>__________</w:t>
      </w:r>
      <w:r w:rsidR="005E0DAA" w:rsidRPr="00B311E2">
        <w:rPr>
          <w:rFonts w:ascii="Arial" w:hAnsi="Arial" w:cs="Arial"/>
          <w:sz w:val="20"/>
          <w:szCs w:val="20"/>
        </w:rPr>
        <w:t xml:space="preserve">, </w:t>
      </w:r>
      <w:r w:rsidR="00CF4B35" w:rsidRPr="00B311E2">
        <w:rPr>
          <w:rFonts w:ascii="Arial" w:hAnsi="Arial" w:cs="Arial"/>
          <w:sz w:val="20"/>
          <w:szCs w:val="20"/>
        </w:rPr>
        <w:t xml:space="preserve">identificado con cédula de ciudadanía No. </w:t>
      </w:r>
      <w:r w:rsidR="00223204" w:rsidRPr="00B311E2">
        <w:rPr>
          <w:rFonts w:ascii="Arial" w:hAnsi="Arial" w:cs="Arial"/>
          <w:sz w:val="20"/>
          <w:szCs w:val="20"/>
        </w:rPr>
        <w:t>________</w:t>
      </w:r>
      <w:r w:rsidR="00F5528A" w:rsidRPr="00B311E2">
        <w:rPr>
          <w:rFonts w:ascii="Arial" w:hAnsi="Arial" w:cs="Arial"/>
          <w:sz w:val="20"/>
          <w:szCs w:val="20"/>
        </w:rPr>
        <w:t xml:space="preserve"> </w:t>
      </w:r>
      <w:r w:rsidR="006D0216" w:rsidRPr="00B311E2">
        <w:rPr>
          <w:rFonts w:ascii="Arial" w:hAnsi="Arial" w:cs="Arial"/>
          <w:sz w:val="20"/>
          <w:szCs w:val="20"/>
        </w:rPr>
        <w:t>Expedida en</w:t>
      </w:r>
      <w:r w:rsidR="00F5528A" w:rsidRPr="00B311E2">
        <w:rPr>
          <w:rFonts w:ascii="Arial" w:hAnsi="Arial" w:cs="Arial"/>
          <w:sz w:val="20"/>
          <w:szCs w:val="20"/>
        </w:rPr>
        <w:t xml:space="preserve"> </w:t>
      </w:r>
      <w:r w:rsidR="7755BD4E" w:rsidRPr="00B311E2">
        <w:rPr>
          <w:rFonts w:ascii="Arial" w:hAnsi="Arial" w:cs="Arial"/>
          <w:sz w:val="20"/>
          <w:szCs w:val="20"/>
        </w:rPr>
        <w:t>_______</w:t>
      </w:r>
      <w:r w:rsidR="00167988" w:rsidRPr="00B311E2">
        <w:rPr>
          <w:rFonts w:ascii="Arial" w:hAnsi="Arial" w:cs="Arial"/>
          <w:sz w:val="20"/>
          <w:szCs w:val="20"/>
        </w:rPr>
        <w:t>, obrando en nombre y representación legal de</w:t>
      </w:r>
      <w:r w:rsidR="006D0216" w:rsidRPr="00B311E2">
        <w:rPr>
          <w:rFonts w:ascii="Arial" w:hAnsi="Arial" w:cs="Arial"/>
          <w:sz w:val="20"/>
          <w:szCs w:val="20"/>
        </w:rPr>
        <w:t xml:space="preserve"> la sociedad </w:t>
      </w:r>
      <w:r w:rsidR="00511554" w:rsidRPr="00B311E2">
        <w:rPr>
          <w:rFonts w:ascii="Arial" w:hAnsi="Arial" w:cs="Arial"/>
          <w:b/>
          <w:bCs/>
          <w:sz w:val="20"/>
          <w:szCs w:val="20"/>
        </w:rPr>
        <w:t>___________</w:t>
      </w:r>
      <w:r w:rsidR="00167988" w:rsidRPr="00B311E2">
        <w:rPr>
          <w:rFonts w:ascii="Arial" w:hAnsi="Arial" w:cs="Arial"/>
          <w:sz w:val="20"/>
          <w:szCs w:val="20"/>
        </w:rPr>
        <w:t>, en su calidad de representante</w:t>
      </w:r>
      <w:r w:rsidR="006D0216" w:rsidRPr="00B311E2">
        <w:rPr>
          <w:rFonts w:ascii="Arial" w:hAnsi="Arial" w:cs="Arial"/>
          <w:sz w:val="20"/>
          <w:szCs w:val="20"/>
        </w:rPr>
        <w:t xml:space="preserve"> Legal</w:t>
      </w:r>
      <w:r w:rsidR="00167988" w:rsidRPr="00B311E2">
        <w:rPr>
          <w:rFonts w:ascii="Arial" w:hAnsi="Arial" w:cs="Arial"/>
          <w:sz w:val="20"/>
          <w:szCs w:val="20"/>
        </w:rPr>
        <w:t>,  según</w:t>
      </w:r>
      <w:r w:rsidR="006D0216" w:rsidRPr="00B311E2">
        <w:rPr>
          <w:rFonts w:ascii="Arial" w:hAnsi="Arial" w:cs="Arial"/>
          <w:sz w:val="20"/>
          <w:szCs w:val="20"/>
        </w:rPr>
        <w:t xml:space="preserve"> </w:t>
      </w:r>
      <w:r w:rsidR="00C01876" w:rsidRPr="00B311E2">
        <w:rPr>
          <w:rFonts w:ascii="Arial" w:hAnsi="Arial" w:cs="Arial"/>
          <w:sz w:val="20"/>
          <w:szCs w:val="20"/>
        </w:rPr>
        <w:t xml:space="preserve">certificado de Existencia y Representación Legal de fecha </w:t>
      </w:r>
      <w:r w:rsidR="00511554" w:rsidRPr="00B311E2">
        <w:rPr>
          <w:rFonts w:ascii="Arial" w:hAnsi="Arial" w:cs="Arial"/>
          <w:sz w:val="20"/>
          <w:szCs w:val="20"/>
        </w:rPr>
        <w:t>__________</w:t>
      </w:r>
      <w:r w:rsidR="00040B38" w:rsidRPr="00B311E2">
        <w:rPr>
          <w:rFonts w:ascii="Arial" w:hAnsi="Arial" w:cs="Arial"/>
          <w:sz w:val="20"/>
          <w:szCs w:val="20"/>
        </w:rPr>
        <w:t xml:space="preserve"> </w:t>
      </w:r>
      <w:r w:rsidR="00167988" w:rsidRPr="00B311E2">
        <w:rPr>
          <w:rFonts w:ascii="Arial" w:hAnsi="Arial" w:cs="Arial"/>
          <w:sz w:val="20"/>
          <w:szCs w:val="20"/>
        </w:rPr>
        <w:t>(anex</w:t>
      </w:r>
      <w:r w:rsidR="00040B38" w:rsidRPr="00B311E2">
        <w:rPr>
          <w:rFonts w:ascii="Arial" w:hAnsi="Arial" w:cs="Arial"/>
          <w:sz w:val="20"/>
          <w:szCs w:val="20"/>
        </w:rPr>
        <w:t>o</w:t>
      </w:r>
      <w:r w:rsidR="00167988" w:rsidRPr="00B311E2">
        <w:rPr>
          <w:rFonts w:ascii="Arial" w:hAnsi="Arial" w:cs="Arial"/>
          <w:sz w:val="20"/>
          <w:szCs w:val="20"/>
        </w:rPr>
        <w:t xml:space="preserve">), quien manifiesta bajo la gravedad del juramento que ni el, </w:t>
      </w:r>
      <w:r w:rsidR="00040B38" w:rsidRPr="00B311E2">
        <w:rPr>
          <w:rFonts w:ascii="Arial" w:hAnsi="Arial" w:cs="Arial"/>
          <w:sz w:val="20"/>
          <w:szCs w:val="20"/>
        </w:rPr>
        <w:t xml:space="preserve">ni la sociedad </w:t>
      </w:r>
      <w:r w:rsidR="00167988" w:rsidRPr="00B311E2">
        <w:rPr>
          <w:rFonts w:ascii="Arial" w:hAnsi="Arial" w:cs="Arial"/>
          <w:sz w:val="20"/>
          <w:szCs w:val="20"/>
        </w:rPr>
        <w:t xml:space="preserve">que representa, se encuentran incursos en causal alguna de inhabilidad o incompatibilidad o impedimento para contratar y quien para efectos del presente documento se llamará </w:t>
      </w:r>
      <w:r w:rsidR="00167988" w:rsidRPr="00B311E2">
        <w:rPr>
          <w:rFonts w:ascii="Arial" w:hAnsi="Arial" w:cs="Arial"/>
          <w:b/>
          <w:bCs/>
          <w:sz w:val="20"/>
          <w:szCs w:val="20"/>
        </w:rPr>
        <w:t xml:space="preserve"> EL </w:t>
      </w:r>
      <w:r w:rsidR="00CC614C" w:rsidRPr="00B311E2">
        <w:rPr>
          <w:rFonts w:ascii="Arial" w:hAnsi="Arial" w:cs="Arial"/>
          <w:b/>
          <w:bCs/>
          <w:sz w:val="20"/>
          <w:szCs w:val="20"/>
        </w:rPr>
        <w:t>CONSULTOR</w:t>
      </w:r>
      <w:r w:rsidR="00167988" w:rsidRPr="00B311E2">
        <w:rPr>
          <w:rFonts w:ascii="Arial" w:hAnsi="Arial" w:cs="Arial"/>
          <w:sz w:val="20"/>
          <w:szCs w:val="20"/>
        </w:rPr>
        <w:t xml:space="preserve">, hemos convenido celebrar el presente contrato que se especifica a continuación, el cual fue adjudicado por Resolución Número </w:t>
      </w:r>
      <w:r w:rsidR="00CD53F9" w:rsidRPr="00B311E2">
        <w:rPr>
          <w:rFonts w:ascii="Arial" w:hAnsi="Arial" w:cs="Arial"/>
          <w:sz w:val="20"/>
          <w:szCs w:val="20"/>
        </w:rPr>
        <w:t>__________</w:t>
      </w:r>
      <w:r w:rsidR="00167988" w:rsidRPr="00B311E2">
        <w:rPr>
          <w:rFonts w:ascii="Arial" w:hAnsi="Arial" w:cs="Arial"/>
          <w:sz w:val="20"/>
          <w:szCs w:val="20"/>
        </w:rPr>
        <w:t xml:space="preserve">, previo Concurso de Méritos No. </w:t>
      </w:r>
      <w:r w:rsidR="00CD53F9" w:rsidRPr="00B311E2">
        <w:rPr>
          <w:rFonts w:ascii="Arial" w:hAnsi="Arial" w:cs="Arial"/>
          <w:sz w:val="20"/>
          <w:szCs w:val="20"/>
        </w:rPr>
        <w:t>____________</w:t>
      </w:r>
      <w:r w:rsidR="00167988" w:rsidRPr="00B311E2">
        <w:rPr>
          <w:rFonts w:ascii="Arial" w:hAnsi="Arial" w:cs="Arial"/>
          <w:sz w:val="20"/>
          <w:szCs w:val="20"/>
        </w:rPr>
        <w:t xml:space="preserve">, contrato que se regirá por las estipulaciones de la Leyes 80 de 1993, 1150 del 2007, 1474 del 2011, 1882 del 2018, Decreto Ley 019 del 2012 y el Decreto No. 1082 del 2015, el Código Civil y de Comercio y las normas que las modifiquen o sustituyan, además de las adicionales que resulten aplicables a la materia y las siguientes </w:t>
      </w:r>
    </w:p>
    <w:p w14:paraId="525E0E93" w14:textId="77777777" w:rsidR="002307BF" w:rsidRPr="00B311E2" w:rsidRDefault="002307BF" w:rsidP="0061601D">
      <w:pPr>
        <w:jc w:val="both"/>
        <w:rPr>
          <w:rFonts w:ascii="Arial" w:hAnsi="Arial" w:cs="Arial"/>
          <w:sz w:val="20"/>
          <w:szCs w:val="20"/>
        </w:rPr>
      </w:pPr>
    </w:p>
    <w:p w14:paraId="3936829C" w14:textId="77777777" w:rsidR="00ED7CBC" w:rsidRPr="00B311E2" w:rsidRDefault="00ED7CBC" w:rsidP="0061601D">
      <w:pPr>
        <w:jc w:val="both"/>
        <w:rPr>
          <w:rFonts w:ascii="Arial" w:hAnsi="Arial" w:cs="Arial"/>
          <w:sz w:val="20"/>
          <w:szCs w:val="20"/>
        </w:rPr>
      </w:pPr>
    </w:p>
    <w:p w14:paraId="21FA8FD6" w14:textId="17FE6F02" w:rsidR="00ED7CBC" w:rsidRPr="00B311E2" w:rsidRDefault="00ED7CBC" w:rsidP="0061601D">
      <w:pPr>
        <w:jc w:val="center"/>
        <w:rPr>
          <w:rFonts w:ascii="Arial" w:hAnsi="Arial" w:cs="Arial"/>
          <w:sz w:val="20"/>
          <w:szCs w:val="20"/>
        </w:rPr>
      </w:pPr>
      <w:r w:rsidRPr="00B311E2">
        <w:rPr>
          <w:rFonts w:ascii="Arial" w:hAnsi="Arial" w:cs="Arial"/>
          <w:b/>
          <w:sz w:val="20"/>
          <w:szCs w:val="20"/>
        </w:rPr>
        <w:t>CLÁUSULAS</w:t>
      </w:r>
    </w:p>
    <w:p w14:paraId="5152D024" w14:textId="77777777" w:rsidR="00ED7CBC" w:rsidRPr="00B311E2" w:rsidRDefault="00ED7CBC" w:rsidP="0061601D">
      <w:pPr>
        <w:jc w:val="both"/>
        <w:rPr>
          <w:rFonts w:ascii="Arial" w:hAnsi="Arial" w:cs="Arial"/>
          <w:sz w:val="20"/>
          <w:szCs w:val="20"/>
        </w:rPr>
      </w:pPr>
    </w:p>
    <w:p w14:paraId="2981CC7E" w14:textId="56657775" w:rsidR="005F39B3" w:rsidRPr="00B311E2" w:rsidRDefault="008F3EB3" w:rsidP="0061601D">
      <w:pPr>
        <w:jc w:val="both"/>
        <w:rPr>
          <w:rFonts w:ascii="Arial" w:hAnsi="Arial" w:cs="Arial"/>
          <w:sz w:val="20"/>
          <w:szCs w:val="20"/>
        </w:rPr>
      </w:pPr>
      <w:r w:rsidRPr="00B311E2">
        <w:rPr>
          <w:rFonts w:ascii="Arial" w:hAnsi="Arial" w:cs="Arial"/>
          <w:b/>
          <w:bCs/>
          <w:sz w:val="20"/>
          <w:szCs w:val="20"/>
          <w:u w:val="single"/>
        </w:rPr>
        <w:t>CLÁUSULA PRIMERA</w:t>
      </w:r>
      <w:r w:rsidRPr="00B311E2">
        <w:rPr>
          <w:rFonts w:ascii="Arial" w:hAnsi="Arial" w:cs="Arial"/>
          <w:sz w:val="20"/>
          <w:szCs w:val="20"/>
        </w:rPr>
        <w:t>:</w:t>
      </w:r>
      <w:r w:rsidR="005F39B3" w:rsidRPr="00B311E2">
        <w:rPr>
          <w:rFonts w:ascii="Arial" w:hAnsi="Arial" w:cs="Arial"/>
          <w:sz w:val="20"/>
          <w:szCs w:val="20"/>
        </w:rPr>
        <w:t xml:space="preserve"> </w:t>
      </w:r>
      <w:r w:rsidR="005F39B3" w:rsidRPr="00B311E2">
        <w:rPr>
          <w:rFonts w:ascii="Arial" w:hAnsi="Arial" w:cs="Arial"/>
          <w:b/>
          <w:sz w:val="20"/>
          <w:szCs w:val="20"/>
        </w:rPr>
        <w:t>DEFINICIONES. -</w:t>
      </w:r>
      <w:r w:rsidRPr="00B311E2">
        <w:rPr>
          <w:rFonts w:ascii="Arial" w:hAnsi="Arial" w:cs="Arial"/>
          <w:sz w:val="20"/>
          <w:szCs w:val="20"/>
        </w:rPr>
        <w:t xml:space="preserve"> </w:t>
      </w:r>
      <w:r w:rsidR="005F39B3" w:rsidRPr="00B311E2">
        <w:rPr>
          <w:rFonts w:ascii="Arial" w:hAnsi="Arial" w:cs="Arial"/>
          <w:sz w:val="20"/>
          <w:szCs w:val="20"/>
        </w:rPr>
        <w:t xml:space="preserve">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w:t>
      </w:r>
      <w:r w:rsidR="00FA7D9D" w:rsidRPr="00B311E2">
        <w:rPr>
          <w:rFonts w:ascii="Arial" w:hAnsi="Arial" w:cs="Arial"/>
          <w:sz w:val="20"/>
          <w:szCs w:val="20"/>
        </w:rPr>
        <w:t>A</w:t>
      </w:r>
      <w:r w:rsidR="005F39B3" w:rsidRPr="00B311E2">
        <w:rPr>
          <w:rFonts w:ascii="Arial" w:hAnsi="Arial" w:cs="Arial"/>
          <w:sz w:val="20"/>
          <w:szCs w:val="20"/>
        </w:rPr>
        <w:t xml:space="preserve">rtículo 2.2.1.1.1.3.1 del Decreto </w:t>
      </w:r>
      <w:r w:rsidR="00FA7D9D" w:rsidRPr="00B311E2">
        <w:rPr>
          <w:rFonts w:ascii="Arial" w:hAnsi="Arial" w:cs="Arial"/>
          <w:sz w:val="20"/>
          <w:szCs w:val="20"/>
        </w:rPr>
        <w:t xml:space="preserve">No. </w:t>
      </w:r>
      <w:r w:rsidR="005F39B3" w:rsidRPr="00B311E2">
        <w:rPr>
          <w:rFonts w:ascii="Arial" w:hAnsi="Arial" w:cs="Arial"/>
          <w:sz w:val="20"/>
          <w:szCs w:val="20"/>
        </w:rPr>
        <w:t>1082 de</w:t>
      </w:r>
      <w:r w:rsidR="00FA7D9D" w:rsidRPr="00B311E2">
        <w:rPr>
          <w:rFonts w:ascii="Arial" w:hAnsi="Arial" w:cs="Arial"/>
          <w:sz w:val="20"/>
          <w:szCs w:val="20"/>
        </w:rPr>
        <w:t>l</w:t>
      </w:r>
      <w:r w:rsidR="005F39B3" w:rsidRPr="00B311E2">
        <w:rPr>
          <w:rFonts w:ascii="Arial" w:hAnsi="Arial" w:cs="Arial"/>
          <w:sz w:val="20"/>
          <w:szCs w:val="20"/>
        </w:rPr>
        <w:t xml:space="preserve"> 2015. Los términos no definidos deben entenderse de acuerdo con su significado natural y obvio, en el contexto del proyecto de infraestructura de transporte que se pretende ejecutar las labores propias de </w:t>
      </w:r>
      <w:r w:rsidR="00943B2E" w:rsidRPr="00B311E2">
        <w:rPr>
          <w:rFonts w:ascii="Arial" w:hAnsi="Arial" w:cs="Arial"/>
          <w:sz w:val="20"/>
          <w:szCs w:val="20"/>
        </w:rPr>
        <w:t>consultoría</w:t>
      </w:r>
      <w:r w:rsidR="005F39B3" w:rsidRPr="00B311E2">
        <w:rPr>
          <w:rFonts w:ascii="Arial" w:hAnsi="Arial" w:cs="Arial"/>
          <w:sz w:val="20"/>
          <w:szCs w:val="20"/>
        </w:rPr>
        <w:t>.</w:t>
      </w:r>
    </w:p>
    <w:p w14:paraId="45AE24DA" w14:textId="77777777" w:rsidR="005F39B3" w:rsidRPr="00B311E2" w:rsidRDefault="005F39B3" w:rsidP="0061601D">
      <w:pPr>
        <w:jc w:val="both"/>
        <w:rPr>
          <w:rFonts w:ascii="Arial" w:hAnsi="Arial" w:cs="Arial"/>
          <w:sz w:val="20"/>
          <w:szCs w:val="20"/>
        </w:rPr>
      </w:pPr>
    </w:p>
    <w:p w14:paraId="090050D8" w14:textId="7E4C53DF" w:rsidR="00D41FE1" w:rsidRPr="00B311E2" w:rsidRDefault="005F39B3" w:rsidP="0061601D">
      <w:pPr>
        <w:jc w:val="both"/>
        <w:rPr>
          <w:rFonts w:ascii="Arial" w:hAnsi="Arial" w:cs="Arial"/>
          <w:sz w:val="20"/>
          <w:szCs w:val="20"/>
        </w:rPr>
      </w:pPr>
      <w:r w:rsidRPr="00B311E2">
        <w:rPr>
          <w:rFonts w:ascii="Arial" w:hAnsi="Arial" w:cs="Arial"/>
          <w:b/>
          <w:bCs/>
          <w:sz w:val="20"/>
          <w:szCs w:val="20"/>
          <w:u w:val="single"/>
        </w:rPr>
        <w:t>CLÁUSULA SEGUNDA</w:t>
      </w:r>
      <w:r w:rsidRPr="00B311E2">
        <w:rPr>
          <w:rFonts w:ascii="Arial" w:hAnsi="Arial" w:cs="Arial"/>
          <w:b/>
          <w:bCs/>
          <w:sz w:val="20"/>
          <w:szCs w:val="20"/>
        </w:rPr>
        <w:t xml:space="preserve">: </w:t>
      </w:r>
      <w:r w:rsidR="008F3EB3" w:rsidRPr="00B311E2">
        <w:rPr>
          <w:rFonts w:ascii="Arial" w:hAnsi="Arial" w:cs="Arial"/>
          <w:b/>
          <w:bCs/>
          <w:sz w:val="20"/>
          <w:szCs w:val="20"/>
        </w:rPr>
        <w:t>OBJETO</w:t>
      </w:r>
      <w:r w:rsidR="008F3EB3" w:rsidRPr="00B311E2">
        <w:rPr>
          <w:rFonts w:ascii="Arial" w:hAnsi="Arial" w:cs="Arial"/>
          <w:sz w:val="20"/>
          <w:szCs w:val="20"/>
        </w:rPr>
        <w:t xml:space="preserve">.- </w:t>
      </w:r>
      <w:r w:rsidR="00D41FE1" w:rsidRPr="00B311E2">
        <w:rPr>
          <w:rFonts w:ascii="Arial" w:hAnsi="Arial" w:cs="Arial"/>
          <w:sz w:val="20"/>
          <w:szCs w:val="20"/>
        </w:rPr>
        <w:t xml:space="preserve">EL CONSULTOR </w:t>
      </w:r>
      <w:r w:rsidR="008F3EB3" w:rsidRPr="00B311E2">
        <w:rPr>
          <w:rFonts w:ascii="Arial" w:hAnsi="Arial" w:cs="Arial"/>
          <w:sz w:val="20"/>
          <w:szCs w:val="20"/>
        </w:rPr>
        <w:t xml:space="preserve">se obliga para con EL INSTITUTO a realizar </w:t>
      </w:r>
      <w:r w:rsidR="00D41FE1" w:rsidRPr="00B311E2">
        <w:rPr>
          <w:rFonts w:ascii="Arial" w:hAnsi="Arial" w:cs="Arial"/>
          <w:sz w:val="20"/>
          <w:szCs w:val="20"/>
        </w:rPr>
        <w:t>el objeto de “</w:t>
      </w:r>
      <w:r w:rsidR="006B3596" w:rsidRPr="00B311E2">
        <w:rPr>
          <w:rFonts w:ascii="Arial" w:hAnsi="Arial" w:cs="Arial"/>
          <w:b/>
          <w:bCs/>
          <w:sz w:val="20"/>
          <w:szCs w:val="20"/>
        </w:rPr>
        <w:t>________________</w:t>
      </w:r>
      <w:r w:rsidR="00D41FE1" w:rsidRPr="00B311E2">
        <w:rPr>
          <w:rFonts w:ascii="Arial" w:hAnsi="Arial" w:cs="Arial"/>
          <w:b/>
          <w:bCs/>
          <w:sz w:val="20"/>
          <w:szCs w:val="20"/>
        </w:rPr>
        <w:t>”</w:t>
      </w:r>
      <w:r w:rsidR="008F3EB3" w:rsidRPr="00B311E2">
        <w:rPr>
          <w:rFonts w:ascii="Arial" w:hAnsi="Arial" w:cs="Arial"/>
          <w:sz w:val="20"/>
          <w:szCs w:val="20"/>
        </w:rPr>
        <w:t xml:space="preserve">, </w:t>
      </w:r>
      <w:r w:rsidR="00D41FE1" w:rsidRPr="00B311E2">
        <w:rPr>
          <w:rFonts w:ascii="Arial" w:hAnsi="Arial" w:cs="Arial"/>
          <w:sz w:val="20"/>
          <w:szCs w:val="20"/>
        </w:rPr>
        <w:t>de conformidad con el respectivo Pliego de Condiciones del Concurso de Méritos, la propuesta técnica y económica presentada por EL CONSULTOR revisada y aprobada por EL INSTITUTO y bajo las condiciones estipuladas en el presente contrato.</w:t>
      </w:r>
    </w:p>
    <w:p w14:paraId="5091FB03" w14:textId="6C2A1DE5" w:rsidR="00ED7CBC" w:rsidRPr="00B311E2" w:rsidRDefault="00ED7CBC" w:rsidP="0061601D">
      <w:pPr>
        <w:jc w:val="both"/>
        <w:rPr>
          <w:rFonts w:ascii="Arial" w:hAnsi="Arial" w:cs="Arial"/>
          <w:sz w:val="20"/>
          <w:szCs w:val="20"/>
        </w:rPr>
      </w:pPr>
    </w:p>
    <w:p w14:paraId="3BBA7EE2" w14:textId="375A37DB" w:rsidR="005F39B3" w:rsidRPr="00B311E2" w:rsidRDefault="008F3EB3" w:rsidP="0061601D">
      <w:pPr>
        <w:jc w:val="both"/>
        <w:rPr>
          <w:rFonts w:ascii="Arial" w:hAnsi="Arial" w:cs="Arial"/>
          <w:b/>
          <w:bCs/>
          <w:sz w:val="20"/>
          <w:szCs w:val="20"/>
        </w:rPr>
      </w:pPr>
      <w:r w:rsidRPr="00B311E2">
        <w:rPr>
          <w:rFonts w:ascii="Arial" w:hAnsi="Arial" w:cs="Arial"/>
          <w:b/>
          <w:bCs/>
          <w:sz w:val="20"/>
          <w:szCs w:val="20"/>
          <w:u w:val="single"/>
        </w:rPr>
        <w:t xml:space="preserve">CLÁUSULA </w:t>
      </w:r>
      <w:r w:rsidR="005F39B3" w:rsidRPr="00B311E2">
        <w:rPr>
          <w:rFonts w:ascii="Arial" w:hAnsi="Arial" w:cs="Arial"/>
          <w:b/>
          <w:bCs/>
          <w:sz w:val="20"/>
          <w:szCs w:val="20"/>
          <w:u w:val="single"/>
        </w:rPr>
        <w:t>TERCERA</w:t>
      </w:r>
      <w:r w:rsidRPr="00B311E2">
        <w:rPr>
          <w:rFonts w:ascii="Arial" w:hAnsi="Arial" w:cs="Arial"/>
          <w:b/>
          <w:bCs/>
          <w:sz w:val="20"/>
          <w:szCs w:val="20"/>
        </w:rPr>
        <w:t>:</w:t>
      </w:r>
      <w:r w:rsidR="005F39B3" w:rsidRPr="00B311E2">
        <w:rPr>
          <w:rFonts w:ascii="Arial" w:hAnsi="Arial" w:cs="Arial"/>
          <w:b/>
          <w:bCs/>
          <w:sz w:val="20"/>
          <w:szCs w:val="20"/>
        </w:rPr>
        <w:t xml:space="preserve"> </w:t>
      </w:r>
      <w:r w:rsidR="005F39B3" w:rsidRPr="00B311E2">
        <w:rPr>
          <w:rFonts w:ascii="Arial" w:hAnsi="Arial" w:cs="Arial"/>
          <w:b/>
          <w:sz w:val="20"/>
          <w:szCs w:val="20"/>
        </w:rPr>
        <w:t>ALCANCE DEL OBJETO.</w:t>
      </w:r>
      <w:r w:rsidR="00A33C00" w:rsidRPr="00B311E2">
        <w:rPr>
          <w:rFonts w:ascii="Arial" w:hAnsi="Arial" w:cs="Arial"/>
          <w:b/>
          <w:sz w:val="20"/>
          <w:szCs w:val="20"/>
        </w:rPr>
        <w:t xml:space="preserve"> </w:t>
      </w:r>
      <w:r w:rsidR="005F39B3" w:rsidRPr="00B311E2">
        <w:rPr>
          <w:rFonts w:ascii="Arial" w:hAnsi="Arial" w:cs="Arial"/>
          <w:b/>
          <w:sz w:val="20"/>
          <w:szCs w:val="20"/>
        </w:rPr>
        <w:t xml:space="preserve">– </w:t>
      </w:r>
      <w:r w:rsidR="005F39B3" w:rsidRPr="00B311E2">
        <w:rPr>
          <w:rFonts w:ascii="Arial" w:hAnsi="Arial" w:cs="Arial"/>
          <w:sz w:val="20"/>
          <w:szCs w:val="20"/>
        </w:rPr>
        <w:t xml:space="preserve">EL </w:t>
      </w:r>
      <w:r w:rsidR="0086613A" w:rsidRPr="00B311E2">
        <w:rPr>
          <w:rFonts w:ascii="Arial" w:hAnsi="Arial" w:cs="Arial"/>
          <w:sz w:val="20"/>
          <w:szCs w:val="20"/>
        </w:rPr>
        <w:t>CONSULTOR</w:t>
      </w:r>
      <w:r w:rsidR="005F39B3" w:rsidRPr="00B311E2">
        <w:rPr>
          <w:rFonts w:ascii="Arial" w:hAnsi="Arial" w:cs="Arial"/>
          <w:sz w:val="20"/>
          <w:szCs w:val="20"/>
        </w:rPr>
        <w:t xml:space="preserve"> deberá desarrollar el objeto del Contrato de conformidad con las especificaciones y características técnicas señaladas en los Documentos del Proceso de Contratación, los cuales hacen parte integral del presente contrato. EL </w:t>
      </w:r>
      <w:r w:rsidR="0086613A" w:rsidRPr="00B311E2">
        <w:rPr>
          <w:rFonts w:ascii="Arial" w:hAnsi="Arial" w:cs="Arial"/>
          <w:sz w:val="20"/>
          <w:szCs w:val="20"/>
        </w:rPr>
        <w:t>CONSULTOR</w:t>
      </w:r>
      <w:r w:rsidR="005F39B3" w:rsidRPr="00B311E2">
        <w:rPr>
          <w:rFonts w:ascii="Arial" w:hAnsi="Arial" w:cs="Arial"/>
          <w:sz w:val="20"/>
          <w:szCs w:val="20"/>
        </w:rPr>
        <w:t xml:space="preserve"> </w:t>
      </w:r>
      <w:r w:rsidR="005F39B3" w:rsidRPr="00B311E2">
        <w:rPr>
          <w:rFonts w:ascii="Arial" w:hAnsi="Arial" w:cs="Arial"/>
          <w:spacing w:val="-3"/>
          <w:sz w:val="20"/>
          <w:szCs w:val="20"/>
        </w:rPr>
        <w:t xml:space="preserve">se obliga para con </w:t>
      </w:r>
      <w:r w:rsidR="005F39B3" w:rsidRPr="00B311E2">
        <w:rPr>
          <w:rFonts w:ascii="Arial" w:hAnsi="Arial" w:cs="Arial"/>
          <w:sz w:val="20"/>
          <w:szCs w:val="20"/>
        </w:rPr>
        <w:t xml:space="preserve">EL </w:t>
      </w:r>
      <w:r w:rsidR="005F39B3" w:rsidRPr="00B311E2">
        <w:rPr>
          <w:rFonts w:ascii="Arial" w:hAnsi="Arial" w:cs="Arial"/>
          <w:spacing w:val="-3"/>
          <w:sz w:val="20"/>
          <w:szCs w:val="20"/>
        </w:rPr>
        <w:t xml:space="preserve">INSTITUTO </w:t>
      </w:r>
      <w:r w:rsidR="005F39B3" w:rsidRPr="00B311E2">
        <w:rPr>
          <w:rFonts w:ascii="Arial" w:hAnsi="Arial" w:cs="Arial"/>
          <w:sz w:val="20"/>
          <w:szCs w:val="20"/>
        </w:rPr>
        <w:t xml:space="preserve">a </w:t>
      </w:r>
      <w:r w:rsidR="005F39B3" w:rsidRPr="00B311E2">
        <w:rPr>
          <w:rFonts w:ascii="Arial" w:hAnsi="Arial" w:cs="Arial"/>
          <w:spacing w:val="-3"/>
          <w:sz w:val="20"/>
          <w:szCs w:val="20"/>
        </w:rPr>
        <w:t xml:space="preserve">ejecutar, </w:t>
      </w:r>
      <w:r w:rsidR="005F39B3" w:rsidRPr="00B311E2">
        <w:rPr>
          <w:rFonts w:ascii="Arial" w:hAnsi="Arial" w:cs="Arial"/>
          <w:sz w:val="20"/>
          <w:szCs w:val="20"/>
        </w:rPr>
        <w:t xml:space="preserve">a </w:t>
      </w:r>
      <w:r w:rsidR="005F39B3" w:rsidRPr="00B311E2">
        <w:rPr>
          <w:rFonts w:ascii="Arial" w:hAnsi="Arial" w:cs="Arial"/>
          <w:spacing w:val="-3"/>
          <w:sz w:val="20"/>
          <w:szCs w:val="20"/>
        </w:rPr>
        <w:t xml:space="preserve">los precios cotizados </w:t>
      </w:r>
      <w:r w:rsidR="005F39B3" w:rsidRPr="00B311E2">
        <w:rPr>
          <w:rFonts w:ascii="Arial" w:hAnsi="Arial" w:cs="Arial"/>
          <w:sz w:val="20"/>
          <w:szCs w:val="20"/>
        </w:rPr>
        <w:t xml:space="preserve">en </w:t>
      </w:r>
      <w:r w:rsidR="005F39B3" w:rsidRPr="00B311E2">
        <w:rPr>
          <w:rFonts w:ascii="Arial" w:hAnsi="Arial" w:cs="Arial"/>
          <w:spacing w:val="-3"/>
          <w:sz w:val="20"/>
          <w:szCs w:val="20"/>
        </w:rPr>
        <w:t xml:space="preserve">la propuesta </w:t>
      </w:r>
      <w:r w:rsidR="005F39B3" w:rsidRPr="00B311E2">
        <w:rPr>
          <w:rFonts w:ascii="Arial" w:hAnsi="Arial" w:cs="Arial"/>
          <w:sz w:val="20"/>
          <w:szCs w:val="20"/>
        </w:rPr>
        <w:t xml:space="preserve">y </w:t>
      </w:r>
      <w:r w:rsidR="005F39B3" w:rsidRPr="00B311E2">
        <w:rPr>
          <w:rFonts w:ascii="Arial" w:hAnsi="Arial" w:cs="Arial"/>
          <w:spacing w:val="-3"/>
          <w:sz w:val="20"/>
          <w:szCs w:val="20"/>
        </w:rPr>
        <w:t xml:space="preserve">con sus propios medios </w:t>
      </w:r>
      <w:r w:rsidR="005F39B3" w:rsidRPr="00B311E2">
        <w:rPr>
          <w:rFonts w:ascii="Arial" w:hAnsi="Arial" w:cs="Arial"/>
          <w:sz w:val="20"/>
          <w:szCs w:val="20"/>
        </w:rPr>
        <w:t xml:space="preserve">– </w:t>
      </w:r>
      <w:r w:rsidR="005F39B3" w:rsidRPr="00B311E2">
        <w:rPr>
          <w:rFonts w:ascii="Arial" w:hAnsi="Arial" w:cs="Arial"/>
          <w:spacing w:val="-3"/>
          <w:sz w:val="20"/>
          <w:szCs w:val="20"/>
        </w:rPr>
        <w:t xml:space="preserve">materiales, maquinaria, </w:t>
      </w:r>
      <w:r w:rsidR="005F39B3" w:rsidRPr="00B311E2">
        <w:rPr>
          <w:rFonts w:ascii="Arial" w:hAnsi="Arial" w:cs="Arial"/>
          <w:spacing w:val="-4"/>
          <w:sz w:val="20"/>
          <w:szCs w:val="20"/>
        </w:rPr>
        <w:t>laboratorios,</w:t>
      </w:r>
      <w:r w:rsidR="005F39B3" w:rsidRPr="00B311E2">
        <w:rPr>
          <w:rFonts w:ascii="Arial" w:hAnsi="Arial" w:cs="Arial"/>
          <w:spacing w:val="58"/>
          <w:sz w:val="20"/>
          <w:szCs w:val="20"/>
        </w:rPr>
        <w:t xml:space="preserve"> </w:t>
      </w:r>
      <w:r w:rsidR="005F39B3" w:rsidRPr="00B311E2">
        <w:rPr>
          <w:rFonts w:ascii="Arial" w:hAnsi="Arial" w:cs="Arial"/>
          <w:spacing w:val="-3"/>
          <w:sz w:val="20"/>
          <w:szCs w:val="20"/>
        </w:rPr>
        <w:t xml:space="preserve">equipos </w:t>
      </w:r>
      <w:r w:rsidR="005F39B3" w:rsidRPr="00B311E2">
        <w:rPr>
          <w:rFonts w:ascii="Arial" w:hAnsi="Arial" w:cs="Arial"/>
          <w:sz w:val="20"/>
          <w:szCs w:val="20"/>
        </w:rPr>
        <w:t xml:space="preserve">y </w:t>
      </w:r>
      <w:r w:rsidR="005F39B3" w:rsidRPr="00B311E2">
        <w:rPr>
          <w:rFonts w:ascii="Arial" w:hAnsi="Arial" w:cs="Arial"/>
          <w:spacing w:val="-3"/>
          <w:sz w:val="20"/>
          <w:szCs w:val="20"/>
        </w:rPr>
        <w:t xml:space="preserve">personal </w:t>
      </w:r>
      <w:r w:rsidR="005F39B3" w:rsidRPr="00B311E2">
        <w:rPr>
          <w:rFonts w:ascii="Arial" w:hAnsi="Arial" w:cs="Arial"/>
          <w:sz w:val="20"/>
          <w:szCs w:val="20"/>
        </w:rPr>
        <w:t xml:space="preserve">- en </w:t>
      </w:r>
      <w:r w:rsidR="005F39B3" w:rsidRPr="00B311E2">
        <w:rPr>
          <w:rFonts w:ascii="Arial" w:hAnsi="Arial" w:cs="Arial"/>
          <w:spacing w:val="-3"/>
          <w:sz w:val="20"/>
          <w:szCs w:val="20"/>
        </w:rPr>
        <w:t xml:space="preserve">forma independiente </w:t>
      </w:r>
      <w:r w:rsidR="005F39B3" w:rsidRPr="00B311E2">
        <w:rPr>
          <w:rFonts w:ascii="Arial" w:hAnsi="Arial" w:cs="Arial"/>
          <w:sz w:val="20"/>
          <w:szCs w:val="20"/>
        </w:rPr>
        <w:t xml:space="preserve">y </w:t>
      </w:r>
      <w:r w:rsidR="005F39B3" w:rsidRPr="00B311E2">
        <w:rPr>
          <w:rFonts w:ascii="Arial" w:hAnsi="Arial" w:cs="Arial"/>
          <w:spacing w:val="-3"/>
          <w:sz w:val="20"/>
          <w:szCs w:val="20"/>
        </w:rPr>
        <w:t>con plena autonomía técnica y</w:t>
      </w:r>
      <w:r w:rsidR="005F39B3" w:rsidRPr="00B311E2">
        <w:rPr>
          <w:rFonts w:ascii="Arial" w:hAnsi="Arial" w:cs="Arial"/>
          <w:sz w:val="20"/>
          <w:szCs w:val="20"/>
        </w:rPr>
        <w:t xml:space="preserve"> </w:t>
      </w:r>
      <w:r w:rsidR="005F39B3" w:rsidRPr="00B311E2">
        <w:rPr>
          <w:rFonts w:ascii="Arial" w:hAnsi="Arial" w:cs="Arial"/>
          <w:spacing w:val="-3"/>
          <w:sz w:val="20"/>
          <w:szCs w:val="20"/>
        </w:rPr>
        <w:t xml:space="preserve">administrativa, hasta su </w:t>
      </w:r>
      <w:r w:rsidR="005F39B3" w:rsidRPr="00B311E2">
        <w:rPr>
          <w:rFonts w:ascii="Arial" w:hAnsi="Arial" w:cs="Arial"/>
          <w:sz w:val="20"/>
          <w:szCs w:val="20"/>
        </w:rPr>
        <w:t xml:space="preserve">total </w:t>
      </w:r>
      <w:r w:rsidR="005F39B3" w:rsidRPr="00B311E2">
        <w:rPr>
          <w:rFonts w:ascii="Arial" w:hAnsi="Arial" w:cs="Arial"/>
          <w:spacing w:val="-4"/>
          <w:sz w:val="20"/>
          <w:szCs w:val="20"/>
        </w:rPr>
        <w:t xml:space="preserve">terminación </w:t>
      </w:r>
      <w:r w:rsidR="005F39B3" w:rsidRPr="00B311E2">
        <w:rPr>
          <w:rFonts w:ascii="Arial" w:hAnsi="Arial" w:cs="Arial"/>
          <w:sz w:val="20"/>
          <w:szCs w:val="20"/>
        </w:rPr>
        <w:t xml:space="preserve">y </w:t>
      </w:r>
      <w:r w:rsidR="005F39B3" w:rsidRPr="00B311E2">
        <w:rPr>
          <w:rFonts w:ascii="Arial" w:hAnsi="Arial" w:cs="Arial"/>
          <w:spacing w:val="-3"/>
          <w:sz w:val="20"/>
          <w:szCs w:val="20"/>
        </w:rPr>
        <w:t xml:space="preserve">aceptación final, </w:t>
      </w:r>
      <w:r w:rsidR="005F39B3" w:rsidRPr="00B311E2">
        <w:rPr>
          <w:rFonts w:ascii="Arial" w:hAnsi="Arial" w:cs="Arial"/>
          <w:sz w:val="20"/>
          <w:szCs w:val="20"/>
        </w:rPr>
        <w:t xml:space="preserve">las </w:t>
      </w:r>
      <w:r w:rsidR="009F2AEB" w:rsidRPr="00B311E2">
        <w:rPr>
          <w:rFonts w:ascii="Arial" w:hAnsi="Arial" w:cs="Arial"/>
          <w:spacing w:val="-3"/>
          <w:sz w:val="20"/>
          <w:szCs w:val="20"/>
        </w:rPr>
        <w:t xml:space="preserve">actividades propias de </w:t>
      </w:r>
      <w:r w:rsidR="00D41FE1" w:rsidRPr="00B311E2">
        <w:rPr>
          <w:rFonts w:ascii="Arial" w:hAnsi="Arial" w:cs="Arial"/>
          <w:spacing w:val="-3"/>
          <w:sz w:val="20"/>
          <w:szCs w:val="20"/>
        </w:rPr>
        <w:t>consultoría</w:t>
      </w:r>
      <w:r w:rsidR="009F2AEB" w:rsidRPr="00B311E2">
        <w:rPr>
          <w:rFonts w:ascii="Arial" w:hAnsi="Arial" w:cs="Arial"/>
          <w:spacing w:val="-3"/>
          <w:sz w:val="20"/>
          <w:szCs w:val="20"/>
        </w:rPr>
        <w:t xml:space="preserve"> según establece la legislación vigente, el pliego de condiciones, el Anexo Técnico </w:t>
      </w:r>
      <w:r w:rsidR="0086613A" w:rsidRPr="00B311E2">
        <w:rPr>
          <w:rFonts w:ascii="Arial" w:hAnsi="Arial" w:cs="Arial"/>
          <w:spacing w:val="-3"/>
          <w:sz w:val="20"/>
          <w:szCs w:val="20"/>
        </w:rPr>
        <w:t>y su propuesta económica, conforme lo señalado en el Formulario 1</w:t>
      </w:r>
      <w:r w:rsidR="005F39B3" w:rsidRPr="00B311E2">
        <w:rPr>
          <w:rFonts w:ascii="Arial" w:hAnsi="Arial" w:cs="Arial"/>
          <w:sz w:val="20"/>
          <w:szCs w:val="20"/>
        </w:rPr>
        <w:t xml:space="preserve">. </w:t>
      </w:r>
    </w:p>
    <w:p w14:paraId="46DB1346" w14:textId="7B61EB8D" w:rsidR="00036288" w:rsidRPr="00B311E2" w:rsidRDefault="00036288" w:rsidP="0061601D">
      <w:pPr>
        <w:jc w:val="both"/>
        <w:rPr>
          <w:rFonts w:ascii="Arial" w:hAnsi="Arial" w:cs="Arial"/>
          <w:b/>
          <w:bCs/>
          <w:sz w:val="20"/>
          <w:szCs w:val="20"/>
        </w:rPr>
      </w:pPr>
    </w:p>
    <w:p w14:paraId="769688AA" w14:textId="3C80C616" w:rsidR="00036288" w:rsidRPr="00B311E2" w:rsidRDefault="00036288" w:rsidP="0061601D">
      <w:pPr>
        <w:jc w:val="both"/>
        <w:rPr>
          <w:rFonts w:ascii="Arial" w:hAnsi="Arial" w:cs="Arial"/>
          <w:b/>
          <w:bCs/>
          <w:sz w:val="20"/>
          <w:szCs w:val="20"/>
        </w:rPr>
      </w:pPr>
      <w:r w:rsidRPr="00B311E2">
        <w:rPr>
          <w:rFonts w:ascii="Arial" w:hAnsi="Arial" w:cs="Arial"/>
          <w:b/>
          <w:bCs/>
          <w:sz w:val="20"/>
          <w:szCs w:val="20"/>
        </w:rPr>
        <w:t xml:space="preserve">PARÁGRAFO: </w:t>
      </w:r>
      <w:r w:rsidR="0086613A" w:rsidRPr="00B311E2">
        <w:rPr>
          <w:rFonts w:ascii="Arial" w:hAnsi="Arial" w:cs="Arial"/>
          <w:bCs/>
          <w:sz w:val="20"/>
          <w:szCs w:val="20"/>
        </w:rPr>
        <w:t>Las actividades son aproximadas y están determinadas según las necesidades del presente concurso de méritos, por lo tanto, se podrán aumentar, disminuir o suprimir durante la ejecución de la CONSULTORÍA y sus variaciones no viciarán ni invalidarán el contrato producto de este concurso de méritos. El CONSULTOR está obligado a ejecutar las mayores actividades de consultoría que resulten a los mismos precios de la propuesta económica.</w:t>
      </w:r>
    </w:p>
    <w:p w14:paraId="00F73607" w14:textId="77777777" w:rsidR="005F39B3" w:rsidRPr="00B311E2" w:rsidRDefault="005F39B3" w:rsidP="0061601D">
      <w:pPr>
        <w:jc w:val="both"/>
        <w:rPr>
          <w:rFonts w:ascii="Arial" w:hAnsi="Arial" w:cs="Arial"/>
          <w:b/>
          <w:bCs/>
          <w:sz w:val="20"/>
          <w:szCs w:val="20"/>
        </w:rPr>
      </w:pPr>
    </w:p>
    <w:p w14:paraId="09CA9655" w14:textId="6AD511AB" w:rsidR="009F2AEB" w:rsidRPr="00B311E2" w:rsidRDefault="009F2AEB" w:rsidP="0061601D">
      <w:pPr>
        <w:jc w:val="both"/>
        <w:rPr>
          <w:rFonts w:ascii="Arial" w:hAnsi="Arial" w:cs="Arial"/>
          <w:b/>
          <w:sz w:val="20"/>
          <w:szCs w:val="20"/>
        </w:rPr>
      </w:pPr>
      <w:r w:rsidRPr="00B311E2">
        <w:rPr>
          <w:rFonts w:ascii="Arial" w:hAnsi="Arial" w:cs="Arial"/>
          <w:b/>
          <w:sz w:val="20"/>
          <w:szCs w:val="20"/>
          <w:u w:val="single"/>
        </w:rPr>
        <w:t>CLÁUSULA CUARTA</w:t>
      </w:r>
      <w:r w:rsidRPr="00B311E2">
        <w:rPr>
          <w:rFonts w:ascii="Arial" w:hAnsi="Arial" w:cs="Arial"/>
          <w:b/>
          <w:sz w:val="20"/>
          <w:szCs w:val="20"/>
        </w:rPr>
        <w:t xml:space="preserve">: </w:t>
      </w:r>
      <w:r w:rsidRPr="00B311E2">
        <w:rPr>
          <w:rFonts w:ascii="Arial" w:hAnsi="Arial" w:cs="Arial"/>
          <w:b/>
          <w:spacing w:val="-4"/>
          <w:sz w:val="20"/>
          <w:szCs w:val="20"/>
        </w:rPr>
        <w:t xml:space="preserve">ASUNCIÓN </w:t>
      </w:r>
      <w:r w:rsidRPr="00B311E2">
        <w:rPr>
          <w:rFonts w:ascii="Arial" w:hAnsi="Arial" w:cs="Arial"/>
          <w:b/>
          <w:sz w:val="20"/>
          <w:szCs w:val="20"/>
        </w:rPr>
        <w:t xml:space="preserve">DE </w:t>
      </w:r>
      <w:r w:rsidRPr="00B311E2">
        <w:rPr>
          <w:rFonts w:ascii="Arial" w:hAnsi="Arial" w:cs="Arial"/>
          <w:b/>
          <w:spacing w:val="-4"/>
          <w:sz w:val="20"/>
          <w:szCs w:val="20"/>
        </w:rPr>
        <w:t xml:space="preserve">RIESGOS </w:t>
      </w:r>
      <w:r w:rsidRPr="00B311E2">
        <w:rPr>
          <w:rFonts w:ascii="Arial" w:hAnsi="Arial" w:cs="Arial"/>
          <w:b/>
          <w:spacing w:val="-3"/>
          <w:sz w:val="20"/>
          <w:szCs w:val="20"/>
        </w:rPr>
        <w:t>PREVISIBLES. –</w:t>
      </w:r>
      <w:r w:rsidRPr="00B311E2">
        <w:rPr>
          <w:rFonts w:ascii="Arial" w:hAnsi="Arial" w:cs="Arial"/>
          <w:spacing w:val="-3"/>
          <w:sz w:val="20"/>
          <w:szCs w:val="20"/>
        </w:rPr>
        <w:t xml:space="preserve"> </w:t>
      </w:r>
      <w:r w:rsidRPr="00B311E2">
        <w:rPr>
          <w:rFonts w:ascii="Arial" w:hAnsi="Arial" w:cs="Arial"/>
          <w:sz w:val="20"/>
          <w:szCs w:val="20"/>
        </w:rPr>
        <w:t xml:space="preserve">El </w:t>
      </w:r>
      <w:r w:rsidR="0086613A" w:rsidRPr="00B311E2">
        <w:rPr>
          <w:rFonts w:ascii="Arial" w:hAnsi="Arial" w:cs="Arial"/>
          <w:sz w:val="20"/>
          <w:szCs w:val="20"/>
        </w:rPr>
        <w:t>CONSULTOR</w:t>
      </w:r>
      <w:r w:rsidRPr="00B311E2">
        <w:rPr>
          <w:rFonts w:ascii="Arial" w:hAnsi="Arial" w:cs="Arial"/>
          <w:sz w:val="20"/>
          <w:szCs w:val="20"/>
        </w:rPr>
        <w:t xml:space="preserve"> y EL INSTITUTO asumen de forma obligatoria, los riesgos previsibles identificados y plasmados en el Pliego de Condiciones en la Matriz 3 - Riesgos y aceptados con la presentación de su propuesta</w:t>
      </w:r>
      <w:r w:rsidRPr="00B311E2">
        <w:rPr>
          <w:rFonts w:ascii="Arial" w:hAnsi="Arial" w:cs="Arial"/>
          <w:b/>
          <w:sz w:val="20"/>
          <w:szCs w:val="20"/>
        </w:rPr>
        <w:t xml:space="preserve">. </w:t>
      </w:r>
    </w:p>
    <w:p w14:paraId="485626D6" w14:textId="77777777" w:rsidR="005F39B3" w:rsidRPr="00B311E2" w:rsidRDefault="005F39B3" w:rsidP="0061601D">
      <w:pPr>
        <w:jc w:val="both"/>
        <w:rPr>
          <w:rFonts w:ascii="Arial" w:hAnsi="Arial" w:cs="Arial"/>
          <w:b/>
          <w:bCs/>
          <w:sz w:val="20"/>
          <w:szCs w:val="20"/>
        </w:rPr>
      </w:pPr>
    </w:p>
    <w:p w14:paraId="645BAA75" w14:textId="7E16CE8E" w:rsidR="009F2AEB" w:rsidRPr="00B311E2" w:rsidRDefault="009F2AEB" w:rsidP="0061601D">
      <w:pPr>
        <w:pStyle w:val="InviasNormal"/>
        <w:spacing w:before="0" w:after="0"/>
        <w:rPr>
          <w:rFonts w:ascii="Arial" w:eastAsiaTheme="minorHAnsi" w:hAnsi="Arial" w:cs="Arial"/>
          <w:sz w:val="20"/>
          <w:szCs w:val="20"/>
          <w:lang w:eastAsia="en-US"/>
        </w:rPr>
      </w:pPr>
      <w:r w:rsidRPr="00B311E2">
        <w:rPr>
          <w:rFonts w:ascii="Arial" w:hAnsi="Arial" w:cs="Arial"/>
          <w:b/>
          <w:sz w:val="20"/>
          <w:szCs w:val="20"/>
          <w:u w:val="single"/>
        </w:rPr>
        <w:lastRenderedPageBreak/>
        <w:t>CLÁUSULA QUINTA</w:t>
      </w:r>
      <w:r w:rsidRPr="00B311E2">
        <w:rPr>
          <w:rFonts w:ascii="Arial" w:hAnsi="Arial" w:cs="Arial"/>
          <w:b/>
          <w:sz w:val="20"/>
          <w:szCs w:val="20"/>
        </w:rPr>
        <w:t>: SUCURSAL EN COLOMBIA. –</w:t>
      </w:r>
      <w:r w:rsidRPr="00B311E2">
        <w:rPr>
          <w:rFonts w:ascii="Arial" w:hAnsi="Arial" w:cs="Arial"/>
          <w:sz w:val="20"/>
          <w:szCs w:val="20"/>
        </w:rPr>
        <w:t xml:space="preserve"> </w:t>
      </w:r>
      <w:r w:rsidRPr="00B311E2">
        <w:rPr>
          <w:rFonts w:ascii="Arial" w:eastAsiaTheme="minorHAnsi" w:hAnsi="Arial" w:cs="Arial"/>
          <w:sz w:val="20"/>
          <w:szCs w:val="20"/>
          <w:lang w:eastAsia="en-US"/>
        </w:rPr>
        <w:t xml:space="preserve">En los términos de los </w:t>
      </w:r>
      <w:r w:rsidR="00FA7D9D" w:rsidRPr="00B311E2">
        <w:rPr>
          <w:rFonts w:ascii="Arial" w:eastAsiaTheme="minorHAnsi" w:hAnsi="Arial" w:cs="Arial"/>
          <w:sz w:val="20"/>
          <w:szCs w:val="20"/>
          <w:lang w:eastAsia="en-US"/>
        </w:rPr>
        <w:t>A</w:t>
      </w:r>
      <w:r w:rsidRPr="00B311E2">
        <w:rPr>
          <w:rFonts w:ascii="Arial" w:eastAsiaTheme="minorHAnsi" w:hAnsi="Arial" w:cs="Arial"/>
          <w:sz w:val="20"/>
          <w:szCs w:val="20"/>
          <w:lang w:eastAsia="en-US"/>
        </w:rPr>
        <w:t xml:space="preserve">rtículos 471 y 474 del Código de Comercio, las sociedades extranjeras que hagan parte del </w:t>
      </w:r>
      <w:r w:rsidR="0086613A" w:rsidRPr="00B311E2">
        <w:rPr>
          <w:rFonts w:ascii="Arial" w:eastAsiaTheme="minorHAnsi" w:hAnsi="Arial" w:cs="Arial"/>
          <w:sz w:val="20"/>
          <w:szCs w:val="20"/>
          <w:lang w:eastAsia="en-US"/>
        </w:rPr>
        <w:t>CONSULTOR</w:t>
      </w:r>
      <w:r w:rsidRPr="00B311E2">
        <w:rPr>
          <w:rFonts w:ascii="Arial" w:eastAsiaTheme="minorHAnsi" w:hAnsi="Arial" w:cs="Arial"/>
          <w:sz w:val="20"/>
          <w:szCs w:val="20"/>
          <w:lang w:eastAsia="en-US"/>
        </w:rPr>
        <w:t>, que no tenga(n) domicilio en Colombia, deberán constituir dentro de los treinta (30) días siguientes a la suscripción del Contrato, una sucursal en Colombia, cuyo objeto social contemple la suscr</w:t>
      </w:r>
      <w:r w:rsidR="00A33C00" w:rsidRPr="00B311E2">
        <w:rPr>
          <w:rFonts w:ascii="Arial" w:eastAsiaTheme="minorHAnsi" w:hAnsi="Arial" w:cs="Arial"/>
          <w:sz w:val="20"/>
          <w:szCs w:val="20"/>
          <w:lang w:eastAsia="en-US"/>
        </w:rPr>
        <w:t>ipción y ejecución del Contrato</w:t>
      </w:r>
      <w:r w:rsidRPr="00B311E2">
        <w:rPr>
          <w:rFonts w:ascii="Arial" w:eastAsiaTheme="minorHAnsi" w:hAnsi="Arial" w:cs="Arial"/>
          <w:sz w:val="20"/>
          <w:szCs w:val="20"/>
          <w:lang w:eastAsia="en-US"/>
        </w:rPr>
        <w:t xml:space="preserve"> adjudicado, y que se mantenga vigente por el plazo de e</w:t>
      </w:r>
      <w:r w:rsidR="00A33C00" w:rsidRPr="00B311E2">
        <w:rPr>
          <w:rFonts w:ascii="Arial" w:eastAsiaTheme="minorHAnsi" w:hAnsi="Arial" w:cs="Arial"/>
          <w:sz w:val="20"/>
          <w:szCs w:val="20"/>
          <w:lang w:eastAsia="en-US"/>
        </w:rPr>
        <w:t>jecución del mismo y un (1) año</w:t>
      </w:r>
      <w:r w:rsidRPr="00B311E2">
        <w:rPr>
          <w:rFonts w:ascii="Arial" w:eastAsiaTheme="minorHAnsi" w:hAnsi="Arial" w:cs="Arial"/>
          <w:sz w:val="20"/>
          <w:szCs w:val="20"/>
          <w:lang w:eastAsia="en-US"/>
        </w:rPr>
        <w:t xml:space="preserve"> más, según se establece en su Sección 1.01. La sucursal se deberá establecer de acuerdo con los parámetros establecidos en la </w:t>
      </w:r>
      <w:r w:rsidR="00FA7D9D" w:rsidRPr="00B311E2">
        <w:rPr>
          <w:rFonts w:ascii="Arial" w:eastAsiaTheme="minorHAnsi" w:hAnsi="Arial" w:cs="Arial"/>
          <w:sz w:val="20"/>
          <w:szCs w:val="20"/>
          <w:lang w:eastAsia="en-US"/>
        </w:rPr>
        <w:t>L</w:t>
      </w:r>
      <w:r w:rsidRPr="00B311E2">
        <w:rPr>
          <w:rFonts w:ascii="Arial" w:eastAsiaTheme="minorHAnsi" w:hAnsi="Arial" w:cs="Arial"/>
          <w:sz w:val="20"/>
          <w:szCs w:val="20"/>
          <w:lang w:eastAsia="en-US"/>
        </w:rPr>
        <w:t xml:space="preserve">ey </w:t>
      </w:r>
      <w:r w:rsidR="00FA7D9D" w:rsidRPr="00B311E2">
        <w:rPr>
          <w:rFonts w:ascii="Arial" w:eastAsiaTheme="minorHAnsi" w:hAnsi="Arial" w:cs="Arial"/>
          <w:sz w:val="20"/>
          <w:szCs w:val="20"/>
          <w:lang w:eastAsia="en-US"/>
        </w:rPr>
        <w:t>C</w:t>
      </w:r>
      <w:r w:rsidRPr="00B311E2">
        <w:rPr>
          <w:rFonts w:ascii="Arial" w:eastAsiaTheme="minorHAnsi" w:hAnsi="Arial" w:cs="Arial"/>
          <w:sz w:val="20"/>
          <w:szCs w:val="20"/>
          <w:lang w:eastAsia="en-US"/>
        </w:rPr>
        <w:t>omercial. El incumplimiento de estos compromisos será considerado como incumplimie</w:t>
      </w:r>
      <w:r w:rsidR="00A33C00" w:rsidRPr="00B311E2">
        <w:rPr>
          <w:rFonts w:ascii="Arial" w:eastAsiaTheme="minorHAnsi" w:hAnsi="Arial" w:cs="Arial"/>
          <w:sz w:val="20"/>
          <w:szCs w:val="20"/>
          <w:lang w:eastAsia="en-US"/>
        </w:rPr>
        <w:t>nto contractual y dará lugar a</w:t>
      </w:r>
      <w:r w:rsidRPr="00B311E2">
        <w:rPr>
          <w:rFonts w:ascii="Arial" w:eastAsiaTheme="minorHAnsi" w:hAnsi="Arial" w:cs="Arial"/>
          <w:sz w:val="20"/>
          <w:szCs w:val="20"/>
          <w:lang w:eastAsia="en-US"/>
        </w:rPr>
        <w:t xml:space="preserve"> la imposición de multas </w:t>
      </w:r>
      <w:r w:rsidR="00A33C00" w:rsidRPr="00B311E2">
        <w:rPr>
          <w:rFonts w:ascii="Arial" w:eastAsiaTheme="minorHAnsi" w:hAnsi="Arial" w:cs="Arial"/>
          <w:sz w:val="20"/>
          <w:szCs w:val="20"/>
          <w:lang w:eastAsia="en-US"/>
        </w:rPr>
        <w:t xml:space="preserve">y/o cláusula penal </w:t>
      </w:r>
      <w:r w:rsidRPr="00B311E2">
        <w:rPr>
          <w:rFonts w:ascii="Arial" w:eastAsiaTheme="minorHAnsi" w:hAnsi="Arial" w:cs="Arial"/>
          <w:sz w:val="20"/>
          <w:szCs w:val="20"/>
          <w:lang w:eastAsia="en-US"/>
        </w:rPr>
        <w:t>en los términos del Contrato.</w:t>
      </w:r>
    </w:p>
    <w:p w14:paraId="6D3FDC0D" w14:textId="586ECCBA" w:rsidR="009F2AEB" w:rsidRPr="00B311E2" w:rsidRDefault="009F2AEB" w:rsidP="0061601D">
      <w:pPr>
        <w:jc w:val="both"/>
        <w:rPr>
          <w:rFonts w:ascii="Arial" w:hAnsi="Arial" w:cs="Arial"/>
          <w:b/>
          <w:sz w:val="20"/>
          <w:szCs w:val="20"/>
        </w:rPr>
      </w:pPr>
    </w:p>
    <w:p w14:paraId="1C42B3F5" w14:textId="4CD89E84" w:rsidR="00ED7CBC" w:rsidRPr="00B311E2" w:rsidRDefault="009F2AEB" w:rsidP="0061601D">
      <w:pPr>
        <w:jc w:val="both"/>
        <w:rPr>
          <w:rFonts w:ascii="Arial" w:hAnsi="Arial" w:cs="Arial"/>
          <w:sz w:val="20"/>
          <w:szCs w:val="20"/>
        </w:rPr>
      </w:pPr>
      <w:r w:rsidRPr="00B311E2">
        <w:rPr>
          <w:rFonts w:ascii="Arial" w:hAnsi="Arial" w:cs="Arial"/>
          <w:b/>
          <w:sz w:val="20"/>
          <w:szCs w:val="20"/>
          <w:u w:val="single"/>
        </w:rPr>
        <w:t>CLÁUSULA SEXTA</w:t>
      </w:r>
      <w:r w:rsidRPr="00B311E2">
        <w:rPr>
          <w:rFonts w:ascii="Arial" w:hAnsi="Arial" w:cs="Arial"/>
          <w:b/>
          <w:sz w:val="20"/>
          <w:szCs w:val="20"/>
        </w:rPr>
        <w:t xml:space="preserve">: </w:t>
      </w:r>
      <w:r w:rsidR="008F3EB3" w:rsidRPr="00B311E2">
        <w:rPr>
          <w:rFonts w:ascii="Arial" w:hAnsi="Arial" w:cs="Arial"/>
          <w:b/>
          <w:bCs/>
          <w:sz w:val="20"/>
          <w:szCs w:val="20"/>
        </w:rPr>
        <w:t>VALOR DEL CONTRATO</w:t>
      </w:r>
      <w:r w:rsidR="008F3EB3" w:rsidRPr="00B311E2">
        <w:rPr>
          <w:rFonts w:ascii="Arial" w:hAnsi="Arial" w:cs="Arial"/>
          <w:sz w:val="20"/>
          <w:szCs w:val="20"/>
        </w:rPr>
        <w:t>.</w:t>
      </w:r>
      <w:r w:rsidR="00A97FB0" w:rsidRPr="00B311E2">
        <w:rPr>
          <w:rFonts w:ascii="Arial" w:hAnsi="Arial" w:cs="Arial"/>
          <w:sz w:val="20"/>
          <w:szCs w:val="20"/>
        </w:rPr>
        <w:t xml:space="preserve"> </w:t>
      </w:r>
      <w:r w:rsidR="008F3EB3" w:rsidRPr="00B311E2">
        <w:rPr>
          <w:rFonts w:ascii="Arial" w:hAnsi="Arial" w:cs="Arial"/>
          <w:sz w:val="20"/>
          <w:szCs w:val="20"/>
        </w:rPr>
        <w:t>- Para los efectos fiscales y legales el valor del presente contrato se estima en la suma de</w:t>
      </w:r>
      <w:r w:rsidR="00FA7D9D" w:rsidRPr="00B311E2">
        <w:rPr>
          <w:rFonts w:ascii="Arial" w:hAnsi="Arial" w:cs="Arial"/>
          <w:sz w:val="20"/>
          <w:szCs w:val="20"/>
        </w:rPr>
        <w:t xml:space="preserve"> </w:t>
      </w:r>
      <w:r w:rsidR="0029176A" w:rsidRPr="00B311E2">
        <w:rPr>
          <w:rFonts w:ascii="Arial" w:eastAsia="Times New Roman" w:hAnsi="Arial" w:cs="Arial"/>
          <w:b/>
          <w:bCs/>
          <w:sz w:val="20"/>
          <w:szCs w:val="20"/>
        </w:rPr>
        <w:t>________________</w:t>
      </w:r>
      <w:r w:rsidR="008F3EB3" w:rsidRPr="00B311E2">
        <w:rPr>
          <w:rFonts w:ascii="Arial" w:hAnsi="Arial" w:cs="Arial"/>
          <w:sz w:val="20"/>
          <w:szCs w:val="20"/>
        </w:rPr>
        <w:t xml:space="preserve">, equivalentes a </w:t>
      </w:r>
      <w:r w:rsidR="0029176A" w:rsidRPr="00B311E2">
        <w:rPr>
          <w:rFonts w:ascii="Arial" w:hAnsi="Arial" w:cs="Arial"/>
          <w:b/>
          <w:bCs/>
          <w:sz w:val="20"/>
          <w:szCs w:val="20"/>
        </w:rPr>
        <w:t>_______</w:t>
      </w:r>
      <w:r w:rsidR="000D556F" w:rsidRPr="00B311E2">
        <w:rPr>
          <w:rFonts w:ascii="Arial" w:hAnsi="Arial" w:cs="Arial"/>
          <w:b/>
          <w:bCs/>
          <w:sz w:val="20"/>
          <w:szCs w:val="20"/>
        </w:rPr>
        <w:t xml:space="preserve"> </w:t>
      </w:r>
      <w:r w:rsidR="008F3EB3" w:rsidRPr="00B311E2">
        <w:rPr>
          <w:rFonts w:ascii="Arial" w:hAnsi="Arial" w:cs="Arial"/>
          <w:sz w:val="20"/>
          <w:szCs w:val="20"/>
        </w:rPr>
        <w:t>salarios mínimos legales mensuales vigentes</w:t>
      </w:r>
      <w:r w:rsidR="00645580" w:rsidRPr="00B311E2">
        <w:rPr>
          <w:rFonts w:ascii="Arial" w:hAnsi="Arial" w:cs="Arial"/>
          <w:sz w:val="20"/>
          <w:szCs w:val="20"/>
        </w:rPr>
        <w:t xml:space="preserve"> a la fecha de suscripción del contrato</w:t>
      </w:r>
      <w:r w:rsidR="008F3EB3" w:rsidRPr="00B311E2">
        <w:rPr>
          <w:rFonts w:ascii="Arial" w:hAnsi="Arial" w:cs="Arial"/>
          <w:sz w:val="20"/>
          <w:szCs w:val="20"/>
        </w:rPr>
        <w:t xml:space="preserve">. </w:t>
      </w:r>
    </w:p>
    <w:p w14:paraId="4E4B7259" w14:textId="2B1FF3F8" w:rsidR="00ED7CBC" w:rsidRPr="00B311E2" w:rsidRDefault="00ED7CBC" w:rsidP="0061601D">
      <w:pPr>
        <w:jc w:val="both"/>
        <w:rPr>
          <w:rFonts w:ascii="Arial" w:hAnsi="Arial" w:cs="Arial"/>
          <w:sz w:val="20"/>
          <w:szCs w:val="20"/>
        </w:rPr>
      </w:pPr>
    </w:p>
    <w:p w14:paraId="6D129B34" w14:textId="0DBF9577" w:rsidR="0086613A" w:rsidRPr="00B311E2" w:rsidRDefault="0086613A" w:rsidP="0061601D">
      <w:pPr>
        <w:jc w:val="both"/>
        <w:rPr>
          <w:rFonts w:ascii="Arial" w:hAnsi="Arial" w:cs="Arial"/>
          <w:b/>
          <w:sz w:val="20"/>
          <w:szCs w:val="20"/>
        </w:rPr>
      </w:pPr>
      <w:r w:rsidRPr="00B311E2">
        <w:rPr>
          <w:rFonts w:ascii="Arial" w:hAnsi="Arial" w:cs="Arial"/>
          <w:b/>
          <w:sz w:val="20"/>
          <w:szCs w:val="20"/>
        </w:rPr>
        <w:t>PARÁGRAFO PRIMERO: FACTOR MULTIPLICADOR</w:t>
      </w:r>
      <w:r w:rsidRPr="00B311E2">
        <w:rPr>
          <w:rFonts w:ascii="Arial" w:hAnsi="Arial" w:cs="Arial"/>
          <w:bCs/>
          <w:sz w:val="20"/>
          <w:szCs w:val="20"/>
        </w:rPr>
        <w:t xml:space="preserve">. – EL CONSULTOR presentó en su propuesta un factor multiplicador del </w:t>
      </w:r>
      <w:r w:rsidR="00645580" w:rsidRPr="00B311E2">
        <w:rPr>
          <w:rFonts w:ascii="Arial" w:hAnsi="Arial" w:cs="Arial"/>
          <w:bCs/>
          <w:sz w:val="20"/>
          <w:szCs w:val="20"/>
        </w:rPr>
        <w:t>___</w:t>
      </w:r>
      <w:r w:rsidRPr="00B311E2">
        <w:rPr>
          <w:rFonts w:ascii="Arial" w:hAnsi="Arial" w:cs="Arial"/>
          <w:bCs/>
          <w:sz w:val="20"/>
          <w:szCs w:val="20"/>
        </w:rPr>
        <w:t xml:space="preserve"> de acuerdo a lo establecido en su propuesta económica</w:t>
      </w:r>
      <w:r w:rsidRPr="00B311E2">
        <w:rPr>
          <w:rFonts w:ascii="Arial" w:hAnsi="Arial" w:cs="Arial"/>
          <w:b/>
          <w:sz w:val="20"/>
          <w:szCs w:val="20"/>
        </w:rPr>
        <w:t>.</w:t>
      </w:r>
    </w:p>
    <w:p w14:paraId="7DD91B23" w14:textId="77777777" w:rsidR="0086613A" w:rsidRPr="00B311E2" w:rsidRDefault="0086613A" w:rsidP="0061601D">
      <w:pPr>
        <w:jc w:val="both"/>
        <w:rPr>
          <w:rFonts w:ascii="Arial" w:hAnsi="Arial" w:cs="Arial"/>
          <w:b/>
          <w:sz w:val="20"/>
          <w:szCs w:val="20"/>
        </w:rPr>
      </w:pPr>
    </w:p>
    <w:p w14:paraId="0CF31AA9" w14:textId="6A585D4C" w:rsidR="0086613A" w:rsidRPr="00B311E2" w:rsidRDefault="0086613A" w:rsidP="734E95AF">
      <w:pPr>
        <w:jc w:val="both"/>
        <w:rPr>
          <w:rFonts w:ascii="Arial" w:hAnsi="Arial" w:cs="Arial"/>
          <w:sz w:val="20"/>
          <w:szCs w:val="20"/>
        </w:rPr>
      </w:pPr>
      <w:r w:rsidRPr="734E95AF">
        <w:rPr>
          <w:rFonts w:ascii="Arial" w:hAnsi="Arial" w:cs="Arial"/>
          <w:b/>
          <w:bCs/>
          <w:sz w:val="20"/>
          <w:szCs w:val="20"/>
        </w:rPr>
        <w:t xml:space="preserve">PARÁGRAFO SEGUNDO: AJUSTES. - </w:t>
      </w:r>
      <w:r w:rsidRPr="734E95AF">
        <w:rPr>
          <w:rFonts w:ascii="Arial" w:hAnsi="Arial" w:cs="Arial"/>
          <w:sz w:val="20"/>
          <w:szCs w:val="20"/>
        </w:rPr>
        <w:t>El contrato de consultoría NO</w:t>
      </w:r>
      <w:r w:rsidR="00AD55CA" w:rsidRPr="734E95AF">
        <w:rPr>
          <w:rFonts w:ascii="Arial" w:hAnsi="Arial" w:cs="Arial"/>
          <w:sz w:val="20"/>
          <w:szCs w:val="20"/>
        </w:rPr>
        <w:t xml:space="preserve"> se </w:t>
      </w:r>
      <w:r w:rsidRPr="734E95AF">
        <w:rPr>
          <w:rFonts w:ascii="Arial" w:hAnsi="Arial" w:cs="Arial"/>
          <w:sz w:val="20"/>
          <w:szCs w:val="20"/>
        </w:rPr>
        <w:t>encuentra sujeto a ajustes de conformidad con lo establecido en el Formulario No. 1, el cual hace parte integral del Pliego de Condiciones del Concurso de Méritos.</w:t>
      </w:r>
    </w:p>
    <w:p w14:paraId="65526C21" w14:textId="77777777" w:rsidR="0086613A" w:rsidRPr="00B311E2" w:rsidRDefault="0086613A" w:rsidP="0061601D">
      <w:pPr>
        <w:jc w:val="both"/>
        <w:rPr>
          <w:rFonts w:ascii="Arial" w:hAnsi="Arial" w:cs="Arial"/>
          <w:b/>
          <w:sz w:val="20"/>
          <w:szCs w:val="20"/>
        </w:rPr>
      </w:pPr>
    </w:p>
    <w:p w14:paraId="1E9CDFF2" w14:textId="6B1813D8" w:rsidR="00A33C00" w:rsidRPr="00B311E2" w:rsidRDefault="0086613A" w:rsidP="0061601D">
      <w:pPr>
        <w:jc w:val="both"/>
        <w:rPr>
          <w:rFonts w:ascii="Arial" w:hAnsi="Arial" w:cs="Arial"/>
          <w:bCs/>
          <w:sz w:val="20"/>
          <w:szCs w:val="20"/>
        </w:rPr>
      </w:pPr>
      <w:r w:rsidRPr="00B311E2">
        <w:rPr>
          <w:rFonts w:ascii="Arial" w:hAnsi="Arial" w:cs="Arial"/>
          <w:b/>
          <w:sz w:val="20"/>
          <w:szCs w:val="20"/>
        </w:rPr>
        <w:t xml:space="preserve">PARÁGRAFO TERCERO: EL CONSULTOR </w:t>
      </w:r>
      <w:r w:rsidRPr="00B311E2">
        <w:rPr>
          <w:rFonts w:ascii="Arial" w:hAnsi="Arial" w:cs="Arial"/>
          <w:bCs/>
          <w:sz w:val="20"/>
          <w:szCs w:val="20"/>
        </w:rPr>
        <w:t>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15BE36EA" w14:textId="77777777" w:rsidR="0086613A" w:rsidRPr="00B311E2" w:rsidRDefault="0086613A" w:rsidP="0061601D">
      <w:pPr>
        <w:jc w:val="both"/>
        <w:rPr>
          <w:rFonts w:ascii="Arial" w:hAnsi="Arial" w:cs="Arial"/>
          <w:sz w:val="20"/>
          <w:szCs w:val="20"/>
        </w:rPr>
      </w:pPr>
    </w:p>
    <w:p w14:paraId="7BD63579" w14:textId="77777777" w:rsidR="00613A93" w:rsidRPr="00B311E2" w:rsidRDefault="00613A93" w:rsidP="00613A93">
      <w:pPr>
        <w:jc w:val="both"/>
        <w:rPr>
          <w:rFonts w:ascii="Arial" w:hAnsi="Arial" w:cs="Arial"/>
          <w:sz w:val="20"/>
          <w:szCs w:val="20"/>
        </w:rPr>
      </w:pPr>
      <w:r w:rsidRPr="00B311E2">
        <w:rPr>
          <w:rFonts w:ascii="Arial" w:hAnsi="Arial" w:cs="Arial"/>
          <w:b/>
          <w:bCs/>
          <w:sz w:val="20"/>
          <w:szCs w:val="20"/>
          <w:u w:val="single"/>
        </w:rPr>
        <w:t>CLÁUSULA SÉPTIMA</w:t>
      </w:r>
      <w:r w:rsidRPr="00B311E2">
        <w:rPr>
          <w:rFonts w:ascii="Arial" w:hAnsi="Arial" w:cs="Arial"/>
          <w:b/>
          <w:bCs/>
          <w:sz w:val="20"/>
          <w:szCs w:val="20"/>
        </w:rPr>
        <w:t xml:space="preserve">: APROPIACIÓN PRESUPUESTAL. - </w:t>
      </w:r>
      <w:r w:rsidRPr="00B311E2">
        <w:rPr>
          <w:rFonts w:ascii="Arial" w:hAnsi="Arial" w:cs="Arial"/>
          <w:sz w:val="20"/>
          <w:szCs w:val="20"/>
        </w:rPr>
        <w:t xml:space="preserve">El INSTITUTO se obliga a reservar para el presente contrato la suma de _____________________ PESOS ($________) MONEDA CORRIENTE, discriminados de la siguiente manera: </w:t>
      </w:r>
      <w:r w:rsidRPr="00B311E2">
        <w:rPr>
          <w:rFonts w:ascii="Arial" w:hAnsi="Arial" w:cs="Arial"/>
          <w:b/>
          <w:bCs/>
          <w:sz w:val="20"/>
          <w:szCs w:val="20"/>
        </w:rPr>
        <w:t>a)</w:t>
      </w:r>
      <w:r w:rsidRPr="00B311E2">
        <w:rPr>
          <w:rFonts w:ascii="Arial" w:hAnsi="Arial" w:cs="Arial"/>
          <w:sz w:val="20"/>
          <w:szCs w:val="20"/>
        </w:rPr>
        <w:t xml:space="preserve"> _______________ PESOS ($_________) MONEDA CORRIENTE, para el pago del valor básico, suma que incluye los costos directos y de personal derivados de la ejecución de la consultoría. </w:t>
      </w:r>
      <w:r w:rsidRPr="00B311E2">
        <w:rPr>
          <w:rFonts w:ascii="Arial" w:hAnsi="Arial" w:cs="Arial"/>
          <w:b/>
          <w:bCs/>
          <w:sz w:val="20"/>
          <w:szCs w:val="20"/>
        </w:rPr>
        <w:t>b)</w:t>
      </w:r>
      <w:r w:rsidRPr="00B311E2">
        <w:rPr>
          <w:rFonts w:ascii="Arial" w:hAnsi="Arial" w:cs="Arial"/>
          <w:sz w:val="20"/>
          <w:szCs w:val="20"/>
        </w:rPr>
        <w:t xml:space="preserve"> _____________________ PESOS ($_________) MONEDA CORRIENTE, para el pago del impuesto al Valor Agregado - IVA. </w:t>
      </w:r>
    </w:p>
    <w:p w14:paraId="63CE5EF6" w14:textId="77777777" w:rsidR="00613A93" w:rsidRPr="00B311E2" w:rsidRDefault="00613A93" w:rsidP="00613A93">
      <w:pPr>
        <w:jc w:val="both"/>
        <w:rPr>
          <w:rFonts w:ascii="Arial" w:hAnsi="Arial" w:cs="Arial"/>
          <w:sz w:val="20"/>
          <w:szCs w:val="20"/>
        </w:rPr>
      </w:pPr>
    </w:p>
    <w:p w14:paraId="07732CCB" w14:textId="294EB129" w:rsidR="00613A93" w:rsidRDefault="00613A93" w:rsidP="734E95AF">
      <w:pPr>
        <w:spacing w:line="276" w:lineRule="auto"/>
        <w:jc w:val="center"/>
        <w:rPr>
          <w:rFonts w:ascii="Arial" w:eastAsia="Arial" w:hAnsi="Arial" w:cs="Arial"/>
          <w:sz w:val="20"/>
          <w:szCs w:val="20"/>
        </w:rPr>
      </w:pPr>
      <w:r w:rsidRPr="734E95AF">
        <w:rPr>
          <w:rFonts w:ascii="Arial" w:hAnsi="Arial" w:cs="Arial"/>
          <w:b/>
          <w:bCs/>
          <w:sz w:val="20"/>
          <w:szCs w:val="20"/>
        </w:rPr>
        <w:t>PARÁGRAFO PRIMERO</w:t>
      </w:r>
      <w:r w:rsidRPr="734E95AF">
        <w:rPr>
          <w:rFonts w:ascii="Arial" w:hAnsi="Arial" w:cs="Arial"/>
          <w:sz w:val="20"/>
          <w:szCs w:val="20"/>
        </w:rPr>
        <w:t>: Para respaldar las obligaciones contraídas, EL INSTITUTO cuenta con el Certificado de Disponibilidad Presupuestal número _</w:t>
      </w:r>
      <w:r w:rsidR="29BC5633" w:rsidRPr="734E95AF">
        <w:rPr>
          <w:rFonts w:ascii="Arial" w:eastAsia="Arial" w:hAnsi="Arial" w:cs="Arial"/>
          <w:b/>
          <w:bCs/>
          <w:color w:val="000000" w:themeColor="text1"/>
          <w:sz w:val="18"/>
          <w:szCs w:val="18"/>
          <w:lang w:val="es-ES"/>
        </w:rPr>
        <w:t>248622</w:t>
      </w:r>
      <w:r w:rsidRPr="734E95AF">
        <w:rPr>
          <w:rFonts w:ascii="Arial" w:hAnsi="Arial" w:cs="Arial"/>
          <w:sz w:val="20"/>
          <w:szCs w:val="20"/>
        </w:rPr>
        <w:t xml:space="preserve"> del </w:t>
      </w:r>
      <w:r w:rsidR="24079BD3" w:rsidRPr="734E95AF">
        <w:rPr>
          <w:rFonts w:ascii="Arial" w:hAnsi="Arial" w:cs="Arial"/>
          <w:sz w:val="20"/>
          <w:szCs w:val="20"/>
        </w:rPr>
        <w:t xml:space="preserve">10 </w:t>
      </w:r>
      <w:r w:rsidRPr="734E95AF">
        <w:rPr>
          <w:rFonts w:ascii="Arial" w:hAnsi="Arial" w:cs="Arial"/>
          <w:sz w:val="20"/>
          <w:szCs w:val="20"/>
        </w:rPr>
        <w:t>de __</w:t>
      </w:r>
      <w:r w:rsidR="261325CA" w:rsidRPr="734E95AF">
        <w:rPr>
          <w:rFonts w:ascii="Arial" w:hAnsi="Arial" w:cs="Arial"/>
          <w:sz w:val="20"/>
          <w:szCs w:val="20"/>
        </w:rPr>
        <w:t>octubre</w:t>
      </w:r>
      <w:r w:rsidRPr="734E95AF">
        <w:rPr>
          <w:rFonts w:ascii="Arial" w:hAnsi="Arial" w:cs="Arial"/>
          <w:sz w:val="20"/>
          <w:szCs w:val="20"/>
        </w:rPr>
        <w:t>_ de 202</w:t>
      </w:r>
      <w:r w:rsidR="612615F9" w:rsidRPr="734E95AF">
        <w:rPr>
          <w:rFonts w:ascii="Arial" w:hAnsi="Arial" w:cs="Arial"/>
          <w:sz w:val="20"/>
          <w:szCs w:val="20"/>
        </w:rPr>
        <w:t>2</w:t>
      </w:r>
      <w:r w:rsidRPr="734E95AF">
        <w:rPr>
          <w:rFonts w:ascii="Arial" w:hAnsi="Arial" w:cs="Arial"/>
          <w:sz w:val="20"/>
          <w:szCs w:val="20"/>
        </w:rPr>
        <w:t>___ expedido por el Grupo de Presupuesto de la Subdirección Financiera del INSITITUTO, del cual se reservará a suma de $__</w:t>
      </w:r>
      <w:r w:rsidR="7E1027AB" w:rsidRPr="734E95AF">
        <w:rPr>
          <w:rFonts w:ascii="Arial" w:eastAsia="Arial" w:hAnsi="Arial" w:cs="Arial"/>
          <w:b/>
          <w:bCs/>
          <w:color w:val="000000" w:themeColor="text1"/>
          <w:sz w:val="18"/>
          <w:szCs w:val="18"/>
          <w:lang w:val="es-ES"/>
        </w:rPr>
        <w:t>300.334.294,00</w:t>
      </w:r>
      <w:r w:rsidRPr="734E95AF">
        <w:rPr>
          <w:rFonts w:ascii="Arial" w:hAnsi="Arial" w:cs="Arial"/>
          <w:sz w:val="20"/>
          <w:szCs w:val="20"/>
        </w:rPr>
        <w:t xml:space="preserve">, así: </w:t>
      </w:r>
      <w:r w:rsidRPr="734E95AF">
        <w:rPr>
          <w:rFonts w:ascii="Arial" w:hAnsi="Arial" w:cs="Arial"/>
          <w:b/>
          <w:bCs/>
          <w:sz w:val="20"/>
          <w:szCs w:val="20"/>
        </w:rPr>
        <w:t>a)</w:t>
      </w:r>
      <w:r w:rsidRPr="734E95AF">
        <w:rPr>
          <w:rFonts w:ascii="Arial" w:hAnsi="Arial" w:cs="Arial"/>
          <w:sz w:val="20"/>
          <w:szCs w:val="20"/>
        </w:rPr>
        <w:t xml:space="preserve"> Del recurso __</w:t>
      </w:r>
      <w:r w:rsidR="05659863" w:rsidRPr="734E95AF">
        <w:rPr>
          <w:rFonts w:ascii="Arial" w:hAnsi="Arial" w:cs="Arial"/>
          <w:sz w:val="20"/>
          <w:szCs w:val="20"/>
        </w:rPr>
        <w:t>20</w:t>
      </w:r>
      <w:r w:rsidRPr="734E95AF">
        <w:rPr>
          <w:rFonts w:ascii="Arial" w:hAnsi="Arial" w:cs="Arial"/>
          <w:sz w:val="20"/>
          <w:szCs w:val="20"/>
        </w:rPr>
        <w:t xml:space="preserve"> la suma de $__</w:t>
      </w:r>
      <w:r w:rsidR="23A8F6F1" w:rsidRPr="734E95AF">
        <w:rPr>
          <w:rFonts w:ascii="Arial" w:eastAsia="Arial" w:hAnsi="Arial" w:cs="Arial"/>
          <w:b/>
          <w:bCs/>
          <w:color w:val="000000" w:themeColor="text1"/>
          <w:sz w:val="18"/>
          <w:szCs w:val="18"/>
          <w:lang w:val="es-ES"/>
        </w:rPr>
        <w:t>300.334.294,00.</w:t>
      </w:r>
    </w:p>
    <w:p w14:paraId="3B48630F" w14:textId="77777777" w:rsidR="00613A93" w:rsidRPr="00B311E2" w:rsidRDefault="00613A93" w:rsidP="734E95AF">
      <w:pPr>
        <w:rPr>
          <w:rFonts w:ascii="Arial" w:hAnsi="Arial" w:cs="Arial"/>
          <w:sz w:val="20"/>
          <w:szCs w:val="20"/>
        </w:rPr>
      </w:pPr>
    </w:p>
    <w:p w14:paraId="54420F7D" w14:textId="77777777" w:rsidR="00FA7D9D" w:rsidRPr="00B311E2" w:rsidRDefault="00FA7D9D" w:rsidP="734E95AF">
      <w:pPr>
        <w:keepNext/>
        <w:tabs>
          <w:tab w:val="num" w:pos="0"/>
        </w:tabs>
        <w:jc w:val="both"/>
        <w:outlineLvl w:val="1"/>
        <w:rPr>
          <w:rFonts w:ascii="Arial" w:hAnsi="Arial" w:cs="Arial"/>
          <w:sz w:val="20"/>
          <w:szCs w:val="20"/>
          <w:lang w:val="es-ES_tradnl"/>
        </w:rPr>
      </w:pPr>
    </w:p>
    <w:p w14:paraId="235C222E" w14:textId="40A78746" w:rsidR="64313C46" w:rsidRDefault="64313C46" w:rsidP="734E95AF">
      <w:pPr>
        <w:jc w:val="both"/>
      </w:pPr>
      <w:r w:rsidRPr="734E95AF">
        <w:rPr>
          <w:rFonts w:ascii="Arial" w:eastAsia="Arial" w:hAnsi="Arial" w:cs="Arial"/>
          <w:b/>
          <w:bCs/>
          <w:sz w:val="20"/>
          <w:szCs w:val="20"/>
          <w:u w:val="single"/>
        </w:rPr>
        <w:t>CLÁUSULA OCTAVA</w:t>
      </w:r>
      <w:r w:rsidRPr="734E95AF">
        <w:rPr>
          <w:rFonts w:ascii="Arial" w:eastAsia="Arial" w:hAnsi="Arial" w:cs="Arial"/>
          <w:b/>
          <w:bCs/>
          <w:sz w:val="20"/>
          <w:szCs w:val="20"/>
        </w:rPr>
        <w:t xml:space="preserve">: PLAZO. - </w:t>
      </w:r>
      <w:r w:rsidRPr="734E95AF">
        <w:rPr>
          <w:rFonts w:ascii="Arial" w:eastAsia="Arial" w:hAnsi="Arial" w:cs="Arial"/>
          <w:sz w:val="20"/>
          <w:szCs w:val="20"/>
        </w:rPr>
        <w:t xml:space="preserve">El plazo para la ejecución del presente contrato será </w:t>
      </w:r>
      <w:r w:rsidRPr="734E95AF">
        <w:rPr>
          <w:rFonts w:ascii="Arial" w:eastAsia="Arial" w:hAnsi="Arial" w:cs="Arial"/>
          <w:b/>
          <w:bCs/>
          <w:sz w:val="20"/>
          <w:szCs w:val="20"/>
          <w:highlight w:val="yellow"/>
        </w:rPr>
        <w:t>HASTA EL TREINTA Y UNO 31 DE DICIEMBRE DE 2022</w:t>
      </w:r>
      <w:r w:rsidRPr="734E95AF">
        <w:rPr>
          <w:rFonts w:ascii="Arial" w:eastAsia="Arial" w:hAnsi="Arial" w:cs="Arial"/>
          <w:sz w:val="20"/>
          <w:szCs w:val="20"/>
        </w:rPr>
        <w:t>,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del Concurso de Méritos.</w:t>
      </w:r>
    </w:p>
    <w:p w14:paraId="1E6D17A2" w14:textId="53312885" w:rsidR="00320D3B" w:rsidRPr="00B311E2" w:rsidRDefault="00320D3B" w:rsidP="0061601D">
      <w:pPr>
        <w:jc w:val="both"/>
        <w:rPr>
          <w:rFonts w:ascii="Arial" w:hAnsi="Arial" w:cs="Arial"/>
          <w:sz w:val="20"/>
          <w:szCs w:val="20"/>
        </w:rPr>
      </w:pPr>
    </w:p>
    <w:p w14:paraId="79C4CA18" w14:textId="75EA76C5" w:rsidR="00DD6C0B" w:rsidRPr="00B311E2" w:rsidRDefault="008F3EB3" w:rsidP="0061601D">
      <w:pPr>
        <w:jc w:val="both"/>
        <w:rPr>
          <w:rFonts w:ascii="Arial" w:hAnsi="Arial" w:cs="Arial"/>
          <w:sz w:val="20"/>
          <w:szCs w:val="20"/>
        </w:rPr>
      </w:pPr>
      <w:r w:rsidRPr="00B311E2">
        <w:rPr>
          <w:rFonts w:ascii="Arial" w:hAnsi="Arial" w:cs="Arial"/>
          <w:b/>
          <w:bCs/>
          <w:sz w:val="20"/>
          <w:szCs w:val="20"/>
          <w:u w:val="single"/>
        </w:rPr>
        <w:t>CL</w:t>
      </w:r>
      <w:r w:rsidR="007171B4" w:rsidRPr="00B311E2">
        <w:rPr>
          <w:rFonts w:ascii="Arial" w:hAnsi="Arial" w:cs="Arial"/>
          <w:b/>
          <w:bCs/>
          <w:sz w:val="20"/>
          <w:szCs w:val="20"/>
          <w:u w:val="single"/>
        </w:rPr>
        <w:t>Á</w:t>
      </w:r>
      <w:r w:rsidRPr="00B311E2">
        <w:rPr>
          <w:rFonts w:ascii="Arial" w:hAnsi="Arial" w:cs="Arial"/>
          <w:b/>
          <w:bCs/>
          <w:sz w:val="20"/>
          <w:szCs w:val="20"/>
          <w:u w:val="single"/>
        </w:rPr>
        <w:t>USULA</w:t>
      </w:r>
      <w:r w:rsidRPr="00B311E2">
        <w:rPr>
          <w:rFonts w:ascii="Arial" w:hAnsi="Arial" w:cs="Arial"/>
          <w:sz w:val="20"/>
          <w:szCs w:val="20"/>
          <w:u w:val="single"/>
        </w:rPr>
        <w:t xml:space="preserve"> </w:t>
      </w:r>
      <w:r w:rsidR="00A97FB0" w:rsidRPr="00B311E2">
        <w:rPr>
          <w:rFonts w:ascii="Arial" w:hAnsi="Arial" w:cs="Arial"/>
          <w:b/>
          <w:bCs/>
          <w:sz w:val="20"/>
          <w:szCs w:val="20"/>
          <w:u w:val="single"/>
        </w:rPr>
        <w:t>NOVENA</w:t>
      </w:r>
      <w:r w:rsidRPr="00B311E2">
        <w:rPr>
          <w:rFonts w:ascii="Arial" w:hAnsi="Arial" w:cs="Arial"/>
          <w:b/>
          <w:bCs/>
          <w:sz w:val="20"/>
          <w:szCs w:val="20"/>
        </w:rPr>
        <w:t xml:space="preserve">: </w:t>
      </w:r>
      <w:r w:rsidR="00DD6C0B" w:rsidRPr="00B311E2">
        <w:rPr>
          <w:rFonts w:ascii="Arial" w:hAnsi="Arial" w:cs="Arial"/>
          <w:b/>
          <w:bCs/>
          <w:sz w:val="20"/>
          <w:szCs w:val="20"/>
        </w:rPr>
        <w:t xml:space="preserve">CONTABILIDAD DE COSTOS Y ESTADÍSTICAS. </w:t>
      </w:r>
      <w:r w:rsidR="00DD6C0B" w:rsidRPr="00B311E2">
        <w:rPr>
          <w:rFonts w:ascii="Arial" w:hAnsi="Arial" w:cs="Arial"/>
          <w:sz w:val="20"/>
          <w:szCs w:val="20"/>
        </w:rPr>
        <w:t>- El INSTITUTO tendrá acceso a la Contabilidad de Costos y a la información estadística que lleve EL CONSULTOR en relación con la consultoría contratada.</w:t>
      </w:r>
    </w:p>
    <w:p w14:paraId="7FBFCBC0" w14:textId="77777777" w:rsidR="00DD6C0B" w:rsidRPr="00B311E2" w:rsidRDefault="00DD6C0B" w:rsidP="0061601D">
      <w:pPr>
        <w:jc w:val="both"/>
        <w:rPr>
          <w:rFonts w:ascii="Arial" w:hAnsi="Arial" w:cs="Arial"/>
          <w:b/>
          <w:bCs/>
          <w:sz w:val="20"/>
          <w:szCs w:val="20"/>
        </w:rPr>
      </w:pPr>
    </w:p>
    <w:p w14:paraId="20BD43F5" w14:textId="3E6BB002" w:rsidR="00DD6C0B" w:rsidRPr="00B311E2" w:rsidRDefault="008F3EB3" w:rsidP="734E95AF">
      <w:pPr>
        <w:jc w:val="both"/>
        <w:rPr>
          <w:rFonts w:ascii="Arial" w:hAnsi="Arial" w:cs="Arial"/>
          <w:b/>
          <w:bCs/>
          <w:color w:val="FF0000"/>
          <w:sz w:val="20"/>
          <w:szCs w:val="20"/>
        </w:rPr>
      </w:pPr>
      <w:r w:rsidRPr="3340A007">
        <w:rPr>
          <w:rFonts w:ascii="Arial" w:hAnsi="Arial" w:cs="Arial"/>
          <w:b/>
          <w:bCs/>
          <w:sz w:val="20"/>
          <w:szCs w:val="20"/>
          <w:u w:val="single"/>
        </w:rPr>
        <w:t xml:space="preserve">CLÁUSULA </w:t>
      </w:r>
      <w:r w:rsidR="00A97FB0" w:rsidRPr="3340A007">
        <w:rPr>
          <w:rFonts w:ascii="Arial" w:hAnsi="Arial" w:cs="Arial"/>
          <w:b/>
          <w:bCs/>
          <w:sz w:val="20"/>
          <w:szCs w:val="20"/>
          <w:u w:val="single"/>
        </w:rPr>
        <w:t>DÉCIMA</w:t>
      </w:r>
      <w:r w:rsidRPr="3340A007">
        <w:rPr>
          <w:rFonts w:ascii="Arial" w:hAnsi="Arial" w:cs="Arial"/>
          <w:b/>
          <w:bCs/>
          <w:sz w:val="20"/>
          <w:szCs w:val="20"/>
        </w:rPr>
        <w:t xml:space="preserve">: </w:t>
      </w:r>
      <w:r w:rsidR="00DD6C0B" w:rsidRPr="3340A007">
        <w:rPr>
          <w:rFonts w:ascii="Arial" w:hAnsi="Arial" w:cs="Arial"/>
          <w:b/>
          <w:bCs/>
          <w:sz w:val="20"/>
          <w:szCs w:val="20"/>
        </w:rPr>
        <w:t xml:space="preserve">FORMA DE PAGO. - </w:t>
      </w:r>
      <w:r w:rsidR="00DD6C0B" w:rsidRPr="3340A007">
        <w:rPr>
          <w:rFonts w:ascii="Arial" w:hAnsi="Arial" w:cs="Arial"/>
          <w:sz w:val="20"/>
          <w:szCs w:val="20"/>
        </w:rPr>
        <w:t>El INSTITUTO pagará al CONSULTOR el valor del contrato en los términos previstos en el Anexo Forma de Pago del Pliego de Condiciones del Concurso de Méritos, para lo cual se tendrán en cuenta los siguientes gastos imputables al valor del contrato:</w:t>
      </w:r>
      <w:r w:rsidR="00281689" w:rsidRPr="3340A007">
        <w:rPr>
          <w:rFonts w:ascii="Arial" w:hAnsi="Arial" w:cs="Arial"/>
          <w:b/>
          <w:bCs/>
          <w:sz w:val="20"/>
          <w:szCs w:val="20"/>
        </w:rPr>
        <w:t xml:space="preserve"> </w:t>
      </w:r>
    </w:p>
    <w:p w14:paraId="1CB80BDE" w14:textId="4446C4E3" w:rsidR="432961FB" w:rsidRDefault="432961FB" w:rsidP="3340A007">
      <w:pPr>
        <w:jc w:val="both"/>
        <w:rPr>
          <w:rFonts w:ascii="Arial" w:eastAsia="Arial" w:hAnsi="Arial" w:cs="Arial"/>
          <w:color w:val="000000" w:themeColor="text1"/>
          <w:sz w:val="20"/>
          <w:szCs w:val="20"/>
        </w:rPr>
      </w:pPr>
      <w:r w:rsidRPr="3340A007">
        <w:rPr>
          <w:rFonts w:ascii="Arial" w:eastAsia="Arial" w:hAnsi="Arial" w:cs="Arial"/>
          <w:b/>
          <w:bCs/>
          <w:color w:val="000000" w:themeColor="text1"/>
          <w:sz w:val="20"/>
          <w:szCs w:val="20"/>
        </w:rPr>
        <w:t xml:space="preserve">GRUPO 1: COSTOS DIRECTOS DE PERSONAL: </w:t>
      </w:r>
      <w:r w:rsidRPr="3340A007">
        <w:rPr>
          <w:rFonts w:ascii="Arial" w:eastAsia="Arial" w:hAnsi="Arial" w:cs="Arial"/>
          <w:color w:val="000000" w:themeColor="text1"/>
          <w:sz w:val="20"/>
          <w:szCs w:val="20"/>
        </w:rPr>
        <w:t xml:space="preserve">El INSTITUTO pagará al CONSULTOR los costos del GRUPO 1 mensualmente, mediante el reconocimiento y reembolso de los costos directos de sueldos del personal aprobado por el INSTITUTO y efectivamente empleado en la ejecución de los trabajos, afectados por un factor multiplicador de </w:t>
      </w:r>
      <w:r w:rsidRPr="3340A007">
        <w:rPr>
          <w:rFonts w:ascii="Arial" w:eastAsia="Arial" w:hAnsi="Arial" w:cs="Arial"/>
          <w:color w:val="000000" w:themeColor="text1"/>
          <w:sz w:val="20"/>
          <w:szCs w:val="20"/>
          <w:highlight w:val="yellow"/>
        </w:rPr>
        <w:t>__</w:t>
      </w:r>
      <w:r w:rsidRPr="3340A007">
        <w:rPr>
          <w:rFonts w:ascii="Arial" w:eastAsia="Arial" w:hAnsi="Arial" w:cs="Arial"/>
          <w:color w:val="000000" w:themeColor="text1"/>
          <w:sz w:val="20"/>
          <w:szCs w:val="20"/>
        </w:rPr>
        <w:t>, previa presentación y aprobación de un informe de actividades presentado por cada profesional, incluidos en el informe mensual de Consultoría aprobado por parte del Interventor, acompañado de los recibos de pago de aportes a seguridad social y parafiscales del respectivo periodo a facturar. En todo caso tales pagos de consultoría deberán corresponder a los recursos de personal realmente invertidos por el consultor en el proyecto durante el periodo a facturar, de acuerdo con el cronograma de actividades y programa de inversiones presentado por el Consultor y aprobado por el Interventor, y a las modificaciones propias que se generen en el desarrollo del contrato avaladas por el Interventor y el INSTITUTO.</w:t>
      </w:r>
    </w:p>
    <w:p w14:paraId="3B0C370C" w14:textId="0301239A" w:rsidR="432961FB" w:rsidRDefault="432961FB" w:rsidP="3340A007">
      <w:pPr>
        <w:jc w:val="both"/>
        <w:rPr>
          <w:rFonts w:ascii="Arial" w:eastAsia="Arial" w:hAnsi="Arial" w:cs="Arial"/>
          <w:color w:val="000000" w:themeColor="text1"/>
          <w:sz w:val="20"/>
          <w:szCs w:val="20"/>
        </w:rPr>
      </w:pPr>
      <w:r w:rsidRPr="3340A007">
        <w:rPr>
          <w:rFonts w:ascii="Arial" w:eastAsia="Arial" w:hAnsi="Arial" w:cs="Arial"/>
          <w:b/>
          <w:bCs/>
          <w:color w:val="000000" w:themeColor="text1"/>
          <w:sz w:val="20"/>
          <w:szCs w:val="20"/>
        </w:rPr>
        <w:t>GRUPO 2: COSTOS POR VOLÚMENES TÉCNICOS ENTREGABLES:</w:t>
      </w:r>
      <w:r w:rsidRPr="3340A007">
        <w:rPr>
          <w:rFonts w:ascii="Arial" w:eastAsia="Arial" w:hAnsi="Arial" w:cs="Arial"/>
          <w:color w:val="000000" w:themeColor="text1"/>
          <w:sz w:val="20"/>
          <w:szCs w:val="20"/>
        </w:rPr>
        <w:t xml:space="preserve"> Corresponde al peso porcentual que cada uno de los volúmenes técnicos y/o productos objeto de esta contratación tiene sobre el valor básico del contrato. Este peso porcentual es dado por la Entidad y resulta del análisis </w:t>
      </w:r>
      <w:r w:rsidRPr="3340A007">
        <w:rPr>
          <w:rFonts w:ascii="Arial" w:eastAsia="Arial" w:hAnsi="Arial" w:cs="Arial"/>
          <w:color w:val="000000" w:themeColor="text1"/>
          <w:sz w:val="20"/>
          <w:szCs w:val="20"/>
        </w:rPr>
        <w:lastRenderedPageBreak/>
        <w:t>pormenorizado de la utilización del especialista(s), profesional(es) y demás personal de apoyo, responsable(s) directamente en: la elaboración de metodología particular; recopilación, revisión, análisis y procesamiento de información primaria y secundaria; elaboración de entregables parciales con todos sus soportes; disponibilidad para visitar el sitio del proyecto; disponibilidad para atender socializaciones y concertaciones del proyecto; y/o atender los comités o reuniones programadas por la Entidad; elaboración del documento final hasta la aceptación por parte de la Entidad y radicación ante la autoridad ambiental competente; todo esto afectado por el Factor multiplicador. Para el pago de los entregables parciales del GRUPO 2, el CONSULTOR debe anexar al acta de costos mensual correspondiente, la comunicación de aprobación donde el INTERVENTOR manifieste en forma clara y expresa la aprobación del entregable correspondiente y copia del radicado donde se hace entrega en forma magnética al INVIAS del entregable. Para el pago total de un volumen, que hace parte del GRUPO 2, el CONSULTOR debe anexar a la correspondiente acta de costos, copia de la comunicación donde el INTERVENTOR manifieste en forma clara y expresa la aprobación del correspondiente volumen y relacione los aspectos técnicos más relevantes del volumen aprobado, y copia del radicado donde se hace entrega en forma magnética al INVIAS, de acuerdo al cronograma de trabajo y plan de inversiones presentado por el Consultor y aprobado por la Interventoría. La entrega y radicación en forma física de cada volumen, con todos sus anexos y planos, de acuerdo a las especificaciones de impresión, empaste y edición, establecidas en los requerimientos técnicos para la entrega de los volúmenes, deberá adelantarse dentro un plazo prudencial, sin superar nunca un (1) mes contados a partir de la fecha de la comunicación de aprobación de la Interventoría y radicación a la Entidad de la copia magnética. Los pagos para cada volumen se realizarán de acuerdo a lo previsto en el Anexo Forma de Pago que hace parte integral del pliego de Condiciones.</w:t>
      </w:r>
    </w:p>
    <w:p w14:paraId="22FE90D5" w14:textId="3B5CC633" w:rsidR="432961FB" w:rsidRDefault="432961FB" w:rsidP="3340A007">
      <w:pPr>
        <w:jc w:val="both"/>
        <w:rPr>
          <w:rFonts w:ascii="Arial" w:eastAsia="Arial" w:hAnsi="Arial" w:cs="Arial"/>
          <w:color w:val="000000" w:themeColor="text1"/>
          <w:sz w:val="20"/>
          <w:szCs w:val="20"/>
        </w:rPr>
      </w:pPr>
      <w:r w:rsidRPr="3340A007">
        <w:rPr>
          <w:rFonts w:ascii="Arial" w:eastAsia="Arial" w:hAnsi="Arial" w:cs="Arial"/>
          <w:b/>
          <w:bCs/>
          <w:color w:val="000000" w:themeColor="text1"/>
          <w:sz w:val="20"/>
          <w:szCs w:val="20"/>
        </w:rPr>
        <w:t>GRUPO 3: OTROS COSTOS DIRECTOS:</w:t>
      </w:r>
      <w:r w:rsidRPr="3340A007">
        <w:rPr>
          <w:rFonts w:ascii="Arial" w:eastAsia="Arial" w:hAnsi="Arial" w:cs="Arial"/>
          <w:color w:val="000000" w:themeColor="text1"/>
          <w:sz w:val="20"/>
          <w:szCs w:val="20"/>
        </w:rPr>
        <w:t xml:space="preserve"> A este grupo le corresponden los otros costos directos relacionados con el contrato, y que son cancelados según comprobante, como son los viáticos, transporte, adquisición de cartografía y demás actividades necesarias para dar cumplimiento al objeto y alcance contractual del proyecto. Los pagos se realizarán de acuerdo a lo previsto en el Anexo Forma de Pago que hace parte integral del Pliego de Condiciones.</w:t>
      </w:r>
    </w:p>
    <w:p w14:paraId="17E4D4F7" w14:textId="77777777" w:rsidR="00DD6C0B" w:rsidRPr="00B311E2" w:rsidRDefault="00DD6C0B" w:rsidP="0061601D">
      <w:pPr>
        <w:jc w:val="both"/>
        <w:rPr>
          <w:rFonts w:ascii="Arial" w:hAnsi="Arial" w:cs="Arial"/>
          <w:b/>
          <w:bCs/>
          <w:sz w:val="20"/>
          <w:szCs w:val="20"/>
        </w:rPr>
      </w:pPr>
    </w:p>
    <w:p w14:paraId="7BED20F5" w14:textId="40CABBBB" w:rsidR="0004694D" w:rsidRPr="00B311E2" w:rsidRDefault="00DD6C0B" w:rsidP="0061601D">
      <w:pPr>
        <w:jc w:val="both"/>
        <w:rPr>
          <w:rFonts w:ascii="Arial" w:hAnsi="Arial" w:cs="Arial"/>
          <w:sz w:val="20"/>
          <w:szCs w:val="20"/>
        </w:rPr>
      </w:pPr>
      <w:r w:rsidRPr="00B311E2">
        <w:rPr>
          <w:rFonts w:ascii="Arial" w:hAnsi="Arial" w:cs="Arial"/>
          <w:b/>
          <w:bCs/>
          <w:sz w:val="20"/>
          <w:szCs w:val="20"/>
        </w:rPr>
        <w:t xml:space="preserve">PARÁGRAFO PRIMERO: PAGO DE LAS ACTAS DE COSTOS. - </w:t>
      </w:r>
      <w:r w:rsidRPr="00B311E2">
        <w:rPr>
          <w:rFonts w:ascii="Arial" w:hAnsi="Arial" w:cs="Arial"/>
          <w:sz w:val="20"/>
          <w:szCs w:val="20"/>
        </w:rPr>
        <w:t xml:space="preserve">Las actas de costos, deben ser refrendadas por el representante del CONSULTOR y el Interventor. En todo caso, tales pagos de consultoría deberán corresponder a los recursos realmente invertidos por el CONSULTOR en el proyecto durante el periodo a facturar, de acuerdo con la programación establecida y aprobada por el INSTITUTO a través del Interventor, y las modificaciones propias del desarrollo del contrato avaladas por el INSTITUTO. Las actas de costo deberán presentarse dentro de los cinco (5) días calendario siguientes al mes de ejecución de los trabajos, EL CONSULTOR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CONSULTOR subsane las glosas que formule el INSTITUTO. En caso de mora en el pago, el INSTITUTO reconocerá al CONSULTOR un interés moratorio equivalente al interés legal civil vigente, siguiendo el procedimiento establecido en el artículo 2.2.1.1.2.4.2. del Decreto 1082 de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consultoría según el avance de los trabajos, lo cual deberá ser acatado de manera inmediata por la consultoría. Así mismo EL INSTITUTO se reserva el derecho de exigir, por escrito, al CONSULTOR el reemplazo de cualquier persona vinculada al proyecto. Estas exigencias no darán derecho al CONSULTOR para elevar ningún reclamo contra el INSTITUTO. </w:t>
      </w:r>
      <w:r w:rsidR="0004694D" w:rsidRPr="00B311E2">
        <w:rPr>
          <w:rFonts w:ascii="Arial" w:hAnsi="Arial" w:cs="Arial"/>
          <w:sz w:val="20"/>
          <w:szCs w:val="20"/>
          <w:bdr w:val="none" w:sz="0" w:space="0" w:color="auto" w:frame="1"/>
          <w:shd w:val="clear" w:color="auto" w:fill="FFFFFF"/>
        </w:rPr>
        <w:t xml:space="preserve">  </w:t>
      </w:r>
    </w:p>
    <w:p w14:paraId="2B28D3DC" w14:textId="77777777" w:rsidR="00EE3788" w:rsidRPr="00B311E2" w:rsidRDefault="00EE3788" w:rsidP="0061601D">
      <w:pPr>
        <w:jc w:val="both"/>
        <w:rPr>
          <w:rFonts w:ascii="Arial" w:hAnsi="Arial" w:cs="Arial"/>
          <w:sz w:val="20"/>
          <w:szCs w:val="20"/>
        </w:rPr>
      </w:pPr>
    </w:p>
    <w:p w14:paraId="2C27A546" w14:textId="77777777" w:rsidR="00FE2E3D" w:rsidRPr="00B311E2" w:rsidRDefault="00FE2E3D" w:rsidP="00FE2E3D">
      <w:pPr>
        <w:jc w:val="both"/>
        <w:rPr>
          <w:rFonts w:ascii="Arial" w:hAnsi="Arial" w:cs="Arial"/>
          <w:sz w:val="20"/>
          <w:szCs w:val="20"/>
        </w:rPr>
      </w:pPr>
      <w:r w:rsidRPr="00B311E2">
        <w:rPr>
          <w:rFonts w:ascii="Arial" w:hAnsi="Arial" w:cs="Arial"/>
          <w:b/>
          <w:bCs/>
          <w:sz w:val="20"/>
          <w:szCs w:val="20"/>
        </w:rPr>
        <w:t>PARÁGRAFO SEGUNDO</w:t>
      </w:r>
      <w:r w:rsidRPr="00B311E2">
        <w:rPr>
          <w:rFonts w:ascii="Arial" w:hAnsi="Arial" w:cs="Arial"/>
          <w:sz w:val="20"/>
          <w:szCs w:val="20"/>
        </w:rPr>
        <w:t xml:space="preserve">: </w:t>
      </w:r>
      <w:r w:rsidRPr="00B311E2">
        <w:rPr>
          <w:rFonts w:ascii="Arial" w:hAnsi="Arial" w:cs="Arial"/>
          <w:b/>
          <w:bCs/>
          <w:sz w:val="20"/>
          <w:szCs w:val="20"/>
        </w:rPr>
        <w:t>CUENTA BANCARIA</w:t>
      </w:r>
      <w:r w:rsidRPr="00B311E2">
        <w:rPr>
          <w:rFonts w:ascii="Arial" w:hAnsi="Arial" w:cs="Arial"/>
          <w:sz w:val="20"/>
          <w:szCs w:val="20"/>
        </w:rPr>
        <w:t xml:space="preserve">. - Para el pago de las Actas mensuales de costos, EL CONSULTOR </w:t>
      </w:r>
      <w:r w:rsidRPr="00B311E2">
        <w:rPr>
          <w:rFonts w:ascii="Arial" w:hAnsi="Arial" w:cs="Arial"/>
          <w:color w:val="FF0000"/>
          <w:sz w:val="20"/>
          <w:szCs w:val="20"/>
        </w:rPr>
        <w:t xml:space="preserve">presentó certificación del ___ de ________ de 202__ expedida por el ________, con la siguiente información bancaria: Cuenta Corriente (o de ahorros) No. ______, en </w:t>
      </w:r>
      <w:r w:rsidRPr="00B311E2">
        <w:rPr>
          <w:rFonts w:ascii="Arial" w:hAnsi="Arial" w:cs="Arial"/>
          <w:sz w:val="20"/>
          <w:szCs w:val="20"/>
        </w:rPr>
        <w:t>la cual el Grupo de Tesorería de la Subdirección Financiera abonará los pagos en desarrollo de la ejecución del contrato.</w:t>
      </w:r>
    </w:p>
    <w:p w14:paraId="1E749234" w14:textId="66B5C691" w:rsidR="00313448" w:rsidRPr="00B311E2" w:rsidRDefault="00313448" w:rsidP="0061601D">
      <w:pPr>
        <w:jc w:val="both"/>
        <w:rPr>
          <w:rFonts w:ascii="Arial" w:hAnsi="Arial" w:cs="Arial"/>
          <w:sz w:val="20"/>
          <w:szCs w:val="20"/>
        </w:rPr>
      </w:pPr>
    </w:p>
    <w:p w14:paraId="668F9492" w14:textId="2CB49BD9" w:rsidR="00AD55CA" w:rsidRPr="00B311E2" w:rsidRDefault="00AD55CA" w:rsidP="0061601D">
      <w:pPr>
        <w:jc w:val="both"/>
        <w:rPr>
          <w:rFonts w:ascii="Arial" w:hAnsi="Arial" w:cs="Arial"/>
          <w:sz w:val="20"/>
          <w:szCs w:val="20"/>
        </w:rPr>
      </w:pPr>
      <w:r w:rsidRPr="00B311E2">
        <w:rPr>
          <w:rFonts w:ascii="Arial" w:hAnsi="Arial" w:cs="Arial"/>
          <w:b/>
          <w:bCs/>
          <w:sz w:val="20"/>
          <w:szCs w:val="20"/>
        </w:rPr>
        <w:t>PARÁGRAFO TERCERO:</w:t>
      </w:r>
      <w:r w:rsidRPr="00B311E2">
        <w:rPr>
          <w:rFonts w:ascii="Arial" w:hAnsi="Arial" w:cs="Arial"/>
          <w:sz w:val="20"/>
          <w:szCs w:val="20"/>
        </w:rPr>
        <w:t xml:space="preserve"> En el evento de que EL CONSULTOR esté obligado a facturar electrónicamente, éste deberá presentar la factura electrónica validada previamente por la DIAN, como requisito necesario para el pago de los bienes y/o servicios contratados, conforme con las disposiciones señaladas en el Decreto 358 del 05 de marzo de 2020, en concordancia, con lo dispuesto en la Resolución No. 000042 del 05 de mayo de 2020, situación que deberá ser controlada por el ordenador del pago y/o el funcionario competente.</w:t>
      </w:r>
    </w:p>
    <w:p w14:paraId="27CB9133" w14:textId="478E224D" w:rsidR="00AD55CA" w:rsidRPr="00B311E2" w:rsidRDefault="00AD55CA" w:rsidP="0061601D">
      <w:pPr>
        <w:jc w:val="both"/>
        <w:rPr>
          <w:rFonts w:ascii="Arial" w:hAnsi="Arial" w:cs="Arial"/>
          <w:sz w:val="20"/>
          <w:szCs w:val="20"/>
        </w:rPr>
      </w:pPr>
    </w:p>
    <w:p w14:paraId="32C6B678" w14:textId="22448782" w:rsidR="00AD55CA" w:rsidRPr="00B311E2" w:rsidRDefault="00AD55CA" w:rsidP="0061601D">
      <w:pPr>
        <w:jc w:val="both"/>
        <w:rPr>
          <w:rFonts w:ascii="Arial" w:hAnsi="Arial" w:cs="Arial"/>
          <w:sz w:val="20"/>
          <w:szCs w:val="20"/>
        </w:rPr>
      </w:pPr>
      <w:r w:rsidRPr="00B311E2">
        <w:rPr>
          <w:rFonts w:ascii="Arial" w:hAnsi="Arial" w:cs="Arial"/>
          <w:b/>
          <w:bCs/>
          <w:sz w:val="20"/>
          <w:szCs w:val="20"/>
        </w:rPr>
        <w:t>PARÁGRAFO CUARTO:</w:t>
      </w:r>
      <w:r w:rsidRPr="00B311E2">
        <w:rPr>
          <w:rFonts w:ascii="Arial" w:hAnsi="Arial" w:cs="Arial"/>
          <w:sz w:val="20"/>
          <w:szCs w:val="20"/>
        </w:rPr>
        <w:t xml:space="preserve"> </w:t>
      </w:r>
      <w:r w:rsidR="00445FC8" w:rsidRPr="00B311E2">
        <w:rPr>
          <w:rFonts w:ascii="Arial" w:hAnsi="Arial" w:cs="Arial"/>
          <w:sz w:val="20"/>
          <w:szCs w:val="20"/>
        </w:rPr>
        <w:t>De conformidad con lo establecido en la Resolución No. 718 del 2022, si EL CONSULTOR no presenta la facturación de las actas dentro de los términos establecidos en el contrato, se aplicará una multa diaria y sucesiva en el porcentaje que corresponda conforme lo establece la mencionada resolución.  </w:t>
      </w:r>
    </w:p>
    <w:p w14:paraId="031CA5FC" w14:textId="77777777" w:rsidR="00AD55CA" w:rsidRPr="00B311E2" w:rsidRDefault="00AD55CA" w:rsidP="0061601D">
      <w:pPr>
        <w:jc w:val="both"/>
        <w:rPr>
          <w:rFonts w:ascii="Arial" w:hAnsi="Arial" w:cs="Arial"/>
          <w:sz w:val="20"/>
          <w:szCs w:val="20"/>
        </w:rPr>
      </w:pPr>
    </w:p>
    <w:p w14:paraId="3CF366A5" w14:textId="3DEE9A4D" w:rsidR="00313448" w:rsidRPr="00B311E2" w:rsidRDefault="00313448" w:rsidP="0061601D">
      <w:pPr>
        <w:jc w:val="both"/>
        <w:rPr>
          <w:rFonts w:ascii="Arial" w:hAnsi="Arial" w:cs="Arial"/>
          <w:sz w:val="20"/>
          <w:szCs w:val="20"/>
        </w:rPr>
      </w:pPr>
      <w:r w:rsidRPr="00B311E2">
        <w:rPr>
          <w:rFonts w:ascii="Arial" w:hAnsi="Arial" w:cs="Arial"/>
          <w:b/>
          <w:sz w:val="20"/>
          <w:szCs w:val="20"/>
        </w:rPr>
        <w:lastRenderedPageBreak/>
        <w:t xml:space="preserve">PARÁGRAFO </w:t>
      </w:r>
      <w:r w:rsidR="00AD55CA" w:rsidRPr="00B311E2">
        <w:rPr>
          <w:rFonts w:ascii="Arial" w:hAnsi="Arial" w:cs="Arial"/>
          <w:b/>
          <w:sz w:val="20"/>
          <w:szCs w:val="20"/>
        </w:rPr>
        <w:t>QUINTO</w:t>
      </w:r>
      <w:r w:rsidRPr="00B311E2">
        <w:rPr>
          <w:rFonts w:ascii="Arial" w:hAnsi="Arial" w:cs="Arial"/>
          <w:b/>
          <w:sz w:val="20"/>
          <w:szCs w:val="20"/>
        </w:rPr>
        <w:t>: APORTES A SEGURIDAD SOCIAL.</w:t>
      </w:r>
      <w:r w:rsidRPr="00B311E2">
        <w:rPr>
          <w:rFonts w:ascii="Arial" w:hAnsi="Arial" w:cs="Arial"/>
          <w:sz w:val="20"/>
          <w:szCs w:val="20"/>
        </w:rPr>
        <w:t xml:space="preserve"> - El </w:t>
      </w:r>
      <w:r w:rsidR="00AD55CA" w:rsidRPr="00B311E2">
        <w:rPr>
          <w:rFonts w:ascii="Arial" w:hAnsi="Arial" w:cs="Arial"/>
          <w:sz w:val="20"/>
          <w:szCs w:val="20"/>
        </w:rPr>
        <w:t>CONSULTOR</w:t>
      </w:r>
      <w:r w:rsidRPr="00B311E2">
        <w:rPr>
          <w:rFonts w:ascii="Arial" w:hAnsi="Arial" w:cs="Arial"/>
          <w:sz w:val="20"/>
          <w:szCs w:val="20"/>
        </w:rPr>
        <w:t xml:space="preserve"> se obliga a efectuar los aportes al Sistema de Seguridad Social Integral, so pena de hacerse acreedor a las sanciones correspondientes impuestas por la autoridad competente. Corresponderá al </w:t>
      </w:r>
      <w:r w:rsidR="00154F73" w:rsidRPr="00B311E2">
        <w:rPr>
          <w:rFonts w:ascii="Arial" w:hAnsi="Arial" w:cs="Arial"/>
          <w:sz w:val="20"/>
          <w:szCs w:val="20"/>
        </w:rPr>
        <w:t xml:space="preserve">Interventor </w:t>
      </w:r>
      <w:r w:rsidRPr="00B311E2">
        <w:rPr>
          <w:rFonts w:ascii="Arial" w:hAnsi="Arial" w:cs="Arial"/>
          <w:sz w:val="20"/>
          <w:szCs w:val="20"/>
        </w:rPr>
        <w:t xml:space="preserve">del contrato durante la ejecución del mismo y en el momento de su liquidación, efectuar el control de las obligaciones contraídas por </w:t>
      </w:r>
      <w:r w:rsidR="00154F73" w:rsidRPr="00B311E2">
        <w:rPr>
          <w:rFonts w:ascii="Arial" w:hAnsi="Arial" w:cs="Arial"/>
          <w:sz w:val="20"/>
          <w:szCs w:val="20"/>
        </w:rPr>
        <w:t xml:space="preserve">El CONSULTOR </w:t>
      </w:r>
      <w:r w:rsidRPr="00B311E2">
        <w:rPr>
          <w:rFonts w:ascii="Arial" w:hAnsi="Arial" w:cs="Arial"/>
          <w:sz w:val="20"/>
          <w:szCs w:val="20"/>
        </w:rPr>
        <w:t>en la forma establecida en el Artículo 50 de la Ley 789 de</w:t>
      </w:r>
      <w:r w:rsidR="0004694D" w:rsidRPr="00B311E2">
        <w:rPr>
          <w:rFonts w:ascii="Arial" w:hAnsi="Arial" w:cs="Arial"/>
          <w:sz w:val="20"/>
          <w:szCs w:val="20"/>
        </w:rPr>
        <w:t>l</w:t>
      </w:r>
      <w:r w:rsidRPr="00B311E2">
        <w:rPr>
          <w:rFonts w:ascii="Arial" w:hAnsi="Arial" w:cs="Arial"/>
          <w:sz w:val="20"/>
          <w:szCs w:val="20"/>
        </w:rPr>
        <w:t xml:space="preserve"> 2002 y </w:t>
      </w:r>
      <w:r w:rsidR="0004694D" w:rsidRPr="00B311E2">
        <w:rPr>
          <w:rFonts w:ascii="Arial" w:hAnsi="Arial" w:cs="Arial"/>
          <w:sz w:val="20"/>
          <w:szCs w:val="20"/>
        </w:rPr>
        <w:t>A</w:t>
      </w:r>
      <w:r w:rsidRPr="00B311E2">
        <w:rPr>
          <w:rFonts w:ascii="Arial" w:hAnsi="Arial" w:cs="Arial"/>
          <w:sz w:val="20"/>
          <w:szCs w:val="20"/>
        </w:rPr>
        <w:t>rtículo 25 de la Ley 1607 de</w:t>
      </w:r>
      <w:r w:rsidR="0004694D" w:rsidRPr="00B311E2">
        <w:rPr>
          <w:rFonts w:ascii="Arial" w:hAnsi="Arial" w:cs="Arial"/>
          <w:sz w:val="20"/>
          <w:szCs w:val="20"/>
        </w:rPr>
        <w:t>l</w:t>
      </w:r>
      <w:r w:rsidRPr="00B311E2">
        <w:rPr>
          <w:rFonts w:ascii="Arial" w:hAnsi="Arial" w:cs="Arial"/>
          <w:sz w:val="20"/>
          <w:szCs w:val="20"/>
        </w:rPr>
        <w:t xml:space="preserve"> 2012. La acreditación de estos aportes se requerirá para la realización de cada pago derivado del presente contrato, al tenor de lo dispuesto por el </w:t>
      </w:r>
      <w:r w:rsidR="0004694D" w:rsidRPr="00B311E2">
        <w:rPr>
          <w:rFonts w:ascii="Arial" w:hAnsi="Arial" w:cs="Arial"/>
          <w:sz w:val="20"/>
          <w:szCs w:val="20"/>
        </w:rPr>
        <w:t>A</w:t>
      </w:r>
      <w:r w:rsidRPr="00B311E2">
        <w:rPr>
          <w:rFonts w:ascii="Arial" w:hAnsi="Arial" w:cs="Arial"/>
          <w:sz w:val="20"/>
          <w:szCs w:val="20"/>
        </w:rPr>
        <w:t>rtículo 23 de la Ley 1150 de</w:t>
      </w:r>
      <w:r w:rsidR="0004694D" w:rsidRPr="00B311E2">
        <w:rPr>
          <w:rFonts w:ascii="Arial" w:hAnsi="Arial" w:cs="Arial"/>
          <w:sz w:val="20"/>
          <w:szCs w:val="20"/>
        </w:rPr>
        <w:t>l</w:t>
      </w:r>
      <w:r w:rsidRPr="00B311E2">
        <w:rPr>
          <w:rFonts w:ascii="Arial" w:hAnsi="Arial" w:cs="Arial"/>
          <w:sz w:val="20"/>
          <w:szCs w:val="20"/>
        </w:rPr>
        <w:t xml:space="preserve"> 2007</w:t>
      </w:r>
      <w:r w:rsidR="00B57CE9" w:rsidRPr="00B311E2">
        <w:rPr>
          <w:rFonts w:ascii="Arial" w:hAnsi="Arial" w:cs="Arial"/>
          <w:sz w:val="20"/>
          <w:szCs w:val="20"/>
        </w:rPr>
        <w:t>.</w:t>
      </w:r>
    </w:p>
    <w:p w14:paraId="2C85ABA9" w14:textId="77777777" w:rsidR="00EE3788" w:rsidRPr="00B311E2" w:rsidRDefault="00EE3788" w:rsidP="0061601D">
      <w:pPr>
        <w:jc w:val="both"/>
        <w:rPr>
          <w:rFonts w:ascii="Arial" w:hAnsi="Arial" w:cs="Arial"/>
          <w:sz w:val="20"/>
          <w:szCs w:val="20"/>
        </w:rPr>
      </w:pPr>
    </w:p>
    <w:p w14:paraId="2C6D7F89" w14:textId="444FCE68" w:rsidR="00EE3788" w:rsidRPr="00B311E2" w:rsidRDefault="48EC6E19" w:rsidP="0061601D">
      <w:pPr>
        <w:jc w:val="both"/>
      </w:pPr>
      <w:r w:rsidRPr="734E95AF">
        <w:rPr>
          <w:rFonts w:ascii="Arial" w:eastAsia="Arial" w:hAnsi="Arial" w:cs="Arial"/>
          <w:b/>
          <w:bCs/>
          <w:sz w:val="20"/>
          <w:szCs w:val="20"/>
          <w:u w:val="single"/>
        </w:rPr>
        <w:t>CLÁUSULA DÉCIMA PRIMERA</w:t>
      </w:r>
      <w:r w:rsidRPr="734E95AF">
        <w:rPr>
          <w:rFonts w:ascii="Arial" w:eastAsia="Arial" w:hAnsi="Arial" w:cs="Arial"/>
          <w:b/>
          <w:bCs/>
          <w:sz w:val="20"/>
          <w:szCs w:val="20"/>
        </w:rPr>
        <w:t>: ANTICIPO</w:t>
      </w:r>
      <w:r w:rsidRPr="734E95AF">
        <w:rPr>
          <w:rFonts w:ascii="Arial" w:eastAsia="Arial" w:hAnsi="Arial" w:cs="Arial"/>
          <w:sz w:val="20"/>
          <w:szCs w:val="20"/>
        </w:rPr>
        <w:t xml:space="preserve">. - Una vez cumplidos los requisitos de perfeccionamiento y legalización del contrato, EL INSTITUTO podrá entregar un </w:t>
      </w:r>
      <w:r w:rsidRPr="734E95AF">
        <w:rPr>
          <w:rFonts w:ascii="Arial" w:eastAsia="Arial" w:hAnsi="Arial" w:cs="Arial"/>
          <w:sz w:val="20"/>
          <w:szCs w:val="20"/>
          <w:highlight w:val="yellow"/>
        </w:rPr>
        <w:t>anticipo de hasta el cincuenta por ciento (50%) del valor básico del contrato</w:t>
      </w:r>
      <w:r w:rsidRPr="734E95AF">
        <w:rPr>
          <w:rFonts w:ascii="Arial" w:eastAsia="Arial" w:hAnsi="Arial" w:cs="Arial"/>
          <w:sz w:val="20"/>
          <w:szCs w:val="20"/>
        </w:rPr>
        <w:t>, el cual se tramitará previa solicitud del CONSULTOR y aceptación de las condiciones del Instituto para su entrega, para lo cual, el Ordenador del pago debe autorizar el mismo en el formato establecido para tales efectos, que se radicará por EL CONSULTOR para el trámite con sus respectivos anexos. En todo caso el anticipo estará sujeto a la disponibilidad de cupo en el Programa Anual Mensualizado de Caja (PAC).</w:t>
      </w:r>
    </w:p>
    <w:p w14:paraId="62BEBFF8" w14:textId="3E466C03" w:rsidR="00EE3788" w:rsidRPr="00B311E2" w:rsidRDefault="00EE3788" w:rsidP="0061601D">
      <w:pPr>
        <w:jc w:val="both"/>
        <w:rPr>
          <w:rFonts w:ascii="Arial" w:hAnsi="Arial" w:cs="Arial"/>
          <w:sz w:val="20"/>
          <w:szCs w:val="20"/>
        </w:rPr>
      </w:pPr>
    </w:p>
    <w:p w14:paraId="391675DC" w14:textId="77777777" w:rsidR="00EE3788" w:rsidRPr="00B311E2" w:rsidRDefault="00EE3788" w:rsidP="0061601D">
      <w:pPr>
        <w:jc w:val="both"/>
        <w:rPr>
          <w:rFonts w:ascii="Arial" w:hAnsi="Arial" w:cs="Arial"/>
          <w:sz w:val="20"/>
          <w:szCs w:val="20"/>
        </w:rPr>
      </w:pPr>
    </w:p>
    <w:p w14:paraId="2F4C5CFC" w14:textId="039E84BF" w:rsidR="00EE3788" w:rsidRPr="00B311E2" w:rsidRDefault="008F3EB3" w:rsidP="0061601D">
      <w:pPr>
        <w:jc w:val="both"/>
        <w:rPr>
          <w:rFonts w:ascii="Arial" w:hAnsi="Arial" w:cs="Arial"/>
          <w:sz w:val="20"/>
          <w:szCs w:val="20"/>
        </w:rPr>
      </w:pPr>
      <w:r w:rsidRPr="00B311E2">
        <w:rPr>
          <w:rFonts w:ascii="Arial" w:hAnsi="Arial" w:cs="Arial"/>
          <w:b/>
          <w:bCs/>
          <w:sz w:val="20"/>
          <w:szCs w:val="20"/>
        </w:rPr>
        <w:t xml:space="preserve">PARÁGRAFO PRIMERO: MANEJO DEL </w:t>
      </w:r>
      <w:r w:rsidR="000F0F98" w:rsidRPr="00B311E2">
        <w:rPr>
          <w:rFonts w:ascii="Arial" w:hAnsi="Arial" w:cs="Arial"/>
          <w:b/>
          <w:bCs/>
          <w:sz w:val="20"/>
          <w:szCs w:val="20"/>
        </w:rPr>
        <w:t>ANTICIPO</w:t>
      </w:r>
      <w:r w:rsidR="000F0F98" w:rsidRPr="00B311E2">
        <w:rPr>
          <w:rFonts w:ascii="Arial" w:hAnsi="Arial" w:cs="Arial"/>
          <w:sz w:val="20"/>
          <w:szCs w:val="20"/>
        </w:rPr>
        <w:t>. -</w:t>
      </w:r>
      <w:r w:rsidRPr="00B311E2">
        <w:rPr>
          <w:rFonts w:ascii="Arial" w:hAnsi="Arial" w:cs="Arial"/>
          <w:sz w:val="20"/>
          <w:szCs w:val="20"/>
        </w:rPr>
        <w:t xml:space="preserve"> </w:t>
      </w:r>
      <w:r w:rsidR="001A45E7" w:rsidRPr="00B311E2">
        <w:rPr>
          <w:rFonts w:ascii="Arial" w:hAnsi="Arial" w:cs="Arial"/>
          <w:sz w:val="20"/>
          <w:szCs w:val="20"/>
        </w:rPr>
        <w:t>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CONSULTOR junto con el interventor del contrato abrirán una cuenta bancaria conjunta que genere rendimientos a nombre del contrato para manejar los fondos del anticipo, de tal forma que los recursos que se giren con cargo a ella necesiten para ser pagados las firmas del CONSULTOR o quien este delegue y la del interventor. Dicha cuenta será vigilada por éste último. La certificación bancaria para el giro del anticipo debe ser solicitada por EL CONSULTOR y deberá contener: el número del contrato, objeto, NIT del Consultor, nombre del Consultor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w:t>
      </w:r>
      <w:r w:rsidRPr="00B311E2">
        <w:rPr>
          <w:rFonts w:ascii="Arial" w:hAnsi="Arial" w:cs="Arial"/>
          <w:sz w:val="20"/>
          <w:szCs w:val="20"/>
        </w:rPr>
        <w:t xml:space="preserve"> </w:t>
      </w:r>
    </w:p>
    <w:p w14:paraId="51BFD798" w14:textId="77777777" w:rsidR="00EE3788" w:rsidRPr="00B311E2" w:rsidRDefault="00EE3788" w:rsidP="0061601D">
      <w:pPr>
        <w:jc w:val="both"/>
        <w:rPr>
          <w:rFonts w:ascii="Arial" w:hAnsi="Arial" w:cs="Arial"/>
          <w:sz w:val="20"/>
          <w:szCs w:val="20"/>
        </w:rPr>
      </w:pPr>
    </w:p>
    <w:p w14:paraId="76464F47" w14:textId="03154129" w:rsidR="00EE3788" w:rsidRPr="00B311E2" w:rsidRDefault="00EE3788" w:rsidP="0061601D">
      <w:pPr>
        <w:jc w:val="both"/>
        <w:rPr>
          <w:rFonts w:ascii="Arial" w:hAnsi="Arial" w:cs="Arial"/>
          <w:b/>
          <w:bCs/>
          <w:sz w:val="20"/>
          <w:szCs w:val="20"/>
        </w:rPr>
      </w:pPr>
      <w:r w:rsidRPr="00B311E2">
        <w:rPr>
          <w:rFonts w:ascii="Arial" w:hAnsi="Arial" w:cs="Arial"/>
          <w:b/>
          <w:bCs/>
          <w:sz w:val="20"/>
          <w:szCs w:val="20"/>
        </w:rPr>
        <w:t>PARÁ</w:t>
      </w:r>
      <w:r w:rsidR="008F3EB3" w:rsidRPr="00B311E2">
        <w:rPr>
          <w:rFonts w:ascii="Arial" w:hAnsi="Arial" w:cs="Arial"/>
          <w:b/>
          <w:bCs/>
          <w:sz w:val="20"/>
          <w:szCs w:val="20"/>
        </w:rPr>
        <w:t>GRAFO SEGUNDO: RENDIMIENTOS FINANCIEROS.</w:t>
      </w:r>
      <w:r w:rsidR="005A5634" w:rsidRPr="00B311E2">
        <w:rPr>
          <w:rFonts w:ascii="Arial" w:hAnsi="Arial" w:cs="Arial"/>
          <w:b/>
          <w:bCs/>
          <w:sz w:val="20"/>
          <w:szCs w:val="20"/>
        </w:rPr>
        <w:t xml:space="preserve"> </w:t>
      </w:r>
      <w:r w:rsidR="008F3EB3" w:rsidRPr="00B311E2">
        <w:rPr>
          <w:rFonts w:ascii="Arial" w:hAnsi="Arial" w:cs="Arial"/>
          <w:b/>
          <w:bCs/>
          <w:sz w:val="20"/>
          <w:szCs w:val="20"/>
        </w:rPr>
        <w:t>-</w:t>
      </w:r>
      <w:r w:rsidR="008F3EB3" w:rsidRPr="00B311E2">
        <w:rPr>
          <w:rFonts w:ascii="Arial" w:hAnsi="Arial" w:cs="Arial"/>
          <w:sz w:val="20"/>
          <w:szCs w:val="20"/>
        </w:rPr>
        <w:t xml:space="preserve"> </w:t>
      </w:r>
      <w:r w:rsidR="001A45E7" w:rsidRPr="00B311E2">
        <w:rPr>
          <w:rFonts w:ascii="Arial" w:hAnsi="Arial" w:cs="Arial"/>
          <w:sz w:val="20"/>
          <w:szCs w:val="20"/>
        </w:rPr>
        <w:t xml:space="preserve">Los rendimientos financieros que genere el anticipo entregado por EL INSTITUTO al CONSULTOR, serán reintegrados por este mensualmente a la Tesorería del INSTITUTO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CONSULTOR. Es responsabilidad del Interventor del contrato verificar el cumplimiento de esta obligación. </w:t>
      </w:r>
      <w:r w:rsidR="008F3EB3" w:rsidRPr="00B311E2">
        <w:rPr>
          <w:rFonts w:ascii="Arial" w:hAnsi="Arial" w:cs="Arial"/>
          <w:b/>
          <w:bCs/>
          <w:sz w:val="20"/>
          <w:szCs w:val="20"/>
        </w:rPr>
        <w:t xml:space="preserve"> </w:t>
      </w:r>
    </w:p>
    <w:p w14:paraId="42355767" w14:textId="77777777" w:rsidR="00EE3788" w:rsidRPr="00B311E2" w:rsidRDefault="00EE3788" w:rsidP="0061601D">
      <w:pPr>
        <w:jc w:val="both"/>
        <w:rPr>
          <w:rFonts w:ascii="Arial" w:hAnsi="Arial" w:cs="Arial"/>
          <w:b/>
          <w:bCs/>
          <w:sz w:val="20"/>
          <w:szCs w:val="20"/>
        </w:rPr>
      </w:pPr>
    </w:p>
    <w:p w14:paraId="26E32CCD" w14:textId="3913FCB8" w:rsidR="00EE3788" w:rsidRPr="00B311E2" w:rsidRDefault="008F3EB3" w:rsidP="0061601D">
      <w:pPr>
        <w:jc w:val="both"/>
        <w:rPr>
          <w:rFonts w:ascii="Arial" w:hAnsi="Arial" w:cs="Arial"/>
          <w:sz w:val="20"/>
          <w:szCs w:val="20"/>
        </w:rPr>
      </w:pPr>
      <w:r w:rsidRPr="00B311E2">
        <w:rPr>
          <w:rFonts w:ascii="Arial" w:hAnsi="Arial" w:cs="Arial"/>
          <w:b/>
          <w:bCs/>
          <w:sz w:val="20"/>
          <w:szCs w:val="20"/>
        </w:rPr>
        <w:t xml:space="preserve">PARÁGRAFO TERCERO: </w:t>
      </w:r>
      <w:r w:rsidRPr="00B311E2">
        <w:rPr>
          <w:rFonts w:ascii="Arial" w:hAnsi="Arial" w:cs="Arial"/>
          <w:sz w:val="20"/>
          <w:szCs w:val="20"/>
        </w:rPr>
        <w:t>La constitución y aprobación de la garantía son requisitos indispensables para la entrega del anticipo. La iniciación de las actividades de la</w:t>
      </w:r>
      <w:r w:rsidR="00251990" w:rsidRPr="00B311E2">
        <w:rPr>
          <w:rFonts w:ascii="Arial" w:hAnsi="Arial" w:cs="Arial"/>
          <w:sz w:val="20"/>
          <w:szCs w:val="20"/>
        </w:rPr>
        <w:t xml:space="preserve"> consultoría</w:t>
      </w:r>
      <w:r w:rsidRPr="00B311E2">
        <w:rPr>
          <w:rFonts w:ascii="Arial" w:hAnsi="Arial" w:cs="Arial"/>
          <w:sz w:val="20"/>
          <w:szCs w:val="20"/>
        </w:rPr>
        <w:t xml:space="preserve"> o el cumplimiento de cualquiera de las obligaciones contractuales no se halla supeditada, en ningún caso, al recibo del anticipo. </w:t>
      </w:r>
    </w:p>
    <w:p w14:paraId="3D5B2190" w14:textId="77777777" w:rsidR="00EE3788" w:rsidRPr="00B311E2" w:rsidRDefault="00EE3788" w:rsidP="0061601D">
      <w:pPr>
        <w:jc w:val="both"/>
        <w:rPr>
          <w:rFonts w:ascii="Arial" w:hAnsi="Arial" w:cs="Arial"/>
          <w:sz w:val="20"/>
          <w:szCs w:val="20"/>
        </w:rPr>
      </w:pPr>
    </w:p>
    <w:p w14:paraId="7F911495" w14:textId="16C1ABC1" w:rsidR="00EE3788" w:rsidRPr="00B311E2" w:rsidRDefault="008F3EB3" w:rsidP="0061601D">
      <w:pPr>
        <w:jc w:val="both"/>
        <w:rPr>
          <w:rFonts w:ascii="Arial" w:hAnsi="Arial" w:cs="Arial"/>
          <w:spacing w:val="-2"/>
          <w:sz w:val="20"/>
          <w:szCs w:val="20"/>
        </w:rPr>
      </w:pPr>
      <w:r w:rsidRPr="00B311E2">
        <w:rPr>
          <w:rFonts w:ascii="Arial" w:hAnsi="Arial" w:cs="Arial"/>
          <w:b/>
          <w:bCs/>
          <w:sz w:val="20"/>
          <w:szCs w:val="20"/>
        </w:rPr>
        <w:t>PARÁGRAFO CUARTO: AMORTIZACIÓN</w:t>
      </w:r>
      <w:r w:rsidR="007C13C2" w:rsidRPr="00B311E2">
        <w:rPr>
          <w:rFonts w:ascii="Arial" w:hAnsi="Arial" w:cs="Arial"/>
          <w:b/>
          <w:bCs/>
          <w:sz w:val="20"/>
          <w:szCs w:val="20"/>
        </w:rPr>
        <w:t>.</w:t>
      </w:r>
      <w:r w:rsidR="005A5634" w:rsidRPr="00B311E2">
        <w:rPr>
          <w:rFonts w:ascii="Arial" w:hAnsi="Arial" w:cs="Arial"/>
          <w:b/>
          <w:bCs/>
          <w:sz w:val="20"/>
          <w:szCs w:val="20"/>
        </w:rPr>
        <w:t xml:space="preserve"> </w:t>
      </w:r>
      <w:r w:rsidRPr="00B311E2">
        <w:rPr>
          <w:rFonts w:ascii="Arial" w:hAnsi="Arial" w:cs="Arial"/>
          <w:sz w:val="20"/>
          <w:szCs w:val="20"/>
        </w:rPr>
        <w:t xml:space="preserve">- </w:t>
      </w:r>
      <w:r w:rsidR="001A45E7" w:rsidRPr="00B311E2">
        <w:rPr>
          <w:rFonts w:ascii="Arial" w:hAnsi="Arial" w:cs="Arial"/>
          <w:spacing w:val="-2"/>
          <w:sz w:val="20"/>
          <w:szCs w:val="20"/>
        </w:rPr>
        <w:t xml:space="preserve">El anticipo deberá ser amortizado mediante deducciones de las actas mensuales de costos, situación que deberá ser controlada por el interventor. La cuota de amortización se determinará multiplicando el valor de la respectiva acta por la relación que exista entre el saldo del anticipo y el saldo del valor del contrato. Sin embargo, EL CONSULTOR podrá amortizar un porcentaje mayor al acordado. Su amortización total deberá realizarse por lo menos un (1) mes antes del vencimiento del plazo contractual (siempre y cuando el plazo inicial del contrato supere los seis (6) meses), situación que deberá ser controlada por el interventor del contrato. </w:t>
      </w:r>
      <w:r w:rsidRPr="00B311E2">
        <w:rPr>
          <w:rFonts w:ascii="Arial" w:hAnsi="Arial" w:cs="Arial"/>
          <w:spacing w:val="-2"/>
          <w:sz w:val="20"/>
          <w:szCs w:val="20"/>
        </w:rPr>
        <w:t xml:space="preserve"> </w:t>
      </w:r>
    </w:p>
    <w:p w14:paraId="7418288E" w14:textId="7397BE61" w:rsidR="00EE3788" w:rsidRPr="00B311E2" w:rsidRDefault="00EE3788" w:rsidP="0061601D">
      <w:pPr>
        <w:jc w:val="both"/>
        <w:rPr>
          <w:rFonts w:ascii="Arial" w:hAnsi="Arial" w:cs="Arial"/>
          <w:spacing w:val="-2"/>
          <w:sz w:val="20"/>
          <w:szCs w:val="20"/>
        </w:rPr>
      </w:pPr>
    </w:p>
    <w:p w14:paraId="1F6F8BEC" w14:textId="73B0513A" w:rsidR="00EE3788" w:rsidRPr="00B311E2" w:rsidRDefault="00EE3788" w:rsidP="0061601D">
      <w:pPr>
        <w:jc w:val="both"/>
        <w:rPr>
          <w:rFonts w:ascii="Arial" w:hAnsi="Arial" w:cs="Arial"/>
          <w:spacing w:val="-2"/>
          <w:sz w:val="20"/>
          <w:szCs w:val="20"/>
        </w:rPr>
      </w:pPr>
      <w:r w:rsidRPr="00B311E2">
        <w:rPr>
          <w:rFonts w:ascii="Arial" w:hAnsi="Arial" w:cs="Arial"/>
          <w:b/>
          <w:spacing w:val="-2"/>
          <w:sz w:val="20"/>
          <w:szCs w:val="20"/>
        </w:rPr>
        <w:t>PARÁGRAFO QUINTO:</w:t>
      </w:r>
      <w:r w:rsidRPr="00B311E2">
        <w:rPr>
          <w:rFonts w:ascii="Arial" w:hAnsi="Arial" w:cs="Arial"/>
          <w:spacing w:val="-2"/>
          <w:sz w:val="20"/>
          <w:szCs w:val="20"/>
        </w:rPr>
        <w:t xml:space="preserve"> </w:t>
      </w:r>
      <w:r w:rsidR="001A45E7" w:rsidRPr="00B311E2">
        <w:rPr>
          <w:rFonts w:ascii="Arial" w:hAnsi="Arial" w:cs="Arial"/>
          <w:b/>
          <w:bCs/>
          <w:spacing w:val="-2"/>
          <w:sz w:val="20"/>
          <w:szCs w:val="20"/>
        </w:rPr>
        <w:t>PLAN DE INVERSIÓN MENSUALIZADO DEL ANTICIPO</w:t>
      </w:r>
      <w:r w:rsidR="001A45E7" w:rsidRPr="00B311E2">
        <w:rPr>
          <w:rFonts w:ascii="Arial" w:hAnsi="Arial" w:cs="Arial"/>
          <w:spacing w:val="-2"/>
          <w:sz w:val="20"/>
          <w:szCs w:val="20"/>
        </w:rPr>
        <w:t xml:space="preserve">. -El CONSULTOR presentará el Plan de Inversión mensualizado del anticipo de acuerdo con los programas de Inversiones que permita al CONSULTOR mantener un flujo de caja adecuado en cumplimiento del objeto contractual. El Plan de inversión mensualizado del anticipo deberá ser revisado y aprobado por el Interventor. Se indicarán en los datos generales, si el plan corresponde a un plan de inversión inicial del anticipo u obedece a una modificación (por necesidades fundamentales del contrato). El anticipo se debe utilizar exclusivamente para la inversión en equipo, dotación de oficina, arrendamientos, materiales y suministros, ensayos de laboratorio, ejecución de volúmenes del Grupo No. 2 y nómina. Los porcentajes se toman sobre el 100% del valor bruto del anticipo recibido por el CONSULTOR. Solo se permite hasta el 15% del valor del anticipo, para compra de equipo; en el evento en que se requiera </w:t>
      </w:r>
      <w:r w:rsidR="001A45E7" w:rsidRPr="00B311E2">
        <w:rPr>
          <w:rFonts w:ascii="Arial" w:hAnsi="Arial" w:cs="Arial"/>
          <w:spacing w:val="-2"/>
          <w:sz w:val="20"/>
          <w:szCs w:val="20"/>
        </w:rPr>
        <w:lastRenderedPageBreak/>
        <w:t>un mayor porcentaje, se establecerá por medio de un acto administrativo, suscrito por el Director General del INSTITUTO, previa solicitud y justificación del CONSULTOR.</w:t>
      </w:r>
    </w:p>
    <w:p w14:paraId="4E291F19" w14:textId="1A9AD3D5" w:rsidR="001A45E7" w:rsidRPr="00B311E2" w:rsidRDefault="001A45E7" w:rsidP="0061601D">
      <w:pPr>
        <w:jc w:val="both"/>
        <w:rPr>
          <w:rFonts w:ascii="Arial" w:hAnsi="Arial" w:cs="Arial"/>
          <w:spacing w:val="-2"/>
          <w:sz w:val="20"/>
          <w:szCs w:val="20"/>
        </w:rPr>
      </w:pPr>
    </w:p>
    <w:p w14:paraId="08BC29BE" w14:textId="5944D3AB" w:rsidR="001A45E7" w:rsidRPr="00B311E2" w:rsidRDefault="001A45E7" w:rsidP="0061601D">
      <w:pPr>
        <w:jc w:val="both"/>
        <w:rPr>
          <w:rFonts w:ascii="Arial" w:hAnsi="Arial" w:cs="Arial"/>
          <w:spacing w:val="-2"/>
          <w:sz w:val="20"/>
          <w:szCs w:val="20"/>
        </w:rPr>
      </w:pPr>
      <w:r w:rsidRPr="00B311E2">
        <w:rPr>
          <w:rFonts w:ascii="Arial" w:hAnsi="Arial" w:cs="Arial"/>
          <w:b/>
          <w:bCs/>
          <w:spacing w:val="-2"/>
          <w:sz w:val="20"/>
          <w:szCs w:val="20"/>
        </w:rPr>
        <w:t>PARÁGRAFO SEXTO: INFORME DE INVERSIÓN Y BUEN MANEJO DEL ANTICIPO</w:t>
      </w:r>
      <w:r w:rsidRPr="00B311E2">
        <w:rPr>
          <w:rFonts w:ascii="Arial" w:hAnsi="Arial" w:cs="Arial"/>
          <w:spacing w:val="-2"/>
          <w:sz w:val="20"/>
          <w:szCs w:val="20"/>
        </w:rPr>
        <w:t xml:space="preserve">. - Se debe llevar un registro que demuestre el saldo y las bases que lo conforman. El Interventor revisará y aprobará los soportes de inversión del anticipo y la relación de gastos. Con cargo a esta cuenta no se autorizan traslados de suma alguna a otra cuenta, persona o entidad (notas débito) ni ingresos por ningún concepto (notas crédito), que no sean inherentes al buen manejo del anticipo. El Interventor solicitará al CONSULTOR entregar dentro de los primeros cinco (5) días calendario del siguiente mes de ejecución del contrato y así sucesivamente hasta la inversión total, en original, foliados y debidamente legajados el siguiente contenido: • Relación detallada de gastos debidamente soportada.• Extractos bancarios. • Conciliación bancaria. • Certificación bancaria de rendimientos (si procede). Con base en la información anterior, EL CONSULTOR diligenciará el formato de Informe de Inversión y buen manejo del anticipo. Cuando se compruebe que a los dineros provenientes del anticipo se </w:t>
      </w:r>
      <w:r w:rsidR="006C0DE7" w:rsidRPr="00B311E2">
        <w:rPr>
          <w:rFonts w:ascii="Arial" w:hAnsi="Arial" w:cs="Arial"/>
          <w:spacing w:val="-2"/>
          <w:sz w:val="20"/>
          <w:szCs w:val="20"/>
        </w:rPr>
        <w:t>le</w:t>
      </w:r>
      <w:r w:rsidRPr="00B311E2">
        <w:rPr>
          <w:rFonts w:ascii="Arial" w:hAnsi="Arial" w:cs="Arial"/>
          <w:spacing w:val="-2"/>
          <w:sz w:val="20"/>
          <w:szCs w:val="20"/>
        </w:rPr>
        <w:t xml:space="preserve"> dio una destinación diferente a la autorizada, el Interventor del Contrato iniciará las acciones legales a que haya lugar por las presuntas irregularidades, así como las acciones administrativas tendientes a hacer efectiva la garantía del buen manejo y correcta inversión del anticipo antes de la liquidación del contrato. En cuanto a los soportes, el interventor solicitará el comprobante de egresos acompañado de fotocopia del cheque girado debidamente diligenciado. Los comprobantes deben contener el número de la cédula de ciudadanía o NIT del beneficiario, concepto de pago y deberán estar debidamente soportados con facturas que cumplan los requisitos de ley.</w:t>
      </w:r>
    </w:p>
    <w:p w14:paraId="359A11A6" w14:textId="77777777" w:rsidR="001A45E7" w:rsidRPr="00B311E2" w:rsidRDefault="001A45E7" w:rsidP="0061601D">
      <w:pPr>
        <w:jc w:val="both"/>
        <w:rPr>
          <w:rFonts w:ascii="Arial" w:hAnsi="Arial" w:cs="Arial"/>
          <w:spacing w:val="-2"/>
          <w:sz w:val="20"/>
          <w:szCs w:val="20"/>
        </w:rPr>
      </w:pPr>
    </w:p>
    <w:p w14:paraId="40BD4C60" w14:textId="72A3ECE9" w:rsidR="001A45E7" w:rsidRPr="00B311E2" w:rsidRDefault="001A45E7" w:rsidP="0061601D">
      <w:pPr>
        <w:jc w:val="both"/>
        <w:rPr>
          <w:rFonts w:ascii="Arial" w:hAnsi="Arial" w:cs="Arial"/>
          <w:spacing w:val="-2"/>
          <w:sz w:val="20"/>
          <w:szCs w:val="20"/>
        </w:rPr>
      </w:pPr>
      <w:r w:rsidRPr="00B311E2">
        <w:rPr>
          <w:rFonts w:ascii="Arial" w:hAnsi="Arial" w:cs="Arial"/>
          <w:b/>
          <w:bCs/>
          <w:spacing w:val="-2"/>
          <w:sz w:val="20"/>
          <w:szCs w:val="20"/>
        </w:rPr>
        <w:t>PARÁGRAFO SÉPTIMO:</w:t>
      </w:r>
      <w:r w:rsidRPr="00B311E2">
        <w:rPr>
          <w:rFonts w:ascii="Arial" w:hAnsi="Arial" w:cs="Arial"/>
          <w:spacing w:val="-2"/>
          <w:sz w:val="20"/>
          <w:szCs w:val="20"/>
        </w:rPr>
        <w:t xml:space="preserve"> Invertida la totalidad del anticipo o terminado el contrato, EL CONSULTOR y el interventor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CONSULTOR. Es responsabilidad de la interventoría del contrato verificar el cumplimiento de esta obligación.</w:t>
      </w:r>
    </w:p>
    <w:p w14:paraId="100831AE" w14:textId="77777777" w:rsidR="00EE3788" w:rsidRPr="00B311E2" w:rsidRDefault="00EE3788" w:rsidP="0061601D">
      <w:pPr>
        <w:jc w:val="both"/>
        <w:rPr>
          <w:rFonts w:ascii="Arial" w:hAnsi="Arial" w:cs="Arial"/>
          <w:spacing w:val="-2"/>
          <w:sz w:val="20"/>
          <w:szCs w:val="20"/>
        </w:rPr>
      </w:pPr>
    </w:p>
    <w:p w14:paraId="169F5D62" w14:textId="32E4F38F" w:rsidR="00EE3788" w:rsidRPr="00B311E2" w:rsidRDefault="008F3EB3" w:rsidP="0061601D">
      <w:pPr>
        <w:jc w:val="both"/>
        <w:rPr>
          <w:rFonts w:ascii="Arial" w:hAnsi="Arial" w:cs="Arial"/>
          <w:spacing w:val="-2"/>
          <w:sz w:val="20"/>
          <w:szCs w:val="20"/>
        </w:rPr>
      </w:pPr>
      <w:r w:rsidRPr="00B311E2">
        <w:rPr>
          <w:rFonts w:ascii="Arial" w:hAnsi="Arial" w:cs="Arial"/>
          <w:b/>
          <w:bCs/>
          <w:sz w:val="20"/>
          <w:szCs w:val="20"/>
          <w:u w:val="single"/>
        </w:rPr>
        <w:t>CL</w:t>
      </w:r>
      <w:r w:rsidR="007C13C2" w:rsidRPr="00B311E2">
        <w:rPr>
          <w:rFonts w:ascii="Arial" w:hAnsi="Arial" w:cs="Arial"/>
          <w:b/>
          <w:bCs/>
          <w:sz w:val="20"/>
          <w:szCs w:val="20"/>
          <w:u w:val="single"/>
        </w:rPr>
        <w:t>Á</w:t>
      </w:r>
      <w:r w:rsidRPr="00B311E2">
        <w:rPr>
          <w:rFonts w:ascii="Arial" w:hAnsi="Arial" w:cs="Arial"/>
          <w:b/>
          <w:bCs/>
          <w:sz w:val="20"/>
          <w:szCs w:val="20"/>
          <w:u w:val="single"/>
        </w:rPr>
        <w:t xml:space="preserve">USULA </w:t>
      </w:r>
      <w:r w:rsidR="001D36F6" w:rsidRPr="00B311E2">
        <w:rPr>
          <w:rFonts w:ascii="Arial" w:hAnsi="Arial" w:cs="Arial"/>
          <w:b/>
          <w:bCs/>
          <w:sz w:val="20"/>
          <w:szCs w:val="20"/>
          <w:u w:val="single"/>
        </w:rPr>
        <w:t>DÉCIMA SEGUNDA</w:t>
      </w:r>
      <w:r w:rsidR="007C13C2" w:rsidRPr="00B311E2">
        <w:rPr>
          <w:rFonts w:ascii="Arial" w:hAnsi="Arial" w:cs="Arial"/>
          <w:b/>
          <w:bCs/>
          <w:sz w:val="20"/>
          <w:szCs w:val="20"/>
        </w:rPr>
        <w:t xml:space="preserve">: </w:t>
      </w:r>
      <w:r w:rsidR="001A45E7" w:rsidRPr="00B311E2">
        <w:rPr>
          <w:rFonts w:ascii="Arial" w:hAnsi="Arial" w:cs="Arial"/>
          <w:b/>
          <w:bCs/>
          <w:spacing w:val="-2"/>
          <w:sz w:val="20"/>
          <w:szCs w:val="20"/>
        </w:rPr>
        <w:t xml:space="preserve">OBLIGACIONES GENERALES DEL CONSULTOR. - </w:t>
      </w:r>
      <w:r w:rsidR="001A45E7" w:rsidRPr="00B311E2">
        <w:rPr>
          <w:rFonts w:ascii="Arial" w:hAnsi="Arial" w:cs="Arial"/>
          <w:spacing w:val="-2"/>
          <w:sz w:val="20"/>
          <w:szCs w:val="20"/>
        </w:rPr>
        <w:t xml:space="preserve">EL CONSULTOR se obliga a: </w:t>
      </w:r>
      <w:r w:rsidR="001A45E7" w:rsidRPr="00B311E2">
        <w:rPr>
          <w:rFonts w:ascii="Arial" w:hAnsi="Arial" w:cs="Arial"/>
          <w:b/>
          <w:bCs/>
          <w:spacing w:val="-2"/>
          <w:sz w:val="20"/>
          <w:szCs w:val="20"/>
        </w:rPr>
        <w:t>1.</w:t>
      </w:r>
      <w:r w:rsidR="001A45E7" w:rsidRPr="00B311E2">
        <w:rPr>
          <w:rFonts w:ascii="Arial" w:hAnsi="Arial" w:cs="Arial"/>
          <w:spacing w:val="-2"/>
          <w:sz w:val="20"/>
          <w:szCs w:val="20"/>
        </w:rPr>
        <w:t xml:space="preserve"> Cumplir con las condiciones establecidas en los Documentos del Proceso de Contratación. </w:t>
      </w:r>
      <w:r w:rsidR="001A45E7" w:rsidRPr="00B311E2">
        <w:rPr>
          <w:rFonts w:ascii="Arial" w:hAnsi="Arial" w:cs="Arial"/>
          <w:b/>
          <w:bCs/>
          <w:spacing w:val="-2"/>
          <w:sz w:val="20"/>
          <w:szCs w:val="20"/>
        </w:rPr>
        <w:t>2.</w:t>
      </w:r>
      <w:r w:rsidR="001A45E7" w:rsidRPr="00B311E2">
        <w:rPr>
          <w:rFonts w:ascii="Arial" w:hAnsi="Arial" w:cs="Arial"/>
          <w:spacing w:val="-2"/>
          <w:sz w:val="20"/>
          <w:szCs w:val="20"/>
        </w:rPr>
        <w:t xml:space="preserve"> Desarrollar el objeto del Contrato en las condiciones de calidad, oportunidad, y obligaciones definidas en los Documentos del Proceso de contratación. </w:t>
      </w:r>
      <w:r w:rsidR="001A45E7" w:rsidRPr="00B311E2">
        <w:rPr>
          <w:rFonts w:ascii="Arial" w:hAnsi="Arial" w:cs="Arial"/>
          <w:b/>
          <w:bCs/>
          <w:spacing w:val="-2"/>
          <w:sz w:val="20"/>
          <w:szCs w:val="20"/>
        </w:rPr>
        <w:t>3.</w:t>
      </w:r>
      <w:r w:rsidR="001A45E7" w:rsidRPr="00B311E2">
        <w:rPr>
          <w:rFonts w:ascii="Arial" w:hAnsi="Arial" w:cs="Arial"/>
          <w:spacing w:val="-2"/>
          <w:sz w:val="20"/>
          <w:szCs w:val="20"/>
        </w:rPr>
        <w:t xml:space="preserve"> Garantizar un trabajo acorde con la calidad de los bienes y servicios prestados, de acuerdo con el Anexo Técnico, el Pliego de Condiciones y demás Documentos del Proceso y del contrato. Para lograr este objetivo, ejecutará y controlará los trabajos bajo el enfoque de un modelo de aseguramiento de la calidad, conforme a la Norma NTC-ISO 9001 de 2000 y NTC-ISO 9001 versión 2008. </w:t>
      </w:r>
      <w:r w:rsidR="001A45E7" w:rsidRPr="00B311E2">
        <w:rPr>
          <w:rFonts w:ascii="Arial" w:hAnsi="Arial" w:cs="Arial"/>
          <w:b/>
          <w:bCs/>
          <w:spacing w:val="-2"/>
          <w:sz w:val="20"/>
          <w:szCs w:val="20"/>
        </w:rPr>
        <w:t>4.</w:t>
      </w:r>
      <w:r w:rsidR="001A45E7" w:rsidRPr="00B311E2">
        <w:rPr>
          <w:rFonts w:ascii="Arial" w:hAnsi="Arial" w:cs="Arial"/>
          <w:spacing w:val="-2"/>
          <w:sz w:val="20"/>
          <w:szCs w:val="20"/>
        </w:rPr>
        <w:t xml:space="preserve"> Dar a conocer a la Entidad cualquier reclamación que indirecta o directamente pueda tener algún efecto sobre el objeto del Contrato o sobre sus obligaciones. </w:t>
      </w:r>
      <w:r w:rsidR="001A45E7" w:rsidRPr="00B311E2">
        <w:rPr>
          <w:rFonts w:ascii="Arial" w:hAnsi="Arial" w:cs="Arial"/>
          <w:b/>
          <w:bCs/>
          <w:spacing w:val="-2"/>
          <w:sz w:val="20"/>
          <w:szCs w:val="20"/>
        </w:rPr>
        <w:t>5.</w:t>
      </w:r>
      <w:r w:rsidR="001A45E7" w:rsidRPr="00B311E2">
        <w:rPr>
          <w:rFonts w:ascii="Arial" w:hAnsi="Arial" w:cs="Arial"/>
          <w:spacing w:val="-2"/>
          <w:sz w:val="20"/>
          <w:szCs w:val="20"/>
        </w:rPr>
        <w:t xml:space="preserve"> Acreditar el cumplimiento de la formación académica y la experiencia del equipo de trabajo definido en el Anexo Técnico 1 en los plazos acordados con la Entidad. </w:t>
      </w:r>
      <w:r w:rsidR="001A45E7" w:rsidRPr="00B311E2">
        <w:rPr>
          <w:rFonts w:ascii="Arial" w:hAnsi="Arial" w:cs="Arial"/>
          <w:b/>
          <w:bCs/>
          <w:spacing w:val="-2"/>
          <w:sz w:val="20"/>
          <w:szCs w:val="20"/>
        </w:rPr>
        <w:t>6.</w:t>
      </w:r>
      <w:r w:rsidR="001A45E7" w:rsidRPr="00B311E2">
        <w:rPr>
          <w:rFonts w:ascii="Arial" w:hAnsi="Arial" w:cs="Arial"/>
          <w:spacing w:val="-2"/>
          <w:sz w:val="20"/>
          <w:szCs w:val="20"/>
        </w:rPr>
        <w:t xml:space="preserve"> Abstenerse de adelantar intervención alguna a los recursos sin contar con los permisos emitidos por la entidad competente (cuando aplique intervenciones). </w:t>
      </w:r>
      <w:r w:rsidR="001A45E7" w:rsidRPr="00B311E2">
        <w:rPr>
          <w:rFonts w:ascii="Arial" w:hAnsi="Arial" w:cs="Arial"/>
          <w:b/>
          <w:bCs/>
          <w:spacing w:val="-2"/>
          <w:sz w:val="20"/>
          <w:szCs w:val="20"/>
        </w:rPr>
        <w:t>7</w:t>
      </w:r>
      <w:r w:rsidR="001A45E7" w:rsidRPr="00B311E2">
        <w:rPr>
          <w:rFonts w:ascii="Arial" w:hAnsi="Arial" w:cs="Arial"/>
          <w:spacing w:val="-2"/>
          <w:sz w:val="20"/>
          <w:szCs w:val="20"/>
        </w:rPr>
        <w:t xml:space="preserve">. Identificar e implementar las oportunidades para promover el empleo local durante la ejecución del contrato. </w:t>
      </w:r>
      <w:r w:rsidR="001A45E7" w:rsidRPr="00B311E2">
        <w:rPr>
          <w:rFonts w:ascii="Arial" w:hAnsi="Arial" w:cs="Arial"/>
          <w:b/>
          <w:bCs/>
          <w:spacing w:val="-2"/>
          <w:sz w:val="20"/>
          <w:szCs w:val="20"/>
        </w:rPr>
        <w:t>8.</w:t>
      </w:r>
      <w:r w:rsidR="001A45E7" w:rsidRPr="00B311E2">
        <w:rPr>
          <w:rFonts w:ascii="Arial" w:hAnsi="Arial" w:cs="Arial"/>
          <w:spacing w:val="-2"/>
          <w:sz w:val="20"/>
          <w:szCs w:val="20"/>
        </w:rPr>
        <w:t xml:space="preserve"> Dar cabal cumplimiento al pacto de transparencia y declaraciones de la carta de presentación de la oferta. </w:t>
      </w:r>
      <w:r w:rsidR="001A45E7" w:rsidRPr="00B311E2">
        <w:rPr>
          <w:rFonts w:ascii="Arial" w:hAnsi="Arial" w:cs="Arial"/>
          <w:b/>
          <w:bCs/>
          <w:spacing w:val="-2"/>
          <w:sz w:val="20"/>
          <w:szCs w:val="20"/>
        </w:rPr>
        <w:t>9.</w:t>
      </w:r>
      <w:r w:rsidR="001A45E7" w:rsidRPr="00B311E2">
        <w:rPr>
          <w:rFonts w:ascii="Arial" w:hAnsi="Arial" w:cs="Arial"/>
          <w:spacing w:val="-2"/>
          <w:sz w:val="20"/>
          <w:szCs w:val="20"/>
        </w:rPr>
        <w:t xml:space="preserve"> Informar cualquier cambio en la composición del capital social del CONSULTOR, el de los integrantes del Consorcio o Unión Temporal, así como sobre su pertenencia o no a un grupo empresarial. </w:t>
      </w:r>
      <w:r w:rsidR="001A45E7" w:rsidRPr="00B311E2">
        <w:rPr>
          <w:rFonts w:ascii="Arial" w:hAnsi="Arial" w:cs="Arial"/>
          <w:b/>
          <w:bCs/>
          <w:spacing w:val="-2"/>
          <w:sz w:val="20"/>
          <w:szCs w:val="20"/>
        </w:rPr>
        <w:t>10.</w:t>
      </w:r>
      <w:r w:rsidR="001A45E7" w:rsidRPr="00B311E2">
        <w:rPr>
          <w:rFonts w:ascii="Arial" w:hAnsi="Arial" w:cs="Arial"/>
          <w:spacing w:val="-2"/>
          <w:sz w:val="20"/>
          <w:szCs w:val="20"/>
        </w:rPr>
        <w:t xml:space="preserve"> 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 </w:t>
      </w:r>
      <w:r w:rsidR="001A45E7" w:rsidRPr="00B311E2">
        <w:rPr>
          <w:rFonts w:ascii="Arial" w:hAnsi="Arial" w:cs="Arial"/>
          <w:b/>
          <w:bCs/>
          <w:spacing w:val="-2"/>
          <w:sz w:val="20"/>
          <w:szCs w:val="20"/>
        </w:rPr>
        <w:t>11.</w:t>
      </w:r>
      <w:r w:rsidR="001A45E7" w:rsidRPr="00B311E2">
        <w:rPr>
          <w:rFonts w:ascii="Arial" w:hAnsi="Arial" w:cs="Arial"/>
          <w:spacing w:val="-2"/>
          <w:sz w:val="20"/>
          <w:szCs w:val="20"/>
        </w:rPr>
        <w:t xml:space="preserve"> Comunicarle a la Entidad cualquier circunstancia política, jurídica, social, económica, técnica, ambiental o de cualquier tipo, que pueda afectar la ejecución del Contrato. </w:t>
      </w:r>
      <w:r w:rsidR="001A45E7" w:rsidRPr="00B311E2">
        <w:rPr>
          <w:rFonts w:ascii="Arial" w:hAnsi="Arial" w:cs="Arial"/>
          <w:b/>
          <w:bCs/>
          <w:spacing w:val="-2"/>
          <w:sz w:val="20"/>
          <w:szCs w:val="20"/>
        </w:rPr>
        <w:t>12.</w:t>
      </w:r>
      <w:r w:rsidR="001A45E7" w:rsidRPr="00B311E2">
        <w:rPr>
          <w:rFonts w:ascii="Arial" w:hAnsi="Arial" w:cs="Arial"/>
          <w:spacing w:val="-2"/>
          <w:sz w:val="20"/>
          <w:szCs w:val="20"/>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001A45E7" w:rsidRPr="00B311E2">
        <w:rPr>
          <w:rFonts w:ascii="Arial" w:hAnsi="Arial" w:cs="Arial"/>
          <w:b/>
          <w:bCs/>
          <w:spacing w:val="-2"/>
          <w:sz w:val="20"/>
          <w:szCs w:val="20"/>
        </w:rPr>
        <w:t>13.</w:t>
      </w:r>
      <w:r w:rsidR="001A45E7" w:rsidRPr="00B311E2">
        <w:rPr>
          <w:rFonts w:ascii="Arial" w:hAnsi="Arial" w:cs="Arial"/>
          <w:spacing w:val="-2"/>
          <w:sz w:val="20"/>
          <w:szCs w:val="20"/>
        </w:rPr>
        <w:t xml:space="preserve"> 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001A45E7" w:rsidRPr="00B311E2">
        <w:rPr>
          <w:rFonts w:ascii="Arial" w:hAnsi="Arial" w:cs="Arial"/>
          <w:b/>
          <w:bCs/>
          <w:spacing w:val="-2"/>
          <w:sz w:val="20"/>
          <w:szCs w:val="20"/>
        </w:rPr>
        <w:t>14.</w:t>
      </w:r>
      <w:r w:rsidR="001A45E7" w:rsidRPr="00B311E2">
        <w:rPr>
          <w:rFonts w:ascii="Arial" w:hAnsi="Arial" w:cs="Arial"/>
          <w:spacing w:val="-2"/>
          <w:sz w:val="20"/>
          <w:szCs w:val="20"/>
        </w:rPr>
        <w:t xml:space="preserve"> EL CONSULTOR deberá cumplir con la obligación de afiliación al Sistema de Gestión de Seguridad y Salud en el Trabajo SG-SST (Artículo 27 del Decreto 1443 de 2014), situación que deberá ser controlada por el Supervisor del Contrato, así como el cumplimiento de la Resolución 312 de 2019 y la Resolución 223 de 2021 o aquella que la reemplace, adicione o complemente. </w:t>
      </w:r>
      <w:r w:rsidR="001A45E7" w:rsidRPr="00B311E2">
        <w:rPr>
          <w:rFonts w:ascii="Arial" w:hAnsi="Arial" w:cs="Arial"/>
          <w:b/>
          <w:bCs/>
          <w:spacing w:val="-2"/>
          <w:sz w:val="20"/>
          <w:szCs w:val="20"/>
        </w:rPr>
        <w:t>15.</w:t>
      </w:r>
      <w:r w:rsidR="001A45E7" w:rsidRPr="00B311E2">
        <w:rPr>
          <w:rFonts w:ascii="Arial" w:hAnsi="Arial" w:cs="Arial"/>
          <w:spacing w:val="-2"/>
          <w:sz w:val="20"/>
          <w:szCs w:val="20"/>
        </w:rPr>
        <w:t xml:space="preserve"> EL CONSULTOR deberá vincular laboralmente a las personas de que trata la Ley 2069 de 2020, siempre que lo oferten en su propuesta, y aún más cuando sea determinante respecto de los criterios establecidos en la mencionada ley para el desempate de las propuestas. No obstante, en el evento en que EL CONSULTOR no ofertará en su propuesta los factores de desempate descritos en la Ley 2069 de 2020, éste podrá vincular, si así lo considera a madres cabeza de familia y víctimas de violencia y/o discriminación, para lo cual tendrá en cuenta lo previsto en el artículo 7° de </w:t>
      </w:r>
      <w:r w:rsidR="001A45E7" w:rsidRPr="00B311E2">
        <w:rPr>
          <w:rFonts w:ascii="Arial" w:hAnsi="Arial" w:cs="Arial"/>
          <w:spacing w:val="-2"/>
          <w:sz w:val="20"/>
          <w:szCs w:val="20"/>
        </w:rPr>
        <w:lastRenderedPageBreak/>
        <w:t xml:space="preserve">la Ley 1232 de 2008 y el artículo 23 de la Ley 1257 de 2008, respectivamente, y las normas que las modifiquen o sustituyan, además de las adicionales que resulten aplicables a la materia. </w:t>
      </w:r>
      <w:r w:rsidR="001A45E7" w:rsidRPr="00B311E2">
        <w:rPr>
          <w:rFonts w:ascii="Arial" w:hAnsi="Arial" w:cs="Arial"/>
          <w:b/>
          <w:bCs/>
          <w:spacing w:val="-2"/>
          <w:sz w:val="20"/>
          <w:szCs w:val="20"/>
        </w:rPr>
        <w:t>16.</w:t>
      </w:r>
      <w:r w:rsidR="001A45E7" w:rsidRPr="00B311E2">
        <w:rPr>
          <w:rFonts w:ascii="Arial" w:hAnsi="Arial" w:cs="Arial"/>
          <w:spacing w:val="-2"/>
          <w:sz w:val="20"/>
          <w:szCs w:val="20"/>
        </w:rPr>
        <w:t xml:space="preserve"> EL CONSULTOR para la ejecución del contrato podrá vincular y generar empleo para los jóvenes entre 18 y 28 años de edad, para lo cual tendrá en cuenta lo previsto en el artículo 7° de la Ley 1780 de 2016, y las normas que las modifiquen o sustituyan, además de las adicionales que resulten aplicables a la materia. </w:t>
      </w:r>
      <w:r w:rsidR="001A45E7" w:rsidRPr="00B311E2">
        <w:rPr>
          <w:rFonts w:ascii="Arial" w:hAnsi="Arial" w:cs="Arial"/>
          <w:b/>
          <w:bCs/>
          <w:spacing w:val="-2"/>
          <w:sz w:val="20"/>
          <w:szCs w:val="20"/>
        </w:rPr>
        <w:t>17.</w:t>
      </w:r>
      <w:r w:rsidR="001A45E7" w:rsidRPr="00B311E2">
        <w:rPr>
          <w:rFonts w:ascii="Arial" w:hAnsi="Arial" w:cs="Arial"/>
          <w:spacing w:val="-2"/>
          <w:sz w:val="20"/>
          <w:szCs w:val="20"/>
        </w:rPr>
        <w:t xml:space="preserve"> Manejar con la debida confidencialidad la información a que tenga acceso, así como la producida a lo largo de la ejecución del Contrato. </w:t>
      </w:r>
      <w:r w:rsidR="001A45E7" w:rsidRPr="00B311E2">
        <w:rPr>
          <w:rFonts w:ascii="Arial" w:hAnsi="Arial" w:cs="Arial"/>
          <w:b/>
          <w:bCs/>
          <w:spacing w:val="-2"/>
          <w:sz w:val="20"/>
          <w:szCs w:val="20"/>
        </w:rPr>
        <w:t>18.</w:t>
      </w:r>
      <w:r w:rsidR="001A45E7" w:rsidRPr="00B311E2">
        <w:rPr>
          <w:rFonts w:ascii="Arial" w:hAnsi="Arial" w:cs="Arial"/>
          <w:spacing w:val="-2"/>
          <w:sz w:val="20"/>
          <w:szCs w:val="20"/>
        </w:rPr>
        <w:t xml:space="preserve"> Reportar la información relacionada con la ejecución del contrato o que tenga incidencia en ella cuando sea requerida por la Entidad. </w:t>
      </w:r>
      <w:r w:rsidR="001A45E7" w:rsidRPr="00B311E2">
        <w:rPr>
          <w:rFonts w:ascii="Arial" w:hAnsi="Arial" w:cs="Arial"/>
          <w:b/>
          <w:bCs/>
          <w:spacing w:val="-2"/>
          <w:sz w:val="20"/>
          <w:szCs w:val="20"/>
        </w:rPr>
        <w:t>19.</w:t>
      </w:r>
      <w:r w:rsidR="001A45E7" w:rsidRPr="00B311E2">
        <w:rPr>
          <w:rFonts w:ascii="Arial" w:hAnsi="Arial" w:cs="Arial"/>
          <w:spacing w:val="-2"/>
          <w:sz w:val="20"/>
          <w:szCs w:val="20"/>
        </w:rPr>
        <w:t xml:space="preserve"> EL CONSULTOR dará estricto cumplimiento de los Protocolos de Bioseguridad, de acuerdo lo dispuesto en la normatividad vigente aplicable a la materia y a lo establecido en las Circulares que para el efecto haya expedido y/o expida EL INSTITUTO. </w:t>
      </w:r>
      <w:r w:rsidR="001A45E7" w:rsidRPr="00B311E2">
        <w:rPr>
          <w:rFonts w:ascii="Arial" w:hAnsi="Arial" w:cs="Arial"/>
          <w:b/>
          <w:bCs/>
          <w:spacing w:val="-2"/>
          <w:sz w:val="20"/>
          <w:szCs w:val="20"/>
        </w:rPr>
        <w:t>20.</w:t>
      </w:r>
      <w:r w:rsidR="001A45E7" w:rsidRPr="00B311E2">
        <w:rPr>
          <w:rFonts w:ascii="Arial" w:hAnsi="Arial" w:cs="Arial"/>
          <w:spacing w:val="-2"/>
          <w:sz w:val="20"/>
          <w:szCs w:val="20"/>
        </w:rPr>
        <w:t xml:space="preserve"> Toda vez que el proceso de selección del cual se derivó el presente contrato se adelantó a través de la plataforma transaccional SECOP II, EL CONSULTOR se obliga a adelantar todos los trámites derivados del perfeccionamiento y ejecución del contrato, así como de su liquidación, a través de la mencionada plataforma.</w:t>
      </w:r>
    </w:p>
    <w:p w14:paraId="5373E74B" w14:textId="77777777" w:rsidR="00587535" w:rsidRPr="00B311E2" w:rsidRDefault="00587535" w:rsidP="0061601D">
      <w:pPr>
        <w:jc w:val="both"/>
        <w:rPr>
          <w:rFonts w:ascii="Arial" w:hAnsi="Arial" w:cs="Arial"/>
          <w:spacing w:val="-2"/>
          <w:sz w:val="20"/>
          <w:szCs w:val="20"/>
        </w:rPr>
      </w:pPr>
    </w:p>
    <w:p w14:paraId="699C8299" w14:textId="2DB34043" w:rsidR="00B02D3B" w:rsidRPr="00B311E2" w:rsidRDefault="00587535" w:rsidP="0061601D">
      <w:pPr>
        <w:jc w:val="both"/>
        <w:rPr>
          <w:rFonts w:ascii="Arial" w:hAnsi="Arial" w:cs="Arial"/>
          <w:spacing w:val="-2"/>
          <w:sz w:val="20"/>
          <w:szCs w:val="20"/>
        </w:rPr>
      </w:pPr>
      <w:r w:rsidRPr="00B311E2">
        <w:rPr>
          <w:rFonts w:ascii="Arial" w:hAnsi="Arial" w:cs="Arial"/>
          <w:b/>
          <w:spacing w:val="-2"/>
          <w:sz w:val="20"/>
          <w:szCs w:val="20"/>
        </w:rPr>
        <w:t>PARAGRAFO:</w:t>
      </w:r>
      <w:r w:rsidRPr="00B311E2">
        <w:rPr>
          <w:rFonts w:ascii="Arial" w:hAnsi="Arial" w:cs="Arial"/>
          <w:spacing w:val="-2"/>
          <w:sz w:val="20"/>
          <w:szCs w:val="20"/>
        </w:rPr>
        <w:t xml:space="preserve"> </w:t>
      </w:r>
      <w:r w:rsidR="00B02D3B" w:rsidRPr="00B311E2">
        <w:rPr>
          <w:rFonts w:ascii="Arial" w:hAnsi="Arial" w:cs="Arial"/>
          <w:spacing w:val="-2"/>
          <w:sz w:val="20"/>
          <w:szCs w:val="20"/>
        </w:rPr>
        <w:t xml:space="preserve">EL </w:t>
      </w:r>
      <w:r w:rsidR="001A45E7" w:rsidRPr="00B311E2">
        <w:rPr>
          <w:rFonts w:ascii="Arial" w:hAnsi="Arial" w:cs="Arial"/>
          <w:spacing w:val="-2"/>
          <w:sz w:val="20"/>
          <w:szCs w:val="20"/>
        </w:rPr>
        <w:t>CONSULTOR</w:t>
      </w:r>
      <w:r w:rsidR="00B02D3B" w:rsidRPr="00B311E2">
        <w:rPr>
          <w:rFonts w:ascii="Arial" w:hAnsi="Arial" w:cs="Arial"/>
          <w:spacing w:val="-2"/>
          <w:sz w:val="20"/>
          <w:szCs w:val="20"/>
        </w:rPr>
        <w:t xml:space="preserve"> deberá incluir el personal de que trata el Decreto </w:t>
      </w:r>
      <w:r w:rsidR="00F214C9" w:rsidRPr="00B311E2">
        <w:rPr>
          <w:rFonts w:ascii="Arial" w:hAnsi="Arial" w:cs="Arial"/>
          <w:spacing w:val="-2"/>
          <w:sz w:val="20"/>
          <w:szCs w:val="20"/>
        </w:rPr>
        <w:t xml:space="preserve">No. </w:t>
      </w:r>
      <w:r w:rsidR="00457E7B" w:rsidRPr="00B311E2">
        <w:rPr>
          <w:rFonts w:ascii="Arial" w:hAnsi="Arial" w:cs="Arial"/>
          <w:spacing w:val="-2"/>
          <w:sz w:val="20"/>
          <w:szCs w:val="20"/>
        </w:rPr>
        <w:t>680</w:t>
      </w:r>
      <w:r w:rsidR="00B02D3B" w:rsidRPr="00B311E2">
        <w:rPr>
          <w:rFonts w:ascii="Arial" w:hAnsi="Arial" w:cs="Arial"/>
          <w:spacing w:val="-2"/>
          <w:sz w:val="20"/>
          <w:szCs w:val="20"/>
        </w:rPr>
        <w:t xml:space="preserve"> de</w:t>
      </w:r>
      <w:r w:rsidR="00F214C9" w:rsidRPr="00B311E2">
        <w:rPr>
          <w:rFonts w:ascii="Arial" w:hAnsi="Arial" w:cs="Arial"/>
          <w:spacing w:val="-2"/>
          <w:sz w:val="20"/>
          <w:szCs w:val="20"/>
        </w:rPr>
        <w:t xml:space="preserve">l </w:t>
      </w:r>
      <w:r w:rsidR="00B02D3B" w:rsidRPr="00B311E2">
        <w:rPr>
          <w:rFonts w:ascii="Arial" w:hAnsi="Arial" w:cs="Arial"/>
          <w:spacing w:val="-2"/>
          <w:sz w:val="20"/>
          <w:szCs w:val="20"/>
        </w:rPr>
        <w:t>2021 y la Resolución No. 304 de</w:t>
      </w:r>
      <w:r w:rsidR="00F214C9" w:rsidRPr="00B311E2">
        <w:rPr>
          <w:rFonts w:ascii="Arial" w:hAnsi="Arial" w:cs="Arial"/>
          <w:spacing w:val="-2"/>
          <w:sz w:val="20"/>
          <w:szCs w:val="20"/>
        </w:rPr>
        <w:t>l</w:t>
      </w:r>
      <w:r w:rsidR="00B02D3B" w:rsidRPr="00B311E2">
        <w:rPr>
          <w:rFonts w:ascii="Arial" w:hAnsi="Arial" w:cs="Arial"/>
          <w:spacing w:val="-2"/>
          <w:sz w:val="20"/>
          <w:szCs w:val="20"/>
        </w:rPr>
        <w:t xml:space="preserve"> 2021, para lo cual se tendrá en cuenta el formato que haya escogido el adjudicatario, es decir el Formato 7A – Promoción de Servicios Nacionales o con Trato Nacional o el Formato </w:t>
      </w:r>
      <w:r w:rsidR="00B02D3B" w:rsidRPr="00B311E2">
        <w:rPr>
          <w:rFonts w:ascii="Arial" w:hAnsi="Arial" w:cs="Arial"/>
          <w:sz w:val="20"/>
          <w:szCs w:val="20"/>
        </w:rPr>
        <w:t>7B – Incorporación de Componente Nacional en Servicios Extranjeros, de acuerdo a lo estipulado en el Estudio Previo y Análisis del Sector del Pliego de condiciones y la respectiva Resolución de Adjudicación del Concurso de Méritos</w:t>
      </w:r>
      <w:r w:rsidR="00B86C1D" w:rsidRPr="00B311E2">
        <w:rPr>
          <w:rFonts w:ascii="Arial" w:hAnsi="Arial" w:cs="Arial"/>
          <w:sz w:val="20"/>
          <w:szCs w:val="20"/>
        </w:rPr>
        <w:t>, situación que deberá verificar el supervisor del contrato</w:t>
      </w:r>
      <w:r w:rsidR="00B02D3B" w:rsidRPr="00B311E2">
        <w:rPr>
          <w:rFonts w:ascii="Arial" w:hAnsi="Arial" w:cs="Arial"/>
          <w:i/>
          <w:sz w:val="20"/>
          <w:szCs w:val="20"/>
        </w:rPr>
        <w:t>.</w:t>
      </w:r>
      <w:r w:rsidR="00B02D3B" w:rsidRPr="00B311E2">
        <w:rPr>
          <w:rFonts w:ascii="Arial" w:hAnsi="Arial" w:cs="Arial"/>
          <w:i/>
          <w:sz w:val="20"/>
          <w:szCs w:val="20"/>
          <w:shd w:val="clear" w:color="auto" w:fill="D2D2D2"/>
        </w:rPr>
        <w:t xml:space="preserve"> </w:t>
      </w:r>
    </w:p>
    <w:p w14:paraId="755C017B" w14:textId="50B50B74" w:rsidR="00EE3788" w:rsidRPr="00B311E2" w:rsidRDefault="00EE3788" w:rsidP="0061601D">
      <w:pPr>
        <w:jc w:val="both"/>
        <w:rPr>
          <w:rFonts w:ascii="Arial" w:hAnsi="Arial" w:cs="Arial"/>
          <w:sz w:val="20"/>
          <w:szCs w:val="20"/>
          <w:lang w:val="es-ES" w:eastAsia="es-ES"/>
        </w:rPr>
      </w:pPr>
    </w:p>
    <w:p w14:paraId="4C85350F" w14:textId="553EAEC6" w:rsidR="001A45E7" w:rsidRPr="00B311E2" w:rsidRDefault="001A45E7" w:rsidP="0061601D">
      <w:pPr>
        <w:jc w:val="both"/>
        <w:rPr>
          <w:rFonts w:ascii="Arial" w:hAnsi="Arial" w:cs="Arial"/>
          <w:sz w:val="20"/>
          <w:szCs w:val="20"/>
          <w:lang w:eastAsia="es-ES"/>
        </w:rPr>
      </w:pPr>
      <w:r w:rsidRPr="00B311E2">
        <w:rPr>
          <w:rFonts w:ascii="Arial" w:hAnsi="Arial" w:cs="Arial"/>
          <w:b/>
          <w:bCs/>
          <w:sz w:val="20"/>
          <w:szCs w:val="20"/>
          <w:u w:val="single"/>
          <w:lang w:eastAsia="es-ES"/>
        </w:rPr>
        <w:t>CLÁUSULA DÉCIMA TERCERA</w:t>
      </w:r>
      <w:r w:rsidRPr="00B311E2">
        <w:rPr>
          <w:rFonts w:ascii="Arial" w:hAnsi="Arial" w:cs="Arial"/>
          <w:b/>
          <w:bCs/>
          <w:sz w:val="20"/>
          <w:szCs w:val="20"/>
          <w:lang w:eastAsia="es-ES"/>
        </w:rPr>
        <w:t>: OBLIGACIONES ESPECÍFICAS DEL CONSULTOR</w:t>
      </w:r>
      <w:r w:rsidRPr="00B311E2">
        <w:rPr>
          <w:rFonts w:ascii="Arial" w:hAnsi="Arial" w:cs="Arial"/>
          <w:sz w:val="20"/>
          <w:szCs w:val="20"/>
          <w:lang w:eastAsia="es-ES"/>
        </w:rPr>
        <w:t>. – EL CONSULTOR, además de las derivadas de la esencia y naturaleza del presente Contrato, la ley, deberá cumplir con las obligaciones y condiciones señaladas en el Pliego de Condiciones y demás Documentos del Proceso de Selección, durante la ejecución del contrato.</w:t>
      </w:r>
    </w:p>
    <w:p w14:paraId="60C3CD73" w14:textId="77777777" w:rsidR="001A45E7" w:rsidRPr="00B311E2" w:rsidRDefault="001A45E7" w:rsidP="0061601D">
      <w:pPr>
        <w:jc w:val="both"/>
        <w:rPr>
          <w:rFonts w:ascii="Arial" w:hAnsi="Arial" w:cs="Arial"/>
          <w:sz w:val="20"/>
          <w:szCs w:val="20"/>
          <w:lang w:eastAsia="es-ES"/>
        </w:rPr>
      </w:pPr>
    </w:p>
    <w:p w14:paraId="207E4FF2" w14:textId="73560154" w:rsidR="0069219D" w:rsidRPr="00B311E2" w:rsidRDefault="001A45E7" w:rsidP="0061601D">
      <w:pPr>
        <w:jc w:val="both"/>
        <w:rPr>
          <w:rFonts w:ascii="Arial" w:hAnsi="Arial" w:cs="Arial"/>
          <w:b/>
          <w:bCs/>
          <w:sz w:val="20"/>
          <w:szCs w:val="20"/>
          <w:u w:val="single"/>
        </w:rPr>
      </w:pPr>
      <w:r w:rsidRPr="00B311E2">
        <w:rPr>
          <w:rFonts w:ascii="Arial" w:hAnsi="Arial" w:cs="Arial"/>
          <w:b/>
          <w:bCs/>
          <w:sz w:val="20"/>
          <w:szCs w:val="20"/>
          <w:u w:val="single"/>
        </w:rPr>
        <w:t>CLÁUSULA DÉCIMA CUARTA</w:t>
      </w:r>
      <w:r w:rsidRPr="00B311E2">
        <w:rPr>
          <w:rFonts w:ascii="Arial" w:hAnsi="Arial" w:cs="Arial"/>
          <w:b/>
          <w:bCs/>
          <w:sz w:val="20"/>
          <w:szCs w:val="20"/>
        </w:rPr>
        <w:t xml:space="preserve">: PERSONAL REQUERIDO, SALARIOS Y PRESTACIONES SOCIALES. - </w:t>
      </w:r>
      <w:r w:rsidRPr="00B311E2">
        <w:rPr>
          <w:rFonts w:ascii="Arial" w:hAnsi="Arial" w:cs="Arial"/>
          <w:sz w:val="20"/>
          <w:szCs w:val="20"/>
        </w:rPr>
        <w:t>El personal mínimo propuesto por EL CONSULTOR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CONSULTOR. El CONSULTOR se obliga, en relación con los trabajadores y empleados, al cumplimiento de todas las normas legales vigentes y al pago de todos los salarios y prestaciones sociales de manera oportuna, toda vez que el personal que vincula EL CONSULTOR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w:t>
      </w:r>
    </w:p>
    <w:p w14:paraId="457DF8D0" w14:textId="77777777" w:rsidR="001A45E7" w:rsidRPr="00B311E2" w:rsidRDefault="001A45E7" w:rsidP="0061601D">
      <w:pPr>
        <w:jc w:val="both"/>
        <w:rPr>
          <w:rFonts w:ascii="Arial" w:hAnsi="Arial" w:cs="Arial"/>
          <w:b/>
          <w:bCs/>
          <w:sz w:val="20"/>
          <w:szCs w:val="20"/>
        </w:rPr>
      </w:pPr>
    </w:p>
    <w:p w14:paraId="06A0649B" w14:textId="77777777" w:rsidR="001A45E7" w:rsidRPr="00B311E2" w:rsidRDefault="001A45E7" w:rsidP="0061601D">
      <w:pPr>
        <w:jc w:val="both"/>
        <w:rPr>
          <w:rFonts w:ascii="Arial" w:hAnsi="Arial" w:cs="Arial"/>
          <w:sz w:val="20"/>
          <w:szCs w:val="20"/>
        </w:rPr>
      </w:pPr>
      <w:r w:rsidRPr="00B311E2">
        <w:rPr>
          <w:rFonts w:ascii="Arial" w:hAnsi="Arial" w:cs="Arial"/>
          <w:b/>
          <w:bCs/>
          <w:sz w:val="20"/>
          <w:szCs w:val="20"/>
          <w:u w:val="single"/>
        </w:rPr>
        <w:t>CLÁUSULA DÉCIMA QUINTA</w:t>
      </w:r>
      <w:r w:rsidRPr="00B311E2">
        <w:rPr>
          <w:rFonts w:ascii="Arial" w:hAnsi="Arial" w:cs="Arial"/>
          <w:b/>
          <w:bCs/>
          <w:sz w:val="20"/>
          <w:szCs w:val="20"/>
        </w:rPr>
        <w:t xml:space="preserve">: DERECHOS DEL CONSULTOR. – </w:t>
      </w:r>
      <w:r w:rsidRPr="00B311E2">
        <w:rPr>
          <w:rFonts w:ascii="Arial" w:hAnsi="Arial" w:cs="Arial"/>
          <w:sz w:val="20"/>
          <w:szCs w:val="20"/>
        </w:rPr>
        <w:t xml:space="preserve">Además de los derechos que por Ley le corresponden al CONSULTOR, éste tiene derecho a recibir una remuneración por la ejecución de las actividades ejecutadas en los términos pactados en el presente contrato.  </w:t>
      </w:r>
    </w:p>
    <w:p w14:paraId="52404DB2" w14:textId="77777777" w:rsidR="001A45E7" w:rsidRPr="00B311E2" w:rsidRDefault="001A45E7" w:rsidP="0061601D">
      <w:pPr>
        <w:jc w:val="both"/>
        <w:rPr>
          <w:rFonts w:ascii="Arial" w:hAnsi="Arial" w:cs="Arial"/>
          <w:b/>
          <w:bCs/>
          <w:sz w:val="20"/>
          <w:szCs w:val="20"/>
        </w:rPr>
      </w:pPr>
    </w:p>
    <w:p w14:paraId="07F19922" w14:textId="77777777" w:rsidR="001A45E7" w:rsidRPr="00B311E2" w:rsidRDefault="001A45E7" w:rsidP="0061601D">
      <w:pPr>
        <w:jc w:val="both"/>
        <w:rPr>
          <w:rFonts w:ascii="Arial" w:hAnsi="Arial" w:cs="Arial"/>
          <w:b/>
          <w:bCs/>
          <w:sz w:val="20"/>
          <w:szCs w:val="20"/>
        </w:rPr>
      </w:pPr>
      <w:r w:rsidRPr="00B311E2">
        <w:rPr>
          <w:rFonts w:ascii="Arial" w:hAnsi="Arial" w:cs="Arial"/>
          <w:b/>
          <w:bCs/>
          <w:sz w:val="20"/>
          <w:szCs w:val="20"/>
          <w:u w:val="single"/>
        </w:rPr>
        <w:t>CLÁUSULA DÉCIMA SEXTA</w:t>
      </w:r>
      <w:r w:rsidRPr="00B311E2">
        <w:rPr>
          <w:rFonts w:ascii="Arial" w:hAnsi="Arial" w:cs="Arial"/>
          <w:b/>
          <w:bCs/>
          <w:sz w:val="20"/>
          <w:szCs w:val="20"/>
        </w:rPr>
        <w:t xml:space="preserve">: OBLIGACIONES DEL INSTITUTO. –  </w:t>
      </w:r>
      <w:r w:rsidRPr="00B311E2">
        <w:rPr>
          <w:rFonts w:ascii="Arial" w:hAnsi="Arial" w:cs="Arial"/>
          <w:sz w:val="20"/>
          <w:szCs w:val="20"/>
        </w:rPr>
        <w:t>EL INSTITUTO se obliga a cumplir con las condiciones establecidas en los Documentos del Proceso de Contratación, así como, a pagar la remuneración por la ejecución de las actividades ejecutadas en los términos pactados en el presente contrato.</w:t>
      </w:r>
      <w:r w:rsidRPr="00B311E2">
        <w:rPr>
          <w:rFonts w:ascii="Arial" w:hAnsi="Arial" w:cs="Arial"/>
          <w:b/>
          <w:bCs/>
          <w:sz w:val="20"/>
          <w:szCs w:val="20"/>
        </w:rPr>
        <w:t xml:space="preserve"> </w:t>
      </w:r>
    </w:p>
    <w:p w14:paraId="5A8C5D4E" w14:textId="77777777" w:rsidR="001A45E7" w:rsidRPr="00B311E2" w:rsidRDefault="001A45E7" w:rsidP="0061601D">
      <w:pPr>
        <w:jc w:val="both"/>
        <w:rPr>
          <w:rFonts w:ascii="Arial" w:hAnsi="Arial" w:cs="Arial"/>
          <w:b/>
          <w:bCs/>
          <w:sz w:val="20"/>
          <w:szCs w:val="20"/>
        </w:rPr>
      </w:pPr>
    </w:p>
    <w:p w14:paraId="55E45CC4" w14:textId="77777777" w:rsidR="001A45E7" w:rsidRPr="00B311E2" w:rsidRDefault="001A45E7" w:rsidP="0061601D">
      <w:pPr>
        <w:jc w:val="both"/>
        <w:rPr>
          <w:rFonts w:ascii="Arial" w:hAnsi="Arial" w:cs="Arial"/>
          <w:sz w:val="20"/>
          <w:szCs w:val="20"/>
        </w:rPr>
      </w:pPr>
      <w:r w:rsidRPr="00B311E2">
        <w:rPr>
          <w:rFonts w:ascii="Arial" w:hAnsi="Arial" w:cs="Arial"/>
          <w:b/>
          <w:bCs/>
          <w:sz w:val="20"/>
          <w:szCs w:val="20"/>
          <w:u w:val="single"/>
        </w:rPr>
        <w:t>CLÁUSULA DÉCIMA SÉPTIMA</w:t>
      </w:r>
      <w:r w:rsidRPr="00B311E2">
        <w:rPr>
          <w:rFonts w:ascii="Arial" w:hAnsi="Arial" w:cs="Arial"/>
          <w:b/>
          <w:bCs/>
          <w:sz w:val="20"/>
          <w:szCs w:val="20"/>
        </w:rPr>
        <w:t xml:space="preserve">: RESPONSABILIDAD. – </w:t>
      </w:r>
      <w:r w:rsidRPr="00B311E2">
        <w:rPr>
          <w:rFonts w:ascii="Arial" w:hAnsi="Arial" w:cs="Arial"/>
          <w:sz w:val="20"/>
          <w:szCs w:val="20"/>
        </w:rPr>
        <w:t>EL CONSULTOR es responsable por el cumplimiento del objeto establecido en el presente contrato y se hace responsable por los daños que se ocasionen en la ejecución del objeto del presente Contrato por hechos u omisiones del CONSULTOR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34C7A677" w14:textId="77777777" w:rsidR="001A45E7" w:rsidRPr="00B311E2" w:rsidRDefault="001A45E7" w:rsidP="0061601D">
      <w:pPr>
        <w:jc w:val="both"/>
        <w:rPr>
          <w:rFonts w:ascii="Arial" w:hAnsi="Arial" w:cs="Arial"/>
          <w:b/>
          <w:bCs/>
          <w:sz w:val="20"/>
          <w:szCs w:val="20"/>
          <w:u w:val="single"/>
        </w:rPr>
      </w:pPr>
    </w:p>
    <w:p w14:paraId="227C1834" w14:textId="34DD1D6F" w:rsidR="00345BD7" w:rsidRPr="00B311E2" w:rsidRDefault="001A45E7" w:rsidP="0061601D">
      <w:pPr>
        <w:jc w:val="both"/>
        <w:rPr>
          <w:rFonts w:ascii="Arial" w:hAnsi="Arial" w:cs="Arial"/>
          <w:b/>
          <w:bCs/>
          <w:sz w:val="20"/>
          <w:szCs w:val="20"/>
          <w:u w:val="single"/>
        </w:rPr>
      </w:pPr>
      <w:r w:rsidRPr="00B311E2">
        <w:rPr>
          <w:rFonts w:ascii="Arial" w:hAnsi="Arial" w:cs="Arial"/>
          <w:b/>
          <w:bCs/>
          <w:sz w:val="20"/>
          <w:szCs w:val="20"/>
          <w:u w:val="single"/>
        </w:rPr>
        <w:t>CLÁUSULA DÉCIMA OCTAVA</w:t>
      </w:r>
      <w:r w:rsidRPr="00B311E2">
        <w:rPr>
          <w:rFonts w:ascii="Arial" w:hAnsi="Arial" w:cs="Arial"/>
          <w:b/>
          <w:bCs/>
          <w:sz w:val="20"/>
          <w:szCs w:val="20"/>
        </w:rPr>
        <w:t>: INDEMNIDAD TRIBUTARIA Y AMBIENTAL. –</w:t>
      </w:r>
      <w:r w:rsidRPr="00B311E2">
        <w:rPr>
          <w:rFonts w:ascii="Arial" w:hAnsi="Arial" w:cs="Arial"/>
          <w:b/>
          <w:bCs/>
          <w:sz w:val="20"/>
          <w:szCs w:val="20"/>
          <w:u w:val="single"/>
        </w:rPr>
        <w:t xml:space="preserve"> </w:t>
      </w:r>
      <w:r w:rsidRPr="00B311E2">
        <w:rPr>
          <w:rFonts w:ascii="Arial" w:hAnsi="Arial" w:cs="Arial"/>
          <w:sz w:val="20"/>
          <w:szCs w:val="20"/>
        </w:rPr>
        <w:t>De conformidad con los Pliegos de Condiciones, EL CONSULTOR mantendrá en desarrollo de sus obligaciones indemne al INSTITUTO en todo lo relacionado con las obligaciones tributarias derivadas del mismo. De conformidad con el Pliego de Condiciones, EL CONSULTOR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 EL CONSULTOR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CONSULTOR dará cumplimiento a las obligaciones ambientales contenidas en el manual de interventoría y en los apéndices del pliego de condiciones del contrato de consultoría.</w:t>
      </w:r>
    </w:p>
    <w:p w14:paraId="21BF00AB" w14:textId="77777777" w:rsidR="001A45E7" w:rsidRPr="00B311E2" w:rsidRDefault="001A45E7" w:rsidP="0061601D">
      <w:pPr>
        <w:jc w:val="both"/>
        <w:rPr>
          <w:rFonts w:ascii="Arial" w:hAnsi="Arial" w:cs="Arial"/>
          <w:b/>
          <w:bCs/>
          <w:sz w:val="20"/>
          <w:szCs w:val="20"/>
        </w:rPr>
      </w:pPr>
    </w:p>
    <w:p w14:paraId="459C6A27" w14:textId="4A7805DA" w:rsidR="4FE1DE33" w:rsidRDefault="4FE1DE33" w:rsidP="734E95AF">
      <w:pPr>
        <w:jc w:val="both"/>
      </w:pPr>
      <w:r w:rsidRPr="734E95AF">
        <w:rPr>
          <w:rFonts w:ascii="Arial" w:eastAsia="Arial" w:hAnsi="Arial" w:cs="Arial"/>
          <w:b/>
          <w:bCs/>
          <w:sz w:val="20"/>
          <w:szCs w:val="20"/>
          <w:u w:val="single"/>
        </w:rPr>
        <w:t>CLÁUSULA DÉCIMA NOVENA</w:t>
      </w:r>
      <w:r w:rsidRPr="734E95AF">
        <w:rPr>
          <w:rFonts w:ascii="Arial" w:eastAsia="Arial" w:hAnsi="Arial" w:cs="Arial"/>
          <w:b/>
          <w:bCs/>
          <w:sz w:val="20"/>
          <w:szCs w:val="20"/>
        </w:rPr>
        <w:t xml:space="preserve">: GARANTÍA ÚNICA DE CUMPLIMIENTO. – </w:t>
      </w:r>
      <w:r w:rsidRPr="734E95AF">
        <w:rPr>
          <w:rFonts w:ascii="Arial" w:eastAsia="Arial" w:hAnsi="Arial" w:cs="Arial"/>
          <w:sz w:val="20"/>
          <w:szCs w:val="20"/>
        </w:rPr>
        <w:t xml:space="preserve">Para cubrir cualquier hecho constitutivo de incumplimiento, EL CONSULTOR se compromete a constituir a favor del INSTITUTO, cualquiera de las clases de garantías permitidas por el artículo 2.2.1.2.3.1.2 del Decreto 1082 de 2015, a saber: (i) Contrato de seguro contenido en una póliza para Entidades Estatales, (ii) Patrimonio autónomo, (iii) Garantía Bancaria, que ampare lo siguiente: </w:t>
      </w:r>
      <w:r w:rsidRPr="734E95AF">
        <w:rPr>
          <w:rFonts w:ascii="Arial" w:eastAsia="Arial" w:hAnsi="Arial" w:cs="Arial"/>
          <w:b/>
          <w:bCs/>
          <w:sz w:val="20"/>
          <w:szCs w:val="20"/>
        </w:rPr>
        <w:t>a) El cumplimiento general del contrato y el pago de las multas y la cláusula penal pecuniaria que se le impongan</w:t>
      </w:r>
      <w:r w:rsidRPr="734E95AF">
        <w:rPr>
          <w:rFonts w:ascii="Arial" w:eastAsia="Arial" w:hAnsi="Arial" w:cs="Arial"/>
          <w:sz w:val="20"/>
          <w:szCs w:val="20"/>
        </w:rPr>
        <w:t xml:space="preserve">, por una cuantía equivalente al </w:t>
      </w:r>
      <w:r w:rsidRPr="734E95AF">
        <w:rPr>
          <w:rFonts w:ascii="Arial" w:eastAsia="Arial" w:hAnsi="Arial" w:cs="Arial"/>
          <w:sz w:val="20"/>
          <w:szCs w:val="20"/>
          <w:highlight w:val="yellow"/>
        </w:rPr>
        <w:t>diez</w:t>
      </w:r>
      <w:r w:rsidRPr="734E95AF">
        <w:rPr>
          <w:rFonts w:ascii="Arial" w:eastAsia="Arial" w:hAnsi="Arial" w:cs="Arial"/>
          <w:sz w:val="20"/>
          <w:szCs w:val="20"/>
        </w:rPr>
        <w:t xml:space="preserve"> por ciento (</w:t>
      </w:r>
      <w:r w:rsidRPr="734E95AF">
        <w:rPr>
          <w:rFonts w:ascii="Arial" w:eastAsia="Arial" w:hAnsi="Arial" w:cs="Arial"/>
          <w:sz w:val="20"/>
          <w:szCs w:val="20"/>
          <w:highlight w:val="yellow"/>
        </w:rPr>
        <w:t>10</w:t>
      </w:r>
      <w:r w:rsidRPr="734E95AF">
        <w:rPr>
          <w:rFonts w:ascii="Arial" w:eastAsia="Arial" w:hAnsi="Arial" w:cs="Arial"/>
          <w:sz w:val="20"/>
          <w:szCs w:val="20"/>
        </w:rPr>
        <w:t xml:space="preserve">%) del valor total del contrato y su vigencia se extenderá hasta la liquidación del contrato. </w:t>
      </w:r>
      <w:r w:rsidRPr="734E95AF">
        <w:rPr>
          <w:rFonts w:ascii="Arial" w:eastAsia="Arial" w:hAnsi="Arial" w:cs="Arial"/>
          <w:b/>
          <w:bCs/>
          <w:sz w:val="20"/>
          <w:szCs w:val="20"/>
        </w:rPr>
        <w:t>b) El buen manejo y correcta inversión del anticipo concedido al CONSULTOR</w:t>
      </w:r>
      <w:r w:rsidRPr="734E95AF">
        <w:rPr>
          <w:rFonts w:ascii="Arial" w:eastAsia="Arial" w:hAnsi="Arial" w:cs="Arial"/>
          <w:sz w:val="20"/>
          <w:szCs w:val="20"/>
        </w:rPr>
        <w:t xml:space="preserve">, por el equivalente al </w:t>
      </w:r>
      <w:r w:rsidRPr="734E95AF">
        <w:rPr>
          <w:rFonts w:ascii="Arial" w:eastAsia="Arial" w:hAnsi="Arial" w:cs="Arial"/>
          <w:sz w:val="20"/>
          <w:szCs w:val="20"/>
          <w:highlight w:val="yellow"/>
        </w:rPr>
        <w:t>cien</w:t>
      </w:r>
      <w:r w:rsidRPr="734E95AF">
        <w:rPr>
          <w:rFonts w:ascii="Arial" w:eastAsia="Arial" w:hAnsi="Arial" w:cs="Arial"/>
          <w:sz w:val="20"/>
          <w:szCs w:val="20"/>
        </w:rPr>
        <w:t xml:space="preserve"> por ciento (</w:t>
      </w:r>
      <w:r w:rsidRPr="734E95AF">
        <w:rPr>
          <w:rFonts w:ascii="Arial" w:eastAsia="Arial" w:hAnsi="Arial" w:cs="Arial"/>
          <w:sz w:val="20"/>
          <w:szCs w:val="20"/>
          <w:highlight w:val="yellow"/>
        </w:rPr>
        <w:t>100</w:t>
      </w:r>
      <w:r w:rsidRPr="734E95AF">
        <w:rPr>
          <w:rFonts w:ascii="Arial" w:eastAsia="Arial" w:hAnsi="Arial" w:cs="Arial"/>
          <w:sz w:val="20"/>
          <w:szCs w:val="20"/>
        </w:rPr>
        <w:t xml:space="preserve">%) del monto que EL CONSULTOR reciba en dinero o en especie, para la ejecución del contrato y su vigencia se extenderá hasta la liquidación del mismo. En todo caso, la Unidad Ejecutora encargada deberá informar por escrito al CONSULTOR, previo a la expedición de la garantía única de cumplimiento, el porcentaje a otorgar en calidad de anticipo, que estará sujeto a la disponibilidad del PAC, situación que la Unidad Ejecutora deberá certificar a la Subdirección de Procesos de Selección Contractuales. </w:t>
      </w:r>
      <w:r w:rsidRPr="734E95AF">
        <w:rPr>
          <w:rFonts w:ascii="Arial" w:eastAsia="Arial" w:hAnsi="Arial" w:cs="Arial"/>
          <w:b/>
          <w:bCs/>
          <w:sz w:val="20"/>
          <w:szCs w:val="20"/>
        </w:rPr>
        <w:t xml:space="preserve">c) El pago de salarios, prestaciones sociales legales e indemnizaciones laborales </w:t>
      </w:r>
      <w:r w:rsidRPr="734E95AF">
        <w:rPr>
          <w:rFonts w:ascii="Arial" w:eastAsia="Arial" w:hAnsi="Arial" w:cs="Arial"/>
          <w:sz w:val="20"/>
          <w:szCs w:val="20"/>
        </w:rPr>
        <w:t xml:space="preserve">del personal que EL CONSULTOR haya de utilizar en el territorio nacional para la ejecución del contrato, por el equivalente al </w:t>
      </w:r>
      <w:r w:rsidRPr="734E95AF">
        <w:rPr>
          <w:rFonts w:ascii="Arial" w:eastAsia="Arial" w:hAnsi="Arial" w:cs="Arial"/>
          <w:sz w:val="20"/>
          <w:szCs w:val="20"/>
          <w:highlight w:val="yellow"/>
        </w:rPr>
        <w:t>veinte</w:t>
      </w:r>
      <w:r w:rsidRPr="734E95AF">
        <w:rPr>
          <w:rFonts w:ascii="Arial" w:eastAsia="Arial" w:hAnsi="Arial" w:cs="Arial"/>
          <w:sz w:val="20"/>
          <w:szCs w:val="20"/>
        </w:rPr>
        <w:t xml:space="preserve"> por ciento (</w:t>
      </w:r>
      <w:r w:rsidRPr="734E95AF">
        <w:rPr>
          <w:rFonts w:ascii="Arial" w:eastAsia="Arial" w:hAnsi="Arial" w:cs="Arial"/>
          <w:sz w:val="20"/>
          <w:szCs w:val="20"/>
          <w:highlight w:val="yellow"/>
        </w:rPr>
        <w:t>20</w:t>
      </w:r>
      <w:r w:rsidRPr="734E95AF">
        <w:rPr>
          <w:rFonts w:ascii="Arial" w:eastAsia="Arial" w:hAnsi="Arial" w:cs="Arial"/>
          <w:sz w:val="20"/>
          <w:szCs w:val="20"/>
        </w:rPr>
        <w:t xml:space="preserve">%) del valor total del contrato, con una vigencia igual al plazo del mismo y </w:t>
      </w:r>
      <w:r w:rsidRPr="734E95AF">
        <w:rPr>
          <w:rFonts w:ascii="Arial" w:eastAsia="Arial" w:hAnsi="Arial" w:cs="Arial"/>
          <w:sz w:val="20"/>
          <w:szCs w:val="20"/>
          <w:highlight w:val="yellow"/>
        </w:rPr>
        <w:t>tres</w:t>
      </w:r>
      <w:r w:rsidRPr="734E95AF">
        <w:rPr>
          <w:rFonts w:ascii="Arial" w:eastAsia="Arial" w:hAnsi="Arial" w:cs="Arial"/>
          <w:sz w:val="20"/>
          <w:szCs w:val="20"/>
        </w:rPr>
        <w:t xml:space="preserve"> (</w:t>
      </w:r>
      <w:r w:rsidRPr="734E95AF">
        <w:rPr>
          <w:rFonts w:ascii="Arial" w:eastAsia="Arial" w:hAnsi="Arial" w:cs="Arial"/>
          <w:sz w:val="20"/>
          <w:szCs w:val="20"/>
          <w:highlight w:val="yellow"/>
        </w:rPr>
        <w:t>3</w:t>
      </w:r>
      <w:r w:rsidRPr="734E95AF">
        <w:rPr>
          <w:rFonts w:ascii="Arial" w:eastAsia="Arial" w:hAnsi="Arial" w:cs="Arial"/>
          <w:sz w:val="20"/>
          <w:szCs w:val="20"/>
        </w:rPr>
        <w:t xml:space="preserve">) años más. </w:t>
      </w:r>
      <w:r w:rsidRPr="734E95AF">
        <w:rPr>
          <w:rFonts w:ascii="Arial" w:eastAsia="Arial" w:hAnsi="Arial" w:cs="Arial"/>
          <w:b/>
          <w:bCs/>
          <w:sz w:val="20"/>
          <w:szCs w:val="20"/>
        </w:rPr>
        <w:t>d) Calidad del Servicio</w:t>
      </w:r>
      <w:r w:rsidRPr="734E95AF">
        <w:rPr>
          <w:rFonts w:ascii="Arial" w:eastAsia="Arial" w:hAnsi="Arial" w:cs="Arial"/>
          <w:sz w:val="20"/>
          <w:szCs w:val="20"/>
        </w:rPr>
        <w:t xml:space="preserve">, por una cuantía equivalente al </w:t>
      </w:r>
      <w:r w:rsidRPr="734E95AF">
        <w:rPr>
          <w:rFonts w:ascii="Arial" w:eastAsia="Arial" w:hAnsi="Arial" w:cs="Arial"/>
          <w:sz w:val="20"/>
          <w:szCs w:val="20"/>
          <w:highlight w:val="yellow"/>
        </w:rPr>
        <w:t>treinta</w:t>
      </w:r>
      <w:r w:rsidRPr="734E95AF">
        <w:rPr>
          <w:rFonts w:ascii="Arial" w:eastAsia="Arial" w:hAnsi="Arial" w:cs="Arial"/>
          <w:sz w:val="20"/>
          <w:szCs w:val="20"/>
        </w:rPr>
        <w:t xml:space="preserve"> por ciento (30%) del valor total del contrato y con una vigencia de cinco (5) años contados a partir de la suscripción del acta de entrega y recibo definitivo de la consultoría.</w:t>
      </w:r>
    </w:p>
    <w:p w14:paraId="2BFE606A" w14:textId="07C2C0FD" w:rsidR="734E95AF" w:rsidRDefault="734E95AF" w:rsidP="734E95AF">
      <w:pPr>
        <w:jc w:val="both"/>
        <w:rPr>
          <w:rFonts w:ascii="Arial" w:hAnsi="Arial" w:cs="Arial"/>
          <w:b/>
          <w:bCs/>
          <w:color w:val="FF0000"/>
          <w:sz w:val="20"/>
          <w:szCs w:val="20"/>
        </w:rPr>
      </w:pPr>
    </w:p>
    <w:p w14:paraId="1407DFCA" w14:textId="77777777" w:rsidR="001A45E7" w:rsidRPr="00B311E2" w:rsidRDefault="001A45E7" w:rsidP="0061601D">
      <w:pPr>
        <w:jc w:val="both"/>
        <w:rPr>
          <w:rFonts w:ascii="Arial" w:hAnsi="Arial" w:cs="Arial"/>
          <w:b/>
          <w:bCs/>
          <w:sz w:val="20"/>
          <w:szCs w:val="20"/>
        </w:rPr>
      </w:pPr>
    </w:p>
    <w:p w14:paraId="0D20F891" w14:textId="77777777" w:rsidR="001A45E7" w:rsidRPr="00B311E2" w:rsidRDefault="001A45E7" w:rsidP="0061601D">
      <w:pPr>
        <w:jc w:val="both"/>
        <w:rPr>
          <w:rFonts w:ascii="Arial" w:hAnsi="Arial" w:cs="Arial"/>
          <w:b/>
          <w:bCs/>
          <w:sz w:val="20"/>
          <w:szCs w:val="20"/>
        </w:rPr>
      </w:pPr>
      <w:r w:rsidRPr="00B311E2">
        <w:rPr>
          <w:rFonts w:ascii="Arial" w:hAnsi="Arial" w:cs="Arial"/>
          <w:b/>
          <w:bCs/>
          <w:sz w:val="20"/>
          <w:szCs w:val="20"/>
        </w:rPr>
        <w:t xml:space="preserve">PARÁGRAFO PRIMERO: </w:t>
      </w:r>
      <w:r w:rsidRPr="00B311E2">
        <w:rPr>
          <w:rFonts w:ascii="Arial" w:hAnsi="Arial" w:cs="Arial"/>
          <w:sz w:val="20"/>
          <w:szCs w:val="20"/>
        </w:rPr>
        <w:t>Esta garantía deberá presentarse al INSTITUTO dentro de los tres (3) días hábiles siguientes contados a partir de la firma del contrato y requerirá la aprobación del INSTITUTO. En todo caso, EL CONSULTOR deberá publicar la garantía única de cumplimiento en la plataforma transaccional SECOP II.</w:t>
      </w:r>
    </w:p>
    <w:p w14:paraId="44EC7E49" w14:textId="77777777" w:rsidR="001A45E7" w:rsidRPr="00B311E2" w:rsidRDefault="001A45E7" w:rsidP="0061601D">
      <w:pPr>
        <w:jc w:val="both"/>
        <w:rPr>
          <w:rFonts w:ascii="Arial" w:hAnsi="Arial" w:cs="Arial"/>
          <w:b/>
          <w:bCs/>
          <w:sz w:val="20"/>
          <w:szCs w:val="20"/>
        </w:rPr>
      </w:pPr>
    </w:p>
    <w:p w14:paraId="3FB5856B" w14:textId="77777777" w:rsidR="001A45E7" w:rsidRPr="00B311E2" w:rsidRDefault="001A45E7" w:rsidP="0061601D">
      <w:pPr>
        <w:jc w:val="both"/>
        <w:rPr>
          <w:rFonts w:ascii="Arial" w:hAnsi="Arial" w:cs="Arial"/>
          <w:sz w:val="20"/>
          <w:szCs w:val="20"/>
        </w:rPr>
      </w:pPr>
      <w:r w:rsidRPr="00B311E2">
        <w:rPr>
          <w:rFonts w:ascii="Arial" w:hAnsi="Arial" w:cs="Arial"/>
          <w:b/>
          <w:bCs/>
          <w:sz w:val="20"/>
          <w:szCs w:val="20"/>
        </w:rPr>
        <w:t xml:space="preserve">PARÁGRAFO SEGUNDO: </w:t>
      </w:r>
      <w:r w:rsidRPr="00B311E2">
        <w:rPr>
          <w:rFonts w:ascii="Arial" w:hAnsi="Arial" w:cs="Arial"/>
          <w:sz w:val="20"/>
          <w:szCs w:val="20"/>
        </w:rPr>
        <w:t xml:space="preserve">Teniendo en cuenta la diferencia que existe entre la fecha de perfeccionamiento del Contrato y la fecha de la orden de inicio, EL CONSULTOR deberá ajustar la Garantía Única, modificando las vigencias en cuanto a su vencimiento, sin modificar la fecha de inicio de los amparos. </w:t>
      </w:r>
    </w:p>
    <w:p w14:paraId="31CC3DFA" w14:textId="77777777" w:rsidR="001A45E7" w:rsidRPr="00B311E2" w:rsidRDefault="001A45E7" w:rsidP="0061601D">
      <w:pPr>
        <w:jc w:val="both"/>
        <w:rPr>
          <w:rFonts w:ascii="Arial" w:hAnsi="Arial" w:cs="Arial"/>
          <w:b/>
          <w:bCs/>
          <w:sz w:val="20"/>
          <w:szCs w:val="20"/>
        </w:rPr>
      </w:pPr>
    </w:p>
    <w:p w14:paraId="03726D13" w14:textId="77777777" w:rsidR="001A45E7" w:rsidRPr="00B311E2" w:rsidRDefault="001A45E7" w:rsidP="0061601D">
      <w:pPr>
        <w:jc w:val="both"/>
        <w:rPr>
          <w:rFonts w:ascii="Arial" w:hAnsi="Arial" w:cs="Arial"/>
          <w:sz w:val="20"/>
          <w:szCs w:val="20"/>
        </w:rPr>
      </w:pPr>
      <w:r w:rsidRPr="00B311E2">
        <w:rPr>
          <w:rFonts w:ascii="Arial" w:hAnsi="Arial" w:cs="Arial"/>
          <w:b/>
          <w:bCs/>
          <w:sz w:val="20"/>
          <w:szCs w:val="20"/>
        </w:rPr>
        <w:t xml:space="preserve">PARÁRAFO TERCERO: INDEMNIDAD. - </w:t>
      </w:r>
      <w:r w:rsidRPr="00B311E2">
        <w:rPr>
          <w:rFonts w:ascii="Arial" w:hAnsi="Arial" w:cs="Arial"/>
          <w:sz w:val="20"/>
          <w:szCs w:val="20"/>
        </w:rPr>
        <w:t xml:space="preserve">EL CONSULTOR se obliga a mantener indemne al INSTITUTO frente a cualquier reclamación proveniente de terceros que tenga como causa las actuaciones del CONSULTOR, sus subcontratistas o dependientes.  </w:t>
      </w:r>
    </w:p>
    <w:p w14:paraId="57CF2FCB" w14:textId="77777777" w:rsidR="001A45E7" w:rsidRPr="00B311E2" w:rsidRDefault="001A45E7" w:rsidP="0061601D">
      <w:pPr>
        <w:jc w:val="both"/>
        <w:rPr>
          <w:rFonts w:ascii="Arial" w:hAnsi="Arial" w:cs="Arial"/>
          <w:b/>
          <w:bCs/>
          <w:sz w:val="20"/>
          <w:szCs w:val="20"/>
        </w:rPr>
      </w:pPr>
    </w:p>
    <w:p w14:paraId="426959EF" w14:textId="77777777" w:rsidR="001A45E7" w:rsidRPr="00B311E2" w:rsidRDefault="001A45E7" w:rsidP="0061601D">
      <w:pPr>
        <w:jc w:val="both"/>
        <w:rPr>
          <w:rFonts w:ascii="Arial" w:hAnsi="Arial" w:cs="Arial"/>
          <w:b/>
          <w:bCs/>
          <w:sz w:val="20"/>
          <w:szCs w:val="20"/>
        </w:rPr>
      </w:pPr>
      <w:r w:rsidRPr="00B311E2">
        <w:rPr>
          <w:rFonts w:ascii="Arial" w:hAnsi="Arial" w:cs="Arial"/>
          <w:b/>
          <w:bCs/>
          <w:sz w:val="20"/>
          <w:szCs w:val="20"/>
        </w:rPr>
        <w:t xml:space="preserve">PARÁGRAFO CUARTO: MANTENIMIENTO Y RESTABLECIMIENTO DE LA GARANTÍA. - </w:t>
      </w:r>
      <w:r w:rsidRPr="00B311E2">
        <w:rPr>
          <w:rFonts w:ascii="Arial" w:hAnsi="Arial" w:cs="Arial"/>
          <w:sz w:val="20"/>
          <w:szCs w:val="20"/>
        </w:rPr>
        <w:t>EL CONSULTOR está obligado a restablecer el valor de la garantía cuando esta se vea reducida por razón de las reclamaciones que efectúe EL INSTITUTO, así como, a ampliar las garantías en los eventos de adición y/o prórroga del contrato. El no restablecimiento de la garantía por parte del CONSULTOR o su no adición o prórroga, según el caso, constituye causal de incumplimiento del contrato y se dará inicio a los procesos sancionatorios a que haya lugar.</w:t>
      </w:r>
      <w:r w:rsidRPr="00B311E2">
        <w:rPr>
          <w:rFonts w:ascii="Arial" w:hAnsi="Arial" w:cs="Arial"/>
          <w:b/>
          <w:bCs/>
          <w:sz w:val="20"/>
          <w:szCs w:val="20"/>
        </w:rPr>
        <w:t xml:space="preserve"> </w:t>
      </w:r>
    </w:p>
    <w:p w14:paraId="5EAC01D6" w14:textId="77777777" w:rsidR="001A45E7" w:rsidRPr="00B311E2" w:rsidRDefault="001A45E7" w:rsidP="0061601D">
      <w:pPr>
        <w:jc w:val="both"/>
        <w:rPr>
          <w:rFonts w:ascii="Arial" w:hAnsi="Arial" w:cs="Arial"/>
          <w:b/>
          <w:bCs/>
          <w:sz w:val="20"/>
          <w:szCs w:val="20"/>
        </w:rPr>
      </w:pPr>
    </w:p>
    <w:p w14:paraId="07CF4AAF" w14:textId="77777777" w:rsidR="001A45E7" w:rsidRPr="00B311E2" w:rsidRDefault="001A45E7" w:rsidP="0061601D">
      <w:pPr>
        <w:jc w:val="both"/>
        <w:rPr>
          <w:rFonts w:ascii="Arial" w:hAnsi="Arial" w:cs="Arial"/>
          <w:b/>
          <w:bCs/>
          <w:sz w:val="20"/>
          <w:szCs w:val="20"/>
        </w:rPr>
      </w:pPr>
      <w:r w:rsidRPr="00B311E2">
        <w:rPr>
          <w:rFonts w:ascii="Arial" w:hAnsi="Arial" w:cs="Arial"/>
          <w:b/>
          <w:bCs/>
          <w:sz w:val="20"/>
          <w:szCs w:val="20"/>
        </w:rPr>
        <w:t xml:space="preserve">PARÁGRAFO QUINTO: GARANTÍA DE CALIDAD DEL SERVICIO. - </w:t>
      </w:r>
      <w:r w:rsidRPr="00B311E2">
        <w:rPr>
          <w:rFonts w:ascii="Arial" w:hAnsi="Arial" w:cs="Arial"/>
          <w:sz w:val="20"/>
          <w:szCs w:val="20"/>
        </w:rPr>
        <w:t>EL CONSULTOR 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CONSULTOR. El CONSULTOR se obliga a llevar a cabo a su costa todas las reparaciones y reemplazos que se ocasionen por estos conceptos.</w:t>
      </w:r>
    </w:p>
    <w:p w14:paraId="3670CA2E" w14:textId="77777777" w:rsidR="001A45E7" w:rsidRPr="00B311E2" w:rsidRDefault="001A45E7" w:rsidP="0061601D">
      <w:pPr>
        <w:jc w:val="both"/>
        <w:rPr>
          <w:rFonts w:ascii="Arial" w:hAnsi="Arial" w:cs="Arial"/>
          <w:b/>
          <w:bCs/>
          <w:sz w:val="20"/>
          <w:szCs w:val="20"/>
        </w:rPr>
      </w:pPr>
    </w:p>
    <w:p w14:paraId="2F74CB69" w14:textId="20091FCE" w:rsidR="001A45E7" w:rsidRPr="00B311E2" w:rsidRDefault="001A45E7" w:rsidP="0061601D">
      <w:pPr>
        <w:jc w:val="both"/>
        <w:rPr>
          <w:rFonts w:ascii="Arial" w:hAnsi="Arial" w:cs="Arial"/>
          <w:sz w:val="20"/>
          <w:szCs w:val="20"/>
        </w:rPr>
      </w:pPr>
      <w:r w:rsidRPr="00B311E2">
        <w:rPr>
          <w:rFonts w:ascii="Arial" w:hAnsi="Arial" w:cs="Arial"/>
          <w:b/>
          <w:bCs/>
          <w:sz w:val="20"/>
          <w:szCs w:val="20"/>
        </w:rPr>
        <w:t xml:space="preserve">PARÁGRAFO SEXTO: REQUISITOS DE LA GARANTÍA. - </w:t>
      </w:r>
      <w:r w:rsidRPr="00B311E2">
        <w:rPr>
          <w:rFonts w:ascii="Arial" w:hAnsi="Arial" w:cs="Arial"/>
          <w:sz w:val="20"/>
          <w:szCs w:val="20"/>
        </w:rPr>
        <w:t>Con respecto a cualquiera de las clases de garantías permitidas por el artículo 2.2.1.2.3.1.2 del Decreto 1082 de 2015, se debe tener en cuenta las siguientes instrucciones: • El tomador debe ser EL CONSULTOR. • Cuando se trate de contratista plural (Consorcio o Unión Temporal), la garantía debe ser otorgada por todos sus integrantes. • Se debe establecer clara y completamente el NIT del Instituto Nacional de Vías 800.215.807-2 y el NIT del CONSULTOR, incluir dígito de verificación (número después del guion). No se aceptan garantías a nombre del representante legal o de alguno de los integrantes del consorcio. • Cuando el CONSULTOR sea una Unión Temporal o Consorcio, se debe incluir razón social, NIT y porcentaje de participación de cada uno de los integrantes. • Debe incluir claramente el número y año del contrato. • Debe incluir el objeto del contrato. • La garantía debe ser firmada por el representante legal del CONSULTOR. • La fecha de inicio de la vigencia de los amparos debe ser la fecha de suscripción del contrato. No obstante, una vez impartida la orden de inicio de, la vigencia final de las garantías se ajustará de conformidad con la fecha de inicio de la ejecución del plazo contractual. • En caso de no usar centavos, los valores deben aproximarse al mayor Ej. Cumplimiento si el valor a asegurar es $14.980.420,20 aproximar a $14.980.421. • La garantía debe aportarse en original.</w:t>
      </w:r>
    </w:p>
    <w:p w14:paraId="79A1A014" w14:textId="77777777" w:rsidR="001A45E7" w:rsidRPr="00B311E2" w:rsidRDefault="001A45E7" w:rsidP="0061601D">
      <w:pPr>
        <w:jc w:val="both"/>
        <w:rPr>
          <w:rFonts w:ascii="Arial" w:hAnsi="Arial" w:cs="Arial"/>
          <w:b/>
          <w:bCs/>
          <w:sz w:val="20"/>
          <w:szCs w:val="20"/>
        </w:rPr>
      </w:pPr>
    </w:p>
    <w:p w14:paraId="44B97D06" w14:textId="093796BB" w:rsidR="004C010C" w:rsidRPr="00B311E2" w:rsidRDefault="008F3EB3" w:rsidP="0061601D">
      <w:pPr>
        <w:jc w:val="both"/>
        <w:rPr>
          <w:rFonts w:ascii="Arial" w:hAnsi="Arial" w:cs="Arial"/>
          <w:sz w:val="20"/>
          <w:szCs w:val="20"/>
        </w:rPr>
      </w:pPr>
      <w:r w:rsidRPr="00B311E2">
        <w:rPr>
          <w:rFonts w:ascii="Arial" w:hAnsi="Arial" w:cs="Arial"/>
          <w:b/>
          <w:bCs/>
          <w:sz w:val="20"/>
          <w:szCs w:val="20"/>
          <w:u w:val="single"/>
        </w:rPr>
        <w:t>CL</w:t>
      </w:r>
      <w:r w:rsidR="006F3500" w:rsidRPr="00B311E2">
        <w:rPr>
          <w:rFonts w:ascii="Arial" w:hAnsi="Arial" w:cs="Arial"/>
          <w:b/>
          <w:bCs/>
          <w:sz w:val="20"/>
          <w:szCs w:val="20"/>
          <w:u w:val="single"/>
        </w:rPr>
        <w:t>Á</w:t>
      </w:r>
      <w:r w:rsidRPr="00B311E2">
        <w:rPr>
          <w:rFonts w:ascii="Arial" w:hAnsi="Arial" w:cs="Arial"/>
          <w:b/>
          <w:bCs/>
          <w:sz w:val="20"/>
          <w:szCs w:val="20"/>
          <w:u w:val="single"/>
        </w:rPr>
        <w:t xml:space="preserve">USULA </w:t>
      </w:r>
      <w:r w:rsidR="004C010C" w:rsidRPr="00B311E2">
        <w:rPr>
          <w:rFonts w:ascii="Arial" w:hAnsi="Arial" w:cs="Arial"/>
          <w:b/>
          <w:bCs/>
          <w:sz w:val="20"/>
          <w:szCs w:val="20"/>
          <w:u w:val="single"/>
        </w:rPr>
        <w:t>VIGESIMA</w:t>
      </w:r>
      <w:r w:rsidRPr="00B311E2">
        <w:rPr>
          <w:rFonts w:ascii="Arial" w:hAnsi="Arial" w:cs="Arial"/>
          <w:b/>
          <w:bCs/>
          <w:sz w:val="20"/>
          <w:szCs w:val="20"/>
        </w:rPr>
        <w:t xml:space="preserve">: </w:t>
      </w:r>
      <w:r w:rsidR="004C010C" w:rsidRPr="00B311E2">
        <w:rPr>
          <w:rFonts w:ascii="Arial" w:hAnsi="Arial" w:cs="Arial"/>
          <w:b/>
          <w:bCs/>
          <w:sz w:val="20"/>
          <w:szCs w:val="20"/>
        </w:rPr>
        <w:t xml:space="preserve">INTERVENTORÍA - </w:t>
      </w:r>
      <w:r w:rsidR="004C010C" w:rsidRPr="00B311E2">
        <w:rPr>
          <w:rFonts w:ascii="Arial" w:hAnsi="Arial" w:cs="Arial"/>
          <w:sz w:val="20"/>
          <w:szCs w:val="20"/>
        </w:rPr>
        <w:t xml:space="preserve">La ejecución de las actividades del presente contrato y su cumplimiento, serán vigilados a través de un interventor contratado por EL INSTITUTO.  </w:t>
      </w:r>
    </w:p>
    <w:p w14:paraId="1AFE29B2" w14:textId="77777777" w:rsidR="004C010C" w:rsidRPr="00B311E2" w:rsidRDefault="004C010C" w:rsidP="0061601D">
      <w:pPr>
        <w:jc w:val="both"/>
        <w:rPr>
          <w:rFonts w:ascii="Arial" w:hAnsi="Arial" w:cs="Arial"/>
          <w:b/>
          <w:bCs/>
          <w:sz w:val="20"/>
          <w:szCs w:val="20"/>
        </w:rPr>
      </w:pPr>
    </w:p>
    <w:p w14:paraId="3FE0B5B9" w14:textId="5F9DD10A" w:rsidR="004C010C" w:rsidRPr="00B311E2" w:rsidRDefault="004C010C" w:rsidP="0061601D">
      <w:pPr>
        <w:jc w:val="both"/>
        <w:rPr>
          <w:rFonts w:ascii="Arial" w:hAnsi="Arial" w:cs="Arial"/>
          <w:sz w:val="20"/>
          <w:szCs w:val="20"/>
        </w:rPr>
      </w:pPr>
      <w:r w:rsidRPr="00B311E2">
        <w:rPr>
          <w:rFonts w:ascii="Arial" w:hAnsi="Arial" w:cs="Arial"/>
          <w:b/>
          <w:bCs/>
          <w:sz w:val="20"/>
          <w:szCs w:val="20"/>
          <w:u w:val="single"/>
        </w:rPr>
        <w:t>CLÁUSULA VIGÉSIMA PRIMERA</w:t>
      </w:r>
      <w:r w:rsidRPr="00B311E2">
        <w:rPr>
          <w:rFonts w:ascii="Arial" w:hAnsi="Arial" w:cs="Arial"/>
          <w:b/>
          <w:bCs/>
          <w:sz w:val="20"/>
          <w:szCs w:val="20"/>
        </w:rPr>
        <w:t xml:space="preserve">: MULTAS. - </w:t>
      </w:r>
      <w:r w:rsidRPr="00B311E2">
        <w:rPr>
          <w:rFonts w:ascii="Arial" w:hAnsi="Arial" w:cs="Arial"/>
          <w:sz w:val="20"/>
          <w:szCs w:val="20"/>
        </w:rPr>
        <w:t xml:space="preserve">En caso de incumplimiento parcial de las obligaciones que le corresponden al CONSULTOR, EL INSTITUTO aplicará multas por las causales y en las cuantías previstas en la Resolución No. </w:t>
      </w:r>
      <w:r w:rsidRPr="00B311E2">
        <w:rPr>
          <w:rFonts w:ascii="Arial" w:hAnsi="Arial" w:cs="Arial"/>
          <w:bCs/>
          <w:sz w:val="20"/>
          <w:szCs w:val="20"/>
        </w:rPr>
        <w:t>718 del 01 de marzo del 2022</w:t>
      </w:r>
      <w:r w:rsidRPr="00B311E2">
        <w:rPr>
          <w:rFonts w:ascii="Arial" w:hAnsi="Arial" w:cs="Arial"/>
          <w:sz w:val="20"/>
          <w:szCs w:val="20"/>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CONSULTOR, EL INSTITUTO podrá descontar su valor de cualquier suma de dinero que le adeude o hacer efectiva la garantía de cumplimiento.</w:t>
      </w:r>
    </w:p>
    <w:p w14:paraId="13A504F4" w14:textId="77777777" w:rsidR="004C010C" w:rsidRPr="00B311E2" w:rsidRDefault="004C010C" w:rsidP="0061601D">
      <w:pPr>
        <w:jc w:val="both"/>
        <w:rPr>
          <w:rFonts w:ascii="Arial" w:hAnsi="Arial" w:cs="Arial"/>
          <w:b/>
          <w:bCs/>
          <w:sz w:val="20"/>
          <w:szCs w:val="20"/>
        </w:rPr>
      </w:pPr>
    </w:p>
    <w:p w14:paraId="3835A684" w14:textId="5467C649" w:rsidR="004C010C" w:rsidRPr="00B311E2" w:rsidRDefault="004C010C" w:rsidP="0061601D">
      <w:pPr>
        <w:pStyle w:val="Textoindependiente"/>
        <w:spacing w:after="0"/>
        <w:ind w:right="-93"/>
        <w:jc w:val="both"/>
        <w:rPr>
          <w:rFonts w:ascii="Arial" w:hAnsi="Arial" w:cs="Arial"/>
          <w:bCs/>
          <w:sz w:val="20"/>
          <w:szCs w:val="20"/>
        </w:rPr>
      </w:pPr>
      <w:r w:rsidRPr="00B311E2">
        <w:rPr>
          <w:rFonts w:ascii="Arial" w:hAnsi="Arial" w:cs="Arial"/>
          <w:b/>
          <w:bCs/>
          <w:sz w:val="20"/>
          <w:szCs w:val="20"/>
        </w:rPr>
        <w:t>PARÁGRAFO:</w:t>
      </w:r>
      <w:r w:rsidRPr="00B311E2">
        <w:rPr>
          <w:rFonts w:ascii="Arial" w:hAnsi="Arial" w:cs="Arial"/>
          <w:bCs/>
          <w:sz w:val="20"/>
          <w:szCs w:val="20"/>
        </w:rPr>
        <w:t xml:space="preserve"> En el evento en que </w:t>
      </w:r>
      <w:r w:rsidR="00E75E3B" w:rsidRPr="00B311E2">
        <w:rPr>
          <w:rFonts w:ascii="Arial" w:hAnsi="Arial" w:cs="Arial"/>
          <w:bCs/>
          <w:sz w:val="20"/>
          <w:szCs w:val="20"/>
        </w:rPr>
        <w:t xml:space="preserve">EL CONSULTOR </w:t>
      </w:r>
      <w:r w:rsidRPr="00B311E2">
        <w:rPr>
          <w:rFonts w:ascii="Arial" w:hAnsi="Arial" w:cs="Arial"/>
          <w:bCs/>
          <w:sz w:val="20"/>
          <w:szCs w:val="20"/>
        </w:rPr>
        <w:t>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0887A917" w14:textId="77777777" w:rsidR="004C010C" w:rsidRPr="00B311E2" w:rsidRDefault="004C010C" w:rsidP="0061601D">
      <w:pPr>
        <w:jc w:val="both"/>
        <w:rPr>
          <w:rFonts w:ascii="Arial" w:hAnsi="Arial" w:cs="Arial"/>
          <w:b/>
          <w:bCs/>
          <w:sz w:val="20"/>
          <w:szCs w:val="20"/>
        </w:rPr>
      </w:pPr>
    </w:p>
    <w:p w14:paraId="0AD58B88" w14:textId="77777777" w:rsidR="004C010C" w:rsidRPr="00B311E2" w:rsidRDefault="008D47D1" w:rsidP="0061601D">
      <w:pPr>
        <w:jc w:val="both"/>
        <w:rPr>
          <w:rFonts w:ascii="Arial" w:hAnsi="Arial" w:cs="Arial"/>
          <w:bCs/>
          <w:sz w:val="20"/>
          <w:szCs w:val="20"/>
        </w:rPr>
      </w:pPr>
      <w:r w:rsidRPr="00B311E2">
        <w:rPr>
          <w:rFonts w:ascii="Arial" w:hAnsi="Arial" w:cs="Arial"/>
          <w:b/>
          <w:sz w:val="20"/>
          <w:szCs w:val="20"/>
          <w:u w:val="single"/>
        </w:rPr>
        <w:t>CLÁUSULA VIGÉSIMA</w:t>
      </w:r>
      <w:r w:rsidR="0069219D" w:rsidRPr="00B311E2">
        <w:rPr>
          <w:rFonts w:ascii="Arial" w:hAnsi="Arial" w:cs="Arial"/>
          <w:b/>
          <w:sz w:val="20"/>
          <w:szCs w:val="20"/>
          <w:u w:val="single"/>
        </w:rPr>
        <w:t xml:space="preserve"> </w:t>
      </w:r>
      <w:r w:rsidR="004C010C" w:rsidRPr="00B311E2">
        <w:rPr>
          <w:rFonts w:ascii="Arial" w:hAnsi="Arial" w:cs="Arial"/>
          <w:b/>
          <w:sz w:val="20"/>
          <w:szCs w:val="20"/>
          <w:u w:val="single"/>
        </w:rPr>
        <w:t>SEGUNDA</w:t>
      </w:r>
      <w:r w:rsidRPr="00B311E2">
        <w:rPr>
          <w:rFonts w:ascii="Arial" w:hAnsi="Arial" w:cs="Arial"/>
          <w:sz w:val="20"/>
          <w:szCs w:val="20"/>
        </w:rPr>
        <w:t xml:space="preserve">: </w:t>
      </w:r>
      <w:r w:rsidR="004C010C" w:rsidRPr="00B311E2">
        <w:rPr>
          <w:rFonts w:ascii="Arial" w:hAnsi="Arial" w:cs="Arial"/>
          <w:b/>
          <w:sz w:val="20"/>
          <w:szCs w:val="20"/>
        </w:rPr>
        <w:t xml:space="preserve">CLÁUSULA PENAL PECUNIARIA. - </w:t>
      </w:r>
      <w:r w:rsidR="004C010C" w:rsidRPr="00B311E2">
        <w:rPr>
          <w:rFonts w:ascii="Arial" w:hAnsi="Arial" w:cs="Arial"/>
          <w:bCs/>
          <w:sz w:val="20"/>
          <w:szCs w:val="20"/>
        </w:rPr>
        <w:t>En caso de incumplimiento definitivo de cualquiera de las obligaciones a cargo del CONSULTOR, se estipula una cláusula penal pecuniaria equivalente al 10% del valor total del contrato y de forma proporcional al avance de las actividades de consultoría.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CONSULTOR, EL INSTITUTO podrá descontar su valor de cualquier suma de dinero que le adeude o hacer efectiva la garantía de cumplimiento.</w:t>
      </w:r>
    </w:p>
    <w:p w14:paraId="3D5691A2" w14:textId="77777777" w:rsidR="004C010C" w:rsidRPr="00B311E2" w:rsidRDefault="004C010C" w:rsidP="0061601D">
      <w:pPr>
        <w:jc w:val="both"/>
        <w:rPr>
          <w:rFonts w:ascii="Arial" w:hAnsi="Arial" w:cs="Arial"/>
          <w:b/>
          <w:sz w:val="20"/>
          <w:szCs w:val="20"/>
        </w:rPr>
      </w:pPr>
    </w:p>
    <w:p w14:paraId="7E70EA9F" w14:textId="3D5A1A9A" w:rsidR="00031D35" w:rsidRPr="00B311E2" w:rsidRDefault="004C010C" w:rsidP="0061601D">
      <w:pPr>
        <w:jc w:val="both"/>
        <w:rPr>
          <w:rFonts w:ascii="Arial" w:hAnsi="Arial" w:cs="Arial"/>
          <w:b/>
          <w:sz w:val="20"/>
          <w:szCs w:val="20"/>
        </w:rPr>
      </w:pPr>
      <w:r w:rsidRPr="00B311E2">
        <w:rPr>
          <w:rFonts w:ascii="Arial" w:hAnsi="Arial" w:cs="Arial"/>
          <w:b/>
          <w:sz w:val="20"/>
          <w:szCs w:val="20"/>
        </w:rPr>
        <w:t xml:space="preserve">PARÁGRAFO: </w:t>
      </w:r>
      <w:r w:rsidRPr="00B311E2">
        <w:rPr>
          <w:rFonts w:ascii="Arial" w:hAnsi="Arial" w:cs="Arial"/>
          <w:bCs/>
          <w:sz w:val="20"/>
          <w:szCs w:val="20"/>
        </w:rPr>
        <w:t>EL CONSULTOR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B311E2">
        <w:rPr>
          <w:rFonts w:ascii="Arial" w:hAnsi="Arial" w:cs="Arial"/>
          <w:b/>
          <w:sz w:val="20"/>
          <w:szCs w:val="20"/>
        </w:rPr>
        <w:t>.</w:t>
      </w:r>
    </w:p>
    <w:p w14:paraId="016A94B0" w14:textId="77777777" w:rsidR="004C010C" w:rsidRPr="00B311E2" w:rsidRDefault="004C010C" w:rsidP="0061601D">
      <w:pPr>
        <w:jc w:val="both"/>
        <w:rPr>
          <w:rFonts w:ascii="Arial" w:hAnsi="Arial" w:cs="Arial"/>
          <w:sz w:val="20"/>
          <w:szCs w:val="20"/>
        </w:rPr>
      </w:pPr>
    </w:p>
    <w:p w14:paraId="611544BD" w14:textId="2EADE16C" w:rsidR="00031D35" w:rsidRPr="00B311E2" w:rsidRDefault="00031D35" w:rsidP="0061601D">
      <w:pPr>
        <w:jc w:val="both"/>
        <w:rPr>
          <w:rFonts w:ascii="Arial" w:hAnsi="Arial" w:cs="Arial"/>
          <w:sz w:val="20"/>
          <w:szCs w:val="20"/>
        </w:rPr>
      </w:pPr>
      <w:r w:rsidRPr="00B311E2">
        <w:rPr>
          <w:rFonts w:ascii="Arial" w:hAnsi="Arial" w:cs="Arial"/>
          <w:b/>
          <w:sz w:val="20"/>
          <w:szCs w:val="20"/>
          <w:u w:val="single"/>
        </w:rPr>
        <w:t>CLÁUSULA VIGÉSIMA</w:t>
      </w:r>
      <w:r w:rsidR="00815313" w:rsidRPr="00B311E2">
        <w:rPr>
          <w:rFonts w:ascii="Arial" w:hAnsi="Arial" w:cs="Arial"/>
          <w:b/>
          <w:sz w:val="20"/>
          <w:szCs w:val="20"/>
          <w:u w:val="single"/>
        </w:rPr>
        <w:t xml:space="preserve"> </w:t>
      </w:r>
      <w:r w:rsidR="004C010C" w:rsidRPr="00B311E2">
        <w:rPr>
          <w:rFonts w:ascii="Arial" w:hAnsi="Arial" w:cs="Arial"/>
          <w:b/>
          <w:sz w:val="20"/>
          <w:szCs w:val="20"/>
          <w:u w:val="single"/>
        </w:rPr>
        <w:t>TERCERA</w:t>
      </w:r>
      <w:r w:rsidRPr="00B311E2">
        <w:rPr>
          <w:rFonts w:ascii="Arial" w:hAnsi="Arial" w:cs="Arial"/>
          <w:sz w:val="20"/>
          <w:szCs w:val="20"/>
        </w:rPr>
        <w:t xml:space="preserve">: </w:t>
      </w:r>
      <w:r w:rsidR="004C010C" w:rsidRPr="00B311E2">
        <w:rPr>
          <w:rFonts w:ascii="Arial" w:hAnsi="Arial" w:cs="Arial"/>
          <w:b/>
          <w:sz w:val="20"/>
          <w:szCs w:val="20"/>
        </w:rPr>
        <w:t xml:space="preserve">INDEPENDENCIA DEL CONSULTOR. - </w:t>
      </w:r>
      <w:r w:rsidR="004C010C" w:rsidRPr="00B311E2">
        <w:rPr>
          <w:rFonts w:ascii="Arial" w:hAnsi="Arial" w:cs="Arial"/>
          <w:bCs/>
          <w:sz w:val="20"/>
          <w:szCs w:val="20"/>
        </w:rPr>
        <w:t>EL CONSULTOR es independiente de la INSTITUTO, y, en consecuencia, EL CONSULTOR no es su representante, agente o mandatario. El CONSULTOR no tiene la facultad de hacer declaraciones, representaciones o compromisos en nombre de la entidad, ni de tomar decisiones o iniciar acciones que generen obligaciones a su cargo.</w:t>
      </w:r>
    </w:p>
    <w:p w14:paraId="7E72FF08" w14:textId="77777777" w:rsidR="00031D35" w:rsidRPr="00B311E2" w:rsidRDefault="00031D35" w:rsidP="0061601D">
      <w:pPr>
        <w:jc w:val="both"/>
        <w:rPr>
          <w:rFonts w:ascii="Arial" w:hAnsi="Arial" w:cs="Arial"/>
          <w:sz w:val="20"/>
          <w:szCs w:val="20"/>
        </w:rPr>
      </w:pPr>
    </w:p>
    <w:p w14:paraId="5347D202" w14:textId="153EABE3" w:rsidR="00031D35" w:rsidRPr="00B311E2" w:rsidRDefault="00815313" w:rsidP="0061601D">
      <w:pPr>
        <w:jc w:val="both"/>
        <w:rPr>
          <w:rFonts w:ascii="Arial" w:hAnsi="Arial" w:cs="Arial"/>
          <w:sz w:val="20"/>
          <w:szCs w:val="20"/>
        </w:rPr>
      </w:pPr>
      <w:r w:rsidRPr="00B311E2">
        <w:rPr>
          <w:rFonts w:ascii="Arial" w:hAnsi="Arial" w:cs="Arial"/>
          <w:b/>
          <w:sz w:val="20"/>
          <w:szCs w:val="20"/>
          <w:u w:val="single"/>
        </w:rPr>
        <w:t xml:space="preserve">CLÁUSULA VIGÉSIMA </w:t>
      </w:r>
      <w:r w:rsidR="004C010C" w:rsidRPr="00B311E2">
        <w:rPr>
          <w:rFonts w:ascii="Arial" w:hAnsi="Arial" w:cs="Arial"/>
          <w:b/>
          <w:sz w:val="20"/>
          <w:szCs w:val="20"/>
          <w:u w:val="single"/>
        </w:rPr>
        <w:t>CUARTA</w:t>
      </w:r>
      <w:r w:rsidRPr="00B311E2">
        <w:rPr>
          <w:rFonts w:ascii="Arial" w:hAnsi="Arial" w:cs="Arial"/>
          <w:sz w:val="20"/>
          <w:szCs w:val="20"/>
        </w:rPr>
        <w:t xml:space="preserve">: </w:t>
      </w:r>
      <w:r w:rsidR="004C010C" w:rsidRPr="00B311E2">
        <w:rPr>
          <w:rFonts w:ascii="Arial" w:hAnsi="Arial" w:cs="Arial"/>
          <w:b/>
          <w:sz w:val="20"/>
          <w:szCs w:val="20"/>
        </w:rPr>
        <w:t xml:space="preserve">INEXISTENCIA DE RELACIÓN LABORAL ENTRE LA ENTIDAD Y EL CONSULTOR. - </w:t>
      </w:r>
      <w:r w:rsidR="004C010C" w:rsidRPr="00B311E2">
        <w:rPr>
          <w:rFonts w:ascii="Arial" w:hAnsi="Arial" w:cs="Arial"/>
          <w:bCs/>
          <w:sz w:val="20"/>
          <w:szCs w:val="20"/>
        </w:rPr>
        <w:t>EL CONSULTOR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CONSULTOR, el equipo de trabajo que éste contrate y la entidad no existe, ni existirá vínculo laboral alguno. En consecuencia, EL CONSULTOR responderá de manera exclusiva por el pago de honorarios, salarios, prestaciones e indemnizaciones de carácter laboral y contractual a que haya lugar. Así mismo, EL CONSULTOR deberá verificar y/o cumplir con la afiliación de dicho personal al Sistema de Seguridad Social integral (salud, pensiones y riesgos laborales) y a la Caja de Compensación Familiar, ICBF y SENA, cuando haya lugar, de acuerdo con lo dispuesto en la Ley.</w:t>
      </w:r>
    </w:p>
    <w:p w14:paraId="6E5017AE" w14:textId="0C170055" w:rsidR="00815313" w:rsidRPr="00B311E2" w:rsidRDefault="00815313" w:rsidP="0061601D">
      <w:pPr>
        <w:tabs>
          <w:tab w:val="left" w:pos="3460"/>
        </w:tabs>
        <w:jc w:val="both"/>
        <w:rPr>
          <w:rFonts w:ascii="Arial" w:hAnsi="Arial" w:cs="Arial"/>
          <w:sz w:val="20"/>
          <w:szCs w:val="20"/>
        </w:rPr>
      </w:pPr>
      <w:r w:rsidRPr="00B311E2">
        <w:rPr>
          <w:rFonts w:ascii="Arial" w:hAnsi="Arial" w:cs="Arial"/>
          <w:sz w:val="20"/>
          <w:szCs w:val="20"/>
        </w:rPr>
        <w:t xml:space="preserve"> </w:t>
      </w:r>
      <w:r w:rsidR="004C010C" w:rsidRPr="00B311E2">
        <w:rPr>
          <w:rFonts w:ascii="Arial" w:hAnsi="Arial" w:cs="Arial"/>
          <w:sz w:val="20"/>
          <w:szCs w:val="20"/>
        </w:rPr>
        <w:tab/>
      </w:r>
    </w:p>
    <w:p w14:paraId="6DF50127" w14:textId="1B56277F" w:rsidR="00815313" w:rsidRPr="00B311E2" w:rsidRDefault="00815313" w:rsidP="0061601D">
      <w:pPr>
        <w:jc w:val="both"/>
        <w:rPr>
          <w:rFonts w:ascii="Arial" w:hAnsi="Arial" w:cs="Arial"/>
          <w:sz w:val="20"/>
          <w:szCs w:val="20"/>
        </w:rPr>
      </w:pPr>
      <w:r w:rsidRPr="00B311E2">
        <w:rPr>
          <w:rFonts w:ascii="Arial" w:hAnsi="Arial" w:cs="Arial"/>
          <w:b/>
          <w:sz w:val="20"/>
          <w:szCs w:val="20"/>
          <w:u w:val="single"/>
        </w:rPr>
        <w:t xml:space="preserve">CLÁUSULA VIGÉSIMA </w:t>
      </w:r>
      <w:r w:rsidR="004C010C" w:rsidRPr="00B311E2">
        <w:rPr>
          <w:rFonts w:ascii="Arial" w:hAnsi="Arial" w:cs="Arial"/>
          <w:b/>
          <w:sz w:val="20"/>
          <w:szCs w:val="20"/>
          <w:u w:val="single"/>
        </w:rPr>
        <w:t>QUINTA</w:t>
      </w:r>
      <w:r w:rsidRPr="00B311E2">
        <w:rPr>
          <w:rFonts w:ascii="Arial" w:hAnsi="Arial" w:cs="Arial"/>
          <w:sz w:val="20"/>
          <w:szCs w:val="20"/>
        </w:rPr>
        <w:t xml:space="preserve">: </w:t>
      </w:r>
      <w:r w:rsidR="004C010C" w:rsidRPr="00B311E2">
        <w:rPr>
          <w:rFonts w:ascii="Arial" w:hAnsi="Arial" w:cs="Arial"/>
          <w:b/>
          <w:bCs/>
          <w:sz w:val="20"/>
          <w:szCs w:val="20"/>
        </w:rPr>
        <w:t>CESIÓN Y SUBCONTRATOS. -</w:t>
      </w:r>
      <w:r w:rsidR="004C010C" w:rsidRPr="00B311E2">
        <w:rPr>
          <w:rFonts w:ascii="Arial" w:hAnsi="Arial" w:cs="Arial"/>
          <w:bCs/>
          <w:sz w:val="20"/>
          <w:szCs w:val="20"/>
        </w:rPr>
        <w:t>El CONSULTOR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CONSULTOR puede subcontratarlos con la autorización previa del INSTITUTO. El empleo de tales subcontratistas no relevará al CONSULTOR de las responsabilidades que asume por las labores de la consultoría y por las demás obligaciones emanadas del presente contrato. El INSTITUTO no adquirirá relación alguna con los subcontratistas y la responsabilidad de las actividades que éstos ejecuten seguirá a cargo del CONSULTOR. El INSTITUTO podrá exigir al CONSULTOR la terminación del subcontrato en cualquier tiempo y el cumplimiento inmediato y directo de sus obligaciones.</w:t>
      </w:r>
    </w:p>
    <w:p w14:paraId="366EC9E0" w14:textId="0857AD9B" w:rsidR="00815313" w:rsidRPr="00B311E2" w:rsidRDefault="00815313" w:rsidP="0061601D">
      <w:pPr>
        <w:jc w:val="both"/>
        <w:rPr>
          <w:rFonts w:ascii="Arial" w:hAnsi="Arial" w:cs="Arial"/>
          <w:sz w:val="20"/>
          <w:szCs w:val="20"/>
        </w:rPr>
      </w:pPr>
    </w:p>
    <w:p w14:paraId="385BF397" w14:textId="2A0521C4" w:rsidR="00815313" w:rsidRPr="00B311E2" w:rsidRDefault="00815313" w:rsidP="0061601D">
      <w:pPr>
        <w:pStyle w:val="Textoindependiente"/>
        <w:spacing w:after="0"/>
        <w:jc w:val="both"/>
        <w:rPr>
          <w:rFonts w:ascii="Arial" w:hAnsi="Arial" w:cs="Arial"/>
          <w:sz w:val="20"/>
          <w:szCs w:val="20"/>
        </w:rPr>
      </w:pPr>
      <w:r w:rsidRPr="00B311E2">
        <w:rPr>
          <w:rFonts w:ascii="Arial" w:hAnsi="Arial" w:cs="Arial"/>
          <w:b/>
          <w:sz w:val="20"/>
          <w:szCs w:val="20"/>
          <w:u w:val="single"/>
        </w:rPr>
        <w:t xml:space="preserve">CLÁUSULA VIGÉSIMA </w:t>
      </w:r>
      <w:r w:rsidR="00F9573B" w:rsidRPr="00B311E2">
        <w:rPr>
          <w:rFonts w:ascii="Arial" w:hAnsi="Arial" w:cs="Arial"/>
          <w:b/>
          <w:sz w:val="20"/>
          <w:szCs w:val="20"/>
          <w:u w:val="single"/>
        </w:rPr>
        <w:t>SEXTA</w:t>
      </w:r>
      <w:r w:rsidRPr="00B311E2">
        <w:rPr>
          <w:rFonts w:ascii="Arial" w:hAnsi="Arial" w:cs="Arial"/>
          <w:b/>
          <w:sz w:val="20"/>
          <w:szCs w:val="20"/>
        </w:rPr>
        <w:t>: CASO FORTUITO Y FUERZA MAYOR. –</w:t>
      </w:r>
      <w:r w:rsidRPr="00B311E2">
        <w:rPr>
          <w:rFonts w:ascii="Arial" w:hAnsi="Arial" w:cs="Arial"/>
          <w:sz w:val="20"/>
          <w:szCs w:val="20"/>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59CDAA0E" w14:textId="0BD34F48" w:rsidR="00815313" w:rsidRPr="00B311E2" w:rsidRDefault="00815313" w:rsidP="0061601D">
      <w:pPr>
        <w:pStyle w:val="Textoindependiente"/>
        <w:spacing w:after="0"/>
        <w:jc w:val="both"/>
        <w:rPr>
          <w:rFonts w:ascii="Arial" w:hAnsi="Arial" w:cs="Arial"/>
          <w:sz w:val="20"/>
          <w:szCs w:val="20"/>
        </w:rPr>
      </w:pPr>
    </w:p>
    <w:p w14:paraId="1C87342E" w14:textId="2E0142E0" w:rsidR="00CE3040" w:rsidRPr="00B311E2" w:rsidRDefault="00E94441" w:rsidP="0061601D">
      <w:pPr>
        <w:pStyle w:val="Textoindependiente"/>
        <w:spacing w:after="0"/>
        <w:jc w:val="both"/>
        <w:rPr>
          <w:rFonts w:ascii="Arial" w:hAnsi="Arial" w:cs="Arial"/>
          <w:sz w:val="20"/>
          <w:szCs w:val="20"/>
        </w:rPr>
      </w:pPr>
      <w:r w:rsidRPr="734E95AF">
        <w:rPr>
          <w:rFonts w:ascii="Arial" w:hAnsi="Arial" w:cs="Arial"/>
          <w:b/>
          <w:bCs/>
          <w:sz w:val="20"/>
          <w:szCs w:val="20"/>
          <w:u w:val="single"/>
        </w:rPr>
        <w:t xml:space="preserve">CLÁUSULA VIGÉSIMA </w:t>
      </w:r>
      <w:r w:rsidR="00F9573B" w:rsidRPr="734E95AF">
        <w:rPr>
          <w:rFonts w:ascii="Arial" w:hAnsi="Arial" w:cs="Arial"/>
          <w:b/>
          <w:bCs/>
          <w:sz w:val="20"/>
          <w:szCs w:val="20"/>
          <w:u w:val="single"/>
        </w:rPr>
        <w:t>SEPTIMA</w:t>
      </w:r>
      <w:r w:rsidRPr="734E95AF">
        <w:rPr>
          <w:rFonts w:ascii="Arial" w:hAnsi="Arial" w:cs="Arial"/>
          <w:b/>
          <w:bCs/>
          <w:sz w:val="20"/>
          <w:szCs w:val="20"/>
        </w:rPr>
        <w:t xml:space="preserve">: </w:t>
      </w:r>
      <w:r w:rsidR="00815313" w:rsidRPr="734E95AF">
        <w:rPr>
          <w:rFonts w:ascii="Arial" w:hAnsi="Arial" w:cs="Arial"/>
          <w:b/>
          <w:bCs/>
          <w:sz w:val="20"/>
          <w:szCs w:val="20"/>
        </w:rPr>
        <w:t>DIVERGENCIAS</w:t>
      </w:r>
      <w:r w:rsidR="00CE3040" w:rsidRPr="734E95AF">
        <w:rPr>
          <w:rFonts w:ascii="Arial" w:hAnsi="Arial" w:cs="Arial"/>
          <w:b/>
          <w:bCs/>
          <w:sz w:val="20"/>
          <w:szCs w:val="20"/>
        </w:rPr>
        <w:t xml:space="preserve"> Y SOLUCIÓN DE CONTROVERSIAS</w:t>
      </w:r>
      <w:r w:rsidRPr="734E95AF">
        <w:rPr>
          <w:rFonts w:ascii="Arial" w:hAnsi="Arial" w:cs="Arial"/>
          <w:b/>
          <w:bCs/>
          <w:sz w:val="20"/>
          <w:szCs w:val="20"/>
        </w:rPr>
        <w:t xml:space="preserve">. </w:t>
      </w:r>
      <w:r w:rsidRPr="734E95AF">
        <w:rPr>
          <w:rFonts w:ascii="Arial" w:hAnsi="Arial" w:cs="Arial"/>
          <w:sz w:val="20"/>
          <w:szCs w:val="20"/>
        </w:rPr>
        <w:t>-</w:t>
      </w:r>
      <w:r w:rsidR="00F9573B" w:rsidRPr="734E95AF">
        <w:rPr>
          <w:rFonts w:ascii="Arial" w:hAnsi="Arial" w:cs="Arial"/>
          <w:sz w:val="20"/>
          <w:szCs w:val="20"/>
        </w:rPr>
        <w:t>.</w:t>
      </w:r>
      <w:r w:rsidR="00371931" w:rsidRPr="734E95AF">
        <w:rPr>
          <w:rFonts w:ascii="Arial" w:hAnsi="Arial" w:cs="Arial"/>
          <w:sz w:val="20"/>
          <w:szCs w:val="20"/>
        </w:rPr>
        <w:t xml:space="preserve"> </w:t>
      </w:r>
      <w:r w:rsidR="00F9573B" w:rsidRPr="734E95AF">
        <w:rPr>
          <w:rFonts w:ascii="Arial" w:hAnsi="Arial" w:cs="Arial"/>
          <w:sz w:val="20"/>
          <w:szCs w:val="20"/>
        </w:rPr>
        <w:t xml:space="preserve">Las divergencias que ocurran entre el CONSULTOR y el interventor, relacionadas con la supervisión, control y dirección del contrato, serán dirimidas por el Jefe de la Unidad Ejecutora del INSTITUTO. En caso de no llegarse a un acuerdo, se acudirá al </w:t>
      </w:r>
      <w:r w:rsidR="00923255" w:rsidRPr="734E95AF">
        <w:rPr>
          <w:rFonts w:ascii="Arial" w:hAnsi="Arial" w:cs="Arial"/>
          <w:sz w:val="20"/>
          <w:szCs w:val="20"/>
        </w:rPr>
        <w:t>_</w:t>
      </w:r>
      <w:r w:rsidR="23647D75" w:rsidRPr="734E95AF">
        <w:rPr>
          <w:rFonts w:ascii="Arial" w:hAnsi="Arial" w:cs="Arial"/>
          <w:sz w:val="20"/>
          <w:szCs w:val="20"/>
        </w:rPr>
        <w:t>D</w:t>
      </w:r>
      <w:r w:rsidR="23647D75" w:rsidRPr="734E95AF">
        <w:rPr>
          <w:rFonts w:ascii="Arial" w:hAnsi="Arial" w:cs="Arial"/>
          <w:b/>
          <w:bCs/>
          <w:sz w:val="20"/>
          <w:szCs w:val="20"/>
        </w:rPr>
        <w:t>IR</w:t>
      </w:r>
      <w:r w:rsidR="7DF4E8F2" w:rsidRPr="734E95AF">
        <w:rPr>
          <w:rFonts w:ascii="Arial" w:hAnsi="Arial" w:cs="Arial"/>
          <w:b/>
          <w:bCs/>
          <w:sz w:val="20"/>
          <w:szCs w:val="20"/>
        </w:rPr>
        <w:t>ECCIÓN DE EJECUCIÓN Y OPERACIÓN</w:t>
      </w:r>
      <w:r w:rsidR="00923255" w:rsidRPr="734E95AF">
        <w:rPr>
          <w:rFonts w:ascii="Arial" w:hAnsi="Arial" w:cs="Arial"/>
          <w:b/>
          <w:bCs/>
          <w:sz w:val="20"/>
          <w:szCs w:val="20"/>
        </w:rPr>
        <w:t>_</w:t>
      </w:r>
      <w:r w:rsidR="004E7FB7" w:rsidRPr="734E95AF">
        <w:rPr>
          <w:rFonts w:ascii="Arial" w:hAnsi="Arial" w:cs="Arial"/>
          <w:sz w:val="20"/>
          <w:szCs w:val="20"/>
        </w:rPr>
        <w:t xml:space="preserve"> </w:t>
      </w:r>
      <w:r w:rsidR="00F9573B" w:rsidRPr="734E95AF">
        <w:rPr>
          <w:rFonts w:ascii="Arial" w:hAnsi="Arial" w:cs="Arial"/>
          <w:sz w:val="20"/>
          <w:szCs w:val="20"/>
        </w:rPr>
        <w:t xml:space="preserve">cuya decisión será definitiva. Las controversias o diferencias que surjan entre EL CONSULTOR y EL INSTITUTO con ocasión de la firma, ejecución, interpretación, prórroga o terminación del Contrato, así como de cualquier otro asunto relacionado con el presente Contrato, serán sometidas a la revisión de las partes para buscar un arreglo </w:t>
      </w:r>
      <w:r w:rsidR="004E7FB7" w:rsidRPr="734E95AF">
        <w:rPr>
          <w:rFonts w:ascii="Arial" w:hAnsi="Arial" w:cs="Arial"/>
          <w:sz w:val="20"/>
          <w:szCs w:val="20"/>
        </w:rPr>
        <w:t xml:space="preserve"> </w:t>
      </w:r>
      <w:r w:rsidR="00F9573B" w:rsidRPr="734E95AF">
        <w:rPr>
          <w:rFonts w:ascii="Arial" w:hAnsi="Arial" w:cs="Arial"/>
          <w:sz w:val="20"/>
          <w:szCs w:val="20"/>
        </w:rPr>
        <w:t xml:space="preserve">directo, en un término no mayor a cinco (5) días hábiles a partir de la fecha en que cualquiera de las partes comunique por escrito a la otra parte la existencia de una diferencia y </w:t>
      </w:r>
      <w:r w:rsidR="00BD40DA" w:rsidRPr="734E95AF">
        <w:rPr>
          <w:rFonts w:ascii="Arial" w:hAnsi="Arial" w:cs="Arial"/>
          <w:sz w:val="20"/>
          <w:szCs w:val="20"/>
        </w:rPr>
        <w:t>exponga los fundamentos de su posición</w:t>
      </w:r>
      <w:r w:rsidR="00F9573B" w:rsidRPr="734E95AF">
        <w:rPr>
          <w:rFonts w:ascii="Arial" w:hAnsi="Arial" w:cs="Arial"/>
          <w:sz w:val="20"/>
          <w:szCs w:val="20"/>
        </w:rPr>
        <w:t>.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211AD1AE" w14:textId="77777777" w:rsidR="002605C3" w:rsidRPr="00B311E2" w:rsidRDefault="002605C3" w:rsidP="0061601D">
      <w:pPr>
        <w:jc w:val="both"/>
        <w:rPr>
          <w:rFonts w:ascii="Arial" w:hAnsi="Arial" w:cs="Arial"/>
          <w:sz w:val="20"/>
          <w:szCs w:val="20"/>
        </w:rPr>
      </w:pPr>
    </w:p>
    <w:p w14:paraId="6AB339DC" w14:textId="4482E0EF" w:rsidR="002605C3" w:rsidRPr="00B311E2" w:rsidRDefault="008F3EB3" w:rsidP="0061601D">
      <w:pPr>
        <w:jc w:val="both"/>
        <w:rPr>
          <w:rFonts w:ascii="Arial" w:hAnsi="Arial" w:cs="Arial"/>
          <w:sz w:val="20"/>
          <w:szCs w:val="20"/>
        </w:rPr>
      </w:pPr>
      <w:r w:rsidRPr="00B311E2">
        <w:rPr>
          <w:rFonts w:ascii="Arial" w:hAnsi="Arial" w:cs="Arial"/>
          <w:b/>
          <w:bCs/>
          <w:sz w:val="20"/>
          <w:szCs w:val="20"/>
          <w:u w:val="single"/>
        </w:rPr>
        <w:t xml:space="preserve">CLÁUSULA </w:t>
      </w:r>
      <w:r w:rsidR="00CE3040" w:rsidRPr="00B311E2">
        <w:rPr>
          <w:rFonts w:ascii="Arial" w:hAnsi="Arial" w:cs="Arial"/>
          <w:b/>
          <w:sz w:val="20"/>
          <w:szCs w:val="20"/>
          <w:u w:val="single"/>
        </w:rPr>
        <w:t xml:space="preserve">VIGÉSIMA </w:t>
      </w:r>
      <w:r w:rsidR="00F9573B" w:rsidRPr="00B311E2">
        <w:rPr>
          <w:rFonts w:ascii="Arial" w:hAnsi="Arial" w:cs="Arial"/>
          <w:b/>
          <w:bCs/>
          <w:sz w:val="20"/>
          <w:szCs w:val="20"/>
          <w:u w:val="single"/>
        </w:rPr>
        <w:t>OCTAVA</w:t>
      </w:r>
      <w:r w:rsidRPr="00B311E2">
        <w:rPr>
          <w:rFonts w:ascii="Arial" w:hAnsi="Arial" w:cs="Arial"/>
          <w:b/>
          <w:bCs/>
          <w:sz w:val="20"/>
          <w:szCs w:val="20"/>
        </w:rPr>
        <w:t xml:space="preserve">: </w:t>
      </w:r>
      <w:r w:rsidR="0013221A" w:rsidRPr="00B311E2">
        <w:rPr>
          <w:rFonts w:ascii="Arial" w:hAnsi="Arial" w:cs="Arial"/>
          <w:b/>
          <w:bCs/>
          <w:sz w:val="20"/>
          <w:szCs w:val="20"/>
        </w:rPr>
        <w:t>LIQUIDACIÓN.</w:t>
      </w:r>
      <w:r w:rsidR="0013221A" w:rsidRPr="00B311E2">
        <w:rPr>
          <w:rFonts w:ascii="Arial" w:hAnsi="Arial" w:cs="Arial"/>
          <w:sz w:val="20"/>
          <w:szCs w:val="20"/>
        </w:rPr>
        <w:t xml:space="preserve"> -</w:t>
      </w:r>
      <w:r w:rsidRPr="00B311E2">
        <w:rPr>
          <w:rFonts w:ascii="Arial" w:hAnsi="Arial" w:cs="Arial"/>
          <w:sz w:val="20"/>
          <w:szCs w:val="20"/>
        </w:rPr>
        <w:t xml:space="preserve"> El presente contrato será objeto de liquidación de conformidad con el </w:t>
      </w:r>
      <w:r w:rsidR="0013221A" w:rsidRPr="00B311E2">
        <w:rPr>
          <w:rFonts w:ascii="Arial" w:hAnsi="Arial" w:cs="Arial"/>
          <w:sz w:val="20"/>
          <w:szCs w:val="20"/>
        </w:rPr>
        <w:t>A</w:t>
      </w:r>
      <w:r w:rsidRPr="00B311E2">
        <w:rPr>
          <w:rFonts w:ascii="Arial" w:hAnsi="Arial" w:cs="Arial"/>
          <w:sz w:val="20"/>
          <w:szCs w:val="20"/>
        </w:rPr>
        <w:t>rtículo 11 de la Ley 1150 de</w:t>
      </w:r>
      <w:r w:rsidR="0013221A" w:rsidRPr="00B311E2">
        <w:rPr>
          <w:rFonts w:ascii="Arial" w:hAnsi="Arial" w:cs="Arial"/>
          <w:sz w:val="20"/>
          <w:szCs w:val="20"/>
        </w:rPr>
        <w:t>l</w:t>
      </w:r>
      <w:r w:rsidRPr="00B311E2">
        <w:rPr>
          <w:rFonts w:ascii="Arial" w:hAnsi="Arial" w:cs="Arial"/>
          <w:sz w:val="20"/>
          <w:szCs w:val="20"/>
        </w:rPr>
        <w:t xml:space="preserve"> 2007 y el </w:t>
      </w:r>
      <w:r w:rsidR="0013221A" w:rsidRPr="00B311E2">
        <w:rPr>
          <w:rFonts w:ascii="Arial" w:hAnsi="Arial" w:cs="Arial"/>
          <w:sz w:val="20"/>
          <w:szCs w:val="20"/>
        </w:rPr>
        <w:t>A</w:t>
      </w:r>
      <w:r w:rsidRPr="00B311E2">
        <w:rPr>
          <w:rFonts w:ascii="Arial" w:hAnsi="Arial" w:cs="Arial"/>
          <w:sz w:val="20"/>
          <w:szCs w:val="20"/>
        </w:rPr>
        <w:t>rtículo 217 del Decreto Ley 019 de</w:t>
      </w:r>
      <w:r w:rsidR="0013221A" w:rsidRPr="00B311E2">
        <w:rPr>
          <w:rFonts w:ascii="Arial" w:hAnsi="Arial" w:cs="Arial"/>
          <w:sz w:val="20"/>
          <w:szCs w:val="20"/>
        </w:rPr>
        <w:t>l</w:t>
      </w:r>
      <w:r w:rsidRPr="00B311E2">
        <w:rPr>
          <w:rFonts w:ascii="Arial" w:hAnsi="Arial" w:cs="Arial"/>
          <w:sz w:val="20"/>
          <w:szCs w:val="20"/>
        </w:rPr>
        <w:t xml:space="preserve">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A85C91C" w14:textId="77777777" w:rsidR="002605C3" w:rsidRPr="00B311E2" w:rsidRDefault="002605C3" w:rsidP="0061601D">
      <w:pPr>
        <w:jc w:val="both"/>
        <w:rPr>
          <w:rFonts w:ascii="Arial" w:hAnsi="Arial" w:cs="Arial"/>
          <w:sz w:val="20"/>
          <w:szCs w:val="20"/>
        </w:rPr>
      </w:pPr>
    </w:p>
    <w:p w14:paraId="7FE14534" w14:textId="77777777" w:rsidR="00F9573B" w:rsidRPr="00B311E2" w:rsidRDefault="008F3EB3" w:rsidP="0061601D">
      <w:pPr>
        <w:jc w:val="both"/>
        <w:rPr>
          <w:rFonts w:ascii="Arial" w:hAnsi="Arial" w:cs="Arial"/>
          <w:sz w:val="20"/>
          <w:szCs w:val="20"/>
        </w:rPr>
      </w:pPr>
      <w:r w:rsidRPr="00B311E2">
        <w:rPr>
          <w:rFonts w:ascii="Arial" w:hAnsi="Arial" w:cs="Arial"/>
          <w:b/>
          <w:bCs/>
          <w:sz w:val="20"/>
          <w:szCs w:val="20"/>
        </w:rPr>
        <w:t>PARAGRAFO PRIMERO:</w:t>
      </w:r>
      <w:r w:rsidRPr="00B311E2">
        <w:rPr>
          <w:rFonts w:ascii="Arial" w:hAnsi="Arial" w:cs="Arial"/>
          <w:sz w:val="20"/>
          <w:szCs w:val="20"/>
        </w:rPr>
        <w:t xml:space="preserve"> </w:t>
      </w:r>
      <w:r w:rsidR="00F9573B" w:rsidRPr="00B311E2">
        <w:rPr>
          <w:rFonts w:ascii="Arial" w:hAnsi="Arial" w:cs="Arial"/>
          <w:sz w:val="20"/>
          <w:szCs w:val="20"/>
        </w:rPr>
        <w:t xml:space="preserve">Para la liquidación se exigirá al CONSULTOR la ampliación de las garantías, si es del caso, con el fin de avalar las obligaciones que este deba cumplir con posterioridad a la extinción del presente contrato. </w:t>
      </w:r>
    </w:p>
    <w:p w14:paraId="0028EB75" w14:textId="77777777" w:rsidR="00F9573B" w:rsidRPr="00B311E2" w:rsidRDefault="00F9573B" w:rsidP="0061601D">
      <w:pPr>
        <w:jc w:val="both"/>
        <w:rPr>
          <w:rFonts w:ascii="Arial" w:hAnsi="Arial" w:cs="Arial"/>
          <w:sz w:val="20"/>
          <w:szCs w:val="20"/>
        </w:rPr>
      </w:pPr>
    </w:p>
    <w:p w14:paraId="25B5AE4F" w14:textId="1CB1DF4F" w:rsidR="002605C3" w:rsidRPr="00B311E2" w:rsidRDefault="00F9573B" w:rsidP="0061601D">
      <w:pPr>
        <w:jc w:val="both"/>
        <w:rPr>
          <w:rFonts w:ascii="Arial" w:hAnsi="Arial" w:cs="Arial"/>
          <w:sz w:val="20"/>
          <w:szCs w:val="20"/>
        </w:rPr>
      </w:pPr>
      <w:r w:rsidRPr="00B311E2">
        <w:rPr>
          <w:rFonts w:ascii="Arial" w:hAnsi="Arial" w:cs="Arial"/>
          <w:b/>
          <w:bCs/>
          <w:sz w:val="20"/>
          <w:szCs w:val="20"/>
        </w:rPr>
        <w:t>PARAGRAFO SEGUNDO</w:t>
      </w:r>
      <w:r w:rsidRPr="00B311E2">
        <w:rPr>
          <w:rFonts w:ascii="Arial" w:hAnsi="Arial" w:cs="Arial"/>
          <w:sz w:val="20"/>
          <w:szCs w:val="20"/>
        </w:rPr>
        <w:t>: Si el CONSULTOR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 2007, si EL CONSULTOR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w:t>
      </w:r>
      <w:r w:rsidR="008F3EB3" w:rsidRPr="00B311E2">
        <w:rPr>
          <w:rFonts w:ascii="Arial" w:hAnsi="Arial" w:cs="Arial"/>
          <w:sz w:val="20"/>
          <w:szCs w:val="20"/>
        </w:rPr>
        <w:t>.</w:t>
      </w:r>
      <w:r w:rsidR="006F3500" w:rsidRPr="00B311E2">
        <w:rPr>
          <w:rFonts w:ascii="Arial" w:hAnsi="Arial" w:cs="Arial"/>
          <w:sz w:val="20"/>
          <w:szCs w:val="20"/>
        </w:rPr>
        <w:t xml:space="preserve"> </w:t>
      </w:r>
    </w:p>
    <w:p w14:paraId="16C7CAD9" w14:textId="77777777" w:rsidR="002605C3" w:rsidRPr="00B311E2" w:rsidRDefault="002605C3" w:rsidP="0061601D">
      <w:pPr>
        <w:jc w:val="both"/>
        <w:rPr>
          <w:rFonts w:ascii="Arial" w:hAnsi="Arial" w:cs="Arial"/>
          <w:sz w:val="20"/>
          <w:szCs w:val="20"/>
        </w:rPr>
      </w:pPr>
    </w:p>
    <w:p w14:paraId="3C738B84" w14:textId="1355E9CC" w:rsidR="002605C3" w:rsidRPr="00B311E2" w:rsidRDefault="008F3EB3" w:rsidP="0061601D">
      <w:pPr>
        <w:jc w:val="both"/>
        <w:rPr>
          <w:rFonts w:ascii="Arial" w:hAnsi="Arial" w:cs="Arial"/>
          <w:b/>
          <w:bCs/>
          <w:sz w:val="20"/>
          <w:szCs w:val="20"/>
        </w:rPr>
      </w:pPr>
      <w:r w:rsidRPr="00B311E2">
        <w:rPr>
          <w:rFonts w:ascii="Arial" w:hAnsi="Arial" w:cs="Arial"/>
          <w:b/>
          <w:bCs/>
          <w:sz w:val="20"/>
          <w:szCs w:val="20"/>
          <w:u w:val="single"/>
        </w:rPr>
        <w:t>CL</w:t>
      </w:r>
      <w:r w:rsidR="006F3500" w:rsidRPr="00B311E2">
        <w:rPr>
          <w:rFonts w:ascii="Arial" w:hAnsi="Arial" w:cs="Arial"/>
          <w:b/>
          <w:bCs/>
          <w:sz w:val="20"/>
          <w:szCs w:val="20"/>
          <w:u w:val="single"/>
        </w:rPr>
        <w:t>Á</w:t>
      </w:r>
      <w:r w:rsidRPr="00B311E2">
        <w:rPr>
          <w:rFonts w:ascii="Arial" w:hAnsi="Arial" w:cs="Arial"/>
          <w:b/>
          <w:bCs/>
          <w:sz w:val="20"/>
          <w:szCs w:val="20"/>
          <w:u w:val="single"/>
        </w:rPr>
        <w:t xml:space="preserve">USULA </w:t>
      </w:r>
      <w:r w:rsidR="00CE3040" w:rsidRPr="00B311E2">
        <w:rPr>
          <w:rFonts w:ascii="Arial" w:hAnsi="Arial" w:cs="Arial"/>
          <w:b/>
          <w:sz w:val="20"/>
          <w:szCs w:val="20"/>
          <w:u w:val="single"/>
        </w:rPr>
        <w:t xml:space="preserve">VIGÉSIMA </w:t>
      </w:r>
      <w:r w:rsidR="00183E94" w:rsidRPr="00B311E2">
        <w:rPr>
          <w:rFonts w:ascii="Arial" w:hAnsi="Arial" w:cs="Arial"/>
          <w:b/>
          <w:bCs/>
          <w:sz w:val="20"/>
          <w:szCs w:val="20"/>
          <w:u w:val="single"/>
        </w:rPr>
        <w:t>NOVENA</w:t>
      </w:r>
      <w:r w:rsidRPr="00B311E2">
        <w:rPr>
          <w:rFonts w:ascii="Arial" w:hAnsi="Arial" w:cs="Arial"/>
          <w:b/>
          <w:bCs/>
          <w:sz w:val="20"/>
          <w:szCs w:val="20"/>
        </w:rPr>
        <w:t>: CONSTANCIA DEL CIERRE DEL EXPEDIENTE.</w:t>
      </w:r>
      <w:r w:rsidR="0069219D" w:rsidRPr="00B311E2">
        <w:rPr>
          <w:rFonts w:ascii="Arial" w:hAnsi="Arial" w:cs="Arial"/>
          <w:b/>
          <w:bCs/>
          <w:sz w:val="20"/>
          <w:szCs w:val="20"/>
        </w:rPr>
        <w:t xml:space="preserve"> </w:t>
      </w:r>
      <w:r w:rsidRPr="00B311E2">
        <w:rPr>
          <w:rFonts w:ascii="Arial" w:hAnsi="Arial" w:cs="Arial"/>
          <w:b/>
          <w:bCs/>
          <w:sz w:val="20"/>
          <w:szCs w:val="20"/>
        </w:rPr>
        <w:t xml:space="preserve">- </w:t>
      </w:r>
      <w:r w:rsidRPr="00B311E2">
        <w:rPr>
          <w:rFonts w:ascii="Arial" w:hAnsi="Arial" w:cs="Arial"/>
          <w:sz w:val="20"/>
          <w:szCs w:val="20"/>
        </w:rPr>
        <w:t>Una vez vencidas las garantías de calidad del servicio</w:t>
      </w:r>
      <w:r w:rsidR="00CE3040" w:rsidRPr="00B311E2">
        <w:rPr>
          <w:rFonts w:ascii="Arial" w:hAnsi="Arial" w:cs="Arial"/>
          <w:sz w:val="20"/>
          <w:szCs w:val="20"/>
        </w:rPr>
        <w:t>,</w:t>
      </w:r>
      <w:r w:rsidRPr="00B311E2">
        <w:rPr>
          <w:rFonts w:ascii="Arial" w:hAnsi="Arial" w:cs="Arial"/>
          <w:sz w:val="20"/>
          <w:szCs w:val="20"/>
        </w:rPr>
        <w:t xml:space="preserve"> según el caso, el Jefe de la Unidad Ejecutora expedirá la constancia de cierre del expediente del proceso de contratación y la remitirá a la dependencia encargada del archivo de contratos para su correspondiente archivo.</w:t>
      </w:r>
      <w:r w:rsidRPr="00B311E2">
        <w:rPr>
          <w:rFonts w:ascii="Arial" w:hAnsi="Arial" w:cs="Arial"/>
          <w:b/>
          <w:bCs/>
          <w:sz w:val="20"/>
          <w:szCs w:val="20"/>
        </w:rPr>
        <w:t xml:space="preserve"> </w:t>
      </w:r>
    </w:p>
    <w:p w14:paraId="1079F4F8" w14:textId="77777777" w:rsidR="002605C3" w:rsidRPr="00B311E2" w:rsidRDefault="002605C3" w:rsidP="0061601D">
      <w:pPr>
        <w:jc w:val="both"/>
        <w:rPr>
          <w:rFonts w:ascii="Arial" w:hAnsi="Arial" w:cs="Arial"/>
          <w:b/>
          <w:bCs/>
          <w:sz w:val="20"/>
          <w:szCs w:val="20"/>
        </w:rPr>
      </w:pPr>
    </w:p>
    <w:p w14:paraId="2659C404" w14:textId="77777777" w:rsidR="00183E94" w:rsidRPr="00B311E2" w:rsidRDefault="00183E94" w:rsidP="0061601D">
      <w:pPr>
        <w:jc w:val="both"/>
        <w:rPr>
          <w:rFonts w:ascii="Arial" w:hAnsi="Arial" w:cs="Arial"/>
          <w:b/>
          <w:bCs/>
          <w:sz w:val="20"/>
          <w:szCs w:val="20"/>
          <w:u w:val="single"/>
        </w:rPr>
      </w:pPr>
      <w:r w:rsidRPr="00B311E2">
        <w:rPr>
          <w:rFonts w:ascii="Arial" w:hAnsi="Arial" w:cs="Arial"/>
          <w:b/>
          <w:bCs/>
          <w:sz w:val="20"/>
          <w:szCs w:val="20"/>
          <w:u w:val="single"/>
        </w:rPr>
        <w:t xml:space="preserve">CLÁUSULA TRIGÉSIMA: </w:t>
      </w:r>
      <w:r w:rsidRPr="00B311E2">
        <w:rPr>
          <w:rFonts w:ascii="Arial" w:hAnsi="Arial" w:cs="Arial"/>
          <w:b/>
          <w:bCs/>
          <w:sz w:val="20"/>
          <w:szCs w:val="20"/>
        </w:rPr>
        <w:t xml:space="preserve">INFORMACIÓN TRIBUTARIA. - </w:t>
      </w:r>
      <w:r w:rsidRPr="00B311E2">
        <w:rPr>
          <w:rFonts w:ascii="Arial" w:hAnsi="Arial" w:cs="Arial"/>
          <w:sz w:val="20"/>
          <w:szCs w:val="20"/>
        </w:rPr>
        <w:t>El CONSULTOR se obliga a diligenciar, para efectos del pago, el formulario dispuesto por el INSTITUTO para el control financiero y contable de identificación de ejecución contractual.</w:t>
      </w:r>
    </w:p>
    <w:p w14:paraId="5CC19934" w14:textId="77777777" w:rsidR="00183E94" w:rsidRPr="00B311E2" w:rsidRDefault="00183E94" w:rsidP="0061601D">
      <w:pPr>
        <w:jc w:val="both"/>
        <w:rPr>
          <w:rFonts w:ascii="Arial" w:hAnsi="Arial" w:cs="Arial"/>
          <w:b/>
          <w:bCs/>
          <w:sz w:val="20"/>
          <w:szCs w:val="20"/>
          <w:u w:val="single"/>
        </w:rPr>
      </w:pPr>
    </w:p>
    <w:p w14:paraId="0A1F523C" w14:textId="3EF5DD08" w:rsidR="00183E94" w:rsidRPr="00B311E2" w:rsidRDefault="00183E94" w:rsidP="0061601D">
      <w:pPr>
        <w:jc w:val="both"/>
        <w:rPr>
          <w:rFonts w:ascii="Arial" w:hAnsi="Arial" w:cs="Arial"/>
          <w:sz w:val="20"/>
          <w:szCs w:val="20"/>
          <w:u w:val="single"/>
        </w:rPr>
      </w:pPr>
      <w:r w:rsidRPr="00B311E2">
        <w:rPr>
          <w:rFonts w:ascii="Arial" w:hAnsi="Arial" w:cs="Arial"/>
          <w:b/>
          <w:bCs/>
          <w:sz w:val="20"/>
          <w:szCs w:val="20"/>
          <w:u w:val="single"/>
        </w:rPr>
        <w:t xml:space="preserve">CLÁUSULA TRIGÉSIMA PRIMERA: </w:t>
      </w:r>
      <w:r w:rsidRPr="00B311E2">
        <w:rPr>
          <w:rFonts w:ascii="Arial" w:hAnsi="Arial" w:cs="Arial"/>
          <w:b/>
          <w:bCs/>
          <w:sz w:val="20"/>
          <w:szCs w:val="20"/>
        </w:rPr>
        <w:t xml:space="preserve">LUGAR DE EJECUCIÓN Y DOMICILIO CONTRACTUAL. – </w:t>
      </w:r>
      <w:r w:rsidRPr="00B311E2">
        <w:rPr>
          <w:rFonts w:ascii="Arial" w:hAnsi="Arial" w:cs="Arial"/>
          <w:sz w:val="20"/>
          <w:szCs w:val="20"/>
        </w:rPr>
        <w:t xml:space="preserve">Las actividades previstas en el presente Contrato se deben desarrollar en los lugares determinados en el anexo técnico que hace parte del Pliego de Condiciones del proceso de selección. El domicilio contractual será </w:t>
      </w:r>
      <w:r w:rsidR="00E2426A" w:rsidRPr="00B311E2">
        <w:rPr>
          <w:rFonts w:ascii="Arial" w:hAnsi="Arial" w:cs="Arial"/>
          <w:sz w:val="20"/>
          <w:szCs w:val="20"/>
        </w:rPr>
        <w:t xml:space="preserve">para todos los efectos </w:t>
      </w:r>
      <w:r w:rsidR="00531129" w:rsidRPr="00B311E2">
        <w:rPr>
          <w:rFonts w:ascii="Arial" w:hAnsi="Arial" w:cs="Arial"/>
          <w:sz w:val="20"/>
          <w:szCs w:val="20"/>
        </w:rPr>
        <w:t xml:space="preserve">la ciudad de </w:t>
      </w:r>
      <w:r w:rsidR="00E2426A" w:rsidRPr="00B311E2">
        <w:rPr>
          <w:rFonts w:ascii="Arial" w:hAnsi="Arial" w:cs="Arial"/>
          <w:sz w:val="20"/>
          <w:szCs w:val="20"/>
        </w:rPr>
        <w:t>Bogota D.C.</w:t>
      </w:r>
    </w:p>
    <w:p w14:paraId="6EA28250" w14:textId="77777777" w:rsidR="00183E94" w:rsidRPr="00B311E2" w:rsidRDefault="00183E94" w:rsidP="0061601D">
      <w:pPr>
        <w:jc w:val="both"/>
        <w:rPr>
          <w:rFonts w:ascii="Arial" w:hAnsi="Arial" w:cs="Arial"/>
          <w:b/>
          <w:bCs/>
          <w:sz w:val="20"/>
          <w:szCs w:val="20"/>
          <w:u w:val="single"/>
        </w:rPr>
      </w:pPr>
    </w:p>
    <w:p w14:paraId="6B6E31F1" w14:textId="77777777" w:rsidR="00183E94" w:rsidRPr="00B311E2" w:rsidRDefault="00183E94" w:rsidP="0061601D">
      <w:pPr>
        <w:jc w:val="both"/>
        <w:rPr>
          <w:rFonts w:ascii="Arial" w:hAnsi="Arial" w:cs="Arial"/>
          <w:b/>
          <w:bCs/>
          <w:sz w:val="20"/>
          <w:szCs w:val="20"/>
          <w:u w:val="single"/>
        </w:rPr>
      </w:pPr>
      <w:r w:rsidRPr="00B311E2">
        <w:rPr>
          <w:rFonts w:ascii="Arial" w:hAnsi="Arial" w:cs="Arial"/>
          <w:b/>
          <w:bCs/>
          <w:sz w:val="20"/>
          <w:szCs w:val="20"/>
          <w:u w:val="single"/>
        </w:rPr>
        <w:t>CLÁUSULA TRIGÉSIMA SEGUNDA</w:t>
      </w:r>
      <w:r w:rsidRPr="00B311E2">
        <w:rPr>
          <w:rFonts w:ascii="Arial" w:hAnsi="Arial" w:cs="Arial"/>
          <w:b/>
          <w:bCs/>
          <w:sz w:val="20"/>
          <w:szCs w:val="20"/>
        </w:rPr>
        <w:t>: DOCUMENTOS. –</w:t>
      </w:r>
      <w:r w:rsidRPr="00B311E2">
        <w:rPr>
          <w:rFonts w:ascii="Arial" w:hAnsi="Arial" w:cs="Arial"/>
          <w:b/>
          <w:bCs/>
          <w:sz w:val="20"/>
          <w:szCs w:val="20"/>
          <w:u w:val="single"/>
        </w:rPr>
        <w:t xml:space="preserve"> </w:t>
      </w:r>
      <w:r w:rsidRPr="00B311E2">
        <w:rPr>
          <w:rFonts w:ascii="Arial" w:hAnsi="Arial" w:cs="Arial"/>
          <w:sz w:val="20"/>
          <w:szCs w:val="20"/>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CONSULTOR. • Las garantías debidamente aprobadas. • Toda la correspondencia que se surta entre las partes durante el término de ejecución del Contrato.</w:t>
      </w:r>
    </w:p>
    <w:p w14:paraId="7D7EE68E" w14:textId="77777777" w:rsidR="00183E94" w:rsidRPr="00B311E2" w:rsidRDefault="00183E94" w:rsidP="0061601D">
      <w:pPr>
        <w:jc w:val="both"/>
        <w:rPr>
          <w:rFonts w:ascii="Arial" w:hAnsi="Arial" w:cs="Arial"/>
          <w:b/>
          <w:bCs/>
          <w:sz w:val="20"/>
          <w:szCs w:val="20"/>
          <w:u w:val="single"/>
        </w:rPr>
      </w:pPr>
    </w:p>
    <w:p w14:paraId="085FC71B" w14:textId="77777777" w:rsidR="00183E94" w:rsidRPr="00B311E2" w:rsidRDefault="00183E94" w:rsidP="0061601D">
      <w:pPr>
        <w:jc w:val="both"/>
        <w:rPr>
          <w:rFonts w:ascii="Arial" w:hAnsi="Arial" w:cs="Arial"/>
          <w:b/>
          <w:bCs/>
          <w:sz w:val="20"/>
          <w:szCs w:val="20"/>
          <w:u w:val="single"/>
        </w:rPr>
      </w:pPr>
      <w:r w:rsidRPr="00B311E2">
        <w:rPr>
          <w:rFonts w:ascii="Arial" w:hAnsi="Arial" w:cs="Arial"/>
          <w:b/>
          <w:bCs/>
          <w:sz w:val="20"/>
          <w:szCs w:val="20"/>
          <w:u w:val="single"/>
        </w:rPr>
        <w:t xml:space="preserve">CLÁUSULA TRIGÉSIMA TERCERA: </w:t>
      </w:r>
      <w:r w:rsidRPr="00B311E2">
        <w:rPr>
          <w:rFonts w:ascii="Arial" w:hAnsi="Arial" w:cs="Arial"/>
          <w:b/>
          <w:bCs/>
          <w:sz w:val="20"/>
          <w:szCs w:val="20"/>
        </w:rPr>
        <w:t>ANEXO CONTRATO ELECTRÓNICO</w:t>
      </w:r>
      <w:r w:rsidRPr="00B311E2">
        <w:rPr>
          <w:rFonts w:ascii="Arial" w:hAnsi="Arial" w:cs="Arial"/>
          <w:sz w:val="20"/>
          <w:szCs w:val="20"/>
        </w:rPr>
        <w:t>. - Las partes de común acuerdo, convienen integrar al Contrato Electrónico que se encuentra en SECOP II, las condiciones contractuales previstas en el presente documento, y que hacen parte integral del mismo.</w:t>
      </w:r>
    </w:p>
    <w:p w14:paraId="5D66117A" w14:textId="77777777" w:rsidR="00183E94" w:rsidRPr="00B311E2" w:rsidRDefault="00183E94" w:rsidP="0061601D">
      <w:pPr>
        <w:jc w:val="both"/>
        <w:rPr>
          <w:rFonts w:ascii="Arial" w:hAnsi="Arial" w:cs="Arial"/>
          <w:b/>
          <w:bCs/>
          <w:sz w:val="20"/>
          <w:szCs w:val="20"/>
          <w:u w:val="single"/>
        </w:rPr>
      </w:pPr>
    </w:p>
    <w:p w14:paraId="644C1B37" w14:textId="08CADCB4" w:rsidR="00AE090C" w:rsidRPr="00B311E2" w:rsidRDefault="00183E94" w:rsidP="0061601D">
      <w:pPr>
        <w:jc w:val="both"/>
        <w:rPr>
          <w:rFonts w:ascii="Arial" w:hAnsi="Arial" w:cs="Arial"/>
          <w:sz w:val="20"/>
          <w:szCs w:val="20"/>
        </w:rPr>
      </w:pPr>
      <w:r w:rsidRPr="00B311E2">
        <w:rPr>
          <w:rFonts w:ascii="Arial" w:hAnsi="Arial" w:cs="Arial"/>
          <w:b/>
          <w:bCs/>
          <w:sz w:val="20"/>
          <w:szCs w:val="20"/>
          <w:u w:val="single"/>
        </w:rPr>
        <w:t xml:space="preserve">CLÁUSULA TRIGÉSIMA CUARTA: </w:t>
      </w:r>
      <w:r w:rsidR="00AE090C" w:rsidRPr="00B311E2">
        <w:rPr>
          <w:rFonts w:ascii="Arial" w:hAnsi="Arial" w:cs="Arial"/>
          <w:b/>
          <w:bCs/>
          <w:sz w:val="20"/>
          <w:szCs w:val="20"/>
        </w:rPr>
        <w:t>PERFECCIONAMIENTO Y EJECUCIÓN</w:t>
      </w:r>
      <w:r w:rsidR="00AE090C" w:rsidRPr="00B311E2">
        <w:rPr>
          <w:rFonts w:ascii="Arial" w:hAnsi="Arial" w:cs="Arial"/>
          <w:sz w:val="20"/>
          <w:szCs w:val="20"/>
        </w:rPr>
        <w:t xml:space="preserve">. - El presente contrato se perfecciona con </w:t>
      </w:r>
      <w:bookmarkStart w:id="0" w:name="_Hlk36041308"/>
      <w:r w:rsidR="00AE090C" w:rsidRPr="00B311E2">
        <w:rPr>
          <w:rFonts w:ascii="Arial" w:hAnsi="Arial" w:cs="Arial"/>
          <w:sz w:val="20"/>
          <w:szCs w:val="20"/>
        </w:rPr>
        <w:t xml:space="preserve">la firma electrónica de las partes </w:t>
      </w:r>
      <w:bookmarkEnd w:id="0"/>
      <w:r w:rsidR="00AE090C" w:rsidRPr="00B311E2">
        <w:rPr>
          <w:rFonts w:ascii="Arial" w:hAnsi="Arial" w:cs="Arial"/>
          <w:sz w:val="20"/>
          <w:szCs w:val="20"/>
        </w:rPr>
        <w:t>a través de la plataforma transaccional SECOP II. Para su ejecución se requiere de la expedición del Registro Presupuestal expedido por el Grupo de Presupuesto de la Subdirección Financiera del INSTITUTO y la aprobación de las garantías presentadas por EL CONSULTOR.</w:t>
      </w:r>
    </w:p>
    <w:p w14:paraId="56BCEA57" w14:textId="77777777" w:rsidR="00AE090C" w:rsidRPr="00B311E2" w:rsidRDefault="00AE090C" w:rsidP="0061601D">
      <w:pPr>
        <w:jc w:val="both"/>
        <w:rPr>
          <w:rFonts w:ascii="Arial" w:hAnsi="Arial" w:cs="Arial"/>
          <w:sz w:val="20"/>
          <w:szCs w:val="20"/>
        </w:rPr>
      </w:pPr>
    </w:p>
    <w:p w14:paraId="2876F1E2" w14:textId="77777777" w:rsidR="00AE090C" w:rsidRPr="00B311E2" w:rsidRDefault="00AE090C" w:rsidP="0061601D">
      <w:pPr>
        <w:jc w:val="both"/>
        <w:rPr>
          <w:rFonts w:ascii="Arial" w:hAnsi="Arial" w:cs="Arial"/>
          <w:sz w:val="20"/>
          <w:szCs w:val="20"/>
        </w:rPr>
      </w:pPr>
    </w:p>
    <w:p w14:paraId="762A429D" w14:textId="77777777" w:rsidR="00AE090C" w:rsidRPr="00B311E2" w:rsidRDefault="00AE090C" w:rsidP="0061601D">
      <w:pPr>
        <w:jc w:val="both"/>
        <w:rPr>
          <w:rFonts w:ascii="Arial" w:hAnsi="Arial" w:cs="Arial"/>
          <w:sz w:val="20"/>
          <w:szCs w:val="20"/>
        </w:rPr>
      </w:pPr>
    </w:p>
    <w:p w14:paraId="355C5DB0" w14:textId="77777777" w:rsidR="002F24C0" w:rsidRPr="00B311E2" w:rsidRDefault="002F24C0" w:rsidP="002F24C0">
      <w:pPr>
        <w:jc w:val="both"/>
        <w:rPr>
          <w:rFonts w:ascii="Arial" w:hAnsi="Arial" w:cs="Arial"/>
          <w:bCs/>
          <w:sz w:val="16"/>
          <w:szCs w:val="16"/>
        </w:rPr>
      </w:pPr>
      <w:r w:rsidRPr="00B311E2">
        <w:rPr>
          <w:rFonts w:ascii="Arial" w:hAnsi="Arial" w:cs="Arial"/>
          <w:sz w:val="16"/>
          <w:szCs w:val="16"/>
        </w:rPr>
        <w:t>Vo. Bo. Minuta: - Abogado (a) - D.C.</w:t>
      </w:r>
    </w:p>
    <w:p w14:paraId="3382E854" w14:textId="77777777" w:rsidR="002F24C0" w:rsidRDefault="002F24C0" w:rsidP="002F24C0">
      <w:pPr>
        <w:jc w:val="both"/>
        <w:rPr>
          <w:rFonts w:ascii="Arial" w:hAnsi="Arial" w:cs="Arial"/>
          <w:sz w:val="20"/>
          <w:szCs w:val="20"/>
        </w:rPr>
      </w:pPr>
      <w:r w:rsidRPr="00B311E2">
        <w:rPr>
          <w:rFonts w:ascii="Arial" w:hAnsi="Arial" w:cs="Arial"/>
          <w:sz w:val="16"/>
          <w:szCs w:val="16"/>
        </w:rPr>
        <w:t>Vo. Bo. Minuta: - Coordinador (a) D.C.</w:t>
      </w:r>
    </w:p>
    <w:p w14:paraId="03B4155C" w14:textId="634505E4" w:rsidR="00176868" w:rsidRPr="00E63F1E" w:rsidRDefault="00000000" w:rsidP="0061601D">
      <w:pPr>
        <w:jc w:val="both"/>
        <w:rPr>
          <w:rFonts w:ascii="Arial" w:hAnsi="Arial" w:cs="Arial"/>
          <w:sz w:val="20"/>
          <w:szCs w:val="20"/>
        </w:rPr>
      </w:pPr>
    </w:p>
    <w:sectPr w:rsidR="00176868" w:rsidRPr="00E63F1E" w:rsidSect="00763848">
      <w:headerReference w:type="default" r:id="rId8"/>
      <w:footerReference w:type="default" r:id="rId9"/>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6A9D6" w14:textId="77777777" w:rsidR="00911D2C" w:rsidRDefault="00911D2C" w:rsidP="00763848">
      <w:r>
        <w:separator/>
      </w:r>
    </w:p>
  </w:endnote>
  <w:endnote w:type="continuationSeparator" w:id="0">
    <w:p w14:paraId="1ABCB263" w14:textId="77777777" w:rsidR="00911D2C" w:rsidRDefault="00911D2C" w:rsidP="0076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Sans Serif 12cpi">
    <w:altName w:val="Yu Gothic"/>
    <w:panose1 w:val="00000000000000000000"/>
    <w:charset w:val="80"/>
    <w:family w:val="auto"/>
    <w:notTrueType/>
    <w:pitch w:val="default"/>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026C90" w14:textId="0E7088BB" w:rsidR="00763848" w:rsidRDefault="00763848">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sidR="008E4BAC">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sidR="008E4BAC">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3FFDBB85" w14:textId="77777777" w:rsidR="00763848" w:rsidRDefault="0076384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B7FA4" w14:textId="77777777" w:rsidR="00911D2C" w:rsidRDefault="00911D2C" w:rsidP="00763848">
      <w:r>
        <w:separator/>
      </w:r>
    </w:p>
  </w:footnote>
  <w:footnote w:type="continuationSeparator" w:id="0">
    <w:p w14:paraId="20E614E0" w14:textId="77777777" w:rsidR="00911D2C" w:rsidRDefault="00911D2C" w:rsidP="007638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D5624" w14:textId="68F6F3EA" w:rsidR="00763848" w:rsidRPr="00C77939" w:rsidRDefault="00C77939" w:rsidP="00763848">
    <w:pPr>
      <w:ind w:right="51"/>
      <w:jc w:val="both"/>
      <w:rPr>
        <w:rFonts w:ascii="Arial" w:hAnsi="Arial" w:cs="Arial"/>
        <w:b/>
        <w:sz w:val="16"/>
        <w:szCs w:val="16"/>
      </w:rPr>
    </w:pPr>
    <w:r w:rsidRPr="00C77939">
      <w:rPr>
        <w:rFonts w:ascii="Arial" w:hAnsi="Arial" w:cs="Arial"/>
        <w:b/>
        <w:sz w:val="16"/>
        <w:szCs w:val="16"/>
        <w:highlight w:val="yellow"/>
      </w:rPr>
      <w:t xml:space="preserve">CONTINUACIÓN CONTRATO NO. </w:t>
    </w:r>
    <w:r>
      <w:rPr>
        <w:rFonts w:ascii="Arial" w:hAnsi="Arial" w:cs="Arial"/>
        <w:b/>
        <w:sz w:val="16"/>
        <w:szCs w:val="16"/>
        <w:highlight w:val="yellow"/>
      </w:rPr>
      <w:t xml:space="preserve">  </w:t>
    </w:r>
    <w:r w:rsidRPr="00C77939">
      <w:rPr>
        <w:rFonts w:ascii="Arial" w:hAnsi="Arial" w:cs="Arial"/>
        <w:b/>
        <w:sz w:val="16"/>
        <w:szCs w:val="16"/>
        <w:highlight w:val="yellow"/>
      </w:rPr>
      <w:t>DE 2022</w:t>
    </w:r>
    <w:r w:rsidRPr="00C77939">
      <w:rPr>
        <w:rFonts w:ascii="Arial" w:hAnsi="Arial" w:cs="Arial"/>
        <w:b/>
        <w:sz w:val="16"/>
        <w:szCs w:val="16"/>
      </w:rPr>
      <w:t>, CUYO OBJETO ES LA</w:t>
    </w:r>
    <w:r w:rsidRPr="00C77939">
      <w:rPr>
        <w:rFonts w:ascii="Arial" w:hAnsi="Arial" w:cs="Arial"/>
        <w:b/>
        <w:sz w:val="16"/>
        <w:szCs w:val="16"/>
        <w:lang w:val="es-MX"/>
      </w:rPr>
      <w:t xml:space="preserve"> “</w:t>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r>
    <w:r w:rsidR="002F24C0">
      <w:rPr>
        <w:rFonts w:ascii="Arial" w:hAnsi="Arial" w:cs="Arial"/>
        <w:b/>
        <w:sz w:val="16"/>
        <w:szCs w:val="16"/>
      </w:rPr>
      <w:softHyphen/>
      <w:t>______________________________________________</w:t>
    </w:r>
    <w:r w:rsidRPr="00C77939">
      <w:rPr>
        <w:rFonts w:ascii="Arial" w:hAnsi="Arial" w:cs="Arial"/>
        <w:b/>
        <w:sz w:val="16"/>
        <w:szCs w:val="16"/>
      </w:rPr>
      <w:t>”.</w:t>
    </w:r>
  </w:p>
  <w:p w14:paraId="30547073" w14:textId="77777777" w:rsidR="00763848" w:rsidRDefault="0076384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122F"/>
    <w:multiLevelType w:val="hybridMultilevel"/>
    <w:tmpl w:val="82242696"/>
    <w:lvl w:ilvl="0" w:tplc="D1BC970C">
      <w:start w:val="17"/>
      <w:numFmt w:val="decimal"/>
      <w:lvlText w:val="%1."/>
      <w:lvlJc w:val="left"/>
      <w:pPr>
        <w:ind w:left="667" w:hanging="334"/>
      </w:pPr>
      <w:rPr>
        <w:rFonts w:ascii="Liberation Sans Narrow" w:eastAsia="Liberation Sans Narrow" w:hAnsi="Liberation Sans Narrow" w:cs="Liberation Sans Narrow" w:hint="default"/>
        <w:i/>
        <w:w w:val="100"/>
        <w:sz w:val="22"/>
        <w:szCs w:val="22"/>
        <w:lang w:val="es-ES" w:eastAsia="en-US" w:bidi="ar-SA"/>
      </w:rPr>
    </w:lvl>
    <w:lvl w:ilvl="1" w:tplc="1D6E8D34">
      <w:numFmt w:val="bullet"/>
      <w:lvlText w:val="•"/>
      <w:lvlJc w:val="left"/>
      <w:pPr>
        <w:ind w:left="1552" w:hanging="334"/>
      </w:pPr>
      <w:rPr>
        <w:rFonts w:hint="default"/>
        <w:lang w:val="es-ES" w:eastAsia="en-US" w:bidi="ar-SA"/>
      </w:rPr>
    </w:lvl>
    <w:lvl w:ilvl="2" w:tplc="8222B86A">
      <w:numFmt w:val="bullet"/>
      <w:lvlText w:val="•"/>
      <w:lvlJc w:val="left"/>
      <w:pPr>
        <w:ind w:left="2444" w:hanging="334"/>
      </w:pPr>
      <w:rPr>
        <w:rFonts w:hint="default"/>
        <w:lang w:val="es-ES" w:eastAsia="en-US" w:bidi="ar-SA"/>
      </w:rPr>
    </w:lvl>
    <w:lvl w:ilvl="3" w:tplc="428E9528">
      <w:numFmt w:val="bullet"/>
      <w:lvlText w:val="•"/>
      <w:lvlJc w:val="left"/>
      <w:pPr>
        <w:ind w:left="3336" w:hanging="334"/>
      </w:pPr>
      <w:rPr>
        <w:rFonts w:hint="default"/>
        <w:lang w:val="es-ES" w:eastAsia="en-US" w:bidi="ar-SA"/>
      </w:rPr>
    </w:lvl>
    <w:lvl w:ilvl="4" w:tplc="AAC8634A">
      <w:numFmt w:val="bullet"/>
      <w:lvlText w:val="•"/>
      <w:lvlJc w:val="left"/>
      <w:pPr>
        <w:ind w:left="4228" w:hanging="334"/>
      </w:pPr>
      <w:rPr>
        <w:rFonts w:hint="default"/>
        <w:lang w:val="es-ES" w:eastAsia="en-US" w:bidi="ar-SA"/>
      </w:rPr>
    </w:lvl>
    <w:lvl w:ilvl="5" w:tplc="A6D25FFA">
      <w:numFmt w:val="bullet"/>
      <w:lvlText w:val="•"/>
      <w:lvlJc w:val="left"/>
      <w:pPr>
        <w:ind w:left="5120" w:hanging="334"/>
      </w:pPr>
      <w:rPr>
        <w:rFonts w:hint="default"/>
        <w:lang w:val="es-ES" w:eastAsia="en-US" w:bidi="ar-SA"/>
      </w:rPr>
    </w:lvl>
    <w:lvl w:ilvl="6" w:tplc="50FAD84C">
      <w:numFmt w:val="bullet"/>
      <w:lvlText w:val="•"/>
      <w:lvlJc w:val="left"/>
      <w:pPr>
        <w:ind w:left="6012" w:hanging="334"/>
      </w:pPr>
      <w:rPr>
        <w:rFonts w:hint="default"/>
        <w:lang w:val="es-ES" w:eastAsia="en-US" w:bidi="ar-SA"/>
      </w:rPr>
    </w:lvl>
    <w:lvl w:ilvl="7" w:tplc="930834F8">
      <w:numFmt w:val="bullet"/>
      <w:lvlText w:val="•"/>
      <w:lvlJc w:val="left"/>
      <w:pPr>
        <w:ind w:left="6904" w:hanging="334"/>
      </w:pPr>
      <w:rPr>
        <w:rFonts w:hint="default"/>
        <w:lang w:val="es-ES" w:eastAsia="en-US" w:bidi="ar-SA"/>
      </w:rPr>
    </w:lvl>
    <w:lvl w:ilvl="8" w:tplc="96081F5A">
      <w:numFmt w:val="bullet"/>
      <w:lvlText w:val="•"/>
      <w:lvlJc w:val="left"/>
      <w:pPr>
        <w:ind w:left="7796" w:hanging="334"/>
      </w:pPr>
      <w:rPr>
        <w:rFonts w:hint="default"/>
        <w:lang w:val="es-ES" w:eastAsia="en-US" w:bidi="ar-SA"/>
      </w:rPr>
    </w:lvl>
  </w:abstractNum>
  <w:abstractNum w:abstractNumId="1" w15:restartNumberingAfterBreak="0">
    <w:nsid w:val="1A236311"/>
    <w:multiLevelType w:val="hybridMultilevel"/>
    <w:tmpl w:val="A5B6DB2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2" w15:restartNumberingAfterBreak="0">
    <w:nsid w:val="33D64F20"/>
    <w:multiLevelType w:val="multilevel"/>
    <w:tmpl w:val="97589D10"/>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 w15:restartNumberingAfterBreak="0">
    <w:nsid w:val="40954B2B"/>
    <w:multiLevelType w:val="multilevel"/>
    <w:tmpl w:val="0172DAE4"/>
    <w:lvl w:ilvl="0">
      <w:start w:val="1"/>
      <w:numFmt w:val="decimal"/>
      <w:pStyle w:val="Invias-Capitulo"/>
      <w:lvlText w:val="%1."/>
      <w:lvlJc w:val="left"/>
      <w:pPr>
        <w:ind w:left="360" w:hanging="360"/>
      </w:pPr>
      <w:rPr>
        <w:color w:val="FFFFFF"/>
      </w:rPr>
    </w:lvl>
    <w:lvl w:ilvl="1">
      <w:start w:val="1"/>
      <w:numFmt w:val="decimal"/>
      <w:pStyle w:val="Invias-Titulo1"/>
      <w:lvlText w:val="%1.%2."/>
      <w:lvlJc w:val="left"/>
      <w:pPr>
        <w:ind w:left="720" w:hanging="720"/>
      </w:pPr>
      <w:rPr>
        <w:b/>
        <w:color w:val="auto"/>
      </w:rPr>
    </w:lvl>
    <w:lvl w:ilvl="2">
      <w:start w:val="1"/>
      <w:numFmt w:val="decimal"/>
      <w:lvlText w:val="%1.%2.%3."/>
      <w:lvlJc w:val="left"/>
      <w:pPr>
        <w:ind w:left="720" w:hanging="720"/>
      </w:pPr>
      <w:rPr>
        <w:rFonts w:ascii="Arial Narrow" w:hAnsi="Arial Narrow" w:hint="default"/>
        <w:b/>
        <w:sz w:val="24"/>
        <w:szCs w:val="24"/>
      </w:rPr>
    </w:lvl>
    <w:lvl w:ilvl="3">
      <w:start w:val="1"/>
      <w:numFmt w:val="decimal"/>
      <w:pStyle w:val="Invias-Titulo4"/>
      <w:lvlText w:val="%1.%2.%3.%4."/>
      <w:lvlJc w:val="left"/>
      <w:pPr>
        <w:ind w:left="1080" w:hanging="1080"/>
      </w:pPr>
      <w:rPr>
        <w:rFonts w:ascii="Arial Narrow" w:hAnsi="Arial Narrow" w:hint="default"/>
        <w:b/>
        <w:color w:val="auto"/>
        <w:sz w:val="24"/>
        <w:szCs w:val="24"/>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416E53CD"/>
    <w:multiLevelType w:val="hybridMultilevel"/>
    <w:tmpl w:val="3F483C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AB955D2"/>
    <w:multiLevelType w:val="hybridMultilevel"/>
    <w:tmpl w:val="40AEBC4A"/>
    <w:lvl w:ilvl="0" w:tplc="EDBCEB8A">
      <w:start w:val="14"/>
      <w:numFmt w:val="decimal"/>
      <w:lvlText w:val="%1."/>
      <w:lvlJc w:val="left"/>
      <w:pPr>
        <w:ind w:left="667" w:hanging="437"/>
      </w:pPr>
      <w:rPr>
        <w:rFonts w:hint="default"/>
        <w:i/>
        <w:w w:val="100"/>
        <w:lang w:val="es-ES" w:eastAsia="en-US" w:bidi="ar-SA"/>
      </w:rPr>
    </w:lvl>
    <w:lvl w:ilvl="1" w:tplc="B5C48DF0">
      <w:numFmt w:val="bullet"/>
      <w:lvlText w:val="•"/>
      <w:lvlJc w:val="left"/>
      <w:pPr>
        <w:ind w:left="1552" w:hanging="437"/>
      </w:pPr>
      <w:rPr>
        <w:rFonts w:hint="default"/>
        <w:lang w:val="es-ES" w:eastAsia="en-US" w:bidi="ar-SA"/>
      </w:rPr>
    </w:lvl>
    <w:lvl w:ilvl="2" w:tplc="A16086D2">
      <w:numFmt w:val="bullet"/>
      <w:lvlText w:val="•"/>
      <w:lvlJc w:val="left"/>
      <w:pPr>
        <w:ind w:left="2444" w:hanging="437"/>
      </w:pPr>
      <w:rPr>
        <w:rFonts w:hint="default"/>
        <w:lang w:val="es-ES" w:eastAsia="en-US" w:bidi="ar-SA"/>
      </w:rPr>
    </w:lvl>
    <w:lvl w:ilvl="3" w:tplc="A8DA521E">
      <w:numFmt w:val="bullet"/>
      <w:lvlText w:val="•"/>
      <w:lvlJc w:val="left"/>
      <w:pPr>
        <w:ind w:left="3336" w:hanging="437"/>
      </w:pPr>
      <w:rPr>
        <w:rFonts w:hint="default"/>
        <w:lang w:val="es-ES" w:eastAsia="en-US" w:bidi="ar-SA"/>
      </w:rPr>
    </w:lvl>
    <w:lvl w:ilvl="4" w:tplc="E3C6B288">
      <w:numFmt w:val="bullet"/>
      <w:lvlText w:val="•"/>
      <w:lvlJc w:val="left"/>
      <w:pPr>
        <w:ind w:left="4228" w:hanging="437"/>
      </w:pPr>
      <w:rPr>
        <w:rFonts w:hint="default"/>
        <w:lang w:val="es-ES" w:eastAsia="en-US" w:bidi="ar-SA"/>
      </w:rPr>
    </w:lvl>
    <w:lvl w:ilvl="5" w:tplc="96BADC10">
      <w:numFmt w:val="bullet"/>
      <w:lvlText w:val="•"/>
      <w:lvlJc w:val="left"/>
      <w:pPr>
        <w:ind w:left="5120" w:hanging="437"/>
      </w:pPr>
      <w:rPr>
        <w:rFonts w:hint="default"/>
        <w:lang w:val="es-ES" w:eastAsia="en-US" w:bidi="ar-SA"/>
      </w:rPr>
    </w:lvl>
    <w:lvl w:ilvl="6" w:tplc="00EEEF5C">
      <w:numFmt w:val="bullet"/>
      <w:lvlText w:val="•"/>
      <w:lvlJc w:val="left"/>
      <w:pPr>
        <w:ind w:left="6012" w:hanging="437"/>
      </w:pPr>
      <w:rPr>
        <w:rFonts w:hint="default"/>
        <w:lang w:val="es-ES" w:eastAsia="en-US" w:bidi="ar-SA"/>
      </w:rPr>
    </w:lvl>
    <w:lvl w:ilvl="7" w:tplc="27E4BE5A">
      <w:numFmt w:val="bullet"/>
      <w:lvlText w:val="•"/>
      <w:lvlJc w:val="left"/>
      <w:pPr>
        <w:ind w:left="6904" w:hanging="437"/>
      </w:pPr>
      <w:rPr>
        <w:rFonts w:hint="default"/>
        <w:lang w:val="es-ES" w:eastAsia="en-US" w:bidi="ar-SA"/>
      </w:rPr>
    </w:lvl>
    <w:lvl w:ilvl="8" w:tplc="14B0FE3C">
      <w:numFmt w:val="bullet"/>
      <w:lvlText w:val="•"/>
      <w:lvlJc w:val="left"/>
      <w:pPr>
        <w:ind w:left="7796" w:hanging="437"/>
      </w:pPr>
      <w:rPr>
        <w:rFonts w:hint="default"/>
        <w:lang w:val="es-ES" w:eastAsia="en-US" w:bidi="ar-SA"/>
      </w:rPr>
    </w:lvl>
  </w:abstractNum>
  <w:num w:numId="1" w16cid:durableId="9012543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398837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906529073">
    <w:abstractNumId w:val="5"/>
  </w:num>
  <w:num w:numId="4" w16cid:durableId="143619184">
    <w:abstractNumId w:val="0"/>
  </w:num>
  <w:num w:numId="5" w16cid:durableId="1629042114">
    <w:abstractNumId w:val="1"/>
  </w:num>
  <w:num w:numId="6" w16cid:durableId="5388621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EB3"/>
    <w:rsid w:val="00007CC5"/>
    <w:rsid w:val="00011C9B"/>
    <w:rsid w:val="00025C2B"/>
    <w:rsid w:val="00030DBE"/>
    <w:rsid w:val="00031D35"/>
    <w:rsid w:val="00036288"/>
    <w:rsid w:val="00036D4D"/>
    <w:rsid w:val="00040B38"/>
    <w:rsid w:val="0004694D"/>
    <w:rsid w:val="00047D52"/>
    <w:rsid w:val="00055329"/>
    <w:rsid w:val="00062644"/>
    <w:rsid w:val="000663B4"/>
    <w:rsid w:val="0006719A"/>
    <w:rsid w:val="000819DF"/>
    <w:rsid w:val="000858B0"/>
    <w:rsid w:val="000963C5"/>
    <w:rsid w:val="000A6061"/>
    <w:rsid w:val="000B61EB"/>
    <w:rsid w:val="000C6A44"/>
    <w:rsid w:val="000D35F3"/>
    <w:rsid w:val="000D556F"/>
    <w:rsid w:val="000E3665"/>
    <w:rsid w:val="000F0F98"/>
    <w:rsid w:val="000F4A11"/>
    <w:rsid w:val="00115125"/>
    <w:rsid w:val="00116860"/>
    <w:rsid w:val="0013221A"/>
    <w:rsid w:val="00136CF3"/>
    <w:rsid w:val="00146B19"/>
    <w:rsid w:val="00154F73"/>
    <w:rsid w:val="00167988"/>
    <w:rsid w:val="001765FA"/>
    <w:rsid w:val="00177DC2"/>
    <w:rsid w:val="00182C33"/>
    <w:rsid w:val="001835A2"/>
    <w:rsid w:val="00183E94"/>
    <w:rsid w:val="001A1D60"/>
    <w:rsid w:val="001A27A6"/>
    <w:rsid w:val="001A45E7"/>
    <w:rsid w:val="001B35A5"/>
    <w:rsid w:val="001B4179"/>
    <w:rsid w:val="001D31B5"/>
    <w:rsid w:val="001D36F6"/>
    <w:rsid w:val="001D4AA7"/>
    <w:rsid w:val="001F0BF4"/>
    <w:rsid w:val="001F5B25"/>
    <w:rsid w:val="00210CAB"/>
    <w:rsid w:val="00223204"/>
    <w:rsid w:val="00224689"/>
    <w:rsid w:val="0023002D"/>
    <w:rsid w:val="002307BF"/>
    <w:rsid w:val="00231FFD"/>
    <w:rsid w:val="00251990"/>
    <w:rsid w:val="0025382D"/>
    <w:rsid w:val="00255354"/>
    <w:rsid w:val="002605C3"/>
    <w:rsid w:val="0026063C"/>
    <w:rsid w:val="00276ADC"/>
    <w:rsid w:val="00281689"/>
    <w:rsid w:val="002868A4"/>
    <w:rsid w:val="0029176A"/>
    <w:rsid w:val="002942F5"/>
    <w:rsid w:val="002B5627"/>
    <w:rsid w:val="002C3262"/>
    <w:rsid w:val="002D11D1"/>
    <w:rsid w:val="002F24C0"/>
    <w:rsid w:val="002F2B41"/>
    <w:rsid w:val="003030C0"/>
    <w:rsid w:val="00303565"/>
    <w:rsid w:val="00304D46"/>
    <w:rsid w:val="0031304F"/>
    <w:rsid w:val="00313448"/>
    <w:rsid w:val="003164FC"/>
    <w:rsid w:val="00320D3B"/>
    <w:rsid w:val="003235E5"/>
    <w:rsid w:val="00345BD7"/>
    <w:rsid w:val="00351B44"/>
    <w:rsid w:val="00371931"/>
    <w:rsid w:val="00383C57"/>
    <w:rsid w:val="00392BE5"/>
    <w:rsid w:val="003A0515"/>
    <w:rsid w:val="003B7A9D"/>
    <w:rsid w:val="003C48BB"/>
    <w:rsid w:val="003C7120"/>
    <w:rsid w:val="003D0052"/>
    <w:rsid w:val="003E75A9"/>
    <w:rsid w:val="00425049"/>
    <w:rsid w:val="004369A3"/>
    <w:rsid w:val="00442078"/>
    <w:rsid w:val="00445FC8"/>
    <w:rsid w:val="00457D76"/>
    <w:rsid w:val="00457E7B"/>
    <w:rsid w:val="004766C1"/>
    <w:rsid w:val="00493E88"/>
    <w:rsid w:val="004B12C3"/>
    <w:rsid w:val="004B1915"/>
    <w:rsid w:val="004C010C"/>
    <w:rsid w:val="004C49B0"/>
    <w:rsid w:val="004D1336"/>
    <w:rsid w:val="004E7667"/>
    <w:rsid w:val="004E7FB7"/>
    <w:rsid w:val="004F4106"/>
    <w:rsid w:val="004F47D8"/>
    <w:rsid w:val="004F4A39"/>
    <w:rsid w:val="004F7F89"/>
    <w:rsid w:val="00504479"/>
    <w:rsid w:val="005108D6"/>
    <w:rsid w:val="00511554"/>
    <w:rsid w:val="00521486"/>
    <w:rsid w:val="00531129"/>
    <w:rsid w:val="005346BC"/>
    <w:rsid w:val="00536AD4"/>
    <w:rsid w:val="00552A77"/>
    <w:rsid w:val="00561B51"/>
    <w:rsid w:val="00587535"/>
    <w:rsid w:val="0059353F"/>
    <w:rsid w:val="005A5634"/>
    <w:rsid w:val="005B4448"/>
    <w:rsid w:val="005D1DE9"/>
    <w:rsid w:val="005D3FE7"/>
    <w:rsid w:val="005D6FA6"/>
    <w:rsid w:val="005E0DAA"/>
    <w:rsid w:val="005F2599"/>
    <w:rsid w:val="005F39B3"/>
    <w:rsid w:val="00600079"/>
    <w:rsid w:val="0061072A"/>
    <w:rsid w:val="00613A93"/>
    <w:rsid w:val="0061601D"/>
    <w:rsid w:val="00626566"/>
    <w:rsid w:val="006366AE"/>
    <w:rsid w:val="006374ED"/>
    <w:rsid w:val="00644C28"/>
    <w:rsid w:val="00645580"/>
    <w:rsid w:val="006474EF"/>
    <w:rsid w:val="0066551D"/>
    <w:rsid w:val="00691F53"/>
    <w:rsid w:val="0069219D"/>
    <w:rsid w:val="006A44E1"/>
    <w:rsid w:val="006A621E"/>
    <w:rsid w:val="006A754A"/>
    <w:rsid w:val="006A786C"/>
    <w:rsid w:val="006B3596"/>
    <w:rsid w:val="006B69D8"/>
    <w:rsid w:val="006C0DE7"/>
    <w:rsid w:val="006C364D"/>
    <w:rsid w:val="006D0216"/>
    <w:rsid w:val="006E5262"/>
    <w:rsid w:val="006F3500"/>
    <w:rsid w:val="006F3A72"/>
    <w:rsid w:val="007024C3"/>
    <w:rsid w:val="007074D0"/>
    <w:rsid w:val="007171B4"/>
    <w:rsid w:val="00724E66"/>
    <w:rsid w:val="00735A6B"/>
    <w:rsid w:val="00740F6E"/>
    <w:rsid w:val="00761B5D"/>
    <w:rsid w:val="00763848"/>
    <w:rsid w:val="00767938"/>
    <w:rsid w:val="0077045B"/>
    <w:rsid w:val="00780A90"/>
    <w:rsid w:val="00786BC6"/>
    <w:rsid w:val="007A6FCA"/>
    <w:rsid w:val="007B14D7"/>
    <w:rsid w:val="007B5EB8"/>
    <w:rsid w:val="007C13C2"/>
    <w:rsid w:val="007C4C68"/>
    <w:rsid w:val="007D1C8E"/>
    <w:rsid w:val="007D2AE1"/>
    <w:rsid w:val="007E7BC6"/>
    <w:rsid w:val="008079A4"/>
    <w:rsid w:val="00815313"/>
    <w:rsid w:val="008169FE"/>
    <w:rsid w:val="008255DB"/>
    <w:rsid w:val="00833E4C"/>
    <w:rsid w:val="008342FB"/>
    <w:rsid w:val="00842080"/>
    <w:rsid w:val="008535FA"/>
    <w:rsid w:val="0085398A"/>
    <w:rsid w:val="00861855"/>
    <w:rsid w:val="0086613A"/>
    <w:rsid w:val="00867F53"/>
    <w:rsid w:val="00877BEF"/>
    <w:rsid w:val="00882D1C"/>
    <w:rsid w:val="008942A0"/>
    <w:rsid w:val="00895A3C"/>
    <w:rsid w:val="008B49F1"/>
    <w:rsid w:val="008C58E7"/>
    <w:rsid w:val="008D445D"/>
    <w:rsid w:val="008D47D1"/>
    <w:rsid w:val="008E3BBA"/>
    <w:rsid w:val="008E4BAC"/>
    <w:rsid w:val="008E5FCD"/>
    <w:rsid w:val="008F3E94"/>
    <w:rsid w:val="008F3EB3"/>
    <w:rsid w:val="00901302"/>
    <w:rsid w:val="00911D2C"/>
    <w:rsid w:val="009227B5"/>
    <w:rsid w:val="00923255"/>
    <w:rsid w:val="009349BB"/>
    <w:rsid w:val="00935589"/>
    <w:rsid w:val="009410F8"/>
    <w:rsid w:val="00941BAE"/>
    <w:rsid w:val="00943B2E"/>
    <w:rsid w:val="00943BF7"/>
    <w:rsid w:val="00955C7A"/>
    <w:rsid w:val="00957B18"/>
    <w:rsid w:val="00961D79"/>
    <w:rsid w:val="0098059B"/>
    <w:rsid w:val="0098249B"/>
    <w:rsid w:val="00982C8B"/>
    <w:rsid w:val="00983E14"/>
    <w:rsid w:val="0098478A"/>
    <w:rsid w:val="00993C9D"/>
    <w:rsid w:val="00994B18"/>
    <w:rsid w:val="009A3BA4"/>
    <w:rsid w:val="009A3FE3"/>
    <w:rsid w:val="009D0332"/>
    <w:rsid w:val="009F2AEB"/>
    <w:rsid w:val="00A05F92"/>
    <w:rsid w:val="00A105FF"/>
    <w:rsid w:val="00A10E24"/>
    <w:rsid w:val="00A11E1A"/>
    <w:rsid w:val="00A175F8"/>
    <w:rsid w:val="00A2199B"/>
    <w:rsid w:val="00A27820"/>
    <w:rsid w:val="00A307C8"/>
    <w:rsid w:val="00A33C00"/>
    <w:rsid w:val="00A4687E"/>
    <w:rsid w:val="00A46E94"/>
    <w:rsid w:val="00A55755"/>
    <w:rsid w:val="00A570D4"/>
    <w:rsid w:val="00A6626A"/>
    <w:rsid w:val="00A819CD"/>
    <w:rsid w:val="00A84573"/>
    <w:rsid w:val="00A97FB0"/>
    <w:rsid w:val="00AA046B"/>
    <w:rsid w:val="00AC1362"/>
    <w:rsid w:val="00AD02B3"/>
    <w:rsid w:val="00AD55CA"/>
    <w:rsid w:val="00AD64ED"/>
    <w:rsid w:val="00AE090C"/>
    <w:rsid w:val="00AE3D0F"/>
    <w:rsid w:val="00AE5E2B"/>
    <w:rsid w:val="00B02D3B"/>
    <w:rsid w:val="00B05C69"/>
    <w:rsid w:val="00B311E2"/>
    <w:rsid w:val="00B37E3C"/>
    <w:rsid w:val="00B55D2E"/>
    <w:rsid w:val="00B5663C"/>
    <w:rsid w:val="00B57CE9"/>
    <w:rsid w:val="00B604FD"/>
    <w:rsid w:val="00B61E26"/>
    <w:rsid w:val="00B76BE8"/>
    <w:rsid w:val="00B86C1D"/>
    <w:rsid w:val="00B957C3"/>
    <w:rsid w:val="00BC392D"/>
    <w:rsid w:val="00BC4D7B"/>
    <w:rsid w:val="00BD04A6"/>
    <w:rsid w:val="00BD40DA"/>
    <w:rsid w:val="00BF59DB"/>
    <w:rsid w:val="00BF5C9D"/>
    <w:rsid w:val="00C01876"/>
    <w:rsid w:val="00C22182"/>
    <w:rsid w:val="00C27F9E"/>
    <w:rsid w:val="00C31E29"/>
    <w:rsid w:val="00C558E9"/>
    <w:rsid w:val="00C767C9"/>
    <w:rsid w:val="00C77939"/>
    <w:rsid w:val="00C867A2"/>
    <w:rsid w:val="00C949AE"/>
    <w:rsid w:val="00CA09C2"/>
    <w:rsid w:val="00CB617B"/>
    <w:rsid w:val="00CC614C"/>
    <w:rsid w:val="00CC72F9"/>
    <w:rsid w:val="00CD53F9"/>
    <w:rsid w:val="00CD63F4"/>
    <w:rsid w:val="00CE3040"/>
    <w:rsid w:val="00CF4B35"/>
    <w:rsid w:val="00CF7CED"/>
    <w:rsid w:val="00D03E3D"/>
    <w:rsid w:val="00D12F1F"/>
    <w:rsid w:val="00D41FE1"/>
    <w:rsid w:val="00D47696"/>
    <w:rsid w:val="00D53893"/>
    <w:rsid w:val="00D61E10"/>
    <w:rsid w:val="00D72915"/>
    <w:rsid w:val="00D80872"/>
    <w:rsid w:val="00D87316"/>
    <w:rsid w:val="00D937A2"/>
    <w:rsid w:val="00DA7DE5"/>
    <w:rsid w:val="00DB02ED"/>
    <w:rsid w:val="00DB17BF"/>
    <w:rsid w:val="00DB19F1"/>
    <w:rsid w:val="00DC5C13"/>
    <w:rsid w:val="00DD6C0B"/>
    <w:rsid w:val="00DE0FE3"/>
    <w:rsid w:val="00DE2408"/>
    <w:rsid w:val="00DE670E"/>
    <w:rsid w:val="00E026EC"/>
    <w:rsid w:val="00E11787"/>
    <w:rsid w:val="00E1730C"/>
    <w:rsid w:val="00E21A4B"/>
    <w:rsid w:val="00E2426A"/>
    <w:rsid w:val="00E24F83"/>
    <w:rsid w:val="00E57002"/>
    <w:rsid w:val="00E63F1E"/>
    <w:rsid w:val="00E733B1"/>
    <w:rsid w:val="00E75E3B"/>
    <w:rsid w:val="00E772FE"/>
    <w:rsid w:val="00E77AEE"/>
    <w:rsid w:val="00E91BA7"/>
    <w:rsid w:val="00E94441"/>
    <w:rsid w:val="00EA0E51"/>
    <w:rsid w:val="00EA500A"/>
    <w:rsid w:val="00EB2767"/>
    <w:rsid w:val="00ED7CBC"/>
    <w:rsid w:val="00EE3788"/>
    <w:rsid w:val="00EE413A"/>
    <w:rsid w:val="00EF4D6F"/>
    <w:rsid w:val="00F0023F"/>
    <w:rsid w:val="00F0306E"/>
    <w:rsid w:val="00F06209"/>
    <w:rsid w:val="00F07335"/>
    <w:rsid w:val="00F214C9"/>
    <w:rsid w:val="00F5528A"/>
    <w:rsid w:val="00F72BF0"/>
    <w:rsid w:val="00F7719E"/>
    <w:rsid w:val="00F77D5A"/>
    <w:rsid w:val="00F9573B"/>
    <w:rsid w:val="00FA7D9D"/>
    <w:rsid w:val="00FB2EEC"/>
    <w:rsid w:val="00FC082B"/>
    <w:rsid w:val="00FC4045"/>
    <w:rsid w:val="00FD1279"/>
    <w:rsid w:val="00FE2E3D"/>
    <w:rsid w:val="00FF0D8F"/>
    <w:rsid w:val="017CAEBF"/>
    <w:rsid w:val="05659863"/>
    <w:rsid w:val="0E9D8758"/>
    <w:rsid w:val="0F2B3E74"/>
    <w:rsid w:val="14EF5B46"/>
    <w:rsid w:val="184BBEB1"/>
    <w:rsid w:val="19E78F12"/>
    <w:rsid w:val="23647D75"/>
    <w:rsid w:val="23A8F6F1"/>
    <w:rsid w:val="24079BD3"/>
    <w:rsid w:val="2602E411"/>
    <w:rsid w:val="261325CA"/>
    <w:rsid w:val="293527FE"/>
    <w:rsid w:val="29BC5633"/>
    <w:rsid w:val="2E7D27E0"/>
    <w:rsid w:val="3340A007"/>
    <w:rsid w:val="3572BDFB"/>
    <w:rsid w:val="432961FB"/>
    <w:rsid w:val="472F5439"/>
    <w:rsid w:val="48EC6E19"/>
    <w:rsid w:val="49D750BC"/>
    <w:rsid w:val="4FE1DE33"/>
    <w:rsid w:val="51421E43"/>
    <w:rsid w:val="51A8474B"/>
    <w:rsid w:val="5679D4D5"/>
    <w:rsid w:val="5979FBD4"/>
    <w:rsid w:val="5E064AF9"/>
    <w:rsid w:val="5FA21B5A"/>
    <w:rsid w:val="612615F9"/>
    <w:rsid w:val="61D2697D"/>
    <w:rsid w:val="63E7D561"/>
    <w:rsid w:val="64313C46"/>
    <w:rsid w:val="734E95AF"/>
    <w:rsid w:val="7755BD4E"/>
    <w:rsid w:val="7D126990"/>
    <w:rsid w:val="7D2E2C3B"/>
    <w:rsid w:val="7DF4E8F2"/>
    <w:rsid w:val="7E1027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2D6878"/>
  <w15:chartTrackingRefBased/>
  <w15:docId w15:val="{DCBB8BF5-C754-4B3B-AFEC-20E609361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EB3"/>
    <w:pPr>
      <w:spacing w:after="0" w:line="240" w:lineRule="auto"/>
    </w:pPr>
    <w:rPr>
      <w:rFonts w:ascii="Calibri" w:hAnsi="Calibri" w:cs="Calibri"/>
    </w:rPr>
  </w:style>
  <w:style w:type="paragraph" w:styleId="Ttulo1">
    <w:name w:val="heading 1"/>
    <w:basedOn w:val="Normal"/>
    <w:link w:val="Ttulo1Car"/>
    <w:uiPriority w:val="99"/>
    <w:qFormat/>
    <w:rsid w:val="008F3EB3"/>
    <w:pPr>
      <w:keepNext/>
      <w:spacing w:before="480" w:line="276" w:lineRule="auto"/>
      <w:outlineLvl w:val="0"/>
    </w:pPr>
    <w:rPr>
      <w:rFonts w:ascii="Cambria" w:hAnsi="Cambria"/>
      <w:b/>
      <w:bCs/>
      <w:color w:val="365F91"/>
      <w:kern w:val="36"/>
      <w:sz w:val="28"/>
      <w:szCs w:val="28"/>
      <w:lang w:eastAsia="es-CO"/>
    </w:rPr>
  </w:style>
  <w:style w:type="paragraph" w:styleId="Ttulo3">
    <w:name w:val="heading 3"/>
    <w:basedOn w:val="Normal"/>
    <w:next w:val="Normal"/>
    <w:link w:val="Ttulo3Car"/>
    <w:uiPriority w:val="1"/>
    <w:unhideWhenUsed/>
    <w:qFormat/>
    <w:rsid w:val="00587535"/>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8F3EB3"/>
    <w:rPr>
      <w:rFonts w:ascii="Cambria" w:hAnsi="Cambria" w:cs="Calibri"/>
      <w:b/>
      <w:bCs/>
      <w:color w:val="365F91"/>
      <w:kern w:val="36"/>
      <w:sz w:val="28"/>
      <w:szCs w:val="28"/>
      <w:lang w:eastAsia="es-CO"/>
    </w:rPr>
  </w:style>
  <w:style w:type="paragraph" w:styleId="Textoindependiente3">
    <w:name w:val="Body Text 3"/>
    <w:basedOn w:val="Normal"/>
    <w:link w:val="Textoindependiente3Car"/>
    <w:uiPriority w:val="99"/>
    <w:semiHidden/>
    <w:unhideWhenUsed/>
    <w:rsid w:val="008F3EB3"/>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semiHidden/>
    <w:rsid w:val="008F3EB3"/>
    <w:rPr>
      <w:rFonts w:ascii="Times New Roman" w:hAnsi="Times New Roman" w:cs="Times New Roman"/>
      <w:sz w:val="16"/>
      <w:szCs w:val="16"/>
      <w:lang w:eastAsia="es-ES"/>
    </w:rPr>
  </w:style>
  <w:style w:type="paragraph" w:styleId="Sinespaciado">
    <w:name w:val="No Spacing"/>
    <w:basedOn w:val="Normal"/>
    <w:uiPriority w:val="1"/>
    <w:qFormat/>
    <w:rsid w:val="008F3EB3"/>
    <w:rPr>
      <w:lang w:eastAsia="es-CO"/>
    </w:rPr>
  </w:style>
  <w:style w:type="paragraph" w:customStyle="1" w:styleId="Invias-Capitulo">
    <w:name w:val="Invias-Capitulo"/>
    <w:basedOn w:val="Normal"/>
    <w:uiPriority w:val="99"/>
    <w:rsid w:val="008F3EB3"/>
    <w:pPr>
      <w:keepNext/>
      <w:pageBreakBefore/>
      <w:numPr>
        <w:numId w:val="1"/>
      </w:numPr>
      <w:spacing w:before="240" w:after="240"/>
      <w:jc w:val="center"/>
    </w:pPr>
    <w:rPr>
      <w:rFonts w:ascii="Arial Narrow" w:hAnsi="Arial Narrow"/>
      <w:b/>
      <w:bCs/>
      <w:smallCaps/>
      <w:sz w:val="24"/>
      <w:szCs w:val="24"/>
      <w:lang w:eastAsia="es-ES"/>
    </w:rPr>
  </w:style>
  <w:style w:type="character" w:customStyle="1" w:styleId="Invias-Titulo1Car">
    <w:name w:val="Invias-Titulo 1 Car"/>
    <w:basedOn w:val="Fuentedeprrafopredeter"/>
    <w:link w:val="Invias-Titulo1"/>
    <w:uiPriority w:val="99"/>
    <w:locked/>
    <w:rsid w:val="008F3EB3"/>
    <w:rPr>
      <w:rFonts w:ascii="Arial Narrow" w:hAnsi="Arial Narrow"/>
      <w:b/>
      <w:bCs/>
      <w:lang w:eastAsia="es-ES"/>
    </w:rPr>
  </w:style>
  <w:style w:type="paragraph" w:customStyle="1" w:styleId="Invias-Titulo1">
    <w:name w:val="Invias-Titulo 1"/>
    <w:basedOn w:val="Normal"/>
    <w:link w:val="Invias-Titulo1Car"/>
    <w:uiPriority w:val="99"/>
    <w:rsid w:val="008F3EB3"/>
    <w:pPr>
      <w:numPr>
        <w:ilvl w:val="1"/>
        <w:numId w:val="1"/>
      </w:numPr>
      <w:jc w:val="both"/>
    </w:pPr>
    <w:rPr>
      <w:rFonts w:ascii="Arial Narrow" w:hAnsi="Arial Narrow" w:cstheme="minorBidi"/>
      <w:b/>
      <w:bCs/>
      <w:lang w:eastAsia="es-ES"/>
    </w:rPr>
  </w:style>
  <w:style w:type="paragraph" w:customStyle="1" w:styleId="Invias-Titulo4">
    <w:name w:val="Invias-Titulo 4"/>
    <w:basedOn w:val="Normal"/>
    <w:uiPriority w:val="99"/>
    <w:rsid w:val="008F3EB3"/>
    <w:pPr>
      <w:keepNext/>
      <w:numPr>
        <w:ilvl w:val="3"/>
        <w:numId w:val="1"/>
      </w:numPr>
      <w:jc w:val="both"/>
    </w:pPr>
    <w:rPr>
      <w:rFonts w:ascii="Arial Narrow" w:hAnsi="Arial Narrow"/>
      <w:b/>
      <w:bCs/>
      <w:sz w:val="24"/>
      <w:szCs w:val="24"/>
      <w:lang w:eastAsia="es-ES"/>
    </w:rPr>
  </w:style>
  <w:style w:type="paragraph" w:customStyle="1" w:styleId="MARITZA6">
    <w:name w:val="MARITZA6"/>
    <w:basedOn w:val="Normal"/>
    <w:rsid w:val="008F3EB3"/>
    <w:pPr>
      <w:snapToGrid w:val="0"/>
      <w:jc w:val="center"/>
    </w:pPr>
    <w:rPr>
      <w:rFonts w:ascii="Sans Serif 12cpi" w:hAnsi="Sans Serif 12cpi"/>
      <w:b/>
      <w:bCs/>
      <w:spacing w:val="-2"/>
      <w:sz w:val="24"/>
      <w:szCs w:val="24"/>
      <w:lang w:eastAsia="es-ES"/>
    </w:rPr>
  </w:style>
  <w:style w:type="paragraph" w:styleId="Encabezado">
    <w:name w:val="header"/>
    <w:basedOn w:val="Normal"/>
    <w:link w:val="EncabezadoCar"/>
    <w:uiPriority w:val="99"/>
    <w:unhideWhenUsed/>
    <w:rsid w:val="00763848"/>
    <w:pPr>
      <w:tabs>
        <w:tab w:val="center" w:pos="4419"/>
        <w:tab w:val="right" w:pos="8838"/>
      </w:tabs>
    </w:pPr>
  </w:style>
  <w:style w:type="character" w:customStyle="1" w:styleId="EncabezadoCar">
    <w:name w:val="Encabezado Car"/>
    <w:basedOn w:val="Fuentedeprrafopredeter"/>
    <w:link w:val="Encabezado"/>
    <w:uiPriority w:val="99"/>
    <w:rsid w:val="00763848"/>
    <w:rPr>
      <w:rFonts w:ascii="Calibri" w:hAnsi="Calibri" w:cs="Calibri"/>
    </w:rPr>
  </w:style>
  <w:style w:type="paragraph" w:styleId="Piedepgina">
    <w:name w:val="footer"/>
    <w:basedOn w:val="Normal"/>
    <w:link w:val="PiedepginaCar"/>
    <w:uiPriority w:val="99"/>
    <w:unhideWhenUsed/>
    <w:rsid w:val="00763848"/>
    <w:pPr>
      <w:tabs>
        <w:tab w:val="center" w:pos="4419"/>
        <w:tab w:val="right" w:pos="8838"/>
      </w:tabs>
    </w:pPr>
  </w:style>
  <w:style w:type="character" w:customStyle="1" w:styleId="PiedepginaCar">
    <w:name w:val="Pie de página Car"/>
    <w:basedOn w:val="Fuentedeprrafopredeter"/>
    <w:link w:val="Piedepgina"/>
    <w:uiPriority w:val="99"/>
    <w:rsid w:val="00763848"/>
    <w:rPr>
      <w:rFonts w:ascii="Calibri" w:hAnsi="Calibri" w:cs="Calibri"/>
    </w:rPr>
  </w:style>
  <w:style w:type="character" w:styleId="Refdecomentario">
    <w:name w:val="annotation reference"/>
    <w:basedOn w:val="Fuentedeprrafopredeter"/>
    <w:uiPriority w:val="99"/>
    <w:semiHidden/>
    <w:unhideWhenUsed/>
    <w:rsid w:val="005F39B3"/>
    <w:rPr>
      <w:sz w:val="16"/>
      <w:szCs w:val="16"/>
    </w:rPr>
  </w:style>
  <w:style w:type="paragraph" w:styleId="Textocomentario">
    <w:name w:val="annotation text"/>
    <w:basedOn w:val="Normal"/>
    <w:link w:val="TextocomentarioCar"/>
    <w:uiPriority w:val="99"/>
    <w:semiHidden/>
    <w:unhideWhenUsed/>
    <w:rsid w:val="005F39B3"/>
    <w:rPr>
      <w:sz w:val="20"/>
      <w:szCs w:val="20"/>
    </w:rPr>
  </w:style>
  <w:style w:type="character" w:customStyle="1" w:styleId="TextocomentarioCar">
    <w:name w:val="Texto comentario Car"/>
    <w:basedOn w:val="Fuentedeprrafopredeter"/>
    <w:link w:val="Textocomentario"/>
    <w:uiPriority w:val="99"/>
    <w:semiHidden/>
    <w:rsid w:val="005F39B3"/>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5F39B3"/>
    <w:rPr>
      <w:b/>
      <w:bCs/>
    </w:rPr>
  </w:style>
  <w:style w:type="character" w:customStyle="1" w:styleId="AsuntodelcomentarioCar">
    <w:name w:val="Asunto del comentario Car"/>
    <w:basedOn w:val="TextocomentarioCar"/>
    <w:link w:val="Asuntodelcomentario"/>
    <w:uiPriority w:val="99"/>
    <w:semiHidden/>
    <w:rsid w:val="005F39B3"/>
    <w:rPr>
      <w:rFonts w:ascii="Calibri" w:hAnsi="Calibri" w:cs="Calibri"/>
      <w:b/>
      <w:bCs/>
      <w:sz w:val="20"/>
      <w:szCs w:val="20"/>
    </w:rPr>
  </w:style>
  <w:style w:type="paragraph" w:styleId="Textodeglobo">
    <w:name w:val="Balloon Text"/>
    <w:basedOn w:val="Normal"/>
    <w:link w:val="TextodegloboCar"/>
    <w:uiPriority w:val="99"/>
    <w:semiHidden/>
    <w:unhideWhenUsed/>
    <w:rsid w:val="005F39B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F39B3"/>
    <w:rPr>
      <w:rFonts w:ascii="Segoe UI" w:hAnsi="Segoe UI" w:cs="Segoe UI"/>
      <w:sz w:val="18"/>
      <w:szCs w:val="18"/>
    </w:rPr>
  </w:style>
  <w:style w:type="paragraph" w:customStyle="1" w:styleId="InviasNormal">
    <w:name w:val="Invias Normal"/>
    <w:basedOn w:val="Normal"/>
    <w:link w:val="InviasNormalCar"/>
    <w:qFormat/>
    <w:rsid w:val="009F2AEB"/>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9F2AEB"/>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815313"/>
    <w:pPr>
      <w:spacing w:after="120"/>
    </w:pPr>
  </w:style>
  <w:style w:type="character" w:customStyle="1" w:styleId="TextoindependienteCar">
    <w:name w:val="Texto independiente Car"/>
    <w:basedOn w:val="Fuentedeprrafopredeter"/>
    <w:link w:val="Textoindependiente"/>
    <w:uiPriority w:val="99"/>
    <w:semiHidden/>
    <w:rsid w:val="00815313"/>
    <w:rPr>
      <w:rFonts w:ascii="Calibri" w:hAnsi="Calibri" w:cs="Calibri"/>
    </w:rPr>
  </w:style>
  <w:style w:type="character" w:customStyle="1" w:styleId="Ttulo3Car">
    <w:name w:val="Título 3 Car"/>
    <w:basedOn w:val="Fuentedeprrafopredeter"/>
    <w:link w:val="Ttulo3"/>
    <w:uiPriority w:val="9"/>
    <w:semiHidden/>
    <w:rsid w:val="00587535"/>
    <w:rPr>
      <w:rFonts w:asciiTheme="majorHAnsi" w:eastAsiaTheme="majorEastAsia" w:hAnsiTheme="majorHAnsi" w:cstheme="majorBidi"/>
      <w:color w:val="1F3763" w:themeColor="accent1" w:themeShade="7F"/>
      <w:sz w:val="24"/>
      <w:szCs w:val="24"/>
    </w:rPr>
  </w:style>
  <w:style w:type="paragraph" w:styleId="Prrafodelista">
    <w:name w:val="List Paragraph"/>
    <w:basedOn w:val="Normal"/>
    <w:uiPriority w:val="1"/>
    <w:qFormat/>
    <w:rsid w:val="00587535"/>
    <w:pPr>
      <w:widowControl w:val="0"/>
      <w:autoSpaceDE w:val="0"/>
      <w:autoSpaceDN w:val="0"/>
      <w:ind w:left="667" w:right="826"/>
      <w:jc w:val="both"/>
    </w:pPr>
    <w:rPr>
      <w:rFonts w:ascii="Liberation Sans Narrow" w:eastAsia="Liberation Sans Narrow" w:hAnsi="Liberation Sans Narrow" w:cs="Liberation Sans Narrow"/>
      <w:lang w:val="es-ES"/>
    </w:rPr>
  </w:style>
  <w:style w:type="paragraph" w:styleId="NormalWeb">
    <w:name w:val="Normal (Web)"/>
    <w:basedOn w:val="Normal"/>
    <w:uiPriority w:val="99"/>
    <w:unhideWhenUsed/>
    <w:rsid w:val="00AE090C"/>
    <w:pPr>
      <w:spacing w:before="100" w:beforeAutospacing="1" w:after="100" w:afterAutospacing="1"/>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5917">
      <w:bodyDiv w:val="1"/>
      <w:marLeft w:val="0"/>
      <w:marRight w:val="0"/>
      <w:marTop w:val="0"/>
      <w:marBottom w:val="0"/>
      <w:divBdr>
        <w:top w:val="none" w:sz="0" w:space="0" w:color="auto"/>
        <w:left w:val="none" w:sz="0" w:space="0" w:color="auto"/>
        <w:bottom w:val="none" w:sz="0" w:space="0" w:color="auto"/>
        <w:right w:val="none" w:sz="0" w:space="0" w:color="auto"/>
      </w:divBdr>
    </w:div>
    <w:div w:id="159857106">
      <w:bodyDiv w:val="1"/>
      <w:marLeft w:val="0"/>
      <w:marRight w:val="0"/>
      <w:marTop w:val="0"/>
      <w:marBottom w:val="0"/>
      <w:divBdr>
        <w:top w:val="none" w:sz="0" w:space="0" w:color="auto"/>
        <w:left w:val="none" w:sz="0" w:space="0" w:color="auto"/>
        <w:bottom w:val="none" w:sz="0" w:space="0" w:color="auto"/>
        <w:right w:val="none" w:sz="0" w:space="0" w:color="auto"/>
      </w:divBdr>
    </w:div>
    <w:div w:id="254024022">
      <w:bodyDiv w:val="1"/>
      <w:marLeft w:val="0"/>
      <w:marRight w:val="0"/>
      <w:marTop w:val="0"/>
      <w:marBottom w:val="0"/>
      <w:divBdr>
        <w:top w:val="none" w:sz="0" w:space="0" w:color="auto"/>
        <w:left w:val="none" w:sz="0" w:space="0" w:color="auto"/>
        <w:bottom w:val="none" w:sz="0" w:space="0" w:color="auto"/>
        <w:right w:val="none" w:sz="0" w:space="0" w:color="auto"/>
      </w:divBdr>
    </w:div>
    <w:div w:id="937520231">
      <w:bodyDiv w:val="1"/>
      <w:marLeft w:val="0"/>
      <w:marRight w:val="0"/>
      <w:marTop w:val="0"/>
      <w:marBottom w:val="0"/>
      <w:divBdr>
        <w:top w:val="none" w:sz="0" w:space="0" w:color="auto"/>
        <w:left w:val="none" w:sz="0" w:space="0" w:color="auto"/>
        <w:bottom w:val="none" w:sz="0" w:space="0" w:color="auto"/>
        <w:right w:val="none" w:sz="0" w:space="0" w:color="auto"/>
      </w:divBdr>
    </w:div>
    <w:div w:id="1058355786">
      <w:bodyDiv w:val="1"/>
      <w:marLeft w:val="0"/>
      <w:marRight w:val="0"/>
      <w:marTop w:val="0"/>
      <w:marBottom w:val="0"/>
      <w:divBdr>
        <w:top w:val="none" w:sz="0" w:space="0" w:color="auto"/>
        <w:left w:val="none" w:sz="0" w:space="0" w:color="auto"/>
        <w:bottom w:val="none" w:sz="0" w:space="0" w:color="auto"/>
        <w:right w:val="none" w:sz="0" w:space="0" w:color="auto"/>
      </w:divBdr>
    </w:div>
    <w:div w:id="1101072584">
      <w:bodyDiv w:val="1"/>
      <w:marLeft w:val="0"/>
      <w:marRight w:val="0"/>
      <w:marTop w:val="0"/>
      <w:marBottom w:val="0"/>
      <w:divBdr>
        <w:top w:val="none" w:sz="0" w:space="0" w:color="auto"/>
        <w:left w:val="none" w:sz="0" w:space="0" w:color="auto"/>
        <w:bottom w:val="none" w:sz="0" w:space="0" w:color="auto"/>
        <w:right w:val="none" w:sz="0" w:space="0" w:color="auto"/>
      </w:divBdr>
    </w:div>
    <w:div w:id="1188985232">
      <w:bodyDiv w:val="1"/>
      <w:marLeft w:val="0"/>
      <w:marRight w:val="0"/>
      <w:marTop w:val="0"/>
      <w:marBottom w:val="0"/>
      <w:divBdr>
        <w:top w:val="none" w:sz="0" w:space="0" w:color="auto"/>
        <w:left w:val="none" w:sz="0" w:space="0" w:color="auto"/>
        <w:bottom w:val="none" w:sz="0" w:space="0" w:color="auto"/>
        <w:right w:val="none" w:sz="0" w:space="0" w:color="auto"/>
      </w:divBdr>
    </w:div>
    <w:div w:id="1586920998">
      <w:bodyDiv w:val="1"/>
      <w:marLeft w:val="0"/>
      <w:marRight w:val="0"/>
      <w:marTop w:val="0"/>
      <w:marBottom w:val="0"/>
      <w:divBdr>
        <w:top w:val="none" w:sz="0" w:space="0" w:color="auto"/>
        <w:left w:val="none" w:sz="0" w:space="0" w:color="auto"/>
        <w:bottom w:val="none" w:sz="0" w:space="0" w:color="auto"/>
        <w:right w:val="none" w:sz="0" w:space="0" w:color="auto"/>
      </w:divBdr>
    </w:div>
    <w:div w:id="1820491590">
      <w:bodyDiv w:val="1"/>
      <w:marLeft w:val="0"/>
      <w:marRight w:val="0"/>
      <w:marTop w:val="0"/>
      <w:marBottom w:val="0"/>
      <w:divBdr>
        <w:top w:val="none" w:sz="0" w:space="0" w:color="auto"/>
        <w:left w:val="none" w:sz="0" w:space="0" w:color="auto"/>
        <w:bottom w:val="none" w:sz="0" w:space="0" w:color="auto"/>
        <w:right w:val="none" w:sz="0" w:space="0" w:color="auto"/>
      </w:divBdr>
    </w:div>
    <w:div w:id="203634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CA73D4-BB80-4E6C-AE72-609C700CE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7594</Words>
  <Characters>41769</Characters>
  <Application>Microsoft Office Word</Application>
  <DocSecurity>0</DocSecurity>
  <Lines>348</Lines>
  <Paragraphs>98</Paragraphs>
  <ScaleCrop>false</ScaleCrop>
  <Company/>
  <LinksUpToDate>false</LinksUpToDate>
  <CharactersWithSpaces>49265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Camila Londoño Parra</dc:creator>
  <cp:keywords/>
  <dc:description/>
  <cp:lastModifiedBy>Sandra Liliana Baron Becerra</cp:lastModifiedBy>
  <cp:revision>2</cp:revision>
  <dcterms:created xsi:type="dcterms:W3CDTF">2022-10-21T03:49:00Z</dcterms:created>
  <dcterms:modified xsi:type="dcterms:W3CDTF">2022-10-21T03:49:00Z</dcterms:modified>
</cp:coreProperties>
</file>