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64FA" w:rsidRPr="0018481E" w:rsidRDefault="003D64FA" w:rsidP="003D64FA">
      <w:pPr>
        <w:jc w:val="center"/>
        <w:rPr>
          <w:rFonts w:ascii="Arial" w:hAnsi="Arial" w:cs="Arial"/>
          <w:b/>
          <w:bCs/>
          <w:sz w:val="22"/>
          <w:szCs w:val="22"/>
        </w:rPr>
      </w:pPr>
    </w:p>
    <w:p w:rsidR="003D64FA" w:rsidRPr="0018481E" w:rsidRDefault="003D64FA" w:rsidP="003D64FA">
      <w:pPr>
        <w:jc w:val="center"/>
        <w:rPr>
          <w:rFonts w:ascii="Arial" w:hAnsi="Arial" w:cs="Arial"/>
          <w:b/>
          <w:bCs/>
          <w:sz w:val="22"/>
          <w:szCs w:val="22"/>
        </w:rPr>
      </w:pPr>
      <w:r w:rsidRPr="0018481E">
        <w:rPr>
          <w:rFonts w:ascii="Arial" w:hAnsi="Arial" w:cs="Arial"/>
          <w:b/>
          <w:bCs/>
          <w:sz w:val="22"/>
          <w:szCs w:val="22"/>
        </w:rPr>
        <w:t>LA SUBGERENCIA DE LA ESE CENTRO DE SALUD CUCUNUBÁ</w:t>
      </w:r>
    </w:p>
    <w:p w:rsidR="003D64FA" w:rsidRPr="0018481E" w:rsidRDefault="003D64FA" w:rsidP="003D64FA">
      <w:pPr>
        <w:pStyle w:val="Ttulo3"/>
        <w:jc w:val="center"/>
        <w:rPr>
          <w:rFonts w:ascii="Arial" w:hAnsi="Arial" w:cs="Arial"/>
          <w:b/>
          <w:color w:val="auto"/>
          <w:sz w:val="22"/>
          <w:szCs w:val="22"/>
        </w:rPr>
      </w:pPr>
    </w:p>
    <w:p w:rsidR="003D64FA" w:rsidRPr="0018481E" w:rsidRDefault="003D64FA" w:rsidP="003D64FA">
      <w:pPr>
        <w:jc w:val="center"/>
        <w:rPr>
          <w:rFonts w:ascii="Arial" w:hAnsi="Arial" w:cs="Arial"/>
          <w:b/>
          <w:bCs/>
          <w:sz w:val="22"/>
          <w:szCs w:val="22"/>
          <w:lang w:val="es-ES_tradnl"/>
        </w:rPr>
      </w:pPr>
      <w:r w:rsidRPr="0018481E">
        <w:rPr>
          <w:rFonts w:ascii="Arial" w:hAnsi="Arial" w:cs="Arial"/>
          <w:b/>
          <w:bCs/>
          <w:sz w:val="22"/>
          <w:szCs w:val="22"/>
          <w:lang w:val="es-ES_tradnl"/>
        </w:rPr>
        <w:t>CERTIFICA</w:t>
      </w:r>
    </w:p>
    <w:p w:rsidR="0018481E" w:rsidRPr="0018481E" w:rsidRDefault="0018481E" w:rsidP="003D64FA">
      <w:pPr>
        <w:jc w:val="center"/>
        <w:rPr>
          <w:rFonts w:ascii="Arial" w:hAnsi="Arial" w:cs="Arial"/>
          <w:b/>
          <w:bCs/>
          <w:sz w:val="22"/>
          <w:szCs w:val="22"/>
          <w:lang w:val="es-ES_tradnl"/>
        </w:rPr>
      </w:pPr>
    </w:p>
    <w:p w:rsidR="0001156E" w:rsidRDefault="0018481E" w:rsidP="0001156E">
      <w:pPr>
        <w:jc w:val="both"/>
        <w:rPr>
          <w:rFonts w:ascii="Arial" w:hAnsi="Arial" w:cs="Arial"/>
          <w:sz w:val="22"/>
          <w:szCs w:val="22"/>
        </w:rPr>
      </w:pPr>
      <w:r w:rsidRPr="0018481E">
        <w:rPr>
          <w:rFonts w:ascii="Arial" w:hAnsi="Arial" w:cs="Arial"/>
          <w:sz w:val="22"/>
          <w:szCs w:val="22"/>
          <w:lang w:eastAsia="es-ES_tradnl"/>
        </w:rPr>
        <w:t xml:space="preserve">Que </w:t>
      </w:r>
      <w:r w:rsidRPr="00353264">
        <w:rPr>
          <w:rFonts w:ascii="Arial" w:hAnsi="Arial" w:cs="Arial"/>
          <w:sz w:val="22"/>
          <w:szCs w:val="22"/>
          <w:lang w:eastAsia="es-ES_tradnl"/>
        </w:rPr>
        <w:t xml:space="preserve">la </w:t>
      </w:r>
      <w:r w:rsidR="00353264" w:rsidRPr="00353264">
        <w:rPr>
          <w:rFonts w:ascii="Arial" w:hAnsi="Arial" w:cs="Arial"/>
          <w:sz w:val="22"/>
          <w:szCs w:val="22"/>
          <w:lang w:eastAsia="es-ES_tradnl"/>
        </w:rPr>
        <w:t>Gerencia de la ESE Centro de Salud Cucunubá</w:t>
      </w:r>
      <w:r w:rsidRPr="00353264">
        <w:rPr>
          <w:rFonts w:ascii="Arial" w:hAnsi="Arial" w:cs="Arial"/>
          <w:sz w:val="22"/>
          <w:szCs w:val="22"/>
          <w:lang w:eastAsia="es-ES_tradnl"/>
        </w:rPr>
        <w:t xml:space="preserve"> requiere adelantar el proceso de contratación cuyo objeto es: </w:t>
      </w:r>
      <w:bookmarkStart w:id="0" w:name="_GoBack"/>
      <w:r w:rsidR="005F1BFE" w:rsidRPr="00D87478">
        <w:rPr>
          <w:rFonts w:ascii="Arial" w:hAnsi="Arial" w:cs="Arial"/>
          <w:sz w:val="22"/>
          <w:szCs w:val="22"/>
        </w:rPr>
        <w:t>PRESTACIÓN DE SERVICIOS DE APOYO A LA GESTIÓN INSITUCIONAL COMO CONTADOR DE LA EMPRESA SOCIAL DEL ESTADO CENTRO DE SALUD CUCUNUBÁ.</w:t>
      </w:r>
    </w:p>
    <w:bookmarkEnd w:id="0"/>
    <w:p w:rsidR="005F1BFE" w:rsidRPr="00C50521" w:rsidRDefault="005F1BFE" w:rsidP="0001156E">
      <w:pPr>
        <w:jc w:val="both"/>
        <w:rPr>
          <w:rFonts w:ascii="Arial" w:hAnsi="Arial" w:cs="Arial"/>
          <w:sz w:val="22"/>
          <w:szCs w:val="22"/>
        </w:rPr>
      </w:pPr>
    </w:p>
    <w:p w:rsidR="0018481E" w:rsidRPr="0018481E" w:rsidRDefault="0001156E" w:rsidP="0001156E">
      <w:pPr>
        <w:jc w:val="both"/>
        <w:rPr>
          <w:rFonts w:ascii="Arial" w:hAnsi="Arial" w:cs="Arial"/>
          <w:b/>
          <w:sz w:val="22"/>
          <w:szCs w:val="22"/>
        </w:rPr>
      </w:pPr>
      <w:r>
        <w:rPr>
          <w:rFonts w:ascii="Arial" w:hAnsi="Arial" w:cs="Arial"/>
        </w:rPr>
        <w:t xml:space="preserve"> </w:t>
      </w:r>
    </w:p>
    <w:p w:rsidR="0018481E" w:rsidRPr="0018481E" w:rsidRDefault="0018481E" w:rsidP="0018481E">
      <w:pPr>
        <w:jc w:val="both"/>
        <w:rPr>
          <w:rFonts w:ascii="Arial" w:hAnsi="Arial" w:cs="Arial"/>
          <w:sz w:val="22"/>
          <w:szCs w:val="22"/>
          <w:lang w:eastAsia="es-ES_tradnl"/>
        </w:rPr>
      </w:pPr>
      <w:r w:rsidRPr="0018481E">
        <w:rPr>
          <w:rFonts w:ascii="Arial" w:hAnsi="Arial" w:cs="Arial"/>
          <w:sz w:val="22"/>
          <w:szCs w:val="22"/>
          <w:lang w:eastAsia="es-ES_tradnl"/>
        </w:rPr>
        <w:t>Que el artículo 2.8.4.4.5 del Decreto 1068 de 2015 señala:</w:t>
      </w:r>
    </w:p>
    <w:p w:rsidR="0018481E" w:rsidRPr="0018481E" w:rsidRDefault="0018481E" w:rsidP="0018481E">
      <w:pPr>
        <w:jc w:val="both"/>
        <w:rPr>
          <w:rFonts w:ascii="Arial" w:hAnsi="Arial" w:cs="Arial"/>
          <w:sz w:val="22"/>
          <w:szCs w:val="22"/>
          <w:lang w:eastAsia="es-ES_tradnl"/>
        </w:rPr>
      </w:pPr>
    </w:p>
    <w:p w:rsidR="0018481E" w:rsidRPr="0018481E" w:rsidRDefault="0018481E" w:rsidP="0018481E">
      <w:pPr>
        <w:ind w:left="720" w:right="333"/>
        <w:jc w:val="both"/>
        <w:rPr>
          <w:rFonts w:ascii="Arial" w:hAnsi="Arial" w:cs="Arial"/>
          <w:i/>
          <w:sz w:val="22"/>
          <w:szCs w:val="22"/>
          <w:lang w:eastAsia="es-ES_tradnl"/>
        </w:rPr>
      </w:pPr>
      <w:r w:rsidRPr="0018481E">
        <w:rPr>
          <w:rFonts w:ascii="Arial" w:hAnsi="Arial" w:cs="Arial"/>
          <w:i/>
          <w:sz w:val="22"/>
          <w:szCs w:val="22"/>
          <w:lang w:eastAsia="es-ES_tradnl"/>
        </w:rPr>
        <w:t>“</w:t>
      </w:r>
      <w:r w:rsidRPr="0018481E">
        <w:rPr>
          <w:rFonts w:ascii="Arial" w:hAnsi="Arial" w:cs="Arial"/>
          <w:b/>
          <w:i/>
          <w:sz w:val="22"/>
          <w:szCs w:val="22"/>
          <w:lang w:eastAsia="es-ES_tradnl"/>
        </w:rPr>
        <w:t>Artículo 2.8.4.4.5. Condiciones para contratar la prestación de servicios.</w:t>
      </w:r>
      <w:r w:rsidRPr="0018481E">
        <w:rPr>
          <w:rFonts w:ascii="Arial" w:hAnsi="Arial" w:cs="Arial"/>
          <w:i/>
          <w:sz w:val="22"/>
          <w:szCs w:val="22"/>
          <w:lang w:eastAsia="es-ES_tradnl"/>
        </w:rPr>
        <w:t xml:space="preserve"> Los contratos de prestación de servicios con personas naturales o jurídicas, sólo se podrán celebrar cuando no exista personal de planta con capacidad para realizar las actividades que se contratarán.</w:t>
      </w:r>
    </w:p>
    <w:p w:rsidR="0018481E" w:rsidRPr="0018481E" w:rsidRDefault="0018481E" w:rsidP="0018481E">
      <w:pPr>
        <w:ind w:left="720" w:right="333"/>
        <w:jc w:val="both"/>
        <w:rPr>
          <w:rFonts w:ascii="Arial" w:hAnsi="Arial" w:cs="Arial"/>
          <w:i/>
          <w:sz w:val="22"/>
          <w:szCs w:val="22"/>
          <w:lang w:eastAsia="es-ES_tradnl"/>
        </w:rPr>
      </w:pPr>
    </w:p>
    <w:p w:rsidR="0018481E" w:rsidRPr="0018481E" w:rsidRDefault="0018481E" w:rsidP="0018481E">
      <w:pPr>
        <w:ind w:left="720" w:right="333"/>
        <w:jc w:val="both"/>
        <w:rPr>
          <w:rFonts w:ascii="Arial" w:hAnsi="Arial" w:cs="Arial"/>
          <w:i/>
          <w:sz w:val="22"/>
          <w:szCs w:val="22"/>
          <w:lang w:eastAsia="es-ES_tradnl"/>
        </w:rPr>
      </w:pPr>
      <w:r w:rsidRPr="0018481E">
        <w:rPr>
          <w:rFonts w:ascii="Arial" w:hAnsi="Arial" w:cs="Arial"/>
          <w:i/>
          <w:sz w:val="22"/>
          <w:szCs w:val="22"/>
          <w:lang w:eastAsia="es-ES_tradnl"/>
        </w:rPr>
        <w:t>Se entiende que no existe personal de planta en el respectivo organismo, entidad, ente público o persona jurídica, es imposible atender la actividad con personal de planta, porque de acuerdo con los manuales específicos, no existe personal que pueda desarrollar la actividad para la cual se requiere contratar la prestación del servicio, o cuando el desarrollo de la actividad requiere un grado de especialización que implica la contratación del servicio, o cuando aun existiendo personal en la planta, éste no sea suficiente, la inexistencia de personal suficiente deberá acreditarse por el jefe del respectivo organismo (…)”</w:t>
      </w:r>
    </w:p>
    <w:p w:rsidR="0018481E" w:rsidRPr="0018481E" w:rsidRDefault="0018481E" w:rsidP="0018481E">
      <w:pPr>
        <w:jc w:val="both"/>
        <w:rPr>
          <w:rFonts w:ascii="Arial" w:hAnsi="Arial" w:cs="Arial"/>
          <w:sz w:val="22"/>
          <w:szCs w:val="22"/>
          <w:lang w:eastAsia="es-ES_tradnl"/>
        </w:rPr>
      </w:pPr>
    </w:p>
    <w:p w:rsidR="0018481E" w:rsidRPr="0018481E" w:rsidRDefault="0018481E" w:rsidP="0018481E">
      <w:pPr>
        <w:jc w:val="both"/>
        <w:rPr>
          <w:rFonts w:ascii="Arial" w:hAnsi="Arial" w:cs="Arial"/>
          <w:sz w:val="22"/>
          <w:szCs w:val="22"/>
          <w:lang w:eastAsia="es-ES_tradnl"/>
        </w:rPr>
      </w:pPr>
      <w:r w:rsidRPr="0018481E">
        <w:rPr>
          <w:rFonts w:ascii="Arial" w:hAnsi="Arial" w:cs="Arial"/>
          <w:sz w:val="22"/>
          <w:szCs w:val="22"/>
          <w:lang w:eastAsia="es-ES_tradnl"/>
        </w:rPr>
        <w:t>Que conforme con la solicitud presentada por el área solicitante de la contratación y una vez verificada la planta de personal de la Entidad se certifica que:</w:t>
      </w:r>
    </w:p>
    <w:p w:rsidR="0018481E" w:rsidRPr="0018481E" w:rsidRDefault="0018481E" w:rsidP="0018481E">
      <w:pPr>
        <w:jc w:val="both"/>
        <w:rPr>
          <w:rFonts w:ascii="Arial" w:hAnsi="Arial" w:cs="Arial"/>
          <w:sz w:val="22"/>
          <w:szCs w:val="22"/>
          <w:lang w:eastAsia="es-ES_tradnl"/>
        </w:rPr>
      </w:pPr>
    </w:p>
    <w:p w:rsidR="0018481E" w:rsidRPr="0018481E" w:rsidRDefault="0018481E" w:rsidP="0018481E">
      <w:pPr>
        <w:jc w:val="both"/>
        <w:rPr>
          <w:rFonts w:ascii="Arial" w:hAnsi="Arial" w:cs="Arial"/>
          <w:b/>
          <w:sz w:val="22"/>
          <w:szCs w:val="22"/>
          <w:lang w:eastAsia="es-ES_tradnl"/>
        </w:rPr>
      </w:pPr>
      <w:r w:rsidRPr="0018481E">
        <w:rPr>
          <w:rFonts w:ascii="Arial" w:hAnsi="Arial" w:cs="Arial"/>
          <w:b/>
          <w:sz w:val="22"/>
          <w:szCs w:val="22"/>
          <w:lang w:eastAsia="es-ES_tradnl"/>
        </w:rPr>
        <w:t>Enuncie la condición para contratar</w:t>
      </w:r>
    </w:p>
    <w:p w:rsidR="0018481E" w:rsidRPr="0018481E" w:rsidRDefault="0018481E" w:rsidP="0018481E">
      <w:pPr>
        <w:jc w:val="both"/>
        <w:rPr>
          <w:rFonts w:ascii="Arial" w:hAnsi="Arial" w:cs="Arial"/>
          <w:b/>
          <w:sz w:val="22"/>
          <w:szCs w:val="22"/>
          <w:lang w:eastAsia="es-ES_tradnl"/>
        </w:rPr>
      </w:pPr>
    </w:p>
    <w:tbl>
      <w:tblPr>
        <w:tblStyle w:val="Tablaconcuadrcula"/>
        <w:tblW w:w="89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926"/>
      </w:tblGrid>
      <w:tr w:rsidR="0018481E" w:rsidRPr="0018481E" w:rsidTr="006A7C45">
        <w:trPr>
          <w:trHeight w:val="814"/>
        </w:trPr>
        <w:tc>
          <w:tcPr>
            <w:tcW w:w="8926" w:type="dxa"/>
            <w:vAlign w:val="center"/>
          </w:tcPr>
          <w:p w:rsidR="0018481E" w:rsidRPr="0018481E" w:rsidRDefault="0018481E" w:rsidP="006A7C45">
            <w:pPr>
              <w:jc w:val="both"/>
              <w:rPr>
                <w:rFonts w:ascii="Arial" w:hAnsi="Arial" w:cs="Arial"/>
                <w:color w:val="7F7F7F" w:themeColor="text1" w:themeTint="80"/>
                <w:sz w:val="22"/>
                <w:szCs w:val="22"/>
                <w:lang w:eastAsia="es-ES_tradnl"/>
              </w:rPr>
            </w:pPr>
            <w:r w:rsidRPr="00353264">
              <w:rPr>
                <w:rFonts w:ascii="Arial" w:hAnsi="Arial" w:cs="Arial"/>
                <w:sz w:val="22"/>
                <w:szCs w:val="22"/>
                <w:lang w:eastAsia="es-ES_tradnl"/>
              </w:rPr>
              <w:t>De acuerdo con el Manual Específico de Funciones y Competencias Laborales, no existe personal que pueda desarrollar la actividad para la cual se requiere contratar la prestación del servicio.</w:t>
            </w:r>
          </w:p>
        </w:tc>
      </w:tr>
      <w:tr w:rsidR="0018481E" w:rsidRPr="0018481E" w:rsidTr="006A7C45">
        <w:tc>
          <w:tcPr>
            <w:tcW w:w="8926" w:type="dxa"/>
            <w:vAlign w:val="center"/>
          </w:tcPr>
          <w:p w:rsidR="0018481E" w:rsidRPr="0018481E" w:rsidRDefault="0018481E" w:rsidP="006A7C45">
            <w:pPr>
              <w:jc w:val="both"/>
              <w:rPr>
                <w:rFonts w:ascii="Arial" w:hAnsi="Arial" w:cs="Arial"/>
                <w:color w:val="7F7F7F" w:themeColor="text1" w:themeTint="80"/>
                <w:sz w:val="22"/>
                <w:szCs w:val="22"/>
                <w:lang w:eastAsia="es-ES_tradnl"/>
              </w:rPr>
            </w:pPr>
            <w:r w:rsidRPr="00353264">
              <w:rPr>
                <w:rFonts w:ascii="Arial" w:hAnsi="Arial" w:cs="Arial"/>
                <w:sz w:val="22"/>
                <w:szCs w:val="22"/>
                <w:lang w:eastAsia="es-ES_tradnl"/>
              </w:rPr>
              <w:t>El desarrollo de la actividad requiere un grado de especialización que implica la contratación del servicio.</w:t>
            </w:r>
          </w:p>
        </w:tc>
      </w:tr>
    </w:tbl>
    <w:p w:rsidR="003D64FA" w:rsidRPr="00C4726C" w:rsidRDefault="003D64FA" w:rsidP="003D64FA">
      <w:pPr>
        <w:jc w:val="center"/>
        <w:rPr>
          <w:rFonts w:ascii="Arial" w:hAnsi="Arial" w:cs="Arial"/>
          <w:b/>
          <w:bCs/>
          <w:sz w:val="22"/>
          <w:szCs w:val="22"/>
          <w:lang w:val="es-ES_tradnl"/>
        </w:rPr>
      </w:pPr>
    </w:p>
    <w:p w:rsidR="0018481E" w:rsidRPr="00C4726C" w:rsidRDefault="0018481E" w:rsidP="0018481E">
      <w:pPr>
        <w:contextualSpacing/>
        <w:jc w:val="both"/>
        <w:rPr>
          <w:rFonts w:ascii="Arial" w:hAnsi="Arial" w:cs="Arial"/>
          <w:sz w:val="22"/>
          <w:szCs w:val="22"/>
        </w:rPr>
      </w:pPr>
      <w:r w:rsidRPr="00C4726C">
        <w:rPr>
          <w:rFonts w:ascii="Arial" w:hAnsi="Arial" w:cs="Arial"/>
          <w:sz w:val="22"/>
          <w:szCs w:val="22"/>
        </w:rPr>
        <w:t xml:space="preserve">La presente certificación se expide a los </w:t>
      </w:r>
      <w:r w:rsidR="009B7138">
        <w:rPr>
          <w:rFonts w:ascii="Arial" w:hAnsi="Arial" w:cs="Arial"/>
          <w:noProof/>
          <w:sz w:val="22"/>
          <w:szCs w:val="22"/>
        </w:rPr>
        <w:t>30</w:t>
      </w:r>
      <w:r w:rsidRPr="00C4726C">
        <w:rPr>
          <w:rFonts w:ascii="Arial" w:hAnsi="Arial" w:cs="Arial"/>
          <w:noProof/>
          <w:sz w:val="22"/>
          <w:szCs w:val="22"/>
        </w:rPr>
        <w:t xml:space="preserve"> </w:t>
      </w:r>
      <w:r w:rsidRPr="00C4726C">
        <w:rPr>
          <w:rFonts w:ascii="Arial" w:hAnsi="Arial" w:cs="Arial"/>
          <w:sz w:val="22"/>
          <w:szCs w:val="22"/>
        </w:rPr>
        <w:t xml:space="preserve">días del mes de </w:t>
      </w:r>
      <w:r w:rsidR="009B7138">
        <w:rPr>
          <w:rFonts w:ascii="Arial" w:hAnsi="Arial" w:cs="Arial"/>
          <w:sz w:val="22"/>
          <w:szCs w:val="22"/>
        </w:rPr>
        <w:t>Septiembre</w:t>
      </w:r>
      <w:r w:rsidRPr="00C4726C">
        <w:rPr>
          <w:rFonts w:ascii="Arial" w:hAnsi="Arial" w:cs="Arial"/>
          <w:sz w:val="22"/>
          <w:szCs w:val="22"/>
        </w:rPr>
        <w:t xml:space="preserve"> del año</w:t>
      </w:r>
      <w:r w:rsidR="00353264" w:rsidRPr="00C4726C">
        <w:rPr>
          <w:rFonts w:ascii="Arial" w:hAnsi="Arial" w:cs="Arial"/>
          <w:sz w:val="22"/>
          <w:szCs w:val="22"/>
        </w:rPr>
        <w:t xml:space="preserve"> 202</w:t>
      </w:r>
      <w:r w:rsidR="00F77209">
        <w:rPr>
          <w:rFonts w:ascii="Arial" w:hAnsi="Arial" w:cs="Arial"/>
          <w:sz w:val="22"/>
          <w:szCs w:val="22"/>
        </w:rPr>
        <w:t>2</w:t>
      </w:r>
      <w:r w:rsidRPr="00C4726C">
        <w:rPr>
          <w:rFonts w:ascii="Arial" w:hAnsi="Arial" w:cs="Arial"/>
          <w:sz w:val="22"/>
          <w:szCs w:val="22"/>
        </w:rPr>
        <w:t>.</w:t>
      </w:r>
    </w:p>
    <w:p w:rsidR="0018481E" w:rsidRPr="00353264" w:rsidRDefault="0018481E" w:rsidP="0018481E">
      <w:pPr>
        <w:jc w:val="both"/>
        <w:rPr>
          <w:rFonts w:ascii="Arial" w:hAnsi="Arial" w:cs="Arial"/>
          <w:b/>
          <w:sz w:val="22"/>
          <w:szCs w:val="22"/>
        </w:rPr>
      </w:pPr>
    </w:p>
    <w:p w:rsidR="0018481E" w:rsidRPr="0018481E" w:rsidRDefault="0018481E" w:rsidP="0018481E">
      <w:pPr>
        <w:rPr>
          <w:rFonts w:ascii="Arial" w:hAnsi="Arial" w:cs="Arial"/>
          <w:b/>
          <w:sz w:val="22"/>
          <w:szCs w:val="22"/>
        </w:rPr>
      </w:pPr>
    </w:p>
    <w:p w:rsidR="00353264" w:rsidRDefault="00353264" w:rsidP="00353264">
      <w:pPr>
        <w:tabs>
          <w:tab w:val="left" w:pos="1031"/>
          <w:tab w:val="center" w:pos="7738"/>
        </w:tabs>
        <w:rPr>
          <w:rFonts w:ascii="Arial" w:hAnsi="Arial" w:cs="Arial"/>
          <w:b/>
          <w:bCs/>
        </w:rPr>
      </w:pPr>
      <w:r>
        <w:rPr>
          <w:rFonts w:ascii="Arial" w:hAnsi="Arial" w:cs="Arial"/>
          <w:b/>
          <w:bCs/>
        </w:rPr>
        <w:t>________________________________</w:t>
      </w:r>
    </w:p>
    <w:p w:rsidR="00353264" w:rsidRDefault="009B7138" w:rsidP="00353264">
      <w:pPr>
        <w:tabs>
          <w:tab w:val="left" w:pos="1031"/>
          <w:tab w:val="center" w:pos="7738"/>
        </w:tabs>
        <w:rPr>
          <w:rFonts w:ascii="Arial" w:hAnsi="Arial" w:cs="Arial"/>
          <w:b/>
          <w:bCs/>
        </w:rPr>
      </w:pPr>
      <w:r>
        <w:rPr>
          <w:rFonts w:ascii="Arial" w:hAnsi="Arial" w:cs="Arial"/>
          <w:b/>
          <w:bCs/>
        </w:rPr>
        <w:t>DIANA MILENA ROBAYO PACHON</w:t>
      </w:r>
    </w:p>
    <w:p w:rsidR="00353264" w:rsidRPr="000F317C" w:rsidRDefault="00353264" w:rsidP="00353264">
      <w:pPr>
        <w:tabs>
          <w:tab w:val="left" w:pos="1031"/>
          <w:tab w:val="center" w:pos="7738"/>
        </w:tabs>
        <w:rPr>
          <w:rFonts w:ascii="Arial" w:hAnsi="Arial" w:cs="Arial"/>
          <w:b/>
          <w:bCs/>
        </w:rPr>
      </w:pPr>
      <w:r>
        <w:rPr>
          <w:rFonts w:ascii="Arial" w:hAnsi="Arial" w:cs="Arial"/>
          <w:b/>
          <w:bCs/>
        </w:rPr>
        <w:t>SUBGERENTE</w:t>
      </w:r>
    </w:p>
    <w:p w:rsidR="00353264" w:rsidRPr="00557686" w:rsidRDefault="00353264" w:rsidP="00353264">
      <w:pPr>
        <w:tabs>
          <w:tab w:val="left" w:pos="1031"/>
          <w:tab w:val="center" w:pos="7738"/>
        </w:tabs>
        <w:rPr>
          <w:rFonts w:ascii="Arial" w:hAnsi="Arial" w:cs="Arial"/>
        </w:rPr>
      </w:pPr>
    </w:p>
    <w:p w:rsidR="00814DEC" w:rsidRPr="0018481E" w:rsidRDefault="00353264" w:rsidP="00353264">
      <w:pPr>
        <w:tabs>
          <w:tab w:val="left" w:pos="1031"/>
          <w:tab w:val="center" w:pos="7738"/>
        </w:tabs>
        <w:rPr>
          <w:rFonts w:ascii="Arial" w:hAnsi="Arial" w:cs="Arial"/>
          <w:b/>
          <w:bCs/>
          <w:sz w:val="20"/>
          <w:szCs w:val="22"/>
          <w:lang w:val="es-ES_tradnl"/>
        </w:rPr>
      </w:pPr>
      <w:r w:rsidRPr="00557686">
        <w:rPr>
          <w:rFonts w:ascii="Arial" w:hAnsi="Arial" w:cs="Arial"/>
          <w:sz w:val="18"/>
          <w:szCs w:val="18"/>
        </w:rPr>
        <w:t xml:space="preserve">Proyectó: </w:t>
      </w:r>
      <w:r w:rsidR="009B7138">
        <w:rPr>
          <w:rFonts w:ascii="Arial" w:hAnsi="Arial" w:cs="Arial"/>
          <w:sz w:val="18"/>
          <w:szCs w:val="18"/>
        </w:rPr>
        <w:t xml:space="preserve">Diana Milena Robayo Pachón </w:t>
      </w:r>
      <w:r w:rsidRPr="00557686">
        <w:rPr>
          <w:rFonts w:ascii="Arial" w:hAnsi="Arial" w:cs="Arial"/>
          <w:sz w:val="18"/>
          <w:szCs w:val="18"/>
        </w:rPr>
        <w:t>– Subgerente</w:t>
      </w:r>
    </w:p>
    <w:sectPr w:rsidR="00814DEC" w:rsidRPr="0018481E" w:rsidSect="00844504">
      <w:headerReference w:type="default" r:id="rId7"/>
      <w:footerReference w:type="default" r:id="rId8"/>
      <w:pgSz w:w="12240" w:h="18720" w:code="119"/>
      <w:pgMar w:top="994" w:right="1411" w:bottom="2549" w:left="1699" w:header="994" w:footer="2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4189" w:rsidRDefault="00324189" w:rsidP="00967ECC">
      <w:r>
        <w:separator/>
      </w:r>
    </w:p>
  </w:endnote>
  <w:endnote w:type="continuationSeparator" w:id="0">
    <w:p w:rsidR="00324189" w:rsidRDefault="00324189" w:rsidP="00967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395D" w:rsidRDefault="004D735D" w:rsidP="00316536">
    <w:pPr>
      <w:pBdr>
        <w:top w:val="nil"/>
        <w:left w:val="nil"/>
        <w:bottom w:val="nil"/>
        <w:right w:val="nil"/>
        <w:between w:val="nil"/>
      </w:pBdr>
      <w:jc w:val="center"/>
      <w:rPr>
        <w:rFonts w:ascii="Arial" w:eastAsia="Arial" w:hAnsi="Arial" w:cs="Arial"/>
        <w:sz w:val="16"/>
        <w:szCs w:val="16"/>
      </w:rPr>
    </w:pPr>
    <w:bookmarkStart w:id="1" w:name="_Hlk84948753"/>
    <w:bookmarkStart w:id="2" w:name="_Hlk84950313"/>
    <w:bookmarkStart w:id="3" w:name="_Hlk84950314"/>
    <w:r>
      <w:rPr>
        <w:rFonts w:ascii="Arial" w:eastAsia="Arial" w:hAnsi="Arial" w:cs="Arial"/>
        <w:b/>
        <w:sz w:val="16"/>
        <w:szCs w:val="16"/>
      </w:rPr>
      <w:t>Carrera 4 No 4-61 Tel. 311 2 51 75 72</w:t>
    </w:r>
  </w:p>
  <w:p w:rsidR="002D395D" w:rsidRDefault="004D735D" w:rsidP="00316536">
    <w:pPr>
      <w:pBdr>
        <w:top w:val="nil"/>
        <w:left w:val="nil"/>
        <w:bottom w:val="nil"/>
        <w:right w:val="nil"/>
        <w:between w:val="nil"/>
      </w:pBdr>
      <w:jc w:val="center"/>
      <w:rPr>
        <w:rFonts w:ascii="Arial" w:eastAsia="Arial" w:hAnsi="Arial" w:cs="Arial"/>
        <w:sz w:val="16"/>
        <w:szCs w:val="16"/>
      </w:rPr>
    </w:pPr>
    <w:r>
      <w:rPr>
        <w:rFonts w:ascii="Arial" w:eastAsia="Arial" w:hAnsi="Arial" w:cs="Arial"/>
        <w:b/>
        <w:sz w:val="16"/>
        <w:szCs w:val="16"/>
      </w:rPr>
      <w:t>Cucunubá, Cundinamarca</w:t>
    </w:r>
  </w:p>
  <w:p w:rsidR="002D395D" w:rsidRDefault="00324189" w:rsidP="00316536">
    <w:pPr>
      <w:pBdr>
        <w:top w:val="nil"/>
        <w:left w:val="nil"/>
        <w:bottom w:val="nil"/>
        <w:right w:val="nil"/>
        <w:between w:val="nil"/>
      </w:pBdr>
      <w:jc w:val="center"/>
      <w:rPr>
        <w:rFonts w:ascii="Arial" w:eastAsia="Arial" w:hAnsi="Arial" w:cs="Arial"/>
        <w:sz w:val="16"/>
        <w:szCs w:val="16"/>
      </w:rPr>
    </w:pPr>
    <w:hyperlink r:id="rId1">
      <w:r w:rsidR="004D735D">
        <w:rPr>
          <w:rFonts w:ascii="Arial" w:eastAsia="Arial" w:hAnsi="Arial" w:cs="Arial"/>
          <w:b/>
          <w:color w:val="0000FF"/>
          <w:sz w:val="16"/>
          <w:szCs w:val="16"/>
          <w:u w:val="single"/>
        </w:rPr>
        <w:t>esecentrodesaludcucunuba@gmail.com</w:t>
      </w:r>
    </w:hyperlink>
  </w:p>
  <w:bookmarkEnd w:id="1"/>
  <w:bookmarkEnd w:id="2"/>
  <w:bookmarkEnd w:id="3"/>
  <w:p w:rsidR="002D395D" w:rsidRPr="0068088F" w:rsidRDefault="00324189" w:rsidP="00AB2FE0">
    <w:pPr>
      <w:pStyle w:val="Piedepgina"/>
      <w:jc w:val="center"/>
      <w:rPr>
        <w:sz w:val="18"/>
        <w:szCs w:val="18"/>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4189" w:rsidRDefault="00324189" w:rsidP="00967ECC">
      <w:r>
        <w:separator/>
      </w:r>
    </w:p>
  </w:footnote>
  <w:footnote w:type="continuationSeparator" w:id="0">
    <w:p w:rsidR="00324189" w:rsidRDefault="00324189" w:rsidP="00967E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915" w:type="dxa"/>
      <w:jc w:val="center"/>
      <w:tblLook w:val="04A0" w:firstRow="1" w:lastRow="0" w:firstColumn="1" w:lastColumn="0" w:noHBand="0" w:noVBand="1"/>
    </w:tblPr>
    <w:tblGrid>
      <w:gridCol w:w="1807"/>
      <w:gridCol w:w="974"/>
      <w:gridCol w:w="1144"/>
      <w:gridCol w:w="1023"/>
      <w:gridCol w:w="1333"/>
      <w:gridCol w:w="988"/>
      <w:gridCol w:w="1746"/>
      <w:gridCol w:w="1900"/>
    </w:tblGrid>
    <w:tr w:rsidR="005B6CDD" w:rsidTr="002C6CA6">
      <w:trPr>
        <w:jc w:val="center"/>
      </w:trPr>
      <w:tc>
        <w:tcPr>
          <w:tcW w:w="1838" w:type="dxa"/>
          <w:vMerge w:val="restart"/>
          <w:vAlign w:val="center"/>
        </w:tcPr>
        <w:p w:rsidR="005B6CDD" w:rsidRPr="009010A4" w:rsidRDefault="00F77209" w:rsidP="005B6CDD">
          <w:pPr>
            <w:jc w:val="center"/>
            <w:rPr>
              <w:rFonts w:ascii="Arial" w:hAnsi="Arial" w:cs="Arial"/>
              <w:sz w:val="20"/>
            </w:rPr>
          </w:pPr>
          <w:r>
            <w:rPr>
              <w:rFonts w:ascii="Arial" w:hAnsi="Arial" w:cs="Arial"/>
              <w:noProof/>
              <w:sz w:val="20"/>
              <w:lang w:val="es-CO" w:eastAsia="es-CO"/>
            </w:rPr>
            <w:drawing>
              <wp:anchor distT="0" distB="0" distL="114300" distR="114300" simplePos="0" relativeHeight="251662336" behindDoc="0" locked="0" layoutInCell="1" allowOverlap="1" wp14:editId="7CA8CC9E">
                <wp:simplePos x="0" y="0"/>
                <wp:positionH relativeFrom="column">
                  <wp:posOffset>-39370</wp:posOffset>
                </wp:positionH>
                <wp:positionV relativeFrom="paragraph">
                  <wp:posOffset>-55245</wp:posOffset>
                </wp:positionV>
                <wp:extent cx="1085850" cy="584835"/>
                <wp:effectExtent l="0" t="0" r="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5848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144" w:type="dxa"/>
          <w:gridSpan w:val="6"/>
          <w:vAlign w:val="center"/>
        </w:tcPr>
        <w:p w:rsidR="005B6CDD" w:rsidRPr="00843159" w:rsidRDefault="005B6CDD" w:rsidP="005B6CDD">
          <w:pPr>
            <w:jc w:val="center"/>
            <w:rPr>
              <w:rFonts w:ascii="Arial" w:hAnsi="Arial" w:cs="Arial"/>
              <w:b/>
              <w:bCs/>
              <w:color w:val="000000"/>
              <w:sz w:val="22"/>
              <w:lang w:val="es-CO" w:eastAsia="es-CO"/>
            </w:rPr>
          </w:pPr>
          <w:r w:rsidRPr="00843159">
            <w:rPr>
              <w:rFonts w:ascii="Arial" w:hAnsi="Arial" w:cs="Arial"/>
              <w:b/>
              <w:bCs/>
              <w:color w:val="000000"/>
              <w:sz w:val="22"/>
              <w:lang w:val="es-CO" w:eastAsia="es-CO"/>
            </w:rPr>
            <w:t>E.S.E. CENTRO DE SALUD CUCUNUBÁ</w:t>
          </w:r>
        </w:p>
      </w:tc>
      <w:tc>
        <w:tcPr>
          <w:tcW w:w="1933" w:type="dxa"/>
          <w:vMerge w:val="restart"/>
        </w:tcPr>
        <w:p w:rsidR="005B6CDD" w:rsidRPr="009010A4" w:rsidRDefault="005B6CDD" w:rsidP="005B6CDD">
          <w:pPr>
            <w:jc w:val="center"/>
            <w:rPr>
              <w:rFonts w:ascii="Arial" w:hAnsi="Arial" w:cs="Arial"/>
              <w:b/>
              <w:bCs/>
              <w:color w:val="000000"/>
              <w:sz w:val="20"/>
              <w:lang w:val="es-CO" w:eastAsia="es-CO"/>
            </w:rPr>
          </w:pPr>
          <w:r>
            <w:rPr>
              <w:noProof/>
              <w:lang w:val="es-CO" w:eastAsia="es-CO"/>
            </w:rPr>
            <w:drawing>
              <wp:anchor distT="0" distB="0" distL="114300" distR="114300" simplePos="0" relativeHeight="251661312" behindDoc="0" locked="0" layoutInCell="1" allowOverlap="1" wp14:anchorId="5B2BCF0D" wp14:editId="6E09C3BB">
                <wp:simplePos x="0" y="0"/>
                <wp:positionH relativeFrom="column">
                  <wp:posOffset>-76200</wp:posOffset>
                </wp:positionH>
                <wp:positionV relativeFrom="paragraph">
                  <wp:posOffset>360045</wp:posOffset>
                </wp:positionV>
                <wp:extent cx="1228725" cy="561975"/>
                <wp:effectExtent l="0" t="0" r="9525" b="9525"/>
                <wp:wrapNone/>
                <wp:docPr id="183" name="Imagen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9264" behindDoc="0" locked="0" layoutInCell="1" allowOverlap="1" wp14:anchorId="023C2F62" wp14:editId="59F26B49">
                <wp:simplePos x="0" y="0"/>
                <wp:positionH relativeFrom="column">
                  <wp:posOffset>6081395</wp:posOffset>
                </wp:positionH>
                <wp:positionV relativeFrom="paragraph">
                  <wp:posOffset>748665</wp:posOffset>
                </wp:positionV>
                <wp:extent cx="1228725" cy="561975"/>
                <wp:effectExtent l="0" t="0" r="9525" b="9525"/>
                <wp:wrapNone/>
                <wp:docPr id="184" name="Imagen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B6CDD" w:rsidTr="002C6CA6">
      <w:trPr>
        <w:trHeight w:val="594"/>
        <w:jc w:val="center"/>
      </w:trPr>
      <w:tc>
        <w:tcPr>
          <w:tcW w:w="1838" w:type="dxa"/>
          <w:vMerge/>
        </w:tcPr>
        <w:p w:rsidR="005B6CDD" w:rsidRPr="009010A4" w:rsidRDefault="005B6CDD" w:rsidP="005B6CDD">
          <w:pPr>
            <w:spacing w:before="240"/>
            <w:rPr>
              <w:rFonts w:ascii="Arial" w:hAnsi="Arial" w:cs="Arial"/>
              <w:sz w:val="20"/>
            </w:rPr>
          </w:pPr>
        </w:p>
      </w:tc>
      <w:tc>
        <w:tcPr>
          <w:tcW w:w="7144" w:type="dxa"/>
          <w:gridSpan w:val="6"/>
          <w:vAlign w:val="center"/>
        </w:tcPr>
        <w:p w:rsidR="005B6CDD" w:rsidRPr="00843159" w:rsidRDefault="005B6CDD" w:rsidP="005B6CDD">
          <w:pPr>
            <w:jc w:val="center"/>
            <w:rPr>
              <w:rFonts w:ascii="Arial" w:hAnsi="Arial" w:cs="Arial"/>
              <w:b/>
              <w:sz w:val="22"/>
              <w:lang w:val="es-CO"/>
            </w:rPr>
          </w:pPr>
          <w:r w:rsidRPr="0018481E">
            <w:rPr>
              <w:rFonts w:ascii="Arial" w:hAnsi="Arial" w:cs="Arial"/>
              <w:b/>
              <w:sz w:val="20"/>
              <w:szCs w:val="20"/>
            </w:rPr>
            <w:t>CERTIFICACIÓN DE INSUFICIENCIA E INEXISTENCIA DE PERSONAL EN PLANTA</w:t>
          </w:r>
        </w:p>
      </w:tc>
      <w:tc>
        <w:tcPr>
          <w:tcW w:w="1933" w:type="dxa"/>
          <w:vMerge/>
        </w:tcPr>
        <w:p w:rsidR="005B6CDD" w:rsidRPr="009010A4" w:rsidRDefault="005B6CDD" w:rsidP="005B6CDD">
          <w:pPr>
            <w:spacing w:before="240"/>
            <w:jc w:val="center"/>
            <w:rPr>
              <w:rFonts w:ascii="Arial" w:hAnsi="Arial" w:cs="Arial"/>
              <w:b/>
              <w:w w:val="101"/>
              <w:sz w:val="20"/>
            </w:rPr>
          </w:pPr>
        </w:p>
      </w:tc>
    </w:tr>
    <w:tr w:rsidR="005B6CDD" w:rsidTr="002C6CA6">
      <w:trPr>
        <w:jc w:val="center"/>
      </w:trPr>
      <w:tc>
        <w:tcPr>
          <w:tcW w:w="1838" w:type="dxa"/>
          <w:vMerge/>
        </w:tcPr>
        <w:p w:rsidR="005B6CDD" w:rsidRPr="009010A4" w:rsidRDefault="005B6CDD" w:rsidP="005B6CDD">
          <w:pPr>
            <w:rPr>
              <w:rFonts w:ascii="Arial" w:hAnsi="Arial" w:cs="Arial"/>
              <w:sz w:val="20"/>
            </w:rPr>
          </w:pPr>
        </w:p>
      </w:tc>
      <w:tc>
        <w:tcPr>
          <w:tcW w:w="7144" w:type="dxa"/>
          <w:gridSpan w:val="6"/>
          <w:vAlign w:val="center"/>
        </w:tcPr>
        <w:p w:rsidR="005B6CDD" w:rsidRPr="00843159" w:rsidRDefault="005B6CDD" w:rsidP="005B6CDD">
          <w:pPr>
            <w:jc w:val="center"/>
            <w:rPr>
              <w:rFonts w:ascii="Arial" w:hAnsi="Arial" w:cs="Arial"/>
              <w:color w:val="000000"/>
              <w:sz w:val="22"/>
              <w:lang w:val="es-CO" w:eastAsia="es-CO"/>
            </w:rPr>
          </w:pPr>
          <w:r w:rsidRPr="00843159">
            <w:rPr>
              <w:rFonts w:ascii="Arial" w:hAnsi="Arial" w:cs="Arial"/>
              <w:color w:val="000000"/>
              <w:sz w:val="22"/>
              <w:lang w:val="es-CO" w:eastAsia="es-CO"/>
            </w:rPr>
            <w:t>MACROPROCESO DE APOYO</w:t>
          </w:r>
          <w:r w:rsidRPr="00843159">
            <w:rPr>
              <w:rFonts w:ascii="Arial" w:hAnsi="Arial" w:cs="Arial"/>
              <w:color w:val="000000"/>
              <w:sz w:val="22"/>
              <w:lang w:val="es-CO" w:eastAsia="es-CO"/>
            </w:rPr>
            <w:br/>
            <w:t>PROCESO DE GESTION ADMINISTRATIVA</w:t>
          </w:r>
        </w:p>
      </w:tc>
      <w:tc>
        <w:tcPr>
          <w:tcW w:w="1933" w:type="dxa"/>
          <w:vMerge/>
        </w:tcPr>
        <w:p w:rsidR="005B6CDD" w:rsidRPr="009010A4" w:rsidRDefault="005B6CDD" w:rsidP="005B6CDD">
          <w:pPr>
            <w:jc w:val="center"/>
            <w:rPr>
              <w:rFonts w:ascii="Arial" w:hAnsi="Arial" w:cs="Arial"/>
              <w:color w:val="000000"/>
              <w:sz w:val="20"/>
              <w:lang w:eastAsia="es-CO"/>
            </w:rPr>
          </w:pPr>
        </w:p>
      </w:tc>
    </w:tr>
    <w:tr w:rsidR="005B6CDD" w:rsidTr="002C6CA6">
      <w:trPr>
        <w:jc w:val="center"/>
      </w:trPr>
      <w:tc>
        <w:tcPr>
          <w:tcW w:w="1838" w:type="dxa"/>
          <w:vMerge/>
        </w:tcPr>
        <w:p w:rsidR="005B6CDD" w:rsidRPr="009010A4" w:rsidRDefault="005B6CDD" w:rsidP="005B6CDD">
          <w:pPr>
            <w:rPr>
              <w:rFonts w:ascii="Arial" w:hAnsi="Arial" w:cs="Arial"/>
              <w:sz w:val="20"/>
            </w:rPr>
          </w:pPr>
        </w:p>
      </w:tc>
      <w:tc>
        <w:tcPr>
          <w:tcW w:w="7144" w:type="dxa"/>
          <w:gridSpan w:val="6"/>
          <w:vAlign w:val="bottom"/>
        </w:tcPr>
        <w:p w:rsidR="005B6CDD" w:rsidRPr="00843159" w:rsidRDefault="005B6CDD" w:rsidP="005B6CDD">
          <w:pPr>
            <w:jc w:val="center"/>
            <w:rPr>
              <w:rFonts w:ascii="Arial" w:hAnsi="Arial" w:cs="Arial"/>
              <w:color w:val="000000"/>
              <w:sz w:val="22"/>
              <w:lang w:val="es-CO" w:eastAsia="es-CO"/>
            </w:rPr>
          </w:pPr>
          <w:r>
            <w:rPr>
              <w:rFonts w:ascii="Arial" w:hAnsi="Arial" w:cs="Arial"/>
              <w:color w:val="000000"/>
              <w:sz w:val="22"/>
              <w:lang w:val="es-CO" w:eastAsia="es-CO"/>
            </w:rPr>
            <w:t>SUBPROCESO DE CONTRATACIÓN</w:t>
          </w:r>
        </w:p>
      </w:tc>
      <w:tc>
        <w:tcPr>
          <w:tcW w:w="1933" w:type="dxa"/>
          <w:vMerge/>
        </w:tcPr>
        <w:p w:rsidR="005B6CDD" w:rsidRPr="009010A4" w:rsidRDefault="005B6CDD" w:rsidP="005B6CDD">
          <w:pPr>
            <w:jc w:val="center"/>
            <w:rPr>
              <w:rFonts w:ascii="Arial" w:hAnsi="Arial" w:cs="Arial"/>
              <w:color w:val="000000"/>
              <w:sz w:val="20"/>
              <w:lang w:val="es-CO" w:eastAsia="es-CO"/>
            </w:rPr>
          </w:pPr>
        </w:p>
      </w:tc>
    </w:tr>
    <w:tr w:rsidR="005B6CDD" w:rsidTr="002C6CA6">
      <w:trPr>
        <w:jc w:val="center"/>
      </w:trPr>
      <w:tc>
        <w:tcPr>
          <w:tcW w:w="1838" w:type="dxa"/>
          <w:vMerge/>
        </w:tcPr>
        <w:p w:rsidR="005B6CDD" w:rsidRPr="009010A4" w:rsidRDefault="005B6CDD" w:rsidP="005B6CDD">
          <w:pPr>
            <w:rPr>
              <w:rFonts w:ascii="Arial" w:hAnsi="Arial" w:cs="Arial"/>
              <w:sz w:val="20"/>
            </w:rPr>
          </w:pPr>
        </w:p>
      </w:tc>
      <w:tc>
        <w:tcPr>
          <w:tcW w:w="974" w:type="dxa"/>
          <w:vAlign w:val="bottom"/>
        </w:tcPr>
        <w:p w:rsidR="005B6CDD" w:rsidRPr="00843159" w:rsidRDefault="005B6CDD" w:rsidP="005B6CDD">
          <w:pPr>
            <w:jc w:val="center"/>
            <w:rPr>
              <w:rFonts w:ascii="Arial" w:hAnsi="Arial" w:cs="Arial"/>
              <w:b/>
              <w:color w:val="000000"/>
              <w:sz w:val="22"/>
              <w:lang w:val="es-CO" w:eastAsia="es-CO"/>
            </w:rPr>
          </w:pPr>
          <w:r w:rsidRPr="00843159">
            <w:rPr>
              <w:rFonts w:ascii="Arial" w:hAnsi="Arial" w:cs="Arial"/>
              <w:b/>
              <w:color w:val="000000"/>
              <w:sz w:val="22"/>
              <w:lang w:val="es-CO" w:eastAsia="es-CO"/>
            </w:rPr>
            <w:t>Código</w:t>
          </w:r>
        </w:p>
      </w:tc>
      <w:tc>
        <w:tcPr>
          <w:tcW w:w="1152" w:type="dxa"/>
          <w:vAlign w:val="bottom"/>
        </w:tcPr>
        <w:p w:rsidR="005B6CDD" w:rsidRPr="00843159" w:rsidRDefault="00E90BD7" w:rsidP="005B6CDD">
          <w:pPr>
            <w:jc w:val="center"/>
            <w:rPr>
              <w:rFonts w:ascii="Arial" w:hAnsi="Arial" w:cs="Arial"/>
              <w:color w:val="000000"/>
              <w:sz w:val="22"/>
              <w:lang w:val="es-CO" w:eastAsia="es-CO"/>
            </w:rPr>
          </w:pPr>
          <w:r>
            <w:rPr>
              <w:rFonts w:ascii="Arial" w:hAnsi="Arial" w:cs="Arial"/>
              <w:color w:val="000000"/>
              <w:sz w:val="22"/>
              <w:lang w:val="es-CO" w:eastAsia="es-CO"/>
            </w:rPr>
            <w:t>CT</w:t>
          </w:r>
          <w:r w:rsidRPr="00843159">
            <w:rPr>
              <w:rFonts w:ascii="Arial" w:hAnsi="Arial" w:cs="Arial"/>
              <w:color w:val="000000"/>
              <w:sz w:val="22"/>
              <w:lang w:val="es-CO" w:eastAsia="es-CO"/>
            </w:rPr>
            <w:t>-F</w:t>
          </w:r>
          <w:r>
            <w:rPr>
              <w:rFonts w:ascii="Arial" w:hAnsi="Arial" w:cs="Arial"/>
              <w:color w:val="000000"/>
              <w:sz w:val="22"/>
              <w:lang w:val="es-CO" w:eastAsia="es-CO"/>
            </w:rPr>
            <w:t>123</w:t>
          </w:r>
        </w:p>
      </w:tc>
      <w:tc>
        <w:tcPr>
          <w:tcW w:w="921" w:type="dxa"/>
          <w:vAlign w:val="bottom"/>
        </w:tcPr>
        <w:p w:rsidR="005B6CDD" w:rsidRPr="00843159" w:rsidRDefault="005B6CDD" w:rsidP="005B6CDD">
          <w:pPr>
            <w:jc w:val="center"/>
            <w:rPr>
              <w:rFonts w:ascii="Arial" w:hAnsi="Arial" w:cs="Arial"/>
              <w:b/>
              <w:color w:val="000000"/>
              <w:sz w:val="22"/>
              <w:lang w:val="es-CO" w:eastAsia="es-CO"/>
            </w:rPr>
          </w:pPr>
          <w:r w:rsidRPr="00843159">
            <w:rPr>
              <w:rFonts w:ascii="Arial" w:hAnsi="Arial" w:cs="Arial"/>
              <w:b/>
              <w:color w:val="000000"/>
              <w:sz w:val="22"/>
              <w:lang w:val="es-CO" w:eastAsia="es-CO"/>
            </w:rPr>
            <w:t>Versión</w:t>
          </w:r>
        </w:p>
      </w:tc>
      <w:tc>
        <w:tcPr>
          <w:tcW w:w="1345" w:type="dxa"/>
          <w:vAlign w:val="bottom"/>
        </w:tcPr>
        <w:p w:rsidR="005B6CDD" w:rsidRPr="00843159" w:rsidRDefault="005B6CDD" w:rsidP="005B6CDD">
          <w:pPr>
            <w:jc w:val="center"/>
            <w:rPr>
              <w:rFonts w:ascii="Arial" w:hAnsi="Arial" w:cs="Arial"/>
              <w:color w:val="000000"/>
              <w:sz w:val="22"/>
              <w:lang w:val="es-CO" w:eastAsia="es-CO"/>
            </w:rPr>
          </w:pPr>
          <w:r w:rsidRPr="00843159">
            <w:rPr>
              <w:rFonts w:ascii="Arial" w:hAnsi="Arial" w:cs="Arial"/>
              <w:color w:val="000000"/>
              <w:sz w:val="22"/>
              <w:lang w:val="es-CO" w:eastAsia="es-CO"/>
            </w:rPr>
            <w:t>V0</w:t>
          </w:r>
          <w:r>
            <w:rPr>
              <w:rFonts w:ascii="Arial" w:hAnsi="Arial" w:cs="Arial"/>
              <w:color w:val="000000"/>
              <w:sz w:val="22"/>
              <w:lang w:val="es-CO" w:eastAsia="es-CO"/>
            </w:rPr>
            <w:t>1</w:t>
          </w:r>
          <w:r w:rsidRPr="00843159">
            <w:rPr>
              <w:rFonts w:ascii="Arial" w:hAnsi="Arial" w:cs="Arial"/>
              <w:color w:val="000000"/>
              <w:sz w:val="22"/>
              <w:lang w:val="es-CO" w:eastAsia="es-CO"/>
            </w:rPr>
            <w:t>-2021</w:t>
          </w:r>
        </w:p>
      </w:tc>
      <w:tc>
        <w:tcPr>
          <w:tcW w:w="989" w:type="dxa"/>
          <w:vAlign w:val="bottom"/>
        </w:tcPr>
        <w:p w:rsidR="005B6CDD" w:rsidRPr="00843159" w:rsidRDefault="005B6CDD" w:rsidP="005B6CDD">
          <w:pPr>
            <w:jc w:val="center"/>
            <w:rPr>
              <w:rFonts w:ascii="Arial" w:hAnsi="Arial" w:cs="Arial"/>
              <w:b/>
              <w:color w:val="000000"/>
              <w:sz w:val="22"/>
              <w:lang w:val="es-CO" w:eastAsia="es-CO"/>
            </w:rPr>
          </w:pPr>
          <w:r w:rsidRPr="00843159">
            <w:rPr>
              <w:rFonts w:ascii="Arial" w:hAnsi="Arial" w:cs="Arial"/>
              <w:b/>
              <w:color w:val="000000"/>
              <w:sz w:val="22"/>
              <w:lang w:val="es-CO" w:eastAsia="es-CO"/>
            </w:rPr>
            <w:t>Página</w:t>
          </w:r>
        </w:p>
      </w:tc>
      <w:tc>
        <w:tcPr>
          <w:tcW w:w="1763" w:type="dxa"/>
          <w:vAlign w:val="bottom"/>
        </w:tcPr>
        <w:p w:rsidR="005B6CDD" w:rsidRPr="00843159" w:rsidRDefault="005B6CDD" w:rsidP="005B6CDD">
          <w:pPr>
            <w:jc w:val="center"/>
            <w:rPr>
              <w:rFonts w:ascii="Arial" w:hAnsi="Arial" w:cs="Arial"/>
              <w:color w:val="000000"/>
              <w:sz w:val="22"/>
              <w:lang w:val="es-CO" w:eastAsia="es-CO"/>
            </w:rPr>
          </w:pPr>
          <w:r w:rsidRPr="00843159">
            <w:rPr>
              <w:rFonts w:ascii="Arial" w:hAnsi="Arial" w:cs="Arial"/>
              <w:color w:val="000000"/>
              <w:sz w:val="22"/>
              <w:lang w:val="es-CO" w:eastAsia="es-CO"/>
            </w:rPr>
            <w:t xml:space="preserve">Página </w:t>
          </w:r>
          <w:r w:rsidRPr="00843159">
            <w:rPr>
              <w:rFonts w:ascii="Arial" w:hAnsi="Arial" w:cs="Arial"/>
              <w:b/>
              <w:bCs/>
              <w:color w:val="000000"/>
              <w:sz w:val="22"/>
              <w:lang w:val="es-CO" w:eastAsia="es-CO"/>
            </w:rPr>
            <w:fldChar w:fldCharType="begin"/>
          </w:r>
          <w:r w:rsidRPr="00843159">
            <w:rPr>
              <w:rFonts w:ascii="Arial" w:hAnsi="Arial" w:cs="Arial"/>
              <w:b/>
              <w:bCs/>
              <w:color w:val="000000"/>
              <w:sz w:val="22"/>
              <w:lang w:val="es-CO" w:eastAsia="es-CO"/>
            </w:rPr>
            <w:instrText>PAGE  \* Arabic  \* MERGEFORMAT</w:instrText>
          </w:r>
          <w:r w:rsidRPr="00843159">
            <w:rPr>
              <w:rFonts w:ascii="Arial" w:hAnsi="Arial" w:cs="Arial"/>
              <w:b/>
              <w:bCs/>
              <w:color w:val="000000"/>
              <w:sz w:val="22"/>
              <w:lang w:val="es-CO" w:eastAsia="es-CO"/>
            </w:rPr>
            <w:fldChar w:fldCharType="separate"/>
          </w:r>
          <w:r w:rsidR="00C22D3E">
            <w:rPr>
              <w:rFonts w:ascii="Arial" w:hAnsi="Arial" w:cs="Arial"/>
              <w:b/>
              <w:bCs/>
              <w:noProof/>
              <w:color w:val="000000"/>
              <w:sz w:val="22"/>
              <w:lang w:val="es-CO" w:eastAsia="es-CO"/>
            </w:rPr>
            <w:t>1</w:t>
          </w:r>
          <w:r w:rsidRPr="00843159">
            <w:rPr>
              <w:rFonts w:ascii="Arial" w:hAnsi="Arial" w:cs="Arial"/>
              <w:b/>
              <w:bCs/>
              <w:color w:val="000000"/>
              <w:sz w:val="22"/>
              <w:lang w:val="es-CO" w:eastAsia="es-CO"/>
            </w:rPr>
            <w:fldChar w:fldCharType="end"/>
          </w:r>
          <w:r w:rsidRPr="00843159">
            <w:rPr>
              <w:rFonts w:ascii="Arial" w:hAnsi="Arial" w:cs="Arial"/>
              <w:color w:val="000000"/>
              <w:sz w:val="22"/>
              <w:lang w:val="es-CO" w:eastAsia="es-CO"/>
            </w:rPr>
            <w:t xml:space="preserve"> de </w:t>
          </w:r>
          <w:r w:rsidRPr="00843159">
            <w:rPr>
              <w:rFonts w:ascii="Arial" w:hAnsi="Arial" w:cs="Arial"/>
              <w:b/>
              <w:bCs/>
              <w:color w:val="000000"/>
              <w:sz w:val="22"/>
              <w:lang w:val="es-CO" w:eastAsia="es-CO"/>
            </w:rPr>
            <w:t>1</w:t>
          </w:r>
        </w:p>
      </w:tc>
      <w:tc>
        <w:tcPr>
          <w:tcW w:w="1933" w:type="dxa"/>
          <w:vMerge/>
        </w:tcPr>
        <w:p w:rsidR="005B6CDD" w:rsidRPr="009010A4" w:rsidRDefault="005B6CDD" w:rsidP="005B6CDD">
          <w:pPr>
            <w:jc w:val="center"/>
            <w:rPr>
              <w:rFonts w:ascii="Arial" w:hAnsi="Arial" w:cs="Arial"/>
              <w:sz w:val="20"/>
            </w:rPr>
          </w:pPr>
        </w:p>
      </w:tc>
    </w:tr>
  </w:tbl>
  <w:p w:rsidR="005B6CDD" w:rsidRDefault="005B6CDD" w:rsidP="00967ECC">
    <w:pPr>
      <w:pStyle w:val="Encabezado"/>
      <w:rPr>
        <w:rFonts w:ascii="Lucida Handwriting" w:hAnsi="Lucida Handwriting"/>
        <w:sz w:val="18"/>
        <w:szCs w:val="20"/>
      </w:rPr>
    </w:pPr>
  </w:p>
  <w:p w:rsidR="005B6CDD" w:rsidRDefault="005B6CDD" w:rsidP="00967ECC">
    <w:pPr>
      <w:pStyle w:val="Encabezado"/>
      <w:rPr>
        <w:rFonts w:ascii="Lucida Handwriting" w:hAnsi="Lucida Handwriting"/>
        <w:sz w:val="18"/>
        <w:szCs w:val="20"/>
      </w:rPr>
    </w:pPr>
  </w:p>
  <w:p w:rsidR="002D395D" w:rsidRDefault="00324189" w:rsidP="003E17E1">
    <w:pPr>
      <w:pStyle w:val="Encabezado"/>
      <w:jc w:val="center"/>
      <w:rPr>
        <w:rFonts w:ascii="Lucida Handwriting" w:hAnsi="Lucida Handwriting"/>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914B7"/>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373C45"/>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F3338F"/>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5B7018"/>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AA5094"/>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B13715"/>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C00EAF"/>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F0214B0"/>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1D56C26"/>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D093A06"/>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21B4769"/>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4652BE5"/>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B8314CF"/>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D2413AF"/>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ED67531"/>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1E3017C"/>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AB670D"/>
    <w:multiLevelType w:val="hybridMultilevel"/>
    <w:tmpl w:val="435227AA"/>
    <w:lvl w:ilvl="0" w:tplc="2498557C">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7" w15:restartNumberingAfterBreak="0">
    <w:nsid w:val="67B2737A"/>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94C6430"/>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F48751C"/>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0067353"/>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36830BA"/>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89F4C34"/>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B5C4529"/>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FD27069"/>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20"/>
  </w:num>
  <w:num w:numId="5">
    <w:abstractNumId w:val="23"/>
  </w:num>
  <w:num w:numId="6">
    <w:abstractNumId w:val="19"/>
  </w:num>
  <w:num w:numId="7">
    <w:abstractNumId w:val="24"/>
  </w:num>
  <w:num w:numId="8">
    <w:abstractNumId w:val="7"/>
  </w:num>
  <w:num w:numId="9">
    <w:abstractNumId w:val="18"/>
  </w:num>
  <w:num w:numId="10">
    <w:abstractNumId w:val="3"/>
  </w:num>
  <w:num w:numId="11">
    <w:abstractNumId w:val="2"/>
  </w:num>
  <w:num w:numId="12">
    <w:abstractNumId w:val="8"/>
  </w:num>
  <w:num w:numId="13">
    <w:abstractNumId w:val="13"/>
  </w:num>
  <w:num w:numId="14">
    <w:abstractNumId w:val="10"/>
  </w:num>
  <w:num w:numId="15">
    <w:abstractNumId w:val="12"/>
  </w:num>
  <w:num w:numId="16">
    <w:abstractNumId w:val="0"/>
  </w:num>
  <w:num w:numId="17">
    <w:abstractNumId w:val="21"/>
  </w:num>
  <w:num w:numId="18">
    <w:abstractNumId w:val="22"/>
  </w:num>
  <w:num w:numId="19">
    <w:abstractNumId w:val="9"/>
  </w:num>
  <w:num w:numId="20">
    <w:abstractNumId w:val="17"/>
  </w:num>
  <w:num w:numId="21">
    <w:abstractNumId w:val="15"/>
  </w:num>
  <w:num w:numId="22">
    <w:abstractNumId w:val="5"/>
  </w:num>
  <w:num w:numId="23">
    <w:abstractNumId w:val="14"/>
  </w:num>
  <w:num w:numId="24">
    <w:abstractNumId w:val="11"/>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ECC"/>
    <w:rsid w:val="0001156E"/>
    <w:rsid w:val="00041C01"/>
    <w:rsid w:val="00043DD8"/>
    <w:rsid w:val="000777F0"/>
    <w:rsid w:val="000A78D4"/>
    <w:rsid w:val="000F5B0D"/>
    <w:rsid w:val="001169D7"/>
    <w:rsid w:val="00117996"/>
    <w:rsid w:val="00166A6D"/>
    <w:rsid w:val="0018481E"/>
    <w:rsid w:val="001A5263"/>
    <w:rsid w:val="001E4EF9"/>
    <w:rsid w:val="00204AFE"/>
    <w:rsid w:val="00227D81"/>
    <w:rsid w:val="00245F69"/>
    <w:rsid w:val="00273997"/>
    <w:rsid w:val="002C0492"/>
    <w:rsid w:val="00305655"/>
    <w:rsid w:val="00324189"/>
    <w:rsid w:val="00340382"/>
    <w:rsid w:val="00347E5C"/>
    <w:rsid w:val="00353264"/>
    <w:rsid w:val="00390B27"/>
    <w:rsid w:val="003A2D8B"/>
    <w:rsid w:val="003D1205"/>
    <w:rsid w:val="003D64FA"/>
    <w:rsid w:val="003E5C24"/>
    <w:rsid w:val="004278C3"/>
    <w:rsid w:val="004579C3"/>
    <w:rsid w:val="004726D4"/>
    <w:rsid w:val="004A2A7F"/>
    <w:rsid w:val="004D735D"/>
    <w:rsid w:val="00561CF2"/>
    <w:rsid w:val="0058271D"/>
    <w:rsid w:val="0058434F"/>
    <w:rsid w:val="005B6CDD"/>
    <w:rsid w:val="005D2AF3"/>
    <w:rsid w:val="005E6E84"/>
    <w:rsid w:val="005F1BFE"/>
    <w:rsid w:val="00622D1A"/>
    <w:rsid w:val="00652750"/>
    <w:rsid w:val="00682F7F"/>
    <w:rsid w:val="006A286C"/>
    <w:rsid w:val="006A6C3D"/>
    <w:rsid w:val="00702BEA"/>
    <w:rsid w:val="00790067"/>
    <w:rsid w:val="007B4456"/>
    <w:rsid w:val="007B66EC"/>
    <w:rsid w:val="007D325D"/>
    <w:rsid w:val="007F0480"/>
    <w:rsid w:val="00814DEC"/>
    <w:rsid w:val="00827322"/>
    <w:rsid w:val="00844504"/>
    <w:rsid w:val="008F742F"/>
    <w:rsid w:val="009103D0"/>
    <w:rsid w:val="00920A4B"/>
    <w:rsid w:val="00953914"/>
    <w:rsid w:val="00967ECC"/>
    <w:rsid w:val="00983830"/>
    <w:rsid w:val="00983CC1"/>
    <w:rsid w:val="009A63A7"/>
    <w:rsid w:val="009B4B50"/>
    <w:rsid w:val="009B7138"/>
    <w:rsid w:val="00A42E35"/>
    <w:rsid w:val="00A65A57"/>
    <w:rsid w:val="00A83D42"/>
    <w:rsid w:val="00A96150"/>
    <w:rsid w:val="00B335DC"/>
    <w:rsid w:val="00B3414E"/>
    <w:rsid w:val="00B400CB"/>
    <w:rsid w:val="00B562BC"/>
    <w:rsid w:val="00B92D2D"/>
    <w:rsid w:val="00BF031A"/>
    <w:rsid w:val="00C0671B"/>
    <w:rsid w:val="00C22D3E"/>
    <w:rsid w:val="00C4726C"/>
    <w:rsid w:val="00C50521"/>
    <w:rsid w:val="00C73538"/>
    <w:rsid w:val="00CB26AC"/>
    <w:rsid w:val="00CB3CDF"/>
    <w:rsid w:val="00CC550D"/>
    <w:rsid w:val="00CE4ABB"/>
    <w:rsid w:val="00D05476"/>
    <w:rsid w:val="00D10844"/>
    <w:rsid w:val="00D32755"/>
    <w:rsid w:val="00D61555"/>
    <w:rsid w:val="00E031BC"/>
    <w:rsid w:val="00E07C01"/>
    <w:rsid w:val="00E13EBC"/>
    <w:rsid w:val="00E90BD7"/>
    <w:rsid w:val="00EE6FD9"/>
    <w:rsid w:val="00F403F8"/>
    <w:rsid w:val="00F77209"/>
    <w:rsid w:val="00FC002D"/>
    <w:rsid w:val="00FE2F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8C53BA"/>
  <w15:chartTrackingRefBased/>
  <w15:docId w15:val="{F7F42E3F-DF34-4913-A378-0FDCB5688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7EC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967ECC"/>
    <w:pPr>
      <w:keepNext/>
      <w:spacing w:before="240" w:after="60"/>
      <w:outlineLvl w:val="0"/>
    </w:pPr>
    <w:rPr>
      <w:rFonts w:ascii="Arial" w:hAnsi="Arial" w:cs="Arial"/>
      <w:b/>
      <w:bCs/>
      <w:kern w:val="32"/>
      <w:sz w:val="32"/>
      <w:szCs w:val="32"/>
      <w:lang w:val="es-CO"/>
    </w:rPr>
  </w:style>
  <w:style w:type="paragraph" w:styleId="Ttulo2">
    <w:name w:val="heading 2"/>
    <w:basedOn w:val="Normal"/>
    <w:next w:val="Normal"/>
    <w:link w:val="Ttulo2Car"/>
    <w:qFormat/>
    <w:rsid w:val="00967ECC"/>
    <w:pPr>
      <w:keepNext/>
      <w:tabs>
        <w:tab w:val="left" w:pos="8460"/>
      </w:tabs>
      <w:suppressAutoHyphens/>
      <w:ind w:right="44"/>
      <w:jc w:val="center"/>
      <w:outlineLvl w:val="1"/>
    </w:pPr>
    <w:rPr>
      <w:rFonts w:ascii="Arial" w:hAnsi="Arial"/>
      <w:b/>
      <w:bCs/>
      <w:sz w:val="20"/>
      <w:szCs w:val="20"/>
      <w:lang w:val="es-CO"/>
    </w:rPr>
  </w:style>
  <w:style w:type="paragraph" w:styleId="Ttulo3">
    <w:name w:val="heading 3"/>
    <w:basedOn w:val="Normal"/>
    <w:next w:val="Normal"/>
    <w:link w:val="Ttulo3Car"/>
    <w:uiPriority w:val="9"/>
    <w:semiHidden/>
    <w:unhideWhenUsed/>
    <w:qFormat/>
    <w:rsid w:val="003D64FA"/>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67ECC"/>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rsid w:val="00967ECC"/>
    <w:rPr>
      <w:rFonts w:ascii="Arial" w:eastAsia="Times New Roman" w:hAnsi="Arial" w:cs="Times New Roman"/>
      <w:b/>
      <w:bCs/>
      <w:sz w:val="20"/>
      <w:szCs w:val="20"/>
      <w:lang w:eastAsia="es-ES"/>
    </w:rPr>
  </w:style>
  <w:style w:type="paragraph" w:styleId="Encabezado">
    <w:name w:val="header"/>
    <w:aliases w:val="encabezado,h,h8,h9,h10,h18"/>
    <w:basedOn w:val="Normal"/>
    <w:link w:val="EncabezadoCar"/>
    <w:uiPriority w:val="99"/>
    <w:rsid w:val="00967ECC"/>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967EC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967ECC"/>
    <w:pPr>
      <w:tabs>
        <w:tab w:val="center" w:pos="4252"/>
        <w:tab w:val="right" w:pos="8504"/>
      </w:tabs>
    </w:pPr>
  </w:style>
  <w:style w:type="character" w:customStyle="1" w:styleId="PiedepginaCar">
    <w:name w:val="Pie de página Car"/>
    <w:basedOn w:val="Fuentedeprrafopredeter"/>
    <w:link w:val="Piedepgina"/>
    <w:uiPriority w:val="99"/>
    <w:rsid w:val="00967ECC"/>
    <w:rPr>
      <w:rFonts w:ascii="Times New Roman" w:eastAsia="Times New Roman" w:hAnsi="Times New Roman" w:cs="Times New Roman"/>
      <w:sz w:val="24"/>
      <w:szCs w:val="24"/>
      <w:lang w:val="es-ES" w:eastAsia="es-ES"/>
    </w:rPr>
  </w:style>
  <w:style w:type="character" w:styleId="Hipervnculo">
    <w:name w:val="Hyperlink"/>
    <w:rsid w:val="00967ECC"/>
    <w:rPr>
      <w:color w:val="0000FF"/>
      <w:u w:val="single"/>
    </w:rPr>
  </w:style>
  <w:style w:type="table" w:styleId="Tablaconcuadrcula">
    <w:name w:val="Table Grid"/>
    <w:basedOn w:val="Tablanormal"/>
    <w:uiPriority w:val="39"/>
    <w:rsid w:val="00967EC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967ECC"/>
    <w:pPr>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independiente">
    <w:name w:val="Body Text"/>
    <w:basedOn w:val="Normal"/>
    <w:link w:val="TextoindependienteCar"/>
    <w:rsid w:val="00967ECC"/>
    <w:rPr>
      <w:rFonts w:ascii="Arial" w:hAnsi="Arial" w:cs="Arial"/>
      <w:szCs w:val="20"/>
      <w:lang w:val="es-ES_tradnl"/>
    </w:rPr>
  </w:style>
  <w:style w:type="character" w:customStyle="1" w:styleId="TextoindependienteCar">
    <w:name w:val="Texto independiente Car"/>
    <w:basedOn w:val="Fuentedeprrafopredeter"/>
    <w:link w:val="Textoindependiente"/>
    <w:rsid w:val="00967ECC"/>
    <w:rPr>
      <w:rFonts w:ascii="Arial" w:eastAsia="Times New Roman" w:hAnsi="Arial" w:cs="Arial"/>
      <w:sz w:val="24"/>
      <w:szCs w:val="20"/>
      <w:lang w:val="es-ES_tradnl" w:eastAsia="es-ES"/>
    </w:rPr>
  </w:style>
  <w:style w:type="paragraph" w:styleId="Textoindependiente2">
    <w:name w:val="Body Text 2"/>
    <w:basedOn w:val="Normal"/>
    <w:link w:val="Textoindependiente2Car"/>
    <w:rsid w:val="00967ECC"/>
    <w:pPr>
      <w:spacing w:after="120" w:line="480" w:lineRule="auto"/>
    </w:pPr>
  </w:style>
  <w:style w:type="character" w:customStyle="1" w:styleId="Textoindependiente2Car">
    <w:name w:val="Texto independiente 2 Car"/>
    <w:basedOn w:val="Fuentedeprrafopredeter"/>
    <w:link w:val="Textoindependiente2"/>
    <w:rsid w:val="00967ECC"/>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967ECC"/>
    <w:pPr>
      <w:spacing w:after="120"/>
    </w:pPr>
    <w:rPr>
      <w:sz w:val="16"/>
      <w:szCs w:val="16"/>
    </w:rPr>
  </w:style>
  <w:style w:type="character" w:customStyle="1" w:styleId="Textoindependiente3Car">
    <w:name w:val="Texto independiente 3 Car"/>
    <w:basedOn w:val="Fuentedeprrafopredeter"/>
    <w:link w:val="Textoindependiente3"/>
    <w:rsid w:val="00967ECC"/>
    <w:rPr>
      <w:rFonts w:ascii="Times New Roman" w:eastAsia="Times New Roman" w:hAnsi="Times New Roman" w:cs="Times New Roman"/>
      <w:sz w:val="16"/>
      <w:szCs w:val="16"/>
      <w:lang w:val="es-ES" w:eastAsia="es-ES"/>
    </w:rPr>
  </w:style>
  <w:style w:type="character" w:customStyle="1" w:styleId="A9">
    <w:name w:val="A9"/>
    <w:rsid w:val="00967ECC"/>
    <w:rPr>
      <w:color w:val="000000"/>
      <w:sz w:val="19"/>
      <w:szCs w:val="19"/>
    </w:rPr>
  </w:style>
  <w:style w:type="paragraph" w:customStyle="1" w:styleId="Unomedio">
    <w:name w:val="Uno+medio"/>
    <w:basedOn w:val="Normal"/>
    <w:rsid w:val="00967ECC"/>
    <w:pPr>
      <w:widowControl w:val="0"/>
      <w:tabs>
        <w:tab w:val="left" w:pos="426"/>
        <w:tab w:val="left" w:pos="851"/>
        <w:tab w:val="left" w:pos="1134"/>
        <w:tab w:val="left" w:pos="1418"/>
      </w:tabs>
      <w:spacing w:before="120" w:after="120"/>
      <w:jc w:val="both"/>
    </w:pPr>
    <w:rPr>
      <w:rFonts w:ascii="Arial" w:hAnsi="Arial" w:cs="Arial"/>
      <w:spacing w:val="-3"/>
      <w:kern w:val="22"/>
      <w:sz w:val="22"/>
      <w:szCs w:val="22"/>
      <w:lang w:val="es-ES_tradnl"/>
    </w:rPr>
  </w:style>
  <w:style w:type="paragraph" w:styleId="Ttulo">
    <w:name w:val="Title"/>
    <w:basedOn w:val="Normal"/>
    <w:link w:val="TtuloCar"/>
    <w:qFormat/>
    <w:rsid w:val="00967ECC"/>
    <w:pPr>
      <w:jc w:val="center"/>
    </w:pPr>
    <w:rPr>
      <w:rFonts w:ascii="Tahoma" w:hAnsi="Tahoma"/>
      <w:b/>
      <w:noProof/>
      <w:sz w:val="18"/>
      <w:lang w:val="x-none"/>
    </w:rPr>
  </w:style>
  <w:style w:type="character" w:customStyle="1" w:styleId="TtuloCar">
    <w:name w:val="Título Car"/>
    <w:basedOn w:val="Fuentedeprrafopredeter"/>
    <w:link w:val="Ttulo"/>
    <w:rsid w:val="00967ECC"/>
    <w:rPr>
      <w:rFonts w:ascii="Tahoma" w:eastAsia="Times New Roman" w:hAnsi="Tahoma" w:cs="Times New Roman"/>
      <w:b/>
      <w:noProof/>
      <w:sz w:val="18"/>
      <w:szCs w:val="24"/>
      <w:lang w:val="x-none" w:eastAsia="es-ES"/>
    </w:rPr>
  </w:style>
  <w:style w:type="paragraph" w:styleId="Textosinformato">
    <w:name w:val="Plain Text"/>
    <w:basedOn w:val="Normal"/>
    <w:link w:val="TextosinformatoCar"/>
    <w:rsid w:val="00967ECC"/>
    <w:rPr>
      <w:rFonts w:ascii="Courier New" w:hAnsi="Courier New"/>
      <w:sz w:val="20"/>
      <w:szCs w:val="20"/>
      <w:lang w:val="x-none"/>
    </w:rPr>
  </w:style>
  <w:style w:type="character" w:customStyle="1" w:styleId="TextosinformatoCar">
    <w:name w:val="Texto sin formato Car"/>
    <w:basedOn w:val="Fuentedeprrafopredeter"/>
    <w:link w:val="Textosinformato"/>
    <w:rsid w:val="00967ECC"/>
    <w:rPr>
      <w:rFonts w:ascii="Courier New" w:eastAsia="Times New Roman" w:hAnsi="Courier New" w:cs="Times New Roman"/>
      <w:sz w:val="20"/>
      <w:szCs w:val="20"/>
      <w:lang w:val="x-none" w:eastAsia="es-ES"/>
    </w:rPr>
  </w:style>
  <w:style w:type="paragraph" w:styleId="NormalWeb">
    <w:name w:val="Normal (Web)"/>
    <w:basedOn w:val="Normal"/>
    <w:uiPriority w:val="99"/>
    <w:rsid w:val="00967ECC"/>
    <w:pPr>
      <w:spacing w:before="115" w:after="100" w:afterAutospacing="1"/>
    </w:pPr>
  </w:style>
  <w:style w:type="paragraph" w:styleId="Prrafodelista">
    <w:name w:val="List Paragraph"/>
    <w:basedOn w:val="Normal"/>
    <w:uiPriority w:val="34"/>
    <w:qFormat/>
    <w:rsid w:val="00967ECC"/>
    <w:pPr>
      <w:ind w:left="708"/>
    </w:pPr>
  </w:style>
  <w:style w:type="character" w:customStyle="1" w:styleId="SinespaciadoCar">
    <w:name w:val="Sin espaciado Car"/>
    <w:link w:val="Sinespaciado"/>
    <w:uiPriority w:val="1"/>
    <w:locked/>
    <w:rsid w:val="00967ECC"/>
    <w:rPr>
      <w:rFonts w:ascii="Calibri" w:hAnsi="Calibri"/>
      <w:lang w:val="es-ES"/>
    </w:rPr>
  </w:style>
  <w:style w:type="paragraph" w:styleId="Sinespaciado">
    <w:name w:val="No Spacing"/>
    <w:link w:val="SinespaciadoCar"/>
    <w:uiPriority w:val="1"/>
    <w:qFormat/>
    <w:rsid w:val="00967ECC"/>
    <w:pPr>
      <w:spacing w:after="0" w:line="240" w:lineRule="auto"/>
    </w:pPr>
    <w:rPr>
      <w:rFonts w:ascii="Calibri" w:hAnsi="Calibri"/>
      <w:lang w:val="es-ES"/>
    </w:rPr>
  </w:style>
  <w:style w:type="paragraph" w:styleId="Textodeglobo">
    <w:name w:val="Balloon Text"/>
    <w:basedOn w:val="Normal"/>
    <w:link w:val="TextodegloboCar"/>
    <w:rsid w:val="00967ECC"/>
    <w:rPr>
      <w:rFonts w:ascii="Tahoma" w:hAnsi="Tahoma"/>
      <w:sz w:val="16"/>
      <w:szCs w:val="16"/>
    </w:rPr>
  </w:style>
  <w:style w:type="character" w:customStyle="1" w:styleId="TextodegloboCar">
    <w:name w:val="Texto de globo Car"/>
    <w:basedOn w:val="Fuentedeprrafopredeter"/>
    <w:link w:val="Textodeglobo"/>
    <w:rsid w:val="00967ECC"/>
    <w:rPr>
      <w:rFonts w:ascii="Tahoma" w:eastAsia="Times New Roman" w:hAnsi="Tahoma" w:cs="Times New Roman"/>
      <w:sz w:val="16"/>
      <w:szCs w:val="16"/>
      <w:lang w:val="es-ES" w:eastAsia="es-ES"/>
    </w:rPr>
  </w:style>
  <w:style w:type="character" w:customStyle="1" w:styleId="postbody1">
    <w:name w:val="postbody1"/>
    <w:rsid w:val="00967ECC"/>
  </w:style>
  <w:style w:type="character" w:customStyle="1" w:styleId="Ttulo3Car">
    <w:name w:val="Título 3 Car"/>
    <w:basedOn w:val="Fuentedeprrafopredeter"/>
    <w:link w:val="Ttulo3"/>
    <w:uiPriority w:val="9"/>
    <w:semiHidden/>
    <w:rsid w:val="003D64FA"/>
    <w:rPr>
      <w:rFonts w:asciiTheme="majorHAnsi" w:eastAsiaTheme="majorEastAsia" w:hAnsiTheme="majorHAnsi" w:cstheme="majorBidi"/>
      <w:color w:val="1F3763" w:themeColor="accent1" w:themeShade="7F"/>
      <w:sz w:val="24"/>
      <w:szCs w:val="24"/>
      <w:lang w:val="es-ES" w:eastAsia="es-ES"/>
    </w:rPr>
  </w:style>
  <w:style w:type="character" w:styleId="Textoennegrita">
    <w:name w:val="Strong"/>
    <w:basedOn w:val="Fuentedeprrafopredeter"/>
    <w:uiPriority w:val="22"/>
    <w:qFormat/>
    <w:rsid w:val="003D64FA"/>
    <w:rPr>
      <w:b/>
      <w:bCs/>
    </w:rPr>
  </w:style>
  <w:style w:type="paragraph" w:customStyle="1" w:styleId="Default">
    <w:name w:val="Default"/>
    <w:rsid w:val="003D64F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220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esecentrodesaludcucunuba@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305</Words>
  <Characters>1682</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GERENCIA</dc:creator>
  <cp:keywords/>
  <dc:description/>
  <cp:lastModifiedBy>PRESUPUESTO</cp:lastModifiedBy>
  <cp:revision>10</cp:revision>
  <cp:lastPrinted>2022-10-13T14:03:00Z</cp:lastPrinted>
  <dcterms:created xsi:type="dcterms:W3CDTF">2022-10-09T02:31:00Z</dcterms:created>
  <dcterms:modified xsi:type="dcterms:W3CDTF">2022-10-13T14:45:00Z</dcterms:modified>
</cp:coreProperties>
</file>