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F8A" w:rsidRPr="00907DC0" w:rsidRDefault="006A6F8A" w:rsidP="00482F52">
      <w:pPr>
        <w:jc w:val="center"/>
        <w:rPr>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AD1CDC" w:rsidRPr="00907DC0" w:rsidRDefault="00AD1CDC" w:rsidP="00AD1CDC">
      <w:pPr>
        <w:adjustRightInd w:val="0"/>
        <w:jc w:val="center"/>
        <w:rPr>
          <w:b/>
          <w:sz w:val="22"/>
          <w:szCs w:val="22"/>
        </w:rPr>
      </w:pPr>
      <w:r w:rsidRPr="00907DC0">
        <w:rPr>
          <w:b/>
          <w:sz w:val="22"/>
          <w:szCs w:val="22"/>
        </w:rPr>
        <w:t xml:space="preserve">PLIEGO DE CONDICIONES </w:t>
      </w:r>
      <w:r w:rsidR="00662885">
        <w:rPr>
          <w:b/>
          <w:sz w:val="22"/>
          <w:szCs w:val="22"/>
        </w:rPr>
        <w:t>DEFINITIVO</w:t>
      </w:r>
    </w:p>
    <w:p w:rsidR="00AD1CDC" w:rsidRPr="00907DC0" w:rsidRDefault="00AD1CDC" w:rsidP="00AD1CDC">
      <w:pPr>
        <w:tabs>
          <w:tab w:val="left" w:pos="1413"/>
        </w:tabs>
        <w:adjustRightInd w:val="0"/>
        <w:jc w:val="center"/>
        <w:rPr>
          <w:b/>
          <w:sz w:val="22"/>
          <w:szCs w:val="22"/>
        </w:rPr>
      </w:pPr>
    </w:p>
    <w:p w:rsidR="00AD1CDC" w:rsidRPr="00907DC0" w:rsidRDefault="00AD1CDC" w:rsidP="00AD1CDC">
      <w:pPr>
        <w:tabs>
          <w:tab w:val="left" w:pos="1413"/>
        </w:tabs>
        <w:adjustRightInd w:val="0"/>
        <w:jc w:val="center"/>
        <w:rPr>
          <w:b/>
          <w:sz w:val="22"/>
          <w:szCs w:val="22"/>
        </w:rPr>
      </w:pPr>
    </w:p>
    <w:p w:rsidR="00AD1CDC" w:rsidRPr="00907DC0" w:rsidRDefault="00AD1CDC" w:rsidP="00AD1CDC">
      <w:pPr>
        <w:tabs>
          <w:tab w:val="left" w:pos="1413"/>
        </w:tabs>
        <w:adjustRightInd w:val="0"/>
        <w:jc w:val="center"/>
        <w:rPr>
          <w:b/>
          <w:sz w:val="22"/>
          <w:szCs w:val="22"/>
        </w:rPr>
      </w:pPr>
    </w:p>
    <w:p w:rsidR="00AD1CDC" w:rsidRPr="00907DC0" w:rsidRDefault="00AD1CDC" w:rsidP="00AD1CDC">
      <w:pPr>
        <w:tabs>
          <w:tab w:val="left" w:pos="1413"/>
        </w:tabs>
        <w:adjustRightInd w:val="0"/>
        <w:jc w:val="center"/>
        <w:rPr>
          <w:b/>
          <w:sz w:val="22"/>
          <w:szCs w:val="22"/>
        </w:rPr>
      </w:pPr>
    </w:p>
    <w:p w:rsidR="00AD1CDC" w:rsidRPr="00907DC0" w:rsidRDefault="00AD1CDC" w:rsidP="00AD1CDC">
      <w:pPr>
        <w:tabs>
          <w:tab w:val="left" w:pos="1413"/>
        </w:tabs>
        <w:adjustRightInd w:val="0"/>
        <w:jc w:val="center"/>
        <w:rPr>
          <w:b/>
          <w:sz w:val="22"/>
          <w:szCs w:val="22"/>
        </w:rPr>
      </w:pPr>
    </w:p>
    <w:p w:rsidR="00AD1CDC" w:rsidRPr="00907DC0" w:rsidRDefault="00AD1CDC" w:rsidP="00AD1CDC">
      <w:pPr>
        <w:tabs>
          <w:tab w:val="left" w:pos="1413"/>
        </w:tabs>
        <w:adjustRightInd w:val="0"/>
        <w:jc w:val="center"/>
        <w:rPr>
          <w:b/>
          <w:sz w:val="22"/>
          <w:szCs w:val="22"/>
        </w:rPr>
      </w:pPr>
    </w:p>
    <w:p w:rsidR="00AD1CDC" w:rsidRPr="00907DC0" w:rsidRDefault="00AD1CDC" w:rsidP="00AD1CDC">
      <w:pPr>
        <w:adjustRightInd w:val="0"/>
        <w:jc w:val="center"/>
        <w:rPr>
          <w:b/>
          <w:sz w:val="22"/>
          <w:szCs w:val="22"/>
        </w:rPr>
      </w:pPr>
    </w:p>
    <w:p w:rsidR="00AD1CDC" w:rsidRPr="00907DC0" w:rsidRDefault="00AD1CDC" w:rsidP="00AD1CDC">
      <w:pPr>
        <w:adjustRightInd w:val="0"/>
        <w:jc w:val="center"/>
        <w:rPr>
          <w:b/>
          <w:sz w:val="22"/>
          <w:szCs w:val="22"/>
        </w:rPr>
      </w:pPr>
    </w:p>
    <w:p w:rsidR="00AD1CDC" w:rsidRPr="00907DC0" w:rsidRDefault="00AD1CDC" w:rsidP="00AD1CDC">
      <w:pPr>
        <w:adjustRightInd w:val="0"/>
        <w:jc w:val="center"/>
        <w:rPr>
          <w:b/>
          <w:sz w:val="22"/>
          <w:szCs w:val="22"/>
        </w:rPr>
      </w:pPr>
      <w:r w:rsidRPr="00907DC0">
        <w:rPr>
          <w:b/>
          <w:sz w:val="22"/>
          <w:szCs w:val="22"/>
        </w:rPr>
        <w:t>PROCESO DE SELECCIÓN ABREVIADA CONTRATACIÓN DE MENOR CUANTÍA- SERVICIOS DE SALUD</w:t>
      </w:r>
    </w:p>
    <w:p w:rsidR="00AD1CDC" w:rsidRPr="00907DC0" w:rsidRDefault="00AD1CDC" w:rsidP="00AD1CDC">
      <w:pPr>
        <w:adjustRightInd w:val="0"/>
        <w:jc w:val="center"/>
        <w:rPr>
          <w:b/>
          <w:sz w:val="22"/>
          <w:szCs w:val="22"/>
        </w:rPr>
      </w:pPr>
    </w:p>
    <w:p w:rsidR="00357003" w:rsidRPr="00907DC0" w:rsidRDefault="00357003" w:rsidP="00AD1CDC">
      <w:pPr>
        <w:adjustRightInd w:val="0"/>
        <w:jc w:val="center"/>
        <w:rPr>
          <w:b/>
          <w:sz w:val="22"/>
          <w:szCs w:val="22"/>
        </w:rPr>
      </w:pPr>
    </w:p>
    <w:p w:rsidR="00357003" w:rsidRPr="00907DC0" w:rsidRDefault="00357003" w:rsidP="00AD1CDC">
      <w:pPr>
        <w:adjustRightInd w:val="0"/>
        <w:jc w:val="center"/>
        <w:rPr>
          <w:b/>
          <w:sz w:val="22"/>
          <w:szCs w:val="22"/>
        </w:rPr>
      </w:pPr>
    </w:p>
    <w:p w:rsidR="00357003" w:rsidRPr="00907DC0" w:rsidRDefault="00357003" w:rsidP="00AD1CDC">
      <w:pPr>
        <w:adjustRightInd w:val="0"/>
        <w:jc w:val="center"/>
        <w:rPr>
          <w:b/>
          <w:sz w:val="22"/>
          <w:szCs w:val="22"/>
        </w:rPr>
      </w:pPr>
    </w:p>
    <w:p w:rsidR="00AD1CDC" w:rsidRPr="00907DC0" w:rsidRDefault="00AD1CDC" w:rsidP="00AD1CDC">
      <w:pPr>
        <w:adjustRightInd w:val="0"/>
        <w:jc w:val="center"/>
        <w:rPr>
          <w:b/>
          <w:sz w:val="22"/>
          <w:szCs w:val="22"/>
        </w:rPr>
      </w:pPr>
    </w:p>
    <w:p w:rsidR="00AD1CDC" w:rsidRPr="00907DC0" w:rsidRDefault="00AD1CDC" w:rsidP="00AD1CDC">
      <w:pPr>
        <w:adjustRightInd w:val="0"/>
        <w:jc w:val="center"/>
        <w:rPr>
          <w:b/>
          <w:sz w:val="22"/>
          <w:szCs w:val="22"/>
        </w:rPr>
      </w:pPr>
      <w:r w:rsidRPr="00907DC0">
        <w:rPr>
          <w:b/>
          <w:sz w:val="22"/>
          <w:szCs w:val="22"/>
        </w:rPr>
        <w:t xml:space="preserve">PN SANIDAD VALLE SA MC SS </w:t>
      </w:r>
      <w:r w:rsidR="005D7767" w:rsidRPr="00907DC0">
        <w:rPr>
          <w:b/>
          <w:sz w:val="22"/>
          <w:szCs w:val="22"/>
          <w:highlight w:val="cyan"/>
        </w:rPr>
        <w:t>0-033/2019</w:t>
      </w: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BA09AD" w:rsidRPr="00907DC0" w:rsidRDefault="00BA09AD" w:rsidP="00E83D40">
      <w:pPr>
        <w:adjustRightInd w:val="0"/>
        <w:jc w:val="center"/>
        <w:rPr>
          <w:b/>
          <w:sz w:val="22"/>
          <w:szCs w:val="22"/>
        </w:rPr>
      </w:pPr>
    </w:p>
    <w:p w:rsidR="00E83D40" w:rsidRPr="00907DC0" w:rsidRDefault="00E83D40" w:rsidP="00E83D40">
      <w:pPr>
        <w:adjustRightInd w:val="0"/>
        <w:jc w:val="center"/>
        <w:rPr>
          <w:b/>
          <w:sz w:val="22"/>
          <w:szCs w:val="22"/>
        </w:rPr>
      </w:pPr>
    </w:p>
    <w:p w:rsidR="00BA09AD" w:rsidRPr="00907DC0" w:rsidRDefault="00BA09AD" w:rsidP="00E83D40">
      <w:pPr>
        <w:adjustRightInd w:val="0"/>
        <w:jc w:val="center"/>
        <w:rPr>
          <w:b/>
          <w:sz w:val="22"/>
          <w:szCs w:val="22"/>
        </w:rPr>
      </w:pPr>
    </w:p>
    <w:p w:rsidR="00E83D40" w:rsidRPr="00907DC0" w:rsidRDefault="00E83D40" w:rsidP="00E83D40">
      <w:pPr>
        <w:adjustRightInd w:val="0"/>
        <w:jc w:val="center"/>
        <w:rPr>
          <w:b/>
          <w:sz w:val="22"/>
          <w:szCs w:val="22"/>
        </w:rPr>
      </w:pPr>
      <w:r w:rsidRPr="00907DC0">
        <w:rPr>
          <w:b/>
          <w:sz w:val="22"/>
          <w:szCs w:val="22"/>
        </w:rPr>
        <w:t xml:space="preserve">OBJETO: </w:t>
      </w: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3777BC" w:rsidP="00D84D8A">
      <w:pPr>
        <w:jc w:val="both"/>
        <w:rPr>
          <w:b/>
          <w:sz w:val="22"/>
          <w:szCs w:val="22"/>
        </w:rPr>
      </w:pPr>
      <w:r w:rsidRPr="00907DC0">
        <w:rPr>
          <w:b/>
          <w:bCs/>
          <w:sz w:val="22"/>
          <w:szCs w:val="22"/>
        </w:rPr>
        <w:t>“</w:t>
      </w:r>
      <w:r w:rsidR="005D7767" w:rsidRPr="00907DC0">
        <w:rPr>
          <w:b/>
          <w:sz w:val="22"/>
          <w:szCs w:val="22"/>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b/>
          <w:sz w:val="22"/>
          <w:szCs w:val="22"/>
        </w:rPr>
        <w:t>Y SU ÁREA DE INFLUENCIA DE LA SECCIONAL DE SANIDAD VALLE DEL CAUCA</w:t>
      </w:r>
      <w:r w:rsidRPr="00907DC0">
        <w:rPr>
          <w:b/>
          <w:sz w:val="22"/>
          <w:szCs w:val="22"/>
        </w:rPr>
        <w:t>”</w:t>
      </w: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1617A6">
      <w:pPr>
        <w:pStyle w:val="Textoindependiente"/>
        <w:jc w:val="center"/>
        <w:rPr>
          <w:rFonts w:cs="Arial"/>
          <w:b/>
          <w:sz w:val="22"/>
          <w:szCs w:val="22"/>
        </w:rPr>
      </w:pPr>
    </w:p>
    <w:p w:rsidR="00BA09AD" w:rsidRPr="00907DC0" w:rsidRDefault="00BA09AD" w:rsidP="001617A6">
      <w:pPr>
        <w:pStyle w:val="Textoindependiente"/>
        <w:jc w:val="center"/>
        <w:rPr>
          <w:rFonts w:cs="Arial"/>
          <w:b/>
          <w:sz w:val="22"/>
          <w:szCs w:val="22"/>
        </w:rPr>
      </w:pPr>
    </w:p>
    <w:p w:rsidR="00E83D40" w:rsidRPr="00907DC0" w:rsidRDefault="00E83D40" w:rsidP="006214B6">
      <w:pPr>
        <w:pStyle w:val="Textoindependiente"/>
        <w:jc w:val="center"/>
        <w:rPr>
          <w:rFonts w:cs="Arial"/>
          <w:b/>
          <w:sz w:val="22"/>
          <w:szCs w:val="22"/>
        </w:rPr>
      </w:pPr>
    </w:p>
    <w:p w:rsidR="00E83D40" w:rsidRPr="00907DC0" w:rsidRDefault="00E83D40" w:rsidP="006214B6">
      <w:pPr>
        <w:pStyle w:val="Textoindependiente"/>
        <w:jc w:val="center"/>
        <w:rPr>
          <w:rFonts w:cs="Arial"/>
          <w:b/>
          <w:sz w:val="22"/>
          <w:szCs w:val="22"/>
          <w:lang w:val="es-ES_tradnl"/>
        </w:rPr>
      </w:pPr>
      <w:r w:rsidRPr="00907DC0">
        <w:rPr>
          <w:rFonts w:cs="Arial"/>
          <w:b/>
          <w:sz w:val="22"/>
          <w:szCs w:val="22"/>
          <w:lang w:val="es-ES_tradnl"/>
        </w:rPr>
        <w:t>LUGAR:</w:t>
      </w:r>
    </w:p>
    <w:p w:rsidR="00E83D40" w:rsidRPr="00907DC0" w:rsidRDefault="00E83D40" w:rsidP="006214B6">
      <w:pPr>
        <w:pStyle w:val="Textoindependiente"/>
        <w:jc w:val="center"/>
        <w:rPr>
          <w:rFonts w:cs="Arial"/>
          <w:b/>
          <w:sz w:val="22"/>
          <w:szCs w:val="22"/>
          <w:lang w:val="es-ES_tradnl"/>
        </w:rPr>
      </w:pPr>
    </w:p>
    <w:p w:rsidR="00E83D40" w:rsidRPr="00907DC0" w:rsidRDefault="00E83D40" w:rsidP="006214B6">
      <w:pPr>
        <w:pStyle w:val="Textoindependiente"/>
        <w:jc w:val="center"/>
        <w:rPr>
          <w:rFonts w:cs="Arial"/>
          <w:b/>
          <w:sz w:val="22"/>
          <w:szCs w:val="22"/>
          <w:lang w:val="es-ES_tradnl"/>
        </w:rPr>
      </w:pPr>
    </w:p>
    <w:p w:rsidR="00E83D40" w:rsidRPr="00907DC0" w:rsidRDefault="00E83D40" w:rsidP="006214B6">
      <w:pPr>
        <w:pStyle w:val="Textoindependiente"/>
        <w:jc w:val="center"/>
        <w:rPr>
          <w:rFonts w:cs="Arial"/>
          <w:b/>
          <w:sz w:val="22"/>
          <w:szCs w:val="22"/>
          <w:lang w:val="es-ES_tradnl"/>
        </w:rPr>
      </w:pPr>
    </w:p>
    <w:p w:rsidR="003777BC" w:rsidRPr="00907DC0" w:rsidRDefault="003777BC" w:rsidP="003777BC">
      <w:pPr>
        <w:pStyle w:val="Textoindependiente"/>
        <w:ind w:left="817" w:hanging="817"/>
        <w:jc w:val="center"/>
        <w:rPr>
          <w:rFonts w:cs="Arial"/>
          <w:b/>
          <w:sz w:val="22"/>
          <w:szCs w:val="22"/>
        </w:rPr>
      </w:pPr>
      <w:r w:rsidRPr="00907DC0">
        <w:rPr>
          <w:rFonts w:cs="Arial"/>
          <w:b/>
          <w:sz w:val="22"/>
          <w:szCs w:val="22"/>
        </w:rPr>
        <w:t>SECCIONAL SANIDAD VALLE</w:t>
      </w:r>
    </w:p>
    <w:p w:rsidR="003777BC" w:rsidRPr="00907DC0" w:rsidRDefault="003777BC" w:rsidP="003777BC">
      <w:pPr>
        <w:pStyle w:val="Textoindependiente"/>
        <w:ind w:left="817" w:hanging="817"/>
        <w:jc w:val="center"/>
        <w:rPr>
          <w:rFonts w:cs="Arial"/>
          <w:b/>
          <w:bCs/>
          <w:sz w:val="22"/>
          <w:szCs w:val="22"/>
        </w:rPr>
      </w:pPr>
      <w:r w:rsidRPr="00907DC0">
        <w:rPr>
          <w:rFonts w:cs="Arial"/>
          <w:b/>
          <w:sz w:val="22"/>
          <w:szCs w:val="22"/>
        </w:rPr>
        <w:t>AVENIDA 10 NORTE 16N-21</w:t>
      </w: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E83D40" w:rsidRPr="00907DC0" w:rsidRDefault="00E83D40" w:rsidP="00E83D40">
      <w:pPr>
        <w:adjustRightInd w:val="0"/>
        <w:jc w:val="center"/>
        <w:rPr>
          <w:b/>
          <w:sz w:val="22"/>
          <w:szCs w:val="22"/>
        </w:rPr>
      </w:pPr>
    </w:p>
    <w:p w:rsidR="00BA09AD" w:rsidRPr="00907DC0" w:rsidRDefault="00BA09AD" w:rsidP="00E83D40">
      <w:pPr>
        <w:adjustRightInd w:val="0"/>
        <w:jc w:val="center"/>
        <w:rPr>
          <w:b/>
          <w:sz w:val="22"/>
          <w:szCs w:val="22"/>
        </w:rPr>
      </w:pPr>
    </w:p>
    <w:p w:rsidR="00BA09AD" w:rsidRPr="00907DC0" w:rsidRDefault="00BA09AD" w:rsidP="00E83D40">
      <w:pPr>
        <w:adjustRightInd w:val="0"/>
        <w:jc w:val="center"/>
        <w:rPr>
          <w:b/>
          <w:sz w:val="22"/>
          <w:szCs w:val="22"/>
        </w:rPr>
      </w:pPr>
    </w:p>
    <w:p w:rsidR="00BA09AD" w:rsidRPr="00907DC0" w:rsidRDefault="00BA09AD" w:rsidP="00E83D40">
      <w:pPr>
        <w:adjustRightInd w:val="0"/>
        <w:jc w:val="center"/>
        <w:rPr>
          <w:b/>
          <w:sz w:val="22"/>
          <w:szCs w:val="22"/>
        </w:rPr>
      </w:pPr>
    </w:p>
    <w:p w:rsidR="00BA09AD" w:rsidRPr="00907DC0" w:rsidRDefault="00BA09AD" w:rsidP="00E83D40">
      <w:pPr>
        <w:adjustRightInd w:val="0"/>
        <w:jc w:val="center"/>
        <w:rPr>
          <w:b/>
          <w:sz w:val="22"/>
          <w:szCs w:val="22"/>
        </w:rPr>
      </w:pPr>
    </w:p>
    <w:p w:rsidR="00BA09AD" w:rsidRPr="00907DC0" w:rsidRDefault="00BA09AD" w:rsidP="00E83D40">
      <w:pPr>
        <w:adjustRightInd w:val="0"/>
        <w:jc w:val="center"/>
        <w:rPr>
          <w:b/>
          <w:sz w:val="22"/>
          <w:szCs w:val="22"/>
        </w:rPr>
      </w:pPr>
    </w:p>
    <w:p w:rsidR="00E83D40" w:rsidRPr="00907DC0" w:rsidRDefault="003777BC" w:rsidP="00E83D40">
      <w:pPr>
        <w:pStyle w:val="Tibitoc"/>
        <w:rPr>
          <w:rFonts w:cs="Arial"/>
          <w:szCs w:val="22"/>
          <w:lang w:val="es-CO"/>
        </w:rPr>
      </w:pPr>
      <w:r w:rsidRPr="00907DC0">
        <w:rPr>
          <w:rFonts w:cs="Arial"/>
          <w:szCs w:val="22"/>
          <w:lang w:val="es-CO"/>
        </w:rPr>
        <w:t>CALI</w:t>
      </w:r>
      <w:r w:rsidR="00E83D40" w:rsidRPr="00907DC0">
        <w:rPr>
          <w:rFonts w:cs="Arial"/>
          <w:szCs w:val="22"/>
          <w:lang w:val="es-CO"/>
        </w:rPr>
        <w:t>,</w:t>
      </w:r>
      <w:r w:rsidRPr="00907DC0">
        <w:rPr>
          <w:rFonts w:cs="Arial"/>
          <w:szCs w:val="22"/>
          <w:lang w:val="es-CO"/>
        </w:rPr>
        <w:t xml:space="preserve"> </w:t>
      </w:r>
      <w:r w:rsidR="00FC368C" w:rsidRPr="00907DC0">
        <w:rPr>
          <w:rFonts w:cs="Arial"/>
          <w:szCs w:val="22"/>
          <w:lang w:val="es-CO"/>
        </w:rPr>
        <w:t xml:space="preserve"> </w:t>
      </w:r>
      <w:r w:rsidR="005D7767" w:rsidRPr="00907DC0">
        <w:rPr>
          <w:rFonts w:cs="Arial"/>
          <w:szCs w:val="22"/>
          <w:lang w:val="es-CO"/>
        </w:rPr>
        <w:t>ABRIL</w:t>
      </w:r>
      <w:r w:rsidR="00F032F5" w:rsidRPr="00907DC0">
        <w:rPr>
          <w:rFonts w:cs="Arial"/>
          <w:szCs w:val="22"/>
          <w:lang w:val="es-CO"/>
        </w:rPr>
        <w:t xml:space="preserve"> DE 2019</w:t>
      </w:r>
    </w:p>
    <w:p w:rsidR="00466FDB" w:rsidRPr="00907DC0" w:rsidRDefault="00466FDB">
      <w:pPr>
        <w:autoSpaceDE/>
        <w:autoSpaceDN/>
        <w:rPr>
          <w:b/>
          <w:lang w:val="es-CO"/>
        </w:rPr>
      </w:pPr>
      <w:r w:rsidRPr="00907DC0">
        <w:rPr>
          <w:lang w:val="es-CO"/>
        </w:rPr>
        <w:br w:type="page"/>
      </w:r>
    </w:p>
    <w:p w:rsidR="007147FD" w:rsidRPr="00907DC0" w:rsidRDefault="007147FD" w:rsidP="001E569D">
      <w:pPr>
        <w:pStyle w:val="Tibitoc"/>
        <w:rPr>
          <w:rFonts w:cs="Arial"/>
          <w:sz w:val="20"/>
          <w:szCs w:val="20"/>
          <w:lang w:val="es-CO"/>
        </w:rPr>
      </w:pPr>
    </w:p>
    <w:p w:rsidR="001E569D" w:rsidRPr="00907DC0" w:rsidRDefault="001E569D" w:rsidP="001E569D">
      <w:pPr>
        <w:pStyle w:val="Tibitoc"/>
        <w:rPr>
          <w:rFonts w:cs="Arial"/>
          <w:sz w:val="20"/>
          <w:szCs w:val="20"/>
          <w:lang w:val="es-CO"/>
        </w:rPr>
      </w:pPr>
      <w:r w:rsidRPr="00907DC0">
        <w:rPr>
          <w:rFonts w:cs="Arial"/>
          <w:sz w:val="20"/>
          <w:szCs w:val="20"/>
          <w:lang w:val="es-CO"/>
        </w:rPr>
        <w:t>CAPÍTULO I</w:t>
      </w:r>
    </w:p>
    <w:p w:rsidR="001E569D" w:rsidRPr="00907DC0" w:rsidRDefault="001E569D" w:rsidP="001E569D">
      <w:pPr>
        <w:pStyle w:val="Tibitoc"/>
        <w:rPr>
          <w:rFonts w:cs="Arial"/>
          <w:sz w:val="20"/>
          <w:szCs w:val="20"/>
          <w:lang w:val="es-CO"/>
        </w:rPr>
      </w:pPr>
    </w:p>
    <w:p w:rsidR="007147FD" w:rsidRPr="00907DC0" w:rsidRDefault="007147FD" w:rsidP="001E569D">
      <w:pPr>
        <w:pStyle w:val="Tibitoc"/>
        <w:rPr>
          <w:rFonts w:cs="Arial"/>
          <w:sz w:val="20"/>
          <w:szCs w:val="20"/>
          <w:lang w:val="es-CO"/>
        </w:rPr>
      </w:pPr>
    </w:p>
    <w:p w:rsidR="001E569D" w:rsidRPr="00907DC0" w:rsidRDefault="001E569D" w:rsidP="001E569D">
      <w:pPr>
        <w:adjustRightInd w:val="0"/>
        <w:jc w:val="center"/>
        <w:rPr>
          <w:b/>
          <w:bCs/>
          <w:lang w:val="es-CO" w:eastAsia="es-CO"/>
        </w:rPr>
      </w:pPr>
      <w:r w:rsidRPr="00907DC0">
        <w:rPr>
          <w:b/>
          <w:bCs/>
          <w:lang w:val="es-CO" w:eastAsia="es-CO"/>
        </w:rPr>
        <w:t>CONDICIONES GENERALES.</w:t>
      </w:r>
    </w:p>
    <w:p w:rsidR="001E569D" w:rsidRPr="00907DC0" w:rsidRDefault="001E569D" w:rsidP="001E569D">
      <w:pPr>
        <w:adjustRightInd w:val="0"/>
        <w:jc w:val="both"/>
        <w:rPr>
          <w:lang w:val="es-CO" w:eastAsia="es-CO"/>
        </w:rPr>
      </w:pPr>
    </w:p>
    <w:p w:rsidR="001E569D" w:rsidRPr="00907DC0" w:rsidRDefault="001E569D" w:rsidP="001E569D">
      <w:pPr>
        <w:adjustRightInd w:val="0"/>
        <w:jc w:val="both"/>
        <w:rPr>
          <w:lang w:val="es-CO" w:eastAsia="es-CO"/>
        </w:rPr>
      </w:pPr>
      <w:r w:rsidRPr="00907DC0">
        <w:rPr>
          <w:lang w:val="es-CO" w:eastAsia="es-CO"/>
        </w:rPr>
        <w:t xml:space="preserve">El </w:t>
      </w:r>
      <w:r w:rsidR="00C82CDF" w:rsidRPr="00907DC0">
        <w:rPr>
          <w:lang w:val="es-CO" w:eastAsia="es-CO"/>
        </w:rPr>
        <w:t xml:space="preserve"> </w:t>
      </w:r>
      <w:r w:rsidRPr="00907DC0">
        <w:rPr>
          <w:lang w:val="es-CO" w:eastAsia="es-CO"/>
        </w:rPr>
        <w:t>pliego de condiciones</w:t>
      </w:r>
      <w:r w:rsidR="00127AE1">
        <w:rPr>
          <w:lang w:val="es-CO" w:eastAsia="es-CO"/>
        </w:rPr>
        <w:t xml:space="preserve"> definitivo</w:t>
      </w:r>
      <w:r w:rsidRPr="00907DC0">
        <w:rPr>
          <w:lang w:val="es-CO" w:eastAsia="es-CO"/>
        </w:rPr>
        <w:t xml:space="preserve"> del presente proceso de selección abreviada de menor cuantía</w:t>
      </w:r>
      <w:r w:rsidR="00821A45" w:rsidRPr="00907DC0">
        <w:rPr>
          <w:lang w:val="es-CO" w:eastAsia="es-CO"/>
        </w:rPr>
        <w:t xml:space="preserve"> Servicios de Salud, </w:t>
      </w:r>
      <w:r w:rsidRPr="00907DC0">
        <w:rPr>
          <w:lang w:val="es-CO" w:eastAsia="es-CO"/>
        </w:rPr>
        <w:t xml:space="preserve"> ha sido elaborado siguiendo los postulados señalados por la Ley 80 de 1993, Ley 1150 de 2007, Ley 1474 de 2011, Ley 1882 de 2018,  Decreto Ley 019 de 2012 y Decreto 1082 de 2015, y demás normas que la modifican o complementan, para lo cual se han realizado los estudios previos atendiendo los requisitos exigidos en el artículo 2.2.1.1.2.1.2. </w:t>
      </w:r>
      <w:r w:rsidR="00F0273F" w:rsidRPr="00907DC0">
        <w:rPr>
          <w:lang w:val="es-CO" w:eastAsia="es-CO"/>
        </w:rPr>
        <w:t>Del</w:t>
      </w:r>
      <w:r w:rsidR="001D13EF" w:rsidRPr="00907DC0">
        <w:rPr>
          <w:lang w:val="es-CO" w:eastAsia="es-CO"/>
        </w:rPr>
        <w:t xml:space="preserve"> </w:t>
      </w:r>
      <w:r w:rsidRPr="00907DC0">
        <w:rPr>
          <w:lang w:val="es-CO" w:eastAsia="es-CO"/>
        </w:rPr>
        <w:t>Decreto 1082 de 2015.</w:t>
      </w:r>
    </w:p>
    <w:p w:rsidR="001E569D" w:rsidRPr="00907DC0" w:rsidRDefault="001E569D" w:rsidP="001E569D">
      <w:pPr>
        <w:adjustRightInd w:val="0"/>
        <w:jc w:val="both"/>
        <w:rPr>
          <w:lang w:val="es-CO" w:eastAsia="es-CO"/>
        </w:rPr>
      </w:pPr>
    </w:p>
    <w:p w:rsidR="001E569D" w:rsidRPr="00907DC0" w:rsidRDefault="001E569D" w:rsidP="001E569D">
      <w:pPr>
        <w:adjustRightInd w:val="0"/>
        <w:jc w:val="both"/>
        <w:rPr>
          <w:lang w:val="es-CO" w:eastAsia="es-CO"/>
        </w:rPr>
      </w:pPr>
      <w:r w:rsidRPr="00907DC0">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1E569D" w:rsidRPr="00907DC0" w:rsidRDefault="001E569D" w:rsidP="001E569D">
      <w:pPr>
        <w:adjustRightInd w:val="0"/>
        <w:jc w:val="both"/>
        <w:rPr>
          <w:lang w:val="es-CO" w:eastAsia="es-CO"/>
        </w:rPr>
      </w:pPr>
    </w:p>
    <w:p w:rsidR="001E569D" w:rsidRPr="00907DC0" w:rsidRDefault="001E569D" w:rsidP="001E569D">
      <w:pPr>
        <w:adjustRightInd w:val="0"/>
        <w:jc w:val="both"/>
        <w:rPr>
          <w:lang w:val="es-CO" w:eastAsia="es-CO"/>
        </w:rPr>
      </w:pPr>
      <w:r w:rsidRPr="00907DC0">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E569D" w:rsidRPr="00907DC0" w:rsidRDefault="001E569D" w:rsidP="001E569D">
      <w:pPr>
        <w:adjustRightInd w:val="0"/>
        <w:jc w:val="both"/>
        <w:rPr>
          <w:lang w:val="es-CO" w:eastAsia="es-CO"/>
        </w:rPr>
      </w:pPr>
    </w:p>
    <w:p w:rsidR="001E569D" w:rsidRPr="00907DC0" w:rsidRDefault="001E569D" w:rsidP="001E569D">
      <w:pPr>
        <w:adjustRightInd w:val="0"/>
        <w:jc w:val="both"/>
        <w:rPr>
          <w:lang w:val="es-CO" w:eastAsia="es-CO"/>
        </w:rPr>
      </w:pPr>
      <w:r w:rsidRPr="00907DC0">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1E569D" w:rsidRPr="00907DC0" w:rsidRDefault="001E569D" w:rsidP="001E569D">
      <w:pPr>
        <w:adjustRightInd w:val="0"/>
        <w:jc w:val="both"/>
        <w:rPr>
          <w:lang w:val="es-CO" w:eastAsia="es-CO"/>
        </w:rPr>
      </w:pPr>
    </w:p>
    <w:p w:rsidR="001E569D" w:rsidRPr="00907DC0" w:rsidRDefault="001E569D" w:rsidP="001E569D">
      <w:pPr>
        <w:adjustRightInd w:val="0"/>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 xml:space="preserve"> Proceda a reunir la información y documentación exigida  antes del cierre del proceso y verifique la vigencia para los documentos que la </w:t>
      </w:r>
      <w:r w:rsidRPr="00907DC0">
        <w:t>requieran.</w:t>
      </w:r>
    </w:p>
    <w:p w:rsidR="001E569D" w:rsidRPr="00907DC0" w:rsidRDefault="001E569D" w:rsidP="00821A45">
      <w:pPr>
        <w:pStyle w:val="Textoindependiente"/>
        <w:ind w:left="284" w:hanging="284"/>
        <w:jc w:val="both"/>
        <w:rPr>
          <w:rFonts w:cs="Arial"/>
          <w:sz w:val="20"/>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 xml:space="preserve"> Suministre toda la información requerida en el pliego de condiciones.</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Tenga en cuenta el presupuesto total oficial establecido para el presente proceso.</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Cumpla las instrucciones que en este pliego de condiciones se imparten para la elaboración de su propuesta.</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 xml:space="preserve"> Identifique su propuesta, en la forma indicada en este documento.</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eastAsia="es-CO"/>
        </w:rPr>
        <w:t>Revise los anexos y diligencie totalmente los formatos contenidos en este pliego de condiciones</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El proponente con la presentación de la propuesta, autoriza a la entidad para verificar toda la información que en ella se suministre.</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lang w:val="es-CO" w:eastAsia="es-CO"/>
        </w:rPr>
        <w:t xml:space="preserve">Toda consulta debe formularse por escrito en la plataforma del SECOP II. </w:t>
      </w:r>
      <w:r w:rsidRPr="00907DC0">
        <w:rPr>
          <w:b/>
          <w:bCs/>
          <w:lang w:val="es-CO" w:eastAsia="es-CO"/>
        </w:rPr>
        <w:t>En ningún caso esta Dirección atenderá consultas formuladas por</w:t>
      </w:r>
      <w:r w:rsidRPr="00907DC0">
        <w:rPr>
          <w:lang w:val="es-CO" w:eastAsia="es-CO"/>
        </w:rPr>
        <w:t xml:space="preserve"> </w:t>
      </w:r>
      <w:r w:rsidRPr="00907DC0">
        <w:rPr>
          <w:b/>
          <w:bCs/>
          <w:lang w:val="es-CO" w:eastAsia="es-CO"/>
        </w:rPr>
        <w:t xml:space="preserve">correo electrónico, ni telefónicas ni personales. </w:t>
      </w:r>
      <w:r w:rsidRPr="00907DC0">
        <w:rPr>
          <w:lang w:val="es-CO" w:eastAsia="es-CO"/>
        </w:rPr>
        <w:t xml:space="preserve">Cualquier acuerdo que se haga entre un funcionario de la DIRAF y un oferente </w:t>
      </w:r>
      <w:r w:rsidRPr="00907DC0">
        <w:rPr>
          <w:lang w:val="es-CO" w:eastAsia="es-CO"/>
        </w:rPr>
        <w:lastRenderedPageBreak/>
        <w:t>respecto del proceso de selección, de ninguna manera compromete a la Entidad, toda vez que la misma solo se pronuncia a través del Comité Asesor y Evaluador que para el efecto se conforme y por los medios antes mencionados.</w:t>
      </w:r>
    </w:p>
    <w:p w:rsidR="001E569D" w:rsidRPr="00907DC0" w:rsidRDefault="001E569D" w:rsidP="00821A45">
      <w:pPr>
        <w:adjustRightInd w:val="0"/>
        <w:ind w:left="284" w:hanging="284"/>
        <w:jc w:val="both"/>
        <w:rPr>
          <w:lang w:val="es-CO" w:eastAsia="es-CO"/>
        </w:rPr>
      </w:pPr>
    </w:p>
    <w:p w:rsidR="001E569D" w:rsidRPr="00907DC0" w:rsidRDefault="001E569D" w:rsidP="00507A3F">
      <w:pPr>
        <w:numPr>
          <w:ilvl w:val="0"/>
          <w:numId w:val="38"/>
        </w:numPr>
        <w:adjustRightInd w:val="0"/>
        <w:ind w:left="284" w:hanging="284"/>
        <w:jc w:val="both"/>
        <w:rPr>
          <w:b/>
          <w:bCs/>
          <w:lang w:val="es-CO" w:eastAsia="es-CO"/>
        </w:rPr>
      </w:pPr>
      <w:r w:rsidRPr="00907DC0">
        <w:rPr>
          <w:lang w:val="es-CO" w:eastAsia="es-CO"/>
        </w:rPr>
        <w:t xml:space="preserve">Los proponentes deberán verificar permanentemente la página Web del SECOP II, todos los documentos que se generen con ocasión del mismo. </w:t>
      </w:r>
      <w:r w:rsidRPr="00907DC0">
        <w:rPr>
          <w:b/>
          <w:bCs/>
          <w:lang w:val="es-CO" w:eastAsia="es-CO"/>
        </w:rPr>
        <w:t>Por lo anterior es responsabilidad exclusiva de los interesados conocer su contenido.</w:t>
      </w:r>
    </w:p>
    <w:p w:rsidR="001E569D" w:rsidRPr="00907DC0" w:rsidRDefault="001E569D" w:rsidP="00821A45">
      <w:pPr>
        <w:pStyle w:val="Prrafodelista"/>
        <w:ind w:left="284" w:hanging="284"/>
        <w:jc w:val="both"/>
        <w:rPr>
          <w:b/>
          <w:bCs/>
          <w:lang w:val="es-CO" w:eastAsia="es-CO"/>
        </w:rPr>
      </w:pPr>
    </w:p>
    <w:p w:rsidR="001E569D" w:rsidRPr="00907DC0" w:rsidRDefault="001E569D" w:rsidP="00507A3F">
      <w:pPr>
        <w:numPr>
          <w:ilvl w:val="0"/>
          <w:numId w:val="38"/>
        </w:numPr>
        <w:adjustRightInd w:val="0"/>
        <w:ind w:left="284" w:hanging="284"/>
        <w:jc w:val="both"/>
        <w:rPr>
          <w:lang w:val="es-CO" w:eastAsia="es-CO"/>
        </w:rPr>
      </w:pPr>
      <w:r w:rsidRPr="00907DC0">
        <w:rPr>
          <w:bCs/>
          <w:lang w:val="es-CO" w:eastAsia="es-CO"/>
        </w:rPr>
        <w:t xml:space="preserve"> El idioma de la propuesta y </w:t>
      </w:r>
      <w:r w:rsidRPr="00907DC0">
        <w:t>todos los documentos e información relacionada con la misma, deben presentarse en castellano. Si alguno de ellos está en cualquier otro idioma, deberá acompañarse de la traducción oficial en los términos del artículo 251 del Código General del Proceso.</w:t>
      </w:r>
      <w:r w:rsidRPr="00907DC0">
        <w:rPr>
          <w:lang w:val="es-CO" w:eastAsia="es-CO"/>
        </w:rPr>
        <w:t xml:space="preserve"> </w:t>
      </w:r>
    </w:p>
    <w:p w:rsidR="001E569D" w:rsidRPr="00907DC0" w:rsidRDefault="001E569D" w:rsidP="00821A45">
      <w:pPr>
        <w:pStyle w:val="Prrafodelista"/>
        <w:ind w:left="284" w:hanging="284"/>
        <w:jc w:val="both"/>
        <w:rPr>
          <w:lang w:val="es-CO" w:eastAsia="es-CO"/>
        </w:rPr>
      </w:pPr>
    </w:p>
    <w:p w:rsidR="001E569D" w:rsidRPr="00907DC0" w:rsidRDefault="001E569D" w:rsidP="00507A3F">
      <w:pPr>
        <w:numPr>
          <w:ilvl w:val="0"/>
          <w:numId w:val="38"/>
        </w:numPr>
        <w:adjustRightInd w:val="0"/>
        <w:ind w:left="284" w:hanging="284"/>
        <w:jc w:val="both"/>
      </w:pPr>
      <w:r w:rsidRPr="00907DC0">
        <w:rPr>
          <w:lang w:val="es-CO" w:eastAsia="es-CO"/>
        </w:rPr>
        <w:t xml:space="preserve">Revise la póliza de seriedad de su propuesta y verifique que sea otorgada a favor de </w:t>
      </w:r>
      <w:r w:rsidR="00DD3D1B" w:rsidRPr="00907DC0">
        <w:rPr>
          <w:lang w:val="es-MX"/>
        </w:rPr>
        <w:t xml:space="preserve">la </w:t>
      </w:r>
      <w:r w:rsidR="006A70BA" w:rsidRPr="00907DC0">
        <w:rPr>
          <w:lang w:val="es-MX"/>
        </w:rPr>
        <w:t>SECCIONAL DE SANIDAD VALLE</w:t>
      </w:r>
      <w:r w:rsidR="004B30C0" w:rsidRPr="00907DC0">
        <w:rPr>
          <w:lang w:val="es-MX"/>
        </w:rPr>
        <w:t xml:space="preserve"> DEL CAUCA</w:t>
      </w:r>
      <w:r w:rsidRPr="00907DC0">
        <w:rPr>
          <w:lang w:val="es-CO" w:eastAsia="es-CO"/>
        </w:rPr>
        <w:t>, identificada con NIT. 80</w:t>
      </w:r>
      <w:r w:rsidR="00B050BB" w:rsidRPr="00907DC0">
        <w:rPr>
          <w:lang w:val="es-CO" w:eastAsia="es-CO"/>
        </w:rPr>
        <w:t>5</w:t>
      </w:r>
      <w:r w:rsidRPr="00907DC0">
        <w:rPr>
          <w:lang w:val="es-CO" w:eastAsia="es-CO"/>
        </w:rPr>
        <w:t>.</w:t>
      </w:r>
      <w:r w:rsidR="00B050BB" w:rsidRPr="00907DC0">
        <w:rPr>
          <w:lang w:val="es-CO" w:eastAsia="es-CO"/>
        </w:rPr>
        <w:t>022</w:t>
      </w:r>
      <w:r w:rsidRPr="00907DC0">
        <w:rPr>
          <w:lang w:val="es-CO" w:eastAsia="es-CO"/>
        </w:rPr>
        <w:t>.</w:t>
      </w:r>
      <w:r w:rsidR="00B050BB" w:rsidRPr="00907DC0">
        <w:rPr>
          <w:lang w:val="es-CO" w:eastAsia="es-CO"/>
        </w:rPr>
        <w:t>186</w:t>
      </w:r>
      <w:r w:rsidRPr="00907DC0">
        <w:rPr>
          <w:lang w:val="es-CO" w:eastAsia="es-CO"/>
        </w:rPr>
        <w:t>-</w:t>
      </w:r>
      <w:r w:rsidR="00B050BB" w:rsidRPr="00907DC0">
        <w:rPr>
          <w:lang w:val="es-CO" w:eastAsia="es-CO"/>
        </w:rPr>
        <w:t>6</w:t>
      </w:r>
      <w:r w:rsidRPr="00907DC0">
        <w:rPr>
          <w:lang w:val="es-CO" w:eastAsia="es-CO"/>
        </w:rPr>
        <w:t xml:space="preserve">, además : </w:t>
      </w:r>
    </w:p>
    <w:p w:rsidR="001E569D" w:rsidRPr="00907DC0" w:rsidRDefault="001E569D" w:rsidP="001E569D">
      <w:pPr>
        <w:adjustRightInd w:val="0"/>
        <w:jc w:val="both"/>
        <w:rPr>
          <w:lang w:val="es-CO" w:eastAsia="es-CO"/>
        </w:rPr>
      </w:pPr>
    </w:p>
    <w:p w:rsidR="00BC12B5" w:rsidRPr="00907DC0" w:rsidRDefault="00BC12B5" w:rsidP="00507A3F">
      <w:pPr>
        <w:numPr>
          <w:ilvl w:val="0"/>
          <w:numId w:val="39"/>
        </w:numPr>
        <w:adjustRightInd w:val="0"/>
        <w:spacing w:after="38"/>
        <w:ind w:left="426" w:hanging="142"/>
        <w:jc w:val="both"/>
        <w:rPr>
          <w:lang w:val="es-CO" w:eastAsia="es-CO"/>
        </w:rPr>
      </w:pPr>
      <w:r w:rsidRPr="00907DC0">
        <w:rPr>
          <w:lang w:val="es-CO" w:eastAsia="es-CO"/>
        </w:rPr>
        <w:t xml:space="preserve">Verificar Ley 1882 del 15 de enero de 2018, artículo 5, </w:t>
      </w:r>
      <w:r w:rsidR="000A2001" w:rsidRPr="00907DC0">
        <w:rPr>
          <w:lang w:val="es-CO" w:eastAsia="es-CO"/>
        </w:rPr>
        <w:t>parágrafo</w:t>
      </w:r>
      <w:r w:rsidRPr="00907DC0">
        <w:rPr>
          <w:lang w:val="es-CO" w:eastAsia="es-CO"/>
        </w:rPr>
        <w:t xml:space="preserve"> 3 “La no entrega de la garantía de seriedad junto con la propuesta no será subsanable y será causal de rechazo de la misma”.</w:t>
      </w:r>
    </w:p>
    <w:p w:rsidR="001E569D" w:rsidRPr="00907DC0" w:rsidRDefault="001E569D" w:rsidP="00507A3F">
      <w:pPr>
        <w:numPr>
          <w:ilvl w:val="0"/>
          <w:numId w:val="39"/>
        </w:numPr>
        <w:adjustRightInd w:val="0"/>
        <w:spacing w:after="38"/>
        <w:ind w:left="426" w:hanging="142"/>
        <w:jc w:val="both"/>
        <w:rPr>
          <w:lang w:val="es-CO" w:eastAsia="es-CO"/>
        </w:rPr>
      </w:pPr>
      <w:r w:rsidRPr="00907DC0">
        <w:rPr>
          <w:lang w:val="es-CO" w:eastAsia="es-CO"/>
        </w:rPr>
        <w:t>Ten</w:t>
      </w:r>
      <w:r w:rsidR="00115E06" w:rsidRPr="00907DC0">
        <w:rPr>
          <w:lang w:val="es-CO" w:eastAsia="es-CO"/>
        </w:rPr>
        <w:t>er</w:t>
      </w:r>
      <w:r w:rsidRPr="00907DC0">
        <w:rPr>
          <w:lang w:val="es-CO" w:eastAsia="es-CO"/>
        </w:rPr>
        <w:t xml:space="preserve"> en cuenta que el nombre del tomador deberá coincidir con el registrado en el certificado de existencia y representación legal incluida su sigla (en caso de que aplique).</w:t>
      </w:r>
    </w:p>
    <w:p w:rsidR="001E569D" w:rsidRPr="00907DC0" w:rsidRDefault="001E569D" w:rsidP="00507A3F">
      <w:pPr>
        <w:numPr>
          <w:ilvl w:val="0"/>
          <w:numId w:val="37"/>
        </w:numPr>
        <w:adjustRightInd w:val="0"/>
        <w:spacing w:after="38"/>
        <w:ind w:left="426" w:hanging="142"/>
        <w:jc w:val="both"/>
        <w:rPr>
          <w:lang w:val="es-CO" w:eastAsia="es-CO"/>
        </w:rPr>
      </w:pPr>
      <w:r w:rsidRPr="00907DC0">
        <w:rPr>
          <w:lang w:val="es-CO" w:eastAsia="es-CO"/>
        </w:rPr>
        <w:t xml:space="preserve">El valor asegurado deberá coincidir con el valor del presupuesto oficial para el </w:t>
      </w:r>
      <w:r w:rsidR="00115E06" w:rsidRPr="00907DC0">
        <w:rPr>
          <w:lang w:val="es-CO" w:eastAsia="es-CO"/>
        </w:rPr>
        <w:t xml:space="preserve">presente correspondiente al grupo </w:t>
      </w:r>
      <w:r w:rsidRPr="00907DC0">
        <w:rPr>
          <w:lang w:val="es-CO" w:eastAsia="es-CO"/>
        </w:rPr>
        <w:t xml:space="preserve">o </w:t>
      </w:r>
      <w:r w:rsidR="00115E06" w:rsidRPr="00907DC0">
        <w:rPr>
          <w:lang w:val="es-CO" w:eastAsia="es-CO"/>
        </w:rPr>
        <w:t>grupos ofertados.</w:t>
      </w:r>
      <w:r w:rsidRPr="00907DC0">
        <w:rPr>
          <w:lang w:val="es-CO" w:eastAsia="es-CO"/>
        </w:rPr>
        <w:t xml:space="preserve"> </w:t>
      </w:r>
    </w:p>
    <w:p w:rsidR="001E569D" w:rsidRPr="00907DC0" w:rsidRDefault="001E569D" w:rsidP="00507A3F">
      <w:pPr>
        <w:numPr>
          <w:ilvl w:val="0"/>
          <w:numId w:val="37"/>
        </w:numPr>
        <w:adjustRightInd w:val="0"/>
        <w:spacing w:after="38"/>
        <w:ind w:left="426" w:hanging="142"/>
        <w:jc w:val="both"/>
        <w:rPr>
          <w:lang w:val="es-CO" w:eastAsia="es-CO"/>
        </w:rPr>
      </w:pPr>
      <w:r w:rsidRPr="00907DC0">
        <w:rPr>
          <w:lang w:val="es-CO" w:eastAsia="es-CO"/>
        </w:rPr>
        <w:t xml:space="preserve">El objeto y el número de proceso  deberá coincidir con el de la propuesta que </w:t>
      </w:r>
      <w:r w:rsidR="000B24C7" w:rsidRPr="00907DC0">
        <w:rPr>
          <w:lang w:val="es-CO" w:eastAsia="es-CO"/>
        </w:rPr>
        <w:t xml:space="preserve">se </w:t>
      </w:r>
      <w:r w:rsidRPr="00907DC0">
        <w:rPr>
          <w:lang w:val="es-CO" w:eastAsia="es-CO"/>
        </w:rPr>
        <w:t>present</w:t>
      </w:r>
      <w:r w:rsidR="000B24C7" w:rsidRPr="00907DC0">
        <w:rPr>
          <w:lang w:val="es-CO" w:eastAsia="es-CO"/>
        </w:rPr>
        <w:t>e</w:t>
      </w:r>
      <w:r w:rsidRPr="00907DC0">
        <w:rPr>
          <w:lang w:val="es-CO" w:eastAsia="es-CO"/>
        </w:rPr>
        <w:t xml:space="preserve">. </w:t>
      </w:r>
    </w:p>
    <w:p w:rsidR="001E569D" w:rsidRPr="00907DC0" w:rsidRDefault="001E569D" w:rsidP="00507A3F">
      <w:pPr>
        <w:numPr>
          <w:ilvl w:val="0"/>
          <w:numId w:val="37"/>
        </w:numPr>
        <w:adjustRightInd w:val="0"/>
        <w:ind w:left="426" w:hanging="142"/>
        <w:jc w:val="both"/>
        <w:rPr>
          <w:lang w:val="es-CO" w:eastAsia="es-CO"/>
        </w:rPr>
      </w:pPr>
      <w:r w:rsidRPr="00907DC0">
        <w:rPr>
          <w:lang w:val="es-CO" w:eastAsia="es-CO"/>
        </w:rPr>
        <w:t>Alleg</w:t>
      </w:r>
      <w:r w:rsidR="000B24C7" w:rsidRPr="00907DC0">
        <w:rPr>
          <w:lang w:val="es-CO" w:eastAsia="es-CO"/>
        </w:rPr>
        <w:t>ar</w:t>
      </w:r>
      <w:r w:rsidRPr="00907DC0">
        <w:rPr>
          <w:lang w:val="es-CO" w:eastAsia="es-CO"/>
        </w:rPr>
        <w:t xml:space="preserve"> la póliza debidamente firmada por el tomador- afianzado. </w:t>
      </w:r>
    </w:p>
    <w:p w:rsidR="00BC12B5" w:rsidRPr="00907DC0" w:rsidRDefault="00BC12B5" w:rsidP="00BC12B5">
      <w:pPr>
        <w:adjustRightInd w:val="0"/>
        <w:ind w:left="426"/>
        <w:jc w:val="both"/>
        <w:rPr>
          <w:lang w:val="es-CO" w:eastAsia="es-CO"/>
        </w:rPr>
      </w:pPr>
    </w:p>
    <w:p w:rsidR="001E569D" w:rsidRPr="00907DC0" w:rsidRDefault="001E569D" w:rsidP="00E83D40">
      <w:pPr>
        <w:pStyle w:val="Tibitoc"/>
        <w:rPr>
          <w:rFonts w:cs="Arial"/>
          <w:sz w:val="20"/>
          <w:szCs w:val="20"/>
          <w:lang w:val="es-CO"/>
        </w:rPr>
      </w:pPr>
    </w:p>
    <w:p w:rsidR="003777BC" w:rsidRPr="00907DC0" w:rsidRDefault="003777BC" w:rsidP="00FC5929">
      <w:pPr>
        <w:pStyle w:val="Textoindependiente"/>
        <w:ind w:right="22"/>
        <w:jc w:val="both"/>
        <w:rPr>
          <w:rFonts w:cs="Arial"/>
          <w:sz w:val="20"/>
        </w:rPr>
      </w:pPr>
      <w:r w:rsidRPr="00907DC0">
        <w:rPr>
          <w:rFonts w:cs="Arial"/>
          <w:sz w:val="20"/>
        </w:rPr>
        <w:t xml:space="preserve">El presente </w:t>
      </w:r>
      <w:r w:rsidR="00127AE1">
        <w:rPr>
          <w:rFonts w:cs="Arial"/>
          <w:sz w:val="20"/>
        </w:rPr>
        <w:t>pliego</w:t>
      </w:r>
      <w:r w:rsidRPr="00907DC0">
        <w:rPr>
          <w:rFonts w:cs="Arial"/>
          <w:sz w:val="20"/>
        </w:rPr>
        <w:t xml:space="preserve"> de Condiciones</w:t>
      </w:r>
      <w:r w:rsidR="00D61573" w:rsidRPr="00907DC0">
        <w:rPr>
          <w:rFonts w:cs="Arial"/>
          <w:sz w:val="20"/>
        </w:rPr>
        <w:t xml:space="preserve"> </w:t>
      </w:r>
      <w:r w:rsidRPr="00907DC0">
        <w:rPr>
          <w:rFonts w:cs="Arial"/>
          <w:sz w:val="20"/>
        </w:rPr>
        <w:t xml:space="preserve"> contiene disposiciones de tipo general aplicables a los diferentes procesos que efectúa la POLICÍA NACIONAL – DIRECCION DE SANIDAD – SECCIONAL VALLE; igualmente cuenta con Anexos y formularios dispuestos y preparados por la POLICÍA NACIONAL – DIRECCION DE SANIDAD – SECCIONAL VALLE, los cuales deben ser diligenciados en su integridad por el proponente.</w:t>
      </w:r>
    </w:p>
    <w:p w:rsidR="003777BC" w:rsidRPr="00907DC0" w:rsidRDefault="003777BC" w:rsidP="003777BC">
      <w:pPr>
        <w:pStyle w:val="Textoindependiente"/>
        <w:jc w:val="both"/>
        <w:rPr>
          <w:rFonts w:cs="Arial"/>
          <w:b/>
          <w:sz w:val="20"/>
        </w:rPr>
      </w:pPr>
    </w:p>
    <w:p w:rsidR="00E83D40" w:rsidRPr="00907DC0" w:rsidRDefault="00E83D40" w:rsidP="00892962">
      <w:pPr>
        <w:numPr>
          <w:ilvl w:val="0"/>
          <w:numId w:val="8"/>
        </w:numPr>
        <w:tabs>
          <w:tab w:val="clear" w:pos="720"/>
        </w:tabs>
        <w:autoSpaceDE/>
        <w:autoSpaceDN/>
        <w:ind w:left="426" w:hanging="426"/>
        <w:jc w:val="both"/>
        <w:rPr>
          <w:b/>
        </w:rPr>
      </w:pPr>
      <w:r w:rsidRPr="00907DC0">
        <w:rPr>
          <w:b/>
        </w:rPr>
        <w:t>CONDICIONES BÁSICAS</w:t>
      </w:r>
    </w:p>
    <w:p w:rsidR="001E569D" w:rsidRPr="00907DC0" w:rsidRDefault="001E569D" w:rsidP="006F69FF">
      <w:pPr>
        <w:autoSpaceDE/>
        <w:autoSpaceDN/>
        <w:ind w:left="426"/>
        <w:jc w:val="both"/>
        <w:rPr>
          <w:b/>
        </w:rPr>
      </w:pPr>
    </w:p>
    <w:tbl>
      <w:tblPr>
        <w:tblW w:w="8931" w:type="dxa"/>
        <w:tblInd w:w="70" w:type="dxa"/>
        <w:tblLayout w:type="fixed"/>
        <w:tblCellMar>
          <w:left w:w="70" w:type="dxa"/>
          <w:right w:w="70" w:type="dxa"/>
        </w:tblCellMar>
        <w:tblLook w:val="0000" w:firstRow="0" w:lastRow="0" w:firstColumn="0" w:lastColumn="0" w:noHBand="0" w:noVBand="0"/>
      </w:tblPr>
      <w:tblGrid>
        <w:gridCol w:w="1418"/>
        <w:gridCol w:w="7513"/>
      </w:tblGrid>
      <w:tr w:rsidR="00AD1CDC" w:rsidRPr="00907DC0" w:rsidTr="001C7C23">
        <w:trPr>
          <w:trHeight w:val="2100"/>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OBJETO</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djustRightInd w:val="0"/>
              <w:ind w:left="-74" w:right="-69"/>
              <w:jc w:val="both"/>
              <w:rPr>
                <w:b/>
              </w:rPr>
            </w:pPr>
            <w:r w:rsidRPr="00907DC0">
              <w:rPr>
                <w:b/>
                <w:bCs/>
              </w:rPr>
              <w:t>“</w:t>
            </w:r>
            <w:r w:rsidR="000C3476" w:rsidRPr="000C3476">
              <w:rPr>
                <w:bCs/>
                <w:color w:val="000000"/>
              </w:rPr>
              <w:t>Prestación de Servicios de Salud Integral de Baja, Mediana y Alta Complejidad con IPS ofrecidos en el portafolio de servicios para la atención de los usuarios del Subsistema de Salud de la Policía Nacional residentes en el municipio de Tuluá y su área de influencia de la Seccional de Sanidad Valle del Cauca</w:t>
            </w:r>
            <w:r w:rsidRPr="00907DC0">
              <w:rPr>
                <w:b/>
              </w:rPr>
              <w:t>”</w:t>
            </w:r>
          </w:p>
          <w:p w:rsidR="00AD1CDC" w:rsidRPr="00907DC0" w:rsidRDefault="00AD1CDC" w:rsidP="009A31AD">
            <w:pPr>
              <w:adjustRightInd w:val="0"/>
              <w:jc w:val="both"/>
            </w:pPr>
          </w:p>
          <w:tbl>
            <w:tblPr>
              <w:tblW w:w="6894" w:type="dxa"/>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21"/>
              <w:gridCol w:w="1656"/>
              <w:gridCol w:w="1985"/>
              <w:gridCol w:w="1932"/>
            </w:tblGrid>
            <w:tr w:rsidR="00AD1CDC" w:rsidRPr="00907DC0" w:rsidTr="00DA4F92">
              <w:trPr>
                <w:trHeight w:val="279"/>
              </w:trPr>
              <w:tc>
                <w:tcPr>
                  <w:tcW w:w="1321" w:type="dxa"/>
                  <w:vAlign w:val="center"/>
                </w:tcPr>
                <w:p w:rsidR="00AD1CDC" w:rsidRPr="00907DC0" w:rsidRDefault="00AD1CDC" w:rsidP="009A31AD">
                  <w:pPr>
                    <w:ind w:left="-37" w:right="-42"/>
                    <w:jc w:val="center"/>
                    <w:rPr>
                      <w:b/>
                      <w:bCs/>
                    </w:rPr>
                  </w:pPr>
                  <w:r w:rsidRPr="00907DC0">
                    <w:rPr>
                      <w:b/>
                      <w:bCs/>
                    </w:rPr>
                    <w:t>Clasificación</w:t>
                  </w:r>
                </w:p>
                <w:p w:rsidR="00AD1CDC" w:rsidRPr="00907DC0" w:rsidRDefault="00AD1CDC" w:rsidP="009A31AD">
                  <w:pPr>
                    <w:ind w:left="-37" w:right="-42"/>
                    <w:jc w:val="center"/>
                    <w:rPr>
                      <w:b/>
                      <w:bCs/>
                    </w:rPr>
                  </w:pPr>
                  <w:r w:rsidRPr="00907DC0">
                    <w:rPr>
                      <w:b/>
                      <w:bCs/>
                    </w:rPr>
                    <w:t>UNSPSC</w:t>
                  </w:r>
                </w:p>
              </w:tc>
              <w:tc>
                <w:tcPr>
                  <w:tcW w:w="1656" w:type="dxa"/>
                  <w:shd w:val="clear" w:color="auto" w:fill="auto"/>
                  <w:noWrap/>
                  <w:vAlign w:val="center"/>
                  <w:hideMark/>
                </w:tcPr>
                <w:p w:rsidR="00AD1CDC" w:rsidRPr="00907DC0" w:rsidRDefault="00AD1CDC" w:rsidP="009A31AD">
                  <w:pPr>
                    <w:ind w:left="-56" w:right="-42"/>
                    <w:jc w:val="center"/>
                    <w:rPr>
                      <w:b/>
                      <w:bCs/>
                      <w:color w:val="000000"/>
                    </w:rPr>
                  </w:pPr>
                  <w:r w:rsidRPr="00907DC0">
                    <w:rPr>
                      <w:b/>
                      <w:bCs/>
                      <w:color w:val="000000"/>
                    </w:rPr>
                    <w:t>Segmento</w:t>
                  </w:r>
                </w:p>
              </w:tc>
              <w:tc>
                <w:tcPr>
                  <w:tcW w:w="1985" w:type="dxa"/>
                  <w:shd w:val="clear" w:color="auto" w:fill="auto"/>
                  <w:noWrap/>
                  <w:vAlign w:val="center"/>
                  <w:hideMark/>
                </w:tcPr>
                <w:p w:rsidR="00AD1CDC" w:rsidRPr="00907DC0" w:rsidRDefault="00AD1CDC" w:rsidP="009A31AD">
                  <w:pPr>
                    <w:ind w:left="-56" w:right="-42"/>
                    <w:jc w:val="center"/>
                    <w:rPr>
                      <w:b/>
                      <w:bCs/>
                      <w:color w:val="000000"/>
                    </w:rPr>
                  </w:pPr>
                  <w:r w:rsidRPr="00907DC0">
                    <w:rPr>
                      <w:b/>
                      <w:bCs/>
                      <w:color w:val="000000"/>
                    </w:rPr>
                    <w:t>Familia</w:t>
                  </w:r>
                </w:p>
              </w:tc>
              <w:tc>
                <w:tcPr>
                  <w:tcW w:w="1932" w:type="dxa"/>
                  <w:shd w:val="clear" w:color="auto" w:fill="auto"/>
                  <w:noWrap/>
                  <w:vAlign w:val="center"/>
                  <w:hideMark/>
                </w:tcPr>
                <w:p w:rsidR="00AD1CDC" w:rsidRPr="00907DC0" w:rsidRDefault="00AD1CDC" w:rsidP="009A31AD">
                  <w:pPr>
                    <w:ind w:left="-56" w:right="-42"/>
                    <w:jc w:val="center"/>
                    <w:rPr>
                      <w:b/>
                      <w:bCs/>
                      <w:color w:val="000000"/>
                    </w:rPr>
                  </w:pPr>
                  <w:r w:rsidRPr="00907DC0">
                    <w:rPr>
                      <w:b/>
                      <w:bCs/>
                      <w:color w:val="000000"/>
                    </w:rPr>
                    <w:t>Clase</w:t>
                  </w:r>
                </w:p>
              </w:tc>
            </w:tr>
            <w:tr w:rsidR="00DA4F92" w:rsidRPr="00907DC0" w:rsidTr="00DA4F92">
              <w:trPr>
                <w:trHeight w:val="321"/>
              </w:trPr>
              <w:tc>
                <w:tcPr>
                  <w:tcW w:w="1321" w:type="dxa"/>
                  <w:vAlign w:val="center"/>
                </w:tcPr>
                <w:p w:rsidR="00DA4F92" w:rsidRPr="00907DC0" w:rsidRDefault="00DA4F92" w:rsidP="005E0B14">
                  <w:pPr>
                    <w:ind w:left="-46" w:right="-36"/>
                    <w:jc w:val="center"/>
                    <w:rPr>
                      <w:color w:val="000000"/>
                    </w:rPr>
                  </w:pPr>
                  <w:r w:rsidRPr="00907DC0">
                    <w:rPr>
                      <w:color w:val="000000"/>
                    </w:rPr>
                    <w:t>851015</w:t>
                  </w:r>
                </w:p>
              </w:tc>
              <w:tc>
                <w:tcPr>
                  <w:tcW w:w="1656" w:type="dxa"/>
                  <w:shd w:val="clear" w:color="auto" w:fill="auto"/>
                  <w:noWrap/>
                  <w:vAlign w:val="center"/>
                  <w:hideMark/>
                </w:tcPr>
                <w:p w:rsidR="00DA4F92" w:rsidRPr="00907DC0" w:rsidRDefault="00DA4F92" w:rsidP="00DA4F92">
                  <w:pPr>
                    <w:ind w:left="-46" w:right="-36"/>
                    <w:jc w:val="center"/>
                    <w:rPr>
                      <w:color w:val="000000"/>
                    </w:rPr>
                  </w:pPr>
                  <w:r w:rsidRPr="00907DC0">
                    <w:rPr>
                      <w:color w:val="000000"/>
                    </w:rPr>
                    <w:t>Servicios de Salud</w:t>
                  </w:r>
                </w:p>
              </w:tc>
              <w:tc>
                <w:tcPr>
                  <w:tcW w:w="1985" w:type="dxa"/>
                  <w:shd w:val="clear" w:color="auto" w:fill="auto"/>
                  <w:noWrap/>
                  <w:vAlign w:val="center"/>
                  <w:hideMark/>
                </w:tcPr>
                <w:p w:rsidR="00DA4F92" w:rsidRPr="00907DC0" w:rsidRDefault="00DA4F92" w:rsidP="00DA4F92">
                  <w:pPr>
                    <w:ind w:left="-46" w:right="-36"/>
                    <w:jc w:val="center"/>
                    <w:rPr>
                      <w:color w:val="000000"/>
                    </w:rPr>
                  </w:pPr>
                  <w:r w:rsidRPr="00907DC0">
                    <w:rPr>
                      <w:color w:val="000000"/>
                    </w:rPr>
                    <w:t>Servicios integrales de salud</w:t>
                  </w:r>
                </w:p>
              </w:tc>
              <w:tc>
                <w:tcPr>
                  <w:tcW w:w="1932" w:type="dxa"/>
                  <w:shd w:val="clear" w:color="auto" w:fill="auto"/>
                  <w:noWrap/>
                  <w:vAlign w:val="center"/>
                  <w:hideMark/>
                </w:tcPr>
                <w:p w:rsidR="00DA4F92" w:rsidRPr="00907DC0" w:rsidRDefault="00DA4F92" w:rsidP="00DA4F92">
                  <w:pPr>
                    <w:ind w:left="-46" w:right="-36"/>
                    <w:jc w:val="center"/>
                    <w:rPr>
                      <w:color w:val="000000"/>
                    </w:rPr>
                  </w:pPr>
                  <w:r w:rsidRPr="00907DC0">
                    <w:rPr>
                      <w:color w:val="000000"/>
                    </w:rPr>
                    <w:t>Centros de salud</w:t>
                  </w:r>
                </w:p>
              </w:tc>
            </w:tr>
          </w:tbl>
          <w:p w:rsidR="00AD1CDC" w:rsidRPr="00907DC0" w:rsidRDefault="00AD1CDC" w:rsidP="009A31AD">
            <w:pPr>
              <w:adjustRightInd w:val="0"/>
              <w:jc w:val="both"/>
              <w:rPr>
                <w:b/>
                <w:sz w:val="10"/>
              </w:rPr>
            </w:pPr>
          </w:p>
          <w:p w:rsidR="00AD1CDC" w:rsidRPr="00907DC0" w:rsidRDefault="00AD1CDC" w:rsidP="009A31AD">
            <w:pPr>
              <w:adjustRightInd w:val="0"/>
              <w:jc w:val="both"/>
              <w:rPr>
                <w:b/>
              </w:rPr>
            </w:pPr>
          </w:p>
        </w:tc>
      </w:tr>
      <w:tr w:rsidR="00AD1CDC" w:rsidRPr="00907DC0" w:rsidTr="005027C3">
        <w:trPr>
          <w:trHeight w:val="297"/>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Fundamento Jurídico de la Modalidad de Selección</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436AA6" w:rsidP="009A31AD">
            <w:pPr>
              <w:tabs>
                <w:tab w:val="left" w:pos="3318"/>
              </w:tabs>
              <w:spacing w:line="240" w:lineRule="atLeast"/>
              <w:ind w:left="-60" w:right="-55"/>
              <w:jc w:val="both"/>
            </w:pPr>
            <w:r w:rsidRPr="00907DC0">
              <w:rPr>
                <w:bCs/>
              </w:rPr>
              <w:t>El presente proceso contractual se adelantará mediante la modalidad de SELECCIÓN ABREVIADA MENOR CUANTÍA PRESTACIÓN DE SERVICIOS DE SALUD, de conformidad con lo establecido en el artículo 2º, numeral 2  literal c, de la Ley 1150 de 2007 y reglamentado en el artículo 2.2.1.2.1.2.21 del Decreto 1082 de 2015, que a la letra dice “Contratos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 y Numeral 2, Capitulo 2 Resolución 3049 del 30 Julio de 2014 se adelanta el proceso de contratación mediante la modalidad de Selección Abreviada - Prestación de Servicios de Salud.</w:t>
            </w:r>
          </w:p>
          <w:p w:rsidR="00AD1CDC" w:rsidRPr="00907DC0" w:rsidRDefault="00AD1CDC" w:rsidP="009A31AD">
            <w:pPr>
              <w:tabs>
                <w:tab w:val="left" w:pos="3318"/>
              </w:tabs>
              <w:spacing w:line="240" w:lineRule="atLeast"/>
              <w:ind w:left="-60" w:right="-55"/>
              <w:jc w:val="both"/>
            </w:pPr>
          </w:p>
          <w:p w:rsidR="00AD1CDC" w:rsidRPr="00907DC0" w:rsidRDefault="00AD1CDC" w:rsidP="009A31AD">
            <w:pPr>
              <w:adjustRightInd w:val="0"/>
              <w:ind w:left="-60" w:right="-55"/>
              <w:jc w:val="both"/>
            </w:pPr>
            <w:r w:rsidRPr="00907DC0">
              <w:t>En todo caso el régimen jurídico aplicable al presente proceso de contratación será el contenido en las leyes 80 de 1993, 1150 de 2007, Ley 1882 de 2018 y sus decretos reglamentarios, y en especial el Decreto 1082 de 2015, en las leyes civiles y comerciales y en las demás normas que adicionen, complementen o regulen la materia y en el presente pliego de condiciones.</w:t>
            </w:r>
          </w:p>
          <w:p w:rsidR="00AD1CDC" w:rsidRPr="00907DC0" w:rsidRDefault="00AD1CDC" w:rsidP="009A31AD">
            <w:pPr>
              <w:adjustRightInd w:val="0"/>
              <w:ind w:left="-60" w:right="-55"/>
              <w:jc w:val="both"/>
            </w:pPr>
          </w:p>
          <w:p w:rsidR="00A2107A" w:rsidRPr="00907DC0" w:rsidRDefault="00AD1CDC" w:rsidP="00DB19D4">
            <w:pPr>
              <w:tabs>
                <w:tab w:val="left" w:pos="3318"/>
              </w:tabs>
              <w:spacing w:line="240" w:lineRule="atLeast"/>
              <w:ind w:left="-60" w:right="-55"/>
              <w:jc w:val="both"/>
            </w:pPr>
            <w:r w:rsidRPr="00907DC0">
              <w:t>En concordancia con las Resoluciones 03049 del 30 de julio de 2014 “</w:t>
            </w:r>
            <w:r w:rsidRPr="00907DC0">
              <w:rPr>
                <w:i/>
              </w:rPr>
              <w:t>Por la cual se adopta el Manual de Contratación de la Policía Nacional</w:t>
            </w:r>
            <w:r w:rsidRPr="00907DC0">
              <w:t>”</w:t>
            </w:r>
            <w:r w:rsidR="00A2107A" w:rsidRPr="00907DC0">
              <w:t xml:space="preserve">, 00090 del 15 de enero de 2018 </w:t>
            </w:r>
            <w:r w:rsidR="00D25715" w:rsidRPr="00907DC0">
              <w:t>“</w:t>
            </w:r>
            <w:r w:rsidR="00A2107A" w:rsidRPr="00907DC0">
              <w:t xml:space="preserve">Por la cual se actualiza, modifica y complementa el Manual de Contratación de la Policía Nacional, adoptado mediante Resolución 03049 de 2014” </w:t>
            </w:r>
            <w:r w:rsidRPr="00907DC0">
              <w:t xml:space="preserve">y 00008 del 01 </w:t>
            </w:r>
            <w:r w:rsidRPr="00907DC0">
              <w:lastRenderedPageBreak/>
              <w:t>de enero de 2017 “</w:t>
            </w:r>
            <w:r w:rsidRPr="00907DC0">
              <w:rPr>
                <w:i/>
              </w:rPr>
              <w:t>Por la cual se delega algunos funcionarios, la competencia para contratar, comprometer y ordenar el gasto, en desarrollo de las apropiaciones incorporadas al presupuesto de la Policía Nacional y suscribir convenios y/o contratos interadministrativos</w:t>
            </w:r>
            <w:r w:rsidRPr="00907DC0">
              <w:t>”; expedidas por la Dirección General de la Policía Nacional.</w:t>
            </w:r>
          </w:p>
        </w:tc>
      </w:tr>
      <w:tr w:rsidR="00AD1CDC" w:rsidRPr="00907DC0" w:rsidTr="005027C3">
        <w:trPr>
          <w:trHeight w:val="155"/>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color w:val="000000"/>
                <w:sz w:val="20"/>
              </w:rPr>
            </w:pPr>
            <w:r w:rsidRPr="00907DC0">
              <w:rPr>
                <w:rFonts w:cs="Arial"/>
                <w:b/>
                <w:color w:val="000000"/>
                <w:sz w:val="20"/>
              </w:rPr>
              <w:lastRenderedPageBreak/>
              <w:t>Participantes</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5D7767" w:rsidP="009A31AD">
            <w:pPr>
              <w:ind w:left="-60" w:right="-55"/>
              <w:jc w:val="both"/>
              <w:rPr>
                <w:color w:val="000000" w:themeColor="text1"/>
              </w:rPr>
            </w:pPr>
            <w:r w:rsidRPr="00907DC0">
              <w:rPr>
                <w:sz w:val="19"/>
                <w:szCs w:val="19"/>
              </w:rPr>
              <w:t xml:space="preserve">El oferente debe estar habilitado por las secretarias departamentales de salud acorde a lo establecido en la </w:t>
            </w:r>
            <w:r w:rsidRPr="00907DC0">
              <w:rPr>
                <w:b/>
                <w:sz w:val="19"/>
                <w:szCs w:val="19"/>
              </w:rPr>
              <w:t>Resolución 2003 de 2014</w:t>
            </w:r>
            <w:r w:rsidRPr="00907DC0">
              <w:rPr>
                <w:sz w:val="19"/>
                <w:szCs w:val="19"/>
              </w:rPr>
              <w:t xml:space="preserve">, para prestar servicio de salud baja, mediana y alta complejidad, en las </w:t>
            </w:r>
            <w:r w:rsidRPr="00907DC0">
              <w:rPr>
                <w:bCs/>
                <w:sz w:val="19"/>
                <w:szCs w:val="19"/>
              </w:rPr>
              <w:t xml:space="preserve">áreas de </w:t>
            </w:r>
            <w:r w:rsidRPr="00907DC0">
              <w:rPr>
                <w:bCs/>
                <w:color w:val="000000" w:themeColor="text1"/>
              </w:rPr>
              <w:t xml:space="preserve">urgencias, Consulta en medicina general y odontológica de urgencias, y/o prioritaria, consulta externa, medicina especializada, subespecialidad, hospitalización, cirugía, rehabilitación física, apoyo diagnósticos y resonancias, </w:t>
            </w:r>
            <w:r w:rsidRPr="00907DC0">
              <w:rPr>
                <w:color w:val="000000" w:themeColor="text1"/>
              </w:rPr>
              <w:t xml:space="preserve"> tener su sede principal en el municipio (Tuluá) objeto de la presente contratación.</w:t>
            </w:r>
          </w:p>
          <w:p w:rsidR="005D7767" w:rsidRPr="00907DC0" w:rsidRDefault="005D7767" w:rsidP="009A31AD">
            <w:pPr>
              <w:ind w:left="-60" w:right="-55"/>
              <w:jc w:val="both"/>
            </w:pPr>
          </w:p>
          <w:p w:rsidR="00AD1CDC" w:rsidRPr="00907DC0" w:rsidRDefault="00AD1CDC" w:rsidP="009A31AD">
            <w:pPr>
              <w:ind w:left="-60" w:right="-55"/>
              <w:jc w:val="both"/>
            </w:pPr>
            <w:r w:rsidRPr="00907DC0">
              <w:t>Podrán participar las Mypes y/o  Mipymes de conformidad con lo establecido en el Decreto 1082 de 26 de mayo de 2015.</w:t>
            </w:r>
          </w:p>
        </w:tc>
      </w:tr>
      <w:tr w:rsidR="00AD1CDC" w:rsidRPr="00907DC0" w:rsidTr="005027C3">
        <w:trPr>
          <w:trHeight w:val="641"/>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ind w:left="-70" w:right="-80"/>
              <w:jc w:val="center"/>
              <w:rPr>
                <w:b/>
                <w:color w:val="000000"/>
              </w:rPr>
            </w:pPr>
            <w:r w:rsidRPr="00907DC0">
              <w:rPr>
                <w:b/>
                <w:color w:val="000000"/>
              </w:rPr>
              <w:t>Registro Único de Proponentes</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9A31AD">
            <w:pPr>
              <w:ind w:left="-60" w:right="-55"/>
              <w:jc w:val="both"/>
              <w:rPr>
                <w:color w:val="000000"/>
              </w:rPr>
            </w:pPr>
            <w:r w:rsidRPr="00907DC0">
              <w:rPr>
                <w:color w:val="000000"/>
              </w:rPr>
              <w:t>De conformidad con lo previsto en el artículo 6º de la Ley 1150 de 2007 y el 221 del Decreto Nacional 019 de 2012.</w:t>
            </w:r>
          </w:p>
        </w:tc>
      </w:tr>
      <w:tr w:rsidR="00AD1CDC" w:rsidRPr="00907DC0" w:rsidTr="005027C3">
        <w:trPr>
          <w:trHeight w:val="20"/>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Acuerdos Internacionales y Tratados de Libre Comercio</w:t>
            </w:r>
          </w:p>
        </w:tc>
        <w:tc>
          <w:tcPr>
            <w:tcW w:w="7513" w:type="dxa"/>
            <w:tcBorders>
              <w:top w:val="single" w:sz="4" w:space="0" w:color="auto"/>
              <w:left w:val="single" w:sz="4" w:space="0" w:color="auto"/>
              <w:bottom w:val="single" w:sz="4" w:space="0" w:color="auto"/>
              <w:right w:val="single" w:sz="4" w:space="0" w:color="auto"/>
            </w:tcBorders>
            <w:vAlign w:val="center"/>
          </w:tcPr>
          <w:p w:rsidR="00066050" w:rsidRPr="00907DC0" w:rsidRDefault="00066050" w:rsidP="00066050">
            <w:pPr>
              <w:pStyle w:val="Textoindependiente"/>
              <w:autoSpaceDE w:val="0"/>
              <w:autoSpaceDN w:val="0"/>
              <w:adjustRightInd w:val="0"/>
              <w:ind w:right="51"/>
              <w:jc w:val="both"/>
              <w:rPr>
                <w:rFonts w:cs="Arial"/>
                <w:color w:val="000000" w:themeColor="text1"/>
                <w:sz w:val="20"/>
              </w:rPr>
            </w:pPr>
            <w:r w:rsidRPr="00907DC0">
              <w:rPr>
                <w:rFonts w:cs="Arial"/>
                <w:bCs/>
                <w:color w:val="000000" w:themeColor="text1"/>
                <w:sz w:val="20"/>
              </w:rPr>
              <w:t>Se requiere que las entidades a contratar estén aplicando las disposiciones legales que versan sobre la eliminación de las cooperativas en el sector salud como forma de contratación, exigencia está plasmada en el TLC firmado por el estado colombiano y el gobierno de los EE. UU.</w:t>
            </w:r>
          </w:p>
          <w:p w:rsidR="00066050" w:rsidRPr="00907DC0" w:rsidRDefault="00066050" w:rsidP="00066050">
            <w:pPr>
              <w:pStyle w:val="Textoindependiente"/>
              <w:autoSpaceDE w:val="0"/>
              <w:autoSpaceDN w:val="0"/>
              <w:adjustRightInd w:val="0"/>
              <w:ind w:right="51"/>
              <w:jc w:val="both"/>
              <w:rPr>
                <w:rFonts w:cs="Arial"/>
                <w:color w:val="000000" w:themeColor="text1"/>
                <w:sz w:val="20"/>
                <w:highlight w:val="yellow"/>
              </w:rPr>
            </w:pPr>
          </w:p>
          <w:p w:rsidR="00821E6D" w:rsidRPr="00907DC0" w:rsidRDefault="00066050" w:rsidP="00066050">
            <w:pPr>
              <w:autoSpaceDE/>
              <w:autoSpaceDN/>
              <w:ind w:left="-64" w:right="-65"/>
              <w:jc w:val="both"/>
            </w:pPr>
            <w:r w:rsidRPr="00907DC0">
              <w:rPr>
                <w:color w:val="000000" w:themeColor="text1"/>
              </w:rPr>
              <w:t>El presente proceso de contratación no está cobijado por un Acuerdo Comercial o un Tratado de Libre Comercio vigente para el Estado Colombiano en los términos del  título IV del capítulo 1 del Decreto 1082 de 2015.</w:t>
            </w:r>
            <w:r w:rsidR="00821E6D" w:rsidRPr="00907DC0">
              <w:t>, así:</w:t>
            </w:r>
          </w:p>
          <w:p w:rsidR="00821E6D" w:rsidRPr="00907DC0" w:rsidRDefault="00821E6D" w:rsidP="00DC24B8">
            <w:pPr>
              <w:rPr>
                <w:lang w:eastAsia="es-CO"/>
              </w:rPr>
            </w:pPr>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994"/>
              <w:gridCol w:w="773"/>
              <w:gridCol w:w="1987"/>
              <w:gridCol w:w="1204"/>
              <w:gridCol w:w="1568"/>
              <w:gridCol w:w="1560"/>
            </w:tblGrid>
            <w:tr w:rsidR="00821E6D" w:rsidRPr="00907DC0" w:rsidTr="00DF4836">
              <w:trPr>
                <w:gridAfter w:val="1"/>
                <w:wAfter w:w="1560" w:type="dxa"/>
              </w:trPr>
              <w:tc>
                <w:tcPr>
                  <w:tcW w:w="1864" w:type="dxa"/>
                  <w:gridSpan w:val="2"/>
                  <w:shd w:val="clear" w:color="auto" w:fill="D9D9D9"/>
                  <w:vAlign w:val="center"/>
                </w:tcPr>
                <w:p w:rsidR="00821E6D" w:rsidRPr="00907DC0" w:rsidRDefault="00821E6D" w:rsidP="00821E6D">
                  <w:pPr>
                    <w:ind w:left="-71" w:right="-74"/>
                    <w:jc w:val="center"/>
                    <w:rPr>
                      <w:rFonts w:eastAsia="MS Mincho"/>
                      <w:b/>
                      <w:sz w:val="16"/>
                      <w:szCs w:val="16"/>
                    </w:rPr>
                  </w:pPr>
                  <w:r w:rsidRPr="00907DC0">
                    <w:rPr>
                      <w:rFonts w:eastAsia="MS Mincho"/>
                      <w:b/>
                      <w:sz w:val="16"/>
                      <w:szCs w:val="16"/>
                    </w:rPr>
                    <w:t>Acuerdo Comercial</w:t>
                  </w:r>
                </w:p>
              </w:tc>
              <w:tc>
                <w:tcPr>
                  <w:tcW w:w="773" w:type="dxa"/>
                  <w:shd w:val="clear" w:color="auto" w:fill="D9D9D9"/>
                  <w:vAlign w:val="center"/>
                </w:tcPr>
                <w:p w:rsidR="00821E6D" w:rsidRPr="00907DC0" w:rsidRDefault="00821E6D" w:rsidP="00821E6D">
                  <w:pPr>
                    <w:ind w:left="-91" w:right="-84"/>
                    <w:jc w:val="center"/>
                    <w:rPr>
                      <w:rFonts w:eastAsia="MS Mincho"/>
                      <w:b/>
                      <w:sz w:val="16"/>
                      <w:szCs w:val="16"/>
                    </w:rPr>
                  </w:pPr>
                  <w:r w:rsidRPr="00907DC0">
                    <w:rPr>
                      <w:rFonts w:eastAsia="MS Mincho"/>
                      <w:b/>
                      <w:sz w:val="16"/>
                      <w:szCs w:val="16"/>
                    </w:rPr>
                    <w:t>Entidad Estatal Incluida</w:t>
                  </w:r>
                </w:p>
              </w:tc>
              <w:tc>
                <w:tcPr>
                  <w:tcW w:w="1987" w:type="dxa"/>
                  <w:shd w:val="clear" w:color="auto" w:fill="D9D9D9"/>
                  <w:vAlign w:val="center"/>
                </w:tcPr>
                <w:p w:rsidR="00821E6D" w:rsidRPr="00907DC0" w:rsidRDefault="00821E6D" w:rsidP="00821E6D">
                  <w:pPr>
                    <w:ind w:left="-71" w:right="-74"/>
                    <w:jc w:val="center"/>
                    <w:rPr>
                      <w:rFonts w:eastAsia="MS Mincho"/>
                      <w:b/>
                      <w:sz w:val="16"/>
                      <w:szCs w:val="16"/>
                    </w:rPr>
                  </w:pPr>
                  <w:r w:rsidRPr="00907DC0">
                    <w:rPr>
                      <w:rFonts w:eastAsia="MS Mincho"/>
                      <w:b/>
                      <w:sz w:val="16"/>
                      <w:szCs w:val="16"/>
                    </w:rPr>
                    <w:t xml:space="preserve">Presupuesto del Proceso de Contratación superior al umbral del Acuerdo Comercial </w:t>
                  </w:r>
                </w:p>
              </w:tc>
              <w:tc>
                <w:tcPr>
                  <w:tcW w:w="1204" w:type="dxa"/>
                  <w:shd w:val="clear" w:color="auto" w:fill="D9D9D9"/>
                  <w:vAlign w:val="center"/>
                </w:tcPr>
                <w:p w:rsidR="00821E6D" w:rsidRPr="00907DC0" w:rsidRDefault="00821E6D" w:rsidP="00821E6D">
                  <w:pPr>
                    <w:ind w:left="-71" w:right="-74"/>
                    <w:jc w:val="center"/>
                    <w:rPr>
                      <w:rFonts w:eastAsia="MS Mincho"/>
                      <w:b/>
                      <w:sz w:val="16"/>
                      <w:szCs w:val="16"/>
                    </w:rPr>
                  </w:pPr>
                  <w:r w:rsidRPr="00907DC0">
                    <w:rPr>
                      <w:rFonts w:eastAsia="MS Mincho"/>
                      <w:b/>
                      <w:sz w:val="16"/>
                      <w:szCs w:val="16"/>
                    </w:rPr>
                    <w:t>Excepción Aplicable al Proceso de Contratación</w:t>
                  </w:r>
                </w:p>
              </w:tc>
              <w:tc>
                <w:tcPr>
                  <w:tcW w:w="1568" w:type="dxa"/>
                  <w:shd w:val="clear" w:color="auto" w:fill="D9D9D9"/>
                  <w:vAlign w:val="center"/>
                </w:tcPr>
                <w:p w:rsidR="00821E6D" w:rsidRPr="00907DC0" w:rsidRDefault="00821E6D" w:rsidP="00821E6D">
                  <w:pPr>
                    <w:ind w:left="-71" w:right="-74"/>
                    <w:jc w:val="center"/>
                    <w:rPr>
                      <w:rFonts w:eastAsia="MS Mincho"/>
                      <w:b/>
                      <w:sz w:val="16"/>
                      <w:szCs w:val="16"/>
                    </w:rPr>
                  </w:pPr>
                  <w:r w:rsidRPr="00907DC0">
                    <w:rPr>
                      <w:rFonts w:eastAsia="MS Mincho"/>
                      <w:b/>
                      <w:sz w:val="16"/>
                      <w:szCs w:val="16"/>
                    </w:rPr>
                    <w:t>Proceso de Contratación Cubierto por el Acuerdo Comercial</w:t>
                  </w:r>
                </w:p>
              </w:tc>
            </w:tr>
            <w:tr w:rsidR="00DF4836" w:rsidRPr="00907DC0" w:rsidTr="00DF4836">
              <w:trPr>
                <w:gridAfter w:val="1"/>
                <w:wAfter w:w="1560" w:type="dxa"/>
              </w:trPr>
              <w:tc>
                <w:tcPr>
                  <w:tcW w:w="870" w:type="dxa"/>
                  <w:vMerge w:val="restart"/>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Alianza Pacífico</w:t>
                  </w: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Chile</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rPr>
                <w:gridAfter w:val="1"/>
                <w:wAfter w:w="1560" w:type="dxa"/>
              </w:trPr>
              <w:tc>
                <w:tcPr>
                  <w:tcW w:w="870" w:type="dxa"/>
                  <w:vMerge/>
                  <w:shd w:val="clear" w:color="auto" w:fill="auto"/>
                  <w:vAlign w:val="center"/>
                </w:tcPr>
                <w:p w:rsidR="00DF4836" w:rsidRPr="00907DC0" w:rsidRDefault="00DF4836" w:rsidP="00DF4836">
                  <w:pPr>
                    <w:pStyle w:val="Prrafodelista"/>
                    <w:ind w:left="0"/>
                    <w:rPr>
                      <w:rFonts w:eastAsia="MS Mincho"/>
                      <w:sz w:val="16"/>
                      <w:szCs w:val="16"/>
                      <w:lang w:eastAsia="es-CO"/>
                    </w:rPr>
                  </w:pP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México</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rPr>
                <w:gridAfter w:val="1"/>
                <w:wAfter w:w="1560" w:type="dxa"/>
              </w:trPr>
              <w:tc>
                <w:tcPr>
                  <w:tcW w:w="870" w:type="dxa"/>
                  <w:vMerge/>
                  <w:shd w:val="clear" w:color="auto" w:fill="auto"/>
                  <w:vAlign w:val="center"/>
                </w:tcPr>
                <w:p w:rsidR="00DF4836" w:rsidRPr="00907DC0" w:rsidRDefault="00DF4836" w:rsidP="00DF4836">
                  <w:pPr>
                    <w:pStyle w:val="Prrafodelista"/>
                    <w:ind w:left="0"/>
                    <w:rPr>
                      <w:rFonts w:eastAsia="MS Mincho"/>
                      <w:sz w:val="16"/>
                      <w:szCs w:val="16"/>
                      <w:lang w:eastAsia="es-CO"/>
                    </w:rPr>
                  </w:pP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Perú</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Canadá</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Chile</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Corea</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Costa Rica</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Estados AELC</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Estados Unidos</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NO</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No es necesario hacer análisis adicional alguno</w:t>
                  </w:r>
                </w:p>
              </w:tc>
              <w:tc>
                <w:tcPr>
                  <w:tcW w:w="1560" w:type="dxa"/>
                  <w:vAlign w:val="center"/>
                </w:tcPr>
                <w:p w:rsidR="00DF4836" w:rsidRPr="00907DC0" w:rsidRDefault="00DF4836" w:rsidP="00DF4836">
                  <w:pPr>
                    <w:jc w:val="center"/>
                    <w:rPr>
                      <w:sz w:val="16"/>
                      <w:szCs w:val="16"/>
                    </w:rPr>
                  </w:pPr>
                  <w:r w:rsidRPr="00907DC0">
                    <w:rPr>
                      <w:sz w:val="16"/>
                      <w:szCs w:val="16"/>
                    </w:rPr>
                    <w:t>-</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México</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r w:rsidR="00DF4836" w:rsidRPr="00907DC0" w:rsidTr="00DF4836">
              <w:trPr>
                <w:gridAfter w:val="1"/>
                <w:wAfter w:w="1560" w:type="dxa"/>
              </w:trPr>
              <w:tc>
                <w:tcPr>
                  <w:tcW w:w="870" w:type="dxa"/>
                  <w:vMerge w:val="restart"/>
                  <w:shd w:val="clear" w:color="auto" w:fill="auto"/>
                  <w:vAlign w:val="center"/>
                </w:tcPr>
                <w:p w:rsidR="00DF4836" w:rsidRPr="00907DC0" w:rsidRDefault="00DF4836" w:rsidP="00DF4836">
                  <w:pPr>
                    <w:pStyle w:val="Prrafodelista"/>
                    <w:ind w:left="-64"/>
                    <w:rPr>
                      <w:rFonts w:eastAsia="MS Mincho"/>
                      <w:sz w:val="16"/>
                      <w:szCs w:val="16"/>
                      <w:lang w:eastAsia="es-CO"/>
                    </w:rPr>
                  </w:pPr>
                  <w:r w:rsidRPr="00907DC0">
                    <w:rPr>
                      <w:rFonts w:eastAsia="MS Mincho"/>
                      <w:sz w:val="16"/>
                      <w:szCs w:val="16"/>
                      <w:lang w:eastAsia="es-CO"/>
                    </w:rPr>
                    <w:t>Triángulo Norte</w:t>
                  </w: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El Salvador</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987" w:type="dxa"/>
                  <w:shd w:val="clear" w:color="auto" w:fill="auto"/>
                  <w:vAlign w:val="center"/>
                </w:tcPr>
                <w:p w:rsidR="00DF4836" w:rsidRPr="00907DC0" w:rsidRDefault="00DF4836" w:rsidP="00DF4836">
                  <w:pPr>
                    <w:jc w:val="center"/>
                    <w:rPr>
                      <w:sz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NO</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r>
            <w:tr w:rsidR="00DF4836" w:rsidRPr="00907DC0" w:rsidTr="00DF4836">
              <w:trPr>
                <w:gridAfter w:val="1"/>
                <w:wAfter w:w="1560" w:type="dxa"/>
              </w:trPr>
              <w:tc>
                <w:tcPr>
                  <w:tcW w:w="870" w:type="dxa"/>
                  <w:vMerge/>
                  <w:shd w:val="clear" w:color="auto" w:fill="auto"/>
                  <w:vAlign w:val="center"/>
                </w:tcPr>
                <w:p w:rsidR="00DF4836" w:rsidRPr="00907DC0" w:rsidRDefault="00DF4836" w:rsidP="00DF4836">
                  <w:pPr>
                    <w:pStyle w:val="Prrafodelista"/>
                    <w:ind w:left="0"/>
                    <w:rPr>
                      <w:rFonts w:eastAsia="MS Mincho"/>
                      <w:sz w:val="16"/>
                      <w:szCs w:val="16"/>
                      <w:lang w:eastAsia="es-CO"/>
                    </w:rPr>
                  </w:pP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Guatemala</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987" w:type="dxa"/>
                  <w:shd w:val="clear" w:color="auto" w:fill="auto"/>
                  <w:vAlign w:val="center"/>
                </w:tcPr>
                <w:p w:rsidR="00DF4836" w:rsidRPr="00907DC0" w:rsidRDefault="00DF4836" w:rsidP="00DF4836">
                  <w:pPr>
                    <w:jc w:val="center"/>
                    <w:rPr>
                      <w:sz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NO</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r>
            <w:tr w:rsidR="00DF4836" w:rsidRPr="00907DC0" w:rsidTr="00DF4836">
              <w:trPr>
                <w:gridAfter w:val="1"/>
                <w:wAfter w:w="1560" w:type="dxa"/>
              </w:trPr>
              <w:tc>
                <w:tcPr>
                  <w:tcW w:w="870" w:type="dxa"/>
                  <w:vMerge/>
                  <w:shd w:val="clear" w:color="auto" w:fill="auto"/>
                  <w:vAlign w:val="center"/>
                </w:tcPr>
                <w:p w:rsidR="00DF4836" w:rsidRPr="00907DC0" w:rsidRDefault="00DF4836" w:rsidP="00DF4836">
                  <w:pPr>
                    <w:pStyle w:val="Prrafodelista"/>
                    <w:ind w:left="0"/>
                    <w:rPr>
                      <w:rFonts w:eastAsia="MS Mincho"/>
                      <w:sz w:val="16"/>
                      <w:szCs w:val="16"/>
                      <w:lang w:eastAsia="es-CO"/>
                    </w:rPr>
                  </w:pPr>
                </w:p>
              </w:tc>
              <w:tc>
                <w:tcPr>
                  <w:tcW w:w="994" w:type="dxa"/>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Honduras</w:t>
                  </w:r>
                </w:p>
              </w:tc>
              <w:tc>
                <w:tcPr>
                  <w:tcW w:w="773" w:type="dxa"/>
                  <w:shd w:val="clear" w:color="auto" w:fill="auto"/>
                  <w:vAlign w:val="center"/>
                </w:tcPr>
                <w:p w:rsidR="00DF4836" w:rsidRPr="00907DC0" w:rsidRDefault="00DF4836" w:rsidP="00DF4836">
                  <w:pPr>
                    <w:jc w:val="center"/>
                    <w:rPr>
                      <w:sz w:val="16"/>
                      <w:szCs w:val="16"/>
                    </w:rPr>
                  </w:pPr>
                  <w:r w:rsidRPr="00907DC0">
                    <w:rPr>
                      <w:sz w:val="16"/>
                      <w:szCs w:val="16"/>
                    </w:rPr>
                    <w:t>NO</w:t>
                  </w: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No es necesario hacer análisis adicional alguno</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Unión Europea</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NO</w:t>
                  </w:r>
                </w:p>
              </w:tc>
              <w:tc>
                <w:tcPr>
                  <w:tcW w:w="1560" w:type="dxa"/>
                  <w:vAlign w:val="center"/>
                </w:tcPr>
                <w:p w:rsidR="00DF4836" w:rsidRPr="00907DC0" w:rsidRDefault="00DF4836" w:rsidP="00DF4836">
                  <w:pPr>
                    <w:jc w:val="center"/>
                    <w:rPr>
                      <w:sz w:val="16"/>
                      <w:szCs w:val="16"/>
                    </w:rPr>
                  </w:pPr>
                  <w:r w:rsidRPr="00907DC0">
                    <w:rPr>
                      <w:sz w:val="16"/>
                      <w:szCs w:val="16"/>
                    </w:rPr>
                    <w:t>SI</w:t>
                  </w:r>
                </w:p>
              </w:tc>
            </w:tr>
            <w:tr w:rsidR="00DF4836" w:rsidRPr="00907DC0" w:rsidTr="00DF4836">
              <w:tc>
                <w:tcPr>
                  <w:tcW w:w="1864" w:type="dxa"/>
                  <w:gridSpan w:val="2"/>
                  <w:shd w:val="clear" w:color="auto" w:fill="auto"/>
                  <w:vAlign w:val="center"/>
                </w:tcPr>
                <w:p w:rsidR="00DF4836" w:rsidRPr="00907DC0" w:rsidRDefault="00DF4836" w:rsidP="00DF4836">
                  <w:pPr>
                    <w:ind w:left="-80" w:right="-94"/>
                    <w:rPr>
                      <w:rFonts w:eastAsia="MS Mincho"/>
                      <w:sz w:val="16"/>
                      <w:szCs w:val="16"/>
                    </w:rPr>
                  </w:pPr>
                  <w:r w:rsidRPr="00907DC0">
                    <w:rPr>
                      <w:rFonts w:eastAsia="MS Mincho"/>
                      <w:sz w:val="16"/>
                      <w:szCs w:val="16"/>
                    </w:rPr>
                    <w:t>Comunidad Andina de Naciones (CAN)</w:t>
                  </w:r>
                </w:p>
              </w:tc>
              <w:tc>
                <w:tcPr>
                  <w:tcW w:w="773" w:type="dxa"/>
                  <w:shd w:val="clear" w:color="auto" w:fill="auto"/>
                  <w:vAlign w:val="center"/>
                </w:tcPr>
                <w:p w:rsidR="00DF4836" w:rsidRPr="00907DC0" w:rsidRDefault="00DF4836" w:rsidP="00DF4836">
                  <w:pPr>
                    <w:ind w:left="-91" w:right="-84"/>
                    <w:jc w:val="center"/>
                    <w:rPr>
                      <w:rFonts w:eastAsia="MS Mincho"/>
                      <w:sz w:val="16"/>
                      <w:szCs w:val="16"/>
                    </w:rPr>
                  </w:pPr>
                </w:p>
              </w:tc>
              <w:tc>
                <w:tcPr>
                  <w:tcW w:w="1987" w:type="dxa"/>
                  <w:shd w:val="clear" w:color="auto" w:fill="auto"/>
                  <w:vAlign w:val="center"/>
                </w:tcPr>
                <w:p w:rsidR="00DF4836" w:rsidRPr="00907DC0" w:rsidRDefault="00DF4836" w:rsidP="00DF4836">
                  <w:pPr>
                    <w:jc w:val="center"/>
                    <w:rPr>
                      <w:sz w:val="16"/>
                      <w:szCs w:val="16"/>
                    </w:rPr>
                  </w:pPr>
                  <w:r w:rsidRPr="00907DC0">
                    <w:rPr>
                      <w:sz w:val="16"/>
                      <w:szCs w:val="16"/>
                    </w:rPr>
                    <w:t>N/A</w:t>
                  </w:r>
                </w:p>
              </w:tc>
              <w:tc>
                <w:tcPr>
                  <w:tcW w:w="1204" w:type="dxa"/>
                  <w:shd w:val="clear" w:color="auto" w:fill="auto"/>
                  <w:vAlign w:val="center"/>
                </w:tcPr>
                <w:p w:rsidR="00DF4836" w:rsidRPr="00907DC0" w:rsidRDefault="00DF4836" w:rsidP="00DF4836">
                  <w:pPr>
                    <w:jc w:val="center"/>
                    <w:rPr>
                      <w:sz w:val="16"/>
                      <w:szCs w:val="16"/>
                    </w:rPr>
                  </w:pPr>
                  <w:r w:rsidRPr="00907DC0">
                    <w:rPr>
                      <w:sz w:val="16"/>
                      <w:szCs w:val="16"/>
                    </w:rPr>
                    <w:t>N/A</w:t>
                  </w:r>
                </w:p>
              </w:tc>
              <w:tc>
                <w:tcPr>
                  <w:tcW w:w="1568" w:type="dxa"/>
                  <w:shd w:val="clear" w:color="auto" w:fill="auto"/>
                  <w:vAlign w:val="center"/>
                </w:tcPr>
                <w:p w:rsidR="00DF4836" w:rsidRPr="00907DC0" w:rsidRDefault="00DF4836" w:rsidP="00DF4836">
                  <w:pPr>
                    <w:jc w:val="center"/>
                    <w:rPr>
                      <w:sz w:val="16"/>
                      <w:szCs w:val="16"/>
                    </w:rPr>
                  </w:pPr>
                  <w:r w:rsidRPr="00907DC0">
                    <w:rPr>
                      <w:sz w:val="16"/>
                      <w:szCs w:val="16"/>
                    </w:rPr>
                    <w:t>SI</w:t>
                  </w:r>
                </w:p>
              </w:tc>
              <w:tc>
                <w:tcPr>
                  <w:tcW w:w="1560" w:type="dxa"/>
                  <w:vAlign w:val="center"/>
                </w:tcPr>
                <w:p w:rsidR="00DF4836" w:rsidRPr="00907DC0" w:rsidRDefault="00DF4836" w:rsidP="00DF4836">
                  <w:pPr>
                    <w:jc w:val="center"/>
                    <w:rPr>
                      <w:sz w:val="16"/>
                      <w:szCs w:val="16"/>
                    </w:rPr>
                  </w:pPr>
                  <w:r w:rsidRPr="00907DC0">
                    <w:rPr>
                      <w:sz w:val="16"/>
                      <w:szCs w:val="16"/>
                    </w:rPr>
                    <w:t>NO</w:t>
                  </w:r>
                </w:p>
              </w:tc>
            </w:tr>
          </w:tbl>
          <w:p w:rsidR="00066050" w:rsidRPr="00907DC0" w:rsidRDefault="00066050" w:rsidP="00066050">
            <w:pPr>
              <w:pStyle w:val="Textoindependiente"/>
              <w:autoSpaceDE w:val="0"/>
              <w:autoSpaceDN w:val="0"/>
              <w:adjustRightInd w:val="0"/>
              <w:ind w:right="51"/>
              <w:jc w:val="both"/>
              <w:rPr>
                <w:rFonts w:cs="Arial"/>
                <w:b/>
                <w:color w:val="000000" w:themeColor="text1"/>
                <w:sz w:val="20"/>
              </w:rPr>
            </w:pPr>
          </w:p>
          <w:p w:rsidR="00066050" w:rsidRPr="00907DC0" w:rsidRDefault="00066050" w:rsidP="00066050">
            <w:pPr>
              <w:adjustRightInd w:val="0"/>
              <w:ind w:left="198" w:right="-55" w:hanging="266"/>
              <w:jc w:val="both"/>
              <w:rPr>
                <w:sz w:val="10"/>
                <w:szCs w:val="16"/>
              </w:rPr>
            </w:pPr>
            <w:r w:rsidRPr="00907DC0">
              <w:rPr>
                <w:sz w:val="10"/>
                <w:szCs w:val="16"/>
              </w:rPr>
              <w:t>*Los Estados de la Alianza Pacífico son Chile, Colombia, México y Perú.</w:t>
            </w:r>
          </w:p>
          <w:p w:rsidR="00066050" w:rsidRPr="00907DC0" w:rsidRDefault="00066050" w:rsidP="00066050">
            <w:pPr>
              <w:shd w:val="clear" w:color="auto" w:fill="FFFFFF"/>
              <w:ind w:left="198" w:right="-55" w:hanging="266"/>
              <w:jc w:val="both"/>
              <w:rPr>
                <w:sz w:val="10"/>
                <w:szCs w:val="16"/>
              </w:rPr>
            </w:pPr>
            <w:r w:rsidRPr="00907DC0">
              <w:rPr>
                <w:sz w:val="10"/>
                <w:szCs w:val="16"/>
              </w:rPr>
              <w:t>*Los Estados de la Asociación Europea de Libre Comercio (AELC) son: Islandia, Liechtenstein, Noruega y Suiza.</w:t>
            </w:r>
          </w:p>
          <w:p w:rsidR="00066050" w:rsidRPr="00907DC0" w:rsidRDefault="00066050" w:rsidP="00066050">
            <w:pPr>
              <w:shd w:val="clear" w:color="auto" w:fill="FFFFFF"/>
              <w:ind w:left="198" w:right="-55" w:hanging="266"/>
              <w:jc w:val="both"/>
              <w:rPr>
                <w:sz w:val="10"/>
                <w:szCs w:val="16"/>
              </w:rPr>
            </w:pPr>
            <w:r w:rsidRPr="00907DC0">
              <w:rPr>
                <w:sz w:val="10"/>
                <w:szCs w:val="16"/>
              </w:rPr>
              <w:t>*Los Estados del Triángulo Norte son El Salvador, Guatemala y Honduras.</w:t>
            </w:r>
          </w:p>
          <w:p w:rsidR="00066050" w:rsidRPr="00907DC0" w:rsidRDefault="00066050" w:rsidP="00066050">
            <w:pPr>
              <w:pStyle w:val="Textoindependiente"/>
              <w:autoSpaceDE w:val="0"/>
              <w:autoSpaceDN w:val="0"/>
              <w:adjustRightInd w:val="0"/>
              <w:ind w:left="198" w:right="-55" w:hanging="266"/>
              <w:jc w:val="both"/>
              <w:rPr>
                <w:rFonts w:cs="Arial"/>
                <w:sz w:val="10"/>
                <w:szCs w:val="16"/>
              </w:rPr>
            </w:pPr>
            <w:r w:rsidRPr="00907DC0">
              <w:rPr>
                <w:rFonts w:cs="Arial"/>
                <w:sz w:val="10"/>
                <w:szCs w:val="16"/>
              </w:rPr>
              <w:t>*Los Estados de la Unión Europea son: Alemania, Austria, Bélgica, Bulgaria, Chipre, Dinamarca, Eslovaquia, Eslovenia, España, Estonia, Finlandia, Francia, Grecia, Hungría, Irlanda, Italia, Letonia, Lituania, Luxemburgo, Malta, Países Bajos, Polonia, Portugal, Reino Unido, República Checa, Rumania y Suecia.</w:t>
            </w:r>
          </w:p>
          <w:p w:rsidR="00066050" w:rsidRPr="00907DC0" w:rsidRDefault="00066050" w:rsidP="00066050">
            <w:pPr>
              <w:pStyle w:val="Textoindependiente"/>
              <w:autoSpaceDE w:val="0"/>
              <w:autoSpaceDN w:val="0"/>
              <w:adjustRightInd w:val="0"/>
              <w:ind w:right="51"/>
              <w:jc w:val="both"/>
              <w:rPr>
                <w:rFonts w:cs="Arial"/>
                <w:sz w:val="10"/>
                <w:szCs w:val="16"/>
              </w:rPr>
            </w:pPr>
            <w:r w:rsidRPr="00907DC0">
              <w:rPr>
                <w:rFonts w:cs="Arial"/>
                <w:sz w:val="10"/>
                <w:szCs w:val="16"/>
              </w:rPr>
              <w:t>*Para efectos de claridad, los países miembros de la CAN son Colombia, Bolivia, Ecuador y Perú.</w:t>
            </w:r>
          </w:p>
          <w:p w:rsidR="00AD1CDC" w:rsidRPr="00907DC0" w:rsidRDefault="00066050" w:rsidP="00066050">
            <w:pPr>
              <w:jc w:val="both"/>
              <w:rPr>
                <w:highlight w:val="yellow"/>
              </w:rPr>
            </w:pPr>
            <w:r w:rsidRPr="00907DC0">
              <w:rPr>
                <w:color w:val="000000" w:themeColor="text1"/>
              </w:rPr>
              <w:t xml:space="preserve">Según consulta realizada el día 01 de Marzo de 2019, en  el sitio web </w:t>
            </w:r>
            <w:hyperlink r:id="rId8" w:history="1">
              <w:r w:rsidRPr="00907DC0">
                <w:rPr>
                  <w:rStyle w:val="Hipervnculo"/>
                  <w:color w:val="000000" w:themeColor="text1"/>
                </w:rPr>
                <w:t>www.colombiacompra.gov.co</w:t>
              </w:r>
            </w:hyperlink>
          </w:p>
        </w:tc>
      </w:tr>
      <w:tr w:rsidR="00AD1CDC" w:rsidRPr="00907DC0" w:rsidTr="00970B5D">
        <w:trPr>
          <w:trHeight w:val="3222"/>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Presupuesto Oficial</w:t>
            </w:r>
          </w:p>
        </w:tc>
        <w:tc>
          <w:tcPr>
            <w:tcW w:w="7513" w:type="dxa"/>
            <w:tcBorders>
              <w:top w:val="single" w:sz="4" w:space="0" w:color="auto"/>
              <w:left w:val="single" w:sz="4" w:space="0" w:color="auto"/>
              <w:bottom w:val="single" w:sz="4" w:space="0" w:color="auto"/>
              <w:right w:val="single" w:sz="4" w:space="0" w:color="auto"/>
            </w:tcBorders>
            <w:vAlign w:val="center"/>
          </w:tcPr>
          <w:p w:rsidR="00CE212B" w:rsidRDefault="000C3476" w:rsidP="000C3476">
            <w:pPr>
              <w:jc w:val="both"/>
              <w:rPr>
                <w:sz w:val="21"/>
                <w:szCs w:val="21"/>
              </w:rPr>
            </w:pPr>
            <w:r w:rsidRPr="0033467A">
              <w:rPr>
                <w:sz w:val="21"/>
                <w:szCs w:val="21"/>
              </w:rPr>
              <w:t xml:space="preserve">El valor estimado para la presente contratación es por la suma </w:t>
            </w:r>
            <w:r>
              <w:rPr>
                <w:b/>
                <w:color w:val="0000CC"/>
                <w:sz w:val="21"/>
                <w:szCs w:val="21"/>
              </w:rPr>
              <w:t>Setecientos Cuarenta</w:t>
            </w:r>
            <w:r w:rsidRPr="0033467A">
              <w:rPr>
                <w:b/>
                <w:color w:val="0000CC"/>
                <w:sz w:val="21"/>
                <w:szCs w:val="21"/>
              </w:rPr>
              <w:t xml:space="preserve"> Millones de Pesos ($</w:t>
            </w:r>
            <w:r>
              <w:rPr>
                <w:b/>
                <w:color w:val="0000CC"/>
                <w:sz w:val="21"/>
                <w:szCs w:val="21"/>
              </w:rPr>
              <w:t>740</w:t>
            </w:r>
            <w:r w:rsidRPr="0033467A">
              <w:rPr>
                <w:b/>
                <w:color w:val="0000CC"/>
                <w:sz w:val="21"/>
                <w:szCs w:val="21"/>
              </w:rPr>
              <w:t>.000.000,00)</w:t>
            </w:r>
            <w:r w:rsidRPr="0033467A">
              <w:rPr>
                <w:color w:val="0000CC"/>
                <w:sz w:val="21"/>
                <w:szCs w:val="21"/>
              </w:rPr>
              <w:t xml:space="preserve"> </w:t>
            </w:r>
            <w:r w:rsidRPr="0033467A">
              <w:rPr>
                <w:b/>
                <w:color w:val="0000CC"/>
                <w:sz w:val="21"/>
                <w:szCs w:val="21"/>
              </w:rPr>
              <w:t>moneda legal colombiana</w:t>
            </w:r>
            <w:r w:rsidRPr="0033467A">
              <w:rPr>
                <w:sz w:val="21"/>
                <w:szCs w:val="21"/>
              </w:rPr>
              <w:t xml:space="preserve"> para la vigencia</w:t>
            </w:r>
            <w:r w:rsidRPr="0033467A">
              <w:rPr>
                <w:b/>
                <w:color w:val="0000CC"/>
                <w:sz w:val="21"/>
                <w:szCs w:val="21"/>
              </w:rPr>
              <w:t xml:space="preserve"> </w:t>
            </w:r>
            <w:r w:rsidRPr="0033467A">
              <w:rPr>
                <w:b/>
                <w:sz w:val="21"/>
                <w:szCs w:val="21"/>
              </w:rPr>
              <w:t>2019</w:t>
            </w:r>
            <w:r w:rsidRPr="0033467A">
              <w:rPr>
                <w:b/>
                <w:color w:val="0000CC"/>
                <w:sz w:val="21"/>
                <w:szCs w:val="21"/>
              </w:rPr>
              <w:t>,</w:t>
            </w:r>
            <w:r w:rsidRPr="0033467A">
              <w:rPr>
                <w:sz w:val="21"/>
                <w:szCs w:val="21"/>
              </w:rPr>
              <w:t xml:space="preserve"> </w:t>
            </w:r>
            <w:r w:rsidRPr="0033467A">
              <w:rPr>
                <w:color w:val="000000"/>
                <w:sz w:val="21"/>
                <w:szCs w:val="21"/>
              </w:rPr>
              <w:t>a</w:t>
            </w:r>
            <w:r w:rsidRPr="0033467A">
              <w:rPr>
                <w:sz w:val="21"/>
                <w:szCs w:val="21"/>
              </w:rPr>
              <w:t xml:space="preserve">mparado con el certificado de disponibilidad </w:t>
            </w:r>
            <w:r w:rsidRPr="009311B4">
              <w:rPr>
                <w:sz w:val="21"/>
                <w:szCs w:val="21"/>
              </w:rPr>
              <w:t xml:space="preserve">presupuestal </w:t>
            </w:r>
            <w:r w:rsidRPr="009311B4">
              <w:rPr>
                <w:b/>
                <w:sz w:val="21"/>
                <w:szCs w:val="21"/>
              </w:rPr>
              <w:t>SIIF</w:t>
            </w:r>
            <w:r w:rsidRPr="009311B4">
              <w:rPr>
                <w:sz w:val="21"/>
                <w:szCs w:val="21"/>
              </w:rPr>
              <w:t xml:space="preserve"> N° </w:t>
            </w:r>
            <w:r w:rsidR="009311B4" w:rsidRPr="009311B4">
              <w:rPr>
                <w:b/>
                <w:color w:val="0000FF"/>
                <w:sz w:val="21"/>
                <w:szCs w:val="21"/>
              </w:rPr>
              <w:t>66119</w:t>
            </w:r>
            <w:r w:rsidRPr="009311B4">
              <w:rPr>
                <w:b/>
                <w:color w:val="0000FF"/>
                <w:sz w:val="21"/>
                <w:szCs w:val="21"/>
              </w:rPr>
              <w:t xml:space="preserve"> </w:t>
            </w:r>
            <w:r w:rsidRPr="009311B4">
              <w:rPr>
                <w:sz w:val="21"/>
                <w:szCs w:val="21"/>
              </w:rPr>
              <w:t>de fecha</w:t>
            </w:r>
            <w:r w:rsidRPr="009311B4">
              <w:rPr>
                <w:color w:val="0000CC"/>
                <w:sz w:val="21"/>
                <w:szCs w:val="21"/>
              </w:rPr>
              <w:t xml:space="preserve"> </w:t>
            </w:r>
            <w:r w:rsidRPr="009311B4">
              <w:rPr>
                <w:b/>
                <w:color w:val="0000CC"/>
                <w:sz w:val="21"/>
                <w:szCs w:val="21"/>
              </w:rPr>
              <w:t>0</w:t>
            </w:r>
            <w:r w:rsidR="009311B4" w:rsidRPr="009311B4">
              <w:rPr>
                <w:b/>
                <w:color w:val="0000CC"/>
                <w:sz w:val="21"/>
                <w:szCs w:val="21"/>
              </w:rPr>
              <w:t>1</w:t>
            </w:r>
            <w:r w:rsidRPr="009311B4">
              <w:rPr>
                <w:b/>
                <w:color w:val="0000CC"/>
                <w:sz w:val="21"/>
                <w:szCs w:val="21"/>
              </w:rPr>
              <w:t>/ABR</w:t>
            </w:r>
            <w:r w:rsidRPr="009311B4">
              <w:rPr>
                <w:b/>
                <w:color w:val="0000FF"/>
                <w:sz w:val="21"/>
                <w:szCs w:val="21"/>
              </w:rPr>
              <w:t>/2019</w:t>
            </w:r>
            <w:r w:rsidRPr="009311B4">
              <w:rPr>
                <w:sz w:val="21"/>
                <w:szCs w:val="21"/>
              </w:rPr>
              <w:t>, expedido</w:t>
            </w:r>
            <w:r w:rsidRPr="00354C9F">
              <w:rPr>
                <w:sz w:val="21"/>
                <w:szCs w:val="21"/>
              </w:rPr>
              <w:t xml:space="preserve"> por el Jefe de Presupuesto de la Seccional</w:t>
            </w:r>
            <w:r w:rsidRPr="0033467A">
              <w:rPr>
                <w:sz w:val="21"/>
                <w:szCs w:val="21"/>
              </w:rPr>
              <w:t xml:space="preserve"> Sanidad Valle del Cauca, distribuidos así:</w:t>
            </w:r>
          </w:p>
          <w:p w:rsidR="000C3476" w:rsidRPr="00907DC0" w:rsidRDefault="000C3476" w:rsidP="000C3476">
            <w:pPr>
              <w:jc w:val="both"/>
              <w:rPr>
                <w:b/>
                <w:noProof/>
                <w:sz w:val="12"/>
              </w:rPr>
            </w:pPr>
          </w:p>
          <w:tbl>
            <w:tblPr>
              <w:tblW w:w="7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7"/>
              <w:gridCol w:w="590"/>
              <w:gridCol w:w="3691"/>
              <w:gridCol w:w="1134"/>
              <w:gridCol w:w="1206"/>
            </w:tblGrid>
            <w:tr w:rsidR="001413E4" w:rsidRPr="00907DC0" w:rsidTr="001413E4">
              <w:trPr>
                <w:trHeight w:val="294"/>
              </w:trPr>
              <w:tc>
                <w:tcPr>
                  <w:tcW w:w="747" w:type="dxa"/>
                  <w:shd w:val="clear" w:color="auto" w:fill="D6E3BC" w:themeFill="accent3" w:themeFillTint="66"/>
                  <w:noWrap/>
                  <w:vAlign w:val="center"/>
                  <w:hideMark/>
                </w:tcPr>
                <w:p w:rsidR="001413E4" w:rsidRPr="00907DC0" w:rsidRDefault="001413E4" w:rsidP="00B2798B">
                  <w:pPr>
                    <w:ind w:left="-37" w:right="-38"/>
                    <w:jc w:val="center"/>
                    <w:rPr>
                      <w:b/>
                      <w:bCs/>
                      <w:color w:val="000000"/>
                      <w:sz w:val="18"/>
                      <w:szCs w:val="18"/>
                      <w:lang w:val="es-CO" w:eastAsia="es-CO"/>
                    </w:rPr>
                  </w:pPr>
                  <w:r w:rsidRPr="00907DC0">
                    <w:rPr>
                      <w:b/>
                      <w:bCs/>
                      <w:color w:val="000000"/>
                      <w:sz w:val="18"/>
                      <w:szCs w:val="18"/>
                      <w:lang w:val="es-CO" w:eastAsia="es-CO"/>
                    </w:rPr>
                    <w:t>GRUPO</w:t>
                  </w:r>
                </w:p>
              </w:tc>
              <w:tc>
                <w:tcPr>
                  <w:tcW w:w="590" w:type="dxa"/>
                  <w:shd w:val="clear" w:color="auto" w:fill="D6E3BC" w:themeFill="accent3" w:themeFillTint="66"/>
                  <w:vAlign w:val="center"/>
                </w:tcPr>
                <w:p w:rsidR="001413E4" w:rsidRPr="00907DC0" w:rsidRDefault="001413E4" w:rsidP="00B2798B">
                  <w:pPr>
                    <w:ind w:left="-37" w:right="-38"/>
                    <w:jc w:val="center"/>
                    <w:rPr>
                      <w:b/>
                      <w:bCs/>
                      <w:color w:val="000000"/>
                      <w:sz w:val="18"/>
                      <w:szCs w:val="18"/>
                      <w:lang w:val="es-CO" w:eastAsia="es-CO"/>
                    </w:rPr>
                  </w:pPr>
                  <w:r w:rsidRPr="00907DC0">
                    <w:rPr>
                      <w:b/>
                      <w:bCs/>
                      <w:color w:val="000000"/>
                      <w:sz w:val="18"/>
                      <w:szCs w:val="18"/>
                      <w:lang w:val="es-CO" w:eastAsia="es-CO"/>
                    </w:rPr>
                    <w:t>ÍTEM</w:t>
                  </w:r>
                </w:p>
              </w:tc>
              <w:tc>
                <w:tcPr>
                  <w:tcW w:w="3691" w:type="dxa"/>
                  <w:shd w:val="clear" w:color="auto" w:fill="D6E3BC" w:themeFill="accent3" w:themeFillTint="66"/>
                  <w:vAlign w:val="center"/>
                  <w:hideMark/>
                </w:tcPr>
                <w:p w:rsidR="001413E4" w:rsidRPr="00907DC0" w:rsidRDefault="001413E4" w:rsidP="00B2798B">
                  <w:pPr>
                    <w:ind w:left="-37" w:right="-38"/>
                    <w:jc w:val="center"/>
                    <w:rPr>
                      <w:b/>
                      <w:bCs/>
                      <w:color w:val="000000"/>
                      <w:sz w:val="18"/>
                      <w:szCs w:val="18"/>
                      <w:lang w:val="es-CO" w:eastAsia="es-CO"/>
                    </w:rPr>
                  </w:pPr>
                  <w:r w:rsidRPr="00907DC0">
                    <w:rPr>
                      <w:b/>
                      <w:bCs/>
                      <w:color w:val="000000"/>
                      <w:sz w:val="18"/>
                      <w:szCs w:val="18"/>
                      <w:lang w:val="es-CO" w:eastAsia="es-CO"/>
                    </w:rPr>
                    <w:t>DESCRIPCIÓN</w:t>
                  </w:r>
                </w:p>
              </w:tc>
              <w:tc>
                <w:tcPr>
                  <w:tcW w:w="1134" w:type="dxa"/>
                  <w:shd w:val="clear" w:color="auto" w:fill="D6E3BC" w:themeFill="accent3" w:themeFillTint="66"/>
                  <w:noWrap/>
                  <w:vAlign w:val="center"/>
                  <w:hideMark/>
                </w:tcPr>
                <w:p w:rsidR="001413E4" w:rsidRPr="00907DC0" w:rsidRDefault="001413E4" w:rsidP="000B6E85">
                  <w:pPr>
                    <w:ind w:left="-37" w:right="-38"/>
                    <w:jc w:val="center"/>
                    <w:rPr>
                      <w:b/>
                      <w:bCs/>
                      <w:color w:val="000000"/>
                      <w:sz w:val="18"/>
                      <w:szCs w:val="18"/>
                      <w:lang w:val="es-CO" w:eastAsia="es-CO"/>
                    </w:rPr>
                  </w:pPr>
                  <w:r w:rsidRPr="00907DC0">
                    <w:rPr>
                      <w:b/>
                      <w:bCs/>
                      <w:color w:val="000000"/>
                      <w:sz w:val="18"/>
                      <w:szCs w:val="18"/>
                      <w:lang w:val="es-CO" w:eastAsia="es-CO"/>
                    </w:rPr>
                    <w:t>VIGENCIA 2019</w:t>
                  </w:r>
                </w:p>
              </w:tc>
              <w:tc>
                <w:tcPr>
                  <w:tcW w:w="1206" w:type="dxa"/>
                  <w:shd w:val="clear" w:color="auto" w:fill="D6E3BC" w:themeFill="accent3" w:themeFillTint="66"/>
                  <w:noWrap/>
                  <w:vAlign w:val="center"/>
                  <w:hideMark/>
                </w:tcPr>
                <w:p w:rsidR="001413E4" w:rsidRPr="00907DC0" w:rsidRDefault="001413E4" w:rsidP="00B2798B">
                  <w:pPr>
                    <w:ind w:left="-37" w:right="-38"/>
                    <w:jc w:val="center"/>
                    <w:rPr>
                      <w:b/>
                      <w:bCs/>
                      <w:color w:val="000000"/>
                      <w:sz w:val="18"/>
                      <w:szCs w:val="18"/>
                      <w:lang w:val="es-CO" w:eastAsia="es-CO"/>
                    </w:rPr>
                  </w:pPr>
                  <w:r w:rsidRPr="00907DC0">
                    <w:rPr>
                      <w:b/>
                      <w:bCs/>
                      <w:color w:val="000000"/>
                      <w:sz w:val="18"/>
                      <w:szCs w:val="18"/>
                      <w:lang w:val="es-CO" w:eastAsia="es-CO"/>
                    </w:rPr>
                    <w:t>TOTAL</w:t>
                  </w:r>
                </w:p>
              </w:tc>
            </w:tr>
            <w:tr w:rsidR="001413E4" w:rsidRPr="00907DC0" w:rsidTr="001413E4">
              <w:trPr>
                <w:trHeight w:val="217"/>
              </w:trPr>
              <w:tc>
                <w:tcPr>
                  <w:tcW w:w="747" w:type="dxa"/>
                  <w:vMerge w:val="restart"/>
                  <w:shd w:val="clear" w:color="auto" w:fill="auto"/>
                  <w:noWrap/>
                  <w:vAlign w:val="center"/>
                  <w:hideMark/>
                </w:tcPr>
                <w:p w:rsidR="001413E4" w:rsidRPr="00907DC0" w:rsidRDefault="001413E4" w:rsidP="00410ACB">
                  <w:pPr>
                    <w:ind w:left="-43" w:right="-40"/>
                    <w:jc w:val="center"/>
                    <w:rPr>
                      <w:b/>
                      <w:bCs/>
                      <w:color w:val="000000"/>
                      <w:sz w:val="16"/>
                      <w:szCs w:val="16"/>
                    </w:rPr>
                  </w:pPr>
                  <w:r w:rsidRPr="00907DC0">
                    <w:rPr>
                      <w:b/>
                      <w:bCs/>
                      <w:color w:val="000000"/>
                      <w:sz w:val="16"/>
                      <w:szCs w:val="16"/>
                    </w:rPr>
                    <w:t>1</w:t>
                  </w:r>
                </w:p>
              </w:tc>
              <w:tc>
                <w:tcPr>
                  <w:tcW w:w="590" w:type="dxa"/>
                  <w:vAlign w:val="center"/>
                </w:tcPr>
                <w:p w:rsidR="001413E4" w:rsidRPr="00907DC0" w:rsidRDefault="001413E4" w:rsidP="00410ACB">
                  <w:pPr>
                    <w:ind w:left="-43" w:right="-40"/>
                    <w:jc w:val="both"/>
                    <w:rPr>
                      <w:bCs/>
                      <w:color w:val="000000"/>
                      <w:sz w:val="16"/>
                      <w:szCs w:val="16"/>
                    </w:rPr>
                  </w:pPr>
                  <w:r w:rsidRPr="00907DC0">
                    <w:rPr>
                      <w:bCs/>
                      <w:color w:val="000000"/>
                      <w:sz w:val="16"/>
                      <w:szCs w:val="16"/>
                    </w:rPr>
                    <w:t>1</w:t>
                  </w:r>
                </w:p>
              </w:tc>
              <w:tc>
                <w:tcPr>
                  <w:tcW w:w="3691" w:type="dxa"/>
                  <w:shd w:val="clear" w:color="auto" w:fill="auto"/>
                  <w:vAlign w:val="bottom"/>
                </w:tcPr>
                <w:p w:rsidR="001413E4" w:rsidRPr="00907DC0" w:rsidRDefault="001413E4" w:rsidP="00410ACB">
                  <w:pPr>
                    <w:ind w:left="-43" w:right="-40"/>
                    <w:jc w:val="both"/>
                    <w:rPr>
                      <w:bCs/>
                      <w:color w:val="000000"/>
                      <w:sz w:val="16"/>
                      <w:szCs w:val="16"/>
                    </w:rPr>
                  </w:pPr>
                  <w:r w:rsidRPr="00907DC0">
                    <w:rPr>
                      <w:bCs/>
                    </w:rPr>
                    <w:t>Urgencias y hospitalización, consulta prioritaria</w:t>
                  </w:r>
                  <w:r w:rsidRPr="00907DC0">
                    <w:t xml:space="preserve"> y lo que se derive</w:t>
                  </w:r>
                </w:p>
              </w:tc>
              <w:tc>
                <w:tcPr>
                  <w:tcW w:w="1134" w:type="dxa"/>
                  <w:shd w:val="clear" w:color="auto" w:fill="auto"/>
                  <w:noWrap/>
                  <w:vAlign w:val="center"/>
                  <w:hideMark/>
                </w:tcPr>
                <w:p w:rsidR="001413E4" w:rsidRPr="00907DC0" w:rsidRDefault="001413E4" w:rsidP="00410ACB">
                  <w:pPr>
                    <w:ind w:left="-43" w:right="-40"/>
                    <w:jc w:val="center"/>
                    <w:rPr>
                      <w:color w:val="000000"/>
                      <w:sz w:val="16"/>
                      <w:szCs w:val="16"/>
                    </w:rPr>
                  </w:pPr>
                  <w:r w:rsidRPr="00907DC0">
                    <w:rPr>
                      <w:color w:val="000000"/>
                      <w:sz w:val="16"/>
                      <w:szCs w:val="16"/>
                    </w:rPr>
                    <w:t>380.000.000</w:t>
                  </w:r>
                </w:p>
              </w:tc>
              <w:tc>
                <w:tcPr>
                  <w:tcW w:w="1206" w:type="dxa"/>
                  <w:shd w:val="clear" w:color="auto" w:fill="auto"/>
                  <w:noWrap/>
                  <w:vAlign w:val="center"/>
                  <w:hideMark/>
                </w:tcPr>
                <w:p w:rsidR="001413E4" w:rsidRPr="00907DC0" w:rsidRDefault="001413E4" w:rsidP="00410ACB">
                  <w:pPr>
                    <w:ind w:left="-43" w:right="-40"/>
                    <w:jc w:val="center"/>
                    <w:rPr>
                      <w:color w:val="000000"/>
                      <w:sz w:val="16"/>
                      <w:szCs w:val="16"/>
                    </w:rPr>
                  </w:pPr>
                  <w:r w:rsidRPr="00907DC0">
                    <w:rPr>
                      <w:color w:val="000000"/>
                      <w:sz w:val="16"/>
                      <w:szCs w:val="16"/>
                    </w:rPr>
                    <w:t>380.000.000</w:t>
                  </w:r>
                </w:p>
              </w:tc>
            </w:tr>
            <w:tr w:rsidR="001413E4" w:rsidRPr="00907DC0" w:rsidTr="001413E4">
              <w:trPr>
                <w:trHeight w:val="217"/>
              </w:trPr>
              <w:tc>
                <w:tcPr>
                  <w:tcW w:w="747" w:type="dxa"/>
                  <w:vMerge/>
                  <w:shd w:val="clear" w:color="auto" w:fill="auto"/>
                  <w:noWrap/>
                  <w:vAlign w:val="center"/>
                </w:tcPr>
                <w:p w:rsidR="001413E4" w:rsidRPr="00907DC0" w:rsidRDefault="001413E4" w:rsidP="00410ACB">
                  <w:pPr>
                    <w:ind w:left="-43" w:right="-40"/>
                    <w:jc w:val="center"/>
                    <w:rPr>
                      <w:b/>
                      <w:bCs/>
                      <w:color w:val="000000"/>
                      <w:sz w:val="16"/>
                      <w:szCs w:val="16"/>
                    </w:rPr>
                  </w:pPr>
                </w:p>
              </w:tc>
              <w:tc>
                <w:tcPr>
                  <w:tcW w:w="590" w:type="dxa"/>
                  <w:vAlign w:val="center"/>
                </w:tcPr>
                <w:p w:rsidR="001413E4" w:rsidRPr="00907DC0" w:rsidRDefault="001413E4" w:rsidP="00410ACB">
                  <w:pPr>
                    <w:ind w:left="-43" w:right="-40"/>
                    <w:jc w:val="both"/>
                    <w:rPr>
                      <w:bCs/>
                      <w:color w:val="000000"/>
                      <w:sz w:val="16"/>
                      <w:szCs w:val="16"/>
                    </w:rPr>
                  </w:pPr>
                  <w:r w:rsidRPr="00907DC0">
                    <w:rPr>
                      <w:bCs/>
                      <w:color w:val="000000"/>
                      <w:sz w:val="16"/>
                      <w:szCs w:val="16"/>
                    </w:rPr>
                    <w:t>2</w:t>
                  </w:r>
                </w:p>
              </w:tc>
              <w:tc>
                <w:tcPr>
                  <w:tcW w:w="3691" w:type="dxa"/>
                  <w:shd w:val="clear" w:color="auto" w:fill="auto"/>
                  <w:vAlign w:val="bottom"/>
                </w:tcPr>
                <w:p w:rsidR="001413E4" w:rsidRPr="00907DC0" w:rsidRDefault="001413E4" w:rsidP="00410ACB">
                  <w:pPr>
                    <w:ind w:left="-43" w:right="-40"/>
                    <w:jc w:val="both"/>
                    <w:rPr>
                      <w:bCs/>
                      <w:color w:val="000000"/>
                      <w:sz w:val="16"/>
                      <w:szCs w:val="16"/>
                    </w:rPr>
                  </w:pPr>
                  <w:r w:rsidRPr="00907DC0">
                    <w:rPr>
                      <w:bCs/>
                    </w:rPr>
                    <w:t>Consulta médica especializada y subespecializada, servicios quirúrgicos y procedimientos ambulatorios, apoyo diagnóstico</w:t>
                  </w:r>
                </w:p>
              </w:tc>
              <w:tc>
                <w:tcPr>
                  <w:tcW w:w="1134" w:type="dxa"/>
                  <w:shd w:val="clear" w:color="auto" w:fill="auto"/>
                  <w:noWrap/>
                  <w:vAlign w:val="center"/>
                </w:tcPr>
                <w:p w:rsidR="001413E4" w:rsidRPr="00907DC0" w:rsidRDefault="001413E4" w:rsidP="00410ACB">
                  <w:pPr>
                    <w:ind w:left="-43" w:right="-40"/>
                    <w:jc w:val="center"/>
                    <w:rPr>
                      <w:color w:val="000000"/>
                      <w:sz w:val="16"/>
                      <w:szCs w:val="16"/>
                    </w:rPr>
                  </w:pPr>
                  <w:r w:rsidRPr="00907DC0">
                    <w:rPr>
                      <w:color w:val="000000"/>
                      <w:sz w:val="16"/>
                      <w:szCs w:val="16"/>
                    </w:rPr>
                    <w:t>220.000.000</w:t>
                  </w:r>
                </w:p>
              </w:tc>
              <w:tc>
                <w:tcPr>
                  <w:tcW w:w="1206" w:type="dxa"/>
                  <w:shd w:val="clear" w:color="auto" w:fill="auto"/>
                  <w:noWrap/>
                  <w:vAlign w:val="center"/>
                </w:tcPr>
                <w:p w:rsidR="001413E4" w:rsidRPr="00907DC0" w:rsidRDefault="001413E4" w:rsidP="00410ACB">
                  <w:pPr>
                    <w:ind w:left="-43" w:right="-40"/>
                    <w:jc w:val="center"/>
                    <w:rPr>
                      <w:color w:val="000000"/>
                      <w:sz w:val="16"/>
                      <w:szCs w:val="16"/>
                    </w:rPr>
                  </w:pPr>
                  <w:r w:rsidRPr="00907DC0">
                    <w:rPr>
                      <w:color w:val="000000"/>
                      <w:sz w:val="16"/>
                      <w:szCs w:val="16"/>
                    </w:rPr>
                    <w:t>220.000.000</w:t>
                  </w:r>
                </w:p>
              </w:tc>
            </w:tr>
            <w:tr w:rsidR="001413E4" w:rsidRPr="00907DC0" w:rsidTr="001413E4">
              <w:trPr>
                <w:trHeight w:val="132"/>
              </w:trPr>
              <w:tc>
                <w:tcPr>
                  <w:tcW w:w="747" w:type="dxa"/>
                  <w:shd w:val="clear" w:color="auto" w:fill="auto"/>
                  <w:noWrap/>
                  <w:vAlign w:val="center"/>
                  <w:hideMark/>
                </w:tcPr>
                <w:p w:rsidR="001413E4" w:rsidRPr="00907DC0" w:rsidRDefault="001413E4" w:rsidP="00410ACB">
                  <w:pPr>
                    <w:ind w:left="-43" w:right="-40"/>
                    <w:jc w:val="center"/>
                    <w:rPr>
                      <w:b/>
                      <w:bCs/>
                      <w:color w:val="000000"/>
                      <w:sz w:val="16"/>
                      <w:szCs w:val="16"/>
                    </w:rPr>
                  </w:pPr>
                  <w:r w:rsidRPr="00907DC0">
                    <w:rPr>
                      <w:b/>
                      <w:bCs/>
                      <w:color w:val="000000"/>
                      <w:sz w:val="16"/>
                      <w:szCs w:val="16"/>
                    </w:rPr>
                    <w:t>2</w:t>
                  </w:r>
                </w:p>
              </w:tc>
              <w:tc>
                <w:tcPr>
                  <w:tcW w:w="4281" w:type="dxa"/>
                  <w:gridSpan w:val="2"/>
                </w:tcPr>
                <w:p w:rsidR="001413E4" w:rsidRPr="00907DC0" w:rsidRDefault="001413E4" w:rsidP="00410ACB">
                  <w:pPr>
                    <w:ind w:left="-43" w:right="-40"/>
                    <w:jc w:val="both"/>
                    <w:rPr>
                      <w:bCs/>
                      <w:color w:val="000000"/>
                      <w:sz w:val="16"/>
                      <w:szCs w:val="16"/>
                    </w:rPr>
                  </w:pPr>
                  <w:r w:rsidRPr="00907DC0">
                    <w:rPr>
                      <w:color w:val="000000"/>
                    </w:rPr>
                    <w:t>Imagenología</w:t>
                  </w:r>
                </w:p>
              </w:tc>
              <w:tc>
                <w:tcPr>
                  <w:tcW w:w="1134" w:type="dxa"/>
                  <w:shd w:val="clear" w:color="auto" w:fill="auto"/>
                  <w:noWrap/>
                  <w:vAlign w:val="center"/>
                  <w:hideMark/>
                </w:tcPr>
                <w:p w:rsidR="001413E4" w:rsidRPr="00907DC0" w:rsidRDefault="00AA050C" w:rsidP="00410ACB">
                  <w:pPr>
                    <w:ind w:left="-43" w:right="-40"/>
                    <w:jc w:val="center"/>
                    <w:rPr>
                      <w:color w:val="000000"/>
                      <w:sz w:val="16"/>
                      <w:szCs w:val="16"/>
                    </w:rPr>
                  </w:pPr>
                  <w:r w:rsidRPr="00907DC0">
                    <w:rPr>
                      <w:color w:val="000000"/>
                      <w:sz w:val="16"/>
                      <w:szCs w:val="16"/>
                    </w:rPr>
                    <w:t>75</w:t>
                  </w:r>
                  <w:r w:rsidR="001413E4" w:rsidRPr="00907DC0">
                    <w:rPr>
                      <w:color w:val="000000"/>
                      <w:sz w:val="16"/>
                      <w:szCs w:val="16"/>
                    </w:rPr>
                    <w:t>.000.000</w:t>
                  </w:r>
                </w:p>
              </w:tc>
              <w:tc>
                <w:tcPr>
                  <w:tcW w:w="1206" w:type="dxa"/>
                  <w:shd w:val="clear" w:color="auto" w:fill="auto"/>
                  <w:noWrap/>
                  <w:vAlign w:val="center"/>
                  <w:hideMark/>
                </w:tcPr>
                <w:p w:rsidR="001413E4" w:rsidRPr="00907DC0" w:rsidRDefault="001413E4" w:rsidP="00410ACB">
                  <w:pPr>
                    <w:ind w:left="-43" w:right="-40"/>
                    <w:jc w:val="center"/>
                    <w:rPr>
                      <w:color w:val="000000"/>
                      <w:sz w:val="16"/>
                      <w:szCs w:val="16"/>
                    </w:rPr>
                  </w:pPr>
                  <w:r w:rsidRPr="00907DC0">
                    <w:rPr>
                      <w:color w:val="000000"/>
                      <w:sz w:val="16"/>
                      <w:szCs w:val="16"/>
                    </w:rPr>
                    <w:t>7</w:t>
                  </w:r>
                  <w:r w:rsidR="00AA050C" w:rsidRPr="00907DC0">
                    <w:rPr>
                      <w:color w:val="000000"/>
                      <w:sz w:val="16"/>
                      <w:szCs w:val="16"/>
                    </w:rPr>
                    <w:t>5</w:t>
                  </w:r>
                  <w:r w:rsidRPr="00907DC0">
                    <w:rPr>
                      <w:color w:val="000000"/>
                      <w:sz w:val="16"/>
                      <w:szCs w:val="16"/>
                    </w:rPr>
                    <w:t>.000.000</w:t>
                  </w:r>
                </w:p>
              </w:tc>
            </w:tr>
            <w:tr w:rsidR="001413E4" w:rsidRPr="00907DC0" w:rsidTr="001413E4">
              <w:trPr>
                <w:trHeight w:val="241"/>
              </w:trPr>
              <w:tc>
                <w:tcPr>
                  <w:tcW w:w="747" w:type="dxa"/>
                  <w:shd w:val="clear" w:color="auto" w:fill="auto"/>
                  <w:noWrap/>
                  <w:vAlign w:val="center"/>
                  <w:hideMark/>
                </w:tcPr>
                <w:p w:rsidR="001413E4" w:rsidRPr="00907DC0" w:rsidRDefault="001413E4" w:rsidP="00410ACB">
                  <w:pPr>
                    <w:ind w:left="-43" w:right="-40"/>
                    <w:jc w:val="center"/>
                    <w:rPr>
                      <w:b/>
                      <w:bCs/>
                      <w:color w:val="000000"/>
                      <w:sz w:val="16"/>
                      <w:szCs w:val="16"/>
                    </w:rPr>
                  </w:pPr>
                  <w:r w:rsidRPr="00907DC0">
                    <w:rPr>
                      <w:b/>
                      <w:bCs/>
                      <w:color w:val="000000"/>
                      <w:sz w:val="16"/>
                      <w:szCs w:val="16"/>
                    </w:rPr>
                    <w:t>3</w:t>
                  </w:r>
                </w:p>
              </w:tc>
              <w:tc>
                <w:tcPr>
                  <w:tcW w:w="4281" w:type="dxa"/>
                  <w:gridSpan w:val="2"/>
                </w:tcPr>
                <w:p w:rsidR="001413E4" w:rsidRPr="00907DC0" w:rsidRDefault="001413E4" w:rsidP="00410ACB">
                  <w:pPr>
                    <w:ind w:left="-43" w:right="-40"/>
                    <w:jc w:val="both"/>
                    <w:rPr>
                      <w:bCs/>
                      <w:color w:val="000000"/>
                      <w:sz w:val="16"/>
                      <w:szCs w:val="16"/>
                    </w:rPr>
                  </w:pPr>
                  <w:r w:rsidRPr="00907DC0">
                    <w:rPr>
                      <w:color w:val="000000"/>
                    </w:rPr>
                    <w:t>Apoyo terapéutico o rehabilitación terapeutica</w:t>
                  </w:r>
                </w:p>
              </w:tc>
              <w:tc>
                <w:tcPr>
                  <w:tcW w:w="1134" w:type="dxa"/>
                  <w:shd w:val="clear" w:color="auto" w:fill="auto"/>
                  <w:noWrap/>
                  <w:vAlign w:val="center"/>
                  <w:hideMark/>
                </w:tcPr>
                <w:p w:rsidR="001413E4" w:rsidRPr="00907DC0" w:rsidRDefault="00AA050C" w:rsidP="00410ACB">
                  <w:pPr>
                    <w:ind w:left="-43" w:right="-40"/>
                    <w:jc w:val="center"/>
                    <w:rPr>
                      <w:color w:val="000000"/>
                      <w:sz w:val="16"/>
                      <w:szCs w:val="16"/>
                    </w:rPr>
                  </w:pPr>
                  <w:r w:rsidRPr="00907DC0">
                    <w:rPr>
                      <w:color w:val="000000"/>
                      <w:sz w:val="16"/>
                      <w:szCs w:val="16"/>
                    </w:rPr>
                    <w:t>45</w:t>
                  </w:r>
                  <w:r w:rsidR="001413E4" w:rsidRPr="00907DC0">
                    <w:rPr>
                      <w:color w:val="000000"/>
                      <w:sz w:val="16"/>
                      <w:szCs w:val="16"/>
                    </w:rPr>
                    <w:t>.000.000</w:t>
                  </w:r>
                </w:p>
              </w:tc>
              <w:tc>
                <w:tcPr>
                  <w:tcW w:w="1206" w:type="dxa"/>
                  <w:shd w:val="clear" w:color="auto" w:fill="auto"/>
                  <w:noWrap/>
                  <w:vAlign w:val="center"/>
                  <w:hideMark/>
                </w:tcPr>
                <w:p w:rsidR="001413E4" w:rsidRPr="00907DC0" w:rsidRDefault="00AA050C" w:rsidP="00410ACB">
                  <w:pPr>
                    <w:ind w:left="-43" w:right="-40"/>
                    <w:jc w:val="center"/>
                    <w:rPr>
                      <w:color w:val="000000"/>
                      <w:sz w:val="16"/>
                      <w:szCs w:val="16"/>
                    </w:rPr>
                  </w:pPr>
                  <w:r w:rsidRPr="00907DC0">
                    <w:rPr>
                      <w:color w:val="000000"/>
                      <w:sz w:val="16"/>
                      <w:szCs w:val="16"/>
                    </w:rPr>
                    <w:t>45</w:t>
                  </w:r>
                  <w:r w:rsidR="001413E4" w:rsidRPr="00907DC0">
                    <w:rPr>
                      <w:color w:val="000000"/>
                      <w:sz w:val="16"/>
                      <w:szCs w:val="16"/>
                    </w:rPr>
                    <w:t>.000.000</w:t>
                  </w:r>
                </w:p>
              </w:tc>
            </w:tr>
            <w:tr w:rsidR="001413E4" w:rsidRPr="00907DC0" w:rsidTr="001413E4">
              <w:trPr>
                <w:trHeight w:val="241"/>
              </w:trPr>
              <w:tc>
                <w:tcPr>
                  <w:tcW w:w="747" w:type="dxa"/>
                  <w:shd w:val="clear" w:color="auto" w:fill="auto"/>
                  <w:noWrap/>
                  <w:vAlign w:val="center"/>
                </w:tcPr>
                <w:p w:rsidR="001413E4" w:rsidRPr="00907DC0" w:rsidRDefault="001413E4" w:rsidP="00410ACB">
                  <w:pPr>
                    <w:ind w:left="-43" w:right="-40"/>
                    <w:jc w:val="center"/>
                    <w:rPr>
                      <w:b/>
                      <w:bCs/>
                      <w:color w:val="000000"/>
                      <w:sz w:val="16"/>
                      <w:szCs w:val="16"/>
                    </w:rPr>
                  </w:pPr>
                  <w:r w:rsidRPr="00907DC0">
                    <w:rPr>
                      <w:b/>
                      <w:bCs/>
                      <w:color w:val="000000"/>
                      <w:sz w:val="16"/>
                      <w:szCs w:val="16"/>
                    </w:rPr>
                    <w:t>4</w:t>
                  </w:r>
                </w:p>
              </w:tc>
              <w:tc>
                <w:tcPr>
                  <w:tcW w:w="4281" w:type="dxa"/>
                  <w:gridSpan w:val="2"/>
                </w:tcPr>
                <w:p w:rsidR="001413E4" w:rsidRPr="00907DC0" w:rsidRDefault="001413E4" w:rsidP="00410ACB">
                  <w:pPr>
                    <w:ind w:left="-43" w:right="-40"/>
                    <w:jc w:val="both"/>
                    <w:rPr>
                      <w:bCs/>
                      <w:color w:val="000000"/>
                      <w:sz w:val="16"/>
                      <w:szCs w:val="16"/>
                    </w:rPr>
                  </w:pPr>
                  <w:r w:rsidRPr="00907DC0">
                    <w:rPr>
                      <w:color w:val="000000"/>
                    </w:rPr>
                    <w:t>Resonancia Magnetica</w:t>
                  </w:r>
                </w:p>
              </w:tc>
              <w:tc>
                <w:tcPr>
                  <w:tcW w:w="1134" w:type="dxa"/>
                  <w:shd w:val="clear" w:color="auto" w:fill="auto"/>
                  <w:noWrap/>
                  <w:vAlign w:val="center"/>
                </w:tcPr>
                <w:p w:rsidR="001413E4" w:rsidRPr="00907DC0" w:rsidRDefault="00AA050C" w:rsidP="00410ACB">
                  <w:pPr>
                    <w:ind w:left="-43" w:right="-40"/>
                    <w:jc w:val="center"/>
                    <w:rPr>
                      <w:color w:val="000000"/>
                      <w:sz w:val="16"/>
                      <w:szCs w:val="16"/>
                    </w:rPr>
                  </w:pPr>
                  <w:r w:rsidRPr="00907DC0">
                    <w:rPr>
                      <w:color w:val="000000"/>
                      <w:sz w:val="16"/>
                      <w:szCs w:val="16"/>
                    </w:rPr>
                    <w:t>20.000.000</w:t>
                  </w:r>
                </w:p>
              </w:tc>
              <w:tc>
                <w:tcPr>
                  <w:tcW w:w="1206" w:type="dxa"/>
                  <w:shd w:val="clear" w:color="auto" w:fill="auto"/>
                  <w:noWrap/>
                  <w:vAlign w:val="center"/>
                </w:tcPr>
                <w:p w:rsidR="001413E4" w:rsidRPr="00907DC0" w:rsidRDefault="00AA050C" w:rsidP="00410ACB">
                  <w:pPr>
                    <w:ind w:left="-43" w:right="-40"/>
                    <w:jc w:val="center"/>
                    <w:rPr>
                      <w:color w:val="000000"/>
                      <w:sz w:val="16"/>
                      <w:szCs w:val="16"/>
                    </w:rPr>
                  </w:pPr>
                  <w:r w:rsidRPr="00907DC0">
                    <w:rPr>
                      <w:color w:val="000000"/>
                      <w:sz w:val="16"/>
                      <w:szCs w:val="16"/>
                    </w:rPr>
                    <w:t>20.000.000</w:t>
                  </w:r>
                </w:p>
              </w:tc>
            </w:tr>
            <w:tr w:rsidR="001413E4" w:rsidRPr="00907DC0" w:rsidTr="001413E4">
              <w:trPr>
                <w:trHeight w:val="294"/>
              </w:trPr>
              <w:tc>
                <w:tcPr>
                  <w:tcW w:w="5028" w:type="dxa"/>
                  <w:gridSpan w:val="3"/>
                  <w:vAlign w:val="center"/>
                </w:tcPr>
                <w:p w:rsidR="001413E4" w:rsidRPr="00907DC0" w:rsidRDefault="001413E4" w:rsidP="001413E4">
                  <w:pPr>
                    <w:ind w:left="-37" w:right="-38"/>
                    <w:jc w:val="center"/>
                    <w:rPr>
                      <w:b/>
                      <w:color w:val="000000"/>
                      <w:szCs w:val="18"/>
                      <w:lang w:val="es-CO" w:eastAsia="es-CO"/>
                    </w:rPr>
                  </w:pPr>
                  <w:r w:rsidRPr="00907DC0">
                    <w:rPr>
                      <w:b/>
                      <w:color w:val="000000"/>
                      <w:szCs w:val="18"/>
                      <w:lang w:val="es-CO" w:eastAsia="es-CO"/>
                    </w:rPr>
                    <w:lastRenderedPageBreak/>
                    <w:t>TOTAL</w:t>
                  </w:r>
                </w:p>
              </w:tc>
              <w:tc>
                <w:tcPr>
                  <w:tcW w:w="1134" w:type="dxa"/>
                  <w:shd w:val="clear" w:color="auto" w:fill="auto"/>
                  <w:noWrap/>
                  <w:vAlign w:val="center"/>
                  <w:hideMark/>
                </w:tcPr>
                <w:p w:rsidR="001413E4" w:rsidRPr="00907DC0" w:rsidRDefault="001413E4" w:rsidP="001413E4">
                  <w:pPr>
                    <w:ind w:right="-40"/>
                    <w:jc w:val="center"/>
                    <w:rPr>
                      <w:b/>
                      <w:bCs/>
                      <w:color w:val="000000"/>
                      <w:sz w:val="18"/>
                      <w:szCs w:val="16"/>
                    </w:rPr>
                  </w:pPr>
                  <w:r w:rsidRPr="00907DC0">
                    <w:rPr>
                      <w:b/>
                      <w:bCs/>
                      <w:color w:val="000000"/>
                      <w:sz w:val="18"/>
                      <w:szCs w:val="16"/>
                    </w:rPr>
                    <w:t>740.000.000</w:t>
                  </w:r>
                </w:p>
              </w:tc>
              <w:tc>
                <w:tcPr>
                  <w:tcW w:w="1206" w:type="dxa"/>
                  <w:shd w:val="clear" w:color="auto" w:fill="auto"/>
                  <w:noWrap/>
                  <w:vAlign w:val="center"/>
                </w:tcPr>
                <w:p w:rsidR="001413E4" w:rsidRPr="00907DC0" w:rsidRDefault="001413E4" w:rsidP="001413E4">
                  <w:pPr>
                    <w:ind w:right="-40"/>
                    <w:jc w:val="center"/>
                    <w:rPr>
                      <w:b/>
                      <w:bCs/>
                      <w:color w:val="000000"/>
                      <w:sz w:val="18"/>
                      <w:szCs w:val="16"/>
                    </w:rPr>
                  </w:pPr>
                  <w:r w:rsidRPr="00907DC0">
                    <w:rPr>
                      <w:b/>
                      <w:bCs/>
                      <w:color w:val="000000"/>
                      <w:sz w:val="18"/>
                      <w:szCs w:val="16"/>
                    </w:rPr>
                    <w:t>740.000.000</w:t>
                  </w:r>
                </w:p>
              </w:tc>
            </w:tr>
          </w:tbl>
          <w:p w:rsidR="0041379B" w:rsidRPr="00907DC0" w:rsidRDefault="0041379B" w:rsidP="00C730D8">
            <w:pPr>
              <w:ind w:left="-46" w:right="-42"/>
              <w:jc w:val="both"/>
              <w:rPr>
                <w:sz w:val="12"/>
              </w:rPr>
            </w:pPr>
          </w:p>
          <w:p w:rsidR="001413E4" w:rsidRPr="00907DC0" w:rsidRDefault="001413E4" w:rsidP="001413E4">
            <w:pPr>
              <w:ind w:left="-46" w:right="-42"/>
              <w:jc w:val="both"/>
              <w:rPr>
                <w:highlight w:val="yellow"/>
              </w:rPr>
            </w:pPr>
            <w:r w:rsidRPr="00907DC0">
              <w:rPr>
                <w:color w:val="000000" w:themeColor="text1"/>
              </w:rPr>
              <w:t>La anterior distribución en virtud de los nueve mil novecientos ochenta y ocho  usuarios (9.988), registrados en SISAP, y los dos mil (2000) como población flotante y los cuales requieren la prestación de dichos servicios de salud.</w:t>
            </w:r>
          </w:p>
          <w:p w:rsidR="001413E4" w:rsidRPr="00907DC0" w:rsidRDefault="001413E4" w:rsidP="00C730D8">
            <w:pPr>
              <w:ind w:left="-46" w:right="-42"/>
              <w:jc w:val="both"/>
              <w:rPr>
                <w:highlight w:val="yellow"/>
              </w:rPr>
            </w:pPr>
          </w:p>
        </w:tc>
      </w:tr>
      <w:tr w:rsidR="00AD1CDC" w:rsidRPr="00907DC0" w:rsidTr="005027C3">
        <w:trPr>
          <w:trHeight w:val="20"/>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lastRenderedPageBreak/>
              <w:t>Forma de Pago</w:t>
            </w:r>
          </w:p>
        </w:tc>
        <w:tc>
          <w:tcPr>
            <w:tcW w:w="7513" w:type="dxa"/>
            <w:tcBorders>
              <w:top w:val="single" w:sz="4" w:space="0" w:color="auto"/>
              <w:left w:val="single" w:sz="4" w:space="0" w:color="auto"/>
              <w:bottom w:val="single" w:sz="4" w:space="0" w:color="auto"/>
              <w:right w:val="single" w:sz="4" w:space="0" w:color="auto"/>
            </w:tcBorders>
            <w:vAlign w:val="center"/>
          </w:tcPr>
          <w:p w:rsidR="000710B8" w:rsidRPr="00907DC0" w:rsidRDefault="000710B8" w:rsidP="000710B8">
            <w:pPr>
              <w:snapToGrid w:val="0"/>
              <w:ind w:right="180"/>
              <w:jc w:val="both"/>
              <w:rPr>
                <w:bCs/>
              </w:rPr>
            </w:pPr>
            <w:r w:rsidRPr="00907DC0">
              <w:t>La Seccional Sanidad Valle del Cauca</w:t>
            </w:r>
            <w:r w:rsidRPr="00907DC0">
              <w:rPr>
                <w:b/>
                <w:bCs/>
              </w:rPr>
              <w:t xml:space="preserve"> </w:t>
            </w:r>
            <w:r w:rsidRPr="00907DC0">
              <w:t xml:space="preserve">pagará al </w:t>
            </w:r>
            <w:r w:rsidRPr="00907DC0">
              <w:rPr>
                <w:b/>
                <w:bCs/>
              </w:rPr>
              <w:t>CONTRATISTA</w:t>
            </w:r>
            <w:r w:rsidRPr="00907DC0">
              <w:t xml:space="preserve"> el valor del presente Contrato en la ciudad de Cali, después de la prestación del servicio de manera mensual dentro de los cuarenta y cinco (45) días hábiles siguientes a la radicación y asignación del turno para pago respectivo, previa presentación de la factura dentro de los primeros cinco (5) días del mes junto con el Recibo a Satisfacción Técnico Económico expedido por el Supervisor del Contrato, acompañada de la acreditación del Contratista de encontrarse al día en el pago de aportes al Sistema de Seguridad Social Integral en Salud, Pensiones, Riesgos Profesionales, así como los aportes parafiscales al Sena, ICBF y Cajas de Compensación Familiar, cuando corresponda, documentos que deben ser tramitados  en la Ventanilla Única – Central de Cuentas de la Seccional Sanidad Valle del Cauca, ubicada en la Avenida 10 norte No. 16N-21, barrio Granada de la ciudad de Santiago de Cali, donde de conformidad con lo establecido en el artículo 19 de la Ley 1150 de 2007 </w:t>
            </w:r>
            <w:r w:rsidRPr="00907DC0">
              <w:rPr>
                <w:i/>
              </w:rPr>
              <w:t>“Derecho a Turno”</w:t>
            </w:r>
            <w:r w:rsidRPr="00907DC0">
              <w:t xml:space="preserve"> se le asignará un número de radicación. En caso que el CONTRATISTA presente los documentos requeridos para el pago después del día veinte (20) del mes los pagos se realizarán dentro de los sesenta (60) días hábiles siguientes a la fecha de la radicación. En todo caso, los pagos están sujetos a la disponibilidad de PAC y ubicación de los recursos por parte del Nivel Central</w:t>
            </w:r>
            <w:r w:rsidRPr="00907DC0">
              <w:rPr>
                <w:b/>
                <w:bCs/>
              </w:rPr>
              <w:t xml:space="preserve">. </w:t>
            </w:r>
            <w:r w:rsidRPr="00907DC0">
              <w:rPr>
                <w:bCs/>
              </w:rPr>
              <w:t>En ningún momento la aprobación de cupos de PAC será impedimento para la ejecución del Contrato.</w:t>
            </w:r>
          </w:p>
          <w:p w:rsidR="000710B8" w:rsidRPr="00907DC0" w:rsidRDefault="000710B8" w:rsidP="000710B8">
            <w:pPr>
              <w:pStyle w:val="Textoindependiente"/>
              <w:tabs>
                <w:tab w:val="num" w:pos="720"/>
              </w:tabs>
              <w:jc w:val="both"/>
              <w:rPr>
                <w:rFonts w:cs="Arial"/>
                <w:b/>
                <w:sz w:val="20"/>
              </w:rPr>
            </w:pPr>
          </w:p>
          <w:p w:rsidR="000710B8" w:rsidRPr="00907DC0" w:rsidRDefault="000710B8" w:rsidP="000710B8">
            <w:pPr>
              <w:pStyle w:val="Textoindependiente"/>
              <w:tabs>
                <w:tab w:val="num" w:pos="720"/>
              </w:tabs>
              <w:jc w:val="both"/>
              <w:rPr>
                <w:rFonts w:cs="Arial"/>
                <w:sz w:val="20"/>
              </w:rPr>
            </w:pPr>
            <w:r w:rsidRPr="00907DC0">
              <w:rPr>
                <w:rFonts w:cs="Arial"/>
                <w:b/>
                <w:sz w:val="20"/>
              </w:rPr>
              <w:t>NOTA:</w:t>
            </w:r>
            <w:r w:rsidRPr="00907DC0">
              <w:rPr>
                <w:rFonts w:cs="Arial"/>
                <w:sz w:val="20"/>
              </w:rPr>
              <w:t xml:space="preserve"> Las facturas que se radiquen por fuera del término anteriormente señalado se entenderán como radicadas en el mes siguiente. Para mayor información al respecto, se podrá comunicar a la línea telefónica No. 6605795, Oficina Central de Cuentas. </w:t>
            </w:r>
          </w:p>
          <w:p w:rsidR="000710B8" w:rsidRPr="00907DC0" w:rsidRDefault="000710B8" w:rsidP="000710B8">
            <w:pPr>
              <w:pStyle w:val="Textoindependiente"/>
              <w:tabs>
                <w:tab w:val="num" w:pos="720"/>
              </w:tabs>
              <w:jc w:val="both"/>
              <w:rPr>
                <w:rFonts w:cs="Arial"/>
                <w:sz w:val="20"/>
              </w:rPr>
            </w:pPr>
          </w:p>
          <w:p w:rsidR="000710B8" w:rsidRPr="00907DC0" w:rsidRDefault="000710B8" w:rsidP="000710B8">
            <w:pPr>
              <w:pStyle w:val="Textoindependiente"/>
              <w:ind w:right="110"/>
              <w:jc w:val="both"/>
              <w:rPr>
                <w:rFonts w:cs="Arial"/>
                <w:b/>
                <w:sz w:val="20"/>
              </w:rPr>
            </w:pPr>
            <w:r w:rsidRPr="00907DC0">
              <w:rPr>
                <w:rFonts w:cs="Arial"/>
                <w:b/>
                <w:sz w:val="20"/>
              </w:rPr>
              <w:t>FACTURACIÓN – RADICACIÓN DE CUENTAS</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Prrafodelista"/>
              <w:ind w:left="0"/>
              <w:jc w:val="both"/>
            </w:pPr>
            <w:r w:rsidRPr="00907DC0">
              <w:t>La radicación de la facturación (Impresa y en medio magnético) de los servicios prestados se debe hacer dentro de los cinco (05) primeros días hábiles del mes siguiente a la prestación, la cual como mínimo debe cumplir con:</w:t>
            </w:r>
          </w:p>
          <w:p w:rsidR="000710B8" w:rsidRPr="00907DC0" w:rsidRDefault="000710B8" w:rsidP="000710B8">
            <w:pPr>
              <w:pStyle w:val="Prrafodelista"/>
              <w:ind w:left="0"/>
              <w:jc w:val="both"/>
            </w:pPr>
          </w:p>
          <w:p w:rsidR="000710B8" w:rsidRPr="00907DC0" w:rsidRDefault="000710B8" w:rsidP="008F0BE6">
            <w:pPr>
              <w:pStyle w:val="Prrafodelista"/>
              <w:numPr>
                <w:ilvl w:val="0"/>
                <w:numId w:val="46"/>
              </w:numPr>
              <w:autoSpaceDE/>
              <w:autoSpaceDN/>
              <w:ind w:left="284"/>
              <w:jc w:val="both"/>
            </w:pPr>
            <w:r w:rsidRPr="00907DC0">
              <w:t>Relación general de pacientes atendidos, detallando la pre-factura por cada uno de ellos discriminada en nombre completo, documento de identificación del paciente, fecha de atención al paciente, valor de la factura y firmada por el usuario o acudiente.</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Requisitos establecidos por la DIAN.</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Soportes de ley para la auditoría de cuentas definidos en el Decreto 4747 de 2007, Anexo 5 de la Resolución 47 MINPROTECCIÓN de 2008 y demás normas que las aclaren o modifiquen.</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Presentar original de la autorización del servicio.</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 xml:space="preserve">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w:t>
            </w:r>
            <w:r w:rsidRPr="00907DC0">
              <w:lastRenderedPageBreak/>
              <w:t>Especializada primera vez (890202)” y “Consulta Médica Especializada control (8902)” el detalle sobre qué tipo de consulta es. (Ej: Otorrinolaringología, Cirugía General, Dermatología, Oftalmología).</w:t>
            </w:r>
          </w:p>
          <w:p w:rsidR="000710B8" w:rsidRPr="00907DC0" w:rsidRDefault="000710B8" w:rsidP="000710B8">
            <w:pPr>
              <w:ind w:left="284"/>
            </w:pPr>
          </w:p>
          <w:p w:rsidR="000710B8" w:rsidRPr="00907DC0" w:rsidRDefault="000710B8" w:rsidP="008F0BE6">
            <w:pPr>
              <w:pStyle w:val="Prrafodelista"/>
              <w:numPr>
                <w:ilvl w:val="0"/>
                <w:numId w:val="46"/>
              </w:numPr>
              <w:autoSpaceDE/>
              <w:autoSpaceDN/>
              <w:ind w:left="284"/>
              <w:jc w:val="both"/>
            </w:pPr>
            <w:r w:rsidRPr="00907DC0">
              <w:t>Si el Contratista no presenta la factura dentro del término de los cinco (05) primeros días de cada mes, el trámite y el pago de la factura se realizarán hasta el mes siguiente.</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 xml:space="preserve">La presentación de las facturas por los servicios causados en ningún caso deberá superar los treinta días (30) posteriores a la prestación de los servicios. </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La radicación de la cuenta se debe hacer anexando el formato en Excel de radicación de IPS, debidamente diligenciado.</w:t>
            </w:r>
          </w:p>
          <w:p w:rsidR="000710B8" w:rsidRPr="00907DC0" w:rsidRDefault="000710B8" w:rsidP="000710B8">
            <w:pPr>
              <w:ind w:left="284"/>
              <w:jc w:val="both"/>
            </w:pPr>
          </w:p>
          <w:p w:rsidR="000710B8" w:rsidRPr="00907DC0" w:rsidRDefault="000710B8" w:rsidP="008F0BE6">
            <w:pPr>
              <w:pStyle w:val="Prrafodelista"/>
              <w:numPr>
                <w:ilvl w:val="0"/>
                <w:numId w:val="46"/>
              </w:numPr>
              <w:autoSpaceDE/>
              <w:autoSpaceDN/>
              <w:ind w:left="284"/>
              <w:jc w:val="both"/>
            </w:pPr>
            <w:r w:rsidRPr="00907DC0">
              <w:t>EL CONTRATANTE dará trámite a las facturas que no presenten objeciones.</w:t>
            </w:r>
          </w:p>
          <w:p w:rsidR="000710B8" w:rsidRPr="00907DC0" w:rsidRDefault="000710B8" w:rsidP="000710B8">
            <w:pPr>
              <w:pStyle w:val="Prrafodelista"/>
              <w:ind w:left="355"/>
              <w:jc w:val="both"/>
            </w:pPr>
          </w:p>
          <w:p w:rsidR="000710B8" w:rsidRPr="00907DC0" w:rsidRDefault="000710B8" w:rsidP="000710B8">
            <w:pPr>
              <w:pStyle w:val="Prrafodelista"/>
              <w:ind w:left="355"/>
              <w:jc w:val="both"/>
            </w:pPr>
            <w:r w:rsidRPr="00907DC0">
              <w:t>En todo caso debe cumplir con los siguientes requisitos específicos:</w:t>
            </w: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 xml:space="preserve">Factura en original y dos copias que cumpla con los requerimientos de ley, a nombre de la Policía Nacional – Seccional Sanidad Valle. </w:t>
            </w:r>
          </w:p>
          <w:p w:rsidR="000710B8" w:rsidRPr="00907DC0" w:rsidRDefault="000710B8" w:rsidP="000710B8">
            <w:pPr>
              <w:pStyle w:val="Prrafodelista"/>
              <w:suppressAutoHyphens/>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 xml:space="preserve">Discriminado de la factura. </w:t>
            </w:r>
          </w:p>
          <w:p w:rsidR="000710B8" w:rsidRPr="00907DC0" w:rsidRDefault="000710B8" w:rsidP="000710B8">
            <w:pPr>
              <w:pStyle w:val="Prrafodelista"/>
              <w:suppressAutoHyphens/>
              <w:ind w:left="0"/>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0710B8" w:rsidRPr="00907DC0" w:rsidRDefault="000710B8" w:rsidP="000710B8">
            <w:pPr>
              <w:pStyle w:val="Prrafodelista"/>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Orden de prestación de los servicios expedida y autorizada por el  Área de  Referencia, Contra referencia y autorizaciones de la Seccional Sanidad Valle, debidamente firmada por el usuario o acudiente.</w:t>
            </w:r>
          </w:p>
          <w:p w:rsidR="000710B8" w:rsidRPr="00907DC0" w:rsidRDefault="000710B8" w:rsidP="000710B8">
            <w:pPr>
              <w:pStyle w:val="Prrafodelista"/>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Los servicios cobrados deben ser relacionados en los RIPS con la tarifa y el respectivo Código CUPS por cada procedimiento o servicio prestado y de conformidad al objeto del contrato.</w:t>
            </w:r>
          </w:p>
          <w:p w:rsidR="000710B8" w:rsidRPr="00907DC0" w:rsidRDefault="000710B8" w:rsidP="000710B8">
            <w:pPr>
              <w:pStyle w:val="Prrafodelista"/>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0710B8" w:rsidRPr="00907DC0" w:rsidRDefault="000710B8" w:rsidP="000710B8">
            <w:pPr>
              <w:pStyle w:val="Prrafodelista"/>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Resumen de la Historia Clínica y/o epicrisis, para procedimientos quirúrgicos y eventos de hospitalización con sus respectivos soportes.</w:t>
            </w:r>
          </w:p>
          <w:p w:rsidR="000710B8" w:rsidRPr="00907DC0" w:rsidRDefault="000710B8" w:rsidP="000710B8">
            <w:pPr>
              <w:pStyle w:val="Prrafodelista"/>
              <w:suppressAutoHyphens/>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En los eventos de urgencias, aportar el registro de atención de URGENCIAS con sus respectivos soportes.</w:t>
            </w:r>
          </w:p>
          <w:p w:rsidR="000710B8" w:rsidRPr="00907DC0" w:rsidRDefault="000710B8" w:rsidP="000710B8">
            <w:pPr>
              <w:pStyle w:val="Prrafodelista"/>
              <w:jc w:val="both"/>
              <w:rPr>
                <w:spacing w:val="-2"/>
              </w:rPr>
            </w:pPr>
          </w:p>
          <w:p w:rsidR="000710B8" w:rsidRPr="00907DC0" w:rsidRDefault="000710B8" w:rsidP="000710B8">
            <w:pPr>
              <w:pStyle w:val="Prrafodelista"/>
              <w:suppressAutoHyphens/>
              <w:ind w:left="0"/>
              <w:jc w:val="both"/>
              <w:rPr>
                <w:spacing w:val="-2"/>
              </w:rPr>
            </w:pPr>
            <w:r w:rsidRPr="00907DC0">
              <w:rPr>
                <w:spacing w:val="-2"/>
              </w:rPr>
              <w:t>Los soportes que se requieren para desarrollar la actividad de auditoría médica de cuentas como son:</w:t>
            </w:r>
          </w:p>
          <w:p w:rsidR="000710B8" w:rsidRPr="00907DC0" w:rsidRDefault="000710B8" w:rsidP="000710B8">
            <w:pPr>
              <w:pStyle w:val="Prrafodelista"/>
              <w:suppressAutoHyphens/>
              <w:jc w:val="both"/>
              <w:rPr>
                <w:spacing w:val="-2"/>
              </w:rPr>
            </w:pP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Historias clínicas.</w:t>
            </w: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Autorizaciones.</w:t>
            </w:r>
          </w:p>
          <w:p w:rsidR="000710B8" w:rsidRPr="00907DC0" w:rsidRDefault="000710B8" w:rsidP="008F0BE6">
            <w:pPr>
              <w:pStyle w:val="Prrafodelista"/>
              <w:numPr>
                <w:ilvl w:val="0"/>
                <w:numId w:val="44"/>
              </w:numPr>
              <w:suppressAutoHyphens/>
              <w:autoSpaceDE/>
              <w:autoSpaceDN/>
              <w:jc w:val="both"/>
              <w:rPr>
                <w:spacing w:val="-2"/>
              </w:rPr>
            </w:pPr>
            <w:r w:rsidRPr="00907DC0">
              <w:rPr>
                <w:spacing w:val="-2"/>
              </w:rPr>
              <w:t xml:space="preserve">Carnet de policía y documento de identificación. </w:t>
            </w:r>
          </w:p>
          <w:p w:rsidR="000710B8" w:rsidRPr="00907DC0" w:rsidRDefault="000710B8" w:rsidP="000710B8">
            <w:pPr>
              <w:pStyle w:val="Prrafodelista"/>
              <w:suppressAutoHyphens/>
              <w:jc w:val="both"/>
              <w:rPr>
                <w:spacing w:val="-2"/>
              </w:rPr>
            </w:pPr>
          </w:p>
          <w:p w:rsidR="000710B8" w:rsidRPr="00907DC0" w:rsidRDefault="000710B8" w:rsidP="000710B8">
            <w:pPr>
              <w:pStyle w:val="Prrafodelista"/>
              <w:suppressAutoHyphens/>
              <w:ind w:left="0"/>
              <w:jc w:val="both"/>
              <w:rPr>
                <w:spacing w:val="-2"/>
              </w:rPr>
            </w:pPr>
            <w:r w:rsidRPr="00907DC0">
              <w:rPr>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0710B8" w:rsidRPr="00907DC0" w:rsidRDefault="000710B8" w:rsidP="000710B8">
            <w:pPr>
              <w:pStyle w:val="Prrafodelista"/>
              <w:suppressAutoHyphens/>
              <w:ind w:left="0"/>
              <w:jc w:val="both"/>
              <w:rPr>
                <w:spacing w:val="-2"/>
              </w:rPr>
            </w:pPr>
          </w:p>
          <w:p w:rsidR="000710B8" w:rsidRPr="00907DC0" w:rsidRDefault="000710B8" w:rsidP="000710B8">
            <w:pPr>
              <w:pStyle w:val="Prrafodelista"/>
              <w:ind w:left="0"/>
              <w:jc w:val="both"/>
              <w:rPr>
                <w:b/>
              </w:rPr>
            </w:pPr>
            <w:r w:rsidRPr="00907DC0">
              <w:rPr>
                <w:b/>
              </w:rPr>
              <w:t>OBJECIONES Y GLOSAS:</w:t>
            </w:r>
          </w:p>
          <w:p w:rsidR="000710B8" w:rsidRPr="00907DC0" w:rsidRDefault="000710B8" w:rsidP="000710B8">
            <w:pPr>
              <w:pStyle w:val="Prrafodelista"/>
              <w:ind w:left="0"/>
              <w:jc w:val="both"/>
              <w:rPr>
                <w:b/>
              </w:rPr>
            </w:pPr>
          </w:p>
          <w:p w:rsidR="000710B8" w:rsidRPr="00907DC0" w:rsidRDefault="000710B8" w:rsidP="000710B8">
            <w:pPr>
              <w:pStyle w:val="Prrafodelista"/>
              <w:ind w:left="0"/>
              <w:jc w:val="both"/>
            </w:pPr>
            <w:r w:rsidRPr="00907DC0">
              <w:t xml:space="preserve">Para los conceptos de facturación que no tengan objeción, se dará trámite para pago. </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w:t>
            </w:r>
            <w:r w:rsidRPr="00907DC0">
              <w:rPr>
                <w:rFonts w:cs="Arial"/>
                <w:sz w:val="20"/>
              </w:rPr>
              <w:lastRenderedPageBreak/>
              <w:t>siguientes a la recepción de la respuesta de glosa la auditoría de cuentas decidirá si levanta total o parcialmente las glosas o las deja como definitivas, en aso tal de reiterarse la glosa se proceder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b/>
                <w:sz w:val="20"/>
              </w:rPr>
            </w:pPr>
            <w:r w:rsidRPr="00907DC0">
              <w:rPr>
                <w:rFonts w:cs="Arial"/>
                <w:b/>
                <w:sz w:val="20"/>
              </w:rPr>
              <w:t>CAUSALES DE NO PAGO:</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Todo servicio ambulatorio (primera vez o control) u hospitalario que no cuente con formato de autorización por parte de la central de autorizaciones de la USP. (Unidad de Sanidad Policial).</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Toda urgencia, que no cuente con código de notificación, por parte de la central de autorización de la USP salvo que se hayan agotado los procedimientos de notificación establecidos en el Decreto 4747 MINPROTECCIÓN de 2007 y Resolución 47 MINPROTECCIÓN de 2008.</w:t>
            </w:r>
          </w:p>
          <w:p w:rsidR="000710B8" w:rsidRPr="00907DC0" w:rsidRDefault="000710B8" w:rsidP="000710B8">
            <w:pPr>
              <w:pStyle w:val="Textoindependiente"/>
              <w:ind w:right="110"/>
              <w:jc w:val="both"/>
              <w:rPr>
                <w:rFonts w:cs="Arial"/>
                <w:sz w:val="20"/>
              </w:rPr>
            </w:pPr>
            <w:r w:rsidRPr="00907DC0">
              <w:rPr>
                <w:rFonts w:cs="Arial"/>
                <w:sz w:val="20"/>
              </w:rPr>
              <w:t>Prestaciones en los servicios de urgencias más allá del servicio de clasificación de triage y de consulta médica, cuando no superen las pautas de auditoría de pertinencia para ser consideradas como una urgencia</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Atención más allá de la atención inicial de urgencias, si no se han surtido los trámites de notificación previstos en el Decreto 4747/2007.</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Todo procedimiento adicional no autorizado, salvo que se haya prestado atendiendo un riesgo inminente para la vida del paciente.</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La atención del evento adverso entendido como “el daño o complicación no intencional consecuencia del cuidado médico o todo aquel derivado del cuidado de la salud y no de la enfermedad misma del paciente” corre por cuenta del prestador, no será cancelado por el SSPN siempre y cuando esto sea lo dispuesto por la autoridad competente después de agotar el debido proceso.</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Servicio electivo, fuera del plan de beneficio del SSPN, que no haya sido diligenciado en el formato del Comité Técnico Científico CTC de la DISAN – Dirección de Sanidad y aprobado por esa instancia del nivel central.</w:t>
            </w:r>
          </w:p>
          <w:p w:rsidR="000710B8" w:rsidRPr="00907DC0" w:rsidRDefault="000710B8" w:rsidP="000710B8">
            <w:pPr>
              <w:pStyle w:val="Textoindependiente"/>
              <w:ind w:right="110"/>
              <w:jc w:val="both"/>
              <w:rPr>
                <w:rFonts w:cs="Arial"/>
                <w:sz w:val="20"/>
              </w:rPr>
            </w:pPr>
          </w:p>
          <w:p w:rsidR="000710B8" w:rsidRPr="00907DC0" w:rsidRDefault="000710B8" w:rsidP="000710B8">
            <w:pPr>
              <w:pStyle w:val="Textoindependiente"/>
              <w:ind w:right="110"/>
              <w:jc w:val="both"/>
              <w:rPr>
                <w:rFonts w:cs="Arial"/>
                <w:sz w:val="20"/>
              </w:rPr>
            </w:pPr>
            <w:r w:rsidRPr="00907DC0">
              <w:rPr>
                <w:rFonts w:cs="Arial"/>
                <w:sz w:val="20"/>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0710B8" w:rsidRPr="00907DC0" w:rsidRDefault="000710B8" w:rsidP="000710B8">
            <w:pPr>
              <w:pStyle w:val="Textoindependiente"/>
              <w:ind w:right="110"/>
              <w:jc w:val="both"/>
              <w:rPr>
                <w:rFonts w:cs="Arial"/>
                <w:sz w:val="20"/>
              </w:rPr>
            </w:pPr>
          </w:p>
          <w:p w:rsidR="000710B8" w:rsidRPr="00907DC0" w:rsidRDefault="000710B8" w:rsidP="000710B8">
            <w:pPr>
              <w:suppressAutoHyphens/>
              <w:jc w:val="both"/>
            </w:pPr>
            <w:r w:rsidRPr="00907DC0">
              <w:t xml:space="preserve">Las contempladas en la Resolución 47 MINPROTECCIÓN de 2008, Resolución 416 MINPROTECCIÓN de 2009 y demás normas que las modifiquen o adicionen.      </w:t>
            </w:r>
          </w:p>
          <w:p w:rsidR="000710B8" w:rsidRPr="00907DC0" w:rsidRDefault="000710B8" w:rsidP="000710B8">
            <w:pPr>
              <w:pStyle w:val="Prrafodelista"/>
              <w:ind w:left="0"/>
              <w:jc w:val="both"/>
            </w:pPr>
          </w:p>
          <w:p w:rsidR="000710B8" w:rsidRPr="00907DC0" w:rsidRDefault="000710B8" w:rsidP="000710B8">
            <w:pPr>
              <w:pStyle w:val="Prrafodelista"/>
              <w:ind w:left="0"/>
              <w:jc w:val="both"/>
            </w:pPr>
            <w:r w:rsidRPr="00907DC0">
              <w:t>La presentación de las facturas por los servicios causados en ningún caso deberá superar los treinta días (30) posteriores a la prestación de los servicios. EL CONTRATANTE dará trámite a las facturas que no presenten objeciones.</w:t>
            </w:r>
          </w:p>
          <w:p w:rsidR="000710B8" w:rsidRPr="00907DC0" w:rsidRDefault="000710B8" w:rsidP="000710B8">
            <w:pPr>
              <w:jc w:val="both"/>
            </w:pPr>
            <w:r w:rsidRPr="00907DC0">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Seccional de Sanidad Valle.</w:t>
            </w:r>
          </w:p>
          <w:p w:rsidR="000710B8" w:rsidRPr="00907DC0" w:rsidRDefault="000710B8" w:rsidP="000710B8">
            <w:pPr>
              <w:jc w:val="both"/>
            </w:pPr>
          </w:p>
          <w:p w:rsidR="000710B8" w:rsidRPr="00907DC0" w:rsidRDefault="000710B8" w:rsidP="000710B8">
            <w:pPr>
              <w:jc w:val="both"/>
            </w:pPr>
            <w:r w:rsidRPr="00907DC0">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0710B8" w:rsidRPr="00907DC0" w:rsidRDefault="000710B8" w:rsidP="000710B8">
            <w:pPr>
              <w:jc w:val="both"/>
              <w:rPr>
                <w:b/>
              </w:rPr>
            </w:pPr>
          </w:p>
          <w:p w:rsidR="00AD1CDC" w:rsidRPr="00907DC0" w:rsidRDefault="000710B8" w:rsidP="000710B8">
            <w:pPr>
              <w:pStyle w:val="Textoindependiente"/>
              <w:ind w:left="-46" w:right="-28"/>
              <w:jc w:val="both"/>
              <w:rPr>
                <w:rFonts w:cs="Arial"/>
                <w:sz w:val="20"/>
                <w:lang w:eastAsia="es-CO"/>
              </w:rPr>
            </w:pPr>
            <w:r w:rsidRPr="00907DC0">
              <w:rPr>
                <w:rFonts w:cs="Arial"/>
                <w:b/>
                <w:sz w:val="20"/>
              </w:rPr>
              <w:t>El CONTRATISTA:</w:t>
            </w:r>
            <w:r w:rsidRPr="00907DC0">
              <w:rPr>
                <w:rFonts w:cs="Arial"/>
                <w:sz w:val="20"/>
              </w:rPr>
              <w:t xml:space="preserve"> informa mediante formato de información  de terceros y certificación bancaria, que es titular de la Cuenta </w:t>
            </w:r>
            <w:r w:rsidRPr="00907DC0">
              <w:rPr>
                <w:rFonts w:cs="Arial"/>
                <w:noProof/>
                <w:color w:val="FF0000"/>
                <w:sz w:val="20"/>
              </w:rPr>
              <w:t>XXXXXXXXX</w:t>
            </w:r>
            <w:r w:rsidRPr="00907DC0">
              <w:rPr>
                <w:rFonts w:cs="Arial"/>
                <w:sz w:val="20"/>
              </w:rPr>
              <w:t xml:space="preserve"> Nro: </w:t>
            </w:r>
            <w:r w:rsidRPr="00907DC0">
              <w:rPr>
                <w:rFonts w:cs="Arial"/>
                <w:noProof/>
                <w:color w:val="FF0000"/>
                <w:sz w:val="20"/>
              </w:rPr>
              <w:t>XXXXXXX</w:t>
            </w:r>
            <w:r w:rsidRPr="00907DC0">
              <w:rPr>
                <w:rFonts w:cs="Arial"/>
                <w:sz w:val="20"/>
              </w:rPr>
              <w:t xml:space="preserve"> del </w:t>
            </w:r>
            <w:r w:rsidRPr="00907DC0">
              <w:rPr>
                <w:rFonts w:cs="Arial"/>
                <w:noProof/>
                <w:color w:val="FF0000"/>
                <w:sz w:val="20"/>
              </w:rPr>
              <w:t>XXXXXXXXX</w:t>
            </w:r>
            <w:r w:rsidRPr="00907DC0">
              <w:rPr>
                <w:rFonts w:cs="Arial"/>
                <w:color w:val="FF0000"/>
                <w:sz w:val="20"/>
              </w:rPr>
              <w:t xml:space="preserve"> </w:t>
            </w:r>
            <w:r w:rsidRPr="00907DC0">
              <w:rPr>
                <w:rFonts w:cs="Arial"/>
                <w:sz w:val="20"/>
              </w:rPr>
              <w:t>en la cual se procederá a realizar las consignaciones correspondientes al pago del presente contrato.</w:t>
            </w:r>
          </w:p>
        </w:tc>
      </w:tr>
      <w:tr w:rsidR="00AD1CDC" w:rsidRPr="00907DC0" w:rsidTr="005027C3">
        <w:trPr>
          <w:trHeight w:val="326"/>
        </w:trPr>
        <w:tc>
          <w:tcPr>
            <w:tcW w:w="1418" w:type="dxa"/>
            <w:vMerge w:val="restart"/>
            <w:tcBorders>
              <w:top w:val="single" w:sz="4" w:space="0" w:color="auto"/>
              <w:left w:val="single" w:sz="4" w:space="0" w:color="auto"/>
              <w:right w:val="single" w:sz="4" w:space="0" w:color="auto"/>
            </w:tcBorders>
            <w:vAlign w:val="center"/>
          </w:tcPr>
          <w:p w:rsidR="00AD1CDC" w:rsidRPr="00907DC0" w:rsidRDefault="00AD1CDC" w:rsidP="007A5FEF">
            <w:pPr>
              <w:ind w:left="-70" w:right="-80"/>
              <w:jc w:val="center"/>
              <w:rPr>
                <w:b/>
              </w:rPr>
            </w:pPr>
            <w:r w:rsidRPr="00907DC0">
              <w:rPr>
                <w:b/>
              </w:rPr>
              <w:lastRenderedPageBreak/>
              <w:t>Forma y plazo de ejecución del contrato</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spacing w:line="240" w:lineRule="atLeast"/>
              <w:ind w:left="-46" w:right="-42"/>
              <w:jc w:val="both"/>
              <w:rPr>
                <w:rFonts w:eastAsia="Batang"/>
              </w:rPr>
            </w:pPr>
            <w:r w:rsidRPr="00907DC0">
              <w:rPr>
                <w:b/>
              </w:rPr>
              <w:t>PLAZO DE EJECUCIÓN DEL CONTRATO</w:t>
            </w:r>
          </w:p>
          <w:p w:rsidR="00AD1CDC" w:rsidRPr="00907DC0" w:rsidRDefault="00AD1CDC" w:rsidP="007A5FEF">
            <w:pPr>
              <w:adjustRightInd w:val="0"/>
              <w:ind w:left="-46" w:right="-42"/>
              <w:jc w:val="both"/>
              <w:rPr>
                <w:color w:val="000000"/>
              </w:rPr>
            </w:pPr>
          </w:p>
          <w:p w:rsidR="00AD1CDC" w:rsidRPr="00907DC0" w:rsidRDefault="00944F63" w:rsidP="00BF5748">
            <w:pPr>
              <w:adjustRightInd w:val="0"/>
              <w:ind w:left="-46" w:right="-42"/>
              <w:jc w:val="both"/>
              <w:rPr>
                <w:b/>
                <w:color w:val="000000"/>
              </w:rPr>
            </w:pPr>
            <w:r w:rsidRPr="00907DC0">
              <w:rPr>
                <w:color w:val="000000"/>
              </w:rPr>
              <w:t xml:space="preserve">Para la ejecución del presente contrato se estima un plazo de cuatro </w:t>
            </w:r>
            <w:r w:rsidRPr="00907DC0">
              <w:rPr>
                <w:color w:val="0000CC"/>
              </w:rPr>
              <w:t>(04) meses</w:t>
            </w:r>
            <w:r w:rsidRPr="00907DC0">
              <w:rPr>
                <w:color w:val="000000"/>
              </w:rPr>
              <w:t>, contados a partir de la fecha de expedición de la Carta de iniciación del mismo</w:t>
            </w:r>
            <w:r w:rsidR="00D9275C" w:rsidRPr="00907DC0">
              <w:t>.</w:t>
            </w:r>
          </w:p>
        </w:tc>
      </w:tr>
      <w:tr w:rsidR="00AD1CDC" w:rsidRPr="00907DC0" w:rsidTr="005027C3">
        <w:trPr>
          <w:trHeight w:val="326"/>
        </w:trPr>
        <w:tc>
          <w:tcPr>
            <w:tcW w:w="1418" w:type="dxa"/>
            <w:vMerge/>
            <w:tcBorders>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utoSpaceDE/>
              <w:autoSpaceDN/>
              <w:ind w:left="-46" w:right="-42"/>
              <w:jc w:val="both"/>
              <w:rPr>
                <w:b/>
              </w:rPr>
            </w:pPr>
            <w:r w:rsidRPr="00907DC0">
              <w:rPr>
                <w:b/>
              </w:rPr>
              <w:t>FORMA DE EJECUCIÓN DEL CONTRATO</w:t>
            </w:r>
          </w:p>
          <w:p w:rsidR="00AD1CDC" w:rsidRPr="00907DC0" w:rsidRDefault="00AD1CDC" w:rsidP="007A5FEF">
            <w:pPr>
              <w:ind w:left="-46" w:right="-42"/>
              <w:jc w:val="both"/>
              <w:rPr>
                <w:b/>
                <w:lang w:val="es-CO"/>
              </w:rPr>
            </w:pPr>
          </w:p>
          <w:p w:rsidR="00AD1CDC" w:rsidRPr="00907DC0" w:rsidRDefault="00944F63" w:rsidP="00974DFF">
            <w:pPr>
              <w:ind w:left="-46" w:right="-42"/>
              <w:jc w:val="both"/>
              <w:rPr>
                <w:b/>
                <w:color w:val="000000"/>
              </w:rPr>
            </w:pPr>
            <w:r w:rsidRPr="00907DC0">
              <w:t xml:space="preserve">La ejecución del presente proceso se requiere bajo la modalidad de </w:t>
            </w:r>
            <w:r w:rsidRPr="00907DC0">
              <w:rPr>
                <w:b/>
                <w:color w:val="0000CC"/>
              </w:rPr>
              <w:t>TRACTO SUCESIVO</w:t>
            </w:r>
            <w:r w:rsidRPr="00907DC0">
              <w:t xml:space="preserve"> en las condiciones, presentaciones y con las garantías exigidas, por la Seccional Sanidad Valle hasta agotar el presupuesto asignado al presente proceso; de acuerdo a los requerimientos de la SECSA según corresponda la necesidad de los servicios asistenciales de la Seccional de Sanidad Valle, según los estándares establecidos por el Ministerio de Salud en Colombia para la oportunidad en la atención. </w:t>
            </w:r>
            <w:r w:rsidRPr="00907DC0">
              <w:rPr>
                <w:b/>
              </w:rPr>
              <w:t>LOS OFERENTES DEBEN CEÑIRSE AL VALOR ASIGNADO SIN SOBREPASAR EL PRESUPUESTO ESTABLECIDO POR LA SECCIONAL SANIDAD VALLE EN EL PRESENTE PROCESO</w:t>
            </w:r>
            <w:r w:rsidR="005B7B24" w:rsidRPr="00907DC0">
              <w:rPr>
                <w:b/>
              </w:rPr>
              <w:t>.</w:t>
            </w:r>
          </w:p>
        </w:tc>
      </w:tr>
      <w:tr w:rsidR="00AD1CDC" w:rsidRPr="00907DC0" w:rsidTr="005027C3">
        <w:trPr>
          <w:trHeight w:val="326"/>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Lugar de ejecución</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944F63" w:rsidP="007A5FEF">
            <w:pPr>
              <w:ind w:left="-46" w:right="-42"/>
              <w:jc w:val="both"/>
              <w:rPr>
                <w:b/>
                <w:color w:val="000000"/>
              </w:rPr>
            </w:pPr>
            <w:r w:rsidRPr="00907DC0">
              <w:rPr>
                <w:b/>
                <w:color w:val="000000" w:themeColor="text1"/>
              </w:rPr>
              <w:t>LUGAR DE ENTREGA O LUGAR DE PRESTACIÓN DEL SERVICIOS</w:t>
            </w:r>
          </w:p>
          <w:p w:rsidR="00AD1CDC" w:rsidRPr="00907DC0" w:rsidRDefault="00AD1CDC" w:rsidP="007A5FEF">
            <w:pPr>
              <w:ind w:left="-46" w:right="-42"/>
              <w:jc w:val="both"/>
              <w:rPr>
                <w:b/>
                <w:color w:val="000000"/>
              </w:rPr>
            </w:pPr>
          </w:p>
          <w:p w:rsidR="00944F63" w:rsidRPr="00907DC0" w:rsidRDefault="00944F63" w:rsidP="00944F63">
            <w:pPr>
              <w:jc w:val="both"/>
              <w:rPr>
                <w:color w:val="000000" w:themeColor="text1"/>
              </w:rPr>
            </w:pPr>
            <w:r w:rsidRPr="00907DC0">
              <w:rPr>
                <w:color w:val="000000" w:themeColor="text1"/>
              </w:rPr>
              <w:t>Los oferentes favorecidos deberán prestar sus servicios ofertados, en el municipio de Tuluá.</w:t>
            </w:r>
          </w:p>
          <w:p w:rsidR="00944F63" w:rsidRPr="00907DC0" w:rsidRDefault="00944F63" w:rsidP="00944F63">
            <w:pPr>
              <w:jc w:val="both"/>
              <w:rPr>
                <w:color w:val="000000" w:themeColor="text1"/>
              </w:rPr>
            </w:pPr>
          </w:p>
          <w:p w:rsidR="00AD1CDC" w:rsidRPr="00907DC0" w:rsidRDefault="00944F63" w:rsidP="00944F63">
            <w:pPr>
              <w:jc w:val="both"/>
              <w:rPr>
                <w:bCs/>
                <w:color w:val="000000"/>
              </w:rPr>
            </w:pPr>
            <w:r w:rsidRPr="00907DC0">
              <w:rPr>
                <w:color w:val="000000" w:themeColor="text1"/>
              </w:rPr>
              <w:t>La prestación del servicio se centralizará en la sede principal de la empresa contratada, en caso de tener sucursales deberá informarlo en su propuesta, y atenderá y recepcionará todo lo pertinente a los usuarios de la  Seccional de Sanidad Valle del Cauca en la sede principal y sus sucursales con el fin de evitar inconvenientes en la atención y desplazamiento de los usuarios. Este lugar debe reunir condiciones de accesibilidad, seguridad, habilitación exigidas por La Seccional de Sanidad Valle ajustado a la normatividad vigente</w:t>
            </w:r>
            <w:r w:rsidR="00D9275C" w:rsidRPr="00907DC0">
              <w:t>.</w:t>
            </w:r>
          </w:p>
        </w:tc>
      </w:tr>
      <w:tr w:rsidR="00AD1CDC" w:rsidRPr="00907DC0" w:rsidTr="005027C3">
        <w:trPr>
          <w:trHeight w:val="53"/>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Forma y procedimiento de adjudicación</w:t>
            </w:r>
          </w:p>
        </w:tc>
        <w:tc>
          <w:tcPr>
            <w:tcW w:w="7513" w:type="dxa"/>
            <w:tcBorders>
              <w:top w:val="single" w:sz="4" w:space="0" w:color="auto"/>
              <w:left w:val="single" w:sz="4" w:space="0" w:color="auto"/>
              <w:bottom w:val="single" w:sz="4" w:space="0" w:color="auto"/>
              <w:right w:val="single" w:sz="4" w:space="0" w:color="auto"/>
            </w:tcBorders>
            <w:vAlign w:val="center"/>
          </w:tcPr>
          <w:p w:rsidR="00944F63" w:rsidRPr="00907DC0" w:rsidRDefault="00944F63" w:rsidP="00944F63">
            <w:pPr>
              <w:jc w:val="both"/>
              <w:rPr>
                <w:bCs/>
                <w:color w:val="000000" w:themeColor="text1"/>
              </w:rPr>
            </w:pPr>
            <w:r w:rsidRPr="00907DC0">
              <w:rPr>
                <w:color w:val="000000" w:themeColor="text1"/>
              </w:rPr>
              <w:t xml:space="preserve">Para la presente Contratación la forma de adjudicación es </w:t>
            </w:r>
            <w:r w:rsidRPr="00907DC0">
              <w:rPr>
                <w:b/>
                <w:color w:val="000000" w:themeColor="text1"/>
              </w:rPr>
              <w:t>TOTAL O PARCIAL POR ITEMS PARA EL GRUPO No. 1, PARCIAL PARA EL GRUPO 2</w:t>
            </w:r>
            <w:r w:rsidRPr="00907DC0">
              <w:rPr>
                <w:color w:val="000000" w:themeColor="text1"/>
              </w:rPr>
              <w:t xml:space="preserve">, </w:t>
            </w:r>
            <w:r w:rsidRPr="00907DC0">
              <w:rPr>
                <w:b/>
                <w:color w:val="000000" w:themeColor="text1"/>
              </w:rPr>
              <w:t xml:space="preserve">3 y 4, </w:t>
            </w:r>
            <w:r w:rsidRPr="00907DC0">
              <w:rPr>
                <w:color w:val="000000" w:themeColor="text1"/>
              </w:rPr>
              <w:t xml:space="preserve">dando claridad que los servicios objeto de adjudicación para la prestación </w:t>
            </w:r>
            <w:r w:rsidRPr="00907DC0">
              <w:rPr>
                <w:bCs/>
                <w:color w:val="000000" w:themeColor="text1"/>
              </w:rPr>
              <w:t xml:space="preserve">de servicios son </w:t>
            </w:r>
            <w:r w:rsidRPr="00907DC0">
              <w:rPr>
                <w:color w:val="000000"/>
              </w:rPr>
              <w:t>Prestación</w:t>
            </w:r>
            <w:r w:rsidRPr="00907DC0">
              <w:rPr>
                <w:bCs/>
              </w:rPr>
              <w:t xml:space="preserve"> de servicios integrales de salud de mediana y alta complejidad GRUPO 1 incluye ÍTEM 1: Urgencias y hospitalización; consulta prioritaria y lo que se derive ÍTEM 2: consulta médica especializada y subespecializada, servicios quirúrgicos y procedimientos ambulatorios, apoyo diagnóstico; (GRUPO2) imagenología, (GRUPO3)</w:t>
            </w:r>
            <w:r w:rsidRPr="00907DC0">
              <w:rPr>
                <w:bCs/>
                <w:color w:val="000000" w:themeColor="text1"/>
              </w:rPr>
              <w:t xml:space="preserve"> ) apoyo terapéutico-rehabilitación y (GRUPO4) </w:t>
            </w:r>
            <w:r w:rsidRPr="00907DC0">
              <w:rPr>
                <w:bCs/>
              </w:rPr>
              <w:t>resonancias magnéticas.</w:t>
            </w:r>
            <w:r w:rsidRPr="00907DC0">
              <w:rPr>
                <w:bCs/>
                <w:color w:val="000000" w:themeColor="text1"/>
              </w:rPr>
              <w:t xml:space="preserve"> </w:t>
            </w:r>
            <w:r w:rsidRPr="00907DC0">
              <w:rPr>
                <w:i/>
                <w:iCs/>
                <w:color w:val="000000"/>
              </w:rPr>
              <w:t>Se podrá adjudicar parcialmente los grupos, cuando, dentro de las ofertas presentadas en el proceso no se oferte la totalidad de los ítems por grupo. En todo caso se tendrá en cuenta la oferta que presente el mayor número de ítems ofertados, siempre y cuando no supere la tarifa techo establecida.</w:t>
            </w:r>
          </w:p>
          <w:p w:rsidR="00944F63" w:rsidRPr="00907DC0" w:rsidRDefault="00944F63" w:rsidP="00944F63">
            <w:pPr>
              <w:jc w:val="both"/>
              <w:rPr>
                <w:color w:val="000000" w:themeColor="text1"/>
                <w:sz w:val="22"/>
                <w:szCs w:val="22"/>
              </w:rPr>
            </w:pPr>
          </w:p>
          <w:p w:rsidR="008A034F" w:rsidRPr="00907DC0" w:rsidRDefault="00944F63" w:rsidP="00944F63">
            <w:pPr>
              <w:jc w:val="both"/>
            </w:pPr>
            <w:r w:rsidRPr="00907DC0">
              <w:rPr>
                <w:color w:val="000000" w:themeColor="text1"/>
              </w:rPr>
              <w:t>Nota: La Seccional de Sanidad Valle del Cauca, podrá adjudicar el presupuesto asignado a los participantes de cada uno de los grupos que cumplan con los requisitos establecidos en el pesente documento, distribuyendo entre estos el 100% de los recursos disponibles, según las necesidades de la Institución; así mismo se podrán autorizar los servicios que inicialmente no queden contratados, pero si hayan sido ofertados por las entidades, esto previa autorización de la Jefe Seccional de Sanidad, área de referencia, supervisor de Contrato o a quien se delegue</w:t>
            </w:r>
          </w:p>
        </w:tc>
      </w:tr>
      <w:tr w:rsidR="00AD1CDC" w:rsidRPr="00907DC0" w:rsidTr="005027C3">
        <w:trPr>
          <w:trHeight w:val="489"/>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Obligaciones del contratista.</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tabs>
                <w:tab w:val="left" w:pos="1134"/>
                <w:tab w:val="left" w:pos="6909"/>
              </w:tabs>
              <w:adjustRightInd w:val="0"/>
              <w:ind w:left="-46" w:right="-42"/>
              <w:jc w:val="both"/>
              <w:rPr>
                <w:lang w:val="es-CO"/>
              </w:rPr>
            </w:pPr>
            <w:r w:rsidRPr="00907DC0">
              <w:rPr>
                <w:lang w:val="es-CO"/>
              </w:rPr>
              <w:t>Las obligaciones del Contratista quedan indicadas en el Anexo No. 4 del presente pliego de condiciones.</w:t>
            </w:r>
          </w:p>
        </w:tc>
      </w:tr>
      <w:tr w:rsidR="00AD1CDC" w:rsidRPr="00907DC0" w:rsidTr="005027C3">
        <w:trPr>
          <w:trHeight w:val="499"/>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Obligaciones de la policía nacional</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djustRightInd w:val="0"/>
              <w:ind w:left="-46" w:right="-42"/>
              <w:jc w:val="both"/>
            </w:pPr>
            <w:r w:rsidRPr="00907DC0">
              <w:t>Las obligaciones de la Policía Nacional están contenidas en el Anexo N° 5 del presente pliego de condiciones.</w:t>
            </w:r>
          </w:p>
        </w:tc>
      </w:tr>
      <w:tr w:rsidR="00AD1CDC" w:rsidRPr="00907DC0" w:rsidTr="005027C3">
        <w:trPr>
          <w:trHeight w:val="793"/>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Reajustes</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djustRightInd w:val="0"/>
              <w:ind w:left="-46" w:right="-42"/>
              <w:jc w:val="both"/>
            </w:pPr>
            <w:r w:rsidRPr="00907DC0">
              <w:t xml:space="preserve">LA POLICÍA NACIONAL – SECCIONAL DE SANIDAD VALLE, no reconocerá ningún reajuste de tarifas o precios durante la vigencia del contrato, por lo tanto el oferente debe proyectar el valor de la oferta por el tiempo de ejecución del contrato respectivo. </w:t>
            </w:r>
          </w:p>
        </w:tc>
      </w:tr>
      <w:tr w:rsidR="00AD1CDC" w:rsidRPr="00907DC0" w:rsidTr="005027C3">
        <w:trPr>
          <w:trHeight w:val="295"/>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Validez de la oferta</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Prrafodelista"/>
              <w:tabs>
                <w:tab w:val="left" w:pos="240"/>
              </w:tabs>
              <w:ind w:left="-46" w:right="-42"/>
              <w:jc w:val="both"/>
            </w:pPr>
            <w:r w:rsidRPr="00907DC0">
              <w:t>Cuatro (4) meses contados a partir de la fecha de presentación de ofertas.</w:t>
            </w:r>
          </w:p>
        </w:tc>
      </w:tr>
      <w:tr w:rsidR="00AD1CDC" w:rsidRPr="00907DC0" w:rsidTr="005027C3">
        <w:trPr>
          <w:trHeight w:val="812"/>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pStyle w:val="Textoindependiente"/>
              <w:ind w:left="-70" w:right="-80"/>
              <w:jc w:val="center"/>
              <w:rPr>
                <w:rFonts w:cs="Arial"/>
                <w:b/>
                <w:sz w:val="20"/>
              </w:rPr>
            </w:pPr>
            <w:r w:rsidRPr="00907DC0">
              <w:rPr>
                <w:rFonts w:cs="Arial"/>
                <w:b/>
                <w:sz w:val="20"/>
              </w:rPr>
              <w:t>No suscripción del contrato adjudicado</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djustRightInd w:val="0"/>
              <w:ind w:left="-46" w:right="-42"/>
              <w:jc w:val="both"/>
            </w:pPr>
            <w:r w:rsidRPr="00907DC0">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r w:rsidR="00AD1CDC" w:rsidRPr="00907DC0" w:rsidTr="005027C3">
        <w:trPr>
          <w:trHeight w:val="727"/>
        </w:trPr>
        <w:tc>
          <w:tcPr>
            <w:tcW w:w="1418" w:type="dxa"/>
            <w:tcBorders>
              <w:top w:val="single" w:sz="4" w:space="0" w:color="auto"/>
              <w:left w:val="single" w:sz="4" w:space="0" w:color="auto"/>
              <w:bottom w:val="single" w:sz="4" w:space="0" w:color="auto"/>
              <w:right w:val="single" w:sz="4" w:space="0" w:color="auto"/>
            </w:tcBorders>
            <w:vAlign w:val="center"/>
          </w:tcPr>
          <w:p w:rsidR="00AD1CDC" w:rsidRPr="00907DC0" w:rsidRDefault="00AD1CDC" w:rsidP="007A5FEF">
            <w:pPr>
              <w:autoSpaceDE/>
              <w:autoSpaceDN/>
              <w:ind w:left="-70" w:right="-80"/>
              <w:jc w:val="center"/>
              <w:rPr>
                <w:b/>
              </w:rPr>
            </w:pPr>
            <w:r w:rsidRPr="00907DC0">
              <w:rPr>
                <w:b/>
                <w:lang w:val="es-ES"/>
              </w:rPr>
              <w:t>Supervisor del contrato</w:t>
            </w:r>
          </w:p>
        </w:tc>
        <w:tc>
          <w:tcPr>
            <w:tcW w:w="7513" w:type="dxa"/>
            <w:tcBorders>
              <w:top w:val="single" w:sz="4" w:space="0" w:color="auto"/>
              <w:left w:val="single" w:sz="4" w:space="0" w:color="auto"/>
              <w:bottom w:val="single" w:sz="4" w:space="0" w:color="auto"/>
              <w:right w:val="single" w:sz="4" w:space="0" w:color="auto"/>
            </w:tcBorders>
            <w:vAlign w:val="center"/>
          </w:tcPr>
          <w:p w:rsidR="00AD1CDC" w:rsidRPr="00907DC0" w:rsidRDefault="00944F63" w:rsidP="00261E35">
            <w:pPr>
              <w:pStyle w:val="Prrafodelista"/>
              <w:ind w:left="-46" w:right="-42"/>
              <w:jc w:val="both"/>
              <w:rPr>
                <w:noProof/>
                <w:color w:val="000000"/>
              </w:rPr>
            </w:pPr>
            <w:r w:rsidRPr="00907DC0">
              <w:t>La supervisión del contrato estará a cargo del  coordinador del ESPAB Tuluá –Establecimiento de Sanidad Policial de Baja Complejidad- ó quien haga sus veces, conforme a lo establecido en la resolución No. 00090 del 15 de enero de 2018, “Por la cual se actualiza, modifica y complementa el Manual de Contratación de la Policía Nacional, adoptado mediante Resolución 049 de 2014”, emanada por el Director General de la Policía Nacional</w:t>
            </w:r>
            <w:r w:rsidR="00E03ECA" w:rsidRPr="00907DC0">
              <w:t>.</w:t>
            </w:r>
          </w:p>
        </w:tc>
      </w:tr>
    </w:tbl>
    <w:p w:rsidR="00E83D40" w:rsidRPr="00907DC0" w:rsidRDefault="00E83D40" w:rsidP="00AA1713">
      <w:pPr>
        <w:pStyle w:val="Predeterminado"/>
        <w:jc w:val="both"/>
        <w:rPr>
          <w:rFonts w:ascii="Arial" w:hAnsi="Arial" w:cs="Arial"/>
          <w:b/>
          <w:szCs w:val="20"/>
          <w:lang w:val="es-CO"/>
        </w:rPr>
      </w:pPr>
    </w:p>
    <w:p w:rsidR="005027C3" w:rsidRPr="00907DC0" w:rsidRDefault="005027C3" w:rsidP="00AA1713">
      <w:pPr>
        <w:pStyle w:val="Predeterminado"/>
        <w:jc w:val="both"/>
        <w:rPr>
          <w:rFonts w:ascii="Arial" w:hAnsi="Arial" w:cs="Arial"/>
          <w:b/>
          <w:szCs w:val="20"/>
          <w:lang w:val="es-CO"/>
        </w:rPr>
      </w:pPr>
    </w:p>
    <w:p w:rsidR="00E83D40" w:rsidRPr="00907DC0" w:rsidRDefault="00E83D40" w:rsidP="00AA1713">
      <w:pPr>
        <w:numPr>
          <w:ilvl w:val="0"/>
          <w:numId w:val="8"/>
        </w:numPr>
        <w:tabs>
          <w:tab w:val="clear" w:pos="720"/>
        </w:tabs>
        <w:autoSpaceDE/>
        <w:autoSpaceDN/>
        <w:ind w:left="284" w:hanging="284"/>
        <w:jc w:val="both"/>
        <w:rPr>
          <w:b/>
        </w:rPr>
      </w:pPr>
      <w:r w:rsidRPr="00907DC0">
        <w:rPr>
          <w:b/>
        </w:rPr>
        <w:t>CAUSALES DE RECHAZO Y DECLARATORIA DESIERTA DEL PROCESO</w:t>
      </w:r>
    </w:p>
    <w:p w:rsidR="00E83D40" w:rsidRPr="00907DC0" w:rsidRDefault="00E83D40" w:rsidP="00677701">
      <w:pPr>
        <w:jc w:val="both"/>
        <w:rPr>
          <w:b/>
        </w:rPr>
      </w:pPr>
    </w:p>
    <w:p w:rsidR="00E83D40" w:rsidRPr="00907DC0" w:rsidRDefault="00E83D40" w:rsidP="00AA1713">
      <w:pPr>
        <w:adjustRightInd w:val="0"/>
        <w:jc w:val="both"/>
        <w:rPr>
          <w:color w:val="000000"/>
        </w:rPr>
      </w:pPr>
      <w:r w:rsidRPr="00907DC0">
        <w:rPr>
          <w:color w:val="000000"/>
        </w:rPr>
        <w:t>Son causales para el rechazo de las propuestas, las siguientes:</w:t>
      </w:r>
    </w:p>
    <w:p w:rsidR="00E83D40" w:rsidRPr="00907DC0" w:rsidRDefault="00E83D40" w:rsidP="00677701"/>
    <w:p w:rsidR="00E83D40" w:rsidRPr="00907DC0" w:rsidRDefault="00E83D40" w:rsidP="00AA1713">
      <w:pPr>
        <w:pStyle w:val="Prrafodelista"/>
        <w:numPr>
          <w:ilvl w:val="0"/>
          <w:numId w:val="23"/>
        </w:numPr>
        <w:adjustRightInd w:val="0"/>
        <w:ind w:left="284" w:hanging="284"/>
        <w:jc w:val="both"/>
        <w:rPr>
          <w:color w:val="000000"/>
        </w:rPr>
      </w:pPr>
      <w:r w:rsidRPr="00907DC0">
        <w:rPr>
          <w:color w:val="000000"/>
        </w:rPr>
        <w:t>Cuando se compruebe que un proponente ha interferido, influenciado, u obtenido correspondencia interna, proyectos de concepto de evaluación o de respuesta a observaciones, no enviados oficialmente a los proponentes.</w:t>
      </w:r>
    </w:p>
    <w:p w:rsidR="00E83D40" w:rsidRPr="00907DC0" w:rsidRDefault="00E83D40" w:rsidP="00AA1713">
      <w:pPr>
        <w:pStyle w:val="Prrafodelista"/>
        <w:adjustRightInd w:val="0"/>
        <w:ind w:left="284" w:hanging="284"/>
        <w:jc w:val="both"/>
        <w:rPr>
          <w:color w:val="000000"/>
        </w:rPr>
      </w:pPr>
    </w:p>
    <w:p w:rsidR="00514F18" w:rsidRPr="00907DC0" w:rsidRDefault="00E83D40" w:rsidP="00AA1713">
      <w:pPr>
        <w:pStyle w:val="Prrafodelista"/>
        <w:numPr>
          <w:ilvl w:val="0"/>
          <w:numId w:val="23"/>
        </w:numPr>
        <w:adjustRightInd w:val="0"/>
        <w:ind w:left="284" w:hanging="284"/>
        <w:jc w:val="both"/>
        <w:rPr>
          <w:color w:val="000000"/>
        </w:rPr>
      </w:pPr>
      <w:r w:rsidRPr="00907DC0">
        <w:rPr>
          <w:color w:val="000000"/>
        </w:rPr>
        <w:t>Cuando se compruebe confabulación entre los proponentes que altere de cualquier manera la aplicación del principio de selección objetiva.</w:t>
      </w:r>
    </w:p>
    <w:p w:rsidR="00514F18" w:rsidRPr="00907DC0" w:rsidRDefault="00514F18" w:rsidP="00677701">
      <w:pPr>
        <w:rPr>
          <w:color w:val="000000"/>
        </w:rPr>
      </w:pPr>
    </w:p>
    <w:p w:rsidR="00514F18" w:rsidRPr="00907DC0" w:rsidRDefault="00E83D40" w:rsidP="00AA1713">
      <w:pPr>
        <w:pStyle w:val="Prrafodelista"/>
        <w:numPr>
          <w:ilvl w:val="0"/>
          <w:numId w:val="23"/>
        </w:numPr>
        <w:adjustRightInd w:val="0"/>
        <w:ind w:left="284" w:hanging="284"/>
        <w:jc w:val="both"/>
        <w:rPr>
          <w:color w:val="000000"/>
        </w:rPr>
      </w:pPr>
      <w:r w:rsidRPr="00907DC0">
        <w:rPr>
          <w:color w:val="000000"/>
        </w:rPr>
        <w:t>Cuando el proponente o alguno de sus integrantes se encuentre incurso en las causales de inhabilidades o incompatibilidad fijadas por la Constitución</w:t>
      </w:r>
      <w:r w:rsidR="00514F18" w:rsidRPr="00907DC0">
        <w:rPr>
          <w:color w:val="000000"/>
        </w:rPr>
        <w:t xml:space="preserve"> y la Ley, </w:t>
      </w:r>
      <w:r w:rsidR="00514F18" w:rsidRPr="00907DC0">
        <w:rPr>
          <w:lang w:val="es-CO"/>
        </w:rPr>
        <w:t xml:space="preserve">especialmente las contenidas en el articulo </w:t>
      </w:r>
      <w:r w:rsidR="00514F18" w:rsidRPr="00907DC0">
        <w:rPr>
          <w:color w:val="000000"/>
        </w:rPr>
        <w:t xml:space="preserve">2.2.1.1.2.2.5. </w:t>
      </w:r>
      <w:r w:rsidR="00514F18" w:rsidRPr="00907DC0">
        <w:rPr>
          <w:color w:val="000000"/>
          <w:lang w:val="es-CO"/>
        </w:rPr>
        <w:t xml:space="preserve">del </w:t>
      </w:r>
      <w:r w:rsidR="00514F18" w:rsidRPr="00907DC0">
        <w:rPr>
          <w:lang w:val="es-CO"/>
        </w:rPr>
        <w:t>Decreto 1082 de 2015</w:t>
      </w:r>
      <w:r w:rsidR="00514F18" w:rsidRPr="00907DC0">
        <w:t>.</w:t>
      </w:r>
    </w:p>
    <w:p w:rsidR="00E83D40" w:rsidRPr="00907DC0" w:rsidRDefault="00E83D40" w:rsidP="00677701">
      <w:pPr>
        <w:adjustRightInd w:val="0"/>
        <w:jc w:val="both"/>
        <w:rPr>
          <w:color w:val="000000"/>
        </w:rPr>
      </w:pPr>
    </w:p>
    <w:p w:rsidR="008674F6" w:rsidRPr="00907DC0" w:rsidRDefault="008674F6" w:rsidP="008674F6">
      <w:pPr>
        <w:pStyle w:val="Prrafodelista"/>
        <w:numPr>
          <w:ilvl w:val="0"/>
          <w:numId w:val="23"/>
        </w:numPr>
        <w:adjustRightInd w:val="0"/>
        <w:ind w:left="284" w:hanging="284"/>
        <w:jc w:val="both"/>
        <w:rPr>
          <w:color w:val="000000"/>
        </w:rPr>
      </w:pPr>
      <w:r w:rsidRPr="00907DC0">
        <w:rPr>
          <w:color w:val="000000"/>
        </w:rPr>
        <w:t>Cuando el oferente sea persona jurídica y se encuentre incurso en alguna de las causales de disolución o liquidación proferidas por Autoridad Competente.</w:t>
      </w:r>
    </w:p>
    <w:p w:rsidR="008674F6" w:rsidRPr="00907DC0" w:rsidRDefault="008674F6" w:rsidP="008674F6">
      <w:pPr>
        <w:adjustRightInd w:val="0"/>
        <w:ind w:left="284" w:hanging="284"/>
        <w:jc w:val="both"/>
        <w:rPr>
          <w:color w:val="000000"/>
        </w:rPr>
      </w:pPr>
    </w:p>
    <w:p w:rsidR="00E83D40" w:rsidRPr="00907DC0" w:rsidRDefault="00E83D40" w:rsidP="00AA1713">
      <w:pPr>
        <w:pStyle w:val="Prrafodelista"/>
        <w:numPr>
          <w:ilvl w:val="0"/>
          <w:numId w:val="23"/>
        </w:numPr>
        <w:adjustRightInd w:val="0"/>
        <w:ind w:left="284" w:hanging="284"/>
        <w:jc w:val="both"/>
        <w:rPr>
          <w:color w:val="000000"/>
        </w:rPr>
      </w:pPr>
      <w:r w:rsidRPr="00907DC0">
        <w:rPr>
          <w:color w:val="000000"/>
        </w:rPr>
        <w:t>Cuando en la propuesta se encuentre información o documentos que no correspondan a la realidad que le permita cumplir un requisito mínimo.</w:t>
      </w:r>
    </w:p>
    <w:p w:rsidR="00E83D40" w:rsidRPr="00907DC0" w:rsidRDefault="00E83D40" w:rsidP="00AA1713">
      <w:pPr>
        <w:adjustRightInd w:val="0"/>
        <w:ind w:left="284" w:hanging="284"/>
        <w:jc w:val="both"/>
        <w:rPr>
          <w:color w:val="000000"/>
        </w:rPr>
      </w:pPr>
    </w:p>
    <w:p w:rsidR="00514F18" w:rsidRPr="00907DC0" w:rsidRDefault="002C0BBF" w:rsidP="00AA1713">
      <w:pPr>
        <w:pStyle w:val="Prrafodelista"/>
        <w:numPr>
          <w:ilvl w:val="0"/>
          <w:numId w:val="23"/>
        </w:numPr>
        <w:adjustRightInd w:val="0"/>
        <w:ind w:left="284" w:hanging="284"/>
        <w:jc w:val="both"/>
        <w:rPr>
          <w:color w:val="000000"/>
        </w:rPr>
      </w:pPr>
      <w:r w:rsidRPr="00907DC0">
        <w:rPr>
          <w:color w:val="000000"/>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907DC0">
        <w:rPr>
          <w:color w:val="000000"/>
          <w:lang w:val="es-CO"/>
        </w:rPr>
        <w:t>exigencia que aplica a cada uno de los integrantes de Consorcios, Uniones Temporales u otra forma de asociación, si hay lugar a ello.</w:t>
      </w:r>
      <w:r w:rsidR="00042A98" w:rsidRPr="00907DC0">
        <w:rPr>
          <w:color w:val="000000"/>
          <w:lang w:val="es-CO"/>
        </w:rPr>
        <w:t xml:space="preserve"> Se exceptúan los oferentes que no estén obligados a registrarse en las cámaras de comercio, las cuales se evaluarán conforme a las normas que regulan su actividad.</w:t>
      </w:r>
    </w:p>
    <w:p w:rsidR="00514F18" w:rsidRPr="00907DC0" w:rsidRDefault="00514F18" w:rsidP="00677701"/>
    <w:p w:rsidR="00BF73DC" w:rsidRPr="00907DC0" w:rsidRDefault="00BF73DC" w:rsidP="00BF73DC">
      <w:pPr>
        <w:pStyle w:val="Prrafodelista"/>
        <w:numPr>
          <w:ilvl w:val="0"/>
          <w:numId w:val="23"/>
        </w:numPr>
        <w:adjustRightInd w:val="0"/>
        <w:ind w:left="284" w:hanging="284"/>
        <w:jc w:val="both"/>
        <w:rPr>
          <w:color w:val="000000"/>
        </w:rPr>
      </w:pPr>
      <w:r w:rsidRPr="00907DC0">
        <w:rPr>
          <w:color w:val="000000"/>
        </w:rPr>
        <w:t>La no entrega de la garantía de seriedad de la oferta junto con la propuesta.</w:t>
      </w:r>
    </w:p>
    <w:p w:rsidR="00BF73DC" w:rsidRPr="00907DC0" w:rsidRDefault="00BF73DC" w:rsidP="00BF73DC">
      <w:pPr>
        <w:rPr>
          <w:color w:val="000000"/>
        </w:rPr>
      </w:pPr>
    </w:p>
    <w:p w:rsidR="002A59A5" w:rsidRPr="00907DC0" w:rsidRDefault="00514F18" w:rsidP="00AA1713">
      <w:pPr>
        <w:pStyle w:val="Prrafodelista"/>
        <w:numPr>
          <w:ilvl w:val="0"/>
          <w:numId w:val="23"/>
        </w:numPr>
        <w:adjustRightInd w:val="0"/>
        <w:ind w:left="284" w:hanging="284"/>
        <w:jc w:val="both"/>
        <w:rPr>
          <w:color w:val="000000"/>
        </w:rPr>
      </w:pPr>
      <w:r w:rsidRPr="00907DC0">
        <w:t>Cuando la firma oferente no haya realizado la renovación de la matricula mercantil en firme</w:t>
      </w:r>
      <w:r w:rsidRPr="00907DC0">
        <w:rPr>
          <w:lang w:val="es-CO"/>
        </w:rPr>
        <w:t xml:space="preserve"> </w:t>
      </w:r>
      <w:r w:rsidR="00464A8E" w:rsidRPr="00907DC0">
        <w:rPr>
          <w:lang w:val="es-CO"/>
        </w:rPr>
        <w:t>conforme lo establece el Código de Comercio</w:t>
      </w:r>
      <w:r w:rsidRPr="00907DC0">
        <w:t>, reflejada en el certificado de existencia y representación legal o registro mercantil expedido por la cámara de comercio correspondiente, adjunta al presente proceso.</w:t>
      </w:r>
      <w:r w:rsidR="002A59A5" w:rsidRPr="00907DC0">
        <w:t xml:space="preserve"> </w:t>
      </w:r>
      <w:r w:rsidR="00042A98" w:rsidRPr="00907DC0">
        <w:t>Se exceptúan los oferentes que no estén obligados a registrarse en las cámaras de comercio, las cuales se evaluarán conforme a las normas que regulan su actividad. (LAS ENTIDADES  REGULADAS POR LA LEY 100 DEL 93 NO ESTAN OBLIGADAS, entre otras).</w:t>
      </w:r>
    </w:p>
    <w:p w:rsidR="00E83D40" w:rsidRPr="00907DC0" w:rsidRDefault="00E83D40" w:rsidP="00AA1713">
      <w:pPr>
        <w:pStyle w:val="Prrafodelista"/>
        <w:ind w:left="284" w:hanging="284"/>
        <w:rPr>
          <w:color w:val="000000"/>
        </w:rPr>
      </w:pPr>
    </w:p>
    <w:p w:rsidR="00BF73DC" w:rsidRPr="00907DC0" w:rsidRDefault="00BF73DC" w:rsidP="00BF73DC">
      <w:pPr>
        <w:pStyle w:val="Prrafodelista"/>
        <w:numPr>
          <w:ilvl w:val="0"/>
          <w:numId w:val="23"/>
        </w:numPr>
        <w:adjustRightInd w:val="0"/>
        <w:ind w:left="284" w:hanging="284"/>
        <w:jc w:val="both"/>
        <w:rPr>
          <w:color w:val="000000"/>
        </w:rPr>
      </w:pPr>
      <w:r w:rsidRPr="00907DC0">
        <w:rPr>
          <w:color w:val="000000"/>
        </w:rPr>
        <w:t>Cuando la oferta no cumpla con los criterios financieros y/o Organizacionales establecidos en el presente pliego de condiciones.</w:t>
      </w:r>
    </w:p>
    <w:p w:rsidR="00BF73DC" w:rsidRPr="00907DC0" w:rsidRDefault="00BF73DC" w:rsidP="008674F6">
      <w:pPr>
        <w:rPr>
          <w:color w:val="000000"/>
        </w:rPr>
      </w:pPr>
    </w:p>
    <w:p w:rsidR="008674F6" w:rsidRPr="00907DC0" w:rsidRDefault="008674F6" w:rsidP="008674F6">
      <w:pPr>
        <w:pStyle w:val="Prrafodelista"/>
        <w:numPr>
          <w:ilvl w:val="0"/>
          <w:numId w:val="23"/>
        </w:numPr>
        <w:adjustRightInd w:val="0"/>
        <w:ind w:left="284" w:hanging="284"/>
        <w:jc w:val="both"/>
        <w:rPr>
          <w:color w:val="000000"/>
        </w:rPr>
      </w:pPr>
      <w:r w:rsidRPr="00907DC0">
        <w:rPr>
          <w:color w:val="000000"/>
        </w:rPr>
        <w:t xml:space="preserve">Cuando la oferta sea presentada en la plataforma SECOP II por un proponente plural con un usuario diferente al registrado para el mismo, de acuerdo con lo establecido por Colombia Compra Eficiente en la “Guía rápida para la creación de proponentes plurales en el SECOP II” </w:t>
      </w:r>
    </w:p>
    <w:p w:rsidR="008674F6" w:rsidRPr="00907DC0" w:rsidRDefault="008674F6" w:rsidP="008674F6">
      <w:pPr>
        <w:rPr>
          <w:color w:val="000000"/>
        </w:rPr>
      </w:pPr>
    </w:p>
    <w:p w:rsidR="00E83D40" w:rsidRPr="00907DC0" w:rsidRDefault="00FB31C4" w:rsidP="00AA1713">
      <w:pPr>
        <w:pStyle w:val="Prrafodelista"/>
        <w:numPr>
          <w:ilvl w:val="0"/>
          <w:numId w:val="23"/>
        </w:numPr>
        <w:adjustRightInd w:val="0"/>
        <w:ind w:left="284" w:hanging="284"/>
        <w:jc w:val="both"/>
        <w:rPr>
          <w:color w:val="000000"/>
        </w:rPr>
      </w:pPr>
      <w:r w:rsidRPr="00907DC0">
        <w:rPr>
          <w:color w:val="00000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r w:rsidR="00E83D40" w:rsidRPr="00907DC0">
        <w:rPr>
          <w:color w:val="000000"/>
        </w:rPr>
        <w:t>.</w:t>
      </w:r>
    </w:p>
    <w:p w:rsidR="00BF73DC" w:rsidRPr="00907DC0" w:rsidRDefault="00BF73DC" w:rsidP="00AA1713">
      <w:pPr>
        <w:pStyle w:val="Prrafodelista"/>
        <w:adjustRightInd w:val="0"/>
        <w:ind w:left="284" w:hanging="284"/>
        <w:jc w:val="both"/>
        <w:rPr>
          <w:color w:val="000000"/>
        </w:rPr>
      </w:pPr>
    </w:p>
    <w:p w:rsidR="00522A37" w:rsidRPr="00907DC0" w:rsidRDefault="00522A37" w:rsidP="00522A37">
      <w:pPr>
        <w:pStyle w:val="Prrafodelista"/>
        <w:numPr>
          <w:ilvl w:val="0"/>
          <w:numId w:val="23"/>
        </w:numPr>
        <w:adjustRightInd w:val="0"/>
        <w:ind w:left="284" w:hanging="284"/>
        <w:jc w:val="both"/>
        <w:rPr>
          <w:color w:val="000000"/>
        </w:rPr>
      </w:pPr>
      <w:r w:rsidRPr="00907DC0">
        <w:rPr>
          <w:color w:val="000000"/>
        </w:rPr>
        <w:t xml:space="preserve">Cuando se presente la propuesta en forma subordinada al cumplimiento de cualquier condición o modalidad que represente un condicionamiento para la adjudicación del proceso </w:t>
      </w:r>
    </w:p>
    <w:p w:rsidR="00522A37" w:rsidRPr="00907DC0" w:rsidRDefault="00522A37" w:rsidP="00AA1713">
      <w:pPr>
        <w:pStyle w:val="Prrafodelista"/>
        <w:adjustRightInd w:val="0"/>
        <w:ind w:left="284" w:hanging="284"/>
        <w:jc w:val="both"/>
        <w:rPr>
          <w:color w:val="000000"/>
        </w:rPr>
      </w:pPr>
    </w:p>
    <w:p w:rsidR="00FB31C4" w:rsidRPr="00907DC0" w:rsidRDefault="00FB31C4" w:rsidP="006A25BA">
      <w:pPr>
        <w:pStyle w:val="Prrafodelista"/>
        <w:numPr>
          <w:ilvl w:val="0"/>
          <w:numId w:val="23"/>
        </w:numPr>
        <w:adjustRightInd w:val="0"/>
        <w:ind w:left="284" w:hanging="284"/>
        <w:jc w:val="both"/>
        <w:rPr>
          <w:color w:val="000000"/>
        </w:rPr>
      </w:pPr>
      <w:r w:rsidRPr="00907DC0">
        <w:rPr>
          <w:color w:val="000000"/>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FB31C4" w:rsidRPr="00907DC0" w:rsidRDefault="00FB31C4" w:rsidP="00775800">
      <w:pPr>
        <w:autoSpaceDE/>
        <w:autoSpaceDN/>
        <w:ind w:left="-76"/>
        <w:jc w:val="both"/>
        <w:rPr>
          <w:highlight w:val="yellow"/>
        </w:rPr>
      </w:pPr>
    </w:p>
    <w:p w:rsidR="00E83D40" w:rsidRPr="00907DC0" w:rsidRDefault="00E83D40" w:rsidP="00AA1713">
      <w:pPr>
        <w:pStyle w:val="Prrafodelista"/>
        <w:numPr>
          <w:ilvl w:val="0"/>
          <w:numId w:val="23"/>
        </w:numPr>
        <w:adjustRightInd w:val="0"/>
        <w:ind w:left="284" w:hanging="284"/>
        <w:jc w:val="both"/>
        <w:rPr>
          <w:color w:val="000000"/>
        </w:rPr>
      </w:pPr>
      <w:r w:rsidRPr="00907DC0">
        <w:rPr>
          <w:color w:val="000000"/>
        </w:rPr>
        <w:t>Cuando el valor de la propuesta contenga precios artificialmente bajos</w:t>
      </w:r>
      <w:r w:rsidR="00743A0C" w:rsidRPr="00907DC0">
        <w:rPr>
          <w:color w:val="000000"/>
        </w:rPr>
        <w:t xml:space="preserve">, </w:t>
      </w:r>
      <w:r w:rsidR="00743A0C" w:rsidRPr="00907DC0">
        <w:rPr>
          <w:color w:val="000000"/>
          <w:lang w:val="es-CO" w:eastAsia="es-CO"/>
        </w:rPr>
        <w:t xml:space="preserve">una vez se le haya requerido al oferente justificación del valor ofrecido, y este no lo sustente, o que aun habiendo explicado las razones de los valores ofrecidos la </w:t>
      </w:r>
      <w:r w:rsidR="002B7C6D" w:rsidRPr="00907DC0">
        <w:rPr>
          <w:color w:val="000000"/>
          <w:lang w:val="es-CO" w:eastAsia="es-CO"/>
        </w:rPr>
        <w:t>Seccional de Sanidad Valle del Cauca</w:t>
      </w:r>
      <w:r w:rsidR="00743A0C" w:rsidRPr="00907DC0">
        <w:rPr>
          <w:color w:val="000000"/>
          <w:lang w:val="es-CO" w:eastAsia="es-CO"/>
        </w:rPr>
        <w:t xml:space="preserve"> de manera objetiva considera que la ejecución del futuro contrato se puede colocar en riesgo. </w:t>
      </w:r>
      <w:r w:rsidR="00743A0C" w:rsidRPr="00907DC0">
        <w:rPr>
          <w:b/>
          <w:bCs/>
          <w:color w:val="000000"/>
          <w:lang w:val="es-CO" w:eastAsia="es-CO"/>
        </w:rPr>
        <w:t xml:space="preserve">(Artículo </w:t>
      </w:r>
      <w:r w:rsidR="00743A0C" w:rsidRPr="00907DC0">
        <w:rPr>
          <w:b/>
          <w:color w:val="000000"/>
        </w:rPr>
        <w:t>2.2.1.1.2.2.4.</w:t>
      </w:r>
      <w:r w:rsidR="00743A0C" w:rsidRPr="00907DC0">
        <w:rPr>
          <w:color w:val="000000"/>
        </w:rPr>
        <w:t xml:space="preserve"> </w:t>
      </w:r>
      <w:r w:rsidR="00743A0C" w:rsidRPr="00907DC0">
        <w:rPr>
          <w:b/>
          <w:bCs/>
          <w:color w:val="000000"/>
          <w:lang w:val="es-CO" w:eastAsia="es-CO"/>
        </w:rPr>
        <w:t xml:space="preserve"> del Decreto 1082 de 2015)</w:t>
      </w:r>
      <w:r w:rsidRPr="00907DC0">
        <w:rPr>
          <w:color w:val="000000"/>
        </w:rPr>
        <w:t>.</w:t>
      </w:r>
    </w:p>
    <w:p w:rsidR="00743A0C" w:rsidRPr="00907DC0" w:rsidRDefault="00743A0C" w:rsidP="00775800">
      <w:pPr>
        <w:rPr>
          <w:color w:val="000000"/>
        </w:rPr>
      </w:pPr>
    </w:p>
    <w:p w:rsidR="00743A0C" w:rsidRPr="00907DC0" w:rsidRDefault="00743A0C" w:rsidP="00AA1713">
      <w:pPr>
        <w:pStyle w:val="Prrafodelista"/>
        <w:numPr>
          <w:ilvl w:val="0"/>
          <w:numId w:val="23"/>
        </w:numPr>
        <w:adjustRightInd w:val="0"/>
        <w:ind w:left="284" w:hanging="284"/>
        <w:jc w:val="both"/>
        <w:rPr>
          <w:color w:val="000000"/>
        </w:rPr>
      </w:pPr>
      <w:r w:rsidRPr="00907DC0">
        <w:t xml:space="preserve">Cuando la oferta </w:t>
      </w:r>
      <w:r w:rsidRPr="00907DC0">
        <w:rPr>
          <w:lang w:val="es-CO"/>
        </w:rPr>
        <w:t xml:space="preserve">técnica </w:t>
      </w:r>
      <w:r w:rsidRPr="00907DC0">
        <w:t>no cumpla con las especificaciones técnicas mínimas exigidas</w:t>
      </w:r>
      <w:r w:rsidRPr="00907DC0">
        <w:rPr>
          <w:lang w:val="es-CO"/>
        </w:rPr>
        <w:t>, siempre y cuando se le haya solicitado al oferente subsanarla, y este no de respuesta dentro del término para hacerlo</w:t>
      </w:r>
      <w:r w:rsidR="00C75709" w:rsidRPr="00907DC0">
        <w:rPr>
          <w:lang w:val="es-CO"/>
        </w:rPr>
        <w:t xml:space="preserve"> (Ley 1882 de 2018)</w:t>
      </w:r>
      <w:r w:rsidRPr="00907DC0">
        <w:t>.</w:t>
      </w:r>
    </w:p>
    <w:p w:rsidR="00495C4C" w:rsidRPr="00907DC0" w:rsidRDefault="00495C4C" w:rsidP="00775800">
      <w:pPr>
        <w:adjustRightInd w:val="0"/>
        <w:jc w:val="both"/>
        <w:rPr>
          <w:color w:val="000000"/>
        </w:rPr>
      </w:pPr>
    </w:p>
    <w:p w:rsidR="00AC63F2" w:rsidRPr="00907DC0" w:rsidRDefault="00AC63F2" w:rsidP="00AC63F2">
      <w:pPr>
        <w:pStyle w:val="Prrafodelista"/>
        <w:numPr>
          <w:ilvl w:val="0"/>
          <w:numId w:val="23"/>
        </w:numPr>
        <w:adjustRightInd w:val="0"/>
        <w:ind w:left="284" w:hanging="284"/>
        <w:jc w:val="both"/>
        <w:rPr>
          <w:color w:val="000000"/>
        </w:rPr>
      </w:pPr>
      <w:r w:rsidRPr="00907DC0">
        <w:t xml:space="preserve">Cuando la oferta se presente en forma extemporánea o en un lugar distinto a la Plataforma SECOP II. </w:t>
      </w:r>
    </w:p>
    <w:p w:rsidR="007B2DD1" w:rsidRPr="00907DC0" w:rsidRDefault="007B2DD1" w:rsidP="00775800">
      <w:pPr>
        <w:rPr>
          <w:color w:val="000000"/>
          <w:lang w:eastAsia="es-CO"/>
        </w:rPr>
      </w:pPr>
    </w:p>
    <w:p w:rsidR="00522A37" w:rsidRPr="00907DC0" w:rsidRDefault="007B2DD1" w:rsidP="00EA2B62">
      <w:pPr>
        <w:pStyle w:val="Prrafodelista"/>
        <w:numPr>
          <w:ilvl w:val="0"/>
          <w:numId w:val="23"/>
        </w:numPr>
        <w:adjustRightInd w:val="0"/>
        <w:ind w:left="284" w:hanging="284"/>
        <w:jc w:val="both"/>
        <w:rPr>
          <w:color w:val="000000"/>
          <w:lang w:val="es-CO" w:eastAsia="es-CO"/>
        </w:rPr>
      </w:pPr>
      <w:r w:rsidRPr="00907DC0">
        <w:rPr>
          <w:color w:val="000000"/>
          <w:lang w:val="es-CO" w:eastAsia="es-CO"/>
        </w:rPr>
        <w:t xml:space="preserve">La no presentación de la integridad de la OFERTA ECONÓMICA junto o dentro de la propuesta </w:t>
      </w:r>
      <w:r w:rsidR="00522A37" w:rsidRPr="00907DC0">
        <w:rPr>
          <w:color w:val="000000"/>
          <w:lang w:val="es-CO" w:eastAsia="es-CO"/>
        </w:rPr>
        <w:t xml:space="preserve">a través de la plataforma SECOP II. </w:t>
      </w:r>
    </w:p>
    <w:p w:rsidR="000830D4" w:rsidRPr="00907DC0" w:rsidRDefault="000830D4" w:rsidP="00775800">
      <w:pPr>
        <w:rPr>
          <w:color w:val="000000"/>
        </w:rPr>
      </w:pPr>
    </w:p>
    <w:p w:rsidR="007B2DD1" w:rsidRPr="00907DC0" w:rsidRDefault="007B2DD1" w:rsidP="00AA1713">
      <w:pPr>
        <w:pStyle w:val="Prrafodelista"/>
        <w:numPr>
          <w:ilvl w:val="0"/>
          <w:numId w:val="23"/>
        </w:numPr>
        <w:adjustRightInd w:val="0"/>
        <w:ind w:left="284" w:hanging="284"/>
        <w:jc w:val="both"/>
        <w:rPr>
          <w:color w:val="000000"/>
        </w:rPr>
      </w:pPr>
      <w:r w:rsidRPr="00907DC0">
        <w:t xml:space="preserve">En el evento en que la </w:t>
      </w:r>
      <w:r w:rsidR="00A372D1" w:rsidRPr="00907DC0">
        <w:t xml:space="preserve">Seccional Sanidad Valle del Cauca </w:t>
      </w:r>
      <w:r w:rsidRPr="00907DC0">
        <w:t>haya solicitado al oferente por escrito con posterioridad a la presentación de la oferta, aclaraciones o explicaciones relacionadas con información de la misma y éste no de respuesta dentro del término establecido para ello en el escrito de solicitud.</w:t>
      </w:r>
    </w:p>
    <w:p w:rsidR="007B2DD1" w:rsidRPr="00907DC0" w:rsidRDefault="007B2DD1" w:rsidP="00775800"/>
    <w:p w:rsidR="007B2DD1" w:rsidRPr="00907DC0" w:rsidRDefault="007B2DD1" w:rsidP="00AA1713">
      <w:pPr>
        <w:pStyle w:val="Prrafodelista"/>
        <w:numPr>
          <w:ilvl w:val="0"/>
          <w:numId w:val="23"/>
        </w:numPr>
        <w:adjustRightInd w:val="0"/>
        <w:ind w:left="284" w:hanging="284"/>
        <w:jc w:val="both"/>
        <w:rPr>
          <w:color w:val="000000"/>
        </w:rPr>
      </w:pPr>
      <w:r w:rsidRPr="00907DC0">
        <w:t xml:space="preserve">La presentación de oferta por quien no haya manifestado previamente interés en participar en el proceso de selección, en los términos previstos en el numeral </w:t>
      </w:r>
      <w:r w:rsidRPr="00907DC0">
        <w:rPr>
          <w:b/>
        </w:rPr>
        <w:t>4</w:t>
      </w:r>
      <w:r w:rsidRPr="00907DC0">
        <w:t xml:space="preserve"> </w:t>
      </w:r>
      <w:r w:rsidRPr="00907DC0">
        <w:rPr>
          <w:b/>
        </w:rPr>
        <w:t xml:space="preserve">CRONOLOGÍA DEL PROCESO </w:t>
      </w:r>
      <w:r w:rsidRPr="00907DC0">
        <w:t>del presente pliego de condiciones.</w:t>
      </w:r>
    </w:p>
    <w:p w:rsidR="007B2DD1" w:rsidRPr="00907DC0" w:rsidRDefault="007B2DD1" w:rsidP="00775800">
      <w:pPr>
        <w:rPr>
          <w:lang w:val="es-ES"/>
        </w:rPr>
      </w:pPr>
    </w:p>
    <w:p w:rsidR="007B2DD1" w:rsidRPr="00907DC0" w:rsidRDefault="007B2DD1" w:rsidP="00AA1713">
      <w:pPr>
        <w:pStyle w:val="Prrafodelista"/>
        <w:numPr>
          <w:ilvl w:val="0"/>
          <w:numId w:val="23"/>
        </w:numPr>
        <w:adjustRightInd w:val="0"/>
        <w:ind w:left="284" w:hanging="284"/>
        <w:jc w:val="both"/>
        <w:rPr>
          <w:color w:val="000000"/>
        </w:rPr>
      </w:pPr>
      <w:r w:rsidRPr="00907DC0">
        <w:rPr>
          <w:lang w:val="es-ES"/>
        </w:rPr>
        <w:t>Cuando el representante legal de la entidad oferente no posea facultades para celebrar contratos, facultades estas que deben estar literalmente contenidas en el certificado de existencia y representación legal expedido por la cámara de comercio respectiva.</w:t>
      </w:r>
      <w:r w:rsidR="008C327E" w:rsidRPr="00907DC0">
        <w:rPr>
          <w:lang w:val="es-ES"/>
        </w:rPr>
        <w:t xml:space="preserve"> o sus equivalentes para los oferentes que no están obligados a registrarse en las cámaras de comercio.</w:t>
      </w:r>
    </w:p>
    <w:p w:rsidR="007B2DD1" w:rsidRPr="00907DC0" w:rsidRDefault="007B2DD1" w:rsidP="00775800">
      <w:pPr>
        <w:rPr>
          <w:color w:val="000000"/>
          <w:lang w:val="es-CO" w:eastAsia="es-CO"/>
        </w:rPr>
      </w:pPr>
    </w:p>
    <w:p w:rsidR="007B2DD1" w:rsidRPr="00907DC0" w:rsidRDefault="007B2DD1" w:rsidP="00AA1713">
      <w:pPr>
        <w:pStyle w:val="Prrafodelista"/>
        <w:numPr>
          <w:ilvl w:val="0"/>
          <w:numId w:val="23"/>
        </w:numPr>
        <w:adjustRightInd w:val="0"/>
        <w:ind w:left="284" w:hanging="284"/>
        <w:jc w:val="both"/>
        <w:rPr>
          <w:color w:val="000000"/>
        </w:rPr>
      </w:pPr>
      <w:r w:rsidRPr="00907DC0">
        <w:rPr>
          <w:color w:val="000000"/>
          <w:lang w:val="es-CO" w:eastAsia="es-CO"/>
        </w:rPr>
        <w:t xml:space="preserve">Cuando la propuesta sea presentada por Consorcio o Unión Temporal o cualquier tipo de sociedad futura y NO se constituya el documento legal que demuestre tal condición. </w:t>
      </w:r>
    </w:p>
    <w:p w:rsidR="007147FD" w:rsidRPr="00907DC0" w:rsidRDefault="007147FD" w:rsidP="00AA1713">
      <w:pPr>
        <w:adjustRightInd w:val="0"/>
        <w:rPr>
          <w:b/>
          <w:bCs/>
        </w:rPr>
      </w:pPr>
    </w:p>
    <w:p w:rsidR="004A064F" w:rsidRPr="00907DC0" w:rsidRDefault="004A064F" w:rsidP="00AA1713">
      <w:pPr>
        <w:adjustRightInd w:val="0"/>
        <w:rPr>
          <w:b/>
          <w:bCs/>
        </w:rPr>
      </w:pPr>
    </w:p>
    <w:p w:rsidR="00E83D40" w:rsidRPr="00907DC0" w:rsidRDefault="00E83D40" w:rsidP="00AA1713">
      <w:pPr>
        <w:adjustRightInd w:val="0"/>
        <w:rPr>
          <w:b/>
          <w:bCs/>
        </w:rPr>
      </w:pPr>
      <w:r w:rsidRPr="00907DC0">
        <w:rPr>
          <w:b/>
          <w:bCs/>
        </w:rPr>
        <w:t>CAUSALES PARA DECLARAR DESIERTO EL PROCESO</w:t>
      </w:r>
    </w:p>
    <w:p w:rsidR="00E83D40" w:rsidRPr="00907DC0" w:rsidRDefault="00E83D40" w:rsidP="00AA1713">
      <w:pPr>
        <w:adjustRightInd w:val="0"/>
        <w:rPr>
          <w:b/>
          <w:bCs/>
        </w:rPr>
      </w:pPr>
    </w:p>
    <w:p w:rsidR="007B2DD1" w:rsidRPr="00907DC0" w:rsidRDefault="007B2DD1" w:rsidP="00AA1713">
      <w:pPr>
        <w:adjustRightInd w:val="0"/>
        <w:jc w:val="both"/>
      </w:pPr>
      <w:r w:rsidRPr="00907DC0">
        <w:t>LA SECCIONAL</w:t>
      </w:r>
      <w:r w:rsidR="00FD3938" w:rsidRPr="00907DC0">
        <w:t xml:space="preserve"> DE</w:t>
      </w:r>
      <w:r w:rsidRPr="00907DC0">
        <w:t xml:space="preserve"> SANIDAD VALLE DE LA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7B2DD1" w:rsidRPr="00907DC0" w:rsidRDefault="007B2DD1" w:rsidP="00AA1713">
      <w:pPr>
        <w:adjustRightInd w:val="0"/>
        <w:jc w:val="both"/>
      </w:pPr>
    </w:p>
    <w:p w:rsidR="007B2DD1" w:rsidRPr="00907DC0" w:rsidRDefault="007B2DD1" w:rsidP="00AA1713">
      <w:pPr>
        <w:adjustRightInd w:val="0"/>
        <w:jc w:val="both"/>
      </w:pPr>
      <w:r w:rsidRPr="00907DC0">
        <w:t>Si de la consulta y análisis de precios, tarifas o condiciones del mercado se desprende que no existen razones que justifiquen la diferencia de precios o tarifas entre los precios o tarifas de referencia y los presentados por los oferentes en el presente proceso, la entidad podrá descalificarlos o declarar desierto el proceso, caso en el cual deberá darse inicio a uno nuevo.</w:t>
      </w:r>
    </w:p>
    <w:p w:rsidR="007B2DD1" w:rsidRPr="00907DC0" w:rsidRDefault="007B2DD1" w:rsidP="00AA1713">
      <w:pPr>
        <w:adjustRightInd w:val="0"/>
        <w:jc w:val="both"/>
      </w:pPr>
    </w:p>
    <w:p w:rsidR="007B2DD1" w:rsidRPr="00907DC0" w:rsidRDefault="007B2DD1" w:rsidP="00AA1713">
      <w:pPr>
        <w:pStyle w:val="NormalWeb"/>
        <w:spacing w:before="0" w:beforeAutospacing="0" w:after="0" w:afterAutospacing="0"/>
        <w:jc w:val="both"/>
        <w:rPr>
          <w:rFonts w:ascii="Arial" w:hAnsi="Arial" w:cs="Arial"/>
          <w:b/>
          <w:sz w:val="20"/>
          <w:szCs w:val="20"/>
        </w:rPr>
      </w:pPr>
      <w:r w:rsidRPr="00907DC0">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los términos del artículo 76, establecido en la Ley 1437 de 2011 </w:t>
      </w:r>
      <w:r w:rsidRPr="00907DC0">
        <w:rPr>
          <w:rFonts w:ascii="Arial" w:hAnsi="Arial" w:cs="Arial"/>
          <w:b/>
          <w:sz w:val="20"/>
          <w:szCs w:val="20"/>
        </w:rPr>
        <w:t>“</w:t>
      </w:r>
      <w:r w:rsidRPr="00907DC0">
        <w:rPr>
          <w:rFonts w:ascii="Arial" w:hAnsi="Arial" w:cs="Arial"/>
          <w:bCs/>
          <w:color w:val="000000"/>
          <w:sz w:val="20"/>
          <w:szCs w:val="20"/>
          <w:shd w:val="clear" w:color="auto" w:fill="FFFFFF"/>
        </w:rPr>
        <w:t>Por la cual se expide el Código de Procedimiento Administrativo y de lo Contencioso Administrativo</w:t>
      </w:r>
      <w:r w:rsidRPr="00907DC0">
        <w:rPr>
          <w:rFonts w:ascii="Arial" w:hAnsi="Arial" w:cs="Arial"/>
          <w:b/>
          <w:bCs/>
          <w:color w:val="000000"/>
          <w:sz w:val="20"/>
          <w:szCs w:val="20"/>
          <w:shd w:val="clear" w:color="auto" w:fill="FFFFFF"/>
        </w:rPr>
        <w:t>”</w:t>
      </w:r>
      <w:r w:rsidRPr="00907DC0">
        <w:rPr>
          <w:rFonts w:ascii="Arial" w:hAnsi="Arial" w:cs="Arial"/>
          <w:b/>
          <w:sz w:val="20"/>
          <w:szCs w:val="20"/>
        </w:rPr>
        <w:t>.</w:t>
      </w:r>
    </w:p>
    <w:p w:rsidR="00BA338B" w:rsidRPr="00907DC0" w:rsidRDefault="00BA338B" w:rsidP="00AA1713">
      <w:pPr>
        <w:pStyle w:val="Prrafodelista"/>
        <w:adjustRightInd w:val="0"/>
        <w:ind w:left="0"/>
        <w:jc w:val="both"/>
        <w:rPr>
          <w:color w:val="000000"/>
        </w:rPr>
      </w:pPr>
    </w:p>
    <w:p w:rsidR="00F150FA" w:rsidRPr="00907DC0" w:rsidRDefault="00F150FA" w:rsidP="00AA1713">
      <w:pPr>
        <w:pStyle w:val="Prrafodelista"/>
        <w:adjustRightInd w:val="0"/>
        <w:ind w:left="0"/>
        <w:jc w:val="both"/>
        <w:rPr>
          <w:color w:val="000000"/>
        </w:rPr>
      </w:pPr>
    </w:p>
    <w:p w:rsidR="00E83D40" w:rsidRPr="00907DC0" w:rsidRDefault="00E83D40" w:rsidP="00AA1713">
      <w:pPr>
        <w:numPr>
          <w:ilvl w:val="0"/>
          <w:numId w:val="8"/>
        </w:numPr>
        <w:tabs>
          <w:tab w:val="clear" w:pos="720"/>
        </w:tabs>
        <w:autoSpaceDE/>
        <w:autoSpaceDN/>
        <w:ind w:left="284" w:hanging="284"/>
        <w:jc w:val="both"/>
        <w:rPr>
          <w:b/>
        </w:rPr>
      </w:pPr>
      <w:r w:rsidRPr="00907DC0">
        <w:rPr>
          <w:b/>
        </w:rPr>
        <w:t>ANÁLISIS DE GARANTÍAS</w:t>
      </w:r>
    </w:p>
    <w:p w:rsidR="00BA09AD" w:rsidRPr="00907DC0" w:rsidRDefault="00BA09AD" w:rsidP="00AA1713">
      <w:pPr>
        <w:pStyle w:val="Textoindependiente"/>
        <w:rPr>
          <w:rFonts w:cs="Arial"/>
          <w:b/>
          <w:color w:val="000000"/>
          <w:sz w:val="20"/>
        </w:rPr>
      </w:pPr>
    </w:p>
    <w:p w:rsidR="00E83D40" w:rsidRPr="00907DC0" w:rsidRDefault="00E83D40" w:rsidP="00AA1713">
      <w:pPr>
        <w:jc w:val="both"/>
        <w:rPr>
          <w:b/>
          <w:color w:val="000000"/>
        </w:rPr>
      </w:pPr>
      <w:r w:rsidRPr="00907DC0">
        <w:rPr>
          <w:b/>
          <w:color w:val="000000"/>
        </w:rPr>
        <w:t>TIPIFICACIÓN, ESTIMACIÓN, ASIGNACIÓN DEL RIESGO Y DETERMINACIÓN DE GARANTÍAS</w:t>
      </w:r>
    </w:p>
    <w:p w:rsidR="005027C3" w:rsidRPr="00907DC0" w:rsidRDefault="005027C3" w:rsidP="00AA1713">
      <w:pPr>
        <w:pStyle w:val="Puesto"/>
        <w:jc w:val="both"/>
        <w:rPr>
          <w:rFonts w:cs="Arial"/>
          <w:b w:val="0"/>
          <w:sz w:val="20"/>
        </w:rPr>
      </w:pPr>
    </w:p>
    <w:p w:rsidR="007B2DD1" w:rsidRPr="00907DC0" w:rsidRDefault="007B2DD1" w:rsidP="00AA1713">
      <w:pPr>
        <w:pStyle w:val="Puesto"/>
        <w:jc w:val="both"/>
        <w:rPr>
          <w:rFonts w:cs="Arial"/>
          <w:b w:val="0"/>
          <w:sz w:val="20"/>
        </w:rPr>
      </w:pPr>
      <w:r w:rsidRPr="00907DC0">
        <w:rPr>
          <w:rFonts w:cs="Arial"/>
          <w:b w:val="0"/>
          <w:sz w:val="20"/>
        </w:rPr>
        <w:t>La definición de los parámetros de mecanismos de cobertura de los riesgos se efectuaron dentro de los términos definidos en la sección 3 subsección 1 del Decreto 1082 de 2015, así:</w:t>
      </w:r>
    </w:p>
    <w:p w:rsidR="005027C3" w:rsidRPr="00907DC0" w:rsidRDefault="005027C3" w:rsidP="00061EB5">
      <w:pPr>
        <w:pStyle w:val="Prrafodelista"/>
        <w:tabs>
          <w:tab w:val="left" w:pos="240"/>
        </w:tabs>
        <w:ind w:left="0"/>
        <w:rPr>
          <w:b/>
        </w:rPr>
      </w:pPr>
    </w:p>
    <w:p w:rsidR="000D04E1" w:rsidRPr="00907DC0" w:rsidRDefault="000D04E1" w:rsidP="000D04E1">
      <w:pPr>
        <w:tabs>
          <w:tab w:val="left" w:pos="-1080"/>
          <w:tab w:val="left" w:pos="0"/>
        </w:tabs>
        <w:rPr>
          <w:b/>
        </w:rPr>
      </w:pPr>
      <w:r w:rsidRPr="00907DC0">
        <w:rPr>
          <w:b/>
        </w:rPr>
        <w:t>GARANTÍAS DEL PROCESO</w:t>
      </w:r>
    </w:p>
    <w:p w:rsidR="000D04E1" w:rsidRPr="00907DC0" w:rsidRDefault="000D04E1" w:rsidP="000D04E1">
      <w:pPr>
        <w:tabs>
          <w:tab w:val="left" w:pos="-1080"/>
          <w:tab w:val="left" w:pos="0"/>
        </w:tabs>
        <w:rPr>
          <w:b/>
        </w:rPr>
      </w:pPr>
    </w:p>
    <w:p w:rsidR="000D04E1" w:rsidRPr="00907DC0" w:rsidRDefault="000D04E1" w:rsidP="000D04E1">
      <w:pPr>
        <w:pStyle w:val="Prrafodelista"/>
        <w:tabs>
          <w:tab w:val="left" w:pos="240"/>
        </w:tabs>
        <w:ind w:left="0"/>
        <w:rPr>
          <w:b/>
          <w:lang w:val="es-CO"/>
        </w:rPr>
      </w:pPr>
      <w:r w:rsidRPr="00907DC0">
        <w:rPr>
          <w:b/>
        </w:rPr>
        <w:t>ETAPA PRECONTRACTUAL</w:t>
      </w:r>
      <w:r w:rsidR="00D24DA2" w:rsidRPr="00907DC0">
        <w:rPr>
          <w:b/>
          <w:lang w:val="es-CO"/>
        </w:rPr>
        <w:t xml:space="preserve"> LEY 1882 DEL 2018, Artículo 5, parágrafo 3.</w:t>
      </w:r>
    </w:p>
    <w:p w:rsidR="00BA338B" w:rsidRPr="00907DC0" w:rsidRDefault="00BA338B" w:rsidP="000D04E1">
      <w:pPr>
        <w:pStyle w:val="Prrafodelista"/>
        <w:tabs>
          <w:tab w:val="left" w:pos="240"/>
        </w:tabs>
        <w:ind w:left="0"/>
        <w:rPr>
          <w:b/>
          <w:lang w:val="es-CO"/>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50"/>
        <w:gridCol w:w="2552"/>
        <w:gridCol w:w="992"/>
        <w:gridCol w:w="1134"/>
        <w:gridCol w:w="884"/>
        <w:gridCol w:w="1667"/>
      </w:tblGrid>
      <w:tr w:rsidR="000D04E1" w:rsidRPr="00907DC0" w:rsidTr="00B5192F">
        <w:tc>
          <w:tcPr>
            <w:tcW w:w="993" w:type="dxa"/>
            <w:shd w:val="clear" w:color="auto" w:fill="DDD9C3"/>
            <w:vAlign w:val="center"/>
          </w:tcPr>
          <w:p w:rsidR="000D04E1" w:rsidRPr="00907DC0" w:rsidRDefault="000D04E1" w:rsidP="003703DA">
            <w:pPr>
              <w:ind w:left="-80" w:right="-66"/>
              <w:jc w:val="center"/>
              <w:rPr>
                <w:b/>
                <w:sz w:val="16"/>
              </w:rPr>
            </w:pPr>
            <w:r w:rsidRPr="00907DC0">
              <w:rPr>
                <w:b/>
                <w:sz w:val="16"/>
              </w:rPr>
              <w:t>MECANISMO DE COBERTURA</w:t>
            </w:r>
          </w:p>
        </w:tc>
        <w:tc>
          <w:tcPr>
            <w:tcW w:w="850" w:type="dxa"/>
            <w:shd w:val="clear" w:color="auto" w:fill="DDD9C3"/>
            <w:vAlign w:val="center"/>
          </w:tcPr>
          <w:p w:rsidR="000D04E1" w:rsidRPr="00907DC0" w:rsidRDefault="000D04E1" w:rsidP="003703DA">
            <w:pPr>
              <w:ind w:left="-80" w:right="-66"/>
              <w:jc w:val="center"/>
              <w:rPr>
                <w:b/>
                <w:sz w:val="16"/>
              </w:rPr>
            </w:pPr>
            <w:r w:rsidRPr="00907DC0">
              <w:rPr>
                <w:b/>
                <w:sz w:val="16"/>
              </w:rPr>
              <w:t>CLASE DE RIESGO</w:t>
            </w:r>
          </w:p>
        </w:tc>
        <w:tc>
          <w:tcPr>
            <w:tcW w:w="2552" w:type="dxa"/>
            <w:shd w:val="clear" w:color="auto" w:fill="DDD9C3"/>
            <w:vAlign w:val="center"/>
          </w:tcPr>
          <w:p w:rsidR="000D04E1" w:rsidRPr="00907DC0" w:rsidRDefault="000D04E1" w:rsidP="003703DA">
            <w:pPr>
              <w:ind w:left="-80" w:right="-66"/>
              <w:jc w:val="center"/>
              <w:rPr>
                <w:b/>
                <w:sz w:val="16"/>
              </w:rPr>
            </w:pPr>
            <w:r w:rsidRPr="00907DC0">
              <w:rPr>
                <w:b/>
                <w:sz w:val="16"/>
              </w:rPr>
              <w:t>TIPIFICACIÓN DE LOS RIESGOS</w:t>
            </w:r>
          </w:p>
        </w:tc>
        <w:tc>
          <w:tcPr>
            <w:tcW w:w="992" w:type="dxa"/>
            <w:shd w:val="clear" w:color="auto" w:fill="DDD9C3"/>
            <w:vAlign w:val="center"/>
          </w:tcPr>
          <w:p w:rsidR="000D04E1" w:rsidRPr="00907DC0" w:rsidRDefault="000D04E1" w:rsidP="003703DA">
            <w:pPr>
              <w:ind w:left="-80" w:right="-66"/>
              <w:jc w:val="center"/>
              <w:rPr>
                <w:b/>
                <w:sz w:val="16"/>
              </w:rPr>
            </w:pPr>
            <w:r w:rsidRPr="00907DC0">
              <w:rPr>
                <w:b/>
                <w:sz w:val="16"/>
              </w:rPr>
              <w:t>ESTIMACIÓN DEL RIESGO</w:t>
            </w:r>
          </w:p>
        </w:tc>
        <w:tc>
          <w:tcPr>
            <w:tcW w:w="1134" w:type="dxa"/>
            <w:shd w:val="clear" w:color="auto" w:fill="DDD9C3"/>
            <w:vAlign w:val="center"/>
          </w:tcPr>
          <w:p w:rsidR="000D04E1" w:rsidRPr="00907DC0" w:rsidRDefault="000D04E1" w:rsidP="003703DA">
            <w:pPr>
              <w:ind w:left="-80" w:right="-66"/>
              <w:jc w:val="center"/>
              <w:rPr>
                <w:b/>
                <w:sz w:val="16"/>
              </w:rPr>
            </w:pPr>
            <w:r w:rsidRPr="00907DC0">
              <w:rPr>
                <w:b/>
                <w:sz w:val="16"/>
              </w:rPr>
              <w:t>ASIGNACIÓN DEL RIESGO</w:t>
            </w:r>
          </w:p>
        </w:tc>
        <w:tc>
          <w:tcPr>
            <w:tcW w:w="884" w:type="dxa"/>
            <w:shd w:val="clear" w:color="auto" w:fill="DDD9C3"/>
            <w:vAlign w:val="center"/>
          </w:tcPr>
          <w:p w:rsidR="000D04E1" w:rsidRPr="00907DC0" w:rsidRDefault="000D04E1" w:rsidP="006C7E69">
            <w:pPr>
              <w:ind w:left="-80" w:right="-66"/>
              <w:jc w:val="center"/>
              <w:rPr>
                <w:b/>
                <w:sz w:val="16"/>
              </w:rPr>
            </w:pPr>
            <w:r w:rsidRPr="00907DC0">
              <w:rPr>
                <w:b/>
                <w:sz w:val="16"/>
              </w:rPr>
              <w:t>VIGENCIA</w:t>
            </w:r>
          </w:p>
        </w:tc>
        <w:tc>
          <w:tcPr>
            <w:tcW w:w="1667" w:type="dxa"/>
            <w:shd w:val="clear" w:color="auto" w:fill="DDD9C3"/>
            <w:vAlign w:val="center"/>
          </w:tcPr>
          <w:p w:rsidR="000D04E1" w:rsidRPr="00907DC0" w:rsidRDefault="000D04E1" w:rsidP="006361DD">
            <w:pPr>
              <w:ind w:left="-66" w:right="-66"/>
              <w:jc w:val="center"/>
              <w:rPr>
                <w:b/>
                <w:sz w:val="16"/>
              </w:rPr>
            </w:pPr>
            <w:r w:rsidRPr="00907DC0">
              <w:rPr>
                <w:b/>
                <w:sz w:val="16"/>
              </w:rPr>
              <w:t>JUSTIFICACIÓN COBERTURA / VIGENCIA</w:t>
            </w:r>
          </w:p>
        </w:tc>
      </w:tr>
      <w:tr w:rsidR="009A3876" w:rsidRPr="00907DC0" w:rsidTr="00525215">
        <w:tc>
          <w:tcPr>
            <w:tcW w:w="993" w:type="dxa"/>
            <w:vMerge w:val="restart"/>
            <w:shd w:val="clear" w:color="auto" w:fill="auto"/>
            <w:vAlign w:val="center"/>
          </w:tcPr>
          <w:p w:rsidR="009A3876" w:rsidRPr="00907DC0" w:rsidRDefault="009A3876" w:rsidP="009A3876">
            <w:pPr>
              <w:ind w:left="-80" w:right="-66"/>
              <w:jc w:val="center"/>
              <w:rPr>
                <w:sz w:val="16"/>
              </w:rPr>
            </w:pPr>
            <w:r w:rsidRPr="00907DC0">
              <w:rPr>
                <w:sz w:val="16"/>
              </w:rPr>
              <w:t>GARANTÍA DE SERIEDAD</w:t>
            </w:r>
          </w:p>
        </w:tc>
        <w:tc>
          <w:tcPr>
            <w:tcW w:w="850" w:type="dxa"/>
            <w:shd w:val="clear" w:color="auto" w:fill="auto"/>
            <w:vAlign w:val="center"/>
          </w:tcPr>
          <w:p w:rsidR="009A3876" w:rsidRPr="00907DC0" w:rsidRDefault="009A3876" w:rsidP="009A3876">
            <w:pPr>
              <w:ind w:left="-64" w:right="-81"/>
              <w:jc w:val="both"/>
              <w:rPr>
                <w:sz w:val="16"/>
                <w:szCs w:val="14"/>
              </w:rPr>
            </w:pPr>
            <w:r w:rsidRPr="00907DC0">
              <w:rPr>
                <w:sz w:val="16"/>
                <w:szCs w:val="14"/>
              </w:rPr>
              <w:t>RIESGO JURIDICO</w:t>
            </w:r>
          </w:p>
        </w:tc>
        <w:tc>
          <w:tcPr>
            <w:tcW w:w="2552" w:type="dxa"/>
            <w:shd w:val="clear" w:color="auto" w:fill="auto"/>
          </w:tcPr>
          <w:p w:rsidR="009A3876" w:rsidRPr="00907DC0" w:rsidRDefault="009A3876" w:rsidP="009A3876">
            <w:pPr>
              <w:ind w:left="-52" w:right="-81"/>
              <w:jc w:val="both"/>
              <w:rPr>
                <w:sz w:val="16"/>
                <w:szCs w:val="14"/>
              </w:rPr>
            </w:pPr>
            <w:r w:rsidRPr="00907DC0">
              <w:rPr>
                <w:sz w:val="16"/>
                <w:szCs w:val="14"/>
              </w:rPr>
              <w:t>LA NO SUSCRIPCION DEL CONTRATO SIN JUSTA CAUSA</w:t>
            </w:r>
          </w:p>
        </w:tc>
        <w:tc>
          <w:tcPr>
            <w:tcW w:w="992" w:type="dxa"/>
            <w:vMerge w:val="restart"/>
            <w:shd w:val="clear" w:color="auto" w:fill="auto"/>
            <w:vAlign w:val="center"/>
          </w:tcPr>
          <w:p w:rsidR="009A3876" w:rsidRPr="00907DC0" w:rsidRDefault="009A3876" w:rsidP="009A3876">
            <w:pPr>
              <w:ind w:left="-81" w:right="-81"/>
              <w:jc w:val="both"/>
              <w:rPr>
                <w:sz w:val="16"/>
                <w:szCs w:val="14"/>
              </w:rPr>
            </w:pPr>
            <w:r w:rsidRPr="00907DC0">
              <w:rPr>
                <w:sz w:val="16"/>
                <w:szCs w:val="14"/>
              </w:rPr>
              <w:t>DIEZ POR CIENTO (10%) DEL MONTO DEL PRESUPUESTO OFICIAL.</w:t>
            </w:r>
          </w:p>
        </w:tc>
        <w:tc>
          <w:tcPr>
            <w:tcW w:w="1134" w:type="dxa"/>
            <w:vMerge w:val="restart"/>
            <w:shd w:val="clear" w:color="auto" w:fill="auto"/>
            <w:vAlign w:val="center"/>
          </w:tcPr>
          <w:p w:rsidR="009A3876" w:rsidRPr="00907DC0" w:rsidRDefault="009A3876" w:rsidP="009A3876">
            <w:pPr>
              <w:ind w:left="-94" w:right="-81"/>
              <w:jc w:val="both"/>
              <w:rPr>
                <w:sz w:val="16"/>
                <w:szCs w:val="14"/>
              </w:rPr>
            </w:pPr>
            <w:r w:rsidRPr="00907DC0">
              <w:rPr>
                <w:sz w:val="16"/>
                <w:szCs w:val="14"/>
              </w:rPr>
              <w:t>PROPONENTE SELECCIONODO.</w:t>
            </w:r>
          </w:p>
        </w:tc>
        <w:tc>
          <w:tcPr>
            <w:tcW w:w="884" w:type="dxa"/>
            <w:vMerge w:val="restart"/>
            <w:shd w:val="clear" w:color="auto" w:fill="auto"/>
            <w:vAlign w:val="center"/>
          </w:tcPr>
          <w:p w:rsidR="009A3876" w:rsidRPr="00907DC0" w:rsidRDefault="009A3876" w:rsidP="009A3876">
            <w:pPr>
              <w:ind w:left="-108" w:right="-81"/>
              <w:jc w:val="both"/>
              <w:rPr>
                <w:sz w:val="16"/>
                <w:szCs w:val="14"/>
              </w:rPr>
            </w:pPr>
            <w:r w:rsidRPr="00907DC0">
              <w:rPr>
                <w:sz w:val="16"/>
                <w:szCs w:val="14"/>
              </w:rPr>
              <w:t>DESDE LA PRESENTACION DE LA OFERTA Y POR CUATRO (4) MESES MAS.</w:t>
            </w:r>
          </w:p>
        </w:tc>
        <w:tc>
          <w:tcPr>
            <w:tcW w:w="1667" w:type="dxa"/>
            <w:vMerge w:val="restart"/>
            <w:shd w:val="clear" w:color="auto" w:fill="auto"/>
            <w:vAlign w:val="center"/>
          </w:tcPr>
          <w:p w:rsidR="009A3876" w:rsidRPr="00907DC0" w:rsidRDefault="009A3876" w:rsidP="009A3876">
            <w:pPr>
              <w:ind w:left="-64" w:right="-81"/>
              <w:jc w:val="both"/>
              <w:rPr>
                <w:sz w:val="16"/>
                <w:szCs w:val="14"/>
              </w:rPr>
            </w:pPr>
            <w:r w:rsidRPr="00907DC0">
              <w:rPr>
                <w:sz w:val="16"/>
                <w:szCs w:val="14"/>
              </w:rPr>
              <w:t>AMPARA LA NO SUSCRIPCIÓN DEL CONTRATO SIN JUSTA CAUSA POR EL DIEZ POR CIENTO (10%) DEL PRESUPUESTO OFICIAL DESDE LA PRESENTACIÓN DE LA OFERTA Y POR CUATRO (4) MESES MÁS.</w:t>
            </w:r>
          </w:p>
        </w:tc>
      </w:tr>
      <w:tr w:rsidR="009A3876" w:rsidRPr="00907DC0" w:rsidTr="00B5192F">
        <w:tc>
          <w:tcPr>
            <w:tcW w:w="993" w:type="dxa"/>
            <w:vMerge/>
            <w:shd w:val="clear" w:color="auto" w:fill="auto"/>
          </w:tcPr>
          <w:p w:rsidR="009A3876" w:rsidRPr="00907DC0" w:rsidRDefault="009A3876" w:rsidP="009A3876">
            <w:pPr>
              <w:ind w:left="-80" w:right="-66"/>
              <w:jc w:val="both"/>
              <w:rPr>
                <w:sz w:val="16"/>
              </w:rPr>
            </w:pPr>
          </w:p>
        </w:tc>
        <w:tc>
          <w:tcPr>
            <w:tcW w:w="850" w:type="dxa"/>
            <w:shd w:val="clear" w:color="auto" w:fill="auto"/>
            <w:vAlign w:val="center"/>
          </w:tcPr>
          <w:p w:rsidR="009A3876" w:rsidRPr="00907DC0" w:rsidRDefault="009A3876" w:rsidP="009A3876">
            <w:pPr>
              <w:ind w:left="-64" w:right="-81"/>
              <w:jc w:val="both"/>
              <w:rPr>
                <w:sz w:val="16"/>
                <w:szCs w:val="14"/>
              </w:rPr>
            </w:pPr>
            <w:r w:rsidRPr="00907DC0">
              <w:rPr>
                <w:sz w:val="16"/>
                <w:szCs w:val="14"/>
              </w:rPr>
              <w:t>RIESGO JURIDICO</w:t>
            </w:r>
          </w:p>
        </w:tc>
        <w:tc>
          <w:tcPr>
            <w:tcW w:w="2552" w:type="dxa"/>
            <w:shd w:val="clear" w:color="auto" w:fill="auto"/>
          </w:tcPr>
          <w:p w:rsidR="009A3876" w:rsidRPr="00907DC0" w:rsidRDefault="009A3876" w:rsidP="009A3876">
            <w:pPr>
              <w:ind w:left="-52" w:right="-81"/>
              <w:jc w:val="both"/>
              <w:rPr>
                <w:sz w:val="16"/>
                <w:szCs w:val="14"/>
              </w:rPr>
            </w:pPr>
            <w:r w:rsidRPr="00907DC0">
              <w:rPr>
                <w:sz w:val="16"/>
                <w:szCs w:val="14"/>
              </w:rPr>
              <w:t xml:space="preserve">LA NO AMPLIACION DE LA VIGENCIA DE LA GARANTIA DE SERIEDAD DE OFERTA CUANDO EL TERMINO PREVISTO EN LA INVITACION PARA LA ADJUDICACION  DEL CONTRATO SE PRORROGUE O CUANDO EL TERMINO PREVISTO PARA LA SUSCRIPCION DEL CONTRATO </w:t>
            </w:r>
            <w:r w:rsidRPr="00907DC0">
              <w:rPr>
                <w:sz w:val="16"/>
                <w:szCs w:val="14"/>
              </w:rPr>
              <w:lastRenderedPageBreak/>
              <w:t xml:space="preserve">SE PRORROGUE SIEMPRE Y CUANDO ESAS PRORROGAS NO EXCEDAN UN TERMINO DE TRES MESES. </w:t>
            </w:r>
          </w:p>
        </w:tc>
        <w:tc>
          <w:tcPr>
            <w:tcW w:w="992" w:type="dxa"/>
            <w:vMerge/>
            <w:shd w:val="clear" w:color="auto" w:fill="auto"/>
          </w:tcPr>
          <w:p w:rsidR="009A3876" w:rsidRPr="00907DC0" w:rsidRDefault="009A3876" w:rsidP="009A3876">
            <w:pPr>
              <w:ind w:left="-80" w:right="-66"/>
              <w:jc w:val="both"/>
              <w:rPr>
                <w:sz w:val="16"/>
              </w:rPr>
            </w:pPr>
          </w:p>
        </w:tc>
        <w:tc>
          <w:tcPr>
            <w:tcW w:w="1134" w:type="dxa"/>
            <w:vMerge/>
            <w:shd w:val="clear" w:color="auto" w:fill="auto"/>
          </w:tcPr>
          <w:p w:rsidR="009A3876" w:rsidRPr="00907DC0" w:rsidRDefault="009A3876" w:rsidP="009A3876">
            <w:pPr>
              <w:ind w:left="-80" w:right="-66"/>
              <w:jc w:val="both"/>
              <w:rPr>
                <w:sz w:val="16"/>
              </w:rPr>
            </w:pPr>
          </w:p>
        </w:tc>
        <w:tc>
          <w:tcPr>
            <w:tcW w:w="884" w:type="dxa"/>
            <w:vMerge/>
            <w:shd w:val="clear" w:color="auto" w:fill="auto"/>
          </w:tcPr>
          <w:p w:rsidR="009A3876" w:rsidRPr="00907DC0" w:rsidRDefault="009A3876" w:rsidP="009A3876">
            <w:pPr>
              <w:ind w:left="-80" w:right="-66"/>
              <w:jc w:val="both"/>
              <w:rPr>
                <w:sz w:val="16"/>
              </w:rPr>
            </w:pPr>
          </w:p>
        </w:tc>
        <w:tc>
          <w:tcPr>
            <w:tcW w:w="1667" w:type="dxa"/>
            <w:vMerge/>
            <w:shd w:val="clear" w:color="auto" w:fill="auto"/>
          </w:tcPr>
          <w:p w:rsidR="009A3876" w:rsidRPr="00907DC0" w:rsidRDefault="009A3876" w:rsidP="009A3876">
            <w:pPr>
              <w:ind w:left="-108" w:right="-66"/>
              <w:jc w:val="both"/>
              <w:rPr>
                <w:sz w:val="16"/>
              </w:rPr>
            </w:pPr>
          </w:p>
        </w:tc>
      </w:tr>
      <w:tr w:rsidR="009A3876" w:rsidRPr="00907DC0" w:rsidTr="00B5192F">
        <w:tc>
          <w:tcPr>
            <w:tcW w:w="993" w:type="dxa"/>
            <w:vMerge/>
            <w:shd w:val="clear" w:color="auto" w:fill="auto"/>
          </w:tcPr>
          <w:p w:rsidR="009A3876" w:rsidRPr="00907DC0" w:rsidRDefault="009A3876" w:rsidP="009A3876">
            <w:pPr>
              <w:ind w:left="-80" w:right="-66"/>
              <w:jc w:val="both"/>
              <w:rPr>
                <w:sz w:val="16"/>
              </w:rPr>
            </w:pPr>
          </w:p>
        </w:tc>
        <w:tc>
          <w:tcPr>
            <w:tcW w:w="850" w:type="dxa"/>
            <w:shd w:val="clear" w:color="auto" w:fill="auto"/>
            <w:vAlign w:val="center"/>
          </w:tcPr>
          <w:p w:rsidR="009A3876" w:rsidRPr="00907DC0" w:rsidRDefault="009A3876" w:rsidP="009A3876">
            <w:pPr>
              <w:ind w:left="-64" w:right="-81"/>
              <w:jc w:val="both"/>
              <w:rPr>
                <w:sz w:val="16"/>
                <w:szCs w:val="14"/>
              </w:rPr>
            </w:pPr>
            <w:r w:rsidRPr="00907DC0">
              <w:rPr>
                <w:sz w:val="16"/>
                <w:szCs w:val="14"/>
              </w:rPr>
              <w:t>RIESGO JURIDICO</w:t>
            </w:r>
          </w:p>
        </w:tc>
        <w:tc>
          <w:tcPr>
            <w:tcW w:w="2552" w:type="dxa"/>
            <w:shd w:val="clear" w:color="auto" w:fill="auto"/>
          </w:tcPr>
          <w:p w:rsidR="009A3876" w:rsidRPr="00907DC0" w:rsidRDefault="009A3876" w:rsidP="009A3876">
            <w:pPr>
              <w:ind w:left="-52" w:right="-81"/>
              <w:jc w:val="both"/>
              <w:rPr>
                <w:sz w:val="16"/>
                <w:szCs w:val="14"/>
              </w:rPr>
            </w:pPr>
            <w:r w:rsidRPr="00907DC0">
              <w:rPr>
                <w:sz w:val="16"/>
                <w:szCs w:val="14"/>
              </w:rPr>
              <w:t>LA FALTA DE OTORGAMIENTO POR PARTE DEL PROPONENTE SELECCIONADO DE GARANTIA DE CUMPLIMIENTO EXIGIDA POR LA  ENTIDAD PARA AMPARAR EL INCUMPLIMIENTO DE LAS OBLIGACIONES DEL CONTRATO.</w:t>
            </w:r>
          </w:p>
        </w:tc>
        <w:tc>
          <w:tcPr>
            <w:tcW w:w="992" w:type="dxa"/>
            <w:vMerge/>
            <w:shd w:val="clear" w:color="auto" w:fill="auto"/>
          </w:tcPr>
          <w:p w:rsidR="009A3876" w:rsidRPr="00907DC0" w:rsidRDefault="009A3876" w:rsidP="009A3876">
            <w:pPr>
              <w:ind w:left="-80" w:right="-66"/>
              <w:jc w:val="both"/>
              <w:rPr>
                <w:sz w:val="16"/>
              </w:rPr>
            </w:pPr>
          </w:p>
        </w:tc>
        <w:tc>
          <w:tcPr>
            <w:tcW w:w="1134" w:type="dxa"/>
            <w:vMerge/>
            <w:shd w:val="clear" w:color="auto" w:fill="auto"/>
          </w:tcPr>
          <w:p w:rsidR="009A3876" w:rsidRPr="00907DC0" w:rsidRDefault="009A3876" w:rsidP="009A3876">
            <w:pPr>
              <w:ind w:left="-80" w:right="-66"/>
              <w:jc w:val="both"/>
              <w:rPr>
                <w:sz w:val="16"/>
              </w:rPr>
            </w:pPr>
          </w:p>
        </w:tc>
        <w:tc>
          <w:tcPr>
            <w:tcW w:w="884" w:type="dxa"/>
            <w:vMerge/>
            <w:shd w:val="clear" w:color="auto" w:fill="auto"/>
          </w:tcPr>
          <w:p w:rsidR="009A3876" w:rsidRPr="00907DC0" w:rsidRDefault="009A3876" w:rsidP="009A3876">
            <w:pPr>
              <w:ind w:left="-80" w:right="-66"/>
              <w:jc w:val="both"/>
              <w:rPr>
                <w:sz w:val="16"/>
              </w:rPr>
            </w:pPr>
          </w:p>
        </w:tc>
        <w:tc>
          <w:tcPr>
            <w:tcW w:w="1667" w:type="dxa"/>
            <w:vMerge/>
            <w:shd w:val="clear" w:color="auto" w:fill="auto"/>
          </w:tcPr>
          <w:p w:rsidR="009A3876" w:rsidRPr="00907DC0" w:rsidRDefault="009A3876" w:rsidP="009A3876">
            <w:pPr>
              <w:ind w:left="-108" w:right="-66"/>
              <w:jc w:val="both"/>
              <w:rPr>
                <w:sz w:val="16"/>
              </w:rPr>
            </w:pPr>
          </w:p>
        </w:tc>
      </w:tr>
      <w:tr w:rsidR="009A3876" w:rsidRPr="00907DC0" w:rsidTr="00B5192F">
        <w:tc>
          <w:tcPr>
            <w:tcW w:w="993" w:type="dxa"/>
            <w:vMerge/>
            <w:shd w:val="clear" w:color="auto" w:fill="auto"/>
          </w:tcPr>
          <w:p w:rsidR="009A3876" w:rsidRPr="00907DC0" w:rsidRDefault="009A3876" w:rsidP="009A3876">
            <w:pPr>
              <w:ind w:left="-80" w:right="-66"/>
              <w:jc w:val="both"/>
              <w:rPr>
                <w:sz w:val="16"/>
              </w:rPr>
            </w:pPr>
          </w:p>
        </w:tc>
        <w:tc>
          <w:tcPr>
            <w:tcW w:w="850" w:type="dxa"/>
            <w:shd w:val="clear" w:color="auto" w:fill="auto"/>
            <w:vAlign w:val="center"/>
          </w:tcPr>
          <w:p w:rsidR="009A3876" w:rsidRPr="00907DC0" w:rsidRDefault="009A3876" w:rsidP="009A3876">
            <w:pPr>
              <w:ind w:left="-64" w:right="-81"/>
              <w:jc w:val="both"/>
              <w:rPr>
                <w:sz w:val="16"/>
                <w:szCs w:val="14"/>
              </w:rPr>
            </w:pPr>
            <w:r w:rsidRPr="00907DC0">
              <w:rPr>
                <w:sz w:val="16"/>
                <w:szCs w:val="14"/>
              </w:rPr>
              <w:t>RIESGO JURIDICO</w:t>
            </w:r>
          </w:p>
        </w:tc>
        <w:tc>
          <w:tcPr>
            <w:tcW w:w="2552" w:type="dxa"/>
            <w:shd w:val="clear" w:color="auto" w:fill="auto"/>
          </w:tcPr>
          <w:p w:rsidR="009A3876" w:rsidRPr="00907DC0" w:rsidRDefault="009A3876" w:rsidP="009A3876">
            <w:pPr>
              <w:ind w:left="-52" w:right="-81"/>
              <w:jc w:val="both"/>
              <w:rPr>
                <w:sz w:val="16"/>
                <w:szCs w:val="14"/>
              </w:rPr>
            </w:pPr>
            <w:r w:rsidRPr="00907DC0">
              <w:rPr>
                <w:sz w:val="16"/>
                <w:szCs w:val="14"/>
              </w:rPr>
              <w:t>EL RETIRO DE LA OFERTA DESPUES DE VENCIDO EL TERMINO FIJADO PARA LA PRESENTACION DE LAS OFERTAS.</w:t>
            </w:r>
          </w:p>
        </w:tc>
        <w:tc>
          <w:tcPr>
            <w:tcW w:w="992" w:type="dxa"/>
            <w:vMerge/>
            <w:shd w:val="clear" w:color="auto" w:fill="auto"/>
          </w:tcPr>
          <w:p w:rsidR="009A3876" w:rsidRPr="00907DC0" w:rsidRDefault="009A3876" w:rsidP="009A3876">
            <w:pPr>
              <w:ind w:left="-80" w:right="-66"/>
              <w:jc w:val="both"/>
              <w:rPr>
                <w:sz w:val="16"/>
              </w:rPr>
            </w:pPr>
          </w:p>
        </w:tc>
        <w:tc>
          <w:tcPr>
            <w:tcW w:w="1134" w:type="dxa"/>
            <w:vMerge/>
            <w:shd w:val="clear" w:color="auto" w:fill="auto"/>
          </w:tcPr>
          <w:p w:rsidR="009A3876" w:rsidRPr="00907DC0" w:rsidRDefault="009A3876" w:rsidP="009A3876">
            <w:pPr>
              <w:ind w:left="-80" w:right="-66"/>
              <w:jc w:val="both"/>
              <w:rPr>
                <w:sz w:val="16"/>
              </w:rPr>
            </w:pPr>
          </w:p>
        </w:tc>
        <w:tc>
          <w:tcPr>
            <w:tcW w:w="884" w:type="dxa"/>
            <w:vMerge/>
            <w:shd w:val="clear" w:color="auto" w:fill="auto"/>
          </w:tcPr>
          <w:p w:rsidR="009A3876" w:rsidRPr="00907DC0" w:rsidRDefault="009A3876" w:rsidP="009A3876">
            <w:pPr>
              <w:ind w:left="-80" w:right="-66"/>
              <w:jc w:val="both"/>
              <w:rPr>
                <w:sz w:val="16"/>
              </w:rPr>
            </w:pPr>
          </w:p>
        </w:tc>
        <w:tc>
          <w:tcPr>
            <w:tcW w:w="1667" w:type="dxa"/>
            <w:vMerge/>
            <w:shd w:val="clear" w:color="auto" w:fill="auto"/>
          </w:tcPr>
          <w:p w:rsidR="009A3876" w:rsidRPr="00907DC0" w:rsidRDefault="009A3876" w:rsidP="009A3876">
            <w:pPr>
              <w:ind w:left="-108" w:right="-66"/>
              <w:jc w:val="both"/>
              <w:rPr>
                <w:sz w:val="16"/>
              </w:rPr>
            </w:pPr>
          </w:p>
        </w:tc>
      </w:tr>
    </w:tbl>
    <w:p w:rsidR="00BA338B" w:rsidRPr="00907DC0" w:rsidRDefault="00BA338B" w:rsidP="00EB1D47">
      <w:pPr>
        <w:tabs>
          <w:tab w:val="left" w:pos="-1080"/>
          <w:tab w:val="left" w:pos="0"/>
        </w:tabs>
        <w:rPr>
          <w:rFonts w:eastAsia="MS Mincho"/>
          <w:b/>
        </w:rPr>
      </w:pPr>
    </w:p>
    <w:p w:rsidR="000D04E1" w:rsidRPr="00907DC0" w:rsidRDefault="000D04E1" w:rsidP="000D04E1">
      <w:pPr>
        <w:jc w:val="both"/>
        <w:rPr>
          <w:b/>
        </w:rPr>
      </w:pPr>
      <w:r w:rsidRPr="00907DC0">
        <w:rPr>
          <w:b/>
        </w:rPr>
        <w:t>ETAPA CONTRACTUAL</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99"/>
        <w:gridCol w:w="1043"/>
        <w:gridCol w:w="1134"/>
        <w:gridCol w:w="993"/>
        <w:gridCol w:w="1275"/>
        <w:gridCol w:w="2835"/>
      </w:tblGrid>
      <w:tr w:rsidR="000D04E1" w:rsidRPr="00907DC0" w:rsidTr="00B5192F">
        <w:tc>
          <w:tcPr>
            <w:tcW w:w="993" w:type="dxa"/>
            <w:shd w:val="clear" w:color="auto" w:fill="DDD9C3"/>
            <w:vAlign w:val="center"/>
          </w:tcPr>
          <w:p w:rsidR="000D04E1" w:rsidRPr="00907DC0" w:rsidRDefault="000D04E1" w:rsidP="003703DA">
            <w:pPr>
              <w:ind w:left="-80" w:right="-94"/>
              <w:jc w:val="center"/>
              <w:rPr>
                <w:b/>
                <w:sz w:val="16"/>
              </w:rPr>
            </w:pPr>
            <w:r w:rsidRPr="00907DC0">
              <w:rPr>
                <w:b/>
                <w:sz w:val="16"/>
              </w:rPr>
              <w:t>MECANISMO DE COBERTURA</w:t>
            </w:r>
          </w:p>
        </w:tc>
        <w:tc>
          <w:tcPr>
            <w:tcW w:w="799" w:type="dxa"/>
            <w:shd w:val="clear" w:color="auto" w:fill="DDD9C3"/>
            <w:vAlign w:val="center"/>
          </w:tcPr>
          <w:p w:rsidR="000D04E1" w:rsidRPr="00907DC0" w:rsidRDefault="000D04E1" w:rsidP="003703DA">
            <w:pPr>
              <w:ind w:left="-80" w:right="-94"/>
              <w:jc w:val="center"/>
              <w:rPr>
                <w:b/>
                <w:sz w:val="16"/>
              </w:rPr>
            </w:pPr>
            <w:r w:rsidRPr="00907DC0">
              <w:rPr>
                <w:b/>
                <w:sz w:val="16"/>
              </w:rPr>
              <w:t>CLASE DE RIESGO</w:t>
            </w:r>
          </w:p>
        </w:tc>
        <w:tc>
          <w:tcPr>
            <w:tcW w:w="1043" w:type="dxa"/>
            <w:shd w:val="clear" w:color="auto" w:fill="DDD9C3"/>
            <w:vAlign w:val="center"/>
          </w:tcPr>
          <w:p w:rsidR="000D04E1" w:rsidRPr="00907DC0" w:rsidRDefault="000D04E1" w:rsidP="003703DA">
            <w:pPr>
              <w:ind w:left="-80" w:right="-94"/>
              <w:jc w:val="center"/>
              <w:rPr>
                <w:b/>
                <w:sz w:val="16"/>
              </w:rPr>
            </w:pPr>
            <w:r w:rsidRPr="00907DC0">
              <w:rPr>
                <w:b/>
                <w:sz w:val="16"/>
              </w:rPr>
              <w:t>TIPIFICACIÓN DE LOS RIESGOS</w:t>
            </w:r>
          </w:p>
        </w:tc>
        <w:tc>
          <w:tcPr>
            <w:tcW w:w="1134" w:type="dxa"/>
            <w:shd w:val="clear" w:color="auto" w:fill="DDD9C3"/>
            <w:vAlign w:val="center"/>
          </w:tcPr>
          <w:p w:rsidR="000D04E1" w:rsidRPr="00907DC0" w:rsidRDefault="000D04E1" w:rsidP="003703DA">
            <w:pPr>
              <w:ind w:left="-80" w:right="-94"/>
              <w:jc w:val="center"/>
              <w:rPr>
                <w:b/>
                <w:sz w:val="16"/>
              </w:rPr>
            </w:pPr>
            <w:r w:rsidRPr="00907DC0">
              <w:rPr>
                <w:b/>
                <w:sz w:val="16"/>
              </w:rPr>
              <w:t>ESTIMACIÓN DEL RIESGO</w:t>
            </w:r>
          </w:p>
        </w:tc>
        <w:tc>
          <w:tcPr>
            <w:tcW w:w="993" w:type="dxa"/>
            <w:shd w:val="clear" w:color="auto" w:fill="DDD9C3"/>
            <w:vAlign w:val="center"/>
          </w:tcPr>
          <w:p w:rsidR="000D04E1" w:rsidRPr="00907DC0" w:rsidRDefault="000D04E1" w:rsidP="003703DA">
            <w:pPr>
              <w:ind w:left="-80" w:right="-94"/>
              <w:jc w:val="center"/>
              <w:rPr>
                <w:b/>
                <w:sz w:val="16"/>
              </w:rPr>
            </w:pPr>
            <w:r w:rsidRPr="00907DC0">
              <w:rPr>
                <w:b/>
                <w:sz w:val="16"/>
              </w:rPr>
              <w:t>ASIGNACIÓN DEL RIESGO</w:t>
            </w:r>
          </w:p>
        </w:tc>
        <w:tc>
          <w:tcPr>
            <w:tcW w:w="1275" w:type="dxa"/>
            <w:shd w:val="clear" w:color="auto" w:fill="DDD9C3"/>
            <w:vAlign w:val="center"/>
          </w:tcPr>
          <w:p w:rsidR="000D04E1" w:rsidRPr="00907DC0" w:rsidRDefault="000D04E1" w:rsidP="003703DA">
            <w:pPr>
              <w:ind w:left="-80" w:right="-94"/>
              <w:jc w:val="center"/>
              <w:rPr>
                <w:b/>
                <w:sz w:val="16"/>
              </w:rPr>
            </w:pPr>
            <w:r w:rsidRPr="00907DC0">
              <w:rPr>
                <w:b/>
                <w:sz w:val="16"/>
              </w:rPr>
              <w:t>VIGENCIA</w:t>
            </w:r>
          </w:p>
        </w:tc>
        <w:tc>
          <w:tcPr>
            <w:tcW w:w="2835" w:type="dxa"/>
            <w:shd w:val="clear" w:color="auto" w:fill="DDD9C3"/>
            <w:vAlign w:val="center"/>
          </w:tcPr>
          <w:p w:rsidR="000D04E1" w:rsidRPr="00907DC0" w:rsidRDefault="000D04E1" w:rsidP="003703DA">
            <w:pPr>
              <w:ind w:left="-80" w:right="-94"/>
              <w:jc w:val="center"/>
              <w:rPr>
                <w:b/>
                <w:sz w:val="16"/>
              </w:rPr>
            </w:pPr>
            <w:r w:rsidRPr="00907DC0">
              <w:rPr>
                <w:b/>
                <w:sz w:val="16"/>
              </w:rPr>
              <w:t>JUSTIFICACIÓN COBERTURA / VIGENCIA</w:t>
            </w:r>
          </w:p>
        </w:tc>
      </w:tr>
      <w:tr w:rsidR="00944F63" w:rsidRPr="00907DC0" w:rsidTr="00B5192F">
        <w:trPr>
          <w:trHeight w:val="1913"/>
        </w:trPr>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GARANTIA UNICA</w:t>
            </w:r>
          </w:p>
        </w:tc>
        <w:tc>
          <w:tcPr>
            <w:tcW w:w="799" w:type="dxa"/>
            <w:shd w:val="clear" w:color="auto" w:fill="auto"/>
            <w:vAlign w:val="center"/>
          </w:tcPr>
          <w:p w:rsidR="00944F63" w:rsidRPr="00907DC0" w:rsidRDefault="00944F63" w:rsidP="00944F63">
            <w:pPr>
              <w:ind w:left="-95" w:right="-107"/>
              <w:jc w:val="both"/>
              <w:rPr>
                <w:sz w:val="16"/>
                <w:szCs w:val="16"/>
              </w:rPr>
            </w:pPr>
            <w:r w:rsidRPr="00907DC0">
              <w:rPr>
                <w:sz w:val="16"/>
                <w:szCs w:val="16"/>
              </w:rPr>
              <w:t>RIESGO JURIDICO</w:t>
            </w:r>
          </w:p>
        </w:tc>
        <w:tc>
          <w:tcPr>
            <w:tcW w:w="104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INCUMPLIMIENTO DEL CONTRATO.</w:t>
            </w:r>
          </w:p>
        </w:tc>
        <w:tc>
          <w:tcPr>
            <w:tcW w:w="1134" w:type="dxa"/>
            <w:shd w:val="clear" w:color="auto" w:fill="auto"/>
            <w:vAlign w:val="center"/>
          </w:tcPr>
          <w:p w:rsidR="00944F63" w:rsidRPr="00907DC0" w:rsidRDefault="00944F63" w:rsidP="00944F63">
            <w:pPr>
              <w:ind w:left="-95" w:right="-107"/>
              <w:jc w:val="both"/>
              <w:rPr>
                <w:sz w:val="16"/>
                <w:szCs w:val="16"/>
              </w:rPr>
            </w:pPr>
            <w:r w:rsidRPr="00907DC0">
              <w:rPr>
                <w:sz w:val="16"/>
                <w:szCs w:val="16"/>
              </w:rPr>
              <w:t>VEINTE POR CIENTO (20%) DEL VALOR DEL CONTRATO</w:t>
            </w:r>
          </w:p>
        </w:tc>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CONTRATISTA</w:t>
            </w:r>
          </w:p>
        </w:tc>
        <w:tc>
          <w:tcPr>
            <w:tcW w:w="1275" w:type="dxa"/>
            <w:shd w:val="clear" w:color="auto" w:fill="auto"/>
            <w:vAlign w:val="center"/>
          </w:tcPr>
          <w:p w:rsidR="00944F63" w:rsidRPr="00907DC0" w:rsidRDefault="00944F63" w:rsidP="00944F63">
            <w:pPr>
              <w:ind w:left="-95" w:right="-107"/>
              <w:jc w:val="both"/>
              <w:rPr>
                <w:sz w:val="16"/>
                <w:szCs w:val="16"/>
              </w:rPr>
            </w:pPr>
            <w:r w:rsidRPr="00907DC0">
              <w:rPr>
                <w:sz w:val="16"/>
                <w:szCs w:val="16"/>
              </w:rPr>
              <w:t>VIGENTE POR UN TERMINO IGUAL  A LA VIGENCIA DEL CONTRATO Y SESENTA (60) DIAS CALENDARIO MAS</w:t>
            </w:r>
          </w:p>
        </w:tc>
        <w:tc>
          <w:tcPr>
            <w:tcW w:w="2835" w:type="dxa"/>
            <w:shd w:val="clear" w:color="auto" w:fill="auto"/>
          </w:tcPr>
          <w:p w:rsidR="00944F63" w:rsidRPr="00907DC0" w:rsidRDefault="00944F63" w:rsidP="00944F63">
            <w:pPr>
              <w:ind w:left="-95" w:right="-107"/>
              <w:jc w:val="both"/>
              <w:rPr>
                <w:sz w:val="16"/>
                <w:szCs w:val="16"/>
              </w:rPr>
            </w:pPr>
            <w:r w:rsidRPr="00907DC0">
              <w:rPr>
                <w:sz w:val="16"/>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944F63" w:rsidRPr="00907DC0" w:rsidTr="00B5192F">
        <w:trPr>
          <w:trHeight w:val="1336"/>
        </w:trPr>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GARANTIA UNICA</w:t>
            </w:r>
          </w:p>
        </w:tc>
        <w:tc>
          <w:tcPr>
            <w:tcW w:w="799" w:type="dxa"/>
            <w:shd w:val="clear" w:color="auto" w:fill="auto"/>
            <w:vAlign w:val="center"/>
          </w:tcPr>
          <w:p w:rsidR="00944F63" w:rsidRPr="00907DC0" w:rsidRDefault="00944F63" w:rsidP="00944F63">
            <w:pPr>
              <w:ind w:left="-95" w:right="-107"/>
              <w:jc w:val="both"/>
              <w:rPr>
                <w:sz w:val="16"/>
                <w:szCs w:val="16"/>
              </w:rPr>
            </w:pPr>
            <w:r w:rsidRPr="00907DC0">
              <w:rPr>
                <w:sz w:val="16"/>
                <w:szCs w:val="16"/>
              </w:rPr>
              <w:t>RIESGO OPERATIVO</w:t>
            </w:r>
          </w:p>
        </w:tc>
        <w:tc>
          <w:tcPr>
            <w:tcW w:w="104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CALIDAD DEL SERVICIO</w:t>
            </w:r>
          </w:p>
        </w:tc>
        <w:tc>
          <w:tcPr>
            <w:tcW w:w="1134"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CINCUENTA POR CIENTO (50%) DEL VALOR DEL CONTRATO.</w:t>
            </w:r>
          </w:p>
        </w:tc>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CONTRATISTA</w:t>
            </w:r>
          </w:p>
        </w:tc>
        <w:tc>
          <w:tcPr>
            <w:tcW w:w="1275" w:type="dxa"/>
            <w:shd w:val="clear" w:color="auto" w:fill="auto"/>
            <w:vAlign w:val="center"/>
          </w:tcPr>
          <w:p w:rsidR="00944F63" w:rsidRPr="00907DC0" w:rsidRDefault="00944F63" w:rsidP="00944F63">
            <w:pPr>
              <w:ind w:left="-95" w:right="-107"/>
              <w:jc w:val="both"/>
              <w:rPr>
                <w:sz w:val="16"/>
                <w:szCs w:val="16"/>
              </w:rPr>
            </w:pPr>
            <w:r w:rsidRPr="00907DC0">
              <w:rPr>
                <w:sz w:val="16"/>
                <w:szCs w:val="16"/>
              </w:rPr>
              <w:t xml:space="preserve">VIGENTE POR UN TERMINO IGUAL A LA VIGENCIA DEL CONTRATO Y UN (1) AÑO MÁS. </w:t>
            </w:r>
          </w:p>
        </w:tc>
        <w:tc>
          <w:tcPr>
            <w:tcW w:w="2835" w:type="dxa"/>
            <w:shd w:val="clear" w:color="auto" w:fill="auto"/>
          </w:tcPr>
          <w:p w:rsidR="00944F63" w:rsidRPr="00907DC0" w:rsidRDefault="00944F63" w:rsidP="00944F63">
            <w:pPr>
              <w:ind w:left="-95" w:right="-107"/>
              <w:jc w:val="both"/>
              <w:rPr>
                <w:sz w:val="16"/>
                <w:szCs w:val="16"/>
              </w:rPr>
            </w:pPr>
            <w:r w:rsidRPr="00907DC0">
              <w:rPr>
                <w:sz w:val="16"/>
                <w:szCs w:val="16"/>
              </w:rPr>
              <w:t xml:space="preserve">AMPARA EL RIESGO DE MALA CALIDAD DEL SERVICIO DURANTE LA VIGENCIA DEL CONTRATO. </w:t>
            </w:r>
          </w:p>
        </w:tc>
      </w:tr>
      <w:tr w:rsidR="00944F63" w:rsidRPr="00907DC0" w:rsidTr="00B5192F">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GARANTIA UNICA</w:t>
            </w:r>
          </w:p>
        </w:tc>
        <w:tc>
          <w:tcPr>
            <w:tcW w:w="799" w:type="dxa"/>
            <w:shd w:val="clear" w:color="auto" w:fill="auto"/>
            <w:vAlign w:val="center"/>
          </w:tcPr>
          <w:p w:rsidR="00944F63" w:rsidRPr="00907DC0" w:rsidRDefault="00944F63" w:rsidP="00944F63">
            <w:pPr>
              <w:ind w:left="-95" w:right="-107"/>
              <w:jc w:val="both"/>
              <w:rPr>
                <w:sz w:val="16"/>
                <w:szCs w:val="16"/>
              </w:rPr>
            </w:pPr>
            <w:r w:rsidRPr="00907DC0">
              <w:rPr>
                <w:sz w:val="16"/>
                <w:szCs w:val="16"/>
              </w:rPr>
              <w:t>RIESGO JURIDICO</w:t>
            </w:r>
          </w:p>
        </w:tc>
        <w:tc>
          <w:tcPr>
            <w:tcW w:w="104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NO PAGO DE SALARIOS PRESTACIONES E INDEMNIZACIONES LABORALES.</w:t>
            </w:r>
          </w:p>
        </w:tc>
        <w:tc>
          <w:tcPr>
            <w:tcW w:w="1134"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CINCO POR CIENTO (5%) DEL VALOR DEL CONTRATO.</w:t>
            </w:r>
          </w:p>
        </w:tc>
        <w:tc>
          <w:tcPr>
            <w:tcW w:w="993" w:type="dxa"/>
            <w:shd w:val="clear" w:color="auto" w:fill="auto"/>
            <w:vAlign w:val="center"/>
          </w:tcPr>
          <w:p w:rsidR="00944F63" w:rsidRPr="00907DC0" w:rsidRDefault="00944F63" w:rsidP="00944F63">
            <w:pPr>
              <w:ind w:left="-95" w:right="-107"/>
              <w:jc w:val="both"/>
              <w:rPr>
                <w:sz w:val="16"/>
                <w:szCs w:val="16"/>
              </w:rPr>
            </w:pPr>
            <w:r w:rsidRPr="00907DC0">
              <w:rPr>
                <w:sz w:val="16"/>
                <w:szCs w:val="16"/>
              </w:rPr>
              <w:t>CONTRATISTA</w:t>
            </w:r>
          </w:p>
        </w:tc>
        <w:tc>
          <w:tcPr>
            <w:tcW w:w="1275" w:type="dxa"/>
            <w:shd w:val="clear" w:color="auto" w:fill="auto"/>
            <w:vAlign w:val="center"/>
          </w:tcPr>
          <w:p w:rsidR="00944F63" w:rsidRPr="00907DC0" w:rsidRDefault="00944F63" w:rsidP="00944F63">
            <w:pPr>
              <w:ind w:left="-95" w:right="-107"/>
              <w:jc w:val="both"/>
              <w:rPr>
                <w:sz w:val="16"/>
                <w:szCs w:val="16"/>
              </w:rPr>
            </w:pPr>
            <w:r w:rsidRPr="00907DC0">
              <w:rPr>
                <w:sz w:val="16"/>
                <w:szCs w:val="16"/>
              </w:rPr>
              <w:t>VIGENTE POR UN TERMINO IGUAL  AL PLAZO DE EJECUCION DEL CONTRATO Y TRES (3) AÑOS MAS</w:t>
            </w:r>
          </w:p>
        </w:tc>
        <w:tc>
          <w:tcPr>
            <w:tcW w:w="2835" w:type="dxa"/>
            <w:shd w:val="clear" w:color="auto" w:fill="auto"/>
          </w:tcPr>
          <w:p w:rsidR="00944F63" w:rsidRPr="00907DC0" w:rsidRDefault="00944F63" w:rsidP="00944F63">
            <w:pPr>
              <w:ind w:left="-95" w:right="-107"/>
              <w:jc w:val="both"/>
              <w:rPr>
                <w:sz w:val="16"/>
                <w:szCs w:val="16"/>
              </w:rPr>
            </w:pPr>
            <w:r w:rsidRPr="00907DC0">
              <w:rPr>
                <w:sz w:val="16"/>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44F63" w:rsidRPr="00907DC0" w:rsidTr="00B5192F">
        <w:tc>
          <w:tcPr>
            <w:tcW w:w="993" w:type="dxa"/>
            <w:shd w:val="clear" w:color="auto" w:fill="auto"/>
            <w:vAlign w:val="center"/>
          </w:tcPr>
          <w:p w:rsidR="00944F63" w:rsidRPr="00907DC0" w:rsidRDefault="00944F63" w:rsidP="00944F63">
            <w:pPr>
              <w:tabs>
                <w:tab w:val="left" w:pos="0"/>
              </w:tabs>
              <w:ind w:left="-95" w:right="-107"/>
              <w:jc w:val="center"/>
              <w:rPr>
                <w:sz w:val="16"/>
                <w:szCs w:val="16"/>
              </w:rPr>
            </w:pPr>
            <w:r w:rsidRPr="00907DC0">
              <w:rPr>
                <w:sz w:val="16"/>
                <w:szCs w:val="16"/>
              </w:rPr>
              <w:t>GARANTÍA ÚNICA</w:t>
            </w:r>
          </w:p>
        </w:tc>
        <w:tc>
          <w:tcPr>
            <w:tcW w:w="799" w:type="dxa"/>
            <w:shd w:val="clear" w:color="auto" w:fill="auto"/>
            <w:vAlign w:val="center"/>
          </w:tcPr>
          <w:p w:rsidR="00944F63" w:rsidRPr="00907DC0" w:rsidRDefault="00944F63" w:rsidP="00944F63">
            <w:pPr>
              <w:tabs>
                <w:tab w:val="left" w:pos="0"/>
              </w:tabs>
              <w:ind w:left="-95" w:right="-107"/>
              <w:jc w:val="center"/>
              <w:rPr>
                <w:sz w:val="16"/>
                <w:szCs w:val="16"/>
              </w:rPr>
            </w:pPr>
            <w:r w:rsidRPr="00907DC0">
              <w:rPr>
                <w:sz w:val="16"/>
                <w:szCs w:val="16"/>
              </w:rPr>
              <w:t>RIESGO JURIDICO</w:t>
            </w:r>
          </w:p>
        </w:tc>
        <w:tc>
          <w:tcPr>
            <w:tcW w:w="1043" w:type="dxa"/>
            <w:shd w:val="clear" w:color="auto" w:fill="auto"/>
            <w:vAlign w:val="center"/>
          </w:tcPr>
          <w:p w:rsidR="00944F63" w:rsidRPr="00907DC0" w:rsidRDefault="00944F63" w:rsidP="00944F63">
            <w:pPr>
              <w:tabs>
                <w:tab w:val="left" w:pos="0"/>
              </w:tabs>
              <w:ind w:left="-95" w:right="-107"/>
              <w:rPr>
                <w:sz w:val="16"/>
                <w:szCs w:val="16"/>
              </w:rPr>
            </w:pPr>
            <w:r w:rsidRPr="00907DC0">
              <w:rPr>
                <w:sz w:val="16"/>
                <w:szCs w:val="16"/>
              </w:rPr>
              <w:t>DAÑOS A TERCEROS POR</w:t>
            </w:r>
          </w:p>
          <w:p w:rsidR="00944F63" w:rsidRPr="00907DC0" w:rsidRDefault="00944F63" w:rsidP="00944F63">
            <w:pPr>
              <w:tabs>
                <w:tab w:val="left" w:pos="0"/>
              </w:tabs>
              <w:ind w:left="-95" w:right="-107"/>
              <w:rPr>
                <w:sz w:val="16"/>
                <w:szCs w:val="16"/>
              </w:rPr>
            </w:pPr>
            <w:r w:rsidRPr="00907DC0">
              <w:rPr>
                <w:sz w:val="16"/>
                <w:szCs w:val="16"/>
              </w:rPr>
              <w:t>RESPONSABILIDAD CIVIL EXTRA-CONTRACTUAL.</w:t>
            </w:r>
          </w:p>
        </w:tc>
        <w:tc>
          <w:tcPr>
            <w:tcW w:w="1134" w:type="dxa"/>
            <w:shd w:val="clear" w:color="auto" w:fill="auto"/>
            <w:vAlign w:val="center"/>
          </w:tcPr>
          <w:p w:rsidR="00944F63" w:rsidRPr="00907DC0" w:rsidRDefault="00944F63" w:rsidP="00944F63">
            <w:pPr>
              <w:tabs>
                <w:tab w:val="left" w:pos="0"/>
              </w:tabs>
              <w:ind w:left="-95" w:right="-107"/>
              <w:jc w:val="center"/>
              <w:rPr>
                <w:sz w:val="16"/>
                <w:szCs w:val="16"/>
              </w:rPr>
            </w:pPr>
            <w:r w:rsidRPr="00907DC0">
              <w:rPr>
                <w:sz w:val="16"/>
                <w:szCs w:val="16"/>
              </w:rPr>
              <w:t xml:space="preserve">200 SMMLV </w:t>
            </w:r>
          </w:p>
        </w:tc>
        <w:tc>
          <w:tcPr>
            <w:tcW w:w="993" w:type="dxa"/>
            <w:shd w:val="clear" w:color="auto" w:fill="auto"/>
            <w:vAlign w:val="center"/>
          </w:tcPr>
          <w:p w:rsidR="00944F63" w:rsidRPr="00907DC0" w:rsidRDefault="00944F63" w:rsidP="00944F63">
            <w:pPr>
              <w:tabs>
                <w:tab w:val="left" w:pos="0"/>
              </w:tabs>
              <w:ind w:left="-95" w:right="-107"/>
              <w:jc w:val="center"/>
              <w:rPr>
                <w:sz w:val="16"/>
                <w:szCs w:val="16"/>
              </w:rPr>
            </w:pPr>
            <w:r w:rsidRPr="00907DC0">
              <w:rPr>
                <w:sz w:val="16"/>
                <w:szCs w:val="16"/>
              </w:rPr>
              <w:t>CONTRATISTA</w:t>
            </w:r>
          </w:p>
        </w:tc>
        <w:tc>
          <w:tcPr>
            <w:tcW w:w="1275" w:type="dxa"/>
            <w:shd w:val="clear" w:color="auto" w:fill="auto"/>
            <w:vAlign w:val="center"/>
          </w:tcPr>
          <w:p w:rsidR="00944F63" w:rsidRPr="00907DC0" w:rsidRDefault="00944F63" w:rsidP="00944F63">
            <w:pPr>
              <w:tabs>
                <w:tab w:val="left" w:pos="0"/>
              </w:tabs>
              <w:ind w:left="-95" w:right="-107"/>
              <w:rPr>
                <w:sz w:val="16"/>
                <w:szCs w:val="16"/>
              </w:rPr>
            </w:pPr>
            <w:r w:rsidRPr="00907DC0">
              <w:rPr>
                <w:sz w:val="16"/>
                <w:szCs w:val="16"/>
              </w:rPr>
              <w:t>VIGENTE POR EL TÉRMINO DE EJECUCION DEL CONTRATO.</w:t>
            </w:r>
          </w:p>
        </w:tc>
        <w:tc>
          <w:tcPr>
            <w:tcW w:w="2835" w:type="dxa"/>
            <w:shd w:val="clear" w:color="auto" w:fill="auto"/>
            <w:vAlign w:val="center"/>
          </w:tcPr>
          <w:p w:rsidR="00944F63" w:rsidRPr="00907DC0" w:rsidRDefault="00944F63" w:rsidP="00944F63">
            <w:pPr>
              <w:tabs>
                <w:tab w:val="left" w:pos="426"/>
              </w:tabs>
              <w:ind w:left="-95" w:right="-107"/>
              <w:jc w:val="both"/>
              <w:rPr>
                <w:rFonts w:eastAsia="MS Mincho"/>
                <w:sz w:val="16"/>
                <w:szCs w:val="16"/>
              </w:rPr>
            </w:pPr>
            <w:r w:rsidRPr="00907DC0">
              <w:rPr>
                <w:rFonts w:eastAsia="MS Mincho"/>
                <w:sz w:val="16"/>
                <w:szCs w:val="16"/>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ARTICULO </w:t>
            </w:r>
            <w:r w:rsidRPr="00907DC0">
              <w:rPr>
                <w:color w:val="000000"/>
                <w:sz w:val="16"/>
                <w:szCs w:val="16"/>
              </w:rPr>
              <w:t xml:space="preserve">2.2.1.2.3.2.9 DEL </w:t>
            </w:r>
            <w:r w:rsidRPr="00907DC0">
              <w:rPr>
                <w:rFonts w:eastAsia="MS Mincho"/>
                <w:sz w:val="16"/>
                <w:szCs w:val="16"/>
              </w:rPr>
              <w:t>DECRETO 1082 DE 2015</w:t>
            </w:r>
          </w:p>
        </w:tc>
      </w:tr>
    </w:tbl>
    <w:p w:rsidR="000D04E1" w:rsidRPr="00907DC0" w:rsidRDefault="000D04E1" w:rsidP="000D04E1"/>
    <w:p w:rsidR="000D04E1" w:rsidRPr="00907DC0" w:rsidRDefault="000D04E1" w:rsidP="000D04E1">
      <w:pPr>
        <w:tabs>
          <w:tab w:val="center" w:pos="4991"/>
        </w:tabs>
        <w:jc w:val="both"/>
        <w:rPr>
          <w:b/>
        </w:rPr>
      </w:pPr>
      <w:r w:rsidRPr="00907DC0">
        <w:rPr>
          <w:b/>
        </w:rPr>
        <w:t>CLAUSULAS  SANCIONATORIAS</w:t>
      </w:r>
    </w:p>
    <w:p w:rsidR="000D04E1" w:rsidRPr="00907DC0" w:rsidRDefault="000D04E1" w:rsidP="000D04E1"/>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0"/>
        <w:gridCol w:w="10"/>
        <w:gridCol w:w="1275"/>
        <w:gridCol w:w="1275"/>
        <w:gridCol w:w="854"/>
        <w:gridCol w:w="1983"/>
        <w:gridCol w:w="1842"/>
      </w:tblGrid>
      <w:tr w:rsidR="000D04E1" w:rsidRPr="00907DC0" w:rsidTr="00B5192F">
        <w:tc>
          <w:tcPr>
            <w:tcW w:w="993" w:type="dxa"/>
            <w:shd w:val="clear" w:color="auto" w:fill="DDD9C3"/>
            <w:vAlign w:val="center"/>
          </w:tcPr>
          <w:p w:rsidR="000D04E1" w:rsidRPr="00907DC0" w:rsidRDefault="000D04E1" w:rsidP="003703DA">
            <w:pPr>
              <w:ind w:left="-80" w:right="-66"/>
              <w:jc w:val="center"/>
              <w:rPr>
                <w:b/>
                <w:sz w:val="16"/>
              </w:rPr>
            </w:pPr>
            <w:r w:rsidRPr="00907DC0">
              <w:rPr>
                <w:b/>
                <w:sz w:val="16"/>
              </w:rPr>
              <w:t>MECANISMO DE COBERTURA</w:t>
            </w:r>
          </w:p>
        </w:tc>
        <w:tc>
          <w:tcPr>
            <w:tcW w:w="850" w:type="dxa"/>
            <w:gridSpan w:val="2"/>
            <w:shd w:val="clear" w:color="auto" w:fill="DDD9C3"/>
            <w:vAlign w:val="center"/>
          </w:tcPr>
          <w:p w:rsidR="000D04E1" w:rsidRPr="00907DC0" w:rsidRDefault="000D04E1" w:rsidP="003703DA">
            <w:pPr>
              <w:ind w:left="-80" w:right="-66"/>
              <w:jc w:val="center"/>
              <w:rPr>
                <w:b/>
                <w:sz w:val="16"/>
              </w:rPr>
            </w:pPr>
            <w:r w:rsidRPr="00907DC0">
              <w:rPr>
                <w:b/>
                <w:sz w:val="16"/>
              </w:rPr>
              <w:t>CLASE DE RIESGO</w:t>
            </w:r>
          </w:p>
        </w:tc>
        <w:tc>
          <w:tcPr>
            <w:tcW w:w="1275" w:type="dxa"/>
            <w:shd w:val="clear" w:color="auto" w:fill="DDD9C3"/>
            <w:vAlign w:val="center"/>
          </w:tcPr>
          <w:p w:rsidR="000D04E1" w:rsidRPr="00907DC0" w:rsidRDefault="000D04E1" w:rsidP="003703DA">
            <w:pPr>
              <w:ind w:left="-80" w:right="-66"/>
              <w:jc w:val="center"/>
              <w:rPr>
                <w:b/>
                <w:sz w:val="16"/>
              </w:rPr>
            </w:pPr>
            <w:r w:rsidRPr="00907DC0">
              <w:rPr>
                <w:b/>
                <w:sz w:val="16"/>
              </w:rPr>
              <w:t>TIPIFICACIÓN DE LOS RIESGOS</w:t>
            </w:r>
          </w:p>
        </w:tc>
        <w:tc>
          <w:tcPr>
            <w:tcW w:w="1275" w:type="dxa"/>
            <w:shd w:val="clear" w:color="auto" w:fill="DDD9C3"/>
            <w:vAlign w:val="center"/>
          </w:tcPr>
          <w:p w:rsidR="000D04E1" w:rsidRPr="00907DC0" w:rsidRDefault="000D04E1" w:rsidP="003703DA">
            <w:pPr>
              <w:ind w:left="-80" w:right="-66"/>
              <w:jc w:val="center"/>
              <w:rPr>
                <w:b/>
                <w:sz w:val="16"/>
              </w:rPr>
            </w:pPr>
            <w:r w:rsidRPr="00907DC0">
              <w:rPr>
                <w:b/>
                <w:sz w:val="16"/>
              </w:rPr>
              <w:t>ESTIMACIÓN DEL RIESGO</w:t>
            </w:r>
          </w:p>
        </w:tc>
        <w:tc>
          <w:tcPr>
            <w:tcW w:w="854" w:type="dxa"/>
            <w:shd w:val="clear" w:color="auto" w:fill="DDD9C3"/>
            <w:vAlign w:val="center"/>
          </w:tcPr>
          <w:p w:rsidR="000D04E1" w:rsidRPr="00907DC0" w:rsidRDefault="000D04E1" w:rsidP="003703DA">
            <w:pPr>
              <w:ind w:left="-80" w:right="-66"/>
              <w:jc w:val="center"/>
              <w:rPr>
                <w:b/>
                <w:sz w:val="16"/>
              </w:rPr>
            </w:pPr>
            <w:r w:rsidRPr="00907DC0">
              <w:rPr>
                <w:b/>
                <w:sz w:val="16"/>
              </w:rPr>
              <w:t>ASIGNACIÓN DEL RIESGO</w:t>
            </w:r>
          </w:p>
        </w:tc>
        <w:tc>
          <w:tcPr>
            <w:tcW w:w="1983" w:type="dxa"/>
            <w:shd w:val="clear" w:color="auto" w:fill="DDD9C3"/>
            <w:vAlign w:val="center"/>
          </w:tcPr>
          <w:p w:rsidR="000D04E1" w:rsidRPr="00907DC0" w:rsidRDefault="000D04E1" w:rsidP="003703DA">
            <w:pPr>
              <w:ind w:left="-80" w:right="-66"/>
              <w:jc w:val="center"/>
              <w:rPr>
                <w:b/>
                <w:sz w:val="16"/>
              </w:rPr>
            </w:pPr>
            <w:r w:rsidRPr="00907DC0">
              <w:rPr>
                <w:b/>
                <w:sz w:val="16"/>
              </w:rPr>
              <w:t>VIGENCIA</w:t>
            </w:r>
          </w:p>
        </w:tc>
        <w:tc>
          <w:tcPr>
            <w:tcW w:w="1842" w:type="dxa"/>
            <w:shd w:val="clear" w:color="auto" w:fill="DDD9C3"/>
            <w:vAlign w:val="center"/>
          </w:tcPr>
          <w:p w:rsidR="000D04E1" w:rsidRPr="00907DC0" w:rsidRDefault="000D04E1" w:rsidP="003703DA">
            <w:pPr>
              <w:ind w:left="-80" w:right="-66"/>
              <w:jc w:val="center"/>
              <w:rPr>
                <w:b/>
                <w:sz w:val="16"/>
              </w:rPr>
            </w:pPr>
            <w:r w:rsidRPr="00907DC0">
              <w:rPr>
                <w:b/>
                <w:sz w:val="16"/>
              </w:rPr>
              <w:t>JUSTIFICACIÓN COBERTURA / VIGENCIA</w:t>
            </w:r>
          </w:p>
        </w:tc>
      </w:tr>
      <w:tr w:rsidR="00717DF9" w:rsidRPr="00907DC0" w:rsidTr="00B5192F">
        <w:tc>
          <w:tcPr>
            <w:tcW w:w="993" w:type="dxa"/>
            <w:shd w:val="clear" w:color="auto" w:fill="auto"/>
            <w:vAlign w:val="center"/>
          </w:tcPr>
          <w:p w:rsidR="00717DF9" w:rsidRPr="00907DC0" w:rsidRDefault="00717DF9" w:rsidP="00717DF9">
            <w:pPr>
              <w:ind w:left="-75" w:right="-78"/>
              <w:jc w:val="both"/>
              <w:rPr>
                <w:sz w:val="16"/>
                <w:szCs w:val="16"/>
              </w:rPr>
            </w:pPr>
            <w:r w:rsidRPr="00907DC0">
              <w:rPr>
                <w:sz w:val="16"/>
                <w:szCs w:val="16"/>
              </w:rPr>
              <w:t>MULTA</w:t>
            </w:r>
          </w:p>
        </w:tc>
        <w:tc>
          <w:tcPr>
            <w:tcW w:w="840" w:type="dxa"/>
            <w:shd w:val="clear" w:color="auto" w:fill="auto"/>
            <w:vAlign w:val="center"/>
          </w:tcPr>
          <w:p w:rsidR="00717DF9" w:rsidRPr="00907DC0" w:rsidRDefault="00717DF9" w:rsidP="00717DF9">
            <w:pPr>
              <w:ind w:left="-75" w:right="-78"/>
              <w:jc w:val="both"/>
              <w:rPr>
                <w:sz w:val="16"/>
                <w:szCs w:val="16"/>
              </w:rPr>
            </w:pPr>
            <w:r w:rsidRPr="00907DC0">
              <w:rPr>
                <w:sz w:val="16"/>
                <w:szCs w:val="16"/>
              </w:rPr>
              <w:t>RIESGO JURIDICO</w:t>
            </w:r>
          </w:p>
        </w:tc>
        <w:tc>
          <w:tcPr>
            <w:tcW w:w="1285" w:type="dxa"/>
            <w:gridSpan w:val="2"/>
            <w:shd w:val="clear" w:color="auto" w:fill="auto"/>
            <w:vAlign w:val="center"/>
          </w:tcPr>
          <w:p w:rsidR="00717DF9" w:rsidRPr="00907DC0" w:rsidRDefault="00717DF9" w:rsidP="00717DF9">
            <w:pPr>
              <w:ind w:left="-75" w:right="-78"/>
              <w:jc w:val="both"/>
              <w:rPr>
                <w:sz w:val="16"/>
                <w:szCs w:val="16"/>
              </w:rPr>
            </w:pPr>
            <w:r w:rsidRPr="00907DC0">
              <w:rPr>
                <w:sz w:val="16"/>
                <w:szCs w:val="16"/>
              </w:rPr>
              <w:t xml:space="preserve">LA NO CONSTITUCION DENTRO DEL TERMINO Y EN LA FORMA PREVISTA EN </w:t>
            </w:r>
            <w:r w:rsidRPr="00907DC0">
              <w:rPr>
                <w:sz w:val="16"/>
                <w:szCs w:val="16"/>
              </w:rPr>
              <w:lastRenderedPageBreak/>
              <w:t xml:space="preserve">EL CONTRATO O EN ALGUNA DE SUS MODIFICATORIOS LA POLIZA DE GARANTIA UNICA </w:t>
            </w:r>
          </w:p>
        </w:tc>
        <w:tc>
          <w:tcPr>
            <w:tcW w:w="1275" w:type="dxa"/>
            <w:shd w:val="clear" w:color="auto" w:fill="auto"/>
            <w:vAlign w:val="center"/>
          </w:tcPr>
          <w:p w:rsidR="00717DF9" w:rsidRPr="00907DC0" w:rsidRDefault="00717DF9" w:rsidP="00717DF9">
            <w:pPr>
              <w:ind w:left="-75" w:right="-78"/>
              <w:jc w:val="both"/>
              <w:rPr>
                <w:sz w:val="16"/>
                <w:szCs w:val="16"/>
              </w:rPr>
            </w:pPr>
            <w:r w:rsidRPr="00907DC0">
              <w:rPr>
                <w:sz w:val="16"/>
                <w:szCs w:val="16"/>
              </w:rPr>
              <w:lastRenderedPageBreak/>
              <w:t xml:space="preserve">MULTA CUYO VALOR SE LIQUIDARA CON BASE EN UN CERO PUNTO DOS </w:t>
            </w:r>
            <w:r w:rsidRPr="00907DC0">
              <w:rPr>
                <w:sz w:val="16"/>
                <w:szCs w:val="16"/>
              </w:rPr>
              <w:lastRenderedPageBreak/>
              <w:t>(0.2%) DEL VALOR DEL CONTRATO</w:t>
            </w:r>
          </w:p>
        </w:tc>
        <w:tc>
          <w:tcPr>
            <w:tcW w:w="854" w:type="dxa"/>
            <w:shd w:val="clear" w:color="auto" w:fill="auto"/>
            <w:vAlign w:val="center"/>
          </w:tcPr>
          <w:p w:rsidR="00717DF9" w:rsidRPr="00907DC0" w:rsidRDefault="00717DF9" w:rsidP="00717DF9">
            <w:pPr>
              <w:ind w:left="-75" w:right="-78"/>
              <w:jc w:val="both"/>
              <w:rPr>
                <w:sz w:val="16"/>
                <w:szCs w:val="16"/>
              </w:rPr>
            </w:pPr>
            <w:r w:rsidRPr="00907DC0">
              <w:rPr>
                <w:sz w:val="16"/>
                <w:szCs w:val="16"/>
              </w:rPr>
              <w:lastRenderedPageBreak/>
              <w:t>CONTRATISTA</w:t>
            </w:r>
          </w:p>
        </w:tc>
        <w:tc>
          <w:tcPr>
            <w:tcW w:w="1983" w:type="dxa"/>
            <w:shd w:val="clear" w:color="auto" w:fill="auto"/>
            <w:vAlign w:val="center"/>
          </w:tcPr>
          <w:p w:rsidR="00717DF9" w:rsidRPr="00907DC0" w:rsidRDefault="00717DF9" w:rsidP="00717DF9">
            <w:pPr>
              <w:ind w:left="-75" w:right="-78"/>
              <w:jc w:val="both"/>
              <w:rPr>
                <w:sz w:val="16"/>
                <w:szCs w:val="16"/>
              </w:rPr>
            </w:pPr>
            <w:r w:rsidRPr="00907DC0">
              <w:rPr>
                <w:sz w:val="16"/>
                <w:szCs w:val="16"/>
              </w:rPr>
              <w:t>LA MULTA SE APLICARA POR CADA DIA DE RETARDO Y HASTA POR DIEZ(10) DIAS</w:t>
            </w:r>
          </w:p>
        </w:tc>
        <w:tc>
          <w:tcPr>
            <w:tcW w:w="1842" w:type="dxa"/>
            <w:shd w:val="clear" w:color="auto" w:fill="auto"/>
          </w:tcPr>
          <w:p w:rsidR="00717DF9" w:rsidRPr="00907DC0" w:rsidRDefault="00717DF9" w:rsidP="00717DF9">
            <w:pPr>
              <w:ind w:left="-75" w:right="-78"/>
              <w:jc w:val="both"/>
              <w:rPr>
                <w:sz w:val="16"/>
                <w:szCs w:val="16"/>
              </w:rPr>
            </w:pPr>
            <w:r w:rsidRPr="00907DC0">
              <w:rPr>
                <w:sz w:val="16"/>
                <w:szCs w:val="16"/>
              </w:rPr>
              <w:t xml:space="preserve">CUANDO EL CONTRATISTA NO CONSTITUYA DENTRO DEL TERMINO Y EN LA FORMA PREVISTA EN EL CONTRATO O EN </w:t>
            </w:r>
            <w:r w:rsidRPr="00907DC0">
              <w:rPr>
                <w:sz w:val="16"/>
                <w:szCs w:val="16"/>
              </w:rPr>
              <w:lastRenderedPageBreak/>
              <w:t xml:space="preserve">ALGUNA DE SUS MODIFICATORIOS, LA POLIZA DE GARANTIA UNICA </w:t>
            </w:r>
          </w:p>
        </w:tc>
      </w:tr>
      <w:tr w:rsidR="00717DF9" w:rsidRPr="00907DC0" w:rsidTr="00B5192F">
        <w:tc>
          <w:tcPr>
            <w:tcW w:w="993" w:type="dxa"/>
            <w:shd w:val="clear" w:color="auto" w:fill="auto"/>
            <w:vAlign w:val="center"/>
          </w:tcPr>
          <w:p w:rsidR="00717DF9" w:rsidRPr="00907DC0" w:rsidRDefault="00717DF9" w:rsidP="00717DF9">
            <w:pPr>
              <w:ind w:left="-75" w:right="-78"/>
              <w:jc w:val="both"/>
              <w:rPr>
                <w:sz w:val="16"/>
                <w:szCs w:val="16"/>
              </w:rPr>
            </w:pPr>
            <w:r w:rsidRPr="00907DC0">
              <w:rPr>
                <w:sz w:val="16"/>
                <w:szCs w:val="16"/>
              </w:rPr>
              <w:lastRenderedPageBreak/>
              <w:t>MULTA</w:t>
            </w:r>
          </w:p>
        </w:tc>
        <w:tc>
          <w:tcPr>
            <w:tcW w:w="840" w:type="dxa"/>
            <w:shd w:val="clear" w:color="auto" w:fill="auto"/>
            <w:vAlign w:val="center"/>
          </w:tcPr>
          <w:p w:rsidR="00717DF9" w:rsidRPr="00907DC0" w:rsidRDefault="00717DF9" w:rsidP="00717DF9">
            <w:pPr>
              <w:ind w:left="-75" w:right="-78"/>
              <w:jc w:val="both"/>
              <w:rPr>
                <w:sz w:val="16"/>
                <w:szCs w:val="16"/>
              </w:rPr>
            </w:pPr>
            <w:r w:rsidRPr="00907DC0">
              <w:rPr>
                <w:sz w:val="16"/>
                <w:szCs w:val="16"/>
              </w:rPr>
              <w:t>RIESGO JURIDICO</w:t>
            </w:r>
          </w:p>
        </w:tc>
        <w:tc>
          <w:tcPr>
            <w:tcW w:w="1285" w:type="dxa"/>
            <w:gridSpan w:val="2"/>
            <w:shd w:val="clear" w:color="auto" w:fill="auto"/>
            <w:vAlign w:val="center"/>
          </w:tcPr>
          <w:p w:rsidR="00717DF9" w:rsidRPr="00907DC0" w:rsidRDefault="00717DF9" w:rsidP="00717DF9">
            <w:pPr>
              <w:ind w:left="-75" w:right="-78"/>
              <w:jc w:val="both"/>
              <w:rPr>
                <w:sz w:val="16"/>
                <w:szCs w:val="16"/>
              </w:rPr>
            </w:pPr>
            <w:r w:rsidRPr="00907DC0">
              <w:rPr>
                <w:sz w:val="16"/>
                <w:szCs w:val="16"/>
              </w:rPr>
              <w:t>INCUMPLIMIENTO PARCIAL</w:t>
            </w:r>
          </w:p>
        </w:tc>
        <w:tc>
          <w:tcPr>
            <w:tcW w:w="1275" w:type="dxa"/>
            <w:shd w:val="clear" w:color="auto" w:fill="auto"/>
            <w:vAlign w:val="center"/>
          </w:tcPr>
          <w:p w:rsidR="00717DF9" w:rsidRPr="00907DC0" w:rsidRDefault="00717DF9" w:rsidP="00717DF9">
            <w:pPr>
              <w:ind w:left="-75" w:right="-78"/>
              <w:jc w:val="both"/>
              <w:rPr>
                <w:sz w:val="16"/>
                <w:szCs w:val="16"/>
              </w:rPr>
            </w:pPr>
            <w:r w:rsidRPr="00907DC0">
              <w:rPr>
                <w:sz w:val="16"/>
                <w:szCs w:val="16"/>
              </w:rPr>
              <w:t>MULTAS CUYO VALOR SE LIQUIDARA CON BASE EN UN CERO PUNTO CINCO (0.5%) DEL VALOR DEJADO DE CUMPLIR O ENTREGAR</w:t>
            </w:r>
          </w:p>
        </w:tc>
        <w:tc>
          <w:tcPr>
            <w:tcW w:w="854" w:type="dxa"/>
            <w:shd w:val="clear" w:color="auto" w:fill="auto"/>
            <w:vAlign w:val="center"/>
          </w:tcPr>
          <w:p w:rsidR="00717DF9" w:rsidRPr="00907DC0" w:rsidRDefault="00717DF9" w:rsidP="00717DF9">
            <w:pPr>
              <w:ind w:left="-75" w:right="-78"/>
              <w:jc w:val="both"/>
              <w:rPr>
                <w:sz w:val="16"/>
                <w:szCs w:val="16"/>
              </w:rPr>
            </w:pPr>
            <w:r w:rsidRPr="00907DC0">
              <w:rPr>
                <w:sz w:val="16"/>
                <w:szCs w:val="16"/>
              </w:rPr>
              <w:t>CONTRATISTA</w:t>
            </w:r>
          </w:p>
        </w:tc>
        <w:tc>
          <w:tcPr>
            <w:tcW w:w="1983" w:type="dxa"/>
            <w:shd w:val="clear" w:color="auto" w:fill="auto"/>
            <w:vAlign w:val="center"/>
          </w:tcPr>
          <w:p w:rsidR="00717DF9" w:rsidRPr="00907DC0" w:rsidRDefault="00717DF9" w:rsidP="00717DF9">
            <w:pPr>
              <w:ind w:left="-75" w:right="-78"/>
              <w:jc w:val="both"/>
              <w:rPr>
                <w:sz w:val="16"/>
                <w:szCs w:val="16"/>
              </w:rPr>
            </w:pPr>
            <w:r w:rsidRPr="00907DC0">
              <w:rPr>
                <w:sz w:val="16"/>
                <w:szCs w:val="16"/>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842" w:type="dxa"/>
            <w:shd w:val="clear" w:color="auto" w:fill="auto"/>
          </w:tcPr>
          <w:p w:rsidR="00717DF9" w:rsidRPr="00907DC0" w:rsidRDefault="00717DF9" w:rsidP="00717DF9">
            <w:pPr>
              <w:ind w:left="-75" w:right="-78"/>
              <w:jc w:val="both"/>
              <w:rPr>
                <w:sz w:val="16"/>
                <w:szCs w:val="16"/>
              </w:rPr>
            </w:pPr>
            <w:r w:rsidRPr="00907DC0">
              <w:rPr>
                <w:sz w:val="16"/>
                <w:szCs w:val="16"/>
              </w:rPr>
              <w:t>AMPARA LA MORA O INCUMPLIMIENTO PARCIAL DE ALGUNA OBLIGACION DERIVADA DEL CONTRATO POR CAUSAS IMPUTABLES AL CONTRATISTA</w:t>
            </w:r>
          </w:p>
        </w:tc>
      </w:tr>
      <w:tr w:rsidR="00717DF9" w:rsidRPr="00907DC0" w:rsidTr="00B5192F">
        <w:tc>
          <w:tcPr>
            <w:tcW w:w="993" w:type="dxa"/>
            <w:shd w:val="clear" w:color="auto" w:fill="auto"/>
            <w:vAlign w:val="center"/>
          </w:tcPr>
          <w:p w:rsidR="00717DF9" w:rsidRPr="00907DC0" w:rsidRDefault="00717DF9" w:rsidP="00717DF9">
            <w:pPr>
              <w:ind w:left="-75" w:right="-78"/>
              <w:jc w:val="both"/>
              <w:rPr>
                <w:sz w:val="16"/>
                <w:szCs w:val="16"/>
              </w:rPr>
            </w:pPr>
            <w:r w:rsidRPr="00907DC0">
              <w:rPr>
                <w:sz w:val="16"/>
                <w:szCs w:val="16"/>
              </w:rPr>
              <w:t>CLAUSULA PENAL PECUNIARIA</w:t>
            </w:r>
          </w:p>
        </w:tc>
        <w:tc>
          <w:tcPr>
            <w:tcW w:w="840" w:type="dxa"/>
            <w:shd w:val="clear" w:color="auto" w:fill="auto"/>
            <w:vAlign w:val="center"/>
          </w:tcPr>
          <w:p w:rsidR="00717DF9" w:rsidRPr="00907DC0" w:rsidRDefault="00717DF9" w:rsidP="00717DF9">
            <w:pPr>
              <w:ind w:left="-75" w:right="-78"/>
              <w:jc w:val="both"/>
              <w:rPr>
                <w:sz w:val="16"/>
                <w:szCs w:val="16"/>
              </w:rPr>
            </w:pPr>
            <w:r w:rsidRPr="00907DC0">
              <w:rPr>
                <w:sz w:val="16"/>
                <w:szCs w:val="16"/>
              </w:rPr>
              <w:t>RIESGO JURIDICO</w:t>
            </w:r>
          </w:p>
        </w:tc>
        <w:tc>
          <w:tcPr>
            <w:tcW w:w="1285" w:type="dxa"/>
            <w:gridSpan w:val="2"/>
            <w:shd w:val="clear" w:color="auto" w:fill="auto"/>
            <w:vAlign w:val="center"/>
          </w:tcPr>
          <w:p w:rsidR="00717DF9" w:rsidRPr="00907DC0" w:rsidRDefault="00717DF9" w:rsidP="00717DF9">
            <w:pPr>
              <w:ind w:left="-75" w:right="-78"/>
              <w:jc w:val="both"/>
              <w:rPr>
                <w:sz w:val="16"/>
                <w:szCs w:val="16"/>
              </w:rPr>
            </w:pPr>
            <w:r w:rsidRPr="00907DC0">
              <w:rPr>
                <w:sz w:val="16"/>
                <w:szCs w:val="16"/>
              </w:rPr>
              <w:t>INCUMPLIMIENTO TOTAL DECLARATORIA DE CADUCIDAD</w:t>
            </w:r>
          </w:p>
        </w:tc>
        <w:tc>
          <w:tcPr>
            <w:tcW w:w="1275" w:type="dxa"/>
            <w:shd w:val="clear" w:color="auto" w:fill="auto"/>
            <w:vAlign w:val="center"/>
          </w:tcPr>
          <w:p w:rsidR="00717DF9" w:rsidRPr="00907DC0" w:rsidRDefault="00717DF9" w:rsidP="00717DF9">
            <w:pPr>
              <w:ind w:left="-75" w:right="-78"/>
              <w:jc w:val="both"/>
              <w:rPr>
                <w:sz w:val="16"/>
                <w:szCs w:val="16"/>
              </w:rPr>
            </w:pPr>
            <w:r w:rsidRPr="00907DC0">
              <w:rPr>
                <w:sz w:val="16"/>
                <w:szCs w:val="16"/>
              </w:rPr>
              <w:t>VEINTE POR CIENTO (20%) DEL VALOR TOTAL DEL CONTRATO</w:t>
            </w:r>
          </w:p>
        </w:tc>
        <w:tc>
          <w:tcPr>
            <w:tcW w:w="854" w:type="dxa"/>
            <w:shd w:val="clear" w:color="auto" w:fill="auto"/>
            <w:vAlign w:val="center"/>
          </w:tcPr>
          <w:p w:rsidR="00717DF9" w:rsidRPr="00907DC0" w:rsidRDefault="00717DF9" w:rsidP="00717DF9">
            <w:pPr>
              <w:ind w:left="-75" w:right="-78"/>
              <w:jc w:val="both"/>
              <w:rPr>
                <w:sz w:val="16"/>
                <w:szCs w:val="16"/>
              </w:rPr>
            </w:pPr>
            <w:r w:rsidRPr="00907DC0">
              <w:rPr>
                <w:sz w:val="16"/>
                <w:szCs w:val="16"/>
              </w:rPr>
              <w:t>CONTRATISTA</w:t>
            </w:r>
          </w:p>
        </w:tc>
        <w:tc>
          <w:tcPr>
            <w:tcW w:w="1983" w:type="dxa"/>
            <w:shd w:val="clear" w:color="auto" w:fill="auto"/>
            <w:vAlign w:val="center"/>
          </w:tcPr>
          <w:p w:rsidR="00717DF9" w:rsidRPr="00907DC0" w:rsidRDefault="00717DF9" w:rsidP="00717DF9">
            <w:pPr>
              <w:ind w:left="-75" w:right="-78"/>
              <w:jc w:val="both"/>
              <w:rPr>
                <w:sz w:val="16"/>
                <w:szCs w:val="16"/>
              </w:rPr>
            </w:pPr>
            <w:r w:rsidRPr="00907DC0">
              <w:rPr>
                <w:sz w:val="16"/>
                <w:szCs w:val="16"/>
              </w:rPr>
              <w:t>EL VEINTE POR CIENTO (20%) DEL VALOR TOTAL DEL CONTRATO CUANDO SE TRATE DE INCUMPLIMIENTO TOTAL DEL CONTRATO Y PROPORCIONOL AL INCUMPLIMIENTO PARCIAL DEL CONTRATO</w:t>
            </w:r>
          </w:p>
        </w:tc>
        <w:tc>
          <w:tcPr>
            <w:tcW w:w="1842" w:type="dxa"/>
            <w:shd w:val="clear" w:color="auto" w:fill="auto"/>
          </w:tcPr>
          <w:p w:rsidR="00717DF9" w:rsidRPr="00907DC0" w:rsidRDefault="00717DF9" w:rsidP="00717DF9">
            <w:pPr>
              <w:ind w:left="-75" w:right="-78"/>
              <w:jc w:val="both"/>
              <w:rPr>
                <w:sz w:val="16"/>
                <w:szCs w:val="16"/>
              </w:rPr>
            </w:pPr>
            <w:r w:rsidRPr="00907DC0">
              <w:rPr>
                <w:sz w:val="16"/>
                <w:szCs w:val="16"/>
              </w:rPr>
              <w:t>AMPARA EL INCUMPLIMIENTO PARCIAL O DEFINITIVO DEL CONTRATO POR PARTE DEL CONTRATISTA , SE BUSCA EL PAGO PARCIAL Y DEFINITIVO DE LOS PERJUICIOS QUE SE CAUSEN A LA ENTIDAD</w:t>
            </w:r>
          </w:p>
        </w:tc>
      </w:tr>
    </w:tbl>
    <w:p w:rsidR="000D04E1" w:rsidRPr="00907DC0" w:rsidRDefault="000D04E1" w:rsidP="000D04E1">
      <w:pPr>
        <w:rPr>
          <w:b/>
        </w:rPr>
      </w:pPr>
    </w:p>
    <w:p w:rsidR="0021473D" w:rsidRPr="00907DC0" w:rsidRDefault="0021473D" w:rsidP="004D0AF0">
      <w:pPr>
        <w:rPr>
          <w:b/>
        </w:rPr>
      </w:pPr>
      <w:r w:rsidRPr="00907DC0">
        <w:rPr>
          <w:b/>
        </w:rPr>
        <w:t xml:space="preserve">MATRIZ DE RIESGOS </w:t>
      </w:r>
    </w:p>
    <w:p w:rsidR="0021473D" w:rsidRPr="00907DC0" w:rsidRDefault="0021473D" w:rsidP="004D0AF0">
      <w:pPr>
        <w:jc w:val="both"/>
      </w:pPr>
    </w:p>
    <w:p w:rsidR="0021473D" w:rsidRPr="00907DC0" w:rsidRDefault="0021473D" w:rsidP="004D0AF0">
      <w:pPr>
        <w:jc w:val="both"/>
      </w:pPr>
      <w:r w:rsidRPr="00907DC0">
        <w:t xml:space="preserve">Durante los períodos de selección, adjudicación y ejecución del contrato, se pueden presentar riesgos eventuales que pueden entorpecer, dificultar o impedir la culminación y cumplimiento del objeto contractual, por lo que en el presente estudio se desarrolla un análisis donde se tipifican e identifican los riesgos inherentes al objeto de la contratación, enfatizando la forma de prevenirlos o mitigarlos y estableciendo la responsabilidad de las partes como: Riesgos Propios, Riesgos comunes a sus Procesos de Contratación y los Riesgos del Proceso de Contratación en particular. </w:t>
      </w:r>
    </w:p>
    <w:p w:rsidR="0021473D" w:rsidRPr="00907DC0" w:rsidRDefault="0021473D" w:rsidP="004D0AF0">
      <w:pPr>
        <w:jc w:val="both"/>
      </w:pPr>
    </w:p>
    <w:p w:rsidR="0021473D" w:rsidRPr="00907DC0" w:rsidRDefault="0021473D" w:rsidP="004D0AF0">
      <w:pPr>
        <w:jc w:val="both"/>
      </w:pPr>
      <w:r w:rsidRPr="00907DC0">
        <w:t xml:space="preserve">De acuerdo al “Manual para la Identificación y Cobertura de los Riesgos en los Procesos de Contratación” de la </w:t>
      </w:r>
      <w:r w:rsidRPr="00907DC0">
        <w:rPr>
          <w:b/>
        </w:rPr>
        <w:t>Agencia Colombia Compra Eficiente</w:t>
      </w:r>
      <w:r w:rsidRPr="00907DC0">
        <w:t xml:space="preserve">, en el presente Anexo se establece la matriz que incluye el análisis de los riesgos identificados en el proceso de contratación, de acuerdo con la clasificación, probabilidad de ocurrencia estimada, impacto, parte que debe asumir el riesgo, tratamientos que se puedan realizar y características de su monitoreo, como se relaciona a continuación: </w:t>
      </w:r>
    </w:p>
    <w:p w:rsidR="005362F0" w:rsidRPr="00907DC0" w:rsidRDefault="005362F0" w:rsidP="004D0AF0">
      <w:pPr>
        <w:jc w:val="both"/>
      </w:pPr>
    </w:p>
    <w:p w:rsidR="0021473D" w:rsidRPr="00907DC0" w:rsidRDefault="0021473D" w:rsidP="004D0AF0">
      <w:pPr>
        <w:jc w:val="both"/>
        <w:rPr>
          <w:b/>
        </w:rPr>
      </w:pPr>
      <w:r w:rsidRPr="00907DC0">
        <w:rPr>
          <w:b/>
        </w:rPr>
        <w:t xml:space="preserve">ETAPA CONTRACTUAL </w:t>
      </w:r>
    </w:p>
    <w:p w:rsidR="0021473D" w:rsidRPr="00907DC0" w:rsidRDefault="0021473D" w:rsidP="004D0AF0">
      <w:pPr>
        <w:jc w:val="both"/>
      </w:pPr>
    </w:p>
    <w:p w:rsidR="0021473D" w:rsidRPr="00907DC0" w:rsidRDefault="0021473D" w:rsidP="0063764E">
      <w:pPr>
        <w:numPr>
          <w:ilvl w:val="0"/>
          <w:numId w:val="41"/>
        </w:numPr>
        <w:autoSpaceDE/>
        <w:autoSpaceDN/>
        <w:ind w:left="284" w:hanging="284"/>
        <w:jc w:val="both"/>
      </w:pPr>
      <w:r w:rsidRPr="00907DC0">
        <w:t xml:space="preserve">LA NO CONSTITUCIÓN DENTRO DEL TÉRMINO Y EN LA FORMA PREVISTA EN EL CONTRATO O EN ALGUNO DE SUS MODIFICATORIOS Y LA POLIZA DE GARANTIA. </w:t>
      </w:r>
    </w:p>
    <w:p w:rsidR="0021473D" w:rsidRPr="00907DC0" w:rsidRDefault="0021473D" w:rsidP="004D0AF0">
      <w:pPr>
        <w:jc w:val="both"/>
      </w:pPr>
    </w:p>
    <w:p w:rsidR="0021473D" w:rsidRPr="00907DC0" w:rsidRDefault="0021473D" w:rsidP="004D0AF0">
      <w:pPr>
        <w:jc w:val="both"/>
      </w:pPr>
      <w:r w:rsidRPr="00907DC0">
        <w:t>TIPIFICACI</w:t>
      </w:r>
      <w:r w:rsidR="001213D7" w:rsidRPr="00907DC0">
        <w:t>Ó</w:t>
      </w:r>
      <w:r w:rsidRPr="00907DC0">
        <w:t xml:space="preserve">N: Cuando el contratista al cual fue adjudicado el contrato, presenta atrasos en la constitución y entrega de las pólizas para dar inicio al contrato y/o no se logra dar continuidad a la ejecución del contrato. </w:t>
      </w:r>
    </w:p>
    <w:p w:rsidR="0021473D" w:rsidRPr="00907DC0" w:rsidRDefault="0021473D" w:rsidP="004D0AF0">
      <w:pPr>
        <w:jc w:val="both"/>
      </w:pPr>
    </w:p>
    <w:p w:rsidR="0021473D" w:rsidRPr="00907DC0" w:rsidRDefault="0021473D" w:rsidP="004D0AF0">
      <w:pPr>
        <w:jc w:val="both"/>
      </w:pPr>
      <w:r w:rsidRPr="00907DC0">
        <w:t>ASIGNACI</w:t>
      </w:r>
      <w:r w:rsidR="0085379F" w:rsidRPr="00907DC0">
        <w:t>Ó</w:t>
      </w:r>
      <w:r w:rsidRPr="00907DC0">
        <w:t xml:space="preserve">N: Será responsabilidad total del contratista cumplir con las obligaciones a su cargo suscritas en el contrato, con excepción de situaciones de fuerza mayor y/o caso fortuito o en todas aquellas donde el contratista demuestre que no tuvo responsabilidad. </w:t>
      </w:r>
    </w:p>
    <w:p w:rsidR="0021473D" w:rsidRPr="00907DC0" w:rsidRDefault="0021473D" w:rsidP="004D0AF0">
      <w:pPr>
        <w:jc w:val="both"/>
      </w:pPr>
    </w:p>
    <w:p w:rsidR="0021473D" w:rsidRPr="00907DC0" w:rsidRDefault="0021473D" w:rsidP="004D0AF0">
      <w:pPr>
        <w:jc w:val="both"/>
      </w:pPr>
      <w:r w:rsidRPr="00907DC0">
        <w:t xml:space="preserve">TRATAMIENTO: Se informará al contratista al momento de la adjudicación del contrato la correcta presentación de las pólizas  para dar inicio al contrato o para la continuidad en la ejecución del contrato. El cumplimiento de esta obligación será vigilada por el grupo de contratos y el supervisor del contrato. </w:t>
      </w:r>
    </w:p>
    <w:p w:rsidR="0021473D" w:rsidRPr="00907DC0" w:rsidRDefault="0021473D" w:rsidP="004D0AF0">
      <w:pPr>
        <w:jc w:val="both"/>
      </w:pPr>
    </w:p>
    <w:p w:rsidR="0021473D" w:rsidRPr="00907DC0" w:rsidRDefault="0021473D" w:rsidP="0063764E">
      <w:pPr>
        <w:numPr>
          <w:ilvl w:val="0"/>
          <w:numId w:val="41"/>
        </w:numPr>
        <w:autoSpaceDE/>
        <w:autoSpaceDN/>
        <w:ind w:left="284" w:hanging="284"/>
        <w:jc w:val="both"/>
      </w:pPr>
      <w:r w:rsidRPr="00907DC0">
        <w:t xml:space="preserve">RIESGO POR LA DEFICIENTE CALIDAD Y MALA PRESTACIÓN DEL SERVICIO.  </w:t>
      </w:r>
    </w:p>
    <w:p w:rsidR="0021473D" w:rsidRPr="00907DC0" w:rsidRDefault="0021473D" w:rsidP="004D0AF0">
      <w:pPr>
        <w:jc w:val="both"/>
      </w:pPr>
    </w:p>
    <w:p w:rsidR="0021473D" w:rsidRPr="00907DC0" w:rsidRDefault="0021473D" w:rsidP="004D0AF0">
      <w:pPr>
        <w:jc w:val="both"/>
      </w:pPr>
      <w:r w:rsidRPr="00907DC0">
        <w:t xml:space="preserve">TIPIFICACIÓN: Cuando el contratista preste el servicio de deficiente calidad y se presente una mala prestación del servicio. </w:t>
      </w:r>
    </w:p>
    <w:p w:rsidR="0021473D" w:rsidRPr="00907DC0" w:rsidRDefault="0021473D" w:rsidP="004D0AF0">
      <w:pPr>
        <w:jc w:val="both"/>
      </w:pPr>
    </w:p>
    <w:p w:rsidR="0021473D" w:rsidRPr="00907DC0" w:rsidRDefault="0021473D" w:rsidP="004D0AF0">
      <w:pPr>
        <w:jc w:val="both"/>
      </w:pPr>
      <w:r w:rsidRPr="00907DC0">
        <w:t xml:space="preserve">ASIGNACIÓN: Será responsabilidad total del contratista cumplir con las condiciones técnicas y de calidad de la prestación del servicio para tal fin. Para cubrir cualquier hecho producto de mala calidad </w:t>
      </w:r>
      <w:r w:rsidRPr="00907DC0">
        <w:lastRenderedPageBreak/>
        <w:t xml:space="preserve">del servicio prestado, el contratista se compromete a constituir la garantía de calidad hasta por el 50% del valor del contrato, cuya vigencia será por el plazo del contrato y un (1) año más.  </w:t>
      </w:r>
    </w:p>
    <w:p w:rsidR="0021473D" w:rsidRPr="00907DC0" w:rsidRDefault="0021473D" w:rsidP="004D0AF0">
      <w:pPr>
        <w:jc w:val="both"/>
      </w:pPr>
      <w:r w:rsidRPr="00907DC0">
        <w:t xml:space="preserve"> </w:t>
      </w:r>
    </w:p>
    <w:p w:rsidR="0021473D" w:rsidRPr="00907DC0" w:rsidRDefault="0021473D" w:rsidP="004D0AF0">
      <w:pPr>
        <w:jc w:val="both"/>
      </w:pPr>
      <w:r w:rsidRPr="00907DC0">
        <w:t xml:space="preserve">TRATAMIENTO: Verificación permanente del supervisor del contrato, con la suscripción de los debidos informes.  </w:t>
      </w:r>
    </w:p>
    <w:p w:rsidR="004A0436" w:rsidRPr="00907DC0" w:rsidRDefault="004A0436" w:rsidP="004D0AF0">
      <w:pPr>
        <w:jc w:val="both"/>
      </w:pPr>
    </w:p>
    <w:p w:rsidR="004A0436" w:rsidRPr="00907DC0" w:rsidRDefault="004A0436" w:rsidP="004A0436">
      <w:pPr>
        <w:numPr>
          <w:ilvl w:val="0"/>
          <w:numId w:val="41"/>
        </w:numPr>
        <w:autoSpaceDE/>
        <w:autoSpaceDN/>
        <w:ind w:left="0"/>
        <w:jc w:val="both"/>
      </w:pPr>
      <w:r w:rsidRPr="00907DC0">
        <w:t xml:space="preserve">FALTA DE EJECUCIÓN POR LA NO ASISTENCIA DEL USUARIO DEBIDO A UNA INCAPACIDAD MEDICA </w:t>
      </w:r>
    </w:p>
    <w:p w:rsidR="004A0436" w:rsidRPr="00907DC0" w:rsidRDefault="004A0436" w:rsidP="004A0436">
      <w:pPr>
        <w:jc w:val="both"/>
      </w:pPr>
    </w:p>
    <w:p w:rsidR="004A0436" w:rsidRPr="00907DC0" w:rsidRDefault="004A0436" w:rsidP="004A0436">
      <w:pPr>
        <w:jc w:val="both"/>
      </w:pPr>
      <w:r w:rsidRPr="00907DC0">
        <w:t xml:space="preserve">TIPIFICACIÓN: Cuando  el comportamiento de la ejecución del contrato es variable, debido a la fluctuación en la asistencia del usuario debido a una incapacidad médica por una Fractura o Cirugía programada, por su diagnóstico de base. </w:t>
      </w:r>
    </w:p>
    <w:p w:rsidR="004A0436" w:rsidRPr="00907DC0" w:rsidRDefault="004A0436" w:rsidP="004A0436">
      <w:pPr>
        <w:jc w:val="both"/>
      </w:pPr>
    </w:p>
    <w:p w:rsidR="004A0436" w:rsidRPr="00907DC0" w:rsidRDefault="004A0436" w:rsidP="004A0436">
      <w:pPr>
        <w:jc w:val="both"/>
      </w:pPr>
      <w:r w:rsidRPr="00907DC0">
        <w:t>ASIGNACIÓN: Corresponden al Supervisor, en atención al seguimiento y control que realiza durante la ejecución del contrato.</w:t>
      </w:r>
    </w:p>
    <w:p w:rsidR="004A0436" w:rsidRPr="00907DC0" w:rsidRDefault="004A0436" w:rsidP="004A0436">
      <w:pPr>
        <w:jc w:val="both"/>
      </w:pPr>
    </w:p>
    <w:p w:rsidR="004A0436" w:rsidRPr="00907DC0" w:rsidRDefault="004A0436" w:rsidP="004A0436">
      <w:pPr>
        <w:jc w:val="both"/>
      </w:pPr>
      <w:r w:rsidRPr="00907DC0">
        <w:t xml:space="preserve">TRATAMIENTO: El cumplimiento de esta obligación será vigilada por el Supervisor del contrato </w:t>
      </w:r>
    </w:p>
    <w:p w:rsidR="004A0436" w:rsidRPr="00907DC0" w:rsidRDefault="004A0436" w:rsidP="004A0436">
      <w:pPr>
        <w:rPr>
          <w:b/>
        </w:rPr>
      </w:pPr>
    </w:p>
    <w:p w:rsidR="004A0436" w:rsidRPr="00907DC0" w:rsidRDefault="004A0436" w:rsidP="004A0436">
      <w:pPr>
        <w:rPr>
          <w:b/>
        </w:rPr>
      </w:pPr>
    </w:p>
    <w:p w:rsidR="004A0436" w:rsidRPr="00907DC0" w:rsidRDefault="004A0436" w:rsidP="004A0436">
      <w:pPr>
        <w:jc w:val="center"/>
        <w:rPr>
          <w:b/>
        </w:rPr>
      </w:pPr>
      <w:r w:rsidRPr="00907DC0">
        <w:rPr>
          <w:b/>
        </w:rPr>
        <w:t>ANALISIS DEL  RIESGO Y LA FORMA DE MITIGARLO</w:t>
      </w:r>
    </w:p>
    <w:p w:rsidR="00F150FA" w:rsidRPr="00907DC0" w:rsidRDefault="00F150FA" w:rsidP="004D0AF0">
      <w:pPr>
        <w:jc w:val="both"/>
      </w:pPr>
    </w:p>
    <w:tbl>
      <w:tblPr>
        <w:tblW w:w="9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9"/>
        <w:gridCol w:w="210"/>
        <w:gridCol w:w="210"/>
        <w:gridCol w:w="364"/>
        <w:gridCol w:w="812"/>
        <w:gridCol w:w="714"/>
        <w:gridCol w:w="1148"/>
        <w:gridCol w:w="224"/>
        <w:gridCol w:w="266"/>
        <w:gridCol w:w="224"/>
        <w:gridCol w:w="924"/>
        <w:gridCol w:w="238"/>
        <w:gridCol w:w="727"/>
        <w:gridCol w:w="224"/>
        <w:gridCol w:w="210"/>
        <w:gridCol w:w="336"/>
        <w:gridCol w:w="280"/>
        <w:gridCol w:w="350"/>
        <w:gridCol w:w="378"/>
        <w:gridCol w:w="392"/>
        <w:gridCol w:w="616"/>
        <w:gridCol w:w="434"/>
        <w:gridCol w:w="420"/>
      </w:tblGrid>
      <w:tr w:rsidR="00944F63" w:rsidRPr="00907DC0" w:rsidTr="0006621F">
        <w:trPr>
          <w:trHeight w:val="136"/>
          <w:jc w:val="center"/>
        </w:trPr>
        <w:tc>
          <w:tcPr>
            <w:tcW w:w="9920" w:type="dxa"/>
            <w:gridSpan w:val="23"/>
            <w:shd w:val="clear" w:color="000000" w:fill="808080"/>
            <w:noWrap/>
            <w:vAlign w:val="center"/>
            <w:hideMark/>
          </w:tcPr>
          <w:p w:rsidR="00944F63" w:rsidRPr="00907DC0" w:rsidRDefault="00944F63" w:rsidP="0006621F">
            <w:pPr>
              <w:jc w:val="center"/>
              <w:rPr>
                <w:color w:val="000000"/>
                <w:sz w:val="14"/>
                <w:szCs w:val="12"/>
              </w:rPr>
            </w:pPr>
            <w:r w:rsidRPr="00907DC0">
              <w:rPr>
                <w:color w:val="000000"/>
                <w:sz w:val="14"/>
                <w:szCs w:val="12"/>
              </w:rPr>
              <w:t>MATRIZ DE RIESGOS DEL PROCESO DE CONTRATACIÓN</w:t>
            </w:r>
          </w:p>
        </w:tc>
      </w:tr>
      <w:tr w:rsidR="00944F63" w:rsidRPr="00907DC0" w:rsidTr="0006621F">
        <w:trPr>
          <w:trHeight w:val="278"/>
          <w:jc w:val="center"/>
        </w:trPr>
        <w:tc>
          <w:tcPr>
            <w:tcW w:w="219" w:type="dxa"/>
            <w:vMerge w:val="restart"/>
            <w:shd w:val="clear" w:color="000000" w:fill="808080"/>
            <w:textDirection w:val="btLr"/>
            <w:vAlign w:val="center"/>
            <w:hideMark/>
          </w:tcPr>
          <w:p w:rsidR="00944F63" w:rsidRPr="00907DC0" w:rsidRDefault="00944F63" w:rsidP="0006621F">
            <w:pPr>
              <w:ind w:left="113" w:right="113"/>
              <w:jc w:val="center"/>
              <w:rPr>
                <w:color w:val="000000"/>
                <w:sz w:val="14"/>
                <w:szCs w:val="12"/>
              </w:rPr>
            </w:pPr>
            <w:r w:rsidRPr="00907DC0">
              <w:rPr>
                <w:color w:val="000000"/>
                <w:sz w:val="14"/>
                <w:szCs w:val="12"/>
              </w:rPr>
              <w:t>No.</w:t>
            </w:r>
          </w:p>
        </w:tc>
        <w:tc>
          <w:tcPr>
            <w:tcW w:w="210"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clase</w:t>
            </w:r>
          </w:p>
        </w:tc>
        <w:tc>
          <w:tcPr>
            <w:tcW w:w="210"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Fuente </w:t>
            </w:r>
          </w:p>
        </w:tc>
        <w:tc>
          <w:tcPr>
            <w:tcW w:w="364"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Etapa</w:t>
            </w:r>
          </w:p>
        </w:tc>
        <w:tc>
          <w:tcPr>
            <w:tcW w:w="812"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Tipo</w:t>
            </w:r>
          </w:p>
        </w:tc>
        <w:tc>
          <w:tcPr>
            <w:tcW w:w="714"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Descripción</w:t>
            </w:r>
          </w:p>
        </w:tc>
        <w:tc>
          <w:tcPr>
            <w:tcW w:w="1148"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Consecuencia de la ocurrencia del evento</w:t>
            </w:r>
          </w:p>
        </w:tc>
        <w:tc>
          <w:tcPr>
            <w:tcW w:w="224"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Probabilidad</w:t>
            </w:r>
          </w:p>
        </w:tc>
        <w:tc>
          <w:tcPr>
            <w:tcW w:w="266"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Impacto</w:t>
            </w:r>
          </w:p>
        </w:tc>
        <w:tc>
          <w:tcPr>
            <w:tcW w:w="224"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Calificación total</w:t>
            </w:r>
          </w:p>
        </w:tc>
        <w:tc>
          <w:tcPr>
            <w:tcW w:w="924" w:type="dxa"/>
            <w:vMerge w:val="restart"/>
            <w:shd w:val="clear" w:color="000000" w:fill="D8D8D8"/>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Prioridad</w:t>
            </w:r>
          </w:p>
        </w:tc>
        <w:tc>
          <w:tcPr>
            <w:tcW w:w="238" w:type="dxa"/>
            <w:vMerge w:val="restart"/>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¿A quién se le asigna?</w:t>
            </w:r>
          </w:p>
        </w:tc>
        <w:tc>
          <w:tcPr>
            <w:tcW w:w="727" w:type="dxa"/>
            <w:vMerge w:val="restart"/>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Tratamiento/controles a ser implementados</w:t>
            </w:r>
          </w:p>
        </w:tc>
        <w:tc>
          <w:tcPr>
            <w:tcW w:w="1050" w:type="dxa"/>
            <w:gridSpan w:val="4"/>
            <w:shd w:val="clear" w:color="000000" w:fill="F2F2F2"/>
            <w:vAlign w:val="center"/>
            <w:hideMark/>
          </w:tcPr>
          <w:p w:rsidR="00944F63" w:rsidRPr="00907DC0" w:rsidRDefault="00944F63" w:rsidP="0006621F">
            <w:pPr>
              <w:jc w:val="center"/>
              <w:rPr>
                <w:color w:val="000000"/>
                <w:sz w:val="12"/>
                <w:szCs w:val="12"/>
              </w:rPr>
            </w:pPr>
            <w:r w:rsidRPr="00907DC0">
              <w:rPr>
                <w:color w:val="000000"/>
                <w:sz w:val="12"/>
                <w:szCs w:val="12"/>
              </w:rPr>
              <w:t>Impacto después del tratamiento</w:t>
            </w:r>
          </w:p>
        </w:tc>
        <w:tc>
          <w:tcPr>
            <w:tcW w:w="350" w:type="dxa"/>
            <w:vMerge w:val="restart"/>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¿Afecta el equilibrio económico del contrato?</w:t>
            </w:r>
          </w:p>
        </w:tc>
        <w:tc>
          <w:tcPr>
            <w:tcW w:w="378" w:type="dxa"/>
            <w:vMerge w:val="restart"/>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Persona responsable por implementar el tratamiento</w:t>
            </w:r>
          </w:p>
        </w:tc>
        <w:tc>
          <w:tcPr>
            <w:tcW w:w="392" w:type="dxa"/>
            <w:vMerge w:val="restart"/>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Fecha estimada en que se inicia el tratamiento</w:t>
            </w:r>
          </w:p>
        </w:tc>
        <w:tc>
          <w:tcPr>
            <w:tcW w:w="616" w:type="dxa"/>
            <w:vMerge w:val="restart"/>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Fecha estimada en que se completa el tratamiento</w:t>
            </w:r>
          </w:p>
        </w:tc>
        <w:tc>
          <w:tcPr>
            <w:tcW w:w="854" w:type="dxa"/>
            <w:gridSpan w:val="2"/>
            <w:shd w:val="clear" w:color="000000" w:fill="F2F2F2"/>
            <w:vAlign w:val="center"/>
            <w:hideMark/>
          </w:tcPr>
          <w:p w:rsidR="00944F63" w:rsidRPr="00907DC0" w:rsidRDefault="00944F63" w:rsidP="0006621F">
            <w:pPr>
              <w:jc w:val="center"/>
              <w:rPr>
                <w:color w:val="000000"/>
                <w:sz w:val="12"/>
                <w:szCs w:val="12"/>
              </w:rPr>
            </w:pPr>
            <w:r w:rsidRPr="00907DC0">
              <w:rPr>
                <w:color w:val="000000"/>
                <w:sz w:val="12"/>
                <w:szCs w:val="12"/>
              </w:rPr>
              <w:t>Monitoreo y revisión</w:t>
            </w:r>
          </w:p>
        </w:tc>
      </w:tr>
      <w:tr w:rsidR="00944F63" w:rsidRPr="00907DC0" w:rsidTr="0006621F">
        <w:trPr>
          <w:trHeight w:val="1092"/>
          <w:jc w:val="center"/>
        </w:trPr>
        <w:tc>
          <w:tcPr>
            <w:tcW w:w="219" w:type="dxa"/>
            <w:vMerge/>
            <w:vAlign w:val="center"/>
            <w:hideMark/>
          </w:tcPr>
          <w:p w:rsidR="00944F63" w:rsidRPr="00907DC0" w:rsidRDefault="00944F63" w:rsidP="0006621F">
            <w:pPr>
              <w:rPr>
                <w:color w:val="000000"/>
                <w:sz w:val="14"/>
                <w:szCs w:val="12"/>
              </w:rPr>
            </w:pPr>
          </w:p>
        </w:tc>
        <w:tc>
          <w:tcPr>
            <w:tcW w:w="210" w:type="dxa"/>
            <w:vMerge/>
            <w:vAlign w:val="center"/>
            <w:hideMark/>
          </w:tcPr>
          <w:p w:rsidR="00944F63" w:rsidRPr="00907DC0" w:rsidRDefault="00944F63" w:rsidP="0006621F">
            <w:pPr>
              <w:rPr>
                <w:color w:val="000000"/>
                <w:sz w:val="14"/>
                <w:szCs w:val="12"/>
              </w:rPr>
            </w:pPr>
          </w:p>
        </w:tc>
        <w:tc>
          <w:tcPr>
            <w:tcW w:w="210" w:type="dxa"/>
            <w:vMerge/>
            <w:vAlign w:val="center"/>
            <w:hideMark/>
          </w:tcPr>
          <w:p w:rsidR="00944F63" w:rsidRPr="00907DC0" w:rsidRDefault="00944F63" w:rsidP="0006621F">
            <w:pPr>
              <w:rPr>
                <w:color w:val="000000"/>
                <w:sz w:val="14"/>
                <w:szCs w:val="12"/>
              </w:rPr>
            </w:pPr>
          </w:p>
        </w:tc>
        <w:tc>
          <w:tcPr>
            <w:tcW w:w="364" w:type="dxa"/>
            <w:vMerge/>
            <w:vAlign w:val="center"/>
            <w:hideMark/>
          </w:tcPr>
          <w:p w:rsidR="00944F63" w:rsidRPr="00907DC0" w:rsidRDefault="00944F63" w:rsidP="0006621F">
            <w:pPr>
              <w:rPr>
                <w:color w:val="000000"/>
                <w:sz w:val="14"/>
                <w:szCs w:val="12"/>
              </w:rPr>
            </w:pPr>
          </w:p>
        </w:tc>
        <w:tc>
          <w:tcPr>
            <w:tcW w:w="812" w:type="dxa"/>
            <w:vMerge/>
            <w:vAlign w:val="center"/>
            <w:hideMark/>
          </w:tcPr>
          <w:p w:rsidR="00944F63" w:rsidRPr="00907DC0" w:rsidRDefault="00944F63" w:rsidP="0006621F">
            <w:pPr>
              <w:rPr>
                <w:color w:val="000000"/>
                <w:sz w:val="14"/>
                <w:szCs w:val="12"/>
              </w:rPr>
            </w:pPr>
          </w:p>
        </w:tc>
        <w:tc>
          <w:tcPr>
            <w:tcW w:w="714" w:type="dxa"/>
            <w:vMerge/>
            <w:vAlign w:val="center"/>
            <w:hideMark/>
          </w:tcPr>
          <w:p w:rsidR="00944F63" w:rsidRPr="00907DC0" w:rsidRDefault="00944F63" w:rsidP="0006621F">
            <w:pPr>
              <w:rPr>
                <w:color w:val="000000"/>
                <w:sz w:val="14"/>
                <w:szCs w:val="12"/>
              </w:rPr>
            </w:pPr>
          </w:p>
        </w:tc>
        <w:tc>
          <w:tcPr>
            <w:tcW w:w="1148" w:type="dxa"/>
            <w:vMerge/>
            <w:vAlign w:val="center"/>
            <w:hideMark/>
          </w:tcPr>
          <w:p w:rsidR="00944F63" w:rsidRPr="00907DC0" w:rsidRDefault="00944F63" w:rsidP="0006621F">
            <w:pPr>
              <w:rPr>
                <w:color w:val="000000"/>
                <w:sz w:val="14"/>
                <w:szCs w:val="12"/>
              </w:rPr>
            </w:pPr>
          </w:p>
        </w:tc>
        <w:tc>
          <w:tcPr>
            <w:tcW w:w="224" w:type="dxa"/>
            <w:vMerge/>
            <w:vAlign w:val="center"/>
            <w:hideMark/>
          </w:tcPr>
          <w:p w:rsidR="00944F63" w:rsidRPr="00907DC0" w:rsidRDefault="00944F63" w:rsidP="0006621F">
            <w:pPr>
              <w:rPr>
                <w:color w:val="000000"/>
                <w:sz w:val="14"/>
                <w:szCs w:val="12"/>
              </w:rPr>
            </w:pPr>
          </w:p>
        </w:tc>
        <w:tc>
          <w:tcPr>
            <w:tcW w:w="266" w:type="dxa"/>
            <w:vMerge/>
            <w:vAlign w:val="center"/>
            <w:hideMark/>
          </w:tcPr>
          <w:p w:rsidR="00944F63" w:rsidRPr="00907DC0" w:rsidRDefault="00944F63" w:rsidP="0006621F">
            <w:pPr>
              <w:rPr>
                <w:color w:val="000000"/>
                <w:sz w:val="14"/>
                <w:szCs w:val="12"/>
              </w:rPr>
            </w:pPr>
          </w:p>
        </w:tc>
        <w:tc>
          <w:tcPr>
            <w:tcW w:w="224" w:type="dxa"/>
            <w:vMerge/>
            <w:vAlign w:val="center"/>
            <w:hideMark/>
          </w:tcPr>
          <w:p w:rsidR="00944F63" w:rsidRPr="00907DC0" w:rsidRDefault="00944F63" w:rsidP="0006621F">
            <w:pPr>
              <w:rPr>
                <w:color w:val="000000"/>
                <w:sz w:val="14"/>
                <w:szCs w:val="12"/>
              </w:rPr>
            </w:pPr>
          </w:p>
        </w:tc>
        <w:tc>
          <w:tcPr>
            <w:tcW w:w="924" w:type="dxa"/>
            <w:vMerge/>
            <w:vAlign w:val="center"/>
            <w:hideMark/>
          </w:tcPr>
          <w:p w:rsidR="00944F63" w:rsidRPr="00907DC0" w:rsidRDefault="00944F63" w:rsidP="0006621F">
            <w:pPr>
              <w:rPr>
                <w:color w:val="000000"/>
                <w:sz w:val="14"/>
                <w:szCs w:val="12"/>
              </w:rPr>
            </w:pPr>
          </w:p>
        </w:tc>
        <w:tc>
          <w:tcPr>
            <w:tcW w:w="238" w:type="dxa"/>
            <w:vMerge/>
            <w:vAlign w:val="center"/>
            <w:hideMark/>
          </w:tcPr>
          <w:p w:rsidR="00944F63" w:rsidRPr="00907DC0" w:rsidRDefault="00944F63" w:rsidP="0006621F">
            <w:pPr>
              <w:rPr>
                <w:color w:val="000000"/>
                <w:sz w:val="14"/>
                <w:szCs w:val="12"/>
              </w:rPr>
            </w:pPr>
          </w:p>
        </w:tc>
        <w:tc>
          <w:tcPr>
            <w:tcW w:w="727" w:type="dxa"/>
            <w:vMerge/>
            <w:vAlign w:val="center"/>
            <w:hideMark/>
          </w:tcPr>
          <w:p w:rsidR="00944F63" w:rsidRPr="00907DC0" w:rsidRDefault="00944F63" w:rsidP="0006621F">
            <w:pPr>
              <w:rPr>
                <w:color w:val="000000"/>
                <w:sz w:val="12"/>
                <w:szCs w:val="12"/>
              </w:rPr>
            </w:pPr>
          </w:p>
        </w:tc>
        <w:tc>
          <w:tcPr>
            <w:tcW w:w="224" w:type="dxa"/>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Probabilidad</w:t>
            </w:r>
          </w:p>
        </w:tc>
        <w:tc>
          <w:tcPr>
            <w:tcW w:w="210" w:type="dxa"/>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Impacto</w:t>
            </w:r>
          </w:p>
        </w:tc>
        <w:tc>
          <w:tcPr>
            <w:tcW w:w="336" w:type="dxa"/>
            <w:shd w:val="clear" w:color="000000" w:fill="FFFFFF"/>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 xml:space="preserve">Valoración del riesgo </w:t>
            </w:r>
          </w:p>
        </w:tc>
        <w:tc>
          <w:tcPr>
            <w:tcW w:w="280" w:type="dxa"/>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 xml:space="preserve">Categoría </w:t>
            </w:r>
          </w:p>
        </w:tc>
        <w:tc>
          <w:tcPr>
            <w:tcW w:w="350" w:type="dxa"/>
            <w:vMerge/>
            <w:vAlign w:val="center"/>
            <w:hideMark/>
          </w:tcPr>
          <w:p w:rsidR="00944F63" w:rsidRPr="00907DC0" w:rsidRDefault="00944F63" w:rsidP="0006621F">
            <w:pPr>
              <w:rPr>
                <w:color w:val="000000"/>
                <w:sz w:val="12"/>
                <w:szCs w:val="12"/>
              </w:rPr>
            </w:pPr>
          </w:p>
        </w:tc>
        <w:tc>
          <w:tcPr>
            <w:tcW w:w="378" w:type="dxa"/>
            <w:vMerge/>
            <w:vAlign w:val="center"/>
            <w:hideMark/>
          </w:tcPr>
          <w:p w:rsidR="00944F63" w:rsidRPr="00907DC0" w:rsidRDefault="00944F63" w:rsidP="0006621F">
            <w:pPr>
              <w:rPr>
                <w:color w:val="000000"/>
                <w:sz w:val="12"/>
                <w:szCs w:val="12"/>
              </w:rPr>
            </w:pPr>
          </w:p>
        </w:tc>
        <w:tc>
          <w:tcPr>
            <w:tcW w:w="392" w:type="dxa"/>
            <w:vMerge/>
            <w:vAlign w:val="center"/>
            <w:hideMark/>
          </w:tcPr>
          <w:p w:rsidR="00944F63" w:rsidRPr="00907DC0" w:rsidRDefault="00944F63" w:rsidP="0006621F">
            <w:pPr>
              <w:rPr>
                <w:color w:val="000000"/>
                <w:sz w:val="12"/>
                <w:szCs w:val="12"/>
              </w:rPr>
            </w:pPr>
          </w:p>
        </w:tc>
        <w:tc>
          <w:tcPr>
            <w:tcW w:w="616" w:type="dxa"/>
            <w:vMerge/>
            <w:vAlign w:val="center"/>
            <w:hideMark/>
          </w:tcPr>
          <w:p w:rsidR="00944F63" w:rsidRPr="00907DC0" w:rsidRDefault="00944F63" w:rsidP="0006621F">
            <w:pPr>
              <w:rPr>
                <w:color w:val="000000"/>
                <w:sz w:val="12"/>
                <w:szCs w:val="12"/>
              </w:rPr>
            </w:pPr>
          </w:p>
        </w:tc>
        <w:tc>
          <w:tcPr>
            <w:tcW w:w="434" w:type="dxa"/>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¿Cómo se realiza el monitoreo?</w:t>
            </w:r>
          </w:p>
        </w:tc>
        <w:tc>
          <w:tcPr>
            <w:tcW w:w="420" w:type="dxa"/>
            <w:shd w:val="clear" w:color="auto" w:fill="auto"/>
            <w:textDirection w:val="btLr"/>
            <w:vAlign w:val="center"/>
            <w:hideMark/>
          </w:tcPr>
          <w:p w:rsidR="00944F63" w:rsidRPr="00907DC0" w:rsidRDefault="00944F63" w:rsidP="0006621F">
            <w:pPr>
              <w:jc w:val="center"/>
              <w:rPr>
                <w:color w:val="000000"/>
                <w:sz w:val="12"/>
                <w:szCs w:val="12"/>
              </w:rPr>
            </w:pPr>
            <w:r w:rsidRPr="00907DC0">
              <w:rPr>
                <w:color w:val="000000"/>
                <w:sz w:val="12"/>
                <w:szCs w:val="12"/>
              </w:rPr>
              <w:t>Periodicidad ¿Cuándo?</w:t>
            </w:r>
          </w:p>
        </w:tc>
      </w:tr>
      <w:tr w:rsidR="00944F63" w:rsidRPr="00907DC0" w:rsidTr="0006621F">
        <w:trPr>
          <w:trHeight w:val="3757"/>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Contratación</w:t>
            </w:r>
          </w:p>
        </w:tc>
        <w:tc>
          <w:tcPr>
            <w:tcW w:w="812" w:type="dxa"/>
            <w:shd w:val="clear" w:color="auto" w:fill="auto"/>
            <w:textDirection w:val="btLr"/>
            <w:vAlign w:val="center"/>
            <w:hideMark/>
          </w:tcPr>
          <w:p w:rsidR="00944F63" w:rsidRPr="00907DC0" w:rsidRDefault="00944F63" w:rsidP="0006621F">
            <w:pPr>
              <w:jc w:val="both"/>
              <w:rPr>
                <w:color w:val="000000"/>
                <w:sz w:val="14"/>
                <w:szCs w:val="12"/>
              </w:rPr>
            </w:pPr>
            <w:r w:rsidRPr="00907DC0">
              <w:rPr>
                <w:color w:val="000000"/>
                <w:sz w:val="14"/>
                <w:szCs w:val="12"/>
              </w:rPr>
              <w:t>Riesgos Operacionales</w:t>
            </w:r>
            <w:r w:rsidRPr="00907DC0">
              <w:rPr>
                <w:color w:val="333333"/>
                <w:sz w:val="14"/>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Que el contratista no firme el contrato oportunamente</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Afectación grave de la  salud de los usuarios </w:t>
            </w:r>
            <w:r w:rsidRPr="00907DC0">
              <w:rPr>
                <w:color w:val="000000"/>
                <w:sz w:val="14"/>
                <w:szCs w:val="12"/>
              </w:rPr>
              <w:br/>
              <w:t>* desgaste  administrativo</w:t>
            </w:r>
            <w:r w:rsidRPr="00907DC0">
              <w:rPr>
                <w:color w:val="000000"/>
                <w:sz w:val="14"/>
                <w:szCs w:val="12"/>
              </w:rPr>
              <w:br/>
              <w:t>* impacto a la ejecución del recurso presupuestal</w:t>
            </w:r>
            <w:r w:rsidRPr="00907DC0">
              <w:rPr>
                <w:color w:val="000000"/>
                <w:sz w:val="14"/>
                <w:szCs w:val="12"/>
              </w:rPr>
              <w:br/>
              <w:t>* generación de la demanda insatisfecha</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6</w:t>
            </w:r>
          </w:p>
        </w:tc>
        <w:tc>
          <w:tcPr>
            <w:tcW w:w="9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Aceptar el Riesgo </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Contratista </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Realizar requerimiento al contratista para que justifique la tardanza en la firma del contrato</w:t>
            </w:r>
            <w:r w:rsidRPr="00907DC0">
              <w:rPr>
                <w:color w:val="000000"/>
                <w:sz w:val="14"/>
                <w:szCs w:val="12"/>
              </w:rPr>
              <w:br/>
              <w:t>* Informar a la compañía aseguradora</w:t>
            </w:r>
            <w:r w:rsidRPr="00907DC0">
              <w:rPr>
                <w:color w:val="000000"/>
                <w:sz w:val="14"/>
                <w:szCs w:val="12"/>
              </w:rPr>
              <w:br/>
              <w:t>*Hacer efectiva la póliza de seriedad de la oferta</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3</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*Contratos</w:t>
            </w:r>
            <w:r w:rsidRPr="00907DC0">
              <w:rPr>
                <w:color w:val="000000"/>
                <w:sz w:val="14"/>
                <w:szCs w:val="12"/>
              </w:rPr>
              <w:br/>
              <w:t>*Jurídica</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 acuerdo al cronograma del proceso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Dentro de los términos establecidos en el cronograma del proceso, la normatividad aplicable y respetando el debido proceso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notificaciones, de acuerdo a los plazos establecidos en el cronograma del proceso para legalización del contrato</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Permanente, mientras se logre el perfeccionamiento del contrato</w:t>
            </w:r>
          </w:p>
        </w:tc>
      </w:tr>
      <w:tr w:rsidR="00944F63" w:rsidRPr="00907DC0" w:rsidTr="0006621F">
        <w:trPr>
          <w:trHeight w:val="4234"/>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Contratación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w:t>
            </w:r>
            <w:r w:rsidRPr="00907DC0">
              <w:rPr>
                <w:color w:val="333333"/>
                <w:sz w:val="14"/>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Que no se constituyan las garantías requeridas para la legalización del  Contrato o que su presentación sea tardía.</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Afectación grave de la  salud de los usuarios </w:t>
            </w:r>
            <w:r w:rsidRPr="00907DC0">
              <w:rPr>
                <w:color w:val="000000"/>
                <w:sz w:val="14"/>
                <w:szCs w:val="12"/>
              </w:rPr>
              <w:br/>
              <w:t>* desgaste  administrativo</w:t>
            </w:r>
            <w:r w:rsidRPr="00907DC0">
              <w:rPr>
                <w:color w:val="000000"/>
                <w:sz w:val="14"/>
                <w:szCs w:val="12"/>
              </w:rPr>
              <w:br/>
              <w:t>* impacto a la ejecución del recurso presupuestal</w:t>
            </w:r>
            <w:r w:rsidRPr="00907DC0">
              <w:rPr>
                <w:color w:val="000000"/>
                <w:sz w:val="14"/>
                <w:szCs w:val="12"/>
              </w:rPr>
              <w:br/>
              <w:t>* generación de la demanda insatisfecha</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24" w:type="dxa"/>
            <w:shd w:val="clear" w:color="000000" w:fill="FFFF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5</w:t>
            </w:r>
          </w:p>
        </w:tc>
        <w:tc>
          <w:tcPr>
            <w:tcW w:w="924" w:type="dxa"/>
            <w:shd w:val="clear" w:color="000000" w:fill="FFFF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Aceptar el Riesgo </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Contratista </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Exigencia en el cumplimiento de los términos acordados para la formalización del contrato</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2</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*Contratos</w:t>
            </w:r>
            <w:r w:rsidRPr="00907DC0">
              <w:rPr>
                <w:color w:val="000000"/>
                <w:sz w:val="14"/>
                <w:szCs w:val="12"/>
              </w:rPr>
              <w:br/>
              <w:t>*Jurídica</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 acuerdo al cronograma del proceso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Dentro de los términos establecidos en el cronograma del proceso, la normatividad aplicable y respetando el debido proceso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notificaciones, de acuerdo a los plazos establecidos en el cronograma del proceso para legalización del contrato</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Permanente, mientras se logre el perfeccionamiento del contrato</w:t>
            </w:r>
          </w:p>
        </w:tc>
      </w:tr>
      <w:tr w:rsidR="00944F63" w:rsidRPr="00907DC0" w:rsidTr="0006621F">
        <w:trPr>
          <w:trHeight w:val="4243"/>
          <w:jc w:val="center"/>
        </w:trPr>
        <w:tc>
          <w:tcPr>
            <w:tcW w:w="219"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lastRenderedPageBreak/>
              <w:t>3</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w:t>
            </w:r>
            <w:r w:rsidRPr="00907DC0">
              <w:rPr>
                <w:color w:val="333333"/>
                <w:sz w:val="14"/>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14" w:type="dxa"/>
            <w:shd w:val="clear" w:color="auto" w:fill="auto"/>
            <w:textDirection w:val="btLr"/>
            <w:vAlign w:val="center"/>
            <w:hideMark/>
          </w:tcPr>
          <w:p w:rsidR="00944F63" w:rsidRPr="00907DC0" w:rsidRDefault="00944F63" w:rsidP="0006621F">
            <w:pPr>
              <w:spacing w:after="240"/>
              <w:jc w:val="center"/>
              <w:rPr>
                <w:color w:val="000000"/>
                <w:sz w:val="14"/>
                <w:szCs w:val="12"/>
              </w:rPr>
            </w:pPr>
            <w:r w:rsidRPr="00907DC0">
              <w:rPr>
                <w:color w:val="000000"/>
                <w:sz w:val="14"/>
                <w:szCs w:val="12"/>
              </w:rPr>
              <w:t>Incumplimiento de algunas condiciones pactadas en el contrato</w:t>
            </w:r>
            <w:r w:rsidRPr="00907DC0">
              <w:rPr>
                <w:color w:val="000000"/>
                <w:sz w:val="14"/>
                <w:szCs w:val="12"/>
              </w:rPr>
              <w:br/>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Afectación grave de la  salud de los usuarios</w:t>
            </w:r>
            <w:r w:rsidRPr="00907DC0">
              <w:rPr>
                <w:color w:val="000000"/>
                <w:sz w:val="14"/>
                <w:szCs w:val="12"/>
              </w:rPr>
              <w:br/>
              <w:t>*desgaste y pérdida de recursos administrativos</w:t>
            </w:r>
            <w:r w:rsidRPr="00907DC0">
              <w:rPr>
                <w:color w:val="000000"/>
                <w:sz w:val="14"/>
                <w:szCs w:val="12"/>
              </w:rPr>
              <w:br/>
              <w:t>*generación de la demanda insatisfecha</w:t>
            </w:r>
            <w:r w:rsidRPr="00907DC0">
              <w:rPr>
                <w:color w:val="000000"/>
                <w:sz w:val="14"/>
                <w:szCs w:val="12"/>
              </w:rPr>
              <w:br/>
              <w:t>* Afecta la percepción de Calidad del Servicio y la satisfacción del usuario</w:t>
            </w:r>
            <w:r w:rsidRPr="00907DC0">
              <w:rPr>
                <w:color w:val="000000"/>
                <w:sz w:val="14"/>
                <w:szCs w:val="12"/>
              </w:rPr>
              <w:br/>
              <w:t>*Afectación a la ejecución presupuestal</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auto"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24" w:type="dxa"/>
            <w:shd w:val="clear" w:color="auto" w:fill="E36C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7</w:t>
            </w:r>
          </w:p>
        </w:tc>
        <w:tc>
          <w:tcPr>
            <w:tcW w:w="924" w:type="dxa"/>
            <w:shd w:val="clear" w:color="auto" w:fill="E36C0A"/>
            <w:textDirection w:val="btLr"/>
            <w:vAlign w:val="center"/>
            <w:hideMark/>
          </w:tcPr>
          <w:p w:rsidR="00944F63" w:rsidRPr="00907DC0" w:rsidRDefault="00944F63" w:rsidP="0006621F">
            <w:pPr>
              <w:spacing w:after="240"/>
              <w:jc w:val="both"/>
              <w:rPr>
                <w:color w:val="000000"/>
                <w:sz w:val="14"/>
                <w:szCs w:val="12"/>
              </w:rPr>
            </w:pPr>
            <w:r w:rsidRPr="00907DC0">
              <w:rPr>
                <w:color w:val="000000"/>
                <w:sz w:val="14"/>
                <w:szCs w:val="12"/>
              </w:rPr>
              <w:t>Reducir las consecuencias o el impacto del Riesgo a través de planes de contingencia, en los</w:t>
            </w:r>
            <w:r w:rsidRPr="00907DC0">
              <w:rPr>
                <w:color w:val="000000"/>
                <w:sz w:val="14"/>
                <w:szCs w:val="12"/>
              </w:rPr>
              <w:br/>
              <w:t>términos y condiciones del contrato, inspecciones y revisiones para revisar el cumplimiento del contrato</w:t>
            </w:r>
            <w:r w:rsidRPr="00907DC0">
              <w:rPr>
                <w:color w:val="000000"/>
                <w:sz w:val="14"/>
                <w:szCs w:val="12"/>
              </w:rPr>
              <w:br/>
              <w:t>y programas de apremio para lograr el cumplimiento del contrato</w:t>
            </w:r>
            <w:r w:rsidRPr="00907DC0">
              <w:rPr>
                <w:color w:val="000000"/>
                <w:sz w:val="14"/>
                <w:szCs w:val="12"/>
              </w:rPr>
              <w:br/>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Contratista </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336" w:type="dxa"/>
            <w:shd w:val="clear" w:color="auto" w:fill="auto"/>
            <w:textDirection w:val="btLr"/>
            <w:vAlign w:val="center"/>
            <w:hideMark/>
          </w:tcPr>
          <w:p w:rsidR="00944F63" w:rsidRPr="00907DC0" w:rsidRDefault="00944F63" w:rsidP="0006621F">
            <w:pPr>
              <w:jc w:val="center"/>
              <w:rPr>
                <w:sz w:val="14"/>
                <w:szCs w:val="12"/>
              </w:rPr>
            </w:pPr>
            <w:r w:rsidRPr="00907DC0">
              <w:rPr>
                <w:sz w:val="14"/>
                <w:szCs w:val="12"/>
              </w:rPr>
              <w:t>5</w:t>
            </w:r>
          </w:p>
        </w:tc>
        <w:tc>
          <w:tcPr>
            <w:tcW w:w="28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medio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Supervisor, contratos, jurídica y ordenador del gasto</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Una vez el supervisor del contrato presente el informe sobre el incumplimiento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Dentro de los términos establecidos en la normatividad aplicable y respetando el debido proceso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A través de la sumatoria de requerimientos realizados al contratista</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Mensual</w:t>
            </w:r>
          </w:p>
        </w:tc>
      </w:tr>
      <w:tr w:rsidR="00944F63" w:rsidRPr="00907DC0" w:rsidTr="0006621F">
        <w:trPr>
          <w:trHeight w:val="3812"/>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w:t>
            </w:r>
            <w:r w:rsidRPr="00907DC0">
              <w:rPr>
                <w:color w:val="333333"/>
                <w:sz w:val="14"/>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Terminación anormal del contrato</w:t>
            </w:r>
          </w:p>
        </w:tc>
        <w:tc>
          <w:tcPr>
            <w:tcW w:w="1148" w:type="dxa"/>
            <w:shd w:val="clear" w:color="auto" w:fill="auto"/>
            <w:textDirection w:val="btLr"/>
            <w:vAlign w:val="center"/>
            <w:hideMark/>
          </w:tcPr>
          <w:p w:rsidR="00944F63" w:rsidRPr="00907DC0" w:rsidRDefault="00944F63" w:rsidP="0006621F">
            <w:pPr>
              <w:rPr>
                <w:color w:val="000000"/>
                <w:sz w:val="14"/>
                <w:szCs w:val="12"/>
              </w:rPr>
            </w:pPr>
            <w:r w:rsidRPr="00907DC0">
              <w:rPr>
                <w:color w:val="000000"/>
                <w:sz w:val="14"/>
                <w:szCs w:val="12"/>
              </w:rPr>
              <w:t>Afectación grave de la  salud de los usuarios, desgaste y reproceso administrativo; generación de la demanda insatisfecha</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5</w:t>
            </w:r>
          </w:p>
        </w:tc>
        <w:tc>
          <w:tcPr>
            <w:tcW w:w="2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6</w:t>
            </w:r>
          </w:p>
        </w:tc>
        <w:tc>
          <w:tcPr>
            <w:tcW w:w="9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medio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Contratista/Asegurador</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 *Agotamiento del debido proceso para imposición de multas; *utilización de los mecanismos alternativos de solución de conflictos; *aplicación de las clausulas exorbitantes;</w:t>
            </w:r>
            <w:r w:rsidRPr="00907DC0">
              <w:rPr>
                <w:color w:val="000000"/>
                <w:sz w:val="14"/>
                <w:szCs w:val="12"/>
              </w:rPr>
              <w:br/>
              <w:t>*Informar y llamamiento en garantía al asegurador,</w:t>
            </w:r>
            <w:r w:rsidRPr="00907DC0">
              <w:rPr>
                <w:color w:val="000000"/>
                <w:sz w:val="14"/>
                <w:szCs w:val="12"/>
              </w:rPr>
              <w:br/>
              <w:t>*Publicación del acto administrativo de imposición de multas,  clausulas exorbitantes, ejecución de las garantías</w:t>
            </w:r>
            <w:r w:rsidRPr="00907DC0">
              <w:rPr>
                <w:color w:val="000000"/>
                <w:sz w:val="14"/>
                <w:szCs w:val="12"/>
              </w:rPr>
              <w:br/>
              <w:t>*Informar a los entes de control , vigilancia e investigación internos y externos</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2</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Si</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Contratante</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Inmediatamente detectada la novedad</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Dentro de los términos establecidos en la normatividad aplicable y respetando el debido proceso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la generación de autos  y actos administrativos necesarios</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inmediato</w:t>
            </w:r>
          </w:p>
        </w:tc>
      </w:tr>
      <w:tr w:rsidR="00944F63" w:rsidRPr="00907DC0" w:rsidTr="0006621F">
        <w:trPr>
          <w:trHeight w:val="3387"/>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5</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Selección/Contratación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Ilegalidad de la documentación presentada para la selección del contratista/ Ilegalidad de la documentación presentada por el contratista durante la ejecución del contrato</w:t>
            </w:r>
          </w:p>
        </w:tc>
        <w:tc>
          <w:tcPr>
            <w:tcW w:w="1148" w:type="dxa"/>
            <w:shd w:val="clear" w:color="auto" w:fill="auto"/>
            <w:textDirection w:val="btLr"/>
            <w:vAlign w:val="center"/>
            <w:hideMark/>
          </w:tcPr>
          <w:p w:rsidR="00944F63" w:rsidRPr="00907DC0" w:rsidRDefault="00944F63" w:rsidP="0006621F">
            <w:pPr>
              <w:rPr>
                <w:color w:val="000000"/>
                <w:sz w:val="14"/>
                <w:szCs w:val="12"/>
              </w:rPr>
            </w:pPr>
            <w:r w:rsidRPr="00907DC0">
              <w:rPr>
                <w:color w:val="000000"/>
                <w:sz w:val="14"/>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5</w:t>
            </w:r>
          </w:p>
        </w:tc>
        <w:tc>
          <w:tcPr>
            <w:tcW w:w="2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9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Evitar el Riesgo, para lo cual debe decidir no proceder con la actividad que causa el Riesgo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Oferente/Contratista</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Denunciar el ilícito ante la autoridad competente</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2</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Jurídica</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Inmediatamente detectada la anomalía</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Inmediatamente detectada la novedad</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Verificar documentación que se genere </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Cada vez que se presente la documentación o información</w:t>
            </w:r>
          </w:p>
        </w:tc>
      </w:tr>
      <w:tr w:rsidR="00944F63" w:rsidRPr="00907DC0" w:rsidTr="0006621F">
        <w:trPr>
          <w:trHeight w:val="2535"/>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6</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especifico </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Selección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Económicos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Ofertas artificialmente bajas</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*Adquisición de bienes y servicios de mala calidad;</w:t>
            </w:r>
            <w:r w:rsidRPr="00907DC0">
              <w:rPr>
                <w:color w:val="000000"/>
                <w:sz w:val="14"/>
                <w:szCs w:val="12"/>
              </w:rPr>
              <w:br/>
              <w:t>*Generación de eventos adversos;</w:t>
            </w:r>
            <w:r w:rsidRPr="00907DC0">
              <w:rPr>
                <w:color w:val="000000"/>
                <w:sz w:val="14"/>
                <w:szCs w:val="12"/>
              </w:rPr>
              <w:br/>
              <w:t>*Desgaste administrativo;</w:t>
            </w:r>
            <w:r w:rsidRPr="00907DC0">
              <w:rPr>
                <w:color w:val="000000"/>
                <w:sz w:val="14"/>
                <w:szCs w:val="12"/>
              </w:rPr>
              <w:br/>
              <w:t>*Sobrecostos;</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9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Aceptar el Riesgo </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Contratista</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 realiza requerimiento al oferente para que justifique la oferta;</w:t>
            </w:r>
            <w:r w:rsidRPr="00907DC0">
              <w:rPr>
                <w:color w:val="000000"/>
                <w:sz w:val="14"/>
                <w:szCs w:val="12"/>
              </w:rPr>
              <w:br/>
              <w:t>*Se analiza y se recomienda la continuación de la evaluación o no</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2</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Comité evaluador</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Según cronograma para evaluar el proceso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Una vez agotado el termino respectivo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Recepcionando y verificación la respuesta al requerimiento hecho al oferente</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inmediato</w:t>
            </w:r>
          </w:p>
        </w:tc>
      </w:tr>
      <w:tr w:rsidR="00944F63" w:rsidRPr="00907DC0" w:rsidTr="0006621F">
        <w:trPr>
          <w:trHeight w:val="3250"/>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lastRenderedPageBreak/>
              <w:t>7</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Selección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Que no se presenten oferentes</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*Desgaste administrativo por declaratoria desierta del proceso</w:t>
            </w:r>
            <w:r w:rsidRPr="00907DC0">
              <w:rPr>
                <w:color w:val="000000"/>
                <w:sz w:val="14"/>
                <w:szCs w:val="12"/>
              </w:rPr>
              <w:br/>
              <w:t>*Reproceso</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924"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Aceptar el Riesgo </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Contratista</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*Acto administrativo declaratoria de desierto;</w:t>
            </w:r>
            <w:r w:rsidRPr="00907DC0">
              <w:rPr>
                <w:color w:val="000000"/>
                <w:sz w:val="14"/>
                <w:szCs w:val="12"/>
              </w:rPr>
              <w:br/>
              <w:t>*Iniciar nuevo proceso</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2</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Contratos, Jurídica y dueño de la necesidad</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Según cronograma</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la ejecutoria del acto administrativo de declaratoria de desierto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la revisión del correo electrónico de contacto para verificar si existen observaciones</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Dentro del termino que dure la publicación del acto administrativo</w:t>
            </w:r>
          </w:p>
        </w:tc>
      </w:tr>
      <w:tr w:rsidR="00944F63" w:rsidRPr="00907DC0" w:rsidTr="0006621F">
        <w:trPr>
          <w:trHeight w:val="2536"/>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8</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Especifico </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contratación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Económicos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*desaceleración de la economía</w:t>
            </w:r>
            <w:r w:rsidRPr="00907DC0">
              <w:rPr>
                <w:color w:val="000000"/>
                <w:sz w:val="14"/>
                <w:szCs w:val="12"/>
              </w:rPr>
              <w:br/>
              <w:t>*fluctuación</w:t>
            </w:r>
            <w:r w:rsidRPr="00907DC0">
              <w:rPr>
                <w:color w:val="000000"/>
                <w:sz w:val="14"/>
                <w:szCs w:val="12"/>
              </w:rPr>
              <w:br/>
              <w:t>de los precios de los equipos, insumos, medicamentos, desabastecimiento y especulación de los mismos;</w:t>
            </w:r>
            <w:r w:rsidRPr="00907DC0">
              <w:rPr>
                <w:color w:val="000000"/>
                <w:sz w:val="14"/>
                <w:szCs w:val="12"/>
              </w:rPr>
              <w:br/>
              <w:t>*Depreciación de la moneda</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Ejecución acelerada o tardía del contrato, alza de los precios, </w:t>
            </w:r>
            <w:r w:rsidRPr="00907DC0">
              <w:rPr>
                <w:color w:val="000000"/>
                <w:sz w:val="14"/>
                <w:szCs w:val="12"/>
              </w:rPr>
              <w:br/>
              <w:t>*afectación a los tratamientos de los usuarios,</w:t>
            </w:r>
            <w:r w:rsidRPr="00907DC0">
              <w:rPr>
                <w:color w:val="000000"/>
                <w:sz w:val="14"/>
                <w:szCs w:val="12"/>
              </w:rPr>
              <w:br/>
              <w:t>*generación de demanda insatisfecha</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6</w:t>
            </w:r>
          </w:p>
        </w:tc>
        <w:tc>
          <w:tcPr>
            <w:tcW w:w="9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Aceptar el Riesgo </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Las partes</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Plan de choque que emita el Gobierno Nacional a través del Banco Emisor</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336" w:type="dxa"/>
            <w:shd w:val="clear" w:color="000000" w:fill="FFFF00"/>
            <w:textDirection w:val="btLr"/>
            <w:vAlign w:val="center"/>
            <w:hideMark/>
          </w:tcPr>
          <w:p w:rsidR="00944F63" w:rsidRPr="00907DC0" w:rsidRDefault="00944F63" w:rsidP="0006621F">
            <w:pPr>
              <w:jc w:val="center"/>
              <w:rPr>
                <w:sz w:val="14"/>
                <w:szCs w:val="12"/>
              </w:rPr>
            </w:pPr>
            <w:r w:rsidRPr="00907DC0">
              <w:rPr>
                <w:sz w:val="14"/>
                <w:szCs w:val="12"/>
              </w:rPr>
              <w:t>5</w:t>
            </w:r>
          </w:p>
        </w:tc>
        <w:tc>
          <w:tcPr>
            <w:tcW w:w="280" w:type="dxa"/>
            <w:shd w:val="clear" w:color="000000" w:fill="FFFF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medio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Si</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Gobierno Nacional</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Cuando se llegue a Decretar la emergencia económica por parte del Estado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Cuando el estado considere que se ha restablecido la Economía</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 acuerdo a las políticas adoptadas por el Estado</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 acuerdo a las políticas adoptadas por el Estado</w:t>
            </w:r>
          </w:p>
        </w:tc>
      </w:tr>
      <w:tr w:rsidR="00944F63" w:rsidRPr="00907DC0" w:rsidTr="0006621F">
        <w:trPr>
          <w:trHeight w:val="3549"/>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9</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Interna/externa</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Selección/contratación/ejecución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Incurrencia en el régimen de inhabilidad e incompatibilidad</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*Generación de nulidades contractuales,</w:t>
            </w:r>
            <w:r w:rsidRPr="00907DC0">
              <w:rPr>
                <w:color w:val="000000"/>
                <w:sz w:val="14"/>
                <w:szCs w:val="12"/>
              </w:rPr>
              <w:br/>
              <w:t>*Investigaciones de tipo disciplinario,</w:t>
            </w:r>
            <w:r w:rsidRPr="00907DC0">
              <w:rPr>
                <w:color w:val="000000"/>
                <w:sz w:val="14"/>
                <w:szCs w:val="12"/>
              </w:rPr>
              <w:br/>
              <w:t>*Terminación anormal del contrato,</w:t>
            </w:r>
            <w:r w:rsidRPr="00907DC0">
              <w:rPr>
                <w:color w:val="000000"/>
                <w:sz w:val="14"/>
                <w:szCs w:val="12"/>
              </w:rPr>
              <w:br/>
              <w:t>*Afectación a la prestación de los servicios,</w:t>
            </w:r>
            <w:r w:rsidRPr="00907DC0">
              <w:rPr>
                <w:color w:val="000000"/>
                <w:sz w:val="14"/>
                <w:szCs w:val="12"/>
              </w:rPr>
              <w:br/>
              <w:t>*Reproceso administrativo</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5</w:t>
            </w:r>
          </w:p>
        </w:tc>
        <w:tc>
          <w:tcPr>
            <w:tcW w:w="224" w:type="dxa"/>
            <w:shd w:val="clear" w:color="000000" w:fill="C0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8</w:t>
            </w:r>
          </w:p>
        </w:tc>
        <w:tc>
          <w:tcPr>
            <w:tcW w:w="924" w:type="dxa"/>
            <w:shd w:val="clear" w:color="000000" w:fill="C0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Reducir la probabilidad de la ocurrencia del evento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de acuerdo a la etapa del proceso </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Nota: tanto el tratamiento como la asignación y la administración del riesgo se hara de acuerdo a la etapa.</w:t>
            </w:r>
            <w:r w:rsidRPr="00907DC0">
              <w:rPr>
                <w:color w:val="000000"/>
                <w:sz w:val="14"/>
                <w:szCs w:val="12"/>
              </w:rPr>
              <w:br/>
              <w:t>* adoptar los lineamientos legales contenidos en la normatividad vigente para la atención de este tipo de situaciones.</w:t>
            </w:r>
            <w:r w:rsidRPr="00907DC0">
              <w:rPr>
                <w:color w:val="000000"/>
                <w:sz w:val="14"/>
                <w:szCs w:val="12"/>
              </w:rPr>
              <w:br/>
              <w:t>* aportar las evidencias que prueben o que establezcan la situación.</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336" w:type="dxa"/>
            <w:shd w:val="clear" w:color="000000" w:fill="FFFF00"/>
            <w:textDirection w:val="btLr"/>
            <w:vAlign w:val="center"/>
            <w:hideMark/>
          </w:tcPr>
          <w:p w:rsidR="00944F63" w:rsidRPr="00907DC0" w:rsidRDefault="00944F63" w:rsidP="0006621F">
            <w:pPr>
              <w:jc w:val="center"/>
              <w:rPr>
                <w:sz w:val="14"/>
                <w:szCs w:val="12"/>
              </w:rPr>
            </w:pPr>
            <w:r w:rsidRPr="00907DC0">
              <w:rPr>
                <w:sz w:val="14"/>
                <w:szCs w:val="12"/>
              </w:rPr>
              <w:t>5</w:t>
            </w:r>
          </w:p>
        </w:tc>
        <w:tc>
          <w:tcPr>
            <w:tcW w:w="280" w:type="dxa"/>
            <w:shd w:val="clear" w:color="000000" w:fill="FFFF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medio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dependiendo de la etapa del proceso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Ordenador del gasto y su equipo asesor.</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Inmediatamente se evidencie la situación.</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 la ejecutoria del acto administrativo de declaratoria de inhabilidad.</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Consultando la pagina web de la procuraduría y cámara de comercio respectiva.</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Cuando sea necesaria la consulta.</w:t>
            </w:r>
          </w:p>
        </w:tc>
      </w:tr>
      <w:tr w:rsidR="00944F63" w:rsidRPr="00907DC0" w:rsidTr="0006621F">
        <w:trPr>
          <w:trHeight w:val="3679"/>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10</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Eventos adversos generados por el prestador del servicio</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Afectación grave a la salud de los usuarios;</w:t>
            </w:r>
            <w:r w:rsidRPr="00907DC0">
              <w:rPr>
                <w:color w:val="000000"/>
                <w:sz w:val="14"/>
                <w:szCs w:val="12"/>
              </w:rPr>
              <w:br/>
              <w:t>* Sobrecostos;</w:t>
            </w:r>
            <w:r w:rsidRPr="00907DC0">
              <w:rPr>
                <w:color w:val="000000"/>
                <w:sz w:val="14"/>
                <w:szCs w:val="12"/>
              </w:rPr>
              <w:br/>
              <w:t>* Insatisfacción de los usuarios;</w:t>
            </w:r>
            <w:r w:rsidRPr="00907DC0">
              <w:rPr>
                <w:color w:val="000000"/>
                <w:sz w:val="14"/>
                <w:szCs w:val="12"/>
              </w:rPr>
              <w:br/>
              <w:t>* Fallecimiento del usuario</w:t>
            </w:r>
            <w:r w:rsidRPr="00907DC0">
              <w:rPr>
                <w:color w:val="000000"/>
                <w:sz w:val="14"/>
                <w:szCs w:val="12"/>
              </w:rPr>
              <w:br/>
              <w:t>* Afectación de la imagen de las partes;</w:t>
            </w:r>
            <w:r w:rsidRPr="00907DC0">
              <w:rPr>
                <w:color w:val="000000"/>
                <w:sz w:val="14"/>
                <w:szCs w:val="12"/>
              </w:rPr>
              <w:br/>
              <w:t>* Acciones judiciales y disciplinarias;</w:t>
            </w:r>
            <w:r w:rsidRPr="00907DC0">
              <w:rPr>
                <w:color w:val="000000"/>
                <w:sz w:val="14"/>
                <w:szCs w:val="12"/>
              </w:rPr>
              <w:br/>
              <w:t>* detrimento patrimonial;</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24" w:type="dxa"/>
            <w:shd w:val="clear" w:color="000000" w:fill="C0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8</w:t>
            </w:r>
          </w:p>
        </w:tc>
        <w:tc>
          <w:tcPr>
            <w:tcW w:w="924" w:type="dxa"/>
            <w:shd w:val="clear" w:color="000000" w:fill="C0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Transferir el riesgo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Contratista</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Exigir la gestión de eventos adversos;</w:t>
            </w:r>
            <w:r w:rsidRPr="00907DC0">
              <w:rPr>
                <w:color w:val="000000"/>
                <w:sz w:val="14"/>
                <w:szCs w:val="12"/>
              </w:rPr>
              <w:br/>
              <w:t>* Exigir el Análisis del evento bajo el protocolo de Londres;</w:t>
            </w:r>
            <w:r w:rsidRPr="00907DC0">
              <w:rPr>
                <w:color w:val="000000"/>
                <w:sz w:val="14"/>
                <w:szCs w:val="12"/>
              </w:rPr>
              <w:br/>
              <w:t>* Aplicación de las pólizas;</w:t>
            </w:r>
            <w:r w:rsidRPr="00907DC0">
              <w:rPr>
                <w:color w:val="000000"/>
                <w:sz w:val="14"/>
                <w:szCs w:val="12"/>
              </w:rPr>
              <w:br/>
              <w:t>* Aplicación de la clausula de indemnidad Decreto 931 del 2009;</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336" w:type="dxa"/>
            <w:shd w:val="clear" w:color="000000" w:fill="FFFF00"/>
            <w:textDirection w:val="btLr"/>
            <w:vAlign w:val="center"/>
            <w:hideMark/>
          </w:tcPr>
          <w:p w:rsidR="00944F63" w:rsidRPr="00907DC0" w:rsidRDefault="00944F63" w:rsidP="0006621F">
            <w:pPr>
              <w:jc w:val="center"/>
              <w:rPr>
                <w:sz w:val="14"/>
                <w:szCs w:val="12"/>
              </w:rPr>
            </w:pPr>
            <w:r w:rsidRPr="00907DC0">
              <w:rPr>
                <w:sz w:val="14"/>
                <w:szCs w:val="12"/>
              </w:rPr>
              <w:t>5</w:t>
            </w:r>
          </w:p>
        </w:tc>
        <w:tc>
          <w:tcPr>
            <w:tcW w:w="280" w:type="dxa"/>
            <w:shd w:val="clear" w:color="000000" w:fill="FFFF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Medio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Si</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*Garantía de la Calidad</w:t>
            </w:r>
            <w:r w:rsidRPr="00907DC0">
              <w:rPr>
                <w:color w:val="000000"/>
                <w:sz w:val="14"/>
                <w:szCs w:val="12"/>
              </w:rPr>
              <w:br/>
              <w:t>*Jurídica</w:t>
            </w:r>
            <w:r w:rsidRPr="00907DC0">
              <w:rPr>
                <w:color w:val="000000"/>
                <w:sz w:val="14"/>
                <w:szCs w:val="12"/>
              </w:rPr>
              <w:br/>
              <w:t>*Supervisor Contrato</w:t>
            </w:r>
            <w:r w:rsidRPr="00907DC0">
              <w:rPr>
                <w:color w:val="000000"/>
                <w:sz w:val="14"/>
                <w:szCs w:val="12"/>
              </w:rPr>
              <w:br/>
              <w:t>*Auditoria Medica (Cuentas concurrencia y Referencia)</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Inmediatamente se conoce el evento</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Cuando se agote el debido proceso  y se establezcan responsabilidades</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*Verificación de los indicadores de gestión (eficiencia y eficacia) reportados a la supersalud;</w:t>
            </w:r>
            <w:r w:rsidRPr="00907DC0">
              <w:rPr>
                <w:color w:val="000000"/>
                <w:sz w:val="14"/>
                <w:szCs w:val="12"/>
              </w:rPr>
              <w:br/>
              <w:t>*Solicitando a la aseguradora el estado del proceso de aplicación de pólizas;</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Permanente.</w:t>
            </w:r>
          </w:p>
        </w:tc>
      </w:tr>
      <w:tr w:rsidR="00944F63" w:rsidRPr="00907DC0" w:rsidTr="0006621F">
        <w:trPr>
          <w:trHeight w:val="3103"/>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lastRenderedPageBreak/>
              <w:t>11</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Económicos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Sobre ejecución Presupuestal</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Afectación de la imagen institucional</w:t>
            </w:r>
            <w:r w:rsidRPr="00907DC0">
              <w:rPr>
                <w:color w:val="000000"/>
                <w:sz w:val="14"/>
                <w:szCs w:val="12"/>
              </w:rPr>
              <w:br/>
              <w:t>* Acciones judiciales y disciplinarias;</w:t>
            </w:r>
            <w:r w:rsidRPr="00907DC0">
              <w:rPr>
                <w:color w:val="000000"/>
                <w:sz w:val="14"/>
                <w:szCs w:val="12"/>
              </w:rPr>
              <w:br/>
              <w:t>* detrimento patrimonial;</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6</w:t>
            </w:r>
          </w:p>
        </w:tc>
        <w:tc>
          <w:tcPr>
            <w:tcW w:w="924"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Reducir la probabilidad de la ocurrencia del evento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Las partes</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*Control a la ejecución del contrato por parte del Jefe administrativo y financiero y supervisor, con base en el cruce de información con la central de cuentas de las partes</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2</w:t>
            </w:r>
          </w:p>
        </w:tc>
        <w:tc>
          <w:tcPr>
            <w:tcW w:w="336" w:type="dxa"/>
            <w:shd w:val="clear" w:color="000000" w:fill="008000"/>
            <w:textDirection w:val="btLr"/>
            <w:vAlign w:val="center"/>
            <w:hideMark/>
          </w:tcPr>
          <w:p w:rsidR="00944F63" w:rsidRPr="00907DC0" w:rsidRDefault="00944F63" w:rsidP="0006621F">
            <w:pPr>
              <w:jc w:val="center"/>
              <w:rPr>
                <w:sz w:val="14"/>
                <w:szCs w:val="12"/>
              </w:rPr>
            </w:pPr>
            <w:r w:rsidRPr="00907DC0">
              <w:rPr>
                <w:sz w:val="14"/>
                <w:szCs w:val="12"/>
              </w:rPr>
              <w:t>4</w:t>
            </w:r>
          </w:p>
        </w:tc>
        <w:tc>
          <w:tcPr>
            <w:tcW w:w="280" w:type="dxa"/>
            <w:shd w:val="clear" w:color="000000" w:fill="008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bajo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Si</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Jefe administrativo y financiero, Supervisor del contrato y Central de cuentas del contratante,</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Permanente una vez se genere la prestación del servicio, sujeto a la programación del PAC</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Durante la ejecución del contrato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Mediante la verificación de radicación de cuentas y detalle de ejecución del contrato</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Mensual</w:t>
            </w:r>
          </w:p>
        </w:tc>
      </w:tr>
      <w:tr w:rsidR="00944F63" w:rsidRPr="00907DC0" w:rsidTr="0006621F">
        <w:trPr>
          <w:trHeight w:val="3959"/>
          <w:jc w:val="center"/>
        </w:trPr>
        <w:tc>
          <w:tcPr>
            <w:tcW w:w="219"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12</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General</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 xml:space="preserve">Externo </w:t>
            </w:r>
          </w:p>
        </w:tc>
        <w:tc>
          <w:tcPr>
            <w:tcW w:w="36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Ejecución</w:t>
            </w:r>
          </w:p>
        </w:tc>
        <w:tc>
          <w:tcPr>
            <w:tcW w:w="81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Riesgos Económicos</w:t>
            </w:r>
          </w:p>
        </w:tc>
        <w:tc>
          <w:tcPr>
            <w:tcW w:w="71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La facturación tardía por servicios prestados</w:t>
            </w:r>
          </w:p>
        </w:tc>
        <w:tc>
          <w:tcPr>
            <w:tcW w:w="114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*Impacta la ejecución presupuestal por aumento de la reserva Presupuestal (SIC);</w:t>
            </w:r>
            <w:r w:rsidRPr="00907DC0">
              <w:rPr>
                <w:color w:val="000000"/>
                <w:sz w:val="14"/>
                <w:szCs w:val="12"/>
              </w:rPr>
              <w:br/>
              <w:t>*Expone a la entidad contratante a sanciones de tipo Económico y Financiero;</w:t>
            </w:r>
            <w:r w:rsidRPr="00907DC0">
              <w:rPr>
                <w:color w:val="000000"/>
                <w:sz w:val="14"/>
                <w:szCs w:val="12"/>
              </w:rPr>
              <w:br/>
              <w:t>*Afectación a los indicadores Financieros y Asistenciales.</w:t>
            </w:r>
            <w:r w:rsidRPr="00907DC0">
              <w:rPr>
                <w:color w:val="000000"/>
                <w:sz w:val="14"/>
                <w:szCs w:val="12"/>
              </w:rPr>
              <w:br/>
              <w:t>*Expone al ordenador del gasto y su equipo asesor a investigaciones de tipo disciplinario, fiscal y penal.</w:t>
            </w:r>
          </w:p>
        </w:tc>
        <w:tc>
          <w:tcPr>
            <w:tcW w:w="224"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66" w:type="dxa"/>
            <w:shd w:val="clear" w:color="000000" w:fill="FFFFFF"/>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4</w:t>
            </w:r>
          </w:p>
        </w:tc>
        <w:tc>
          <w:tcPr>
            <w:tcW w:w="224" w:type="dxa"/>
            <w:shd w:val="clear" w:color="000000" w:fill="FF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8</w:t>
            </w:r>
          </w:p>
        </w:tc>
        <w:tc>
          <w:tcPr>
            <w:tcW w:w="924" w:type="dxa"/>
            <w:shd w:val="clear" w:color="000000" w:fill="FF0000"/>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Reducir la probabilidad de la ocurrencia del evento</w:t>
            </w:r>
          </w:p>
        </w:tc>
        <w:tc>
          <w:tcPr>
            <w:tcW w:w="23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Contratista</w:t>
            </w:r>
          </w:p>
        </w:tc>
        <w:tc>
          <w:tcPr>
            <w:tcW w:w="727"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*Requerimiento permanente por parte del Jefe administrativo y financiero y del supervisor del contrato para que el contratista facture oportunamente</w:t>
            </w:r>
          </w:p>
        </w:tc>
        <w:tc>
          <w:tcPr>
            <w:tcW w:w="22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21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3</w:t>
            </w:r>
          </w:p>
        </w:tc>
        <w:tc>
          <w:tcPr>
            <w:tcW w:w="336" w:type="dxa"/>
            <w:shd w:val="clear" w:color="000000" w:fill="E46D0A"/>
            <w:textDirection w:val="btLr"/>
            <w:vAlign w:val="center"/>
            <w:hideMark/>
          </w:tcPr>
          <w:p w:rsidR="00944F63" w:rsidRPr="00907DC0" w:rsidRDefault="00944F63" w:rsidP="0006621F">
            <w:pPr>
              <w:jc w:val="center"/>
              <w:rPr>
                <w:sz w:val="14"/>
                <w:szCs w:val="12"/>
              </w:rPr>
            </w:pPr>
            <w:r w:rsidRPr="00907DC0">
              <w:rPr>
                <w:sz w:val="14"/>
                <w:szCs w:val="12"/>
              </w:rPr>
              <w:t>6</w:t>
            </w:r>
          </w:p>
        </w:tc>
        <w:tc>
          <w:tcPr>
            <w:tcW w:w="280" w:type="dxa"/>
            <w:shd w:val="clear" w:color="000000" w:fill="E46D0A"/>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Riesgo alto</w:t>
            </w:r>
          </w:p>
        </w:tc>
        <w:tc>
          <w:tcPr>
            <w:tcW w:w="35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No</w:t>
            </w:r>
          </w:p>
        </w:tc>
        <w:tc>
          <w:tcPr>
            <w:tcW w:w="378"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Jefe administrativo y financiero y Supervisor</w:t>
            </w:r>
          </w:p>
        </w:tc>
        <w:tc>
          <w:tcPr>
            <w:tcW w:w="392"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Permanente una vez se genere la prestación del servicio, sujeto a la programación del PAC</w:t>
            </w:r>
          </w:p>
        </w:tc>
        <w:tc>
          <w:tcPr>
            <w:tcW w:w="616"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Una vez ejecutado el contrato</w:t>
            </w:r>
          </w:p>
        </w:tc>
        <w:tc>
          <w:tcPr>
            <w:tcW w:w="434"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Mediante la verificación de radicación de cuentas y detalle de ejecución del contrato</w:t>
            </w:r>
          </w:p>
        </w:tc>
        <w:tc>
          <w:tcPr>
            <w:tcW w:w="420" w:type="dxa"/>
            <w:shd w:val="clear" w:color="auto" w:fill="auto"/>
            <w:textDirection w:val="btLr"/>
            <w:vAlign w:val="center"/>
            <w:hideMark/>
          </w:tcPr>
          <w:p w:rsidR="00944F63" w:rsidRPr="00907DC0" w:rsidRDefault="00944F63" w:rsidP="0006621F">
            <w:pPr>
              <w:jc w:val="center"/>
              <w:rPr>
                <w:color w:val="000000"/>
                <w:sz w:val="14"/>
                <w:szCs w:val="12"/>
              </w:rPr>
            </w:pPr>
            <w:r w:rsidRPr="00907DC0">
              <w:rPr>
                <w:color w:val="000000"/>
                <w:sz w:val="14"/>
                <w:szCs w:val="12"/>
              </w:rPr>
              <w:t>Mensual</w:t>
            </w:r>
          </w:p>
        </w:tc>
      </w:tr>
    </w:tbl>
    <w:p w:rsidR="00944F63" w:rsidRPr="00907DC0" w:rsidRDefault="00944F63" w:rsidP="0021473D">
      <w:pPr>
        <w:pStyle w:val="Prrafodelista"/>
        <w:ind w:left="0"/>
        <w:jc w:val="both"/>
      </w:pPr>
    </w:p>
    <w:p w:rsidR="00EB66C5" w:rsidRPr="00907DC0" w:rsidRDefault="00EB66C5" w:rsidP="00747E00">
      <w:pPr>
        <w:adjustRightInd w:val="0"/>
        <w:ind w:right="22"/>
        <w:jc w:val="both"/>
        <w:rPr>
          <w:color w:val="000000"/>
          <w:lang w:val="es-CO" w:eastAsia="es-CO"/>
        </w:rPr>
      </w:pPr>
      <w:r w:rsidRPr="00907DC0">
        <w:rPr>
          <w:b/>
          <w:bCs/>
          <w:color w:val="000000"/>
          <w:lang w:val="es-CO" w:eastAsia="es-CO"/>
        </w:rPr>
        <w:t xml:space="preserve">NOTA 1: </w:t>
      </w:r>
      <w:r w:rsidRPr="00907DC0">
        <w:rPr>
          <w:color w:val="000000"/>
          <w:lang w:val="es-CO" w:eastAsia="es-CO"/>
        </w:rPr>
        <w:t xml:space="preserve">Solo se aceptarán exclusiones taxativamente expresas en las pólizas requeridas de conformidad al artículo </w:t>
      </w:r>
      <w:r w:rsidRPr="00907DC0">
        <w:rPr>
          <w:color w:val="000000"/>
        </w:rPr>
        <w:t>2.2.1.2.3.2.3.</w:t>
      </w:r>
      <w:r w:rsidRPr="00907DC0">
        <w:rPr>
          <w:color w:val="000000"/>
          <w:lang w:val="es-CO" w:eastAsia="es-CO"/>
        </w:rPr>
        <w:t xml:space="preserve"> </w:t>
      </w:r>
      <w:r w:rsidR="00F0273F" w:rsidRPr="00907DC0">
        <w:rPr>
          <w:color w:val="000000"/>
          <w:lang w:val="es-CO" w:eastAsia="es-CO"/>
        </w:rPr>
        <w:t>Del</w:t>
      </w:r>
      <w:r w:rsidRPr="00907DC0">
        <w:rPr>
          <w:color w:val="000000"/>
          <w:lang w:val="es-CO" w:eastAsia="es-CO"/>
        </w:rPr>
        <w:t xml:space="preserve"> decreto 1082 de 2015. </w:t>
      </w:r>
    </w:p>
    <w:p w:rsidR="00D2158B" w:rsidRPr="00907DC0" w:rsidRDefault="00D2158B" w:rsidP="00747E00">
      <w:pPr>
        <w:adjustRightInd w:val="0"/>
        <w:ind w:right="22"/>
        <w:jc w:val="both"/>
        <w:rPr>
          <w:b/>
          <w:bCs/>
          <w:color w:val="000000"/>
          <w:lang w:val="es-CO" w:eastAsia="es-CO"/>
        </w:rPr>
      </w:pPr>
    </w:p>
    <w:p w:rsidR="00EB66C5" w:rsidRPr="00907DC0" w:rsidRDefault="00EB66C5" w:rsidP="00747E00">
      <w:pPr>
        <w:adjustRightInd w:val="0"/>
        <w:ind w:right="22"/>
        <w:jc w:val="both"/>
        <w:rPr>
          <w:color w:val="000000"/>
          <w:lang w:val="es-CO" w:eastAsia="es-CO"/>
        </w:rPr>
      </w:pPr>
      <w:r w:rsidRPr="00907DC0">
        <w:rPr>
          <w:b/>
          <w:bCs/>
          <w:color w:val="000000"/>
          <w:lang w:val="es-CO" w:eastAsia="es-CO"/>
        </w:rPr>
        <w:t xml:space="preserve">NOTA 2: </w:t>
      </w:r>
      <w:r w:rsidRPr="00907DC0">
        <w:rPr>
          <w:color w:val="000000"/>
          <w:lang w:val="es-CO" w:eastAsia="es-CO"/>
        </w:rPr>
        <w:t xml:space="preserve">En la póliza requerida al(os) adjudicatario (s) del presente proceso de contratación, deben quedar taxativamente expresas las condiciones expuestas en el artículo </w:t>
      </w:r>
      <w:r w:rsidRPr="00907DC0">
        <w:rPr>
          <w:color w:val="000000"/>
        </w:rPr>
        <w:t xml:space="preserve">2.2.1.2.3.2.9. </w:t>
      </w:r>
      <w:r w:rsidR="00F0273F" w:rsidRPr="00907DC0">
        <w:rPr>
          <w:color w:val="000000"/>
          <w:lang w:val="es-CO" w:eastAsia="es-CO"/>
        </w:rPr>
        <w:t>Del</w:t>
      </w:r>
      <w:r w:rsidRPr="00907DC0">
        <w:rPr>
          <w:color w:val="000000"/>
          <w:lang w:val="es-CO" w:eastAsia="es-CO"/>
        </w:rPr>
        <w:t xml:space="preserve"> decreto 1082 de 2015. </w:t>
      </w:r>
    </w:p>
    <w:p w:rsidR="00EB66C5" w:rsidRPr="00907DC0" w:rsidRDefault="00EB66C5" w:rsidP="00747E00">
      <w:pPr>
        <w:adjustRightInd w:val="0"/>
        <w:ind w:right="22"/>
        <w:jc w:val="both"/>
        <w:rPr>
          <w:b/>
          <w:bCs/>
          <w:color w:val="000000"/>
          <w:lang w:val="es-CO" w:eastAsia="es-CO"/>
        </w:rPr>
      </w:pPr>
    </w:p>
    <w:p w:rsidR="00EB66C5" w:rsidRPr="00907DC0" w:rsidRDefault="00EB66C5" w:rsidP="00747E00">
      <w:pPr>
        <w:tabs>
          <w:tab w:val="left" w:pos="0"/>
        </w:tabs>
        <w:adjustRightInd w:val="0"/>
        <w:ind w:right="22"/>
        <w:jc w:val="both"/>
        <w:rPr>
          <w:color w:val="000000"/>
          <w:lang w:val="es-CO" w:eastAsia="es-CO"/>
        </w:rPr>
      </w:pPr>
      <w:r w:rsidRPr="00907DC0">
        <w:rPr>
          <w:b/>
          <w:bCs/>
          <w:color w:val="000000"/>
          <w:lang w:val="es-CO" w:eastAsia="es-CO"/>
        </w:rPr>
        <w:t>NOTA 3</w:t>
      </w:r>
      <w:r w:rsidR="00D84B17" w:rsidRPr="00907DC0">
        <w:rPr>
          <w:b/>
          <w:bCs/>
          <w:color w:val="000000"/>
          <w:lang w:val="es-CO" w:eastAsia="es-CO"/>
        </w:rPr>
        <w:t xml:space="preserve">: </w:t>
      </w:r>
      <w:r w:rsidR="00D84B17" w:rsidRPr="00907DC0">
        <w:rPr>
          <w:color w:val="000000"/>
          <w:lang w:val="es-CO" w:eastAsia="es-CO"/>
        </w:rPr>
        <w:t xml:space="preserve">La anterior tipificación, estimación, asignación del riesgo y determinación de garantías, en caso de ser necesario, se ajustara para cada aspecto conforme a lo señalado en el decreto 1082 de 2015. </w:t>
      </w:r>
    </w:p>
    <w:p w:rsidR="00EB66C5" w:rsidRPr="00907DC0" w:rsidRDefault="00EB66C5" w:rsidP="00747E00">
      <w:pPr>
        <w:adjustRightInd w:val="0"/>
        <w:ind w:right="22"/>
        <w:jc w:val="both"/>
        <w:rPr>
          <w:b/>
          <w:bCs/>
          <w:color w:val="000000"/>
          <w:lang w:val="es-CO" w:eastAsia="es-CO"/>
        </w:rPr>
      </w:pPr>
    </w:p>
    <w:p w:rsidR="00EB66C5" w:rsidRPr="00907DC0" w:rsidRDefault="00EB66C5" w:rsidP="00747E00">
      <w:pPr>
        <w:adjustRightInd w:val="0"/>
        <w:ind w:right="22"/>
        <w:jc w:val="both"/>
        <w:rPr>
          <w:color w:val="000000"/>
          <w:lang w:val="es-CO" w:eastAsia="es-CO"/>
        </w:rPr>
      </w:pPr>
      <w:r w:rsidRPr="00907DC0">
        <w:rPr>
          <w:b/>
          <w:bCs/>
          <w:color w:val="000000"/>
          <w:lang w:val="es-CO" w:eastAsia="es-CO"/>
        </w:rPr>
        <w:t xml:space="preserve">GARANTÍA FUTURA QUE DEBERÁ CONSTITUIR EL CONTRATISTA FAVORECIDO PARA EFECTOS DEL CUBRIMIENTO DE RIESGOS. </w:t>
      </w:r>
    </w:p>
    <w:p w:rsidR="00EB66C5" w:rsidRPr="00907DC0" w:rsidRDefault="00EB66C5" w:rsidP="00747E00">
      <w:pPr>
        <w:adjustRightInd w:val="0"/>
        <w:ind w:right="22"/>
        <w:jc w:val="both"/>
        <w:rPr>
          <w:color w:val="000000"/>
          <w:lang w:val="es-CO" w:eastAsia="es-CO"/>
        </w:rPr>
      </w:pPr>
    </w:p>
    <w:p w:rsidR="00EB66C5" w:rsidRPr="00907DC0" w:rsidRDefault="00D84B17" w:rsidP="00747E00">
      <w:pPr>
        <w:adjustRightInd w:val="0"/>
        <w:ind w:right="22"/>
        <w:jc w:val="both"/>
        <w:rPr>
          <w:color w:val="000000"/>
          <w:lang w:val="es-CO" w:eastAsia="es-CO"/>
        </w:rPr>
      </w:pPr>
      <w:r w:rsidRPr="00907DC0">
        <w:rPr>
          <w:color w:val="000000"/>
          <w:lang w:val="es-CO" w:eastAsia="es-CO"/>
        </w:rPr>
        <w:t xml:space="preserve">Con el objeto de garantizar el cumplimiento de sus obligaciones el contratista se compromete a constituir a favor de la POLICIA NACIONAL - DIRECCION DE SANIDAD - SECCIONAL VALLE, identificada con Nit. 805.022.186-6, garantía única a partir de la fecha de suscripción del contrato. Ésta consistirá en una póliza expedida por una compañía de seguros legalmente constituida y aprobada por la superintendencia bancaria. </w:t>
      </w:r>
    </w:p>
    <w:p w:rsidR="00EB66C5" w:rsidRPr="00907DC0" w:rsidRDefault="00EB66C5" w:rsidP="00747E00">
      <w:pPr>
        <w:adjustRightInd w:val="0"/>
        <w:ind w:right="22"/>
        <w:jc w:val="both"/>
        <w:rPr>
          <w:color w:val="000000"/>
          <w:lang w:val="es-CO" w:eastAsia="es-CO"/>
        </w:rPr>
      </w:pPr>
    </w:p>
    <w:p w:rsidR="00EB66C5" w:rsidRPr="00907DC0" w:rsidRDefault="00D84B17" w:rsidP="00747E00">
      <w:pPr>
        <w:adjustRightInd w:val="0"/>
        <w:ind w:right="22"/>
        <w:jc w:val="both"/>
        <w:rPr>
          <w:color w:val="000000"/>
          <w:lang w:val="es-CO" w:eastAsia="es-CO"/>
        </w:rPr>
      </w:pPr>
      <w:r w:rsidRPr="00907DC0">
        <w:rPr>
          <w:b/>
          <w:color w:val="000000"/>
          <w:lang w:val="es-CO" w:eastAsia="es-CO"/>
        </w:rPr>
        <w:t>Cesión del contrato.</w:t>
      </w:r>
      <w:r w:rsidRPr="00907DC0">
        <w:rPr>
          <w:color w:val="00000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r w:rsidR="00122909" w:rsidRPr="00907DC0">
        <w:rPr>
          <w:color w:val="000000"/>
          <w:lang w:val="es-CO" w:eastAsia="es-CO"/>
        </w:rPr>
        <w:t>, a</w:t>
      </w:r>
      <w:r w:rsidRPr="00907DC0">
        <w:rPr>
          <w:color w:val="000000"/>
          <w:lang w:val="es-CO" w:eastAsia="es-CO"/>
        </w:rPr>
        <w:t xml:space="preserve">rtículo </w:t>
      </w:r>
      <w:r w:rsidRPr="00907DC0">
        <w:rPr>
          <w:color w:val="000000"/>
        </w:rPr>
        <w:t xml:space="preserve">2.2.1.2.3.2.2. </w:t>
      </w:r>
      <w:r w:rsidR="00F0273F" w:rsidRPr="00907DC0">
        <w:rPr>
          <w:color w:val="000000"/>
          <w:lang w:val="es-CO" w:eastAsia="es-CO"/>
        </w:rPr>
        <w:t>Del</w:t>
      </w:r>
      <w:r w:rsidRPr="00907DC0">
        <w:rPr>
          <w:color w:val="000000"/>
          <w:lang w:val="es-CO" w:eastAsia="es-CO"/>
        </w:rPr>
        <w:t xml:space="preserve"> decreto 1082 de 2015. </w:t>
      </w:r>
    </w:p>
    <w:p w:rsidR="00EB66C5" w:rsidRPr="00907DC0" w:rsidRDefault="00EB66C5" w:rsidP="00747E00">
      <w:pPr>
        <w:adjustRightInd w:val="0"/>
        <w:ind w:right="22"/>
        <w:jc w:val="both"/>
        <w:rPr>
          <w:color w:val="000000"/>
          <w:lang w:val="es-CO" w:eastAsia="es-CO"/>
        </w:rPr>
      </w:pPr>
    </w:p>
    <w:p w:rsidR="00EB66C5" w:rsidRPr="00907DC0" w:rsidRDefault="00D84B17" w:rsidP="00747E00">
      <w:pPr>
        <w:adjustRightInd w:val="0"/>
        <w:ind w:right="22"/>
        <w:jc w:val="both"/>
        <w:rPr>
          <w:color w:val="000000"/>
          <w:lang w:val="es-CO" w:eastAsia="es-CO"/>
        </w:rPr>
      </w:pPr>
      <w:r w:rsidRPr="00907DC0">
        <w:rPr>
          <w:color w:val="000000"/>
          <w:lang w:val="es-CO" w:eastAsia="es-CO"/>
        </w:rPr>
        <w:t xml:space="preserve">El riesgo jurídico por daños a terceros responsabilidad extracontractual frente a terceros, se regulara conforme a lo establecido por el decreto 1082 de 2015.  </w:t>
      </w:r>
    </w:p>
    <w:p w:rsidR="004D0DFE" w:rsidRPr="00907DC0" w:rsidRDefault="004D0DFE" w:rsidP="00747E00">
      <w:pPr>
        <w:adjustRightInd w:val="0"/>
        <w:ind w:right="22"/>
        <w:jc w:val="both"/>
        <w:rPr>
          <w:bCs/>
          <w:color w:val="000000"/>
          <w:lang w:val="es-CO" w:eastAsia="es-CO"/>
        </w:rPr>
      </w:pPr>
    </w:p>
    <w:p w:rsidR="00EB66C5" w:rsidRPr="00907DC0" w:rsidRDefault="00EB66C5" w:rsidP="00747E00">
      <w:pPr>
        <w:adjustRightInd w:val="0"/>
        <w:ind w:right="22"/>
        <w:jc w:val="both"/>
      </w:pPr>
      <w:r w:rsidRPr="00907DC0">
        <w:rPr>
          <w:b/>
          <w:bCs/>
          <w:color w:val="000000"/>
          <w:lang w:val="es-CO" w:eastAsia="es-CO"/>
        </w:rPr>
        <w:t>CON LA PRESENTACIÓN DE LA OFERTA SE ENTIENDE QUE EL OFERENTE ACEPTA LA TIPIFICACIÓN, ESTIMACIÓN, ASIGNACIÓN DEL RIESGO Y DETERMINACIÓN DE GARANTÍAS, ANTES SEÑALADAS.</w:t>
      </w:r>
    </w:p>
    <w:p w:rsidR="002638F8" w:rsidRPr="00907DC0" w:rsidRDefault="002638F8" w:rsidP="003703DA">
      <w:pPr>
        <w:pStyle w:val="Prrafodelista"/>
        <w:ind w:left="0" w:right="22"/>
        <w:jc w:val="both"/>
      </w:pPr>
    </w:p>
    <w:p w:rsidR="004D0DFE" w:rsidRPr="00907DC0" w:rsidRDefault="004D0DFE" w:rsidP="003703DA">
      <w:pPr>
        <w:pStyle w:val="Prrafodelista"/>
        <w:ind w:left="0" w:right="22"/>
        <w:jc w:val="both"/>
      </w:pPr>
    </w:p>
    <w:p w:rsidR="00E83D40" w:rsidRPr="00907DC0" w:rsidRDefault="00E83D40" w:rsidP="00747E00">
      <w:pPr>
        <w:numPr>
          <w:ilvl w:val="0"/>
          <w:numId w:val="8"/>
        </w:numPr>
        <w:tabs>
          <w:tab w:val="clear" w:pos="720"/>
        </w:tabs>
        <w:autoSpaceDE/>
        <w:autoSpaceDN/>
        <w:ind w:left="284" w:right="22" w:hanging="284"/>
        <w:jc w:val="both"/>
        <w:rPr>
          <w:b/>
        </w:rPr>
      </w:pPr>
      <w:r w:rsidRPr="00907DC0">
        <w:rPr>
          <w:b/>
        </w:rPr>
        <w:lastRenderedPageBreak/>
        <w:t>CRONOLOGÍA DEL PROCESO</w:t>
      </w:r>
    </w:p>
    <w:p w:rsidR="00495C4C" w:rsidRPr="00907DC0" w:rsidRDefault="00495C4C" w:rsidP="00A17140">
      <w:pPr>
        <w:autoSpaceDE/>
        <w:autoSpaceDN/>
        <w:jc w:val="both"/>
        <w:rPr>
          <w:b/>
        </w:rPr>
      </w:pPr>
    </w:p>
    <w:tbl>
      <w:tblPr>
        <w:tblW w:w="907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7"/>
        <w:gridCol w:w="992"/>
        <w:gridCol w:w="1843"/>
        <w:gridCol w:w="4111"/>
      </w:tblGrid>
      <w:tr w:rsidR="00AD1CDC" w:rsidRPr="00907DC0" w:rsidTr="009A31AD">
        <w:trPr>
          <w:trHeight w:val="309"/>
        </w:trPr>
        <w:tc>
          <w:tcPr>
            <w:tcW w:w="2127" w:type="dxa"/>
            <w:shd w:val="clear" w:color="auto" w:fill="9BBB59" w:themeFill="accent3"/>
            <w:vAlign w:val="center"/>
            <w:hideMark/>
          </w:tcPr>
          <w:p w:rsidR="00AD1CDC" w:rsidRPr="00907DC0" w:rsidRDefault="00AD1CDC" w:rsidP="009A31AD">
            <w:pPr>
              <w:ind w:left="-42" w:right="-38"/>
              <w:jc w:val="center"/>
              <w:rPr>
                <w:b/>
                <w:bCs/>
                <w:lang w:eastAsia="es-CO"/>
              </w:rPr>
            </w:pPr>
            <w:r w:rsidRPr="00907DC0">
              <w:rPr>
                <w:b/>
                <w:bCs/>
                <w:lang w:eastAsia="es-CO"/>
              </w:rPr>
              <w:t>Actividad</w:t>
            </w:r>
          </w:p>
        </w:tc>
        <w:tc>
          <w:tcPr>
            <w:tcW w:w="992" w:type="dxa"/>
            <w:shd w:val="clear" w:color="auto" w:fill="9BBB59" w:themeFill="accent3"/>
            <w:vAlign w:val="center"/>
            <w:hideMark/>
          </w:tcPr>
          <w:p w:rsidR="00AD1CDC" w:rsidRPr="00907DC0" w:rsidRDefault="00AD1CDC" w:rsidP="009A31AD">
            <w:pPr>
              <w:jc w:val="center"/>
              <w:rPr>
                <w:b/>
                <w:bCs/>
                <w:lang w:eastAsia="es-CO"/>
              </w:rPr>
            </w:pPr>
            <w:r w:rsidRPr="00907DC0">
              <w:rPr>
                <w:b/>
                <w:bCs/>
                <w:lang w:eastAsia="es-CO"/>
              </w:rPr>
              <w:t>Hora</w:t>
            </w:r>
          </w:p>
        </w:tc>
        <w:tc>
          <w:tcPr>
            <w:tcW w:w="1843" w:type="dxa"/>
            <w:shd w:val="clear" w:color="auto" w:fill="9BBB59" w:themeFill="accent3"/>
            <w:vAlign w:val="center"/>
            <w:hideMark/>
          </w:tcPr>
          <w:p w:rsidR="00AD1CDC" w:rsidRPr="00907DC0" w:rsidRDefault="00AD1CDC" w:rsidP="009A31AD">
            <w:pPr>
              <w:ind w:left="-46" w:right="-56"/>
              <w:jc w:val="center"/>
              <w:rPr>
                <w:b/>
                <w:bCs/>
                <w:lang w:eastAsia="es-CO"/>
              </w:rPr>
            </w:pPr>
            <w:r w:rsidRPr="00907DC0">
              <w:rPr>
                <w:b/>
                <w:bCs/>
                <w:lang w:eastAsia="es-CO"/>
              </w:rPr>
              <w:t>Fecha</w:t>
            </w:r>
          </w:p>
        </w:tc>
        <w:tc>
          <w:tcPr>
            <w:tcW w:w="4111" w:type="dxa"/>
            <w:shd w:val="clear" w:color="auto" w:fill="9BBB59" w:themeFill="accent3"/>
            <w:vAlign w:val="center"/>
            <w:hideMark/>
          </w:tcPr>
          <w:p w:rsidR="00AD1CDC" w:rsidRPr="00907DC0" w:rsidRDefault="00AD1CDC" w:rsidP="009A31AD">
            <w:pPr>
              <w:ind w:left="-57" w:right="-42"/>
              <w:jc w:val="center"/>
              <w:rPr>
                <w:b/>
                <w:bCs/>
                <w:lang w:eastAsia="es-CO"/>
              </w:rPr>
            </w:pPr>
            <w:r w:rsidRPr="00907DC0">
              <w:rPr>
                <w:b/>
                <w:bCs/>
                <w:lang w:eastAsia="es-CO"/>
              </w:rPr>
              <w:t>Lugar</w:t>
            </w:r>
          </w:p>
        </w:tc>
      </w:tr>
      <w:tr w:rsidR="00CF7BBF" w:rsidRPr="00907DC0" w:rsidTr="009A31AD">
        <w:trPr>
          <w:trHeight w:val="20"/>
        </w:trPr>
        <w:tc>
          <w:tcPr>
            <w:tcW w:w="2127" w:type="dxa"/>
            <w:shd w:val="clear" w:color="auto" w:fill="auto"/>
            <w:vAlign w:val="center"/>
            <w:hideMark/>
          </w:tcPr>
          <w:p w:rsidR="00CF7BBF" w:rsidRPr="00907DC0" w:rsidRDefault="00CF7BBF" w:rsidP="00127AE1">
            <w:pPr>
              <w:ind w:left="-42" w:right="-38"/>
              <w:jc w:val="both"/>
              <w:rPr>
                <w:lang w:eastAsia="es-CO"/>
              </w:rPr>
            </w:pPr>
            <w:r w:rsidRPr="00907DC0">
              <w:rPr>
                <w:lang w:eastAsia="es-CO"/>
              </w:rPr>
              <w:t>Aviso de convocatoria, estudios y docum</w:t>
            </w:r>
            <w:r w:rsidR="00127AE1">
              <w:rPr>
                <w:lang w:eastAsia="es-CO"/>
              </w:rPr>
              <w:t xml:space="preserve">entos previos y Publicación del </w:t>
            </w:r>
            <w:r w:rsidRPr="00907DC0">
              <w:rPr>
                <w:lang w:eastAsia="es-CO"/>
              </w:rPr>
              <w:t>Pliego de Condiciones</w:t>
            </w:r>
            <w:r w:rsidR="00127AE1">
              <w:rPr>
                <w:lang w:eastAsia="es-CO"/>
              </w:rPr>
              <w:t xml:space="preserve"> definitivo</w:t>
            </w:r>
          </w:p>
        </w:tc>
        <w:tc>
          <w:tcPr>
            <w:tcW w:w="992" w:type="dxa"/>
            <w:shd w:val="clear" w:color="auto" w:fill="auto"/>
            <w:vAlign w:val="center"/>
            <w:hideMark/>
          </w:tcPr>
          <w:p w:rsidR="00CF7BBF" w:rsidRPr="00907DC0" w:rsidRDefault="00CF7BBF" w:rsidP="00CF7BBF">
            <w:pPr>
              <w:jc w:val="center"/>
              <w:rPr>
                <w:lang w:eastAsia="es-CO"/>
              </w:rPr>
            </w:pPr>
            <w:r w:rsidRPr="00907DC0">
              <w:rPr>
                <w:lang w:eastAsia="es-CO"/>
              </w:rPr>
              <w:t>De 08:00 a 18:00</w:t>
            </w:r>
          </w:p>
        </w:tc>
        <w:tc>
          <w:tcPr>
            <w:tcW w:w="1843" w:type="dxa"/>
            <w:shd w:val="clear" w:color="auto" w:fill="auto"/>
            <w:vAlign w:val="center"/>
            <w:hideMark/>
          </w:tcPr>
          <w:p w:rsidR="00CF7BBF" w:rsidRPr="00907DC0" w:rsidRDefault="008E23A0" w:rsidP="008E23A0">
            <w:pPr>
              <w:ind w:left="-46" w:right="-56"/>
              <w:jc w:val="center"/>
              <w:rPr>
                <w:b/>
                <w:lang w:eastAsia="es-CO"/>
              </w:rPr>
            </w:pPr>
            <w:r w:rsidRPr="00907DC0">
              <w:rPr>
                <w:b/>
                <w:highlight w:val="cyan"/>
                <w:lang w:eastAsia="es-CO"/>
              </w:rPr>
              <w:t>02</w:t>
            </w:r>
            <w:r w:rsidR="00CF7BBF" w:rsidRPr="00907DC0">
              <w:rPr>
                <w:b/>
                <w:highlight w:val="cyan"/>
                <w:lang w:eastAsia="es-CO"/>
              </w:rPr>
              <w:t xml:space="preserve"> de </w:t>
            </w:r>
            <w:r w:rsidRPr="00907DC0">
              <w:rPr>
                <w:b/>
                <w:highlight w:val="cyan"/>
                <w:lang w:eastAsia="es-CO"/>
              </w:rPr>
              <w:t>Abril</w:t>
            </w:r>
            <w:r w:rsidR="00CF7BBF" w:rsidRPr="00907DC0">
              <w:rPr>
                <w:b/>
                <w:highlight w:val="cyan"/>
                <w:lang w:eastAsia="es-CO"/>
              </w:rPr>
              <w:t xml:space="preserve"> de 201</w:t>
            </w:r>
            <w:r w:rsidR="001A4AE6" w:rsidRPr="00907DC0">
              <w:rPr>
                <w:b/>
                <w:highlight w:val="cyan"/>
                <w:lang w:eastAsia="es-CO"/>
              </w:rPr>
              <w:t>9</w:t>
            </w:r>
          </w:p>
        </w:tc>
        <w:tc>
          <w:tcPr>
            <w:tcW w:w="4111" w:type="dxa"/>
            <w:shd w:val="clear" w:color="auto" w:fill="auto"/>
            <w:vAlign w:val="center"/>
            <w:hideMark/>
          </w:tcPr>
          <w:p w:rsidR="00CF7BBF" w:rsidRPr="00907DC0" w:rsidRDefault="00CF7BBF" w:rsidP="00CF7BBF">
            <w:pPr>
              <w:ind w:left="-57" w:right="-42"/>
              <w:jc w:val="both"/>
            </w:pPr>
            <w:r w:rsidRPr="00907DC0">
              <w:t>Portal Único de Contratación Estatal “</w:t>
            </w:r>
            <w:r w:rsidRPr="00907DC0">
              <w:rPr>
                <w:b/>
                <w:highlight w:val="cyan"/>
              </w:rPr>
              <w:t>SECOP II</w:t>
            </w:r>
            <w:r w:rsidRPr="00907DC0">
              <w:t xml:space="preserve">”, </w:t>
            </w:r>
            <w:hyperlink r:id="rId9" w:history="1">
              <w:r w:rsidRPr="00907DC0">
                <w:rPr>
                  <w:rStyle w:val="Hipervnculo"/>
                </w:rPr>
                <w:t>www.colombiacompra.gov.co</w:t>
              </w:r>
            </w:hyperlink>
            <w:r w:rsidRPr="00907DC0">
              <w:t xml:space="preserve"> </w:t>
            </w:r>
          </w:p>
        </w:tc>
      </w:tr>
      <w:tr w:rsidR="008E23A0" w:rsidRPr="00907DC0" w:rsidTr="009A31AD">
        <w:trPr>
          <w:trHeight w:val="20"/>
        </w:trPr>
        <w:tc>
          <w:tcPr>
            <w:tcW w:w="2127" w:type="dxa"/>
            <w:shd w:val="clear" w:color="auto" w:fill="auto"/>
            <w:vAlign w:val="center"/>
            <w:hideMark/>
          </w:tcPr>
          <w:p w:rsidR="008E23A0" w:rsidRPr="00907DC0" w:rsidRDefault="008E23A0" w:rsidP="00127AE1">
            <w:pPr>
              <w:ind w:left="-42" w:right="-38"/>
              <w:jc w:val="both"/>
              <w:rPr>
                <w:lang w:eastAsia="es-CO"/>
              </w:rPr>
            </w:pPr>
            <w:r w:rsidRPr="00907DC0">
              <w:rPr>
                <w:lang w:eastAsia="es-CO"/>
              </w:rPr>
              <w:t>Observaciones al Pliego de Condiciones</w:t>
            </w:r>
            <w:r w:rsidR="00127AE1">
              <w:rPr>
                <w:lang w:eastAsia="es-CO"/>
              </w:rPr>
              <w:t xml:space="preserve"> definitivo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17:00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09 de Abril de 2019</w:t>
            </w:r>
          </w:p>
        </w:tc>
        <w:tc>
          <w:tcPr>
            <w:tcW w:w="4111" w:type="dxa"/>
            <w:shd w:val="clear" w:color="auto" w:fill="auto"/>
            <w:vAlign w:val="center"/>
            <w:hideMark/>
          </w:tcPr>
          <w:p w:rsidR="008E23A0" w:rsidRPr="00907DC0" w:rsidRDefault="008E23A0" w:rsidP="008E23A0">
            <w:pPr>
              <w:ind w:left="-57" w:right="-42"/>
              <w:jc w:val="both"/>
            </w:pPr>
            <w:r w:rsidRPr="00907DC0">
              <w:t xml:space="preserve">Los interesados podrán solicitar aclaraciones o presentar observaciones al Proyecto Pliego de Condiciones, UNICAMENTE y EXCLUSIVAMENTE a través de la plataforma del </w:t>
            </w:r>
            <w:r w:rsidRPr="00907DC0">
              <w:rPr>
                <w:b/>
                <w:highlight w:val="cyan"/>
              </w:rPr>
              <w:t>SECOP II</w:t>
            </w:r>
            <w:r w:rsidRPr="00907DC0">
              <w:t>. Para ello el interesado deberá estar registrado y contar con usuario y contraseña.</w:t>
            </w:r>
          </w:p>
          <w:p w:rsidR="008E23A0" w:rsidRPr="00907DC0" w:rsidRDefault="008E23A0" w:rsidP="008E23A0">
            <w:pPr>
              <w:pStyle w:val="Textoindependiente"/>
              <w:autoSpaceDE w:val="0"/>
              <w:jc w:val="both"/>
              <w:rPr>
                <w:rFonts w:cs="Arial"/>
                <w:sz w:val="20"/>
              </w:rPr>
            </w:pPr>
            <w:r w:rsidRPr="00907DC0">
              <w:rPr>
                <w:rFonts w:cs="Arial"/>
                <w:sz w:val="20"/>
              </w:rPr>
              <w:t xml:space="preserve">La información sobre preguntas y respuestas y las adendas serán publicadas en el Portal Único de Contratación Estatal-SECOP II: </w:t>
            </w:r>
            <w:hyperlink r:id="rId10" w:history="1">
              <w:r w:rsidRPr="00907DC0">
                <w:rPr>
                  <w:rStyle w:val="Hipervnculo"/>
                  <w:rFonts w:cs="Arial"/>
                  <w:sz w:val="20"/>
                </w:rPr>
                <w:t>www.contratos.gov.co</w:t>
              </w:r>
            </w:hyperlink>
            <w:r w:rsidRPr="00907DC0">
              <w:rPr>
                <w:rFonts w:cs="Arial"/>
                <w:sz w:val="20"/>
              </w:rPr>
              <w:t>; www.//community.secop.gov.co/STS/Users/Login/Index?SkinName=CCE;  (salvo la información de carácter reservado) y deberán tenerse en cuenta para la elaboración de la propuesta.</w:t>
            </w:r>
          </w:p>
          <w:p w:rsidR="008E23A0" w:rsidRPr="00907DC0" w:rsidRDefault="008E23A0" w:rsidP="008E23A0">
            <w:pPr>
              <w:pStyle w:val="Textoindependiente"/>
              <w:rPr>
                <w:rFonts w:cs="Arial"/>
                <w:sz w:val="20"/>
              </w:rPr>
            </w:pPr>
          </w:p>
          <w:p w:rsidR="008E23A0" w:rsidRPr="00907DC0" w:rsidRDefault="008E23A0" w:rsidP="008E23A0">
            <w:pPr>
              <w:pStyle w:val="Default"/>
              <w:jc w:val="both"/>
              <w:rPr>
                <w:rFonts w:ascii="Arial" w:hAnsi="Arial" w:cs="Arial"/>
                <w:color w:val="auto"/>
                <w:sz w:val="20"/>
                <w:szCs w:val="20"/>
              </w:rPr>
            </w:pPr>
            <w:r w:rsidRPr="00907DC0">
              <w:rPr>
                <w:rFonts w:ascii="Arial" w:hAnsi="Arial" w:cs="Arial"/>
                <w:b/>
                <w:color w:val="auto"/>
                <w:sz w:val="20"/>
                <w:szCs w:val="20"/>
              </w:rPr>
              <w:t>NOTA 1:</w:t>
            </w:r>
            <w:r w:rsidRPr="00907DC0">
              <w:rPr>
                <w:rFonts w:ascii="Arial" w:hAnsi="Arial" w:cs="Arial"/>
                <w:color w:val="auto"/>
                <w:sz w:val="20"/>
                <w:szCs w:val="20"/>
              </w:rPr>
              <w:t xml:space="preserve"> Las observaciones presentadas en un plazo posterior al estipulado, se entenderán como no realizadas y no serán objeto de verificación y respuesta por parte de la Seccional. </w:t>
            </w:r>
          </w:p>
          <w:p w:rsidR="008E23A0" w:rsidRPr="00907DC0" w:rsidRDefault="008E23A0" w:rsidP="008E23A0">
            <w:pPr>
              <w:pStyle w:val="Default"/>
              <w:jc w:val="both"/>
              <w:rPr>
                <w:rFonts w:ascii="Arial" w:hAnsi="Arial" w:cs="Arial"/>
                <w:color w:val="auto"/>
                <w:sz w:val="20"/>
                <w:szCs w:val="20"/>
              </w:rPr>
            </w:pPr>
          </w:p>
          <w:p w:rsidR="008E23A0" w:rsidRPr="00907DC0" w:rsidRDefault="008E23A0" w:rsidP="008E23A0">
            <w:pPr>
              <w:ind w:left="-57" w:right="-42"/>
              <w:jc w:val="both"/>
            </w:pPr>
            <w:r w:rsidRPr="00907DC0">
              <w:rPr>
                <w:b/>
                <w:bCs/>
              </w:rPr>
              <w:t>NOTA 2</w:t>
            </w:r>
            <w:r w:rsidRPr="00907DC0">
              <w:rPr>
                <w:b/>
              </w:rPr>
              <w:t>:</w:t>
            </w:r>
            <w:r w:rsidRPr="00907DC0">
              <w:t xml:space="preserve"> No se absolverán consultas y/o observaciones efectuadas por correo electrónico, telefónicamente o en forma personal, sólo será tenida en cuenta en este Proceso de Selección Abreviada de Menor Cuantía Servicios de Salud, la información recibida a través del Sistema Electrónico </w:t>
            </w:r>
            <w:r w:rsidRPr="00907DC0">
              <w:rPr>
                <w:b/>
                <w:highlight w:val="cyan"/>
              </w:rPr>
              <w:t>SECOP II.</w:t>
            </w:r>
          </w:p>
        </w:tc>
      </w:tr>
      <w:tr w:rsidR="008E23A0" w:rsidRPr="00907DC0" w:rsidTr="009A31AD">
        <w:trPr>
          <w:trHeight w:val="20"/>
        </w:trPr>
        <w:tc>
          <w:tcPr>
            <w:tcW w:w="2127" w:type="dxa"/>
            <w:shd w:val="clear" w:color="auto" w:fill="auto"/>
            <w:vAlign w:val="center"/>
            <w:hideMark/>
          </w:tcPr>
          <w:p w:rsidR="008E23A0" w:rsidRPr="00907DC0" w:rsidRDefault="008E23A0" w:rsidP="00127AE1">
            <w:pPr>
              <w:ind w:left="-42" w:right="-38"/>
              <w:jc w:val="both"/>
              <w:rPr>
                <w:lang w:eastAsia="es-CO"/>
              </w:rPr>
            </w:pPr>
            <w:r w:rsidRPr="00907DC0">
              <w:rPr>
                <w:lang w:eastAsia="es-CO"/>
              </w:rPr>
              <w:t>R</w:t>
            </w:r>
            <w:r w:rsidR="00127AE1">
              <w:rPr>
                <w:lang w:eastAsia="es-CO"/>
              </w:rPr>
              <w:t xml:space="preserve">espuesta a observaciones al </w:t>
            </w:r>
            <w:r w:rsidRPr="00907DC0">
              <w:rPr>
                <w:lang w:eastAsia="es-CO"/>
              </w:rPr>
              <w:t xml:space="preserve"> pliego de condiciones</w:t>
            </w:r>
            <w:r w:rsidR="00127AE1">
              <w:rPr>
                <w:lang w:eastAsia="es-CO"/>
              </w:rPr>
              <w:t xml:space="preserve"> definitivo</w:t>
            </w:r>
            <w:r w:rsidRPr="00907DC0">
              <w:rPr>
                <w:lang w:eastAsia="es-CO"/>
              </w:rPr>
              <w:t xml:space="preserve"> </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center"/>
            </w:pPr>
            <w:r w:rsidRPr="00907DC0">
              <w:rPr>
                <w:lang w:eastAsia="es-CO"/>
              </w:rPr>
              <w:t>Fecha máxima en que se dé la apertura</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1" w:history="1">
              <w:r w:rsidRPr="00907DC0">
                <w:rPr>
                  <w:rStyle w:val="Hipervnculo"/>
                </w:rPr>
                <w:t>www.colombiacompra.gov.co</w:t>
              </w:r>
            </w:hyperlink>
          </w:p>
        </w:tc>
      </w:tr>
      <w:tr w:rsidR="008E23A0" w:rsidRPr="00907DC0" w:rsidTr="009A31AD">
        <w:trPr>
          <w:trHeight w:val="20"/>
        </w:trPr>
        <w:tc>
          <w:tcPr>
            <w:tcW w:w="2127" w:type="dxa"/>
            <w:shd w:val="clear" w:color="auto" w:fill="auto"/>
            <w:hideMark/>
          </w:tcPr>
          <w:p w:rsidR="008E23A0" w:rsidRPr="00907DC0" w:rsidRDefault="008E23A0" w:rsidP="008E23A0">
            <w:pPr>
              <w:ind w:left="-42" w:right="-38"/>
              <w:jc w:val="both"/>
              <w:rPr>
                <w:lang w:eastAsia="es-CO"/>
              </w:rPr>
            </w:pPr>
            <w:r w:rsidRPr="00907DC0">
              <w:rPr>
                <w:lang w:eastAsia="es-CO"/>
              </w:rPr>
              <w:t>Expedición de acto administrativo de apertura del proceso y Publicación del pliego de condiciones definitivo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16 de Abril de 2019</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2"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center"/>
              <w:rPr>
                <w:lang w:eastAsia="es-CO"/>
              </w:rPr>
            </w:pPr>
            <w:r w:rsidRPr="00907DC0">
              <w:rPr>
                <w:lang w:eastAsia="es-CO"/>
              </w:rPr>
              <w:t>Realizar manifestaciones de interés.</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17:00 horas</w:t>
            </w:r>
          </w:p>
        </w:tc>
        <w:tc>
          <w:tcPr>
            <w:tcW w:w="1843" w:type="dxa"/>
            <w:shd w:val="clear" w:color="auto" w:fill="auto"/>
            <w:vAlign w:val="center"/>
            <w:hideMark/>
          </w:tcPr>
          <w:p w:rsidR="008E23A0" w:rsidRPr="007945DF" w:rsidRDefault="002A1AC9" w:rsidP="002A1AC9">
            <w:pPr>
              <w:ind w:left="-46" w:right="-56"/>
              <w:jc w:val="center"/>
              <w:rPr>
                <w:lang w:eastAsia="es-CO"/>
              </w:rPr>
            </w:pPr>
            <w:r>
              <w:rPr>
                <w:b/>
                <w:highlight w:val="cyan"/>
                <w:lang w:eastAsia="es-CO"/>
              </w:rPr>
              <w:t xml:space="preserve">17, 22 y </w:t>
            </w:r>
            <w:r w:rsidR="008E23A0" w:rsidRPr="00907DC0">
              <w:rPr>
                <w:b/>
                <w:highlight w:val="cyan"/>
                <w:lang w:eastAsia="es-CO"/>
              </w:rPr>
              <w:t>23 de Abril de 2019</w:t>
            </w:r>
          </w:p>
        </w:tc>
        <w:tc>
          <w:tcPr>
            <w:tcW w:w="4111" w:type="dxa"/>
            <w:shd w:val="clear" w:color="auto" w:fill="auto"/>
            <w:hideMark/>
          </w:tcPr>
          <w:p w:rsidR="008E23A0" w:rsidRPr="00907DC0" w:rsidRDefault="008E23A0" w:rsidP="008E23A0">
            <w:pPr>
              <w:tabs>
                <w:tab w:val="left" w:pos="5607"/>
              </w:tabs>
              <w:ind w:left="-57" w:right="-42"/>
              <w:jc w:val="both"/>
            </w:pPr>
            <w:r w:rsidRPr="00907DC0">
              <w:t xml:space="preserve">Dando cumplimiento al Decreto 1082 de 2015 en su Artículo </w:t>
            </w:r>
            <w:r w:rsidRPr="00907DC0">
              <w:rPr>
                <w:lang w:val="es-MX"/>
              </w:rPr>
              <w:t>2.2.1.2.1.2.20.</w:t>
            </w:r>
            <w:r w:rsidRPr="00907DC0">
              <w:t>, Numeral 1°; que a la letra dice: “</w:t>
            </w:r>
            <w:r w:rsidRPr="00907DC0">
              <w:rPr>
                <w:i/>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907DC0">
              <w:t xml:space="preserve">”, se conceden para la manifestación de interés </w:t>
            </w:r>
            <w:r w:rsidRPr="00907DC0">
              <w:rPr>
                <w:color w:val="FF0000"/>
              </w:rPr>
              <w:t>tres (3) días hábiles siguientes a la fecha de apertura del proceso</w:t>
            </w:r>
            <w:r w:rsidRPr="00907DC0">
              <w:t xml:space="preserve">, a los posibles oferentes interesados en participar, deben manifestar su intención de participar en un término no mayor a tres (3) días hábiles, contados a partir de la fecha de apertura del Proceso de Contratación, </w:t>
            </w:r>
            <w:r w:rsidRPr="00907DC0">
              <w:rPr>
                <w:b/>
                <w:bCs/>
              </w:rPr>
              <w:t xml:space="preserve">UNICAMENTE </w:t>
            </w:r>
            <w:r w:rsidRPr="00907DC0">
              <w:t xml:space="preserve">a través de la plataforma del </w:t>
            </w:r>
            <w:r w:rsidRPr="00907DC0">
              <w:rPr>
                <w:b/>
                <w:highlight w:val="cyan"/>
              </w:rPr>
              <w:t>SECOP II</w:t>
            </w:r>
            <w:r w:rsidRPr="00907DC0">
              <w:t xml:space="preserve">. Para ello el </w:t>
            </w:r>
            <w:r w:rsidRPr="00907DC0">
              <w:lastRenderedPageBreak/>
              <w:t xml:space="preserve">interesado deberá estar registrado y contar con usuario y contraseña </w:t>
            </w:r>
          </w:p>
          <w:p w:rsidR="008E23A0" w:rsidRPr="00907DC0" w:rsidRDefault="008E23A0" w:rsidP="008E23A0">
            <w:pPr>
              <w:ind w:left="-57" w:right="-42"/>
              <w:jc w:val="both"/>
            </w:pPr>
          </w:p>
          <w:p w:rsidR="008E23A0" w:rsidRPr="00907DC0" w:rsidRDefault="008E23A0" w:rsidP="008E23A0">
            <w:pPr>
              <w:tabs>
                <w:tab w:val="left" w:pos="5607"/>
              </w:tabs>
              <w:ind w:left="-57" w:right="-42"/>
              <w:jc w:val="both"/>
              <w:rPr>
                <w:bCs/>
              </w:rPr>
            </w:pPr>
            <w:r w:rsidRPr="00907DC0">
              <w:rPr>
                <w:b/>
                <w:bCs/>
                <w:color w:val="FF0000"/>
                <w:highlight w:val="yellow"/>
              </w:rPr>
              <w:t>La no manifestación de Interés</w:t>
            </w:r>
            <w:r w:rsidRPr="00907DC0">
              <w:rPr>
                <w:bCs/>
              </w:rPr>
              <w:t xml:space="preserve"> en participar de acuerdo a lo establecido anteriormente, se constituye en causal de rechazo de la oferta, tal y como lo establece el numeral 1 del Artículo </w:t>
            </w:r>
            <w:r w:rsidRPr="00907DC0">
              <w:rPr>
                <w:bCs/>
                <w:lang w:val="es-CO"/>
              </w:rPr>
              <w:t xml:space="preserve">2.2.1.2.1.2.20. </w:t>
            </w:r>
            <w:r w:rsidRPr="00907DC0">
              <w:rPr>
                <w:bCs/>
              </w:rPr>
              <w:t>del Decreto 1082 de 2015.</w:t>
            </w:r>
          </w:p>
          <w:p w:rsidR="008E23A0" w:rsidRPr="00907DC0" w:rsidRDefault="008E23A0" w:rsidP="008E23A0">
            <w:pPr>
              <w:tabs>
                <w:tab w:val="left" w:pos="5607"/>
              </w:tabs>
              <w:ind w:left="-57" w:right="-42"/>
              <w:jc w:val="both"/>
              <w:rPr>
                <w:lang w:val="es-CO" w:eastAsia="es-CO"/>
              </w:rPr>
            </w:pPr>
            <w:r w:rsidRPr="00907DC0">
              <w:rPr>
                <w:lang w:val="es-CO" w:eastAsia="es-CO"/>
              </w:rPr>
              <w:t>La Seccional de Sanidad Valle NO SE HACE RESPONSABLE por la manifestación de interés en lugar o medio diferente al establecido en el pliego de condiciones.</w:t>
            </w:r>
          </w:p>
          <w:p w:rsidR="008E23A0" w:rsidRPr="00907DC0" w:rsidRDefault="008E23A0" w:rsidP="008E23A0">
            <w:pPr>
              <w:tabs>
                <w:tab w:val="left" w:pos="5607"/>
              </w:tabs>
              <w:ind w:left="-57" w:right="-42"/>
              <w:jc w:val="both"/>
              <w:rPr>
                <w:bCs/>
              </w:rPr>
            </w:pPr>
            <w:r w:rsidRPr="00907DC0">
              <w:rPr>
                <w:lang w:val="es-CO" w:eastAsia="es-CO"/>
              </w:rPr>
              <w:t xml:space="preserve">Una vez cerrado el plazo para la presentación de las manifestaciones de interés </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lastRenderedPageBreak/>
              <w:t>Audiencia de sorteo para selección de interesados con los que se continuará el proceso, esta decisión será decisión exclusiva de la ordenadora del gasto.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10:00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24 de Abril de 2019</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rPr>
                <w:lang w:eastAsia="es-CO"/>
              </w:rPr>
              <w:t xml:space="preserve">En caso de presentarse más de diez (10) manifestaciones de interés de participación para presentar oferta la ordenadora del gasto podrá el sorteo, esta decisión será decisión exclusiva de la ordenadora del gasto y en caso de realizarse será presencial en el Auditorio de la Seccional de Sanidad Valle Avenida 10 norte #16N-21 Barrio Granada, Cuarto (4°) piso, </w:t>
            </w:r>
            <w:r w:rsidRPr="00907DC0">
              <w:rPr>
                <w:b/>
                <w:highlight w:val="cyan"/>
              </w:rPr>
              <w:t>si el ordenador decide hacer el sorteo, se notificará a los posibles oferentes inscritos mediante comunicado por la plataforma del SECOP II, sino se notifica se debe dar por entendido que el proceso continua</w:t>
            </w:r>
            <w:r w:rsidRPr="00907DC0">
              <w:rPr>
                <w:highlight w:val="cyan"/>
                <w:lang w:eastAsia="es-CO"/>
              </w:rPr>
              <w:t>.</w:t>
            </w:r>
          </w:p>
          <w:p w:rsidR="008E23A0" w:rsidRPr="00907DC0" w:rsidRDefault="008E23A0" w:rsidP="008E23A0">
            <w:pPr>
              <w:ind w:left="-57" w:right="-42"/>
              <w:jc w:val="both"/>
              <w:rPr>
                <w:lang w:eastAsia="es-CO"/>
              </w:rPr>
            </w:pPr>
            <w:r w:rsidRPr="00907DC0">
              <w:rPr>
                <w:lang w:eastAsia="es-CO"/>
              </w:rPr>
              <w:t>Lo anterior en concordancia con el Artículo 2.2.1.2.1.2.20. del Decreto 1082 de 2015 Si la Entidad Estatal recibe más de diez (10) manifestaciones de interés puede continuar el proceso o hacer un sorteo para seleccionar máximo diez (10) interesados con quienes continuará el Proceso de Contratación</w:t>
            </w:r>
          </w:p>
          <w:p w:rsidR="008E23A0" w:rsidRPr="00907DC0" w:rsidRDefault="008E23A0" w:rsidP="008E23A0">
            <w:pPr>
              <w:ind w:left="-57" w:right="-42"/>
              <w:jc w:val="both"/>
              <w:rPr>
                <w:lang w:eastAsia="es-CO"/>
              </w:rPr>
            </w:pPr>
          </w:p>
          <w:p w:rsidR="008E23A0" w:rsidRPr="00907DC0" w:rsidRDefault="008E23A0" w:rsidP="008E23A0">
            <w:pPr>
              <w:ind w:left="-57" w:right="-42"/>
              <w:jc w:val="both"/>
              <w:rPr>
                <w:lang w:eastAsia="es-CO"/>
              </w:rPr>
            </w:pPr>
            <w:r w:rsidRPr="00907DC0">
              <w:rPr>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907DC0">
              <w:t xml:space="preserve"> </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 xml:space="preserve">Presentación observaciones al pliego de condiciones </w:t>
            </w:r>
            <w:r w:rsidR="00127AE1">
              <w:rPr>
                <w:lang w:eastAsia="es-CO"/>
              </w:rPr>
              <w:t>definitivo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17:00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23 de Abril de 2019</w:t>
            </w:r>
          </w:p>
        </w:tc>
        <w:tc>
          <w:tcPr>
            <w:tcW w:w="4111" w:type="dxa"/>
            <w:shd w:val="clear" w:color="auto" w:fill="auto"/>
            <w:vAlign w:val="center"/>
            <w:hideMark/>
          </w:tcPr>
          <w:p w:rsidR="008E23A0" w:rsidRPr="00907DC0" w:rsidRDefault="008E23A0" w:rsidP="008E23A0">
            <w:pPr>
              <w:ind w:left="-57" w:right="-42"/>
              <w:jc w:val="both"/>
            </w:pPr>
            <w:r w:rsidRPr="00907DC0">
              <w:t xml:space="preserve">Los interesados podrán solicitar aclaraciones o presentar observaciones al Proyecto Pliego de Condiciones, dichas solicitudes deberán formularse UNICAMENTE a través de la plataforma del </w:t>
            </w:r>
            <w:r w:rsidRPr="00907DC0">
              <w:rPr>
                <w:b/>
                <w:highlight w:val="cyan"/>
              </w:rPr>
              <w:t>SECOP II</w:t>
            </w:r>
            <w:r w:rsidRPr="00907DC0">
              <w:t xml:space="preserve">. Para ello el interesado deberá estar registrado y contar con usuario y contraseña. </w:t>
            </w:r>
          </w:p>
          <w:p w:rsidR="008E23A0" w:rsidRPr="00907DC0" w:rsidRDefault="008E23A0" w:rsidP="008E23A0">
            <w:pPr>
              <w:ind w:left="-57" w:right="-42"/>
              <w:jc w:val="both"/>
            </w:pPr>
            <w:r w:rsidRPr="00907DC0">
              <w:t xml:space="preserve">Las consultas, preguntas y las correspondientes respuestas formaran parte de los documentos del proceso. </w:t>
            </w:r>
          </w:p>
          <w:p w:rsidR="008E23A0" w:rsidRPr="00907DC0" w:rsidRDefault="008E23A0" w:rsidP="008E23A0">
            <w:pPr>
              <w:ind w:left="-57" w:right="-42"/>
              <w:jc w:val="both"/>
              <w:rPr>
                <w:lang w:eastAsia="es-CO"/>
              </w:rPr>
            </w:pPr>
            <w:r w:rsidRPr="00907DC0">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lastRenderedPageBreak/>
              <w:t xml:space="preserve">Respuesta observaciones al pliego de condiciones </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10:00</w:t>
            </w:r>
          </w:p>
        </w:tc>
        <w:tc>
          <w:tcPr>
            <w:tcW w:w="1843"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El día hábil anterior al Plazo para Entrega de Propuestas.</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3"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rPr>
                <w:lang w:eastAsia="es-CO"/>
              </w:rPr>
            </w:pPr>
            <w:r w:rsidRPr="00907DC0">
              <w:rPr>
                <w:lang w:eastAsia="es-CO"/>
              </w:rPr>
              <w:t xml:space="preserve">Expedición de adendas </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10:00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rPr>
                <w:lang w:eastAsia="es-CO"/>
              </w:rPr>
              <w:t>El día hábil anterior al Plazo para Entrega de Propuestas.</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4" w:history="1">
              <w:r w:rsidRPr="00907DC0">
                <w:rPr>
                  <w:rStyle w:val="Hipervnculo"/>
                </w:rPr>
                <w:t>www.colombiacompra.gov.co</w:t>
              </w:r>
            </w:hyperlink>
          </w:p>
        </w:tc>
      </w:tr>
      <w:tr w:rsidR="008E23A0" w:rsidRPr="00907DC0" w:rsidTr="003A29AF">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 xml:space="preserve">Plazo para presentación de ofertas </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10:00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26 de Abril de 2019</w:t>
            </w:r>
          </w:p>
        </w:tc>
        <w:tc>
          <w:tcPr>
            <w:tcW w:w="4111" w:type="dxa"/>
            <w:shd w:val="clear" w:color="auto" w:fill="auto"/>
            <w:vAlign w:val="center"/>
            <w:hideMark/>
          </w:tcPr>
          <w:p w:rsidR="008E23A0" w:rsidRPr="00907DC0" w:rsidRDefault="008E23A0" w:rsidP="008E23A0">
            <w:pPr>
              <w:ind w:left="-57" w:right="-42"/>
              <w:jc w:val="both"/>
              <w:rPr>
                <w:rStyle w:val="Hipervnculo"/>
              </w:rPr>
            </w:pPr>
            <w:r w:rsidRPr="00907DC0">
              <w:t>Portal Único de Contratación Estatal “</w:t>
            </w:r>
            <w:r w:rsidRPr="00907DC0">
              <w:rPr>
                <w:b/>
                <w:highlight w:val="cyan"/>
              </w:rPr>
              <w:t>SECOP II</w:t>
            </w:r>
            <w:r w:rsidRPr="00907DC0">
              <w:t xml:space="preserve">”, </w:t>
            </w:r>
            <w:hyperlink r:id="rId15" w:history="1">
              <w:r w:rsidRPr="00907DC0">
                <w:rPr>
                  <w:rStyle w:val="Hipervnculo"/>
                </w:rPr>
                <w:t>www.colombiacompra.gov.co</w:t>
              </w:r>
            </w:hyperlink>
          </w:p>
          <w:p w:rsidR="008E23A0" w:rsidRPr="00907DC0" w:rsidRDefault="008E23A0" w:rsidP="008E23A0">
            <w:pPr>
              <w:ind w:left="-57" w:right="-42"/>
              <w:jc w:val="both"/>
              <w:rPr>
                <w:rStyle w:val="Hipervnculo"/>
              </w:rPr>
            </w:pPr>
          </w:p>
          <w:p w:rsidR="008E23A0" w:rsidRPr="00907DC0" w:rsidRDefault="008E23A0" w:rsidP="008E23A0">
            <w:pPr>
              <w:pStyle w:val="Default"/>
              <w:ind w:left="-57" w:right="-42"/>
              <w:jc w:val="both"/>
              <w:rPr>
                <w:rFonts w:ascii="Arial" w:hAnsi="Arial" w:cs="Arial"/>
                <w:color w:val="auto"/>
                <w:sz w:val="20"/>
                <w:szCs w:val="20"/>
                <w:lang w:val="es-ES_tradnl"/>
              </w:rPr>
            </w:pPr>
            <w:r w:rsidRPr="00907DC0">
              <w:rPr>
                <w:rFonts w:ascii="Arial" w:hAnsi="Arial" w:cs="Arial"/>
                <w:color w:val="auto"/>
                <w:sz w:val="20"/>
                <w:szCs w:val="20"/>
                <w:lang w:val="es-ES_tradnl"/>
              </w:rPr>
              <w:t xml:space="preserve">La oferta será recibida </w:t>
            </w:r>
            <w:r w:rsidRPr="00907DC0">
              <w:rPr>
                <w:rFonts w:ascii="Arial" w:hAnsi="Arial" w:cs="Arial"/>
                <w:b/>
                <w:color w:val="auto"/>
                <w:sz w:val="20"/>
                <w:szCs w:val="20"/>
                <w:lang w:val="es-ES_tradnl"/>
              </w:rPr>
              <w:t>UNICAMENTE</w:t>
            </w:r>
            <w:r w:rsidRPr="00907DC0">
              <w:rPr>
                <w:rFonts w:ascii="Arial" w:hAnsi="Arial" w:cs="Arial"/>
                <w:color w:val="auto"/>
                <w:sz w:val="20"/>
                <w:szCs w:val="20"/>
                <w:lang w:val="es-ES_tradnl"/>
              </w:rPr>
              <w:t xml:space="preserve"> a través de la plataforma del SECOP II. Para ello el interesado deberá estar registrado y contar con usuario y contraseña. </w:t>
            </w:r>
          </w:p>
          <w:p w:rsidR="008E23A0" w:rsidRPr="00907DC0" w:rsidRDefault="008E23A0" w:rsidP="008E23A0">
            <w:pPr>
              <w:pStyle w:val="Default"/>
              <w:ind w:left="-57" w:right="-42"/>
              <w:jc w:val="both"/>
              <w:rPr>
                <w:rFonts w:ascii="Arial" w:hAnsi="Arial" w:cs="Arial"/>
                <w:color w:val="auto"/>
                <w:sz w:val="20"/>
                <w:szCs w:val="20"/>
                <w:lang w:val="es-ES_tradnl"/>
              </w:rPr>
            </w:pPr>
          </w:p>
          <w:p w:rsidR="008E23A0" w:rsidRPr="00907DC0" w:rsidRDefault="008E23A0" w:rsidP="008E23A0">
            <w:pPr>
              <w:pStyle w:val="Default"/>
              <w:ind w:left="-57" w:right="-42"/>
              <w:jc w:val="both"/>
              <w:rPr>
                <w:rFonts w:ascii="Arial" w:hAnsi="Arial" w:cs="Arial"/>
                <w:color w:val="auto"/>
                <w:sz w:val="20"/>
                <w:szCs w:val="20"/>
                <w:lang w:val="es-ES_tradnl"/>
              </w:rPr>
            </w:pPr>
            <w:r w:rsidRPr="00907DC0">
              <w:rPr>
                <w:rFonts w:ascii="Arial" w:hAnsi="Arial" w:cs="Arial"/>
                <w:color w:val="auto"/>
                <w:sz w:val="20"/>
                <w:szCs w:val="20"/>
                <w:lang w:val="es-ES_tradnl"/>
              </w:rPr>
              <w:t xml:space="preserve">No se aceptarán propuestas enviadas por correo electrónico, ni otro medio diferente al enunciado en el presente documento. </w:t>
            </w:r>
          </w:p>
          <w:p w:rsidR="008E23A0" w:rsidRPr="00907DC0" w:rsidRDefault="008E23A0" w:rsidP="008E23A0">
            <w:pPr>
              <w:ind w:left="-57" w:right="-42"/>
              <w:jc w:val="both"/>
            </w:pPr>
          </w:p>
          <w:p w:rsidR="008E23A0" w:rsidRPr="00907DC0" w:rsidRDefault="008E23A0" w:rsidP="008E23A0">
            <w:pPr>
              <w:ind w:left="-57" w:right="-42"/>
              <w:jc w:val="both"/>
              <w:rPr>
                <w:lang w:eastAsia="es-CO"/>
              </w:rPr>
            </w:pPr>
            <w:r w:rsidRPr="00907DC0">
              <w:rPr>
                <w:b/>
              </w:rPr>
              <w:t>NOTA</w:t>
            </w:r>
            <w:r w:rsidRPr="00907DC0">
              <w:t xml:space="preserve">: La oferta deberá ser presentada atendiendo lo establecido por Colombia Compra Eficiente en la “Guía rápida para presentación de ofertas en el SECOP II”. En caso de tener dificultades para presentar la oferta en la plataforma del SECOP II seguir el protocolo de Indisponibilidad establecido por Colombia Compra Eficiente, el correo de la Seccional Sanidad Valle del Cauca al cual puede comunicar la dificultad es: </w:t>
            </w:r>
            <w:hyperlink r:id="rId16" w:history="1">
              <w:r w:rsidRPr="00907DC0">
                <w:rPr>
                  <w:rStyle w:val="Hipervnculo"/>
                  <w:b/>
                  <w:bCs/>
                </w:rPr>
                <w:t>disan.seval-lic@policia.gov.co</w:t>
              </w:r>
            </w:hyperlink>
            <w:r w:rsidRPr="00907DC0">
              <w:rPr>
                <w:sz w:val="18"/>
                <w:szCs w:val="18"/>
              </w:rPr>
              <w:t xml:space="preserve"> </w:t>
            </w:r>
          </w:p>
        </w:tc>
      </w:tr>
      <w:tr w:rsidR="008E23A0" w:rsidRPr="00907DC0" w:rsidTr="003A29AF">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Cierre</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10:00</w:t>
            </w:r>
          </w:p>
        </w:tc>
        <w:tc>
          <w:tcPr>
            <w:tcW w:w="1843" w:type="dxa"/>
            <w:shd w:val="clear" w:color="auto" w:fill="auto"/>
            <w:vAlign w:val="center"/>
            <w:hideMark/>
          </w:tcPr>
          <w:p w:rsidR="008E23A0" w:rsidRPr="00907DC0" w:rsidRDefault="008E23A0" w:rsidP="008E23A0">
            <w:pPr>
              <w:ind w:left="-46" w:right="-56"/>
              <w:jc w:val="center"/>
              <w:rPr>
                <w:b/>
                <w:lang w:eastAsia="es-CO"/>
              </w:rPr>
            </w:pPr>
            <w:r w:rsidRPr="00907DC0">
              <w:rPr>
                <w:b/>
                <w:highlight w:val="cyan"/>
                <w:lang w:eastAsia="es-CO"/>
              </w:rPr>
              <w:t>26 de Abril de 2019</w:t>
            </w:r>
          </w:p>
        </w:tc>
        <w:tc>
          <w:tcPr>
            <w:tcW w:w="4111" w:type="dxa"/>
            <w:shd w:val="clear" w:color="auto" w:fill="auto"/>
            <w:vAlign w:val="center"/>
            <w:hideMark/>
          </w:tcPr>
          <w:p w:rsidR="008E23A0" w:rsidRPr="00907DC0" w:rsidRDefault="008E23A0" w:rsidP="008E23A0">
            <w:pPr>
              <w:ind w:left="-57" w:right="-42"/>
              <w:jc w:val="both"/>
              <w:rPr>
                <w:rStyle w:val="Hipervnculo"/>
              </w:rPr>
            </w:pPr>
            <w:r w:rsidRPr="00907DC0">
              <w:t>Portal Único de Contratación Estatal “</w:t>
            </w:r>
            <w:r w:rsidRPr="00907DC0">
              <w:rPr>
                <w:b/>
                <w:highlight w:val="cyan"/>
              </w:rPr>
              <w:t>SECOP II</w:t>
            </w:r>
            <w:r w:rsidRPr="00907DC0">
              <w:t xml:space="preserve">”, </w:t>
            </w:r>
            <w:hyperlink r:id="rId17" w:history="1">
              <w:r w:rsidRPr="00907DC0">
                <w:rPr>
                  <w:rStyle w:val="Hipervnculo"/>
                </w:rPr>
                <w:t>www.colombiacompra.gov.co</w:t>
              </w:r>
            </w:hyperlink>
          </w:p>
          <w:p w:rsidR="008E23A0" w:rsidRPr="00907DC0" w:rsidRDefault="008E23A0" w:rsidP="008E23A0">
            <w:pPr>
              <w:ind w:left="-57" w:right="-42"/>
              <w:jc w:val="both"/>
              <w:rPr>
                <w:lang w:eastAsia="es-CO"/>
              </w:rPr>
            </w:pP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Evaluación de ofertas</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17:00</w:t>
            </w:r>
          </w:p>
        </w:tc>
        <w:tc>
          <w:tcPr>
            <w:tcW w:w="1843" w:type="dxa"/>
            <w:shd w:val="clear" w:color="auto" w:fill="auto"/>
            <w:vAlign w:val="center"/>
            <w:hideMark/>
          </w:tcPr>
          <w:p w:rsidR="008E23A0" w:rsidRPr="00907DC0" w:rsidRDefault="008E23A0" w:rsidP="007F6153">
            <w:pPr>
              <w:ind w:left="-46" w:right="-56"/>
              <w:jc w:val="both"/>
              <w:rPr>
                <w:lang w:eastAsia="es-CO"/>
              </w:rPr>
            </w:pPr>
            <w:r w:rsidRPr="00907DC0">
              <w:t xml:space="preserve">Dentro de los </w:t>
            </w:r>
            <w:r w:rsidR="007F6153" w:rsidRPr="00907DC0">
              <w:t>Cuatro</w:t>
            </w:r>
            <w:r w:rsidRPr="00907DC0">
              <w:t xml:space="preserve"> (</w:t>
            </w:r>
            <w:r w:rsidR="007F6153" w:rsidRPr="00907DC0">
              <w:t>4</w:t>
            </w:r>
            <w:r w:rsidRPr="00907DC0">
              <w:t>) días hábiles siguientes al término anteriormente citado</w:t>
            </w:r>
          </w:p>
        </w:tc>
        <w:tc>
          <w:tcPr>
            <w:tcW w:w="4111" w:type="dxa"/>
            <w:shd w:val="clear" w:color="auto" w:fill="auto"/>
            <w:vAlign w:val="center"/>
            <w:hideMark/>
          </w:tcPr>
          <w:p w:rsidR="008E23A0" w:rsidRPr="00907DC0" w:rsidRDefault="008E23A0" w:rsidP="008E23A0">
            <w:pPr>
              <w:ind w:left="-57" w:right="-42"/>
              <w:jc w:val="center"/>
              <w:rPr>
                <w:lang w:eastAsia="es-CO"/>
              </w:rPr>
            </w:pPr>
            <w:r w:rsidRPr="00907DC0">
              <w:rPr>
                <w:lang w:eastAsia="es-CO"/>
              </w:rPr>
              <w:t xml:space="preserve">Instalaciones Seccional Sanidad Valle </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Publicación de informe de evaluación</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Dos (2) días hábiles siguientes al término anteriormente citado</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8"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Plazo para presentar observaciones al informe de evaluación</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17:00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tres (3) días hábiles siguientes a la publica ción del informe de evaluación</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19"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Publicación respuestas a observaciones al informe de evaluación de ofertas.</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quince (15) días hábiles siguientes al término anteriormente citado</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20"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Resolución de Adjudicación (acto administrativo)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 xml:space="preserve">Dentro de los quince (15) días hábiles siguientes al vencimiento del </w:t>
            </w:r>
            <w:r w:rsidRPr="00907DC0">
              <w:rPr>
                <w:lang w:eastAsia="es-CO"/>
              </w:rPr>
              <w:t>Plazo para presentar observaciones al informe de evaluación.</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21"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lastRenderedPageBreak/>
              <w:t>Publicación acto administrativo de adjudicación</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Un (1) día hábil siguiente de la expedición de la resolución de adjudicación.</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22" w:history="1">
              <w:r w:rsidRPr="00907DC0">
                <w:rPr>
                  <w:rStyle w:val="Hipervnculo"/>
                </w:rPr>
                <w:t>www.colombiacompra.gov.co</w:t>
              </w:r>
            </w:hyperlink>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Firma del contrato</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17:00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tres (3) días hábiles siguientes al término anteriormente citado</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rPr>
                <w:lang w:eastAsia="es-CO"/>
              </w:rPr>
              <w:t xml:space="preserve">Instalaciones Seccional Sanidad Valle </w:t>
            </w:r>
            <w:r w:rsidRPr="00907DC0">
              <w:t xml:space="preserve">Avenida 10 Norte No. 16N-21 </w:t>
            </w:r>
            <w:r w:rsidRPr="00907DC0">
              <w:rPr>
                <w:lang w:eastAsia="es-CO"/>
              </w:rPr>
              <w:t>oficina de contratos 4° piso</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Expedición registro presupuestal</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dos (02) días hábiles siguientes a la recepción En las instalaciones de la oficina de contratos de la Seccional Sanidad Valle, una vez se recepcione el  contrato firmado por el contratista con el cumplimiento de los requisitos de legalización del mismo.</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rPr>
                <w:lang w:eastAsia="es-CO"/>
              </w:rPr>
              <w:t xml:space="preserve">Instalaciones Seccional Sanidad Valle </w:t>
            </w:r>
            <w:r w:rsidRPr="00907DC0">
              <w:t xml:space="preserve">Avenida 10 Norte No. 16N-21 </w:t>
            </w:r>
            <w:r w:rsidRPr="00907DC0">
              <w:rPr>
                <w:lang w:eastAsia="es-CO"/>
              </w:rPr>
              <w:t>oficina de contratos 4° piso.</w:t>
            </w:r>
          </w:p>
        </w:tc>
      </w:tr>
      <w:tr w:rsidR="008E23A0" w:rsidRPr="00907DC0" w:rsidTr="009A31AD">
        <w:trPr>
          <w:trHeight w:val="20"/>
        </w:trPr>
        <w:tc>
          <w:tcPr>
            <w:tcW w:w="2127" w:type="dxa"/>
            <w:shd w:val="clear" w:color="auto" w:fill="auto"/>
            <w:vAlign w:val="center"/>
            <w:hideMark/>
          </w:tcPr>
          <w:p w:rsidR="008E23A0" w:rsidRPr="00907DC0" w:rsidRDefault="008E23A0" w:rsidP="008E23A0">
            <w:pPr>
              <w:ind w:left="-42" w:right="-38"/>
              <w:jc w:val="both"/>
              <w:rPr>
                <w:lang w:eastAsia="es-CO"/>
              </w:rPr>
            </w:pPr>
            <w:r w:rsidRPr="00907DC0">
              <w:rPr>
                <w:lang w:eastAsia="es-CO"/>
              </w:rPr>
              <w:t>Publicación del contrato en el SECOP</w:t>
            </w:r>
          </w:p>
        </w:tc>
        <w:tc>
          <w:tcPr>
            <w:tcW w:w="992" w:type="dxa"/>
            <w:shd w:val="clear" w:color="auto" w:fill="auto"/>
            <w:vAlign w:val="center"/>
            <w:hideMark/>
          </w:tcPr>
          <w:p w:rsidR="008E23A0" w:rsidRPr="00907DC0" w:rsidRDefault="008E23A0" w:rsidP="008E23A0">
            <w:pPr>
              <w:jc w:val="center"/>
              <w:rPr>
                <w:lang w:eastAsia="es-CO"/>
              </w:rPr>
            </w:pPr>
            <w:r w:rsidRPr="00907DC0">
              <w:rPr>
                <w:lang w:eastAsia="es-CO"/>
              </w:rPr>
              <w:t>Hasta las 18:00</w:t>
            </w:r>
          </w:p>
        </w:tc>
        <w:tc>
          <w:tcPr>
            <w:tcW w:w="1843" w:type="dxa"/>
            <w:shd w:val="clear" w:color="auto" w:fill="auto"/>
            <w:vAlign w:val="center"/>
            <w:hideMark/>
          </w:tcPr>
          <w:p w:rsidR="008E23A0" w:rsidRPr="00907DC0" w:rsidRDefault="008E23A0" w:rsidP="008E23A0">
            <w:pPr>
              <w:ind w:left="-46" w:right="-56"/>
              <w:jc w:val="both"/>
              <w:rPr>
                <w:lang w:eastAsia="es-CO"/>
              </w:rPr>
            </w:pPr>
            <w:r w:rsidRPr="00907DC0">
              <w:t>Dentro de los tres (03) días hábiles siguientes al perfeccionamiento y legalización del contrato.</w:t>
            </w:r>
          </w:p>
        </w:tc>
        <w:tc>
          <w:tcPr>
            <w:tcW w:w="4111" w:type="dxa"/>
            <w:shd w:val="clear" w:color="auto" w:fill="auto"/>
            <w:vAlign w:val="center"/>
            <w:hideMark/>
          </w:tcPr>
          <w:p w:rsidR="008E23A0" w:rsidRPr="00907DC0" w:rsidRDefault="008E23A0" w:rsidP="008E23A0">
            <w:pPr>
              <w:ind w:left="-57" w:right="-42"/>
              <w:jc w:val="both"/>
              <w:rPr>
                <w:lang w:eastAsia="es-CO"/>
              </w:rPr>
            </w:pPr>
            <w:r w:rsidRPr="00907DC0">
              <w:t>Portal Único de Contratación Estatal “</w:t>
            </w:r>
            <w:r w:rsidRPr="00907DC0">
              <w:rPr>
                <w:b/>
                <w:highlight w:val="cyan"/>
              </w:rPr>
              <w:t>SECOP II</w:t>
            </w:r>
            <w:r w:rsidRPr="00907DC0">
              <w:t xml:space="preserve">”, </w:t>
            </w:r>
            <w:hyperlink r:id="rId23" w:history="1">
              <w:r w:rsidRPr="00907DC0">
                <w:rPr>
                  <w:rStyle w:val="Hipervnculo"/>
                </w:rPr>
                <w:t>www.colombiacompra.gov.co</w:t>
              </w:r>
            </w:hyperlink>
          </w:p>
        </w:tc>
      </w:tr>
    </w:tbl>
    <w:p w:rsidR="00BF1860" w:rsidRPr="00907DC0" w:rsidRDefault="00BF1860" w:rsidP="004D0AF0">
      <w:pPr>
        <w:autoSpaceDE/>
        <w:autoSpaceDN/>
        <w:jc w:val="both"/>
        <w:rPr>
          <w:b/>
        </w:rPr>
      </w:pPr>
    </w:p>
    <w:p w:rsidR="00CA2EDB" w:rsidRPr="00907DC0" w:rsidRDefault="00CA2EDB" w:rsidP="004D0AF0">
      <w:pPr>
        <w:autoSpaceDE/>
        <w:autoSpaceDN/>
        <w:jc w:val="both"/>
        <w:rPr>
          <w:b/>
        </w:rPr>
      </w:pPr>
    </w:p>
    <w:p w:rsidR="00E83D40" w:rsidRPr="00907DC0" w:rsidRDefault="00E83D40" w:rsidP="004D0AF0">
      <w:pPr>
        <w:jc w:val="both"/>
      </w:pPr>
      <w:r w:rsidRPr="00907DC0">
        <w:rPr>
          <w:b/>
        </w:rPr>
        <w:t>NOTA</w:t>
      </w:r>
      <w:r w:rsidRPr="00907DC0">
        <w:t>: De ser necesaria la modificación del cronograma anterior esta se efectuará mediante ADENDA, dentro de los términos establecidos en el artículo 2.2.</w:t>
      </w:r>
      <w:r w:rsidR="000D6290" w:rsidRPr="00907DC0">
        <w:t>1</w:t>
      </w:r>
      <w:r w:rsidRPr="00907DC0">
        <w:t>.</w:t>
      </w:r>
      <w:r w:rsidR="000D6290" w:rsidRPr="00907DC0">
        <w:t>1.2.2.1</w:t>
      </w:r>
      <w:r w:rsidRPr="00907DC0">
        <w:t xml:space="preserve"> del Decreto </w:t>
      </w:r>
      <w:r w:rsidR="000D6290" w:rsidRPr="00907DC0">
        <w:t xml:space="preserve">1082 </w:t>
      </w:r>
      <w:r w:rsidRPr="00907DC0">
        <w:t>de 201</w:t>
      </w:r>
      <w:r w:rsidR="000D6290" w:rsidRPr="00907DC0">
        <w:t>5</w:t>
      </w:r>
      <w:r w:rsidRPr="00907DC0">
        <w:t>.</w:t>
      </w:r>
    </w:p>
    <w:p w:rsidR="000D6290" w:rsidRPr="00907DC0" w:rsidRDefault="000D6290" w:rsidP="004D0AF0">
      <w:pPr>
        <w:jc w:val="both"/>
      </w:pPr>
    </w:p>
    <w:p w:rsidR="0098061D" w:rsidRPr="00907DC0" w:rsidRDefault="0098061D" w:rsidP="004D0AF0">
      <w:pPr>
        <w:jc w:val="both"/>
      </w:pPr>
      <w:r w:rsidRPr="00907DC0">
        <w:rPr>
          <w:b/>
          <w:bCs/>
        </w:rPr>
        <w:t xml:space="preserve">NOTA 2: </w:t>
      </w:r>
      <w:r w:rsidRPr="00907DC0">
        <w:t xml:space="preserve">El correo de la Seccional de Sanidad Valle del Cauca es </w:t>
      </w:r>
      <w:hyperlink r:id="rId24" w:history="1">
        <w:r w:rsidRPr="00907DC0">
          <w:rPr>
            <w:rStyle w:val="Hipervnculo"/>
          </w:rPr>
          <w:t>disan.seval-lic@policia.gov.co</w:t>
        </w:r>
      </w:hyperlink>
    </w:p>
    <w:p w:rsidR="004D0AF0" w:rsidRPr="00907DC0" w:rsidRDefault="004D0AF0" w:rsidP="004D0AF0">
      <w:pPr>
        <w:jc w:val="both"/>
      </w:pPr>
    </w:p>
    <w:p w:rsidR="000D6290" w:rsidRPr="00907DC0" w:rsidRDefault="000D6290" w:rsidP="004D0AF0">
      <w:pPr>
        <w:adjustRightInd w:val="0"/>
        <w:jc w:val="both"/>
      </w:pPr>
      <w:r w:rsidRPr="00907DC0">
        <w:t>Cuando LA SECCIONAL SANIDAD VALLE,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Seccional Sanidad Valle. Esta facultad no podrá ser utilizada con desviación de poder ni con violación de las reglas establecidas en la Ley 80 de 1993.</w:t>
      </w:r>
    </w:p>
    <w:p w:rsidR="00722BCC" w:rsidRPr="00907DC0" w:rsidRDefault="00722BCC" w:rsidP="004D0AF0">
      <w:pPr>
        <w:adjustRightInd w:val="0"/>
        <w:jc w:val="both"/>
      </w:pPr>
    </w:p>
    <w:p w:rsidR="00E83D40" w:rsidRPr="00907DC0" w:rsidRDefault="00E83D40" w:rsidP="004D0AF0">
      <w:pPr>
        <w:numPr>
          <w:ilvl w:val="0"/>
          <w:numId w:val="8"/>
        </w:numPr>
        <w:tabs>
          <w:tab w:val="clear" w:pos="720"/>
        </w:tabs>
        <w:autoSpaceDE/>
        <w:autoSpaceDN/>
        <w:ind w:left="284" w:hanging="284"/>
        <w:jc w:val="both"/>
        <w:rPr>
          <w:b/>
        </w:rPr>
      </w:pPr>
      <w:r w:rsidRPr="00907DC0">
        <w:rPr>
          <w:b/>
        </w:rPr>
        <w:t>PREPARACIÓN Y PRESENTACIÓN DE LAS PROPUESTAS</w:t>
      </w:r>
    </w:p>
    <w:p w:rsidR="00E83D40" w:rsidRPr="00907DC0" w:rsidRDefault="00E83D40" w:rsidP="00B65A12">
      <w:pPr>
        <w:adjustRightInd w:val="0"/>
        <w:ind w:right="-516"/>
        <w:jc w:val="both"/>
      </w:pPr>
    </w:p>
    <w:p w:rsidR="00A96A0E" w:rsidRPr="00907DC0" w:rsidRDefault="00A96A0E" w:rsidP="00A96A0E">
      <w:pPr>
        <w:adjustRightInd w:val="0"/>
        <w:jc w:val="both"/>
        <w:rPr>
          <w:bCs/>
        </w:rPr>
      </w:pPr>
      <w:r w:rsidRPr="00907DC0">
        <w:rPr>
          <w:bCs/>
        </w:rPr>
        <w:t xml:space="preserve">Considerando que una de las funciones de Colombia Compra Eficiente es desarrollar y administrar el  Sistema Electrónico para la Contratación Pública –SECOP-, implementar nuevos desarrollos tecnológicos e integrar el </w:t>
      </w:r>
      <w:r w:rsidRPr="00907DC0">
        <w:rPr>
          <w:b/>
          <w:bCs/>
        </w:rPr>
        <w:t>SECOP</w:t>
      </w:r>
      <w:r w:rsidR="00FB5989" w:rsidRPr="00907DC0">
        <w:rPr>
          <w:b/>
          <w:bCs/>
        </w:rPr>
        <w:t xml:space="preserve"> </w:t>
      </w:r>
      <w:r w:rsidRPr="00907DC0">
        <w:rPr>
          <w:bCs/>
        </w:rPr>
        <w:t xml:space="preserve">con los sistemas electrónicos de gestión de administración pública, según lo establecido en el Articulo 2, artículo 3 numeral 8 y artículo 13 numerales 7 y 8 del Decreto Ley 4170 de 2011; y que el </w:t>
      </w:r>
      <w:r w:rsidRPr="00907DC0">
        <w:rPr>
          <w:b/>
          <w:bCs/>
          <w:highlight w:val="cyan"/>
        </w:rPr>
        <w:t>SECOP II</w:t>
      </w:r>
      <w:r w:rsidRPr="00907DC0">
        <w:rPr>
          <w:bCs/>
        </w:rPr>
        <w:t xml:space="preserve"> es el sistema que Colombia Compra Eficiente  ofrece a las Entidades Estatales, al sector privado y a la ciudadanía en general para adelantar el Proceso de Contratación  en línea, la Dirección Administrativa y Financiera únicamente recibirá propuestas a través de la citada plataforma, con el fin de obtener mayor eficiencia y transferencia y reduciendo los costos de transacción. </w:t>
      </w:r>
    </w:p>
    <w:p w:rsidR="00A96A0E" w:rsidRPr="00907DC0" w:rsidRDefault="00A96A0E" w:rsidP="00A96A0E">
      <w:pPr>
        <w:adjustRightInd w:val="0"/>
        <w:jc w:val="both"/>
        <w:rPr>
          <w:b/>
          <w:bCs/>
        </w:rPr>
      </w:pPr>
    </w:p>
    <w:p w:rsidR="00A96A0E" w:rsidRPr="00907DC0" w:rsidRDefault="00A96A0E" w:rsidP="00A96A0E">
      <w:pPr>
        <w:adjustRightInd w:val="0"/>
        <w:jc w:val="both"/>
      </w:pPr>
      <w:r w:rsidRPr="00907DC0">
        <w:t xml:space="preserve">La </w:t>
      </w:r>
      <w:r w:rsidR="0030386A" w:rsidRPr="00907DC0">
        <w:t xml:space="preserve"> </w:t>
      </w:r>
      <w:r w:rsidRPr="00907DC0">
        <w:t xml:space="preserve">oferta deberá presentarse conforme lo establece </w:t>
      </w:r>
      <w:r w:rsidRPr="00907DC0">
        <w:rPr>
          <w:bCs/>
        </w:rPr>
        <w:t xml:space="preserve">Colombia Compra Eficiente a través del </w:t>
      </w:r>
      <w:r w:rsidRPr="00907DC0">
        <w:rPr>
          <w:b/>
          <w:bCs/>
          <w:highlight w:val="cyan"/>
        </w:rPr>
        <w:t>SECOP II</w:t>
      </w:r>
      <w:r w:rsidRPr="00907DC0">
        <w:t>; en donde corresponde al oferente tener en cuenta las siguientes consideraciones:</w:t>
      </w:r>
    </w:p>
    <w:p w:rsidR="00A96A0E" w:rsidRPr="00907DC0" w:rsidRDefault="00A96A0E" w:rsidP="004D0AF0">
      <w:pPr>
        <w:adjustRightInd w:val="0"/>
        <w:jc w:val="both"/>
        <w:rPr>
          <w:b/>
          <w:bCs/>
        </w:rPr>
      </w:pPr>
    </w:p>
    <w:p w:rsidR="00AD1CDC" w:rsidRPr="00907DC0" w:rsidRDefault="00AD1CDC" w:rsidP="004D0AF0">
      <w:pPr>
        <w:adjustRightInd w:val="0"/>
        <w:jc w:val="both"/>
        <w:rPr>
          <w:b/>
          <w:bCs/>
        </w:rPr>
      </w:pPr>
    </w:p>
    <w:p w:rsidR="00E83D40" w:rsidRPr="00907DC0" w:rsidRDefault="00E83D40" w:rsidP="004D0AF0">
      <w:pPr>
        <w:numPr>
          <w:ilvl w:val="0"/>
          <w:numId w:val="24"/>
        </w:numPr>
        <w:tabs>
          <w:tab w:val="left" w:pos="284"/>
        </w:tabs>
        <w:adjustRightInd w:val="0"/>
        <w:ind w:left="0" w:firstLine="0"/>
        <w:jc w:val="both"/>
      </w:pPr>
      <w:r w:rsidRPr="00907DC0">
        <w:rPr>
          <w:color w:val="000000"/>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r w:rsidR="000D6290" w:rsidRPr="00907DC0">
        <w:t>(Circular Externa No. 17 de 11 de febrero de 2015).</w:t>
      </w:r>
    </w:p>
    <w:p w:rsidR="00396E47" w:rsidRPr="00907DC0" w:rsidRDefault="00396E47" w:rsidP="004D0AF0">
      <w:pPr>
        <w:tabs>
          <w:tab w:val="left" w:pos="284"/>
        </w:tabs>
        <w:adjustRightInd w:val="0"/>
        <w:jc w:val="both"/>
      </w:pPr>
    </w:p>
    <w:p w:rsidR="00A96A0E" w:rsidRPr="00907DC0" w:rsidRDefault="00A96A0E" w:rsidP="004D0AF0">
      <w:pPr>
        <w:pStyle w:val="Prrafodelista"/>
        <w:numPr>
          <w:ilvl w:val="0"/>
          <w:numId w:val="24"/>
        </w:numPr>
        <w:tabs>
          <w:tab w:val="left" w:pos="284"/>
        </w:tabs>
        <w:adjustRightInd w:val="0"/>
        <w:ind w:left="0" w:firstLine="0"/>
        <w:jc w:val="both"/>
      </w:pPr>
      <w:r w:rsidRPr="00907DC0">
        <w:lastRenderedPageBreak/>
        <w:t xml:space="preserve">No se aceptarán propuestas enviadas por correo (electrónico y/o certificado) o fax. Las propuestas que se presenten después de la fecha y hora fijadas para su </w:t>
      </w:r>
      <w:r w:rsidR="00062BF3" w:rsidRPr="00907DC0">
        <w:t xml:space="preserve">presentación en la plataforma </w:t>
      </w:r>
      <w:r w:rsidRPr="00907DC0">
        <w:t>no serán recibidas. Tampoco lo serán las entregadas o radicadas en lugar diferente al señalado en este documento que será la plataforma del Portal Único de Contratación Estatal “</w:t>
      </w:r>
      <w:r w:rsidRPr="00907DC0">
        <w:rPr>
          <w:b/>
          <w:highlight w:val="cyan"/>
        </w:rPr>
        <w:t>SECOP II</w:t>
      </w:r>
      <w:r w:rsidRPr="00907DC0">
        <w:t xml:space="preserve">”, </w:t>
      </w:r>
      <w:hyperlink r:id="rId25" w:history="1">
        <w:r w:rsidRPr="00907DC0">
          <w:rPr>
            <w:rStyle w:val="Hipervnculo"/>
          </w:rPr>
          <w:t>www.colombiacompra.gov.co</w:t>
        </w:r>
      </w:hyperlink>
      <w:r w:rsidRPr="00907DC0">
        <w:t>, el cierre lo realizará la misma plataforma</w:t>
      </w:r>
      <w:r w:rsidR="00FB5989" w:rsidRPr="00907DC0">
        <w:t xml:space="preserve"> en la fecha y hora indicada (línea de tiempo)</w:t>
      </w:r>
      <w:r w:rsidR="008173CF" w:rsidRPr="00907DC0">
        <w:t>.</w:t>
      </w:r>
    </w:p>
    <w:p w:rsidR="00E83D40" w:rsidRPr="00907DC0" w:rsidRDefault="00E83D40" w:rsidP="004D0AF0">
      <w:pPr>
        <w:tabs>
          <w:tab w:val="left" w:pos="284"/>
        </w:tabs>
        <w:adjustRightInd w:val="0"/>
        <w:jc w:val="both"/>
        <w:rPr>
          <w:color w:val="000000"/>
        </w:rPr>
      </w:pPr>
    </w:p>
    <w:p w:rsidR="00AD1CDC" w:rsidRPr="00907DC0" w:rsidRDefault="00AD1CDC" w:rsidP="004D0AF0">
      <w:pPr>
        <w:tabs>
          <w:tab w:val="left" w:pos="284"/>
        </w:tabs>
        <w:adjustRightInd w:val="0"/>
        <w:jc w:val="both"/>
        <w:rPr>
          <w:color w:val="000000"/>
        </w:rPr>
      </w:pPr>
    </w:p>
    <w:p w:rsidR="00E83D40" w:rsidRPr="00907DC0" w:rsidRDefault="00E83D40" w:rsidP="004D0AF0">
      <w:pPr>
        <w:numPr>
          <w:ilvl w:val="0"/>
          <w:numId w:val="24"/>
        </w:numPr>
        <w:tabs>
          <w:tab w:val="num" w:pos="0"/>
          <w:tab w:val="left" w:pos="284"/>
        </w:tabs>
        <w:adjustRightInd w:val="0"/>
        <w:ind w:left="0" w:firstLine="0"/>
        <w:jc w:val="both"/>
      </w:pPr>
      <w:r w:rsidRPr="00907DC0">
        <w:t>Con el fin de ingresar los datos al Sistema Integral de Información Financiera “SIIF”, los Proponentes que participen en este proceso de contratación diligenciarán el Formulario</w:t>
      </w:r>
      <w:r w:rsidR="00A6397E" w:rsidRPr="00907DC0">
        <w:t xml:space="preserve"> No.</w:t>
      </w:r>
      <w:r w:rsidRPr="00907DC0">
        <w:t xml:space="preserve"> 2 denominado “Datos Básicos de Beneficiario Final de la Cuenta”.  </w:t>
      </w:r>
    </w:p>
    <w:p w:rsidR="00E83D40" w:rsidRPr="00907DC0" w:rsidRDefault="00E83D40" w:rsidP="004D0AF0">
      <w:pPr>
        <w:pStyle w:val="Prrafodelista"/>
        <w:ind w:left="0"/>
      </w:pPr>
    </w:p>
    <w:p w:rsidR="00E83D40" w:rsidRPr="00907DC0" w:rsidRDefault="00E83D40" w:rsidP="004D0AF0">
      <w:pPr>
        <w:adjustRightInd w:val="0"/>
        <w:jc w:val="both"/>
      </w:pPr>
      <w:r w:rsidRPr="00907DC0">
        <w:t xml:space="preserve">En el evento de ser un consorcio o una unión temporal se certificará un número de cuenta bancaria de uno de los consorciados o miembro de la unión temporal. </w:t>
      </w:r>
    </w:p>
    <w:p w:rsidR="000D6290" w:rsidRPr="00907DC0" w:rsidRDefault="000D6290" w:rsidP="004D0AF0">
      <w:pPr>
        <w:adjustRightInd w:val="0"/>
        <w:jc w:val="both"/>
      </w:pPr>
    </w:p>
    <w:p w:rsidR="000D6290" w:rsidRPr="00907DC0" w:rsidRDefault="000D6290" w:rsidP="004D0AF0">
      <w:pPr>
        <w:adjustRightInd w:val="0"/>
        <w:jc w:val="both"/>
        <w:rPr>
          <w:u w:val="single"/>
        </w:rPr>
      </w:pPr>
      <w:r w:rsidRPr="00907DC0">
        <w:rPr>
          <w:u w:val="single"/>
        </w:rPr>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0D6290" w:rsidRPr="00907DC0" w:rsidRDefault="000D6290" w:rsidP="004D0AF0">
      <w:pPr>
        <w:adjustRightInd w:val="0"/>
        <w:jc w:val="both"/>
      </w:pPr>
    </w:p>
    <w:p w:rsidR="00E83D40" w:rsidRPr="00907DC0" w:rsidRDefault="00E83D40" w:rsidP="004D0AF0">
      <w:pPr>
        <w:adjustRightInd w:val="0"/>
        <w:jc w:val="both"/>
        <w:rPr>
          <w:b/>
          <w:bCs/>
        </w:rPr>
      </w:pPr>
      <w:r w:rsidRPr="00907DC0">
        <w:rPr>
          <w:b/>
          <w:bCs/>
        </w:rPr>
        <w:t>En caso de discrepancias entre el original y  las copias, o entre el original y el medio magnético si se presenta, prima el contenido de la propuesta original.</w:t>
      </w:r>
    </w:p>
    <w:p w:rsidR="00E83D40" w:rsidRPr="00907DC0" w:rsidRDefault="00E83D40" w:rsidP="004D0AF0">
      <w:pPr>
        <w:adjustRightInd w:val="0"/>
        <w:jc w:val="both"/>
        <w:rPr>
          <w:b/>
          <w:bCs/>
          <w:color w:val="000000"/>
        </w:rPr>
      </w:pPr>
    </w:p>
    <w:p w:rsidR="00E83D40" w:rsidRPr="00907DC0" w:rsidRDefault="00E83D40" w:rsidP="004D0AF0">
      <w:pPr>
        <w:adjustRightInd w:val="0"/>
        <w:jc w:val="both"/>
        <w:rPr>
          <w:color w:val="000000"/>
        </w:rPr>
      </w:pPr>
      <w:r w:rsidRPr="00907DC0">
        <w:rPr>
          <w:color w:val="000000"/>
        </w:rPr>
        <w:t>Se entenderán presentadas dentro del término aquí previsto, todas las propuestas que se entreguen oportunamente en el lugar indicado anteriormente.</w:t>
      </w:r>
    </w:p>
    <w:p w:rsidR="00E83D40" w:rsidRPr="00907DC0" w:rsidRDefault="00E83D40" w:rsidP="004D0AF0">
      <w:pPr>
        <w:jc w:val="both"/>
      </w:pPr>
    </w:p>
    <w:p w:rsidR="00E83D40" w:rsidRPr="00907DC0" w:rsidRDefault="00E83D40" w:rsidP="004D0AF0">
      <w:pPr>
        <w:jc w:val="both"/>
      </w:pPr>
      <w:r w:rsidRPr="00907DC0">
        <w:t>De la diligencia de recepción de propuestas se dejará constancia en un acta, en la cual se relacionarán en orden de llegada las propuestas presentadas, indicando su fecha y hora.</w:t>
      </w:r>
    </w:p>
    <w:p w:rsidR="00E83D40" w:rsidRPr="00907DC0" w:rsidRDefault="00E83D40" w:rsidP="004D0AF0">
      <w:pPr>
        <w:jc w:val="both"/>
      </w:pPr>
    </w:p>
    <w:p w:rsidR="00396E47" w:rsidRPr="00907DC0" w:rsidRDefault="00396E47" w:rsidP="004D0AF0">
      <w:pPr>
        <w:jc w:val="both"/>
      </w:pPr>
      <w:r w:rsidRPr="00907DC0">
        <w:t xml:space="preserve">Las propuestas y todos los documentos que las acompañen deben entregarse en sobres cerrados a la entidad y sólo hasta cuando se venza el término para su entrega se pueden abrir en acto público, de lo cual se dejará constancia en el acta de cierre para examinar de manera general su contenido. </w:t>
      </w:r>
    </w:p>
    <w:p w:rsidR="00396E47" w:rsidRPr="00907DC0" w:rsidRDefault="00396E47" w:rsidP="004D0AF0">
      <w:pPr>
        <w:jc w:val="both"/>
      </w:pPr>
    </w:p>
    <w:p w:rsidR="00396E47" w:rsidRPr="00907DC0" w:rsidRDefault="00396E47" w:rsidP="004D0AF0">
      <w:pPr>
        <w:jc w:val="both"/>
      </w:pPr>
      <w:r w:rsidRPr="00907DC0">
        <w:t>La entidad dejará constancia en el acta de cierre de las propuestas que no se entreguen en las condiciones indicadas.</w:t>
      </w:r>
    </w:p>
    <w:p w:rsidR="00AD1CDC" w:rsidRPr="00907DC0" w:rsidRDefault="00AD1CDC" w:rsidP="004D0AF0">
      <w:pPr>
        <w:jc w:val="both"/>
      </w:pPr>
    </w:p>
    <w:p w:rsidR="00E83D40" w:rsidRPr="00907DC0" w:rsidRDefault="0084519D" w:rsidP="004D0AF0">
      <w:pPr>
        <w:numPr>
          <w:ilvl w:val="0"/>
          <w:numId w:val="8"/>
        </w:numPr>
        <w:tabs>
          <w:tab w:val="clear" w:pos="720"/>
        </w:tabs>
        <w:autoSpaceDE/>
        <w:autoSpaceDN/>
        <w:ind w:left="284" w:hanging="284"/>
        <w:jc w:val="both"/>
        <w:rPr>
          <w:b/>
        </w:rPr>
      </w:pPr>
      <w:r w:rsidRPr="00907DC0">
        <w:rPr>
          <w:b/>
        </w:rPr>
        <w:t>FAC</w:t>
      </w:r>
      <w:r w:rsidR="00E83D40" w:rsidRPr="00907DC0">
        <w:rPr>
          <w:b/>
        </w:rPr>
        <w:t>T</w:t>
      </w:r>
      <w:r w:rsidRPr="00907DC0">
        <w:rPr>
          <w:b/>
        </w:rPr>
        <w:t>O</w:t>
      </w:r>
      <w:r w:rsidR="00E83D40" w:rsidRPr="00907DC0">
        <w:rPr>
          <w:b/>
        </w:rPr>
        <w:t>R</w:t>
      </w:r>
      <w:r w:rsidRPr="00907DC0">
        <w:rPr>
          <w:b/>
        </w:rPr>
        <w:t>E</w:t>
      </w:r>
      <w:r w:rsidR="00E83D40" w:rsidRPr="00907DC0">
        <w:rPr>
          <w:b/>
        </w:rPr>
        <w:t>S DE DESEMPATE</w:t>
      </w:r>
    </w:p>
    <w:p w:rsidR="00E83D40" w:rsidRPr="00907DC0" w:rsidRDefault="00E83D40" w:rsidP="004D0AF0">
      <w:pPr>
        <w:jc w:val="both"/>
      </w:pPr>
    </w:p>
    <w:p w:rsidR="0084519D" w:rsidRPr="00907DC0" w:rsidRDefault="00E83D40" w:rsidP="004D0AF0">
      <w:pPr>
        <w:adjustRightInd w:val="0"/>
        <w:jc w:val="both"/>
      </w:pPr>
      <w:r w:rsidRPr="00907DC0">
        <w:t>En cump</w:t>
      </w:r>
      <w:r w:rsidR="00B81EE6" w:rsidRPr="00907DC0">
        <w:t>limiento de lo dispuesto en el a</w:t>
      </w:r>
      <w:r w:rsidRPr="00907DC0">
        <w:t xml:space="preserve">rtículo </w:t>
      </w:r>
      <w:r w:rsidR="0084519D" w:rsidRPr="00907DC0">
        <w:rPr>
          <w:color w:val="000000"/>
        </w:rPr>
        <w:t>2.2.1.1.2.2.9.</w:t>
      </w:r>
      <w:r w:rsidR="0084519D" w:rsidRPr="00907DC0">
        <w:t xml:space="preserve"> del Decreto 1082 de 2015</w:t>
      </w:r>
      <w:r w:rsidRPr="00907DC0">
        <w:t xml:space="preserve">, </w:t>
      </w:r>
      <w:r w:rsidR="0084519D" w:rsidRPr="00907DC0">
        <w:t xml:space="preserve">en caso de presentarse empate en el puntaje total de dos o más ofertas, la Seccional </w:t>
      </w:r>
      <w:r w:rsidR="0056421E" w:rsidRPr="00907DC0">
        <w:t xml:space="preserve">de </w:t>
      </w:r>
      <w:r w:rsidR="0084519D" w:rsidRPr="00907DC0">
        <w:t>Sanidad Valle,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Seccional Sanidad Valle aplicará las siguientes reglas:</w:t>
      </w:r>
    </w:p>
    <w:p w:rsidR="00E83D40" w:rsidRPr="00907DC0" w:rsidRDefault="00E83D40" w:rsidP="004D0AF0">
      <w:pPr>
        <w:jc w:val="both"/>
      </w:pPr>
    </w:p>
    <w:p w:rsidR="0084519D" w:rsidRPr="00907DC0" w:rsidRDefault="0084519D" w:rsidP="004D0AF0">
      <w:pPr>
        <w:numPr>
          <w:ilvl w:val="0"/>
          <w:numId w:val="25"/>
        </w:numPr>
        <w:tabs>
          <w:tab w:val="left" w:pos="284"/>
        </w:tabs>
        <w:adjustRightInd w:val="0"/>
        <w:ind w:left="0" w:firstLine="0"/>
        <w:jc w:val="both"/>
      </w:pPr>
      <w:r w:rsidRPr="00907DC0">
        <w:t>Se preferirá la oferta de bienes o servicios nacionales frente a la oferta de bienes o servicios extranjeros.</w:t>
      </w:r>
    </w:p>
    <w:p w:rsidR="0084519D" w:rsidRPr="00907DC0" w:rsidRDefault="0084519D" w:rsidP="004D0AF0">
      <w:pPr>
        <w:numPr>
          <w:ilvl w:val="0"/>
          <w:numId w:val="25"/>
        </w:numPr>
        <w:tabs>
          <w:tab w:val="left" w:pos="284"/>
        </w:tabs>
        <w:adjustRightInd w:val="0"/>
        <w:ind w:left="0" w:firstLine="0"/>
        <w:jc w:val="both"/>
      </w:pPr>
      <w:r w:rsidRPr="00907DC0">
        <w:t>Si se presenta empate o éste persiste y entre los empatados se encuentren Mipyme, se preferirá a la Mipyme nacional.</w:t>
      </w:r>
    </w:p>
    <w:p w:rsidR="0084519D" w:rsidRPr="00907DC0" w:rsidRDefault="0084519D" w:rsidP="004D0AF0">
      <w:pPr>
        <w:numPr>
          <w:ilvl w:val="0"/>
          <w:numId w:val="25"/>
        </w:numPr>
        <w:tabs>
          <w:tab w:val="left" w:pos="284"/>
        </w:tabs>
        <w:adjustRightInd w:val="0"/>
        <w:ind w:left="0" w:firstLine="0"/>
        <w:jc w:val="both"/>
      </w:pPr>
      <w:r w:rsidRPr="00907DC0">
        <w:t>Se preferirá la oferta presentada por un consorcio, unión temporal o promesa de sociedad futura siempre que: a) este conformado por al menos una Mypime Nacional con una participación mínima del 25%, b) la Mipymes  aporte mínimo el 25% de la experiencia acreditada en la oferta; y c) ni la Mypime, ni sus accionistas, socios o representantes legales sean empleados, socios o accionistas de  los miembros del consorcio, unión temporal o promesa de sociedad futura.</w:t>
      </w:r>
    </w:p>
    <w:p w:rsidR="007A573E" w:rsidRPr="00907DC0" w:rsidRDefault="0084519D" w:rsidP="004D0AF0">
      <w:pPr>
        <w:numPr>
          <w:ilvl w:val="0"/>
          <w:numId w:val="25"/>
        </w:numPr>
        <w:tabs>
          <w:tab w:val="left" w:pos="284"/>
        </w:tabs>
        <w:adjustRightInd w:val="0"/>
        <w:ind w:left="0" w:firstLine="0"/>
        <w:jc w:val="both"/>
      </w:pPr>
      <w:r w:rsidRPr="00907DC0">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84519D" w:rsidRPr="00907DC0" w:rsidRDefault="0084519D" w:rsidP="004D0AF0">
      <w:pPr>
        <w:numPr>
          <w:ilvl w:val="0"/>
          <w:numId w:val="25"/>
        </w:numPr>
        <w:tabs>
          <w:tab w:val="left" w:pos="284"/>
        </w:tabs>
        <w:adjustRightInd w:val="0"/>
        <w:ind w:left="0" w:firstLine="0"/>
        <w:jc w:val="both"/>
      </w:pPr>
      <w:r w:rsidRPr="00907DC0">
        <w:lastRenderedPageBreak/>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rsidR="00E83D40" w:rsidRPr="00907DC0" w:rsidRDefault="00E83D40" w:rsidP="004D0AF0">
      <w:pPr>
        <w:pStyle w:val="Prrafodelista"/>
        <w:ind w:left="0"/>
      </w:pPr>
    </w:p>
    <w:p w:rsidR="0084519D" w:rsidRPr="00907DC0" w:rsidRDefault="0068242E" w:rsidP="004D0AF0">
      <w:pPr>
        <w:pStyle w:val="Prrafodelista"/>
        <w:adjustRightInd w:val="0"/>
        <w:ind w:left="0"/>
        <w:jc w:val="both"/>
      </w:pPr>
      <w:r w:rsidRPr="00907DC0">
        <w:rPr>
          <w:b/>
        </w:rPr>
        <w:t>I</w:t>
      </w:r>
      <w:r w:rsidR="0084519D" w:rsidRPr="00907DC0">
        <w:rPr>
          <w:b/>
        </w:rPr>
        <w:t>.</w:t>
      </w:r>
      <w:r w:rsidR="0084519D" w:rsidRPr="00907DC0">
        <w:t xml:space="preserve">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84519D" w:rsidRPr="00907DC0" w:rsidRDefault="0068242E" w:rsidP="004D0AF0">
      <w:pPr>
        <w:pStyle w:val="Prrafodelista"/>
        <w:adjustRightInd w:val="0"/>
        <w:ind w:left="0"/>
        <w:jc w:val="both"/>
      </w:pPr>
      <w:r w:rsidRPr="00907DC0">
        <w:rPr>
          <w:b/>
        </w:rPr>
        <w:t>II</w:t>
      </w:r>
      <w:r w:rsidR="0084519D" w:rsidRPr="00907DC0">
        <w:rPr>
          <w:b/>
        </w:rPr>
        <w:t>.</w:t>
      </w:r>
      <w:r w:rsidR="0084519D" w:rsidRPr="00907DC0">
        <w:t xml:space="preserve"> Las balotas, papeletas o fichas se depositarán en una bolsa en presencia del Jefe del Área Administrativa y Financiera de la unidad, los integrantes del comité de adquisiciones, el asesor jurídico de la Seccional de Sanidad Valle y los oferentes asistentes, previa verificación de probidad de las mismas, junto con tres (3) balotas, papeletas o fichas en blanco.</w:t>
      </w:r>
    </w:p>
    <w:p w:rsidR="0084519D" w:rsidRPr="00907DC0" w:rsidRDefault="0068242E" w:rsidP="004D0AF0">
      <w:pPr>
        <w:adjustRightInd w:val="0"/>
        <w:jc w:val="both"/>
      </w:pPr>
      <w:r w:rsidRPr="00907DC0">
        <w:rPr>
          <w:b/>
        </w:rPr>
        <w:t>III</w:t>
      </w:r>
      <w:r w:rsidR="0084519D" w:rsidRPr="00907DC0">
        <w:rPr>
          <w:b/>
        </w:rPr>
        <w:t>.</w:t>
      </w:r>
      <w:r w:rsidR="0084519D" w:rsidRPr="00907DC0">
        <w:t xml:space="preserve"> Se elegirá entre los asistentes mediante el medio más idóneo que se escoja en ese momento a la persona encargada de sacar la balota, papeleta o ficha.</w:t>
      </w:r>
    </w:p>
    <w:p w:rsidR="0084519D" w:rsidRPr="00907DC0" w:rsidRDefault="0068242E" w:rsidP="004D0AF0">
      <w:pPr>
        <w:pStyle w:val="Prrafodelista"/>
        <w:adjustRightInd w:val="0"/>
        <w:ind w:left="0"/>
        <w:jc w:val="both"/>
      </w:pPr>
      <w:r w:rsidRPr="00907DC0">
        <w:rPr>
          <w:b/>
        </w:rPr>
        <w:t>IV</w:t>
      </w:r>
      <w:r w:rsidR="0084519D" w:rsidRPr="00907DC0">
        <w:rPr>
          <w:b/>
        </w:rPr>
        <w:t>.</w:t>
      </w:r>
      <w:r w:rsidR="0084519D" w:rsidRPr="00907DC0">
        <w:t xml:space="preserve"> La primera balota, papeleta o ficha en ser extraída de la bolsa y que contenga el nombre de una firma oferente será la propuesta ganadora.</w:t>
      </w:r>
    </w:p>
    <w:p w:rsidR="0084519D" w:rsidRPr="00907DC0" w:rsidRDefault="0068242E" w:rsidP="004D0AF0">
      <w:pPr>
        <w:pStyle w:val="Prrafodelista"/>
        <w:adjustRightInd w:val="0"/>
        <w:ind w:left="0"/>
        <w:jc w:val="both"/>
      </w:pPr>
      <w:r w:rsidRPr="00907DC0">
        <w:rPr>
          <w:b/>
        </w:rPr>
        <w:t>V</w:t>
      </w:r>
      <w:r w:rsidR="0084519D" w:rsidRPr="00907DC0">
        <w:rPr>
          <w:b/>
        </w:rPr>
        <w:t>.</w:t>
      </w:r>
      <w:r w:rsidR="0084519D" w:rsidRPr="00907DC0">
        <w:t xml:space="preserve"> De la anterior actuación se dejará constancia en acta suscrita por los participantes, que será publicada en la página </w:t>
      </w:r>
      <w:hyperlink r:id="rId26" w:history="1">
        <w:r w:rsidR="0084519D" w:rsidRPr="00907DC0">
          <w:rPr>
            <w:rStyle w:val="Hipervnculo"/>
          </w:rPr>
          <w:t>www.colombiacompra.gov.co</w:t>
        </w:r>
      </w:hyperlink>
      <w:r w:rsidR="0084519D" w:rsidRPr="00907DC0">
        <w:t xml:space="preserve"> Portal Único de Contratación. El acta se entenderá que hace parte integral del documento de la evaluación.</w:t>
      </w:r>
    </w:p>
    <w:p w:rsidR="0084519D" w:rsidRPr="00907DC0" w:rsidRDefault="0084519D" w:rsidP="004D0AF0">
      <w:pPr>
        <w:adjustRightInd w:val="0"/>
        <w:jc w:val="both"/>
      </w:pPr>
    </w:p>
    <w:p w:rsidR="00850BF4" w:rsidRPr="00907DC0" w:rsidRDefault="00850BF4" w:rsidP="004D0AF0">
      <w:pPr>
        <w:jc w:val="center"/>
        <w:rPr>
          <w:b/>
        </w:rPr>
      </w:pPr>
    </w:p>
    <w:p w:rsidR="00E83D40" w:rsidRPr="00907DC0" w:rsidRDefault="00E83D40" w:rsidP="004D0AF0">
      <w:pPr>
        <w:jc w:val="center"/>
        <w:rPr>
          <w:b/>
        </w:rPr>
      </w:pPr>
      <w:r w:rsidRPr="00907DC0">
        <w:rPr>
          <w:b/>
        </w:rPr>
        <w:t>CAPITULO II</w:t>
      </w:r>
    </w:p>
    <w:p w:rsidR="00E83D40" w:rsidRPr="00907DC0" w:rsidRDefault="00E83D40" w:rsidP="004D0AF0">
      <w:pPr>
        <w:jc w:val="both"/>
      </w:pPr>
    </w:p>
    <w:p w:rsidR="00E83D40" w:rsidRPr="00907DC0" w:rsidRDefault="00E83D40" w:rsidP="004D0AF0">
      <w:pPr>
        <w:jc w:val="center"/>
        <w:rPr>
          <w:b/>
        </w:rPr>
      </w:pPr>
      <w:r w:rsidRPr="00907DC0">
        <w:rPr>
          <w:b/>
        </w:rPr>
        <w:t>CRITERIOS DE SELECCIÓN Y EVALUACIÓN  DE LAS PROPUESTAS</w:t>
      </w:r>
    </w:p>
    <w:p w:rsidR="00E83D40" w:rsidRPr="00907DC0" w:rsidRDefault="00E83D40" w:rsidP="004D0AF0">
      <w:pPr>
        <w:jc w:val="both"/>
      </w:pPr>
    </w:p>
    <w:p w:rsidR="00E83D40" w:rsidRPr="00907DC0" w:rsidRDefault="00E83D40" w:rsidP="004D0AF0">
      <w:pPr>
        <w:jc w:val="both"/>
      </w:pPr>
      <w:r w:rsidRPr="00907DC0">
        <w:t>Para la selección de los proponentes se efectuará una verificación jurídica, financiera y técnica, de conformidad con los documentos y criterios establecidos en el presente capítulo.</w:t>
      </w:r>
    </w:p>
    <w:p w:rsidR="007147FD" w:rsidRPr="00907DC0" w:rsidRDefault="007147FD" w:rsidP="004D0AF0">
      <w:pPr>
        <w:jc w:val="both"/>
      </w:pPr>
    </w:p>
    <w:p w:rsidR="00560992" w:rsidRPr="00907DC0" w:rsidRDefault="00560992" w:rsidP="004D0AF0">
      <w:pPr>
        <w:jc w:val="both"/>
      </w:pPr>
    </w:p>
    <w:p w:rsidR="00E83D40" w:rsidRPr="00907DC0" w:rsidRDefault="00E83D40" w:rsidP="004D0AF0">
      <w:pPr>
        <w:pStyle w:val="Prrafodelista"/>
        <w:numPr>
          <w:ilvl w:val="0"/>
          <w:numId w:val="26"/>
        </w:numPr>
        <w:ind w:left="284" w:hanging="284"/>
        <w:jc w:val="both"/>
        <w:rPr>
          <w:b/>
        </w:rPr>
      </w:pPr>
      <w:r w:rsidRPr="00907DC0">
        <w:rPr>
          <w:b/>
        </w:rPr>
        <w:t>REQUISITOS HABILITANTES</w:t>
      </w:r>
    </w:p>
    <w:p w:rsidR="00E83D40" w:rsidRPr="00907DC0" w:rsidRDefault="00E83D40" w:rsidP="004D0AF0">
      <w:pPr>
        <w:jc w:val="both"/>
        <w:rPr>
          <w:b/>
        </w:rPr>
      </w:pPr>
    </w:p>
    <w:p w:rsidR="00E83D40" w:rsidRPr="00907DC0" w:rsidRDefault="00E83D40" w:rsidP="004D0AF0">
      <w:pPr>
        <w:jc w:val="both"/>
        <w:rPr>
          <w:b/>
        </w:rPr>
      </w:pPr>
      <w:r w:rsidRPr="00907DC0">
        <w:rPr>
          <w:b/>
        </w:rPr>
        <w:t>1.1.  JURÍDICOS</w:t>
      </w:r>
    </w:p>
    <w:p w:rsidR="00E83D40" w:rsidRPr="00907DC0" w:rsidRDefault="00E83D40" w:rsidP="004D0AF0">
      <w:pPr>
        <w:jc w:val="both"/>
      </w:pPr>
    </w:p>
    <w:p w:rsidR="005035A4" w:rsidRPr="00907DC0" w:rsidRDefault="0039374D" w:rsidP="004D0AF0">
      <w:pPr>
        <w:adjustRightInd w:val="0"/>
        <w:jc w:val="both"/>
        <w:rPr>
          <w:bCs/>
        </w:rPr>
      </w:pPr>
      <w:r w:rsidRPr="00907DC0">
        <w:rPr>
          <w:bCs/>
        </w:rPr>
        <w:t>La entidad, verificará los requisitos de orden jurídico que se enuncian a continuación, los cuales el proponente deberá anexar junto con la certificación de la Cámara de Comercio, en el que se señale que la información no ha sido objeto de verificación</w:t>
      </w:r>
      <w:r w:rsidR="005035A4" w:rsidRPr="00907DC0">
        <w:rPr>
          <w:bCs/>
        </w:rPr>
        <w:t>.</w:t>
      </w:r>
    </w:p>
    <w:p w:rsidR="007147FD" w:rsidRPr="00907DC0" w:rsidRDefault="007147FD" w:rsidP="004D0AF0">
      <w:pPr>
        <w:jc w:val="both"/>
      </w:pPr>
    </w:p>
    <w:p w:rsidR="0022669D" w:rsidRPr="00907DC0" w:rsidRDefault="0022669D" w:rsidP="004D0AF0">
      <w:pPr>
        <w:jc w:val="both"/>
      </w:pPr>
    </w:p>
    <w:p w:rsidR="00E83D40" w:rsidRPr="00907DC0" w:rsidRDefault="00E83D40" w:rsidP="004D0AF0">
      <w:pPr>
        <w:jc w:val="both"/>
        <w:rPr>
          <w:b/>
        </w:rPr>
      </w:pPr>
      <w:r w:rsidRPr="00907DC0">
        <w:rPr>
          <w:b/>
        </w:rPr>
        <w:t xml:space="preserve">1.1.1. CARTA DE PRESENTACIÓN DE LA PROPUESTA  </w:t>
      </w:r>
    </w:p>
    <w:p w:rsidR="00E83D40" w:rsidRPr="00907DC0" w:rsidRDefault="00E83D40" w:rsidP="004D0AF0">
      <w:pPr>
        <w:jc w:val="both"/>
      </w:pPr>
    </w:p>
    <w:p w:rsidR="005035A4" w:rsidRPr="00907DC0" w:rsidRDefault="005035A4" w:rsidP="004D0AF0">
      <w:pPr>
        <w:pStyle w:val="Textoindependiente"/>
        <w:jc w:val="both"/>
        <w:rPr>
          <w:rFonts w:cs="Arial"/>
          <w:sz w:val="20"/>
        </w:rPr>
      </w:pPr>
      <w:r w:rsidRPr="00907DC0">
        <w:rPr>
          <w:rFonts w:cs="Arial"/>
          <w:sz w:val="20"/>
        </w:rPr>
        <w:t xml:space="preserve">La carta de presentación de la propuesta se diligenciará conforme al modelo contenido en el </w:t>
      </w:r>
      <w:r w:rsidRPr="00907DC0">
        <w:rPr>
          <w:rFonts w:cs="Arial"/>
          <w:b/>
          <w:sz w:val="20"/>
        </w:rPr>
        <w:t>Formulario No. 1</w:t>
      </w:r>
      <w:r w:rsidRPr="00907DC0">
        <w:rPr>
          <w:rFonts w:cs="Arial"/>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E83D40" w:rsidRPr="00907DC0" w:rsidRDefault="00E83D40" w:rsidP="004D0AF0">
      <w:pPr>
        <w:jc w:val="both"/>
      </w:pPr>
    </w:p>
    <w:p w:rsidR="00E83D40" w:rsidRPr="00907DC0" w:rsidRDefault="00E83D40" w:rsidP="004D0AF0">
      <w:pPr>
        <w:jc w:val="both"/>
        <w:rPr>
          <w:b/>
        </w:rPr>
      </w:pPr>
      <w:r w:rsidRPr="00907DC0">
        <w:rPr>
          <w:b/>
        </w:rPr>
        <w:t>1.1.2. CERTIFICADO DE EXISTENCIA Y REPRESENTACIÓN LEGAL.</w:t>
      </w:r>
    </w:p>
    <w:p w:rsidR="00E83D40" w:rsidRPr="00907DC0" w:rsidRDefault="00E83D40" w:rsidP="004D0AF0">
      <w:pPr>
        <w:jc w:val="both"/>
      </w:pPr>
    </w:p>
    <w:p w:rsidR="005035A4" w:rsidRPr="00907DC0" w:rsidRDefault="005035A4" w:rsidP="004D0AF0">
      <w:pPr>
        <w:adjustRightInd w:val="0"/>
        <w:jc w:val="both"/>
      </w:pPr>
      <w:r w:rsidRPr="00907DC0">
        <w:t>Se deja en claro que el certificado debe ser completo; es decir debe contener todos los folios que lo componen.</w:t>
      </w:r>
    </w:p>
    <w:p w:rsidR="005035A4" w:rsidRPr="00907DC0" w:rsidRDefault="005035A4" w:rsidP="004D0AF0">
      <w:pPr>
        <w:adjustRightInd w:val="0"/>
        <w:jc w:val="both"/>
      </w:pPr>
    </w:p>
    <w:p w:rsidR="005035A4" w:rsidRPr="00907DC0" w:rsidRDefault="005035A4" w:rsidP="004D0AF0">
      <w:pPr>
        <w:adjustRightInd w:val="0"/>
        <w:jc w:val="both"/>
      </w:pPr>
      <w:r w:rsidRPr="00907DC0">
        <w:rPr>
          <w:b/>
          <w:bCs/>
        </w:rPr>
        <w:t xml:space="preserve">Objeto Social y/o Actividad Económica: </w:t>
      </w:r>
      <w:r w:rsidRPr="00907DC0">
        <w:t>Se deja claro que el objeto o actividad económica que desarrolla la empresa oferente o la persona natural participante, debe relacionarse con el objeto de este proceso de contratación, no se aceptan propuestas en donde el objeto social y/o actividad económica del proponente quede a la interpretación por parte del comité evaluador, por lo cual se requiere que el objeto de la presente convocatoria se encuentre inmersa dentro de las actividades que desarrolla la empresa o la persona natural participante.</w:t>
      </w:r>
    </w:p>
    <w:p w:rsidR="005035A4" w:rsidRPr="00907DC0" w:rsidRDefault="005035A4" w:rsidP="004D0AF0">
      <w:pPr>
        <w:adjustRightInd w:val="0"/>
        <w:jc w:val="both"/>
        <w:rPr>
          <w:b/>
          <w:bCs/>
        </w:rPr>
      </w:pPr>
    </w:p>
    <w:p w:rsidR="005035A4" w:rsidRPr="00907DC0" w:rsidRDefault="005035A4" w:rsidP="004D0AF0">
      <w:pPr>
        <w:pStyle w:val="Textoindependiente"/>
        <w:jc w:val="both"/>
        <w:rPr>
          <w:rFonts w:cs="Arial"/>
          <w:b/>
          <w:sz w:val="20"/>
        </w:rPr>
      </w:pPr>
      <w:r w:rsidRPr="00907DC0">
        <w:rPr>
          <w:rFonts w:cs="Arial"/>
          <w:sz w:val="20"/>
        </w:rPr>
        <w:t>Así mismo dependiendo del tipo de persona que desea participar en este proceso de contratación se deberá tener en cuenta lo siguiente:</w:t>
      </w:r>
    </w:p>
    <w:p w:rsidR="005035A4" w:rsidRPr="00907DC0" w:rsidRDefault="005035A4" w:rsidP="004D0AF0">
      <w:pPr>
        <w:pStyle w:val="Textoindependiente"/>
        <w:jc w:val="both"/>
        <w:rPr>
          <w:rFonts w:cs="Arial"/>
          <w:b/>
          <w:sz w:val="20"/>
        </w:rPr>
      </w:pPr>
    </w:p>
    <w:p w:rsidR="005035A4" w:rsidRPr="00907DC0" w:rsidRDefault="005035A4" w:rsidP="004D0AF0">
      <w:pPr>
        <w:pStyle w:val="Prrafodelista"/>
        <w:numPr>
          <w:ilvl w:val="3"/>
          <w:numId w:val="26"/>
        </w:numPr>
        <w:tabs>
          <w:tab w:val="left" w:pos="142"/>
        </w:tabs>
        <w:adjustRightInd w:val="0"/>
        <w:ind w:left="0" w:hanging="11"/>
        <w:jc w:val="both"/>
        <w:rPr>
          <w:b/>
        </w:rPr>
      </w:pPr>
      <w:r w:rsidRPr="00907DC0">
        <w:rPr>
          <w:b/>
          <w:bCs/>
        </w:rPr>
        <w:t>Persona Natural</w:t>
      </w:r>
      <w:r w:rsidRPr="00907DC0">
        <w:t xml:space="preserve">. </w:t>
      </w:r>
      <w:r w:rsidR="002A59A5" w:rsidRPr="00907DC0">
        <w:t xml:space="preserve">Deberá presentar un Certificado de Inscripción en el Registro Mercantil </w:t>
      </w:r>
      <w:r w:rsidR="002A59A5" w:rsidRPr="00907DC0">
        <w:rPr>
          <w:bCs/>
        </w:rPr>
        <w:t>(UN CERTIFICADO DE  LA INSCRIPCION ANTE EL MINISTERIO DE  SALUD Y PROTECCION SOCIAL)</w:t>
      </w:r>
      <w:r w:rsidR="002A59A5" w:rsidRPr="00907DC0">
        <w:t xml:space="preserve"> expedido por la Cámara de Comercio en donde conste la determinación de su actividad. Este certificado debe tener fecha de </w:t>
      </w:r>
      <w:r w:rsidR="002A59A5" w:rsidRPr="00907DC0">
        <w:rPr>
          <w:b/>
        </w:rPr>
        <w:t>expedición igual o inferior a un (1) mes anterior a la fecha de presentación de la propuesta.</w:t>
      </w:r>
    </w:p>
    <w:p w:rsidR="005035A4" w:rsidRPr="00907DC0" w:rsidRDefault="005035A4" w:rsidP="004D0AF0">
      <w:pPr>
        <w:adjustRightInd w:val="0"/>
        <w:jc w:val="both"/>
        <w:rPr>
          <w:b/>
          <w:bCs/>
        </w:rPr>
      </w:pPr>
    </w:p>
    <w:p w:rsidR="005035A4" w:rsidRPr="00907DC0" w:rsidRDefault="005035A4" w:rsidP="004D0AF0">
      <w:pPr>
        <w:adjustRightInd w:val="0"/>
        <w:jc w:val="both"/>
      </w:pPr>
      <w:r w:rsidRPr="00907DC0">
        <w:rPr>
          <w:b/>
          <w:bCs/>
        </w:rPr>
        <w:t xml:space="preserve">NOTA. </w:t>
      </w:r>
      <w:r w:rsidRPr="00907DC0">
        <w:t>Con excepción a las personas que ejercen prestación de servicios inherentes a las profesiones liberales de conformidad con el Numeral 5 del Artículo 23 del Código de Comercio.</w:t>
      </w:r>
    </w:p>
    <w:p w:rsidR="005035A4" w:rsidRPr="00907DC0" w:rsidRDefault="005035A4" w:rsidP="004D0AF0">
      <w:pPr>
        <w:pStyle w:val="Textoindependiente"/>
        <w:jc w:val="both"/>
        <w:rPr>
          <w:rFonts w:cs="Arial"/>
          <w:b/>
          <w:sz w:val="20"/>
        </w:rPr>
      </w:pPr>
    </w:p>
    <w:p w:rsidR="005035A4" w:rsidRPr="00907DC0" w:rsidRDefault="005035A4" w:rsidP="004D0AF0">
      <w:pPr>
        <w:pStyle w:val="Textoindependiente"/>
        <w:jc w:val="both"/>
        <w:rPr>
          <w:rFonts w:cs="Arial"/>
          <w:b/>
          <w:sz w:val="20"/>
        </w:rPr>
      </w:pPr>
      <w:r w:rsidRPr="00907DC0">
        <w:rPr>
          <w:rFonts w:cs="Arial"/>
          <w:b/>
          <w:sz w:val="20"/>
        </w:rPr>
        <w:t xml:space="preserve">1.1.2.2  Persona Natural de Origen Extranjero.  </w:t>
      </w:r>
    </w:p>
    <w:p w:rsidR="005035A4" w:rsidRPr="00907DC0" w:rsidRDefault="005035A4" w:rsidP="004D0AF0">
      <w:pPr>
        <w:pStyle w:val="Textoindependiente"/>
        <w:jc w:val="both"/>
        <w:rPr>
          <w:rFonts w:cs="Arial"/>
          <w:b/>
          <w:sz w:val="20"/>
        </w:rPr>
      </w:pPr>
    </w:p>
    <w:p w:rsidR="005035A4" w:rsidRPr="00907DC0" w:rsidRDefault="005035A4" w:rsidP="004D0AF0">
      <w:pPr>
        <w:pStyle w:val="Textoindependiente"/>
        <w:numPr>
          <w:ilvl w:val="0"/>
          <w:numId w:val="22"/>
        </w:numPr>
        <w:tabs>
          <w:tab w:val="clear" w:pos="360"/>
        </w:tabs>
        <w:ind w:left="308" w:hanging="308"/>
        <w:jc w:val="both"/>
        <w:rPr>
          <w:rFonts w:cs="Arial"/>
          <w:sz w:val="20"/>
        </w:rPr>
      </w:pPr>
      <w:r w:rsidRPr="00907DC0">
        <w:rPr>
          <w:rFonts w:cs="Arial"/>
          <w:sz w:val="20"/>
        </w:rPr>
        <w:t xml:space="preserve">Deberá presentar un documento emitido por la autoridad competente en el país de su domicilio y </w:t>
      </w:r>
      <w:r w:rsidRPr="00907DC0">
        <w:rPr>
          <w:rFonts w:cs="Arial"/>
          <w:b/>
          <w:sz w:val="20"/>
        </w:rPr>
        <w:t>expedido con dos (2) meses de anticipación a la fecha de la presentación de la propuesta</w:t>
      </w:r>
      <w:r w:rsidRPr="00907DC0">
        <w:rPr>
          <w:rFonts w:cs="Arial"/>
          <w:sz w:val="20"/>
        </w:rPr>
        <w:t>, en el que conste su existencia, actividad  y vigencia.</w:t>
      </w:r>
    </w:p>
    <w:p w:rsidR="005035A4" w:rsidRPr="00907DC0" w:rsidRDefault="005035A4" w:rsidP="004D0AF0">
      <w:pPr>
        <w:pStyle w:val="Textoindependiente"/>
        <w:ind w:left="308" w:hanging="308"/>
        <w:jc w:val="both"/>
        <w:rPr>
          <w:rFonts w:cs="Arial"/>
          <w:b/>
          <w:sz w:val="20"/>
        </w:rPr>
      </w:pPr>
    </w:p>
    <w:p w:rsidR="005035A4" w:rsidRPr="00907DC0" w:rsidRDefault="005035A4" w:rsidP="0074769A">
      <w:pPr>
        <w:pStyle w:val="Textoindependiente"/>
        <w:jc w:val="both"/>
        <w:rPr>
          <w:rFonts w:cs="Arial"/>
          <w:sz w:val="20"/>
        </w:rPr>
      </w:pPr>
      <w:r w:rsidRPr="00907DC0">
        <w:rPr>
          <w:rFonts w:cs="Arial"/>
          <w:sz w:val="20"/>
        </w:rPr>
        <w:t>En todos los casos, deberán cumplirse todos y cada uno de los requisitos legales exigidos para la validez y oponibilidad en Colombia de documentos expedidos en el exterior con el propósito de que puedan obrar como prueba conforme a lo dispuesto en la Ley 1564 de 2012, en concordancia con la Circular Externa No. 17 de 11 de febrero de 2015,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VALLE DE LA POLICÍA NACIONAL ACEPTARÁ DOCUMENTOS EN FOTOCOPIAS SIMPLES.</w:t>
      </w:r>
    </w:p>
    <w:p w:rsidR="005035A4" w:rsidRPr="00907DC0" w:rsidRDefault="005035A4" w:rsidP="004D0AF0">
      <w:pPr>
        <w:pStyle w:val="Textoindependiente"/>
        <w:ind w:left="308" w:hanging="308"/>
        <w:jc w:val="both"/>
        <w:rPr>
          <w:rFonts w:cs="Arial"/>
          <w:b/>
          <w:sz w:val="20"/>
        </w:rPr>
      </w:pPr>
    </w:p>
    <w:p w:rsidR="005035A4" w:rsidRPr="00907DC0" w:rsidRDefault="005035A4" w:rsidP="004D0AF0">
      <w:pPr>
        <w:pStyle w:val="Textoindependiente"/>
        <w:ind w:left="308" w:hanging="308"/>
        <w:jc w:val="both"/>
        <w:rPr>
          <w:rFonts w:cs="Arial"/>
          <w:sz w:val="20"/>
        </w:rPr>
      </w:pPr>
      <w:r w:rsidRPr="00907DC0">
        <w:rPr>
          <w:rFonts w:cs="Arial"/>
          <w:b/>
          <w:sz w:val="20"/>
        </w:rPr>
        <w:t>1.1.2.3 Persona Jurídica Nacional.</w:t>
      </w:r>
      <w:r w:rsidRPr="00907DC0">
        <w:rPr>
          <w:rFonts w:cs="Arial"/>
          <w:sz w:val="20"/>
        </w:rPr>
        <w:t xml:space="preserve"> Las personas jurídicas deberán cumplir al momento de presentación de la propuesta con los siguientes requisitos:</w:t>
      </w:r>
    </w:p>
    <w:p w:rsidR="005035A4" w:rsidRPr="00907DC0" w:rsidRDefault="005035A4" w:rsidP="004D0AF0">
      <w:pPr>
        <w:pStyle w:val="Textoindependiente"/>
        <w:ind w:left="308" w:hanging="308"/>
        <w:rPr>
          <w:rFonts w:cs="Arial"/>
          <w:sz w:val="20"/>
        </w:rPr>
      </w:pPr>
    </w:p>
    <w:p w:rsidR="005035A4" w:rsidRPr="00907DC0"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907DC0">
        <w:rPr>
          <w:rFonts w:cs="Arial"/>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5035A4" w:rsidRPr="00907DC0" w:rsidRDefault="005035A4" w:rsidP="004D0AF0">
      <w:pPr>
        <w:pStyle w:val="Textoindependiente"/>
        <w:numPr>
          <w:ilvl w:val="12"/>
          <w:numId w:val="0"/>
        </w:numPr>
        <w:ind w:left="308" w:hanging="308"/>
        <w:rPr>
          <w:rFonts w:cs="Arial"/>
          <w:sz w:val="20"/>
        </w:rPr>
      </w:pPr>
    </w:p>
    <w:p w:rsidR="005035A4" w:rsidRPr="00907DC0"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907DC0">
        <w:rPr>
          <w:rFonts w:cs="Arial"/>
          <w:sz w:val="20"/>
        </w:rPr>
        <w:t>Acreditar un término mínimo remanente de duración de la sociedad, de dos (2) años, contados a partir del vencimiento del plazo máximo para la entrega de los bienes y/o servicios o de la vigencia del contrato.</w:t>
      </w:r>
    </w:p>
    <w:p w:rsidR="005035A4" w:rsidRPr="00907DC0" w:rsidRDefault="005035A4" w:rsidP="004D0AF0">
      <w:pPr>
        <w:pStyle w:val="Textoindependiente"/>
        <w:autoSpaceDE w:val="0"/>
        <w:autoSpaceDN w:val="0"/>
        <w:ind w:left="308" w:hanging="308"/>
        <w:jc w:val="both"/>
        <w:rPr>
          <w:rFonts w:cs="Arial"/>
          <w:sz w:val="20"/>
        </w:rPr>
      </w:pPr>
    </w:p>
    <w:p w:rsidR="005035A4" w:rsidRPr="00907DC0"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907DC0">
        <w:rPr>
          <w:rFonts w:cs="Arial"/>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35A4" w:rsidRPr="00907DC0" w:rsidRDefault="005035A4" w:rsidP="004D0AF0">
      <w:pPr>
        <w:pStyle w:val="Textoindependiente"/>
        <w:autoSpaceDE w:val="0"/>
        <w:autoSpaceDN w:val="0"/>
        <w:ind w:left="308" w:hanging="308"/>
        <w:jc w:val="both"/>
        <w:rPr>
          <w:rFonts w:cs="Arial"/>
          <w:sz w:val="20"/>
        </w:rPr>
      </w:pPr>
    </w:p>
    <w:p w:rsidR="005035A4" w:rsidRPr="00907DC0"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907DC0">
        <w:rPr>
          <w:rFonts w:cs="Arial"/>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5035A4" w:rsidRPr="00907DC0" w:rsidRDefault="005035A4" w:rsidP="004D0AF0">
      <w:pPr>
        <w:pStyle w:val="Prrafodelista"/>
        <w:ind w:left="308" w:hanging="308"/>
        <w:rPr>
          <w:lang w:val="es-ES"/>
        </w:rPr>
      </w:pPr>
    </w:p>
    <w:p w:rsidR="005035A4" w:rsidRPr="00907DC0"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907DC0">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9F383C" w:rsidRPr="00907DC0" w:rsidRDefault="009F383C" w:rsidP="004D0AF0">
      <w:pPr>
        <w:adjustRightInd w:val="0"/>
        <w:jc w:val="both"/>
        <w:rPr>
          <w:b/>
          <w:bCs/>
        </w:rPr>
      </w:pPr>
    </w:p>
    <w:p w:rsidR="005035A4" w:rsidRPr="00907DC0" w:rsidRDefault="005035A4" w:rsidP="004D0AF0">
      <w:pPr>
        <w:pStyle w:val="Textoindependiente"/>
        <w:jc w:val="both"/>
        <w:rPr>
          <w:rFonts w:cs="Arial"/>
          <w:b/>
          <w:sz w:val="20"/>
        </w:rPr>
      </w:pPr>
      <w:r w:rsidRPr="00907DC0">
        <w:rPr>
          <w:rFonts w:cs="Arial"/>
          <w:b/>
          <w:sz w:val="20"/>
        </w:rPr>
        <w:t>1.1.2.4 PERSONAS JURÍDICAS PÚBLICAS O PRIVADAS DE ORIGEN EXTRANJERO</w:t>
      </w:r>
    </w:p>
    <w:p w:rsidR="005035A4" w:rsidRPr="00907DC0" w:rsidRDefault="005035A4" w:rsidP="004D0AF0">
      <w:pPr>
        <w:pStyle w:val="Textoindependiente"/>
        <w:jc w:val="both"/>
        <w:rPr>
          <w:rFonts w:cs="Arial"/>
          <w:b/>
          <w:sz w:val="20"/>
        </w:rPr>
      </w:pPr>
    </w:p>
    <w:p w:rsidR="005035A4" w:rsidRPr="00907DC0" w:rsidRDefault="005035A4" w:rsidP="004D0AF0">
      <w:pPr>
        <w:pStyle w:val="Textoindependiente"/>
        <w:jc w:val="both"/>
        <w:rPr>
          <w:rFonts w:cs="Arial"/>
          <w:sz w:val="20"/>
        </w:rPr>
      </w:pPr>
      <w:r w:rsidRPr="00907DC0">
        <w:rPr>
          <w:rFonts w:cs="Arial"/>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Las propuestas de personas jurídicas de origen extranjero se someterán en todo caso a la legislación colombiana, sin perjuicio de lo cual, para su participación deberán cumplir con las siguientes condiciones:</w:t>
      </w:r>
    </w:p>
    <w:p w:rsidR="00DB64F7" w:rsidRPr="00907DC0" w:rsidRDefault="00DB64F7" w:rsidP="004D0AF0">
      <w:pPr>
        <w:pStyle w:val="Textoindependiente"/>
        <w:jc w:val="both"/>
        <w:rPr>
          <w:rFonts w:cs="Arial"/>
          <w:sz w:val="20"/>
        </w:rPr>
      </w:pPr>
    </w:p>
    <w:p w:rsidR="005035A4" w:rsidRPr="00907DC0" w:rsidRDefault="005035A4" w:rsidP="004D0AF0">
      <w:pPr>
        <w:pStyle w:val="Textoindependiente"/>
        <w:numPr>
          <w:ilvl w:val="4"/>
          <w:numId w:val="27"/>
        </w:numPr>
        <w:ind w:left="851" w:hanging="851"/>
        <w:jc w:val="both"/>
        <w:rPr>
          <w:rFonts w:cs="Arial"/>
          <w:b/>
          <w:sz w:val="20"/>
        </w:rPr>
      </w:pPr>
      <w:r w:rsidRPr="00907DC0">
        <w:rPr>
          <w:rFonts w:cs="Arial"/>
          <w:b/>
          <w:sz w:val="20"/>
        </w:rPr>
        <w:t>PERSONAS JURÍDICAS DE ORIGEN EXTRANJERO CON SUCURSAL EN COLOMBIA:</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numPr>
          <w:ilvl w:val="0"/>
          <w:numId w:val="28"/>
        </w:numPr>
        <w:ind w:left="252" w:hanging="252"/>
        <w:jc w:val="both"/>
        <w:rPr>
          <w:rFonts w:cs="Arial"/>
          <w:sz w:val="20"/>
        </w:rPr>
      </w:pPr>
      <w:r w:rsidRPr="00907DC0">
        <w:rPr>
          <w:rFonts w:cs="Arial"/>
          <w:sz w:val="20"/>
        </w:rPr>
        <w:t xml:space="preserve">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w:t>
      </w:r>
      <w:r w:rsidRPr="00907DC0">
        <w:rPr>
          <w:rFonts w:cs="Arial"/>
          <w:sz w:val="20"/>
        </w:rPr>
        <w:lastRenderedPageBreak/>
        <w:t>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035A4" w:rsidRPr="00907DC0" w:rsidRDefault="005035A4" w:rsidP="004D0AF0">
      <w:pPr>
        <w:pStyle w:val="Textoindependiente"/>
        <w:ind w:left="252" w:hanging="252"/>
        <w:jc w:val="both"/>
        <w:rPr>
          <w:rFonts w:cs="Arial"/>
          <w:sz w:val="20"/>
        </w:rPr>
      </w:pPr>
    </w:p>
    <w:p w:rsidR="005035A4" w:rsidRPr="00907DC0" w:rsidRDefault="005035A4" w:rsidP="000819B9">
      <w:pPr>
        <w:pStyle w:val="Textoindependiente"/>
        <w:ind w:left="252"/>
        <w:jc w:val="both"/>
        <w:rPr>
          <w:rFonts w:cs="Arial"/>
          <w:sz w:val="20"/>
        </w:rPr>
      </w:pPr>
      <w:r w:rsidRPr="00907DC0">
        <w:rPr>
          <w:rFonts w:cs="Arial"/>
          <w:sz w:val="20"/>
        </w:rPr>
        <w:t xml:space="preserve">En defecto, de dicho documento, el proponente deberá presentar la certificación del Registro Único de Proponentes, </w:t>
      </w:r>
      <w:r w:rsidRPr="00907DC0">
        <w:rPr>
          <w:rFonts w:cs="Arial"/>
          <w:b/>
          <w:sz w:val="20"/>
        </w:rPr>
        <w:t>en caso que aplique este documento para este proceso</w:t>
      </w:r>
      <w:r w:rsidRPr="00907DC0">
        <w:rPr>
          <w:rFonts w:cs="Arial"/>
          <w:sz w:val="20"/>
        </w:rPr>
        <w:t>.</w:t>
      </w:r>
    </w:p>
    <w:p w:rsidR="00DB64F7" w:rsidRPr="00907DC0" w:rsidRDefault="00DB64F7" w:rsidP="004D0AF0">
      <w:pPr>
        <w:pStyle w:val="Textoindependiente"/>
        <w:ind w:left="252" w:hanging="252"/>
        <w:jc w:val="both"/>
        <w:rPr>
          <w:rFonts w:cs="Arial"/>
          <w:sz w:val="20"/>
        </w:rPr>
      </w:pPr>
    </w:p>
    <w:p w:rsidR="005035A4" w:rsidRPr="00907DC0" w:rsidRDefault="005035A4" w:rsidP="004D0AF0">
      <w:pPr>
        <w:pStyle w:val="Textoindependiente"/>
        <w:numPr>
          <w:ilvl w:val="0"/>
          <w:numId w:val="22"/>
        </w:numPr>
        <w:ind w:left="252" w:hanging="252"/>
        <w:jc w:val="both"/>
        <w:rPr>
          <w:rFonts w:cs="Arial"/>
          <w:sz w:val="20"/>
        </w:rPr>
      </w:pPr>
      <w:r w:rsidRPr="00907DC0">
        <w:rPr>
          <w:rFonts w:cs="Arial"/>
          <w:sz w:val="20"/>
        </w:rPr>
        <w:t xml:space="preserve">Acreditar un término mínimo permanente de duración de la sociedad, de dos (2) años, contado a partir del vencimiento del plazo máximo para la entrega de los bienes y/o servicios o de la vigencia del contrato. </w:t>
      </w:r>
    </w:p>
    <w:p w:rsidR="005035A4" w:rsidRPr="00907DC0" w:rsidRDefault="005035A4" w:rsidP="004D0AF0">
      <w:pPr>
        <w:pStyle w:val="Textoindependiente"/>
        <w:ind w:left="252" w:hanging="252"/>
        <w:jc w:val="both"/>
        <w:rPr>
          <w:rFonts w:cs="Arial"/>
          <w:sz w:val="20"/>
        </w:rPr>
      </w:pPr>
    </w:p>
    <w:p w:rsidR="005035A4" w:rsidRPr="00907DC0" w:rsidRDefault="005035A4" w:rsidP="004D0AF0">
      <w:pPr>
        <w:pStyle w:val="Textoindependiente"/>
        <w:numPr>
          <w:ilvl w:val="0"/>
          <w:numId w:val="22"/>
        </w:numPr>
        <w:ind w:left="252" w:hanging="252"/>
        <w:jc w:val="both"/>
        <w:rPr>
          <w:rFonts w:cs="Arial"/>
          <w:sz w:val="20"/>
        </w:rPr>
      </w:pPr>
      <w:r w:rsidRPr="00907DC0">
        <w:rPr>
          <w:rFonts w:cs="Arial"/>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35A4" w:rsidRPr="00907DC0" w:rsidRDefault="005035A4" w:rsidP="004D0AF0">
      <w:pPr>
        <w:pStyle w:val="Textoindependiente"/>
        <w:ind w:left="252" w:hanging="252"/>
        <w:jc w:val="both"/>
        <w:rPr>
          <w:rFonts w:cs="Arial"/>
          <w:sz w:val="20"/>
        </w:rPr>
      </w:pPr>
    </w:p>
    <w:p w:rsidR="005035A4" w:rsidRPr="00907DC0" w:rsidRDefault="005035A4" w:rsidP="004D0AF0">
      <w:pPr>
        <w:pStyle w:val="Textoindependiente"/>
        <w:numPr>
          <w:ilvl w:val="0"/>
          <w:numId w:val="22"/>
        </w:numPr>
        <w:ind w:left="252" w:hanging="252"/>
        <w:jc w:val="both"/>
        <w:rPr>
          <w:rFonts w:cs="Arial"/>
          <w:sz w:val="20"/>
        </w:rPr>
      </w:pPr>
      <w:r w:rsidRPr="00907DC0">
        <w:rPr>
          <w:rFonts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numPr>
          <w:ilvl w:val="4"/>
          <w:numId w:val="27"/>
        </w:numPr>
        <w:tabs>
          <w:tab w:val="left" w:pos="993"/>
        </w:tabs>
        <w:ind w:left="0" w:firstLine="0"/>
        <w:jc w:val="both"/>
        <w:rPr>
          <w:rFonts w:cs="Arial"/>
          <w:b/>
          <w:sz w:val="20"/>
        </w:rPr>
      </w:pPr>
      <w:r w:rsidRPr="00907DC0">
        <w:rPr>
          <w:rFonts w:cs="Arial"/>
          <w:b/>
          <w:sz w:val="20"/>
        </w:rPr>
        <w:t>PERSONAS JURÍDICAS DE ORIGEN EXTRANJERO SIN SUCURSAL EN COLOMBIA:</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numPr>
          <w:ilvl w:val="0"/>
          <w:numId w:val="19"/>
        </w:numPr>
        <w:ind w:left="284" w:hanging="284"/>
        <w:jc w:val="both"/>
        <w:rPr>
          <w:rFonts w:cs="Arial"/>
          <w:sz w:val="20"/>
        </w:rPr>
      </w:pPr>
      <w:r w:rsidRPr="00907DC0">
        <w:rPr>
          <w:rFonts w:cs="Arial"/>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43DB8" w:rsidRPr="00907DC0" w:rsidRDefault="00543DB8" w:rsidP="004D0AF0">
      <w:pPr>
        <w:pStyle w:val="Textoindependiente"/>
        <w:ind w:left="284" w:hanging="284"/>
        <w:jc w:val="both"/>
        <w:rPr>
          <w:rFonts w:cs="Arial"/>
          <w:sz w:val="20"/>
        </w:rPr>
      </w:pPr>
    </w:p>
    <w:p w:rsidR="005035A4" w:rsidRPr="00907DC0" w:rsidRDefault="005035A4" w:rsidP="004D0AF0">
      <w:pPr>
        <w:pStyle w:val="Textoindependiente"/>
        <w:numPr>
          <w:ilvl w:val="0"/>
          <w:numId w:val="19"/>
        </w:numPr>
        <w:ind w:left="284" w:hanging="284"/>
        <w:jc w:val="both"/>
        <w:rPr>
          <w:rFonts w:cs="Arial"/>
          <w:sz w:val="20"/>
        </w:rPr>
      </w:pPr>
      <w:r w:rsidRPr="00907DC0">
        <w:rPr>
          <w:rFonts w:cs="Arial"/>
          <w:sz w:val="20"/>
        </w:rPr>
        <w:t xml:space="preserve">Acreditar un término mínimo permanente de duración de la sociedad, de dos (2) años, contado a partir del vencimiento del plazo máximo para la entrega de los bienes y/o servicios o de la vigencia del contrato. </w:t>
      </w:r>
    </w:p>
    <w:p w:rsidR="005035A4" w:rsidRPr="00907DC0" w:rsidRDefault="005035A4" w:rsidP="004D0AF0">
      <w:pPr>
        <w:pStyle w:val="Textoindependiente"/>
        <w:ind w:left="284" w:hanging="284"/>
        <w:jc w:val="both"/>
        <w:rPr>
          <w:rFonts w:cs="Arial"/>
          <w:sz w:val="20"/>
        </w:rPr>
      </w:pPr>
    </w:p>
    <w:p w:rsidR="005035A4" w:rsidRPr="00907DC0" w:rsidRDefault="005035A4" w:rsidP="004D0AF0">
      <w:pPr>
        <w:pStyle w:val="Textoindependiente"/>
        <w:numPr>
          <w:ilvl w:val="0"/>
          <w:numId w:val="19"/>
        </w:numPr>
        <w:ind w:left="284" w:hanging="284"/>
        <w:jc w:val="both"/>
        <w:rPr>
          <w:rFonts w:cs="Arial"/>
          <w:sz w:val="20"/>
        </w:rPr>
      </w:pPr>
      <w:r w:rsidRPr="00907DC0">
        <w:rPr>
          <w:rFonts w:cs="Arial"/>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35A4" w:rsidRPr="00907DC0" w:rsidRDefault="005035A4" w:rsidP="004D0AF0">
      <w:pPr>
        <w:pStyle w:val="Textoindependiente"/>
        <w:ind w:left="284" w:hanging="284"/>
        <w:jc w:val="both"/>
        <w:rPr>
          <w:rFonts w:cs="Arial"/>
          <w:sz w:val="20"/>
        </w:rPr>
      </w:pPr>
    </w:p>
    <w:p w:rsidR="005035A4" w:rsidRPr="00907DC0" w:rsidRDefault="005035A4" w:rsidP="004D0AF0">
      <w:pPr>
        <w:pStyle w:val="Textoindependiente"/>
        <w:numPr>
          <w:ilvl w:val="0"/>
          <w:numId w:val="19"/>
        </w:numPr>
        <w:ind w:left="284" w:hanging="284"/>
        <w:jc w:val="both"/>
        <w:rPr>
          <w:rFonts w:cs="Arial"/>
          <w:sz w:val="20"/>
        </w:rPr>
      </w:pPr>
      <w:r w:rsidRPr="00907DC0">
        <w:rPr>
          <w:rFonts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35A4" w:rsidRPr="00907DC0" w:rsidRDefault="005035A4" w:rsidP="004D0AF0">
      <w:pPr>
        <w:pStyle w:val="Textoindependiente"/>
        <w:ind w:left="284" w:hanging="284"/>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En todos los casos, deberán cumplirse todos y cada uno de los requisitos legales exigidos para la validez y oponibilidad en Colombia de documentos expedidos en el exterior con el propósito de que puedan obrar como prueba conforme a lo dispuesto en la Ley 1564 de 2012, en concordancia con la Circular Externa No. 17 de 11 de febrero de 2015,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VALLE DE LA POLICÍA NACIONAL ACEPTARÁ DOCUMENTOS EN FOTOCOPIAS SIMPLES.</w:t>
      </w:r>
    </w:p>
    <w:p w:rsidR="00BC3744" w:rsidRPr="00907DC0" w:rsidRDefault="00BC3744" w:rsidP="004D0AF0">
      <w:pPr>
        <w:pStyle w:val="Textoindependiente"/>
        <w:jc w:val="both"/>
        <w:rPr>
          <w:rFonts w:cs="Arial"/>
          <w:sz w:val="20"/>
        </w:rPr>
      </w:pPr>
    </w:p>
    <w:p w:rsidR="005035A4" w:rsidRPr="00907DC0" w:rsidRDefault="005035A4" w:rsidP="004D0AF0">
      <w:pPr>
        <w:pStyle w:val="Textoindependiente"/>
        <w:jc w:val="both"/>
        <w:rPr>
          <w:rFonts w:cs="Arial"/>
          <w:b/>
          <w:sz w:val="20"/>
        </w:rPr>
      </w:pPr>
      <w:r w:rsidRPr="00907DC0">
        <w:rPr>
          <w:rFonts w:cs="Arial"/>
          <w:b/>
          <w:sz w:val="20"/>
        </w:rPr>
        <w:t>1.1.2.5.  Apoderado</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0A6D8C" w:rsidRPr="00907DC0" w:rsidRDefault="000A6D8C"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lastRenderedPageBreak/>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la Ley 1564 de 2012, en concordancia con la Circular Externa No. 17 de 11 de febrero de 2015, y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VALLE DE LA POLICÍA NACIONAL ACEPTARÁ DOCUMENTOS EN FOTOCOPIAS SIMPLES.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Los documentos otorgados en el exterior para ser considerados como idóneos para su validez y oponibilidad en Colombia deben cumplir con los siguientes requisitos: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b/>
          <w:sz w:val="20"/>
        </w:rPr>
        <w:t>Apostilla</w:t>
      </w:r>
      <w:r w:rsidRPr="00907DC0">
        <w:rPr>
          <w:rFonts w:cs="Arial"/>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5035A4" w:rsidRPr="00907DC0" w:rsidRDefault="005035A4" w:rsidP="004D0AF0">
      <w:pPr>
        <w:pStyle w:val="Textoindependiente"/>
        <w:jc w:val="both"/>
        <w:rPr>
          <w:rFonts w:cs="Arial"/>
          <w:b/>
          <w:sz w:val="20"/>
        </w:rPr>
      </w:pPr>
    </w:p>
    <w:p w:rsidR="005035A4" w:rsidRPr="00907DC0" w:rsidRDefault="005035A4" w:rsidP="004D0AF0">
      <w:pPr>
        <w:pStyle w:val="Textoindependiente"/>
        <w:jc w:val="both"/>
        <w:rPr>
          <w:rFonts w:cs="Arial"/>
          <w:sz w:val="20"/>
        </w:rPr>
      </w:pPr>
      <w:r w:rsidRPr="00907DC0">
        <w:rPr>
          <w:rFonts w:cs="Arial"/>
          <w:b/>
          <w:sz w:val="20"/>
        </w:rPr>
        <w:t>Consularización</w:t>
      </w:r>
      <w:r w:rsidRPr="00907DC0">
        <w:rPr>
          <w:rFonts w:cs="Arial"/>
          <w:sz w:val="20"/>
        </w:rPr>
        <w:t xml:space="preserve"> o legalización en el caso que el documento sea expedido en un país no signatario del Convenio antes indicado, dichos documentos para que puedan obrar como prueba deberán cumplir con lo dispuesto en la Ley 1564 de 2012, en concordancia con la Circular Externa No. 17 de 11 de febrero de 2015,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VALLE DE LA POLICÍA NACIONAL ACEPTARÁ FOTOCOPIAS SIMPLES.</w:t>
      </w:r>
    </w:p>
    <w:p w:rsidR="007B7B07" w:rsidRPr="00907DC0" w:rsidRDefault="007B7B07" w:rsidP="004D0AF0">
      <w:pPr>
        <w:adjustRightInd w:val="0"/>
        <w:jc w:val="both"/>
        <w:rPr>
          <w:b/>
        </w:rPr>
      </w:pPr>
    </w:p>
    <w:p w:rsidR="005035A4" w:rsidRPr="00907DC0" w:rsidRDefault="005035A4" w:rsidP="004D0AF0">
      <w:pPr>
        <w:adjustRightInd w:val="0"/>
        <w:jc w:val="both"/>
        <w:rPr>
          <w:b/>
          <w:bCs/>
        </w:rPr>
      </w:pPr>
      <w:r w:rsidRPr="00907DC0">
        <w:rPr>
          <w:b/>
        </w:rPr>
        <w:t xml:space="preserve">1.1.3.   </w:t>
      </w:r>
      <w:r w:rsidRPr="00907DC0">
        <w:rPr>
          <w:b/>
          <w:bCs/>
        </w:rPr>
        <w:t xml:space="preserve"> PROPUESTAS CONJUNTAS</w:t>
      </w:r>
    </w:p>
    <w:p w:rsidR="005035A4" w:rsidRPr="00907DC0" w:rsidRDefault="005035A4" w:rsidP="004D0AF0">
      <w:pPr>
        <w:adjustRightInd w:val="0"/>
        <w:jc w:val="both"/>
        <w:rPr>
          <w:b/>
          <w:bCs/>
        </w:rPr>
      </w:pPr>
    </w:p>
    <w:p w:rsidR="005035A4" w:rsidRPr="00907DC0" w:rsidRDefault="005035A4" w:rsidP="004D0AF0">
      <w:pPr>
        <w:adjustRightInd w:val="0"/>
        <w:jc w:val="both"/>
        <w:rPr>
          <w:lang w:val="es-ES"/>
        </w:rPr>
      </w:pPr>
      <w:r w:rsidRPr="00907DC0">
        <w:rPr>
          <w:lang w:val="es-ES"/>
        </w:rPr>
        <w:t>Podrán participar consorcios y uniones temporales, para lo cual se deberán cumplir los siguientes requisitos:</w:t>
      </w:r>
    </w:p>
    <w:p w:rsidR="005035A4" w:rsidRPr="00907DC0" w:rsidRDefault="005035A4" w:rsidP="004D0AF0">
      <w:pPr>
        <w:adjustRightInd w:val="0"/>
        <w:jc w:val="both"/>
        <w:rPr>
          <w:lang w:val="es-ES"/>
        </w:rPr>
      </w:pPr>
    </w:p>
    <w:p w:rsidR="005035A4" w:rsidRPr="00907DC0" w:rsidRDefault="005035A4" w:rsidP="004D0AF0">
      <w:pPr>
        <w:numPr>
          <w:ilvl w:val="0"/>
          <w:numId w:val="21"/>
        </w:numPr>
        <w:adjustRightInd w:val="0"/>
        <w:ind w:left="284" w:hanging="284"/>
        <w:jc w:val="both"/>
        <w:rPr>
          <w:lang w:val="es-ES"/>
        </w:rPr>
      </w:pPr>
      <w:r w:rsidRPr="00907DC0">
        <w:rPr>
          <w:lang w:val="es-ES"/>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EB5DE4" w:rsidRPr="00907DC0" w:rsidRDefault="00EB5DE4" w:rsidP="004D0AF0">
      <w:pPr>
        <w:adjustRightInd w:val="0"/>
        <w:ind w:left="284"/>
        <w:jc w:val="both"/>
        <w:rPr>
          <w:lang w:val="es-ES"/>
        </w:rPr>
      </w:pPr>
    </w:p>
    <w:p w:rsidR="005035A4" w:rsidRPr="00907DC0" w:rsidRDefault="005035A4" w:rsidP="004D0AF0">
      <w:pPr>
        <w:numPr>
          <w:ilvl w:val="0"/>
          <w:numId w:val="21"/>
        </w:numPr>
        <w:tabs>
          <w:tab w:val="clear" w:pos="720"/>
        </w:tabs>
        <w:adjustRightInd w:val="0"/>
        <w:ind w:left="284" w:hanging="284"/>
        <w:jc w:val="both"/>
        <w:rPr>
          <w:lang w:val="es-ES"/>
        </w:rPr>
      </w:pPr>
      <w:r w:rsidRPr="00907DC0">
        <w:rPr>
          <w:lang w:val="es-ES"/>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SECCIONAL SANIDAD VALLE. La omisión de este señalamiento, hará que la SECCIONAL SANIDAD VALLE, tome la propuesta como presentada por un Consorcio para todos los efectos.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Acreditar un término mínimo de duración del consorcio o de la unión temporal hasta la liquidación del contrato.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5035A4" w:rsidRPr="00907DC0" w:rsidRDefault="005035A4" w:rsidP="004D0AF0">
      <w:pPr>
        <w:pStyle w:val="Prrafodelista"/>
        <w:ind w:left="140" w:hanging="140"/>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Acreditar que cada una de las personas jurídicas integrantes del consorcio o unión temporal tienen un término mínimo de veintiséis (26) meses, contados a partir del vencimiento del plazo de la vigencia.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lastRenderedPageBreak/>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5035A4" w:rsidRPr="00907DC0" w:rsidRDefault="005035A4" w:rsidP="004D0AF0">
      <w:pPr>
        <w:adjustRightInd w:val="0"/>
        <w:ind w:left="140" w:hanging="140"/>
        <w:jc w:val="both"/>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5035A4" w:rsidRPr="00907DC0" w:rsidRDefault="005035A4" w:rsidP="004D0AF0">
      <w:pPr>
        <w:pStyle w:val="Prrafodelista"/>
        <w:ind w:left="140" w:hanging="140"/>
        <w:rPr>
          <w:lang w:val="es-ES"/>
        </w:rPr>
      </w:pPr>
    </w:p>
    <w:p w:rsidR="005035A4" w:rsidRPr="00907DC0" w:rsidRDefault="005035A4" w:rsidP="004D0AF0">
      <w:pPr>
        <w:numPr>
          <w:ilvl w:val="1"/>
          <w:numId w:val="21"/>
        </w:numPr>
        <w:adjustRightInd w:val="0"/>
        <w:ind w:left="140" w:hanging="140"/>
        <w:jc w:val="both"/>
        <w:rPr>
          <w:lang w:val="es-ES"/>
        </w:rPr>
      </w:pPr>
      <w:r w:rsidRPr="00907DC0">
        <w:rPr>
          <w:lang w:val="es-ES"/>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5035A4" w:rsidRPr="00907DC0" w:rsidRDefault="005035A4" w:rsidP="004D0AF0">
      <w:pPr>
        <w:numPr>
          <w:ilvl w:val="1"/>
          <w:numId w:val="21"/>
        </w:numPr>
        <w:adjustRightInd w:val="0"/>
        <w:ind w:left="140" w:hanging="140"/>
        <w:jc w:val="both"/>
        <w:rPr>
          <w:lang w:val="es-ES"/>
        </w:rPr>
      </w:pPr>
      <w:r w:rsidRPr="00907DC0">
        <w:rPr>
          <w:lang w:val="es-ES"/>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 </w:t>
      </w:r>
    </w:p>
    <w:p w:rsidR="007B6751" w:rsidRPr="00907DC0" w:rsidRDefault="007B6751" w:rsidP="004D0AF0">
      <w:pPr>
        <w:pStyle w:val="Prrafodelista"/>
        <w:ind w:left="0"/>
        <w:rPr>
          <w:lang w:val="es-ES"/>
        </w:rPr>
      </w:pPr>
    </w:p>
    <w:p w:rsidR="005035A4" w:rsidRPr="00907DC0" w:rsidRDefault="005035A4" w:rsidP="004D0AF0">
      <w:pPr>
        <w:pStyle w:val="Textoindependiente"/>
        <w:jc w:val="both"/>
        <w:rPr>
          <w:rFonts w:cs="Arial"/>
          <w:b/>
          <w:sz w:val="20"/>
        </w:rPr>
      </w:pPr>
      <w:r w:rsidRPr="00907DC0">
        <w:rPr>
          <w:rFonts w:cs="Arial"/>
          <w:b/>
          <w:sz w:val="20"/>
        </w:rPr>
        <w:t>1.1.</w:t>
      </w:r>
      <w:r w:rsidR="007B7B07" w:rsidRPr="00907DC0">
        <w:rPr>
          <w:rFonts w:cs="Arial"/>
          <w:b/>
          <w:sz w:val="20"/>
        </w:rPr>
        <w:t>4</w:t>
      </w:r>
      <w:r w:rsidRPr="00907DC0">
        <w:rPr>
          <w:rFonts w:cs="Arial"/>
          <w:b/>
          <w:sz w:val="20"/>
        </w:rPr>
        <w:t>. BOLETÍN RESPONSABLES FISCALES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LA SECCIONAL SANIDAD VALLE, consultará el Boletín de Responsables Fiscales de la Contraloría General de la República de la firma y del representante legal. (</w:t>
      </w:r>
      <w:hyperlink r:id="rId27" w:history="1">
        <w:r w:rsidRPr="00907DC0">
          <w:rPr>
            <w:rFonts w:cs="Arial"/>
            <w:sz w:val="20"/>
          </w:rPr>
          <w:t>www.contraloriagen.gov.co</w:t>
        </w:r>
      </w:hyperlink>
      <w:r w:rsidRPr="00907DC0">
        <w:rPr>
          <w:rFonts w:cs="Arial"/>
          <w:sz w:val="20"/>
        </w:rPr>
        <w:t xml:space="preserve"> – link, certificado antecedentes fiscales).</w:t>
      </w:r>
    </w:p>
    <w:p w:rsidR="005035A4" w:rsidRPr="00907DC0" w:rsidRDefault="005035A4" w:rsidP="004D0AF0">
      <w:pPr>
        <w:pStyle w:val="Textoindependiente"/>
        <w:jc w:val="both"/>
        <w:rPr>
          <w:rFonts w:cs="Arial"/>
          <w:sz w:val="20"/>
        </w:rPr>
      </w:pPr>
    </w:p>
    <w:p w:rsidR="005035A4" w:rsidRPr="00907DC0" w:rsidRDefault="005035A4" w:rsidP="004D0AF0">
      <w:pPr>
        <w:jc w:val="both"/>
        <w:rPr>
          <w:lang w:val="es-ES"/>
        </w:rPr>
      </w:pPr>
      <w:r w:rsidRPr="00907DC0">
        <w:rPr>
          <w:lang w:val="es-ES"/>
        </w:rPr>
        <w:t>NOTA: No aplica para las personas (naturales o jurídicas) de origen extranjero sin sucursal en Colombia.</w:t>
      </w:r>
    </w:p>
    <w:p w:rsidR="007B6751" w:rsidRPr="00907DC0" w:rsidRDefault="007B6751" w:rsidP="004D0AF0">
      <w:pPr>
        <w:jc w:val="both"/>
        <w:rPr>
          <w:lang w:val="es-ES"/>
        </w:rPr>
      </w:pPr>
    </w:p>
    <w:p w:rsidR="005035A4" w:rsidRPr="00907DC0" w:rsidRDefault="005035A4" w:rsidP="004D0AF0">
      <w:pPr>
        <w:pStyle w:val="Textoindependiente"/>
        <w:jc w:val="both"/>
        <w:rPr>
          <w:rFonts w:cs="Arial"/>
          <w:b/>
          <w:sz w:val="20"/>
        </w:rPr>
      </w:pPr>
      <w:r w:rsidRPr="00907DC0">
        <w:rPr>
          <w:rFonts w:cs="Arial"/>
          <w:b/>
          <w:sz w:val="20"/>
        </w:rPr>
        <w:t>1.1.</w:t>
      </w:r>
      <w:r w:rsidR="007B7B07" w:rsidRPr="00907DC0">
        <w:rPr>
          <w:rFonts w:cs="Arial"/>
          <w:b/>
          <w:sz w:val="20"/>
        </w:rPr>
        <w:t>5</w:t>
      </w:r>
      <w:r w:rsidRPr="00907DC0">
        <w:rPr>
          <w:rFonts w:cs="Arial"/>
          <w:b/>
          <w:sz w:val="20"/>
        </w:rPr>
        <w:t>.  CERTIFICADO DE ANTECEDENTES DISCIPLINARIOS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LA SECCIONAL SANIDAD VALLE, consultará el certificado de antecedentes disciplinarios, expedido por la Procuraduría General de la Nación, de las personas naturales, los representantes legales de personas jurídicas y/o de quien en nombre de la persona jurídica presente la oferta. (</w:t>
      </w:r>
      <w:hyperlink r:id="rId28" w:history="1">
        <w:r w:rsidRPr="00907DC0">
          <w:rPr>
            <w:rFonts w:cs="Arial"/>
            <w:sz w:val="20"/>
          </w:rPr>
          <w:t>www.procuraduria.gov.co</w:t>
        </w:r>
      </w:hyperlink>
      <w:r w:rsidRPr="00907DC0">
        <w:rPr>
          <w:rFonts w:cs="Arial"/>
          <w:sz w:val="20"/>
        </w:rPr>
        <w:t xml:space="preserve"> – link, Generar Certificado).</w:t>
      </w:r>
    </w:p>
    <w:p w:rsidR="005035A4" w:rsidRPr="00907DC0" w:rsidRDefault="005035A4" w:rsidP="004D0AF0">
      <w:pPr>
        <w:pStyle w:val="Textoindependiente"/>
        <w:jc w:val="both"/>
        <w:rPr>
          <w:rFonts w:cs="Arial"/>
          <w:sz w:val="20"/>
        </w:rPr>
      </w:pPr>
      <w:r w:rsidRPr="00907DC0">
        <w:rPr>
          <w:rFonts w:cs="Arial"/>
          <w:sz w:val="20"/>
        </w:rPr>
        <w:t xml:space="preserve">  </w:t>
      </w:r>
    </w:p>
    <w:p w:rsidR="005035A4" w:rsidRPr="00907DC0" w:rsidRDefault="005035A4" w:rsidP="004D0AF0">
      <w:pPr>
        <w:jc w:val="both"/>
        <w:rPr>
          <w:lang w:val="es-ES"/>
        </w:rPr>
      </w:pPr>
      <w:r w:rsidRPr="00907DC0">
        <w:rPr>
          <w:lang w:val="es-ES"/>
        </w:rPr>
        <w:t>NOTA: No aplica para las personas (naturales o jurídicas) de origen extranjero sin sucursal en Colombia.</w:t>
      </w:r>
    </w:p>
    <w:p w:rsidR="007B6751" w:rsidRPr="00907DC0" w:rsidRDefault="007B6751" w:rsidP="004D0AF0">
      <w:pPr>
        <w:jc w:val="both"/>
        <w:rPr>
          <w:lang w:val="es-ES"/>
        </w:rPr>
      </w:pPr>
    </w:p>
    <w:p w:rsidR="005035A4" w:rsidRPr="00907DC0" w:rsidRDefault="005035A4" w:rsidP="004D0AF0">
      <w:pPr>
        <w:pStyle w:val="Textoindependiente"/>
        <w:jc w:val="both"/>
        <w:rPr>
          <w:rFonts w:cs="Arial"/>
          <w:b/>
          <w:sz w:val="20"/>
        </w:rPr>
      </w:pPr>
      <w:r w:rsidRPr="00907DC0">
        <w:rPr>
          <w:rFonts w:cs="Arial"/>
          <w:b/>
          <w:sz w:val="20"/>
        </w:rPr>
        <w:t>1.1.</w:t>
      </w:r>
      <w:r w:rsidR="007B7B07" w:rsidRPr="00907DC0">
        <w:rPr>
          <w:rFonts w:cs="Arial"/>
          <w:b/>
          <w:sz w:val="20"/>
        </w:rPr>
        <w:t>6</w:t>
      </w:r>
      <w:r w:rsidRPr="00907DC0">
        <w:rPr>
          <w:rFonts w:cs="Arial"/>
          <w:b/>
          <w:sz w:val="20"/>
        </w:rPr>
        <w:t>.  CERTIFICADO DE ANTECEDENTES JUDICIALES</w:t>
      </w:r>
    </w:p>
    <w:p w:rsidR="005035A4" w:rsidRPr="00907DC0" w:rsidRDefault="005035A4" w:rsidP="004D0AF0">
      <w:pPr>
        <w:pStyle w:val="Textoindependiente"/>
        <w:jc w:val="both"/>
        <w:rPr>
          <w:rFonts w:cs="Arial"/>
          <w:sz w:val="20"/>
        </w:rPr>
      </w:pPr>
    </w:p>
    <w:p w:rsidR="005035A4" w:rsidRPr="00907DC0" w:rsidRDefault="005035A4" w:rsidP="004D0AF0">
      <w:pPr>
        <w:pStyle w:val="Textoindependiente"/>
        <w:jc w:val="both"/>
        <w:rPr>
          <w:rFonts w:cs="Arial"/>
          <w:sz w:val="20"/>
        </w:rPr>
      </w:pPr>
      <w:r w:rsidRPr="00907DC0">
        <w:rPr>
          <w:rFonts w:cs="Arial"/>
          <w:sz w:val="20"/>
        </w:rPr>
        <w:t>LA SECCIONAL SANIDAD VALLE, consultará el CERTIFICADO DE ANTECEDENTES JUDICIALES, de las personas naturales, los representantes legales de personas jurídicas y/o de quien en nombre de la persona jurídica presente la oferta. (</w:t>
      </w:r>
      <w:hyperlink r:id="rId29" w:history="1">
        <w:r w:rsidRPr="00907DC0">
          <w:rPr>
            <w:rFonts w:cs="Arial"/>
            <w:sz w:val="20"/>
          </w:rPr>
          <w:t>www.policia.gov.co</w:t>
        </w:r>
      </w:hyperlink>
      <w:r w:rsidRPr="00907DC0">
        <w:rPr>
          <w:rFonts w:cs="Arial"/>
          <w:sz w:val="20"/>
        </w:rPr>
        <w:t xml:space="preserve"> – link, Enlaces de Interés).</w:t>
      </w:r>
    </w:p>
    <w:p w:rsidR="005B5805" w:rsidRPr="00907DC0" w:rsidRDefault="005B5805" w:rsidP="004D0AF0">
      <w:pPr>
        <w:pStyle w:val="Textoindependiente"/>
        <w:jc w:val="both"/>
        <w:rPr>
          <w:rFonts w:cs="Arial"/>
          <w:sz w:val="20"/>
        </w:rPr>
      </w:pPr>
    </w:p>
    <w:p w:rsidR="005035A4" w:rsidRPr="00907DC0" w:rsidRDefault="005035A4" w:rsidP="004D0AF0">
      <w:pPr>
        <w:pStyle w:val="Textoindependiente"/>
        <w:jc w:val="both"/>
        <w:rPr>
          <w:rFonts w:cs="Arial"/>
          <w:b/>
          <w:sz w:val="20"/>
        </w:rPr>
      </w:pPr>
      <w:r w:rsidRPr="00907DC0">
        <w:rPr>
          <w:rFonts w:cs="Arial"/>
          <w:b/>
          <w:sz w:val="20"/>
        </w:rPr>
        <w:t>1.1.</w:t>
      </w:r>
      <w:r w:rsidR="007B7B07" w:rsidRPr="00907DC0">
        <w:rPr>
          <w:rFonts w:cs="Arial"/>
          <w:b/>
          <w:sz w:val="20"/>
        </w:rPr>
        <w:t>7</w:t>
      </w:r>
      <w:r w:rsidRPr="00907DC0">
        <w:rPr>
          <w:rFonts w:cs="Arial"/>
          <w:b/>
          <w:sz w:val="20"/>
        </w:rPr>
        <w:t xml:space="preserve">.  CONSTANCIA DE CUMPLIMIENTO DE APORTES PARAFISCALES </w:t>
      </w:r>
    </w:p>
    <w:p w:rsidR="005035A4" w:rsidRPr="00907DC0" w:rsidRDefault="005035A4" w:rsidP="004D0AF0">
      <w:pPr>
        <w:pStyle w:val="Textoindependiente"/>
        <w:jc w:val="both"/>
        <w:rPr>
          <w:rFonts w:cs="Arial"/>
          <w:sz w:val="20"/>
        </w:rPr>
      </w:pP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 xml:space="preserve">Para dar cumplimiento a lo previsto en la Ley </w:t>
      </w:r>
      <w:r w:rsidR="004F02C4" w:rsidRPr="00907DC0">
        <w:rPr>
          <w:rFonts w:ascii="Arial" w:hAnsi="Arial" w:cs="Arial"/>
          <w:sz w:val="20"/>
          <w:szCs w:val="20"/>
          <w:lang w:val="es-ES" w:eastAsia="es-ES"/>
        </w:rPr>
        <w:t xml:space="preserve">828 de 2003, artículo 50 de la Ley </w:t>
      </w:r>
      <w:r w:rsidRPr="00907DC0">
        <w:rPr>
          <w:rFonts w:ascii="Arial" w:hAnsi="Arial" w:cs="Arial"/>
          <w:sz w:val="20"/>
          <w:szCs w:val="20"/>
          <w:lang w:val="es-ES" w:eastAsia="es-ES"/>
        </w:rPr>
        <w:t xml:space="preserve">789 de 2002 y la Ley 828/2003, </w:t>
      </w:r>
      <w:r w:rsidR="004F02C4" w:rsidRPr="00907DC0">
        <w:rPr>
          <w:rFonts w:ascii="Arial" w:hAnsi="Arial" w:cs="Arial"/>
          <w:sz w:val="20"/>
          <w:szCs w:val="20"/>
          <w:lang w:val="es-ES" w:eastAsia="es-ES"/>
        </w:rPr>
        <w:t>y el artículo 23 de la Ley 1150 de 2007</w:t>
      </w:r>
      <w:r w:rsidRPr="00907DC0">
        <w:rPr>
          <w:rFonts w:ascii="Arial" w:hAnsi="Arial" w:cs="Arial"/>
          <w:sz w:val="20"/>
          <w:szCs w:val="20"/>
          <w:lang w:val="es-ES" w:eastAsia="es-ES"/>
        </w:rPr>
        <w:t xml:space="preserve">el proponente, si es persona jurídica,  deberá allegar una </w:t>
      </w:r>
      <w:r w:rsidRPr="00907DC0">
        <w:rPr>
          <w:rFonts w:ascii="Arial" w:hAnsi="Arial" w:cs="Arial"/>
          <w:sz w:val="20"/>
          <w:szCs w:val="20"/>
          <w:u w:val="single"/>
          <w:lang w:val="es-ES" w:eastAsia="es-ES"/>
        </w:rPr>
        <w:t>certificación expedida</w:t>
      </w:r>
      <w:r w:rsidRPr="00907DC0">
        <w:rPr>
          <w:rFonts w:ascii="Arial" w:hAnsi="Arial" w:cs="Arial"/>
          <w:sz w:val="20"/>
          <w:szCs w:val="20"/>
          <w:lang w:val="es-ES" w:eastAsia="es-ES"/>
        </w:rPr>
        <w:t xml:space="preserve"> por el revisor fiscal</w:t>
      </w:r>
      <w:r w:rsidR="004F02C4" w:rsidRPr="00907DC0">
        <w:rPr>
          <w:rFonts w:ascii="Arial" w:hAnsi="Arial" w:cs="Arial"/>
          <w:sz w:val="20"/>
          <w:szCs w:val="20"/>
          <w:lang w:val="es-ES" w:eastAsia="es-ES"/>
        </w:rPr>
        <w:t xml:space="preserve"> cuando la persona jurídica este obligada a tenerlo, o del representante legal</w:t>
      </w:r>
      <w:r w:rsidRPr="00907DC0">
        <w:rPr>
          <w:rFonts w:ascii="Arial" w:hAnsi="Arial" w:cs="Arial"/>
          <w:sz w:val="20"/>
          <w:szCs w:val="20"/>
          <w:lang w:val="es-ES" w:eastAsia="es-ES"/>
        </w:rPr>
        <w:t xml:space="preserve">, señalando para el primer </w:t>
      </w:r>
      <w:r w:rsidR="004F02C4" w:rsidRPr="00907DC0">
        <w:rPr>
          <w:rFonts w:ascii="Arial" w:hAnsi="Arial" w:cs="Arial"/>
          <w:sz w:val="20"/>
          <w:szCs w:val="20"/>
          <w:lang w:val="es-ES" w:eastAsia="es-ES"/>
        </w:rPr>
        <w:t xml:space="preserve">caso </w:t>
      </w:r>
      <w:r w:rsidRPr="00907DC0">
        <w:rPr>
          <w:rFonts w:ascii="Arial" w:hAnsi="Arial" w:cs="Arial"/>
          <w:sz w:val="20"/>
          <w:szCs w:val="20"/>
          <w:lang w:val="es-ES" w:eastAsia="es-ES"/>
        </w:rPr>
        <w:t xml:space="preserve">el número de la Tarjeta Profesional y anexando fotocopia de la misma; si es persona natural </w:t>
      </w:r>
      <w:r w:rsidRPr="00907DC0">
        <w:rPr>
          <w:rFonts w:ascii="Arial" w:hAnsi="Arial" w:cs="Arial"/>
          <w:sz w:val="20"/>
          <w:szCs w:val="20"/>
          <w:u w:val="single"/>
          <w:lang w:val="es-ES" w:eastAsia="es-ES"/>
        </w:rPr>
        <w:t>declaración juramentada</w:t>
      </w:r>
      <w:r w:rsidRPr="00907DC0">
        <w:rPr>
          <w:rFonts w:ascii="Arial" w:hAnsi="Arial" w:cs="Arial"/>
          <w:sz w:val="20"/>
          <w:szCs w:val="20"/>
          <w:lang w:val="es-ES" w:eastAsia="es-ES"/>
        </w:rPr>
        <w:t xml:space="preserve">, en la cual se certifique el pago de los aportes </w:t>
      </w:r>
      <w:r w:rsidR="004F02C4" w:rsidRPr="00907DC0">
        <w:rPr>
          <w:rFonts w:ascii="Arial" w:hAnsi="Arial" w:cs="Arial"/>
          <w:sz w:val="20"/>
          <w:szCs w:val="20"/>
          <w:lang w:val="es-ES" w:eastAsia="es-ES"/>
        </w:rPr>
        <w:t xml:space="preserve">parafiscales </w:t>
      </w:r>
      <w:r w:rsidRPr="00907DC0">
        <w:rPr>
          <w:rFonts w:ascii="Arial" w:hAnsi="Arial" w:cs="Arial"/>
          <w:sz w:val="20"/>
          <w:szCs w:val="20"/>
          <w:lang w:val="es-ES" w:eastAsia="es-ES"/>
        </w:rPr>
        <w:t>y</w:t>
      </w:r>
      <w:r w:rsidR="004F02C4" w:rsidRPr="00907DC0">
        <w:rPr>
          <w:rFonts w:ascii="Arial" w:hAnsi="Arial" w:cs="Arial"/>
          <w:sz w:val="20"/>
          <w:szCs w:val="20"/>
          <w:lang w:val="es-ES" w:eastAsia="es-ES"/>
        </w:rPr>
        <w:t xml:space="preserve"> de seguridad social</w:t>
      </w:r>
      <w:r w:rsidRPr="00907DC0">
        <w:rPr>
          <w:rFonts w:ascii="Arial" w:hAnsi="Arial" w:cs="Arial"/>
          <w:sz w:val="20"/>
          <w:szCs w:val="20"/>
          <w:lang w:val="es-ES" w:eastAsia="es-ES"/>
        </w:rPr>
        <w:t xml:space="preserve"> indicando que se encuentra al día con dichos pagos (Caja de Compensación Familiar, SENA  e Instituto Colombiano de Bienestar Familiar</w:t>
      </w:r>
      <w:r w:rsidR="004F02C4" w:rsidRPr="00907DC0">
        <w:rPr>
          <w:rFonts w:ascii="Arial" w:hAnsi="Arial" w:cs="Arial"/>
          <w:sz w:val="20"/>
          <w:szCs w:val="20"/>
          <w:lang w:val="es-ES" w:eastAsia="es-ES"/>
        </w:rPr>
        <w:t>, Salud, pensión y riesgos laborales</w:t>
      </w:r>
      <w:r w:rsidR="00500C48" w:rsidRPr="00907DC0">
        <w:rPr>
          <w:rFonts w:ascii="Arial" w:hAnsi="Arial" w:cs="Arial"/>
          <w:sz w:val="20"/>
          <w:szCs w:val="20"/>
          <w:lang w:val="es-ES" w:eastAsia="es-ES"/>
        </w:rPr>
        <w:t>)</w:t>
      </w:r>
      <w:r w:rsidRPr="00907DC0">
        <w:rPr>
          <w:rFonts w:ascii="Arial" w:hAnsi="Arial" w:cs="Arial"/>
          <w:sz w:val="20"/>
          <w:szCs w:val="20"/>
          <w:lang w:val="es-ES" w:eastAsia="es-ES"/>
        </w:rPr>
        <w:t>.</w:t>
      </w: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7F33A6" w:rsidRPr="00907DC0" w:rsidRDefault="007F33A6"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Cuando se trate de personas jurídicas se certificará que durante los últimos seis (6) meses calendario legalmente exigibles, la empresa ha realizado el pago de los aportes al sistema de seguridad social y parafiscales</w:t>
      </w:r>
      <w:r w:rsidR="00113479" w:rsidRPr="00907DC0">
        <w:rPr>
          <w:rFonts w:ascii="Arial" w:hAnsi="Arial" w:cs="Arial"/>
          <w:sz w:val="20"/>
          <w:szCs w:val="20"/>
          <w:lang w:val="es-ES" w:eastAsia="es-ES"/>
        </w:rPr>
        <w:t>; cuando se trate de personas naturales deberá acreditar su afiliación al sistema de seguridad social integral con la presentación del pago de la planilla asistida.</w:t>
      </w:r>
    </w:p>
    <w:p w:rsidR="00113479" w:rsidRPr="00907DC0" w:rsidRDefault="00113479"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113479" w:rsidRPr="00907DC0" w:rsidRDefault="00113479"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lastRenderedPageBreak/>
        <w:t>La información presentada en desarrollo del presente numeral se entiende suministrada bajo gravedad de juramento, respecto su fidelidad y veracidad.</w:t>
      </w:r>
    </w:p>
    <w:p w:rsidR="007F33A6" w:rsidRPr="00907DC0" w:rsidRDefault="007F33A6"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NOTA: No aplica para las personas naturales y jurídicas de origen extranjero sin sucursal en Colombia.</w:t>
      </w: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En cumplimiento al artículo 50 de la ley 789 de 2002, el oferente debe acreditar:</w:t>
      </w: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Cuando la contratación se realice con 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w:t>
      </w:r>
    </w:p>
    <w:p w:rsidR="00EB5DE4" w:rsidRPr="00907DC0" w:rsidRDefault="00EB5DE4"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Para la presentación de ofertas por parte de personas jurídicas será indispensable acreditar el requisito señalado anteriormente. El funcionario que no deje constancia de la verificación del cumplimiento de este requisito incurrirá en causal de mala conducta.</w:t>
      </w:r>
    </w:p>
    <w:p w:rsidR="00841A2E" w:rsidRPr="00907DC0"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907DC0">
        <w:rPr>
          <w:rFonts w:ascii="Arial" w:hAnsi="Arial" w:cs="Arial"/>
          <w:sz w:val="20"/>
          <w:szCs w:val="20"/>
          <w:lang w:val="es-ES" w:eastAsia="es-ES"/>
        </w:rPr>
        <w:t>Para poder ejercer el derecho de movilidad de Administradora de Riesgos Profesionales o Caja de Compensación, el empleador se debe encontrar al día con los sistemas de salud y pensiones.</w:t>
      </w:r>
    </w:p>
    <w:p w:rsidR="00BF2554" w:rsidRPr="00907DC0" w:rsidRDefault="00BF2554"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907DC0" w:rsidRDefault="00841A2E" w:rsidP="004D0AF0">
      <w:pPr>
        <w:adjustRightInd w:val="0"/>
        <w:jc w:val="both"/>
        <w:rPr>
          <w:b/>
          <w:bCs/>
          <w:iCs/>
        </w:rPr>
      </w:pPr>
      <w:r w:rsidRPr="00907DC0">
        <w:rPr>
          <w:b/>
          <w:bCs/>
        </w:rPr>
        <w:t>1.1.</w:t>
      </w:r>
      <w:r w:rsidR="007B7B07" w:rsidRPr="00907DC0">
        <w:rPr>
          <w:b/>
          <w:bCs/>
        </w:rPr>
        <w:t>8</w:t>
      </w:r>
      <w:r w:rsidRPr="00907DC0">
        <w:rPr>
          <w:b/>
          <w:bCs/>
        </w:rPr>
        <w:t xml:space="preserve">. </w:t>
      </w:r>
      <w:r w:rsidRPr="00907DC0">
        <w:rPr>
          <w:b/>
          <w:bCs/>
          <w:iCs/>
        </w:rPr>
        <w:t xml:space="preserve"> IDENTIFICACIÓN TRIBUTARIA </w:t>
      </w:r>
    </w:p>
    <w:p w:rsidR="00841A2E" w:rsidRPr="00907DC0" w:rsidRDefault="00841A2E" w:rsidP="004D0AF0">
      <w:pPr>
        <w:adjustRightInd w:val="0"/>
        <w:jc w:val="both"/>
        <w:rPr>
          <w:b/>
          <w:bCs/>
          <w:iCs/>
        </w:rPr>
      </w:pPr>
    </w:p>
    <w:p w:rsidR="00841A2E" w:rsidRPr="00907DC0" w:rsidRDefault="00841A2E" w:rsidP="004D0AF0">
      <w:pPr>
        <w:adjustRightInd w:val="0"/>
        <w:jc w:val="both"/>
      </w:pPr>
      <w:r w:rsidRPr="00907DC0">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w:t>
      </w:r>
      <w:r w:rsidRPr="00907DC0">
        <w:rPr>
          <w:color w:val="0000FF"/>
          <w:u w:val="single"/>
        </w:rPr>
        <w:t xml:space="preserve">modificado por el artículo 115 de la </w:t>
      </w:r>
      <w:hyperlink r:id="rId30" w:history="1">
        <w:r w:rsidRPr="00907DC0">
          <w:rPr>
            <w:rStyle w:val="Hipervnculo"/>
          </w:rPr>
          <w:t>Ley 488 de 1998</w:t>
        </w:r>
      </w:hyperlink>
      <w:r w:rsidRPr="00907DC0">
        <w:rPr>
          <w:color w:val="0000FF"/>
        </w:rPr>
        <w:t xml:space="preserve">, </w:t>
      </w:r>
      <w:r w:rsidRPr="00907DC0">
        <w:rPr>
          <w:color w:val="0000FF"/>
          <w:u w:val="single"/>
        </w:rPr>
        <w:t>reglamentado por el Decreto Nacional 2707 de 2008</w:t>
      </w:r>
      <w:r w:rsidRPr="00907DC0">
        <w:t>)</w:t>
      </w:r>
      <w:r w:rsidRPr="00907DC0">
        <w:rPr>
          <w:color w:val="0000FF"/>
        </w:rPr>
        <w:t xml:space="preserve"> </w:t>
      </w:r>
      <w:r w:rsidRPr="00907DC0">
        <w:t xml:space="preserve">del Estatuto Tributario, en concordancia con el artículo 66 de la Ley 488 de 1998 que adicionó el artículo 437 del mismo Estatuto. </w:t>
      </w:r>
    </w:p>
    <w:p w:rsidR="00841A2E" w:rsidRPr="00907DC0" w:rsidRDefault="00841A2E" w:rsidP="004D0AF0">
      <w:pPr>
        <w:adjustRightInd w:val="0"/>
        <w:jc w:val="both"/>
      </w:pPr>
    </w:p>
    <w:p w:rsidR="00841A2E" w:rsidRPr="00907DC0" w:rsidRDefault="00841A2E" w:rsidP="004D0AF0">
      <w:pPr>
        <w:adjustRightInd w:val="0"/>
        <w:jc w:val="both"/>
      </w:pPr>
      <w:r w:rsidRPr="00907DC0">
        <w:rPr>
          <w:b/>
        </w:rPr>
        <w:t xml:space="preserve">NOTA: </w:t>
      </w:r>
      <w:r w:rsidRPr="00907DC0">
        <w:t>No aplica para las personas (naturales y jurídicas) de origen extranjero sin sucursal en Colombia.</w:t>
      </w:r>
    </w:p>
    <w:p w:rsidR="00465FED" w:rsidRPr="00907DC0" w:rsidRDefault="00465FED" w:rsidP="004D0AF0">
      <w:pPr>
        <w:adjustRightInd w:val="0"/>
        <w:jc w:val="both"/>
      </w:pPr>
    </w:p>
    <w:p w:rsidR="005035A4" w:rsidRPr="00907DC0" w:rsidRDefault="005035A4" w:rsidP="004D0AF0">
      <w:pPr>
        <w:adjustRightInd w:val="0"/>
        <w:jc w:val="both"/>
        <w:rPr>
          <w:b/>
        </w:rPr>
      </w:pPr>
      <w:r w:rsidRPr="00907DC0">
        <w:rPr>
          <w:b/>
        </w:rPr>
        <w:t>1.1.</w:t>
      </w:r>
      <w:r w:rsidR="007B7B07" w:rsidRPr="00907DC0">
        <w:rPr>
          <w:b/>
        </w:rPr>
        <w:t>9</w:t>
      </w:r>
      <w:r w:rsidRPr="00907DC0">
        <w:rPr>
          <w:b/>
        </w:rPr>
        <w:t>. COMPROMISO ANTICORRUPCION</w:t>
      </w:r>
    </w:p>
    <w:p w:rsidR="00DB64F7" w:rsidRPr="00907DC0" w:rsidRDefault="00DB64F7" w:rsidP="004D0AF0">
      <w:pPr>
        <w:adjustRightInd w:val="0"/>
        <w:jc w:val="both"/>
        <w:rPr>
          <w:b/>
        </w:rPr>
      </w:pPr>
    </w:p>
    <w:p w:rsidR="005035A4" w:rsidRPr="00907DC0" w:rsidRDefault="005035A4" w:rsidP="004D0AF0">
      <w:pPr>
        <w:adjustRightInd w:val="0"/>
        <w:jc w:val="both"/>
      </w:pPr>
      <w:r w:rsidRPr="00907DC0">
        <w:t>El oferente deberá proceder al diligenciamiento del Formulario No. 3 y entregarlo con la oferta.</w:t>
      </w:r>
    </w:p>
    <w:p w:rsidR="005035A4" w:rsidRPr="00907DC0" w:rsidRDefault="005035A4" w:rsidP="004D0AF0">
      <w:pPr>
        <w:adjustRightInd w:val="0"/>
        <w:jc w:val="both"/>
        <w:rPr>
          <w:lang w:val="es-CO"/>
        </w:rPr>
      </w:pPr>
    </w:p>
    <w:p w:rsidR="005035A4" w:rsidRPr="00907DC0" w:rsidRDefault="005035A4" w:rsidP="004D0AF0">
      <w:pPr>
        <w:pStyle w:val="Piedepgina"/>
        <w:jc w:val="both"/>
      </w:pPr>
      <w:r w:rsidRPr="00907DC0">
        <w:rPr>
          <w:b/>
          <w:bCs/>
          <w:lang w:val="es-CO" w:eastAsia="es-CO"/>
        </w:rPr>
        <w:t>1.1.1</w:t>
      </w:r>
      <w:r w:rsidR="007B7B07" w:rsidRPr="00907DC0">
        <w:rPr>
          <w:b/>
          <w:bCs/>
          <w:lang w:val="es-CO" w:eastAsia="es-CO"/>
        </w:rPr>
        <w:t>0</w:t>
      </w:r>
      <w:r w:rsidRPr="00907DC0">
        <w:rPr>
          <w:b/>
          <w:bCs/>
          <w:lang w:val="es-CO" w:eastAsia="es-CO"/>
        </w:rPr>
        <w:t>. GARANTIA DE SERIEDAD DEL OFRECIMIENTO.</w:t>
      </w:r>
      <w:r w:rsidRPr="00907DC0">
        <w:rPr>
          <w:b/>
        </w:rPr>
        <w:t xml:space="preserve"> </w:t>
      </w:r>
      <w:r w:rsidRPr="00907DC0">
        <w:t xml:space="preserve"> </w:t>
      </w:r>
    </w:p>
    <w:p w:rsidR="00DB64F7" w:rsidRPr="00907DC0" w:rsidRDefault="00DB64F7" w:rsidP="004D0AF0">
      <w:pPr>
        <w:pStyle w:val="Piedepgina"/>
        <w:jc w:val="both"/>
      </w:pPr>
    </w:p>
    <w:p w:rsidR="005035A4" w:rsidRPr="00907DC0" w:rsidRDefault="0074769A" w:rsidP="004D0AF0">
      <w:pPr>
        <w:pStyle w:val="Piedepgina"/>
        <w:jc w:val="both"/>
      </w:pPr>
      <w:r w:rsidRPr="00907DC0">
        <w:t xml:space="preserve">, El </w:t>
      </w:r>
      <w:r w:rsidR="005035A4" w:rsidRPr="00907DC0">
        <w:t xml:space="preserve">proponente para garantizar su oferta deberá constituir a favor de LA NACIÓN - POLICÍA NACIONAL - SECCIONAL DE SANIDAD VALLE, NIT 805.022.186-6 garantía de seriedad de la oferta, la cual deberá amparar los perjuicios que se deriven del incumplimiento del ofrecimiento. </w:t>
      </w:r>
      <w:r w:rsidRPr="00907DC0">
        <w:t>(Consultar Ley 1882 del 09 de enero de 2018).</w:t>
      </w:r>
    </w:p>
    <w:p w:rsidR="005035A4" w:rsidRPr="00907DC0" w:rsidRDefault="005035A4" w:rsidP="004D0AF0">
      <w:pPr>
        <w:pStyle w:val="Piedepgina"/>
        <w:jc w:val="both"/>
      </w:pPr>
    </w:p>
    <w:p w:rsidR="005035A4" w:rsidRPr="00907DC0" w:rsidRDefault="005035A4" w:rsidP="004D0AF0">
      <w:pPr>
        <w:pStyle w:val="Piedepgina"/>
        <w:jc w:val="both"/>
      </w:pPr>
      <w:r w:rsidRPr="00907DC0">
        <w:t xml:space="preserve">El valor de esta garantía será equivalente al 10% del valor total del presupuesto oficial asignado al grupo o grupos a ofertar, con una vigencia de ciento veinte (120) días calendarios contados desde el momento de la presentación de la oferta y hasta la aprobación de la garantía de cumplimiento del contrato que ampara los riesgos propios de la etapa contractual. El proponente deberá presentar con la garantía de seriedad de la oferta la constancia de pago de la misma. </w:t>
      </w:r>
    </w:p>
    <w:p w:rsidR="0023298B" w:rsidRPr="00907DC0" w:rsidRDefault="0023298B" w:rsidP="004D0AF0">
      <w:pPr>
        <w:pStyle w:val="Piedepgina"/>
        <w:jc w:val="both"/>
      </w:pPr>
    </w:p>
    <w:p w:rsidR="005035A4" w:rsidRPr="00907DC0" w:rsidRDefault="005035A4" w:rsidP="004D0AF0">
      <w:pPr>
        <w:pStyle w:val="Default"/>
        <w:jc w:val="both"/>
        <w:rPr>
          <w:rFonts w:ascii="Arial" w:hAnsi="Arial" w:cs="Arial"/>
          <w:sz w:val="20"/>
          <w:szCs w:val="20"/>
          <w:lang w:val="es-CO" w:eastAsia="es-CO"/>
        </w:rPr>
      </w:pPr>
      <w:r w:rsidRPr="00907DC0">
        <w:rPr>
          <w:rFonts w:ascii="Arial" w:hAnsi="Arial" w:cs="Arial"/>
          <w:sz w:val="20"/>
          <w:szCs w:val="20"/>
        </w:rPr>
        <w:t xml:space="preserve">Esta garantía deberá ser expedida por compañías aseguradoras autorizadas por la Superintendencia Financiera o en cualquiera de los mecanismos previstos en el artículo </w:t>
      </w:r>
      <w:r w:rsidRPr="00907DC0">
        <w:rPr>
          <w:rFonts w:ascii="Arial" w:hAnsi="Arial" w:cs="Arial"/>
          <w:sz w:val="20"/>
          <w:szCs w:val="20"/>
          <w:lang w:val="es-CO" w:eastAsia="es-CO"/>
        </w:rPr>
        <w:t xml:space="preserve">2.2.1.2.3.1.2. </w:t>
      </w:r>
      <w:r w:rsidR="00127AE1" w:rsidRPr="00907DC0">
        <w:rPr>
          <w:rFonts w:ascii="Arial" w:hAnsi="Arial" w:cs="Arial"/>
          <w:sz w:val="20"/>
          <w:szCs w:val="20"/>
        </w:rPr>
        <w:t>Del</w:t>
      </w:r>
      <w:r w:rsidRPr="00907DC0">
        <w:rPr>
          <w:rFonts w:ascii="Arial" w:hAnsi="Arial" w:cs="Arial"/>
          <w:sz w:val="20"/>
          <w:szCs w:val="20"/>
        </w:rPr>
        <w:t xml:space="preserve"> Decreto 1082 de 2015.</w:t>
      </w:r>
    </w:p>
    <w:p w:rsidR="005035A4" w:rsidRPr="00907DC0" w:rsidRDefault="005035A4" w:rsidP="004D0AF0">
      <w:pPr>
        <w:adjustRightInd w:val="0"/>
        <w:jc w:val="both"/>
        <w:rPr>
          <w:lang w:val="es-CO" w:eastAsia="es-CO"/>
        </w:rPr>
      </w:pPr>
    </w:p>
    <w:p w:rsidR="005035A4" w:rsidRPr="00907DC0" w:rsidRDefault="005035A4" w:rsidP="004D0AF0">
      <w:pPr>
        <w:adjustRightInd w:val="0"/>
        <w:rPr>
          <w:b/>
          <w:bCs/>
          <w:lang w:val="es-CO" w:eastAsia="es-CO"/>
        </w:rPr>
      </w:pPr>
      <w:r w:rsidRPr="00907DC0">
        <w:rPr>
          <w:b/>
          <w:bCs/>
          <w:lang w:val="es-CO" w:eastAsia="es-CO"/>
        </w:rPr>
        <w:t>LA GARANTIA DEBERÁ SEÑALAR DE MANERA EXPRESA LOS SIGUIENTES AMPAROS:</w:t>
      </w:r>
    </w:p>
    <w:p w:rsidR="00DB64F7" w:rsidRPr="00907DC0" w:rsidRDefault="00DB64F7" w:rsidP="004D0AF0">
      <w:pPr>
        <w:adjustRightInd w:val="0"/>
        <w:rPr>
          <w:b/>
          <w:bCs/>
          <w:lang w:val="es-CO" w:eastAsia="es-CO"/>
        </w:rPr>
      </w:pPr>
    </w:p>
    <w:p w:rsidR="005035A4" w:rsidRPr="00907DC0"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907DC0">
        <w:rPr>
          <w:rFonts w:ascii="Arial" w:hAnsi="Arial" w:cs="Arial"/>
          <w:sz w:val="20"/>
          <w:szCs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sea inferior a tres (3) meses.</w:t>
      </w:r>
    </w:p>
    <w:p w:rsidR="005035A4" w:rsidRPr="00907DC0"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907DC0">
        <w:rPr>
          <w:rFonts w:ascii="Arial" w:hAnsi="Arial" w:cs="Arial"/>
          <w:sz w:val="20"/>
          <w:szCs w:val="20"/>
        </w:rPr>
        <w:t>La falta de otorgamiento por parte del proponente seleccionado, de la garantía de cumplimiento exigida por la entidad para amparar el incumplimiento de las obligaciones del contrato.</w:t>
      </w:r>
    </w:p>
    <w:p w:rsidR="005035A4" w:rsidRPr="00907DC0" w:rsidRDefault="005035A4" w:rsidP="00CC5CCE">
      <w:pPr>
        <w:numPr>
          <w:ilvl w:val="0"/>
          <w:numId w:val="29"/>
        </w:numPr>
        <w:tabs>
          <w:tab w:val="clear" w:pos="720"/>
          <w:tab w:val="num" w:pos="284"/>
        </w:tabs>
        <w:adjustRightInd w:val="0"/>
        <w:ind w:left="0" w:firstLine="0"/>
        <w:rPr>
          <w:lang w:val="es-CO" w:eastAsia="es-CO"/>
        </w:rPr>
      </w:pPr>
      <w:r w:rsidRPr="00907DC0">
        <w:rPr>
          <w:lang w:val="es-CO" w:eastAsia="es-CO"/>
        </w:rPr>
        <w:t xml:space="preserve">La no suscripción del contrato sin justa causa por parte del adjudicatario. </w:t>
      </w:r>
    </w:p>
    <w:p w:rsidR="005035A4" w:rsidRPr="00907DC0"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907DC0">
        <w:rPr>
          <w:rFonts w:ascii="Arial" w:hAnsi="Arial" w:cs="Arial"/>
          <w:sz w:val="20"/>
          <w:szCs w:val="20"/>
        </w:rPr>
        <w:t>El retiro de la oferta después de vencido el término fijado para la presentación de las propuestas.</w:t>
      </w:r>
    </w:p>
    <w:p w:rsidR="005035A4" w:rsidRPr="00907DC0" w:rsidRDefault="005035A4" w:rsidP="004D0AF0">
      <w:pPr>
        <w:pStyle w:val="Piedepgina"/>
        <w:jc w:val="both"/>
      </w:pPr>
    </w:p>
    <w:p w:rsidR="005035A4" w:rsidRPr="00907DC0" w:rsidRDefault="005035A4" w:rsidP="004D0AF0">
      <w:pPr>
        <w:pStyle w:val="Piedepgina"/>
        <w:jc w:val="both"/>
        <w:rPr>
          <w:b/>
          <w:color w:val="FF0000"/>
        </w:rPr>
      </w:pPr>
      <w:r w:rsidRPr="00907DC0">
        <w:rPr>
          <w:b/>
          <w:color w:val="FF0000"/>
          <w:u w:val="single"/>
        </w:rPr>
        <w:t>Nota:</w:t>
      </w:r>
      <w:r w:rsidRPr="00907DC0">
        <w:rPr>
          <w:b/>
          <w:color w:val="FF0000"/>
        </w:rPr>
        <w:t xml:space="preserve"> Adicionalmente en el cuerpo de la garantía (no en cuadernillos, documentos accesorios, ni anexos) se deberá expresar taxativamente el cubrimiento extensivo a los riesgos </w:t>
      </w:r>
      <w:r w:rsidRPr="00907DC0">
        <w:rPr>
          <w:b/>
          <w:color w:val="FF0000"/>
        </w:rPr>
        <w:lastRenderedPageBreak/>
        <w:t>consecuenciales expuestos en la integridad del Numeral 3, ANÁLISIS DE GARANTÍAS del presente pliego de condiciones.</w:t>
      </w:r>
    </w:p>
    <w:p w:rsidR="005035A4" w:rsidRPr="00907DC0" w:rsidRDefault="005035A4" w:rsidP="004D0AF0">
      <w:pPr>
        <w:pStyle w:val="Piedepgina"/>
        <w:jc w:val="both"/>
      </w:pPr>
    </w:p>
    <w:p w:rsidR="005035A4" w:rsidRPr="00907DC0" w:rsidRDefault="005035A4" w:rsidP="004D0AF0">
      <w:pPr>
        <w:pStyle w:val="Piedepgina"/>
        <w:jc w:val="both"/>
      </w:pPr>
      <w:r w:rsidRPr="00907DC0">
        <w:t xml:space="preserve">Cuando el ofrecimiento sea presentado por un proponente plural bajo la figura de Unión Temporal, Consorcio o promesa de sociedad futura, la garantía deberá ser otorgada por todos los integrantes del proponente plural tal como aparecen en el documento que acredita la existencia y representación legal de cada uno de ellos, indicando el porcentaje de participación en la oferta. </w:t>
      </w:r>
    </w:p>
    <w:p w:rsidR="005035A4" w:rsidRPr="00907DC0" w:rsidRDefault="005035A4" w:rsidP="004D0AF0">
      <w:pPr>
        <w:pStyle w:val="Piedepgina"/>
        <w:jc w:val="both"/>
      </w:pPr>
    </w:p>
    <w:p w:rsidR="005035A4" w:rsidRPr="00907DC0" w:rsidRDefault="005035A4" w:rsidP="004D0AF0">
      <w:pPr>
        <w:adjustRightInd w:val="0"/>
        <w:jc w:val="both"/>
      </w:pPr>
      <w:r w:rsidRPr="00907DC0">
        <w:rPr>
          <w:b/>
          <w:bCs/>
        </w:rPr>
        <w:t xml:space="preserve">Nota 1: </w:t>
      </w:r>
      <w:r w:rsidRPr="00907DC0">
        <w:t>LA SECCIONAL SANIDAD VALLE, hará efectiva la garantía de seriedad de la propuesta como indemnización por perjuicios, sin menoscabo de las acciones legales conducentes al reconocimiento de mayores perjuicios causados y no cubiertos por el valor de la misma.</w:t>
      </w:r>
    </w:p>
    <w:p w:rsidR="005035A4" w:rsidRPr="00907DC0" w:rsidRDefault="005035A4" w:rsidP="004D0AF0">
      <w:pPr>
        <w:adjustRightInd w:val="0"/>
        <w:jc w:val="both"/>
      </w:pPr>
    </w:p>
    <w:p w:rsidR="005035A4" w:rsidRPr="00907DC0" w:rsidRDefault="005035A4" w:rsidP="004D0AF0">
      <w:pPr>
        <w:adjustRightInd w:val="0"/>
        <w:jc w:val="both"/>
      </w:pPr>
      <w:r w:rsidRPr="00907DC0">
        <w:rPr>
          <w:b/>
          <w:bCs/>
        </w:rPr>
        <w:t xml:space="preserve">Nota 2: </w:t>
      </w:r>
      <w:r w:rsidRPr="00907DC0">
        <w:t>Las primas, erogaciones, gastos, etc., que se causen por este motivo serán a cargo de los oferentes, quienes no tendrán derecho a exigir a la Seccional Sanidad Valle, reembolsos o pago alguno por este concepto.</w:t>
      </w:r>
    </w:p>
    <w:p w:rsidR="00BF2554" w:rsidRPr="00907DC0" w:rsidRDefault="00BF2554" w:rsidP="00625AC1">
      <w:pPr>
        <w:adjustRightInd w:val="0"/>
        <w:jc w:val="both"/>
      </w:pPr>
    </w:p>
    <w:p w:rsidR="005035A4" w:rsidRPr="00907DC0" w:rsidRDefault="005035A4" w:rsidP="00625AC1">
      <w:pPr>
        <w:adjustRightInd w:val="0"/>
        <w:jc w:val="both"/>
        <w:rPr>
          <w:b/>
          <w:bCs/>
        </w:rPr>
      </w:pPr>
      <w:r w:rsidRPr="00907DC0">
        <w:rPr>
          <w:b/>
          <w:bCs/>
        </w:rPr>
        <w:t>1.1.1</w:t>
      </w:r>
      <w:r w:rsidR="003E7232" w:rsidRPr="00907DC0">
        <w:rPr>
          <w:b/>
          <w:bCs/>
        </w:rPr>
        <w:t>0</w:t>
      </w:r>
      <w:r w:rsidRPr="00907DC0">
        <w:rPr>
          <w:b/>
          <w:bCs/>
        </w:rPr>
        <w:t>.1 Efectividad de la garantía de seriedad de la oferta</w:t>
      </w:r>
    </w:p>
    <w:p w:rsidR="005035A4" w:rsidRPr="00907DC0" w:rsidRDefault="005035A4" w:rsidP="00625AC1">
      <w:pPr>
        <w:adjustRightInd w:val="0"/>
        <w:jc w:val="both"/>
        <w:rPr>
          <w:b/>
          <w:bCs/>
        </w:rPr>
      </w:pPr>
    </w:p>
    <w:p w:rsidR="005035A4" w:rsidRPr="00907DC0" w:rsidRDefault="005035A4" w:rsidP="00625AC1">
      <w:pPr>
        <w:adjustRightInd w:val="0"/>
        <w:jc w:val="both"/>
      </w:pPr>
      <w:r w:rsidRPr="00907DC0">
        <w:t>Si por cualquier razón no se obtiene la efectividad de la garantía de seriedad de la oferta, LA SECCIONAL SANIDAD VALLE, podrá demandar por vía ejecutiva el valor asegurado, para lo cual prestará mérito suficiente la oferta del adjudicatario, ya que queda expresamente claro que la sola presentación de la oferta constituye aceptación plena por parte del oferente de las condiciones del presente Pliego de Condiciones.</w:t>
      </w:r>
    </w:p>
    <w:p w:rsidR="00AF379C" w:rsidRPr="00907DC0" w:rsidRDefault="00AF379C" w:rsidP="00625AC1">
      <w:pPr>
        <w:adjustRightInd w:val="0"/>
        <w:jc w:val="both"/>
      </w:pPr>
    </w:p>
    <w:p w:rsidR="005035A4" w:rsidRPr="00907DC0" w:rsidRDefault="005035A4" w:rsidP="00625AC1">
      <w:pPr>
        <w:adjustRightInd w:val="0"/>
        <w:jc w:val="both"/>
      </w:pPr>
      <w:r w:rsidRPr="00907DC0">
        <w:t>Si el adjudicatario no suscribe el contrato correspondiente dentro del término señalado, por causa imputable a él, la entidad hará efectiva la garantía de seriedad de la propuesta, sin menoscabo de las acciones legales conducentes al reconocimiento de perjuicios causados y no cubiertos por el valor de la citada garantía.</w:t>
      </w:r>
    </w:p>
    <w:p w:rsidR="005035A4" w:rsidRPr="00907DC0" w:rsidRDefault="005035A4" w:rsidP="00625AC1">
      <w:pPr>
        <w:adjustRightInd w:val="0"/>
        <w:jc w:val="both"/>
      </w:pPr>
    </w:p>
    <w:p w:rsidR="005035A4" w:rsidRPr="00907DC0" w:rsidRDefault="005035A4" w:rsidP="00625AC1">
      <w:pPr>
        <w:adjustRightInd w:val="0"/>
        <w:jc w:val="both"/>
      </w:pPr>
      <w:r w:rsidRPr="00907DC0">
        <w:t>En este evento, LA SECCIONAL SANIDAD VALLE, mediante acto administrativo debidamente motivado, podrá adjudicar el contrato, dentro de los cinco (05) días siguientes a la segunda propuesta más conveniente para la entidad. LA SECCIONAL DE SANIDAD VALLE, podrá prorrogar los plazos de la contratación conforme con lo establecido en la Ley.</w:t>
      </w:r>
    </w:p>
    <w:p w:rsidR="005035A4" w:rsidRPr="00907DC0" w:rsidRDefault="005035A4" w:rsidP="00625AC1">
      <w:pPr>
        <w:adjustRightInd w:val="0"/>
        <w:jc w:val="both"/>
      </w:pPr>
    </w:p>
    <w:p w:rsidR="005035A4" w:rsidRPr="00907DC0" w:rsidRDefault="005035A4" w:rsidP="00625AC1">
      <w:pPr>
        <w:adjustRightInd w:val="0"/>
        <w:jc w:val="both"/>
      </w:pPr>
      <w:r w:rsidRPr="00907DC0">
        <w:t>En caso de que se adjudique el contrato con base en una propuesta que presente precios o tarifas que no obedezcan a las condiciones del mercado y que no logren ser detectados durante el proceso de selección, el CONTRATISTA deberá asumir todos los riesgos que se deriven de tal hecho ya que LA SECCIONAL DE SANIDAD VALLE no aceptará ningún reclamo con relación a ellos.</w:t>
      </w:r>
    </w:p>
    <w:p w:rsidR="00AF379C" w:rsidRPr="00907DC0" w:rsidRDefault="00AF379C" w:rsidP="00625AC1">
      <w:pPr>
        <w:adjustRightInd w:val="0"/>
        <w:jc w:val="both"/>
      </w:pPr>
    </w:p>
    <w:p w:rsidR="005035A4" w:rsidRPr="00907DC0" w:rsidRDefault="005035A4" w:rsidP="00625AC1">
      <w:pPr>
        <w:adjustRightInd w:val="0"/>
        <w:jc w:val="both"/>
        <w:rPr>
          <w:b/>
          <w:bCs/>
        </w:rPr>
      </w:pPr>
      <w:r w:rsidRPr="00907DC0">
        <w:rPr>
          <w:b/>
          <w:bCs/>
        </w:rPr>
        <w:t>1.1.1</w:t>
      </w:r>
      <w:r w:rsidR="003E7232" w:rsidRPr="00907DC0">
        <w:rPr>
          <w:b/>
          <w:bCs/>
        </w:rPr>
        <w:t>1</w:t>
      </w:r>
      <w:r w:rsidRPr="00907DC0">
        <w:rPr>
          <w:b/>
          <w:bCs/>
        </w:rPr>
        <w:t xml:space="preserve"> FOTOCOPIA DE LA CÉDULA DE CIUDADANÍA DEL REPRESENTANTE LEGAL AMPLIADA AL CIENTO CINCUENTA POR CIENTO (150%), POR AMBAS CARAS, LEGIBLE.</w:t>
      </w:r>
    </w:p>
    <w:p w:rsidR="00DB64F7" w:rsidRPr="00907DC0" w:rsidRDefault="00DB64F7" w:rsidP="00625AC1">
      <w:pPr>
        <w:adjustRightInd w:val="0"/>
        <w:jc w:val="both"/>
        <w:rPr>
          <w:b/>
          <w:bCs/>
        </w:rPr>
      </w:pPr>
    </w:p>
    <w:p w:rsidR="005035A4" w:rsidRPr="00907DC0" w:rsidRDefault="005035A4" w:rsidP="00625AC1">
      <w:pPr>
        <w:adjustRightInd w:val="0"/>
        <w:jc w:val="both"/>
      </w:pPr>
      <w:r w:rsidRPr="00907DC0">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5D584B" w:rsidRPr="00907DC0" w:rsidRDefault="005D584B" w:rsidP="00625AC1">
      <w:pPr>
        <w:adjustRightInd w:val="0"/>
        <w:jc w:val="both"/>
        <w:rPr>
          <w:b/>
          <w:bCs/>
          <w:lang w:eastAsia="es-CO"/>
        </w:rPr>
      </w:pPr>
    </w:p>
    <w:p w:rsidR="00A23BA8" w:rsidRPr="00907DC0" w:rsidRDefault="00A23BA8" w:rsidP="00625AC1">
      <w:pPr>
        <w:adjustRightInd w:val="0"/>
        <w:jc w:val="both"/>
        <w:rPr>
          <w:b/>
          <w:bCs/>
          <w:lang w:eastAsia="es-CO"/>
        </w:rPr>
      </w:pPr>
    </w:p>
    <w:p w:rsidR="005035A4" w:rsidRPr="00907DC0" w:rsidRDefault="005035A4" w:rsidP="008F6C6E">
      <w:pPr>
        <w:jc w:val="both"/>
        <w:rPr>
          <w:b/>
        </w:rPr>
      </w:pPr>
      <w:r w:rsidRPr="00907DC0">
        <w:rPr>
          <w:b/>
        </w:rPr>
        <w:t xml:space="preserve">1.2. DOCUMENTOS FINANCIEROS </w:t>
      </w:r>
    </w:p>
    <w:p w:rsidR="00DB64F7" w:rsidRPr="00907DC0" w:rsidRDefault="00DB64F7" w:rsidP="00625AC1">
      <w:pPr>
        <w:adjustRightInd w:val="0"/>
        <w:rPr>
          <w:b/>
          <w:bCs/>
          <w:lang w:val="es-CO" w:eastAsia="es-CO"/>
        </w:rPr>
      </w:pPr>
    </w:p>
    <w:p w:rsidR="005035A4" w:rsidRPr="00907DC0" w:rsidRDefault="005035A4" w:rsidP="00625AC1">
      <w:pPr>
        <w:jc w:val="both"/>
      </w:pPr>
      <w:r w:rsidRPr="00907DC0">
        <w:t>Con el fin de verificar la capacidad financiera y patrimonial, los oferentes deberán presentar los Estados Financieros, teniendo en cuenta los siguientes aspectos:</w:t>
      </w:r>
    </w:p>
    <w:p w:rsidR="005035A4" w:rsidRPr="00907DC0" w:rsidRDefault="005035A4" w:rsidP="00625AC1">
      <w:pPr>
        <w:pStyle w:val="Textoindependiente22"/>
        <w:rPr>
          <w:sz w:val="20"/>
          <w:lang w:val="es-ES"/>
        </w:rPr>
      </w:pPr>
    </w:p>
    <w:p w:rsidR="00756573" w:rsidRPr="00907DC0" w:rsidRDefault="00756573" w:rsidP="00625AC1">
      <w:pPr>
        <w:pStyle w:val="Textoindependiente22"/>
        <w:rPr>
          <w:sz w:val="20"/>
          <w:lang w:val="es-ES"/>
        </w:rPr>
      </w:pPr>
    </w:p>
    <w:p w:rsidR="005035A4" w:rsidRPr="00907DC0" w:rsidRDefault="005035A4" w:rsidP="00625AC1">
      <w:pPr>
        <w:pStyle w:val="Textoindependiente22"/>
        <w:rPr>
          <w:b/>
          <w:sz w:val="20"/>
        </w:rPr>
      </w:pPr>
      <w:r w:rsidRPr="00907DC0">
        <w:rPr>
          <w:b/>
          <w:sz w:val="20"/>
        </w:rPr>
        <w:t>1.2.1 Proponentes Nacionales</w:t>
      </w:r>
    </w:p>
    <w:p w:rsidR="00DB64F7" w:rsidRPr="00907DC0" w:rsidRDefault="00DB64F7" w:rsidP="00625AC1">
      <w:pPr>
        <w:pStyle w:val="Textoindependiente22"/>
        <w:rPr>
          <w:b/>
          <w:sz w:val="20"/>
        </w:rPr>
      </w:pPr>
    </w:p>
    <w:p w:rsidR="005035A4" w:rsidRPr="00907DC0" w:rsidRDefault="005035A4" w:rsidP="00625AC1">
      <w:pPr>
        <w:pStyle w:val="Textoindependiente22"/>
        <w:rPr>
          <w:sz w:val="20"/>
        </w:rPr>
      </w:pPr>
      <w:r w:rsidRPr="00907DC0">
        <w:rPr>
          <w:sz w:val="20"/>
        </w:rPr>
        <w:t>Deberán presentar los siguientes documentos:</w:t>
      </w:r>
    </w:p>
    <w:p w:rsidR="00842D91" w:rsidRPr="00907DC0" w:rsidRDefault="00842D91" w:rsidP="00625AC1">
      <w:pPr>
        <w:pStyle w:val="Textoindependiente22"/>
        <w:rPr>
          <w:sz w:val="20"/>
        </w:rPr>
      </w:pPr>
    </w:p>
    <w:p w:rsidR="005035A4" w:rsidRPr="00907DC0" w:rsidRDefault="005035A4" w:rsidP="00625AC1">
      <w:pPr>
        <w:pStyle w:val="Textoindependiente22"/>
        <w:rPr>
          <w:sz w:val="20"/>
        </w:rPr>
      </w:pPr>
      <w:r w:rsidRPr="00907DC0">
        <w:rPr>
          <w:b/>
          <w:sz w:val="20"/>
        </w:rPr>
        <w:t xml:space="preserve">A. Estados Financieros. </w:t>
      </w:r>
      <w:r w:rsidRPr="00907DC0">
        <w:rPr>
          <w:sz w:val="20"/>
        </w:rPr>
        <w:t xml:space="preserve">El proponente deberá anexar Estados Financieros en pesos colombianos, con corte a </w:t>
      </w:r>
      <w:r w:rsidRPr="00907DC0">
        <w:rPr>
          <w:b/>
          <w:color w:val="0000CC"/>
          <w:sz w:val="20"/>
        </w:rPr>
        <w:t>31 de diciembre de 201</w:t>
      </w:r>
      <w:r w:rsidR="0093156B" w:rsidRPr="00907DC0">
        <w:rPr>
          <w:b/>
          <w:color w:val="0000CC"/>
          <w:sz w:val="20"/>
        </w:rPr>
        <w:t>7</w:t>
      </w:r>
      <w:r w:rsidRPr="00907DC0">
        <w:rPr>
          <w:sz w:val="20"/>
        </w:rPr>
        <w:t xml:space="preserve">, clasificado en corto y largo plazo y el estado de resultados, de acuerdo con las normas contables actualmente vigentes. Los Estados Financieros deberán venir debidamente certificados por el representante legal y el contador público titulado, conforme con el artículo 37 de la </w:t>
      </w:r>
      <w:r w:rsidR="00165819" w:rsidRPr="00907DC0">
        <w:rPr>
          <w:sz w:val="20"/>
        </w:rPr>
        <w:t xml:space="preserve">Ley </w:t>
      </w:r>
      <w:r w:rsidRPr="00907DC0">
        <w:rPr>
          <w:sz w:val="20"/>
        </w:rPr>
        <w:t xml:space="preserve">222 de 1995, así como debidamente dictaminado por el revisor fiscal  cuando por disposición legal estén obligados a ello, de acuerdo a lo dispuesto en el artículo 38 de la </w:t>
      </w:r>
      <w:r w:rsidR="00165819" w:rsidRPr="00907DC0">
        <w:rPr>
          <w:sz w:val="20"/>
        </w:rPr>
        <w:t xml:space="preserve">Ley </w:t>
      </w:r>
      <w:r w:rsidRPr="00907DC0">
        <w:rPr>
          <w:sz w:val="20"/>
        </w:rPr>
        <w:t xml:space="preserve">222 de 1995. </w:t>
      </w:r>
    </w:p>
    <w:p w:rsidR="005035A4" w:rsidRPr="00907DC0" w:rsidRDefault="005035A4" w:rsidP="00625AC1">
      <w:pPr>
        <w:pStyle w:val="Textoindependiente22"/>
        <w:rPr>
          <w:sz w:val="20"/>
        </w:rPr>
      </w:pPr>
    </w:p>
    <w:p w:rsidR="005035A4" w:rsidRPr="00907DC0" w:rsidRDefault="005035A4" w:rsidP="00625AC1">
      <w:pPr>
        <w:pStyle w:val="Textoindependiente22"/>
        <w:rPr>
          <w:snapToGrid w:val="0"/>
          <w:sz w:val="20"/>
        </w:rPr>
      </w:pPr>
      <w:r w:rsidRPr="00907DC0">
        <w:rPr>
          <w:snapToGrid w:val="0"/>
          <w:sz w:val="20"/>
        </w:rPr>
        <w:t xml:space="preserve">No se aceptarán </w:t>
      </w:r>
      <w:r w:rsidRPr="00907DC0">
        <w:rPr>
          <w:sz w:val="20"/>
        </w:rPr>
        <w:t>Estados Financieros</w:t>
      </w:r>
      <w:r w:rsidRPr="00907DC0">
        <w:rPr>
          <w:snapToGrid w:val="0"/>
          <w:sz w:val="20"/>
        </w:rPr>
        <w:t xml:space="preserve"> que vengan firmados únicamente por el Representante Legal  y/o el Revisor Fiscal.</w:t>
      </w:r>
    </w:p>
    <w:p w:rsidR="005035A4" w:rsidRPr="00907DC0" w:rsidRDefault="005035A4" w:rsidP="00625AC1">
      <w:pPr>
        <w:pStyle w:val="Textoindependiente22"/>
        <w:rPr>
          <w:snapToGrid w:val="0"/>
          <w:sz w:val="20"/>
        </w:rPr>
      </w:pPr>
    </w:p>
    <w:p w:rsidR="005035A4" w:rsidRPr="00907DC0" w:rsidRDefault="005035A4" w:rsidP="00625AC1">
      <w:pPr>
        <w:pStyle w:val="Textoindependiente22"/>
        <w:rPr>
          <w:snapToGrid w:val="0"/>
          <w:sz w:val="20"/>
        </w:rPr>
      </w:pPr>
      <w:r w:rsidRPr="00907DC0">
        <w:rPr>
          <w:snapToGrid w:val="0"/>
          <w:sz w:val="20"/>
        </w:rPr>
        <w:lastRenderedPageBreak/>
        <w:t xml:space="preserve">En el caso de Consorcios y Uniones Temporales cada consorciado o integrante de la unión temporal deberá presentar sus respectivos </w:t>
      </w:r>
      <w:r w:rsidRPr="00907DC0">
        <w:rPr>
          <w:sz w:val="20"/>
        </w:rPr>
        <w:t>Estados Financieros</w:t>
      </w:r>
      <w:r w:rsidRPr="00907DC0">
        <w:rPr>
          <w:snapToGrid w:val="0"/>
          <w:sz w:val="20"/>
        </w:rPr>
        <w:t xml:space="preserve"> y cumplir con estos mismos requisitos. La verificación financiera se hará de acuerdo al porcentaje de participación de cada miembro.</w:t>
      </w:r>
    </w:p>
    <w:p w:rsidR="005035A4" w:rsidRPr="00907DC0" w:rsidRDefault="005035A4" w:rsidP="00625AC1">
      <w:pPr>
        <w:pStyle w:val="Textoindependiente22"/>
        <w:rPr>
          <w:snapToGrid w:val="0"/>
          <w:sz w:val="20"/>
        </w:rPr>
      </w:pPr>
    </w:p>
    <w:p w:rsidR="005035A4" w:rsidRPr="00907DC0" w:rsidRDefault="005035A4" w:rsidP="00625AC1">
      <w:pPr>
        <w:jc w:val="both"/>
        <w:rPr>
          <w:snapToGrid w:val="0"/>
        </w:rPr>
      </w:pPr>
      <w:r w:rsidRPr="00907DC0">
        <w:rPr>
          <w:b/>
          <w:snapToGrid w:val="0"/>
        </w:rPr>
        <w:t>B. Dictamen de los Estados financieros.</w:t>
      </w:r>
      <w:r w:rsidRPr="00907DC0">
        <w:rPr>
          <w:snapToGrid w:val="0"/>
        </w:rPr>
        <w:t xml:space="preserve"> El oferente que por ley esté obligado a tener revisor fiscal, debe presentar dictamen de los Estados Financieros.</w:t>
      </w:r>
    </w:p>
    <w:p w:rsidR="005035A4" w:rsidRPr="00907DC0" w:rsidRDefault="005035A4" w:rsidP="00625AC1">
      <w:pPr>
        <w:jc w:val="both"/>
        <w:rPr>
          <w:snapToGrid w:val="0"/>
        </w:rPr>
      </w:pPr>
    </w:p>
    <w:p w:rsidR="005035A4" w:rsidRPr="00907DC0" w:rsidRDefault="005035A4" w:rsidP="00625AC1">
      <w:pPr>
        <w:jc w:val="both"/>
      </w:pPr>
      <w:r w:rsidRPr="00907DC0">
        <w:rPr>
          <w:b/>
          <w:iCs/>
          <w:snapToGrid w:val="0"/>
        </w:rPr>
        <w:t>C.</w:t>
      </w:r>
      <w:r w:rsidRPr="00907DC0">
        <w:rPr>
          <w:iCs/>
          <w:snapToGrid w:val="0"/>
        </w:rPr>
        <w:t xml:space="preserve"> </w:t>
      </w:r>
      <w:r w:rsidRPr="00907DC0">
        <w:t xml:space="preserve">Notas a los Estados Financieros del Balance General a </w:t>
      </w:r>
      <w:r w:rsidRPr="00907DC0">
        <w:rPr>
          <w:b/>
          <w:color w:val="0000CC"/>
        </w:rPr>
        <w:t>31 de diciembre de 201</w:t>
      </w:r>
      <w:r w:rsidR="0093156B" w:rsidRPr="00907DC0">
        <w:rPr>
          <w:b/>
          <w:color w:val="0000CC"/>
        </w:rPr>
        <w:t>7</w:t>
      </w:r>
      <w:r w:rsidRPr="00907DC0">
        <w:t>, debidamente firmadas. En las Notas a los Estados Financieros se deberá discriminar los gastos en los que incurrió la empresa por concepto de intereses.</w:t>
      </w:r>
    </w:p>
    <w:p w:rsidR="005035A4" w:rsidRPr="00907DC0" w:rsidRDefault="005035A4" w:rsidP="00625AC1">
      <w:pPr>
        <w:jc w:val="both"/>
      </w:pPr>
    </w:p>
    <w:p w:rsidR="005035A4" w:rsidRPr="00907DC0" w:rsidRDefault="005035A4" w:rsidP="00625AC1">
      <w:pPr>
        <w:jc w:val="both"/>
      </w:pPr>
      <w:r w:rsidRPr="00907DC0">
        <w:rPr>
          <w:b/>
        </w:rPr>
        <w:t>D.</w:t>
      </w:r>
      <w:r w:rsidRPr="00907DC0">
        <w:t xml:space="preserve"> </w:t>
      </w:r>
      <w:r w:rsidRPr="00907DC0">
        <w:rPr>
          <w:b/>
        </w:rPr>
        <w:t xml:space="preserve">Certificado vigente de antecedentes disciplinarios o Certificación de vigencia de la inscripción del contador. </w:t>
      </w:r>
      <w:r w:rsidRPr="00907DC0">
        <w:t>El oferente deberá presentar dentro de su propuesta, certificado de 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5035A4" w:rsidRPr="00907DC0" w:rsidRDefault="005035A4" w:rsidP="00625AC1">
      <w:pPr>
        <w:jc w:val="both"/>
      </w:pPr>
    </w:p>
    <w:p w:rsidR="005035A4" w:rsidRPr="00907DC0" w:rsidRDefault="005035A4" w:rsidP="00625AC1">
      <w:pPr>
        <w:jc w:val="both"/>
      </w:pPr>
      <w:r w:rsidRPr="00907DC0">
        <w:t>En caso de consorcios o uniones temporales, cada consorciado o miembro de la unión temporal, deberá presentar el certificado del presente numeral.</w:t>
      </w:r>
    </w:p>
    <w:p w:rsidR="005035A4" w:rsidRPr="00907DC0" w:rsidRDefault="005035A4" w:rsidP="00625AC1">
      <w:pPr>
        <w:jc w:val="both"/>
      </w:pPr>
    </w:p>
    <w:p w:rsidR="005035A4" w:rsidRPr="00907DC0" w:rsidRDefault="005035A4" w:rsidP="00625AC1">
      <w:pPr>
        <w:tabs>
          <w:tab w:val="left" w:pos="993"/>
        </w:tabs>
        <w:jc w:val="both"/>
        <w:rPr>
          <w:snapToGrid w:val="0"/>
        </w:rPr>
      </w:pPr>
      <w:r w:rsidRPr="00907DC0">
        <w:rPr>
          <w:b/>
          <w:snapToGrid w:val="0"/>
        </w:rPr>
        <w:t>1.2.</w:t>
      </w:r>
      <w:r w:rsidR="00BF2554" w:rsidRPr="00907DC0">
        <w:rPr>
          <w:b/>
          <w:snapToGrid w:val="0"/>
        </w:rPr>
        <w:t>2</w:t>
      </w:r>
      <w:r w:rsidRPr="00907DC0">
        <w:rPr>
          <w:b/>
          <w:snapToGrid w:val="0"/>
        </w:rPr>
        <w:t>.</w:t>
      </w:r>
      <w:r w:rsidRPr="00907DC0">
        <w:rPr>
          <w:snapToGrid w:val="0"/>
        </w:rPr>
        <w:t xml:space="preserve"> </w:t>
      </w:r>
      <w:r w:rsidRPr="00907DC0">
        <w:rPr>
          <w:b/>
          <w:snapToGrid w:val="0"/>
        </w:rPr>
        <w:t>Proponentes Extranjeros y/o Multinacionales Extranjeras:</w:t>
      </w:r>
      <w:r w:rsidRPr="00907DC0">
        <w:rPr>
          <w:snapToGrid w:val="0"/>
        </w:rPr>
        <w:t xml:space="preserve"> Deberán presentar los siguientes documentos:</w:t>
      </w:r>
    </w:p>
    <w:p w:rsidR="005035A4" w:rsidRPr="00907DC0" w:rsidRDefault="005035A4" w:rsidP="00625AC1">
      <w:pPr>
        <w:jc w:val="both"/>
        <w:rPr>
          <w:snapToGrid w:val="0"/>
        </w:rPr>
      </w:pPr>
    </w:p>
    <w:p w:rsidR="005035A4" w:rsidRPr="00907DC0" w:rsidRDefault="005035A4" w:rsidP="00625AC1">
      <w:pPr>
        <w:jc w:val="both"/>
        <w:rPr>
          <w:snapToGrid w:val="0"/>
        </w:rPr>
      </w:pPr>
      <w:r w:rsidRPr="00907DC0">
        <w:rPr>
          <w:snapToGrid w:val="0"/>
        </w:rPr>
        <w:t>Los estados Financieros deberán estar certificados por Contador Público de conformidad con el artículo 37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5035A4" w:rsidRPr="00907DC0" w:rsidRDefault="005035A4" w:rsidP="00625AC1">
      <w:pPr>
        <w:jc w:val="both"/>
        <w:rPr>
          <w:snapToGrid w:val="0"/>
        </w:rPr>
      </w:pPr>
    </w:p>
    <w:p w:rsidR="005035A4" w:rsidRPr="00907DC0" w:rsidRDefault="005035A4" w:rsidP="00625AC1">
      <w:pPr>
        <w:jc w:val="both"/>
        <w:rPr>
          <w:snapToGrid w:val="0"/>
        </w:rPr>
      </w:pPr>
      <w:r w:rsidRPr="00907DC0">
        <w:rPr>
          <w:snapToGrid w:val="0"/>
        </w:rPr>
        <w:t>Adicionalmente, si los Estados Financieros de la sucursal son emitidos por la casa matriz extranjera, estos deben venir debidamente consularizados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rsidR="005035A4" w:rsidRPr="00907DC0" w:rsidRDefault="005035A4" w:rsidP="00625AC1">
      <w:pPr>
        <w:jc w:val="both"/>
        <w:rPr>
          <w:snapToGrid w:val="0"/>
        </w:rPr>
      </w:pPr>
    </w:p>
    <w:p w:rsidR="005035A4" w:rsidRPr="00907DC0" w:rsidRDefault="005035A4" w:rsidP="00625AC1">
      <w:pPr>
        <w:jc w:val="both"/>
        <w:rPr>
          <w:snapToGrid w:val="0"/>
        </w:rPr>
      </w:pPr>
      <w:r w:rsidRPr="00907DC0">
        <w:rPr>
          <w:snapToGrid w:val="0"/>
        </w:rPr>
        <w:t>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que se adicionen con el certificado de “apostilla” por parte de la autoridad competente del país donde se origina el documento.</w:t>
      </w:r>
    </w:p>
    <w:p w:rsidR="005D584B" w:rsidRPr="00907DC0" w:rsidRDefault="005D584B" w:rsidP="00625AC1">
      <w:pPr>
        <w:jc w:val="both"/>
        <w:rPr>
          <w:snapToGrid w:val="0"/>
        </w:rPr>
      </w:pPr>
    </w:p>
    <w:p w:rsidR="005035A4" w:rsidRPr="00907DC0" w:rsidRDefault="005035A4" w:rsidP="00625AC1">
      <w:pPr>
        <w:jc w:val="both"/>
        <w:rPr>
          <w:snapToGrid w:val="0"/>
        </w:rPr>
      </w:pPr>
      <w:r w:rsidRPr="00907DC0">
        <w:rPr>
          <w:snapToGrid w:val="0"/>
        </w:rPr>
        <w:t>Cuando la Seccional de Sanidad Valle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Seccional de Sanidad Valle, puedan modificar, adicionar o complementar la propuesta.</w:t>
      </w:r>
    </w:p>
    <w:p w:rsidR="005035A4" w:rsidRPr="00907DC0" w:rsidRDefault="005035A4" w:rsidP="00625AC1">
      <w:pPr>
        <w:jc w:val="both"/>
        <w:rPr>
          <w:snapToGrid w:val="0"/>
        </w:rPr>
      </w:pPr>
    </w:p>
    <w:p w:rsidR="005035A4" w:rsidRPr="00907DC0" w:rsidRDefault="005035A4" w:rsidP="00625AC1">
      <w:pPr>
        <w:jc w:val="both"/>
        <w:rPr>
          <w:snapToGrid w:val="0"/>
        </w:rPr>
      </w:pPr>
      <w:r w:rsidRPr="00907DC0">
        <w:rPr>
          <w:snapToGrid w:val="0"/>
        </w:rPr>
        <w:t>En el evento de que cualquiera de estos requerimientos no sea aplicable en el país del domicilio del oferente extranjero, el representante legal o el apoderado en Colombia, deberá hacerlo constar bajo la gravedad de juramento. En este evento deberá contratar para este propósito una auditoría externa que certifique los estados financieros presentados.</w:t>
      </w:r>
    </w:p>
    <w:p w:rsidR="005035A4" w:rsidRPr="00907DC0" w:rsidRDefault="005035A4" w:rsidP="00625AC1">
      <w:pPr>
        <w:jc w:val="both"/>
        <w:rPr>
          <w:snapToGrid w:val="0"/>
        </w:rPr>
      </w:pPr>
    </w:p>
    <w:p w:rsidR="005035A4" w:rsidRPr="00907DC0" w:rsidRDefault="005035A4" w:rsidP="00625AC1">
      <w:pPr>
        <w:jc w:val="both"/>
      </w:pPr>
      <w:r w:rsidRPr="00907DC0">
        <w:rPr>
          <w:b/>
        </w:rPr>
        <w:t xml:space="preserve">Criterios de verificación de cumplimiento de orden financiero: </w:t>
      </w:r>
      <w:r w:rsidRPr="00907DC0">
        <w:t xml:space="preserve">El oferente deberá acreditar los siguientes </w:t>
      </w:r>
      <w:r w:rsidR="00AB41E0" w:rsidRPr="00907DC0">
        <w:t>criterios:</w:t>
      </w:r>
    </w:p>
    <w:p w:rsidR="00DA6609" w:rsidRPr="00907DC0" w:rsidRDefault="00DA6609" w:rsidP="00553FD3">
      <w:pPr>
        <w:pStyle w:val="Textoindependiente2"/>
        <w:autoSpaceDE/>
        <w:autoSpaceDN/>
        <w:spacing w:after="0" w:line="240" w:lineRule="auto"/>
        <w:ind w:left="426" w:hanging="426"/>
        <w:jc w:val="both"/>
        <w:rPr>
          <w:rFonts w:eastAsia="Calibri"/>
        </w:rPr>
      </w:pPr>
    </w:p>
    <w:p w:rsidR="00A23BA8" w:rsidRPr="00907DC0" w:rsidRDefault="00A23BA8" w:rsidP="00553FD3">
      <w:pPr>
        <w:pStyle w:val="Textoindependiente2"/>
        <w:autoSpaceDE/>
        <w:autoSpaceDN/>
        <w:spacing w:after="0" w:line="240" w:lineRule="auto"/>
        <w:ind w:left="426" w:hanging="426"/>
        <w:jc w:val="both"/>
        <w:rPr>
          <w:rFonts w:eastAsia="Calibri"/>
        </w:rPr>
      </w:pPr>
    </w:p>
    <w:p w:rsidR="00DA6609" w:rsidRPr="00907DC0" w:rsidRDefault="00343110" w:rsidP="00525215">
      <w:pPr>
        <w:pStyle w:val="Textoindependiente2"/>
        <w:numPr>
          <w:ilvl w:val="2"/>
          <w:numId w:val="35"/>
        </w:numPr>
        <w:autoSpaceDE/>
        <w:autoSpaceDN/>
        <w:spacing w:after="0" w:line="240" w:lineRule="auto"/>
        <w:ind w:left="426" w:hanging="426"/>
        <w:jc w:val="both"/>
        <w:rPr>
          <w:rFonts w:eastAsia="Calibri"/>
        </w:rPr>
      </w:pPr>
      <w:r w:rsidRPr="00907DC0">
        <w:rPr>
          <w:rFonts w:eastAsia="Calibri"/>
          <w:b/>
          <w:lang w:val="es-CO"/>
        </w:rPr>
        <w:t>VERIFICACIÓN FINANCIERA Y EVALUACIÓN</w:t>
      </w:r>
      <w:r w:rsidRPr="00907DC0">
        <w:rPr>
          <w:rFonts w:eastAsia="Calibri"/>
          <w:b/>
        </w:rPr>
        <w:t xml:space="preserve"> ECONÓMICA </w:t>
      </w:r>
    </w:p>
    <w:p w:rsidR="00E467E9" w:rsidRPr="00907DC0" w:rsidRDefault="00E467E9" w:rsidP="00E467E9">
      <w:pPr>
        <w:pStyle w:val="Textoindependiente2"/>
        <w:autoSpaceDE/>
        <w:autoSpaceDN/>
        <w:spacing w:after="0" w:line="240" w:lineRule="auto"/>
        <w:jc w:val="both"/>
        <w:rPr>
          <w:rFonts w:eastAsia="Calibri"/>
        </w:rPr>
      </w:pPr>
    </w:p>
    <w:p w:rsidR="00234FED" w:rsidRPr="00907DC0" w:rsidRDefault="00DD40DA" w:rsidP="00234FED">
      <w:pPr>
        <w:pStyle w:val="Textoindependiente"/>
        <w:jc w:val="both"/>
        <w:rPr>
          <w:rFonts w:cs="Arial"/>
          <w:sz w:val="20"/>
        </w:rPr>
      </w:pPr>
      <w:r w:rsidRPr="00907DC0">
        <w:rPr>
          <w:rFonts w:cs="Arial"/>
          <w:b/>
          <w:sz w:val="20"/>
        </w:rPr>
        <w:t xml:space="preserve">1.2.3.1. </w:t>
      </w:r>
      <w:r w:rsidR="00343110" w:rsidRPr="00907DC0">
        <w:rPr>
          <w:rFonts w:eastAsia="Calibri" w:cs="Arial"/>
          <w:b/>
          <w:sz w:val="20"/>
          <w:lang w:val="es-CO"/>
        </w:rPr>
        <w:t>EVALUACIÓN ECONÓMICA (</w:t>
      </w:r>
      <w:r w:rsidR="006C3B54" w:rsidRPr="00907DC0">
        <w:rPr>
          <w:rFonts w:eastAsia="Calibri" w:cs="Arial"/>
          <w:b/>
          <w:sz w:val="20"/>
          <w:lang w:val="es-CO"/>
        </w:rPr>
        <w:t xml:space="preserve">MÁXIMO </w:t>
      </w:r>
      <w:r w:rsidR="00234FED" w:rsidRPr="00907DC0">
        <w:rPr>
          <w:rFonts w:eastAsia="Calibri" w:cs="Arial"/>
          <w:b/>
          <w:sz w:val="22"/>
          <w:lang w:val="es-CO"/>
        </w:rPr>
        <w:t>500</w:t>
      </w:r>
      <w:r w:rsidR="006C3B54" w:rsidRPr="00907DC0">
        <w:rPr>
          <w:rFonts w:eastAsia="Calibri" w:cs="Arial"/>
          <w:b/>
          <w:sz w:val="20"/>
          <w:lang w:val="es-CO"/>
        </w:rPr>
        <w:t xml:space="preserve"> PUNTOS</w:t>
      </w:r>
      <w:r w:rsidR="00343110" w:rsidRPr="00907DC0">
        <w:rPr>
          <w:rFonts w:eastAsia="Calibri" w:cs="Arial"/>
          <w:b/>
          <w:sz w:val="20"/>
          <w:lang w:val="es-CO"/>
        </w:rPr>
        <w:t>)</w:t>
      </w:r>
      <w:r w:rsidR="0089743F" w:rsidRPr="00907DC0">
        <w:rPr>
          <w:rFonts w:eastAsia="Calibri" w:cs="Arial"/>
          <w:b/>
          <w:lang w:val="es-CO"/>
        </w:rPr>
        <w:t>:</w:t>
      </w:r>
      <w:r w:rsidR="0089743F" w:rsidRPr="00907DC0">
        <w:rPr>
          <w:rFonts w:eastAsia="Calibri" w:cs="Arial"/>
          <w:lang w:val="es-CO"/>
        </w:rPr>
        <w:t xml:space="preserve"> </w:t>
      </w:r>
      <w:r w:rsidR="00234FED" w:rsidRPr="00907DC0">
        <w:rPr>
          <w:rFonts w:cs="Arial"/>
          <w:sz w:val="20"/>
        </w:rPr>
        <w:t xml:space="preserve">La asignación final del puntaje económico, se realizará con la sumatoria de los puntajes arrojados en los numerales </w:t>
      </w:r>
      <w:r w:rsidR="00234FED" w:rsidRPr="00907DC0">
        <w:rPr>
          <w:rFonts w:cs="Arial"/>
          <w:b/>
          <w:sz w:val="20"/>
        </w:rPr>
        <w:t>1.2.3.1.1. y 1.2.3.1.2,</w:t>
      </w:r>
      <w:r w:rsidR="00234FED" w:rsidRPr="00907DC0">
        <w:rPr>
          <w:rFonts w:cs="Arial"/>
          <w:sz w:val="20"/>
        </w:rPr>
        <w:t xml:space="preserve"> así:</w:t>
      </w:r>
    </w:p>
    <w:p w:rsidR="00343110" w:rsidRPr="00907DC0" w:rsidRDefault="00343110" w:rsidP="00DD40DA">
      <w:pPr>
        <w:pStyle w:val="Textoindependiente2"/>
        <w:autoSpaceDE/>
        <w:autoSpaceDN/>
        <w:spacing w:after="0" w:line="240" w:lineRule="auto"/>
        <w:jc w:val="both"/>
        <w:rPr>
          <w:rFonts w:eastAsia="Calibri"/>
          <w:b/>
          <w:lang w:val="es-CO"/>
        </w:rPr>
      </w:pPr>
    </w:p>
    <w:p w:rsidR="00343110" w:rsidRPr="00907DC0" w:rsidRDefault="00343110" w:rsidP="00343110">
      <w:pPr>
        <w:pStyle w:val="Encabezado"/>
        <w:ind w:right="328"/>
        <w:jc w:val="both"/>
        <w:rPr>
          <w:bCs/>
          <w:color w:val="000000"/>
          <w:lang w:val="es-CO"/>
        </w:rPr>
      </w:pPr>
    </w:p>
    <w:p w:rsidR="008F6C6E" w:rsidRPr="00907DC0" w:rsidRDefault="002136AD" w:rsidP="002136AD">
      <w:pPr>
        <w:pStyle w:val="Encabezado"/>
        <w:ind w:right="328"/>
        <w:jc w:val="both"/>
        <w:rPr>
          <w:b/>
          <w:color w:val="000000" w:themeColor="text1"/>
        </w:rPr>
      </w:pPr>
      <w:r w:rsidRPr="00907DC0">
        <w:rPr>
          <w:b/>
        </w:rPr>
        <w:t xml:space="preserve">1.2.3.1.1. </w:t>
      </w:r>
      <w:r w:rsidR="008F6C6E" w:rsidRPr="00907DC0">
        <w:rPr>
          <w:b/>
          <w:color w:val="000000" w:themeColor="text1"/>
        </w:rPr>
        <w:t xml:space="preserve">SERVICIOS Y PROCEDIMIENTOS (MÁXIMO </w:t>
      </w:r>
      <w:r w:rsidR="008F6C6E" w:rsidRPr="00907DC0">
        <w:rPr>
          <w:b/>
          <w:color w:val="000000" w:themeColor="text1"/>
          <w:sz w:val="22"/>
        </w:rPr>
        <w:t>300</w:t>
      </w:r>
      <w:r w:rsidR="008F6C6E" w:rsidRPr="00907DC0">
        <w:rPr>
          <w:b/>
          <w:color w:val="000000" w:themeColor="text1"/>
        </w:rPr>
        <w:t xml:space="preserve"> PUNTOS)</w:t>
      </w:r>
    </w:p>
    <w:p w:rsidR="008F6C6E" w:rsidRPr="00907DC0" w:rsidRDefault="008F6C6E" w:rsidP="002136AD">
      <w:pPr>
        <w:pStyle w:val="Textoindependiente"/>
        <w:jc w:val="both"/>
        <w:rPr>
          <w:rFonts w:cs="Arial"/>
          <w:b/>
          <w:color w:val="000000" w:themeColor="text1"/>
          <w:sz w:val="20"/>
        </w:rPr>
      </w:pPr>
    </w:p>
    <w:p w:rsidR="008F6C6E" w:rsidRPr="00907DC0" w:rsidRDefault="008F6C6E" w:rsidP="008F6C6E">
      <w:pPr>
        <w:pStyle w:val="Sangradetextonormal1"/>
        <w:ind w:left="0"/>
        <w:rPr>
          <w:rFonts w:cs="Arial"/>
          <w:color w:val="000000" w:themeColor="text1"/>
          <w:sz w:val="20"/>
          <w:szCs w:val="20"/>
        </w:rPr>
      </w:pPr>
      <w:r w:rsidRPr="00907DC0">
        <w:rPr>
          <w:rFonts w:cs="Arial"/>
          <w:color w:val="000000" w:themeColor="text1"/>
          <w:sz w:val="20"/>
          <w:szCs w:val="20"/>
        </w:rPr>
        <w:t xml:space="preserve">La tarifa para </w:t>
      </w:r>
      <w:r w:rsidRPr="00907DC0">
        <w:rPr>
          <w:rFonts w:cs="Arial"/>
          <w:b/>
          <w:color w:val="000000" w:themeColor="text1"/>
          <w:sz w:val="20"/>
          <w:szCs w:val="20"/>
        </w:rPr>
        <w:t>procedimientos en salud</w:t>
      </w:r>
      <w:r w:rsidRPr="00907DC0">
        <w:rPr>
          <w:rFonts w:cs="Arial"/>
          <w:color w:val="000000" w:themeColor="text1"/>
          <w:sz w:val="20"/>
          <w:szCs w:val="20"/>
        </w:rPr>
        <w:t xml:space="preserve"> se evaluara sobre la tarifa o precio techo establecida en eI anexo denominado oferta económica del presente estudio. </w:t>
      </w:r>
    </w:p>
    <w:p w:rsidR="008F6C6E" w:rsidRPr="00907DC0" w:rsidRDefault="008F6C6E" w:rsidP="008F6C6E">
      <w:pPr>
        <w:pStyle w:val="Sangradetextonormal1"/>
        <w:ind w:left="0"/>
        <w:rPr>
          <w:rFonts w:cs="Arial"/>
          <w:color w:val="000000" w:themeColor="text1"/>
          <w:sz w:val="20"/>
          <w:szCs w:val="20"/>
        </w:rPr>
      </w:pPr>
    </w:p>
    <w:p w:rsidR="008F6C6E" w:rsidRPr="00907DC0" w:rsidRDefault="008F6C6E" w:rsidP="008F6C6E">
      <w:pPr>
        <w:pStyle w:val="Sangradetextonormal1"/>
        <w:ind w:left="0"/>
        <w:rPr>
          <w:rFonts w:cs="Arial"/>
          <w:color w:val="000000" w:themeColor="text1"/>
          <w:sz w:val="20"/>
          <w:szCs w:val="20"/>
        </w:rPr>
      </w:pPr>
      <w:r w:rsidRPr="00907DC0">
        <w:rPr>
          <w:rFonts w:cs="Arial"/>
          <w:color w:val="000000" w:themeColor="text1"/>
          <w:sz w:val="20"/>
          <w:szCs w:val="20"/>
        </w:rPr>
        <w:t>Teniendo en cuenta que la oferta económica la componen (4) cuatro grupos, el puntaje máximo a alcanzar por grupo es de (300) trescientos, y el total será el que resulte de la suma de puntos obtenidos en cada grupo evaluado, que sumado al puntaje máximo a alcanzar de los medicamentos dará el máximo puntaje en la evaluación económica. Y para el grupo 1 conformado por (2) dos ítems principales con un equivalente de (150) ciento cincuenta puntos cada uno, la evaluación se hará por ítem con un puntaje a alcanzar máximo de (300) trescientos para el total del grupo. Por lo tanto la formulación para la respectiva evaluación económica se hará así:</w:t>
      </w:r>
    </w:p>
    <w:p w:rsidR="008F6C6E" w:rsidRPr="00907DC0" w:rsidRDefault="008F6C6E" w:rsidP="008F6C6E">
      <w:pPr>
        <w:pStyle w:val="Sangradetextonormal1"/>
        <w:ind w:left="0"/>
        <w:rPr>
          <w:rFonts w:cs="Arial"/>
          <w:color w:val="000000" w:themeColor="text1"/>
          <w:sz w:val="20"/>
          <w:szCs w:val="20"/>
        </w:rPr>
      </w:pPr>
    </w:p>
    <w:p w:rsidR="008F6C6E" w:rsidRPr="00907DC0" w:rsidRDefault="008F6C6E" w:rsidP="008F6C6E">
      <w:pPr>
        <w:pStyle w:val="Sangradetextonormal1"/>
        <w:ind w:left="0"/>
        <w:rPr>
          <w:rFonts w:cs="Arial"/>
          <w:b/>
          <w:color w:val="000000" w:themeColor="text1"/>
          <w:sz w:val="20"/>
          <w:szCs w:val="20"/>
        </w:rPr>
      </w:pPr>
      <w:r w:rsidRPr="00907DC0">
        <w:rPr>
          <w:rFonts w:cs="Arial"/>
          <w:b/>
          <w:color w:val="000000" w:themeColor="text1"/>
          <w:sz w:val="20"/>
          <w:szCs w:val="20"/>
        </w:rPr>
        <w:t>Fórmula 1.</w:t>
      </w:r>
    </w:p>
    <w:p w:rsidR="008F6C6E" w:rsidRPr="00907DC0" w:rsidRDefault="008F6C6E" w:rsidP="008F6C6E">
      <w:pPr>
        <w:pStyle w:val="Sangradetextonormal1"/>
        <w:ind w:left="0"/>
        <w:rPr>
          <w:rFonts w:cs="Arial"/>
          <w:b/>
          <w:color w:val="000000" w:themeColor="text1"/>
          <w:sz w:val="20"/>
          <w:szCs w:val="20"/>
        </w:rPr>
      </w:pPr>
    </w:p>
    <w:p w:rsidR="008F6C6E" w:rsidRPr="00907DC0" w:rsidRDefault="008F6C6E" w:rsidP="008F6C6E">
      <w:pPr>
        <w:pStyle w:val="Textoindependiente"/>
        <w:jc w:val="both"/>
        <w:rPr>
          <w:rFonts w:cs="Arial"/>
          <w:color w:val="000000" w:themeColor="text1"/>
          <w:sz w:val="20"/>
        </w:rPr>
      </w:pPr>
      <w:r w:rsidRPr="00907DC0">
        <w:rPr>
          <w:rFonts w:cs="Arial"/>
          <w:color w:val="000000" w:themeColor="text1"/>
          <w:sz w:val="20"/>
        </w:rPr>
        <w:t xml:space="preserve">El mayor porcentaje único de descuento ofertado </w:t>
      </w:r>
      <w:r w:rsidRPr="00907DC0">
        <w:rPr>
          <w:rFonts w:cs="Arial"/>
          <w:b/>
          <w:color w:val="000000" w:themeColor="text1"/>
          <w:sz w:val="20"/>
        </w:rPr>
        <w:t>por grupo</w:t>
      </w:r>
      <w:r w:rsidRPr="00907DC0">
        <w:rPr>
          <w:rFonts w:cs="Arial"/>
          <w:color w:val="000000" w:themeColor="text1"/>
          <w:sz w:val="20"/>
        </w:rPr>
        <w:t xml:space="preserve"> cumpliendo con las especificaciones técnicas requeridas, obtendrá (300) trescientos puntos, las demás ofertas obtendrán el puntaje que arroje la siguiente fórmula:</w:t>
      </w:r>
    </w:p>
    <w:p w:rsidR="008F6C6E" w:rsidRPr="00907DC0" w:rsidRDefault="008F6C6E" w:rsidP="008F6C6E">
      <w:pPr>
        <w:pStyle w:val="Textoindependiente"/>
        <w:jc w:val="both"/>
        <w:rPr>
          <w:rFonts w:cs="Arial"/>
          <w:b/>
          <w:color w:val="000000" w:themeColor="text1"/>
          <w:sz w:val="20"/>
        </w:rPr>
      </w:pPr>
    </w:p>
    <w:p w:rsidR="008F6C6E" w:rsidRPr="00907DC0" w:rsidRDefault="008F6C6E" w:rsidP="008F6C6E">
      <w:pPr>
        <w:pStyle w:val="Textoindependiente"/>
        <w:rPr>
          <w:rFonts w:cs="Arial"/>
          <w:color w:val="000000"/>
          <w:sz w:val="20"/>
        </w:rPr>
      </w:pPr>
      <w:r w:rsidRPr="00907DC0">
        <w:rPr>
          <w:rFonts w:cs="Arial"/>
          <w:color w:val="000000"/>
          <w:sz w:val="20"/>
        </w:rPr>
        <w:t>Puntaje precio por =</w:t>
      </w:r>
      <w:r w:rsidRPr="00907DC0">
        <w:rPr>
          <w:rFonts w:cs="Arial"/>
          <w:color w:val="000000"/>
          <w:sz w:val="20"/>
        </w:rPr>
        <w:tab/>
      </w:r>
      <w:r w:rsidRPr="00055987">
        <w:rPr>
          <w:rFonts w:cs="Arial"/>
          <w:b/>
          <w:color w:val="000000"/>
          <w:sz w:val="20"/>
        </w:rPr>
        <w:t>Porcentaje único de descuento por grupo de la oferta a evaluar</w:t>
      </w:r>
    </w:p>
    <w:p w:rsidR="008F6C6E" w:rsidRPr="00907DC0" w:rsidRDefault="009E7257" w:rsidP="00055987">
      <w:pPr>
        <w:pStyle w:val="Textoindependiente"/>
        <w:tabs>
          <w:tab w:val="center" w:pos="4702"/>
          <w:tab w:val="left" w:pos="8080"/>
        </w:tabs>
        <w:ind w:firstLine="708"/>
        <w:rPr>
          <w:rFonts w:cs="Arial"/>
          <w:color w:val="000000"/>
          <w:sz w:val="20"/>
        </w:rPr>
      </w:pPr>
      <w:r>
        <w:rPr>
          <w:rFonts w:cs="Arial"/>
          <w:noProof/>
          <w:sz w:val="20"/>
          <w:lang w:val="es-CO" w:eastAsia="es-CO"/>
        </w:rPr>
        <mc:AlternateContent>
          <mc:Choice Requires="wps">
            <w:drawing>
              <wp:anchor distT="4294967295" distB="4294967295" distL="114300" distR="114300" simplePos="0" relativeHeight="251658752" behindDoc="0" locked="0" layoutInCell="1" allowOverlap="1">
                <wp:simplePos x="0" y="0"/>
                <wp:positionH relativeFrom="column">
                  <wp:posOffset>1275080</wp:posOffset>
                </wp:positionH>
                <wp:positionV relativeFrom="paragraph">
                  <wp:posOffset>3809</wp:posOffset>
                </wp:positionV>
                <wp:extent cx="3620770" cy="0"/>
                <wp:effectExtent l="0" t="0" r="36830" b="19050"/>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0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F9F4A79" id="_x0000_t32" coordsize="21600,21600" o:spt="32" o:oned="t" path="m,l21600,21600e" filled="f">
                <v:path arrowok="t" fillok="f" o:connecttype="none"/>
                <o:lock v:ext="edit" shapetype="t"/>
              </v:shapetype>
              <v:shape id="Conector recto de flecha 4" o:spid="_x0000_s1026" type="#_x0000_t32" style="position:absolute;margin-left:100.4pt;margin-top:.3pt;width:285.1pt;height:0;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"/>
            </w:pict>
          </mc:Fallback>
        </mc:AlternateContent>
      </w:r>
      <w:r w:rsidR="008F6C6E" w:rsidRPr="00907DC0">
        <w:rPr>
          <w:rFonts w:cs="Arial"/>
          <w:color w:val="000000"/>
          <w:sz w:val="20"/>
        </w:rPr>
        <w:t>Grupo</w:t>
      </w:r>
      <w:r w:rsidR="008F6C6E" w:rsidRPr="00907DC0">
        <w:rPr>
          <w:rFonts w:cs="Arial"/>
          <w:color w:val="000000"/>
          <w:sz w:val="20"/>
        </w:rPr>
        <w:tab/>
      </w:r>
      <w:r w:rsidR="008F6C6E" w:rsidRPr="00055987">
        <w:rPr>
          <w:rFonts w:cs="Arial"/>
          <w:b/>
          <w:color w:val="000000"/>
          <w:sz w:val="20"/>
        </w:rPr>
        <w:t>Mayor porcentaje único de descuento ofertado por grupo</w:t>
      </w:r>
      <w:r w:rsidR="008F6C6E" w:rsidRPr="00055987">
        <w:rPr>
          <w:rFonts w:cs="Arial"/>
          <w:b/>
          <w:color w:val="000000"/>
          <w:sz w:val="20"/>
        </w:rPr>
        <w:tab/>
        <w:t>X 300</w:t>
      </w:r>
    </w:p>
    <w:p w:rsidR="008F6C6E" w:rsidRPr="00907DC0" w:rsidRDefault="008F6C6E" w:rsidP="008F6C6E">
      <w:pPr>
        <w:jc w:val="both"/>
        <w:rPr>
          <w:color w:val="000000" w:themeColor="text1"/>
        </w:rPr>
      </w:pPr>
    </w:p>
    <w:p w:rsidR="008F6C6E" w:rsidRPr="00907DC0" w:rsidRDefault="008F6C6E" w:rsidP="008F6C6E">
      <w:pPr>
        <w:pStyle w:val="Sangradetextonormal1"/>
        <w:ind w:left="0"/>
        <w:rPr>
          <w:rFonts w:cs="Arial"/>
          <w:b/>
          <w:color w:val="000000" w:themeColor="text1"/>
          <w:sz w:val="20"/>
          <w:szCs w:val="20"/>
        </w:rPr>
      </w:pPr>
      <w:r w:rsidRPr="00907DC0">
        <w:rPr>
          <w:rFonts w:cs="Arial"/>
          <w:b/>
          <w:color w:val="000000" w:themeColor="text1"/>
          <w:sz w:val="20"/>
          <w:szCs w:val="20"/>
        </w:rPr>
        <w:t>Fórmula 2.</w:t>
      </w:r>
    </w:p>
    <w:p w:rsidR="008F6C6E" w:rsidRPr="00907DC0" w:rsidRDefault="008F6C6E" w:rsidP="008F6C6E">
      <w:pPr>
        <w:pStyle w:val="Sangradetextonormal1"/>
        <w:ind w:left="0"/>
        <w:rPr>
          <w:rFonts w:cs="Arial"/>
          <w:b/>
          <w:color w:val="000000" w:themeColor="text1"/>
          <w:sz w:val="20"/>
          <w:szCs w:val="20"/>
        </w:rPr>
      </w:pPr>
    </w:p>
    <w:p w:rsidR="008F6C6E" w:rsidRPr="00907DC0" w:rsidRDefault="008F6C6E" w:rsidP="008F6C6E">
      <w:pPr>
        <w:pStyle w:val="Textoindependiente"/>
        <w:jc w:val="both"/>
        <w:rPr>
          <w:rFonts w:cs="Arial"/>
          <w:color w:val="000000" w:themeColor="text1"/>
          <w:sz w:val="20"/>
        </w:rPr>
      </w:pPr>
      <w:r w:rsidRPr="00907DC0">
        <w:rPr>
          <w:rFonts w:cs="Arial"/>
          <w:color w:val="000000" w:themeColor="text1"/>
          <w:sz w:val="20"/>
        </w:rPr>
        <w:t xml:space="preserve">El mayor porcentaje único de descuento ofertado </w:t>
      </w:r>
      <w:r w:rsidRPr="00907DC0">
        <w:rPr>
          <w:rFonts w:cs="Arial"/>
          <w:b/>
          <w:color w:val="000000" w:themeColor="text1"/>
          <w:sz w:val="20"/>
        </w:rPr>
        <w:t>por ítem</w:t>
      </w:r>
      <w:r w:rsidRPr="00907DC0">
        <w:rPr>
          <w:rFonts w:cs="Arial"/>
          <w:color w:val="000000" w:themeColor="text1"/>
          <w:sz w:val="20"/>
        </w:rPr>
        <w:t xml:space="preserve"> cumpliendo con las especificaciones técnicas requeridas, obtendrá (150) cien</w:t>
      </w:r>
      <w:r w:rsidR="0064378E">
        <w:rPr>
          <w:rFonts w:cs="Arial"/>
          <w:color w:val="000000" w:themeColor="text1"/>
          <w:sz w:val="20"/>
        </w:rPr>
        <w:t>to cincuenta</w:t>
      </w:r>
      <w:r w:rsidRPr="00907DC0">
        <w:rPr>
          <w:rFonts w:cs="Arial"/>
          <w:color w:val="000000" w:themeColor="text1"/>
          <w:sz w:val="20"/>
        </w:rPr>
        <w:t xml:space="preserve"> puntos, las demás ofertas obtendrán el puntaje que arroje la siguiente fórmula:</w:t>
      </w:r>
    </w:p>
    <w:p w:rsidR="008F6C6E" w:rsidRPr="00907DC0" w:rsidRDefault="008F6C6E" w:rsidP="008F6C6E">
      <w:pPr>
        <w:pStyle w:val="Textoindependiente"/>
        <w:jc w:val="both"/>
        <w:rPr>
          <w:rFonts w:cs="Arial"/>
          <w:b/>
          <w:color w:val="000000" w:themeColor="text1"/>
          <w:sz w:val="20"/>
        </w:rPr>
      </w:pPr>
    </w:p>
    <w:p w:rsidR="008F6C6E" w:rsidRPr="00907DC0" w:rsidRDefault="008F6C6E" w:rsidP="008F6C6E">
      <w:pPr>
        <w:pStyle w:val="Textoindependiente"/>
        <w:rPr>
          <w:rFonts w:cs="Arial"/>
          <w:color w:val="000000"/>
          <w:sz w:val="20"/>
        </w:rPr>
      </w:pPr>
      <w:r w:rsidRPr="00907DC0">
        <w:rPr>
          <w:rFonts w:cs="Arial"/>
          <w:color w:val="000000"/>
          <w:sz w:val="20"/>
        </w:rPr>
        <w:t>Puntaje precio por =</w:t>
      </w:r>
      <w:r w:rsidRPr="00907DC0">
        <w:rPr>
          <w:rFonts w:cs="Arial"/>
          <w:color w:val="000000"/>
          <w:sz w:val="20"/>
        </w:rPr>
        <w:tab/>
      </w:r>
      <w:r w:rsidRPr="00055987">
        <w:rPr>
          <w:rFonts w:cs="Arial"/>
          <w:b/>
          <w:color w:val="000000"/>
          <w:sz w:val="20"/>
        </w:rPr>
        <w:t xml:space="preserve">Porcentaje único de descuento </w:t>
      </w:r>
      <w:r w:rsidR="002136AD" w:rsidRPr="00055987">
        <w:rPr>
          <w:rFonts w:cs="Arial"/>
          <w:b/>
          <w:color w:val="000000"/>
          <w:sz w:val="20"/>
        </w:rPr>
        <w:t>por ítem de la oferta a evaluar</w:t>
      </w:r>
    </w:p>
    <w:p w:rsidR="008F6C6E" w:rsidRPr="00907DC0" w:rsidRDefault="009E7257" w:rsidP="00055987">
      <w:pPr>
        <w:pStyle w:val="Textoindependiente"/>
        <w:tabs>
          <w:tab w:val="center" w:pos="4702"/>
          <w:tab w:val="left" w:pos="7938"/>
        </w:tabs>
        <w:ind w:firstLine="708"/>
        <w:rPr>
          <w:rFonts w:cs="Arial"/>
          <w:color w:val="000000"/>
          <w:sz w:val="20"/>
        </w:rPr>
      </w:pPr>
      <w:r>
        <w:rPr>
          <w:rFonts w:cs="Arial"/>
          <w:noProof/>
          <w:sz w:val="20"/>
          <w:lang w:val="es-CO" w:eastAsia="es-CO"/>
        </w:rPr>
        <mc:AlternateContent>
          <mc:Choice Requires="wps">
            <w:drawing>
              <wp:anchor distT="4294967295" distB="4294967295" distL="114300" distR="114300" simplePos="0" relativeHeight="251656704" behindDoc="0" locked="0" layoutInCell="1" allowOverlap="1">
                <wp:simplePos x="0" y="0"/>
                <wp:positionH relativeFrom="column">
                  <wp:posOffset>1275080</wp:posOffset>
                </wp:positionH>
                <wp:positionV relativeFrom="paragraph">
                  <wp:posOffset>3809</wp:posOffset>
                </wp:positionV>
                <wp:extent cx="3620770" cy="0"/>
                <wp:effectExtent l="0" t="0" r="36830" b="1905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20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474E83F" id="Conector recto de flecha 2" o:spid="_x0000_s1026" type="#_x0000_t32" style="position:absolute;margin-left:100.4pt;margin-top:.3pt;width:285.1pt;height:0;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"/>
            </w:pict>
          </mc:Fallback>
        </mc:AlternateContent>
      </w:r>
      <w:r w:rsidR="008F6C6E" w:rsidRPr="00907DC0">
        <w:rPr>
          <w:rFonts w:cs="Arial"/>
          <w:color w:val="000000"/>
          <w:sz w:val="20"/>
        </w:rPr>
        <w:t>Item</w:t>
      </w:r>
      <w:r w:rsidR="008F6C6E" w:rsidRPr="00907DC0">
        <w:rPr>
          <w:rFonts w:cs="Arial"/>
          <w:color w:val="000000"/>
          <w:sz w:val="20"/>
        </w:rPr>
        <w:tab/>
      </w:r>
      <w:r w:rsidR="008F6C6E" w:rsidRPr="00055987">
        <w:rPr>
          <w:rFonts w:cs="Arial"/>
          <w:b/>
          <w:color w:val="000000"/>
          <w:sz w:val="20"/>
        </w:rPr>
        <w:t>Mayor porcentaje único de descuento ofertado por ítem</w:t>
      </w:r>
      <w:r w:rsidR="008F6C6E" w:rsidRPr="00907DC0">
        <w:rPr>
          <w:rFonts w:cs="Arial"/>
          <w:color w:val="000000"/>
          <w:sz w:val="20"/>
        </w:rPr>
        <w:tab/>
        <w:t xml:space="preserve">X </w:t>
      </w:r>
      <w:r w:rsidR="008F6C6E" w:rsidRPr="00055987">
        <w:rPr>
          <w:rFonts w:cs="Arial"/>
          <w:b/>
          <w:color w:val="000000"/>
          <w:sz w:val="20"/>
        </w:rPr>
        <w:t>150</w:t>
      </w:r>
    </w:p>
    <w:p w:rsidR="008F6C6E" w:rsidRPr="00907DC0" w:rsidRDefault="008F6C6E" w:rsidP="008F6C6E">
      <w:pPr>
        <w:jc w:val="both"/>
        <w:rPr>
          <w:color w:val="000000" w:themeColor="text1"/>
        </w:rPr>
      </w:pPr>
    </w:p>
    <w:p w:rsidR="008F6C6E" w:rsidRPr="00907DC0" w:rsidRDefault="008F6C6E" w:rsidP="008F6C6E">
      <w:pPr>
        <w:jc w:val="both"/>
        <w:rPr>
          <w:color w:val="000000" w:themeColor="text1"/>
        </w:rPr>
      </w:pPr>
      <w:r w:rsidRPr="00907DC0">
        <w:rPr>
          <w:color w:val="000000" w:themeColor="text1"/>
        </w:rPr>
        <w:t>Se considerará que la propuesta es hábil siempre que cumpla con la totalidad de los requisitos de orden Jurídico, Técnico y financiero, y cuando la misma no supere el presupuesto oficial y la tarifa techo establecida para el presente proceso de contratación de acuerdo al tipo de oferta.</w:t>
      </w:r>
    </w:p>
    <w:p w:rsidR="008F6C6E" w:rsidRPr="00907DC0" w:rsidRDefault="008F6C6E" w:rsidP="008F6C6E">
      <w:pPr>
        <w:jc w:val="both"/>
        <w:rPr>
          <w:color w:val="000000" w:themeColor="text1"/>
        </w:rPr>
      </w:pPr>
    </w:p>
    <w:p w:rsidR="008F6C6E" w:rsidRPr="00907DC0" w:rsidRDefault="008F6C6E" w:rsidP="002136AD">
      <w:pPr>
        <w:pStyle w:val="Sangradetextonormal"/>
        <w:spacing w:after="0"/>
        <w:ind w:left="0"/>
        <w:jc w:val="both"/>
        <w:rPr>
          <w:rFonts w:ascii="Arial" w:hAnsi="Arial" w:cs="Arial"/>
          <w:iCs/>
          <w:color w:val="000000" w:themeColor="text1"/>
          <w:sz w:val="20"/>
          <w:szCs w:val="20"/>
          <w:lang w:eastAsia="es-CO"/>
        </w:rPr>
      </w:pPr>
      <w:r w:rsidRPr="00907DC0">
        <w:rPr>
          <w:rFonts w:ascii="Arial" w:hAnsi="Arial" w:cs="Arial"/>
          <w:bCs/>
          <w:color w:val="000000" w:themeColor="text1"/>
          <w:sz w:val="20"/>
          <w:szCs w:val="20"/>
          <w:lang w:eastAsia="es-CO"/>
        </w:rPr>
        <w:t>Para lo anterior el oferente deberá presentar en archivo Excel en el SECOP II, todos los procedimientos ofertados, con su respectivo precio y código CUPS del ISS 2001, c</w:t>
      </w:r>
      <w:r w:rsidRPr="00907DC0">
        <w:rPr>
          <w:rFonts w:ascii="Arial" w:hAnsi="Arial" w:cs="Arial"/>
          <w:bCs/>
          <w:color w:val="000000" w:themeColor="text1"/>
          <w:sz w:val="20"/>
          <w:szCs w:val="20"/>
          <w:lang w:val="es-ES_tradnl" w:eastAsia="es-CO"/>
        </w:rPr>
        <w:t>uando no lo tenga debe contener el código institucional</w:t>
      </w:r>
      <w:r w:rsidRPr="00907DC0">
        <w:rPr>
          <w:rFonts w:ascii="Arial" w:hAnsi="Arial" w:cs="Arial"/>
          <w:bCs/>
          <w:color w:val="000000" w:themeColor="text1"/>
          <w:sz w:val="20"/>
          <w:szCs w:val="20"/>
          <w:lang w:eastAsia="es-CO"/>
        </w:rPr>
        <w:t xml:space="preserve">, </w:t>
      </w:r>
      <w:r w:rsidRPr="00907DC0">
        <w:rPr>
          <w:rFonts w:ascii="Arial" w:hAnsi="Arial" w:cs="Arial"/>
          <w:b/>
          <w:bCs/>
          <w:color w:val="000000" w:themeColor="text1"/>
          <w:sz w:val="20"/>
          <w:szCs w:val="20"/>
          <w:lang w:eastAsia="es-CO"/>
        </w:rPr>
        <w:t>DESCRIPCIÓN</w:t>
      </w:r>
      <w:r w:rsidRPr="00907DC0">
        <w:rPr>
          <w:rFonts w:ascii="Arial" w:hAnsi="Arial" w:cs="Arial"/>
          <w:b/>
          <w:bCs/>
          <w:color w:val="000000" w:themeColor="text1"/>
          <w:sz w:val="20"/>
          <w:szCs w:val="20"/>
          <w:lang w:val="es-MX" w:eastAsia="es-CO"/>
        </w:rPr>
        <w:t xml:space="preserve"> </w:t>
      </w:r>
      <w:r w:rsidRPr="00907DC0">
        <w:rPr>
          <w:rFonts w:ascii="Arial" w:hAnsi="Arial" w:cs="Arial"/>
          <w:b/>
          <w:bCs/>
          <w:color w:val="000000" w:themeColor="text1"/>
          <w:sz w:val="20"/>
          <w:szCs w:val="20"/>
          <w:lang w:eastAsia="es-CO"/>
        </w:rPr>
        <w:t>DEL SERVICIO Y TARIFA</w:t>
      </w:r>
      <w:r w:rsidRPr="00907DC0">
        <w:rPr>
          <w:rFonts w:ascii="Arial" w:hAnsi="Arial" w:cs="Arial"/>
          <w:bCs/>
          <w:color w:val="000000" w:themeColor="text1"/>
          <w:sz w:val="20"/>
          <w:szCs w:val="20"/>
          <w:lang w:eastAsia="es-CO"/>
        </w:rPr>
        <w:t>.</w:t>
      </w:r>
    </w:p>
    <w:p w:rsidR="008F6C6E" w:rsidRPr="00907DC0" w:rsidRDefault="008F6C6E" w:rsidP="008F6C6E">
      <w:pPr>
        <w:pStyle w:val="Textoindependiente"/>
        <w:rPr>
          <w:rFonts w:cs="Arial"/>
          <w:color w:val="000000" w:themeColor="text1"/>
          <w:sz w:val="20"/>
          <w:lang w:eastAsia="es-CO"/>
        </w:rPr>
      </w:pPr>
    </w:p>
    <w:p w:rsidR="008F6C6E" w:rsidRPr="00907DC0" w:rsidRDefault="008F6C6E" w:rsidP="008F6C6E">
      <w:pPr>
        <w:jc w:val="both"/>
        <w:rPr>
          <w:b/>
          <w:color w:val="000000" w:themeColor="text1"/>
        </w:rPr>
      </w:pPr>
    </w:p>
    <w:p w:rsidR="00234FED" w:rsidRPr="00907DC0" w:rsidRDefault="00234FED" w:rsidP="008F6C6E">
      <w:pPr>
        <w:jc w:val="both"/>
        <w:rPr>
          <w:b/>
          <w:color w:val="000000" w:themeColor="text1"/>
        </w:rPr>
      </w:pPr>
    </w:p>
    <w:p w:rsidR="008F6C6E" w:rsidRPr="00907DC0" w:rsidRDefault="002136AD" w:rsidP="008F6C6E">
      <w:pPr>
        <w:jc w:val="both"/>
        <w:rPr>
          <w:color w:val="000000" w:themeColor="text1"/>
        </w:rPr>
      </w:pPr>
      <w:r w:rsidRPr="00907DC0">
        <w:rPr>
          <w:b/>
        </w:rPr>
        <w:t>1.2.3.1.</w:t>
      </w:r>
      <w:r w:rsidR="0089743F" w:rsidRPr="00907DC0">
        <w:rPr>
          <w:b/>
        </w:rPr>
        <w:t>2</w:t>
      </w:r>
      <w:r w:rsidRPr="00907DC0">
        <w:rPr>
          <w:b/>
        </w:rPr>
        <w:t xml:space="preserve">. </w:t>
      </w:r>
      <w:r w:rsidR="008F6C6E" w:rsidRPr="00907DC0">
        <w:rPr>
          <w:b/>
          <w:color w:val="000000" w:themeColor="text1"/>
        </w:rPr>
        <w:t>MEDICAMENTOS, INSUMOS Y MEDIOS DE CONTRASTE (máximo 200 PUNTOS)</w:t>
      </w:r>
    </w:p>
    <w:p w:rsidR="008F6C6E" w:rsidRPr="00907DC0" w:rsidRDefault="008F6C6E" w:rsidP="008F6C6E">
      <w:pPr>
        <w:jc w:val="both"/>
        <w:rPr>
          <w:color w:val="000000" w:themeColor="text1"/>
        </w:rPr>
      </w:pPr>
    </w:p>
    <w:p w:rsidR="008F6C6E" w:rsidRPr="00907DC0" w:rsidRDefault="008F6C6E" w:rsidP="008F6C6E">
      <w:pPr>
        <w:jc w:val="both"/>
      </w:pPr>
      <w:r w:rsidRPr="00907DC0">
        <w:t>Para los medicamentos e insumos médicos ambulatorios, hospitalarios y de procedimientos diagnósticos que requieran la utilización de medios de contraste, se evaluarán con referencia al precio promedio de mercado vigente establecido por auditoria médica de la Seccional de Sanidad Valle del Cauca</w:t>
      </w:r>
      <w:r w:rsidRPr="00907DC0">
        <w:rPr>
          <w:bCs/>
        </w:rPr>
        <w:t>,</w:t>
      </w:r>
      <w:r w:rsidRPr="00907DC0">
        <w:t xml:space="preserve"> más el incremento legal de doce por ciento </w:t>
      </w:r>
      <w:r w:rsidRPr="00907DC0">
        <w:rPr>
          <w:b/>
        </w:rPr>
        <w:t>(12%)</w:t>
      </w:r>
      <w:r w:rsidRPr="00907DC0">
        <w:t xml:space="preserve"> como precio techo. Las entidades podrán ofertar un porcentaje de descuento sobre el precio techo, asignándole el puntaje máximo de doscientos (</w:t>
      </w:r>
      <w:r w:rsidRPr="00907DC0">
        <w:rPr>
          <w:b/>
        </w:rPr>
        <w:t>200</w:t>
      </w:r>
      <w:r w:rsidRPr="00907DC0">
        <w:t>) puntos a la entidad que mayor descuento otorgue, para lo cual se aplicará la siguiente fórmula:</w:t>
      </w:r>
    </w:p>
    <w:p w:rsidR="008F6C6E" w:rsidRPr="00907DC0" w:rsidRDefault="008F6C6E" w:rsidP="008F6C6E">
      <w:pPr>
        <w:rPr>
          <w:color w:val="000000" w:themeColor="text1"/>
          <w:shd w:val="clear" w:color="auto" w:fill="FFFF00"/>
        </w:rPr>
      </w:pPr>
    </w:p>
    <w:p w:rsidR="008F6C6E" w:rsidRPr="00055987" w:rsidRDefault="008F6C6E" w:rsidP="008F6C6E">
      <w:pPr>
        <w:ind w:left="1080"/>
        <w:jc w:val="center"/>
        <w:rPr>
          <w:b/>
          <w:color w:val="000000" w:themeColor="text1"/>
          <w:spacing w:val="-3"/>
        </w:rPr>
      </w:pPr>
      <w:r w:rsidRPr="00055987">
        <w:rPr>
          <w:b/>
          <w:color w:val="000000" w:themeColor="text1"/>
          <w:spacing w:val="-3"/>
          <w:u w:val="single"/>
        </w:rPr>
        <w:t>PORCENTAJE DE DESCUENTO A EVALUAR</w:t>
      </w:r>
      <w:r w:rsidRPr="00055987">
        <w:rPr>
          <w:b/>
          <w:color w:val="000000" w:themeColor="text1"/>
          <w:spacing w:val="-3"/>
        </w:rPr>
        <w:t xml:space="preserve">  X 200</w:t>
      </w:r>
    </w:p>
    <w:p w:rsidR="008F6C6E" w:rsidRPr="00907DC0" w:rsidRDefault="008F6C6E" w:rsidP="008F6C6E">
      <w:pPr>
        <w:jc w:val="center"/>
        <w:rPr>
          <w:color w:val="000000" w:themeColor="text1"/>
          <w:spacing w:val="-3"/>
        </w:rPr>
      </w:pPr>
      <w:r w:rsidRPr="00055987">
        <w:rPr>
          <w:b/>
          <w:color w:val="000000" w:themeColor="text1"/>
          <w:spacing w:val="-3"/>
        </w:rPr>
        <w:t xml:space="preserve">         MAYOR PORCENTAJE DE DESCUENTO</w:t>
      </w:r>
    </w:p>
    <w:p w:rsidR="008F6C6E" w:rsidRDefault="008F6C6E" w:rsidP="008F6C6E">
      <w:pPr>
        <w:jc w:val="both"/>
        <w:rPr>
          <w:color w:val="000000" w:themeColor="text1"/>
        </w:rPr>
      </w:pPr>
    </w:p>
    <w:p w:rsidR="0006621F" w:rsidRPr="00907DC0" w:rsidRDefault="0006621F" w:rsidP="008F6C6E">
      <w:pPr>
        <w:jc w:val="both"/>
        <w:rPr>
          <w:color w:val="000000" w:themeColor="text1"/>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1"/>
        <w:gridCol w:w="2632"/>
        <w:gridCol w:w="3429"/>
      </w:tblGrid>
      <w:tr w:rsidR="008F6C6E" w:rsidRPr="00907DC0" w:rsidTr="0006621F">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8F6C6E" w:rsidRPr="00907DC0" w:rsidRDefault="008F6C6E" w:rsidP="0006621F">
            <w:pPr>
              <w:jc w:val="center"/>
              <w:rPr>
                <w:b/>
              </w:rPr>
            </w:pPr>
            <w:r w:rsidRPr="00907DC0">
              <w:rPr>
                <w:b/>
              </w:rPr>
              <w:t>Concepto</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8F6C6E" w:rsidRPr="00907DC0" w:rsidRDefault="008F6C6E" w:rsidP="0006621F">
            <w:pPr>
              <w:jc w:val="center"/>
              <w:rPr>
                <w:b/>
              </w:rPr>
            </w:pPr>
            <w:r w:rsidRPr="00907DC0">
              <w:rPr>
                <w:b/>
              </w:rPr>
              <w:t>Criterio de evaluación / Precio techo</w:t>
            </w:r>
          </w:p>
        </w:tc>
        <w:tc>
          <w:tcPr>
            <w:tcW w:w="0" w:type="auto"/>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8F6C6E" w:rsidRPr="009D4703" w:rsidRDefault="0006621F" w:rsidP="0006621F">
            <w:pPr>
              <w:jc w:val="center"/>
              <w:rPr>
                <w:b/>
                <w:sz w:val="18"/>
              </w:rPr>
            </w:pPr>
            <w:r w:rsidRPr="0006621F">
              <w:rPr>
                <w:b/>
                <w:sz w:val="18"/>
              </w:rPr>
              <w:t>PORCENTAJE ÚNICO DE DESCUENTO OFERTADO EN NÚMERO ENTERO</w:t>
            </w:r>
          </w:p>
        </w:tc>
      </w:tr>
      <w:tr w:rsidR="008F6C6E" w:rsidRPr="00907DC0" w:rsidTr="0006621F">
        <w:trPr>
          <w:trHeight w:val="496"/>
        </w:trPr>
        <w:tc>
          <w:tcPr>
            <w:tcW w:w="0" w:type="auto"/>
            <w:tcBorders>
              <w:top w:val="single" w:sz="4" w:space="0" w:color="auto"/>
              <w:left w:val="single" w:sz="4" w:space="0" w:color="auto"/>
              <w:bottom w:val="single" w:sz="4" w:space="0" w:color="auto"/>
              <w:right w:val="single" w:sz="4" w:space="0" w:color="auto"/>
            </w:tcBorders>
            <w:vAlign w:val="center"/>
            <w:hideMark/>
          </w:tcPr>
          <w:p w:rsidR="008F6C6E" w:rsidRPr="00907DC0" w:rsidRDefault="008F6C6E" w:rsidP="0006621F">
            <w:pPr>
              <w:jc w:val="center"/>
            </w:pPr>
            <w:r w:rsidRPr="00907DC0">
              <w:t>Medicamentos, insumos y medios de contraste</w:t>
            </w:r>
          </w:p>
        </w:tc>
        <w:tc>
          <w:tcPr>
            <w:tcW w:w="0" w:type="auto"/>
            <w:tcBorders>
              <w:top w:val="single" w:sz="4" w:space="0" w:color="auto"/>
              <w:left w:val="single" w:sz="4" w:space="0" w:color="auto"/>
              <w:bottom w:val="single" w:sz="4" w:space="0" w:color="auto"/>
              <w:right w:val="single" w:sz="4" w:space="0" w:color="auto"/>
            </w:tcBorders>
            <w:vAlign w:val="center"/>
            <w:hideMark/>
          </w:tcPr>
          <w:p w:rsidR="008F6C6E" w:rsidRPr="00907DC0" w:rsidRDefault="008F6C6E" w:rsidP="0006621F">
            <w:pPr>
              <w:jc w:val="center"/>
            </w:pPr>
            <w:r w:rsidRPr="00907DC0">
              <w:t>Promedio de mercado más 12% como precio techo</w:t>
            </w:r>
            <w:r w:rsidRPr="00907DC0">
              <w:rPr>
                <w:bCs/>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8F6C6E" w:rsidRPr="00907DC0" w:rsidRDefault="008F6C6E" w:rsidP="0006621F">
            <w:pPr>
              <w:jc w:val="center"/>
            </w:pPr>
            <w:r w:rsidRPr="00907DC0">
              <w:t>%____</w:t>
            </w:r>
          </w:p>
        </w:tc>
      </w:tr>
    </w:tbl>
    <w:p w:rsidR="008F6C6E" w:rsidRPr="00907DC0" w:rsidRDefault="008F6C6E" w:rsidP="008F6C6E">
      <w:pPr>
        <w:pStyle w:val="Prrafodelista"/>
        <w:tabs>
          <w:tab w:val="left" w:pos="240"/>
        </w:tabs>
        <w:ind w:left="0"/>
        <w:jc w:val="both"/>
        <w:rPr>
          <w:b/>
        </w:rPr>
      </w:pPr>
    </w:p>
    <w:p w:rsidR="008F6C6E" w:rsidRPr="00907DC0" w:rsidRDefault="008F6C6E" w:rsidP="008F6C6E">
      <w:pPr>
        <w:pStyle w:val="Prrafodelista"/>
        <w:tabs>
          <w:tab w:val="left" w:pos="240"/>
        </w:tabs>
        <w:ind w:left="0"/>
        <w:jc w:val="both"/>
      </w:pPr>
      <w:r w:rsidRPr="00907DC0">
        <w:rPr>
          <w:b/>
        </w:rPr>
        <w:t>Nota:</w:t>
      </w:r>
      <w:r w:rsidRPr="00907DC0">
        <w:t xml:space="preserve"> La entidad deberá remitir en su propuesta relación de medicamentos, insumos y medios de contraste de uso general en los procedimientos para establecer el estudio. Este numeral no aplicará para los medicamentos regulados por el sistema general de seguridad social en salud sobre los cuales el mismo sistema establece su metodología.</w:t>
      </w:r>
    </w:p>
    <w:p w:rsidR="00E467E9" w:rsidRPr="00907DC0" w:rsidRDefault="00E467E9" w:rsidP="00E467E9">
      <w:pPr>
        <w:jc w:val="both"/>
        <w:rPr>
          <w:highlight w:val="yellow"/>
          <w:lang w:val="es-CO"/>
        </w:rPr>
      </w:pPr>
    </w:p>
    <w:p w:rsidR="00850BF4" w:rsidRPr="00907DC0" w:rsidRDefault="00850BF4" w:rsidP="00625AC1">
      <w:pPr>
        <w:jc w:val="both"/>
      </w:pPr>
    </w:p>
    <w:p w:rsidR="005035A4" w:rsidRPr="00907DC0" w:rsidRDefault="00AC6B1B" w:rsidP="00625AC1">
      <w:pPr>
        <w:jc w:val="both"/>
        <w:rPr>
          <w:b/>
        </w:rPr>
      </w:pPr>
      <w:r w:rsidRPr="00907DC0">
        <w:rPr>
          <w:b/>
        </w:rPr>
        <w:t>1.2.3.2.</w:t>
      </w:r>
      <w:r w:rsidR="005035A4" w:rsidRPr="00907DC0">
        <w:rPr>
          <w:b/>
        </w:rPr>
        <w:t xml:space="preserve"> </w:t>
      </w:r>
      <w:r w:rsidRPr="00907DC0">
        <w:rPr>
          <w:b/>
        </w:rPr>
        <w:t xml:space="preserve">VERIFICACIÓN CAPACIDAD FINANCIERA </w:t>
      </w:r>
      <w:r w:rsidR="005035A4" w:rsidRPr="00907DC0">
        <w:rPr>
          <w:b/>
        </w:rPr>
        <w:t>(Cumple o No Cumple)</w:t>
      </w:r>
    </w:p>
    <w:p w:rsidR="005035A4" w:rsidRPr="00907DC0" w:rsidRDefault="005035A4" w:rsidP="00625AC1">
      <w:pPr>
        <w:jc w:val="both"/>
      </w:pPr>
    </w:p>
    <w:p w:rsidR="005035A4" w:rsidRPr="00907DC0" w:rsidRDefault="005035A4" w:rsidP="00625AC1">
      <w:pPr>
        <w:jc w:val="both"/>
      </w:pPr>
      <w:r w:rsidRPr="00907DC0">
        <w:rPr>
          <w:b/>
        </w:rPr>
        <w:t>NOTA:</w:t>
      </w:r>
      <w:r w:rsidRPr="00907DC0">
        <w:t xml:space="preserve"> </w:t>
      </w:r>
      <w:r w:rsidRPr="00907DC0">
        <w:rPr>
          <w:b/>
          <w:u w:val="single"/>
        </w:rPr>
        <w:t>Para la determinación de los indicadores financieros y su correspondiente  ponderación se procederá de la siguiente manera:</w:t>
      </w:r>
      <w:r w:rsidRPr="00907DC0">
        <w:t xml:space="preserve"> Para los consorcio, unión temporal o promesa de sociedad futura se calcularán los indicadores financieros en forma individual y el resultado de los mismos se multiplicará por el porcentaje de participación de cada uno de los consorciados y la sumatoria de éstos, será considerado para verificar la capacidad del consorcio, unión temporal o promesa de sociedad futura.</w:t>
      </w:r>
    </w:p>
    <w:p w:rsidR="00850BF4" w:rsidRPr="00907DC0" w:rsidRDefault="00850BF4" w:rsidP="00625AC1">
      <w:pPr>
        <w:jc w:val="both"/>
      </w:pPr>
    </w:p>
    <w:p w:rsidR="00B0759B" w:rsidRPr="00907DC0" w:rsidRDefault="00BC1600" w:rsidP="00625AC1">
      <w:pPr>
        <w:autoSpaceDE/>
        <w:autoSpaceDN/>
        <w:jc w:val="both"/>
      </w:pPr>
      <w:r w:rsidRPr="00907DC0">
        <w:rPr>
          <w:b/>
        </w:rPr>
        <w:t xml:space="preserve">1.2.3.2.1. </w:t>
      </w:r>
      <w:r w:rsidR="00B0759B" w:rsidRPr="00907DC0">
        <w:rPr>
          <w:rFonts w:eastAsia="SimSun"/>
          <w:b/>
          <w:lang w:val="es-MX"/>
        </w:rPr>
        <w:t>Índice de Endeudamiento</w:t>
      </w:r>
      <w:r w:rsidR="00B0759B" w:rsidRPr="00907DC0">
        <w:rPr>
          <w:b/>
          <w:bCs/>
        </w:rPr>
        <w:t>.</w:t>
      </w:r>
      <w:r w:rsidR="00B0759B" w:rsidRPr="00907DC0">
        <w:rPr>
          <w:rFonts w:eastAsia="SimSun"/>
          <w:lang w:val="es-MX"/>
        </w:rPr>
        <w:t xml:space="preserve"> </w:t>
      </w:r>
      <w:r w:rsidR="00B0759B" w:rsidRPr="00907DC0">
        <w:rPr>
          <w:b/>
        </w:rPr>
        <w:t>(Pasivo Total / Activo Total)</w:t>
      </w:r>
      <w:r w:rsidR="00B0759B" w:rsidRPr="00907DC0">
        <w:t xml:space="preserve">, El Índice de Endeudamiento del Oferente para el presente proceso de contratación debe ser igual o inferior al </w:t>
      </w:r>
      <w:r w:rsidR="000D5138" w:rsidRPr="00907DC0">
        <w:rPr>
          <w:b/>
          <w:highlight w:val="cyan"/>
        </w:rPr>
        <w:t>66</w:t>
      </w:r>
      <w:r w:rsidR="003164C9" w:rsidRPr="00907DC0">
        <w:rPr>
          <w:b/>
          <w:highlight w:val="cyan"/>
        </w:rPr>
        <w:t>%</w:t>
      </w:r>
      <w:r w:rsidR="00B0759B" w:rsidRPr="00907DC0">
        <w:rPr>
          <w:highlight w:val="cyan"/>
        </w:rPr>
        <w:t>,</w:t>
      </w:r>
      <w:r w:rsidR="00B0759B" w:rsidRPr="00907DC0">
        <w:t xml:space="preserve"> por tanto la oferta que supere este porcentaje no continuará en el proceso de evaluación financiera ni económica.</w:t>
      </w:r>
    </w:p>
    <w:p w:rsidR="00B0759B" w:rsidRPr="00907DC0" w:rsidRDefault="00B0759B" w:rsidP="00625AC1">
      <w:pPr>
        <w:autoSpaceDE/>
        <w:autoSpaceDN/>
      </w:pPr>
    </w:p>
    <w:p w:rsidR="00B0759B" w:rsidRPr="00907DC0" w:rsidRDefault="00B0759B" w:rsidP="00625AC1">
      <w:pPr>
        <w:jc w:val="both"/>
      </w:pPr>
      <w:r w:rsidRPr="00907DC0">
        <w:t>Para la determinación del nivel de endeudamiento se excluirán del pasivo las obligaciones que tenga la casa principal con agencias o sucursales de la misma o viceversa, siempre y cuando se encuentren debidamente reveladas en las Notas a los Estados Financieros, conforme a las disposiciones legales vigentes (Decreto 2469 de 1993).</w:t>
      </w:r>
    </w:p>
    <w:p w:rsidR="00B668E9" w:rsidRPr="00907DC0" w:rsidRDefault="00B668E9" w:rsidP="00625AC1">
      <w:pPr>
        <w:jc w:val="both"/>
      </w:pPr>
    </w:p>
    <w:p w:rsidR="00B0759B" w:rsidRPr="00907DC0" w:rsidRDefault="00B0759B" w:rsidP="00625AC1">
      <w:pPr>
        <w:jc w:val="both"/>
      </w:pPr>
      <w:r w:rsidRPr="00907DC0">
        <w:t>En el caso de consorcio, unión temporal o promesa de sociedad futura, se determinará su endeudamiento a partir de los estados financieros certificados, de los integrantes del grupo proponente, ponderando el valor del activo y del pasivo para cada integrante del grupo por su porcentaje de participación en el consorcio, unión temporal o promesa de sociedad futura.</w:t>
      </w:r>
    </w:p>
    <w:p w:rsidR="00850BF4" w:rsidRPr="00907DC0" w:rsidRDefault="00850BF4" w:rsidP="00625AC1">
      <w:pPr>
        <w:pStyle w:val="Prrafodelista"/>
        <w:ind w:left="0"/>
        <w:jc w:val="both"/>
        <w:rPr>
          <w:rFonts w:eastAsia="SimSun"/>
          <w:lang w:val="es-MX"/>
        </w:rPr>
      </w:pPr>
    </w:p>
    <w:p w:rsidR="00A66526" w:rsidRPr="00907DC0" w:rsidRDefault="00BC1600" w:rsidP="00625AC1">
      <w:pPr>
        <w:autoSpaceDE/>
        <w:autoSpaceDN/>
        <w:jc w:val="both"/>
      </w:pPr>
      <w:r w:rsidRPr="00907DC0">
        <w:rPr>
          <w:b/>
        </w:rPr>
        <w:t xml:space="preserve">1.2.3.2.2. </w:t>
      </w:r>
      <w:r w:rsidR="00B0759B" w:rsidRPr="00907DC0">
        <w:rPr>
          <w:b/>
          <w:bCs/>
        </w:rPr>
        <w:t>Índice de Liquidez. (</w:t>
      </w:r>
      <w:r w:rsidR="00B0759B" w:rsidRPr="00907DC0">
        <w:rPr>
          <w:b/>
        </w:rPr>
        <w:t>Activo Corriente / Pasivo Corriente)</w:t>
      </w:r>
      <w:r w:rsidR="00B0759B" w:rsidRPr="00907DC0">
        <w:t>, el cual determina la capacidad que tiene un proponente para cumplir con sus obligaciones de corto plazo. El índice de liquidez del oferente para la presente contratación, se establece como la relación entre los activos corrientes sobre el pasivo corriente cuyo resultado d</w:t>
      </w:r>
      <w:r w:rsidR="00A66526" w:rsidRPr="00907DC0">
        <w:t>eberá ser igual o superior de</w:t>
      </w:r>
      <w:r w:rsidR="00F1069D" w:rsidRPr="00907DC0">
        <w:t xml:space="preserve"> </w:t>
      </w:r>
      <w:r w:rsidR="00A66526" w:rsidRPr="00907DC0">
        <w:rPr>
          <w:highlight w:val="cyan"/>
        </w:rPr>
        <w:t xml:space="preserve"> </w:t>
      </w:r>
      <w:r w:rsidR="007A5FEF" w:rsidRPr="00907DC0">
        <w:rPr>
          <w:b/>
          <w:highlight w:val="cyan"/>
        </w:rPr>
        <w:t>1</w:t>
      </w:r>
      <w:r w:rsidR="0016695A" w:rsidRPr="00907DC0">
        <w:rPr>
          <w:b/>
          <w:highlight w:val="cyan"/>
        </w:rPr>
        <w:t>.</w:t>
      </w:r>
      <w:r w:rsidR="00234FED" w:rsidRPr="00907DC0">
        <w:rPr>
          <w:b/>
          <w:highlight w:val="cyan"/>
        </w:rPr>
        <w:t>59</w:t>
      </w:r>
      <w:r w:rsidR="00B0759B" w:rsidRPr="00907DC0">
        <w:rPr>
          <w:highlight w:val="cyan"/>
        </w:rPr>
        <w:t xml:space="preserve"> </w:t>
      </w:r>
      <w:r w:rsidR="00F1069D" w:rsidRPr="00907DC0">
        <w:t xml:space="preserve"> </w:t>
      </w:r>
      <w:r w:rsidR="00B0759B" w:rsidRPr="00907DC0">
        <w:t xml:space="preserve">la oferta que no cumpla con el presente indicador </w:t>
      </w:r>
      <w:r w:rsidR="00A66526" w:rsidRPr="00907DC0">
        <w:t>no continuará en el proceso de evaluación financiera ni económica.</w:t>
      </w:r>
    </w:p>
    <w:p w:rsidR="00850BF4" w:rsidRPr="00907DC0" w:rsidRDefault="00850BF4" w:rsidP="007E6C4D">
      <w:pPr>
        <w:pStyle w:val="Prrafodelista"/>
        <w:tabs>
          <w:tab w:val="left" w:pos="284"/>
        </w:tabs>
        <w:autoSpaceDE/>
        <w:autoSpaceDN/>
        <w:ind w:left="0"/>
        <w:jc w:val="both"/>
        <w:rPr>
          <w:bCs/>
        </w:rPr>
      </w:pPr>
    </w:p>
    <w:p w:rsidR="00A66526" w:rsidRPr="00907DC0" w:rsidRDefault="00BC1600" w:rsidP="00625AC1">
      <w:pPr>
        <w:autoSpaceDE/>
        <w:autoSpaceDN/>
        <w:jc w:val="both"/>
      </w:pPr>
      <w:r w:rsidRPr="00907DC0">
        <w:rPr>
          <w:b/>
        </w:rPr>
        <w:t xml:space="preserve">1.2.3.2.3. </w:t>
      </w:r>
      <w:r w:rsidR="00B0759B" w:rsidRPr="00907DC0">
        <w:rPr>
          <w:b/>
        </w:rPr>
        <w:t>Razón de cobertura de intereses. (Utilidad operacional / gastos de</w:t>
      </w:r>
      <w:r w:rsidR="00B0759B" w:rsidRPr="00907DC0">
        <w:rPr>
          <w:b/>
          <w:lang w:eastAsia="es-CO"/>
        </w:rPr>
        <w:t xml:space="preserve"> intereses)</w:t>
      </w:r>
      <w:r w:rsidR="00B0759B" w:rsidRPr="00907DC0">
        <w:rPr>
          <w:lang w:eastAsia="es-CO"/>
        </w:rPr>
        <w:t xml:space="preserve">, la cobertura de intereses del Oferente para el presente proceso de contratación  debe ser </w:t>
      </w:r>
      <w:r w:rsidR="00A66526" w:rsidRPr="00907DC0">
        <w:rPr>
          <w:lang w:eastAsia="es-CO"/>
        </w:rPr>
        <w:t xml:space="preserve">Igual o Mayor a </w:t>
      </w:r>
      <w:r w:rsidR="00451490" w:rsidRPr="00907DC0">
        <w:rPr>
          <w:lang w:eastAsia="es-CO"/>
        </w:rPr>
        <w:t xml:space="preserve"> </w:t>
      </w:r>
      <w:r w:rsidR="00234FED" w:rsidRPr="00907DC0">
        <w:rPr>
          <w:b/>
          <w:color w:val="000000"/>
          <w:highlight w:val="cyan"/>
          <w:lang w:val="es-CO" w:eastAsia="es-CO"/>
        </w:rPr>
        <w:t>0</w:t>
      </w:r>
      <w:r w:rsidR="00C649F8" w:rsidRPr="00907DC0">
        <w:rPr>
          <w:b/>
          <w:color w:val="000000"/>
          <w:highlight w:val="cyan"/>
          <w:lang w:val="es-CO" w:eastAsia="es-CO"/>
        </w:rPr>
        <w:t>,</w:t>
      </w:r>
      <w:r w:rsidR="001C7C23" w:rsidRPr="00907DC0">
        <w:rPr>
          <w:b/>
          <w:color w:val="000000"/>
          <w:highlight w:val="cyan"/>
          <w:lang w:val="es-CO" w:eastAsia="es-CO"/>
        </w:rPr>
        <w:t>4</w:t>
      </w:r>
      <w:r w:rsidR="00234FED" w:rsidRPr="00907DC0">
        <w:rPr>
          <w:b/>
          <w:color w:val="000000"/>
          <w:highlight w:val="cyan"/>
          <w:lang w:val="es-CO" w:eastAsia="es-CO"/>
        </w:rPr>
        <w:t>1</w:t>
      </w:r>
      <w:r w:rsidR="004C6B3C" w:rsidRPr="00907DC0">
        <w:rPr>
          <w:b/>
          <w:color w:val="000000"/>
          <w:highlight w:val="cyan"/>
          <w:lang w:val="es-CO" w:eastAsia="es-CO"/>
        </w:rPr>
        <w:t xml:space="preserve"> </w:t>
      </w:r>
      <w:r w:rsidR="00B0759B" w:rsidRPr="00907DC0">
        <w:rPr>
          <w:b/>
          <w:highlight w:val="cyan"/>
          <w:lang w:eastAsia="es-CO"/>
        </w:rPr>
        <w:t>Veces</w:t>
      </w:r>
      <w:r w:rsidR="001F54B4" w:rsidRPr="00907DC0">
        <w:rPr>
          <w:lang w:eastAsia="es-CO"/>
        </w:rPr>
        <w:t xml:space="preserve">, la oferta </w:t>
      </w:r>
      <w:r w:rsidR="001F54B4" w:rsidRPr="00907DC0">
        <w:t xml:space="preserve">que no cumpla con el presente indicador </w:t>
      </w:r>
      <w:r w:rsidR="00A66526" w:rsidRPr="00907DC0">
        <w:t>no continuará en el proceso de evaluación financiera ni económica.</w:t>
      </w:r>
    </w:p>
    <w:p w:rsidR="00B0759B" w:rsidRPr="00907DC0" w:rsidRDefault="00B0759B" w:rsidP="00625AC1">
      <w:pPr>
        <w:pStyle w:val="Prrafodelista"/>
        <w:ind w:left="0"/>
        <w:rPr>
          <w:bCs/>
        </w:rPr>
      </w:pPr>
    </w:p>
    <w:p w:rsidR="007A5FEF" w:rsidRPr="00907DC0" w:rsidRDefault="007A5FEF" w:rsidP="00713916">
      <w:pPr>
        <w:pStyle w:val="Prrafodelista"/>
        <w:ind w:left="0"/>
        <w:jc w:val="both"/>
        <w:rPr>
          <w:bCs/>
        </w:rPr>
      </w:pPr>
      <w:r w:rsidRPr="00907DC0">
        <w:rPr>
          <w:bCs/>
          <w:lang w:val="es-CO"/>
        </w:rPr>
        <w:t>Si los oferentes presentan los gastos de intereses en cero (0), no podrán calcular el indicador de razón de cobertura de intereses. Por lo tanto cumplen con el indicador, salvo que la utilidad operacional sea negativa, caso en el cual no cumple con el indicador de razón de cobertura de intereses</w:t>
      </w:r>
    </w:p>
    <w:p w:rsidR="00850BF4" w:rsidRPr="00907DC0" w:rsidRDefault="00850BF4" w:rsidP="00625AC1">
      <w:pPr>
        <w:pStyle w:val="Prrafodelista"/>
        <w:ind w:left="0"/>
        <w:rPr>
          <w:bCs/>
        </w:rPr>
      </w:pPr>
    </w:p>
    <w:p w:rsidR="00B0759B" w:rsidRPr="00907DC0" w:rsidRDefault="003F72AE" w:rsidP="00625AC1">
      <w:pPr>
        <w:jc w:val="both"/>
        <w:rPr>
          <w:b/>
        </w:rPr>
      </w:pPr>
      <w:r w:rsidRPr="00907DC0">
        <w:rPr>
          <w:b/>
        </w:rPr>
        <w:t xml:space="preserve">1.2.3.3. VERIFICACIÓN CAPACIDAD ORGANIZACIONAL </w:t>
      </w:r>
      <w:r w:rsidRPr="00907DC0">
        <w:t xml:space="preserve"> </w:t>
      </w:r>
      <w:r w:rsidR="00B0759B" w:rsidRPr="00907DC0">
        <w:t>(Cumple o No Cumple)</w:t>
      </w:r>
    </w:p>
    <w:p w:rsidR="00B0759B" w:rsidRPr="00907DC0" w:rsidRDefault="00B0759B" w:rsidP="00625AC1">
      <w:pPr>
        <w:pStyle w:val="Textoindependiente"/>
        <w:rPr>
          <w:rFonts w:cs="Arial"/>
          <w:sz w:val="20"/>
        </w:rPr>
      </w:pPr>
    </w:p>
    <w:p w:rsidR="00B0759B" w:rsidRPr="00907DC0" w:rsidRDefault="00B0759B" w:rsidP="00625AC1">
      <w:pPr>
        <w:pStyle w:val="Textoindependiente"/>
        <w:rPr>
          <w:rFonts w:cs="Arial"/>
          <w:sz w:val="20"/>
        </w:rPr>
      </w:pPr>
      <w:r w:rsidRPr="00907DC0">
        <w:rPr>
          <w:rFonts w:cs="Arial"/>
          <w:sz w:val="20"/>
        </w:rPr>
        <w:t>Para realizar la verificación organizacional del proponente, se hará de la siguiente manera:</w:t>
      </w:r>
    </w:p>
    <w:p w:rsidR="00850BF4" w:rsidRPr="00907DC0" w:rsidRDefault="00850BF4" w:rsidP="00625AC1">
      <w:pPr>
        <w:pStyle w:val="Prrafodelista"/>
        <w:ind w:left="0"/>
        <w:rPr>
          <w:bCs/>
        </w:rPr>
      </w:pPr>
    </w:p>
    <w:p w:rsidR="00772ADA" w:rsidRPr="00907DC0" w:rsidRDefault="006D1359" w:rsidP="00625AC1">
      <w:pPr>
        <w:autoSpaceDE/>
        <w:autoSpaceDN/>
        <w:jc w:val="both"/>
      </w:pPr>
      <w:r w:rsidRPr="00907DC0">
        <w:rPr>
          <w:b/>
        </w:rPr>
        <w:t xml:space="preserve">1.2.3.3.1. </w:t>
      </w:r>
      <w:r w:rsidR="00B0759B" w:rsidRPr="00907DC0">
        <w:rPr>
          <w:b/>
        </w:rPr>
        <w:t>Rentabilidad del Patrimonio. (Utilidad Operacional / Patrimonio)</w:t>
      </w:r>
      <w:r w:rsidR="00B0759B" w:rsidRPr="00907DC0">
        <w:t>, La rentabilidad del patrimonio del oferente para la presente contratación, se establece como la relación entre la Utilidad operacional sobre el Patrimonio cuyo resultado</w:t>
      </w:r>
      <w:r w:rsidR="00772ADA" w:rsidRPr="00907DC0">
        <w:t xml:space="preserve"> deberá ser igual o superior </w:t>
      </w:r>
      <w:r w:rsidR="00E47D6D" w:rsidRPr="00907DC0">
        <w:t>a</w:t>
      </w:r>
      <w:r w:rsidR="00F1069D" w:rsidRPr="00907DC0">
        <w:t xml:space="preserve"> </w:t>
      </w:r>
      <w:r w:rsidR="00E47D6D" w:rsidRPr="00907DC0">
        <w:rPr>
          <w:highlight w:val="cyan"/>
        </w:rPr>
        <w:t xml:space="preserve"> </w:t>
      </w:r>
      <w:r w:rsidR="004C6B3C" w:rsidRPr="00907DC0">
        <w:rPr>
          <w:b/>
          <w:color w:val="000000"/>
          <w:highlight w:val="cyan"/>
          <w:lang w:val="es-CO" w:eastAsia="es-CO"/>
        </w:rPr>
        <w:t>0,</w:t>
      </w:r>
      <w:r w:rsidR="00234FED" w:rsidRPr="00907DC0">
        <w:rPr>
          <w:b/>
          <w:color w:val="000000"/>
          <w:highlight w:val="cyan"/>
          <w:lang w:val="es-CO" w:eastAsia="es-CO"/>
        </w:rPr>
        <w:t>0</w:t>
      </w:r>
      <w:r w:rsidR="007765B0" w:rsidRPr="00907DC0">
        <w:rPr>
          <w:b/>
          <w:color w:val="000000"/>
          <w:highlight w:val="cyan"/>
          <w:lang w:val="es-CO" w:eastAsia="es-CO"/>
        </w:rPr>
        <w:t>1</w:t>
      </w:r>
      <w:r w:rsidR="00B0759B" w:rsidRPr="00907DC0">
        <w:t xml:space="preserve"> </w:t>
      </w:r>
      <w:r w:rsidR="00F1069D" w:rsidRPr="00907DC0">
        <w:t xml:space="preserve"> </w:t>
      </w:r>
      <w:r w:rsidR="00B0759B" w:rsidRPr="00907DC0">
        <w:t xml:space="preserve">la oferta que </w:t>
      </w:r>
      <w:r w:rsidR="00772ADA" w:rsidRPr="00907DC0">
        <w:t>no continuará en el proceso de evaluación financiera ni económica.</w:t>
      </w:r>
    </w:p>
    <w:p w:rsidR="00850BF4" w:rsidRPr="00907DC0" w:rsidRDefault="00850BF4" w:rsidP="00625AC1">
      <w:pPr>
        <w:autoSpaceDE/>
        <w:autoSpaceDN/>
        <w:jc w:val="both"/>
      </w:pPr>
    </w:p>
    <w:p w:rsidR="00B0759B" w:rsidRPr="00907DC0" w:rsidRDefault="006D1359" w:rsidP="003F72AE">
      <w:pPr>
        <w:pStyle w:val="Prrafodelista"/>
        <w:tabs>
          <w:tab w:val="left" w:pos="284"/>
        </w:tabs>
        <w:autoSpaceDE/>
        <w:autoSpaceDN/>
        <w:ind w:left="0"/>
        <w:jc w:val="both"/>
        <w:rPr>
          <w:b/>
        </w:rPr>
      </w:pPr>
      <w:r w:rsidRPr="00907DC0">
        <w:rPr>
          <w:b/>
        </w:rPr>
        <w:t xml:space="preserve">1.2.3.3.2. </w:t>
      </w:r>
      <w:r w:rsidR="00B0759B" w:rsidRPr="00907DC0">
        <w:rPr>
          <w:b/>
        </w:rPr>
        <w:t>Rentabilidad del activo. (Utilidad Operacional / Activo Total)</w:t>
      </w:r>
      <w:r w:rsidR="00B0759B" w:rsidRPr="00907DC0">
        <w:t>, La rentabilidad del activo del oferente para la presente contratación, se establece como la relación entre la Utilidad operacional sobre el activo total cuyo resultado deberá ser igual o superior a</w:t>
      </w:r>
      <w:r w:rsidR="00F1069D" w:rsidRPr="00907DC0">
        <w:t xml:space="preserve"> </w:t>
      </w:r>
      <w:r w:rsidR="00B0759B" w:rsidRPr="00907DC0">
        <w:rPr>
          <w:highlight w:val="cyan"/>
        </w:rPr>
        <w:t xml:space="preserve"> </w:t>
      </w:r>
      <w:r w:rsidR="004C6B3C" w:rsidRPr="00907DC0">
        <w:rPr>
          <w:b/>
          <w:color w:val="000000"/>
          <w:highlight w:val="cyan"/>
          <w:lang w:val="es-CO" w:eastAsia="es-CO"/>
        </w:rPr>
        <w:t>0,</w:t>
      </w:r>
      <w:r w:rsidR="001C7C23" w:rsidRPr="00907DC0">
        <w:rPr>
          <w:b/>
          <w:color w:val="000000"/>
          <w:highlight w:val="cyan"/>
          <w:lang w:val="es-CO" w:eastAsia="es-CO"/>
        </w:rPr>
        <w:t>0</w:t>
      </w:r>
      <w:r w:rsidR="00234FED" w:rsidRPr="00907DC0">
        <w:rPr>
          <w:b/>
          <w:color w:val="000000"/>
          <w:highlight w:val="cyan"/>
          <w:lang w:val="es-CO" w:eastAsia="es-CO"/>
        </w:rPr>
        <w:t>1</w:t>
      </w:r>
      <w:r w:rsidR="00B0759B" w:rsidRPr="00907DC0">
        <w:t xml:space="preserve">  la oferta que no cumpla con el presente indicador no continuará en el proceso</w:t>
      </w:r>
      <w:r w:rsidR="0015515C" w:rsidRPr="00907DC0">
        <w:t>.</w:t>
      </w:r>
    </w:p>
    <w:p w:rsidR="00772ADA" w:rsidRPr="00907DC0" w:rsidRDefault="00772ADA" w:rsidP="00625AC1">
      <w:pPr>
        <w:rPr>
          <w:b/>
        </w:rPr>
      </w:pPr>
    </w:p>
    <w:p w:rsidR="00234FED" w:rsidRPr="00907DC0" w:rsidRDefault="00234FED" w:rsidP="00625AC1">
      <w:pPr>
        <w:rPr>
          <w:b/>
        </w:rPr>
      </w:pP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1985"/>
        <w:gridCol w:w="1275"/>
        <w:gridCol w:w="1560"/>
        <w:gridCol w:w="1559"/>
      </w:tblGrid>
      <w:tr w:rsidR="007E6C4D" w:rsidRPr="00907DC0" w:rsidTr="00836131">
        <w:trPr>
          <w:trHeight w:val="20"/>
        </w:trPr>
        <w:tc>
          <w:tcPr>
            <w:tcW w:w="4395" w:type="dxa"/>
            <w:gridSpan w:val="2"/>
            <w:shd w:val="clear" w:color="auto" w:fill="D9D9D9"/>
            <w:vAlign w:val="center"/>
            <w:hideMark/>
          </w:tcPr>
          <w:p w:rsidR="007E6C4D" w:rsidRPr="00907DC0" w:rsidRDefault="007E6C4D" w:rsidP="00615294">
            <w:pPr>
              <w:ind w:left="-49" w:right="-60"/>
              <w:jc w:val="center"/>
              <w:rPr>
                <w:b/>
                <w:bCs/>
              </w:rPr>
            </w:pPr>
            <w:r w:rsidRPr="00907DC0">
              <w:rPr>
                <w:b/>
                <w:bCs/>
              </w:rPr>
              <w:t>INDICES DE CAPACIDAD ORGANIZACIONAL</w:t>
            </w:r>
          </w:p>
        </w:tc>
        <w:tc>
          <w:tcPr>
            <w:tcW w:w="4394" w:type="dxa"/>
            <w:gridSpan w:val="3"/>
            <w:shd w:val="clear" w:color="auto" w:fill="D9D9D9"/>
            <w:vAlign w:val="center"/>
            <w:hideMark/>
          </w:tcPr>
          <w:p w:rsidR="007E6C4D" w:rsidRPr="00907DC0" w:rsidRDefault="007E6C4D" w:rsidP="00A41398">
            <w:pPr>
              <w:jc w:val="center"/>
              <w:rPr>
                <w:b/>
                <w:bCs/>
              </w:rPr>
            </w:pPr>
            <w:r w:rsidRPr="00907DC0">
              <w:rPr>
                <w:b/>
                <w:bCs/>
              </w:rPr>
              <w:t>INDICES CAPACIDAD FINANCIERA</w:t>
            </w:r>
          </w:p>
        </w:tc>
      </w:tr>
      <w:tr w:rsidR="007E6C4D" w:rsidRPr="00907DC0" w:rsidTr="00836131">
        <w:trPr>
          <w:trHeight w:val="20"/>
        </w:trPr>
        <w:tc>
          <w:tcPr>
            <w:tcW w:w="2410" w:type="dxa"/>
            <w:shd w:val="clear" w:color="auto" w:fill="D9D9D9"/>
            <w:vAlign w:val="center"/>
            <w:hideMark/>
          </w:tcPr>
          <w:p w:rsidR="007E6C4D" w:rsidRPr="00907DC0" w:rsidRDefault="007E6C4D" w:rsidP="00380872">
            <w:pPr>
              <w:ind w:left="-56" w:right="-56"/>
              <w:jc w:val="center"/>
              <w:rPr>
                <w:b/>
                <w:bCs/>
              </w:rPr>
            </w:pPr>
            <w:r w:rsidRPr="00907DC0">
              <w:rPr>
                <w:b/>
                <w:bCs/>
              </w:rPr>
              <w:t>Rentabilidad del patrimonio</w:t>
            </w:r>
          </w:p>
        </w:tc>
        <w:tc>
          <w:tcPr>
            <w:tcW w:w="1985" w:type="dxa"/>
            <w:shd w:val="clear" w:color="auto" w:fill="D9D9D9"/>
            <w:vAlign w:val="center"/>
            <w:hideMark/>
          </w:tcPr>
          <w:p w:rsidR="007E6C4D" w:rsidRPr="00907DC0" w:rsidRDefault="007E6C4D" w:rsidP="00380872">
            <w:pPr>
              <w:ind w:left="-56" w:right="-56"/>
              <w:jc w:val="center"/>
              <w:rPr>
                <w:b/>
                <w:bCs/>
              </w:rPr>
            </w:pPr>
            <w:r w:rsidRPr="00907DC0">
              <w:rPr>
                <w:b/>
                <w:bCs/>
              </w:rPr>
              <w:t>Rentabilidad del activo</w:t>
            </w:r>
          </w:p>
        </w:tc>
        <w:tc>
          <w:tcPr>
            <w:tcW w:w="1275" w:type="dxa"/>
            <w:shd w:val="clear" w:color="auto" w:fill="D9D9D9"/>
            <w:vAlign w:val="center"/>
            <w:hideMark/>
          </w:tcPr>
          <w:p w:rsidR="007E6C4D" w:rsidRPr="00907DC0" w:rsidRDefault="007E6C4D" w:rsidP="00380872">
            <w:pPr>
              <w:ind w:left="-56" w:right="-56"/>
              <w:jc w:val="center"/>
              <w:rPr>
                <w:b/>
                <w:bCs/>
              </w:rPr>
            </w:pPr>
            <w:r w:rsidRPr="00907DC0">
              <w:rPr>
                <w:b/>
                <w:bCs/>
              </w:rPr>
              <w:t>Índice liquidez</w:t>
            </w:r>
          </w:p>
        </w:tc>
        <w:tc>
          <w:tcPr>
            <w:tcW w:w="1560" w:type="dxa"/>
            <w:shd w:val="clear" w:color="auto" w:fill="D9D9D9"/>
            <w:vAlign w:val="center"/>
            <w:hideMark/>
          </w:tcPr>
          <w:p w:rsidR="007E6C4D" w:rsidRPr="00907DC0" w:rsidRDefault="007E6C4D" w:rsidP="00380872">
            <w:pPr>
              <w:ind w:left="-56" w:right="-56"/>
              <w:jc w:val="center"/>
              <w:rPr>
                <w:b/>
                <w:bCs/>
              </w:rPr>
            </w:pPr>
            <w:r w:rsidRPr="00907DC0">
              <w:rPr>
                <w:b/>
                <w:bCs/>
              </w:rPr>
              <w:t>Razón de endeudamiento</w:t>
            </w:r>
          </w:p>
        </w:tc>
        <w:tc>
          <w:tcPr>
            <w:tcW w:w="1559" w:type="dxa"/>
            <w:shd w:val="clear" w:color="auto" w:fill="D9D9D9"/>
            <w:vAlign w:val="center"/>
            <w:hideMark/>
          </w:tcPr>
          <w:p w:rsidR="007E6C4D" w:rsidRPr="00907DC0" w:rsidRDefault="007E6C4D" w:rsidP="00380872">
            <w:pPr>
              <w:ind w:left="-56" w:right="-56"/>
              <w:jc w:val="center"/>
              <w:rPr>
                <w:b/>
                <w:bCs/>
              </w:rPr>
            </w:pPr>
            <w:r w:rsidRPr="00907DC0">
              <w:rPr>
                <w:b/>
                <w:bCs/>
              </w:rPr>
              <w:t>cobertura de interés</w:t>
            </w:r>
          </w:p>
        </w:tc>
      </w:tr>
      <w:tr w:rsidR="000D5138" w:rsidRPr="00907DC0" w:rsidTr="008F19B1">
        <w:trPr>
          <w:trHeight w:val="20"/>
        </w:trPr>
        <w:tc>
          <w:tcPr>
            <w:tcW w:w="2410" w:type="dxa"/>
            <w:shd w:val="clear" w:color="auto" w:fill="FFFFFF"/>
            <w:hideMark/>
          </w:tcPr>
          <w:p w:rsidR="000D5138" w:rsidRPr="00907DC0" w:rsidRDefault="000D5138" w:rsidP="00234FED">
            <w:pPr>
              <w:jc w:val="center"/>
              <w:rPr>
                <w:b/>
                <w:highlight w:val="cyan"/>
              </w:rPr>
            </w:pPr>
            <w:r w:rsidRPr="00907DC0">
              <w:rPr>
                <w:b/>
                <w:highlight w:val="cyan"/>
              </w:rPr>
              <w:t>&gt;=   0.</w:t>
            </w:r>
            <w:r w:rsidR="00234FED" w:rsidRPr="00907DC0">
              <w:rPr>
                <w:b/>
                <w:highlight w:val="cyan"/>
              </w:rPr>
              <w:t>01</w:t>
            </w:r>
          </w:p>
        </w:tc>
        <w:tc>
          <w:tcPr>
            <w:tcW w:w="1985" w:type="dxa"/>
            <w:shd w:val="clear" w:color="auto" w:fill="FFFFFF"/>
            <w:hideMark/>
          </w:tcPr>
          <w:p w:rsidR="000D5138" w:rsidRPr="00907DC0" w:rsidRDefault="000D5138" w:rsidP="00234FED">
            <w:pPr>
              <w:jc w:val="center"/>
              <w:rPr>
                <w:b/>
                <w:highlight w:val="cyan"/>
              </w:rPr>
            </w:pPr>
            <w:r w:rsidRPr="00907DC0">
              <w:rPr>
                <w:b/>
                <w:highlight w:val="cyan"/>
              </w:rPr>
              <w:t>&gt;= 0.0</w:t>
            </w:r>
            <w:r w:rsidR="00234FED" w:rsidRPr="00907DC0">
              <w:rPr>
                <w:b/>
                <w:highlight w:val="cyan"/>
              </w:rPr>
              <w:t>1</w:t>
            </w:r>
          </w:p>
        </w:tc>
        <w:tc>
          <w:tcPr>
            <w:tcW w:w="1275" w:type="dxa"/>
            <w:shd w:val="clear" w:color="auto" w:fill="FFFFFF"/>
            <w:hideMark/>
          </w:tcPr>
          <w:p w:rsidR="000D5138" w:rsidRPr="00907DC0" w:rsidRDefault="000D5138" w:rsidP="00234FED">
            <w:pPr>
              <w:jc w:val="center"/>
              <w:rPr>
                <w:b/>
                <w:highlight w:val="cyan"/>
              </w:rPr>
            </w:pPr>
            <w:r w:rsidRPr="00907DC0">
              <w:rPr>
                <w:b/>
                <w:highlight w:val="cyan"/>
              </w:rPr>
              <w:t>&gt;=  1,</w:t>
            </w:r>
            <w:r w:rsidR="00234FED" w:rsidRPr="00907DC0">
              <w:rPr>
                <w:b/>
                <w:highlight w:val="cyan"/>
              </w:rPr>
              <w:t>59</w:t>
            </w:r>
          </w:p>
        </w:tc>
        <w:tc>
          <w:tcPr>
            <w:tcW w:w="1560" w:type="dxa"/>
            <w:shd w:val="clear" w:color="auto" w:fill="FFFFFF"/>
            <w:hideMark/>
          </w:tcPr>
          <w:p w:rsidR="000D5138" w:rsidRPr="00907DC0" w:rsidRDefault="000D5138" w:rsidP="000D5138">
            <w:pPr>
              <w:jc w:val="center"/>
              <w:rPr>
                <w:b/>
                <w:highlight w:val="cyan"/>
              </w:rPr>
            </w:pPr>
            <w:r w:rsidRPr="00907DC0">
              <w:rPr>
                <w:b/>
                <w:highlight w:val="cyan"/>
              </w:rPr>
              <w:t>&lt;= 66%</w:t>
            </w:r>
          </w:p>
        </w:tc>
        <w:tc>
          <w:tcPr>
            <w:tcW w:w="1559" w:type="dxa"/>
            <w:shd w:val="clear" w:color="auto" w:fill="FFFFFF"/>
            <w:hideMark/>
          </w:tcPr>
          <w:p w:rsidR="000D5138" w:rsidRPr="00907DC0" w:rsidRDefault="000D5138" w:rsidP="00234FED">
            <w:pPr>
              <w:jc w:val="center"/>
              <w:rPr>
                <w:b/>
              </w:rPr>
            </w:pPr>
            <w:r w:rsidRPr="00907DC0">
              <w:rPr>
                <w:b/>
                <w:highlight w:val="cyan"/>
              </w:rPr>
              <w:t xml:space="preserve">&gt;= </w:t>
            </w:r>
            <w:r w:rsidR="00234FED" w:rsidRPr="00907DC0">
              <w:rPr>
                <w:b/>
                <w:highlight w:val="cyan"/>
              </w:rPr>
              <w:t>0</w:t>
            </w:r>
            <w:r w:rsidRPr="00907DC0">
              <w:rPr>
                <w:b/>
                <w:highlight w:val="cyan"/>
              </w:rPr>
              <w:t>,4</w:t>
            </w:r>
            <w:r w:rsidR="00234FED" w:rsidRPr="00907DC0">
              <w:rPr>
                <w:b/>
                <w:highlight w:val="cyan"/>
              </w:rPr>
              <w:t>1</w:t>
            </w:r>
            <w:r w:rsidRPr="00907DC0">
              <w:rPr>
                <w:b/>
                <w:highlight w:val="cyan"/>
              </w:rPr>
              <w:t xml:space="preserve"> VECES</w:t>
            </w:r>
          </w:p>
        </w:tc>
      </w:tr>
    </w:tbl>
    <w:p w:rsidR="007E6C4D" w:rsidRPr="00907DC0" w:rsidRDefault="007E6C4D" w:rsidP="00625AC1">
      <w:pPr>
        <w:rPr>
          <w:b/>
        </w:rPr>
      </w:pPr>
    </w:p>
    <w:p w:rsidR="0015515C" w:rsidRPr="00907DC0" w:rsidRDefault="0015515C" w:rsidP="00625AC1">
      <w:pPr>
        <w:jc w:val="both"/>
        <w:rPr>
          <w:b/>
        </w:rPr>
      </w:pPr>
      <w:r w:rsidRPr="00907DC0">
        <w:rPr>
          <w:b/>
        </w:rPr>
        <w:t>1.3. Documentos de Orden Económico.</w:t>
      </w:r>
    </w:p>
    <w:p w:rsidR="0015515C" w:rsidRPr="00907DC0" w:rsidRDefault="0015515C" w:rsidP="00625AC1">
      <w:pPr>
        <w:jc w:val="both"/>
      </w:pPr>
    </w:p>
    <w:p w:rsidR="0015515C" w:rsidRPr="00907DC0" w:rsidRDefault="0015515C" w:rsidP="00625AC1">
      <w:pPr>
        <w:jc w:val="both"/>
        <w:rPr>
          <w:highlight w:val="yellow"/>
        </w:rPr>
      </w:pPr>
      <w:r w:rsidRPr="00907DC0">
        <w:rPr>
          <w:b/>
        </w:rPr>
        <w:t>1.3.1. Oferta Económica</w:t>
      </w:r>
      <w:r w:rsidRPr="00907DC0">
        <w:t xml:space="preserve">. El oferente deberá presentar su oferta económica de acuerdo al </w:t>
      </w:r>
      <w:r w:rsidRPr="00907DC0">
        <w:rPr>
          <w:b/>
          <w:highlight w:val="cyan"/>
        </w:rPr>
        <w:t>Anexo</w:t>
      </w:r>
      <w:r w:rsidR="00803236" w:rsidRPr="00907DC0">
        <w:rPr>
          <w:b/>
        </w:rPr>
        <w:t xml:space="preserve"> </w:t>
      </w:r>
      <w:r w:rsidR="00803236" w:rsidRPr="00907DC0">
        <w:rPr>
          <w:b/>
          <w:highlight w:val="cyan"/>
        </w:rPr>
        <w:t>No.</w:t>
      </w:r>
      <w:r w:rsidRPr="00907DC0">
        <w:rPr>
          <w:b/>
          <w:highlight w:val="cyan"/>
        </w:rPr>
        <w:t xml:space="preserve"> </w:t>
      </w:r>
      <w:r w:rsidR="00395D14" w:rsidRPr="00907DC0">
        <w:rPr>
          <w:b/>
          <w:highlight w:val="cyan"/>
        </w:rPr>
        <w:t>2</w:t>
      </w:r>
      <w:r w:rsidRPr="00907DC0">
        <w:rPr>
          <w:b/>
          <w:highlight w:val="cyan"/>
        </w:rPr>
        <w:t xml:space="preserve"> OFERTA ECONOMICA</w:t>
      </w:r>
      <w:r w:rsidRPr="00907DC0">
        <w:t xml:space="preserve">, </w:t>
      </w:r>
      <w:r w:rsidR="00A87B13" w:rsidRPr="00907DC0">
        <w:t>la cual deberá ser cargada en forma magnética en el SECOP II.</w:t>
      </w:r>
    </w:p>
    <w:p w:rsidR="00632B2B" w:rsidRPr="00907DC0" w:rsidRDefault="00632B2B" w:rsidP="00625AC1">
      <w:pPr>
        <w:jc w:val="both"/>
        <w:rPr>
          <w:highlight w:val="yellow"/>
        </w:rPr>
      </w:pPr>
    </w:p>
    <w:p w:rsidR="00632B2B" w:rsidRPr="00907DC0" w:rsidRDefault="00632B2B" w:rsidP="00625AC1">
      <w:pPr>
        <w:jc w:val="both"/>
        <w:rPr>
          <w:b/>
        </w:rPr>
      </w:pPr>
      <w:r w:rsidRPr="00907DC0">
        <w:rPr>
          <w:b/>
          <w:u w:val="single"/>
        </w:rPr>
        <w:t>Nota</w:t>
      </w:r>
      <w:r w:rsidRPr="00907DC0">
        <w:t xml:space="preserve">: Para la presentación de la oferta el oferente deberá verificar el respectivo </w:t>
      </w:r>
      <w:r w:rsidRPr="00907DC0">
        <w:rPr>
          <w:b/>
          <w:highlight w:val="cyan"/>
        </w:rPr>
        <w:t>ANEXO 2.1 VALORES ESTIMADOS</w:t>
      </w:r>
      <w:r w:rsidRPr="00907DC0">
        <w:t xml:space="preserve">. </w:t>
      </w:r>
    </w:p>
    <w:p w:rsidR="00BC2B6B" w:rsidRPr="00907DC0" w:rsidRDefault="00BC2B6B" w:rsidP="00625AC1">
      <w:pPr>
        <w:jc w:val="both"/>
      </w:pPr>
    </w:p>
    <w:p w:rsidR="0015515C" w:rsidRPr="00907DC0" w:rsidRDefault="0015515C" w:rsidP="00625AC1">
      <w:pPr>
        <w:jc w:val="both"/>
      </w:pPr>
      <w:r w:rsidRPr="00907DC0">
        <w:rPr>
          <w:b/>
          <w:snapToGrid w:val="0"/>
        </w:rPr>
        <w:lastRenderedPageBreak/>
        <w:t xml:space="preserve">1.3.2. </w:t>
      </w:r>
      <w:r w:rsidRPr="00907DC0">
        <w:rPr>
          <w:b/>
        </w:rPr>
        <w:t>Certificación Bancaria.</w:t>
      </w:r>
      <w:r w:rsidRPr="00907DC0">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907DC0">
        <w:rPr>
          <w:u w:val="single"/>
        </w:rPr>
        <w:t>El NIT de la Certificación Bancaria debe coincidir con el del Formato de Terceros, RUT y Certificado de Existencia y Representación Legal de la Cámara de Comercio</w:t>
      </w:r>
      <w:r w:rsidRPr="00907DC0">
        <w:t>.</w:t>
      </w:r>
    </w:p>
    <w:p w:rsidR="0015515C" w:rsidRPr="00907DC0" w:rsidRDefault="0015515C" w:rsidP="00625AC1">
      <w:pPr>
        <w:jc w:val="both"/>
      </w:pPr>
    </w:p>
    <w:p w:rsidR="0015515C" w:rsidRPr="00907DC0" w:rsidRDefault="0015515C" w:rsidP="00625AC1">
      <w:pPr>
        <w:pStyle w:val="Textoindependiente"/>
        <w:jc w:val="both"/>
        <w:rPr>
          <w:rFonts w:cs="Arial"/>
          <w:sz w:val="20"/>
        </w:rPr>
      </w:pPr>
      <w:r w:rsidRPr="00907DC0">
        <w:rPr>
          <w:rFonts w:cs="Arial"/>
          <w:b/>
          <w:sz w:val="20"/>
        </w:rPr>
        <w:t>1.3.3. Datos básicos beneficiario cuenta.</w:t>
      </w:r>
      <w:r w:rsidRPr="00907DC0">
        <w:rPr>
          <w:rFonts w:cs="Arial"/>
          <w:sz w:val="20"/>
        </w:rPr>
        <w:t xml:space="preserve"> El oferente debe diligenciar y anexar a su propuesta el </w:t>
      </w:r>
      <w:r w:rsidRPr="00907DC0">
        <w:rPr>
          <w:rFonts w:cs="Arial"/>
          <w:b/>
          <w:sz w:val="20"/>
          <w:highlight w:val="cyan"/>
        </w:rPr>
        <w:t>Formulario No. 02</w:t>
      </w:r>
      <w:r w:rsidRPr="00907DC0">
        <w:rPr>
          <w:rFonts w:cs="Arial"/>
          <w:sz w:val="20"/>
        </w:rPr>
        <w:t xml:space="preserve"> del presente pliego. </w:t>
      </w:r>
    </w:p>
    <w:p w:rsidR="00273076" w:rsidRDefault="00273076" w:rsidP="00625AC1">
      <w:pPr>
        <w:autoSpaceDE/>
        <w:autoSpaceDN/>
      </w:pPr>
    </w:p>
    <w:p w:rsidR="00055987" w:rsidRPr="00907DC0" w:rsidRDefault="00055987" w:rsidP="00625AC1">
      <w:pPr>
        <w:autoSpaceDE/>
        <w:autoSpaceDN/>
      </w:pPr>
    </w:p>
    <w:p w:rsidR="00EB4456" w:rsidRPr="00907DC0" w:rsidRDefault="00EB4456" w:rsidP="00E00436">
      <w:pPr>
        <w:pStyle w:val="Prrafodelista"/>
        <w:numPr>
          <w:ilvl w:val="0"/>
          <w:numId w:val="26"/>
        </w:numPr>
        <w:autoSpaceDE/>
        <w:autoSpaceDN/>
        <w:ind w:left="284" w:hanging="283"/>
        <w:rPr>
          <w:b/>
          <w:highlight w:val="cyan"/>
        </w:rPr>
      </w:pPr>
      <w:r w:rsidRPr="00907DC0">
        <w:rPr>
          <w:b/>
          <w:highlight w:val="cyan"/>
        </w:rPr>
        <w:t>REQUISITOS DE ORDEN TÉCNICO.</w:t>
      </w:r>
    </w:p>
    <w:p w:rsidR="00B97A80" w:rsidRPr="00055987" w:rsidRDefault="00B97A80" w:rsidP="00625AC1">
      <w:pPr>
        <w:autoSpaceDE/>
        <w:autoSpaceDN/>
        <w:rPr>
          <w:b/>
          <w:lang w:val="es-CO"/>
        </w:rPr>
      </w:pPr>
    </w:p>
    <w:p w:rsidR="00DA6609" w:rsidRPr="00055987" w:rsidRDefault="009E1D4B" w:rsidP="00625AC1">
      <w:pPr>
        <w:autoSpaceDE/>
        <w:autoSpaceDN/>
        <w:rPr>
          <w:rFonts w:eastAsia="Calibri"/>
          <w:b/>
        </w:rPr>
      </w:pPr>
      <w:r w:rsidRPr="00055987">
        <w:rPr>
          <w:b/>
        </w:rPr>
        <w:t xml:space="preserve">2.1. </w:t>
      </w:r>
      <w:r w:rsidR="0015515C" w:rsidRPr="00055987">
        <w:rPr>
          <w:b/>
        </w:rPr>
        <w:t xml:space="preserve"> </w:t>
      </w:r>
      <w:r w:rsidR="00DA6609" w:rsidRPr="00055987">
        <w:rPr>
          <w:rFonts w:eastAsia="Calibri"/>
          <w:b/>
        </w:rPr>
        <w:t>EXPERIENCIA PROPONENTE</w:t>
      </w:r>
    </w:p>
    <w:p w:rsidR="00DA6609" w:rsidRPr="00055987" w:rsidRDefault="00DA6609" w:rsidP="007176A5">
      <w:pPr>
        <w:jc w:val="both"/>
        <w:rPr>
          <w:rFonts w:eastAsia="Calibri"/>
        </w:rPr>
      </w:pPr>
    </w:p>
    <w:p w:rsidR="00234FED" w:rsidRPr="00055987" w:rsidRDefault="00234FED" w:rsidP="00055987">
      <w:pPr>
        <w:pStyle w:val="Sangradetextonormal"/>
        <w:spacing w:after="0"/>
        <w:ind w:left="0"/>
        <w:jc w:val="both"/>
        <w:rPr>
          <w:rFonts w:ascii="Arial" w:hAnsi="Arial" w:cs="Arial"/>
          <w:bCs/>
          <w:sz w:val="20"/>
          <w:szCs w:val="20"/>
          <w:lang w:val="es-ES_tradnl" w:eastAsia="es-CO"/>
        </w:rPr>
      </w:pPr>
      <w:r w:rsidRPr="00055987">
        <w:rPr>
          <w:rFonts w:ascii="Arial" w:hAnsi="Arial" w:cs="Arial"/>
          <w:bCs/>
          <w:sz w:val="20"/>
          <w:szCs w:val="20"/>
          <w:lang w:eastAsia="es-CO"/>
        </w:rPr>
        <w:t>Los oferentes deben cumplir las especificaciones técnicas establecidas</w:t>
      </w:r>
      <w:r w:rsidRPr="00055987">
        <w:rPr>
          <w:rFonts w:ascii="Arial" w:hAnsi="Arial" w:cs="Arial"/>
          <w:b/>
          <w:sz w:val="20"/>
          <w:szCs w:val="20"/>
          <w:lang w:eastAsia="es-CO"/>
        </w:rPr>
        <w:t xml:space="preserve">, </w:t>
      </w:r>
      <w:r w:rsidRPr="00055987">
        <w:rPr>
          <w:rFonts w:ascii="Arial" w:hAnsi="Arial" w:cs="Arial"/>
          <w:bCs/>
          <w:sz w:val="20"/>
          <w:szCs w:val="20"/>
          <w:lang w:eastAsia="es-CO"/>
        </w:rPr>
        <w:t>de acuerdo a lo estipulado en el presente estudio de conveniencia y oportunidad; c</w:t>
      </w:r>
      <w:r w:rsidRPr="00055987">
        <w:rPr>
          <w:rFonts w:ascii="Arial" w:hAnsi="Arial" w:cs="Arial"/>
          <w:sz w:val="20"/>
          <w:szCs w:val="20"/>
          <w:lang w:eastAsia="es-CO"/>
        </w:rPr>
        <w:t xml:space="preserve">on el fin, de garantizar la calidad en los servicios adquirir, se requiere que el oferente acredite </w:t>
      </w:r>
      <w:r w:rsidRPr="00055987">
        <w:rPr>
          <w:rFonts w:ascii="Arial" w:hAnsi="Arial" w:cs="Arial"/>
          <w:bCs/>
          <w:sz w:val="20"/>
          <w:szCs w:val="20"/>
          <w:lang w:val="es-ES_tradnl" w:eastAsia="es-CO"/>
        </w:rPr>
        <w:t xml:space="preserve">experiencia durante los últimos tres años (2016 y/o 2017 y/o 2018) en la prestación de servicios de salud de mediana y alta complejidad. La experiencia debe ser adecuada y proporcional a la naturaleza del contrato a suscribir y a su valor; para lo cual presentará hasta </w:t>
      </w:r>
      <w:r w:rsidRPr="00055987">
        <w:rPr>
          <w:rFonts w:ascii="Arial" w:hAnsi="Arial" w:cs="Arial"/>
          <w:b/>
          <w:bCs/>
          <w:sz w:val="20"/>
          <w:szCs w:val="20"/>
          <w:lang w:val="es-ES_tradnl" w:eastAsia="es-CO"/>
        </w:rPr>
        <w:t>tres (03) certificaciones de contratos ejecutados o en ejecución</w:t>
      </w:r>
      <w:r w:rsidRPr="00055987">
        <w:rPr>
          <w:rFonts w:ascii="Arial" w:hAnsi="Arial" w:cs="Arial"/>
          <w:bCs/>
          <w:sz w:val="20"/>
          <w:szCs w:val="20"/>
          <w:lang w:val="es-ES_tradnl" w:eastAsia="es-CO"/>
        </w:rPr>
        <w:t xml:space="preserve"> cuyo objeto sea igual o guarde coherencia con el objeto de la presente contratación, y cuya sumatoria sea igual o mayor al 50% del valor ofertado.</w:t>
      </w:r>
    </w:p>
    <w:p w:rsidR="00234FED" w:rsidRPr="00055987" w:rsidRDefault="00234FED" w:rsidP="00055987">
      <w:pPr>
        <w:pStyle w:val="Sangradetextonormal"/>
        <w:spacing w:after="0"/>
        <w:ind w:left="0"/>
        <w:jc w:val="both"/>
        <w:rPr>
          <w:rFonts w:ascii="Arial" w:hAnsi="Arial" w:cs="Arial"/>
          <w:bCs/>
          <w:sz w:val="20"/>
          <w:szCs w:val="20"/>
          <w:lang w:val="es-ES_tradnl" w:eastAsia="es-CO"/>
        </w:rPr>
      </w:pPr>
      <w:r w:rsidRPr="00055987">
        <w:rPr>
          <w:rFonts w:ascii="Arial" w:hAnsi="Arial" w:cs="Arial"/>
          <w:bCs/>
          <w:sz w:val="20"/>
          <w:szCs w:val="20"/>
          <w:lang w:val="es-ES_tradnl" w:eastAsia="es-CO"/>
        </w:rPr>
        <w:t>Según cada uno de los grupos aquí distribuidos dicha experiencia se deberá certificar de conformidad al siguiente cuadro:</w:t>
      </w:r>
    </w:p>
    <w:p w:rsidR="00055987" w:rsidRPr="00907DC0" w:rsidRDefault="00055987" w:rsidP="00055987">
      <w:pPr>
        <w:pStyle w:val="Sangradetextonormal"/>
        <w:spacing w:after="0"/>
        <w:jc w:val="both"/>
        <w:rPr>
          <w:rFonts w:ascii="Arial" w:hAnsi="Arial" w:cs="Arial"/>
          <w:bCs/>
          <w:lang w:val="es-ES_tradnl" w:eastAsia="es-CO"/>
        </w:rPr>
      </w:pPr>
    </w:p>
    <w:tbl>
      <w:tblPr>
        <w:tblW w:w="9649"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9"/>
        <w:gridCol w:w="567"/>
        <w:gridCol w:w="4820"/>
        <w:gridCol w:w="1477"/>
        <w:gridCol w:w="1316"/>
        <w:gridCol w:w="840"/>
      </w:tblGrid>
      <w:tr w:rsidR="00234FED" w:rsidRPr="00907DC0" w:rsidTr="00055987">
        <w:trPr>
          <w:trHeight w:val="20"/>
        </w:trPr>
        <w:tc>
          <w:tcPr>
            <w:tcW w:w="1196" w:type="dxa"/>
            <w:gridSpan w:val="2"/>
            <w:shd w:val="clear" w:color="auto" w:fill="E2EFDA"/>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GRUPO</w:t>
            </w:r>
          </w:p>
        </w:tc>
        <w:tc>
          <w:tcPr>
            <w:tcW w:w="4820" w:type="dxa"/>
            <w:shd w:val="clear" w:color="auto" w:fill="E2EFDA"/>
            <w:vAlign w:val="center"/>
            <w:hideMark/>
          </w:tcPr>
          <w:p w:rsidR="00234FED" w:rsidRPr="00907DC0" w:rsidRDefault="00234FED" w:rsidP="00055987">
            <w:pPr>
              <w:jc w:val="center"/>
              <w:rPr>
                <w:b/>
                <w:bCs/>
                <w:color w:val="000000"/>
                <w:sz w:val="18"/>
                <w:szCs w:val="24"/>
              </w:rPr>
            </w:pPr>
            <w:r w:rsidRPr="00907DC0">
              <w:rPr>
                <w:b/>
                <w:bCs/>
                <w:color w:val="000000"/>
                <w:sz w:val="18"/>
                <w:szCs w:val="24"/>
              </w:rPr>
              <w:t>DESCRIPCIÓN</w:t>
            </w:r>
          </w:p>
        </w:tc>
        <w:tc>
          <w:tcPr>
            <w:tcW w:w="1477" w:type="dxa"/>
            <w:shd w:val="clear" w:color="auto" w:fill="E2EFDA"/>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TOTAL</w:t>
            </w:r>
          </w:p>
        </w:tc>
        <w:tc>
          <w:tcPr>
            <w:tcW w:w="1316" w:type="dxa"/>
            <w:shd w:val="clear" w:color="auto" w:fill="95B3D7"/>
            <w:vAlign w:val="center"/>
            <w:hideMark/>
          </w:tcPr>
          <w:p w:rsidR="00234FED" w:rsidRPr="00907DC0" w:rsidRDefault="00234FED" w:rsidP="00055987">
            <w:pPr>
              <w:jc w:val="center"/>
              <w:rPr>
                <w:b/>
                <w:bCs/>
                <w:color w:val="000000"/>
                <w:sz w:val="18"/>
                <w:szCs w:val="24"/>
              </w:rPr>
            </w:pPr>
            <w:r w:rsidRPr="00907DC0">
              <w:rPr>
                <w:b/>
                <w:bCs/>
                <w:color w:val="000000"/>
                <w:sz w:val="18"/>
                <w:szCs w:val="24"/>
              </w:rPr>
              <w:t>50% en pesos</w:t>
            </w:r>
          </w:p>
        </w:tc>
        <w:tc>
          <w:tcPr>
            <w:tcW w:w="840" w:type="dxa"/>
            <w:shd w:val="clear" w:color="auto" w:fill="C2D69A"/>
            <w:vAlign w:val="center"/>
            <w:hideMark/>
          </w:tcPr>
          <w:p w:rsidR="00234FED" w:rsidRPr="00907DC0" w:rsidRDefault="00234FED" w:rsidP="00055987">
            <w:pPr>
              <w:jc w:val="center"/>
              <w:rPr>
                <w:b/>
                <w:bCs/>
                <w:color w:val="000000"/>
                <w:sz w:val="18"/>
                <w:szCs w:val="24"/>
              </w:rPr>
            </w:pPr>
            <w:r w:rsidRPr="00907DC0">
              <w:rPr>
                <w:b/>
                <w:bCs/>
                <w:color w:val="000000"/>
                <w:sz w:val="18"/>
                <w:szCs w:val="24"/>
              </w:rPr>
              <w:t>50% en SMMLV</w:t>
            </w:r>
          </w:p>
        </w:tc>
      </w:tr>
      <w:tr w:rsidR="00234FED" w:rsidRPr="00907DC0" w:rsidTr="00055987">
        <w:trPr>
          <w:trHeight w:val="20"/>
        </w:trPr>
        <w:tc>
          <w:tcPr>
            <w:tcW w:w="629" w:type="dxa"/>
            <w:vMerge w:val="restart"/>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Grupo 1</w:t>
            </w:r>
          </w:p>
        </w:tc>
        <w:tc>
          <w:tcPr>
            <w:tcW w:w="567" w:type="dxa"/>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ITEM 1</w:t>
            </w:r>
          </w:p>
        </w:tc>
        <w:tc>
          <w:tcPr>
            <w:tcW w:w="4820" w:type="dxa"/>
            <w:vAlign w:val="center"/>
            <w:hideMark/>
          </w:tcPr>
          <w:p w:rsidR="00234FED" w:rsidRPr="00907DC0" w:rsidRDefault="00234FED" w:rsidP="00055987">
            <w:pPr>
              <w:jc w:val="center"/>
              <w:rPr>
                <w:b/>
                <w:bCs/>
                <w:color w:val="000000"/>
                <w:sz w:val="18"/>
                <w:szCs w:val="24"/>
              </w:rPr>
            </w:pPr>
            <w:r w:rsidRPr="00907DC0">
              <w:rPr>
                <w:b/>
                <w:bCs/>
                <w:color w:val="000000"/>
                <w:sz w:val="18"/>
                <w:szCs w:val="24"/>
              </w:rPr>
              <w:t>Servicios Integrales de  Salud Baja, Mediana y Alta Complejidad – Urgencias/ Hospitalización/ Atención prioritaria</w:t>
            </w:r>
          </w:p>
        </w:tc>
        <w:tc>
          <w:tcPr>
            <w:tcW w:w="1477" w:type="dxa"/>
            <w:noWrap/>
            <w:vAlign w:val="center"/>
            <w:hideMark/>
          </w:tcPr>
          <w:p w:rsidR="00234FED" w:rsidRPr="00907DC0" w:rsidRDefault="00234FED" w:rsidP="00055987">
            <w:pPr>
              <w:jc w:val="center"/>
              <w:rPr>
                <w:color w:val="000000"/>
                <w:sz w:val="18"/>
                <w:szCs w:val="24"/>
              </w:rPr>
            </w:pPr>
            <w:r w:rsidRPr="00907DC0">
              <w:rPr>
                <w:color w:val="000000"/>
                <w:sz w:val="18"/>
                <w:szCs w:val="24"/>
              </w:rPr>
              <w:t>$380.000.000,00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$190.000.000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229</w:t>
            </w:r>
          </w:p>
        </w:tc>
      </w:tr>
      <w:tr w:rsidR="00234FED" w:rsidRPr="00907DC0" w:rsidTr="00055987">
        <w:trPr>
          <w:trHeight w:val="20"/>
        </w:trPr>
        <w:tc>
          <w:tcPr>
            <w:tcW w:w="629" w:type="dxa"/>
            <w:vMerge/>
            <w:vAlign w:val="center"/>
            <w:hideMark/>
          </w:tcPr>
          <w:p w:rsidR="00234FED" w:rsidRPr="00907DC0" w:rsidRDefault="00234FED" w:rsidP="00055987">
            <w:pPr>
              <w:rPr>
                <w:b/>
                <w:bCs/>
                <w:color w:val="000000"/>
                <w:sz w:val="18"/>
                <w:szCs w:val="24"/>
              </w:rPr>
            </w:pPr>
          </w:p>
        </w:tc>
        <w:tc>
          <w:tcPr>
            <w:tcW w:w="567" w:type="dxa"/>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ITEM 2</w:t>
            </w:r>
          </w:p>
        </w:tc>
        <w:tc>
          <w:tcPr>
            <w:tcW w:w="4820" w:type="dxa"/>
            <w:vAlign w:val="center"/>
            <w:hideMark/>
          </w:tcPr>
          <w:p w:rsidR="00234FED" w:rsidRPr="00907DC0" w:rsidRDefault="00234FED" w:rsidP="00055987">
            <w:pPr>
              <w:jc w:val="center"/>
              <w:rPr>
                <w:b/>
                <w:bCs/>
                <w:color w:val="000000"/>
                <w:sz w:val="18"/>
                <w:szCs w:val="24"/>
              </w:rPr>
            </w:pPr>
            <w:r w:rsidRPr="00907DC0">
              <w:rPr>
                <w:b/>
                <w:bCs/>
                <w:color w:val="000000"/>
                <w:sz w:val="18"/>
                <w:szCs w:val="24"/>
              </w:rPr>
              <w:t>Consulta especializada</w:t>
            </w:r>
            <w:r w:rsidRPr="00907DC0">
              <w:rPr>
                <w:color w:val="000000"/>
                <w:sz w:val="18"/>
                <w:szCs w:val="24"/>
              </w:rPr>
              <w:t xml:space="preserve"> (Anestesiología; Cirugía General; Cirugía Plástica y reconstructiva; Cirugía Vascular; Dermatología; Ginecología y Obstetricia; Oftalmología; Ortopedia y Traumatología; Otorrinolaringología; Urología; Pediatría; Medicina Interna; Psiquiatría y Interconsultas) </w:t>
            </w:r>
            <w:r w:rsidRPr="00907DC0">
              <w:rPr>
                <w:b/>
                <w:bCs/>
                <w:color w:val="000000"/>
                <w:sz w:val="18"/>
                <w:szCs w:val="24"/>
              </w:rPr>
              <w:t xml:space="preserve">Consulta Subespecializada </w:t>
            </w:r>
            <w:r w:rsidRPr="00907DC0">
              <w:rPr>
                <w:color w:val="000000"/>
                <w:sz w:val="18"/>
                <w:szCs w:val="24"/>
              </w:rPr>
              <w:t xml:space="preserve">(Cardiología; Cardiología Pediátrica; Cirugía Pediátrica; </w:t>
            </w:r>
            <w:r w:rsidR="00662885">
              <w:rPr>
                <w:color w:val="000000"/>
                <w:sz w:val="18"/>
                <w:szCs w:val="24"/>
              </w:rPr>
              <w:t xml:space="preserve">cx de torax, </w:t>
            </w:r>
            <w:r w:rsidR="00137248">
              <w:rPr>
                <w:color w:val="000000"/>
                <w:sz w:val="18"/>
                <w:szCs w:val="24"/>
              </w:rPr>
              <w:t>nefrología y</w:t>
            </w:r>
            <w:r w:rsidR="00662885">
              <w:rPr>
                <w:color w:val="000000"/>
                <w:sz w:val="18"/>
                <w:szCs w:val="24"/>
              </w:rPr>
              <w:t xml:space="preserve"> </w:t>
            </w:r>
            <w:r w:rsidR="00662885" w:rsidRPr="00907DC0">
              <w:rPr>
                <w:color w:val="000000"/>
                <w:sz w:val="18"/>
                <w:szCs w:val="24"/>
              </w:rPr>
              <w:t>perinatología</w:t>
            </w:r>
            <w:r w:rsidRPr="00907DC0">
              <w:rPr>
                <w:color w:val="000000"/>
                <w:sz w:val="18"/>
                <w:szCs w:val="24"/>
              </w:rPr>
              <w:t>)</w:t>
            </w:r>
          </w:p>
        </w:tc>
        <w:tc>
          <w:tcPr>
            <w:tcW w:w="1477" w:type="dxa"/>
            <w:noWrap/>
            <w:vAlign w:val="center"/>
            <w:hideMark/>
          </w:tcPr>
          <w:p w:rsidR="00234FED" w:rsidRPr="00907DC0" w:rsidRDefault="00234FED" w:rsidP="00055987">
            <w:pPr>
              <w:jc w:val="center"/>
              <w:rPr>
                <w:color w:val="000000"/>
                <w:sz w:val="18"/>
                <w:szCs w:val="24"/>
              </w:rPr>
            </w:pPr>
            <w:r w:rsidRPr="00907DC0">
              <w:rPr>
                <w:color w:val="000000"/>
                <w:sz w:val="18"/>
                <w:szCs w:val="24"/>
              </w:rPr>
              <w:t>$220.000.000,00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$110.000.000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133</w:t>
            </w:r>
          </w:p>
        </w:tc>
      </w:tr>
      <w:tr w:rsidR="00234FED" w:rsidRPr="00907DC0" w:rsidTr="00055987">
        <w:trPr>
          <w:trHeight w:val="20"/>
        </w:trPr>
        <w:tc>
          <w:tcPr>
            <w:tcW w:w="1196" w:type="dxa"/>
            <w:gridSpan w:val="2"/>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Grupo 2</w:t>
            </w:r>
          </w:p>
        </w:tc>
        <w:tc>
          <w:tcPr>
            <w:tcW w:w="4820" w:type="dxa"/>
            <w:vAlign w:val="center"/>
            <w:hideMark/>
          </w:tcPr>
          <w:p w:rsidR="00234FED" w:rsidRPr="00907DC0" w:rsidRDefault="00234FED" w:rsidP="00055987">
            <w:pPr>
              <w:jc w:val="center"/>
              <w:rPr>
                <w:b/>
                <w:bCs/>
                <w:color w:val="000000"/>
                <w:sz w:val="18"/>
                <w:szCs w:val="24"/>
              </w:rPr>
            </w:pPr>
            <w:r w:rsidRPr="00907DC0">
              <w:rPr>
                <w:b/>
                <w:bCs/>
                <w:color w:val="000000"/>
                <w:sz w:val="18"/>
                <w:szCs w:val="24"/>
              </w:rPr>
              <w:t xml:space="preserve">Imagenologia  </w:t>
            </w:r>
          </w:p>
        </w:tc>
        <w:tc>
          <w:tcPr>
            <w:tcW w:w="1477" w:type="dxa"/>
            <w:noWrap/>
            <w:vAlign w:val="center"/>
            <w:hideMark/>
          </w:tcPr>
          <w:p w:rsidR="00234FED" w:rsidRPr="00907DC0" w:rsidRDefault="00234FED" w:rsidP="00055987">
            <w:pPr>
              <w:jc w:val="center"/>
              <w:rPr>
                <w:color w:val="000000"/>
                <w:sz w:val="18"/>
                <w:szCs w:val="24"/>
              </w:rPr>
            </w:pPr>
            <w:r w:rsidRPr="00907DC0">
              <w:rPr>
                <w:color w:val="000000"/>
                <w:sz w:val="18"/>
                <w:szCs w:val="24"/>
              </w:rPr>
              <w:t>$75.000.000,00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$37.500.000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45</w:t>
            </w:r>
          </w:p>
        </w:tc>
      </w:tr>
      <w:tr w:rsidR="00234FED" w:rsidRPr="00907DC0" w:rsidTr="00055987">
        <w:trPr>
          <w:trHeight w:val="20"/>
        </w:trPr>
        <w:tc>
          <w:tcPr>
            <w:tcW w:w="1196" w:type="dxa"/>
            <w:gridSpan w:val="2"/>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Grupo 3</w:t>
            </w:r>
          </w:p>
        </w:tc>
        <w:tc>
          <w:tcPr>
            <w:tcW w:w="4820" w:type="dxa"/>
            <w:vAlign w:val="center"/>
            <w:hideMark/>
          </w:tcPr>
          <w:p w:rsidR="00234FED" w:rsidRPr="00907DC0" w:rsidRDefault="00234FED" w:rsidP="00662885">
            <w:pPr>
              <w:jc w:val="center"/>
              <w:rPr>
                <w:b/>
                <w:bCs/>
                <w:color w:val="000000"/>
                <w:sz w:val="18"/>
                <w:szCs w:val="24"/>
              </w:rPr>
            </w:pPr>
            <w:r w:rsidRPr="00907DC0">
              <w:rPr>
                <w:b/>
                <w:bCs/>
                <w:color w:val="000000"/>
                <w:sz w:val="18"/>
                <w:szCs w:val="24"/>
              </w:rPr>
              <w:t xml:space="preserve">Apoyo terapéutico o rehabilitación terapeutica </w:t>
            </w:r>
            <w:r w:rsidRPr="00907DC0">
              <w:rPr>
                <w:color w:val="000000"/>
                <w:sz w:val="18"/>
                <w:szCs w:val="24"/>
              </w:rPr>
              <w:t>(TERAPIA FISICA; TERAPIA RESPIRATORIA; TERAPIA OCUPACIONAL; TERAPIA DE L</w:t>
            </w:r>
            <w:r w:rsidR="00662885">
              <w:rPr>
                <w:color w:val="000000"/>
                <w:sz w:val="18"/>
                <w:szCs w:val="24"/>
              </w:rPr>
              <w:t xml:space="preserve">ENGUAJE; CONSULTA DE NUTRICION, </w:t>
            </w:r>
            <w:r w:rsidRPr="00907DC0">
              <w:rPr>
                <w:color w:val="000000"/>
                <w:sz w:val="18"/>
                <w:szCs w:val="24"/>
              </w:rPr>
              <w:t>CONSULTA DE MEDICINA FISICA-FISIATRIA; REHABILITACION CARDIACA; REHABILITACION PISO PELVICO; HIDROTERAPIA)</w:t>
            </w:r>
            <w:r w:rsidR="00662885">
              <w:rPr>
                <w:color w:val="000000"/>
                <w:sz w:val="18"/>
                <w:szCs w:val="24"/>
              </w:rPr>
              <w:t xml:space="preserve"> TERAPIA ENTEROSTOMAL.</w:t>
            </w:r>
          </w:p>
        </w:tc>
        <w:tc>
          <w:tcPr>
            <w:tcW w:w="1477" w:type="dxa"/>
            <w:noWrap/>
            <w:vAlign w:val="center"/>
            <w:hideMark/>
          </w:tcPr>
          <w:p w:rsidR="00234FED" w:rsidRPr="00907DC0" w:rsidRDefault="00234FED" w:rsidP="00055987">
            <w:pPr>
              <w:jc w:val="center"/>
              <w:rPr>
                <w:color w:val="000000"/>
                <w:sz w:val="18"/>
                <w:szCs w:val="24"/>
              </w:rPr>
            </w:pPr>
            <w:r w:rsidRPr="00907DC0">
              <w:rPr>
                <w:color w:val="000000"/>
                <w:sz w:val="18"/>
                <w:szCs w:val="24"/>
              </w:rPr>
              <w:t>$45.000.000,00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$22.500.000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27</w:t>
            </w:r>
          </w:p>
        </w:tc>
      </w:tr>
      <w:tr w:rsidR="00234FED" w:rsidRPr="00907DC0" w:rsidTr="00055987">
        <w:trPr>
          <w:trHeight w:val="20"/>
        </w:trPr>
        <w:tc>
          <w:tcPr>
            <w:tcW w:w="1196" w:type="dxa"/>
            <w:gridSpan w:val="2"/>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Grupo 4</w:t>
            </w:r>
          </w:p>
        </w:tc>
        <w:tc>
          <w:tcPr>
            <w:tcW w:w="4820" w:type="dxa"/>
            <w:vAlign w:val="center"/>
            <w:hideMark/>
          </w:tcPr>
          <w:p w:rsidR="00234FED" w:rsidRPr="00907DC0" w:rsidRDefault="00234FED" w:rsidP="00055987">
            <w:pPr>
              <w:jc w:val="center"/>
              <w:rPr>
                <w:b/>
                <w:bCs/>
                <w:color w:val="000000"/>
                <w:sz w:val="18"/>
                <w:szCs w:val="24"/>
              </w:rPr>
            </w:pPr>
            <w:r w:rsidRPr="00907DC0">
              <w:rPr>
                <w:b/>
                <w:bCs/>
                <w:color w:val="000000"/>
                <w:sz w:val="18"/>
                <w:szCs w:val="24"/>
              </w:rPr>
              <w:t>Resonancia Magnetica</w:t>
            </w:r>
          </w:p>
        </w:tc>
        <w:tc>
          <w:tcPr>
            <w:tcW w:w="1477" w:type="dxa"/>
            <w:noWrap/>
            <w:vAlign w:val="center"/>
            <w:hideMark/>
          </w:tcPr>
          <w:p w:rsidR="00234FED" w:rsidRPr="00907DC0" w:rsidRDefault="00234FED" w:rsidP="00055987">
            <w:pPr>
              <w:jc w:val="center"/>
              <w:rPr>
                <w:color w:val="000000"/>
                <w:sz w:val="18"/>
                <w:szCs w:val="24"/>
              </w:rPr>
            </w:pPr>
            <w:r w:rsidRPr="00907DC0">
              <w:rPr>
                <w:color w:val="000000"/>
                <w:sz w:val="18"/>
                <w:szCs w:val="24"/>
              </w:rPr>
              <w:t>$20.000.000,00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$10.000.000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12</w:t>
            </w:r>
          </w:p>
        </w:tc>
      </w:tr>
      <w:tr w:rsidR="00234FED" w:rsidRPr="00907DC0" w:rsidTr="00055987">
        <w:trPr>
          <w:trHeight w:val="20"/>
        </w:trPr>
        <w:tc>
          <w:tcPr>
            <w:tcW w:w="6016" w:type="dxa"/>
            <w:gridSpan w:val="3"/>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Total</w:t>
            </w:r>
          </w:p>
        </w:tc>
        <w:tc>
          <w:tcPr>
            <w:tcW w:w="1477" w:type="dxa"/>
            <w:noWrap/>
            <w:vAlign w:val="center"/>
            <w:hideMark/>
          </w:tcPr>
          <w:p w:rsidR="00234FED" w:rsidRPr="00907DC0" w:rsidRDefault="00234FED" w:rsidP="00055987">
            <w:pPr>
              <w:jc w:val="center"/>
              <w:rPr>
                <w:b/>
                <w:bCs/>
                <w:color w:val="000000"/>
                <w:sz w:val="18"/>
                <w:szCs w:val="24"/>
              </w:rPr>
            </w:pPr>
            <w:r w:rsidRPr="00907DC0">
              <w:rPr>
                <w:b/>
                <w:bCs/>
                <w:color w:val="000000"/>
                <w:sz w:val="18"/>
                <w:szCs w:val="24"/>
              </w:rPr>
              <w:t>$740.000.000</w:t>
            </w:r>
          </w:p>
        </w:tc>
        <w:tc>
          <w:tcPr>
            <w:tcW w:w="1316" w:type="dxa"/>
            <w:shd w:val="clear" w:color="auto" w:fill="BDD7EE"/>
            <w:vAlign w:val="center"/>
            <w:hideMark/>
          </w:tcPr>
          <w:p w:rsidR="00234FED" w:rsidRPr="00907DC0" w:rsidRDefault="00234FED" w:rsidP="00055987">
            <w:pPr>
              <w:jc w:val="center"/>
              <w:rPr>
                <w:b/>
                <w:bCs/>
                <w:sz w:val="18"/>
                <w:szCs w:val="24"/>
              </w:rPr>
            </w:pPr>
            <w:r w:rsidRPr="00907DC0">
              <w:rPr>
                <w:b/>
                <w:bCs/>
                <w:sz w:val="18"/>
                <w:szCs w:val="24"/>
              </w:rPr>
              <w:t>$370.000.000</w:t>
            </w:r>
          </w:p>
        </w:tc>
        <w:tc>
          <w:tcPr>
            <w:tcW w:w="840" w:type="dxa"/>
            <w:vAlign w:val="center"/>
            <w:hideMark/>
          </w:tcPr>
          <w:p w:rsidR="00234FED" w:rsidRPr="00907DC0" w:rsidRDefault="00234FED" w:rsidP="00055987">
            <w:pPr>
              <w:jc w:val="center"/>
              <w:rPr>
                <w:b/>
                <w:bCs/>
                <w:sz w:val="18"/>
                <w:szCs w:val="24"/>
              </w:rPr>
            </w:pPr>
            <w:r w:rsidRPr="00907DC0">
              <w:rPr>
                <w:b/>
                <w:bCs/>
                <w:sz w:val="18"/>
                <w:szCs w:val="24"/>
              </w:rPr>
              <w:t>447</w:t>
            </w:r>
          </w:p>
        </w:tc>
      </w:tr>
    </w:tbl>
    <w:p w:rsidR="00234FED" w:rsidRPr="00055987" w:rsidRDefault="00234FED" w:rsidP="00055987">
      <w:pPr>
        <w:pStyle w:val="Sangradetextonormal"/>
        <w:spacing w:after="0"/>
        <w:jc w:val="both"/>
        <w:rPr>
          <w:rFonts w:ascii="Arial" w:hAnsi="Arial" w:cs="Arial"/>
          <w:bCs/>
          <w:sz w:val="21"/>
          <w:szCs w:val="21"/>
          <w:lang w:val="es-ES_tradnl" w:eastAsia="es-CO"/>
        </w:rPr>
      </w:pPr>
    </w:p>
    <w:p w:rsidR="00234FED" w:rsidRPr="00055987" w:rsidRDefault="00234FED" w:rsidP="00055987">
      <w:pPr>
        <w:pStyle w:val="Sangradetextonormal"/>
        <w:spacing w:after="0"/>
        <w:jc w:val="both"/>
        <w:rPr>
          <w:rFonts w:ascii="Arial" w:hAnsi="Arial" w:cs="Arial"/>
          <w:sz w:val="21"/>
          <w:szCs w:val="21"/>
          <w:lang w:val="es-ES_tradnl" w:eastAsia="es-CO"/>
        </w:rPr>
      </w:pPr>
      <w:r w:rsidRPr="00055987">
        <w:rPr>
          <w:rFonts w:ascii="Arial" w:hAnsi="Arial" w:cs="Arial"/>
          <w:bCs/>
          <w:sz w:val="21"/>
          <w:szCs w:val="21"/>
          <w:lang w:val="es-ES_tradnl" w:eastAsia="es-CO"/>
        </w:rPr>
        <w:t xml:space="preserve"> </w:t>
      </w:r>
      <w:r w:rsidRPr="00055987">
        <w:rPr>
          <w:rFonts w:ascii="Arial" w:hAnsi="Arial" w:cs="Arial"/>
          <w:sz w:val="21"/>
          <w:szCs w:val="21"/>
          <w:lang w:val="es-ES_tradnl" w:eastAsia="es-CO"/>
        </w:rPr>
        <w:t xml:space="preserve">Las certificaciones deben contener la siguiente información: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 xml:space="preserve">Objeto del contrato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 xml:space="preserve">No. Del contrato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 xml:space="preserve">Valor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 xml:space="preserve">Plazo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 xml:space="preserve">Fechas de inicio y finalización del contrato </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spacing w:val="0"/>
          <w:sz w:val="21"/>
          <w:szCs w:val="21"/>
          <w:lang w:val="es-ES"/>
        </w:rPr>
      </w:pPr>
      <w:r w:rsidRPr="00055987">
        <w:rPr>
          <w:rFonts w:ascii="Arial" w:hAnsi="Arial" w:cs="Arial"/>
          <w:spacing w:val="0"/>
          <w:sz w:val="21"/>
          <w:szCs w:val="21"/>
          <w:lang w:val="es-ES"/>
        </w:rPr>
        <w:t>Cumplimiento</w:t>
      </w:r>
    </w:p>
    <w:p w:rsidR="00234FED" w:rsidRPr="00055987" w:rsidRDefault="00234FED" w:rsidP="008F0BE6">
      <w:pPr>
        <w:pStyle w:val="MARITZA3"/>
        <w:widowControl/>
        <w:numPr>
          <w:ilvl w:val="0"/>
          <w:numId w:val="47"/>
        </w:numPr>
        <w:tabs>
          <w:tab w:val="clear" w:pos="0"/>
          <w:tab w:val="clear" w:pos="170"/>
          <w:tab w:val="num" w:pos="567"/>
        </w:tabs>
        <w:suppressAutoHyphens w:val="0"/>
        <w:autoSpaceDE/>
        <w:ind w:left="709" w:firstLine="0"/>
        <w:rPr>
          <w:rFonts w:ascii="Arial" w:hAnsi="Arial" w:cs="Arial"/>
          <w:b/>
          <w:sz w:val="21"/>
          <w:szCs w:val="21"/>
          <w:lang w:val="es-ES"/>
        </w:rPr>
      </w:pPr>
      <w:r w:rsidRPr="00055987">
        <w:rPr>
          <w:rFonts w:ascii="Arial" w:hAnsi="Arial" w:cs="Arial"/>
          <w:spacing w:val="0"/>
          <w:sz w:val="21"/>
          <w:szCs w:val="21"/>
          <w:lang w:val="es-ES"/>
        </w:rPr>
        <w:t xml:space="preserve">Nombre y NIT del contratante  y del contratista </w:t>
      </w:r>
    </w:p>
    <w:p w:rsidR="00234FED" w:rsidRPr="00055987" w:rsidRDefault="00234FED" w:rsidP="00055987">
      <w:pPr>
        <w:tabs>
          <w:tab w:val="left" w:pos="-1080"/>
          <w:tab w:val="left" w:pos="0"/>
        </w:tabs>
        <w:jc w:val="both"/>
        <w:rPr>
          <w:sz w:val="21"/>
          <w:szCs w:val="21"/>
        </w:rPr>
      </w:pPr>
    </w:p>
    <w:p w:rsidR="00234FED" w:rsidRPr="00055987" w:rsidRDefault="00234FED" w:rsidP="00055987">
      <w:pPr>
        <w:pStyle w:val="Prrafodelista"/>
        <w:adjustRightInd w:val="0"/>
        <w:ind w:left="0"/>
        <w:jc w:val="both"/>
        <w:rPr>
          <w:sz w:val="21"/>
          <w:szCs w:val="21"/>
        </w:rPr>
      </w:pPr>
      <w:r w:rsidRPr="00055987">
        <w:rPr>
          <w:b/>
          <w:bCs/>
          <w:sz w:val="21"/>
          <w:szCs w:val="21"/>
        </w:rPr>
        <w:t xml:space="preserve">Nota: </w:t>
      </w:r>
      <w:r w:rsidRPr="00055987">
        <w:rPr>
          <w:sz w:val="21"/>
          <w:szCs w:val="21"/>
        </w:rPr>
        <w:t>Si son contratos realizados bajo la modalidad de Consorcio o de Unión Temporal, la Seccional de Sanidad Valle del Cauca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5A28B3" w:rsidRDefault="005A28B3" w:rsidP="00055987">
      <w:pPr>
        <w:pStyle w:val="Sangradetextonormal"/>
        <w:spacing w:after="0"/>
        <w:ind w:left="0"/>
        <w:jc w:val="both"/>
        <w:rPr>
          <w:rFonts w:ascii="Arial" w:hAnsi="Arial" w:cs="Arial"/>
          <w:sz w:val="21"/>
          <w:szCs w:val="21"/>
          <w:lang w:val="es-ES_tradnl"/>
        </w:rPr>
      </w:pPr>
    </w:p>
    <w:p w:rsidR="00055987" w:rsidRPr="00055987" w:rsidRDefault="00055987" w:rsidP="00055987">
      <w:pPr>
        <w:pStyle w:val="Sangradetextonormal"/>
        <w:spacing w:after="0"/>
        <w:ind w:left="0"/>
        <w:jc w:val="both"/>
        <w:rPr>
          <w:rFonts w:ascii="Arial" w:hAnsi="Arial" w:cs="Arial"/>
          <w:sz w:val="21"/>
          <w:szCs w:val="21"/>
          <w:lang w:val="es-ES_tradnl"/>
        </w:rPr>
      </w:pPr>
    </w:p>
    <w:p w:rsidR="009E078E" w:rsidRPr="00055987" w:rsidRDefault="00895AC4" w:rsidP="00055987">
      <w:pPr>
        <w:tabs>
          <w:tab w:val="left" w:pos="1980"/>
        </w:tabs>
        <w:jc w:val="both"/>
        <w:rPr>
          <w:b/>
          <w:sz w:val="21"/>
          <w:szCs w:val="21"/>
        </w:rPr>
      </w:pPr>
      <w:r w:rsidRPr="00055987">
        <w:rPr>
          <w:b/>
          <w:sz w:val="21"/>
          <w:szCs w:val="21"/>
        </w:rPr>
        <w:lastRenderedPageBreak/>
        <w:t xml:space="preserve">2.2. </w:t>
      </w:r>
      <w:r w:rsidR="009E078E" w:rsidRPr="00055987">
        <w:rPr>
          <w:b/>
          <w:sz w:val="21"/>
          <w:szCs w:val="21"/>
        </w:rPr>
        <w:t>ESPECIFICACIONES TÉCNICAS MÍNIMAS</w:t>
      </w:r>
    </w:p>
    <w:p w:rsidR="009E078E" w:rsidRPr="00055987" w:rsidRDefault="009E078E" w:rsidP="00055987">
      <w:pPr>
        <w:pStyle w:val="Textoindependiente2"/>
        <w:tabs>
          <w:tab w:val="left" w:pos="-3261"/>
          <w:tab w:val="left" w:pos="-2552"/>
        </w:tabs>
        <w:spacing w:after="0" w:line="240" w:lineRule="auto"/>
        <w:jc w:val="both"/>
        <w:rPr>
          <w:sz w:val="21"/>
          <w:szCs w:val="21"/>
        </w:rPr>
      </w:pPr>
    </w:p>
    <w:p w:rsidR="00777A28" w:rsidRPr="00055987" w:rsidRDefault="00777A28" w:rsidP="00055987">
      <w:pPr>
        <w:jc w:val="both"/>
        <w:rPr>
          <w:sz w:val="21"/>
          <w:szCs w:val="21"/>
        </w:rPr>
      </w:pPr>
      <w:r w:rsidRPr="00055987">
        <w:rPr>
          <w:sz w:val="21"/>
          <w:szCs w:val="21"/>
        </w:rPr>
        <w:t xml:space="preserve">Los factores de verificación técnicas están descritos en el Anexo No. 1 del presente pliego de condiciones, los cuales DEBEN cumplir en su totalidad. </w:t>
      </w:r>
    </w:p>
    <w:p w:rsidR="00777A28" w:rsidRDefault="00777A28" w:rsidP="00055987">
      <w:pPr>
        <w:jc w:val="both"/>
        <w:rPr>
          <w:sz w:val="21"/>
          <w:szCs w:val="21"/>
        </w:rPr>
      </w:pPr>
    </w:p>
    <w:p w:rsidR="00055987" w:rsidRPr="00055987" w:rsidRDefault="00055987" w:rsidP="00055987">
      <w:pPr>
        <w:jc w:val="both"/>
        <w:rPr>
          <w:sz w:val="21"/>
          <w:szCs w:val="21"/>
        </w:rPr>
      </w:pPr>
    </w:p>
    <w:p w:rsidR="009E078E" w:rsidRPr="00055987" w:rsidRDefault="00196C8A" w:rsidP="00055987">
      <w:pPr>
        <w:pStyle w:val="Textoindependiente2"/>
        <w:tabs>
          <w:tab w:val="left" w:pos="1980"/>
        </w:tabs>
        <w:spacing w:after="0" w:line="240" w:lineRule="auto"/>
        <w:jc w:val="both"/>
        <w:rPr>
          <w:rFonts w:eastAsia="Calibri"/>
          <w:b/>
          <w:sz w:val="21"/>
          <w:szCs w:val="21"/>
          <w:lang w:val="es-CO"/>
        </w:rPr>
      </w:pPr>
      <w:r w:rsidRPr="00055987">
        <w:rPr>
          <w:b/>
          <w:sz w:val="21"/>
          <w:szCs w:val="21"/>
        </w:rPr>
        <w:t>2.3.</w:t>
      </w:r>
      <w:r w:rsidR="009E078E" w:rsidRPr="00055987">
        <w:rPr>
          <w:rFonts w:eastAsia="Calibri"/>
          <w:b/>
          <w:sz w:val="21"/>
          <w:szCs w:val="21"/>
        </w:rPr>
        <w:t xml:space="preserve"> COMPETENCIA DE LOS CONTRATISTAS</w:t>
      </w:r>
    </w:p>
    <w:p w:rsidR="005F7E77" w:rsidRPr="00055987" w:rsidRDefault="005F7E77" w:rsidP="00055987">
      <w:pPr>
        <w:pStyle w:val="Textoindependiente2"/>
        <w:tabs>
          <w:tab w:val="left" w:pos="1980"/>
        </w:tabs>
        <w:spacing w:after="0" w:line="240" w:lineRule="auto"/>
        <w:jc w:val="both"/>
        <w:rPr>
          <w:b/>
          <w:sz w:val="21"/>
          <w:szCs w:val="21"/>
        </w:rPr>
      </w:pPr>
    </w:p>
    <w:p w:rsidR="009E078E" w:rsidRPr="00055987" w:rsidRDefault="00196C8A" w:rsidP="00055987">
      <w:pPr>
        <w:pStyle w:val="Textoindependiente2"/>
        <w:tabs>
          <w:tab w:val="left" w:pos="1980"/>
        </w:tabs>
        <w:spacing w:after="0" w:line="240" w:lineRule="auto"/>
        <w:jc w:val="both"/>
        <w:rPr>
          <w:rFonts w:eastAsia="Calibri"/>
          <w:b/>
          <w:sz w:val="21"/>
          <w:szCs w:val="21"/>
        </w:rPr>
      </w:pPr>
      <w:r w:rsidRPr="00055987">
        <w:rPr>
          <w:b/>
          <w:sz w:val="21"/>
          <w:szCs w:val="21"/>
        </w:rPr>
        <w:t>2.3</w:t>
      </w:r>
      <w:r w:rsidR="009E078E" w:rsidRPr="00055987">
        <w:rPr>
          <w:rFonts w:eastAsia="Calibri"/>
          <w:b/>
          <w:sz w:val="21"/>
          <w:szCs w:val="21"/>
        </w:rPr>
        <w:t>.1 NIVEL DE EDUCACION O NIVEL ACADEMICO</w:t>
      </w:r>
    </w:p>
    <w:p w:rsidR="005F7E77" w:rsidRPr="00055987" w:rsidRDefault="005F7E77" w:rsidP="00055987">
      <w:pPr>
        <w:tabs>
          <w:tab w:val="left" w:pos="0"/>
        </w:tabs>
        <w:jc w:val="both"/>
        <w:rPr>
          <w:sz w:val="21"/>
          <w:szCs w:val="21"/>
        </w:rPr>
      </w:pPr>
    </w:p>
    <w:p w:rsidR="00234FED" w:rsidRPr="00055987" w:rsidRDefault="00234FED" w:rsidP="00055987">
      <w:pPr>
        <w:snapToGrid w:val="0"/>
        <w:jc w:val="both"/>
        <w:rPr>
          <w:sz w:val="21"/>
          <w:szCs w:val="21"/>
        </w:rPr>
      </w:pPr>
      <w:r w:rsidRPr="00055987">
        <w:rPr>
          <w:sz w:val="21"/>
          <w:szCs w:val="21"/>
        </w:rPr>
        <w:t xml:space="preserve">Con el fin de garantizar la excelente prestación del servicio se requiere personal Técnico, </w:t>
      </w:r>
      <w:r w:rsidRPr="00055987">
        <w:rPr>
          <w:color w:val="000000"/>
          <w:sz w:val="21"/>
          <w:szCs w:val="21"/>
        </w:rPr>
        <w:t>Profesional y/o Especializado</w:t>
      </w:r>
      <w:r w:rsidRPr="00055987">
        <w:rPr>
          <w:color w:val="0070C0"/>
          <w:sz w:val="21"/>
          <w:szCs w:val="21"/>
        </w:rPr>
        <w:t xml:space="preserve"> </w:t>
      </w:r>
      <w:r w:rsidRPr="00055987">
        <w:rPr>
          <w:sz w:val="21"/>
          <w:szCs w:val="21"/>
        </w:rPr>
        <w:t xml:space="preserve">encargado de prestar los servicios, el proponente deberá certificar que este personal cuenta con el conocimiento y experiencia en Colombia relacionado con el objeto del presente proceso de selección o en su defecto al del grupo o grupos a ofertar; el personal deberá acreditar estudios profesionales o especializados en instituciones de educación aprobadas en Colombia, en cada  uno de los grupos a ofertar. </w:t>
      </w:r>
    </w:p>
    <w:p w:rsidR="002B4CE0" w:rsidRPr="00055987" w:rsidRDefault="00234FED" w:rsidP="00234FED">
      <w:pPr>
        <w:tabs>
          <w:tab w:val="left" w:pos="0"/>
        </w:tabs>
        <w:jc w:val="both"/>
        <w:rPr>
          <w:sz w:val="21"/>
          <w:szCs w:val="21"/>
        </w:rPr>
      </w:pPr>
      <w:r w:rsidRPr="00055987">
        <w:rPr>
          <w:color w:val="000000" w:themeColor="text1"/>
          <w:sz w:val="21"/>
          <w:szCs w:val="21"/>
        </w:rPr>
        <w:t xml:space="preserve">Nota: las habilidades de los contratistas se convalidarán a través de la experiencia específica. Este aspecto se verificará en el </w:t>
      </w:r>
      <w:r w:rsidRPr="00055987">
        <w:rPr>
          <w:b/>
          <w:color w:val="000000" w:themeColor="text1"/>
          <w:sz w:val="21"/>
          <w:szCs w:val="21"/>
        </w:rPr>
        <w:t>Anexo 1</w:t>
      </w:r>
      <w:r w:rsidRPr="00055987">
        <w:rPr>
          <w:color w:val="000000" w:themeColor="text1"/>
          <w:sz w:val="21"/>
          <w:szCs w:val="21"/>
        </w:rPr>
        <w:t xml:space="preserve"> Especificaciones Técnicas mínimas.</w:t>
      </w:r>
      <w:r w:rsidR="002B4CE0" w:rsidRPr="00055987">
        <w:rPr>
          <w:sz w:val="21"/>
          <w:szCs w:val="21"/>
        </w:rPr>
        <w:t>.</w:t>
      </w:r>
    </w:p>
    <w:p w:rsidR="00510AD4" w:rsidRDefault="00510AD4" w:rsidP="009E078E">
      <w:pPr>
        <w:pStyle w:val="Textoindependiente2"/>
        <w:tabs>
          <w:tab w:val="left" w:pos="1980"/>
        </w:tabs>
        <w:spacing w:after="0" w:line="240" w:lineRule="auto"/>
        <w:jc w:val="both"/>
        <w:rPr>
          <w:rFonts w:eastAsia="Calibri"/>
          <w:sz w:val="21"/>
          <w:szCs w:val="21"/>
          <w:lang w:val="es-CO"/>
        </w:rPr>
      </w:pPr>
    </w:p>
    <w:p w:rsidR="00055987" w:rsidRPr="00055987" w:rsidRDefault="00055987" w:rsidP="009E078E">
      <w:pPr>
        <w:pStyle w:val="Textoindependiente2"/>
        <w:tabs>
          <w:tab w:val="left" w:pos="1980"/>
        </w:tabs>
        <w:spacing w:after="0" w:line="240" w:lineRule="auto"/>
        <w:jc w:val="both"/>
        <w:rPr>
          <w:rFonts w:eastAsia="Calibri"/>
          <w:sz w:val="21"/>
          <w:szCs w:val="21"/>
          <w:lang w:val="es-CO"/>
        </w:rPr>
      </w:pPr>
    </w:p>
    <w:p w:rsidR="00234FED" w:rsidRPr="00055987" w:rsidRDefault="00234FED" w:rsidP="00234FED">
      <w:pPr>
        <w:pStyle w:val="Textoindependiente2"/>
        <w:tabs>
          <w:tab w:val="left" w:pos="1980"/>
        </w:tabs>
        <w:spacing w:after="0" w:line="240" w:lineRule="auto"/>
        <w:jc w:val="both"/>
        <w:rPr>
          <w:rFonts w:eastAsia="Calibri"/>
          <w:b/>
          <w:color w:val="000000" w:themeColor="text1"/>
          <w:sz w:val="21"/>
          <w:szCs w:val="21"/>
        </w:rPr>
      </w:pPr>
      <w:r w:rsidRPr="00055987">
        <w:rPr>
          <w:b/>
          <w:sz w:val="21"/>
          <w:szCs w:val="21"/>
        </w:rPr>
        <w:t>2.3</w:t>
      </w:r>
      <w:r w:rsidRPr="00055987">
        <w:rPr>
          <w:rFonts w:eastAsia="Calibri"/>
          <w:b/>
          <w:sz w:val="21"/>
          <w:szCs w:val="21"/>
        </w:rPr>
        <w:t xml:space="preserve">.2 </w:t>
      </w:r>
      <w:r w:rsidRPr="00055987">
        <w:rPr>
          <w:rFonts w:eastAsia="Calibri"/>
          <w:b/>
          <w:color w:val="000000" w:themeColor="text1"/>
          <w:sz w:val="21"/>
          <w:szCs w:val="21"/>
        </w:rPr>
        <w:t>EXPERIENCIA</w:t>
      </w:r>
    </w:p>
    <w:p w:rsidR="00234FED" w:rsidRPr="00055987" w:rsidRDefault="00234FED" w:rsidP="00234FED">
      <w:pPr>
        <w:pStyle w:val="Textoindependiente2"/>
        <w:tabs>
          <w:tab w:val="left" w:pos="1980"/>
        </w:tabs>
        <w:spacing w:after="0" w:line="240" w:lineRule="auto"/>
        <w:jc w:val="both"/>
        <w:rPr>
          <w:rFonts w:eastAsia="Calibri"/>
          <w:color w:val="000000" w:themeColor="text1"/>
          <w:sz w:val="21"/>
          <w:szCs w:val="21"/>
        </w:rPr>
      </w:pPr>
      <w:r w:rsidRPr="00055987">
        <w:rPr>
          <w:rFonts w:eastAsia="Calibri"/>
          <w:color w:val="000000" w:themeColor="text1"/>
          <w:sz w:val="21"/>
          <w:szCs w:val="21"/>
        </w:rPr>
        <w:t>El Oferente deberá acreditar como mínimo tres (3) años de experiencia en el mercado y sus servicios deberán estar habilitados ante la Secretaria Departamental de Salud.</w:t>
      </w:r>
    </w:p>
    <w:p w:rsidR="00234FED" w:rsidRDefault="00234FED" w:rsidP="00234FED">
      <w:pPr>
        <w:snapToGrid w:val="0"/>
        <w:jc w:val="both"/>
        <w:rPr>
          <w:color w:val="000000" w:themeColor="text1"/>
          <w:sz w:val="21"/>
          <w:szCs w:val="21"/>
        </w:rPr>
      </w:pPr>
    </w:p>
    <w:p w:rsidR="00055987" w:rsidRPr="00055987" w:rsidRDefault="00055987" w:rsidP="00234FED">
      <w:pPr>
        <w:snapToGrid w:val="0"/>
        <w:jc w:val="both"/>
        <w:rPr>
          <w:color w:val="000000" w:themeColor="text1"/>
          <w:sz w:val="21"/>
          <w:szCs w:val="21"/>
        </w:rPr>
      </w:pPr>
    </w:p>
    <w:p w:rsidR="00234FED" w:rsidRPr="00055987" w:rsidRDefault="00234FED" w:rsidP="00234FED">
      <w:pPr>
        <w:snapToGrid w:val="0"/>
        <w:jc w:val="both"/>
        <w:rPr>
          <w:color w:val="000000" w:themeColor="text1"/>
          <w:sz w:val="21"/>
          <w:szCs w:val="21"/>
        </w:rPr>
      </w:pPr>
      <w:r w:rsidRPr="00055987">
        <w:rPr>
          <w:b/>
          <w:sz w:val="21"/>
          <w:szCs w:val="21"/>
        </w:rPr>
        <w:t>2.3</w:t>
      </w:r>
      <w:r w:rsidRPr="00055987">
        <w:rPr>
          <w:rFonts w:eastAsia="Calibri"/>
          <w:b/>
          <w:sz w:val="21"/>
          <w:szCs w:val="21"/>
        </w:rPr>
        <w:t xml:space="preserve">.3 </w:t>
      </w:r>
      <w:r w:rsidRPr="00055987">
        <w:rPr>
          <w:b/>
          <w:color w:val="000000" w:themeColor="text1"/>
          <w:sz w:val="21"/>
          <w:szCs w:val="21"/>
        </w:rPr>
        <w:t>HABILIDADES</w:t>
      </w:r>
    </w:p>
    <w:p w:rsidR="00234FED" w:rsidRPr="00055987" w:rsidRDefault="00234FED" w:rsidP="00234FED">
      <w:pPr>
        <w:snapToGrid w:val="0"/>
        <w:jc w:val="both"/>
        <w:rPr>
          <w:color w:val="000000" w:themeColor="text1"/>
          <w:sz w:val="21"/>
          <w:szCs w:val="21"/>
        </w:rPr>
      </w:pPr>
      <w:r w:rsidRPr="00055987">
        <w:rPr>
          <w:color w:val="000000" w:themeColor="text1"/>
          <w:sz w:val="21"/>
          <w:szCs w:val="21"/>
        </w:rPr>
        <w:t xml:space="preserve">Opcionalmente se pueden convalidar a través de la experiencia específica descrita en el numeral 4.1.2.2. Este aspecto se verificara en el </w:t>
      </w:r>
      <w:r w:rsidRPr="00055987">
        <w:rPr>
          <w:b/>
          <w:color w:val="000000" w:themeColor="text1"/>
          <w:sz w:val="21"/>
          <w:szCs w:val="21"/>
        </w:rPr>
        <w:t>Anexo 2</w:t>
      </w:r>
      <w:r w:rsidRPr="00055987">
        <w:rPr>
          <w:color w:val="000000" w:themeColor="text1"/>
          <w:sz w:val="21"/>
          <w:szCs w:val="21"/>
        </w:rPr>
        <w:t xml:space="preserve"> Especificaciones Técnicas mínimas.</w:t>
      </w:r>
    </w:p>
    <w:p w:rsidR="00234FED" w:rsidRDefault="00234FED" w:rsidP="009E078E">
      <w:pPr>
        <w:pStyle w:val="Textoindependiente2"/>
        <w:tabs>
          <w:tab w:val="left" w:pos="1980"/>
        </w:tabs>
        <w:spacing w:after="0" w:line="240" w:lineRule="auto"/>
        <w:jc w:val="both"/>
        <w:rPr>
          <w:rFonts w:eastAsia="Calibri"/>
          <w:sz w:val="21"/>
          <w:szCs w:val="21"/>
          <w:lang w:val="es-CO"/>
        </w:rPr>
      </w:pPr>
    </w:p>
    <w:p w:rsidR="00055987" w:rsidRPr="00055987" w:rsidRDefault="00055987" w:rsidP="009E078E">
      <w:pPr>
        <w:pStyle w:val="Textoindependiente2"/>
        <w:tabs>
          <w:tab w:val="left" w:pos="1980"/>
        </w:tabs>
        <w:spacing w:after="0" w:line="240" w:lineRule="auto"/>
        <w:jc w:val="both"/>
        <w:rPr>
          <w:rFonts w:eastAsia="Calibri"/>
          <w:sz w:val="21"/>
          <w:szCs w:val="21"/>
          <w:lang w:val="es-CO"/>
        </w:rPr>
      </w:pPr>
    </w:p>
    <w:p w:rsidR="000F38C3" w:rsidRPr="00055987" w:rsidRDefault="00B53525" w:rsidP="000F38C3">
      <w:pPr>
        <w:pStyle w:val="Textoindependiente2"/>
        <w:tabs>
          <w:tab w:val="left" w:pos="1980"/>
        </w:tabs>
        <w:spacing w:after="0" w:line="240" w:lineRule="auto"/>
        <w:jc w:val="both"/>
        <w:rPr>
          <w:b/>
          <w:sz w:val="21"/>
          <w:szCs w:val="21"/>
        </w:rPr>
      </w:pPr>
      <w:r w:rsidRPr="00055987">
        <w:rPr>
          <w:b/>
          <w:sz w:val="21"/>
          <w:szCs w:val="21"/>
        </w:rPr>
        <w:t>2.3</w:t>
      </w:r>
      <w:r w:rsidR="00972185" w:rsidRPr="00055987">
        <w:rPr>
          <w:rFonts w:eastAsia="Calibri"/>
          <w:b/>
          <w:sz w:val="21"/>
          <w:szCs w:val="21"/>
        </w:rPr>
        <w:t>.</w:t>
      </w:r>
      <w:r w:rsidR="00234FED" w:rsidRPr="00055987">
        <w:rPr>
          <w:rFonts w:eastAsia="Calibri"/>
          <w:b/>
          <w:sz w:val="21"/>
          <w:szCs w:val="21"/>
        </w:rPr>
        <w:t>4</w:t>
      </w:r>
      <w:r w:rsidRPr="00055987">
        <w:rPr>
          <w:b/>
          <w:sz w:val="21"/>
          <w:szCs w:val="21"/>
        </w:rPr>
        <w:t xml:space="preserve"> EXPERIENCIA DEL PERSONAL</w:t>
      </w:r>
    </w:p>
    <w:p w:rsidR="00234FED" w:rsidRPr="00055987" w:rsidRDefault="00234FED" w:rsidP="00234FED">
      <w:pPr>
        <w:pStyle w:val="Textoindependiente2"/>
        <w:tabs>
          <w:tab w:val="left" w:pos="1980"/>
        </w:tabs>
        <w:spacing w:line="240" w:lineRule="auto"/>
        <w:jc w:val="both"/>
        <w:rPr>
          <w:rFonts w:eastAsia="Calibri"/>
          <w:color w:val="000000" w:themeColor="text1"/>
          <w:sz w:val="21"/>
          <w:szCs w:val="21"/>
        </w:rPr>
      </w:pPr>
      <w:r w:rsidRPr="00055987">
        <w:rPr>
          <w:color w:val="000000" w:themeColor="text1"/>
          <w:sz w:val="21"/>
          <w:szCs w:val="21"/>
        </w:rPr>
        <w:t>El proponente deberá certificar que el personal vinculado y que desarrollará los diferentes procesos relacionados con el objeto del contrato, cuenta con el conocimiento y experiencia en Colombia de mínimo un año en la práctica de los mismos.</w:t>
      </w:r>
    </w:p>
    <w:p w:rsidR="002B4CE0" w:rsidRPr="00055987" w:rsidRDefault="00234FED" w:rsidP="00234FED">
      <w:pPr>
        <w:pStyle w:val="Textoindependiente2"/>
        <w:tabs>
          <w:tab w:val="left" w:pos="1980"/>
        </w:tabs>
        <w:spacing w:after="0" w:line="240" w:lineRule="auto"/>
        <w:jc w:val="both"/>
        <w:rPr>
          <w:rFonts w:eastAsia="Calibri"/>
          <w:b/>
          <w:sz w:val="21"/>
          <w:szCs w:val="21"/>
        </w:rPr>
      </w:pPr>
      <w:r w:rsidRPr="00055987">
        <w:rPr>
          <w:color w:val="000000" w:themeColor="text1"/>
          <w:sz w:val="21"/>
          <w:szCs w:val="21"/>
        </w:rPr>
        <w:t xml:space="preserve">Este aspecto se verificara en el </w:t>
      </w:r>
      <w:r w:rsidRPr="00055987">
        <w:rPr>
          <w:b/>
          <w:color w:val="000000" w:themeColor="text1"/>
          <w:sz w:val="21"/>
          <w:szCs w:val="21"/>
        </w:rPr>
        <w:t>Anexo 1</w:t>
      </w:r>
      <w:r w:rsidRPr="00055987">
        <w:rPr>
          <w:color w:val="000000" w:themeColor="text1"/>
          <w:sz w:val="21"/>
          <w:szCs w:val="21"/>
        </w:rPr>
        <w:t xml:space="preserve"> Especificaciones Técnicas mínimas</w:t>
      </w:r>
      <w:r w:rsidR="002B4CE0" w:rsidRPr="00055987">
        <w:rPr>
          <w:rFonts w:eastAsia="Calibri"/>
          <w:b/>
          <w:sz w:val="21"/>
          <w:szCs w:val="21"/>
        </w:rPr>
        <w:t>.</w:t>
      </w:r>
    </w:p>
    <w:p w:rsidR="00510AD4" w:rsidRDefault="00510AD4" w:rsidP="009E078E">
      <w:pPr>
        <w:pStyle w:val="Textoindependiente2"/>
        <w:tabs>
          <w:tab w:val="left" w:pos="1980"/>
        </w:tabs>
        <w:spacing w:after="0" w:line="240" w:lineRule="auto"/>
        <w:jc w:val="both"/>
        <w:rPr>
          <w:rFonts w:eastAsia="Calibri"/>
          <w:b/>
          <w:sz w:val="21"/>
          <w:szCs w:val="21"/>
          <w:lang w:val="es-CO"/>
        </w:rPr>
      </w:pPr>
    </w:p>
    <w:p w:rsidR="00055987" w:rsidRPr="00055987" w:rsidRDefault="00055987" w:rsidP="009E078E">
      <w:pPr>
        <w:pStyle w:val="Textoindependiente2"/>
        <w:tabs>
          <w:tab w:val="left" w:pos="1980"/>
        </w:tabs>
        <w:spacing w:after="0" w:line="240" w:lineRule="auto"/>
        <w:jc w:val="both"/>
        <w:rPr>
          <w:rFonts w:eastAsia="Calibri"/>
          <w:b/>
          <w:sz w:val="21"/>
          <w:szCs w:val="21"/>
          <w:lang w:val="es-CO"/>
        </w:rPr>
      </w:pPr>
    </w:p>
    <w:p w:rsidR="009E078E" w:rsidRPr="00055987" w:rsidRDefault="00B53525" w:rsidP="00A130FF">
      <w:pPr>
        <w:pStyle w:val="Textoindependiente2"/>
        <w:autoSpaceDE/>
        <w:autoSpaceDN/>
        <w:spacing w:after="0" w:line="240" w:lineRule="auto"/>
        <w:rPr>
          <w:rFonts w:eastAsia="Calibri"/>
          <w:b/>
          <w:sz w:val="21"/>
          <w:szCs w:val="21"/>
        </w:rPr>
      </w:pPr>
      <w:r w:rsidRPr="00055987">
        <w:rPr>
          <w:rFonts w:eastAsia="Calibri"/>
          <w:b/>
          <w:sz w:val="21"/>
          <w:szCs w:val="21"/>
        </w:rPr>
        <w:t xml:space="preserve">2.4. CAPACIDAD OPERATIVA </w:t>
      </w:r>
    </w:p>
    <w:p w:rsidR="00234FED" w:rsidRPr="00055987" w:rsidRDefault="00234FED" w:rsidP="00234FED">
      <w:pPr>
        <w:pStyle w:val="Textoindependiente2"/>
        <w:spacing w:after="0" w:line="240" w:lineRule="auto"/>
        <w:jc w:val="both"/>
        <w:rPr>
          <w:rFonts w:eastAsia="Calibri"/>
          <w:sz w:val="21"/>
          <w:szCs w:val="21"/>
        </w:rPr>
      </w:pPr>
      <w:r w:rsidRPr="00055987">
        <w:rPr>
          <w:rFonts w:eastAsia="Calibri"/>
          <w:sz w:val="21"/>
          <w:szCs w:val="21"/>
        </w:rPr>
        <w:t>El futuro proponente debe contar con suficiencia para la atención de los usuarios, en cuanto a recurso humano, equipos acordes a la necesidad del usuario, instalaciones de fácil acceso de los usuarios y en excelentes condiciones de funcionamiento, en todo caso contar con la debida capacidad para atender la demanda de la Seccional de Sanidad Valle conforme al objeto del presente estudio:</w:t>
      </w:r>
    </w:p>
    <w:p w:rsidR="00234FED" w:rsidRPr="00055987" w:rsidRDefault="00234FED" w:rsidP="00234FED">
      <w:pPr>
        <w:pStyle w:val="Textoindependiente2"/>
        <w:tabs>
          <w:tab w:val="left" w:pos="154"/>
        </w:tabs>
        <w:spacing w:after="0" w:line="240" w:lineRule="auto"/>
        <w:jc w:val="both"/>
        <w:rPr>
          <w:rFonts w:eastAsia="Calibri"/>
          <w:b/>
          <w:color w:val="FF0000"/>
          <w:sz w:val="21"/>
          <w:szCs w:val="21"/>
        </w:rPr>
      </w:pPr>
    </w:p>
    <w:p w:rsidR="00234FED" w:rsidRPr="00055987" w:rsidRDefault="00234FED" w:rsidP="008F0BE6">
      <w:pPr>
        <w:numPr>
          <w:ilvl w:val="0"/>
          <w:numId w:val="42"/>
        </w:numPr>
        <w:tabs>
          <w:tab w:val="num" w:pos="0"/>
          <w:tab w:val="num" w:pos="142"/>
        </w:tabs>
        <w:autoSpaceDE/>
        <w:autoSpaceDN/>
        <w:ind w:left="142" w:hanging="142"/>
        <w:jc w:val="both"/>
        <w:rPr>
          <w:rFonts w:eastAsia="Calibri"/>
          <w:sz w:val="21"/>
          <w:szCs w:val="21"/>
        </w:rPr>
      </w:pPr>
      <w:r w:rsidRPr="00055987">
        <w:rPr>
          <w:rFonts w:eastAsia="Calibri"/>
          <w:sz w:val="21"/>
          <w:szCs w:val="21"/>
        </w:rPr>
        <w:t>Con un Sistema de Gestión de Calidad</w:t>
      </w:r>
    </w:p>
    <w:p w:rsidR="00234FED" w:rsidRPr="00055987" w:rsidRDefault="00234FED" w:rsidP="008F0BE6">
      <w:pPr>
        <w:numPr>
          <w:ilvl w:val="0"/>
          <w:numId w:val="42"/>
        </w:numPr>
        <w:tabs>
          <w:tab w:val="num" w:pos="0"/>
          <w:tab w:val="num" w:pos="142"/>
        </w:tabs>
        <w:autoSpaceDE/>
        <w:autoSpaceDN/>
        <w:ind w:left="142" w:hanging="142"/>
        <w:jc w:val="both"/>
        <w:rPr>
          <w:sz w:val="21"/>
          <w:szCs w:val="21"/>
          <w:lang w:val="es-MX"/>
        </w:rPr>
      </w:pPr>
      <w:r w:rsidRPr="00055987">
        <w:rPr>
          <w:sz w:val="21"/>
          <w:szCs w:val="21"/>
          <w:lang w:val="es-MX"/>
        </w:rPr>
        <w:t xml:space="preserve">Equipos biomédicos y material médico acorde a las necesidades y bajo estándares de seguridad para la atención de los usuarios. </w:t>
      </w:r>
    </w:p>
    <w:p w:rsidR="00234FED" w:rsidRPr="00055987" w:rsidRDefault="00234FED" w:rsidP="008F0BE6">
      <w:pPr>
        <w:numPr>
          <w:ilvl w:val="0"/>
          <w:numId w:val="42"/>
        </w:numPr>
        <w:tabs>
          <w:tab w:val="num" w:pos="142"/>
          <w:tab w:val="num" w:pos="426"/>
        </w:tabs>
        <w:autoSpaceDE/>
        <w:autoSpaceDN/>
        <w:ind w:left="142" w:hanging="142"/>
        <w:jc w:val="both"/>
        <w:rPr>
          <w:rFonts w:eastAsia="Calibri"/>
          <w:sz w:val="21"/>
          <w:szCs w:val="21"/>
        </w:rPr>
      </w:pPr>
      <w:r w:rsidRPr="00055987">
        <w:rPr>
          <w:sz w:val="21"/>
          <w:szCs w:val="21"/>
          <w:lang w:val="es-MX"/>
        </w:rPr>
        <w:t>Acreditar la aplicación de protocolos aceptados en salud para el manejo de pacientes y por ningún motivo se aceptarán tratamientos o procedimientos experimentales.</w:t>
      </w:r>
    </w:p>
    <w:p w:rsidR="002B4CE0" w:rsidRPr="00055987" w:rsidRDefault="00234FED" w:rsidP="008F0BE6">
      <w:pPr>
        <w:numPr>
          <w:ilvl w:val="0"/>
          <w:numId w:val="42"/>
        </w:numPr>
        <w:tabs>
          <w:tab w:val="clear" w:pos="1068"/>
          <w:tab w:val="num" w:pos="284"/>
        </w:tabs>
        <w:autoSpaceDE/>
        <w:autoSpaceDN/>
        <w:ind w:left="284" w:hanging="284"/>
        <w:jc w:val="both"/>
        <w:rPr>
          <w:sz w:val="21"/>
          <w:szCs w:val="21"/>
          <w:lang w:val="es-MX"/>
        </w:rPr>
      </w:pPr>
      <w:r w:rsidRPr="00055987">
        <w:rPr>
          <w:sz w:val="21"/>
          <w:szCs w:val="21"/>
          <w:lang w:val="es-MX"/>
        </w:rPr>
        <w:t>Garantizar la accesibilidad y oportunidad en la atención de los servicios ofertados</w:t>
      </w:r>
      <w:r w:rsidR="002B4CE0" w:rsidRPr="00055987">
        <w:rPr>
          <w:sz w:val="21"/>
          <w:szCs w:val="21"/>
          <w:lang w:val="es-MX"/>
        </w:rPr>
        <w:t xml:space="preserve">. </w:t>
      </w:r>
    </w:p>
    <w:p w:rsidR="001C7C23" w:rsidRDefault="001C7C23" w:rsidP="00165691">
      <w:pPr>
        <w:pStyle w:val="Textoindependiente2"/>
        <w:tabs>
          <w:tab w:val="left" w:pos="1980"/>
        </w:tabs>
        <w:spacing w:after="0" w:line="240" w:lineRule="auto"/>
        <w:jc w:val="both"/>
        <w:rPr>
          <w:rFonts w:eastAsia="Calibri"/>
          <w:sz w:val="21"/>
          <w:szCs w:val="21"/>
          <w:lang w:val="es-CO"/>
        </w:rPr>
      </w:pPr>
    </w:p>
    <w:p w:rsidR="00055987" w:rsidRPr="00055987" w:rsidRDefault="00055987" w:rsidP="00165691">
      <w:pPr>
        <w:pStyle w:val="Textoindependiente2"/>
        <w:tabs>
          <w:tab w:val="left" w:pos="1980"/>
        </w:tabs>
        <w:spacing w:after="0" w:line="240" w:lineRule="auto"/>
        <w:jc w:val="both"/>
        <w:rPr>
          <w:rFonts w:eastAsia="Calibri"/>
          <w:sz w:val="21"/>
          <w:szCs w:val="21"/>
          <w:lang w:val="es-CO"/>
        </w:rPr>
      </w:pPr>
    </w:p>
    <w:p w:rsidR="00234FED" w:rsidRPr="00055987" w:rsidRDefault="00234FED" w:rsidP="00234FED">
      <w:pPr>
        <w:pStyle w:val="Textoindependiente2"/>
        <w:spacing w:after="0" w:line="240" w:lineRule="auto"/>
        <w:rPr>
          <w:rFonts w:eastAsia="Calibri"/>
          <w:b/>
          <w:color w:val="000000" w:themeColor="text1"/>
          <w:sz w:val="21"/>
          <w:szCs w:val="21"/>
        </w:rPr>
      </w:pPr>
      <w:r w:rsidRPr="00055987">
        <w:rPr>
          <w:rFonts w:eastAsia="Calibri"/>
          <w:b/>
          <w:color w:val="000000" w:themeColor="text1"/>
          <w:sz w:val="21"/>
          <w:szCs w:val="21"/>
        </w:rPr>
        <w:t>2.5 Otras condiciones técnicas verificables</w:t>
      </w:r>
    </w:p>
    <w:p w:rsidR="00234FED" w:rsidRDefault="00234FED" w:rsidP="00234FED">
      <w:pPr>
        <w:pStyle w:val="Textoindependiente2"/>
        <w:spacing w:after="0" w:line="240" w:lineRule="auto"/>
        <w:jc w:val="both"/>
        <w:rPr>
          <w:rFonts w:eastAsia="Calibri"/>
          <w:color w:val="000000" w:themeColor="text1"/>
          <w:sz w:val="21"/>
          <w:szCs w:val="21"/>
        </w:rPr>
      </w:pPr>
    </w:p>
    <w:p w:rsidR="00055987" w:rsidRPr="00055987" w:rsidRDefault="00055987" w:rsidP="00234FED">
      <w:pPr>
        <w:pStyle w:val="Textoindependiente2"/>
        <w:spacing w:after="0" w:line="240" w:lineRule="auto"/>
        <w:jc w:val="both"/>
        <w:rPr>
          <w:rFonts w:eastAsia="Calibri"/>
          <w:color w:val="000000" w:themeColor="text1"/>
          <w:sz w:val="21"/>
          <w:szCs w:val="21"/>
        </w:rPr>
      </w:pPr>
    </w:p>
    <w:p w:rsidR="00234FED" w:rsidRPr="00055987" w:rsidRDefault="00234FED" w:rsidP="00234FED">
      <w:pPr>
        <w:pStyle w:val="Textoindependiente2"/>
        <w:spacing w:line="240" w:lineRule="auto"/>
        <w:jc w:val="both"/>
        <w:rPr>
          <w:rFonts w:eastAsia="Calibri"/>
          <w:color w:val="000000" w:themeColor="text1"/>
          <w:sz w:val="21"/>
          <w:szCs w:val="21"/>
        </w:rPr>
      </w:pPr>
      <w:r w:rsidRPr="00055987">
        <w:rPr>
          <w:rFonts w:eastAsia="Calibri"/>
          <w:b/>
          <w:color w:val="000000" w:themeColor="text1"/>
          <w:sz w:val="21"/>
          <w:szCs w:val="21"/>
        </w:rPr>
        <w:t>2.5.1.</w:t>
      </w:r>
      <w:r w:rsidRPr="00055987">
        <w:rPr>
          <w:rFonts w:eastAsia="Calibri"/>
          <w:color w:val="000000" w:themeColor="text1"/>
          <w:sz w:val="21"/>
          <w:szCs w:val="21"/>
        </w:rPr>
        <w:t xml:space="preserve"> Se debe anexar indicadores asistenciales reportados a la secretaria de salud del último año, para lo cual se verificará en el anexo No. 2 del presente estudio, así:</w:t>
      </w:r>
    </w:p>
    <w:p w:rsidR="00234FED" w:rsidRPr="00055987" w:rsidRDefault="00234FED" w:rsidP="008F0BE6">
      <w:pPr>
        <w:pStyle w:val="Textoindependiente2"/>
        <w:numPr>
          <w:ilvl w:val="0"/>
          <w:numId w:val="45"/>
        </w:numPr>
        <w:autoSpaceDE/>
        <w:autoSpaceDN/>
        <w:spacing w:after="0" w:line="240" w:lineRule="auto"/>
        <w:ind w:left="357" w:hanging="357"/>
        <w:jc w:val="both"/>
        <w:rPr>
          <w:rFonts w:eastAsia="Calibri"/>
          <w:color w:val="000000" w:themeColor="text1"/>
          <w:sz w:val="21"/>
          <w:szCs w:val="21"/>
        </w:rPr>
      </w:pPr>
      <w:r w:rsidRPr="00055987">
        <w:rPr>
          <w:rFonts w:eastAsia="Calibri"/>
          <w:color w:val="000000" w:themeColor="text1"/>
          <w:sz w:val="21"/>
          <w:szCs w:val="21"/>
        </w:rPr>
        <w:t>Oportunidad para la atención de urgencias.</w:t>
      </w:r>
    </w:p>
    <w:p w:rsidR="00234FED" w:rsidRPr="00055987" w:rsidRDefault="00234FED" w:rsidP="008F0BE6">
      <w:pPr>
        <w:pStyle w:val="Textoindependiente2"/>
        <w:numPr>
          <w:ilvl w:val="0"/>
          <w:numId w:val="45"/>
        </w:numPr>
        <w:autoSpaceDE/>
        <w:autoSpaceDN/>
        <w:spacing w:after="0" w:line="240" w:lineRule="auto"/>
        <w:ind w:left="357" w:hanging="357"/>
        <w:jc w:val="both"/>
        <w:rPr>
          <w:rFonts w:eastAsia="Calibri"/>
          <w:color w:val="000000" w:themeColor="text1"/>
          <w:sz w:val="21"/>
          <w:szCs w:val="21"/>
        </w:rPr>
      </w:pPr>
      <w:r w:rsidRPr="00055987">
        <w:rPr>
          <w:rFonts w:eastAsia="Calibri"/>
          <w:color w:val="000000" w:themeColor="text1"/>
          <w:sz w:val="21"/>
          <w:szCs w:val="21"/>
        </w:rPr>
        <w:t>Oportunidad por medicina especializada (por cada una de las especialidades básicas si las oferta).</w:t>
      </w:r>
    </w:p>
    <w:p w:rsidR="00234FED" w:rsidRPr="00055987" w:rsidRDefault="00234FED" w:rsidP="008F0BE6">
      <w:pPr>
        <w:pStyle w:val="Textoindependiente2"/>
        <w:numPr>
          <w:ilvl w:val="0"/>
          <w:numId w:val="45"/>
        </w:numPr>
        <w:autoSpaceDE/>
        <w:autoSpaceDN/>
        <w:spacing w:after="0" w:line="240" w:lineRule="auto"/>
        <w:ind w:left="357" w:hanging="357"/>
        <w:jc w:val="both"/>
        <w:rPr>
          <w:rFonts w:eastAsia="Calibri"/>
          <w:color w:val="000000" w:themeColor="text1"/>
          <w:sz w:val="21"/>
          <w:szCs w:val="21"/>
        </w:rPr>
      </w:pPr>
      <w:r w:rsidRPr="00055987">
        <w:rPr>
          <w:rFonts w:eastAsia="Calibri"/>
          <w:color w:val="000000" w:themeColor="text1"/>
          <w:sz w:val="21"/>
          <w:szCs w:val="21"/>
        </w:rPr>
        <w:t>Oportunidad por medicina subespecializada (en la especialidad ofertada).</w:t>
      </w:r>
    </w:p>
    <w:p w:rsidR="00234FED" w:rsidRDefault="00234FED" w:rsidP="00234FED">
      <w:pPr>
        <w:pStyle w:val="Textoindependiente2"/>
        <w:spacing w:after="0" w:line="240" w:lineRule="auto"/>
        <w:jc w:val="both"/>
        <w:rPr>
          <w:rFonts w:eastAsia="Calibri"/>
          <w:color w:val="000000" w:themeColor="text1"/>
          <w:sz w:val="21"/>
          <w:szCs w:val="21"/>
        </w:rPr>
      </w:pPr>
    </w:p>
    <w:p w:rsidR="00055987" w:rsidRPr="00055987" w:rsidRDefault="00055987" w:rsidP="00234FED">
      <w:pPr>
        <w:pStyle w:val="Textoindependiente2"/>
        <w:spacing w:after="0" w:line="240" w:lineRule="auto"/>
        <w:jc w:val="both"/>
        <w:rPr>
          <w:rFonts w:eastAsia="Calibri"/>
          <w:color w:val="000000" w:themeColor="text1"/>
          <w:sz w:val="21"/>
          <w:szCs w:val="21"/>
        </w:rPr>
      </w:pPr>
    </w:p>
    <w:p w:rsidR="00DE2478" w:rsidRDefault="00DE2478" w:rsidP="00234FED">
      <w:pPr>
        <w:jc w:val="both"/>
        <w:rPr>
          <w:b/>
          <w:bCs/>
          <w:sz w:val="21"/>
          <w:szCs w:val="21"/>
          <w:lang w:val="es-MX"/>
        </w:rPr>
      </w:pPr>
    </w:p>
    <w:p w:rsidR="00234FED" w:rsidRPr="00055987" w:rsidRDefault="00234FED" w:rsidP="00234FED">
      <w:pPr>
        <w:jc w:val="both"/>
        <w:rPr>
          <w:b/>
          <w:bCs/>
          <w:sz w:val="21"/>
          <w:szCs w:val="21"/>
          <w:lang w:val="es-MX"/>
        </w:rPr>
      </w:pPr>
      <w:r w:rsidRPr="00055987">
        <w:rPr>
          <w:b/>
          <w:bCs/>
          <w:sz w:val="21"/>
          <w:szCs w:val="21"/>
          <w:lang w:val="es-MX"/>
        </w:rPr>
        <w:t xml:space="preserve">2.5.2. Compromiso ambiental: </w:t>
      </w:r>
    </w:p>
    <w:p w:rsidR="00234FED" w:rsidRPr="00055987" w:rsidRDefault="00234FED" w:rsidP="00234FED">
      <w:pPr>
        <w:jc w:val="both"/>
        <w:rPr>
          <w:b/>
          <w:bCs/>
          <w:sz w:val="21"/>
          <w:szCs w:val="21"/>
          <w:lang w:val="es-MX"/>
        </w:rPr>
      </w:pPr>
    </w:p>
    <w:p w:rsidR="00234FED" w:rsidRPr="00055987" w:rsidRDefault="00234FED" w:rsidP="00234FED">
      <w:pPr>
        <w:jc w:val="both"/>
        <w:rPr>
          <w:bCs/>
          <w:sz w:val="21"/>
          <w:szCs w:val="21"/>
          <w:lang w:val="es-MX"/>
        </w:rPr>
      </w:pPr>
      <w:r w:rsidRPr="00055987">
        <w:rPr>
          <w:bCs/>
          <w:sz w:val="21"/>
          <w:szCs w:val="21"/>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234FED" w:rsidRPr="00055987" w:rsidRDefault="00234FED" w:rsidP="00234FED">
      <w:pPr>
        <w:ind w:left="718"/>
        <w:jc w:val="both"/>
        <w:rPr>
          <w:b/>
          <w:bCs/>
          <w:sz w:val="21"/>
          <w:szCs w:val="21"/>
          <w:lang w:val="es-MX"/>
        </w:rPr>
      </w:pPr>
      <w:r w:rsidRPr="00055987">
        <w:rPr>
          <w:b/>
          <w:bCs/>
          <w:sz w:val="21"/>
          <w:szCs w:val="21"/>
          <w:lang w:val="es-MX"/>
        </w:rPr>
        <w:t xml:space="preserve"> </w:t>
      </w:r>
    </w:p>
    <w:p w:rsidR="00234FED" w:rsidRPr="00055987" w:rsidRDefault="00234FED" w:rsidP="00234FED">
      <w:pPr>
        <w:jc w:val="both"/>
        <w:rPr>
          <w:bCs/>
          <w:sz w:val="21"/>
          <w:szCs w:val="21"/>
          <w:lang w:val="es-MX"/>
        </w:rPr>
      </w:pPr>
      <w:r w:rsidRPr="00055987">
        <w:rPr>
          <w:bCs/>
          <w:sz w:val="21"/>
          <w:szCs w:val="21"/>
          <w:lang w:val="es-MX"/>
        </w:rPr>
        <w:t xml:space="preserve">Los oferentes deben presentar certificaciones ambientales o los indicadores ambientales de favorabilidad y confiabilidad. </w:t>
      </w:r>
    </w:p>
    <w:p w:rsidR="00234FED" w:rsidRPr="00055987" w:rsidRDefault="00234FED" w:rsidP="00234FED">
      <w:pPr>
        <w:jc w:val="both"/>
        <w:rPr>
          <w:bCs/>
          <w:sz w:val="21"/>
          <w:szCs w:val="21"/>
          <w:lang w:val="es-MX"/>
        </w:rPr>
      </w:pPr>
    </w:p>
    <w:p w:rsidR="00234FED" w:rsidRPr="00055987" w:rsidRDefault="00234FED" w:rsidP="00234FED">
      <w:pPr>
        <w:jc w:val="both"/>
        <w:rPr>
          <w:bCs/>
          <w:sz w:val="21"/>
          <w:szCs w:val="21"/>
          <w:lang w:val="es-MX"/>
        </w:rPr>
      </w:pPr>
      <w:r w:rsidRPr="00055987">
        <w:rPr>
          <w:bCs/>
          <w:sz w:val="21"/>
          <w:szCs w:val="21"/>
          <w:lang w:val="es-MX"/>
        </w:rPr>
        <w:t>Certificación ISO 14001 y/o si han sido reconocidos por una autoridad ambiental por su respeto y consideración al medio ambiente.</w:t>
      </w:r>
    </w:p>
    <w:p w:rsidR="00234FED" w:rsidRPr="00055987" w:rsidRDefault="00234FED" w:rsidP="00234FED">
      <w:pPr>
        <w:rPr>
          <w:bCs/>
          <w:sz w:val="21"/>
          <w:szCs w:val="21"/>
          <w:lang w:val="es-MX"/>
        </w:rPr>
      </w:pPr>
    </w:p>
    <w:p w:rsidR="00234FED" w:rsidRPr="00055987" w:rsidRDefault="00234FED" w:rsidP="00234FED">
      <w:pPr>
        <w:jc w:val="both"/>
        <w:rPr>
          <w:bCs/>
          <w:sz w:val="21"/>
          <w:szCs w:val="21"/>
          <w:lang w:val="es-MX"/>
        </w:rPr>
      </w:pPr>
      <w:r w:rsidRPr="00055987">
        <w:rPr>
          <w:bCs/>
          <w:sz w:val="21"/>
          <w:szCs w:val="21"/>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234FED" w:rsidRPr="00055987" w:rsidRDefault="00234FED" w:rsidP="00234FED">
      <w:pPr>
        <w:rPr>
          <w:bCs/>
          <w:sz w:val="21"/>
          <w:szCs w:val="21"/>
          <w:lang w:val="es-MX"/>
        </w:rPr>
      </w:pPr>
    </w:p>
    <w:p w:rsidR="00234FED" w:rsidRPr="00055987" w:rsidRDefault="00234FED" w:rsidP="00234FED">
      <w:pPr>
        <w:jc w:val="both"/>
        <w:rPr>
          <w:bCs/>
          <w:sz w:val="21"/>
          <w:szCs w:val="21"/>
          <w:lang w:val="es-MX"/>
        </w:rPr>
      </w:pPr>
      <w:r w:rsidRPr="00055987">
        <w:rPr>
          <w:bCs/>
          <w:sz w:val="21"/>
          <w:szCs w:val="21"/>
          <w:lang w:val="es-MX"/>
        </w:rPr>
        <w:t>Los oferentes deben garantizar mediante documento escrito si en la adquisición de sus bienes, estos una vez utilizados generan algún tipo de residuo hospitalario, con el fin de que la SECCIONAL SANIDAD VALLE exija al contratista adoptar las medidas administrativas que se requieran acorde con lo previsto en el instructivo 000058 DISAN/AGESA del 04 de mayo del 2009 y las demás disposiciones de la normativa ambiental vigente.</w:t>
      </w:r>
    </w:p>
    <w:p w:rsidR="00234FED" w:rsidRPr="00055987" w:rsidRDefault="00234FED" w:rsidP="00165691">
      <w:pPr>
        <w:pStyle w:val="Textoindependiente2"/>
        <w:tabs>
          <w:tab w:val="left" w:pos="1980"/>
        </w:tabs>
        <w:spacing w:after="0" w:line="240" w:lineRule="auto"/>
        <w:jc w:val="both"/>
        <w:rPr>
          <w:rFonts w:eastAsia="Calibri"/>
          <w:sz w:val="21"/>
          <w:szCs w:val="21"/>
          <w:lang w:val="es-CO"/>
        </w:rPr>
      </w:pPr>
    </w:p>
    <w:p w:rsidR="00234FED" w:rsidRDefault="00234FED" w:rsidP="00165691">
      <w:pPr>
        <w:pStyle w:val="Textoindependiente2"/>
        <w:tabs>
          <w:tab w:val="left" w:pos="1980"/>
        </w:tabs>
        <w:spacing w:after="0" w:line="240" w:lineRule="auto"/>
        <w:jc w:val="both"/>
        <w:rPr>
          <w:rFonts w:eastAsia="Calibri"/>
          <w:sz w:val="21"/>
          <w:szCs w:val="21"/>
          <w:lang w:val="es-CO"/>
        </w:rPr>
      </w:pPr>
    </w:p>
    <w:p w:rsidR="00DE2478" w:rsidRPr="00055987" w:rsidRDefault="00DE2478" w:rsidP="00165691">
      <w:pPr>
        <w:pStyle w:val="Textoindependiente2"/>
        <w:tabs>
          <w:tab w:val="left" w:pos="1980"/>
        </w:tabs>
        <w:spacing w:after="0" w:line="240" w:lineRule="auto"/>
        <w:jc w:val="both"/>
        <w:rPr>
          <w:rFonts w:eastAsia="Calibri"/>
          <w:sz w:val="21"/>
          <w:szCs w:val="21"/>
          <w:lang w:val="es-CO"/>
        </w:rPr>
      </w:pPr>
    </w:p>
    <w:p w:rsidR="004C3FA5" w:rsidRPr="00055987" w:rsidRDefault="003B2BE2" w:rsidP="004C3FA5">
      <w:pPr>
        <w:pStyle w:val="Textoindependiente2"/>
        <w:autoSpaceDE/>
        <w:autoSpaceDN/>
        <w:spacing w:after="0" w:line="240" w:lineRule="auto"/>
        <w:jc w:val="both"/>
        <w:rPr>
          <w:rFonts w:eastAsia="Calibri"/>
          <w:sz w:val="21"/>
          <w:szCs w:val="21"/>
        </w:rPr>
      </w:pPr>
      <w:r w:rsidRPr="00055987">
        <w:rPr>
          <w:b/>
          <w:sz w:val="21"/>
          <w:szCs w:val="21"/>
        </w:rPr>
        <w:t>2.</w:t>
      </w:r>
      <w:r w:rsidR="00907DC0" w:rsidRPr="00055987">
        <w:rPr>
          <w:b/>
          <w:sz w:val="21"/>
          <w:szCs w:val="21"/>
        </w:rPr>
        <w:t>6</w:t>
      </w:r>
      <w:r w:rsidRPr="00055987">
        <w:rPr>
          <w:b/>
          <w:sz w:val="21"/>
          <w:szCs w:val="21"/>
        </w:rPr>
        <w:t>.</w:t>
      </w:r>
      <w:r w:rsidR="004C3FA5" w:rsidRPr="00055987">
        <w:rPr>
          <w:b/>
          <w:sz w:val="21"/>
          <w:szCs w:val="21"/>
        </w:rPr>
        <w:t xml:space="preserve"> </w:t>
      </w:r>
      <w:r w:rsidR="004C3FA5" w:rsidRPr="00055987">
        <w:rPr>
          <w:rFonts w:eastAsia="Calibri"/>
          <w:b/>
          <w:sz w:val="21"/>
          <w:szCs w:val="21"/>
        </w:rPr>
        <w:t xml:space="preserve">CONDICIONES  TÉCNICAS ADICIONALES DE CALIFICACIÓN </w:t>
      </w:r>
      <w:r w:rsidR="004C3FA5" w:rsidRPr="00055987">
        <w:rPr>
          <w:rFonts w:eastAsia="Calibri"/>
          <w:b/>
          <w:sz w:val="21"/>
          <w:szCs w:val="21"/>
          <w:lang w:val="es-CO"/>
        </w:rPr>
        <w:t>(</w:t>
      </w:r>
      <w:r w:rsidR="008818E3" w:rsidRPr="00055987">
        <w:rPr>
          <w:rFonts w:eastAsia="Calibri"/>
          <w:b/>
          <w:sz w:val="21"/>
          <w:szCs w:val="21"/>
          <w:lang w:val="es-CO"/>
        </w:rPr>
        <w:t>MAXIMO</w:t>
      </w:r>
      <w:r w:rsidR="004C3FA5" w:rsidRPr="00055987">
        <w:rPr>
          <w:rFonts w:eastAsia="Calibri"/>
          <w:b/>
          <w:sz w:val="21"/>
          <w:szCs w:val="21"/>
          <w:lang w:val="es-CO"/>
        </w:rPr>
        <w:t xml:space="preserve"> </w:t>
      </w:r>
      <w:r w:rsidR="00907DC0" w:rsidRPr="00055987">
        <w:rPr>
          <w:rFonts w:eastAsia="Calibri"/>
          <w:b/>
          <w:sz w:val="21"/>
          <w:szCs w:val="21"/>
          <w:lang w:val="es-CO"/>
        </w:rPr>
        <w:t>12</w:t>
      </w:r>
      <w:r w:rsidR="004C3FA5" w:rsidRPr="00055987">
        <w:rPr>
          <w:rFonts w:eastAsia="Calibri"/>
          <w:b/>
          <w:sz w:val="21"/>
          <w:szCs w:val="21"/>
          <w:lang w:val="es-CO"/>
        </w:rPr>
        <w:t xml:space="preserve">0 PUNTOS) </w:t>
      </w:r>
    </w:p>
    <w:p w:rsidR="004C3FA5" w:rsidRDefault="004C3FA5" w:rsidP="004C3FA5">
      <w:pPr>
        <w:pStyle w:val="Textoindependiente2"/>
        <w:spacing w:after="0" w:line="240" w:lineRule="auto"/>
        <w:jc w:val="both"/>
        <w:rPr>
          <w:sz w:val="21"/>
          <w:szCs w:val="21"/>
          <w:lang w:val="es-CO" w:eastAsia="es-CO"/>
        </w:rPr>
      </w:pPr>
    </w:p>
    <w:p w:rsidR="00DE2478" w:rsidRPr="00055987" w:rsidRDefault="00DE2478" w:rsidP="004C3FA5">
      <w:pPr>
        <w:pStyle w:val="Textoindependiente2"/>
        <w:spacing w:after="0" w:line="240" w:lineRule="auto"/>
        <w:jc w:val="both"/>
        <w:rPr>
          <w:sz w:val="21"/>
          <w:szCs w:val="21"/>
          <w:lang w:val="es-CO" w:eastAsia="es-CO"/>
        </w:rPr>
      </w:pPr>
    </w:p>
    <w:p w:rsidR="00907DC0" w:rsidRPr="00055987" w:rsidRDefault="00907DC0" w:rsidP="00907DC0">
      <w:pPr>
        <w:pStyle w:val="Textoindependiente2"/>
        <w:spacing w:after="0" w:line="240" w:lineRule="auto"/>
        <w:jc w:val="both"/>
        <w:rPr>
          <w:i/>
          <w:color w:val="333333"/>
          <w:sz w:val="21"/>
          <w:szCs w:val="21"/>
          <w:shd w:val="clear" w:color="auto" w:fill="FFFFFF"/>
        </w:rPr>
      </w:pPr>
      <w:r w:rsidRPr="00055987">
        <w:rPr>
          <w:color w:val="333333"/>
          <w:sz w:val="21"/>
          <w:szCs w:val="21"/>
          <w:shd w:val="clear" w:color="auto" w:fill="FFFFFF"/>
        </w:rPr>
        <w:t xml:space="preserve">De conformidad con lo establecido en el artículo 2.2.1.1.2.2.2 del Decreto 1082 de 2015 que dice: </w:t>
      </w:r>
      <w:r w:rsidRPr="00055987">
        <w:rPr>
          <w:i/>
          <w:color w:val="333333"/>
          <w:sz w:val="21"/>
          <w:szCs w:val="21"/>
          <w:shd w:val="clear" w:color="auto" w:fill="FFFFFF"/>
        </w:rPr>
        <w:t>“En la licitación y la selección abreviada de menor cuantía, la Entidad Estatal debe determinar la oferta más favorable teniendo en cuenta: (a) la ponderación de los elementos de calidad y precio soportados en puntajes o fórmulas; o (b) la ponderación de los elementos de calidad y precio que representen la mejor relación de costo-beneficio. (...)”.</w:t>
      </w:r>
    </w:p>
    <w:p w:rsidR="00907DC0" w:rsidRPr="00055987" w:rsidRDefault="00907DC0" w:rsidP="00907DC0">
      <w:pPr>
        <w:pStyle w:val="Textoindependiente2"/>
        <w:spacing w:after="0" w:line="240" w:lineRule="auto"/>
        <w:jc w:val="both"/>
        <w:rPr>
          <w:i/>
          <w:color w:val="333333"/>
          <w:sz w:val="21"/>
          <w:szCs w:val="21"/>
          <w:shd w:val="clear" w:color="auto" w:fill="FFFFFF"/>
        </w:rPr>
      </w:pPr>
    </w:p>
    <w:p w:rsidR="00907DC0" w:rsidRPr="00055987" w:rsidRDefault="00907DC0" w:rsidP="00907DC0">
      <w:pPr>
        <w:pStyle w:val="Textoindependiente"/>
        <w:jc w:val="both"/>
        <w:rPr>
          <w:rFonts w:cs="Arial"/>
          <w:sz w:val="21"/>
          <w:szCs w:val="21"/>
        </w:rPr>
      </w:pPr>
      <w:r w:rsidRPr="00055987">
        <w:rPr>
          <w:rFonts w:cs="Arial"/>
          <w:sz w:val="21"/>
          <w:szCs w:val="21"/>
        </w:rPr>
        <w:t>La asignación final del puntaje técnico, se realizará con la sumatoria de los puntajes arrojados en los numerales 2.6.1. y  2.6.2., así:</w:t>
      </w:r>
    </w:p>
    <w:p w:rsidR="00907DC0" w:rsidRDefault="00907DC0" w:rsidP="00907DC0">
      <w:pPr>
        <w:pStyle w:val="Textoindependiente2"/>
        <w:spacing w:after="0" w:line="240" w:lineRule="auto"/>
        <w:jc w:val="both"/>
        <w:rPr>
          <w:rFonts w:eastAsia="Calibri"/>
          <w:color w:val="000000" w:themeColor="text1"/>
          <w:sz w:val="21"/>
          <w:szCs w:val="21"/>
        </w:rPr>
      </w:pPr>
    </w:p>
    <w:p w:rsidR="00055987" w:rsidRPr="00055987" w:rsidRDefault="00055987" w:rsidP="00907DC0">
      <w:pPr>
        <w:pStyle w:val="Textoindependiente2"/>
        <w:spacing w:after="0" w:line="240" w:lineRule="auto"/>
        <w:jc w:val="both"/>
        <w:rPr>
          <w:rFonts w:eastAsia="Calibri"/>
          <w:color w:val="000000" w:themeColor="text1"/>
          <w:sz w:val="21"/>
          <w:szCs w:val="21"/>
        </w:rPr>
      </w:pPr>
    </w:p>
    <w:p w:rsidR="00907DC0" w:rsidRPr="00055987" w:rsidRDefault="00907DC0" w:rsidP="00907DC0">
      <w:pPr>
        <w:pStyle w:val="Textoindependiente2"/>
        <w:spacing w:after="0" w:line="240" w:lineRule="auto"/>
        <w:rPr>
          <w:rFonts w:eastAsia="Calibri"/>
          <w:b/>
          <w:color w:val="000000" w:themeColor="text1"/>
          <w:sz w:val="21"/>
          <w:szCs w:val="21"/>
          <w:lang w:val="es-MX"/>
        </w:rPr>
      </w:pPr>
      <w:r w:rsidRPr="00055987">
        <w:rPr>
          <w:rFonts w:eastAsia="Calibri"/>
          <w:b/>
          <w:color w:val="000000" w:themeColor="text1"/>
          <w:sz w:val="21"/>
          <w:szCs w:val="21"/>
        </w:rPr>
        <w:t>2.6.1. OPORTUNIDAD EN LA PRESTACIÓN DEL SERVICIO – máximo 100 puntos</w:t>
      </w:r>
    </w:p>
    <w:p w:rsidR="00907DC0" w:rsidRPr="00055987" w:rsidRDefault="00907DC0" w:rsidP="00907DC0">
      <w:pPr>
        <w:pStyle w:val="Textoindependiente2"/>
        <w:tabs>
          <w:tab w:val="left" w:pos="1250"/>
        </w:tabs>
        <w:spacing w:after="0" w:line="240" w:lineRule="auto"/>
        <w:jc w:val="both"/>
        <w:rPr>
          <w:rFonts w:eastAsia="Calibri"/>
          <w:color w:val="000000" w:themeColor="text1"/>
          <w:sz w:val="21"/>
          <w:szCs w:val="21"/>
        </w:rPr>
      </w:pPr>
    </w:p>
    <w:p w:rsidR="00907DC0" w:rsidRPr="00055987" w:rsidRDefault="00907DC0" w:rsidP="00907DC0">
      <w:pPr>
        <w:pStyle w:val="Textoindependiente2"/>
        <w:spacing w:after="0" w:line="240" w:lineRule="auto"/>
        <w:jc w:val="both"/>
        <w:rPr>
          <w:rFonts w:eastAsia="Calibri"/>
          <w:color w:val="000000" w:themeColor="text1"/>
          <w:sz w:val="21"/>
          <w:szCs w:val="21"/>
        </w:rPr>
      </w:pPr>
      <w:r w:rsidRPr="00055987">
        <w:rPr>
          <w:rFonts w:eastAsia="Calibri"/>
          <w:color w:val="000000" w:themeColor="text1"/>
          <w:sz w:val="21"/>
          <w:szCs w:val="21"/>
        </w:rPr>
        <w:t>Para todos los grupos e ítems del presente proceso</w:t>
      </w:r>
    </w:p>
    <w:p w:rsidR="00907DC0" w:rsidRPr="00055987" w:rsidRDefault="00907DC0" w:rsidP="00907DC0">
      <w:pPr>
        <w:pStyle w:val="Sinespaciado"/>
        <w:jc w:val="both"/>
        <w:rPr>
          <w:rFonts w:ascii="Arial" w:eastAsia="Calibri" w:hAnsi="Arial" w:cs="Arial"/>
          <w:color w:val="000000" w:themeColor="text1"/>
          <w:sz w:val="21"/>
          <w:szCs w:val="21"/>
        </w:rPr>
      </w:pPr>
      <w:r w:rsidRPr="00055987">
        <w:rPr>
          <w:rFonts w:ascii="Arial" w:eastAsia="Calibri" w:hAnsi="Arial" w:cs="Arial"/>
          <w:color w:val="000000" w:themeColor="text1"/>
          <w:sz w:val="21"/>
          <w:szCs w:val="21"/>
        </w:rPr>
        <w:t xml:space="preserve">  </w:t>
      </w:r>
    </w:p>
    <w:p w:rsidR="00907DC0" w:rsidRPr="00055987" w:rsidRDefault="00907DC0" w:rsidP="00907DC0">
      <w:pPr>
        <w:pStyle w:val="Sinespaciado"/>
        <w:ind w:left="142"/>
        <w:jc w:val="both"/>
        <w:rPr>
          <w:rFonts w:ascii="Arial" w:eastAsia="Calibri" w:hAnsi="Arial" w:cs="Arial"/>
          <w:color w:val="000000" w:themeColor="text1"/>
          <w:sz w:val="21"/>
          <w:szCs w:val="21"/>
        </w:rPr>
      </w:pPr>
      <w:r w:rsidRPr="00055987">
        <w:rPr>
          <w:rFonts w:ascii="Arial" w:eastAsia="Calibri" w:hAnsi="Arial" w:cs="Arial"/>
          <w:color w:val="000000" w:themeColor="text1"/>
          <w:sz w:val="21"/>
          <w:szCs w:val="21"/>
        </w:rPr>
        <w:t>- El oferente que garantice atención a los usuarios entre 1 y 5 días se le otorgará 100 puntos</w:t>
      </w:r>
    </w:p>
    <w:p w:rsidR="00907DC0" w:rsidRPr="00055987" w:rsidRDefault="00907DC0" w:rsidP="00907DC0">
      <w:pPr>
        <w:pStyle w:val="Sinespaciado"/>
        <w:ind w:left="142"/>
        <w:jc w:val="both"/>
        <w:rPr>
          <w:rFonts w:ascii="Arial" w:eastAsia="Calibri" w:hAnsi="Arial" w:cs="Arial"/>
          <w:color w:val="000000" w:themeColor="text1"/>
          <w:sz w:val="21"/>
          <w:szCs w:val="21"/>
        </w:rPr>
      </w:pPr>
      <w:r w:rsidRPr="00055987">
        <w:rPr>
          <w:rFonts w:ascii="Arial" w:eastAsia="Calibri" w:hAnsi="Arial" w:cs="Arial"/>
          <w:color w:val="000000" w:themeColor="text1"/>
          <w:sz w:val="21"/>
          <w:szCs w:val="21"/>
        </w:rPr>
        <w:t>- Al oferente que garantice atención a los usuarios entre 6 y 15 días se le otorgará 50 puntos</w:t>
      </w:r>
    </w:p>
    <w:p w:rsidR="00907DC0" w:rsidRPr="00055987" w:rsidRDefault="00907DC0" w:rsidP="00907DC0">
      <w:pPr>
        <w:pStyle w:val="Sinespaciado"/>
        <w:ind w:left="142"/>
        <w:jc w:val="both"/>
        <w:rPr>
          <w:rFonts w:ascii="Arial" w:eastAsia="Calibri" w:hAnsi="Arial" w:cs="Arial"/>
          <w:color w:val="000000" w:themeColor="text1"/>
          <w:sz w:val="21"/>
          <w:szCs w:val="21"/>
        </w:rPr>
      </w:pPr>
      <w:r w:rsidRPr="00055987">
        <w:rPr>
          <w:rFonts w:ascii="Arial" w:eastAsia="Calibri" w:hAnsi="Arial" w:cs="Arial"/>
          <w:color w:val="000000" w:themeColor="text1"/>
          <w:sz w:val="21"/>
          <w:szCs w:val="21"/>
        </w:rPr>
        <w:t xml:space="preserve">- Al oferente que garantice atención a los usuarios entre 16 y  días se le otorgará 25 puntos </w:t>
      </w:r>
    </w:p>
    <w:p w:rsidR="00907DC0" w:rsidRPr="00055987" w:rsidRDefault="00907DC0" w:rsidP="00907DC0">
      <w:pPr>
        <w:pStyle w:val="Sinespaciado"/>
        <w:ind w:left="142"/>
        <w:jc w:val="both"/>
        <w:rPr>
          <w:rFonts w:ascii="Arial" w:eastAsia="Calibri" w:hAnsi="Arial" w:cs="Arial"/>
          <w:color w:val="000000" w:themeColor="text1"/>
          <w:sz w:val="21"/>
          <w:szCs w:val="21"/>
        </w:rPr>
      </w:pPr>
      <w:r w:rsidRPr="00055987">
        <w:rPr>
          <w:rFonts w:ascii="Arial" w:eastAsia="Calibri" w:hAnsi="Arial" w:cs="Arial"/>
          <w:color w:val="000000" w:themeColor="text1"/>
          <w:sz w:val="21"/>
          <w:szCs w:val="21"/>
        </w:rPr>
        <w:t>- Al oferente que maneje términos iguales o superiores a 31 días se le otorgará cero (0) puntos.</w:t>
      </w:r>
    </w:p>
    <w:p w:rsidR="00907DC0" w:rsidRDefault="00907DC0" w:rsidP="00907DC0">
      <w:pPr>
        <w:pStyle w:val="Sinespaciado"/>
        <w:ind w:left="142"/>
        <w:jc w:val="both"/>
        <w:rPr>
          <w:rFonts w:ascii="Arial" w:eastAsia="Calibri" w:hAnsi="Arial" w:cs="Arial"/>
          <w:color w:val="000000" w:themeColor="text1"/>
          <w:sz w:val="21"/>
          <w:szCs w:val="21"/>
        </w:rPr>
      </w:pPr>
    </w:p>
    <w:p w:rsidR="00055987" w:rsidRDefault="00055987" w:rsidP="00907DC0">
      <w:pPr>
        <w:pStyle w:val="Sinespaciado"/>
        <w:ind w:left="142"/>
        <w:jc w:val="both"/>
        <w:rPr>
          <w:rFonts w:ascii="Arial" w:eastAsia="Calibri" w:hAnsi="Arial" w:cs="Arial"/>
          <w:color w:val="000000" w:themeColor="text1"/>
          <w:sz w:val="21"/>
          <w:szCs w:val="21"/>
        </w:rPr>
      </w:pPr>
    </w:p>
    <w:p w:rsidR="00055987" w:rsidRDefault="00055987" w:rsidP="00907DC0">
      <w:pPr>
        <w:pStyle w:val="Sinespaciado"/>
        <w:ind w:left="142"/>
        <w:jc w:val="both"/>
        <w:rPr>
          <w:rFonts w:ascii="Arial" w:eastAsia="Calibri" w:hAnsi="Arial" w:cs="Arial"/>
          <w:color w:val="000000" w:themeColor="text1"/>
          <w:sz w:val="21"/>
          <w:szCs w:val="21"/>
        </w:rPr>
      </w:pPr>
    </w:p>
    <w:p w:rsidR="00055987" w:rsidRPr="00055987" w:rsidRDefault="00055987" w:rsidP="00907DC0">
      <w:pPr>
        <w:pStyle w:val="Sinespaciado"/>
        <w:ind w:left="142"/>
        <w:jc w:val="both"/>
        <w:rPr>
          <w:rFonts w:ascii="Arial" w:eastAsia="Calibri" w:hAnsi="Arial" w:cs="Arial"/>
          <w:color w:val="000000" w:themeColor="text1"/>
          <w:sz w:val="21"/>
          <w:szCs w:val="21"/>
        </w:rPr>
      </w:pPr>
    </w:p>
    <w:p w:rsidR="00907DC0" w:rsidRPr="00055987" w:rsidRDefault="00907DC0" w:rsidP="00907DC0">
      <w:pPr>
        <w:pStyle w:val="Sinespaciado"/>
        <w:ind w:left="142"/>
        <w:jc w:val="both"/>
        <w:rPr>
          <w:rFonts w:ascii="Arial" w:hAnsi="Arial" w:cs="Arial"/>
          <w:b/>
          <w:bCs/>
          <w:color w:val="000000" w:themeColor="text1"/>
          <w:sz w:val="21"/>
          <w:szCs w:val="21"/>
        </w:rPr>
      </w:pPr>
      <w:r w:rsidRPr="00055987">
        <w:rPr>
          <w:rFonts w:ascii="Arial" w:eastAsia="Calibri" w:hAnsi="Arial" w:cs="Arial"/>
          <w:b/>
          <w:color w:val="000000" w:themeColor="text1"/>
          <w:sz w:val="21"/>
          <w:szCs w:val="21"/>
        </w:rPr>
        <w:t xml:space="preserve">2.6.1. </w:t>
      </w:r>
      <w:r w:rsidRPr="00055987">
        <w:rPr>
          <w:rFonts w:ascii="Arial" w:hAnsi="Arial" w:cs="Arial"/>
          <w:b/>
          <w:bCs/>
          <w:color w:val="000000" w:themeColor="text1"/>
          <w:sz w:val="21"/>
          <w:szCs w:val="21"/>
        </w:rPr>
        <w:t>Apoyo a la Industria Nacional - máximo 20 puntos</w:t>
      </w:r>
    </w:p>
    <w:p w:rsidR="00907DC0" w:rsidRPr="00055987" w:rsidRDefault="00907DC0" w:rsidP="00907DC0">
      <w:pPr>
        <w:pStyle w:val="Sinespaciado"/>
        <w:ind w:left="142"/>
        <w:jc w:val="both"/>
        <w:rPr>
          <w:rFonts w:ascii="Arial" w:eastAsia="Calibri" w:hAnsi="Arial" w:cs="Arial"/>
          <w:color w:val="000000" w:themeColor="text1"/>
          <w:sz w:val="21"/>
          <w:szCs w:val="21"/>
        </w:rPr>
      </w:pPr>
    </w:p>
    <w:p w:rsidR="00907DC0" w:rsidRPr="00055987" w:rsidRDefault="00907DC0" w:rsidP="00907DC0">
      <w:pPr>
        <w:adjustRightInd w:val="0"/>
        <w:rPr>
          <w:rFonts w:eastAsia="Calibri"/>
          <w:color w:val="000000"/>
          <w:sz w:val="21"/>
          <w:szCs w:val="21"/>
          <w:lang w:eastAsia="en-US"/>
        </w:rPr>
      </w:pPr>
      <w:r w:rsidRPr="00055987">
        <w:rPr>
          <w:rFonts w:eastAsia="Calibri"/>
          <w:color w:val="000000"/>
          <w:sz w:val="21"/>
          <w:szCs w:val="21"/>
          <w:lang w:eastAsia="en-US"/>
        </w:rPr>
        <w:t>Ley 816 del 7 de julio de 2003 “por la cual se apoya a la industria nacional a través de la contratación pública”  Tratándose de servicios, se aplicará lo siguiente:</w:t>
      </w:r>
    </w:p>
    <w:p w:rsidR="00907DC0" w:rsidRPr="00055987" w:rsidRDefault="00907DC0" w:rsidP="00907DC0">
      <w:pPr>
        <w:adjustRightInd w:val="0"/>
        <w:rPr>
          <w:rFonts w:eastAsia="Calibri"/>
          <w:color w:val="000000"/>
          <w:sz w:val="21"/>
          <w:szCs w:val="21"/>
          <w:lang w:eastAsia="en-US"/>
        </w:rPr>
      </w:pPr>
    </w:p>
    <w:tbl>
      <w:tblPr>
        <w:tblStyle w:val="Tablaconcuadrcula"/>
        <w:tblW w:w="0" w:type="auto"/>
        <w:jc w:val="center"/>
        <w:tblLayout w:type="fixed"/>
        <w:tblLook w:val="04A0" w:firstRow="1" w:lastRow="0" w:firstColumn="1" w:lastColumn="0" w:noHBand="0" w:noVBand="1"/>
      </w:tblPr>
      <w:tblGrid>
        <w:gridCol w:w="3794"/>
        <w:gridCol w:w="1905"/>
      </w:tblGrid>
      <w:tr w:rsidR="00055987" w:rsidRPr="00055987" w:rsidTr="00055987">
        <w:trPr>
          <w:jc w:val="center"/>
        </w:trPr>
        <w:tc>
          <w:tcPr>
            <w:tcW w:w="3794" w:type="dxa"/>
          </w:tcPr>
          <w:p w:rsidR="00055987" w:rsidRPr="00055987" w:rsidRDefault="00055987" w:rsidP="00907DC0">
            <w:pPr>
              <w:adjustRightInd w:val="0"/>
              <w:rPr>
                <w:rFonts w:eastAsia="Calibri"/>
                <w:color w:val="000000"/>
                <w:sz w:val="21"/>
                <w:szCs w:val="21"/>
                <w:lang w:eastAsia="en-US"/>
              </w:rPr>
            </w:pPr>
            <w:r w:rsidRPr="00055987">
              <w:rPr>
                <w:color w:val="000000" w:themeColor="text1"/>
                <w:sz w:val="21"/>
                <w:szCs w:val="21"/>
              </w:rPr>
              <w:t>Servicios de origen nacional:</w:t>
            </w:r>
          </w:p>
        </w:tc>
        <w:tc>
          <w:tcPr>
            <w:tcW w:w="1905" w:type="dxa"/>
          </w:tcPr>
          <w:p w:rsidR="00055987" w:rsidRPr="00055987" w:rsidRDefault="00055987" w:rsidP="00907DC0">
            <w:pPr>
              <w:adjustRightInd w:val="0"/>
              <w:rPr>
                <w:rFonts w:eastAsia="Calibri"/>
                <w:color w:val="000000"/>
                <w:sz w:val="21"/>
                <w:szCs w:val="21"/>
                <w:lang w:eastAsia="en-US"/>
              </w:rPr>
            </w:pPr>
            <w:r w:rsidRPr="00055987">
              <w:rPr>
                <w:color w:val="000000" w:themeColor="text1"/>
                <w:sz w:val="21"/>
                <w:szCs w:val="21"/>
              </w:rPr>
              <w:t>20   Puntos</w:t>
            </w:r>
          </w:p>
        </w:tc>
      </w:tr>
      <w:tr w:rsidR="00055987" w:rsidRPr="00055987" w:rsidTr="00055987">
        <w:trPr>
          <w:jc w:val="center"/>
        </w:trPr>
        <w:tc>
          <w:tcPr>
            <w:tcW w:w="3794" w:type="dxa"/>
          </w:tcPr>
          <w:p w:rsidR="00055987" w:rsidRPr="00055987" w:rsidRDefault="00055987" w:rsidP="00907DC0">
            <w:pPr>
              <w:adjustRightInd w:val="0"/>
              <w:rPr>
                <w:rFonts w:eastAsia="Calibri"/>
                <w:color w:val="000000"/>
                <w:sz w:val="21"/>
                <w:szCs w:val="21"/>
                <w:lang w:eastAsia="en-US"/>
              </w:rPr>
            </w:pPr>
            <w:r w:rsidRPr="00055987">
              <w:rPr>
                <w:color w:val="000000" w:themeColor="text1"/>
                <w:sz w:val="21"/>
                <w:szCs w:val="21"/>
              </w:rPr>
              <w:t>Servicios de origen extranjero:</w:t>
            </w:r>
          </w:p>
        </w:tc>
        <w:tc>
          <w:tcPr>
            <w:tcW w:w="1905" w:type="dxa"/>
          </w:tcPr>
          <w:p w:rsidR="00055987" w:rsidRPr="00055987" w:rsidRDefault="00055987" w:rsidP="00907DC0">
            <w:pPr>
              <w:adjustRightInd w:val="0"/>
              <w:rPr>
                <w:rFonts w:eastAsia="Calibri"/>
                <w:color w:val="000000"/>
                <w:sz w:val="21"/>
                <w:szCs w:val="21"/>
                <w:lang w:eastAsia="en-US"/>
              </w:rPr>
            </w:pPr>
            <w:r w:rsidRPr="00055987">
              <w:rPr>
                <w:color w:val="000000" w:themeColor="text1"/>
                <w:sz w:val="21"/>
                <w:szCs w:val="21"/>
              </w:rPr>
              <w:t>10  Puntos</w:t>
            </w:r>
          </w:p>
        </w:tc>
      </w:tr>
    </w:tbl>
    <w:p w:rsidR="00510AD4" w:rsidRPr="00055987" w:rsidRDefault="00510AD4" w:rsidP="008D2898">
      <w:pPr>
        <w:jc w:val="both"/>
        <w:rPr>
          <w:bCs/>
          <w:sz w:val="21"/>
          <w:szCs w:val="21"/>
          <w:lang w:val="es-ES"/>
        </w:rPr>
      </w:pPr>
    </w:p>
    <w:p w:rsidR="005565C4" w:rsidRPr="00055987" w:rsidRDefault="005565C4" w:rsidP="005565C4">
      <w:pPr>
        <w:jc w:val="both"/>
        <w:rPr>
          <w:rStyle w:val="Nmerodepgina"/>
          <w:sz w:val="21"/>
          <w:szCs w:val="21"/>
        </w:rPr>
      </w:pPr>
      <w:r w:rsidRPr="00055987">
        <w:rPr>
          <w:sz w:val="21"/>
          <w:szCs w:val="21"/>
        </w:rPr>
        <w:t xml:space="preserve">Para asegurar la selección objetiva de la propuesta más favorable, los oferentes deben manifestar de manera expresa el origen de los bienes o servicios; la información presentada en desarrollo del presente numeral, se entiende suministrada bajo la gravedad de juramento </w:t>
      </w:r>
      <w:r w:rsidRPr="00055987">
        <w:rPr>
          <w:sz w:val="21"/>
          <w:szCs w:val="21"/>
        </w:rPr>
        <w:lastRenderedPageBreak/>
        <w:t xml:space="preserve">respecto de su veracidad. </w:t>
      </w:r>
      <w:r w:rsidRPr="00055987">
        <w:rPr>
          <w:rStyle w:val="Nmerodepgina"/>
          <w:sz w:val="21"/>
          <w:szCs w:val="21"/>
        </w:rPr>
        <w:t>Esta información podrá ser verificada por la Seccional de Sanidad Valle de la Policía Nacional, en el momento que lo considere necesario</w:t>
      </w:r>
    </w:p>
    <w:p w:rsidR="004B39CA" w:rsidRPr="00055987" w:rsidRDefault="004B39CA" w:rsidP="00625AC1">
      <w:pPr>
        <w:pStyle w:val="Textoindependiente2"/>
        <w:autoSpaceDE/>
        <w:autoSpaceDN/>
        <w:spacing w:after="0" w:line="240" w:lineRule="auto"/>
        <w:jc w:val="both"/>
        <w:rPr>
          <w:sz w:val="21"/>
          <w:szCs w:val="21"/>
          <w:u w:val="single"/>
        </w:rPr>
      </w:pPr>
    </w:p>
    <w:p w:rsidR="00510AD4" w:rsidRPr="00055987" w:rsidRDefault="00510AD4" w:rsidP="00625AC1">
      <w:pPr>
        <w:pStyle w:val="Textoindependiente2"/>
        <w:autoSpaceDE/>
        <w:autoSpaceDN/>
        <w:spacing w:after="0" w:line="240" w:lineRule="auto"/>
        <w:jc w:val="both"/>
        <w:rPr>
          <w:sz w:val="21"/>
          <w:szCs w:val="21"/>
          <w:u w:val="single"/>
        </w:rPr>
      </w:pPr>
    </w:p>
    <w:p w:rsidR="00B46917" w:rsidRPr="00055987" w:rsidRDefault="00B46917" w:rsidP="00B46917">
      <w:pPr>
        <w:adjustRightInd w:val="0"/>
        <w:jc w:val="both"/>
        <w:rPr>
          <w:sz w:val="21"/>
          <w:szCs w:val="21"/>
        </w:rPr>
      </w:pPr>
      <w:r w:rsidRPr="00055987">
        <w:rPr>
          <w:sz w:val="21"/>
          <w:szCs w:val="21"/>
        </w:rPr>
        <w:t xml:space="preserve">Dado en Santiago de Cali a los, </w:t>
      </w:r>
      <w:r w:rsidR="004261D6">
        <w:rPr>
          <w:b/>
          <w:color w:val="0000CC"/>
          <w:sz w:val="21"/>
          <w:szCs w:val="21"/>
        </w:rPr>
        <w:t>Dieciseis</w:t>
      </w:r>
      <w:r w:rsidR="00900278">
        <w:rPr>
          <w:b/>
          <w:color w:val="0000CC"/>
          <w:sz w:val="21"/>
          <w:szCs w:val="21"/>
        </w:rPr>
        <w:t xml:space="preserve"> </w:t>
      </w:r>
      <w:r w:rsidRPr="00055987">
        <w:rPr>
          <w:b/>
          <w:color w:val="0000CC"/>
          <w:sz w:val="21"/>
          <w:szCs w:val="21"/>
        </w:rPr>
        <w:t>(</w:t>
      </w:r>
      <w:r w:rsidR="004261D6">
        <w:rPr>
          <w:b/>
          <w:color w:val="0000CC"/>
          <w:sz w:val="21"/>
          <w:szCs w:val="21"/>
        </w:rPr>
        <w:t>16</w:t>
      </w:r>
      <w:r w:rsidRPr="00055987">
        <w:rPr>
          <w:b/>
          <w:color w:val="0000CC"/>
          <w:sz w:val="21"/>
          <w:szCs w:val="21"/>
        </w:rPr>
        <w:t>)</w:t>
      </w:r>
      <w:r w:rsidRPr="00055987">
        <w:rPr>
          <w:sz w:val="21"/>
          <w:szCs w:val="21"/>
        </w:rPr>
        <w:t xml:space="preserve"> del mes de </w:t>
      </w:r>
      <w:r w:rsidR="00055987">
        <w:rPr>
          <w:b/>
          <w:color w:val="0000CC"/>
          <w:sz w:val="21"/>
          <w:szCs w:val="21"/>
        </w:rPr>
        <w:t>Abril</w:t>
      </w:r>
      <w:r w:rsidRPr="00055987">
        <w:rPr>
          <w:sz w:val="21"/>
          <w:szCs w:val="21"/>
        </w:rPr>
        <w:t xml:space="preserve"> de </w:t>
      </w:r>
      <w:r w:rsidRPr="00055987">
        <w:rPr>
          <w:b/>
          <w:color w:val="0000CC"/>
          <w:sz w:val="21"/>
          <w:szCs w:val="21"/>
        </w:rPr>
        <w:t>Dos</w:t>
      </w:r>
      <w:r w:rsidRPr="00055987">
        <w:rPr>
          <w:color w:val="0000CC"/>
          <w:sz w:val="21"/>
          <w:szCs w:val="21"/>
        </w:rPr>
        <w:t xml:space="preserve"> </w:t>
      </w:r>
      <w:r w:rsidRPr="00055987">
        <w:rPr>
          <w:b/>
          <w:color w:val="0000CC"/>
          <w:sz w:val="21"/>
          <w:szCs w:val="21"/>
        </w:rPr>
        <w:t>mil</w:t>
      </w:r>
      <w:r w:rsidRPr="00055987">
        <w:rPr>
          <w:color w:val="0000CC"/>
          <w:sz w:val="21"/>
          <w:szCs w:val="21"/>
        </w:rPr>
        <w:t xml:space="preserve"> </w:t>
      </w:r>
      <w:r w:rsidRPr="00055987">
        <w:rPr>
          <w:b/>
          <w:color w:val="0000CC"/>
          <w:sz w:val="21"/>
          <w:szCs w:val="21"/>
        </w:rPr>
        <w:t>Dieci</w:t>
      </w:r>
      <w:r w:rsidR="003621AF" w:rsidRPr="00055987">
        <w:rPr>
          <w:b/>
          <w:color w:val="0000CC"/>
          <w:sz w:val="21"/>
          <w:szCs w:val="21"/>
        </w:rPr>
        <w:t>nueve</w:t>
      </w:r>
      <w:r w:rsidRPr="00055987">
        <w:rPr>
          <w:color w:val="0000CC"/>
          <w:sz w:val="21"/>
          <w:szCs w:val="21"/>
        </w:rPr>
        <w:t xml:space="preserve"> (</w:t>
      </w:r>
      <w:r w:rsidRPr="00055987">
        <w:rPr>
          <w:b/>
          <w:color w:val="0000CC"/>
          <w:sz w:val="21"/>
          <w:szCs w:val="21"/>
        </w:rPr>
        <w:t>201</w:t>
      </w:r>
      <w:r w:rsidR="003621AF" w:rsidRPr="00055987">
        <w:rPr>
          <w:b/>
          <w:color w:val="0000CC"/>
          <w:sz w:val="21"/>
          <w:szCs w:val="21"/>
        </w:rPr>
        <w:t>9</w:t>
      </w:r>
      <w:r w:rsidRPr="00055987">
        <w:rPr>
          <w:sz w:val="21"/>
          <w:szCs w:val="21"/>
        </w:rPr>
        <w:t>)</w:t>
      </w:r>
    </w:p>
    <w:p w:rsidR="00B46917" w:rsidRPr="00055987" w:rsidRDefault="00B46917" w:rsidP="00B46917">
      <w:pPr>
        <w:adjustRightInd w:val="0"/>
        <w:jc w:val="both"/>
        <w:rPr>
          <w:sz w:val="21"/>
          <w:szCs w:val="21"/>
        </w:rPr>
      </w:pPr>
    </w:p>
    <w:p w:rsidR="00B46917" w:rsidRPr="00055987" w:rsidRDefault="00B46917" w:rsidP="00B46917">
      <w:pPr>
        <w:adjustRightInd w:val="0"/>
        <w:jc w:val="both"/>
        <w:rPr>
          <w:sz w:val="21"/>
          <w:szCs w:val="21"/>
        </w:rPr>
      </w:pPr>
    </w:p>
    <w:p w:rsidR="00B81DF4" w:rsidRPr="00055987" w:rsidRDefault="00B81DF4" w:rsidP="00B46917">
      <w:pPr>
        <w:adjustRightInd w:val="0"/>
        <w:jc w:val="both"/>
        <w:rPr>
          <w:sz w:val="21"/>
          <w:szCs w:val="21"/>
        </w:rPr>
      </w:pPr>
    </w:p>
    <w:p w:rsidR="001C7C23" w:rsidRDefault="001C7C23" w:rsidP="00B46917">
      <w:pPr>
        <w:adjustRightInd w:val="0"/>
        <w:jc w:val="both"/>
        <w:rPr>
          <w:sz w:val="21"/>
          <w:szCs w:val="21"/>
        </w:rPr>
      </w:pPr>
    </w:p>
    <w:p w:rsidR="00055987" w:rsidRDefault="00055987" w:rsidP="00B46917">
      <w:pPr>
        <w:adjustRightInd w:val="0"/>
        <w:jc w:val="both"/>
        <w:rPr>
          <w:sz w:val="21"/>
          <w:szCs w:val="21"/>
        </w:rPr>
      </w:pPr>
    </w:p>
    <w:p w:rsidR="00055987" w:rsidRDefault="00055987" w:rsidP="00B46917">
      <w:pPr>
        <w:adjustRightInd w:val="0"/>
        <w:jc w:val="both"/>
        <w:rPr>
          <w:sz w:val="21"/>
          <w:szCs w:val="21"/>
        </w:rPr>
      </w:pPr>
    </w:p>
    <w:p w:rsidR="00055987" w:rsidRPr="00055987" w:rsidRDefault="00055987" w:rsidP="00B46917">
      <w:pPr>
        <w:adjustRightInd w:val="0"/>
        <w:jc w:val="both"/>
        <w:rPr>
          <w:sz w:val="21"/>
          <w:szCs w:val="21"/>
        </w:rPr>
      </w:pPr>
    </w:p>
    <w:p w:rsidR="00D73E51" w:rsidRPr="00907DC0" w:rsidRDefault="00D73E51" w:rsidP="00B46917">
      <w:pPr>
        <w:adjustRightInd w:val="0"/>
        <w:jc w:val="both"/>
      </w:pPr>
    </w:p>
    <w:p w:rsidR="00510AD4" w:rsidRPr="00907DC0" w:rsidRDefault="00510AD4" w:rsidP="00B46917">
      <w:pPr>
        <w:adjustRightInd w:val="0"/>
        <w:jc w:val="both"/>
      </w:pPr>
    </w:p>
    <w:p w:rsidR="00B46917" w:rsidRPr="00907DC0" w:rsidRDefault="00B46917" w:rsidP="00B46917">
      <w:pPr>
        <w:adjustRightInd w:val="0"/>
        <w:jc w:val="both"/>
      </w:pPr>
    </w:p>
    <w:p w:rsidR="00B81DF4" w:rsidRPr="00137248" w:rsidRDefault="00B81DF4" w:rsidP="00B46917">
      <w:pPr>
        <w:adjustRightInd w:val="0"/>
        <w:jc w:val="both"/>
        <w:rPr>
          <w:color w:val="FF0000"/>
          <w:lang w:eastAsia="es-CO"/>
        </w:rPr>
      </w:pPr>
      <w:bookmarkStart w:id="0" w:name="_GoBack"/>
      <w:bookmarkEnd w:id="0"/>
    </w:p>
    <w:p w:rsidR="00940598" w:rsidRPr="00137248" w:rsidRDefault="0015337A" w:rsidP="00940598">
      <w:pPr>
        <w:tabs>
          <w:tab w:val="left" w:pos="5954"/>
          <w:tab w:val="left" w:pos="6237"/>
        </w:tabs>
        <w:jc w:val="both"/>
        <w:rPr>
          <w:b/>
          <w:color w:val="FF0000"/>
          <w:sz w:val="22"/>
        </w:rPr>
      </w:pPr>
      <w:r>
        <w:rPr>
          <w:color w:val="FF0000"/>
          <w:sz w:val="22"/>
        </w:rPr>
        <w:t>TC</w:t>
      </w:r>
      <w:r w:rsidR="00940598" w:rsidRPr="00137248">
        <w:rPr>
          <w:color w:val="FF0000"/>
          <w:sz w:val="22"/>
        </w:rPr>
        <w:t xml:space="preserve">. </w:t>
      </w:r>
      <w:r>
        <w:rPr>
          <w:b/>
          <w:color w:val="FF0000"/>
          <w:sz w:val="22"/>
        </w:rPr>
        <w:t>ABRAHAM PAZ MARULANDA</w:t>
      </w:r>
    </w:p>
    <w:p w:rsidR="00940598" w:rsidRPr="00137248" w:rsidRDefault="00940598" w:rsidP="00940598">
      <w:pPr>
        <w:pStyle w:val="Default"/>
        <w:jc w:val="both"/>
        <w:rPr>
          <w:rFonts w:ascii="Arial" w:hAnsi="Arial" w:cs="Arial"/>
          <w:color w:val="FF0000"/>
          <w:sz w:val="22"/>
          <w:szCs w:val="20"/>
        </w:rPr>
      </w:pPr>
      <w:r w:rsidRPr="00137248">
        <w:rPr>
          <w:rFonts w:ascii="Arial" w:hAnsi="Arial" w:cs="Arial"/>
          <w:color w:val="FF0000"/>
          <w:sz w:val="22"/>
          <w:szCs w:val="20"/>
        </w:rPr>
        <w:t>Jefe Seccional Sanidad Valle del Cauca</w:t>
      </w:r>
      <w:r w:rsidR="0015337A">
        <w:rPr>
          <w:rFonts w:ascii="Arial" w:hAnsi="Arial" w:cs="Arial"/>
          <w:color w:val="FF0000"/>
          <w:sz w:val="22"/>
          <w:szCs w:val="20"/>
        </w:rPr>
        <w:t xml:space="preserve"> </w:t>
      </w:r>
    </w:p>
    <w:p w:rsidR="00940598" w:rsidRPr="00137248" w:rsidRDefault="00940598" w:rsidP="00940598">
      <w:pPr>
        <w:pStyle w:val="Default"/>
        <w:jc w:val="both"/>
        <w:rPr>
          <w:rFonts w:ascii="Arial" w:hAnsi="Arial" w:cs="Arial"/>
          <w:color w:val="FF0000"/>
          <w:sz w:val="20"/>
          <w:szCs w:val="20"/>
        </w:rPr>
      </w:pPr>
    </w:p>
    <w:p w:rsidR="00055987" w:rsidRDefault="00055987" w:rsidP="00940598">
      <w:pPr>
        <w:pStyle w:val="Default"/>
        <w:jc w:val="both"/>
        <w:rPr>
          <w:rFonts w:ascii="Arial" w:hAnsi="Arial" w:cs="Arial"/>
          <w:sz w:val="20"/>
          <w:szCs w:val="20"/>
        </w:rPr>
      </w:pPr>
    </w:p>
    <w:p w:rsidR="00055987" w:rsidRDefault="00055987" w:rsidP="00940598">
      <w:pPr>
        <w:pStyle w:val="Default"/>
        <w:jc w:val="both"/>
        <w:rPr>
          <w:rFonts w:ascii="Arial" w:hAnsi="Arial" w:cs="Arial"/>
          <w:sz w:val="20"/>
          <w:szCs w:val="20"/>
        </w:rPr>
      </w:pPr>
    </w:p>
    <w:p w:rsidR="00055987" w:rsidRPr="00907DC0" w:rsidRDefault="00055987" w:rsidP="00940598">
      <w:pPr>
        <w:pStyle w:val="Default"/>
        <w:jc w:val="both"/>
        <w:rPr>
          <w:rFonts w:ascii="Arial" w:hAnsi="Arial" w:cs="Arial"/>
          <w:sz w:val="20"/>
          <w:szCs w:val="20"/>
        </w:rPr>
      </w:pPr>
    </w:p>
    <w:p w:rsidR="00940598" w:rsidRPr="00907DC0" w:rsidRDefault="00940598" w:rsidP="00940598">
      <w:pPr>
        <w:pStyle w:val="Default"/>
        <w:jc w:val="both"/>
        <w:rPr>
          <w:rFonts w:ascii="Arial" w:hAnsi="Arial" w:cs="Arial"/>
          <w:sz w:val="20"/>
          <w:szCs w:val="20"/>
          <w:lang w:eastAsia="es-CO"/>
        </w:rPr>
      </w:pPr>
    </w:p>
    <w:p w:rsidR="00940598" w:rsidRPr="00907DC0" w:rsidRDefault="00137248" w:rsidP="00940598">
      <w:pPr>
        <w:pStyle w:val="Default"/>
        <w:rPr>
          <w:rFonts w:ascii="Arial" w:hAnsi="Arial" w:cs="Arial"/>
          <w:b/>
          <w:sz w:val="12"/>
          <w:szCs w:val="12"/>
          <w:lang w:eastAsia="es-CO"/>
        </w:rPr>
      </w:pPr>
      <w:r>
        <w:rPr>
          <w:rFonts w:ascii="Arial" w:hAnsi="Arial" w:cs="Arial"/>
          <w:sz w:val="12"/>
          <w:szCs w:val="12"/>
          <w:lang w:eastAsia="es-CO"/>
        </w:rPr>
        <w:t>Proyectó: Patrullera</w:t>
      </w:r>
      <w:r w:rsidR="00940598" w:rsidRPr="00907DC0">
        <w:rPr>
          <w:rFonts w:ascii="Arial" w:hAnsi="Arial" w:cs="Arial"/>
          <w:b/>
          <w:sz w:val="12"/>
          <w:szCs w:val="12"/>
          <w:lang w:eastAsia="es-CO"/>
        </w:rPr>
        <w:t xml:space="preserve"> </w:t>
      </w:r>
      <w:r>
        <w:rPr>
          <w:rFonts w:ascii="Arial" w:hAnsi="Arial" w:cs="Arial"/>
          <w:b/>
          <w:sz w:val="12"/>
          <w:szCs w:val="12"/>
          <w:lang w:eastAsia="es-CO"/>
        </w:rPr>
        <w:t>YESSICA ALEJANDRA GIRALDO MOSQUERA</w:t>
      </w:r>
    </w:p>
    <w:p w:rsidR="00940598" w:rsidRPr="00907DC0" w:rsidRDefault="00940598" w:rsidP="00940598">
      <w:pPr>
        <w:adjustRightInd w:val="0"/>
        <w:spacing w:after="80"/>
        <w:rPr>
          <w:color w:val="000000"/>
          <w:sz w:val="12"/>
          <w:szCs w:val="12"/>
          <w:lang w:eastAsia="es-CO"/>
        </w:rPr>
      </w:pPr>
      <w:r w:rsidRPr="00907DC0">
        <w:rPr>
          <w:color w:val="000000"/>
          <w:sz w:val="12"/>
          <w:szCs w:val="12"/>
          <w:lang w:eastAsia="es-CO"/>
        </w:rPr>
        <w:t xml:space="preserve">Funcionaria Contratos SECSA DEVAL </w:t>
      </w:r>
    </w:p>
    <w:p w:rsidR="00940598" w:rsidRPr="00907DC0" w:rsidRDefault="00940598" w:rsidP="00940598">
      <w:pPr>
        <w:adjustRightInd w:val="0"/>
        <w:rPr>
          <w:b/>
          <w:color w:val="000000"/>
          <w:sz w:val="12"/>
          <w:szCs w:val="12"/>
          <w:lang w:eastAsia="es-CO"/>
        </w:rPr>
      </w:pPr>
      <w:r w:rsidRPr="00907DC0">
        <w:rPr>
          <w:color w:val="000000"/>
          <w:sz w:val="12"/>
          <w:szCs w:val="12"/>
          <w:lang w:eastAsia="es-CO"/>
        </w:rPr>
        <w:t xml:space="preserve">Revisó: Capitán </w:t>
      </w:r>
      <w:r w:rsidRPr="00907DC0">
        <w:rPr>
          <w:b/>
          <w:color w:val="000000"/>
          <w:sz w:val="12"/>
          <w:szCs w:val="12"/>
          <w:lang w:eastAsia="es-CO"/>
        </w:rPr>
        <w:t xml:space="preserve">YURY LORENA RAMIREZ ZUÑIGA </w:t>
      </w:r>
    </w:p>
    <w:p w:rsidR="00940598" w:rsidRPr="00907DC0" w:rsidRDefault="00940598" w:rsidP="00940598">
      <w:pPr>
        <w:adjustRightInd w:val="0"/>
        <w:spacing w:after="80"/>
        <w:rPr>
          <w:color w:val="000000"/>
          <w:sz w:val="12"/>
          <w:szCs w:val="12"/>
          <w:lang w:eastAsia="es-CO"/>
        </w:rPr>
      </w:pPr>
      <w:r w:rsidRPr="00907DC0">
        <w:rPr>
          <w:color w:val="000000"/>
          <w:sz w:val="12"/>
          <w:szCs w:val="12"/>
          <w:lang w:eastAsia="es-CO"/>
        </w:rPr>
        <w:t xml:space="preserve">Líder Contratos SECSA DEVAL </w:t>
      </w:r>
    </w:p>
    <w:p w:rsidR="00940598" w:rsidRPr="00907DC0" w:rsidRDefault="00940598" w:rsidP="00940598">
      <w:pPr>
        <w:adjustRightInd w:val="0"/>
        <w:rPr>
          <w:color w:val="000000"/>
          <w:sz w:val="12"/>
          <w:szCs w:val="12"/>
          <w:lang w:eastAsia="es-CO"/>
        </w:rPr>
      </w:pPr>
      <w:r w:rsidRPr="00907DC0">
        <w:rPr>
          <w:color w:val="000000"/>
          <w:sz w:val="12"/>
          <w:szCs w:val="12"/>
          <w:lang w:eastAsia="es-CO"/>
        </w:rPr>
        <w:t xml:space="preserve">Aprobó: Capitán </w:t>
      </w:r>
      <w:r w:rsidRPr="00907DC0">
        <w:rPr>
          <w:b/>
          <w:color w:val="000000"/>
          <w:sz w:val="12"/>
          <w:szCs w:val="12"/>
          <w:lang w:eastAsia="es-CO"/>
        </w:rPr>
        <w:t>PABLO ANTONIO OCAMPO BARRAGÁN</w:t>
      </w:r>
    </w:p>
    <w:p w:rsidR="00940598" w:rsidRPr="00907DC0" w:rsidRDefault="00940598" w:rsidP="00940598">
      <w:pPr>
        <w:adjustRightInd w:val="0"/>
        <w:spacing w:after="80"/>
        <w:rPr>
          <w:color w:val="000000"/>
          <w:sz w:val="12"/>
          <w:szCs w:val="12"/>
          <w:lang w:eastAsia="es-CO"/>
        </w:rPr>
      </w:pPr>
      <w:r w:rsidRPr="00907DC0">
        <w:rPr>
          <w:color w:val="000000"/>
          <w:sz w:val="12"/>
          <w:szCs w:val="12"/>
          <w:lang w:eastAsia="es-CO"/>
        </w:rPr>
        <w:t xml:space="preserve">Jefe Grupo Administrativo SECSA DEVAL </w:t>
      </w:r>
    </w:p>
    <w:p w:rsidR="00940598" w:rsidRPr="00907DC0" w:rsidRDefault="00940598" w:rsidP="00940598">
      <w:pPr>
        <w:adjustRightInd w:val="0"/>
        <w:rPr>
          <w:color w:val="000000"/>
          <w:sz w:val="12"/>
          <w:szCs w:val="12"/>
          <w:lang w:eastAsia="es-CO"/>
        </w:rPr>
      </w:pPr>
      <w:r w:rsidRPr="00907DC0">
        <w:rPr>
          <w:color w:val="000000"/>
          <w:sz w:val="12"/>
          <w:szCs w:val="12"/>
          <w:lang w:eastAsia="es-CO"/>
        </w:rPr>
        <w:t xml:space="preserve">Revisó: </w:t>
      </w:r>
      <w:r w:rsidRPr="00907DC0">
        <w:rPr>
          <w:b/>
          <w:color w:val="000000"/>
          <w:sz w:val="12"/>
          <w:szCs w:val="12"/>
          <w:lang w:eastAsia="es-CO"/>
        </w:rPr>
        <w:t>SULY AIDE CORTES GRAJALES</w:t>
      </w:r>
    </w:p>
    <w:p w:rsidR="00940598" w:rsidRPr="00907DC0" w:rsidRDefault="00940598" w:rsidP="00940598">
      <w:pPr>
        <w:adjustRightInd w:val="0"/>
        <w:spacing w:after="80"/>
        <w:rPr>
          <w:color w:val="000000"/>
          <w:sz w:val="12"/>
          <w:szCs w:val="12"/>
          <w:lang w:eastAsia="es-CO"/>
        </w:rPr>
      </w:pPr>
      <w:r w:rsidRPr="00907DC0">
        <w:rPr>
          <w:color w:val="000000"/>
          <w:sz w:val="12"/>
          <w:szCs w:val="12"/>
          <w:lang w:eastAsia="es-CO"/>
        </w:rPr>
        <w:t>Asesora Jurídica SECSA DEVAL</w:t>
      </w:r>
    </w:p>
    <w:p w:rsidR="00940598" w:rsidRPr="00907DC0" w:rsidRDefault="00940598" w:rsidP="00940598">
      <w:pPr>
        <w:adjustRightInd w:val="0"/>
        <w:rPr>
          <w:color w:val="000000"/>
          <w:sz w:val="12"/>
          <w:szCs w:val="12"/>
          <w:lang w:eastAsia="es-CO"/>
        </w:rPr>
      </w:pPr>
      <w:r w:rsidRPr="00907DC0">
        <w:rPr>
          <w:color w:val="000000"/>
          <w:sz w:val="12"/>
          <w:szCs w:val="12"/>
          <w:lang w:eastAsia="es-CO"/>
        </w:rPr>
        <w:t xml:space="preserve">Aprobó: Patrullera </w:t>
      </w:r>
      <w:r w:rsidRPr="00907DC0">
        <w:rPr>
          <w:b/>
          <w:color w:val="000000"/>
          <w:sz w:val="12"/>
          <w:szCs w:val="12"/>
          <w:lang w:eastAsia="es-CO"/>
        </w:rPr>
        <w:t>AURORA DEL PILAR ORTEGA AGUDELO</w:t>
      </w:r>
    </w:p>
    <w:p w:rsidR="00940598" w:rsidRPr="00907DC0" w:rsidRDefault="00940598" w:rsidP="00940598">
      <w:pPr>
        <w:adjustRightInd w:val="0"/>
        <w:rPr>
          <w:color w:val="000000"/>
          <w:sz w:val="12"/>
          <w:szCs w:val="12"/>
          <w:lang w:eastAsia="es-CO"/>
        </w:rPr>
      </w:pPr>
      <w:r w:rsidRPr="00907DC0">
        <w:rPr>
          <w:color w:val="000000"/>
          <w:sz w:val="12"/>
          <w:szCs w:val="12"/>
          <w:lang w:eastAsia="es-CO"/>
        </w:rPr>
        <w:t>Líder Asuntos Jurídicos SECSA DEVAL</w:t>
      </w:r>
    </w:p>
    <w:p w:rsidR="00B46917" w:rsidRPr="00907DC0" w:rsidRDefault="00B46917" w:rsidP="00B46917">
      <w:pPr>
        <w:spacing w:line="276" w:lineRule="auto"/>
      </w:pPr>
    </w:p>
    <w:p w:rsidR="00510AD4" w:rsidRDefault="00510AD4" w:rsidP="00B46917">
      <w:pPr>
        <w:spacing w:line="276" w:lineRule="auto"/>
      </w:pPr>
    </w:p>
    <w:p w:rsidR="00055987" w:rsidRDefault="00055987" w:rsidP="00B46917">
      <w:pPr>
        <w:spacing w:line="276" w:lineRule="auto"/>
      </w:pPr>
    </w:p>
    <w:p w:rsidR="00055987" w:rsidRPr="00907DC0" w:rsidRDefault="00055987" w:rsidP="00B46917">
      <w:pPr>
        <w:spacing w:line="276" w:lineRule="auto"/>
      </w:pPr>
    </w:p>
    <w:p w:rsidR="00B46917" w:rsidRPr="00907DC0" w:rsidRDefault="00B46917" w:rsidP="00B46917">
      <w:pPr>
        <w:spacing w:line="276" w:lineRule="auto"/>
        <w:rPr>
          <w:sz w:val="12"/>
        </w:rPr>
      </w:pPr>
      <w:r w:rsidRPr="00907DC0">
        <w:rPr>
          <w:sz w:val="12"/>
        </w:rPr>
        <w:t xml:space="preserve">Fecha de elaboración: </w:t>
      </w:r>
      <w:r w:rsidR="004261D6">
        <w:rPr>
          <w:sz w:val="12"/>
        </w:rPr>
        <w:t>16</w:t>
      </w:r>
      <w:r w:rsidRPr="00907DC0">
        <w:rPr>
          <w:sz w:val="12"/>
        </w:rPr>
        <w:t>/</w:t>
      </w:r>
      <w:r w:rsidR="008D4545" w:rsidRPr="00907DC0">
        <w:rPr>
          <w:sz w:val="12"/>
        </w:rPr>
        <w:t>0</w:t>
      </w:r>
      <w:r w:rsidR="00900278">
        <w:rPr>
          <w:sz w:val="12"/>
        </w:rPr>
        <w:t>4</w:t>
      </w:r>
      <w:r w:rsidR="008D4545" w:rsidRPr="00907DC0">
        <w:rPr>
          <w:sz w:val="12"/>
        </w:rPr>
        <w:t>/2019</w:t>
      </w:r>
    </w:p>
    <w:p w:rsidR="00B46917" w:rsidRPr="00907DC0" w:rsidRDefault="00B46917" w:rsidP="00B46917">
      <w:pPr>
        <w:spacing w:line="276" w:lineRule="auto"/>
        <w:rPr>
          <w:sz w:val="12"/>
        </w:rPr>
      </w:pPr>
      <w:r w:rsidRPr="00907DC0">
        <w:rPr>
          <w:sz w:val="12"/>
        </w:rPr>
        <w:t>Ubicación F: /Proceso</w:t>
      </w:r>
      <w:r w:rsidR="00B719AA" w:rsidRPr="00907DC0">
        <w:rPr>
          <w:sz w:val="12"/>
        </w:rPr>
        <w:t>s</w:t>
      </w:r>
    </w:p>
    <w:p w:rsidR="00B81DF4" w:rsidRPr="00907DC0" w:rsidRDefault="00B81DF4" w:rsidP="00B46917">
      <w:pPr>
        <w:tabs>
          <w:tab w:val="left" w:pos="6909"/>
        </w:tabs>
        <w:jc w:val="both"/>
        <w:rPr>
          <w:bCs/>
        </w:rPr>
      </w:pPr>
    </w:p>
    <w:p w:rsidR="001C7C23" w:rsidRDefault="001C7C23" w:rsidP="00B46917">
      <w:pPr>
        <w:tabs>
          <w:tab w:val="left" w:pos="6909"/>
        </w:tabs>
        <w:jc w:val="both"/>
        <w:rPr>
          <w:bCs/>
        </w:rPr>
      </w:pPr>
    </w:p>
    <w:p w:rsidR="00055987" w:rsidRDefault="00055987" w:rsidP="00B46917">
      <w:pPr>
        <w:tabs>
          <w:tab w:val="left" w:pos="6909"/>
        </w:tabs>
        <w:jc w:val="both"/>
        <w:rPr>
          <w:bCs/>
        </w:rPr>
      </w:pPr>
    </w:p>
    <w:p w:rsidR="00055987" w:rsidRDefault="00055987" w:rsidP="00B46917">
      <w:pPr>
        <w:tabs>
          <w:tab w:val="left" w:pos="6909"/>
        </w:tabs>
        <w:jc w:val="both"/>
        <w:rPr>
          <w:bCs/>
        </w:rPr>
      </w:pPr>
    </w:p>
    <w:p w:rsidR="00055987" w:rsidRDefault="00055987" w:rsidP="00B46917">
      <w:pPr>
        <w:tabs>
          <w:tab w:val="left" w:pos="6909"/>
        </w:tabs>
        <w:jc w:val="both"/>
        <w:rPr>
          <w:bCs/>
        </w:rPr>
      </w:pPr>
    </w:p>
    <w:p w:rsidR="00055987" w:rsidRDefault="00055987" w:rsidP="00B46917">
      <w:pPr>
        <w:tabs>
          <w:tab w:val="left" w:pos="6909"/>
        </w:tabs>
        <w:jc w:val="both"/>
        <w:rPr>
          <w:bCs/>
        </w:rPr>
      </w:pPr>
    </w:p>
    <w:p w:rsidR="00055987" w:rsidRDefault="00055987" w:rsidP="00B46917">
      <w:pPr>
        <w:tabs>
          <w:tab w:val="left" w:pos="6909"/>
        </w:tabs>
        <w:jc w:val="both"/>
        <w:rPr>
          <w:bCs/>
        </w:rPr>
      </w:pPr>
    </w:p>
    <w:p w:rsidR="00055987" w:rsidRPr="00907DC0" w:rsidRDefault="00055987" w:rsidP="00B46917">
      <w:pPr>
        <w:tabs>
          <w:tab w:val="left" w:pos="6909"/>
        </w:tabs>
        <w:jc w:val="both"/>
        <w:rPr>
          <w:bCs/>
        </w:rPr>
      </w:pPr>
    </w:p>
    <w:p w:rsidR="00B46917" w:rsidRPr="00907DC0" w:rsidRDefault="00B46917" w:rsidP="00B46917">
      <w:r w:rsidRPr="00907DC0">
        <w:t>“Humanismo y calidad, camino a la excelencia en la sanidad policial”</w:t>
      </w:r>
    </w:p>
    <w:p w:rsidR="00B46917" w:rsidRPr="00907DC0" w:rsidRDefault="00B46917" w:rsidP="00B46917">
      <w:pPr>
        <w:rPr>
          <w:lang w:val="pt-BR"/>
        </w:rPr>
      </w:pPr>
      <w:r w:rsidRPr="00907DC0">
        <w:rPr>
          <w:noProof/>
          <w:lang w:val="es-CO" w:eastAsia="es-CO"/>
        </w:rPr>
        <w:drawing>
          <wp:anchor distT="0" distB="0" distL="114300" distR="114300" simplePos="0" relativeHeight="251657728" behindDoc="0" locked="0" layoutInCell="1" allowOverlap="1">
            <wp:simplePos x="0" y="0"/>
            <wp:positionH relativeFrom="column">
              <wp:posOffset>2967990</wp:posOffset>
            </wp:positionH>
            <wp:positionV relativeFrom="paragraph">
              <wp:posOffset>64135</wp:posOffset>
            </wp:positionV>
            <wp:extent cx="1067435" cy="563880"/>
            <wp:effectExtent l="1905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1" cstate="print"/>
                    <a:srcRect/>
                    <a:stretch>
                      <a:fillRect/>
                    </a:stretch>
                  </pic:blipFill>
                  <pic:spPr bwMode="auto">
                    <a:xfrm>
                      <a:off x="0" y="0"/>
                      <a:ext cx="1067435" cy="563880"/>
                    </a:xfrm>
                    <a:prstGeom prst="rect">
                      <a:avLst/>
                    </a:prstGeom>
                    <a:noFill/>
                    <a:ln w="9525">
                      <a:noFill/>
                      <a:miter lim="800000"/>
                      <a:headEnd/>
                      <a:tailEnd/>
                    </a:ln>
                  </pic:spPr>
                </pic:pic>
              </a:graphicData>
            </a:graphic>
          </wp:anchor>
        </w:drawing>
      </w:r>
      <w:r w:rsidRPr="00907DC0">
        <w:rPr>
          <w:lang w:val="pt-BR"/>
        </w:rPr>
        <w:t xml:space="preserve">Avenida 10N 16N-21 </w:t>
      </w:r>
      <w:r w:rsidRPr="00907DC0">
        <w:rPr>
          <w:lang w:val="es-CO"/>
        </w:rPr>
        <w:t>Barrio</w:t>
      </w:r>
      <w:r w:rsidRPr="00907DC0">
        <w:rPr>
          <w:lang w:val="pt-BR"/>
        </w:rPr>
        <w:t xml:space="preserve"> Granada</w:t>
      </w:r>
    </w:p>
    <w:p w:rsidR="00B46917" w:rsidRPr="00907DC0" w:rsidRDefault="00B46917" w:rsidP="00B46917">
      <w:r w:rsidRPr="00907DC0">
        <w:t xml:space="preserve">Teléfono  </w:t>
      </w:r>
      <w:r w:rsidRPr="00907DC0">
        <w:rPr>
          <w:lang w:val="pt-BR"/>
        </w:rPr>
        <w:t>6604128</w:t>
      </w:r>
    </w:p>
    <w:p w:rsidR="00B46917" w:rsidRPr="00907DC0" w:rsidRDefault="000B35B6" w:rsidP="00B46917">
      <w:pPr>
        <w:tabs>
          <w:tab w:val="left" w:pos="0"/>
        </w:tabs>
        <w:rPr>
          <w:rStyle w:val="Hipervnculo"/>
        </w:rPr>
      </w:pPr>
      <w:hyperlink r:id="rId32" w:history="1">
        <w:r w:rsidR="00B46917" w:rsidRPr="00907DC0">
          <w:rPr>
            <w:rStyle w:val="Hipervnculo"/>
          </w:rPr>
          <w:t>disan.seval-lic@policia.gov.co</w:t>
        </w:r>
      </w:hyperlink>
      <w:r w:rsidR="00B46917" w:rsidRPr="00907DC0">
        <w:t xml:space="preserve"> </w:t>
      </w:r>
    </w:p>
    <w:p w:rsidR="000A7EA7" w:rsidRPr="00907DC0" w:rsidRDefault="000B35B6" w:rsidP="000A7EA7">
      <w:pPr>
        <w:tabs>
          <w:tab w:val="left" w:pos="0"/>
        </w:tabs>
        <w:rPr>
          <w:b/>
          <w:lang w:val="pt-PT"/>
        </w:rPr>
      </w:pPr>
      <w:hyperlink r:id="rId33" w:history="1">
        <w:r w:rsidR="00B46917" w:rsidRPr="00907DC0">
          <w:rPr>
            <w:rStyle w:val="Hipervnculo"/>
            <w:b/>
          </w:rPr>
          <w:t>www.policia.gov.co</w:t>
        </w:r>
      </w:hyperlink>
      <w:r w:rsidR="000A7EA7" w:rsidRPr="00907DC0">
        <w:rPr>
          <w:b/>
          <w:lang w:val="pt-PT"/>
        </w:rPr>
        <w:br w:type="page"/>
      </w:r>
    </w:p>
    <w:p w:rsidR="008F19B1" w:rsidRPr="00907DC0" w:rsidRDefault="008F19B1" w:rsidP="00C713C3">
      <w:pPr>
        <w:pStyle w:val="Piedepgina"/>
        <w:tabs>
          <w:tab w:val="left" w:pos="300"/>
          <w:tab w:val="center" w:pos="4703"/>
        </w:tabs>
        <w:jc w:val="both"/>
      </w:pPr>
    </w:p>
    <w:p w:rsidR="00E83D40" w:rsidRPr="00907DC0" w:rsidRDefault="00E83D40" w:rsidP="00625AC1">
      <w:pPr>
        <w:jc w:val="center"/>
        <w:rPr>
          <w:b/>
          <w:color w:val="000000"/>
        </w:rPr>
      </w:pPr>
      <w:r w:rsidRPr="00907DC0">
        <w:rPr>
          <w:b/>
          <w:color w:val="000000"/>
          <w:highlight w:val="cyan"/>
        </w:rPr>
        <w:t>ANEXO No. 1</w:t>
      </w:r>
    </w:p>
    <w:p w:rsidR="00E83D40" w:rsidRPr="00907DC0" w:rsidRDefault="00E83D40" w:rsidP="00625AC1">
      <w:pPr>
        <w:pStyle w:val="Prrafodelista"/>
        <w:ind w:left="0"/>
        <w:jc w:val="both"/>
      </w:pPr>
    </w:p>
    <w:p w:rsidR="00E83D40" w:rsidRPr="00907DC0" w:rsidRDefault="00E83D40" w:rsidP="00625AC1">
      <w:pPr>
        <w:pStyle w:val="Prrafodelista"/>
        <w:ind w:left="0"/>
        <w:jc w:val="center"/>
        <w:rPr>
          <w:b/>
        </w:rPr>
      </w:pPr>
      <w:r w:rsidRPr="00907DC0">
        <w:rPr>
          <w:b/>
        </w:rPr>
        <w:t xml:space="preserve">ESPECIFICACIONES TÉCNICAS </w:t>
      </w:r>
    </w:p>
    <w:p w:rsidR="002F31DB" w:rsidRPr="00907DC0" w:rsidRDefault="002F31DB" w:rsidP="00625AC1">
      <w:pPr>
        <w:pStyle w:val="Prrafodelista"/>
        <w:ind w:left="0"/>
        <w:jc w:val="center"/>
      </w:pPr>
    </w:p>
    <w:p w:rsidR="00E83D40" w:rsidRPr="00907DC0" w:rsidRDefault="00E83D40" w:rsidP="00625AC1">
      <w:pPr>
        <w:jc w:val="both"/>
        <w:rPr>
          <w:color w:val="000000"/>
        </w:rPr>
      </w:pPr>
      <w:r w:rsidRPr="00907DC0">
        <w:rPr>
          <w:color w:val="000000"/>
        </w:rPr>
        <w:t>El oferente deberá diligenciar y presentar junto con la ofert</w:t>
      </w:r>
      <w:r w:rsidR="004F52D0" w:rsidRPr="00907DC0">
        <w:rPr>
          <w:color w:val="000000"/>
        </w:rPr>
        <w:t>a el formato de condiciones</w:t>
      </w:r>
      <w:r w:rsidRPr="00907DC0">
        <w:rPr>
          <w:color w:val="000000"/>
        </w:rPr>
        <w:t xml:space="preserve"> Técnicas que se presenta a continuación debidamente firmado por el representante legal, en el que exprese su manifestación de cumplimiento o no cumplimiento con cada una de las especificaciones técnicas solicitadas para cada </w:t>
      </w:r>
      <w:r w:rsidR="00B153A5" w:rsidRPr="00907DC0">
        <w:rPr>
          <w:color w:val="000000"/>
        </w:rPr>
        <w:t>grupo, ap</w:t>
      </w:r>
      <w:r w:rsidRPr="00907DC0">
        <w:rPr>
          <w:color w:val="000000"/>
        </w:rPr>
        <w:t>licando el criterio de cumple o no cumple.</w:t>
      </w:r>
      <w:r w:rsidR="00E7694E" w:rsidRPr="00907DC0">
        <w:rPr>
          <w:color w:val="000000"/>
        </w:rPr>
        <w:t xml:space="preserve"> </w:t>
      </w:r>
    </w:p>
    <w:p w:rsidR="005119F9" w:rsidRPr="00907DC0" w:rsidRDefault="005119F9" w:rsidP="00625AC1">
      <w:pPr>
        <w:jc w:val="both"/>
        <w:rPr>
          <w:color w:val="000000"/>
        </w:rPr>
      </w:pPr>
    </w:p>
    <w:p w:rsidR="000C3072" w:rsidRPr="00907DC0" w:rsidRDefault="000C3072" w:rsidP="000C3072">
      <w:pPr>
        <w:pStyle w:val="Textoindependiente2"/>
        <w:tabs>
          <w:tab w:val="left" w:pos="1980"/>
        </w:tabs>
        <w:spacing w:after="0" w:line="240" w:lineRule="auto"/>
        <w:jc w:val="both"/>
        <w:rPr>
          <w:rFonts w:eastAsia="Calibri"/>
          <w:lang w:val="es-CO"/>
        </w:rPr>
      </w:pPr>
      <w:r w:rsidRPr="00907DC0">
        <w:rPr>
          <w:rFonts w:eastAsia="Calibri"/>
          <w:b/>
        </w:rPr>
        <w:t xml:space="preserve">* </w:t>
      </w:r>
      <w:r w:rsidRPr="00907DC0">
        <w:rPr>
          <w:rFonts w:eastAsia="Calibri"/>
          <w:b/>
          <w:lang w:val="es-ES"/>
        </w:rPr>
        <w:t>ESPECIFICA</w:t>
      </w:r>
      <w:r w:rsidRPr="00907DC0">
        <w:rPr>
          <w:rFonts w:eastAsia="Calibri"/>
          <w:b/>
        </w:rPr>
        <w:t>CIONES T</w:t>
      </w:r>
      <w:r w:rsidRPr="00907DC0">
        <w:rPr>
          <w:rFonts w:eastAsia="Calibri"/>
          <w:b/>
          <w:lang w:val="es-CO"/>
        </w:rPr>
        <w:t>É</w:t>
      </w:r>
      <w:r w:rsidRPr="00907DC0">
        <w:rPr>
          <w:rFonts w:eastAsia="Calibri"/>
          <w:b/>
        </w:rPr>
        <w:t>CNICAS MÍNIMAS HABILITA</w:t>
      </w:r>
      <w:r w:rsidRPr="00907DC0">
        <w:rPr>
          <w:rFonts w:eastAsia="Calibri"/>
          <w:b/>
          <w:lang w:val="es-CO"/>
        </w:rPr>
        <w:t>NTES</w:t>
      </w:r>
    </w:p>
    <w:p w:rsidR="00616918" w:rsidRPr="00907DC0" w:rsidRDefault="00616918" w:rsidP="000C3072">
      <w:pPr>
        <w:pStyle w:val="Prrafodelista"/>
        <w:tabs>
          <w:tab w:val="left" w:pos="240"/>
        </w:tabs>
        <w:ind w:left="0"/>
        <w:jc w:val="center"/>
      </w:pPr>
    </w:p>
    <w:tbl>
      <w:tblPr>
        <w:tblW w:w="0" w:type="auto"/>
        <w:tblCellMar>
          <w:left w:w="70" w:type="dxa"/>
          <w:right w:w="70" w:type="dxa"/>
        </w:tblCellMar>
        <w:tblLook w:val="04A0" w:firstRow="1" w:lastRow="0" w:firstColumn="1" w:lastColumn="0" w:noHBand="0" w:noVBand="1"/>
      </w:tblPr>
      <w:tblGrid>
        <w:gridCol w:w="1831"/>
        <w:gridCol w:w="4982"/>
        <w:gridCol w:w="963"/>
        <w:gridCol w:w="1054"/>
      </w:tblGrid>
      <w:tr w:rsidR="008A56B3" w:rsidRPr="00C45A92" w:rsidTr="0006621F">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GRUPO N° 1</w:t>
            </w:r>
          </w:p>
        </w:tc>
      </w:tr>
      <w:tr w:rsidR="008A56B3" w:rsidRPr="00C45A92" w:rsidTr="0006621F">
        <w:trPr>
          <w:trHeight w:val="207"/>
        </w:trPr>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SERVICIOS INTEGRALES DE  SALUD BAJA, MEDIANA Y ALTA COMPLEJIDAD– URGENCIAS/ HOSPITALIZACIÓN/</w:t>
            </w:r>
          </w:p>
        </w:tc>
      </w:tr>
      <w:tr w:rsidR="008A56B3" w:rsidRPr="00C45A92" w:rsidTr="0006621F">
        <w:trPr>
          <w:trHeight w:val="207"/>
        </w:trPr>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8A56B3" w:rsidRPr="00C45A92" w:rsidRDefault="008A56B3" w:rsidP="0006621F">
            <w:pPr>
              <w:rPr>
                <w:b/>
                <w:bCs/>
                <w:color w:val="000000"/>
                <w:sz w:val="18"/>
                <w:szCs w:val="18"/>
              </w:rPr>
            </w:pPr>
          </w:p>
        </w:tc>
      </w:tr>
      <w:tr w:rsidR="008A56B3" w:rsidRPr="00C45A92" w:rsidTr="0006621F">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ATENCIÓN PRIORITARIA Y CONSULTA ESPECIALIZADA</w:t>
            </w:r>
          </w:p>
        </w:tc>
      </w:tr>
      <w:tr w:rsidR="008A56B3" w:rsidRPr="00C45A92" w:rsidTr="0006621F">
        <w:trPr>
          <w:trHeight w:val="20"/>
        </w:trPr>
        <w:tc>
          <w:tcPr>
            <w:tcW w:w="0" w:type="auto"/>
            <w:tcBorders>
              <w:top w:val="nil"/>
              <w:left w:val="single" w:sz="4" w:space="0" w:color="auto"/>
              <w:bottom w:val="single" w:sz="4" w:space="0" w:color="auto"/>
              <w:right w:val="single" w:sz="4" w:space="0" w:color="auto"/>
            </w:tcBorders>
            <w:shd w:val="clear" w:color="000000" w:fill="969696"/>
            <w:vAlign w:val="center"/>
            <w:hideMark/>
          </w:tcPr>
          <w:p w:rsidR="008A56B3" w:rsidRPr="00C45A92" w:rsidRDefault="008A56B3" w:rsidP="0006621F">
            <w:pPr>
              <w:jc w:val="center"/>
              <w:rPr>
                <w:b/>
                <w:bCs/>
                <w:color w:val="000000"/>
                <w:sz w:val="18"/>
                <w:szCs w:val="18"/>
              </w:rPr>
            </w:pPr>
            <w:r w:rsidRPr="00C45A92">
              <w:rPr>
                <w:b/>
                <w:bCs/>
                <w:color w:val="000000"/>
                <w:sz w:val="18"/>
                <w:szCs w:val="18"/>
              </w:rPr>
              <w:t>CUPS</w:t>
            </w:r>
          </w:p>
        </w:tc>
        <w:tc>
          <w:tcPr>
            <w:tcW w:w="0" w:type="auto"/>
            <w:tcBorders>
              <w:top w:val="nil"/>
              <w:left w:val="nil"/>
              <w:bottom w:val="single" w:sz="4" w:space="0" w:color="auto"/>
              <w:right w:val="single" w:sz="4" w:space="0" w:color="auto"/>
            </w:tcBorders>
            <w:shd w:val="clear" w:color="000000" w:fill="969696"/>
            <w:vAlign w:val="center"/>
            <w:hideMark/>
          </w:tcPr>
          <w:p w:rsidR="008A56B3" w:rsidRPr="00C45A92" w:rsidRDefault="008A56B3" w:rsidP="0006621F">
            <w:pPr>
              <w:jc w:val="center"/>
              <w:rPr>
                <w:b/>
                <w:bCs/>
                <w:color w:val="000000"/>
                <w:sz w:val="18"/>
                <w:szCs w:val="18"/>
              </w:rPr>
            </w:pPr>
            <w:r w:rsidRPr="00C45A92">
              <w:rPr>
                <w:b/>
                <w:bCs/>
                <w:color w:val="000000"/>
                <w:sz w:val="18"/>
                <w:szCs w:val="18"/>
              </w:rPr>
              <w:t>PROCEDIMIENTOS</w:t>
            </w:r>
          </w:p>
        </w:tc>
        <w:tc>
          <w:tcPr>
            <w:tcW w:w="0" w:type="auto"/>
            <w:tcBorders>
              <w:top w:val="nil"/>
              <w:left w:val="nil"/>
              <w:bottom w:val="single" w:sz="8" w:space="0" w:color="auto"/>
              <w:right w:val="nil"/>
            </w:tcBorders>
            <w:shd w:val="clear" w:color="000000" w:fill="969696"/>
            <w:vAlign w:val="center"/>
            <w:hideMark/>
          </w:tcPr>
          <w:p w:rsidR="008A56B3" w:rsidRPr="00C45A92" w:rsidRDefault="008A56B3" w:rsidP="0006621F">
            <w:pPr>
              <w:jc w:val="center"/>
              <w:rPr>
                <w:b/>
                <w:bCs/>
                <w:color w:val="000000"/>
                <w:sz w:val="16"/>
                <w:szCs w:val="16"/>
              </w:rPr>
            </w:pPr>
            <w:r w:rsidRPr="00C45A92">
              <w:rPr>
                <w:b/>
                <w:bCs/>
                <w:color w:val="000000"/>
                <w:sz w:val="16"/>
                <w:szCs w:val="16"/>
              </w:rPr>
              <w:t>CUMPLE</w:t>
            </w:r>
          </w:p>
        </w:tc>
        <w:tc>
          <w:tcPr>
            <w:tcW w:w="0" w:type="auto"/>
            <w:tcBorders>
              <w:top w:val="nil"/>
              <w:left w:val="single" w:sz="4" w:space="0" w:color="auto"/>
              <w:bottom w:val="single" w:sz="4" w:space="0" w:color="auto"/>
              <w:right w:val="single" w:sz="4" w:space="0" w:color="auto"/>
            </w:tcBorders>
            <w:shd w:val="clear" w:color="000000" w:fill="969696"/>
            <w:vAlign w:val="center"/>
            <w:hideMark/>
          </w:tcPr>
          <w:p w:rsidR="008A56B3" w:rsidRPr="00C45A92" w:rsidRDefault="008A56B3" w:rsidP="0006621F">
            <w:pPr>
              <w:jc w:val="center"/>
              <w:rPr>
                <w:b/>
                <w:bCs/>
                <w:color w:val="000000"/>
                <w:sz w:val="16"/>
                <w:szCs w:val="16"/>
              </w:rPr>
            </w:pPr>
            <w:r w:rsidRPr="00C45A92">
              <w:rPr>
                <w:b/>
                <w:bCs/>
                <w:color w:val="000000"/>
                <w:sz w:val="16"/>
                <w:szCs w:val="16"/>
              </w:rPr>
              <w:t>NO CUMPLE</w:t>
            </w:r>
          </w:p>
        </w:tc>
      </w:tr>
      <w:tr w:rsidR="008A56B3" w:rsidRPr="00C45A92" w:rsidTr="0006621F">
        <w:trPr>
          <w:trHeight w:val="20"/>
        </w:trPr>
        <w:tc>
          <w:tcPr>
            <w:tcW w:w="0" w:type="auto"/>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8A56B3" w:rsidRPr="00C45A92" w:rsidRDefault="008A56B3" w:rsidP="0006621F">
            <w:pPr>
              <w:jc w:val="center"/>
              <w:rPr>
                <w:b/>
                <w:bCs/>
                <w:color w:val="000000"/>
                <w:sz w:val="18"/>
                <w:szCs w:val="18"/>
              </w:rPr>
            </w:pPr>
            <w:r w:rsidRPr="00C45A92">
              <w:rPr>
                <w:b/>
                <w:bCs/>
                <w:color w:val="000000"/>
                <w:sz w:val="18"/>
                <w:szCs w:val="18"/>
              </w:rPr>
              <w:t>ITEM 1</w:t>
            </w:r>
          </w:p>
        </w:tc>
      </w:tr>
      <w:tr w:rsidR="008A56B3" w:rsidRPr="00C45A92" w:rsidTr="0006621F">
        <w:trPr>
          <w:trHeight w:val="2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A56B3" w:rsidRDefault="008A56B3" w:rsidP="0006621F">
            <w:pPr>
              <w:jc w:val="both"/>
              <w:rPr>
                <w:color w:val="000000"/>
                <w:sz w:val="18"/>
                <w:szCs w:val="18"/>
              </w:rPr>
            </w:pPr>
            <w:r w:rsidRPr="00C45A92">
              <w:rPr>
                <w:color w:val="000000"/>
                <w:sz w:val="18"/>
                <w:szCs w:val="18"/>
              </w:rPr>
              <w:t xml:space="preserve">SERVICIOS INTEGRALES DE  SALUD BAJA, MEDIANA Y ALTA COMPLEJIDAD – </w:t>
            </w:r>
            <w:r w:rsidRPr="00C45A92">
              <w:rPr>
                <w:color w:val="000000"/>
                <w:sz w:val="18"/>
                <w:szCs w:val="18"/>
              </w:rPr>
              <w:br/>
              <w:t>ITEM 1</w:t>
            </w:r>
            <w:r>
              <w:rPr>
                <w:color w:val="000000"/>
                <w:sz w:val="18"/>
                <w:szCs w:val="18"/>
              </w:rPr>
              <w:t xml:space="preserve">: </w:t>
            </w:r>
            <w:r w:rsidRPr="00C45A92">
              <w:rPr>
                <w:color w:val="000000"/>
                <w:sz w:val="18"/>
                <w:szCs w:val="18"/>
              </w:rPr>
              <w:t>Atención de urgencias, hospitalización y demás servicios que se deriven: el oferente deberá contar con este servicio las 24 horas los siete días de la semana con por lo menos un ortopedista, un ginecobstetra, un cirujano general, un médico internista y un pediatra disponibles, así como del servicio de ambulancia (Transporte básico y/o medicalizado), que también debe ser prestado por llamado del coordinador del ESPAB para los casos de urgencias / remisiones que lo ameriten incluyendo usuarios de sanidad en otras entidades.</w:t>
            </w:r>
            <w:r>
              <w:rPr>
                <w:color w:val="000000"/>
                <w:sz w:val="18"/>
                <w:szCs w:val="18"/>
              </w:rPr>
              <w:t xml:space="preserve">  </w:t>
            </w:r>
          </w:p>
          <w:p w:rsidR="008A56B3" w:rsidRPr="00C45A92" w:rsidRDefault="008A56B3" w:rsidP="0006621F">
            <w:pPr>
              <w:jc w:val="both"/>
              <w:rPr>
                <w:color w:val="000000"/>
                <w:sz w:val="18"/>
                <w:szCs w:val="18"/>
              </w:rPr>
            </w:pPr>
            <w:r w:rsidRPr="00C45A92">
              <w:rPr>
                <w:color w:val="000000"/>
                <w:sz w:val="18"/>
                <w:szCs w:val="18"/>
              </w:rPr>
              <w:t>Para la hospitalización y/o UCI una vez el médico tratante determine que se puede continuar con el servicio de hospital en casa se informe al supervisor del contrato para coordinar el trámite con POMED-Programa Médico Domiciliario de la Seccional Sanidad Valle disan.seval.pmd@policia.gov.co,  o en su defecto cuando la estancia supere los cinco días de hospitalización se envíe historia clínica al correo disan.tulua-ref@policia.gov.co  y  disan.clioc-rug@policia.gov.co  para determinar la viabilidad de remisión a la Clínica Regional de Occidente de la Policía Nacional.</w:t>
            </w:r>
            <w:r w:rsidRPr="00C45A92">
              <w:rPr>
                <w:color w:val="000000"/>
                <w:sz w:val="18"/>
                <w:szCs w:val="18"/>
              </w:rPr>
              <w:br/>
            </w:r>
            <w:r w:rsidRPr="00C45A92">
              <w:rPr>
                <w:color w:val="000000"/>
                <w:sz w:val="18"/>
                <w:szCs w:val="18"/>
              </w:rPr>
              <w:br/>
              <w:t>Servicio Consulta Médica Prioritaria y demás servicios que se deriven: para aquellas atenciones que no clasifiquen como urgencia pero que requieran atención prioritaria, en especial en horarios y días que no esté disponible el servicio del establecimiento de Sanidad Policía Tuluá o por  previa autorización y coordinación del supervisor del contrato para las contingencias por colapso del servicio en la unidad; el oferente deberá tener el servicio las 24 horas del día los 7 días de la semana (el servicio se prestará en los horarios que establezca con la Jefatura Seccional de Sanidad Valle a través del supervisor del contrato).</w:t>
            </w:r>
          </w:p>
        </w:tc>
        <w:tc>
          <w:tcPr>
            <w:tcW w:w="0" w:type="auto"/>
            <w:tcBorders>
              <w:top w:val="nil"/>
              <w:left w:val="nil"/>
              <w:bottom w:val="single" w:sz="4" w:space="0" w:color="auto"/>
              <w:right w:val="nil"/>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0" w:type="auto"/>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bl>
    <w:p w:rsidR="0086372D" w:rsidRDefault="0086372D"/>
    <w:p w:rsidR="0086372D" w:rsidRDefault="0086372D"/>
    <w:tbl>
      <w:tblPr>
        <w:tblW w:w="9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1"/>
        <w:gridCol w:w="7247"/>
        <w:gridCol w:w="567"/>
        <w:gridCol w:w="426"/>
      </w:tblGrid>
      <w:tr w:rsidR="0086372D" w:rsidRPr="00C45A92" w:rsidTr="0086372D">
        <w:trPr>
          <w:trHeight w:val="20"/>
        </w:trPr>
        <w:tc>
          <w:tcPr>
            <w:tcW w:w="761" w:type="dxa"/>
            <w:vMerge w:val="restart"/>
            <w:shd w:val="clear" w:color="auto" w:fill="BFBFBF" w:themeFill="background1" w:themeFillShade="BF"/>
            <w:vAlign w:val="center"/>
          </w:tcPr>
          <w:p w:rsidR="0086372D" w:rsidRPr="00C45A92" w:rsidRDefault="0086372D" w:rsidP="0086372D">
            <w:pPr>
              <w:jc w:val="center"/>
              <w:rPr>
                <w:b/>
                <w:bCs/>
                <w:color w:val="000000"/>
                <w:sz w:val="18"/>
                <w:szCs w:val="18"/>
              </w:rPr>
            </w:pPr>
            <w:r w:rsidRPr="00C45A92">
              <w:rPr>
                <w:b/>
                <w:bCs/>
                <w:color w:val="000000"/>
                <w:sz w:val="18"/>
                <w:szCs w:val="18"/>
              </w:rPr>
              <w:t>CUPS</w:t>
            </w:r>
          </w:p>
        </w:tc>
        <w:tc>
          <w:tcPr>
            <w:tcW w:w="7247" w:type="dxa"/>
            <w:vMerge w:val="restart"/>
            <w:shd w:val="clear" w:color="auto" w:fill="BFBFBF" w:themeFill="background1" w:themeFillShade="BF"/>
            <w:vAlign w:val="center"/>
          </w:tcPr>
          <w:p w:rsidR="0086372D" w:rsidRPr="00C45A92" w:rsidRDefault="0086372D" w:rsidP="0086372D">
            <w:pPr>
              <w:jc w:val="center"/>
              <w:rPr>
                <w:b/>
                <w:bCs/>
                <w:color w:val="000000"/>
                <w:sz w:val="18"/>
                <w:szCs w:val="18"/>
              </w:rPr>
            </w:pPr>
            <w:r w:rsidRPr="00C45A92">
              <w:rPr>
                <w:b/>
                <w:bCs/>
                <w:color w:val="000000"/>
                <w:sz w:val="18"/>
                <w:szCs w:val="18"/>
              </w:rPr>
              <w:t>PROCEDIMIENTOS</w:t>
            </w:r>
          </w:p>
        </w:tc>
        <w:tc>
          <w:tcPr>
            <w:tcW w:w="993" w:type="dxa"/>
            <w:gridSpan w:val="2"/>
            <w:shd w:val="clear" w:color="auto" w:fill="BFBFBF" w:themeFill="background1" w:themeFillShade="BF"/>
            <w:vAlign w:val="center"/>
          </w:tcPr>
          <w:p w:rsidR="0086372D" w:rsidRPr="006B3BEC" w:rsidRDefault="0086372D" w:rsidP="0086372D">
            <w:pPr>
              <w:rPr>
                <w:b/>
                <w:color w:val="000000"/>
                <w:sz w:val="18"/>
                <w:szCs w:val="18"/>
              </w:rPr>
            </w:pPr>
            <w:r w:rsidRPr="006B3BEC">
              <w:rPr>
                <w:b/>
                <w:color w:val="000000"/>
                <w:sz w:val="18"/>
                <w:szCs w:val="18"/>
              </w:rPr>
              <w:t>OFERTA</w:t>
            </w:r>
          </w:p>
        </w:tc>
      </w:tr>
      <w:tr w:rsidR="0086372D" w:rsidRPr="00C45A92" w:rsidTr="0086372D">
        <w:trPr>
          <w:trHeight w:val="20"/>
        </w:trPr>
        <w:tc>
          <w:tcPr>
            <w:tcW w:w="761" w:type="dxa"/>
            <w:vMerge/>
            <w:shd w:val="clear" w:color="auto" w:fill="BFBFBF" w:themeFill="background1" w:themeFillShade="BF"/>
            <w:vAlign w:val="center"/>
          </w:tcPr>
          <w:p w:rsidR="0086372D" w:rsidRPr="00C45A92" w:rsidRDefault="0086372D" w:rsidP="0086372D">
            <w:pPr>
              <w:jc w:val="center"/>
              <w:rPr>
                <w:b/>
                <w:bCs/>
                <w:color w:val="000000"/>
                <w:sz w:val="18"/>
                <w:szCs w:val="18"/>
              </w:rPr>
            </w:pPr>
          </w:p>
        </w:tc>
        <w:tc>
          <w:tcPr>
            <w:tcW w:w="7247" w:type="dxa"/>
            <w:vMerge/>
            <w:shd w:val="clear" w:color="auto" w:fill="BFBFBF" w:themeFill="background1" w:themeFillShade="BF"/>
            <w:vAlign w:val="center"/>
          </w:tcPr>
          <w:p w:rsidR="0086372D" w:rsidRPr="00C45A92" w:rsidRDefault="0086372D" w:rsidP="0086372D">
            <w:pPr>
              <w:jc w:val="center"/>
              <w:rPr>
                <w:b/>
                <w:bCs/>
                <w:color w:val="000000"/>
                <w:sz w:val="18"/>
                <w:szCs w:val="18"/>
              </w:rPr>
            </w:pPr>
          </w:p>
        </w:tc>
        <w:tc>
          <w:tcPr>
            <w:tcW w:w="567" w:type="dxa"/>
            <w:shd w:val="clear" w:color="auto" w:fill="BFBFBF" w:themeFill="background1" w:themeFillShade="BF"/>
            <w:vAlign w:val="center"/>
          </w:tcPr>
          <w:p w:rsidR="0086372D" w:rsidRPr="006B3BEC" w:rsidRDefault="0086372D" w:rsidP="0086372D">
            <w:pPr>
              <w:jc w:val="center"/>
              <w:rPr>
                <w:b/>
                <w:color w:val="000000"/>
                <w:sz w:val="18"/>
                <w:szCs w:val="18"/>
              </w:rPr>
            </w:pPr>
            <w:r w:rsidRPr="006B3BEC">
              <w:rPr>
                <w:b/>
                <w:color w:val="000000"/>
                <w:sz w:val="18"/>
                <w:szCs w:val="18"/>
              </w:rPr>
              <w:t>SI</w:t>
            </w:r>
          </w:p>
        </w:tc>
        <w:tc>
          <w:tcPr>
            <w:tcW w:w="426" w:type="dxa"/>
            <w:shd w:val="clear" w:color="auto" w:fill="BFBFBF" w:themeFill="background1" w:themeFillShade="BF"/>
            <w:vAlign w:val="center"/>
          </w:tcPr>
          <w:p w:rsidR="0086372D" w:rsidRPr="006B3BEC" w:rsidRDefault="0086372D" w:rsidP="0086372D">
            <w:pPr>
              <w:rPr>
                <w:b/>
                <w:color w:val="000000"/>
                <w:sz w:val="18"/>
                <w:szCs w:val="18"/>
              </w:rPr>
            </w:pPr>
            <w:r w:rsidRPr="006B3BEC">
              <w:rPr>
                <w:b/>
                <w:color w:val="000000"/>
                <w:sz w:val="18"/>
                <w:szCs w:val="18"/>
              </w:rPr>
              <w:t>NO</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*PARA SEGUNDA MUESTRA*ESTUDIO DE TINCIONES DE RUTINA: INCLUYE DOS O MAS BIOPSIAS SENCILLAS DEL MISMO ORGANO. COLPOSCOPIA 2 MUESTRAS EBDO Y EXOCERVIX. DIGESTIVAS 2 O MAS MUESTRAS.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2 Dosis cada 12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2 Dosis cada 12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3 dosis cada 8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3 dosis cada 8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4 dosis cada 6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4 dosis cada 6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INTRANASAL POR INFILTRACIÓN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O TEJIDO DE CUELLO UTERINO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O TEJIDO DE CUELLO UTERINO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ACETILCOLINA RECEPTORES ANTICUERPOS BLOQUEADORES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ACETILCOLINA RECEPTORES ANTICUERPOS FIJADORES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ACETILCOLINA RECEPTORES ANTICUERPOS MODULADORES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ÁCIDO FÓLICO [FOLATOS] EN SUERO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ACIDO LACTICO [L-LACTATO] POR METODO ENZIMATICO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ÁCIDO ÚRICO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ÁCIDO ÚRICO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ÁCIDO VALPROICO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ACIDO VALPROICO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903113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ÁCIDO VANILMANDÉLICO [VMA]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ADENOSIN DEAMINASA [ADA]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906901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AGLUTININAS AL FRÍO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ALBUMINA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ALCOHOL ETÍLICO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ALCOHOL ETÍLICO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ALCOHOL METÍLICO [FORMALDEHÍDO]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ALCOHOL METÍLICO [FORMALDEHÍDO]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ALDOLASA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ALDOSTERONA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ALFA 1 ANTITRIPSINA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ALFA 1 ANTITRIPSINA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ALFA FETOPROTEÍNA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AEROPUERTO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ALCALA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ANDALUCIA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ANSERMA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ARGELIA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ARMENIA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BOLIVAR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BUGA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BUGALAGRANDE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CAICEDONIA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CALI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CANDELARIA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CARTAGO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CERRITO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DAGUA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DARIEN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EL AGUILA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EL CAIRO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EL DOVIO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FLORIDA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GINEBRA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GUACARI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LA CUMBRE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LA PAILA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LA UNION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LA URIBE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LA VICTORIA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LOCAL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LOCAL EN CALI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OBANDO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PALMIRA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PEREIRA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PRADERA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RESTREPO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RIOFRIO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ROLDANILLO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SALONICA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SAN PEDRO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SEVILLA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TORO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TRUJILLO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ULLOA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VERSALLES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VIJES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YOTOCO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YUMBO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MEDICALIZADA ZARZAL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AEROPUERTO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ALCALA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ANDALUCIA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ANSERMA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ARGELIA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ARMENIA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BOLIVAR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BUGA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BUGALAGRANDE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CAICEDONIA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CALI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CANDELARIA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CARTAGO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CERRITO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DAGUA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DARIEN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EL AGUILA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EL CAIRO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EL DOVIO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FLORIDA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GINEBRA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GUACARI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LA CUMBRE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LA PAILA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LA UNION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LA URIBE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LA VICTORIA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LOCAL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LOCAL EN CALI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OBANDO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PALMIRA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PEREIRA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PRADERA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RESTREPO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RIOFRIO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ROLDANILLO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SALONICA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SAN PEDRO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SEVILLA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TORO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TRUJILLO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ULLOA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VERSALLES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VIJES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YOTOCO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YUMBO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AMBULANCIA SENCILLA ZARZAL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AMILASA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AMILASA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AMNIOCENTESIS  DIAGNOSTICA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AMONIO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ANDROSTENEDIONA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AORTA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CAROTIDA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CEREBRAL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MIEMBROS INFERIORES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MIEMBROS SUPERIORES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ANGIOTAC TORAX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ANTIBIOGRAMA CONCENTRACIÓN MÍNIMA INHIBITORIA METODO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ANTICOAGULANTE LÚPICO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ANTINUCLEARES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ANTINUCLEARES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ANTINUCLEARES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HETEROFILOS MANUAL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IRREGULARES DETECCIÓN (COOMBS INDIRECTO, RASTREO ANTICUERPOS IRREGULARES, PRUEBA DE ANTIGLOBULINA INDIRECTA ESCRUTINIO DE ANTICUERPOS IRREGULARES)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IRREGULARES DETECCIÓN (COOMBS INDIRECTO, RASTREO ANTICUERPOS IRREGULARES, PRUEBA DE ANTIGLOBULINA INDIRECTA, ESCRUTINIO DE ANTICUERPOS IRREGULARES)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IRREGULARES IDENTIFICACIÓN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IRREGULARES, TITULACION [D, KELL, DUFFY, KIDD Y OTROS] POR MICROTECNICA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ANTICUERPOS NUCLEARES EXTRACTABLES TOTALES [ENA] SS-A [Ro] SS-B [La] RNP y Sm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ANTIESTREPTOLISINA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CARCINOEMBRIONARIO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DE CÁNCER DE MAMA [CA 15-3]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DE CÁNCER DE OVARIO [CA 125]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DE CÁNCER DE TUBO DIGESTIVO [CA 19-9]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906611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ESPECÍFICO DE PRÓSTATA FRACCIÓN LIBRE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 ESPECÍFICO DE PRÓSTATA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ANTÍGENOS FEBRILES MANUAL 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ANTITROMBINA III CONCENTRACIÓN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DE FERULA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991402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INMUNOGLOBULINA ANTIRRÁBICA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Medicamentos: 1 Dosis/día por Auxiliar de Enfermería (cada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Medicamentos: 1 Dosis/día por Auxiliar de Enfermería (cada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Medicamentos: 1 Dosis/noche por Auxiliar de Enfermería (cada 24 horas) a partir de 7:00 pm hasta 11:00 pm y desde 3:00 am hasta las 6:00 am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Medicamentos: 1 Dosis/noche por Auxiliar de Enfermería (cada 24 horas) a partir de 7:00 pm hasta 11:00 pm y desde 3:00 am hasta las 6:00 am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O CAMBIO DE YESO EN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O CAMBIO DE YESO O ARNES EN TORAX Y/O PELVIS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O CAMBIO DE YESO PARA INMOVILIZACIÓN DE PELVIS (CADERA) Y CÓCCIX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O CAMBIO DE YESO PARA INMOVILIZACION EN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O CAMBIO DE YESO PARA INMOVILIZACIÓN EN MIEMBRO INFERIOR (MUSLO, PIERNA O TOBILLO)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O CAMBIO DE YESO PARA INMOVILIZACION EN MIEMBRO SUPERIOR (EXCEPTO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935306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APLICACION O CAMBIO DE YESO, ESPICA, ARNES O  ALMOHADILLA PARA INMOVILIZACION DE PELVIS (CADERA)    (24) (50)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906333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Aspergillus spp ANTÍGENO (GALACTOMANAN)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ASPIRACION ARTICULAR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ASPIRACIÓN DE OÍDO MEDIO O CAVIDAD MASTOIDEA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ASPIRACION PERCUTANEA DE VEJIGA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ATROPÍNICOS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AZUCARES REDUCTORES EN HECES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BACILOSCOPIA COLORACIÓN ÁCIDO ALCOHOL-RESISTENTE [ZIEHL-NEELSEN]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BENZODIACEPINAS SEMICUANTITATIVO MANUAL 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906481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BETA 2 GLICOPROTEÍNA I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906482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BETA 2 GLICOPROTEÍNA I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BETA 2 MICROGLOBULINA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BILIRRUBINAS TOTAL Y DIRECTA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952001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BIOMETRIA OCULAR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BLOQUEO DE NERVIO SIMPATICO UNICO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BLOQUEO PARACERVICAL BILATERAL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Bordetella pertussi ANTICUERPOS Ig G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Bordetella pertussi ANTICUERPOS Ig M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Brucella abortus ANTICUERPOS Ig M SEMIAUTOMATIZADA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CALCIO AUTOMATIZADO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CALCIO IÓNICO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CALCIO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CÁLCULO RENAL ANÁLISIS FÍSICO-QUÍMICO CUANTITATIVO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Cambio de barrera de ostomia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Cambio de barrera de ostomia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Cambio de sonda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Cambio de sonda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CAMPO OSCURO PARA CUALQUIER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CANNABINOIDES MANUAL 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CAPACIDAD DE COMBINACIÓN DEL HIERRO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136505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CAPSULOTOMIA CON LASER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CARBAMAZEPINA CUANTITATIVA SEMIAUTOMATIZADA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CARDIOLIPINA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CARDIOLIPINA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CARIOTIPO CON BANDEO G</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CATECOLAMINAS FRACCIONADAS O DIFERENCIADAS (ADRENALINA [EPINEFRINA] Y NORADRENALINA [NOREPINEFRINA]) EN ORINA DE 24 H</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CATECOLAMINAS FRACCIONADAS O DIFERENCIADAS (ADRENALINA [EPINEFRINA] Y NORADRENALINA [NOREPINEFRINA]) EN PLASMA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 CENTRAL TUNELIZADO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 FEMURAL O YUGULAR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 QPLUS 16 CM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Cateterismo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Cateterismo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CÉLULAS 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CENTROMERO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CERULOPLASMINA SEMIAUTOMATIZADA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CETOESTEROIDES 17</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Chlamydia trachomatis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906020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Chlamydia trachomatis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Cisticerco ANTICUERPOS TOTALES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877851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CISTOGRAFÍA CON PROYECCIONES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CITOLOGIA DE LIQUIDOS (CON BLOQUE)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CITOLOGIA DE LIQUIDOS (SIN BLOQUE)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Citomegalovirus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Citomegalovirus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CITOPLASMA DE NEUTRÓFILOS ANTICUERPOS TOTALES [C-ANCA O P-ANCA] MANUAL 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903052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CITRATOS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CITRULINA ANTICUERPOS [ANTI PÉPTIDO CÍCLICO CITRULINADO]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CLORO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CLORO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Clostridium difficile IDENTIFICACIÓN REACCIÓN EN CADENA DE LA POLIMERASA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Clostridium TOXINA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COCAÍNA O METABOLITOS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COLESTEROL DE ALTA DENSIDAD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COLESTEROL DE BAJA DENSIDAD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COLESTEROL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COLINESTERASA EN ERITROCITOS [ACETILCOLINESTERASA]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COLINESTERASA SERICA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COLORACIÓN ÁCIDO ALCOHOL RESISTENTE MODIFICADA Y LECTURA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COLORACIÓN AZUL DE METILENO Y LECTURA PARA CUALQUIER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COLORACIÓN GRAM Y LECTURA PARA CUALQUIER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COLORACIÓN TINTA CHINA Y LECTURA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COMPLEMENTO HEMOLÍTICO AL 50% [CH 50] MANUAL 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COMPLEMENTO SÉRICO C3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COMPLEMENTO SÉRICO C4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AMBULATORIA POSTQUIRURGICA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AMBULATORIA PREQUIRURGICA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ANESTESIOLOGÍA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CARDIOLOGÍA PEDIÁTRICA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CIRUGÍA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890338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CIRUGÍA PEDIÁTRICA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CIRUGÍA PLÁSTICA, ESTÉTICA Y RECONSTRUCTIVA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CIRUGÍA 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DERMATOLOGÍA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GINECOLOGÍA Y OBSTETRICIA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MEDICINA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890373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NEUROCIRUGÍA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890376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OFTALMOLOGÍA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890380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ORTOPEDIA Y TRAUMATOLOGÍA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890382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OTORRINOLARINGOLOGÍA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890383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PEDIATRÍA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890384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PSIQUIATRÍA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890394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ESPECIALISTA EN UROLOGÍA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NUTRICION Y DIETETICA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DE SEGUIMIENTO POR PSICOLOGIA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CONTROL O SEGUIMIENTO POR MEDICINA ESPECIALIZADA - PERINATOLOGIA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ANESTESIOLOGÍA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CARDIOLOGÍA PEDIÁTRICA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CIRUGÍA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890238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CIRUGÍA PEDIÁTRICA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CIRUGÍA PLÁSTICA, ESTÉTICA Y RECONSTRUCTIVA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CIRUGÍA 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DERMATOLOGÍA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890250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GINECOLOGÍA Y OBSTETRICIA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MEDICINA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890273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NEUROCIRUGÍA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890276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OFTALMOLOGÍA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890280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ORTOPEDIA Y TRAUMATOLOGÍA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890282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OTORRINOLARINGOLOGÍA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890283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PEDIATRÍA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890284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PSIQUIATRÍA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890294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ESPECIALISTA EN UROLOGÍA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MEDICINA ESPECIALIZADA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MEDICINA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NUTRICION Y DIETETICA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PSICOLOGIA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PRIMERA VEZ POR TRABAJO SOCIAL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DE URGENCIAS POR MEDICINA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medico  general - Extensión domiciliaria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medico  general - Extensión domiciliaria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medico  general - Programa Crónico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Consulta medico  general - Programa Crónico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EPISTAXIS POR TAPONAMIENTO ANTERIOR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210203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EPISTAXIS POR TAPONAMIENTO ANTERIOR Y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EPISTAXIS POR TAPONAMIENTO POSTERIOR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COOMBS DIRECTO CUALITATIVO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COOMBS DIRECTO CUALITATIVO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COOMBS DIRECTO FRACCIONADO MONOESPECÍFICO (INMUNOGLOBULINAS Y FRACCIONES DEL COMPLEMENTO)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COPROCULTIVO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COPROLÓGICO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COPROLÓGICO POR CONCENTRACIÓN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COPROSCÓPICO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904806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CORTISOL (DOS MUESTRAS AM-PM)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904805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CORTISOL DIFERENTES MUESTRAS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904807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CORTISOL LIBRE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CORTISOL PRE Y POST ESTIMULACIÓN 2 MUESTRAS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 QUINASA (FRACCIÓN MB) SEMIAUTOMATIZADA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 QUINASA TOTAL [CK-CPK]</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CREATININA DEPURACIÓN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CREATININA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903876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CREATININA EN ORINA PARCIAL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903895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CREATININA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Cryptococcus neoformans ANTICUERPOS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Cryptococcus neoformans ANTÍGENO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CUCHILLA PARA ARTROSCOPIO EN PROCEDIMIENTOS TERAPEUTICOS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CUERPOS CETÓNICOS O CETONAS EN ORINA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(MANEJO) INTRAHOSPITALARIO POR MEDICINA ESPECIALIZADA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12 horas día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12 horas día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12 horas noche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12 horas noche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3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3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6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6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8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enfermería por 8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Hemovac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Cuidado de Hemovac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CULTIVO DE LÍQUIDOS CORPORALES (BILIS L.C.R PERITONEAL PLEURAL ASCITICO SINOVIAL OTROS DIFERENTE A ORINA)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CULTIVO PARA HONGOS MICOSIS PROFUNDA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CULTIVO PARA HONGOS MICOSIS SUPERFICIAL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CULTIVO PARA MICROORGANISMOS EN CUALQUIER MUESTRA DIFERENTE A MÉDULA ÓSEA ORINA Y HECES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Curación (cateter PICC)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869500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CURACION DE LESION EN PIEL O TEJIDO CELULAR SUBCUTANEO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CURACIÓN DE OIDO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904809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DEHIDROEPINANDROSTERONA SULFATO [EPINANDROSTERONA - DHEA-SO4] CADA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Dengue ANTICUERPOS Ig G</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Dengue ANTICUERPOS Ig 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Dengue ANTICUERPOS TOTALES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S22104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DERECHOS DE SALA APLICACION MEDICAMENTO INTRAMURAL (AMBULATORIO) POR HORA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DESHIDROGENASA LÁCTICA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901009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DETECCIÓN DE CARBAPENEMASAS (EDTA, TEST DE HODGE MODIFICADO, ÁCIDO BORÓNICO)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908436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DETECCIÓN Virus del Papiloma Humano PRUEBAS DE ADN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941101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DETERMINACIÓN DEL ESTADO MENTAL POR PSIQUIATRÍA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DIGOXINA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569001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DILATACION DE MEATO URETERAL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586300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DILATACION DE URETRA POR SONDEO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DILUCIÓNES DE TIEMPO DE PROTROMBINA (TP CRUZADO O ANTICOAGULANTE CIRCULANTE)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DILUCIÓNES DE TIEMPO DE TROMBOPLASTINA PARCIAL (TTP CRUZADO O ANTICOAGULANTE CIRCULANTE)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DIMERO D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389400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DISECCION VENOSA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DNA n ANTICUERPOS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DNA n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LA PARED ABDOMINAL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PABELLÓN AURÍCULAR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COLECCION SUPERFICIAL DE PIEL Y/O TEJIDO CELULAR SUBCUTANEO  POR INCISION O ASPIRACION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HEMATOMA SUBUNGUEAL POR INCISIÓN O ASPIRACIÓN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LESION HEPATICA VIA PERCUTANEA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EN AMÍGDALAS O ESTRUCTURAS PERIAMÍGDALARES VÍA TRANSORAL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905727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DROGAS DE ABUSO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882282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DUPLEX SCANNING [DOPPLER- ECOGRAFIA] DE VASOS ESCROTALES A COLOR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ECOCARDIOGRAMA DE STRESS CON PRUEBA DE ESFUERZO O CON PRUEBA FARMACOLÓGICA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ECOCARDIOGRAMA TRANSESOFÁGICO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ECOCARDIOGRAMA TRANSTORÁCICO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ECOCARDIOLOGIA(ESTUDIO DE CORAZÓN FETAL)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881611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ECOGRAFIA ARTICULAR DE CODO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881610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ARTICULAR DE HOMBRO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881620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ARTICULAR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CEREBRAL TRANSFONTANELAR CON TRANSDUCTOR DE 7.MHZ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ABDOMEN (MASAS ABDOMINALES Y DE RETROPERITONEO)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ABDOMEN SUPERIOR (HÍGADO, PÁNCREAS, VÍAS BILIARES, RIÑONES, BAZO Y GRANDES VASOS)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ABDOMEN TOTAL (HÍGADO, PÁNCREAS, VESÍCULA, VÍAS BILIARES, RIÑONES, BAZO, GRANDES VASOS, PELVIS Y FLANCOS)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ECOGRAFIA DE DETALLE ANATOMICO - NIVEL III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881131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GLÁNDULAS SALIVALES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HIGADO, PÁNCREAS, VÍA BILIAR Y VESÍCULA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MAMA,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PRÓSTATA TRANSABDOMINAL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PRÓSTATA TRANSRECTAL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RIÑONES, BAZO, AORTA O ADRENALES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TEJIDOS BLANDOS DE ABDOMEN CON ANÁLISIS DOPPLER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TEJIDOS BLANDOS DE PARED ABDOMINAL Y DE PELVIS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TEJIDOS BLANDOS EN LAS EXTREMIDADES INFERIORES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TEJIDOS BLANDOS EN LAS EXTREMIDADES SUPERIORES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881141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TIROIDES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881211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TÓRAX (PERICARDIO O PLEURA)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881332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DE VÍAS URINARIAS (RIÑONES, VEJIGA Y PRÓSTATA TRANSABDOMINAL)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882296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CON EVALUACIÓN DE FLUJO SANGUÍNEO EN HIPERTENSIÓN PORTAL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ARTERIAS ILÍACAS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ARTERIAS RENALES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ABDOMINALES O PÉLVICOS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882308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ARTERIALES DE MIEMBROS INFERIORES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ARTERIALES DE MIEMBROS SUPERIORES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882317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VENOSOS DE MIEMBROS INFERIORES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882309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DE VASOS VENOSOS DE MIEMBROS SUPERIORES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882298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DOPPLER OBSTETRICA CON EVALUACION DE CIRCULACION PLACENTARIA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OBSTÉTRICA CON EVALUACIÓN DE CIRCULACIÓN PLACENTARIA Y FETAL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OBSTÉTRICA CON PERFIL BIOFÍSICO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ECOGRAFIA OBSTETRICA CON TRANSLUCENCIA NUCAL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OBSTÉTRICA TRANSABDOMINAL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OBSTÉTRICA TRANSVAGINAL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PÉLVICA GINECOLÓGICA (HISTEROSONOGRAFÍA O HISTEROSALPINGOSONOGRAFÍA)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PÉLVICA GINECOLÓGICA TRANSABDOMINAL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PÉLVICA GINECOLÓGICA TRANSVAGINAL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881511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TESTICULAR CON ANÁLISIS DOPPLER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881510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ECOGRAFÍA TESTICULAR CON TRANSDUCTOR DE 7 MHZ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895100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ELECTROCARDIOGRAMA DE RITMO O DE SUPERFICIE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ELECTROFORESIS DE HEMOGLOBINA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ELECTROFORESIS DE HEMOGLOBINA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ELECTROFORESIS DE PROTEÍNAS DE LÍQUIDO CEFALORRAQUÍDEO [DETECCIÓN DE BANDAS OLIGOCLONALES] SEMIAUTOMATIZADO Y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ELECTROFORESIS DE PROTEÍNAS SEMIAUTOMATIZADO Y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903606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ELECTROLITOS EN SUDOR [IONTOFORESIS]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vMerge w:val="restart"/>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Enferemera Especializada en</w:t>
            </w:r>
          </w:p>
        </w:tc>
        <w:tc>
          <w:tcPr>
            <w:tcW w:w="567" w:type="dxa"/>
            <w:vMerge w:val="restart"/>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vMerge/>
            <w:vAlign w:val="center"/>
            <w:hideMark/>
          </w:tcPr>
          <w:p w:rsidR="0086372D" w:rsidRPr="00C45A92" w:rsidRDefault="0086372D" w:rsidP="0086372D">
            <w:pPr>
              <w:rPr>
                <w:color w:val="000000"/>
                <w:sz w:val="18"/>
                <w:szCs w:val="18"/>
              </w:rPr>
            </w:pP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enterostomal</w:t>
            </w:r>
          </w:p>
        </w:tc>
        <w:tc>
          <w:tcPr>
            <w:tcW w:w="567" w:type="dxa"/>
            <w:vMerge/>
            <w:vAlign w:val="center"/>
            <w:hideMark/>
          </w:tcPr>
          <w:p w:rsidR="0086372D" w:rsidRPr="00C45A92" w:rsidRDefault="0086372D" w:rsidP="0086372D">
            <w:pPr>
              <w:rPr>
                <w:color w:val="000000"/>
                <w:sz w:val="18"/>
                <w:szCs w:val="18"/>
              </w:rPr>
            </w:pP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vMerge w:val="restart"/>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Enferemera Especializada en</w:t>
            </w:r>
          </w:p>
        </w:tc>
        <w:tc>
          <w:tcPr>
            <w:tcW w:w="567" w:type="dxa"/>
            <w:vMerge w:val="restart"/>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vMerge/>
            <w:vAlign w:val="center"/>
            <w:hideMark/>
          </w:tcPr>
          <w:p w:rsidR="0086372D" w:rsidRPr="00C45A92" w:rsidRDefault="0086372D" w:rsidP="0086372D">
            <w:pPr>
              <w:rPr>
                <w:color w:val="000000"/>
                <w:sz w:val="18"/>
                <w:szCs w:val="18"/>
              </w:rPr>
            </w:pP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enterostomal</w:t>
            </w:r>
          </w:p>
        </w:tc>
        <w:tc>
          <w:tcPr>
            <w:tcW w:w="567" w:type="dxa"/>
            <w:vMerge/>
            <w:vAlign w:val="center"/>
            <w:hideMark/>
          </w:tcPr>
          <w:p w:rsidR="0086372D" w:rsidRPr="00C45A92" w:rsidRDefault="0086372D" w:rsidP="0086372D">
            <w:pPr>
              <w:rPr>
                <w:color w:val="000000"/>
                <w:sz w:val="18"/>
                <w:szCs w:val="18"/>
              </w:rPr>
            </w:pP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Epstein-Barr ANTICUERPOS Ig G (CÁPSULA EB-VCA-G)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Epstein-Barr ANTICUERPOS Ig M (CÁPSULA EB-VCA-M)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EQUIPO DE ECOGRAFIA PORTATIL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ERITROPOYETINA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ERITROSEDIMENTACIÓN [VELOCIDAD SEDIMENTACIÓN GLOBULAR - VSG]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ESPERMOGRAMA BÁSICO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CARGA COMPLETA A VAPOR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CARGA COMPLETA STERRAD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CUARTO DE CARGA A VAPOR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CUARTO DE CARGA STERRAD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MEDIA CARGA A VAPOR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ESTERILIZACION DE MEDIA CARGA STERRAD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ESTRADIOL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ESTROGENOS [ESTRADIOL 17 BETA]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ESPECIMEN DE RECONOCIMIENTO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BIOPSIA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CITOLOGIA VAGINAL TUMORAL Y/O  FUNCIONAL    (323)</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CITOLOGIA DE LIQUIDO CORPORAL O SECRECION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CITOLOGIA POR ASPIRACION DE CUALQUIER TEJIDO U ORGANO (BACAF)</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898241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BASICA EN ESPECIMEN CON RESECCIÓN DE MARGENES    (235)</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DE INMUNOFLUORESENCIA EN  BIOPSIA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HISTOQUIMICA EN  BIOPSIA    (235)</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898103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ESTUDIO DE COLORACION INMUNOHISTOQUIMICA EN  BIOPSIA    (249)</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950101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EVALUACIÓN ORTÓPTICA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EXAMEN DIRECTO FRESCO DE CUALQUIER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EXAMEN DIRECTO PARA HONGOS (KOH)</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231400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EXODONCIAS  MULTIPLES CON ALVEOLOPLASTIA, POR CUADRANTE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EXTENDIDO DE SANGRE PERIFÉRICA ESTUDIO DE MORFOLOGÍA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CERUMEN O CUERPO EXTRAÑO DEL CONDUCTO AUDITIVO EXTERNO BAJO VISIÓN MICROSCÓPICA O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 LA NARIZ SIN INCISIÓN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 LA NARIZ SIN INCISIÓN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INTRAOCULAR DEL SEGMENTO ANTERIOR DE OJO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698001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INTRAUTERINO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SUBCONJUNTIVAL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SUPERFICIAL DE LA CONJUNTIVA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SUPERFICIAL EN CÓRNEA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SUPERFICIAL EN CÓRNEA O ESCLERÓTICA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977100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DISPOSITIVO ANTICONCEPTIVO INTRAUTERINO (DIU)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976501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URETRAL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973700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TUBO DE TRAQUEOSTOMIA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981100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DE CONDUCTO AUDITIVO EXTERNO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908427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F2 (FACTOR II O PROTROMBINA) MUTACIÓN G20210A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908441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FACTOR DE LEIDEN MUTACIÓN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FACTOR REUMATOIDEO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FACTOR V DE LA COAGUALCION [LABIL O PROACELERINA]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FACTOR VII DE LA COAGULACION [ESTABLE O PROCONVERTINA]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FACTOR VIII DE LA COAGULACIÓN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FENITOÍNA LIBRE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905214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FENOBARBITAL NIVELES SÉRICOS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FENOTIPO SISTEMA Rh CUALQUIER ANTÍGENO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FERRITINA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FIBRINÓGENO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Física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Física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389900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FLEBOTOMÍA TERAPÉUTICA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Fonoaudiología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Fonoaudiología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FOSFATASA ÁCIDA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FOSFATASA ALCALINA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FOSFOLÍPIDOS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FOSFOLÍPIDOS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FÓSFORO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FÓSFORO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FROTIS RECTAL (IDENTIFICACIÓN DE TROFOZOITOS)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GAMMA GLUTAMIL TRANSFERASA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GASES ARTERIALES (EN REPOSO O EN EJERCICIO)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GASTRINA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GASTROSTOMÍA VÍA PERCUTÁNEA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6 FOSFATO DESHIDROGENASA CUALITATIVA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6 FOSFATO DESHIDROGENASA CUANTITATIVA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CURVA DE TOLERANCIA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EN ORINA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EN SUERO U OTRO FLUIDO DIFERENTE A ORINA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PRE Y POST CARGA DE GLUCOSA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PRE Y POST PRANDIAL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903883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SEMIAUTOMATIZADA [GLUCOMETRÍA]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GLUCOSA TEST O’ SULLIVAN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GONADOTROPINA CORIÓNICA SUBUNIDAD BETA CUALITATIVA PRUEBA DE EMBARAZO EN ORINA O SUERO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906625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GONADOTROPINA CORIÓNICA SUBUNIDAD BETA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 xml:space="preserve">GRADO I </w:t>
            </w:r>
            <w:r w:rsidRPr="00C45A92">
              <w:rPr>
                <w:color w:val="000000"/>
                <w:sz w:val="18"/>
                <w:szCs w:val="18"/>
              </w:rPr>
              <w:t>- HERIDAS SIMPLES. Heridas superficiales, Curaciones simples de moderado exudado, epitalizadas, abiertas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 xml:space="preserve">GRADO I </w:t>
            </w:r>
            <w:r w:rsidRPr="00C45A92">
              <w:rPr>
                <w:color w:val="000000"/>
                <w:sz w:val="18"/>
                <w:szCs w:val="18"/>
              </w:rPr>
              <w:t>- HERIDAS SIMPLES. Heridas superficiales, Curaciones simples de moderado exudado, epitalizadas, abiertas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II.</w:t>
            </w:r>
            <w:r w:rsidRPr="00C45A92">
              <w:rPr>
                <w:color w:val="000000"/>
                <w:sz w:val="18"/>
                <w:szCs w:val="18"/>
              </w:rPr>
              <w:t xml:space="preserve">  Heridas que comprometen epidermis y dermis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II.</w:t>
            </w:r>
            <w:r w:rsidRPr="00C45A92">
              <w:rPr>
                <w:color w:val="000000"/>
                <w:sz w:val="18"/>
                <w:szCs w:val="18"/>
              </w:rPr>
              <w:t xml:space="preserve">  Heridas que comprometen epidermis y dermis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III.</w:t>
            </w:r>
            <w:r w:rsidRPr="00C45A92">
              <w:rPr>
                <w:color w:val="000000"/>
                <w:sz w:val="18"/>
                <w:szCs w:val="18"/>
              </w:rPr>
              <w:t xml:space="preserve">   COMPLEJAS: Heridas infectadas, Necrosis cutanea con compromiso subcutaneo hasta aponeurosis sin traspasarla,  Curaciones con mas del 90% de granulacion, mayor a 5 cm, (realizado por TEO)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III.</w:t>
            </w:r>
            <w:r w:rsidRPr="00C45A92">
              <w:rPr>
                <w:color w:val="000000"/>
                <w:sz w:val="18"/>
                <w:szCs w:val="18"/>
              </w:rPr>
              <w:t xml:space="preserve">   COMPLEJAS: Heridas infectadas, Necrosis cutanea con compromiso subcutaneo hasta aponeurosis sin traspasarla,  Curaciones con mas del 90% de granulacion, mayor a 5 cm, (realizado por TEO)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IV</w:t>
            </w:r>
            <w:r w:rsidRPr="00C45A92">
              <w:rPr>
                <w:color w:val="000000"/>
                <w:sz w:val="18"/>
                <w:szCs w:val="18"/>
              </w:rPr>
              <w:t>.  COMPLEJAS</w:t>
            </w:r>
            <w:r w:rsidR="003C494A" w:rsidRPr="00C45A92">
              <w:rPr>
                <w:color w:val="000000"/>
                <w:sz w:val="18"/>
                <w:szCs w:val="18"/>
              </w:rPr>
              <w:t>: Heridas</w:t>
            </w:r>
            <w:r w:rsidRPr="00C45A92">
              <w:rPr>
                <w:color w:val="000000"/>
                <w:sz w:val="18"/>
                <w:szCs w:val="18"/>
              </w:rPr>
              <w:t xml:space="preserve"> con compromiso muscular, oseo o visceral, heridas infectadas, cavitadas, con alto exudado.  (realizado por TEO)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b/>
                <w:bCs/>
                <w:color w:val="000000"/>
                <w:sz w:val="18"/>
                <w:szCs w:val="18"/>
              </w:rPr>
            </w:pPr>
            <w:r w:rsidRPr="00C45A92">
              <w:rPr>
                <w:b/>
                <w:bCs/>
                <w:color w:val="000000"/>
                <w:sz w:val="18"/>
                <w:szCs w:val="18"/>
              </w:rPr>
              <w:t>GRADO IV</w:t>
            </w:r>
            <w:r w:rsidRPr="00C45A92">
              <w:rPr>
                <w:color w:val="000000"/>
                <w:sz w:val="18"/>
                <w:szCs w:val="18"/>
              </w:rPr>
              <w:t>.  COMPLEJAS</w:t>
            </w:r>
            <w:r w:rsidR="003C494A" w:rsidRPr="00C45A92">
              <w:rPr>
                <w:color w:val="000000"/>
                <w:sz w:val="18"/>
                <w:szCs w:val="18"/>
              </w:rPr>
              <w:t>: Heridas</w:t>
            </w:r>
            <w:r w:rsidRPr="00C45A92">
              <w:rPr>
                <w:color w:val="000000"/>
                <w:sz w:val="18"/>
                <w:szCs w:val="18"/>
              </w:rPr>
              <w:t xml:space="preserve"> con compromiso muscular, oseo o visceral, heridas infectadas, cavitadas, con alto exudado.  (realizado por TEO)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GRASAS NEUTRAS EN HECES [SUDAN III]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HABITACION BIPERSONAL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HABITACION DE CUATRO CAMAS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HABITACION TRES CAMAS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HABITACION UNIPERSONAL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HAPTOGLOBINA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HAPTOGLOBINA POR IDR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Helicobacter pylori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HEMATOCRITO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ABO DIRECTA [HEMOCLASIFICACIÓN GLOBULAR]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911017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ABO DIRECTA [HEMOCLASIFICACIÓN GLOBULAR]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ABO INVERSA [HEMOCLASIFICACIÓN SERICA]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ABO INVERSA [HEMOCLASIFICACIÓN SERICA]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Rh [ANTÍGENO Rh D]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HEMOCLASIFICACIÓN SISTEMA Rh [ANTÍGENO Rh D] POR MICROTÉCNICA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HEMOCULTIVO AEROBIO AUTOMATIZADO CADA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HEMOCULTIVO PARA HONGOS CADA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399501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HEMODIALISIS CON BICARBONATO EN PACIENTE RENAL CRONICO - SESION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HEMOGLOBINA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HEMOGLOBINA A 2</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HEMOGLOBINA FETAL SEMIAUTOMATIZADA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HEMOGLOBINA GLICOSILADA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HEMOGRAMA IV (HEMOGLOBINA HEMATOCRITO RECUENTO DE ERITROCITOS ÍNDICES ERITROCITARIOS LEUCOGRAMA RECUENTO DE PLAQUETAS ÍNDICES PLAQUETARIOS Y MORFOLOGÍA ELECTRÓNICA E HISTOGRAMA)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HEMOPARÁSITOS EXTENDIDO DE GOTA GRUESA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A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A ANTICUERPOS TOTALES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ANTICUERPOS CENTRAL Ig M [ANTI-CORE HBC-M]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ANTICUERPOS CENTRAL TOTALES [ANTI-CORE HBc]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ANTICUERPOS E [ANTI-HBe]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ANTICUERPOS S [ANTI-HBs]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ANTÍGENO DE SUPERFICIE [Ag HBs]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B ANTÍGENO e [Ag HBe]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C ANTICUERPO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Hepatitis C CARGA VIRAL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Herpes I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Herpes I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Herpes II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Herpes II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Herpes simplex I y II IDENTIFICACIÓN REACCIÓN EN CADENA DE LA POLIMERASA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HIDROXIPROGESTERONA 17 ALFA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HIERRO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906337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Histoplasma capsulatum ANTÍGENO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HOMOCISTEÍNA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ADRENOCORTICOTRÓPICA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ANTIDIURÉTICA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ANTIMULLERIANA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DE CRECIMIENTO [SOMATOTRÓPICA]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ESTIMULANTE DEL TIROIDES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ESTIMULANTE DEL TIROIDES NEONATAL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ESTIMULANTE DEL TIROIDES ULTRASENSIBLE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FOLÍCULO ESTIMULANTE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LUTEINIZANTE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PARATIROIDEA MOLÉCULA INTACTA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HORMONA PARATIROIDEA MOLÉCULA MEDIA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HTLV-I Y II ANTICUERPOS TOTALES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954302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IMITANCIA ACUSTICA [IMPEDANCIOMETRIA]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IMPLANTACIÓN DE CATÉTER VENOSO SUBCLAVIO O FEMORAL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o cambio de sistema de terapia VAC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o cambio de sistema de terapia VAC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o cambio de sistema de terapia VAC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INFILTRACION INTRALESIONAL CON MEDICAMENTO DE MAS DE DIEZ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INFILTRACION INTRALESIONAL CON MEDICAMENTO ENTRE CINCO A DIEZ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INFILTRACION INTRALESIONAL CON MEDICAMENTO HASTA DE CINCO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906321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Influenza ANTÍGENO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OSEO AUTOLOGO O HETEROLOGO POR REBORDE ALVEOLAR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936800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INMOVILIZACIÓN O MANIPULACIÓN ARTICULAR INESPECÍFICA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 A [Ig A]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 E [Ig E] ESPECÍFICA (DOSIFICACIÓN CADA ALERGENO)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 E [Ig E]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 G [Ig G]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 M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906837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INMUNOGLOBULINAS CADENAS LIVIANAS KAPPA Y LAMBDA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906842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INMUNOGLOBULINAS CADENAS LIVIANAS LIBRES KAPPA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906843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INMUNOGLOBULINAS CADENAS LIVIANAS LIBRES LAMBDA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961601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CATETER (SONDA) EN URETRA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389103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CATÉTER CENTRAL, VÍA PERIFÉRICA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cateter PICC (incluye hasta 4 curaciones)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389102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CATETER YUGULAR ASCENDENTE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DISPOSITIVO URINARIO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387300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IMPLANTE O FILTRO EN VENA CAVA (SUPERIOR O INFERIOR)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TUBO ENDOTRAQUEAL CON TECNICA RETROGRADA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TUBO ENDOTRAQUEAL DOBLE LUZ</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VIA AEREA NASOFARINGEA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VIA AEREA OROFARINGEA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964900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INSTILACION GENITOURINARIA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904704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INSULINA (CADA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904705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INSULINA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TRABAJO SOCIAL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ENFERMERIA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ANESTESIOLOGÍA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CARDIOLOGIA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CARDIOLOGIA PEDIATRICA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CIRUGÍA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890438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CIRUGIA PEDIATRICA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CIRUGÍA PLÁSTICA, ESTÉTICA Y RECONSTRUCTIVA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CIRUGÍA 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DERMATOLOGÍA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GINECOLOGÍA Y OBSTETRICIA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890454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INFECTOLOGIA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MEDICINA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890468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NEFROLOGÍA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890470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NEONATOLOGÍA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890473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NEUROCIRUGÍA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890476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OFTALMOLOGÍA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ORTOPEDIA Y TRAUMATOLOGÍA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OTORRINOLARINGOLOGÍA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PEDIATRIA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PSIQUIATRIA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RADIOLOGÍA E IMÁGENES DIAGNÓSTICAS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890494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ESPECIALISTA EN UROLOGÍA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INTERCONSULTA POR OTRAS ESPECIALIDADES MÉDICAS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SERVICIO DE COMPLEJIDAD ALTA, HABITACIÓN  BIPERSONAL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S11304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SERVICIO DE COMPLEJIDAD ALTA, HABITACIÓN  DE CUATRO CAMAS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S11303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SERVICIO DE COMPLEJIDAD ALTA, HABITACIÓN  TRES CAMAS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SERVICIO DE COMPLEJIDAD ALTA, HABITACIÓN  UNIPERSONAL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UNIDAD DE CUIDADOS INTENSIVOS ADULTO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UNIDAD DE CUIDADOS INTENSIVOS NEONATAL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UNIDAD DE CUIDADOS INTERMEDIOS ADULTO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UNIDAD DE CUIDADOS INTERMEDIOS NEONATAL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S12710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INTERNACIÓN EN UNIDAD DE SALUD MENTAL, COMPLEJIDAD MEDIANA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399200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INYECCIÓN DE AGENTE ESCLEROSANTE EN VENA (ESCLEROTERAPIA)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INYECCION DE ANESTESIA DENTRO DE NERVIO PERIFERICO CON FINES ANALGESICOS SOD (BLOQUEO DE NERVIO PERIFERICO)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INYECCIÓN DE ANESTESIA EN NERVIO DE FACETA ARTICULAR VERTEBRAL CON FINES ANALGÉSICOS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INYECCION/INFILTRACION DE ESTEROIDE NCOC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INYECCION/INFILTRACION DE ESTEROIDE NCOC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INYECCION/INFILTRACION DE ESTEROIDE NCOC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IRIDOTOMÍA ASISTIDA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IRRIGACION O CURACION DE CONDUCTOS NASALES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905416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ITRACONAZOLE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E IRRIGACIÓN DE OÍDOS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963300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GASTRICO DE LIMPIEZA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965902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IRRIGACION Y CUIDADOS DE HERIDA EN AREA ESPECIAL (CARA, CUELLO, MANOS, PIES, PLIEGUES DE FLEXION, GENITALES)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965901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IRRIGACION Y CUIDADOS DE HERIDA EN AREA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Leptospira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Leptospira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906712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LINFOCITOS T CD3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906714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LINFOCITOS T CD4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906720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LINFOCITOS T CD8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LIPASA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LIPOPROTEÍNA 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903849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ASCITICO (EXAMEN FÍSICO Y CITOQUÍMICO)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CEFALORRAQUÍDEO (LCR EXAMEN FÍSICO Y CITOQUÍMICO CON GLUCOSA PROTEÍNAS MORFOLOGÍA DE ERITROCITOS Y DIFERENCIAL DE LEUCOCITOS)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PERICÁRDICO (EXAMEN FÍSICO Y CITOQUÍMICO CON DENSIDAD Y PROTEÍNAS)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PERITONEAL (EXAMEN FÍSICO Y CITOQUÍMICO CON DETECCIÓN DE ERITROCITOS RECUENTO Y MORFOLOGÍA DE LEUCOCITOS GLUCOSA PROTEÍNAS Y AMILASA)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PLEURAL (EXAMEN FÍSICO Y CITOQUÍMICO CON RECUENTO Y MORFOLOGÍA DE LEUCOCITOS GLUCOSA Y DESHIDROGENASA LÁCTICA)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LÍQUIDO SINOVIAL (EXAMEN FÍSICO Y CITOQUÍMICO CON RECUENTO Y MORFOLOGÍA DE ERITROCITOS Y LEUCOCITOS GLUCOSA PROTEÍNAS Y TEST DE MUCINA)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905312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LITIO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LOCALIZACIÓN DE LESIÓN NO PALPABLE DE MAMA CON ARPÓN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MAGNESIO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876802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MAMOGRAFÍA BILATERAL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MANEJO DIARIO NUTRICIONAL EN PACIENTE HOSPITALIZADO PARENTERAL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MANEJO INTRAHOSPITALARIO EN SALA DE OBSERVACIÓN DE URGENCIAS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MATERIALES DE CURACION INTRAHOSPITALARIA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MEMBRANA BASAL DEL GLOMERULO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905736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METALES PESADOS CADA UNO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METANEFRINAS TOTALES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MICROALBUMINURIA AUTOMATIZADA EN ORINA PARCIAL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906484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MICROSOMALES HÍGADO Y RIÑÓN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875510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MIELOGRAFIA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MINUTO DE HELIOX – SUMINISTRO: CPAD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MINUTO DE HELIOX – SUMINISTRO: VENTILADOR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MIOGLOBINA CARDÍACA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MITOCONDRIA ANTICUERPOS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MITOCONDRIA ANTICUERPOS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MONITOREO DE PRESIÓN ARTERIAL SISTÉMICA (TELEMETRÍA)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MONITOREO ELECTROCARDIOGRÁFICO CONTINUO (HOLTER)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897011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MONITORIA FETAL ANTEPARTO    (198)</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897012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MONITORIA FETAL INTRAPARTO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MÚSCULO LISO ANTICUERPOS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Mycobacterium tuberculosis 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Mycobacterium tuberculosis IDENTIFICACIÓN REACCIÓN EN CADENA DE LA POLIMERASA (GENEXPERT)</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908846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Mycobacterium tuberculosis PRUEBAS DE SENSIBILIDAD POR REACCIÓN EN CADENA DE LA POLIMERASA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939402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NEBULIZACION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Neisseria gonorrhoeae 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901233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Neisseria meningitidis 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NEURÓLISIS DE PLEJO LUMBAR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NITRÓGENO UREICO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NITRÓGENO UREICO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Nutrición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Nutrición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903033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OSMOLARIDAD EN ORINA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OXALATOS EN ORINA O EN SANGRE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LITROS POR MICRONEBULIZADOR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CANULA DE 3 LITROS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CANULA DE 5 LITROS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HOOD 100%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NO REINFORZADO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VENTURY FLUJO 28</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VENTURY FLUJO 32</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VENTURY FLUJO 35</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VENTURY FLUJO 40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MASCARA VENTURY FLUJO 50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NEBJET 100%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OXIGENO POR VENTURY MECANICO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OXIUROS IDENTIFICACIÓN PERIANAL [CINTA ADHESIVA O PRUEBA DE GRAHAM]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PAQUETE DE ANESTESIA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PARACENTESIS ABDOMINAL DIAGNÓSTICA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PARACENTESIS ABDOMINAL TERAPÉUTICA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890502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PARTICIPACION EN JUNTA MEDICA, POR MEDICINA ESPECIALIZADA Y CASO (PACIENTE)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906259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Parvovirus B19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PÉPTIDO ATRIAL NATRIURETICO [BNP] [PÉPTIDO CEREBRAL NATRIURÉTICO]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904706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PÉPTIDO 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920408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PERFUSION MIOCARDICA CON STRESS FARMACOLOGICO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PERICARDIOCENTESIS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PIELOGRAFIA RETROGRADA O ANTEROGRADA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906443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PLAQUETARIOS ANTICUERPOS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906445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PLAQUETAS ANTICUERPOS CIRCULANTES Ig G Ig M e Ig 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PORFOBILINÓGENO CUALITATIVO EN ORINA PARCIAL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PORTATILES  CON  FLUOROSCOPIA  Y/O  INTENSIFICADOR  DE IMAGEN (PRACTICADO  EN QUIROFANOS SALA ESPECIALOU.C.I.) AL VALOR DEL ESTUDIO AGREGAR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PORTATILES SIN FLUOROSCOPIA E INTENSIFICADOR DE IMAGEN (PRACTICADO EN HABITACION  UCI   R.N. O QUIROFANOS), AL VALOR DEL ESTUDIO  AGREGAR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POTASIO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903859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POTASIO EN SUERO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903065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 PÉPTIDO ATRIAL NATRIURÉTICO [PRO-BNP] (PÉPTIDO CEREBRAL NATRIURÉTICO)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906841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PROCALCITONINA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PROCEDIMIENTO PACIENTE (CURASAN)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PROCEDIMIENTO PACIENTE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PROCEDIMIENTO PACIENTE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PRODUCTOS DE DEGRADACIÓN DE FIBRINÓGENO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PROGESTERONA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Programa educativo para paciente con ostomia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Programa educativo para paciente con ostomia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PROLACTINA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PROLACTINA (MEZCLA DE TRES MUESTRAS)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 C DE LA COAGULACIÓN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 C REACTIVA ALTA PRECISIÓN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 S DE LA COAGULACIÓN ACTIVIDAD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 S DE LA COAGULACIÓN ANTÍGENO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 S DE LA COAGULACIÓN ANTÍGENO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PROTEÍNAS DE BENCE JONES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PROTEÍNAS DIFERENCIADAS [ALBUMINA-GLOBULINA]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PROTEÍNAS EN ORINA DE 24 HORAS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PROTEÍNAS TOTALES EN SUERO Y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PROYECCION ADICIONAL (STRESS, TUNEL, TANGENCIALES, OBLICUAS), CADA UNA, AL VALOR DE LA REGION AGREGAR.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911022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PRUEBA CRUZADA MAYOR EN TUBO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PRUEBA DE CICLAJE [CÉLULAS FALCIFORMES O DREPANOCITOS]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PRUEBA DE ESFUERZO CARDIOVASCULAR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903885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PRUEBA DE TOLERANCIA A LA GLUCOSA POR 3 HORAS (6 MUESTRAS: O 30 60 90 120 Y 180 MINUTOS)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906915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PRUEBA NO TREPONÉMICA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Psicología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Psicología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943102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PSICOTERAPIA INDIVIDUAL POR PSICOLOGIA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PUNCIÓN LUMBAR (DIAGNÓSTICA O TERAPÉUTICA)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MASTOIDES COMPARATIVAS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ABDOMEN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ABDOMEN SIMPLE CON PROYECCIONES ADICIONALES (SERIE DE ABDOMEN AGUDO)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873122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ARCO CIGOMATICO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ARTICULACIÓN TEMPOROMAXILAR [ATM]</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ARTICULACIONES ACROMIO CLAVICULARES COMPARATIVAS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871129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ARTICULACIONES ESTERNOCLAVICULARES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871091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ARTICULACIONES SACROILIACAS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BASE DE CRÁNEO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CADERA COMPARATIVA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CADERA O ARTICULACIÓN COXO-FEMORAL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873335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CALCÁNEO (AXIAL Y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CARA (PERFILOGRAMA)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CAVUM FARÍNGEO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CLAVICULA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COLON POR ENEMA CON DOBLE CONTRASTE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COLUMNA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COLUMNA DORSOLUMBAR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871040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COLUMNA LUMBOSACRA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COLUMNA TORÁCICA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871060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COLUMNA VERTEBRAL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CRÁNEO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DEDOS EN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871320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ESÓFAGO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ESTERNÓN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FÉMUR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HOMBRO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HUESOS NASALES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HÚMERO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MALAR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MAXILAR INFERIOR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MAXILAR SUPERIOR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MIEMBRO INFERIOR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MUÑECA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OMOPLATO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ÓRBITAS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873333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PIE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PIERNA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REJA COSTAL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RODILLA (AP,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RODILLAS COMPARATIVAS POSICIÓN VERTICAL (ÚNICAMENTE VISTA ANTEROPOSTERIOR)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871050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SACRO CÓCCIX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SENOS PARANASALES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SILLA TURCA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TEJIDOS BLANDOS DE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TOBILLO (AP, LATERAL Y ROTACIÓN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871121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TÓRAX (P.A. O A.P. Y LATERAL, DECÚBITO LATERAL, OBLICUAS O LATERAL) CON BARIO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TRÁNSITO INTESTINAL CONVENCIONAL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TRÁNSITO INTESTINAL DOBLE CONTRASTE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VÍAS DIGESTIVAS ALTAS (ESÓFAGO, ESTÓMAGO Y DUODENO)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872122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DE VÍAS DIGESTIVAS ALTAS (ESÓFAGO, ESTÓMAGO Y DUODENO) CON DOBLE CONTRASTE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PARA DETECTAR EDAD ÓSEA [CARPOGRAMA]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PARA MEDICIÓN DE MIEMBROS INFERIORES [ESTUDIO DE FARILL U OSTEOMETRÍA], ESTUDIO DE PIE PLANO (PIES CON APOYO)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 TANGENCIAL DE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RADIOGRAFÍAS EN EXTREMIDADES PROYECCIONES ADICIONALES (STRESS, TUNEL,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RADIOGRAFÍAS EN EXTREMIDADES PROYECCIONES ADICIONALES (STRESS, TUNEL,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RADIOGRAFÍAS EN EXTREMIDADES PROYECCIONES ADICIONALES (STRESS, TUNEL,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RADIOGRAFÍAS EN EXTREMIDADES PROYECCIONES ADICIONALES (STRESS, TUNEL,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873444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RADIOGRAFÍAS EN EXTREMIDADES PROYECCIONES ADICIONALES (STRESS, TUNEL, OBLICUAS)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RECAMBIO DE GASTROSTOMIA (CURASAN)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RECAMBIO DE GASTROSTOMIA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RECAMBIO DE GASTROSTOMIA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RECUENTO DE EOSINÓFILO EN CUALQUIER MUESTRA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RECUENTO DE PLAQUETAS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RECUENTO DE PLAQUETAS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902223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RECUENTO DE RETICULOCITOS METODO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559300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DE CATETER DE NEFROSTOMIA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579501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DE DISPOSITIVO URINARIO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RENINA ACTIVIDAD PLASMÁTICA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RENINA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559210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RENOPUNCION O PUNCION RENAL PERCUTANEA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REPARACION DE FISTULA ARTERIOVENOSA POR EMBOLIZACION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CICATRIZ HIPERTRÓFICA O QUELOIDE, EN ÁREA ESPECIAL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CICATRIZ HIPERTRÓFICA O QUELOIDE,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LESIONES CUTÁNEAS POR CAUTERIZACIÓN, FULGURACIÓN O CRIOTERAPIA EN ÁREA ESPECIAL, ENTRE TRES A DIEZ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863103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LESIONES CUTÁNEAS POR CAUTERIZACIÓN, FULGURACIÓN O CRIOTERAPIA EN ÁREA ESPECIAL, HASTA TRES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863105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LESIONES CUTÁNEAS POR CAUTERIZACIÓN, FULGURACIÓN O CRIOTERAPIA EN ÁREA ESPECIAL, MÁS DE DIEZ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LESIONES CUTANEAS POR CAUTERIZACION, FULGURACION O CRIOTERAPIA EN AREA GENERAL, HASTA SEIS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863102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LESIONES CUTANEAS POR CAUTERIZACION, FULGURACION O CRIOTERAPIA EN AREA GENERAL, MAS DE SEIS LESIONES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RESISTENCIA A LA PROTEÍNA C ACTIVADA (ASOCIADA A FACTOR V)</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Respiratoria sesión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Respiratoria sesión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RNP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Rubeola ANTICUERPOS Ig G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Rubeola ANTICUERPOS Ig M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S22101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SALA DE CURACIONES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S20200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SALA DE OBSERVACION (URGENCIAS) DE COMPLEJIDAD ALTA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907008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SANGRE OCULTA EN MATERIA FECAL [GUAYACO O EQUIVALENTE]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Sarampión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SATURACION DE TRANSFERRINA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SCL-70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SINOGRAFIA O FISTULOGRAFIA DE PARED ABDOMINAL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876500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SINOGRAFIA O FISTULOGRAFIA DE PARED TORACICA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Sm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SODIO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SODIO EN ORINA *</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SOMATOMEDINA C [FACTOR I DE CRECIMIENTO SIMILAR A LA INSULINA O IGF-1]</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SONDEO Y LAVADO DE VÍAS LAGRIMALES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SSA [Ro] ANTICUERPOS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SSB [La]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SUSTITUCION DE ESCAYOLA O FERULA EN MIEMBRO INFERIOR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971400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SUSTITUCION DE OTRO DISPOSITIVO PARA INMOVILIZACION MUSCULOESQUELETICA  NCOC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SUSTITUCION DE TUBO (SONDA) DE GASTROSTOMIA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SUSTITUCION DE TUBO (SONDA) NASOGASTRICO O DE ESOFAGOSTOMIA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SUSTITUCION DE TUBO DE TRAQUEOSTOMIA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ÚNICA DE PLIEGUES DE FLEXIÓN, GENITALES, MANOS Y PIES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ÚNICA,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DE PRESION NEGATIVA POR TERAPIA ENTEROSTOMAL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FÍSICA INTEGRAL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937000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FONOAUDIOLÓGICA INTEGRAL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Ocupacional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Ocupacional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938303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OCUPACIONAL INTEGRAL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939403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TERAPIA RESPIRATORIA INTEGRAL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906134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TEST DE AVIDEZ ANTICUERPOS Ig G Toxoplasma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906269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TEST DE AVIDEZ PARA CITOMEGALOVIRUS IGG</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TESTOSTERONA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TESTOSTERONA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902043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TIEMPO DE COAGULACIÓN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902045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TIEMPO DE PROTROMBINA [TP]</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902046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TIEMPO DE SANGRÍA [IVY O DUKE]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902049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TIEMPO DE TROMBOPLASTINA PARCIAL [TTP]</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906517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TIPIFICACIÓN ANTÍGENO LEUCOCITARIO HUMANO LOCUS B27</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TIROGLOBULINA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COLOIDALES ANTICUERPOS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906458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MICROSOMALES ANTICUERPOS (TIROIDEOS PEROXIDASA ANTICUERPOS)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MICROSOMALES ANTICUERPOS (TIROIDEOS PEROXIDASA ANTICUERPOS)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PEROXIDASA ANTICUERPOS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TIROGLOBULÍNICOS ANTICUERPOS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906465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TIROIDEOS TIROGLOBULÍNICOS ANTICUERPOS SEMIAUTOMATIZADO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TIROXINA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TIROXINA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glucometrías, incluye insumos.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glucometrías, incluye insumos.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muestra de laboratorio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muestra de laboratorio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urocultivo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urocultivo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879990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COMO GUÍA PARA PROCEDIMIENTOS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879420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ABDOMEN Y PELVIS (ABDOMEN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ARTICULACIÓN TEMPORO MANDIBULAR (BILATERAL)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COLUMNA SEGMENTOS CERVICAL, TORÁCICO, LUMBAR O SACRO, COMPLEMENTO A MIELOGRAFÍA (CADA SEGMENTO)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879201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COLUMNA SEGMENTOS CERVICAL, TORÁCICO, LUMBAR O SACRO, POR CADA NIVEL (TRES ESPACIOS)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CRÁNEO CON CONTRASTE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CRÁNEO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CRÁNEO SIMPLE Y CON CONTRASTE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879520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MIEMBROS INFERIORES Y ARTICULACIONES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MIEMBROS SUPERIORES Y ARTICULACIONES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OIDO, PEÑASCO Y CONDUCTO AUDITIVO INTERNO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ÓRBITAS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879460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PELVIS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SENOS PARANASALES O CARA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879116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SILLA TURCA (HIPÓFISIS)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TÓRAX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879430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DE VÍAS URINARIAS [UROTC]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879910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COMPUTADA EN RECONSTRUCCIÓN TRIDIMENSIONAL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870305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TOMOGRAFÍA LINEAL DE MAXILAR SUPERIOR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345002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TORACENTESIS DE DRENAJE O DESCOMPRESIVA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TORACENTESIS DIAGNÓSTICA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TOXOCARA CANIS, ANTICUERPOS *</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Toxoplasma gondii ANTICUERPOS Ig A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906127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Toxoplasma gondii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906129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Toxoplasma gondii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Toxoplasma gondii IDENTIFICACIÓN REACCIÓN EN CADENA DE LA POLIMERASA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Trabajo Social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Trabajo Social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TRANSAMINASA GLUTÁMICO OXALACÉTICA [ASPARTATO AMINO TRANSFERASA]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TRANSAMINASA GLUTÁMICO-PIRÚVICA [ALANINO AMINO TRANSFERASA]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903045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TRANSFERRINA SEMIAUTOMATIZADA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TRANSFUSIÓN DE LA UNIDAD DE CRIOPRECIPITADO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TRANSFUSIÓN DE LA UNIDAD DE GLÓBULOS ROJOS O ERITROCITOS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912003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TRANSFUSIÓN DE LA UNIDAD DE PLAQUETAS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912005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TRANSFUSIÓN DE LA UNIDAD DE PLASMA FRESCO CONGELADO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906039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Treponema pallidum ANTICUERPOS (PRUEBA TREPONEMICA) MANUAL O SEMIAUTOMATIZADA O AUTOMATIZADA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TRIGLICERIDOS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TRIYODOTIRONINA (CAPTACIÓN)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TRIYODOTIRONINA LIBRE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904925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TRIYODOTIRONINA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903437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TROPONINA I CUANTITATIVA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906131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Trypanosoma cruzi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860205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TUBERCULINA PRUEBA [DE MANTOUX]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903869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UREA EN SANGRE U OTROS FLUIDOS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URETROCISTOGRAFÍA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URETROCISTOGRAFÍA MICCIONAL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877863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URETROCISTOGRAFÍA RETRÓGRADA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877871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URETROGRAFÍA RETRÓGRADA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907106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UROANÁLISIS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901236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UROCULTIVO (ANTIBIOGRAMA CONCENTRACIÓN MÍNIMA INHIBITORIA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877802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UROGRAFÍA INTRAVENOSA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USO DE EQUIPO LITOTRIPTOR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USO DE TROCAR PRIMERA PUNCIÓN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993503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VACUNACIÓN CONTRA Hepatitis B</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993505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VACUNACIÓN CONTRA RABIA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993102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VACUNACIÓN CONTRA TUBERCULOSIS [BCG]</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 RECARGO HORA ADICIONAL DE ESPERA MEDICALIZADA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S31302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 RECARGO HORA ADICIONAL DE ESPERA SENCILLA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VALORACION PACIENTE (CURASAN)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VALORACION PACIENTE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VALORACION PACIENTE (SIEC)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890483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VALORACIÓN POR MÉDICO ESPECIALISTA DEL RECIÉN NACIDO EN SALA DE PARTO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905410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VANCOMICINA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Varicela zoster ANTICUERPOS Ig G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Varicela zoster ANTICUERPOS Ig M SEMIAUTOMATIZADO O AUTOMATIZADO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906249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Virus de Inmunodeficiencia Humana 1 Y 2 ANTICUERPOS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Virus de Inmunodeficiencia Humana CARGA VIRAL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908802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Virus de Inmunodeficiencia Humana GENOTIPO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906250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Virus de Inmunodeficiencia Humana PRUEBA CONFIRMATORIA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VITAMINA B12 [CIANOCOBALAMINA]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903707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VITAMINA D 125 DIHIDROXI [D2-D3] [CALCIFIDOL]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903706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VITAMINA D 25 HIDROXI TOTAL [D2-D3] [CALCIFEROL]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903608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ZINC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EVENTRORRAFIA CON COLOCACION DE MALLA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531002</w:t>
            </w:r>
          </w:p>
        </w:tc>
        <w:tc>
          <w:tcPr>
            <w:tcW w:w="7247" w:type="dxa"/>
            <w:vMerge w:val="restart"/>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BILATERAL CON MALLA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531502</w:t>
            </w:r>
          </w:p>
        </w:tc>
        <w:tc>
          <w:tcPr>
            <w:tcW w:w="7247" w:type="dxa"/>
            <w:vMerge/>
            <w:vAlign w:val="center"/>
            <w:hideMark/>
          </w:tcPr>
          <w:p w:rsidR="0086372D" w:rsidRPr="00C45A92" w:rsidRDefault="0086372D" w:rsidP="0086372D">
            <w:pPr>
              <w:jc w:val="both"/>
              <w:rPr>
                <w:color w:val="000000"/>
                <w:sz w:val="18"/>
                <w:szCs w:val="18"/>
              </w:rPr>
            </w:pP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RECONSTRUCCION DE PARED ABDOMINAL CON SEPARACION DE COMPONENTES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530002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UNILATERAL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DE SISTEMA DE CICATRIZACION ASISTIDA POR VACIO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446604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PAQUETE DE CIRUGIA ANTIRREFLUJO GASTROESOFAGICO MAS RECONSTRUCCION DE ESFINTER POR LAPAROSCOPIA O TORACOSCOPIA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ABLACION ENDOMETRIAL O ENDOMETRECTOMIA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662202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ABLACION U OCLUSION BILATERAL DE TROMPA DE FALOPIO VIA ENDOSCOPICA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ABLACION U OCLUSION DE TROMPA DE FALOPIO UNICA VIA ENDOSCOPICA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681105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ENDOMETRIO Y LESION ENDOMETRIAL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MIOMETRIO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661120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TROMPAS DE FALOPIO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EN OVARIO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CISTECTOMIA DE OVARIO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COLPOPEXIA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ESCISION Y ABLACIÒN DE  ENDOMETROSIS ESTADOS I Y II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CUERPO EXTRANO INTRAPERITONEAL (O DIU PERDIDO)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698003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CUERPO EXTRANO INTRAUTERINO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683111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HISTERECTOMIA SUBTOTAL O SUPRACERVICAL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684020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HISTERECTOMÍA TOTAL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HISTERORRAFIA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INCISION O EXTIRPACION DE TABIQUE CONGENITO UTERINO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LAPAROSCOPIA DIAGNOSTICA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LIBERACION DE ADHERENCIAS INTRALUMINALES DE UTERO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LIBERACION O LISIS DE ADHERENCIAS (LEVES MODERADAS O SEVERAS) DE OVARIO POR LAPAROSCOPIA   (24)</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ADHERENCIAS PERITONEALES POR LAPAROSCOPIA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MIOMECTOMIA UTERINA (MULTIPLE)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MIOMECTOMIA UTERINA (UNICA)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MIOMECTOMIA UTERINA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OOFORECTOMIA BILATERAL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OOFORECTOMIA UNILATERAL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657804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OOFOROPEXIA BILATERAL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657802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OOFOROPEXIA UNILATERAL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PUNCION Y DRENAJE DE LESION DE OVARIO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LESION EN TROMPA DE FALOPIO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POLIPO ENDOMETRIAL POR 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QUISTE PARA-OVARICO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TUMOR EN OVARIO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665002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SALPINGECTOMIA BILATERAL TOTAL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664002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SALPINGECTOMIA UNILATERAL TOTAL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667610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SALPINGOLISIS DE ADHERENCIAS (LEVES MODERADAS O SEVERAS)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669202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SALPINGO-OOFORECTOMIA BILATERAL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669102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SALPINGO-OOFORECTOMIA UNILATERAL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SALPINGOPLASTIA (FIMBROPLASTIA)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SALPINGOSTOMIA Y DRENAJE TROMPA DE FALOPIO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FULGURACION EN OVARIO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554111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554111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HEMINEFRECTOMIA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555721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NEFROLITOTOMÍA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550120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QUISTE RENAL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NEFROURETEROLITOTOMIA ENDOSCOPICA FLEXIBLE CON LASER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PROSTATA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PAQUETE DE COLOCACION DE BOTOX INTRAVESICAL (INCLUYE UNA AMPOLLA)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558730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PIELOPLASTIA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SUSPENSION URETRAL TRANSOPTURATIRYS MALLA TIPO MONARC</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DOBLE PROMONTOFIJACION CON DOBLE MALLA POR VIA LAPAROSCOPICA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DE OÍDO EXTERNO POR COAGULACIÓN, CAUTERIZACIÓN, FULGURACIÓN, CRIOTERAPIA U OTRA TÈCNICA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DE OÍDO EXTERNO POR COAGULACIÓN, CAUTERIZACIÓN, FULGURACIÓN, CRIOTERAPIA U OTRA TÈCNICA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454210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DE LESIÓN EN INTESTINO GRUESO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U OCLUSIÓN DE TROMPA DE FALOPIO BILATERAL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ABLACIÓN U OCLUSIÓN DE TROMPA DE FALOPIO ÚNICA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782541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ACORTAMIENTO DE TIBIA O PERONÉ MEDIANTE RESECCIÓN (OSTEOTOMÍA)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ACROMIOPLASTIA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ACROMIOPLASTIA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ADENOIDECTOMÍA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ADENOIDECTOMÍA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ADENOMECTOMÍA O PROSTATECTOMÍA  TRANSVESICAL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602003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ADENOMECTOMÍA O PROSTATECTOMÍA RETROPÚBICA O TRANSVESICOCAPSULAR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ALARGAMIENTO O ACORTAMIENTO DEL TENDÓN DE AQUILES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AMIGDALECTOMÍA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AMNIOREDUCCIÓN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CON COLGAJO CERRADO DE MIEMBRO INFERIOR SITIO NO ESPECIFICADO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CON COLGAJO CERRADO DE MIEMBRO SUPERIOR SITIO NO ESPECIFICADO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674002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DE CUELLO O TRAQUELECTOMÍA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O DESARTICULACIÓN DE DEDO DE PIE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841500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O DESARTICULACIÓN DE PIERNA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O DESARTICULACIÓN DE RETROPIE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643100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PARCIAL DEL PENE O PENECTOMÍA PARCIAL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841700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POR ENCIMA DE RODILLA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TOTAL DEL PENE O PENECTOMÍA TOTAL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AMPUTACIÓN Y DESARTICULACIÓN DE DEDOS DE LA MANO (UNO O MÁS)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DE INTESTINO DELGADO A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459102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DE INTESTINO DELGADO A INTESTINO DELGADO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DE INTESTINO DELGADO A INTESTINO GRUESO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459302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DE INTESTINO DELGADO A INTESTINO GRUESO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DE INTESTINO GRUESO A INTESTINO GRUESO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558603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ANASTOMOSIS PIELO-URETERO-VESICAL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ANOSCOPIA CON MAPEO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222106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ANTROSTOMIA MAXILAR POR MEATO MEDIO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222107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ANTROSTOMIA MAXILAR POR MEATO MEDIO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471102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APENDICECTOMÍA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471102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APENDICECTOMÍA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471102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APENDICECTOMÍA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ALOINJERTO ESTRUCTURAL EN DIÁFISIS DE TIBIA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ALOINJERTO ESTRUCTURAL OSTEOCONDRAL EN TIBIA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DISPOSITIVO EXTERNO DE FIJACIÓN DE FALANGES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DISPOSITIVO EXTERNO DE FIJACIÓN DE FALANGES DE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INJERTO ÓSEO EN FALANGE DE LA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TUTOR EXTERNO EN RADIO O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TUTORES EXTERNOS EN HÚMERO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TUTORES EXTERNOS EN RADIO Y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781701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APLICACIÓN DE TUTORES EXTERNOS EN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ARTRECTOMÍA TEMPOROMANDIBULAR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CARPO-METACARPIANA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CERVICAL DE NIVEL C2 O POR DEBAJO DE UNA A TRES VÉRTEBRAS VÍA ANTERIOR O LATERAL CON INSTRUMENTACIÓN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810821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DE LA REGIÓN LUMBAR TÉCNICA POSTERIOR DE UNA A TRES VÉRTEBRAS CON INSTRUMENTACIÓN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810823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DE LA REGIÓN LUMBAR TÉCNICA POSTERIOR MÁS DE TRES VÉRTEBRAS CON INSTRUMENTACIÓN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810520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DE LA REGIÓN TORACOLUMBAR TÉCNICA POSTERIOR SIN INSTRUMENTACIÓN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812909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INTERCARPIANA CON INJERTO ÓSEO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810849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INTERCORPORAL LUMBOSACRA VÍA POSTEROLATERAL DE UNA VÉRTEBRA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810850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INTERCORPORAL LUMBOSACRA VÍA POSTEROLATERAL MÁS DE UNA VÉRTEBRA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INTERFALÁNGICA EN MANO CON INJERTO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INTERFALÁNGICA EN MANO SIN INJERTO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810838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INTERSOMÁTICA POSTEROLATERAL O TRANSFORAMINAL HASTA DOS SEGMENTOS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811210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METATARSOFALÁNGICA (CADA UNA)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OCCIPITOCERVICAL MEDIANTE TÉCNICA TRANSORAL CON INSTRUMENTACIÓN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812504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RADIOCARPIANA CON INJERTO ÓSEO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ARTRODESIS TRAPECIO-METACARPIANO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818305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ACROMIO-CLAVICULAR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817203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METACARPO-FALÁNGICA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POR INTERPOSICIÓN DE HUESOS DEL METATARSO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POR INTERPOSICIÓN DE HUESOS DEL METATARSO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POR INTERPOSICIÓN O RESECCIÓN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 RESECCIÓN TRAPECIO-METACARPIANA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817901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ARTROPLASTIAS INTERFALÁNGICAS (POR CADA DEDO)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ARTROSCOPIA DIAGNÓSTICA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CODO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HOMBRO CON EXPLORACIÓN DE ARTICULACIÓN ACROMIOCLAVICULAR O ESTERNO CLAVICULAR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MUÑECA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PELVIS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RODILLA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DE TOBILLO O CUELLO DE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ARTROTOMÍA EN MANO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801800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ARTROTOMIA EN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735301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ASISTENCIA DEL PARTO CON O SIN EPISIORRAFIA O PERINEORRAFIA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ASPIRACIÓN DE HÍGADO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ÁTICO ANTROMASTOIDECTOMÍA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204002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ÁTICO ANTROMASTOIDECTOMÍA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261003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ABIERTA DE GLÁNDULA SALIVAL MAYOR (CON CONDUCTO SALIVAL)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ABIERTA DE GLÁNDULA SALIVAL MENOR (CON CONDUCTO SALIVAL)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ABIERTA DE MAMA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ABIERTA DE NERVIO O GANGLIO PERIFÉRICO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ABIERTA DE RECTO O SIGMOIDE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CERRADA (ENDOSCÓPICA) DE RECTO O SIGMOIDE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CERRADA (PERCUTÁNEA) (AGUJA) DE HÍGADO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CERRADA DE GLÁNDULA O CONDUCTO SALIVAL (PUNCIÓN O ASPIRACIÓN CON AGUJA FINA O TRUCUT)</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CERRADA DE PRÓSTATA POR ABORDAJE 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CERRADA DE PRÓSTATA POR ABORDAJE TRANSRECTAL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BAZO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BAZO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DISCO INTERVERTEBRAL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832104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DISCO INTERVERTEBRAL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GANGLIO LINFÁTICO CENTINELA CON RADIOMARCACIÓN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GANGLIO LINFÁTICO CENTINELA CON TINCIÓN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GANGLIO LINFÁTICO PROFUNDO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GANGLIO LINFÁTICO SUPERFICIAL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GLÁNDULA PARATIROIDES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GLÁNDULA SUPRARRENAL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GLÁNDULA TIROIDES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GLÁNDULA TIROIDES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HUESO EN SITIO NO ESPECIFICADO,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711110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LABIO MAYOR VULVA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LARÍNGE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LESIÓN DE PARED TORÁCICA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LESIÓN DE PARED TORÁCICA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MAMA CON AGUJA (TRUCUT)</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MASA INTRAABDOMINAL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MASA INTRAABDOMINAL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641100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PENE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372602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PERICARDIO MÍNIMAMENTE INVASIVA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PERICARDIO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PERITONEO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PERITONEO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PERITONEO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PIEL CON SACABOCADO Y SUTURA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PRÓSTATA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552603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RIÑÓN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TEJIDO BLANDO: MÚSCULOS, TENDÓN, FASCIA Y BURSA (INCLUYENDO MANO)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TEJIDO BLANDO: MÚSCULOS, TENDÓN, FASCIA Y BURSA (INCLUYENDO MANO)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TEJIDO PERIRRECTAL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TEJIDO PERIURETRAL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TUMOR INTRADURALES (INTRAMEDULARES Y EXTRAMEDULARES) CERVICALES, DORSALES, LUMBOSACROS O COCCÍGEOS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774910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VÉRTEBRA,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511702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VESÍCULA BILIAR O VÍAS BILIARES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511702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DE VESÍCULA BILIAR O VÍAS BILIARES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EN OVARIO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EN SACABOCADO DE CUELLO UTERINO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ESCISIONAL DE LABIO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ESCISIONAL DE PALADAR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INCISIONAL DE LABIO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INCISIONAL O ESCISIONAL DE PIEL, TEJIDO CELULAR SUBCUTÁNEO O MUCOSA (CON SUTURA)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MÚLTIPLE DE VEJIGA TRANSURETRAL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NASAL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NASAL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POR ASPIRACIÓN CON AGUJA FINA DE AMÍGDALAS Y ADENOIDES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POR ASPIRACIÓN CON AGUJA FINA EN CAVIDAD ORAL [BACAF]</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POR ASPIRACIÓN DE MÉDULA ÓSEA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POR PUNCIÓN CON AGUJA FINA DE MAMA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POR PUNCIÓN CON AGUJA FINA DE MAMA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RIÑÓN POR LUMBOTOMÍA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552606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TEJIDOS PERIRRENALES POR LUMBOTOMÍA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BIOPSIA ÚNICA DE VEJIGA TRANSURETRAL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BLEFAROPLASTIA INFERIOR VÍA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BLEFAROPLASTIA SUPERIOR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BLOQUEO SIMPÁTICO REGIONAL (CERVICAL, TORÁCICO O LUMBAR)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BLOQUEO SIMPÁTICO REGIONAL (CERVICAL, TORÁCICO O LUMBAR)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835100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BURSECTOMÍA ABIERTA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835500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BURSECTOMÍA POR ARTROSCOPIA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CANTORRAFIA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819331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CAPSULORRAFIA ARTICULAR EN MUÑECA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819310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CAPSULORRAFIA DE HOMBRO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814221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CAPSULORRAFIA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804302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CAPSULOTOMÍA INTERFALÁNGICA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CAPSULOTOMÍA METACARPOFALÁNGICA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CARDIORRAFIA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598001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CATETERISMO URETERAL DE AUTORETENCIÓN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CERCLAJE DE ISTMO UTERINO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740002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CESÁREA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740001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CESÁREA SEGMENTARIA TRANSPERITONEAL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ESTOMA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ESTOMA DE INTESTINO GRUESO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FISTULA ARTERIOVENOSA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467601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ENTEROCÓLICA (UNA O MÁS)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ENTEROCUTÁNEA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OROSINUSAL U ORONASAL, CON COLGAJO PALATINO, LINGUAL O BUCAL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317307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TRAQUEOESOFÁGICA CON RECONSTRUCCIÓN TRAQUEAL POR TORACOSCOPIA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URETRO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FÍSTULA URETROVAGINAL O VESICO VAGINALPOR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GASTROSTOMÍA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446202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GASTROSTOMÍA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PERFORACIÓN DE MEMBRANA TIMPÁNICA [MIRINGOPLASTIA]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PERFORACIÓN DE MEMBRANA TIMPÁNICA [MIRINGOPLASTIA]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DE PERFORACIÓN SEPTAL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ESTOMA DEL INTESTINO GRUESO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CIERRE, PINZAMIENTO O LIGADURA DE VASOS INTRACRANEALES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640000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CIRCUNCISIÓN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446602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CIRUGÍA ANTIRREFLUJO GASTRESOFÁGICO CON RECONSTRUCCIÓN DEL ESFÍNTER ESOFÁGICO INFERIOR, VÍA 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849501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CIRUGÍA RECONSTRUCTIVA MÚLTIPLE: OSTEOTOMÍAS O FIJACIÓN INTERNA (DISPOSITIVOS DE FIJACIÓN U OSTEOSÍNTESIS) EN FÉMUR, TIBIA Y PERONÉ; TRANSFERENCIAS MUSCULOTENDINOSAS; TENOTOMÍAS O ALARGAMIENTOS TENDINOSOS EN MUSLO, PIERNA Y PIE TRIPLE ARTRODESIS EN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CISTECTOMÍA DE OVARIO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CISTOLITOTOMÍA O EXTRACCIÓN DE CUERPO EXTRAÑO EN VEJIGA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CISTOLITOTOMÍA O EXTRACCIÓN DE CUERPO EXTRAÑO EN VEJIGA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592202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CISTOLITOTOMÍA O EXTRACCIÓN DE CUERPO EXTRAÑO EN VEJIGA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CISTOPEXIA (SUSPENSIÓN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CISTOSCOPIA TRANSURETRAL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571210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CISTOURETROPEXIA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CISTOURETROPLASTIA Y PLASTIA DE CUELLO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CITORREDUCCIÓN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CITORREDUCCIÓN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COLECISTECTOMÍA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512104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COLECISTECTOMÍA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COLECISTOSTOMÍA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510003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COLECISTOSTOMÍA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PARCIAL CON COLOSTOMÍA O ILEOSTOMÍA Y FÍSTULA MUCOSA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PARCIAL CON COLOSTOMIA Y CIERRE DE SEGMENTO DISTAL [HARTMAN]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457002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PARCIAL CON COLOSTOMIA Y CIERRE DE SEGMENTO DISTAL [HARTMAN]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458401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TOTAL CON ILEOSTOMÍA Y CIERRE DE SEGMENTO DISTAL [HARTMAN]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458402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TOTAL CON ILEOSTOMÍA Y CIERRE DE SEGMENTO DISTAL [HARTMAN]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COLECTOMÍA TOTAL CON ILEOSTOMÍA Y PROCTECTOMÍA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514004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COLEDOCOSCOPÍA INTRAOPERATORIA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COMPUESTO A DISTANCIA, EN VARIOS TIEMPOS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CUTÁNEO A DISTANCIA, EN VARIOS TIEMPOS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LIBRE COMPUESTO CON TÉCNICA MICROVASCULAR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DE PIEL COMPUESTO DE VECINDAD ENTRE CINCO A DIEZ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DE PIEL COMPUESTO DE VECINDAD ENTRE DOS A CINCO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DE PIEL COMPUESTO DE VECINDAD HASTA DE DOS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SIMPLE DE PIEL DE CINCO A DIEZ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SIMPLE DE PIEL ENTRE DOS A CINCO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LOCAL SIMPLE DE PIEL HASTA DE DOS CENTÍMETROS CUADRADOS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MÚLTIPLE DE CUERO CABELLUDO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COLGAJO ÚNICO DE CUERO CABELLUDO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COLOCACIÓN DE CATÉTER PARA DIÁLISIS PERITONEAL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COLOCACIÓN DE CATÉTER VENTRICULAR AL EXTERIOR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COLOCACIÓN DE CATÉTER VENTRÍCULO PERITONEAL SIN VÁLVULA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COLONOSCOPIA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COLOSTOMÍA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COLPOPEXIA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COLPOPEXIA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705110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COLPORRAFIA ANTERIOR CON PLASTIA O REPARACIÓN DE URETROCELE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COLPORRAFIA ANTERIOR Y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COLPORRAFIA ANTERIOR Y POSTERIOR CON REPARACIÓN DE ENTEROCELE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705210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COLPORRAFIA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702203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COLPOSCOPIA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CONDROPLASTIA DE ABRASIÓN MÁS OSTEOTOMÍA TIBIAL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CONDROPLASTIA DE ABRASION PARA ZONA PATELAR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CONIZACIÓN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(POSQUIRÚRGICA) DE PRÓSTATA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DE ESÓFAGO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DESPUÉS DE CIRUGÍA VASCULAR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444305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GÁSTRICA O DUODENAL CON DISPOSITIVO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444305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GÁSTRICA O DUODENAL CON DISPOSITIVO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POS ADENOIDECTOMÍA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287103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POS ADENOIDECTOMÍA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287101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POS AMIGDALECTOMÍA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609402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DE HEMORRAGIA PROSTÁTICA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CONTROL ENDOSCÓPICO DE HEMORRAGIA GÁSTRICA MEDIANTE ESCLEROTERAPIA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MÉDULA ESPINAL EN UNIÓN CRANEOCERVICAL POR CRANIECTOMÍA SUBOCCIPITAL CON LAMINECTOMÍA C1-C2 Y DUROPLASTIA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649804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ANGULACIÓN PENEANA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ANOMALÍA DE MÉDULA ESPINAL EN UNIÓN CRANEOCERVICAL POR CRANIECTOMÍA SUBOCCIPITAL CON LAMINECTOMÍA Y DUROPLASTIA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DEFECTO ÓSEO PRE-EXISTENTE POR CRANEOPLASTIA, CON INJERTO AUTÓLOGO O HETERÓLOGO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DESGARRO DURAL EN BASE DE CRÁNEO, CON PLASTIA AUTÓLOGA O HETERÓLOGA,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DESGARRO DURAL POST TRAUMÁTICO EN BÓVEDA CRANEANA, CON PLASTIA DURAL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DESGARRO DURAL POST TRAUMÁTICO EN BÓVEDA CRANEANA,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ECTROPIÓN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ENTROPIÓN POR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FÍSTULA RECTO-VAGINAL O 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828351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POLIDACTILIA CON ESCISIÓN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828350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POLIDACTILIA CON RECONSTRUCCIÓN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PTOSIS PALPEBRAL, POR RESECCIÓN EXTERNA DEL ELEVADOR VÍA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PTOSIS PALPEBRAL, POR SUSPENSIÓN FRONTAL CON SUTURA O TEJIDO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SINDACTILIA SIMPLE (UNO O MÁS ESPACIOS)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DE TELECANTO CON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CORRECCION DISPLASIA FIBROSA DE LA BASE DEL CRANEO,POR CRANEOPLASTIA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FÍSTULA LCR EN BÓVEDA CRANEANA, POR CRANEOTOMÍA Y CRANEOPLASTIA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FÍSTULA LCR EN BÓVEDA CRANEANA, POR DUROPLASTIA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HALLUX VALGUS CON OSTEOTOMÍA DIAFISIARIA DEL PRIMER METATARSIANO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HALLUX VALGUS CON OSTEOTOMÍA DISTAL DEL PRIMER METATARSIANO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HALLUX VALGUS CON OSTEOTOMÍA PROXIMAL DEL PRIMER METATARSIANO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PARCIAL DE ONFALOCELE CON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PRIMARIA DE LABIO FISURADO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QUIRÚRGICA DE DEDO EN GATILLO [DEDO DE RESORTE]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CORRECCIÓN QUIRÚRGICA DE DEDO EN MARTILLO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CORRECION DE MENINGOCELE, CON CRANEOPLASTIA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649100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CORTE DORSAL O LATERAL EN PREPUCIO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12504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CRANIECTOMÍA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CUADRICESPLASTIA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760902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DECORTICACIÓN O CURETAJE ÓSEO EN HUESO FACIAL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392803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DERIVACIÓN (INJERTO) O PUENTE FEMORO-POPLITEO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649801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DERIVACIÓN CUERPO CAVERNOSA - CUERPO ESPONJOSA O BULBO - CAVERNOSA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DERIVACIÓN O PUENTE FEMORO-FEMORAL (CRUZADO)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392805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DERIVACIÓN O PUENTES DE VASOS PERIFÉRICOS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DERIVACIÓN VENTRICULAR A ESPACIO SUBARACNOIDEO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DERMOABRASIÓN (QUÍMICA O MECÁNICA) EN AREA ESPECIAL EN CARA O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DERMOABRASIÓN (QUÍMICA O MECÁNICA) EN AREA ESPECIAL EN CARA O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DERMOABRASIÓN (QUÍMICA O MECÁNICA) EN AREA ESPECIAL EN CARA O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MUÑECAS O MANOS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MUÑECAS O MANOS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TOBILLOS O PIES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TOBILLOS O PIES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DE FRACTURA COMPUESTA (CONMINUTA) DE CRÁNEO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DE MUSCULO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DE MÚSCULO, TENDÓN Y FASCIA EN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DE MÚSCULO, TENDÓN Y FASCIA EXCEPTO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ENTRE EL 20% AL 29% DE SUPERFICIE CORPORAL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ENTRE EL 30% AL 49% DE SUPERFICIE CORPORAL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ENTRE EL 10% AL 19% DE SUPERFICIE CORPORAL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CARA Y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CARA Y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GENITALES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GENITALES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862002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PLIEGUES DE FLEXIÓN (AXILA , ANTECUBITAL, HUECOS POPLÍTEOS, INGUINAL)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EN ÁREA ESPECIAL EN PLIEGUES DE FLEXIÓN (AXILA , ANTECUBITAL, HUECOS POPLÍTEOS, INGUINAL)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ESCISIONAL MENOR DEL 10% DE SUPERFICIE CORPORAL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NO ESCISIONAL DE TEJIDO DESVITALIZADO ENTRE EL 10% AL 20% DE SUPERFICIE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NO ESCISIONAL DE TEJIDO DESVITALIZADO HASTA DEL 5% DE SUPERFICIE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808051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DE CADERA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DE CODO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DE HOMBRO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DE HOMBRO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808031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DE MUÑECA O PUÑO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ARTICULACIÓN EN MANO O DEDOS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RODILLA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808071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 TOBILLO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808073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DESBRIDAMIENTO, LAVADO Y LIMPIEZA DEL TARSO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DESCENSO RECTAL VÍA ANTERIOR Y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44514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NERVIO EN CODO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44519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NERVIO EN DEDO DE LA MANO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44525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NERVIO EN TOBILLO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NERVIO EN TÚNEL DEL CARPO CON NEUROLISIS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NERVIO EN TÚNEL DEL CARPO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168405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ÓRBITA VÍA INFERIOR O MEDIAL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168402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ÓRBITA VÍA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168401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DESCOMPRESIÓN DE ÓRBITA VÍA TECHO DE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DE URETRA POR URETROTOMÍA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DE URETRA POR URETROTOMÍA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962200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DILATACION DEL ESFINTER ANAL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962200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DILATACION DEL ESFINTER ANAL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ESOFÁGICA CON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ESOFÁGICA CON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ESOFÁGICA CON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ESOFÁGICA CON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569002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DILATACIÓN URETERAL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DISECCIÓN DEL VAGO TRONCAL [VAGOTOMÍA TRONCAL] CON O SIN PILOROPLASTIA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DISECCIÓN DEL VAGO TRONCAL [VAGOTOMÍA TRONCAL] CON O SIN PILOROPLASTIA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804701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DIVISIÓN DE CÁPSULA, LIGAMENTO O CARTÍLAGO ARTICULAR DE TOBILLO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169203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ANTERIOR DE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CONDUCTO AUDITIVO EXTERNO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701420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FONDO DE SACO (CÚPULA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LA PARED ABDOMINAL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LA PARED ABDOMINAL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MASTOIDES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DE TÚNICA VAGINALIS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EPIDURAL SUPRATENTORIAL, POR CRANIECTOMÍA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EXTRAPERITONEAL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EXTRAPERITONEAL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INTRAPERITONEAL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INTRAPERITONEAL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INTRAPERITONEAL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ISQUIORRECTAL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PERIANAL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488103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PERIRRECTAL, RETRORECTAL O PÉLVICA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169204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POSTERIOR DE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PROFUNDA EN PIEL O TEJIDO CELULAR SUBCUTÁNEO POR INCISIÓN O ASPIRACIÓN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RECTAL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550104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RENAL POR NEFROTOMÍA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RETROPERITONEAL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540009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RETROPERITONEAL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540008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RETROPERITONEAL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COLECCIÓN VULVOPERINEAL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COLECCIONES INTRACEREBRALES DE FOSA POSTERIOR, POR CRANEOTOMÍA SUBOCCIPITAL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COLECCIONES INTRACEREBRALES, GUIADO POR ESTEREOTAXIA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COLECCIONES INTRACEREBRALES,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EPIDURAL SUPRATENTORIAL,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SUBARACNOIDEO, POR DERIVACIÓN CISTO PERITONEAL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SUBDURAL CON REPARO DE SENOS DURALES ROTOS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SUBDURAL,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SUBDURAL, POR DRENAJE EXTERNO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ESPACIO SUBDURAL, POR TREPANACIÓN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FARINGE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FARINGE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GLÁNDULA SALIVAL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GLÁNDULA SALIVAL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74103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GLÁNDULA SUPRARRENAL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LESIÓN HEPÁTICA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LESIÓN HEPÁTICA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 QUISTE PILONIDAL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DEL SACO LAGRIMAL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EN CUELLO (EXCEPTO ÁREA TIROIDEA) POR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EN MAMA DE COLECCIÓN POR MASTOTOMÍA O MAMOTOMÍA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590500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PERCUTANEO DE COLECCION EN AREA PERIRRENAL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590500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PERCUTANEO DE COLECCION EN AREA PERIRRENAL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770932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PERCUTÁNEO EN COLUMNA VERTEBRAL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770932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PERCUTÁNEO EN COLUMNA VERTEBRAL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DRENAJE, CURETAJE O SECUESTRECTOMÍA EN HUESOS DEL CARPO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381801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ENDARTERECTOMIA SUPRAPATELAR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ENDOSCOPIA DE INTESTINO DELGADO A TRAVÉS DE ESTOMA ARTIFICIAL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ENDOSCOPIA DEL INTESTINO GRUESO A TRAVÉS DE ESTOMA ARTIFICIAL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451100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ENDOSCOPIA TRANSABDOMINAL DE INTESTINO DELGADO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ENDOSCOPIA TRANSABDOMINAL DE INTESTINO GRUESO (INTRAQUIRÚRGICA)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ENDOSCOPIA TRANSABDOMINAL DE INTESTINO GRUESO (INTRAQUIRÚRGICA)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ENTERORRAFIA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634000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EPIDIDIMECTOMÍA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862326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ESCARECTOMÍA DEL 10% AL 19% DE SUPERFICIE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862326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ESCARECTOMÍA DEL 10% AL 19% DE SUPERFICIE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862324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ESCARECTOMÍA MENOR DEL 10 % DE SUPERFICIE CORPORAL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805106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DISCO INTERVERTEBRAL EN SEGMENTO CERVICAL VÍA ANTERIOR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805128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DISCO INTERVERTEBRAL EN SEGMENTO LUMBAR VÍA POSTERIOR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805128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DISCO INTERVERTEBRAL EN SEGMENTO LUMBAR VÍA POSTERIOR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EMBARAZO ECTÓPICO OVÁRICO SIN OOFORECTOMÍA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GANGLIO LINFÁTICO AXILAR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GANGLIO LINFÁTICO CERVICAL PROFUNDO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402400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GANGLIO LINFÁTICO INGUINAL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GANGLIÓN DE ENVOLTURA DE TENDÓN, EXCEPTO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LESIÓN AMPLIA EN LA PARED ABDOMINAL CON PRÓTESIS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LESIÓN AMPLIA EN LA PARED ABDOMINAL CON ROTACIÓN DE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243106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LESIÓN MALIGNA DE ENCÍA CON VACIAMIENTO GANGLIONAR, PISO DE BOCA O LENGUA CON CIERRE PRIMARIO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LESIÓN O TEJIDO PERIANAL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402600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LINFANGIOMA DE CUELLO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PEZÓN ACCESORIO O SUPERNUMERARIO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PÓLIPO EN CUELLO UTERINO [CÉRVIX]</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PÓLIPO ENDOMETRIAL POR LEGRADO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PÓLIPOS GÁSTRICOS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833901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QUISTE POPLÍTEO [DE BAKER]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TUMOR BENIGNO EN FALANGES DE PIE O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862311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DE ÚLCERA (SACRA, ISQUIÁTICA, TROCANTÉRICA Y OTRAS LOCALIZACIONES) CON OSTECTOMÍA, RESECCIÓN DE BURSA POR ÚLCERA Y CIERRE CON COLGAJO COMPUESTO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O RESECCIÓN DE: HUESO HETEROTÓPICO O CALCIFICACIONES HETEROTÓPICAS EN MUSCULO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O RESECCIÓN O ABLACIÓN DE LESIÓN PROFUNDA DE PALADAR ÓSEO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76400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TOTAL DE HIPÓFISIS, VÍA TRANSFRONTAL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TUMOR BENIGNO DE ESCÁPULA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TUMOR BENIGNO EN CARPIANOS O METACARPIANOS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TUMOR BENIGNO EN FÉMUR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TUMOR BENIGNO EN RADIO O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ESCISIÓN TUMOR BENIGNO EN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ESCISION Y ABLACIÒN DE  ENDOMETROSIS ESTADOS III Y IV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128801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ESCLEROPLASTIA SIMPLE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497503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ESFINTEROPLASTIA ANAL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ESFINTEROPLASTIA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ESFINTEROPLASTIA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ESFINTEROTOMÍA ANAL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ESFINTEROTOMÍA VESICAL CERRADA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ESOFAGOGASTRODUODENOSCOPIA [EGD] CON O SIN BIOPSIA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ESOFAGOGASTRODUODEOSCOPIA [EGD] CON EXTRACCIÓN DE CUERPO EXTRAÑO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446501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ESOFAGOGASTROPLASTIA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ESOFAGORRAFIA POR CERVICOTOMÍA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422003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ESOFAGOSCOPIA VÍA ORAL EXPLORATORIA O DIAGNÓSTICA SIN BIOPSIA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ESPERMATOCELECTOMÍA O RESECCIÓN QUISTE DEL EPIDÍDIMO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ESPLENECTOMÍA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ESPLENECTOMÍA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416102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ESPLENORRAFIA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35402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ESQUIRLECTOMÍA CON PLASTIA O INJERTO DE MENINGE ESPINAL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ESTOMATORRAFIA (SUTURA DE HERIDA EN MUCOSA ORAL) DE MÁS DE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ESTOMATORRAFIA (SUTURA DE HERIDA EN MUCOSA ORAL) DE MENOS DE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226303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ETMOIDECTOMÍA ANTERIOR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226305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ETMOIDECTOMÍA ANTERIOR Y POSTERIOR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494701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EVACUACIÓN EN HEMORROIDES TROMBOSADAS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EVENTRORRAFIA CON COLOCACIÓN DE MALLA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EVENTRORRAFIA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163001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EVISCERACIÓN DEL GLOBO OCULAR SIN IMPLANTE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577305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EXENTERACIÓN PÉLVICA MASCULINA (CON RECTO)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ARTERIAL INFRAPATELAR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ARTERIAL SUPRAPATELAR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ÁREA SUPRARENAL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ARTERIA AXILAR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ARTERIA DE BRAZO O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ARTERIA SUBCLAVIA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ARTERIAS EN ZONA II DE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ARTERIAS ZONA I Y III DE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CUELLO O ÁREA TIROIDEA POR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ESPACIO RETROPERITONEAL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URÉTER POR URETEROTOMÍA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VAINA DE TENDÓN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VENA AXILAR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VENA DE BRAZO O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VENA EN ZONA I Y III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VENA EN ZONA II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VENAS ABDOMINALES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DE VÍAS BILIARES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INGUINAL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RETROPERITONEAL (LUMBOTOMÍA EXPLORADORA)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VENOSA INFRAPATELAR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397901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VENOSA SUPRAPATELAR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30214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Y DESCOMPRESIÓN DEL CANAL RAQUÍDEO Y RAÍCES ESPINALES HASTA DOS SEGMENTOS POR HEMILAMINECTOMÍA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30208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Y DESCOMPRESIÓN DEL CANAL RAQUÍDEO Y RAÍCES ESPINALES HASTA DOS SEGMENTOS POR LAMINECTOMÍA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30220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Y DESCOMPRESIÓN DEL CANAL RAQUÍDEO Y RAÍCES ESPINALES HASTA DOS SEGMENTOS POR LAMINOTOMÍA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30226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Y DESCOMPRESIÓN HASTA DOS SEGMENTOS POR FORAMINOTOMÍA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237902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EXPLORACIÓN Y MOVILIZACIÓN DE NERVIO DENTARIO INFERIOR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EXTERIORIZACIÓN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EXTERIORIZACIÓN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EXTERIORIZACIÓN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EXTERIORIZACIÓN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EXTERIORIZACIÓN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ANTICONCEPTIVOS SUBDERMICOS POR INCISION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861203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ANTICONCEPTIVOS SUBDERMICOS POR INCISION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12410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DE CUERPO EXTRANO INTRACRANEAL POR CRANEOTOMIA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 CONDUCTO AUDITIVO EXTERNO, CON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 VULVA O PERINÉ SIN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DEL CANAL RAQUÍDEO POR HEMILAMINECTOMÍA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DEL CANAL RAQUÍDEO POR LAMINECTOMÍA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ARTICULACIÓN DE MANO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CARPIANOS O METACARPIANOS (UNO O MÁS),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ESCÁPULA, CLAVÍCULA O TÓRAX (COSTILLAS Y ESTERNÓN),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FALANGES (UNO O MÁS) DE MANO,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786911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FALANGES (UNO O MÁS) DE PIE,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FÉMUR,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HÚMERO,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LARINGE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PARED TORÁCICA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PIE O ARTEJOS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PIEL O TEJIDO CELULAR SUBCUTÁNEO DE ÁREA ESPECIAL POR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PIEL O TEJIDO CELULAR SUBCUTÁNEO DE ÁREA GENERAL POR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RADIO O CÚBITO,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483801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RECTO, VÍA RECTAL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829911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REGIÓN TENAR O TÚNEL CARPIANO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RÓTULA,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TARSIANOS O METATARSIANOS (CADA UNO)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ANTEBRAZO (MÚSCULO,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BRAZO (MÚSCULOS,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DEDOS DE LA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HOMBRO (MÚSCULOS,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829912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MANO (EXCEPTO DEDOS)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MUSLO (MÚSCULO,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PIE (MÚSCULO,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839908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TEJIDOS BLANDOS DE PIERNA (MÚSCULO, TENDÓN,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 TIBIA O PERONÉ,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ENCLAVADO EN FARINGE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INTRAARTICULAR EN CADERA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INTRAARTICULAR EN CODO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INTRAARTICULAR EN MUÑECA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INTRAARTICULAR EN RODILLA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INTRAARTICULAR EN TOBILLO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INTRAPERITONEAL (O DIU PERDIDO),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MÚLTIPLE (BEZOARD) POR GASTROTOMÍA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MÚLTIPLE (BEZOARD) POR GASTROTOMÍA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O LESIÓN LOCALIZADA EN ESÓFAGO CON REPARO PRIMARIO, VÍA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POR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110002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 EXTRAÑO PROFUNDO EN CÓRNEA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808602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CUERPOS LIBRES INTRA-ARTICULARES DE RODILLA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DEPÓSITOS CALCÁREOS O BURSA-SUBDELTOIDEOS O INTRATENDINOSOS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DE MAMA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EN PARED TORÁCICA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CARPIANOS O METACARPIANOS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CODO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ESCÁPULA, CLAVÍCULA O TÓRAX (COSTILLAS Y ESTERNÓN)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FALANGES (UNO O MÁS)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FALANGES (UNO O MÁS) DE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FÉMUR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HOMBRO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HÚMERO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MANO Y DEDO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MUÑECA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PIE Y ARTEJOS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RADIO O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RODILLA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TARSIANOS O METATARSIANOS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786701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800701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IMPLANTADO EN TOBILLO POR ARTROTOMÍA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DISPOSITIVO O CUERPO EXTRAÑO EN VAGINA SIN INCISIÓN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DE LENTE INTRAOCULAR (PSEUDOCRISTALINO) DE CÁMARA ANTERIOR O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963800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DIGITAL O MANUAL DE HECES IMPACTADAS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518801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ENDOSCÓPICA DE CÁLCULOS DE LAS VÍAS BILIARES CON ESFINTEROTOMIA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429405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ENDOSCÓPICA DE CUERPO EXTRAÑO EN ESÓFAGO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469701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ENDOSCÓPICA DE CUERPO EXTRAÑO EN INTESTINO DELGADO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469702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ENDOSCÓPICA DE CUERPO EXTRAÑO EN INTESTINO GRUESO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130003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EXTRACAPSULAR ASISTIDA DE CRISTALINO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978801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NO QUIRÚRGICA DE DISPOSITIVO DE INMOVILIZACIÓN EXTERNO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BRAZO Y ANTEBRAZO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BRAZO Y ANTEBRAZO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982900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MIEMBRO INFERIOR SALVO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982900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MIEMBRO INFERIOR SALVO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982800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EXTRACCION SIN INCISION DE CUERPO EXTRANO NO INTRALUMINAL EN PIE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981901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EXTRACCIÓN SIN INCISIÓN DE CUERPO EXTRAÑO INTRALUMINAL DE LA URETRA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295604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FARINGOPLASTIA CON COLGAJO FARINGEO POSTERIOR Y DESPLAZAMIENTO DE PILARES [TÉCNICA HOGAN]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FARINGOSCOPIA DIAGNÓSTICA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821200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FASCIOTOMÍA DE MANO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831450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FASCIOTOMÍA EN ANTEBRAZO, CON LIBERACIÓN EN CODO Y MUÑECA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831461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FASCIOTOMÍA EN MUSLO, POR UNA O MÁS INCISIONES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831481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FASCIOTOMÍA EN PIE, UNA O MÁS INCISIONES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831471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FASCIOTOMIA EN PIERNA POR UNA O MÁS INCISIONES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FIJACIÓN TESTICULAR PROFILÁCTICA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497302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FISTULECTOMÍA ANO-PERINEAL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862900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FISTULECTOMÍA DE PIEL Y TEJIDO CELULAR SUBCUTÁNEO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FISTULECTOMÍA RECTO-VESICAL O RECTO-VESICO-VAGINAL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578450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FISTULECTOMIA URETRO-PERINEO-VESICAL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FISTULECTOMÍA VESICO-URETERO-VAGINAL Y REIMPLANTE URETERAL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392701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FORMACIÓN DE FÍSTULA AV (PERIFÉRICA) PARA DIÁLISIS RENAL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392702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FORMACIÓN DE FÍSTULA AV (PERIFÉRICA) PARA DIÁLISIS RENAL CON PRÓTESIS [DERIVACIÓN AV POR CÁNULA EXTERNA DE SCRIBNER] [INSERCIÓN DE CÁNULA VASO A VASO]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FRONTO ETMOIDECTOMIA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FULGURACIÓN DE LESIÓN ESCROTAL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FULGURACIÓN ENDOSCÓPICA DE LESIÓN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583101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FULGURACIÓN ENDOSCÓPICA DE LESIONES URETRALES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FULGURACIÓN O RESECCIÓN DE LESIÓN EN PENE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PARCIAL CON RECONSTRUCCIÓN CON VAGOTOMÍA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PARCIAL CON RECONSTRUCCIÓN CON VAGOTOMÍA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PARCIAL CON RECONSTRUCCIÓN SIN VAGOTOMÍA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PARCIAL CON RECONSTRUCCIÓN SIN VAGOTOMÍA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SUBTOTAL RADICAL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SUBTOTAL RADICAL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TOTAL RADICAL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TOTAL RADICAL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GASTRECTOMÍA TOTAL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GASTRODUODENOSTOMÍA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GASTROENTEROANASTOMOSIS DERIVATIVA (DUODENO O YEYUNO) CON EXCLUSIÓN PILÓRICA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438303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GASTROENTEROANASTOMOSIS DERIVATIVA (DUODENO O YEYUNO) SIN EXCLUSIÓN PILÓRICA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GASTROSTOMÍA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GASTROYEYUNOSTOMÍA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GASTROYEYUNOSTOMÍA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GLOSOPEXIA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GLOSOPEXIA POSTERIOR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GLOSOPEXIA POSTERIOR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HEMICOLECTOMÍA DERECHA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457501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HEMICOLECTOMIA IZQUIERDA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570501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HEMOSTASIA O CONTROL DE HEMORRAGIA VESICAL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502210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HEPATECTOMÍA DE DOS SEGMENTOS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502211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HEPATECTOMÍA DE DOS SEGMENTOS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513701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HEPATICOYEYUNOSTOMÍA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506105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HEPATORRAFIA MÚLTIPLE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506106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HEPATORRAFIA MÚLTIPLE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506103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HEPATORRAFIA SIMPLE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BILATERAL INGUINAL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BILATERAL INGUINAL ENCARCELADA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BILATERAL INGUINAL REPRODUCIDA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EPIGÁSTRICA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EPIGÁSTRICA ENCARCELADA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EPIGÁSTRICA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EPIGÁSTRICA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531001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BILATERAL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REPRODUCIDA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530001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INGUINAL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PARAESTOMAL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PARAESTOMAL ENCARCELADA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PARAESTOMAL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PARAESTOMAL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SEMILUNAR [SPIEGEL]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SEMILUNAR [SPIEGEL] ENCARCELADA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SEMILUNAR [SPIEGEL]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536804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SEMILUNAR [SPIEGEL]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UMBILICAL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UMBILICAL REPRODUCIDA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HERNIORRAFIA UMBILICAL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HIDROCELECTOMÍA DE CORDÓN ESPERMÁTICO VÍA INGUINAL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HIMENECTOMÍA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HISTERECTOMÍA POR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HISTERECTOMÍA SUBTOTAL O SUPRACERVICAL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HISTERECTOMÍA SUBTOTAL O SUPRACERVICAL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684003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HISTERECTOMÍA TOTAL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HISTEROSCOPIA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456203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ILECTOMÍA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25000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DE CATÉTER (INTRAVENTRICULAR, INTRACÍSTICO) CON RESERVORIO SUBCUTÁNEO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627100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IMPLANTE DE PROTESIS TESTICULAR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710921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COLECCIÓN DE VULVA O DE GLÁNDULA DE SKENE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589120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COLECCIONES PERIURETRALES O URINOSOS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ESCROTO Y TÚNICA VAGINALIS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820400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ESPACIO PALMAR O TENAR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649805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FLEGMÓN PENEANO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LA GLÁNDULA DE BARTHOLIN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DE SENO FRONTAL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EXTRAORAL EN CAVIDAD BUCAL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INCISIÓN Y DRENAJE INTRAORAL EN CAVIDAD BUCAL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OSEO EN  COLUMNA VERTEBRAL VIA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CUERO CABELLUDO (ALOPECIA SECUELA POST-TRAUMA)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EN LABIOS CON ADHESIÓN DE COLGAJO PEDICULADO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PARCIAL EN ÁREA GENERAL DEL DIEZ 10% AL 19% DE SUPERFICIE CORPORAL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PARCIAL EN ÁREA GENERAL MENOR DEL DIEZ 10% DE SUPERFICIE CORPORAL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ESPECIAL EN CARA O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ESPECIAL EN MUÑECAS O MANOS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ESPECIAL EN MUÑECAS O MANOS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ESPECIAL EN MUÑECAS O MANOS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GENERAL DEL 20% AL 29% DE SUPERFICIE CORPORAL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GENERAL DEL DIEZ 10% AL 19% DE SUPERFICIE CORPORAL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PIEL TOTAL EN ÁREA GENERAL MENOR DEL DIEZ 10% DE SUPERFICIE CORPORAL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866403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REGIÓN PILOSA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827103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TENDÓN DE FLEXOR DE DOS O MÁS DEDOS CON RECONSTRUCCIÓN DE POLEAS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TENDÓN DE FLEXOR DE UN DEDO CON RECONSTRUCCIÓN DE POLEAS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827901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TENDÓN EXTENSOR DE MANO O DEDOS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DE TENDÓN FLEXOR DE MANO O DEDOS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CON CARTÍLAGO EN MANO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CLAVÍCULA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CÚBITO O RADIO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ESCAFOIDES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FALANGES DEL PIE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FÉMUR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HUESO FACIAL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HUESOS DEL CARPO (EXCEPTO ESCAFOIDES)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HUESOS TARSIANOS O METATARSIANOS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HÚMERO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MANO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METACARPIANOS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PELVIS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RÓTULA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780701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INJERTO ÓSEO EN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CATÉTER EPIDURAL EN CANAL ESPINAL CON PUERTO DE ENTRADA IMPLANTABLE PARA INFUSIÓN DE SUSTANCIA TERAPÉUTICA O PALIATIVA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CATÉTER EPIDURAL EN CANAL ESPINAL PARA INFUSIÓN DE SUSTANCIA TERAPÉUTICA O PALIATIVA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CATÉTER PERMANENTE PARA HEMODIÁLISIS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514401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DISPOSITIVO COLEDOCOHEPÁTICO PARA DESCOMPRESIÓN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518902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DISPOSITIVO EN VÍA BILIAR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518903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DISPOSITIVO EN VÍA BILIAR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LENTE INTRAOCULAR EN CÁMARA ANTERIOR DE APOYO ANGULAR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137002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LENTE INTRAOCULAR EN CÁMARA ANTERIOR FIJADO AL IRIS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137005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LENTE INTRAOCULAR EN CÁMARA POSTERIOR FIJADO A ESCLERA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137003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DE LENTE INTRAOCULAR EN CÁMARA POSTERIOR SOBRE RESTOS CAPSULARES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428100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TUBO O PROTESIS (STENT) PERMANENTE EN ESOFAGO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428100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INSERCION DE TUBO O PROTESIS (STENT) PERMANENTE EN ESOFAGO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INSERCIÓN O SUSTITUCIÓN DE PLACA O MALLA CRANEAL (METÁLICA, ACRÍLICA)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94401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INTUBACION DE VIAS LAGRIMALES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INYECCIÓN (ESCLEROSIS) DE VÁRICES ESOFÁGICAS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649803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IRRIGACIÓN, PUNCIÓN O DRENAJE DE CUERPO CAVERNOSO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LAPAROSCOPIA DE PRECISIÓN (ESTADIFICACIÓN)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LAPAROSCOPIA EXPLORATORIA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LAPAROTOMÍA EXPLORATORIA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808062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O DESBRIDAMIENTO DE RODILLA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340302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O DESBRIDAMIENTO DE TORACOSTOMÍA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PERITONEAL TERAPÉUTICO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PERITONEAL TERAPÉUTICO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CÚBITO O RADIO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FÉMUR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766970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HUESOS FACIALES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HÚMERO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TARSIANOS O METATARSIANOS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DE TIBIA O PERONÉ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ABIERTA O EXPUESTA EN MANO (EXCEPTO FALANGES)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 EXPUESTA DE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796400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LAVADO Y DESBRIDAMIENTO DE FRACTURAS EXPUESTAS DE FALANGES EN MANO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LEGRADO UTERINO GINECOLÓGICO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LEGRADO UTERINO OBSTÉTRICO POSPARTO O POSABORTO POR ASPIRACIÓN AL VACÍO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LEGRADO UTERINO OBSTÉTRICO POSPARTO O POSABORTO POR DILATACIÓN Y CURETAJE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814723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DE ADHERENCIAS DE RODILLA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DE ADHERENCIAS PERIURETERALES Y PERICALICIALES [URETEROLISIS] O [PIELOURETEROLISIS]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DE ADHESIONES DE FASCIA, MÚSCULO Y TENDÓN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DE PLASTRÓN EN ABDOMEN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O LISIS DE ADHERENCIAS (LEVES, MODERADAS O SEVERAS) DE OVARIO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669902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LIBERACIÓN O LISIS DE ADHERENCIAS DE OVARIO Y TROMPAS DE FALOPIO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DE PERFORANTES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DE VÁRICES ESOFÁGICAS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388903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Y ESCISIÓN DE SAFENA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388904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Y ESCISIÓN DE SAFENA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388902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Y ESCISION INFRAPATELAR DE VENAS VARICOSAS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388901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LIGADURA Y ESCISIÓN SUPRAPATELAR DE VENAS VARICOSAS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817204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LIGAMENTORRAFIA O REINSERCIÓN DE LIGAMENTOS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DESBRIDAMIENTO QUIRÚRGICOS DE MÚSCULOS, TENDONES Y FASCIA EN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DESBRIDAMIENTO QUIRÚRGICOS DE MÚSCULOS, TENDONES Y FASCIA EN 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834930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DESBRIDAMIENTO QUIRÚRGICOS DE MÚSCULOS, TENDONES Y FASCIA EN MUSLO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834950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DESBRIDAMIENTO QUIRÚRGICOS DE MÚSCULOS, TENDONES Y FASCIA EN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834940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DESBRIDAMIENTO QUIRÚRGICOS DE MÚSCULOS, TENDONES Y FASCIA EN PIERNA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LIMPIEZA Y DRENAJE TRANSURETRAL DE VEJIGA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INGUINOFEMORAL UNILATERAL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INGUINOFEMORAL,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INGUINOFEMORAL,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INGUINOILÍACO  BILATERAL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INGUINOILÍACO BILATERAL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405406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PÉLVICA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405407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LINFADENECTOMÍA RADICAL PÉLVICA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ADHERENCIAS DE TENDÓN [TENOLISIS]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710101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ADHERENCIAS EN LA VULVA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ADHERENCIAS PERITONEALES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ADHERENCIAS PERITONEALES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123203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LISIS DE SINEQUIAS POSTERIORES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LITOTRIPSIA INTRADUCTAL POR COLEDOSCOPIA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324101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LOBECTOMÍA SEGMENTARIA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853103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MAMOPLASTIA DE REDUCCIÓN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MARSUPIALIZACIÓN DE DIVERTÍCULO URETRAL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MARSUPIALIZACIÓN DE QUISTE PILONIDAL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710922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MARSUPIALIZACIÓN O DRENAJE EN GLÁNDULA DE SKENE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RADICAL MODIFICADA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BILATERAL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BILATERAL CON PRESERVACIÓN DE PIEL O COMPLEJO AREOLA PEZÓN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BILATERAL POR GLÁNDULA SUPERNUMERARIA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854103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UNILATERAL CON PRESERVACIÓN DE PIEL O COMPLEJO AREOLA PEZÓN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SIMPLE UNILATERAL POR GLÁNDULA SUPERNUMERARIA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852300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MASTECTOMÍA SUBTOTAL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204003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MASTOIDECTOMÍA CON EPITIMPANECTOMÍA O TIMPANOTOMÍA POSTERIOR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204004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MASTOIDECTOMÍA CON EPITIMPANECTOMÍA O TIMPANOTOMÍA POSTERIOR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MATRICECTOMÍA PARCIAL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MATRICECTOMÍA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226307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MAXILOETMOIDECTOMÍA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226309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MAXILOETMOIDECTOMÍA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MEATOPLASTIA URETRAL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584530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MEATOPLASTIA, GLANDULOPLASTIA, AVANZAMIENTO [MAGPI]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MEATOTOMÍA URETERAL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581010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MEATOTOMÍA URETRAL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806103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MENISCECTOMÍA MEDIAL O LATERAL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806104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MENISCECTOMÍA MEDIAL Y LATERAL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MENISCECTOMÍA SIMPLE MEDIAL O LATERAL DE RODILLA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765105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MENISCOPEXIA TEMPOROMANDIBULAR, VÍA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306002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MICROENDOSCOPIA LARÍNGEA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MIOMECTOMÍA ANO-RECTAL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MIOMECTOMÍA UTERINA ÚNICA O MÚLTIPLE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682402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MIOMECTOMÍA UTERINA ÚNICA O MÚLTIPLE POR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824611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MIORRAFIA DE FLEXORES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830232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MIOTOMIA PTERIGOIDEO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NASOLARINGOSCOPIA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555601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NEFRECTOMÍA (OBTENCIÓN DE ÓRGANO)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NEFRECTOMÍA DE RIÑÓN RESIDUAL O ÚNICO POR LUMBOTOMÍA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NEFRECTOMÍA PARCIAL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555702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NEFRECTOMÍA RADICAL POR LUMBOTOMÍA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NEFROLITOTOMÍA O EXTRACCIÓN DE CUERPO EXTRAÑO EN RIÑÓN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NEFRORRAFIA O SUTURA DE LACERACIÓN RENAL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NEFROSTOMÍA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321303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NEUMORRAFIA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DE NERVIO EN ANTEBRAZO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DE NERVIO EN BRAZO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42318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DE NERVIO EN HUECO POPLÍTEO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DE NERVIO EN TOBILLO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DE NERVIOS EN DEDOS DE MANO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NEURÓLISIS DE PLEJO CELÍACO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NEUROLISIS EN NERVIO DE MANO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COLATERAL EN DEDO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EN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EN 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EN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EN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NEURORRAFIA DE NERVIO EN PIERNA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546100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NUEVO CIERRE DE DISRUPCION POSTOPERATORIA DE PARED ABDOMINAL (EVISCERACIÓN)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DE VENAS DE MIEMBROS INFERIORES, VÍA ENDOVASCULAR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DE VENAS DE MIEMBROS INFERIORES, VÍA ENDOVASCULAR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OCLUSION, PINZAMIENTO  O LIGADURA ARTERIAL EN ZONA II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PINZAMIENTO O LIGADURA DE VASOS EN BRAZO O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PINZAMIENTO O LIGADURA DE VENAS INTRAABDOMINALES, UNA O MAS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PINZAMIENTO O LIGADURA VENOSA EN ZONA I Y III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PINZAMIENTO O LIGADURA VENOSA PROFUNDA INFRAPATELAR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385901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OCLUSIÓN, PINZAMIENTO O LIGADURA VENOSA PROFUNDA SUPRAPATELAR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544104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OMENTECTOMÍA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544107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OMENTECTOMÍA TOTAL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ONICECTOMÍA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OOFORECTOMÍA BILATERAL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OOFORECTOMÍA UNILATERAL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BILATERAL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CON DESTORSIÓN DE TESTÍCULO O DE CORDÓN ESPERMÁTICO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625204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ORQUIDOPEXIA UNILATERAL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623001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ORQUIECTOMÍA CON EPIDIDIDECTOMÍA (RADICAL)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766903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OSTEOPLASTIA SIMULTÁNEA DE VARIOS HUESOS FACIALES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CON DESCENSO DEL TROCÁNTER MAYOR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772102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CLAVÍCULA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CLAVÍCULA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COSTILLA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772806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HUESO DEL METATARSO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HUESO DEL TARSO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HÚMERO CON FIJACIÓN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HÚMERO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772704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DE TIBIA PROXIMAL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CARPIANO O METACARPIANO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DIÁFISIS DE FÉMUR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772905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FALANGE DE DEDO DE PIE (EXCEPTO GRUESO ARTEJO)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FALANGES DE MANO (UNO O MÁS HUESOS)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FÉMUR DISTAL (SUPRA O INTERCONDÍLEA) CON FIJACIÓN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FÉMUR DISTAL (SUPRA O INTERCONDÍLEA)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FÉMUR DISTAL (SUPRA O INTERCONDÍLEA)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FÉMUR MÚLTIPLE CON FIJACIÓN INTERNA O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772507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FÉMUR PROXIMAL (CUELLO DE FÉMUR O INTERTROCANTÉRICA O SUBTROCANTÉRICA)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RADIO O CÚBITO CON FIJACIÓN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RADIO O CÚBITO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RADIO Y CÚBITO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EN RÓTULA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766501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OSTEOTOMIA LEFORT I SEGMENTARIA, CON FIJACION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772713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OSTEOTOMÍA MÚLTIPLE DE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OTOPLASTIA SIN REDUCCIÓN DE TAMAÑO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OTRA CORRECCIÓN LIGAMENTARIA MEDIAL O LATERAL O CÁPSULAR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OTRA RECONSTRUCCIÓN O TRANSFERENCIAS PARA LIGAMENTOS MEDIAL O 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PALATORRAFIA EN Z [FURLOW]</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525301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PANCREATECTOMÍA SUBTOTAL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527101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PANCREATICODUODENECTOMÍA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527102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PANCREATICODUODENECTOMÍA TOTAL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PARCHE HEMÁTICO EPIDURAL EN CANAL ESPINAL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PARCHE HEMÁTICO EPIDURAL EN CANAL ESPINAL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PAROTIDECTOMÍA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374300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PERICARDIORRAFIA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371203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PERICARDIOTOMÍA MÍNIMAMENTE INVASIVA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371202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PERICARDIOTOMÍA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PERINEOPLASTIA O COLGAJO MAYOR  (PIEL MUSCULO)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592005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PIELOLITOTOMÍA O EXTRACCIÓN DE CUERPO EXTRAÑO EN PELVIS RENAL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592008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PIELOLITOTOMÍA O EXTRACCIÓN DE CUERPO EXTRAÑO EN PELVIS RENAL VÍA ENDOSCÓPICA RETRÓGADA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558701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PIELOPLASTIA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PIELOSCOPIA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PIELOSTOMÍA O INSERCIÓN DE TUBO PARA DRENAJE DE PELVIS RENAL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PILOROMIOTOMÍA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DE FRENILLO LINGUAL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255006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DE FRENILLO LINGUAL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644920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DE FRENILLO PENEAL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97101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CANALÍCULOS LAGRIMALES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Z O W EN ÁREA ESPECIAL (CARA, CUELLO, MANOS, PIES, PLIEGUES DE FLEXIÓN,  GENITALES), ENTRE TRES A CINCO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Z O W EN ÁREA ESPECIAL (CARA, CUELLO, MANOS, PIES, PLIEGUES DE FLEXIÓN,  GENITALES), ENTRE UNO A 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Z O W EN ÁREA ESPECIAL (CARA, CUELLO, MANOS, PIES, PLIEGUES DE FLEXIÓN,  GENITALES), MÁS DE CINCO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Z O W EN ÁREA GENERAL, ENTRE UNA A 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868510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EN Z O W, EN ZONAS DE FLEXIÓN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35401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PLASTIA O INJERTO DE MENINGE ESPINAL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PLEURECTOMÍA PARIETAL POR TORACOSCOPIA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PLICATURA DE ESFÍNTER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423301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POLIPECTOMÍA DE ESÓFAGO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PROCTECTOMÍA ABORDAJE PERINEAL (TRANS-ANAL)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PROCTECTOMÍA ABORDAJE PERINEAL (TRANS-ANAL)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PROCTOPEXIA ABDOMINAL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487502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PROCTOPEXIA ABDOMINAL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485004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PROCTOSIGMOIDECTOMÍA ABORDAJE 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487607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PROCTOSIGMOIDOPEXIA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PROCTOSIGMOIDOSCOPIA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PROCTOSIGMOIDOSCOPIA TRANSABDOMINAL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PROFUNDIZACIÓN DE SURCO VESTIBULAR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PROFUNDIZACIÓN DE SURCO VESTIBULAR CON INJERTO MUCOSO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826100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PULGARIZACIÓN O POLICITACIÓN CON SUMINISTRO NEUROVASCULAR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PUNCION [ASPIRACION DE LIQUIDO]  VENTRICULAR A TRAVES DE UN RESERVORIO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PUNCIÓN Y DRENAJE DE LESIÓN DE OVARIO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115307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QUERATECTOMÍA MANUAL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QUIMIONUCLEOLISIS DISCAL CERVICAL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 EXPLORACIÓN DE VÍAS BILIARES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514302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 EXPLORACIÓN DE VÍAS BILIARES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814410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REALINEAMIENTO DE RÓTULA CON CIRUGÍA DE TEJIDOS BLANDOS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CADENA ÓSEA [OSICULOPLASTIA] CON INJERTO O PRÓTESIS SOBRE REMANENTE DE CADENA ÓSEA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CADENA ÓSEA [OSICULOPLASTIA] CON INJERTO O PRÓTESIS SOBRE REMANENTE DE CADENA ÓSEA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CADENA ÓSEA [OSICULOPLASTIA] CON INJERTO O PRÓTESIS SOBRE VENTANA SIN CADENA ÓSEA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CADENA ÓSEA [OSICULOPLASTIA] CON INJERTO O PRÓTESIS SOBRE VENTANA SIN CADENA ÓSEA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614910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ESCROTO CON COLGAJO O INJERTO PEDICULAR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LIGAMENTO CRUZADO ANTERIOR CON AUTOINJERTO O ALOINJERTO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814504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LIGAMENTO CRUZADO ANTERIOR CON INJERTO AUTÓLOGO O CON ALOINJERTO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LIGAMENTO CRUZADO POSTERIOR CON INJERTO AUTÓLOGO O CON ALOINJERTO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828910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LIGAMENTO EN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MAMA BILATERAL CON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MAMA UNILATERAL CON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187107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PABELLÓN AURÍCULAR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PÁRPADOS CON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PÁRPADOS CON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 PLEJO, POR INJERTO DE NERVIO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858701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DEL COMPLEJO AREOLA PEZÓN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DEL LECHO UNGUEAL CON INJERTO DE MATRIZ UNGUEAL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GÁSTRICA CON INTERPOSICIÓN INTESTINAL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GÁSTRICA CON INTERPOSICIÓN INTESTINAL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439201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GASTROINTESTINAL EN Y DE ROUX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RECONSTRUCCION MANDIBULAR (TOTAL O PARCIAL)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NASAL CON COLGAJO FRONTAL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NASAL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644400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PENEANA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187104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POR AGENESIA DE LA AURÍCULA (PRIMER TIEMPO), CON INJERTO DE CARTÍLAGO COSTAL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187106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POR AGENESIA DE LA AURÍCULA CON RECONSTRUCCIÓN DEL TRAGO Y SURCO RETROAURÍCULAR (TERCER TIEMPO)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187105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POR AGENESIA DE LA AURÍCULA; TRANSPOSICIÓN DEL LÓBULO EN MICROTIA (SEGUNDO TIEMPO)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814907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PRIMARIA DE LIGAMENTOS DEL TOBILLO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PRIMARIA DE TENDÓN DE AQUILES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PROTÉSICA DE NARIZ CON MINIPLACAS DE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818602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RECONSTRUCCIÓN SECUNDARIA DE LIGAMENTOS DE CODO CON AUTO O ALOINJERTO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RECTOPEXIA VENTRAL ANTERIOR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CON FIJACIÓN DE FRACTURA INTRAARTICULAR DE MANO (UNA O MÁS ARTICULACIONES)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CON FIJACIÓN DE LUXO FRACTURA O FRACTURA (UNI O BIMALEOLAR) DE TOBILLO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799704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CON FIJACIÓN DE LUXO FRACTURA TRIMALEOLAR DE TOBILLO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CON FIJACIÓN INTERNA DE EPÍFISIS SEPARADA DE FÉMUR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CON FIJACIÓN INTERNA DE EPÍFISIS SEPARADA DE HÚMERO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EPÍFISIS SEPARADA DE RADIO O CÚBITO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EPÍFISIS SEPARADA DE RADIO Y CÚBITO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EPÍFISIS SEPARADA DE TIBIA O PERONÉ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795601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EPÍFISIS SEPARADA DE TIBIA O PERONÉ SIN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795604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EPÍFISIS SEPARADA DE TIBIA Y PERONÉ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CALCÁNEO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COMPLEJA EN PELVIS (ACETÁBULO, REBORDE ANTERIOR, POSTERIOR Y SUPERIOR)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CON FIJACIÓN INTERNA (DISPOSITIVOS DE FIJACIÓN U OSTEOSÍNTESIS) DE CLAVÍCULA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CONMINUTA DE TERCIO PROXIMAL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ARCO CIGOMÁTICO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ARCO CIGOMÁTICO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COLUMNA VERTEBRAL (TORÁCICA, LUMBAR O SACRA) VÍA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793952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COLUMNA VERTEBRAL (TORÁCICA, LUMBAR O SACRA) VÍA POSTERIOR O POSTEROLATERAL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EPICÓNDILO O EPITRÓCLEA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FÉMUR SIN FIJACIÓN INTERNA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HUESOS DE CARPO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HUESOS DE CARPO CON FIJACIÓN INTERNA VÍA ARTROSCÓPICA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METACARPIANOS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METATARSIANO (CADA UNO)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767905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PARED MEDIAL DE ÓRBITA Y RECONSTRUCCIÓN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793710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PERONÉ DIAFISIARIO CON FIJACIÓN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793709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PERONÉ DIAFISIARIO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793708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PERONÉ PROXIMAL CON FIJACIÓN EXTERNA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793707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PERONÉ PROXIMAL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767904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PISO DE ÓRBITA Y RECONSTRUCCIÓN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TARSO (CADA UNO)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TUBEROSIDAD PROXIMAL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DE UNA PARED ORBITARIA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DIÁFISIS DE CÚBITO O RADIO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DIÁFISIS DE CÚBITO Y RADIO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DIÁFISIS DE FÉMUR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DIÁFISIS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FALANGES DE MANO (UNA O MÁS)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FALANGES DE PIE (UNA O MÁS)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FÉMUR (CUELLO, INTERTROCANTÉRICA, SUPRACONDÍLEA)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RÓTULA CON FIJACIÓN INTERNA (DISPOSITIVOS DE FIJACIÓN U OSTEOSÍNTESIS)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SEGMENTO DISTAL DE CÚBITO O RADIO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SEGMENTO DISTAL DE RADIO Y CÚBITO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SEGMENTO PROXIMAL DE CÚBITO O DE OLÉCRANON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SEGMENTO PROXIMAL DE RADIO (CÚPULA RADIAL)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EN SEGMENTO PROXIMAL DE RADIO Y CÚBITO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767401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HEMI LEFORT I,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LEFORT I,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LEFORT III,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MALAR, CON REDUCCIÓN PISO DE ÓRBITA INJERTO O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MÚLTIPLE DE CUERPO O RAMA MANDIBULAR,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218915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SIMPLE DE CUERPO O RAMA MANDIBULAR,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SIN FIJACIÓN INTERNA DE FALANGES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SIN FIJACIÓN INTERNA DE FALANGES DE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SIN FIJACIÓN INTERNA DE HÚMERO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SIN FIJACIÓN INTERNA DE RADIO O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SIN FIJACIÓN INTERNA DE RADIO Y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SUBCAPITAL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SUPRACONDÍLEA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 SUPRACONDÍLEA E INTERCONDÍLEA DE HÚMERO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FRACTURAS DENTOALVEOLARES,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767908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FRACTURAS MÚLTIPLES DE HUESOS FACIALES, CON IMPLANTE O INJERTO DEL PISO ÓRBITARIO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ACROMIOCLAVICULAR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DE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DE TOBILLO (TIBIOASTRAGALINA)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TARSO-METATARSIANOS (UNO O MÁS) CON DISPOSITIVO DE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TEMPOROMANDIBULAR RECIDIVANTE POR CONDILECTOMÍA DEL TEMPORAL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LUXACIÓN TRAUMÁTICA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799804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LUXOFRACTURA CON FIJACIÓN DE HUESOS DEL METATARSO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DE LUXOFRACTURA CON FIJACIÓN DE HUESOS DEL TARSO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FRACTURA O LUXOFRACTURA CODO CON FIJACIÓN INTERNA (DISPOSITIVOS DE FIJACIÓN U OSTEOSÍNTESIS)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FRACTURA SIN FIJACIÓN INTERNA, DE HUESOS DEL TARSO O METATARSO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SIN FIJACIÓN DE FRACTURA DE HUESO DEL CARPO O METACARPO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SIN FIJACIÓN DE FRACTURA DE HUESO DEL CARPO O METACARPO VÍA ARTROSCÓPICA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792102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ABIERTA SIN FIJACIÓN INTERNA DE FRACTURA DE ESCÁPULA O CLAVÍCULA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DE TIBIA O PERONÉ SIN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DE TIBIA Y PERONÉ SIN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EN CÚBITO O RADIO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EN CÚBITO O RADIO SIN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EN HÚMERO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EN RADIO Y CÚBITO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EPÍFISIS SEPARADA EN RADIO Y CÚBITO SIN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790930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REDUCCION CERRADA DE FRACTURA CERVICAL E INMOVILIZACION CON HALOYESO O HALOCHAQUETA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REDUCCION CERRADA DE FRACTURA DE CODO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DE FÉMUR SIN FIJACIÓN INTERNA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790704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DE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DE TIBIA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HEMI LEFORT I, CON FIJACIÓN INTERMAXILAR, TUTORES Y HALOS DE TRACCIÓN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MÚLTIPLE DE CUERPO O RAMA MANDIBULAR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218914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767502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SIMPLE DE CUERPO O RAMA MANDIBULAR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DE FRACTURA DE METACARPIANOS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790302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INTERNA DE CÚBITO O RADIO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INTERNA DE ESCÁPULA, CLAVÍCULA O TÓRAX (COSTILLAS O ESTERNÓN)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INTERNA DE FALANGES DE MANO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INTERNA DE FALANGES DE PIE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FRACTURA SIN FIJACIÓN INTERNA DE HÚMERO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ARTICULACIÓN TEMPORO MANDIBULAR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ARTICULACIÓN TEMPORO MANDIBULAR CON FIJACIÓN INTERMAXILAR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EN CODO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EN HOMBRO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EN MUÑECA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INTERFALÁNGICA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METACARPOFALÁNGICA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TARSO-METATARSIANOS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TRAUMÁTICA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TRAUMÁTICA DE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 TRAUMÁTICA TOBILLO (CUELLO DE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797803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LUXACIÓNES METATARSO-FALÁNGICAS O INTERFALANGICAS EN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DE LUXOFRACTURA RADIOCUBITAL [MONTEGGIA-GALLEAZI]</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SIN FIJACIÓN DE FRACTURA DE RADIO Y CÚBITO (RADIOCUBITAL PROXIMAL O DISTAL)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790801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CERRADA SIN FIJACIÓN INTERNA FRACTURA TARSO O METATARSO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CON FIJACIÓN DE LUXACIÓN CARPO-METACARPIANA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CON FIJACIÓN DE LUXACIÓN METACARPOFALÁNGICA O INTERFALÁNGICA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793944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FRACTURA COLUMNA CERVICAL POR DEBAJO DE C2 VÍA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FRACTURA COMPUESTA (CONMINUTA) DE CRÁNEO, CON PLASTIA DURAL Y LIMPIEZA HEMOSTASIA CEREBRAL (DESBRIDAMIENTO) EN UN SOLO TIEMPO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FRACTURA CRANEAL (HUNDIMIENTO SIN COMPROMISO DE DURA) CON ESQUIRLECTOMÍA Y CRANEOPLASTIA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FRACTURA INTRAARTICULAR Y LUXOFRACTURA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HERNIA DE IRIS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799602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LAS FRACTURAS INTRAARTICULARES DE RODILLA CON FIJACIÓN INTERNA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798302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LUXACIÓN RADIOCUBITAL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499400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REDUCCION DE PROLAPSO ANAL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635200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DE TORSIÓN TESTICULAR O CORDÓN ESPERMÁTICO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EPÍFISIS SEPARADA DE TIBIA O PERONÉ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794604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EPÍFISIS SEPARADA DE TIBIA Y PERONÉ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CON FIJACIÓN INTERNA DE ESCÁPULA CLAVÍCULA O TÓRAX (COSTILLAS Y ESTERNÓN)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CON FIJACIÓN INTERNA DE HÚMERO (EPÍFISIS O DIÁFISIS), PERCUTÁNEA CON PINES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CON FIJACIÓN INTERNA DE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CON FIJACIÓN PERCUTÁNEA CON DISPOSITIVO DE FALANGES DE PIE O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DE CÚBITO O RADIO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DE CÚBITO Y RADIO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791503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INDIRECTA DE FRACTURA DE FÉMUR SUPRACONDÍLEA E INTERCONDÍLEA CON FIJACIÓN INTERNA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468011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REDUCCIÓN INTESTINAL SIN RESECCIÓN INTESTINAL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599401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DE DISPOSITIVO DE CISTOSTOMÍA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PARCIAL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PARCIAL DE DERIVACIÓN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PROTÉSICO TOTAL PRIMARIO SIMPLE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PROTÉSICO TOTAL PRIMARIO TRICOMPARTIMENTAL SIMPLE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REEMPLAZO PROTÉSICO TOTAL PRIMARIO TRICOMPARTIMENTAL SIMPLE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REIMPLANTACIÓN DE NARIZ AMPUTADA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842303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REIMPLANTE DE MANO A NIVEL DE LA MUÑECA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72702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REIMPLANTE DE TEJIDO SUPRARRENAL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154001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REINSERCIÓN DE MÚSCULOS RECTOS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825306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REINSERCIÓN DE TENDÓN EN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RELAJACIÓN DE RETINÁCULO LATERAL MÁS REALINEACIÓN DISTAL O PROXIMAL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RELAJACIÓN DE RETINÁCULO LATERAL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RELAJACIÓN DE RETINÁCULO LATERAL, MÁS OSTEOTOMÍA DE REALÍNEACIÓN, MÁS PLICATURA DE RETINÁCULO MEDIAL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274901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REMOCIÓN DE CUERPO EXTRAÑO EN TEJIDOS BLANDOS DE LA BOCA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743102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REMOCIÓN DE EMBARAZO ECTÓPICO ABDOMINAL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743101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REMOCIÓN DE EMBARAZO ECTÓPICO ABDOMINAL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REMOCIÓN MANUAL DE PLACENTA RETENIDA O REVISIÓN UTERINA, SIN ATENCIÓN DEL PARTO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843500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[RECONSTRUCCIÓN] (REVISIÓN) DEL MUÑÓN DE AMPUTACIÓN DE DEDOS DE MANO (UNO O MÁS)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843700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[RECONSTRUCCIÓN] (REVISIÓN) DEL MUÑÓN DE AMPUTACIÓN DE LA PIERNA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843400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[RECONSTRUCCIÓN] (REVISIÓN) DEL MUÑÓN DE AMPUTACIÓN DE MANO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843600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[RECONSTRUCCIÓN] (REVISIÓN) DEL MUÑÓN DE AMPUTACIÓN DE MUSLO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843800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[RECONSTRUCCIÓN] (REVISIÓN) DEL MUÑÓN DE AMPUTACIÓN DEL PIE O ARTEJOS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DE ESTOMA INTESTINAL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814724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REMODELACIÓN DE MENISCO MEDIAL Y LATERAL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814727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AGUDA DE LIGAMENTO CRUZADO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818604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AGUDA DE LIGAMIENTO COLATERAL CODO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DEDO DE PIE EN MARTILLO O EN GARRA CON ARTRODESIS O ARTROPLASTIA (CADA ARTEJO)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DEDO DE PIE EN MARTILLO O EN GARRA CON ARTRODESIS O ARTROPLASTIA (CADA ARTEJO)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775401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DEDO DE PIE EN MARTILLO O EN GARRA CON ARTRODESIS O ARTROPLASTIA (CADA ARTEJO)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DESGARRO OBSTÉTRICO RECIENTE DE CUELLO UTERINO [CÉRVIX]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REPARACION DE DESGARRO VAGINAL NO OBSTETRICO GRADO I-II (COMPROMISO MUCOSO O MUSCULAR)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707120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DESGARRO VAGINAL NO OBSTÉTRICO GRADO III (RECTOVAGINAL CON COMPROMISO DE ESFÍNTER ANAL)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DESHISCENCIA DE HERIDA CORNEAL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547502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REPARACION DE DIASTASIS DE RECTOS ABDOMINALES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709203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ENTEROCELE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709203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ENTEROCELE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FÍSTULA PERIRRECTAL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FÍSTULA PERIRRECTAL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FÍSTULA PERIRRECTAL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489302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FÍSTULA PERIRRECTAL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HERNIA DIAFRAGMÁTICA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HERNIA INCISIONAL (EVENTRACIÓN) ENCARCELADA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HERNIA INCISIONAL (EVENTRACIÓN) ENCARCELADA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HERNIA INCISIONAL (EVENTRACIÓN)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535102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HERNIA INCISIONAL (EVENTRACIÓN)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LACERACIÓN O HERIDA CORNEAL CON INJERTO ESPESOR TOTAL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LACERACIONES O DESGARROS OBSTÉTRICOS RECIENTES QUE INVOLUCRAN VEJIGA Y URETRA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LIGAMENTO CRUZADO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LUXACIÓN RECURRENTE DE HOMBRO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104002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 SIMBLÉFARON CON INJERTO LIBRE EN CONJUNTIVA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DEL MANGUITO ROTADOR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DEL TENDÓN DEL CUÁDRICEPS CON FIJACIÓN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O ESCISIÓN DE HIDROCELE [HIDROCELECTOMÍA] DE TÚNICA VAGINALIS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819520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O RECONSTRUCCIÓN DEL TENDÓN ROTULIANO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814220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REPARACIÓN TRIADA DE RODILLA: MENISCOPLASTIAL CON REPARACIÓN DE LIGAMENTO CRUZADO ANTERIOR Y LIGAMENTO MEDIAL COLATERAL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756910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REPARO SECUNDARIO DE EPISIOTOMÍA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RESECCCIÓN O ENUCLEACIÓN TRANSURETRAL DE ADENOMA DE PRÓSTATA [RTUP] O ADENOMECTOMÍA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ANTERIOR DE RECTO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486202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ANTERIOR DE RECTO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CABEZA DE FALANGE DE MANO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778912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CABEZA DE FALANGE DE PIE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383302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CON ANASTOMOSIS PRIMARIA AXILAR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182200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APÉNDICE PREAURÍCULAR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CHALAZIÓN VÍA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852201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CUADRANTE DE MAMA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852202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CUADRANTE DE MAMA CON CONDUCTOS TERMINALES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576060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CUELLO VESICAL TRANSVESICAL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467902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DE DUPLICCION INTESTINAL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713401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ENDOMETRIOMA EN PERINÉ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FÍSTULA BRANQUIAL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FÍSTULA O QUISTE PREAURÍCULAR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822104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GANGLIÓN DORSAL DE MUÑECA VIA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GANGLIÓN EN DEDOS DE MANO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822106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GANGLIÓN PALMAR DE MUÑECA VIA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713501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GRANULOMA VULVO-PERINEAL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HEMATOCELE DE CORDÓN ESPERMÁTICO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494004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HEMORROIDES INTERNAS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HIGROMA DE RODILLA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LENGUA EN CUÑA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BENIGNA DE LA MUCOSA ORAL, HASTA DE DOS CENTÍMETROS DE DIÁMETRO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BENIGNA O MALIGNA EN EPIPLON O EN MESENTERIO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454207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DE INTESTINO GRUESO VÍA ENDOSCÓPICA (1- 3)</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454209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DE INTESTINO GRUESO VÍA ENDOSCÓPICA (11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454208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DE INTESTINO GRUESO VÍA ENDOSCÓPICA (4 - 10)</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O TUMOR BENIGNO DE CONJUNTIVA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O TUMOR BENIGNO DE CONJUNTIVA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O TUMOR DE LÍNEA MEDIA SUPRATENTORIAL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TESTICULAR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LESIÓN VESICAL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LESIONES VENTRICULARES INFRATENTORIALES, POR CRANEOTOMÍA SUBOCCIPITAL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MALFORMACIÓN ARTERIOVENOSA DE CUERO CABELLUDO, CARA O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808604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PLICAS DE RODILLA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605101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PRÓSTATA [PROSTATECTOMÍA] RADICAL [PROSTATOVESICULECTOMÍA]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103104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PTERIGION (NASAL O TEMPORAL)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295202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QUISTE BRANQUIAL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QUISTE O CONDUCTO TIROGLOSO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QUISTE PARAOVÁRICO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QUISTE SEBÁCEO EN ESCROTO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555606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RIÑÓN UNILATERAL TOTAL [NEFRECTOMÍA SIMPLE] POR LUMBOTOMÍA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575103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SENO URACAL DE VEJIGA (URACOVESICAL)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623002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TESTÍCULO [ORQUIECTOMÍA]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CÓRNEA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833001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FASCIA, MÚSCULO, TENDÓN O SINOVIAL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FOSA NASAL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FOSA NASAL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40717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NERVIO EN ANTEBRAZO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40719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NERVIO EN MANO O DEDOS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40727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NERVIO EN TOBILLO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169202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DE PIEL O TEJIDO CELULAR SUBCUTÁNEO ÁREA GENERAL, CON REPARACIÓN (COLGAJO O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EN LA PARED ABDOMINAL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543102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EN LA PARED ABDOMINAL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EN TARSIANOS O METATARSIANOS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PÁRPADO, ESPESOR PARCIAL, DOS TERCIOS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PÁRPADO, ESPESOR PARCIAL, UN TERCIO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ÁREA GENERAL HASTA TRES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ÁREA GENERAL, DE MÁS DE DIEZ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ÁREA GENERAL, ENTRE CINCO A DIEZ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864102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ÁREA GENERAL, ENTRE TRES A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864205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DE ÁREA ESPECIAL, DE MÁS DE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DE ÁREA ESPECIAL, ENTRE DOS A TRES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DE ÁREA ESPECIAL, ENTRE TRES A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DE ÁREA ESPECIAL, ENTRE UNO A DOS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DE PIEL O TEJIDO CELULAR SUBCUTÁNEO DE ÁREA ESPECIAL, HASTA UN CENTÍMETRO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244103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BENIGNO O MALIGNO ODONTOGÉNICO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691110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DE LIGAMENTO ANCHO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DE LÍNEA MEDIA INFRATENTORIAL, EXTRA AXIAL, POR CRANEOTOMÍA SUBOCCIPITAL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40712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DE NERVIO EN MUÑÓN (DE AMPUTACIÓN O HERIDA) O EN PLEJO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652301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DE OVARIO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103106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MALIGNO DE CONJUNTIVA CON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169201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MALIGNO DE ÓRBITA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864106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MALIGNO DE PIEL O TEJIDO CELULAR SUBCUTÁNEO ÁREA GENERAL, CON REPARACIÓN (COLGAJO O INJERTO)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MALIGNO EN LA PARED ABDOMINAL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15310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O LESIÓN DE LA BASE DEL CRÁNEO FOSA MEDIA VÍA TRANSESFENOIDAL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15409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O LESIÓN DE LA BASE DEL CRÁNEO FOSA POSTERIOR, VÍA SUBOCCIPITAL RETROMASTOIDEA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541506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RETROPERITONEAL CON DISECCIÓN DE ESTRUCTURAS VASCULARES U ÓRGANOS RETROPERITONEALES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541504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RETROPERITONEAL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SUPRATENTORIAL HEMISFÉRICO,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TUMOR SUPRATENTORIAL HEMISFÉRICO, POR CRANEOTOMÍA OSTEOPLÁSTICA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568903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 URETEROCELE Y REIMPLANTE DE URÉTER IPSILATERAL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776803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DEL ESPOLÓN CALCÁNEO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DEL TABIQUE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ENDOSCÓPICA DE LESIÓN EN LARINGE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456400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INTESTINAL CONDUCTO ONFALOMESENTÉRICO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INTRAORAL DE FÍSTULA DE BOCA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852100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LOCAL DE LESIÓN DE MAMA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O ABLACIÓN DE GLÁNDULA DE BARTHOLIN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703302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O ABLACIÓN DE LESIÓN O TEJIDO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252002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O ABLACIÓN PARCIAL DE LENGUA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PARCIAL DE DIÁFISIS EN CÚBITO (HEMIDIAFISECTOMÍA)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PARCIAL DE HUESO DE METACARPO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PARCIAL DE LA TIBIA (HEMIDIAFISECTOMÍA)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778600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PARCIAL DE RÓTULA O HEMIPATELECTOMÍA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613401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PARCIAL DEL ESCROTO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QUISTE PILONIDAL (CIERRE PARCIAL O ESCISIÓN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SEGMENTARIA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SEGMENTARIA MÚLTIPLE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SIMPLE DE CICATRIZ EN ÁREA ESPECIAL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SIMPLE DE CICATRIZ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869104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TOTAL DE GLÁNDULAS SUDORÍPARAS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456301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TOTAL DE INTESTINO DELGADO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613402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TOTAL DEL ESCROTO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78204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TOTAL DEL TIMO POR TORACOSCOPIA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576061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TRANSURETRAL (ENDOSCÓPICA) DE CUELLO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776109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TUMOR BENIGNO DE TÓRAX (REJA COSTAL Y ESTERNÓN)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776110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RESECCION TUMOR MALIGNO DE TORAX (REJA COSTAL Y ESTERNON)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RESECCIÓN TUMOR ÓSEO, POR CRANEOTOMÍA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814703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RETINACULOPLASTIA (PARA LIBERACIÓN DE LA RÓTULA)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549012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CATÉTER PERMANENTE PARA HEMODIÁLISIS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768702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CERCLAJE INTER O INTRA MAXILAR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DERIVACIÓN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699701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DISPOSITIVO EN CUELLO UTERINO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869700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EXPANSOR TISULAR (ÚNICO O MÚLTIPLE)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699601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MATERIAL DE CERCLAJE DE CUELLO UTERINO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549013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OTRO CATÉTER PERITONEAL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115801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RETIRO DE SUTURA EN CÓRNEA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584402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ANASTOMOSIS DE URETRA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811213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ARTRODESIS DE MEDIOPIE O RETROPIE (CADA UNA)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REPARACIÓN DEL MANGUITO ROTADOR CON AUMENTACIÓN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REPARACIÓN DEL MANGUITO ROTADOR SIN AUMENTACIÓN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317401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TRAQUEOSTOMÍA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317402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DE TRAQUEOSTOMÍA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REEMPLAZO PROTÉSICO PARCIAL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815302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REVISIÓN REEMPLAZO TOTAL DE CADERA CON RECONSTRUCIÓN DE AMBOS COMPONENTES (ACETABULAR Y FEMORAL)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SALPINGECTOMÍA BILATERAL TOTAL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SALPINGECTOMÍA UNILATERAL TOTAL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669201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SALPINGO-OOFORECTOMÍA BILATERAL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669101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SALPINGO-OOFORECTOMÍA UNILATERAL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667302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SALPINGO-SALPINGOSTOMÍA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660201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SALPINGOSTOMÍA POR LAPAROTOMÍA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701410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SECCIÓN O INCISIÓN DE TABIQUE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DE CRÁNEO, POR CRANIECTOMÍA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770901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ARTEJO O DE FALANGE DE PIE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770902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FALANGES DE MANO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FÉMUR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HUESOS PELVIANOS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HÚMERO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RADIO O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RADIO Y CÚBITO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RÓTULA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TARSIANOS Y METATARSIANOS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TARSO O METATARSO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770701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TIBIA O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770702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DE TIBIA Y PERONÉ</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770100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SECUESTRECTOMÍA, DRENAJE, DESBRIDAMIENTO O CURETAJE DE ESCÁPULA, CLAVÍCULA O TÓRAX (COSTILLAS Y ESTERNÓN)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SEPTOPLASTIA EXTRACORPÓREA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219501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SEPTOPLASTIA PRIMARIA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SEPTOPLASTIA PRIMARIA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219504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SEPTOPLASTIA REVISIONAL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SEPTOPLASTIA REVISIONAL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PRIMARIA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PRIMARIA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PRIMARIA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PRIMARIA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SECUNDARIA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218405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SEPTORRINOPLASTIA FUNCIONAL SECUNDARIA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263204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SIALOADENECTOMIA DE GLÁNDULA SUBMAXILAR (SUBMANDIBULAR)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452401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SIGMOIDOSCOPIA FLEXIBLE O RIGIDA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807801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ARTICULACIONES DEL TARSO (CADA UNA)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CODO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CODO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HOMBRO PARCIAL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HOMBRO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MUÑECA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MUÑECA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RODILLA PARCIAL POR ARTROSCOPIA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RODILLA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RODILLA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807705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TOBILLO ANTERIOR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807707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TOBILLO ANTERIOR VÍA ARTROSCÓPICA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807706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DE TOBILLO POSTERIOR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807403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SINOVECTOMÍA METACARPOFALÁNGICA (UNA O MÁS)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224105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SINUSOTOMÍA FRONTAL VÍA CORONAL CON CRANEALIZACION DE SENO FRONTAL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306007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SOMNOSCOPIA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SUSPENSIÓN URETRO VESICAL RETROPÚBICA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393303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ARTERIA DE BRAZO O ANTEBRAZO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ARTERIAS EN ZONA I Y III DEL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AVULSIÓN EN PABELLÓN AURÍCULAR, NARIZ, LABIOS, PÁRPADOS O GENITALES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115306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CÓRNEA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446101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DESGARRO O HERIDA DE ESTÓMAGO [GASTRORRAFIA]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ENVOLTURA O VAINA DE TENDÓN DE MANO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MÚLTIPLE DE CARA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MÚLTIPLE, EN ÁREA GENERAL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PARCIAL DE CUERO CABELLUDO (ESCALPE)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ÚNICA DE CARA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HERIDA ÚNICA DE CARA SIN COMPROMISO DE LABIOS O PÁRPADOS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 ESCLERA [ESCLERORRAFIA]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243202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ENCÍA, MAYOR DE TRES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243201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ENCÍA, MENOR DE TRES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614100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ESCROTO Y TÚNICA VAGINALIS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255101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LENGUA (GLOSORRAFIA)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184100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PABELLÓN AURÍCULAR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RECTO [PROCTORRAFIA]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487102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DE RECTO [PROCTORRAFIA] VÍA LAPAROSCÓPICA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EN LABIOS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676101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O DESGARRO DE CUELLO UTERINO [CÉRVIX] VÍA VAGINAL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578101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O DESGARRO VESICAL [CISTORRAFIA]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644100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LACERACIÓN O HERIDA EN PENE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865210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MATRIZ UNGUEAL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MUSCULO O TENDÓN O FASCIA O APONEUROSIS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PÁRPADO Y RECONSTRUCCIÓN CON INJERTO O COLGAJO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393203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 VENAS ZONA I Y III DE CUELLO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DEL MANGUITO ROTADOR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106101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EN LA CONJUNTIVA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O PLASTIA EN AVULSIÓN DE LABIOS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O REPARACIÓN DE LACERACIÓN (HERIDA) EN LABIOS DE MÁS DE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O REPARACIÓN DE LACERACIÓN (HERIDA) EN LABIOS HASTA DE CINCO CENTÍMETROS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88402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PROFUNDA DE HERIDA MÚLTIPLE DE PÁRPADO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PROFUNDA DE HERIDA ÚNICA DE PÁRPADO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529505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SIMPLE DE PÁNCREAS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88201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SUTURA SUPERFICIAL DE HERIDA ÚNICA DE PÁRPADO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838830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TENODESIS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829111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TENOLISIS EN EXTENSORES DE DEDO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829121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TENOLISIS EN EXTENSORES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829115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TENOLISIS EN FLEXORES DE DEDOS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829125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TENOLISIS EN FLEXORES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EXTENSORES DE ANTEBRAZO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EXTENSORES DE DEDOS (CADA UNO)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824321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EXTENSORES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836201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ANTEBRAZO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DEDOS (CADA UNO) CON NEURORRAFIA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DEDOS (CADA UNO) CON NEURORRAFIA Y VASCULARIZACIÓN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824203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DEDOS (CADA UNO) SIN NEURORRAFIA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824213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MANO (UNO O MÁS) CON NEURORRAFIA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824215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TENORRAFIA DE FLEXORES DE MANO (UNO O MÁS) SIN NEURORRAFIA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823307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TENOSINOVECTOMÍA [TIPO ENFERMEDAD DE QUERVAIN]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823311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TENOSINOVECTOMÍA EN DEDOS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TENOSINOVECTOMÍA EN EXTENSORES DE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823303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TENOSINOVECTOMÍA FLEXORES MANO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831308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TENOTOMÍA EN PIERNA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831304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TENOTOMÍAS EN ANTEBRAZO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TENOTOMÍAS EN BRAZO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831311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TENOTOMÍAS EN HOMBRO (UNA O MÁS)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831101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TENOTOMÍAS EN PIE (UNA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194107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TIMPANOPLASTIA CON REVISIÓN DE LA CADENA OSICULAR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194108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TIMPANOPLASTIA CON REVISIÓN DE LA CADENA OSICULAR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200104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TIMPANOSTOMÍA CON COLOCACIÓN DE DISPOSITIVO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200105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TIMPANOSTOMÍA CON COLOCACIÓN DE DISPOSITIVO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200102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TIMPANOTOMÍA CON DRENAJE DE MEMBRANA TIMPÁNICA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200103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TIMPANOTOMÍA CON DRENAJE DE MEMBRANA TIMPÁNICA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62001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TIROIDECTOMÍA PARCIAL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TIROIDECTOMÍA TOTAL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64102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TIROIDECTOMÍA TOTAL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777700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INJERTO DE TIBIA O PERONÉ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777102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INJERTO ÓSEO DE CLAVÍCULA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777500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INJERTO ÓSEO DE FÉMUR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777200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INJERTO ÓSEO EN HÚMERO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lastRenderedPageBreak/>
              <w:t>777300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TOMA DE INJERTO ÓSEO EN RADIO O CÚBITO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TORACOSTOMÍA CERRADA PARA DRENAJE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TORACOSTOMÍA VÍA ABIERTA CON RESECCIÓN COSTAL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TORACOTOMÍA EXPLORATORIA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340202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TORACOTOMÍA PARA ABORDAJE DE COLUMNA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126403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TRABECULECTOMÍA CONVENCIONAL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125401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TRABECULOTOMÍA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825305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 DE EXTENSOR DEL PULGAR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837503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 TENDINOSA O MIOTENDINOSA CON ESCAPULOPEXIA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825301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 TENDÓN MANO Y PUÑO (UNO O MÁS)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837502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DE TENDÓN EN PARÁLISIS RADIAL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837605</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CADERA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CODO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HOMBRO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MUÑECA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837606</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MUSLO</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837609</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PIE</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837608</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PIERNA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837607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TRANSFERENCIAS MIOTENDINOSAS DE RODILLA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TRANSPOSICIÓN DE NERVIO PERIFÉRICO EN MIEMBRO SUPERIOR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311301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TRAQUEOSTOMÍA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311302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TRAQUEOSTOMÍA VÍA PERCUTÁNEA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380802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TROMBOEMBOLECTOMÍA INFRAPATELAR DE ARTERIAS EN MIEMBROS INFERIORES</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219302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TURBINOPLASTIA VÍA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219303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TURBINOPLASTIA VÍA TRANSNASAL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564201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URETERECTOMÍA TOTAL O RESIDUAL POR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URETEROILEOSTOMÍA CUTÁNEA [CIRUGÍA DE BRICKER]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URETEROLITOTOMÍA O EXTRACCIÓN DE CUERPO EXTRAÑO EN URÉTER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URETEROLITOTOMÍA O EXTRACCIÓN DE CUERPO EXTRAÑO EN URÉTER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567401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URETERONEOCISTOSTOMÍA POR ANASTOMOSIS O REIMPLANTACIÓN URETEROVESICAL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563101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URETEROSCOPIA ANTERÓGRADA DIAGNÓSTICA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566001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URETEROSTOMÍA CUTÁNEA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595103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URETROCISTOPEXIA POR LAPAROSCOPIA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597941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URETROCOLPOPEXIA REPRODUCIDA VÍA VAGINAL O 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597940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URETROCOLPOPEXIA VÍA VAGINAL O ABDOMINAL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URETROLITOTOMÍA O EXTRACCIÓN DE CUERPO EXTRAÑO EN URETRA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592301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URETROLITOTOMÍA O EXTRACCIÓN DE CUERPO EXTRAÑO EN URETRA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592303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URETROLITOTOMÍA O EXTRACCIÓN DE CUERPO EXTRAÑO EN URETRA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584602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URETROPLASTIA CON OTROS TEJIDOS (CON INJERTO LIBRE DE MUCOSA VESICAL)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597920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URETROPLASTIA DE AMPLIACIÓN</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584603</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URETROPLASTIA 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580110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URETROSTOMÍA PERINEAL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580050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URETROTOMÍA INTERNA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276207</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UVULO-PALATO-FARINGOPLASTIA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VACIAMIENTO LINFÁTICO RADICAL O RADICAL MODIFICADO DE CUELLO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404001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VACIAMIENTO LINFÁTICO RADICAL O RADICAL MODIFICADO DE CUELLO UNILATERAL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VACIAMIENTO RADICAL LINFÁTICO AXILAR VÍA ABIERTA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405102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VACIAMIENTO RADICAL LINFÁTICO AXILAR VÍA ENDOSCÓPICA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702101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VAGINOSCOPIA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631010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VARICOCELECTOMIA CON LIGADURA ALTA DE VENA ESPERMÁTICA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631011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VARICOCELECTOMIA CON PRESERVACÍON DE ARTERIA</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637300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VASECTOMÍA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778954</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VERTEBRECTOMÍA PARCIAL CERVICAL TRANSORAL O TRANSNASAL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779942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VERTEBRECTOMÍA TOTAL CERVICAL TRANSORAL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779942</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VERTEBRECTOMÍA TOTAL CERVICAL TRANSORAL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147101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VITRECTOMÍA ANTERIOR</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715001</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VULVECTOMÍA SUPERFICIAL UNILATERAL</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r w:rsidR="0086372D" w:rsidRPr="00C45A92" w:rsidTr="0086372D">
        <w:trPr>
          <w:trHeight w:val="20"/>
        </w:trPr>
        <w:tc>
          <w:tcPr>
            <w:tcW w:w="761"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463200</w:t>
            </w:r>
          </w:p>
        </w:tc>
        <w:tc>
          <w:tcPr>
            <w:tcW w:w="7247" w:type="dxa"/>
            <w:shd w:val="clear" w:color="auto" w:fill="auto"/>
            <w:vAlign w:val="center"/>
            <w:hideMark/>
          </w:tcPr>
          <w:p w:rsidR="0086372D" w:rsidRPr="00C45A92" w:rsidRDefault="0086372D" w:rsidP="0086372D">
            <w:pPr>
              <w:jc w:val="both"/>
              <w:rPr>
                <w:color w:val="000000"/>
                <w:sz w:val="18"/>
                <w:szCs w:val="18"/>
              </w:rPr>
            </w:pPr>
            <w:r w:rsidRPr="00C45A92">
              <w:rPr>
                <w:color w:val="000000"/>
                <w:sz w:val="18"/>
                <w:szCs w:val="18"/>
              </w:rPr>
              <w:t>YEYUNOSTOMÍA PERCUTÁNEA (ENDOSCÓPICA) SOD</w:t>
            </w:r>
          </w:p>
        </w:tc>
        <w:tc>
          <w:tcPr>
            <w:tcW w:w="567" w:type="dxa"/>
            <w:shd w:val="clear" w:color="auto" w:fill="auto"/>
            <w:vAlign w:val="center"/>
            <w:hideMark/>
          </w:tcPr>
          <w:p w:rsidR="0086372D" w:rsidRPr="00C45A92" w:rsidRDefault="0086372D" w:rsidP="0086372D">
            <w:pPr>
              <w:jc w:val="center"/>
              <w:rPr>
                <w:color w:val="000000"/>
                <w:sz w:val="18"/>
                <w:szCs w:val="18"/>
              </w:rPr>
            </w:pPr>
            <w:r w:rsidRPr="00C45A92">
              <w:rPr>
                <w:color w:val="000000"/>
                <w:sz w:val="18"/>
                <w:szCs w:val="18"/>
              </w:rPr>
              <w:t> </w:t>
            </w:r>
          </w:p>
        </w:tc>
        <w:tc>
          <w:tcPr>
            <w:tcW w:w="426" w:type="dxa"/>
            <w:shd w:val="clear" w:color="auto" w:fill="auto"/>
            <w:vAlign w:val="center"/>
            <w:hideMark/>
          </w:tcPr>
          <w:p w:rsidR="0086372D" w:rsidRPr="00C45A92" w:rsidRDefault="0086372D" w:rsidP="0086372D">
            <w:pPr>
              <w:rPr>
                <w:color w:val="000000"/>
                <w:sz w:val="18"/>
                <w:szCs w:val="18"/>
              </w:rPr>
            </w:pPr>
            <w:r w:rsidRPr="00C45A92">
              <w:rPr>
                <w:color w:val="000000"/>
                <w:sz w:val="18"/>
                <w:szCs w:val="18"/>
              </w:rPr>
              <w:t> </w:t>
            </w:r>
          </w:p>
        </w:tc>
      </w:tr>
    </w:tbl>
    <w:p w:rsidR="008A56B3" w:rsidRPr="00C45A92" w:rsidRDefault="008A56B3" w:rsidP="008A56B3">
      <w:pPr>
        <w:pStyle w:val="Textoindependiente2"/>
        <w:tabs>
          <w:tab w:val="left" w:pos="1980"/>
        </w:tabs>
        <w:jc w:val="center"/>
        <w:rPr>
          <w:rFonts w:eastAsia="Calibri"/>
          <w:b/>
          <w:szCs w:val="22"/>
        </w:rPr>
      </w:pPr>
    </w:p>
    <w:tbl>
      <w:tblPr>
        <w:tblW w:w="0" w:type="auto"/>
        <w:tblInd w:w="55" w:type="dxa"/>
        <w:tblLayout w:type="fixed"/>
        <w:tblCellMar>
          <w:left w:w="70" w:type="dxa"/>
          <w:right w:w="70" w:type="dxa"/>
        </w:tblCellMar>
        <w:tblLook w:val="04A0" w:firstRow="1" w:lastRow="0" w:firstColumn="1" w:lastColumn="0" w:noHBand="0" w:noVBand="1"/>
      </w:tblPr>
      <w:tblGrid>
        <w:gridCol w:w="741"/>
        <w:gridCol w:w="7211"/>
        <w:gridCol w:w="504"/>
        <w:gridCol w:w="469"/>
      </w:tblGrid>
      <w:tr w:rsidR="008A56B3" w:rsidRPr="00C45A92" w:rsidTr="006B3BEC">
        <w:trPr>
          <w:trHeight w:val="20"/>
        </w:trPr>
        <w:tc>
          <w:tcPr>
            <w:tcW w:w="89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GRUPO N° 1</w:t>
            </w:r>
          </w:p>
        </w:tc>
      </w:tr>
      <w:tr w:rsidR="008A56B3" w:rsidRPr="00C45A92" w:rsidTr="006B3BEC">
        <w:trPr>
          <w:trHeight w:val="207"/>
        </w:trPr>
        <w:tc>
          <w:tcPr>
            <w:tcW w:w="8925" w:type="dxa"/>
            <w:gridSpan w:val="4"/>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SERVICIOS INTEGRALES DE  SALUD BAJA, MEDIANA Y ALTA COMPLEJIDAD– URGENCIAS/ HOSPITALIZACIÓN/</w:t>
            </w:r>
          </w:p>
        </w:tc>
      </w:tr>
      <w:tr w:rsidR="008A56B3" w:rsidRPr="00C45A92" w:rsidTr="006B3BEC">
        <w:trPr>
          <w:trHeight w:val="207"/>
        </w:trPr>
        <w:tc>
          <w:tcPr>
            <w:tcW w:w="8925" w:type="dxa"/>
            <w:gridSpan w:val="4"/>
            <w:vMerge/>
            <w:tcBorders>
              <w:top w:val="single" w:sz="4" w:space="0" w:color="auto"/>
              <w:left w:val="single" w:sz="4" w:space="0" w:color="auto"/>
              <w:bottom w:val="single" w:sz="4" w:space="0" w:color="000000"/>
              <w:right w:val="single" w:sz="4" w:space="0" w:color="000000"/>
            </w:tcBorders>
            <w:vAlign w:val="center"/>
            <w:hideMark/>
          </w:tcPr>
          <w:p w:rsidR="008A56B3" w:rsidRPr="00C45A92" w:rsidRDefault="008A56B3" w:rsidP="0006621F">
            <w:pPr>
              <w:rPr>
                <w:b/>
                <w:bCs/>
                <w:color w:val="000000"/>
                <w:sz w:val="18"/>
                <w:szCs w:val="18"/>
              </w:rPr>
            </w:pPr>
          </w:p>
        </w:tc>
      </w:tr>
      <w:tr w:rsidR="008A56B3" w:rsidRPr="00C45A92" w:rsidTr="006B3BEC">
        <w:trPr>
          <w:trHeight w:val="20"/>
        </w:trPr>
        <w:tc>
          <w:tcPr>
            <w:tcW w:w="89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lastRenderedPageBreak/>
              <w:t>ATENCIÓN PRIORITARIA Y CONSULTA ESPECIALIZADA</w:t>
            </w:r>
          </w:p>
        </w:tc>
      </w:tr>
      <w:tr w:rsidR="008A56B3" w:rsidRPr="00C45A92" w:rsidTr="006B3BEC">
        <w:trPr>
          <w:trHeight w:val="20"/>
        </w:trPr>
        <w:tc>
          <w:tcPr>
            <w:tcW w:w="892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8A56B3" w:rsidRPr="00C45A92" w:rsidRDefault="008A56B3" w:rsidP="0006621F">
            <w:pPr>
              <w:jc w:val="center"/>
              <w:rPr>
                <w:b/>
                <w:bCs/>
                <w:color w:val="000000"/>
                <w:sz w:val="18"/>
                <w:szCs w:val="18"/>
              </w:rPr>
            </w:pPr>
            <w:r w:rsidRPr="00C45A92">
              <w:rPr>
                <w:b/>
                <w:bCs/>
                <w:color w:val="000000"/>
                <w:sz w:val="18"/>
                <w:szCs w:val="18"/>
              </w:rPr>
              <w:t>ITEM 2</w:t>
            </w:r>
          </w:p>
        </w:tc>
      </w:tr>
      <w:tr w:rsidR="006B3BEC" w:rsidRPr="00C45A92" w:rsidTr="006B3BEC">
        <w:trPr>
          <w:trHeight w:val="20"/>
        </w:trPr>
        <w:tc>
          <w:tcPr>
            <w:tcW w:w="741" w:type="dxa"/>
            <w:vMerge w:val="restart"/>
            <w:tcBorders>
              <w:top w:val="single" w:sz="4" w:space="0" w:color="auto"/>
              <w:left w:val="single" w:sz="4" w:space="0" w:color="auto"/>
              <w:right w:val="single" w:sz="4" w:space="0" w:color="auto"/>
            </w:tcBorders>
            <w:shd w:val="clear" w:color="000000" w:fill="969696"/>
            <w:vAlign w:val="center"/>
            <w:hideMark/>
          </w:tcPr>
          <w:p w:rsidR="006B3BEC" w:rsidRPr="00C45A92" w:rsidRDefault="006B3BEC" w:rsidP="0006621F">
            <w:pPr>
              <w:jc w:val="center"/>
              <w:rPr>
                <w:b/>
                <w:bCs/>
                <w:color w:val="000000"/>
                <w:sz w:val="18"/>
                <w:szCs w:val="18"/>
              </w:rPr>
            </w:pPr>
            <w:r w:rsidRPr="00C45A92">
              <w:rPr>
                <w:b/>
                <w:bCs/>
                <w:color w:val="000000"/>
                <w:sz w:val="18"/>
                <w:szCs w:val="18"/>
              </w:rPr>
              <w:t>CUPS</w:t>
            </w:r>
          </w:p>
        </w:tc>
        <w:tc>
          <w:tcPr>
            <w:tcW w:w="7211" w:type="dxa"/>
            <w:vMerge w:val="restart"/>
            <w:tcBorders>
              <w:top w:val="single" w:sz="4" w:space="0" w:color="auto"/>
              <w:left w:val="nil"/>
              <w:right w:val="single" w:sz="4" w:space="0" w:color="auto"/>
            </w:tcBorders>
            <w:shd w:val="clear" w:color="000000" w:fill="969696"/>
            <w:vAlign w:val="center"/>
            <w:hideMark/>
          </w:tcPr>
          <w:p w:rsidR="006B3BEC" w:rsidRPr="00C45A92" w:rsidRDefault="006B3BEC" w:rsidP="0006621F">
            <w:pPr>
              <w:jc w:val="center"/>
              <w:rPr>
                <w:b/>
                <w:bCs/>
                <w:color w:val="000000"/>
                <w:sz w:val="18"/>
                <w:szCs w:val="18"/>
              </w:rPr>
            </w:pPr>
            <w:r w:rsidRPr="00C45A92">
              <w:rPr>
                <w:b/>
                <w:bCs/>
                <w:color w:val="000000"/>
                <w:sz w:val="18"/>
                <w:szCs w:val="18"/>
              </w:rPr>
              <w:t>PROCEDIMIENTOS</w:t>
            </w:r>
          </w:p>
        </w:tc>
        <w:tc>
          <w:tcPr>
            <w:tcW w:w="973" w:type="dxa"/>
            <w:gridSpan w:val="2"/>
            <w:tcBorders>
              <w:top w:val="single" w:sz="4" w:space="0" w:color="auto"/>
              <w:left w:val="nil"/>
              <w:bottom w:val="single" w:sz="4" w:space="0" w:color="auto"/>
              <w:right w:val="single" w:sz="4" w:space="0" w:color="auto"/>
            </w:tcBorders>
            <w:shd w:val="clear" w:color="000000" w:fill="969696"/>
            <w:vAlign w:val="bottom"/>
            <w:hideMark/>
          </w:tcPr>
          <w:p w:rsidR="006B3BEC" w:rsidRPr="00C45A92" w:rsidRDefault="006B3BEC" w:rsidP="0006621F">
            <w:pPr>
              <w:jc w:val="center"/>
              <w:rPr>
                <w:b/>
                <w:bCs/>
                <w:color w:val="000000"/>
                <w:sz w:val="16"/>
                <w:szCs w:val="16"/>
              </w:rPr>
            </w:pPr>
            <w:r>
              <w:rPr>
                <w:b/>
                <w:bCs/>
                <w:color w:val="000000"/>
                <w:sz w:val="16"/>
                <w:szCs w:val="16"/>
              </w:rPr>
              <w:t>OFRECE</w:t>
            </w:r>
          </w:p>
        </w:tc>
      </w:tr>
      <w:tr w:rsidR="006B3BEC" w:rsidRPr="00C45A92" w:rsidTr="006B3BEC">
        <w:trPr>
          <w:trHeight w:val="20"/>
        </w:trPr>
        <w:tc>
          <w:tcPr>
            <w:tcW w:w="741" w:type="dxa"/>
            <w:vMerge/>
            <w:tcBorders>
              <w:left w:val="single" w:sz="4" w:space="0" w:color="auto"/>
              <w:bottom w:val="single" w:sz="4" w:space="0" w:color="auto"/>
              <w:right w:val="single" w:sz="4" w:space="0" w:color="auto"/>
            </w:tcBorders>
            <w:shd w:val="clear" w:color="000000" w:fill="969696"/>
            <w:vAlign w:val="center"/>
          </w:tcPr>
          <w:p w:rsidR="006B3BEC" w:rsidRPr="00C45A92" w:rsidRDefault="006B3BEC" w:rsidP="0006621F">
            <w:pPr>
              <w:jc w:val="center"/>
              <w:rPr>
                <w:b/>
                <w:bCs/>
                <w:color w:val="000000"/>
                <w:sz w:val="18"/>
                <w:szCs w:val="18"/>
              </w:rPr>
            </w:pPr>
          </w:p>
        </w:tc>
        <w:tc>
          <w:tcPr>
            <w:tcW w:w="7211" w:type="dxa"/>
            <w:vMerge/>
            <w:tcBorders>
              <w:left w:val="nil"/>
              <w:bottom w:val="single" w:sz="4" w:space="0" w:color="auto"/>
              <w:right w:val="single" w:sz="4" w:space="0" w:color="auto"/>
            </w:tcBorders>
            <w:shd w:val="clear" w:color="000000" w:fill="969696"/>
            <w:vAlign w:val="center"/>
          </w:tcPr>
          <w:p w:rsidR="006B3BEC" w:rsidRPr="00C45A92" w:rsidRDefault="006B3BEC" w:rsidP="0006621F">
            <w:pPr>
              <w:jc w:val="center"/>
              <w:rPr>
                <w:b/>
                <w:bCs/>
                <w:color w:val="000000"/>
                <w:sz w:val="18"/>
                <w:szCs w:val="18"/>
              </w:rPr>
            </w:pPr>
          </w:p>
        </w:tc>
        <w:tc>
          <w:tcPr>
            <w:tcW w:w="504" w:type="dxa"/>
            <w:tcBorders>
              <w:top w:val="single" w:sz="4" w:space="0" w:color="auto"/>
              <w:left w:val="nil"/>
              <w:bottom w:val="single" w:sz="4" w:space="0" w:color="auto"/>
              <w:right w:val="nil"/>
            </w:tcBorders>
            <w:shd w:val="clear" w:color="000000" w:fill="969696"/>
            <w:vAlign w:val="bottom"/>
          </w:tcPr>
          <w:p w:rsidR="006B3BEC" w:rsidRPr="00C45A92" w:rsidRDefault="006B3BEC" w:rsidP="0006621F">
            <w:pPr>
              <w:jc w:val="center"/>
              <w:rPr>
                <w:b/>
                <w:bCs/>
                <w:color w:val="000000"/>
                <w:sz w:val="16"/>
                <w:szCs w:val="16"/>
              </w:rPr>
            </w:pPr>
            <w:r>
              <w:rPr>
                <w:b/>
                <w:bCs/>
                <w:color w:val="000000"/>
                <w:sz w:val="16"/>
                <w:szCs w:val="16"/>
              </w:rPr>
              <w:t>SI</w:t>
            </w:r>
          </w:p>
        </w:tc>
        <w:tc>
          <w:tcPr>
            <w:tcW w:w="469" w:type="dxa"/>
            <w:tcBorders>
              <w:top w:val="single" w:sz="4" w:space="0" w:color="auto"/>
              <w:left w:val="single" w:sz="4" w:space="0" w:color="auto"/>
              <w:bottom w:val="single" w:sz="4" w:space="0" w:color="auto"/>
              <w:right w:val="single" w:sz="4" w:space="0" w:color="auto"/>
            </w:tcBorders>
            <w:shd w:val="clear" w:color="000000" w:fill="969696"/>
            <w:vAlign w:val="bottom"/>
          </w:tcPr>
          <w:p w:rsidR="006B3BEC" w:rsidRPr="00C45A92" w:rsidRDefault="006B3BEC" w:rsidP="0006621F">
            <w:pPr>
              <w:jc w:val="center"/>
              <w:rPr>
                <w:b/>
                <w:bCs/>
                <w:color w:val="000000"/>
                <w:sz w:val="16"/>
                <w:szCs w:val="16"/>
              </w:rPr>
            </w:pPr>
            <w:r>
              <w:rPr>
                <w:b/>
                <w:bCs/>
                <w:color w:val="000000"/>
                <w:sz w:val="16"/>
                <w:szCs w:val="16"/>
              </w:rPr>
              <w:t>NO</w:t>
            </w:r>
          </w:p>
        </w:tc>
      </w:tr>
      <w:tr w:rsidR="008A56B3" w:rsidRPr="00C45A92" w:rsidTr="006B3BEC">
        <w:trPr>
          <w:trHeight w:val="20"/>
        </w:trPr>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890226</w:t>
            </w:r>
          </w:p>
        </w:tc>
        <w:tc>
          <w:tcPr>
            <w:tcW w:w="7211" w:type="dxa"/>
            <w:tcBorders>
              <w:top w:val="single" w:sz="4" w:space="0" w:color="auto"/>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ANESTESIOLOGÍA</w:t>
            </w:r>
          </w:p>
        </w:tc>
        <w:tc>
          <w:tcPr>
            <w:tcW w:w="504" w:type="dxa"/>
            <w:tcBorders>
              <w:top w:val="single" w:sz="4" w:space="0" w:color="auto"/>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single" w:sz="4" w:space="0" w:color="auto"/>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890235</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CIRUGÍA GENERAL</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890239</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CIRUGÍA PLÁSTICA, ESTÉTICA Y RECONSTRUCTIVA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890240</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CIRUGÍA VASCULAR</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890242</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DERMATOLOGÍA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890250</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GINECOLOGÍA Y OBSTETRICIA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890266</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MEDICINA INTERNA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890273</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NEUROCIRUGÍA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890276</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OFTALMOLOGÍA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890282</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OTORRINOLARINGOLOGÍA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890283</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PEDIATRÍA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890284</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PSIQUIATRÍA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890294</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UROLOGÍA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r w:rsidR="008A56B3" w:rsidRPr="00C45A92" w:rsidTr="006B3BEC">
        <w:trPr>
          <w:trHeight w:val="20"/>
        </w:trPr>
        <w:tc>
          <w:tcPr>
            <w:tcW w:w="741" w:type="dxa"/>
            <w:tcBorders>
              <w:top w:val="nil"/>
              <w:left w:val="single" w:sz="4" w:space="0" w:color="auto"/>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890280</w:t>
            </w:r>
          </w:p>
        </w:tc>
        <w:tc>
          <w:tcPr>
            <w:tcW w:w="7211"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both"/>
              <w:rPr>
                <w:color w:val="000000"/>
                <w:sz w:val="18"/>
                <w:szCs w:val="18"/>
              </w:rPr>
            </w:pPr>
            <w:r w:rsidRPr="00C45A92">
              <w:rPr>
                <w:color w:val="000000"/>
                <w:sz w:val="18"/>
                <w:szCs w:val="18"/>
              </w:rPr>
              <w:t>CONSULTA DE PRIMERA VEZ POR ESPECIALISTA EN ORTOPEDIA Y TRAUMATOLOGÍA</w:t>
            </w:r>
          </w:p>
        </w:tc>
        <w:tc>
          <w:tcPr>
            <w:tcW w:w="504"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jc w:val="center"/>
              <w:rPr>
                <w:color w:val="000000"/>
                <w:sz w:val="18"/>
                <w:szCs w:val="18"/>
              </w:rPr>
            </w:pPr>
            <w:r w:rsidRPr="00C45A92">
              <w:rPr>
                <w:color w:val="000000"/>
                <w:sz w:val="18"/>
                <w:szCs w:val="18"/>
              </w:rPr>
              <w:t> </w:t>
            </w:r>
          </w:p>
        </w:tc>
        <w:tc>
          <w:tcPr>
            <w:tcW w:w="469" w:type="dxa"/>
            <w:tcBorders>
              <w:top w:val="nil"/>
              <w:left w:val="nil"/>
              <w:bottom w:val="single" w:sz="4" w:space="0" w:color="auto"/>
              <w:right w:val="single" w:sz="4" w:space="0" w:color="auto"/>
            </w:tcBorders>
            <w:shd w:val="clear" w:color="auto" w:fill="auto"/>
            <w:vAlign w:val="center"/>
            <w:hideMark/>
          </w:tcPr>
          <w:p w:rsidR="008A56B3" w:rsidRPr="00C45A92" w:rsidRDefault="008A56B3" w:rsidP="0006621F">
            <w:pPr>
              <w:rPr>
                <w:color w:val="000000"/>
                <w:sz w:val="18"/>
                <w:szCs w:val="18"/>
              </w:rPr>
            </w:pPr>
            <w:r w:rsidRPr="00C45A92">
              <w:rPr>
                <w:color w:val="000000"/>
                <w:sz w:val="18"/>
                <w:szCs w:val="18"/>
              </w:rPr>
              <w:t> </w:t>
            </w:r>
          </w:p>
        </w:tc>
      </w:tr>
    </w:tbl>
    <w:p w:rsidR="008A56B3" w:rsidRPr="00C45A92" w:rsidRDefault="008A56B3" w:rsidP="008A56B3">
      <w:pPr>
        <w:pStyle w:val="Textoindependiente2"/>
        <w:tabs>
          <w:tab w:val="left" w:pos="1980"/>
        </w:tabs>
        <w:spacing w:after="0" w:line="240" w:lineRule="auto"/>
        <w:jc w:val="center"/>
        <w:rPr>
          <w:rFonts w:eastAsia="Calibri"/>
          <w:b/>
          <w:szCs w:val="22"/>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9"/>
        <w:gridCol w:w="7093"/>
        <w:gridCol w:w="567"/>
        <w:gridCol w:w="546"/>
      </w:tblGrid>
      <w:tr w:rsidR="008A56B3" w:rsidRPr="00C45A92" w:rsidTr="00740EE8">
        <w:trPr>
          <w:trHeight w:val="184"/>
        </w:trPr>
        <w:tc>
          <w:tcPr>
            <w:tcW w:w="8925" w:type="dxa"/>
            <w:gridSpan w:val="4"/>
            <w:vMerge w:val="restart"/>
            <w:shd w:val="clear" w:color="auto" w:fill="auto"/>
            <w:vAlign w:val="center"/>
            <w:hideMark/>
          </w:tcPr>
          <w:p w:rsidR="008A56B3" w:rsidRPr="00C45A92" w:rsidRDefault="008A56B3" w:rsidP="0006621F">
            <w:pPr>
              <w:jc w:val="center"/>
              <w:rPr>
                <w:b/>
                <w:bCs/>
                <w:color w:val="000000"/>
                <w:sz w:val="16"/>
                <w:szCs w:val="16"/>
              </w:rPr>
            </w:pPr>
            <w:r w:rsidRPr="00C45A92">
              <w:rPr>
                <w:b/>
                <w:bCs/>
                <w:color w:val="000000"/>
                <w:sz w:val="16"/>
                <w:szCs w:val="16"/>
              </w:rPr>
              <w:t xml:space="preserve">GRUPO N° 2 IMAGENOLOGIA </w:t>
            </w:r>
          </w:p>
        </w:tc>
      </w:tr>
      <w:tr w:rsidR="008A56B3" w:rsidRPr="00C45A92" w:rsidTr="00740EE8">
        <w:trPr>
          <w:trHeight w:val="184"/>
        </w:trPr>
        <w:tc>
          <w:tcPr>
            <w:tcW w:w="8925" w:type="dxa"/>
            <w:gridSpan w:val="4"/>
            <w:vMerge/>
            <w:vAlign w:val="center"/>
            <w:hideMark/>
          </w:tcPr>
          <w:p w:rsidR="008A56B3" w:rsidRPr="00C45A92" w:rsidRDefault="008A56B3" w:rsidP="0006621F">
            <w:pPr>
              <w:rPr>
                <w:b/>
                <w:bCs/>
                <w:color w:val="000000"/>
                <w:sz w:val="16"/>
                <w:szCs w:val="16"/>
              </w:rPr>
            </w:pPr>
          </w:p>
        </w:tc>
      </w:tr>
      <w:tr w:rsidR="00740EE8" w:rsidRPr="00C45A92" w:rsidTr="00740EE8">
        <w:trPr>
          <w:trHeight w:val="20"/>
        </w:trPr>
        <w:tc>
          <w:tcPr>
            <w:tcW w:w="719"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CUPS</w:t>
            </w:r>
          </w:p>
        </w:tc>
        <w:tc>
          <w:tcPr>
            <w:tcW w:w="7093"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PROCEDIMIENTOS</w:t>
            </w:r>
          </w:p>
        </w:tc>
        <w:tc>
          <w:tcPr>
            <w:tcW w:w="1113" w:type="dxa"/>
            <w:gridSpan w:val="2"/>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OFRECE</w:t>
            </w:r>
          </w:p>
        </w:tc>
      </w:tr>
      <w:tr w:rsidR="00740EE8" w:rsidRPr="00C45A92" w:rsidTr="00740EE8">
        <w:trPr>
          <w:trHeight w:val="20"/>
        </w:trPr>
        <w:tc>
          <w:tcPr>
            <w:tcW w:w="719" w:type="dxa"/>
            <w:vMerge/>
            <w:shd w:val="clear" w:color="000000" w:fill="969696"/>
            <w:vAlign w:val="center"/>
          </w:tcPr>
          <w:p w:rsidR="00740EE8" w:rsidRPr="00C45A92" w:rsidRDefault="00740EE8" w:rsidP="0006621F">
            <w:pPr>
              <w:jc w:val="center"/>
              <w:rPr>
                <w:b/>
                <w:bCs/>
                <w:color w:val="000000"/>
                <w:sz w:val="18"/>
                <w:szCs w:val="18"/>
              </w:rPr>
            </w:pPr>
          </w:p>
        </w:tc>
        <w:tc>
          <w:tcPr>
            <w:tcW w:w="7093" w:type="dxa"/>
            <w:vMerge/>
            <w:shd w:val="clear" w:color="000000" w:fill="969696"/>
            <w:vAlign w:val="center"/>
          </w:tcPr>
          <w:p w:rsidR="00740EE8" w:rsidRPr="00C45A92" w:rsidRDefault="00740EE8" w:rsidP="0006621F">
            <w:pPr>
              <w:jc w:val="center"/>
              <w:rPr>
                <w:b/>
                <w:bCs/>
                <w:color w:val="000000"/>
                <w:sz w:val="18"/>
                <w:szCs w:val="18"/>
              </w:rPr>
            </w:pPr>
          </w:p>
        </w:tc>
        <w:tc>
          <w:tcPr>
            <w:tcW w:w="567"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SI</w:t>
            </w:r>
          </w:p>
        </w:tc>
        <w:tc>
          <w:tcPr>
            <w:tcW w:w="546"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NO</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951301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OCULAR MODO A Y B, CON CONTENIDO ORBITARIO Y TRANSDUCTOR DE 7 MHZ O MAS -ACR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OBSTETRICA  TRANSABDOMINAL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881434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OBSTETRICA CON PERFIL BIOFISICO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881360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PELVICA CON ANALISIS DOPPLER ACR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881362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MASAS DE TEJIDOS BLANDOS DE ABDOMEN CON ANALISIS DOPPLER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881318</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RECTO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PELVICA GINECOLOGICA  TRANSABDOMINAL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PELVICA GINECOLOGICA TRANSVAGINAL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OBSTETRICA TRANSVAGINAL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PELVICA GINECOLOGICA: ESTUDIO INTEGRAL FOLICULAR CON ECO VAGINAL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881306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HIGADO, PANCREAS, VIA BILIAR Y VESICULA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RIÑONES, BAZO, AORTA O ADRENALES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881305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ABDOMEN SUPERIOR: HIGADO, PANCREAS, VIAS BILIARES, RIÑONES, BAZO Y GRANDES VASOS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ABDOMEN: MASAS ABDOMINALES Y DE RETROPERITONEO    (254)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ABDOMEN TOTAL : HIGADO, PANCREAS, VESICULA, VIAS BILIARES, RIÑONES, BAZO, GRANDES VASOS, PELVIS Y FLANCOS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881131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DE GLANDULAS SALIVALES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881141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DE TIROIDES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881510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TESTICULAR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881521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PENE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DE TEJIDOS BLANDOS DE PARED ABDOMINAL Y DE PELVIS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881601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TEJIDOS BLANDOS EN LAS EXTREMIDADES SUPERIORES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881602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TEJIDOS BLANDOS EN LAS EXTREMIDADES INFERIORES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881610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ARTICULAR DE  HOMBRO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881620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ARTICULAR DE RODILLA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881630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ARTICULAR DE PELVIS (CADERA)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881240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DE TORAX: PERICARDIO O PLEURA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881201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DE  MAMA, CON TRANSDUCTOR DE 7 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DIAGNOSTICA CEREBRAL TRANSFONTANELAR CON TRANSDUCTOR DE 7.MHZ O MAS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881313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ABDOMEN: PILORO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881502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PROSTATA TRANSRECTAL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881220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GUIA ECOGRAFICA PARA PROCEDIMIENTOS DIAGNOSTICOS DE  MAMA-ACR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881390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DEL ABDOMEN Y PELVIS COMO GUIA DE PROCEDIMIENTO QUIRURGICO O INTERVENCIONISTA    (55)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881332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ULTRASONOGRAFIA DE VIAS URINARIAS (RIÑONES, VEJIGA Y PROSTATA TRANSABDOMINAL)    (62)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881501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DE PROSTATA TRANSABDOMINAL    (62)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881410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PELVICA GINECOLOGICA: HISTEROSONOGRAFIA O HISTEROSALPINGOSONOGRAFIA    (203)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882298</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OBSTETRICO CON EVALUACION DE CIRCULACION PLACENTARIA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AORTA ABDOMINAL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lastRenderedPageBreak/>
              <w:t>882211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AORTA ABDOMINAL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AORTA ABDOMINAL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882250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VENA CAVA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882251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VENA CAVA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882252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VENA CAVA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882291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CON EVALUACION DE FLUJO SANGUINEO EN MASAS ABDOMINALES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882293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CON EVALUACION DE FLUJO SANGUINEO EN MASAS PELVICAS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882295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CON EVALUACION DE FLUJO SANGUINEO EN HIPERTENSION PORTAL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DEL CUELLO (CAROTIDAS, VERTEBRALES, YUGULAR)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DEL CUELLO (CAROTIDAS, VERTEBRALES, YUGULAR)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DELCUELLO (CAROTIDAS, VERTEBRALES, YUGULAR)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882130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OTROS VASOS PERIFERICOS DEL CUELLO NCOC **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OTROS VASOS PERIFERICOS DEL CUELLO NCOC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OTROS VASOS PERIFERICOS DEL CUELLO A COLOR  NCOC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TRANSCRANEAL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TRANSCRANEAL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882103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TRANSCRANEAL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ARTERIALES DE MIEMBROS SUPERIORES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882330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ARTERIALES DE MIEMBROS INFERIORES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ARTERIALES DE MIEMBROS INFERIORES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882334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ARTERIALES DE MIEMBROS INFERIORES A COLOR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VENOSOS DE MIEMBROS SUPERIORES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882313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VENOSOS DE MIEMBROS SUPERIORES A COLOR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VENOSOS DE MIEMBROS INFERIORES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882333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VENOSOS DE MIEMBROS INFERIORES (1 MIEMBRO)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881511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ULTRASONOGRAFÍA TESTICULAR  CON ANALISIS DOPPLER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882271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DEL PENE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882281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ESCROTALES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882610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RIÑON TRASPLANTADO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ABDOMINALES Y/O PELVICOS NCOC **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ABDOMINALES Y/O PELVICOS NCOC  **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VASOS ABDOMINALES Y/O PELVICOS NCOC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882220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VASOS RENALES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882221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RENALES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882222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RENALES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882230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ARTERIAS MESENTERICAS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MESENTERICAS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MESENTERICAS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TRONCO CELIACO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882241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TRONCO CELIACO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882242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TRONCO CELIACO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882260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DOPPLER DE ARTERIAS ILIACAS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882261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ILIACAS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882262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DE ARTERIAS ILIACAS  A COLOR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882840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DUPLEX SCANNING [DOPPLER- ECOGRAFIA] COMO GUIA EN COLORACIÓN DE CATÉTERES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873004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PARA DETECTAR EDAD OSEA [CARPOGRAMA]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CLAVICULA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873122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ANTEBRAZO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873205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873206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MUÑECA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873210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DEDOS EN MANO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873333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PIE AP Y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873335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CALCANEO AXIAL Y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TOBILLO AP LATERAL Y ROTACION INTERNA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ANTEPIE AP Y OBLICUA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873111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OMOPLATO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873121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HUMERO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873204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HOMBRO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FEMUR AP Y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873313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PIERNA AP Y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873314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ANTEVERSION TIBIAL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MIEMBRO INFERIOR  AP Y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873420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RODILLA AP, 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PARA MEDICION DE  MIEMBROS INFERIORES [ESTUDIO DE FARILL U OSTEOMETRIA] O ESTUDIO DE PIE PLANO  (PIES CON APOYO)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873426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RADIOGRAFIAS AXIALES DE ROTULA O LONGITUD DE MIEMBROS INFERIORES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873311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ANTEVERSION FEMORAL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871091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ARTICULACIONES SACROILIACAS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lastRenderedPageBreak/>
              <w:t>873411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PELVIS O  ARTICULACION COXO-FEMORAL  (AP, LATERAL )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873202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ARTICULACIONES ACROMIO CLAVICULARES COMPARATIVAS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PELVIS (CADERA) COMPARATIVA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873422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RODILLAS COMPARATIVAS POSICION VERTICAL (UNICAMENTE VISTA ANTEROPOSTERIOR)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873443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RADIOGRAFIAS COMPARATIVAS DE EXTREMIDADES INFERIORES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873444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RADIOGRAFÍAS EN EXTREMIDADES PROYECCIONES ADICIONALES: STRESS, TUNEL, OBLICUAS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E21108</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PROYECCIÓN ADICIONAL (STRESS, TÚNEL, TANGENCIALES, OBLICUAS), CADA UNA; AL VALOR DE LA REGIÓN AGREGAR.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873424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TANGENCIAL DE ROTULA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871062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PANORAMICA DE COLUMNA (GONIOMETRIA U ORTOGRAMA) FORMATO 14" X 17" ( NIÑOS)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870004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SILLA TURCA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CARA (PERFILOGRAMA)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MALAR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ARCO CIGOMATICO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870107</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HUESOS NASALES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MAXILAR SUPERIOR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ORBITAS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AGUJEROS OPTICOS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870108</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SENOS PARANASALES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870113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MAXILAR INFERIOR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870131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ARTICULACION TEMPOROMAXILAR (ATM)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870001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CRANEO SIMPLE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870003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BASE DE CRANEO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870005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MASTOIDES COMPARATIVAS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870006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PEÑASCOS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870601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TEJIDOS BLANDOS DE CUELLO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870602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CAVUM FARINGEO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870603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FARINGE [FARINGOGRAFIA]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COLUMNA CERVICAL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871019</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COLUMNA UNION CERVICO DORSAL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871020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COLUMNA TORACICA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871030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COLUMNA DORSOLUMBAR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871040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COLUMNA LUMBOSACRA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871050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SACRO COCCIX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M21144</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TEST DE ESCOLIOSIS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871111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REJA COSTAL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871121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TORAX (P.A.ó A.P.y LATERAL, DECUBITO LATERAL, OBLICUAS ó LATERAL CON BARIO)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ESTERNON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871129</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ARTICULACIONES ESTERNOCLAVICULARES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871208</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PARA SERIE CARDIOVASCULAR (CORAZON Y GRANDES VASOS, SILUETA CARDIACA) CON BARIO EN ESOFAGO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871202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APICOGRAMA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872002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ABDOMEN SIMPLE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872011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RADIOGRAFIA DE ABDOMEN SIMPLE CON PROYECCIONES  ADICIONALES (SERIE DE ABDOMEN AGUDO)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876801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XEROMAMOGRAFIA O MAMOGRAFIA UNILATERAL O DE PIEZA QUIRURGICA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876802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XEROMAMOGRAFIA O MAMOGRAFIA, BILATERAL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879111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CRANEO SIMPLE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879112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CRANEO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879113</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CRANEO SIMPLE Y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879116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SILLA TURCA U OIDO (CORTES AXIALES Y CORONALES)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879122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OIDO, PEÑASCO Y CONDUCTO AUDITIVO INTERNO (CORTES AXIALES Y CORONALES)-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879116</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SILLA TURCA (HIPOFISIS)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879131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SENOS PARANASALES  (CORTES AXIALES Y CORONALES)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879132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RINOFARINGE (CORTES AXIALES Y CORONALES)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879121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ORBITAS (CORTES AXIALES Y CORONALES)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879201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COLUMNA SEGMENTOS CERVICAL, TORACICO, LUMBAR Y/O SACRO (HASTA TRES ESPACIOS)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879205</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COLUMNA CERVICAL, DORSAL O LUMBAR (ESPACIO ADICIONAL)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879161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LARINGE O CUELLO (TEJIDOS BLANDOS)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879162</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LARINGE Y CUELLO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879301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TORAX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879410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ABDOMEN SUPERIOR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879460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PELVIS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879391</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ABDOMEN TOTAL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879510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EXTREMIDADES Y ARTICULACIONES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879150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DE ARTICULACION TEMPORO MANDIBULAR (BILATERAL)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19"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879910</w:t>
            </w:r>
          </w:p>
        </w:tc>
        <w:tc>
          <w:tcPr>
            <w:tcW w:w="7093"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 TOMOGRAFIA AXIAL COMPUTADA EN RECONSTRUCCION TRIDIMENSIONAL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546"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bl>
    <w:p w:rsidR="008A56B3" w:rsidRPr="00C45A92" w:rsidRDefault="008A56B3" w:rsidP="008A56B3">
      <w:pPr>
        <w:pStyle w:val="Textoindependiente2"/>
        <w:tabs>
          <w:tab w:val="left" w:pos="1980"/>
        </w:tabs>
        <w:spacing w:after="0" w:line="240" w:lineRule="auto"/>
        <w:jc w:val="center"/>
        <w:rPr>
          <w:rFonts w:eastAsia="Calibri"/>
          <w:b/>
          <w:szCs w:val="22"/>
        </w:rPr>
      </w:pP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0"/>
        <w:gridCol w:w="5682"/>
        <w:gridCol w:w="1028"/>
        <w:gridCol w:w="1190"/>
      </w:tblGrid>
      <w:tr w:rsidR="008A56B3" w:rsidRPr="00C45A92" w:rsidTr="00740EE8">
        <w:trPr>
          <w:trHeight w:val="184"/>
        </w:trPr>
        <w:tc>
          <w:tcPr>
            <w:tcW w:w="8630" w:type="dxa"/>
            <w:gridSpan w:val="4"/>
            <w:vMerge w:val="restart"/>
            <w:shd w:val="clear" w:color="auto" w:fill="auto"/>
            <w:vAlign w:val="center"/>
            <w:hideMark/>
          </w:tcPr>
          <w:p w:rsidR="008A56B3" w:rsidRPr="00C45A92" w:rsidRDefault="008A56B3" w:rsidP="0006621F">
            <w:pPr>
              <w:jc w:val="center"/>
              <w:rPr>
                <w:b/>
                <w:bCs/>
                <w:color w:val="000000"/>
                <w:sz w:val="16"/>
                <w:szCs w:val="16"/>
              </w:rPr>
            </w:pPr>
            <w:r w:rsidRPr="00C45A92">
              <w:rPr>
                <w:b/>
                <w:bCs/>
                <w:color w:val="000000"/>
                <w:sz w:val="16"/>
                <w:szCs w:val="16"/>
              </w:rPr>
              <w:t>GRUPO N° 3 REHABILITACION</w:t>
            </w:r>
          </w:p>
        </w:tc>
      </w:tr>
      <w:tr w:rsidR="008A56B3" w:rsidRPr="00C45A92" w:rsidTr="00740EE8">
        <w:trPr>
          <w:trHeight w:val="184"/>
        </w:trPr>
        <w:tc>
          <w:tcPr>
            <w:tcW w:w="8630" w:type="dxa"/>
            <w:gridSpan w:val="4"/>
            <w:vMerge/>
            <w:vAlign w:val="center"/>
            <w:hideMark/>
          </w:tcPr>
          <w:p w:rsidR="008A56B3" w:rsidRPr="00C45A92" w:rsidRDefault="008A56B3" w:rsidP="0006621F">
            <w:pPr>
              <w:rPr>
                <w:b/>
                <w:bCs/>
                <w:color w:val="000000"/>
                <w:sz w:val="16"/>
                <w:szCs w:val="16"/>
              </w:rPr>
            </w:pPr>
          </w:p>
        </w:tc>
      </w:tr>
      <w:tr w:rsidR="00740EE8" w:rsidRPr="00C45A92" w:rsidTr="00740EE8">
        <w:trPr>
          <w:trHeight w:val="20"/>
        </w:trPr>
        <w:tc>
          <w:tcPr>
            <w:tcW w:w="730"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CUPS</w:t>
            </w:r>
          </w:p>
        </w:tc>
        <w:tc>
          <w:tcPr>
            <w:tcW w:w="5682"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PROCEDIMIENTOS</w:t>
            </w:r>
          </w:p>
        </w:tc>
        <w:tc>
          <w:tcPr>
            <w:tcW w:w="2218" w:type="dxa"/>
            <w:gridSpan w:val="2"/>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OFRECE</w:t>
            </w:r>
          </w:p>
        </w:tc>
      </w:tr>
      <w:tr w:rsidR="00740EE8" w:rsidRPr="00C45A92" w:rsidTr="00740EE8">
        <w:trPr>
          <w:trHeight w:val="20"/>
        </w:trPr>
        <w:tc>
          <w:tcPr>
            <w:tcW w:w="730" w:type="dxa"/>
            <w:vMerge/>
            <w:shd w:val="clear" w:color="000000" w:fill="969696"/>
            <w:vAlign w:val="center"/>
          </w:tcPr>
          <w:p w:rsidR="00740EE8" w:rsidRPr="00C45A92" w:rsidRDefault="00740EE8" w:rsidP="0006621F">
            <w:pPr>
              <w:jc w:val="center"/>
              <w:rPr>
                <w:b/>
                <w:bCs/>
                <w:color w:val="000000"/>
                <w:sz w:val="18"/>
                <w:szCs w:val="18"/>
              </w:rPr>
            </w:pPr>
          </w:p>
        </w:tc>
        <w:tc>
          <w:tcPr>
            <w:tcW w:w="5682" w:type="dxa"/>
            <w:vMerge/>
            <w:shd w:val="clear" w:color="000000" w:fill="969696"/>
            <w:vAlign w:val="center"/>
          </w:tcPr>
          <w:p w:rsidR="00740EE8" w:rsidRPr="00C45A92" w:rsidRDefault="00740EE8" w:rsidP="0006621F">
            <w:pPr>
              <w:jc w:val="center"/>
              <w:rPr>
                <w:b/>
                <w:bCs/>
                <w:color w:val="000000"/>
                <w:sz w:val="18"/>
                <w:szCs w:val="18"/>
              </w:rPr>
            </w:pPr>
          </w:p>
        </w:tc>
        <w:tc>
          <w:tcPr>
            <w:tcW w:w="1028"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SI</w:t>
            </w:r>
          </w:p>
        </w:tc>
        <w:tc>
          <w:tcPr>
            <w:tcW w:w="1190"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NO</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lastRenderedPageBreak/>
              <w:t>931001</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TERAPIA FÍSICA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939403</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TERAPIA RESPIRATORIA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938300</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TERAPIA OCUPACIONAL INTEGRAL</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937000</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TERAPIA FONOAUDIOLÓGICA INTEGRAL</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890206</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CONSULTA DE PRIMERA VEZ POR NUTRICION Y DIETETICA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890202</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CONSULTA DE MEDICINA FISICA-FISIATRIA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933601</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REHABILITACION CARDIACA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931001</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REHABILITACION PISO PELVICO</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740EE8">
        <w:trPr>
          <w:trHeight w:val="20"/>
        </w:trPr>
        <w:tc>
          <w:tcPr>
            <w:tcW w:w="730"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933300</w:t>
            </w:r>
          </w:p>
        </w:tc>
        <w:tc>
          <w:tcPr>
            <w:tcW w:w="5682"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HIDROTERAPIA</w:t>
            </w:r>
          </w:p>
        </w:tc>
        <w:tc>
          <w:tcPr>
            <w:tcW w:w="1028"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c>
          <w:tcPr>
            <w:tcW w:w="1190"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bl>
    <w:p w:rsidR="008A56B3" w:rsidRPr="00C45A92" w:rsidRDefault="008A56B3" w:rsidP="008A56B3">
      <w:pPr>
        <w:pStyle w:val="Textoindependiente2"/>
        <w:tabs>
          <w:tab w:val="left" w:pos="1980"/>
        </w:tabs>
        <w:spacing w:after="0" w:line="240" w:lineRule="auto"/>
        <w:jc w:val="center"/>
        <w:rPr>
          <w:rFonts w:eastAsia="Calibri"/>
          <w:b/>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3"/>
        <w:gridCol w:w="6750"/>
        <w:gridCol w:w="567"/>
        <w:gridCol w:w="492"/>
      </w:tblGrid>
      <w:tr w:rsidR="008A56B3" w:rsidRPr="00C45A92" w:rsidTr="00010C65">
        <w:trPr>
          <w:trHeight w:val="184"/>
        </w:trPr>
        <w:tc>
          <w:tcPr>
            <w:tcW w:w="8572" w:type="dxa"/>
            <w:gridSpan w:val="4"/>
            <w:vMerge w:val="restart"/>
            <w:shd w:val="clear" w:color="auto" w:fill="auto"/>
            <w:vAlign w:val="center"/>
            <w:hideMark/>
          </w:tcPr>
          <w:p w:rsidR="008A56B3" w:rsidRPr="00C45A92" w:rsidRDefault="008A56B3" w:rsidP="0006621F">
            <w:pPr>
              <w:jc w:val="center"/>
              <w:rPr>
                <w:b/>
                <w:bCs/>
                <w:color w:val="000000"/>
                <w:sz w:val="16"/>
                <w:szCs w:val="16"/>
              </w:rPr>
            </w:pPr>
            <w:r w:rsidRPr="00C45A92">
              <w:rPr>
                <w:b/>
                <w:bCs/>
                <w:color w:val="000000"/>
                <w:sz w:val="16"/>
                <w:szCs w:val="16"/>
              </w:rPr>
              <w:t>GRUPO N° 4 “RESONANCIAS MAGNETICAS”</w:t>
            </w:r>
          </w:p>
        </w:tc>
      </w:tr>
      <w:tr w:rsidR="008A56B3" w:rsidRPr="00C45A92" w:rsidTr="00010C65">
        <w:trPr>
          <w:trHeight w:val="184"/>
        </w:trPr>
        <w:tc>
          <w:tcPr>
            <w:tcW w:w="8572" w:type="dxa"/>
            <w:gridSpan w:val="4"/>
            <w:vMerge/>
            <w:vAlign w:val="center"/>
            <w:hideMark/>
          </w:tcPr>
          <w:p w:rsidR="008A56B3" w:rsidRPr="00C45A92" w:rsidRDefault="008A56B3" w:rsidP="0006621F">
            <w:pPr>
              <w:rPr>
                <w:b/>
                <w:bCs/>
                <w:color w:val="000000"/>
                <w:sz w:val="16"/>
                <w:szCs w:val="16"/>
              </w:rPr>
            </w:pPr>
          </w:p>
        </w:tc>
      </w:tr>
      <w:tr w:rsidR="00740EE8" w:rsidRPr="00C45A92" w:rsidTr="00010C65">
        <w:trPr>
          <w:trHeight w:val="20"/>
        </w:trPr>
        <w:tc>
          <w:tcPr>
            <w:tcW w:w="763"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CUPS</w:t>
            </w:r>
          </w:p>
        </w:tc>
        <w:tc>
          <w:tcPr>
            <w:tcW w:w="6750" w:type="dxa"/>
            <w:vMerge w:val="restart"/>
            <w:shd w:val="clear" w:color="000000" w:fill="969696"/>
            <w:vAlign w:val="center"/>
            <w:hideMark/>
          </w:tcPr>
          <w:p w:rsidR="00740EE8" w:rsidRPr="00C45A92" w:rsidRDefault="00740EE8" w:rsidP="0006621F">
            <w:pPr>
              <w:jc w:val="center"/>
              <w:rPr>
                <w:b/>
                <w:bCs/>
                <w:color w:val="000000"/>
                <w:sz w:val="18"/>
                <w:szCs w:val="18"/>
              </w:rPr>
            </w:pPr>
            <w:r w:rsidRPr="00C45A92">
              <w:rPr>
                <w:b/>
                <w:bCs/>
                <w:color w:val="000000"/>
                <w:sz w:val="18"/>
                <w:szCs w:val="18"/>
              </w:rPr>
              <w:t>PROCEDIMIENTOS</w:t>
            </w:r>
          </w:p>
        </w:tc>
        <w:tc>
          <w:tcPr>
            <w:tcW w:w="1059" w:type="dxa"/>
            <w:gridSpan w:val="2"/>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OFRECE</w:t>
            </w:r>
          </w:p>
        </w:tc>
      </w:tr>
      <w:tr w:rsidR="00740EE8" w:rsidRPr="00C45A92" w:rsidTr="00010C65">
        <w:trPr>
          <w:trHeight w:val="20"/>
        </w:trPr>
        <w:tc>
          <w:tcPr>
            <w:tcW w:w="763" w:type="dxa"/>
            <w:vMerge/>
            <w:shd w:val="clear" w:color="000000" w:fill="969696"/>
            <w:vAlign w:val="center"/>
          </w:tcPr>
          <w:p w:rsidR="00740EE8" w:rsidRPr="00C45A92" w:rsidRDefault="00740EE8" w:rsidP="0006621F">
            <w:pPr>
              <w:jc w:val="center"/>
              <w:rPr>
                <w:b/>
                <w:bCs/>
                <w:color w:val="000000"/>
                <w:sz w:val="18"/>
                <w:szCs w:val="18"/>
              </w:rPr>
            </w:pPr>
          </w:p>
        </w:tc>
        <w:tc>
          <w:tcPr>
            <w:tcW w:w="6750" w:type="dxa"/>
            <w:vMerge/>
            <w:shd w:val="clear" w:color="000000" w:fill="969696"/>
            <w:vAlign w:val="center"/>
          </w:tcPr>
          <w:p w:rsidR="00740EE8" w:rsidRPr="00C45A92" w:rsidRDefault="00740EE8" w:rsidP="0006621F">
            <w:pPr>
              <w:jc w:val="center"/>
              <w:rPr>
                <w:b/>
                <w:bCs/>
                <w:color w:val="000000"/>
                <w:sz w:val="18"/>
                <w:szCs w:val="18"/>
              </w:rPr>
            </w:pPr>
          </w:p>
        </w:tc>
        <w:tc>
          <w:tcPr>
            <w:tcW w:w="567"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SI</w:t>
            </w:r>
          </w:p>
        </w:tc>
        <w:tc>
          <w:tcPr>
            <w:tcW w:w="492" w:type="dxa"/>
            <w:shd w:val="clear" w:color="000000" w:fill="969696"/>
            <w:vAlign w:val="bottom"/>
          </w:tcPr>
          <w:p w:rsidR="00740EE8" w:rsidRPr="00C45A92" w:rsidRDefault="00740EE8" w:rsidP="0006621F">
            <w:pPr>
              <w:jc w:val="center"/>
              <w:rPr>
                <w:b/>
                <w:bCs/>
                <w:color w:val="000000"/>
                <w:sz w:val="16"/>
                <w:szCs w:val="16"/>
              </w:rPr>
            </w:pPr>
            <w:r>
              <w:rPr>
                <w:b/>
                <w:bCs/>
                <w:color w:val="000000"/>
                <w:sz w:val="16"/>
                <w:szCs w:val="16"/>
              </w:rPr>
              <w:t>NO</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CEREBRO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UNION CRANEO -CERVICAL</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UNION CRANEO -CERVICAL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BASE DE CRANEO - SILLA TURCA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BASE DE CRANEO - SILLA TURCA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883103</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ORBITAS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883103</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ORBITAS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883105</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ARTICULACION TEMPORO-MANDIBULAR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883105</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ARTICULACION TEMPORO-MANDIBULAR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883108</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PARES CRANEANOS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883108</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PARES CRANEANOS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883110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CARA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883110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CARA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RESONACIA  MAGNETICA DE CUELLO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883111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RESONACIA  MAGNETICA DE CUELLO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883210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COLUMNA CERVICAL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COLUMNA CERVICAL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883210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UNION CERVICO-DORSAL</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883210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UNION CERVICO-DORSAL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883220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COLUMNA TORACICA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COLUMNA TORACICA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883220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UNION DORSO-LUMBAR</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883220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UNION DORSO-LUMBAR CON CONTRATE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COLUMNA LUMBOSACRA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COLUMNA LUMBOSACRA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COLUMNA SACROILIACA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883233</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COLUMNA SACROILIACA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883234</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COLUMNA SACROCOXIGEA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883235</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COLUMNA SACROCOXIGEA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883301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TORAX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883301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TORAX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883341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TORAX  ( sin incluir corazon)</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883341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TORAX CON CONTRASTE ( sin incluir corazon)</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ABDOMEN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ABDOMEN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HIGADO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HIGADO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PANCREAS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PANCREAS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GRANDULAS SUPRARENALES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GRANDULAS SUPRARENALES CON CONTARSTE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RENAL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883401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RENAL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883430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VIAS BILIARES</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883430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VIAS BILIARES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883434</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COLANGIOGRAFIA POR RESONANCIA  MAGNETICA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883434</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COLANGIOGRAFIA POR RESONANCIA  MAGNETICA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PELVIS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PELVIS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883441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PISO PELVICO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MIEMBRO SUPERIOR, SIN INCLUIR ARTICULACIONES</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ANTEBRAZO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ANTEBRAZO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ANTEBRAZO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ANTEBRAZO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BRAZO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BRAZO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BRAZO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BRAZO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ARTICULACIONES DE MIEMBRO SUPERIOR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ARTICULACION ESTERNOCLAVICULAR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ARTICULACION ESTERNOCLAVICULAR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ARTICULACION ESTERNOCLAVICULAR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lastRenderedPageBreak/>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ARTICULACION ESTERNOCLAVICULAR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ESCAPULA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ESCAPULA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ESCAPULA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ESCAPULA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CODO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CODO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CODO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CODO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HOMBRO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HOMBRO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HOMBRO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HOMBRO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MUÑECA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MUÑECA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MUÑECA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MUÑECA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MANO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MANO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MANO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MANO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CLAVICULA IZQUIERDA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CLAVICULA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CLAVICULA DERECHA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DE CLAVICULA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MIEMBRO INFERIOR, SIN INCLUIR ARTICULACIONES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FEMUR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FEMUR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FEMUR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FEMUR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MUSLO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MUSLO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MUSLO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MUSLO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PIERNA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PIERNA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PIERNA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883521</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PIERNA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ARTICULACIONES DE MIEMBRO INFERIOR</w:t>
            </w:r>
            <w:r w:rsidRPr="00C45A92">
              <w:rPr>
                <w:color w:val="FF0000"/>
                <w:sz w:val="16"/>
                <w:szCs w:val="16"/>
              </w:rPr>
              <w:t xml:space="preserv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CADERA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CADERA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CADERA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CADERA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TOBILLO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TOBILLO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TOBILLO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TOBILLO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TENDON DE AQUILES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TENDON DE AQUILES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TENDON DE AQUILES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TENDON DE AQUILES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RODILLA DERECHA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RODILLA DERECHA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RODILLA IZQUIERDA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RODILLA IZQUIERDA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PIE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PIE DERECHO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PIE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PIE IZQUIERDO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883560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BRAQUIAL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883560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BRAQUIAL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883560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BRAQUIAL DERECHO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883560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BRAQUIAL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883560</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BRAQUIAL IZQUIERDO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SITIO NO ESPECIFICADO</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CON ANGIOGRAFIA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RESONANCIA MAGNETICA CON ANGIOGRAFIA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CEREBRAL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CEREBRAL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MIEMBRO SUPERIOR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MIEMBRO SUPERIOR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MIEMBRO INFERIOR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MIEMBRO INFERIOR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AORTA ABDOMINAL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AORTA ABDOMINAL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RENAL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RENAL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PELVIS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PELVIS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CUELLO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lastRenderedPageBreak/>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CUELLO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ANGIORRESONANCIA CARA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CARA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ANGIORESONANCIA DE ABDOMEN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DE ABDOMEN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CEREBRAL CON FASE ARTERIAL</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883909</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ANGIORESONANCIA CEREBRAL CON FASE ARTERIAL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00"/>
            <w:vAlign w:val="center"/>
            <w:hideMark/>
          </w:tcPr>
          <w:p w:rsidR="008A56B3" w:rsidRPr="00C45A92" w:rsidRDefault="008A56B3" w:rsidP="0006621F">
            <w:pPr>
              <w:jc w:val="center"/>
              <w:rPr>
                <w:color w:val="000000"/>
                <w:sz w:val="16"/>
                <w:szCs w:val="16"/>
              </w:rPr>
            </w:pPr>
            <w:r w:rsidRPr="00C45A92">
              <w:rPr>
                <w:color w:val="000000"/>
                <w:sz w:val="16"/>
                <w:szCs w:val="16"/>
              </w:rPr>
              <w:t>998702</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SEDACION (incluye insumos y honorarios)</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6750" w:type="dxa"/>
            <w:shd w:val="clear" w:color="auto" w:fill="auto"/>
            <w:vAlign w:val="center"/>
            <w:hideMark/>
          </w:tcPr>
          <w:p w:rsidR="008A56B3" w:rsidRPr="00C45A92" w:rsidRDefault="008A56B3" w:rsidP="0006621F">
            <w:pPr>
              <w:jc w:val="both"/>
              <w:rPr>
                <w:color w:val="000000"/>
                <w:sz w:val="16"/>
                <w:szCs w:val="16"/>
              </w:rPr>
            </w:pPr>
            <w:r w:rsidRPr="00C45A92">
              <w:rPr>
                <w:color w:val="000000"/>
                <w:sz w:val="16"/>
                <w:szCs w:val="16"/>
              </w:rPr>
              <w:t xml:space="preserve">MEDIO DE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PROTOCOLO DE EPILEPSIA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PROTOCOLO DE EPILEPSIA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CEREBRO CON PROTOCOLO DE PARKINSON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PROTOCOLO DE PARKINSON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CEREBRO CON VOLUMETRIA HIPOCAMPAL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VOLUMETRIA HIPOCAMPAL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DE CEREBRO CON DIFUSION TENSORIAL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DE CEREBRO CON DIFUSION TENSORIAL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883106</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TRACTOGRAFIA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883106</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CEREBRO CON TRACTOGRAFIA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883109</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OIDOS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883109</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OIDOS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883110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SENOS PARANASALES O CARA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883110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SENOS PARANASALES O CARA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883111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PAROTIDAS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883111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PAROTIDAS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883111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SIALO-RESONANCIA ( Patologia Glandular Salival)</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883230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LUMBOSACRO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883230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LUMBOSACRO DERECHO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883230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LUMBOSACRO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883230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MAGNETICA DE PLEXO LUMBOSACRO IZQUIERDO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883321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CORAZON CON VALORACION DE LA MORFOLOGIA (</w:t>
            </w:r>
            <w:r w:rsidRPr="00C45A92">
              <w:rPr>
                <w:color w:val="FF0000"/>
                <w:sz w:val="16"/>
                <w:szCs w:val="16"/>
              </w:rPr>
              <w:t>obligatorio con contraste</w:t>
            </w:r>
            <w:r w:rsidRPr="00C45A92">
              <w:rPr>
                <w:color w:val="000000"/>
                <w:sz w:val="16"/>
                <w:szCs w:val="16"/>
              </w:rPr>
              <w:t>)</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883351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MAMA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883351</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MAMA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883436</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ENTERORESONANCIA </w:t>
            </w:r>
            <w:r w:rsidRPr="00C45A92">
              <w:rPr>
                <w:color w:val="FF0000"/>
                <w:sz w:val="16"/>
                <w:szCs w:val="16"/>
              </w:rPr>
              <w:t>( Procedimiento obligatorio con medio de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883435</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VIAS URINARIAS (URORESONANCIA)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PROSTATA</w:t>
            </w:r>
            <w:r w:rsidRPr="00C45A92">
              <w:rPr>
                <w:color w:val="FF0000"/>
                <w:sz w:val="16"/>
                <w:szCs w:val="16"/>
              </w:rPr>
              <w:t xml:space="preserve"> ( procedimiento obligatorio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DEFECOGRAFIA</w:t>
            </w:r>
            <w:r w:rsidRPr="00C45A92">
              <w:rPr>
                <w:color w:val="FF0000"/>
                <w:sz w:val="16"/>
                <w:szCs w:val="16"/>
              </w:rPr>
              <w:t xml:space="preserve"> ( Procedimiento obligatorio con medio de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OBSTETRICA ( fetal)</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OBSTETRICA ( fetal)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883443</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PLACENTA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883443</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PLACENTA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CODO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CODO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HOMBRO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HOMBRO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MUÑECA DERECHO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ARTRORESONANCIA DE MUÑECA IZQUIERDO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MANO DERECHA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883512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MANO IZQUIERDA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GLUTEOS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883440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GLUTEOS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PIE DERECHO</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PIE IZQUIERDO</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CADERA DERECHA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CADERA IZQUIERDA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TOBILLO DERECHO</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TOBILLO IZQUIERDO</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RODILLA DERECHA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883522</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ARTRORESONANCIA DE RODILLA IZQUIERDA</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883903</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COMO GUIA PARA PROCEDIMIENTOS</w:t>
            </w:r>
            <w:r w:rsidRPr="00C45A92">
              <w:rPr>
                <w:color w:val="FF0000"/>
                <w:sz w:val="16"/>
                <w:szCs w:val="16"/>
              </w:rPr>
              <w:t xml:space="preserve"> (neuronavegacion)</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883904</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CON PERFUSION</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883905</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ESPECTROSCOPIA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883905</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ESPECTROSCOPIA CON CONTRASTE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883390</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RESONANCIA  MAGNETICA DE OTRAS ESTRUCTURAS NO ESPECIFICAS DEL TORAX y SISTEMA CARDIOVASCULAR</w:t>
            </w:r>
            <w:r w:rsidRPr="00C45A92">
              <w:rPr>
                <w:color w:val="FF0000"/>
                <w:sz w:val="16"/>
                <w:szCs w:val="16"/>
              </w:rPr>
              <w:t xml:space="preserve"> ( AORTA UNICAMENTE)</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883104</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DE CEREBRO FUNCIONAL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r w:rsidR="008A56B3" w:rsidRPr="00C45A92" w:rsidTr="00010C65">
        <w:trPr>
          <w:trHeight w:val="20"/>
        </w:trPr>
        <w:tc>
          <w:tcPr>
            <w:tcW w:w="763" w:type="dxa"/>
            <w:shd w:val="clear" w:color="000000" w:fill="FFFFFF"/>
            <w:vAlign w:val="center"/>
            <w:hideMark/>
          </w:tcPr>
          <w:p w:rsidR="008A56B3" w:rsidRPr="00C45A92" w:rsidRDefault="008A56B3" w:rsidP="0006621F">
            <w:pPr>
              <w:jc w:val="center"/>
              <w:rPr>
                <w:color w:val="000000"/>
                <w:sz w:val="16"/>
                <w:szCs w:val="16"/>
              </w:rPr>
            </w:pPr>
            <w:r w:rsidRPr="00C45A92">
              <w:rPr>
                <w:color w:val="000000"/>
                <w:sz w:val="16"/>
                <w:szCs w:val="16"/>
              </w:rPr>
              <w:t>883104</w:t>
            </w:r>
          </w:p>
        </w:tc>
        <w:tc>
          <w:tcPr>
            <w:tcW w:w="6750" w:type="dxa"/>
            <w:shd w:val="clear" w:color="000000" w:fill="FFFFFF"/>
            <w:vAlign w:val="center"/>
            <w:hideMark/>
          </w:tcPr>
          <w:p w:rsidR="008A56B3" w:rsidRPr="00C45A92" w:rsidRDefault="008A56B3" w:rsidP="0006621F">
            <w:pPr>
              <w:jc w:val="both"/>
              <w:rPr>
                <w:color w:val="000000"/>
                <w:sz w:val="16"/>
                <w:szCs w:val="16"/>
              </w:rPr>
            </w:pPr>
            <w:r w:rsidRPr="00C45A92">
              <w:rPr>
                <w:color w:val="000000"/>
                <w:sz w:val="16"/>
                <w:szCs w:val="16"/>
              </w:rPr>
              <w:t xml:space="preserve">RESONANCIA DE CEREBRO FUNCIONAL CON CONTRASTE </w:t>
            </w:r>
          </w:p>
        </w:tc>
        <w:tc>
          <w:tcPr>
            <w:tcW w:w="567" w:type="dxa"/>
            <w:shd w:val="clear" w:color="auto" w:fill="auto"/>
            <w:vAlign w:val="center"/>
            <w:hideMark/>
          </w:tcPr>
          <w:p w:rsidR="008A56B3" w:rsidRPr="00C45A92" w:rsidRDefault="008A56B3" w:rsidP="0006621F">
            <w:pPr>
              <w:jc w:val="center"/>
              <w:rPr>
                <w:color w:val="000000"/>
                <w:sz w:val="16"/>
                <w:szCs w:val="16"/>
              </w:rPr>
            </w:pPr>
            <w:r w:rsidRPr="00C45A92">
              <w:rPr>
                <w:color w:val="000000"/>
                <w:sz w:val="16"/>
                <w:szCs w:val="16"/>
              </w:rPr>
              <w:t> </w:t>
            </w:r>
          </w:p>
        </w:tc>
        <w:tc>
          <w:tcPr>
            <w:tcW w:w="492" w:type="dxa"/>
            <w:shd w:val="clear" w:color="auto" w:fill="auto"/>
            <w:vAlign w:val="center"/>
            <w:hideMark/>
          </w:tcPr>
          <w:p w:rsidR="008A56B3" w:rsidRPr="00C45A92" w:rsidRDefault="008A56B3" w:rsidP="0006621F">
            <w:pPr>
              <w:rPr>
                <w:color w:val="000000"/>
                <w:sz w:val="16"/>
                <w:szCs w:val="16"/>
              </w:rPr>
            </w:pPr>
            <w:r w:rsidRPr="00C45A92">
              <w:rPr>
                <w:color w:val="000000"/>
                <w:sz w:val="16"/>
                <w:szCs w:val="16"/>
              </w:rPr>
              <w:t> </w:t>
            </w:r>
          </w:p>
        </w:tc>
      </w:tr>
    </w:tbl>
    <w:p w:rsidR="008A56B3" w:rsidRPr="00C45A92" w:rsidRDefault="008A56B3" w:rsidP="008A56B3">
      <w:pPr>
        <w:pStyle w:val="Textoindependiente2"/>
        <w:tabs>
          <w:tab w:val="left" w:pos="1980"/>
        </w:tabs>
        <w:spacing w:after="0" w:line="240" w:lineRule="auto"/>
        <w:rPr>
          <w:rFonts w:eastAsia="Calibri"/>
          <w:b/>
          <w:szCs w:val="22"/>
        </w:rPr>
      </w:pPr>
    </w:p>
    <w:p w:rsidR="008A56B3" w:rsidRPr="00C45A92" w:rsidRDefault="008A56B3" w:rsidP="008A56B3">
      <w:pPr>
        <w:pStyle w:val="Textoindependiente2"/>
        <w:tabs>
          <w:tab w:val="left" w:pos="1980"/>
        </w:tabs>
        <w:spacing w:after="0" w:line="240" w:lineRule="auto"/>
        <w:jc w:val="center"/>
        <w:rPr>
          <w:b/>
        </w:rPr>
      </w:pPr>
      <w:r w:rsidRPr="00C45A92">
        <w:rPr>
          <w:b/>
        </w:rPr>
        <w:t>CONDICIONES TECNICAS ADICIONALES DE CALIFICACION</w:t>
      </w:r>
    </w:p>
    <w:tbl>
      <w:tblPr>
        <w:tblpPr w:leftFromText="142" w:rightFromText="142" w:vertAnchor="text" w:horzAnchor="margin" w:tblpY="1"/>
        <w:tblW w:w="9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4"/>
        <w:gridCol w:w="1328"/>
        <w:gridCol w:w="4961"/>
        <w:gridCol w:w="963"/>
        <w:gridCol w:w="983"/>
      </w:tblGrid>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GRUPO</w:t>
            </w:r>
          </w:p>
        </w:tc>
        <w:tc>
          <w:tcPr>
            <w:tcW w:w="1328" w:type="dxa"/>
            <w:vAlign w:val="center"/>
          </w:tcPr>
          <w:p w:rsidR="008A56B3" w:rsidRPr="005660BF" w:rsidRDefault="008A56B3" w:rsidP="0006621F">
            <w:pPr>
              <w:pStyle w:val="Prrafodelista"/>
              <w:ind w:left="-85" w:right="-84"/>
              <w:jc w:val="center"/>
              <w:rPr>
                <w:b/>
              </w:rPr>
            </w:pPr>
            <w:r w:rsidRPr="005660BF">
              <w:rPr>
                <w:b/>
              </w:rPr>
              <w:t>ITEM</w:t>
            </w:r>
          </w:p>
        </w:tc>
        <w:tc>
          <w:tcPr>
            <w:tcW w:w="4961" w:type="dxa"/>
            <w:vAlign w:val="center"/>
          </w:tcPr>
          <w:p w:rsidR="008A56B3" w:rsidRPr="005660BF" w:rsidRDefault="008A56B3" w:rsidP="0006621F">
            <w:pPr>
              <w:pStyle w:val="Prrafodelista"/>
              <w:ind w:left="-85" w:right="-84"/>
              <w:jc w:val="center"/>
              <w:rPr>
                <w:b/>
              </w:rPr>
            </w:pPr>
            <w:r w:rsidRPr="005660BF">
              <w:rPr>
                <w:b/>
              </w:rPr>
              <w:t>CONDICIONES TECNICAS</w:t>
            </w:r>
          </w:p>
        </w:tc>
        <w:tc>
          <w:tcPr>
            <w:tcW w:w="963" w:type="dxa"/>
            <w:vAlign w:val="center"/>
          </w:tcPr>
          <w:p w:rsidR="008A56B3" w:rsidRPr="005660BF" w:rsidRDefault="008A56B3" w:rsidP="0006621F">
            <w:pPr>
              <w:pStyle w:val="Prrafodelista"/>
              <w:ind w:left="-85" w:right="-84"/>
              <w:jc w:val="center"/>
              <w:rPr>
                <w:b/>
              </w:rPr>
            </w:pPr>
            <w:r w:rsidRPr="005660BF">
              <w:rPr>
                <w:b/>
              </w:rPr>
              <w:t>CUMPLE</w:t>
            </w:r>
          </w:p>
        </w:tc>
        <w:tc>
          <w:tcPr>
            <w:tcW w:w="983" w:type="dxa"/>
            <w:vAlign w:val="center"/>
          </w:tcPr>
          <w:p w:rsidR="008A56B3" w:rsidRPr="005660BF" w:rsidRDefault="008A56B3" w:rsidP="0006621F">
            <w:pPr>
              <w:pStyle w:val="Prrafodelista"/>
              <w:ind w:left="-85" w:right="-84"/>
              <w:jc w:val="center"/>
              <w:rPr>
                <w:b/>
              </w:rPr>
            </w:pPr>
            <w:r w:rsidRPr="005660BF">
              <w:rPr>
                <w:b/>
              </w:rPr>
              <w:t>NO CUMPLE</w:t>
            </w: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1</w:t>
            </w:r>
          </w:p>
        </w:tc>
        <w:tc>
          <w:tcPr>
            <w:tcW w:w="1328" w:type="dxa"/>
            <w:vAlign w:val="center"/>
          </w:tcPr>
          <w:p w:rsidR="008A56B3" w:rsidRPr="005660BF" w:rsidRDefault="008A56B3" w:rsidP="0006621F">
            <w:pPr>
              <w:pStyle w:val="Prrafodelista"/>
              <w:tabs>
                <w:tab w:val="left" w:pos="240"/>
              </w:tabs>
              <w:ind w:left="-85" w:right="-84"/>
              <w:jc w:val="center"/>
            </w:pPr>
            <w:r w:rsidRPr="005660BF">
              <w:t>Indicadores</w:t>
            </w:r>
          </w:p>
        </w:tc>
        <w:tc>
          <w:tcPr>
            <w:tcW w:w="4961" w:type="dxa"/>
            <w:vAlign w:val="center"/>
          </w:tcPr>
          <w:p w:rsidR="008A56B3" w:rsidRPr="005660BF" w:rsidRDefault="008A56B3" w:rsidP="0006621F">
            <w:pPr>
              <w:pStyle w:val="Prrafodelista"/>
              <w:tabs>
                <w:tab w:val="left" w:pos="240"/>
              </w:tabs>
              <w:ind w:left="-85" w:right="-84"/>
              <w:jc w:val="both"/>
            </w:pPr>
            <w:r w:rsidRPr="005660BF">
              <w:t>La oportunidad deberá ajustarse a los indicadores formulados por la Superintendencia Nacional de Salud</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2</w:t>
            </w:r>
          </w:p>
        </w:tc>
        <w:tc>
          <w:tcPr>
            <w:tcW w:w="1328" w:type="dxa"/>
            <w:vAlign w:val="center"/>
          </w:tcPr>
          <w:p w:rsidR="008A56B3" w:rsidRPr="005660BF" w:rsidRDefault="008A56B3" w:rsidP="0006621F">
            <w:pPr>
              <w:pStyle w:val="Prrafodelista"/>
              <w:tabs>
                <w:tab w:val="left" w:pos="240"/>
              </w:tabs>
              <w:ind w:left="-85" w:right="-84"/>
              <w:jc w:val="center"/>
            </w:pPr>
            <w:r w:rsidRPr="005660BF">
              <w:t>Habilitación</w:t>
            </w:r>
          </w:p>
        </w:tc>
        <w:tc>
          <w:tcPr>
            <w:tcW w:w="4961" w:type="dxa"/>
            <w:vAlign w:val="center"/>
          </w:tcPr>
          <w:p w:rsidR="008A56B3" w:rsidRPr="005660BF" w:rsidRDefault="008A56B3" w:rsidP="0006621F">
            <w:pPr>
              <w:pStyle w:val="Prrafodelista"/>
              <w:tabs>
                <w:tab w:val="left" w:pos="240"/>
              </w:tabs>
              <w:ind w:left="-85" w:right="-84"/>
              <w:jc w:val="both"/>
            </w:pPr>
            <w:r w:rsidRPr="005660BF">
              <w:t xml:space="preserve">Los servicios deberán estar habilitados para ser participar de este proceso, las entidades podrán ofertar </w:t>
            </w:r>
            <w:r w:rsidRPr="005660BF">
              <w:lastRenderedPageBreak/>
              <w:t>servicios los cuales tengan tercerizados siempre y cuando cumplan con las normas de habilitación y requisitos solicitados para la prestación de estos servicios. Se realizará visita técnica a la entidad por parte del equipo técnico que la Jefatura de la Seccional determine para dicha actividad, quienes emitirán el respectivo informe de habilitación, calidad y capacidad.</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lastRenderedPageBreak/>
              <w:t>3</w:t>
            </w:r>
          </w:p>
        </w:tc>
        <w:tc>
          <w:tcPr>
            <w:tcW w:w="1328" w:type="dxa"/>
            <w:vAlign w:val="center"/>
          </w:tcPr>
          <w:p w:rsidR="008A56B3" w:rsidRPr="005660BF" w:rsidRDefault="008A56B3" w:rsidP="0006621F">
            <w:pPr>
              <w:pStyle w:val="Prrafodelista"/>
              <w:tabs>
                <w:tab w:val="left" w:pos="240"/>
              </w:tabs>
              <w:ind w:left="-85" w:right="-84"/>
              <w:jc w:val="center"/>
            </w:pPr>
            <w:r w:rsidRPr="005660BF">
              <w:t>Oportunidad</w:t>
            </w:r>
          </w:p>
        </w:tc>
        <w:tc>
          <w:tcPr>
            <w:tcW w:w="4961" w:type="dxa"/>
            <w:vAlign w:val="center"/>
          </w:tcPr>
          <w:p w:rsidR="008A56B3" w:rsidRPr="005660BF" w:rsidRDefault="008A56B3" w:rsidP="0006621F">
            <w:pPr>
              <w:pStyle w:val="Prrafodelista"/>
              <w:tabs>
                <w:tab w:val="left" w:pos="240"/>
              </w:tabs>
              <w:ind w:left="-85" w:right="-84"/>
              <w:jc w:val="both"/>
            </w:pPr>
            <w:r w:rsidRPr="005660BF">
              <w:rPr>
                <w:color w:val="262626"/>
              </w:rPr>
              <w:t>Se requiere que los contratistas que apliquen, ofrezcan los servicios de medicina especializada, subespecializada y de Imagenología en consulta externa en horarios comprendidos entre el lunes al sábado, así: de lunes a viernes entre las 07:00 a las 18:00 horas y (Opcional) los días sábados  de 08:00 a 12:00 horas.</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4</w:t>
            </w:r>
          </w:p>
        </w:tc>
        <w:tc>
          <w:tcPr>
            <w:tcW w:w="1328" w:type="dxa"/>
            <w:vAlign w:val="center"/>
          </w:tcPr>
          <w:p w:rsidR="008A56B3" w:rsidRPr="005660BF" w:rsidRDefault="008A56B3" w:rsidP="0006621F">
            <w:pPr>
              <w:pStyle w:val="Prrafodelista"/>
              <w:tabs>
                <w:tab w:val="left" w:pos="240"/>
              </w:tabs>
              <w:ind w:left="-85" w:right="-84"/>
              <w:jc w:val="center"/>
            </w:pPr>
            <w:r w:rsidRPr="005660BF">
              <w:t>Oportunidad</w:t>
            </w:r>
          </w:p>
        </w:tc>
        <w:tc>
          <w:tcPr>
            <w:tcW w:w="4961" w:type="dxa"/>
            <w:vAlign w:val="center"/>
          </w:tcPr>
          <w:p w:rsidR="008A56B3" w:rsidRPr="005660BF" w:rsidRDefault="008A56B3" w:rsidP="0006621F">
            <w:pPr>
              <w:pStyle w:val="Prrafodelista"/>
              <w:tabs>
                <w:tab w:val="left" w:pos="240"/>
              </w:tabs>
              <w:ind w:left="-85" w:right="-84"/>
              <w:jc w:val="both"/>
              <w:rPr>
                <w:color w:val="262626"/>
              </w:rPr>
            </w:pPr>
            <w:r w:rsidRPr="005660BF">
              <w:rPr>
                <w:color w:val="262626"/>
              </w:rPr>
              <w:t>El servicio deberá prestarse previo agendamiento de los usuarios, definiendo en la propuesta de servicio la metodología de acceso al mismo.</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5</w:t>
            </w:r>
          </w:p>
        </w:tc>
        <w:tc>
          <w:tcPr>
            <w:tcW w:w="1328" w:type="dxa"/>
            <w:vAlign w:val="center"/>
          </w:tcPr>
          <w:p w:rsidR="008A56B3" w:rsidRPr="005660BF" w:rsidRDefault="008A56B3" w:rsidP="0006621F">
            <w:pPr>
              <w:pStyle w:val="Prrafodelista"/>
              <w:tabs>
                <w:tab w:val="left" w:pos="240"/>
              </w:tabs>
              <w:ind w:left="-85" w:right="-84"/>
              <w:jc w:val="center"/>
            </w:pPr>
            <w:r w:rsidRPr="005660BF">
              <w:t>Ambiental</w:t>
            </w:r>
          </w:p>
        </w:tc>
        <w:tc>
          <w:tcPr>
            <w:tcW w:w="4961" w:type="dxa"/>
            <w:vAlign w:val="center"/>
          </w:tcPr>
          <w:p w:rsidR="008A56B3" w:rsidRPr="005660BF" w:rsidRDefault="008A56B3" w:rsidP="0006621F">
            <w:pPr>
              <w:pStyle w:val="Prrafodelista"/>
              <w:tabs>
                <w:tab w:val="left" w:pos="240"/>
              </w:tabs>
              <w:ind w:left="-85" w:right="-84"/>
              <w:jc w:val="both"/>
              <w:rPr>
                <w:color w:val="262626"/>
              </w:rPr>
            </w:pPr>
            <w:r w:rsidRPr="005660BF">
              <w:rPr>
                <w:color w:val="262626"/>
              </w:rPr>
              <w:t>La empresa deberá contemplar buenas prácticas ambientales, es decir sus procesos serán amigables con el medio ambiente.</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6</w:t>
            </w:r>
          </w:p>
        </w:tc>
        <w:tc>
          <w:tcPr>
            <w:tcW w:w="1328" w:type="dxa"/>
            <w:vAlign w:val="center"/>
          </w:tcPr>
          <w:p w:rsidR="008A56B3" w:rsidRPr="005660BF" w:rsidRDefault="008A56B3" w:rsidP="0006621F">
            <w:pPr>
              <w:pStyle w:val="Prrafodelista"/>
              <w:tabs>
                <w:tab w:val="left" w:pos="240"/>
              </w:tabs>
              <w:ind w:left="-85" w:right="-84"/>
              <w:jc w:val="center"/>
            </w:pPr>
            <w:r w:rsidRPr="005660BF">
              <w:t>Seguridad y Salud en el Trabajo</w:t>
            </w:r>
          </w:p>
        </w:tc>
        <w:tc>
          <w:tcPr>
            <w:tcW w:w="4961" w:type="dxa"/>
            <w:vAlign w:val="center"/>
          </w:tcPr>
          <w:p w:rsidR="008A56B3" w:rsidRPr="005660BF" w:rsidRDefault="008A56B3" w:rsidP="0006621F">
            <w:pPr>
              <w:pStyle w:val="Prrafodelista"/>
              <w:tabs>
                <w:tab w:val="left" w:pos="240"/>
              </w:tabs>
              <w:ind w:left="-85" w:right="-84"/>
              <w:jc w:val="both"/>
            </w:pPr>
            <w:r w:rsidRPr="005660BF">
              <w:rPr>
                <w:iCs/>
                <w:color w:val="212121"/>
                <w:szCs w:val="28"/>
                <w:shd w:val="clear" w:color="auto" w:fill="FFFFFF"/>
              </w:rPr>
              <w:t>Cumplir con la normatividad sobre seguridad y salud en el trabajo vigentes</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Align w:val="center"/>
          </w:tcPr>
          <w:p w:rsidR="008A56B3" w:rsidRPr="005660BF" w:rsidRDefault="008A56B3" w:rsidP="0006621F">
            <w:pPr>
              <w:pStyle w:val="Prrafodelista"/>
              <w:ind w:left="-85" w:right="-84"/>
              <w:jc w:val="center"/>
              <w:rPr>
                <w:b/>
              </w:rPr>
            </w:pPr>
            <w:r w:rsidRPr="005660BF">
              <w:rPr>
                <w:b/>
              </w:rPr>
              <w:t>7</w:t>
            </w:r>
          </w:p>
        </w:tc>
        <w:tc>
          <w:tcPr>
            <w:tcW w:w="1328" w:type="dxa"/>
            <w:vAlign w:val="center"/>
          </w:tcPr>
          <w:p w:rsidR="008A56B3" w:rsidRPr="005660BF" w:rsidRDefault="008A56B3" w:rsidP="0006621F">
            <w:pPr>
              <w:pStyle w:val="Prrafodelista"/>
              <w:tabs>
                <w:tab w:val="left" w:pos="240"/>
              </w:tabs>
              <w:ind w:left="-85" w:right="-84"/>
              <w:jc w:val="center"/>
            </w:pPr>
            <w:r w:rsidRPr="005660BF">
              <w:t>Competencia</w:t>
            </w:r>
          </w:p>
        </w:tc>
        <w:tc>
          <w:tcPr>
            <w:tcW w:w="4961" w:type="dxa"/>
            <w:vAlign w:val="center"/>
          </w:tcPr>
          <w:p w:rsidR="008A56B3" w:rsidRPr="005660BF" w:rsidRDefault="008A56B3" w:rsidP="0006621F">
            <w:pPr>
              <w:pStyle w:val="Prrafodelista"/>
              <w:tabs>
                <w:tab w:val="left" w:pos="240"/>
              </w:tabs>
              <w:ind w:left="-85" w:right="-84"/>
              <w:jc w:val="both"/>
            </w:pPr>
            <w:r w:rsidRPr="005660BF">
              <w:t>NIVEL DE EDUCACION O NIVEL ACADEMICO</w:t>
            </w:r>
          </w:p>
          <w:p w:rsidR="008A56B3" w:rsidRPr="005660BF" w:rsidRDefault="008A56B3" w:rsidP="0006621F">
            <w:pPr>
              <w:pStyle w:val="Prrafodelista"/>
              <w:tabs>
                <w:tab w:val="left" w:pos="240"/>
              </w:tabs>
              <w:ind w:left="-85" w:right="-84"/>
              <w:jc w:val="both"/>
            </w:pPr>
            <w:r w:rsidRPr="005660BF">
              <w:t>Con el fin de garantizar la excelente prestación del servicio se requiere personal Técnico, Profesional y/o Especializado encargado de prestar los servicios, el proponente deberá certificar que este personal cuenta con el conocimiento y experiencia en Colombia relacionado con el objeto del presente contrato; el personal deberá acreditar estudios, profesionales o especializados en instituciones de educación aprobadas en Colombia, en cada una de las áreas de la salud objeto del contrato a suscribir.</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Merge w:val="restart"/>
            <w:vAlign w:val="center"/>
          </w:tcPr>
          <w:p w:rsidR="008A56B3" w:rsidRPr="005660BF" w:rsidRDefault="008A56B3" w:rsidP="0006621F">
            <w:pPr>
              <w:pStyle w:val="Prrafodelista"/>
              <w:ind w:left="-85" w:right="-84"/>
              <w:jc w:val="center"/>
              <w:rPr>
                <w:b/>
              </w:rPr>
            </w:pPr>
            <w:r w:rsidRPr="005660BF">
              <w:rPr>
                <w:b/>
              </w:rPr>
              <w:t>8</w:t>
            </w:r>
          </w:p>
        </w:tc>
        <w:tc>
          <w:tcPr>
            <w:tcW w:w="1328" w:type="dxa"/>
            <w:vMerge w:val="restart"/>
            <w:vAlign w:val="center"/>
          </w:tcPr>
          <w:p w:rsidR="008A56B3" w:rsidRPr="005660BF" w:rsidRDefault="008A56B3" w:rsidP="0006621F">
            <w:pPr>
              <w:pStyle w:val="Prrafodelista"/>
              <w:tabs>
                <w:tab w:val="left" w:pos="240"/>
              </w:tabs>
              <w:ind w:left="-85" w:right="-84"/>
              <w:jc w:val="center"/>
            </w:pPr>
            <w:r w:rsidRPr="005660BF">
              <w:t>Capacidad operativa</w:t>
            </w:r>
          </w:p>
          <w:p w:rsidR="008A56B3" w:rsidRPr="005660BF" w:rsidRDefault="008A56B3" w:rsidP="0006621F">
            <w:pPr>
              <w:pStyle w:val="Prrafodelista"/>
              <w:tabs>
                <w:tab w:val="left" w:pos="240"/>
              </w:tabs>
              <w:ind w:left="-85" w:right="-84"/>
              <w:jc w:val="center"/>
            </w:pPr>
          </w:p>
        </w:tc>
        <w:tc>
          <w:tcPr>
            <w:tcW w:w="4961" w:type="dxa"/>
            <w:vAlign w:val="center"/>
          </w:tcPr>
          <w:p w:rsidR="008A56B3" w:rsidRPr="005660BF" w:rsidRDefault="008A56B3" w:rsidP="0006621F">
            <w:pPr>
              <w:pStyle w:val="Prrafodelista"/>
              <w:tabs>
                <w:tab w:val="left" w:pos="240"/>
              </w:tabs>
              <w:ind w:left="-85" w:right="-84"/>
              <w:jc w:val="both"/>
            </w:pPr>
            <w:r w:rsidRPr="005660BF">
              <w:t>El oferente cumple con las áreas físicas, capacidad de Instalaciones, equipos, logística, recurso humano y/o todos aquellos aspectos que deban ser verificados, previamente por el comité técnico nombrado para evaluar el proceso. Nota: la visita tiene como fin que la unidad ejecutora tenga más claridad sobre las instituciones donde opera el oferente al momento de evaluar las ofertas, teniendo como referente que los proponentes cumplan:</w:t>
            </w:r>
          </w:p>
          <w:p w:rsidR="008A56B3" w:rsidRPr="005660BF" w:rsidRDefault="008A56B3" w:rsidP="0006621F">
            <w:pPr>
              <w:pStyle w:val="Prrafodelista"/>
              <w:tabs>
                <w:tab w:val="left" w:pos="240"/>
              </w:tabs>
              <w:ind w:left="-85" w:right="-84"/>
              <w:jc w:val="both"/>
            </w:pPr>
            <w:r w:rsidRPr="005660BF">
              <w:t>Con un Sistema de Gestión de Calidad.</w:t>
            </w:r>
          </w:p>
          <w:p w:rsidR="008A56B3" w:rsidRPr="005660BF" w:rsidRDefault="008A56B3" w:rsidP="0006621F">
            <w:pPr>
              <w:pStyle w:val="Prrafodelista"/>
              <w:tabs>
                <w:tab w:val="left" w:pos="240"/>
              </w:tabs>
              <w:ind w:left="-85" w:right="-84"/>
              <w:jc w:val="both"/>
            </w:pPr>
            <w:r w:rsidRPr="005660BF">
              <w:t>Equipos biomédicos y material médico acorde a las necesidades y bajo estándares de seguridad para la atención de los usuarios.</w:t>
            </w:r>
          </w:p>
          <w:p w:rsidR="008A56B3" w:rsidRPr="005660BF" w:rsidRDefault="008A56B3" w:rsidP="0006621F">
            <w:pPr>
              <w:pStyle w:val="Prrafodelista"/>
              <w:tabs>
                <w:tab w:val="left" w:pos="240"/>
              </w:tabs>
              <w:ind w:left="-85" w:right="-84"/>
              <w:jc w:val="both"/>
            </w:pPr>
            <w:r w:rsidRPr="005660BF">
              <w:t>Acreditar la aplicación de protocolos aceptados en salud para el manejo de pacientes y por ningún motivo se aceptarán tratamientos o procedimientos experimentales.</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Merge/>
            <w:vAlign w:val="center"/>
          </w:tcPr>
          <w:p w:rsidR="008A56B3" w:rsidRPr="005660BF" w:rsidRDefault="008A56B3" w:rsidP="0006621F">
            <w:pPr>
              <w:pStyle w:val="Prrafodelista"/>
              <w:ind w:left="-85" w:right="-84"/>
              <w:jc w:val="center"/>
              <w:rPr>
                <w:b/>
              </w:rPr>
            </w:pPr>
          </w:p>
        </w:tc>
        <w:tc>
          <w:tcPr>
            <w:tcW w:w="1328" w:type="dxa"/>
            <w:vMerge/>
            <w:vAlign w:val="center"/>
          </w:tcPr>
          <w:p w:rsidR="008A56B3" w:rsidRPr="005660BF" w:rsidRDefault="008A56B3" w:rsidP="0006621F">
            <w:pPr>
              <w:pStyle w:val="Prrafodelista"/>
              <w:tabs>
                <w:tab w:val="left" w:pos="240"/>
              </w:tabs>
              <w:ind w:left="-85" w:right="-84"/>
              <w:jc w:val="center"/>
            </w:pPr>
          </w:p>
        </w:tc>
        <w:tc>
          <w:tcPr>
            <w:tcW w:w="4961" w:type="dxa"/>
            <w:vAlign w:val="center"/>
          </w:tcPr>
          <w:p w:rsidR="008A56B3" w:rsidRPr="005660BF" w:rsidRDefault="008A56B3" w:rsidP="0006621F">
            <w:pPr>
              <w:pStyle w:val="Prrafodelista"/>
              <w:tabs>
                <w:tab w:val="left" w:pos="240"/>
              </w:tabs>
              <w:ind w:left="-85" w:right="-84"/>
              <w:jc w:val="both"/>
            </w:pPr>
            <w:r w:rsidRPr="005660BF">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del supervisor del contrato,  los auditores y personal de referencia y contra referencia de la Seccional de Sanidad Valle del Cauca</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Merge/>
            <w:vAlign w:val="center"/>
          </w:tcPr>
          <w:p w:rsidR="008A56B3" w:rsidRPr="005660BF" w:rsidRDefault="008A56B3" w:rsidP="0006621F">
            <w:pPr>
              <w:pStyle w:val="Prrafodelista"/>
              <w:ind w:left="-85" w:right="-84"/>
              <w:jc w:val="center"/>
              <w:rPr>
                <w:b/>
              </w:rPr>
            </w:pPr>
          </w:p>
        </w:tc>
        <w:tc>
          <w:tcPr>
            <w:tcW w:w="1328" w:type="dxa"/>
            <w:vMerge/>
            <w:vAlign w:val="center"/>
          </w:tcPr>
          <w:p w:rsidR="008A56B3" w:rsidRPr="005660BF" w:rsidRDefault="008A56B3" w:rsidP="0006621F">
            <w:pPr>
              <w:pStyle w:val="Prrafodelista"/>
              <w:tabs>
                <w:tab w:val="left" w:pos="240"/>
              </w:tabs>
              <w:ind w:left="-85" w:right="-84"/>
              <w:jc w:val="center"/>
            </w:pPr>
          </w:p>
        </w:tc>
        <w:tc>
          <w:tcPr>
            <w:tcW w:w="4961" w:type="dxa"/>
            <w:vAlign w:val="center"/>
          </w:tcPr>
          <w:p w:rsidR="008A56B3" w:rsidRPr="005660BF" w:rsidRDefault="008A56B3" w:rsidP="0006621F">
            <w:pPr>
              <w:pStyle w:val="Prrafodelista"/>
              <w:tabs>
                <w:tab w:val="left" w:pos="240"/>
              </w:tabs>
              <w:ind w:left="-85" w:right="-84"/>
              <w:jc w:val="both"/>
            </w:pPr>
            <w:r w:rsidRPr="005660BF">
              <w:t>El contratista solo prestará  los servicios objeto del contrato a los  usuarios y beneficiarios de la Policía Nacional   presentando los siguientes documentos:</w:t>
            </w:r>
          </w:p>
          <w:p w:rsidR="008A56B3" w:rsidRPr="005660BF" w:rsidRDefault="008A56B3" w:rsidP="008F0BE6">
            <w:pPr>
              <w:pStyle w:val="Prrafodelista"/>
              <w:numPr>
                <w:ilvl w:val="0"/>
                <w:numId w:val="48"/>
              </w:numPr>
              <w:tabs>
                <w:tab w:val="left" w:pos="240"/>
              </w:tabs>
              <w:autoSpaceDE/>
              <w:autoSpaceDN/>
              <w:ind w:left="-85" w:right="-84"/>
              <w:jc w:val="both"/>
            </w:pPr>
            <w:r w:rsidRPr="005660BF">
              <w:t>Carne y/o constancia de sanidad vigente.</w:t>
            </w:r>
          </w:p>
          <w:p w:rsidR="008A56B3" w:rsidRPr="005660BF" w:rsidRDefault="008A56B3" w:rsidP="008F0BE6">
            <w:pPr>
              <w:pStyle w:val="Prrafodelista"/>
              <w:numPr>
                <w:ilvl w:val="0"/>
                <w:numId w:val="48"/>
              </w:numPr>
              <w:tabs>
                <w:tab w:val="left" w:pos="240"/>
              </w:tabs>
              <w:autoSpaceDE/>
              <w:autoSpaceDN/>
              <w:ind w:left="-85" w:right="-84"/>
              <w:jc w:val="both"/>
            </w:pPr>
            <w:r w:rsidRPr="005660BF">
              <w:t>Documento de identidad original a la Vista</w:t>
            </w:r>
          </w:p>
          <w:p w:rsidR="008A56B3" w:rsidRPr="005660BF" w:rsidRDefault="008A56B3" w:rsidP="008F0BE6">
            <w:pPr>
              <w:pStyle w:val="Prrafodelista"/>
              <w:numPr>
                <w:ilvl w:val="0"/>
                <w:numId w:val="48"/>
              </w:numPr>
              <w:tabs>
                <w:tab w:val="left" w:pos="240"/>
              </w:tabs>
              <w:autoSpaceDE/>
              <w:autoSpaceDN/>
              <w:ind w:left="-85" w:right="-84"/>
              <w:jc w:val="both"/>
            </w:pPr>
            <w:r w:rsidRPr="005660BF">
              <w:lastRenderedPageBreak/>
              <w:t>Orden de servicio autorizada por la Seccional Sanidad Valle</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r w:rsidR="008A56B3" w:rsidRPr="005660BF" w:rsidTr="00010C65">
        <w:trPr>
          <w:trHeight w:val="20"/>
        </w:trPr>
        <w:tc>
          <w:tcPr>
            <w:tcW w:w="794" w:type="dxa"/>
            <w:vMerge/>
            <w:vAlign w:val="center"/>
          </w:tcPr>
          <w:p w:rsidR="008A56B3" w:rsidRPr="005660BF" w:rsidRDefault="008A56B3" w:rsidP="0006621F">
            <w:pPr>
              <w:pStyle w:val="Prrafodelista"/>
              <w:ind w:left="-85" w:right="-84"/>
              <w:jc w:val="center"/>
              <w:rPr>
                <w:b/>
              </w:rPr>
            </w:pPr>
          </w:p>
        </w:tc>
        <w:tc>
          <w:tcPr>
            <w:tcW w:w="1328" w:type="dxa"/>
            <w:vMerge/>
            <w:vAlign w:val="center"/>
          </w:tcPr>
          <w:p w:rsidR="008A56B3" w:rsidRPr="005660BF" w:rsidRDefault="008A56B3" w:rsidP="0006621F">
            <w:pPr>
              <w:pStyle w:val="Prrafodelista"/>
              <w:tabs>
                <w:tab w:val="left" w:pos="240"/>
              </w:tabs>
              <w:ind w:left="-85" w:right="-84"/>
              <w:jc w:val="center"/>
            </w:pPr>
          </w:p>
        </w:tc>
        <w:tc>
          <w:tcPr>
            <w:tcW w:w="4961" w:type="dxa"/>
            <w:vAlign w:val="center"/>
          </w:tcPr>
          <w:p w:rsidR="008A56B3" w:rsidRPr="005660BF" w:rsidRDefault="008A56B3" w:rsidP="0006621F">
            <w:pPr>
              <w:pStyle w:val="Prrafodelista"/>
              <w:tabs>
                <w:tab w:val="left" w:pos="240"/>
              </w:tabs>
              <w:ind w:left="-85" w:right="-84"/>
              <w:jc w:val="both"/>
            </w:pPr>
            <w:r w:rsidRPr="005660BF">
              <w:t>Presentar en formato Excel y en medio magnético la relación de los servicios, así: 1) códigos CUPS, 2) descripción y 3) valor EN PESOS según tarifa ofertada (homologar).</w:t>
            </w:r>
          </w:p>
        </w:tc>
        <w:tc>
          <w:tcPr>
            <w:tcW w:w="963" w:type="dxa"/>
            <w:vAlign w:val="center"/>
          </w:tcPr>
          <w:p w:rsidR="008A56B3" w:rsidRPr="005660BF" w:rsidRDefault="008A56B3" w:rsidP="0006621F">
            <w:pPr>
              <w:pStyle w:val="Prrafodelista"/>
              <w:tabs>
                <w:tab w:val="left" w:pos="240"/>
              </w:tabs>
              <w:ind w:left="0"/>
              <w:jc w:val="center"/>
              <w:rPr>
                <w:b/>
              </w:rPr>
            </w:pPr>
          </w:p>
        </w:tc>
        <w:tc>
          <w:tcPr>
            <w:tcW w:w="983" w:type="dxa"/>
            <w:vAlign w:val="center"/>
          </w:tcPr>
          <w:p w:rsidR="008A56B3" w:rsidRPr="005660BF" w:rsidRDefault="008A56B3" w:rsidP="0006621F">
            <w:pPr>
              <w:pStyle w:val="Prrafodelista"/>
              <w:tabs>
                <w:tab w:val="left" w:pos="240"/>
              </w:tabs>
              <w:ind w:left="0"/>
              <w:jc w:val="center"/>
              <w:rPr>
                <w:b/>
              </w:rPr>
            </w:pPr>
          </w:p>
        </w:tc>
      </w:tr>
    </w:tbl>
    <w:p w:rsidR="008A56B3" w:rsidRPr="00C45A92" w:rsidRDefault="008A56B3" w:rsidP="008A56B3">
      <w:pPr>
        <w:pStyle w:val="Prrafodelista"/>
        <w:tabs>
          <w:tab w:val="left" w:pos="240"/>
        </w:tabs>
        <w:ind w:left="0"/>
        <w:rPr>
          <w:b/>
          <w:sz w:val="22"/>
          <w:szCs w:val="22"/>
        </w:rPr>
      </w:pPr>
    </w:p>
    <w:p w:rsidR="008A56B3" w:rsidRPr="00C45A92" w:rsidRDefault="008A56B3" w:rsidP="008A56B3">
      <w:pPr>
        <w:pStyle w:val="Prrafodelista"/>
        <w:tabs>
          <w:tab w:val="left" w:pos="240"/>
        </w:tabs>
        <w:ind w:left="0"/>
        <w:rPr>
          <w:b/>
          <w:sz w:val="22"/>
          <w:szCs w:val="22"/>
        </w:rPr>
      </w:pPr>
    </w:p>
    <w:p w:rsidR="008A56B3" w:rsidRPr="00C45A92" w:rsidRDefault="008A56B3" w:rsidP="008A56B3">
      <w:pPr>
        <w:tabs>
          <w:tab w:val="left" w:pos="4395"/>
        </w:tabs>
        <w:rPr>
          <w:b/>
          <w:szCs w:val="16"/>
        </w:rPr>
      </w:pPr>
      <w:r w:rsidRPr="00C45A92">
        <w:rPr>
          <w:b/>
          <w:szCs w:val="16"/>
        </w:rPr>
        <w:t>OTRAS CONDICIONES TÉCNICAS VERIFICABLES</w:t>
      </w:r>
    </w:p>
    <w:p w:rsidR="008A56B3" w:rsidRPr="00C45A92" w:rsidRDefault="008A56B3" w:rsidP="008A56B3">
      <w:pPr>
        <w:tabs>
          <w:tab w:val="left" w:pos="-1080"/>
          <w:tab w:val="left" w:pos="0"/>
        </w:tabs>
        <w:jc w:val="both"/>
        <w:rPr>
          <w:b/>
          <w:lang w:eastAsia="es-MX"/>
        </w:rPr>
      </w:pPr>
    </w:p>
    <w:p w:rsidR="008A56B3" w:rsidRPr="00C45A92" w:rsidRDefault="008A56B3" w:rsidP="008A56B3">
      <w:pPr>
        <w:tabs>
          <w:tab w:val="left" w:pos="-1080"/>
          <w:tab w:val="left" w:pos="0"/>
        </w:tabs>
        <w:jc w:val="both"/>
      </w:pPr>
      <w:r w:rsidRPr="00C45A92">
        <w:t>Lineamientos para la implementación del SG-SST que se deben cumplir</w:t>
      </w:r>
    </w:p>
    <w:p w:rsidR="008A56B3" w:rsidRPr="00C45A92" w:rsidRDefault="008A56B3" w:rsidP="008A56B3">
      <w:pPr>
        <w:tabs>
          <w:tab w:val="left" w:pos="-1080"/>
          <w:tab w:val="left" w:pos="0"/>
        </w:tabs>
        <w:jc w:val="both"/>
        <w:rPr>
          <w:lang w:eastAsia="es-MX"/>
        </w:rPr>
      </w:pPr>
    </w:p>
    <w:p w:rsidR="008A56B3" w:rsidRPr="00C45A92" w:rsidRDefault="008A56B3" w:rsidP="008A56B3">
      <w:pPr>
        <w:jc w:val="both"/>
      </w:pPr>
      <w:r w:rsidRPr="00C45A92">
        <w:t>La Seccional de Sanidad Valle del Cauca solicita a los oferentes presentar junto con la propuesta los siguientes documentos:</w:t>
      </w:r>
    </w:p>
    <w:p w:rsidR="008A56B3" w:rsidRPr="00C45A92" w:rsidRDefault="008A56B3" w:rsidP="008A56B3">
      <w:pPr>
        <w:rPr>
          <w:b/>
          <w:sz w:val="21"/>
          <w:szCs w:val="21"/>
        </w:rPr>
      </w:pPr>
    </w:p>
    <w:tbl>
      <w:tblPr>
        <w:tblStyle w:val="Tablaconcuadrcula"/>
        <w:tblW w:w="0" w:type="auto"/>
        <w:tblInd w:w="392" w:type="dxa"/>
        <w:tblLook w:val="04A0" w:firstRow="1" w:lastRow="0" w:firstColumn="1" w:lastColumn="0" w:noHBand="0" w:noVBand="1"/>
      </w:tblPr>
      <w:tblGrid>
        <w:gridCol w:w="665"/>
        <w:gridCol w:w="5471"/>
        <w:gridCol w:w="1061"/>
        <w:gridCol w:w="1241"/>
      </w:tblGrid>
      <w:tr w:rsidR="008A56B3" w:rsidRPr="005660BF" w:rsidTr="0006621F">
        <w:trPr>
          <w:trHeight w:val="349"/>
        </w:trPr>
        <w:tc>
          <w:tcPr>
            <w:tcW w:w="709" w:type="dxa"/>
            <w:vAlign w:val="center"/>
          </w:tcPr>
          <w:p w:rsidR="008A56B3" w:rsidRPr="005660BF" w:rsidRDefault="008A56B3" w:rsidP="0006621F">
            <w:pPr>
              <w:jc w:val="center"/>
              <w:rPr>
                <w:b/>
                <w:szCs w:val="16"/>
              </w:rPr>
            </w:pPr>
            <w:r w:rsidRPr="005660BF">
              <w:rPr>
                <w:b/>
                <w:szCs w:val="16"/>
              </w:rPr>
              <w:t>N°</w:t>
            </w:r>
          </w:p>
        </w:tc>
        <w:tc>
          <w:tcPr>
            <w:tcW w:w="6237" w:type="dxa"/>
            <w:vAlign w:val="center"/>
          </w:tcPr>
          <w:p w:rsidR="008A56B3" w:rsidRPr="005660BF" w:rsidRDefault="008A56B3" w:rsidP="005660BF">
            <w:pPr>
              <w:ind w:left="-60" w:right="-64"/>
              <w:jc w:val="center"/>
              <w:rPr>
                <w:b/>
                <w:szCs w:val="16"/>
              </w:rPr>
            </w:pPr>
            <w:r w:rsidRPr="005660BF">
              <w:rPr>
                <w:b/>
                <w:szCs w:val="16"/>
              </w:rPr>
              <w:t>DESCRIPCION</w:t>
            </w:r>
          </w:p>
        </w:tc>
        <w:tc>
          <w:tcPr>
            <w:tcW w:w="992" w:type="dxa"/>
            <w:vAlign w:val="center"/>
          </w:tcPr>
          <w:p w:rsidR="008A56B3" w:rsidRPr="005660BF" w:rsidRDefault="008A56B3" w:rsidP="0006621F">
            <w:pPr>
              <w:jc w:val="center"/>
              <w:rPr>
                <w:b/>
                <w:szCs w:val="16"/>
              </w:rPr>
            </w:pPr>
            <w:r w:rsidRPr="005660BF">
              <w:rPr>
                <w:b/>
                <w:szCs w:val="16"/>
              </w:rPr>
              <w:t>CUMPLE</w:t>
            </w:r>
          </w:p>
        </w:tc>
        <w:tc>
          <w:tcPr>
            <w:tcW w:w="1276" w:type="dxa"/>
            <w:vAlign w:val="center"/>
          </w:tcPr>
          <w:p w:rsidR="008A56B3" w:rsidRPr="005660BF" w:rsidRDefault="008A56B3" w:rsidP="0006621F">
            <w:pPr>
              <w:jc w:val="center"/>
              <w:rPr>
                <w:b/>
                <w:szCs w:val="16"/>
              </w:rPr>
            </w:pPr>
            <w:r w:rsidRPr="005660BF">
              <w:rPr>
                <w:b/>
                <w:szCs w:val="16"/>
              </w:rPr>
              <w:t>NO CUMPLE</w:t>
            </w:r>
          </w:p>
        </w:tc>
      </w:tr>
      <w:tr w:rsidR="008A56B3" w:rsidRPr="005660BF" w:rsidTr="0006621F">
        <w:tc>
          <w:tcPr>
            <w:tcW w:w="709" w:type="dxa"/>
            <w:vAlign w:val="center"/>
          </w:tcPr>
          <w:p w:rsidR="008A56B3" w:rsidRPr="005660BF" w:rsidRDefault="008A56B3" w:rsidP="0006621F">
            <w:pPr>
              <w:jc w:val="center"/>
              <w:rPr>
                <w:b/>
                <w:szCs w:val="16"/>
              </w:rPr>
            </w:pPr>
            <w:r w:rsidRPr="005660BF">
              <w:rPr>
                <w:b/>
                <w:szCs w:val="16"/>
              </w:rPr>
              <w:t>1</w:t>
            </w:r>
          </w:p>
        </w:tc>
        <w:tc>
          <w:tcPr>
            <w:tcW w:w="6237" w:type="dxa"/>
            <w:vAlign w:val="center"/>
          </w:tcPr>
          <w:p w:rsidR="008A56B3" w:rsidRPr="005660BF" w:rsidRDefault="008A56B3" w:rsidP="005660BF">
            <w:pPr>
              <w:ind w:left="-60" w:right="-64"/>
              <w:jc w:val="both"/>
              <w:rPr>
                <w:b/>
                <w:szCs w:val="16"/>
              </w:rPr>
            </w:pPr>
            <w:r w:rsidRPr="005660BF">
              <w:rPr>
                <w:szCs w:val="16"/>
                <w:lang w:eastAsia="es-MX"/>
              </w:rPr>
              <w:t>Presentar certificado de la ARL (Sura, Colmena, Colpatria, Positiva, entre otras), donde se reporte que cuentan con Sistema de Gestión en Seguridad y Salud en el trabajo (SST) de acuerdo a lo establecido en la Resolución 1111 del 27 de marzo de 2017, “</w:t>
            </w:r>
            <w:r w:rsidRPr="005660BF">
              <w:rPr>
                <w:i/>
                <w:szCs w:val="16"/>
                <w:lang w:eastAsia="es-MX"/>
              </w:rPr>
              <w:t>Por la cual se definen los Estándares Mínimos del Sistema de Gestión de Seguridad y Salud en el Trabajo para empleadores y contratantes</w:t>
            </w:r>
            <w:r w:rsidRPr="005660BF">
              <w:rPr>
                <w:szCs w:val="16"/>
                <w:lang w:eastAsia="es-MX"/>
              </w:rPr>
              <w:t xml:space="preserve">”. </w:t>
            </w:r>
            <w:r w:rsidR="005660BF" w:rsidRPr="00D0209B">
              <w:rPr>
                <w:lang w:val="es-CO" w:eastAsia="es-MX"/>
              </w:rPr>
              <w:t>No obstante si no se cuenta al momento de la presentación de la oferta, se deberá anexar un compromiso de cumplimiento con plazo máximo de un mes después de la adjudicación del proceso, el cual deberá ser entregado al supervisor asignado.</w:t>
            </w:r>
          </w:p>
        </w:tc>
        <w:tc>
          <w:tcPr>
            <w:tcW w:w="992" w:type="dxa"/>
          </w:tcPr>
          <w:p w:rsidR="008A56B3" w:rsidRPr="005660BF" w:rsidRDefault="008A56B3" w:rsidP="0006621F">
            <w:pPr>
              <w:rPr>
                <w:b/>
                <w:szCs w:val="16"/>
              </w:rPr>
            </w:pPr>
          </w:p>
        </w:tc>
        <w:tc>
          <w:tcPr>
            <w:tcW w:w="1276" w:type="dxa"/>
          </w:tcPr>
          <w:p w:rsidR="008A56B3" w:rsidRPr="005660BF" w:rsidRDefault="008A56B3" w:rsidP="0006621F">
            <w:pPr>
              <w:rPr>
                <w:b/>
                <w:szCs w:val="16"/>
              </w:rPr>
            </w:pPr>
          </w:p>
        </w:tc>
      </w:tr>
      <w:tr w:rsidR="008A56B3" w:rsidRPr="005660BF" w:rsidTr="0006621F">
        <w:tc>
          <w:tcPr>
            <w:tcW w:w="709" w:type="dxa"/>
            <w:vAlign w:val="center"/>
          </w:tcPr>
          <w:p w:rsidR="008A56B3" w:rsidRPr="005660BF" w:rsidRDefault="008A56B3" w:rsidP="0006621F">
            <w:pPr>
              <w:jc w:val="center"/>
              <w:rPr>
                <w:b/>
                <w:szCs w:val="16"/>
              </w:rPr>
            </w:pPr>
            <w:r w:rsidRPr="005660BF">
              <w:rPr>
                <w:b/>
                <w:szCs w:val="16"/>
              </w:rPr>
              <w:t>2</w:t>
            </w:r>
          </w:p>
        </w:tc>
        <w:tc>
          <w:tcPr>
            <w:tcW w:w="6237" w:type="dxa"/>
            <w:vAlign w:val="center"/>
          </w:tcPr>
          <w:p w:rsidR="008A56B3" w:rsidRPr="005660BF" w:rsidRDefault="008A56B3" w:rsidP="005660BF">
            <w:pPr>
              <w:ind w:left="-60" w:right="-64"/>
              <w:jc w:val="both"/>
              <w:rPr>
                <w:b/>
                <w:szCs w:val="16"/>
              </w:rPr>
            </w:pPr>
            <w:r w:rsidRPr="005660BF">
              <w:rPr>
                <w:szCs w:val="16"/>
                <w:lang w:eastAsia="es-MX"/>
              </w:rPr>
              <w:t>Certificado de Accidentalidad de la ARL (Sura, Colmena, Colpatria, Positiva, entre otras), donde se informe que la empresa no haya presentado accidentes mortales durante el periodo anterior a la contratación.</w:t>
            </w:r>
            <w:r w:rsidR="005660BF" w:rsidRPr="00D0209B">
              <w:rPr>
                <w:lang w:val="es-CO" w:eastAsia="es-MX"/>
              </w:rPr>
              <w:t xml:space="preserve"> No obstante si no se cuenta al momento de la presentación de la oferta, se deberá anexar un compromiso de cumplimiento con plazo máximo de un mes después de la adjudicación del proceso, el cual deberá ser entregado al supervisor asignado.</w:t>
            </w:r>
          </w:p>
        </w:tc>
        <w:tc>
          <w:tcPr>
            <w:tcW w:w="992" w:type="dxa"/>
          </w:tcPr>
          <w:p w:rsidR="008A56B3" w:rsidRPr="005660BF" w:rsidRDefault="008A56B3" w:rsidP="0006621F">
            <w:pPr>
              <w:rPr>
                <w:b/>
                <w:szCs w:val="16"/>
              </w:rPr>
            </w:pPr>
          </w:p>
        </w:tc>
        <w:tc>
          <w:tcPr>
            <w:tcW w:w="1276" w:type="dxa"/>
          </w:tcPr>
          <w:p w:rsidR="008A56B3" w:rsidRPr="005660BF" w:rsidRDefault="008A56B3" w:rsidP="0006621F">
            <w:pPr>
              <w:rPr>
                <w:b/>
                <w:szCs w:val="16"/>
              </w:rPr>
            </w:pPr>
          </w:p>
        </w:tc>
      </w:tr>
      <w:tr w:rsidR="008A56B3" w:rsidRPr="005660BF" w:rsidTr="0006621F">
        <w:tc>
          <w:tcPr>
            <w:tcW w:w="709" w:type="dxa"/>
            <w:vAlign w:val="center"/>
          </w:tcPr>
          <w:p w:rsidR="008A56B3" w:rsidRPr="005660BF" w:rsidRDefault="008A56B3" w:rsidP="0006621F">
            <w:pPr>
              <w:jc w:val="center"/>
              <w:rPr>
                <w:b/>
                <w:szCs w:val="16"/>
              </w:rPr>
            </w:pPr>
            <w:r w:rsidRPr="005660BF">
              <w:rPr>
                <w:b/>
                <w:szCs w:val="16"/>
              </w:rPr>
              <w:t>3</w:t>
            </w:r>
          </w:p>
        </w:tc>
        <w:tc>
          <w:tcPr>
            <w:tcW w:w="6237" w:type="dxa"/>
            <w:vAlign w:val="center"/>
          </w:tcPr>
          <w:p w:rsidR="008A56B3" w:rsidRPr="005660BF" w:rsidRDefault="008A56B3" w:rsidP="005660BF">
            <w:pPr>
              <w:ind w:left="-60" w:right="-64"/>
              <w:jc w:val="both"/>
              <w:rPr>
                <w:b/>
                <w:szCs w:val="16"/>
              </w:rPr>
            </w:pPr>
            <w:r w:rsidRPr="005660BF">
              <w:rPr>
                <w:szCs w:val="16"/>
                <w:lang w:eastAsia="es-MX"/>
              </w:rPr>
              <w:t>Certificado de la ARL o SENA, que el Gerente cursó y aprobó el curso de las 50 horas del Sistema de Gestión de la Seguridad y Salud en el trabajo (SG-SST)</w:t>
            </w:r>
            <w:r w:rsidRPr="005660BF">
              <w:t xml:space="preserve">), </w:t>
            </w:r>
            <w:r w:rsidRPr="005660BF">
              <w:rPr>
                <w:color w:val="212121"/>
                <w:shd w:val="clear" w:color="auto" w:fill="FFFFFF"/>
              </w:rPr>
              <w:t>no obstante si no se cuenta al momento de la presentación de la oferta, se deberá anexar tal certificado de la persona responsable en la empresa de ejecutar, implementar y coordinar el SG-SST.</w:t>
            </w:r>
          </w:p>
        </w:tc>
        <w:tc>
          <w:tcPr>
            <w:tcW w:w="992" w:type="dxa"/>
          </w:tcPr>
          <w:p w:rsidR="008A56B3" w:rsidRPr="005660BF" w:rsidRDefault="008A56B3" w:rsidP="0006621F">
            <w:pPr>
              <w:rPr>
                <w:b/>
                <w:szCs w:val="16"/>
              </w:rPr>
            </w:pPr>
          </w:p>
        </w:tc>
        <w:tc>
          <w:tcPr>
            <w:tcW w:w="1276" w:type="dxa"/>
          </w:tcPr>
          <w:p w:rsidR="008A56B3" w:rsidRPr="005660BF" w:rsidRDefault="008A56B3" w:rsidP="0006621F">
            <w:pPr>
              <w:rPr>
                <w:b/>
                <w:szCs w:val="16"/>
              </w:rPr>
            </w:pPr>
          </w:p>
        </w:tc>
      </w:tr>
      <w:tr w:rsidR="008A56B3" w:rsidRPr="005660BF" w:rsidTr="0006621F">
        <w:tc>
          <w:tcPr>
            <w:tcW w:w="709" w:type="dxa"/>
            <w:vAlign w:val="center"/>
          </w:tcPr>
          <w:p w:rsidR="008A56B3" w:rsidRPr="005660BF" w:rsidRDefault="008A56B3" w:rsidP="0006621F">
            <w:pPr>
              <w:jc w:val="center"/>
              <w:rPr>
                <w:b/>
                <w:szCs w:val="16"/>
              </w:rPr>
            </w:pPr>
            <w:r w:rsidRPr="005660BF">
              <w:rPr>
                <w:b/>
                <w:szCs w:val="16"/>
              </w:rPr>
              <w:t>4</w:t>
            </w:r>
          </w:p>
        </w:tc>
        <w:tc>
          <w:tcPr>
            <w:tcW w:w="6237" w:type="dxa"/>
            <w:vAlign w:val="center"/>
          </w:tcPr>
          <w:p w:rsidR="008A56B3" w:rsidRPr="005660BF" w:rsidRDefault="008A56B3" w:rsidP="005660BF">
            <w:pPr>
              <w:ind w:left="-60" w:right="-64"/>
              <w:jc w:val="both"/>
              <w:rPr>
                <w:b/>
                <w:szCs w:val="16"/>
              </w:rPr>
            </w:pPr>
            <w:r w:rsidRPr="005660BF">
              <w:rPr>
                <w:szCs w:val="16"/>
                <w:lang w:eastAsia="es-MX"/>
              </w:rPr>
              <w:t>Certificación de conocimiento y especificación de los peligros/riesgos de la empresa, con la forma de controlarlos al ejecutar el servicio por realizar en la Seccional de Sanidad Valle del Cauca.</w:t>
            </w:r>
          </w:p>
        </w:tc>
        <w:tc>
          <w:tcPr>
            <w:tcW w:w="992" w:type="dxa"/>
          </w:tcPr>
          <w:p w:rsidR="008A56B3" w:rsidRPr="005660BF" w:rsidRDefault="008A56B3" w:rsidP="0006621F">
            <w:pPr>
              <w:rPr>
                <w:b/>
                <w:szCs w:val="16"/>
              </w:rPr>
            </w:pPr>
          </w:p>
        </w:tc>
        <w:tc>
          <w:tcPr>
            <w:tcW w:w="1276" w:type="dxa"/>
          </w:tcPr>
          <w:p w:rsidR="008A56B3" w:rsidRPr="005660BF" w:rsidRDefault="008A56B3" w:rsidP="0006621F">
            <w:pPr>
              <w:rPr>
                <w:b/>
                <w:szCs w:val="16"/>
              </w:rPr>
            </w:pPr>
          </w:p>
        </w:tc>
      </w:tr>
      <w:tr w:rsidR="008A56B3" w:rsidRPr="005660BF" w:rsidTr="0006621F">
        <w:trPr>
          <w:trHeight w:val="263"/>
        </w:trPr>
        <w:tc>
          <w:tcPr>
            <w:tcW w:w="709" w:type="dxa"/>
            <w:vAlign w:val="center"/>
          </w:tcPr>
          <w:p w:rsidR="008A56B3" w:rsidRPr="005660BF" w:rsidRDefault="008A56B3" w:rsidP="0006621F">
            <w:pPr>
              <w:jc w:val="center"/>
              <w:rPr>
                <w:b/>
                <w:szCs w:val="16"/>
              </w:rPr>
            </w:pPr>
            <w:r w:rsidRPr="005660BF">
              <w:rPr>
                <w:b/>
                <w:szCs w:val="16"/>
              </w:rPr>
              <w:t>5</w:t>
            </w:r>
          </w:p>
        </w:tc>
        <w:tc>
          <w:tcPr>
            <w:tcW w:w="6237" w:type="dxa"/>
            <w:vAlign w:val="center"/>
          </w:tcPr>
          <w:p w:rsidR="008A56B3" w:rsidRPr="005660BF" w:rsidRDefault="008A56B3" w:rsidP="005660BF">
            <w:pPr>
              <w:ind w:left="-60" w:right="-64"/>
              <w:jc w:val="both"/>
              <w:rPr>
                <w:b/>
                <w:szCs w:val="16"/>
              </w:rPr>
            </w:pPr>
            <w:r w:rsidRPr="005660BF">
              <w:rPr>
                <w:szCs w:val="16"/>
                <w:lang w:eastAsia="es-MX"/>
              </w:rPr>
              <w:t>Presentación de la Matriz de Peligros y Riesgos.</w:t>
            </w:r>
          </w:p>
        </w:tc>
        <w:tc>
          <w:tcPr>
            <w:tcW w:w="992" w:type="dxa"/>
          </w:tcPr>
          <w:p w:rsidR="008A56B3" w:rsidRPr="005660BF" w:rsidRDefault="008A56B3" w:rsidP="0006621F">
            <w:pPr>
              <w:rPr>
                <w:b/>
                <w:szCs w:val="16"/>
              </w:rPr>
            </w:pPr>
          </w:p>
        </w:tc>
        <w:tc>
          <w:tcPr>
            <w:tcW w:w="1276" w:type="dxa"/>
          </w:tcPr>
          <w:p w:rsidR="008A56B3" w:rsidRPr="005660BF" w:rsidRDefault="008A56B3" w:rsidP="0006621F">
            <w:pPr>
              <w:rPr>
                <w:b/>
                <w:szCs w:val="16"/>
              </w:rPr>
            </w:pPr>
          </w:p>
        </w:tc>
      </w:tr>
    </w:tbl>
    <w:p w:rsidR="008A56B3" w:rsidRPr="00C45A92" w:rsidRDefault="008A56B3" w:rsidP="008A56B3">
      <w:pPr>
        <w:pStyle w:val="Prrafodelista"/>
        <w:tabs>
          <w:tab w:val="left" w:pos="240"/>
        </w:tabs>
        <w:ind w:left="0"/>
        <w:jc w:val="center"/>
        <w:rPr>
          <w:b/>
          <w:sz w:val="22"/>
          <w:szCs w:val="22"/>
        </w:rPr>
      </w:pPr>
    </w:p>
    <w:p w:rsidR="00E554EA" w:rsidRPr="00907DC0" w:rsidRDefault="00E554EA"/>
    <w:p w:rsidR="007A2D63" w:rsidRPr="00907DC0" w:rsidRDefault="007A2D63"/>
    <w:p w:rsidR="005660BF" w:rsidRDefault="005660BF" w:rsidP="00BA3C57">
      <w:pPr>
        <w:adjustRightInd w:val="0"/>
        <w:rPr>
          <w:b/>
          <w:bCs/>
          <w:color w:val="000000"/>
          <w:lang w:val="es-CO" w:eastAsia="es-CO"/>
        </w:rPr>
      </w:pPr>
    </w:p>
    <w:p w:rsidR="00BA3C57" w:rsidRPr="00907DC0" w:rsidRDefault="00BA3C57" w:rsidP="00BA3C57">
      <w:pPr>
        <w:adjustRightInd w:val="0"/>
        <w:rPr>
          <w:color w:val="000000"/>
          <w:lang w:val="es-CO" w:eastAsia="es-CO"/>
        </w:rPr>
      </w:pPr>
      <w:r w:rsidRPr="00907DC0">
        <w:rPr>
          <w:b/>
          <w:bCs/>
          <w:color w:val="000000"/>
          <w:lang w:val="es-CO" w:eastAsia="es-CO"/>
        </w:rPr>
        <w:t xml:space="preserve">NOMBRE DEL PROPONENTE: </w:t>
      </w:r>
    </w:p>
    <w:p w:rsidR="00BA3C57" w:rsidRPr="00907DC0" w:rsidRDefault="00BA3C57" w:rsidP="00BA3C57">
      <w:pPr>
        <w:adjustRightInd w:val="0"/>
        <w:rPr>
          <w:color w:val="000000"/>
          <w:lang w:val="es-CO" w:eastAsia="es-CO"/>
        </w:rPr>
      </w:pPr>
      <w:r w:rsidRPr="00907DC0">
        <w:rPr>
          <w:b/>
          <w:bCs/>
          <w:color w:val="000000"/>
          <w:lang w:val="es-CO" w:eastAsia="es-CO"/>
        </w:rPr>
        <w:t xml:space="preserve">NIT o C.C.: </w:t>
      </w:r>
    </w:p>
    <w:p w:rsidR="00BA3C57" w:rsidRPr="00907DC0" w:rsidRDefault="00BA3C57" w:rsidP="00BA3C57">
      <w:pPr>
        <w:adjustRightInd w:val="0"/>
        <w:rPr>
          <w:color w:val="000000"/>
          <w:lang w:val="es-CO" w:eastAsia="es-CO"/>
        </w:rPr>
      </w:pPr>
      <w:r w:rsidRPr="00907DC0">
        <w:rPr>
          <w:b/>
          <w:bCs/>
          <w:color w:val="000000"/>
          <w:lang w:val="es-CO" w:eastAsia="es-CO"/>
        </w:rPr>
        <w:t xml:space="preserve">NOMBRE DEL REPRESENTANTE LEGAL: </w:t>
      </w:r>
    </w:p>
    <w:p w:rsidR="00BA3C57" w:rsidRPr="00907DC0" w:rsidRDefault="00BA3C57" w:rsidP="00BA3C57">
      <w:pPr>
        <w:adjustRightInd w:val="0"/>
        <w:rPr>
          <w:color w:val="000000"/>
          <w:lang w:val="es-CO" w:eastAsia="es-CO"/>
        </w:rPr>
      </w:pPr>
      <w:r w:rsidRPr="00907DC0">
        <w:rPr>
          <w:b/>
          <w:bCs/>
          <w:color w:val="000000"/>
          <w:lang w:val="es-CO" w:eastAsia="es-CO"/>
        </w:rPr>
        <w:t xml:space="preserve">C.C.: </w:t>
      </w:r>
    </w:p>
    <w:p w:rsidR="00BA3C57" w:rsidRPr="00907DC0" w:rsidRDefault="00BA3C57" w:rsidP="00BA3C57">
      <w:pPr>
        <w:adjustRightInd w:val="0"/>
        <w:rPr>
          <w:color w:val="000000"/>
          <w:lang w:val="es-CO" w:eastAsia="es-CO"/>
        </w:rPr>
      </w:pPr>
      <w:r w:rsidRPr="00907DC0">
        <w:rPr>
          <w:b/>
          <w:bCs/>
          <w:color w:val="000000"/>
          <w:lang w:val="es-CO" w:eastAsia="es-CO"/>
        </w:rPr>
        <w:t xml:space="preserve">FIRMA DEL REPRESENTANTE LEGAL: </w:t>
      </w:r>
    </w:p>
    <w:p w:rsidR="00BA3C57" w:rsidRPr="00907DC0" w:rsidRDefault="00BA3C57" w:rsidP="00BA3C57">
      <w:pPr>
        <w:adjustRightInd w:val="0"/>
        <w:rPr>
          <w:color w:val="000000"/>
          <w:lang w:val="es-CO" w:eastAsia="es-CO"/>
        </w:rPr>
      </w:pPr>
      <w:r w:rsidRPr="00907DC0">
        <w:rPr>
          <w:b/>
          <w:bCs/>
          <w:color w:val="000000"/>
          <w:lang w:val="es-CO" w:eastAsia="es-CO"/>
        </w:rPr>
        <w:t xml:space="preserve">DIRECCIÓN: </w:t>
      </w:r>
    </w:p>
    <w:p w:rsidR="00BA3C57" w:rsidRPr="00907DC0" w:rsidRDefault="00BA3C57" w:rsidP="00BA3C57">
      <w:pPr>
        <w:adjustRightInd w:val="0"/>
        <w:rPr>
          <w:color w:val="000000"/>
          <w:lang w:val="es-CO" w:eastAsia="es-CO"/>
        </w:rPr>
      </w:pPr>
      <w:r w:rsidRPr="00907DC0">
        <w:rPr>
          <w:b/>
          <w:bCs/>
          <w:color w:val="000000"/>
          <w:lang w:val="es-CO" w:eastAsia="es-CO"/>
        </w:rPr>
        <w:t xml:space="preserve">TELÉFONO: </w:t>
      </w:r>
    </w:p>
    <w:p w:rsidR="004F52D0" w:rsidRPr="00907DC0" w:rsidRDefault="00BA3C57" w:rsidP="000227AE">
      <w:pPr>
        <w:tabs>
          <w:tab w:val="left" w:pos="4458"/>
        </w:tabs>
        <w:rPr>
          <w:b/>
          <w:color w:val="000000"/>
          <w:lang w:val="es-CO" w:eastAsia="es-CO"/>
        </w:rPr>
      </w:pPr>
      <w:r w:rsidRPr="00907DC0">
        <w:rPr>
          <w:b/>
          <w:bCs/>
          <w:color w:val="000000"/>
          <w:lang w:eastAsia="es-CO"/>
        </w:rPr>
        <w:t>E-MAIL:</w:t>
      </w:r>
    </w:p>
    <w:p w:rsidR="00F46469" w:rsidRPr="00907DC0" w:rsidRDefault="00F46469">
      <w:pPr>
        <w:autoSpaceDE/>
        <w:autoSpaceDN/>
        <w:rPr>
          <w:b/>
          <w:bCs/>
          <w:color w:val="000000"/>
          <w:lang w:val="es-ES" w:eastAsia="es-CO"/>
        </w:rPr>
      </w:pPr>
      <w:r w:rsidRPr="00907DC0">
        <w:rPr>
          <w:b/>
          <w:bCs/>
          <w:color w:val="000000"/>
          <w:lang w:val="es-ES" w:eastAsia="es-CO"/>
        </w:rPr>
        <w:br w:type="page"/>
      </w:r>
    </w:p>
    <w:p w:rsidR="00F46469" w:rsidRPr="00907DC0" w:rsidRDefault="00F46469" w:rsidP="00F46469">
      <w:pPr>
        <w:jc w:val="center"/>
        <w:rPr>
          <w:b/>
        </w:rPr>
      </w:pPr>
    </w:p>
    <w:p w:rsidR="00F46469" w:rsidRPr="00907DC0" w:rsidRDefault="00F46469" w:rsidP="00F46469">
      <w:pPr>
        <w:jc w:val="center"/>
        <w:rPr>
          <w:b/>
        </w:rPr>
      </w:pPr>
      <w:r w:rsidRPr="00907DC0">
        <w:rPr>
          <w:b/>
        </w:rPr>
        <w:t>ANEXO N° 2</w:t>
      </w:r>
    </w:p>
    <w:p w:rsidR="00F46469" w:rsidRPr="00907DC0" w:rsidRDefault="00F46469" w:rsidP="00F46469">
      <w:pPr>
        <w:jc w:val="center"/>
        <w:rPr>
          <w:b/>
        </w:rPr>
      </w:pPr>
    </w:p>
    <w:p w:rsidR="00F46469" w:rsidRPr="00907DC0" w:rsidRDefault="00F46469" w:rsidP="00E53769">
      <w:pPr>
        <w:jc w:val="center"/>
        <w:rPr>
          <w:b/>
          <w:u w:val="single"/>
        </w:rPr>
      </w:pPr>
      <w:r w:rsidRPr="00907DC0">
        <w:rPr>
          <w:b/>
          <w:u w:val="single"/>
        </w:rPr>
        <w:t xml:space="preserve">OFERTA ECONOMICA </w:t>
      </w:r>
    </w:p>
    <w:p w:rsidR="00E04517" w:rsidRPr="00907DC0" w:rsidRDefault="00E04517" w:rsidP="00F46469">
      <w:pPr>
        <w:adjustRightInd w:val="0"/>
      </w:pPr>
    </w:p>
    <w:p w:rsidR="00E53769" w:rsidRPr="00907DC0" w:rsidRDefault="00E53769" w:rsidP="00E53769">
      <w:pPr>
        <w:adjustRightInd w:val="0"/>
      </w:pPr>
      <w:r w:rsidRPr="00907DC0">
        <w:t xml:space="preserve">Santiago de Cali,  </w:t>
      </w:r>
    </w:p>
    <w:p w:rsidR="00E04517" w:rsidRPr="00907DC0" w:rsidRDefault="00E04517" w:rsidP="00E53769">
      <w:pPr>
        <w:adjustRightInd w:val="0"/>
      </w:pPr>
    </w:p>
    <w:p w:rsidR="00942D0F" w:rsidRPr="00907DC0" w:rsidRDefault="00942D0F" w:rsidP="00E53769">
      <w:pPr>
        <w:adjustRightInd w:val="0"/>
      </w:pPr>
    </w:p>
    <w:p w:rsidR="00E53769" w:rsidRPr="00907DC0" w:rsidRDefault="00E53769" w:rsidP="00E53769">
      <w:pPr>
        <w:adjustRightInd w:val="0"/>
      </w:pPr>
      <w:r w:rsidRPr="00907DC0">
        <w:t>Señor</w:t>
      </w:r>
    </w:p>
    <w:p w:rsidR="00E53769" w:rsidRPr="00907DC0" w:rsidRDefault="00E53769" w:rsidP="00E53769">
      <w:pPr>
        <w:adjustRightInd w:val="0"/>
        <w:rPr>
          <w:b/>
          <w:bCs/>
        </w:rPr>
      </w:pPr>
      <w:r w:rsidRPr="00907DC0">
        <w:rPr>
          <w:b/>
          <w:bCs/>
        </w:rPr>
        <w:t>JEFE GRUPO ADMINISTRATIVO Y FINANCIERO</w:t>
      </w:r>
    </w:p>
    <w:p w:rsidR="00E53769" w:rsidRPr="00907DC0" w:rsidRDefault="00E53769" w:rsidP="00E53769">
      <w:pPr>
        <w:adjustRightInd w:val="0"/>
        <w:rPr>
          <w:b/>
          <w:bCs/>
        </w:rPr>
      </w:pPr>
      <w:r w:rsidRPr="00907DC0">
        <w:rPr>
          <w:b/>
          <w:bCs/>
        </w:rPr>
        <w:t>POLICIA NACIONAL- SECCIONAL SANIDAD VALLE</w:t>
      </w:r>
    </w:p>
    <w:p w:rsidR="00E53769" w:rsidRPr="00907DC0" w:rsidRDefault="00E53769" w:rsidP="00E53769">
      <w:pPr>
        <w:adjustRightInd w:val="0"/>
      </w:pPr>
      <w:r w:rsidRPr="00907DC0">
        <w:t>Ciudad</w:t>
      </w:r>
    </w:p>
    <w:p w:rsidR="00E76C79" w:rsidRPr="00907DC0" w:rsidRDefault="00E76C79" w:rsidP="00E53769">
      <w:pPr>
        <w:adjustRightInd w:val="0"/>
      </w:pPr>
    </w:p>
    <w:p w:rsidR="00E04517" w:rsidRPr="00907DC0" w:rsidRDefault="00E04517" w:rsidP="00E53769">
      <w:pPr>
        <w:adjustRightInd w:val="0"/>
      </w:pPr>
    </w:p>
    <w:p w:rsidR="00E53769" w:rsidRPr="00907DC0" w:rsidRDefault="00E53769" w:rsidP="00E53769">
      <w:pPr>
        <w:adjustRightInd w:val="0"/>
        <w:jc w:val="both"/>
      </w:pPr>
      <w:r w:rsidRPr="00907DC0">
        <w:t>REF: Proceso de Selección Abreviada Contratación de Menor Cuantía- Servicios de Salud</w:t>
      </w:r>
      <w:r w:rsidRPr="00907DC0">
        <w:rPr>
          <w:b/>
        </w:rPr>
        <w:t xml:space="preserve"> PN SANIDAD VALLE SA MC SS </w:t>
      </w:r>
      <w:r w:rsidR="005D7767" w:rsidRPr="00907DC0">
        <w:rPr>
          <w:b/>
          <w:highlight w:val="cyan"/>
        </w:rPr>
        <w:t>0-033/2019</w:t>
      </w:r>
      <w:r w:rsidRPr="00907DC0">
        <w:t xml:space="preserve">. </w:t>
      </w:r>
    </w:p>
    <w:p w:rsidR="00E76C79" w:rsidRPr="00907DC0" w:rsidRDefault="00E76C79" w:rsidP="00E53769">
      <w:pPr>
        <w:adjustRightInd w:val="0"/>
        <w:jc w:val="both"/>
      </w:pPr>
    </w:p>
    <w:p w:rsidR="00B87E29" w:rsidRPr="00907DC0" w:rsidRDefault="00B87E29" w:rsidP="00B87E29">
      <w:pPr>
        <w:adjustRightInd w:val="0"/>
        <w:jc w:val="both"/>
      </w:pPr>
      <w:r w:rsidRPr="00907DC0">
        <w:t>El suscrito ______</w:t>
      </w:r>
      <w:r w:rsidR="00EC7137" w:rsidRPr="00907DC0">
        <w:t>_____</w:t>
      </w:r>
      <w:r w:rsidRPr="00907DC0">
        <w:t>_______, obrando en nombre y representación de ______</w:t>
      </w:r>
      <w:r w:rsidR="00B8515E" w:rsidRPr="00907DC0">
        <w:t>__________</w:t>
      </w:r>
      <w:r w:rsidRPr="00907DC0">
        <w:t xml:space="preserve">__, de conformidad con lo establecido en el pliego de condiciones, del presente proceso de contratación, adelantado por la </w:t>
      </w:r>
      <w:r w:rsidR="00EC7137" w:rsidRPr="00907DC0">
        <w:t>Seccional Sanidad Valle del Cauca</w:t>
      </w:r>
      <w:r w:rsidRPr="00907DC0">
        <w:t xml:space="preserve"> - </w:t>
      </w:r>
      <w:r w:rsidR="00EC7137" w:rsidRPr="00907DC0">
        <w:t>de la Policía Nacional</w:t>
      </w:r>
      <w:r w:rsidRPr="00907DC0">
        <w:t xml:space="preserve">, por medio de la presente, oferto de forma irrevocable y como único </w:t>
      </w:r>
      <w:r w:rsidRPr="00907DC0">
        <w:rPr>
          <w:b/>
          <w:u w:val="single"/>
        </w:rPr>
        <w:t>porcentaje</w:t>
      </w:r>
      <w:r w:rsidRPr="00907DC0">
        <w:t xml:space="preserve"> de descuento que se establecerá como precio fijo, para la celebración del contrato que es objeto el presente proceso, y en consecuencia, ofrezco proveer los Servicios correspondientes previstos en el pliego con un porcentaje que se discrimina así:</w:t>
      </w:r>
    </w:p>
    <w:p w:rsidR="00B87E29" w:rsidRPr="00907DC0" w:rsidRDefault="00B87E29" w:rsidP="00B87E29">
      <w:pPr>
        <w:adjustRightInd w:val="0"/>
        <w:jc w:val="both"/>
      </w:pPr>
    </w:p>
    <w:p w:rsidR="00B87E29" w:rsidRPr="00907DC0" w:rsidRDefault="00B87E29" w:rsidP="00B87E29">
      <w:pPr>
        <w:adjustRightInd w:val="0"/>
        <w:jc w:val="both"/>
        <w:rPr>
          <w:b/>
          <w:bCs/>
          <w:color w:val="000000"/>
          <w:lang w:val="es-CO" w:eastAsia="es-CO"/>
        </w:rPr>
      </w:pPr>
      <w:r w:rsidRPr="00907DC0">
        <w:rPr>
          <w:b/>
          <w:bCs/>
          <w:color w:val="000000"/>
          <w:lang w:val="es-CO" w:eastAsia="es-CO"/>
        </w:rPr>
        <w:t xml:space="preserve">Por favor escriba el porcentaje de descuento que ofrece a la Seccional de Sanidad Valle </w:t>
      </w:r>
      <w:r w:rsidR="00B8515E" w:rsidRPr="00907DC0">
        <w:rPr>
          <w:b/>
          <w:bCs/>
          <w:color w:val="000000"/>
          <w:lang w:val="es-CO" w:eastAsia="es-CO"/>
        </w:rPr>
        <w:t>del Cauca en</w:t>
      </w:r>
      <w:r w:rsidR="00397A54" w:rsidRPr="00907DC0">
        <w:rPr>
          <w:b/>
          <w:bCs/>
          <w:color w:val="000000"/>
          <w:lang w:val="es-CO" w:eastAsia="es-CO"/>
        </w:rPr>
        <w:t xml:space="preserve"> el grupo o grupos correspondientes, </w:t>
      </w:r>
      <w:r w:rsidRPr="00907DC0">
        <w:rPr>
          <w:b/>
          <w:bCs/>
          <w:color w:val="000000"/>
          <w:lang w:val="es-CO" w:eastAsia="es-CO"/>
        </w:rPr>
        <w:t>teniendo en cuenta los siguientes criterios:</w:t>
      </w:r>
    </w:p>
    <w:p w:rsidR="00B87E29" w:rsidRPr="00907DC0" w:rsidRDefault="00B87E29" w:rsidP="00B87E29">
      <w:pPr>
        <w:adjustRightInd w:val="0"/>
        <w:rPr>
          <w:color w:val="000000"/>
          <w:lang w:val="es-CO" w:eastAsia="es-CO"/>
        </w:rPr>
      </w:pPr>
    </w:p>
    <w:p w:rsidR="00B87E29" w:rsidRPr="00907DC0" w:rsidRDefault="00B87E29" w:rsidP="00B87E29">
      <w:pPr>
        <w:pStyle w:val="Prrafodelista"/>
        <w:numPr>
          <w:ilvl w:val="0"/>
          <w:numId w:val="34"/>
        </w:numPr>
        <w:adjustRightInd w:val="0"/>
        <w:ind w:left="284" w:hanging="284"/>
        <w:jc w:val="both"/>
        <w:rPr>
          <w:color w:val="000000"/>
          <w:lang w:val="es-CO" w:eastAsia="es-CO"/>
        </w:rPr>
      </w:pPr>
      <w:r w:rsidRPr="00907DC0">
        <w:rPr>
          <w:color w:val="000000"/>
          <w:lang w:val="es-CO" w:eastAsia="es-CO"/>
        </w:rPr>
        <w:t>El oferente diligenciara únicamente el porcentaje de descuento</w:t>
      </w:r>
      <w:r w:rsidR="00397A54" w:rsidRPr="00907DC0">
        <w:rPr>
          <w:color w:val="000000"/>
          <w:lang w:val="es-CO" w:eastAsia="es-CO"/>
        </w:rPr>
        <w:t xml:space="preserve"> que ofrece a la Seccional de Sanidad Valle</w:t>
      </w:r>
      <w:r w:rsidR="00B8515E" w:rsidRPr="00907DC0">
        <w:rPr>
          <w:color w:val="000000"/>
          <w:lang w:val="es-CO" w:eastAsia="es-CO"/>
        </w:rPr>
        <w:t xml:space="preserve"> del Cauca</w:t>
      </w:r>
      <w:r w:rsidR="00397A54" w:rsidRPr="00907DC0">
        <w:rPr>
          <w:color w:val="000000"/>
          <w:lang w:val="es-CO" w:eastAsia="es-CO"/>
        </w:rPr>
        <w:t xml:space="preserve"> en el grupo o grupos correspondientes</w:t>
      </w:r>
      <w:r w:rsidRPr="00907DC0">
        <w:rPr>
          <w:color w:val="000000"/>
          <w:lang w:val="es-CO" w:eastAsia="es-CO"/>
        </w:rPr>
        <w:t>, el cual será aplicado por parte de la Seccional a cada uno de los valores unitarios estimados</w:t>
      </w:r>
      <w:r w:rsidR="00397A54" w:rsidRPr="00907DC0">
        <w:rPr>
          <w:color w:val="000000"/>
          <w:lang w:val="es-CO" w:eastAsia="es-CO"/>
        </w:rPr>
        <w:t xml:space="preserve"> por ítem</w:t>
      </w:r>
      <w:r w:rsidR="0008397A" w:rsidRPr="00907DC0">
        <w:rPr>
          <w:color w:val="000000"/>
          <w:lang w:val="es-CO" w:eastAsia="es-CO"/>
        </w:rPr>
        <w:t xml:space="preserve"> que conforman cada grupo</w:t>
      </w:r>
      <w:r w:rsidR="00343D97" w:rsidRPr="00907DC0">
        <w:rPr>
          <w:color w:val="000000"/>
          <w:lang w:val="es-CO" w:eastAsia="es-CO"/>
        </w:rPr>
        <w:t xml:space="preserve"> (</w:t>
      </w:r>
      <w:r w:rsidR="00343D97" w:rsidRPr="00907DC0">
        <w:rPr>
          <w:b/>
          <w:color w:val="000000"/>
          <w:highlight w:val="cyan"/>
          <w:lang w:val="es-CO" w:eastAsia="es-CO"/>
        </w:rPr>
        <w:t>VER</w:t>
      </w:r>
      <w:r w:rsidR="00B8515E" w:rsidRPr="00907DC0">
        <w:rPr>
          <w:b/>
          <w:color w:val="000000"/>
          <w:highlight w:val="cyan"/>
          <w:lang w:val="es-CO" w:eastAsia="es-CO"/>
        </w:rPr>
        <w:t xml:space="preserve"> ANEXO 2.1</w:t>
      </w:r>
      <w:r w:rsidR="00343D97" w:rsidRPr="00907DC0">
        <w:rPr>
          <w:b/>
          <w:color w:val="000000"/>
          <w:highlight w:val="cyan"/>
          <w:lang w:val="es-CO" w:eastAsia="es-CO"/>
        </w:rPr>
        <w:t xml:space="preserve"> </w:t>
      </w:r>
      <w:r w:rsidR="00343D97" w:rsidRPr="00907DC0">
        <w:rPr>
          <w:b/>
          <w:bCs/>
          <w:highlight w:val="cyan"/>
        </w:rPr>
        <w:t>VALORES UNITARIOS ESTIMADOS POR ÍTEM</w:t>
      </w:r>
      <w:r w:rsidR="00343D97" w:rsidRPr="00907DC0">
        <w:rPr>
          <w:b/>
          <w:bCs/>
          <w:highlight w:val="cyan"/>
          <w:u w:val="single"/>
        </w:rPr>
        <w:t>)</w:t>
      </w:r>
      <w:r w:rsidRPr="00907DC0">
        <w:rPr>
          <w:color w:val="000000"/>
          <w:lang w:val="es-CO" w:eastAsia="es-CO"/>
        </w:rPr>
        <w:t>.</w:t>
      </w:r>
    </w:p>
    <w:p w:rsidR="00B87E29" w:rsidRPr="00907DC0" w:rsidRDefault="00B87E29" w:rsidP="00B87E29">
      <w:pPr>
        <w:adjustRightInd w:val="0"/>
        <w:ind w:left="284" w:hanging="284"/>
        <w:rPr>
          <w:color w:val="000000"/>
          <w:lang w:val="es-CO" w:eastAsia="es-CO"/>
        </w:rPr>
      </w:pPr>
    </w:p>
    <w:p w:rsidR="00B87E29" w:rsidRPr="00907DC0" w:rsidRDefault="00B87E29" w:rsidP="00B87E29">
      <w:pPr>
        <w:pStyle w:val="Prrafodelista"/>
        <w:numPr>
          <w:ilvl w:val="0"/>
          <w:numId w:val="34"/>
        </w:numPr>
        <w:adjustRightInd w:val="0"/>
        <w:ind w:left="284" w:hanging="284"/>
        <w:jc w:val="both"/>
        <w:rPr>
          <w:color w:val="000000"/>
          <w:lang w:val="es-CO" w:eastAsia="es-CO"/>
        </w:rPr>
      </w:pPr>
      <w:r w:rsidRPr="00907DC0">
        <w:rPr>
          <w:color w:val="000000"/>
          <w:lang w:val="es-CO" w:eastAsia="es-CO"/>
        </w:rPr>
        <w:t xml:space="preserve">Previo cumplimiento de las condiciones del pliego de condiciones, la adjudicación del contrato se hará en forma </w:t>
      </w:r>
      <w:r w:rsidRPr="00907DC0">
        <w:rPr>
          <w:b/>
          <w:bCs/>
          <w:color w:val="000000"/>
          <w:lang w:val="es-CO" w:eastAsia="es-CO"/>
        </w:rPr>
        <w:t xml:space="preserve">PARCIAL POR GRUPO </w:t>
      </w:r>
      <w:r w:rsidRPr="00907DC0">
        <w:rPr>
          <w:color w:val="000000"/>
          <w:lang w:val="es-CO" w:eastAsia="es-CO"/>
        </w:rPr>
        <w:t xml:space="preserve">al(os) proponente(s) que ofrezca(n) el mayor descuento y obtenga el mayor puntaje de acuerdo a los parámetros estipulados en el presente proceso. </w:t>
      </w:r>
    </w:p>
    <w:p w:rsidR="00E918DB" w:rsidRPr="00907DC0" w:rsidRDefault="00E918DB" w:rsidP="00E53769">
      <w:pPr>
        <w:jc w:val="both"/>
        <w:rPr>
          <w:b/>
          <w:bC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7"/>
        <w:gridCol w:w="590"/>
        <w:gridCol w:w="3411"/>
        <w:gridCol w:w="1134"/>
        <w:gridCol w:w="1276"/>
        <w:gridCol w:w="1984"/>
      </w:tblGrid>
      <w:tr w:rsidR="00791227" w:rsidRPr="00791227" w:rsidTr="00E41831">
        <w:trPr>
          <w:trHeight w:val="624"/>
        </w:trPr>
        <w:tc>
          <w:tcPr>
            <w:tcW w:w="747" w:type="dxa"/>
            <w:shd w:val="clear" w:color="auto" w:fill="D6E3BC" w:themeFill="accent3" w:themeFillTint="66"/>
            <w:noWrap/>
            <w:vAlign w:val="center"/>
            <w:hideMark/>
          </w:tcPr>
          <w:p w:rsidR="00791227" w:rsidRPr="00791227" w:rsidRDefault="00791227" w:rsidP="0006621F">
            <w:pPr>
              <w:ind w:left="-37" w:right="-38"/>
              <w:jc w:val="center"/>
              <w:rPr>
                <w:b/>
                <w:bCs/>
                <w:color w:val="000000"/>
                <w:sz w:val="18"/>
                <w:lang w:val="es-CO" w:eastAsia="es-CO"/>
              </w:rPr>
            </w:pPr>
            <w:r w:rsidRPr="00791227">
              <w:rPr>
                <w:b/>
                <w:bCs/>
                <w:color w:val="000000"/>
                <w:sz w:val="18"/>
                <w:lang w:val="es-CO" w:eastAsia="es-CO"/>
              </w:rPr>
              <w:t>GRUPO</w:t>
            </w:r>
          </w:p>
        </w:tc>
        <w:tc>
          <w:tcPr>
            <w:tcW w:w="590" w:type="dxa"/>
            <w:shd w:val="clear" w:color="auto" w:fill="D6E3BC" w:themeFill="accent3" w:themeFillTint="66"/>
            <w:vAlign w:val="center"/>
          </w:tcPr>
          <w:p w:rsidR="00791227" w:rsidRPr="00791227" w:rsidRDefault="00791227" w:rsidP="0006621F">
            <w:pPr>
              <w:ind w:left="-37" w:right="-38"/>
              <w:jc w:val="center"/>
              <w:rPr>
                <w:b/>
                <w:bCs/>
                <w:color w:val="000000"/>
                <w:lang w:val="es-CO" w:eastAsia="es-CO"/>
              </w:rPr>
            </w:pPr>
            <w:r w:rsidRPr="00791227">
              <w:rPr>
                <w:b/>
                <w:bCs/>
                <w:color w:val="000000"/>
                <w:lang w:val="es-CO" w:eastAsia="es-CO"/>
              </w:rPr>
              <w:t>ÍTEM</w:t>
            </w:r>
          </w:p>
        </w:tc>
        <w:tc>
          <w:tcPr>
            <w:tcW w:w="3411" w:type="dxa"/>
            <w:shd w:val="clear" w:color="auto" w:fill="D6E3BC" w:themeFill="accent3" w:themeFillTint="66"/>
            <w:vAlign w:val="center"/>
            <w:hideMark/>
          </w:tcPr>
          <w:p w:rsidR="00791227" w:rsidRPr="00791227" w:rsidRDefault="00791227" w:rsidP="0006621F">
            <w:pPr>
              <w:ind w:left="-37" w:right="-38"/>
              <w:jc w:val="center"/>
              <w:rPr>
                <w:b/>
                <w:bCs/>
                <w:color w:val="000000"/>
                <w:lang w:val="es-CO" w:eastAsia="es-CO"/>
              </w:rPr>
            </w:pPr>
            <w:r w:rsidRPr="00791227">
              <w:rPr>
                <w:b/>
                <w:bCs/>
                <w:color w:val="000000"/>
                <w:lang w:val="es-CO" w:eastAsia="es-CO"/>
              </w:rPr>
              <w:t>DESCRIPCIÓN</w:t>
            </w:r>
          </w:p>
        </w:tc>
        <w:tc>
          <w:tcPr>
            <w:tcW w:w="1134" w:type="dxa"/>
            <w:shd w:val="clear" w:color="auto" w:fill="D6E3BC" w:themeFill="accent3" w:themeFillTint="66"/>
            <w:noWrap/>
            <w:vAlign w:val="center"/>
            <w:hideMark/>
          </w:tcPr>
          <w:p w:rsidR="00791227" w:rsidRPr="00791227" w:rsidRDefault="00791227" w:rsidP="0006621F">
            <w:pPr>
              <w:ind w:left="-37" w:right="-38"/>
              <w:jc w:val="center"/>
              <w:rPr>
                <w:b/>
                <w:bCs/>
                <w:color w:val="000000"/>
                <w:lang w:val="es-CO" w:eastAsia="es-CO"/>
              </w:rPr>
            </w:pPr>
            <w:r w:rsidRPr="00791227">
              <w:rPr>
                <w:b/>
                <w:bCs/>
                <w:color w:val="000000"/>
                <w:lang w:val="es-CO" w:eastAsia="es-CO"/>
              </w:rPr>
              <w:t>CANTIDAD</w:t>
            </w:r>
          </w:p>
        </w:tc>
        <w:tc>
          <w:tcPr>
            <w:tcW w:w="1276" w:type="dxa"/>
            <w:shd w:val="clear" w:color="auto" w:fill="D6E3BC" w:themeFill="accent3" w:themeFillTint="66"/>
            <w:noWrap/>
            <w:vAlign w:val="center"/>
            <w:hideMark/>
          </w:tcPr>
          <w:p w:rsidR="00791227" w:rsidRPr="00791227" w:rsidRDefault="00791227" w:rsidP="0006621F">
            <w:pPr>
              <w:ind w:left="-37" w:right="-38"/>
              <w:jc w:val="center"/>
              <w:rPr>
                <w:b/>
                <w:bCs/>
                <w:color w:val="000000"/>
                <w:lang w:val="es-CO" w:eastAsia="es-CO"/>
              </w:rPr>
            </w:pPr>
            <w:r w:rsidRPr="00791227">
              <w:rPr>
                <w:rFonts w:eastAsia="MS Mincho"/>
                <w:b/>
              </w:rPr>
              <w:t>VALOR TOTAL ESTIMADO</w:t>
            </w:r>
          </w:p>
        </w:tc>
        <w:tc>
          <w:tcPr>
            <w:tcW w:w="1984" w:type="dxa"/>
            <w:shd w:val="clear" w:color="auto" w:fill="FFFF00"/>
            <w:vAlign w:val="center"/>
          </w:tcPr>
          <w:p w:rsidR="00791227" w:rsidRPr="00791227" w:rsidRDefault="00791227" w:rsidP="0006621F">
            <w:pPr>
              <w:ind w:left="-98" w:right="-94"/>
              <w:jc w:val="center"/>
              <w:rPr>
                <w:rFonts w:eastAsia="MS Mincho"/>
                <w:b/>
                <w:color w:val="C00000"/>
                <w:sz w:val="18"/>
              </w:rPr>
            </w:pPr>
            <w:r w:rsidRPr="00791227">
              <w:rPr>
                <w:rFonts w:eastAsia="MS Mincho"/>
                <w:b/>
                <w:color w:val="C00000"/>
                <w:sz w:val="18"/>
              </w:rPr>
              <w:t>PORCENTAJE ÚNICO DE DESCUENTO OFERTADO SOBRE VALOR ESTIMADO SEGÚN ANEXO 2.1 Y EN NÚMERO ENTERO</w:t>
            </w:r>
          </w:p>
        </w:tc>
      </w:tr>
      <w:tr w:rsidR="00791227" w:rsidRPr="00791227" w:rsidTr="00E41831">
        <w:trPr>
          <w:trHeight w:val="624"/>
        </w:trPr>
        <w:tc>
          <w:tcPr>
            <w:tcW w:w="747" w:type="dxa"/>
            <w:vMerge w:val="restart"/>
            <w:shd w:val="clear" w:color="auto" w:fill="auto"/>
            <w:noWrap/>
            <w:vAlign w:val="center"/>
            <w:hideMark/>
          </w:tcPr>
          <w:p w:rsidR="00791227" w:rsidRPr="00791227" w:rsidRDefault="00791227" w:rsidP="0006621F">
            <w:pPr>
              <w:ind w:left="-43" w:right="-40"/>
              <w:jc w:val="center"/>
              <w:rPr>
                <w:b/>
                <w:bCs/>
                <w:color w:val="000000"/>
              </w:rPr>
            </w:pPr>
            <w:r w:rsidRPr="00791227">
              <w:rPr>
                <w:b/>
                <w:bCs/>
                <w:color w:val="000000"/>
              </w:rPr>
              <w:t>1</w:t>
            </w:r>
          </w:p>
        </w:tc>
        <w:tc>
          <w:tcPr>
            <w:tcW w:w="590" w:type="dxa"/>
            <w:vAlign w:val="center"/>
          </w:tcPr>
          <w:p w:rsidR="00791227" w:rsidRPr="00791227" w:rsidRDefault="00791227" w:rsidP="0006621F">
            <w:pPr>
              <w:ind w:left="-43" w:right="-40"/>
              <w:jc w:val="both"/>
              <w:rPr>
                <w:bCs/>
                <w:color w:val="000000"/>
              </w:rPr>
            </w:pPr>
            <w:r w:rsidRPr="00791227">
              <w:rPr>
                <w:bCs/>
                <w:color w:val="000000"/>
              </w:rPr>
              <w:t>1</w:t>
            </w:r>
          </w:p>
        </w:tc>
        <w:tc>
          <w:tcPr>
            <w:tcW w:w="3411" w:type="dxa"/>
            <w:shd w:val="clear" w:color="auto" w:fill="auto"/>
            <w:vAlign w:val="center"/>
          </w:tcPr>
          <w:p w:rsidR="00791227" w:rsidRPr="00791227" w:rsidRDefault="00791227" w:rsidP="0006621F">
            <w:pPr>
              <w:ind w:left="-43" w:right="-40"/>
              <w:jc w:val="both"/>
              <w:rPr>
                <w:bCs/>
                <w:color w:val="000000"/>
              </w:rPr>
            </w:pPr>
            <w:r w:rsidRPr="00791227">
              <w:rPr>
                <w:bCs/>
              </w:rPr>
              <w:t>Urgencias y hospitalización, consulta prioritaria</w:t>
            </w:r>
            <w:r w:rsidRPr="00791227">
              <w:t xml:space="preserve"> y lo que se derive</w:t>
            </w:r>
            <w:r w:rsidR="00DF784E">
              <w:t>.</w:t>
            </w:r>
          </w:p>
        </w:tc>
        <w:tc>
          <w:tcPr>
            <w:tcW w:w="1134" w:type="dxa"/>
            <w:shd w:val="clear" w:color="auto" w:fill="auto"/>
            <w:noWrap/>
            <w:vAlign w:val="center"/>
          </w:tcPr>
          <w:p w:rsidR="00791227" w:rsidRPr="00791227" w:rsidRDefault="00791227" w:rsidP="0006621F">
            <w:pPr>
              <w:ind w:left="-43" w:right="-40"/>
              <w:jc w:val="center"/>
              <w:rPr>
                <w:color w:val="000000"/>
              </w:rPr>
            </w:pPr>
            <w:r w:rsidRPr="00791227">
              <w:rPr>
                <w:rFonts w:eastAsia="MS Mincho"/>
              </w:rPr>
              <w:t>SERVICIO</w:t>
            </w:r>
          </w:p>
        </w:tc>
        <w:tc>
          <w:tcPr>
            <w:tcW w:w="1276" w:type="dxa"/>
            <w:shd w:val="clear" w:color="auto" w:fill="auto"/>
            <w:noWrap/>
            <w:vAlign w:val="center"/>
            <w:hideMark/>
          </w:tcPr>
          <w:p w:rsidR="00791227" w:rsidRPr="00791227" w:rsidRDefault="00791227" w:rsidP="0006621F">
            <w:pPr>
              <w:ind w:left="-43" w:right="-40"/>
              <w:jc w:val="center"/>
              <w:rPr>
                <w:color w:val="000000"/>
              </w:rPr>
            </w:pPr>
            <w:r w:rsidRPr="00791227">
              <w:rPr>
                <w:color w:val="000000"/>
              </w:rPr>
              <w:t>380.000.000</w:t>
            </w:r>
          </w:p>
        </w:tc>
        <w:tc>
          <w:tcPr>
            <w:tcW w:w="1984" w:type="dxa"/>
            <w:shd w:val="clear" w:color="auto" w:fill="FFFF00"/>
            <w:vAlign w:val="center"/>
          </w:tcPr>
          <w:p w:rsidR="00791227" w:rsidRPr="00791227" w:rsidRDefault="00791227" w:rsidP="0006621F">
            <w:pPr>
              <w:ind w:left="-98" w:right="-94"/>
              <w:jc w:val="center"/>
              <w:rPr>
                <w:rFonts w:eastAsia="MS Mincho"/>
                <w:b/>
                <w:color w:val="C00000"/>
              </w:rPr>
            </w:pPr>
            <w:r w:rsidRPr="00791227">
              <w:rPr>
                <w:rFonts w:eastAsia="MS Mincho"/>
                <w:b/>
                <w:color w:val="C00000"/>
              </w:rPr>
              <w:t>_______%</w:t>
            </w:r>
          </w:p>
        </w:tc>
      </w:tr>
      <w:tr w:rsidR="00791227" w:rsidRPr="00791227" w:rsidTr="00E41831">
        <w:trPr>
          <w:trHeight w:val="624"/>
        </w:trPr>
        <w:tc>
          <w:tcPr>
            <w:tcW w:w="747" w:type="dxa"/>
            <w:vMerge/>
            <w:shd w:val="clear" w:color="auto" w:fill="auto"/>
            <w:noWrap/>
            <w:vAlign w:val="center"/>
          </w:tcPr>
          <w:p w:rsidR="00791227" w:rsidRPr="00791227" w:rsidRDefault="00791227" w:rsidP="0006621F">
            <w:pPr>
              <w:ind w:left="-43" w:right="-40"/>
              <w:jc w:val="center"/>
              <w:rPr>
                <w:b/>
                <w:bCs/>
                <w:color w:val="000000"/>
              </w:rPr>
            </w:pPr>
          </w:p>
        </w:tc>
        <w:tc>
          <w:tcPr>
            <w:tcW w:w="590" w:type="dxa"/>
            <w:vAlign w:val="center"/>
          </w:tcPr>
          <w:p w:rsidR="00791227" w:rsidRPr="00791227" w:rsidRDefault="00791227" w:rsidP="0006621F">
            <w:pPr>
              <w:ind w:left="-43" w:right="-40"/>
              <w:jc w:val="both"/>
              <w:rPr>
                <w:bCs/>
                <w:color w:val="000000"/>
              </w:rPr>
            </w:pPr>
            <w:r w:rsidRPr="00791227">
              <w:rPr>
                <w:bCs/>
                <w:color w:val="000000"/>
              </w:rPr>
              <w:t>2</w:t>
            </w:r>
          </w:p>
        </w:tc>
        <w:tc>
          <w:tcPr>
            <w:tcW w:w="3411" w:type="dxa"/>
            <w:shd w:val="clear" w:color="auto" w:fill="auto"/>
            <w:vAlign w:val="center"/>
          </w:tcPr>
          <w:p w:rsidR="00791227" w:rsidRPr="00791227" w:rsidRDefault="00791227" w:rsidP="0006621F">
            <w:pPr>
              <w:ind w:left="-43" w:right="-40"/>
              <w:jc w:val="both"/>
              <w:rPr>
                <w:bCs/>
                <w:color w:val="000000"/>
              </w:rPr>
            </w:pPr>
            <w:r w:rsidRPr="00791227">
              <w:rPr>
                <w:bCs/>
              </w:rPr>
              <w:t>Consulta médica especializada y subespecializada, servicios quirúrgicos y procedimientos ambulatorios, apoyo diagnóstico</w:t>
            </w:r>
            <w:r w:rsidR="00DF784E">
              <w:rPr>
                <w:bCs/>
              </w:rPr>
              <w:t>.</w:t>
            </w:r>
          </w:p>
        </w:tc>
        <w:tc>
          <w:tcPr>
            <w:tcW w:w="1134" w:type="dxa"/>
            <w:shd w:val="clear" w:color="auto" w:fill="auto"/>
            <w:noWrap/>
            <w:vAlign w:val="center"/>
          </w:tcPr>
          <w:p w:rsidR="00791227" w:rsidRPr="00791227" w:rsidRDefault="00791227" w:rsidP="0006621F">
            <w:pPr>
              <w:ind w:left="-43" w:right="-40"/>
              <w:jc w:val="center"/>
              <w:rPr>
                <w:color w:val="000000"/>
              </w:rPr>
            </w:pPr>
            <w:r w:rsidRPr="00791227">
              <w:rPr>
                <w:rFonts w:eastAsia="MS Mincho"/>
              </w:rPr>
              <w:t>SERVICIO</w:t>
            </w:r>
          </w:p>
        </w:tc>
        <w:tc>
          <w:tcPr>
            <w:tcW w:w="1276" w:type="dxa"/>
            <w:shd w:val="clear" w:color="auto" w:fill="auto"/>
            <w:noWrap/>
            <w:vAlign w:val="center"/>
          </w:tcPr>
          <w:p w:rsidR="00791227" w:rsidRPr="00791227" w:rsidRDefault="00791227" w:rsidP="0006621F">
            <w:pPr>
              <w:ind w:left="-43" w:right="-40"/>
              <w:jc w:val="center"/>
              <w:rPr>
                <w:color w:val="000000"/>
              </w:rPr>
            </w:pPr>
            <w:r w:rsidRPr="00791227">
              <w:rPr>
                <w:color w:val="000000"/>
              </w:rPr>
              <w:t>220.000.000</w:t>
            </w:r>
          </w:p>
        </w:tc>
        <w:tc>
          <w:tcPr>
            <w:tcW w:w="1984" w:type="dxa"/>
            <w:shd w:val="clear" w:color="auto" w:fill="FFFF00"/>
            <w:vAlign w:val="center"/>
          </w:tcPr>
          <w:p w:rsidR="00791227" w:rsidRPr="00791227" w:rsidRDefault="00791227" w:rsidP="0006621F">
            <w:pPr>
              <w:jc w:val="center"/>
            </w:pPr>
            <w:r w:rsidRPr="00791227">
              <w:rPr>
                <w:rFonts w:eastAsia="MS Mincho"/>
                <w:b/>
                <w:color w:val="C00000"/>
              </w:rPr>
              <w:t>_______%</w:t>
            </w:r>
          </w:p>
        </w:tc>
      </w:tr>
      <w:tr w:rsidR="00791227" w:rsidRPr="00791227" w:rsidTr="00E41831">
        <w:trPr>
          <w:trHeight w:val="427"/>
        </w:trPr>
        <w:tc>
          <w:tcPr>
            <w:tcW w:w="747" w:type="dxa"/>
            <w:shd w:val="clear" w:color="auto" w:fill="auto"/>
            <w:noWrap/>
            <w:vAlign w:val="center"/>
            <w:hideMark/>
          </w:tcPr>
          <w:p w:rsidR="00791227" w:rsidRPr="00791227" w:rsidRDefault="00791227" w:rsidP="0006621F">
            <w:pPr>
              <w:ind w:left="-43" w:right="-40"/>
              <w:jc w:val="center"/>
              <w:rPr>
                <w:b/>
                <w:bCs/>
                <w:color w:val="000000"/>
              </w:rPr>
            </w:pPr>
            <w:r w:rsidRPr="00791227">
              <w:rPr>
                <w:b/>
                <w:bCs/>
                <w:color w:val="000000"/>
              </w:rPr>
              <w:t>2</w:t>
            </w:r>
          </w:p>
        </w:tc>
        <w:tc>
          <w:tcPr>
            <w:tcW w:w="4001" w:type="dxa"/>
            <w:gridSpan w:val="2"/>
            <w:vAlign w:val="center"/>
          </w:tcPr>
          <w:p w:rsidR="00791227" w:rsidRPr="00791227" w:rsidRDefault="00791227" w:rsidP="0006621F">
            <w:pPr>
              <w:ind w:left="-43" w:right="-40"/>
              <w:jc w:val="both"/>
              <w:rPr>
                <w:bCs/>
                <w:color w:val="000000"/>
              </w:rPr>
            </w:pPr>
            <w:r w:rsidRPr="00791227">
              <w:rPr>
                <w:color w:val="000000"/>
              </w:rPr>
              <w:t>Imagenología</w:t>
            </w:r>
            <w:r w:rsidR="00DF784E">
              <w:rPr>
                <w:color w:val="000000"/>
              </w:rPr>
              <w:t>.</w:t>
            </w:r>
          </w:p>
        </w:tc>
        <w:tc>
          <w:tcPr>
            <w:tcW w:w="1134" w:type="dxa"/>
            <w:shd w:val="clear" w:color="auto" w:fill="auto"/>
            <w:noWrap/>
            <w:vAlign w:val="center"/>
          </w:tcPr>
          <w:p w:rsidR="00791227" w:rsidRPr="00791227" w:rsidRDefault="00791227" w:rsidP="0006621F">
            <w:pPr>
              <w:ind w:left="-43" w:right="-40"/>
              <w:jc w:val="center"/>
              <w:rPr>
                <w:color w:val="000000"/>
              </w:rPr>
            </w:pPr>
            <w:r w:rsidRPr="00791227">
              <w:rPr>
                <w:rFonts w:eastAsia="MS Mincho"/>
              </w:rPr>
              <w:t>SERVICIO</w:t>
            </w:r>
          </w:p>
        </w:tc>
        <w:tc>
          <w:tcPr>
            <w:tcW w:w="1276" w:type="dxa"/>
            <w:shd w:val="clear" w:color="auto" w:fill="auto"/>
            <w:noWrap/>
            <w:vAlign w:val="center"/>
            <w:hideMark/>
          </w:tcPr>
          <w:p w:rsidR="00791227" w:rsidRPr="00791227" w:rsidRDefault="00791227" w:rsidP="0006621F">
            <w:pPr>
              <w:ind w:left="-43" w:right="-40"/>
              <w:jc w:val="center"/>
              <w:rPr>
                <w:color w:val="000000"/>
              </w:rPr>
            </w:pPr>
            <w:r w:rsidRPr="00791227">
              <w:rPr>
                <w:color w:val="000000"/>
              </w:rPr>
              <w:t>75.000.000</w:t>
            </w:r>
          </w:p>
        </w:tc>
        <w:tc>
          <w:tcPr>
            <w:tcW w:w="1984" w:type="dxa"/>
            <w:shd w:val="clear" w:color="auto" w:fill="FFFF00"/>
            <w:vAlign w:val="center"/>
          </w:tcPr>
          <w:p w:rsidR="00791227" w:rsidRPr="00791227" w:rsidRDefault="00791227" w:rsidP="0006621F">
            <w:pPr>
              <w:ind w:left="-98" w:right="-94"/>
              <w:jc w:val="center"/>
              <w:rPr>
                <w:rFonts w:eastAsia="MS Mincho"/>
                <w:b/>
                <w:color w:val="C00000"/>
              </w:rPr>
            </w:pPr>
            <w:r w:rsidRPr="00791227">
              <w:rPr>
                <w:rFonts w:eastAsia="MS Mincho"/>
                <w:b/>
                <w:color w:val="C00000"/>
              </w:rPr>
              <w:t>_______%</w:t>
            </w:r>
          </w:p>
        </w:tc>
      </w:tr>
      <w:tr w:rsidR="00791227" w:rsidRPr="00791227" w:rsidTr="00E41831">
        <w:trPr>
          <w:trHeight w:val="507"/>
        </w:trPr>
        <w:tc>
          <w:tcPr>
            <w:tcW w:w="747" w:type="dxa"/>
            <w:shd w:val="clear" w:color="auto" w:fill="auto"/>
            <w:noWrap/>
            <w:vAlign w:val="center"/>
            <w:hideMark/>
          </w:tcPr>
          <w:p w:rsidR="00791227" w:rsidRPr="00791227" w:rsidRDefault="00791227" w:rsidP="0006621F">
            <w:pPr>
              <w:ind w:left="-43" w:right="-40"/>
              <w:jc w:val="center"/>
              <w:rPr>
                <w:b/>
                <w:bCs/>
                <w:color w:val="000000"/>
              </w:rPr>
            </w:pPr>
            <w:r w:rsidRPr="00791227">
              <w:rPr>
                <w:b/>
                <w:bCs/>
                <w:color w:val="000000"/>
              </w:rPr>
              <w:t>3</w:t>
            </w:r>
          </w:p>
        </w:tc>
        <w:tc>
          <w:tcPr>
            <w:tcW w:w="4001" w:type="dxa"/>
            <w:gridSpan w:val="2"/>
            <w:vAlign w:val="center"/>
          </w:tcPr>
          <w:p w:rsidR="00791227" w:rsidRPr="00791227" w:rsidRDefault="00791227" w:rsidP="0006621F">
            <w:pPr>
              <w:ind w:left="-43" w:right="-40"/>
              <w:jc w:val="both"/>
              <w:rPr>
                <w:bCs/>
                <w:color w:val="000000"/>
              </w:rPr>
            </w:pPr>
            <w:r w:rsidRPr="00791227">
              <w:rPr>
                <w:color w:val="000000"/>
              </w:rPr>
              <w:t xml:space="preserve">Apoyo terapéutico o rehabilitación </w:t>
            </w:r>
            <w:r w:rsidR="00DF784E">
              <w:rPr>
                <w:color w:val="000000"/>
              </w:rPr>
              <w:t>terapéutica.</w:t>
            </w:r>
          </w:p>
        </w:tc>
        <w:tc>
          <w:tcPr>
            <w:tcW w:w="1134" w:type="dxa"/>
            <w:shd w:val="clear" w:color="auto" w:fill="auto"/>
            <w:noWrap/>
            <w:vAlign w:val="center"/>
          </w:tcPr>
          <w:p w:rsidR="00791227" w:rsidRPr="00791227" w:rsidRDefault="00791227" w:rsidP="0006621F">
            <w:pPr>
              <w:ind w:left="-43" w:right="-40"/>
              <w:jc w:val="center"/>
              <w:rPr>
                <w:color w:val="000000"/>
              </w:rPr>
            </w:pPr>
            <w:r w:rsidRPr="00791227">
              <w:rPr>
                <w:rFonts w:eastAsia="MS Mincho"/>
              </w:rPr>
              <w:t>SERVICIO</w:t>
            </w:r>
          </w:p>
        </w:tc>
        <w:tc>
          <w:tcPr>
            <w:tcW w:w="1276" w:type="dxa"/>
            <w:shd w:val="clear" w:color="auto" w:fill="auto"/>
            <w:noWrap/>
            <w:vAlign w:val="center"/>
            <w:hideMark/>
          </w:tcPr>
          <w:p w:rsidR="00791227" w:rsidRPr="00791227" w:rsidRDefault="00791227" w:rsidP="0006621F">
            <w:pPr>
              <w:ind w:left="-43" w:right="-40"/>
              <w:jc w:val="center"/>
              <w:rPr>
                <w:color w:val="000000"/>
              </w:rPr>
            </w:pPr>
            <w:r w:rsidRPr="00791227">
              <w:rPr>
                <w:color w:val="000000"/>
              </w:rPr>
              <w:t>45.000.000</w:t>
            </w:r>
          </w:p>
        </w:tc>
        <w:tc>
          <w:tcPr>
            <w:tcW w:w="1984" w:type="dxa"/>
            <w:shd w:val="clear" w:color="auto" w:fill="FFFF00"/>
            <w:vAlign w:val="center"/>
          </w:tcPr>
          <w:p w:rsidR="00791227" w:rsidRPr="00791227" w:rsidRDefault="00791227" w:rsidP="0006621F">
            <w:pPr>
              <w:ind w:left="-98" w:right="-94"/>
              <w:jc w:val="center"/>
              <w:rPr>
                <w:rFonts w:eastAsia="MS Mincho"/>
                <w:b/>
                <w:color w:val="C00000"/>
              </w:rPr>
            </w:pPr>
            <w:r w:rsidRPr="00791227">
              <w:rPr>
                <w:rFonts w:eastAsia="MS Mincho"/>
                <w:b/>
                <w:color w:val="C00000"/>
              </w:rPr>
              <w:t>_______%</w:t>
            </w:r>
          </w:p>
        </w:tc>
      </w:tr>
      <w:tr w:rsidR="00791227" w:rsidRPr="00791227" w:rsidTr="00E41831">
        <w:trPr>
          <w:trHeight w:val="469"/>
        </w:trPr>
        <w:tc>
          <w:tcPr>
            <w:tcW w:w="747" w:type="dxa"/>
            <w:shd w:val="clear" w:color="auto" w:fill="auto"/>
            <w:noWrap/>
            <w:vAlign w:val="center"/>
          </w:tcPr>
          <w:p w:rsidR="00791227" w:rsidRPr="00791227" w:rsidRDefault="00791227" w:rsidP="0006621F">
            <w:pPr>
              <w:ind w:left="-43" w:right="-40"/>
              <w:jc w:val="center"/>
              <w:rPr>
                <w:b/>
                <w:bCs/>
                <w:color w:val="000000"/>
              </w:rPr>
            </w:pPr>
            <w:r w:rsidRPr="00791227">
              <w:rPr>
                <w:b/>
                <w:bCs/>
                <w:color w:val="000000"/>
              </w:rPr>
              <w:t>4</w:t>
            </w:r>
          </w:p>
        </w:tc>
        <w:tc>
          <w:tcPr>
            <w:tcW w:w="4001" w:type="dxa"/>
            <w:gridSpan w:val="2"/>
            <w:vAlign w:val="center"/>
          </w:tcPr>
          <w:p w:rsidR="00791227" w:rsidRPr="00791227" w:rsidRDefault="00791227" w:rsidP="0006621F">
            <w:pPr>
              <w:ind w:left="-43" w:right="-40"/>
              <w:jc w:val="both"/>
              <w:rPr>
                <w:bCs/>
                <w:color w:val="000000"/>
              </w:rPr>
            </w:pPr>
            <w:r w:rsidRPr="00791227">
              <w:rPr>
                <w:color w:val="000000"/>
              </w:rPr>
              <w:t>Resonancia Magnetica</w:t>
            </w:r>
            <w:r w:rsidR="00DF784E">
              <w:rPr>
                <w:color w:val="000000"/>
              </w:rPr>
              <w:t>.</w:t>
            </w:r>
          </w:p>
        </w:tc>
        <w:tc>
          <w:tcPr>
            <w:tcW w:w="1134" w:type="dxa"/>
            <w:shd w:val="clear" w:color="auto" w:fill="auto"/>
            <w:noWrap/>
            <w:vAlign w:val="center"/>
          </w:tcPr>
          <w:p w:rsidR="00791227" w:rsidRPr="00791227" w:rsidRDefault="00791227" w:rsidP="0006621F">
            <w:pPr>
              <w:ind w:left="-43" w:right="-40"/>
              <w:jc w:val="center"/>
              <w:rPr>
                <w:color w:val="000000"/>
              </w:rPr>
            </w:pPr>
            <w:r w:rsidRPr="00791227">
              <w:rPr>
                <w:rFonts w:eastAsia="MS Mincho"/>
              </w:rPr>
              <w:t>SERVICIO</w:t>
            </w:r>
          </w:p>
        </w:tc>
        <w:tc>
          <w:tcPr>
            <w:tcW w:w="1276" w:type="dxa"/>
            <w:shd w:val="clear" w:color="auto" w:fill="auto"/>
            <w:noWrap/>
            <w:vAlign w:val="center"/>
          </w:tcPr>
          <w:p w:rsidR="00791227" w:rsidRPr="00791227" w:rsidRDefault="00791227" w:rsidP="0006621F">
            <w:pPr>
              <w:ind w:left="-43" w:right="-40"/>
              <w:jc w:val="center"/>
              <w:rPr>
                <w:color w:val="000000"/>
              </w:rPr>
            </w:pPr>
            <w:r w:rsidRPr="00791227">
              <w:rPr>
                <w:color w:val="000000"/>
              </w:rPr>
              <w:t>20.000.000</w:t>
            </w:r>
          </w:p>
        </w:tc>
        <w:tc>
          <w:tcPr>
            <w:tcW w:w="1984" w:type="dxa"/>
            <w:shd w:val="clear" w:color="auto" w:fill="FFFF00"/>
            <w:vAlign w:val="center"/>
          </w:tcPr>
          <w:p w:rsidR="00791227" w:rsidRPr="00791227" w:rsidRDefault="00791227" w:rsidP="0006621F">
            <w:pPr>
              <w:ind w:left="-98" w:right="-94"/>
              <w:jc w:val="center"/>
              <w:rPr>
                <w:rFonts w:eastAsia="MS Mincho"/>
                <w:b/>
                <w:color w:val="C00000"/>
              </w:rPr>
            </w:pPr>
            <w:r w:rsidRPr="00791227">
              <w:rPr>
                <w:rFonts w:eastAsia="MS Mincho"/>
                <w:b/>
                <w:color w:val="C00000"/>
              </w:rPr>
              <w:t>_______%</w:t>
            </w:r>
          </w:p>
        </w:tc>
      </w:tr>
    </w:tbl>
    <w:p w:rsidR="00E41831" w:rsidRDefault="00E41831" w:rsidP="00E53769">
      <w:pPr>
        <w:jc w:val="both"/>
        <w:rPr>
          <w:b/>
          <w:bCs/>
        </w:rPr>
      </w:pPr>
    </w:p>
    <w:p w:rsidR="00E41831" w:rsidRDefault="00E41831" w:rsidP="00E53769">
      <w:pPr>
        <w:jc w:val="both"/>
        <w:rPr>
          <w:b/>
          <w:bCs/>
        </w:rPr>
      </w:pPr>
    </w:p>
    <w:p w:rsidR="00E41831" w:rsidRDefault="00E41831" w:rsidP="00E41831">
      <w:pPr>
        <w:adjustRightInd w:val="0"/>
        <w:jc w:val="center"/>
        <w:rPr>
          <w:b/>
        </w:rPr>
      </w:pPr>
      <w:r w:rsidRPr="00697348">
        <w:rPr>
          <w:b/>
        </w:rPr>
        <w:t>OFERTA ECONÓMICA DE MEDICAMENTOS, INSUMOS Y MEDIOS DE CONTRASTE</w:t>
      </w:r>
    </w:p>
    <w:p w:rsidR="00E41831" w:rsidRDefault="00E41831" w:rsidP="00E53769">
      <w:pPr>
        <w:jc w:val="both"/>
        <w:rPr>
          <w:b/>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0"/>
        <w:gridCol w:w="2489"/>
        <w:gridCol w:w="3863"/>
      </w:tblGrid>
      <w:tr w:rsidR="00E41831" w:rsidRPr="00907DC0" w:rsidTr="00E41831">
        <w:trPr>
          <w:trHeight w:val="20"/>
        </w:trPr>
        <w:tc>
          <w:tcPr>
            <w:tcW w:w="2410"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E41831" w:rsidRPr="00907DC0" w:rsidRDefault="00E41831" w:rsidP="0006621F">
            <w:pPr>
              <w:jc w:val="center"/>
              <w:rPr>
                <w:b/>
              </w:rPr>
            </w:pPr>
            <w:r w:rsidRPr="00907DC0">
              <w:rPr>
                <w:b/>
              </w:rPr>
              <w:t>Concepto</w:t>
            </w:r>
          </w:p>
        </w:tc>
        <w:tc>
          <w:tcPr>
            <w:tcW w:w="2552"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rsidR="00E41831" w:rsidRPr="00907DC0" w:rsidRDefault="00E41831" w:rsidP="0006621F">
            <w:pPr>
              <w:jc w:val="center"/>
              <w:rPr>
                <w:b/>
              </w:rPr>
            </w:pPr>
            <w:r w:rsidRPr="00907DC0">
              <w:rPr>
                <w:b/>
              </w:rPr>
              <w:t>Criterio de evaluación / Precio techo</w:t>
            </w:r>
          </w:p>
        </w:tc>
        <w:tc>
          <w:tcPr>
            <w:tcW w:w="398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41831" w:rsidRPr="00907DC0" w:rsidRDefault="00E41831" w:rsidP="00837D0D">
            <w:pPr>
              <w:jc w:val="center"/>
              <w:rPr>
                <w:b/>
              </w:rPr>
            </w:pPr>
            <w:r w:rsidRPr="00791227">
              <w:rPr>
                <w:rFonts w:eastAsia="MS Mincho"/>
                <w:b/>
                <w:color w:val="C00000"/>
                <w:sz w:val="18"/>
              </w:rPr>
              <w:t>PORCENTAJE ÚNICO DE DESCUENTO OFERTADO EN NÚMERO ENTERO</w:t>
            </w:r>
          </w:p>
        </w:tc>
      </w:tr>
      <w:tr w:rsidR="00E41831" w:rsidRPr="00907DC0" w:rsidTr="00020A95">
        <w:trPr>
          <w:trHeight w:val="20"/>
        </w:trPr>
        <w:tc>
          <w:tcPr>
            <w:tcW w:w="2410" w:type="dxa"/>
            <w:tcBorders>
              <w:top w:val="single" w:sz="4" w:space="0" w:color="auto"/>
              <w:left w:val="single" w:sz="4" w:space="0" w:color="auto"/>
              <w:bottom w:val="single" w:sz="4" w:space="0" w:color="auto"/>
              <w:right w:val="single" w:sz="4" w:space="0" w:color="auto"/>
            </w:tcBorders>
            <w:vAlign w:val="center"/>
            <w:hideMark/>
          </w:tcPr>
          <w:p w:rsidR="00E41831" w:rsidRPr="00907DC0" w:rsidRDefault="00E41831" w:rsidP="0006621F">
            <w:pPr>
              <w:jc w:val="center"/>
            </w:pPr>
            <w:r w:rsidRPr="00907DC0">
              <w:t>Medicamentos, insumos y medios de contraste</w:t>
            </w:r>
          </w:p>
        </w:tc>
        <w:tc>
          <w:tcPr>
            <w:tcW w:w="2552" w:type="dxa"/>
            <w:tcBorders>
              <w:top w:val="single" w:sz="4" w:space="0" w:color="auto"/>
              <w:left w:val="single" w:sz="4" w:space="0" w:color="auto"/>
              <w:bottom w:val="single" w:sz="4" w:space="0" w:color="auto"/>
              <w:right w:val="single" w:sz="4" w:space="0" w:color="auto"/>
            </w:tcBorders>
            <w:vAlign w:val="center"/>
            <w:hideMark/>
          </w:tcPr>
          <w:p w:rsidR="00E41831" w:rsidRPr="00907DC0" w:rsidRDefault="00E41831" w:rsidP="0006621F">
            <w:pPr>
              <w:jc w:val="center"/>
            </w:pPr>
            <w:r w:rsidRPr="00907DC0">
              <w:t>Promedio de mercado más 12% como precio techo</w:t>
            </w:r>
            <w:r w:rsidRPr="00907DC0">
              <w:rPr>
                <w:bCs/>
              </w:rPr>
              <w:t>.</w:t>
            </w:r>
          </w:p>
        </w:tc>
        <w:tc>
          <w:tcPr>
            <w:tcW w:w="3986"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E41831" w:rsidRPr="00020A95" w:rsidRDefault="00E41831" w:rsidP="00020A95">
            <w:pPr>
              <w:ind w:left="-98" w:right="-94"/>
              <w:jc w:val="center"/>
              <w:rPr>
                <w:rFonts w:eastAsia="MS Mincho"/>
                <w:b/>
                <w:color w:val="C00000"/>
              </w:rPr>
            </w:pPr>
            <w:r w:rsidRPr="00020A95">
              <w:rPr>
                <w:rFonts w:eastAsia="MS Mincho"/>
                <w:b/>
                <w:color w:val="C00000"/>
              </w:rPr>
              <w:t>____</w:t>
            </w:r>
            <w:r w:rsidR="00020A95" w:rsidRPr="00020A95">
              <w:rPr>
                <w:rFonts w:eastAsia="MS Mincho"/>
                <w:b/>
                <w:color w:val="C00000"/>
              </w:rPr>
              <w:t>%</w:t>
            </w:r>
          </w:p>
        </w:tc>
      </w:tr>
    </w:tbl>
    <w:p w:rsidR="00791227" w:rsidRDefault="00791227" w:rsidP="00E53769">
      <w:pPr>
        <w:jc w:val="both"/>
        <w:rPr>
          <w:b/>
          <w:bCs/>
        </w:rPr>
      </w:pPr>
    </w:p>
    <w:p w:rsidR="00E41831" w:rsidRPr="00DE33F5" w:rsidRDefault="00E41831" w:rsidP="00E41831">
      <w:pPr>
        <w:adjustRightInd w:val="0"/>
        <w:rPr>
          <w:b/>
          <w:bCs/>
          <w:szCs w:val="21"/>
        </w:rPr>
      </w:pPr>
    </w:p>
    <w:p w:rsidR="00E41831" w:rsidRDefault="00E41831" w:rsidP="00E53769">
      <w:pPr>
        <w:jc w:val="both"/>
        <w:rPr>
          <w:b/>
          <w:bCs/>
        </w:rPr>
      </w:pPr>
    </w:p>
    <w:p w:rsidR="00B8515E" w:rsidRPr="00907DC0" w:rsidRDefault="00B8515E" w:rsidP="00B8515E">
      <w:pPr>
        <w:jc w:val="both"/>
      </w:pPr>
      <w:r w:rsidRPr="00907DC0">
        <w:lastRenderedPageBreak/>
        <w:t xml:space="preserve">El valor estimado para la presente contratación es por la suma de </w:t>
      </w:r>
      <w:r w:rsidR="00791227">
        <w:rPr>
          <w:b/>
          <w:color w:val="0000CC"/>
        </w:rPr>
        <w:t>Setecientos Cuarenta</w:t>
      </w:r>
      <w:r w:rsidR="00525B7F" w:rsidRPr="00907DC0">
        <w:rPr>
          <w:b/>
          <w:color w:val="0000CC"/>
        </w:rPr>
        <w:t xml:space="preserve"> Millones del Pesos ($</w:t>
      </w:r>
      <w:r w:rsidR="00791227">
        <w:rPr>
          <w:b/>
          <w:color w:val="0000CC"/>
        </w:rPr>
        <w:t>740</w:t>
      </w:r>
      <w:r w:rsidR="00525B7F" w:rsidRPr="00907DC0">
        <w:rPr>
          <w:b/>
          <w:color w:val="0000CC"/>
        </w:rPr>
        <w:t>.000.000,00)</w:t>
      </w:r>
      <w:r w:rsidR="00525B7F" w:rsidRPr="00907DC0">
        <w:rPr>
          <w:color w:val="0000CC"/>
        </w:rPr>
        <w:t xml:space="preserve"> </w:t>
      </w:r>
      <w:r w:rsidR="00525B7F" w:rsidRPr="00907DC0">
        <w:rPr>
          <w:b/>
          <w:color w:val="0000CC"/>
        </w:rPr>
        <w:t>moneda legal colombiana</w:t>
      </w:r>
      <w:r w:rsidR="00525B7F" w:rsidRPr="00907DC0">
        <w:t xml:space="preserve"> </w:t>
      </w:r>
      <w:r w:rsidR="00D454D0" w:rsidRPr="00907DC0">
        <w:t xml:space="preserve">para la vigencia </w:t>
      </w:r>
      <w:r w:rsidR="00D454D0" w:rsidRPr="00907DC0">
        <w:rPr>
          <w:b/>
        </w:rPr>
        <w:t>2019</w:t>
      </w:r>
      <w:r w:rsidR="00791227">
        <w:rPr>
          <w:b/>
        </w:rPr>
        <w:t xml:space="preserve">, </w:t>
      </w:r>
      <w:r w:rsidR="00791227" w:rsidRPr="00791227">
        <w:t>distribuidos en grupos e ítems</w:t>
      </w:r>
      <w:r w:rsidR="00791227">
        <w:t>.</w:t>
      </w:r>
    </w:p>
    <w:p w:rsidR="00B8515E" w:rsidRPr="00907DC0" w:rsidRDefault="00B8515E" w:rsidP="00B8515E">
      <w:pPr>
        <w:pStyle w:val="Textoindependiente"/>
        <w:jc w:val="both"/>
        <w:rPr>
          <w:rFonts w:cs="Arial"/>
          <w:bCs/>
          <w:sz w:val="20"/>
        </w:rPr>
      </w:pPr>
    </w:p>
    <w:p w:rsidR="00834AF6" w:rsidRPr="00907DC0" w:rsidRDefault="00834AF6" w:rsidP="00B8515E">
      <w:pPr>
        <w:pStyle w:val="Textoindependiente"/>
        <w:jc w:val="both"/>
        <w:rPr>
          <w:rFonts w:cs="Arial"/>
          <w:bCs/>
          <w:sz w:val="20"/>
        </w:rPr>
      </w:pPr>
    </w:p>
    <w:p w:rsidR="00B8515E" w:rsidRPr="00907DC0" w:rsidRDefault="00B8515E" w:rsidP="00B8515E">
      <w:pPr>
        <w:pStyle w:val="Textoindependiente"/>
        <w:jc w:val="both"/>
        <w:rPr>
          <w:rFonts w:cs="Arial"/>
          <w:sz w:val="20"/>
        </w:rPr>
      </w:pPr>
      <w:r w:rsidRPr="00907DC0">
        <w:rPr>
          <w:rFonts w:cs="Arial"/>
          <w:b/>
          <w:bCs/>
          <w:sz w:val="20"/>
        </w:rPr>
        <w:t>NOTA 1:</w:t>
      </w:r>
      <w:r w:rsidRPr="00907DC0">
        <w:rPr>
          <w:rFonts w:cs="Arial"/>
          <w:bCs/>
          <w:sz w:val="20"/>
        </w:rPr>
        <w:t xml:space="preserve"> </w:t>
      </w:r>
      <w:r w:rsidRPr="00907DC0">
        <w:rPr>
          <w:rFonts w:cs="Arial"/>
          <w:sz w:val="20"/>
          <w:u w:val="single"/>
        </w:rPr>
        <w:t>El presente anexo debe diligenciarse por el proponente</w:t>
      </w:r>
      <w:r w:rsidRPr="00907DC0">
        <w:rPr>
          <w:rFonts w:cs="Arial"/>
          <w:sz w:val="20"/>
        </w:rPr>
        <w:t>, de conformidad con las condiciones establecidas en el pliego de condiciones, incluyendo sus anexos, formatos y formularios, en especial la forma de pago, plazo de ejecución del contrato, lugar de entrega y las establecidas en las obligaciones del contratista.</w:t>
      </w:r>
    </w:p>
    <w:p w:rsidR="00B8515E" w:rsidRPr="00907DC0" w:rsidRDefault="00B8515E" w:rsidP="00B8515E">
      <w:pPr>
        <w:pStyle w:val="Textoindependiente"/>
        <w:jc w:val="both"/>
        <w:rPr>
          <w:rFonts w:cs="Arial"/>
          <w:sz w:val="20"/>
        </w:rPr>
      </w:pPr>
    </w:p>
    <w:p w:rsidR="00834AF6" w:rsidRPr="00907DC0" w:rsidRDefault="00834AF6" w:rsidP="00B8515E">
      <w:pPr>
        <w:pStyle w:val="Textoindependiente"/>
        <w:jc w:val="both"/>
        <w:rPr>
          <w:rFonts w:cs="Arial"/>
          <w:sz w:val="20"/>
        </w:rPr>
      </w:pPr>
    </w:p>
    <w:p w:rsidR="00B8515E" w:rsidRPr="00907DC0" w:rsidRDefault="00B8515E" w:rsidP="00B8515E">
      <w:pPr>
        <w:pStyle w:val="Textoindependiente"/>
        <w:jc w:val="both"/>
        <w:rPr>
          <w:rFonts w:cs="Arial"/>
          <w:bCs/>
          <w:color w:val="000000"/>
          <w:sz w:val="20"/>
          <w:lang w:eastAsia="en-US"/>
        </w:rPr>
      </w:pPr>
      <w:r w:rsidRPr="00907DC0">
        <w:rPr>
          <w:rFonts w:cs="Arial"/>
          <w:b/>
          <w:bCs/>
          <w:sz w:val="20"/>
        </w:rPr>
        <w:t>NOTA 2:</w:t>
      </w:r>
      <w:r w:rsidRPr="00907DC0">
        <w:rPr>
          <w:rFonts w:cs="Arial"/>
          <w:bCs/>
          <w:sz w:val="20"/>
        </w:rPr>
        <w:t xml:space="preserve"> El porcentaje de descuento a ofertar en la columna </w:t>
      </w:r>
      <w:r w:rsidRPr="00907DC0">
        <w:rPr>
          <w:rFonts w:cs="Arial"/>
          <w:b/>
          <w:bCs/>
          <w:color w:val="000000"/>
          <w:sz w:val="20"/>
        </w:rPr>
        <w:t>PORCENTAJE DE DESCUENTO OFERTADO</w:t>
      </w:r>
      <w:r w:rsidRPr="00907DC0">
        <w:rPr>
          <w:rFonts w:cs="Arial"/>
          <w:b/>
          <w:bCs/>
          <w:color w:val="000000"/>
          <w:sz w:val="20"/>
          <w:lang w:eastAsia="en-US"/>
        </w:rPr>
        <w:t xml:space="preserve">, </w:t>
      </w:r>
      <w:r w:rsidRPr="00907DC0">
        <w:rPr>
          <w:rFonts w:cs="Arial"/>
          <w:bCs/>
          <w:color w:val="000000"/>
          <w:sz w:val="20"/>
          <w:lang w:eastAsia="en-US"/>
        </w:rPr>
        <w:t xml:space="preserve">debe corresponder al porcentaje que la entidad oferte, incluyendo todas y cada una de las variables que incidan en la oferta, ese porcentaje será aplicado por parte de la Seccional Sanidad Valle a cada uno de los ítems que conforman el grupo o grupos ofertados. </w:t>
      </w:r>
    </w:p>
    <w:p w:rsidR="000D204F" w:rsidRPr="00907DC0" w:rsidRDefault="000D204F" w:rsidP="00B8515E">
      <w:pPr>
        <w:pStyle w:val="Textoindependiente"/>
        <w:jc w:val="both"/>
        <w:rPr>
          <w:rFonts w:cs="Arial"/>
          <w:bCs/>
          <w:color w:val="000000"/>
          <w:sz w:val="20"/>
          <w:lang w:eastAsia="en-US"/>
        </w:rPr>
      </w:pPr>
    </w:p>
    <w:p w:rsidR="00834AF6" w:rsidRPr="00907DC0" w:rsidRDefault="00834AF6" w:rsidP="00B8515E">
      <w:pPr>
        <w:pStyle w:val="Textoindependiente"/>
        <w:jc w:val="both"/>
        <w:rPr>
          <w:rFonts w:cs="Arial"/>
          <w:bCs/>
          <w:color w:val="000000"/>
          <w:sz w:val="20"/>
          <w:lang w:eastAsia="en-US"/>
        </w:rPr>
      </w:pPr>
    </w:p>
    <w:p w:rsidR="00DA6CC5" w:rsidRPr="00907DC0" w:rsidRDefault="00DA6CC5" w:rsidP="00DA6CC5">
      <w:pPr>
        <w:pStyle w:val="Prrafodelista"/>
        <w:tabs>
          <w:tab w:val="left" w:pos="244"/>
        </w:tabs>
        <w:suppressAutoHyphens/>
        <w:ind w:left="0"/>
        <w:jc w:val="both"/>
        <w:textAlignment w:val="baseline"/>
      </w:pPr>
      <w:r w:rsidRPr="00907DC0">
        <w:rPr>
          <w:b/>
        </w:rPr>
        <w:t xml:space="preserve">NOTA </w:t>
      </w:r>
      <w:r w:rsidR="00834AF6" w:rsidRPr="00907DC0">
        <w:rPr>
          <w:b/>
        </w:rPr>
        <w:t>3</w:t>
      </w:r>
      <w:r w:rsidRPr="00907DC0">
        <w:t>. En caso que su descuento sea equivalente al 0%, la oferta se entenderá que son los valores y tarifas estimadas, (incluido el IVA si aplica</w:t>
      </w:r>
      <w:r w:rsidR="00F37ACC" w:rsidRPr="00907DC0">
        <w:t xml:space="preserve"> al presente proceso</w:t>
      </w:r>
      <w:r w:rsidRPr="00907DC0">
        <w:t>) del presente proceso.</w:t>
      </w:r>
    </w:p>
    <w:p w:rsidR="00DA6CC5" w:rsidRPr="00907DC0" w:rsidRDefault="00DA6CC5" w:rsidP="00B8515E">
      <w:pPr>
        <w:jc w:val="both"/>
        <w:rPr>
          <w:highlight w:val="yellow"/>
        </w:rPr>
      </w:pPr>
    </w:p>
    <w:p w:rsidR="00D454D0" w:rsidRPr="00907DC0" w:rsidRDefault="00D454D0" w:rsidP="00B8515E">
      <w:pPr>
        <w:jc w:val="both"/>
        <w:rPr>
          <w:highlight w:val="yellow"/>
        </w:rPr>
      </w:pPr>
    </w:p>
    <w:p w:rsidR="00DA6CC5" w:rsidRPr="00907DC0" w:rsidRDefault="00DA6CC5" w:rsidP="00DA6CC5">
      <w:pPr>
        <w:jc w:val="both"/>
      </w:pPr>
      <w:r w:rsidRPr="00907DC0">
        <w:rPr>
          <w:b/>
          <w:bCs/>
        </w:rPr>
        <w:t xml:space="preserve">NOTA </w:t>
      </w:r>
      <w:r w:rsidR="000D204F" w:rsidRPr="00907DC0">
        <w:rPr>
          <w:b/>
          <w:bCs/>
        </w:rPr>
        <w:t>5</w:t>
      </w:r>
      <w:r w:rsidRPr="00907DC0">
        <w:rPr>
          <w:b/>
          <w:bCs/>
        </w:rPr>
        <w:t>:</w:t>
      </w:r>
      <w:r w:rsidRPr="00907DC0">
        <w:rPr>
          <w:bCs/>
        </w:rPr>
        <w:t xml:space="preserve"> </w:t>
      </w:r>
      <w:r w:rsidRPr="00907DC0">
        <w:t xml:space="preserve">El </w:t>
      </w:r>
      <w:r w:rsidRPr="00907DC0">
        <w:rPr>
          <w:highlight w:val="cyan"/>
        </w:rPr>
        <w:t>Anexo 2</w:t>
      </w:r>
      <w:r w:rsidR="00413944" w:rsidRPr="00907DC0">
        <w:rPr>
          <w:highlight w:val="cyan"/>
        </w:rPr>
        <w:t>.1</w:t>
      </w:r>
      <w:r w:rsidRPr="00907DC0">
        <w:t xml:space="preserve"> </w:t>
      </w:r>
      <w:r w:rsidRPr="00907DC0">
        <w:rPr>
          <w:bCs/>
        </w:rPr>
        <w:t>es de carácter informativo y no debe ser modificado ni diligenciado por los oferentes</w:t>
      </w:r>
      <w:r w:rsidRPr="00907DC0">
        <w:t>.</w:t>
      </w:r>
    </w:p>
    <w:p w:rsidR="00DA6CC5" w:rsidRPr="00907DC0" w:rsidRDefault="00DA6CC5" w:rsidP="00B8515E">
      <w:pPr>
        <w:jc w:val="both"/>
        <w:rPr>
          <w:highlight w:val="yellow"/>
        </w:rPr>
      </w:pPr>
    </w:p>
    <w:p w:rsidR="00D454D0" w:rsidRPr="00907DC0" w:rsidRDefault="00D454D0" w:rsidP="00B8515E">
      <w:pPr>
        <w:jc w:val="both"/>
        <w:rPr>
          <w:highlight w:val="yellow"/>
        </w:rPr>
      </w:pPr>
    </w:p>
    <w:p w:rsidR="00B8515E" w:rsidRPr="00907DC0" w:rsidRDefault="00B8515E" w:rsidP="00B8515E">
      <w:pPr>
        <w:jc w:val="both"/>
        <w:rPr>
          <w:b/>
        </w:rPr>
      </w:pPr>
      <w:r w:rsidRPr="00907DC0">
        <w:rPr>
          <w:b/>
        </w:rPr>
        <w:t xml:space="preserve">NOTA </w:t>
      </w:r>
      <w:r w:rsidR="000D204F" w:rsidRPr="00907DC0">
        <w:rPr>
          <w:b/>
        </w:rPr>
        <w:t>6</w:t>
      </w:r>
      <w:r w:rsidRPr="00907DC0">
        <w:rPr>
          <w:b/>
        </w:rPr>
        <w:t xml:space="preserve">: </w:t>
      </w:r>
      <w:r w:rsidRPr="00907DC0">
        <w:t>Si existen servicios diferentes a los relacionados en el presente formato y que la entidad ofrezca en su portafolio favor relacionarlo en un anexo aparte, lo cual no obliga a la seccional sanidad valle a adjudicar dichos servicios</w:t>
      </w:r>
      <w:r w:rsidRPr="00907DC0">
        <w:rPr>
          <w:b/>
        </w:rPr>
        <w:t>.</w:t>
      </w:r>
    </w:p>
    <w:p w:rsidR="00B8515E" w:rsidRPr="00907DC0" w:rsidRDefault="00B8515E" w:rsidP="00B8515E">
      <w:pPr>
        <w:jc w:val="both"/>
      </w:pPr>
    </w:p>
    <w:p w:rsidR="00B8515E" w:rsidRPr="00907DC0" w:rsidRDefault="00B8515E" w:rsidP="00B8515E">
      <w:pPr>
        <w:jc w:val="both"/>
        <w:rPr>
          <w:bCs/>
        </w:rPr>
      </w:pPr>
    </w:p>
    <w:p w:rsidR="00D454D0" w:rsidRPr="00907DC0" w:rsidRDefault="00D454D0" w:rsidP="00B8515E">
      <w:pPr>
        <w:jc w:val="both"/>
        <w:rPr>
          <w:bCs/>
        </w:rPr>
      </w:pPr>
    </w:p>
    <w:p w:rsidR="00D454D0" w:rsidRPr="00907DC0" w:rsidRDefault="00D454D0" w:rsidP="00B8515E">
      <w:pPr>
        <w:jc w:val="both"/>
        <w:rPr>
          <w:bCs/>
        </w:rPr>
      </w:pPr>
    </w:p>
    <w:p w:rsidR="00D454D0" w:rsidRPr="00907DC0" w:rsidRDefault="00D454D0" w:rsidP="00B8515E">
      <w:pPr>
        <w:jc w:val="both"/>
        <w:rPr>
          <w:bCs/>
        </w:rPr>
      </w:pPr>
    </w:p>
    <w:p w:rsidR="00B8515E" w:rsidRPr="00907DC0" w:rsidRDefault="00B8515E" w:rsidP="00B8515E">
      <w:pPr>
        <w:jc w:val="both"/>
        <w:rPr>
          <w:bCs/>
        </w:rPr>
      </w:pPr>
    </w:p>
    <w:p w:rsidR="00D454D0" w:rsidRPr="00907DC0" w:rsidRDefault="00D454D0" w:rsidP="00B8515E">
      <w:pPr>
        <w:jc w:val="both"/>
        <w:rPr>
          <w:bCs/>
        </w:rPr>
      </w:pPr>
    </w:p>
    <w:p w:rsidR="00B8515E" w:rsidRPr="00907DC0" w:rsidRDefault="00B8515E" w:rsidP="00B8515E">
      <w:pPr>
        <w:jc w:val="both"/>
        <w:rPr>
          <w:bCs/>
        </w:rPr>
      </w:pPr>
    </w:p>
    <w:p w:rsidR="00B8515E" w:rsidRPr="00907DC0" w:rsidRDefault="00B8515E" w:rsidP="00B8515E">
      <w:pPr>
        <w:adjustRightInd w:val="0"/>
      </w:pPr>
      <w:r w:rsidRPr="00907DC0">
        <w:t>__________________________________________________________________________</w:t>
      </w:r>
    </w:p>
    <w:p w:rsidR="00B8515E" w:rsidRPr="00907DC0" w:rsidRDefault="00B8515E" w:rsidP="00B8515E">
      <w:pPr>
        <w:adjustRightInd w:val="0"/>
      </w:pPr>
      <w:r w:rsidRPr="00907DC0">
        <w:t>Nombre y Apellidos del Representante Legal del proponente</w:t>
      </w:r>
    </w:p>
    <w:p w:rsidR="00B8515E" w:rsidRPr="00907DC0" w:rsidRDefault="00B8515E" w:rsidP="00B8515E">
      <w:pPr>
        <w:adjustRightInd w:val="0"/>
      </w:pPr>
      <w:r w:rsidRPr="00907DC0">
        <w:t xml:space="preserve">Número del documento de identificación: </w:t>
      </w:r>
    </w:p>
    <w:p w:rsidR="00B8515E" w:rsidRPr="00907DC0" w:rsidRDefault="00B8515E" w:rsidP="00B8515E">
      <w:pPr>
        <w:adjustRightInd w:val="0"/>
      </w:pPr>
    </w:p>
    <w:p w:rsidR="00D454D0" w:rsidRPr="00907DC0" w:rsidRDefault="00D454D0" w:rsidP="00B8515E">
      <w:pPr>
        <w:adjustRightInd w:val="0"/>
      </w:pPr>
    </w:p>
    <w:p w:rsidR="00D454D0" w:rsidRPr="00907DC0" w:rsidRDefault="00D454D0" w:rsidP="00B8515E">
      <w:pPr>
        <w:adjustRightInd w:val="0"/>
      </w:pPr>
    </w:p>
    <w:p w:rsidR="00D454D0" w:rsidRPr="00907DC0" w:rsidRDefault="00D454D0" w:rsidP="00B8515E">
      <w:pPr>
        <w:adjustRightInd w:val="0"/>
      </w:pPr>
    </w:p>
    <w:p w:rsidR="00B8515E" w:rsidRPr="00907DC0" w:rsidRDefault="00B8515E" w:rsidP="00B8515E">
      <w:pPr>
        <w:adjustRightInd w:val="0"/>
      </w:pPr>
    </w:p>
    <w:p w:rsidR="00B8515E" w:rsidRPr="00907DC0" w:rsidRDefault="00B8515E" w:rsidP="00B8515E">
      <w:pPr>
        <w:adjustRightInd w:val="0"/>
      </w:pPr>
      <w:r w:rsidRPr="00907DC0">
        <w:t>____________________________</w:t>
      </w:r>
    </w:p>
    <w:p w:rsidR="00B8515E" w:rsidRPr="00907DC0" w:rsidRDefault="00B8515E" w:rsidP="00B8515E">
      <w:pPr>
        <w:adjustRightInd w:val="0"/>
      </w:pPr>
      <w:r w:rsidRPr="00907DC0">
        <w:t>(Firma del Representante Legal del proponente)</w:t>
      </w:r>
    </w:p>
    <w:p w:rsidR="001462D4" w:rsidRPr="00907DC0" w:rsidRDefault="001462D4">
      <w:pPr>
        <w:autoSpaceDE/>
        <w:autoSpaceDN/>
        <w:rPr>
          <w:b/>
          <w:bCs/>
        </w:rPr>
      </w:pPr>
      <w:r w:rsidRPr="00907DC0">
        <w:rPr>
          <w:b/>
          <w:bCs/>
        </w:rPr>
        <w:br w:type="page"/>
      </w:r>
    </w:p>
    <w:p w:rsidR="001462D4" w:rsidRPr="00907DC0" w:rsidRDefault="001462D4" w:rsidP="001462D4">
      <w:pPr>
        <w:jc w:val="center"/>
        <w:rPr>
          <w:b/>
          <w:sz w:val="22"/>
        </w:rPr>
      </w:pPr>
      <w:r w:rsidRPr="00907DC0">
        <w:rPr>
          <w:b/>
          <w:sz w:val="22"/>
        </w:rPr>
        <w:lastRenderedPageBreak/>
        <w:t>ANEXO N° 2.1</w:t>
      </w:r>
    </w:p>
    <w:p w:rsidR="001462D4" w:rsidRPr="00907DC0" w:rsidRDefault="001462D4" w:rsidP="001462D4">
      <w:pPr>
        <w:jc w:val="center"/>
        <w:rPr>
          <w:b/>
        </w:rPr>
      </w:pPr>
    </w:p>
    <w:p w:rsidR="00913383" w:rsidRPr="00907DC0" w:rsidRDefault="00913383" w:rsidP="00913383">
      <w:pPr>
        <w:jc w:val="center"/>
        <w:rPr>
          <w:b/>
          <w:bCs/>
          <w:sz w:val="22"/>
          <w:u w:val="single"/>
        </w:rPr>
      </w:pPr>
      <w:r w:rsidRPr="00907DC0">
        <w:rPr>
          <w:b/>
          <w:bCs/>
          <w:sz w:val="22"/>
          <w:highlight w:val="cyan"/>
          <w:u w:val="single"/>
        </w:rPr>
        <w:t xml:space="preserve">VALORES </w:t>
      </w:r>
      <w:r w:rsidR="00397A54" w:rsidRPr="00907DC0">
        <w:rPr>
          <w:b/>
          <w:bCs/>
          <w:sz w:val="22"/>
          <w:highlight w:val="cyan"/>
          <w:u w:val="single"/>
        </w:rPr>
        <w:t xml:space="preserve">UNITARIOS </w:t>
      </w:r>
      <w:r w:rsidRPr="00907DC0">
        <w:rPr>
          <w:b/>
          <w:bCs/>
          <w:sz w:val="22"/>
          <w:highlight w:val="cyan"/>
          <w:u w:val="single"/>
        </w:rPr>
        <w:t>ESTIMADOS</w:t>
      </w:r>
      <w:r w:rsidR="00214D03" w:rsidRPr="00907DC0">
        <w:rPr>
          <w:b/>
          <w:bCs/>
          <w:sz w:val="22"/>
          <w:highlight w:val="cyan"/>
          <w:u w:val="single"/>
        </w:rPr>
        <w:t xml:space="preserve"> POR ÍTEM</w:t>
      </w:r>
    </w:p>
    <w:p w:rsidR="0020488B" w:rsidRPr="00907DC0" w:rsidRDefault="0020488B" w:rsidP="00E53769">
      <w:pPr>
        <w:jc w:val="both"/>
        <w:rPr>
          <w:b/>
          <w:bCs/>
          <w:color w:val="000000"/>
          <w:sz w:val="18"/>
          <w:szCs w:val="16"/>
        </w:rPr>
      </w:pPr>
    </w:p>
    <w:p w:rsidR="00C9231C" w:rsidRPr="00907DC0" w:rsidRDefault="00C9231C" w:rsidP="008F0BE6">
      <w:pPr>
        <w:pStyle w:val="Prrafodelista"/>
        <w:numPr>
          <w:ilvl w:val="0"/>
          <w:numId w:val="43"/>
        </w:numPr>
        <w:ind w:left="284" w:hanging="284"/>
        <w:jc w:val="both"/>
        <w:rPr>
          <w:b/>
          <w:bCs/>
          <w:szCs w:val="23"/>
          <w:highlight w:val="yellow"/>
        </w:rPr>
      </w:pPr>
      <w:r w:rsidRPr="00907DC0">
        <w:rPr>
          <w:b/>
          <w:bCs/>
          <w:szCs w:val="23"/>
          <w:highlight w:val="yellow"/>
        </w:rPr>
        <w:t xml:space="preserve">ESTE ANEXO ES DE CARÁCTER INFORMATIVO Y NO DEBE SER MODIFICADO POR LOS OFERENTES. </w:t>
      </w:r>
    </w:p>
    <w:p w:rsidR="00C9231C" w:rsidRPr="00907DC0" w:rsidRDefault="00C9231C" w:rsidP="008F0BE6">
      <w:pPr>
        <w:pStyle w:val="Prrafodelista"/>
        <w:numPr>
          <w:ilvl w:val="0"/>
          <w:numId w:val="43"/>
        </w:numPr>
        <w:ind w:left="284" w:hanging="284"/>
        <w:jc w:val="both"/>
        <w:rPr>
          <w:b/>
          <w:bCs/>
          <w:szCs w:val="23"/>
          <w:highlight w:val="yellow"/>
        </w:rPr>
      </w:pPr>
      <w:r w:rsidRPr="00907DC0">
        <w:rPr>
          <w:b/>
          <w:bCs/>
          <w:szCs w:val="23"/>
          <w:highlight w:val="yellow"/>
        </w:rPr>
        <w:t xml:space="preserve">NO SERÁ UTILIZADO PARA REALIZAR LA OFERTA. </w:t>
      </w:r>
    </w:p>
    <w:p w:rsidR="00C9231C" w:rsidRPr="00907DC0" w:rsidRDefault="00C9231C" w:rsidP="008F0BE6">
      <w:pPr>
        <w:pStyle w:val="Prrafodelista"/>
        <w:numPr>
          <w:ilvl w:val="0"/>
          <w:numId w:val="43"/>
        </w:numPr>
        <w:ind w:left="284" w:hanging="284"/>
        <w:jc w:val="both"/>
        <w:rPr>
          <w:sz w:val="16"/>
          <w:highlight w:val="yellow"/>
        </w:rPr>
      </w:pPr>
      <w:r w:rsidRPr="00907DC0">
        <w:rPr>
          <w:b/>
          <w:bCs/>
          <w:szCs w:val="23"/>
          <w:highlight w:val="yellow"/>
        </w:rPr>
        <w:t xml:space="preserve">LA OFERTA DEBE SER MEDIANTE EL OFRECIMIENTO ECONÓMICO CON PORCENTAJE DE DESCUENTO EN EL ANEXO </w:t>
      </w:r>
      <w:r w:rsidR="00B96565" w:rsidRPr="00907DC0">
        <w:rPr>
          <w:b/>
          <w:bCs/>
          <w:szCs w:val="23"/>
          <w:highlight w:val="yellow"/>
        </w:rPr>
        <w:t>2</w:t>
      </w:r>
      <w:r w:rsidRPr="00907DC0">
        <w:rPr>
          <w:b/>
          <w:bCs/>
          <w:szCs w:val="23"/>
          <w:highlight w:val="yellow"/>
        </w:rPr>
        <w:t>, EL CUAL SERÁ APLICADO POR PARTE DE LA SECCIONAL A CADA UNO DE LOS ÍTEM.</w:t>
      </w:r>
    </w:p>
    <w:p w:rsidR="00422F76" w:rsidRPr="00907DC0" w:rsidRDefault="00422F76"/>
    <w:p w:rsidR="00A740E2" w:rsidRDefault="00A740E2" w:rsidP="00A740E2"/>
    <w:tbl>
      <w:tblPr>
        <w:tblW w:w="8941" w:type="dxa"/>
        <w:tblInd w:w="-5" w:type="dxa"/>
        <w:tblCellMar>
          <w:left w:w="70" w:type="dxa"/>
          <w:right w:w="70" w:type="dxa"/>
        </w:tblCellMar>
        <w:tblLook w:val="04A0" w:firstRow="1" w:lastRow="0" w:firstColumn="1" w:lastColumn="0" w:noHBand="0" w:noVBand="1"/>
      </w:tblPr>
      <w:tblGrid>
        <w:gridCol w:w="861"/>
        <w:gridCol w:w="6369"/>
        <w:gridCol w:w="1711"/>
      </w:tblGrid>
      <w:tr w:rsidR="00A740E2" w:rsidRPr="00242800" w:rsidTr="00DF784E">
        <w:trPr>
          <w:trHeight w:val="20"/>
        </w:trPr>
        <w:tc>
          <w:tcPr>
            <w:tcW w:w="8941" w:type="dxa"/>
            <w:gridSpan w:val="3"/>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A740E2" w:rsidRPr="00242800" w:rsidRDefault="00A740E2" w:rsidP="0006621F">
            <w:pPr>
              <w:jc w:val="center"/>
              <w:rPr>
                <w:b/>
                <w:bCs/>
                <w:color w:val="000000"/>
                <w:sz w:val="18"/>
                <w:szCs w:val="18"/>
              </w:rPr>
            </w:pPr>
            <w:r w:rsidRPr="00242800">
              <w:rPr>
                <w:b/>
                <w:bCs/>
                <w:color w:val="000000"/>
                <w:sz w:val="18"/>
                <w:szCs w:val="18"/>
              </w:rPr>
              <w:t>GRUPO N° 1</w:t>
            </w:r>
            <w:r w:rsidR="00DF784E">
              <w:rPr>
                <w:b/>
                <w:bCs/>
                <w:color w:val="000000"/>
                <w:sz w:val="18"/>
                <w:szCs w:val="18"/>
              </w:rPr>
              <w:t xml:space="preserve"> </w:t>
            </w:r>
            <w:r w:rsidR="00DF784E" w:rsidRPr="00242800">
              <w:rPr>
                <w:b/>
                <w:bCs/>
                <w:color w:val="000000"/>
                <w:sz w:val="18"/>
                <w:szCs w:val="18"/>
              </w:rPr>
              <w:t>SERVICIOS INTEGRALES DE  SALUD BAJA, MEDIANA Y ALTA COMPLEJIDAD– URGENCIAS/ HOSPITALIZACIÓN/</w:t>
            </w:r>
          </w:p>
        </w:tc>
      </w:tr>
      <w:tr w:rsidR="00A740E2" w:rsidRPr="00DF784E" w:rsidTr="00DF784E">
        <w:trPr>
          <w:trHeight w:val="497"/>
        </w:trPr>
        <w:tc>
          <w:tcPr>
            <w:tcW w:w="8941" w:type="dxa"/>
            <w:gridSpan w:val="3"/>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A740E2" w:rsidRPr="00DF784E" w:rsidRDefault="00A740E2" w:rsidP="00DF784E">
            <w:pPr>
              <w:jc w:val="center"/>
              <w:rPr>
                <w:b/>
                <w:bCs/>
                <w:color w:val="000000"/>
              </w:rPr>
            </w:pPr>
            <w:r w:rsidRPr="00DF784E">
              <w:rPr>
                <w:b/>
                <w:bCs/>
                <w:color w:val="000000"/>
              </w:rPr>
              <w:t xml:space="preserve">ITEM 1 </w:t>
            </w:r>
            <w:r w:rsidR="00DF784E" w:rsidRPr="00DF784E">
              <w:rPr>
                <w:b/>
                <w:bCs/>
                <w:color w:val="000000"/>
              </w:rPr>
              <w:t xml:space="preserve"> </w:t>
            </w:r>
            <w:r w:rsidR="00DF784E" w:rsidRPr="00DF784E">
              <w:rPr>
                <w:b/>
                <w:bCs/>
              </w:rPr>
              <w:t>URGENCIAS Y HOSPITALIZACIÓN, CONSULTA PRIORITARIA</w:t>
            </w:r>
            <w:r w:rsidR="00DF784E" w:rsidRPr="00DF784E">
              <w:rPr>
                <w:b/>
              </w:rPr>
              <w:t xml:space="preserve"> Y LO QUE SE DERIVE</w:t>
            </w:r>
          </w:p>
        </w:tc>
      </w:tr>
      <w:tr w:rsidR="00A740E2" w:rsidRPr="00242800" w:rsidTr="00DF784E">
        <w:trPr>
          <w:trHeight w:val="20"/>
        </w:trPr>
        <w:tc>
          <w:tcPr>
            <w:tcW w:w="861" w:type="dxa"/>
            <w:tcBorders>
              <w:top w:val="nil"/>
              <w:left w:val="single" w:sz="4" w:space="0" w:color="auto"/>
              <w:bottom w:val="single" w:sz="4" w:space="0" w:color="auto"/>
              <w:right w:val="single" w:sz="4" w:space="0" w:color="auto"/>
            </w:tcBorders>
            <w:shd w:val="clear" w:color="auto" w:fill="EAF1DD" w:themeFill="accent3" w:themeFillTint="33"/>
            <w:vAlign w:val="center"/>
            <w:hideMark/>
          </w:tcPr>
          <w:p w:rsidR="00A740E2" w:rsidRPr="00242800" w:rsidRDefault="00A740E2" w:rsidP="0006621F">
            <w:pPr>
              <w:jc w:val="center"/>
              <w:rPr>
                <w:b/>
                <w:bCs/>
                <w:color w:val="000000"/>
                <w:sz w:val="18"/>
                <w:szCs w:val="18"/>
              </w:rPr>
            </w:pPr>
            <w:r w:rsidRPr="00242800">
              <w:rPr>
                <w:b/>
                <w:bCs/>
                <w:color w:val="000000"/>
                <w:sz w:val="18"/>
                <w:szCs w:val="18"/>
              </w:rPr>
              <w:t>CUPS</w:t>
            </w:r>
          </w:p>
        </w:tc>
        <w:tc>
          <w:tcPr>
            <w:tcW w:w="6369" w:type="dxa"/>
            <w:tcBorders>
              <w:top w:val="nil"/>
              <w:left w:val="nil"/>
              <w:bottom w:val="single" w:sz="4" w:space="0" w:color="auto"/>
              <w:right w:val="single" w:sz="4" w:space="0" w:color="auto"/>
            </w:tcBorders>
            <w:shd w:val="clear" w:color="auto" w:fill="EAF1DD" w:themeFill="accent3" w:themeFillTint="33"/>
            <w:vAlign w:val="center"/>
            <w:hideMark/>
          </w:tcPr>
          <w:p w:rsidR="00A740E2" w:rsidRPr="00242800" w:rsidRDefault="00A740E2" w:rsidP="0006621F">
            <w:pPr>
              <w:jc w:val="center"/>
              <w:rPr>
                <w:b/>
                <w:bCs/>
                <w:color w:val="000000"/>
                <w:sz w:val="18"/>
                <w:szCs w:val="18"/>
              </w:rPr>
            </w:pPr>
            <w:r w:rsidRPr="00242800">
              <w:rPr>
                <w:b/>
                <w:bCs/>
                <w:color w:val="000000"/>
                <w:sz w:val="18"/>
                <w:szCs w:val="18"/>
              </w:rPr>
              <w:t>PROCEDIMIENTOS</w:t>
            </w:r>
          </w:p>
        </w:tc>
        <w:tc>
          <w:tcPr>
            <w:tcW w:w="1711" w:type="dxa"/>
            <w:tcBorders>
              <w:top w:val="nil"/>
              <w:left w:val="nil"/>
              <w:bottom w:val="single" w:sz="4" w:space="0" w:color="auto"/>
              <w:right w:val="single" w:sz="4" w:space="0" w:color="auto"/>
            </w:tcBorders>
            <w:shd w:val="clear" w:color="auto" w:fill="EAF1DD" w:themeFill="accent3" w:themeFillTint="33"/>
            <w:vAlign w:val="center"/>
            <w:hideMark/>
          </w:tcPr>
          <w:p w:rsidR="00A740E2" w:rsidRPr="00242800" w:rsidRDefault="00A740E2" w:rsidP="0006621F">
            <w:pPr>
              <w:ind w:left="-63" w:right="-74"/>
              <w:jc w:val="center"/>
              <w:rPr>
                <w:b/>
                <w:bCs/>
                <w:color w:val="000000"/>
                <w:sz w:val="18"/>
                <w:szCs w:val="18"/>
              </w:rPr>
            </w:pPr>
            <w:r w:rsidRPr="00242800">
              <w:rPr>
                <w:b/>
                <w:bCs/>
                <w:color w:val="000000"/>
                <w:sz w:val="18"/>
                <w:szCs w:val="18"/>
              </w:rPr>
              <w:t>VALOR ESTIMADO</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*PARA LA SEGUNDA MUESTRA*ESTUDIO DE COLORACION HISTOQUIMICA O TINCIONES ESPECIALES EN BIOPSIA MULTIPLES: INCLUYE DOS O MAS BIOPSIAS SENCILLAS DEL MISMO ORGANO: COLPOSCOPIAS 2 MUESTRAS ENDO Y EXOCERVIX. DIGESTIVAS 2 O MAS MUESTRAS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*PARA SEGUNDA MUESTRA*ESTUDIO DE TINCIONES DE RUTINA: INCLUYE DOS O MAS BIOPSIAS SENCILLAS DEL MISMO ORGANO. COLPOSCOPIA 2 MUESTRAS EBDO Y EXOCERVIX. DIGESTIVAS 2 O MAS MUESTRAS.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$89.180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2 Dosis cada 12 horas</w:t>
            </w:r>
            <w:r w:rsidR="00821E67">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2 Dosis cada 12 horas</w:t>
            </w:r>
            <w:r w:rsidR="00821E67">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3 dosis cada 8 horas</w:t>
            </w:r>
            <w:r w:rsidR="00821E67">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3 dosis cada 8 horas</w:t>
            </w:r>
            <w:r w:rsidR="00821E67">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4 dosis cada 6 horas</w:t>
            </w:r>
            <w:r w:rsidR="00821E67">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4 dosis cada 6 horas</w:t>
            </w:r>
            <w:r w:rsidR="00821E67">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$99.000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INTRANASAL POR INFILTRACIÓN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$21.112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O TEJIDO DE CUELLO UTERINO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O TEJIDO DE CUELLO UTERINO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ACETILCOLINA RECEPTORES ANTICUERPOS BLOQUEADORES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ACETILCOLINA RECEPTORES ANTICUERPOS FIJADORES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$319.200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ACETILCOLINA RECEPTORES ANTICUERPOS MODULADORES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ÁCIDO FÓLICO [FOLATOS] EN SUERO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$53.508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ACIDO LACTICO [L-LACTATO] POR METODO ENZIMATICO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ÁCIDO ÚRICO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ÁCIDO ÚRICO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ÁCIDO VALPROICO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$52.780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ACIDO VALPROICO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$141.120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903113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ÁCIDO VANILMANDÉLICO [VMA]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$77.896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ADENOSIN DEAMINASA [ADA]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AGLUTININAS AL FRÍO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$12.558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ALBUMINA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ALCOHOL ETÍLICO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$34.125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ALCOHOL ETÍLICO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$34.125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ALCOHOL METÍLICO [FORMALDEHÍDO]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$34.125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ALCOHOL METÍLICO [FORMALDEHÍDO]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$34.125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ALDOLASA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ALDOSTERONA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$112.567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ALFA 1 ANTITRIPSINA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$141.687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ALFA 1 ANTITRIPSINA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$38.220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ALFA FETOPROTEÍNA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$70.616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AEROPUERTO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ALCALA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ANDALUCIA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ANSERMA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ARGELIA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ARMENIA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BOLIVAR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$203.800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BUGA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$203.800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BUGALAGRANDE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CAICEDONIA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CALI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lastRenderedPageBreak/>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CANDELARIA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CARTAGO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CERRITO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DAGUA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DARIEN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EL AGUILA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EL CAIRO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EL DOVIO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FLORIDA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GINEBRA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GUACARI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$252.800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LA CUMBRE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LA PAILA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LA UNION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LA URIBE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LA VICTORIA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LOCAL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LOCAL EN CALI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OBANDO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PALMIRA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PEREIRA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PRADERA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RESTREPO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RIOFRIO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ROLDANILLO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SALONICA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$203.800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SAN PEDRO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SEVILLA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TORO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TRUJILLO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$203.800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ULLOA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VERSALLES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VIJES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YOTOCO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$252.800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YUMBO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MEDICALIZADA ZARZAL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AEROPUERTO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ALCALA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ANDALUCIA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ANSERMA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ARGELIA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ARMENIA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BOLIVAR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BUGA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BUGALAGRANDE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CAICEDONIA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CALI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CANDELARIA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CARTAGO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CERRITO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DAGUA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DARIEN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EL AGUILA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EL CAIRO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EL DOVIO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FLORIDA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GINEBRA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GUACARI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LA CUMBRE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LA PAILA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LA UNION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$462.900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LA URIBE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LA VICTORIA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$462.900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LOCAL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LOCAL EN CALI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OBANDO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PALMIRA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PEREIRA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PRADERA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RESTREPO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RIOFRIO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ROLDANILLO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lastRenderedPageBreak/>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SALONICA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SAN PEDRO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SEVILLA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TORO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TRUJILLO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ULLOA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VERSALLES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VIJES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YOTOCO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YUMBO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AMBULANCIA SENCILLA ZARZAL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$307.400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AMILASA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$16.289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AMILASA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$16.289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AMNIOCENTESIS  DIAGNOSTICA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AMONIO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$32.669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ANDROSTENEDIONA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$106.743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$943.700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AORTA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$943.700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CAROTIDA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$846.980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CEREBRAL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$899.700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$846.980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MIEMBROS INFERIORES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$765.650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MIEMBROS SUPERIORES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$765.650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ANGIOTAC TORAX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$828.050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ANTIBIOGRAMA CONCENTRACIÓN MÍNIMA INHIBITORIA METODO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$26.117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ANTICOAGULANTE LÚPICO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906440</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ANTINUCLEARES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$59.787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906441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ANTINUCLEARES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$59.787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906442</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ANTINUCLEARES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$59.787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HETEROFILOS MANUAL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$30.394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IRREGULARES DETECCIÓN (COOMBS INDIRECTO, RASTREO ANTICUERPOS IRREGULARES, PRUEBA DE ANTIGLOBULINA INDIRECTA ESCRUTINIO DE ANTICUERPOS IRREGULARES)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IRREGULARES DETECCIÓN (COOMBS INDIRECTO, RASTREO ANTICUERPOS IRREGULARES, PRUEBA DE ANTIGLOBULINA INDIRECTA, ESCRUTINIO DE ANTICUERPOS IRREGULARES)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IRREGULARES IDENTIFICACIÓN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$33.124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IRREGULARES, TITULACION [D, KELL, DUFFY, KIDD Y OTROS] POR MICROTECNICA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906406</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ANTICUERPOS NUCLEARES EXTRACTABLES TOTALES [ENA] SS-A [Ro] SS-B [La] RNP y Sm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ANTIESTREPTOLISINA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CARCINOEMBRIONARIO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$106.743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DE CÁNCER DE MAMA [CA 15-3]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$160.797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906605</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DE CÁNCER DE OVARIO [CA 125]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$129.129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906606</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DE CÁNCER DE TUBO DIGESTIVO [CA 19-9]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$129.129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906611</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ESPECÍFICO DE PRÓSTATA FRACCIÓN LIBRE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$130.130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906610</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 ESPECÍFICO DE PRÓSTATA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$130.130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ANTÍGENOS FEBRILES MANUAL 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ANTITROMBINA III CONCENTRACIÓN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APLICACION DE FERULA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$120.575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991402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FF36AF" w:rsidRDefault="00A740E2" w:rsidP="0006621F">
            <w:pPr>
              <w:rPr>
                <w:color w:val="000000"/>
                <w:sz w:val="17"/>
                <w:szCs w:val="17"/>
              </w:rPr>
            </w:pPr>
            <w:r w:rsidRPr="00FF36AF">
              <w:rPr>
                <w:color w:val="000000"/>
                <w:sz w:val="17"/>
                <w:szCs w:val="17"/>
              </w:rPr>
              <w:t>APLICACIÓN INMUNOGLOBULINA ANTIRRÁBICA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$9.282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Medicamentos: 1 Dosis/día por Auxiliar de Enfermería (cada 24 horas)</w:t>
            </w:r>
            <w:r w:rsidR="00FF36AF">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Medicamentos: 1 Dosis/día por Auxiliar de Enfermería (cada 24 horas)</w:t>
            </w:r>
            <w:r w:rsidR="00FF36AF">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FF36AF" w:rsidRPr="00242800" w:rsidRDefault="00A740E2" w:rsidP="0006621F">
            <w:pPr>
              <w:rPr>
                <w:color w:val="000000"/>
                <w:sz w:val="18"/>
                <w:szCs w:val="18"/>
              </w:rPr>
            </w:pPr>
            <w:r w:rsidRPr="00242800">
              <w:rPr>
                <w:color w:val="000000"/>
                <w:sz w:val="18"/>
                <w:szCs w:val="18"/>
              </w:rPr>
              <w:t>Aplicación Medicamentos: 1 Dosis/noche por Auxiliar de Enfermería (cada 24 horas) a partir de 7:00 pm hasta 11:00 pm y desde 3:00 am hasta las 6:00 am</w:t>
            </w:r>
            <w:r w:rsidR="00FF36AF">
              <w:rPr>
                <w:color w:val="000000"/>
                <w:sz w:val="18"/>
                <w:szCs w:val="18"/>
              </w:rPr>
              <w:t xml:space="preserve"> en Tulúa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Medicamentos: 1 Dosis/noche por Auxiliar de Enfermería (cada 24 horas) a partir de 7:00 pm hasta 11:00 pm y desde 3:00 am hasta las 6:00 am</w:t>
            </w:r>
            <w:r w:rsidR="00FF36AF">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O CAMBIO DE YESO EN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$47.229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APLICACION O CAMBIO DE YESO O ARNES EN TORAX Y/O PELVIS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$93.730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APLICACION O CAMBIO DE YESO PARA INMOVILIZACIÓN DE PELVIS (CADERA) Y CÓCCIX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$93.730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lastRenderedPageBreak/>
              <w:t>935302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APLICACION O CAMBIO DE YESO PARA INMOVILIZACION EN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$88.452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O CAMBIO DE YESO PARA INMOVILIZACIÓN EN MIEMBRO INFERIOR (MUSLO, PIERNA O TOBILLO)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$70.343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APLICACION O CAMBIO DE YESO PARA INMOVILIZACION EN MIEMBRO SUPERIOR (EXCEPTO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$47.229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935306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APLICACION O CAMBIO DE YESO, ESPICA, ARNES O  ALMOHADILLA PARA INMOVILIZACION DE PELVIS (CADERA)    (24) (50)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$93.730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906333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Aspergillus spp ANTÍGENO (GALACTOMANAN)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ASPIRACION ARTICULAR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ASPIRACIÓN DE OÍDO MEDIO O CAVIDAD MASTOIDEA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ASPIRACION PERCUTANEA DE VEJIGA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$59.787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ATROPÍNICOS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$39.403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AZUCARES REDUCTORES EN HECES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$9.282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BACILOSCOPIA COLORACIÓN ÁCIDO ALCOHOL-RESISTENTE [ZIEHL-NEELSEN]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BENZODIACEPINAS SEMICUANTITATIVO MANUAL 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$49.777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906481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BETA 2 GLICOPROTEÍNA I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906482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BETA 2 GLICOPROTEÍNA I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$80.640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BETA 2 MICROGLOBULINA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$59.059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BILIRRUBINAS TOTAL Y DIRECTA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$8.827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952001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BIOMETRIA OCULAR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$484.029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BLOQUEO DE NERVIO SIMPATICO UNICO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$90.909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BLOQUEO PARACERVICAL BILATERAL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$90.909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Bordetella pertussi ANTICUERPOS Ig G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Bordetella pertussi ANTICUERPOS Ig M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Brucella abortus ANTICUERPOS Ig M SEMIAUTOMATIZADA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CALCIO AUTOMATIZADO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CALCIO IÓNICO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CALCIO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CÁLCULO RENAL ANÁLISIS FÍSICO-QUÍMICO CUANTITATIVO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Cambio de barrera de ostomia</w:t>
            </w:r>
            <w:r w:rsidR="004517D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Cambio de barrera de ostomia</w:t>
            </w:r>
            <w:r w:rsidR="004517D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Cambio de sonda vesical</w:t>
            </w:r>
            <w:r w:rsidR="004517D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Cambio de sonda vesical</w:t>
            </w:r>
            <w:r w:rsidR="004517D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CAMPO OSCURO PARA CUALQUIER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$28.847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CANNABINOIDES MANUAL 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$25.662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CAPACIDAD DE COMBINACIÓN DEL HIERRO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$35.399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136505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CAPSULOTOMIA CON LASER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$672.217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CARBAMAZEPINA CUANTITATIVA SEMIAUTOMATIZADA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$78.351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CARDIOLIPINA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$93.457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CARDIOLIPINA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$93.457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CARIOTIPO CON BANDEO G</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$346.892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CATECOLAMINAS FRACCIONADAS O DIFERENCIADAS (ADRENALINA [EPINEFRINA] Y NORADRENALINA [NOREPINEFRINA]) EN ORINA DE 24 H</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$33.124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CATECOLAMINAS FRACCIONADAS O DIFERENCIADAS (ADRENALINA [EPINEFRINA] Y NORADRENALINA [NOREPINEFRINA]) EN PLASMA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$97.440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 CENTRAL TUNELIZADO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$625.980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 FEMURAL O YUGULAR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 QPLUS 16 CM</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$212.990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Cateterismo Vesical</w:t>
            </w:r>
            <w:r w:rsidR="00755C20">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Cateterismo Vesical</w:t>
            </w:r>
            <w:r w:rsidR="00755C20">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CÉLULAS 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CENTROMERO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$87.633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CERULOPLASMINA SEMIAUTOMATIZADA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$41.678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CETOESTEROIDES 17</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$32.942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Chlamydia trachomatis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Chlamydia trachomatis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$32.942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Cisticerco ANTICUERPOS TOTALES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$80.640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877851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CISTOGRAFÍA CON PROYECCIONES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CITOLOGIA DE LIQUIDOS (CON BLOQUE)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$28.847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CITOLOGIA DE LIQUIDOS (SIN BLOQUE)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$28.847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lastRenderedPageBreak/>
              <w:t>906205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Citomegalovirus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$55.783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Citomegalovirus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$55.783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CITOPLASMA DE NEUTRÓFILOS ANTICUERPOS TOTALES [C-ANCA O P-ANCA] MANUAL 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$67.340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903052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CITRATOS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CITRULINA ANTICUERPOS [ANTI PÉPTIDO CÍCLICO CITRULINADO]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CLORO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CLORO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Clostridium difficile IDENTIFICACIÓN REACCIÓN EN CADENA DE LA POLIMERASA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Clostridium TOXINA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$277.200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COCAÍNA O METABOLITOS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$47.502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COLESTEROL DE ALTA DENSIDAD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$21.112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COLESTEROL DE BAJA DENSIDAD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COLESTEROL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$25.662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COLINESTERASA EN ERITROCITOS [ACETILCOLINESTERASA]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COLINESTERASA SERICA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$30.394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COLORACIÓN ÁCIDO ALCOHOL RESISTENTE MODIFICADA Y LECTURA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COLORACIÓN AZUL DE METILENO Y LECTURA PARA CUALQUIER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COLORACIÓN GRAM Y LECTURA PARA CUALQUIER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$10.829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COLORACIÓN TINTA CHINA Y LECTURA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$16.289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COMPLEMENTO HEMOLÍTICO AL 50% [CH 50] MANUAL 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$64.064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COMPLEMENTO SÉRICO C3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$85.631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COMPLEMENTO SÉRICO C4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AMBULATORIA POSTQUIRURGICA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AMBULATORIA PREQUIRURGICA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ANESTESIOLOGÍA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CARDIOLOGÍA PEDIÁTRICA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CIRUGÍA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890338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CIRUGÍA PEDIÁTRICA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CIRUGÍA PLÁSTICA, ESTÉTICA Y RECONSTRUCTIVA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CIRUGÍA 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DERMATOLOGÍA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GINECOLOGÍA Y OBSTETRICIA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MEDICINA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890373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NEUROCIRUGÍA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890376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OFTALMOLOGÍA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890380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ORTOPEDIA Y TRAUMATOLOGÍA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890382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OTORRINOLARINGOLOGÍA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890383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PEDIATRÍA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890384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PSIQUIATRÍA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890394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ESPECIALISTA EN UROLOGÍA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CONSULTA DE CONTROL O DE SEGUIMIENTO POR NUTRICION Y DIETETICA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DE SEGUIMIENTO POR PSICOLOGIA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$20.566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CONTROL O SEGUIMIENTO POR MEDICINA ESPECIALIZADA - PERINATOLOGIA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$108.160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ANESTESIOLOGÍA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CARDIOLOGÍA PEDIÁTRICA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lastRenderedPageBreak/>
              <w:t>890235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CIRUGÍA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890238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CIRUGÍA PEDIÁTRICA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CIRUGÍA PLÁSTICA, ESTÉTICA Y RECONSTRUCTIVA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CIRUGÍA 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DERMATOLOGÍA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GINECOLOGÍA Y OBSTETRICIA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MEDICINA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890273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NEUROCIRUGÍA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890276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OFTALMOLOGÍA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890280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ORTOPEDIA Y TRAUMATOLOGÍA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890282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OTORRINOLARINGOLOGÍA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890283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PEDIATRÍA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890284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PSIQUIATRÍA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890294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ESPECIALISTA EN UROLOGÍA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$43.498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MEDICINA ESPECIALIZADA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MEDICINA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$30.121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CONSULTA DE PRIMERA VEZ POR NUTRICION Y DIETETICA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PSICOLOGIA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$20.566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PRIMERA VEZ POR TRABAJO SOCIAL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$15.561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DE URGENCIAS POR MEDICINA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$49.504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272502">
            <w:pPr>
              <w:rPr>
                <w:color w:val="000000"/>
                <w:sz w:val="18"/>
                <w:szCs w:val="18"/>
              </w:rPr>
            </w:pPr>
            <w:r w:rsidRPr="00242800">
              <w:rPr>
                <w:color w:val="000000"/>
                <w:sz w:val="18"/>
                <w:szCs w:val="18"/>
              </w:rPr>
              <w:t>Consulta medico  general - Extensión domiciliaria</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medico  general - Extensión domiciliaria</w:t>
            </w:r>
            <w:r w:rsidR="00272502">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medico  general - Programa Crónico</w:t>
            </w:r>
            <w:r w:rsidR="00272502">
              <w:t xml:space="preserve"> </w:t>
            </w:r>
            <w:r w:rsidR="00272502" w:rsidRPr="00272502">
              <w:rPr>
                <w:color w:val="000000"/>
                <w:sz w:val="18"/>
                <w:szCs w:val="18"/>
              </w:rPr>
              <w:t>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Consulta medico  general - Programa Crónico</w:t>
            </w:r>
            <w:r w:rsidR="00272502">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EPISTAXIS POR TAPONAMIENTO ANTERIOR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$68.068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210203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EPISTAXIS POR TAPONAMIENTO ANTERIOR Y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EPISTAXIS POR TAPONAMIENTO POSTERIOR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911010</w:t>
            </w:r>
          </w:p>
        </w:tc>
        <w:tc>
          <w:tcPr>
            <w:tcW w:w="6369" w:type="dxa"/>
            <w:tcBorders>
              <w:top w:val="nil"/>
              <w:left w:val="nil"/>
              <w:bottom w:val="single" w:sz="4" w:space="0" w:color="auto"/>
              <w:right w:val="single" w:sz="4" w:space="0" w:color="auto"/>
            </w:tcBorders>
            <w:shd w:val="clear" w:color="auto" w:fill="auto"/>
            <w:noWrap/>
            <w:vAlign w:val="center"/>
            <w:hideMark/>
          </w:tcPr>
          <w:p w:rsidR="00A740E2" w:rsidRPr="00242800" w:rsidRDefault="00A740E2" w:rsidP="0006621F">
            <w:pPr>
              <w:rPr>
                <w:color w:val="000000"/>
                <w:sz w:val="18"/>
                <w:szCs w:val="18"/>
              </w:rPr>
            </w:pPr>
            <w:r w:rsidRPr="00242800">
              <w:rPr>
                <w:color w:val="000000"/>
                <w:sz w:val="18"/>
                <w:szCs w:val="18"/>
              </w:rPr>
              <w:t>COOMBS DIRECTO CUALITATIVO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$112.320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COOMBS DIRECTO CUALITATIVO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$15.561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COOMBS DIRECTO FRACCIONADO MONOESPECÍFICO (INMUNOGLOBULINAS Y FRACCIONES DEL COMPLEMENTO)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$15.561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COPROCULTIVO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$66.612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COPROLÓGICO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$8.281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COPROLÓGICO POR CONCENTRACIÓN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$12.558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COPROSCÓPICO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$32.669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CORTISOL (DOS MUESTRAS AM-PM)</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$59.514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CORTISOL DIFERENTES MUESTRAS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$59.514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CORTISOL LIBRE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$59.514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CORTISOL PRE Y POST ESTIMULACIÓN 2 MUESTRAS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$75.894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 QUINASA (FRACCIÓN MB) SEMIAUTOMATIZADA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$27.118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 QUINASA TOTAL [CK-CPK]</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CREATININA DEPURACIÓN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CREATININA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903876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CREATININA EN ORINA PARCIAL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903895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CREATININA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Cryptococcus neoformans ANTICUERPOS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$378.000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Cryptococcus neoformans ANTÍGENO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$33.943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CUCHILLA PARA ARTROSCOPIO EN PROCEDIMIENTOS TERAPEUTICOS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$113.050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CUERPOS CETÓNICOS O CETONAS EN ORINA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$7.826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(MANEJO) INTRAHOSPITALARIO POR MEDICINA ESPECIALIZADA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$50.505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12 horas día</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$113.500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12 horas día</w:t>
            </w:r>
            <w:r w:rsidR="00272502">
              <w:rPr>
                <w:color w:val="000000"/>
                <w:sz w:val="18"/>
                <w:szCs w:val="18"/>
              </w:rPr>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12 horas noche</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$136.200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12 horas noche</w:t>
            </w:r>
            <w:r w:rsidR="00272502">
              <w:rPr>
                <w:color w:val="000000"/>
                <w:sz w:val="18"/>
                <w:szCs w:val="18"/>
              </w:rPr>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$155.200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Cuidado de enfermería por 24 horas </w:t>
            </w:r>
            <w:r w:rsidR="00272502">
              <w:rPr>
                <w:color w:val="000000"/>
                <w:sz w:val="18"/>
                <w:szCs w:val="18"/>
              </w:rPr>
              <w:t>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Cuidado de enfermería por 24 horas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3 horas</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3 horas</w:t>
            </w:r>
            <w:r w:rsidR="00272502">
              <w:rPr>
                <w:color w:val="000000"/>
                <w:sz w:val="18"/>
                <w:szCs w:val="18"/>
              </w:rPr>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$37.800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4 horas</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$37.800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4 horas</w:t>
            </w:r>
            <w:r w:rsidR="00272502">
              <w:rPr>
                <w:color w:val="000000"/>
                <w:sz w:val="18"/>
                <w:szCs w:val="18"/>
              </w:rPr>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6 horas</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6 horas</w:t>
            </w:r>
            <w:r w:rsidR="00272502">
              <w:rPr>
                <w:color w:val="000000"/>
                <w:sz w:val="18"/>
                <w:szCs w:val="18"/>
              </w:rPr>
              <w:t xml:space="preserve"> </w:t>
            </w:r>
            <w:r w:rsidR="00272502"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8 horas</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enfermería por 8 horas</w:t>
            </w:r>
            <w:r w:rsidR="00272502" w:rsidRPr="0027250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$94.600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Hemovac</w:t>
            </w:r>
            <w:r w:rsidR="00272502">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Cuidado de Hemovac</w:t>
            </w:r>
            <w:r w:rsidR="00272502" w:rsidRPr="0027250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CULTIVO DE LÍQUIDOS CORPORALES (BILIS L.C.R PERITONEAL PLEURAL ASCITICO SINOVIAL OTROS DIFERENTE A ORINA)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$141.687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CULTIVO PARA HONGOS MICOSIS PROFUNDA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CULTIVO PARA HONGOS MICOSIS SUPERFICIAL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CULTIVO PARA MICROORGANISMOS EN CUALQUIER MUESTRA DIFERENTE A MÉDULA ÓSEA ORINA Y HECES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$49.231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Curación (cateter PICC)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869500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CURACION DE LESION EN PIEL O TEJIDO CELULAR SUBCUTANEO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CURACIÓN DE OIDO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$21.112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904809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DEHIDROEPINANDROSTERONA SULFATO [EPINANDROSTERONA - DHEA-SO4] CADA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Dengue ANTICUERPOS Ig G</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$89.180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Dengue ANTICUERPOS Ig M</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$181.909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Dengue ANTICUERPOS TOTALES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S22104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DERECHOS DE SALA APLICACION MEDICAMENTO INTRAMURAL (AMBULATORIO) POR HORA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DESHIDROGENASA LÁCTICA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$14.833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901009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DETECCIÓN DE CARBAPENEMASAS (EDTA, TEST DE HODGE MODIFICADO, ÁCIDO BORÓNICO)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908436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DETECCIÓN Virus del Papiloma Humano PRUEBAS DE ADN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$201.500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941101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DETERMINACIÓN DEL ESTADO MENTAL POR PSIQUIATRÍA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$40.950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DIGOXINA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$65.065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569001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DILATACION DE MEATO URETERAL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$45.955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586300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DILATACION DE URETRA POR SONDEO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$45.955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DILUCIÓNES DE TIEMPO DE PROTROMBINA (TP CRUZADO O ANTICOAGULANTE CIRCULANTE)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DILUCIÓNES DE TIEMPO DE TROMBOPLASTINA PARCIAL (TTP CRUZADO O ANTICOAGULANTE CIRCULANTE)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$17.108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DIMERO D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389400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DISECCION VENOSA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DNA n ANTICUERPOS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$64.337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DNA n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LA PARED ABDOMINAL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$254.709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PABELLÓN AURÍCULAR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COLECCION SUPERFICIAL DE PIEL Y/O TEJIDO CELULAR SUBCUTANEO  POR INCISION O ASPIRACION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HEMATOMA SUBUNGUEAL POR INCISIÓN O ASPIRACIÓN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LESION HEPATICA VIA PERCUTANEA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$254.709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EN AMÍGDALAS O ESTRUCTURAS PERIAMÍGDALARES VÍA TRANSORAL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905727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DROGAS DE ABUSO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882282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DUPLEX SCANNING [DOPPLER- ECOGRAFIA] DE VASOS ESCROTALES A COLOR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$127.855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ECOCARDIOGRAMA DE STRESS CON PRUEBA DE ESFUERZO O CON PRUEBA FARMACOLÓGICA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$1.188.915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ECOCARDIOGRAMA TRANSESOFÁGICO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$675.675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ECOCARDIOGRAMA TRANSTORÁCICO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$517.972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ECOCARDIOLOGIA(ESTUDIO DE CORAZÓN FETAL)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$428.584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881611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ECOGRAFIA ARTICULAR DE CODO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881610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ARTICULAR DE HOMBRO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881620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ARTICULAR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CEREBRAL TRANSFONTANELAR CON TRANSDUCTOR DE 7.MHZ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$102.011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ABDOMEN (MASAS ABDOMINALES Y DE RETROPERITONEO)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$97.734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ABDOMEN SUPERIOR (HÍGADO, PÁNCREAS, VÍAS BILIARES, RIÑONES, BAZO Y GRANDES VASOS)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$154.973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ABDOMEN TOTAL (HÍGADO, PÁNCREAS, VESÍCULA, VÍAS BILIARES, RIÑONES, BAZO, GRANDES VASOS, PELVIS Y FLANCOS)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$195.195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ECOGRAFIA DE DETALLE ANATOMICO - NIVEL III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$109.930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881131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GLÁNDULAS SALIVALES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$100.464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HIGADO, PÁNCREAS, VÍA BILIAR Y VESÍCULA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$97.734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MAMA,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PRÓSTATA TRANSABDOMINAL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PRÓSTATA TRANSRECTAL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$85.176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RIÑONES, BAZO, AORTA O ADRENALES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$97.734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TEJIDOS BLANDOS DE ABDOMEN CON ANÁLISIS DOPPLER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$127.855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TEJIDOS BLANDOS DE PARED ABDOMINAL Y DE PELVIS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$100.464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TEJIDOS BLANDOS EN LAS EXTREMIDADES INFERIORES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TEJIDOS BLANDOS EN LAS EXTREMIDADES SUPERIORES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881141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TIROIDES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$100.464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881211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TÓRAX (PERICARDIO O PLEURA)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$91.910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881332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DE VÍAS URINARIAS (RIÑONES, VEJIGA Y PRÓSTATA TRANSABDOMINAL)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882296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CON EVALUACIÓN DE FLUJO SANGUÍNEO EN HIPERTENSIÓN PORTAL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ARTERIAS ILÍACAS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ARTERIAS RENALES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ABDOMINALES O PÉLVICOS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882308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ARTERIALES DE MIEMBROS INFERIORES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ARTERIALES DE MIEMBROS SUPERIORES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$127.855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882317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VENOSOS DE MIEMBROS INFERIORES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882309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DE VASOS VENOSOS DE MIEMBROS SUPERIORES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882298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DOPPLER OBSTETRICA CON EVALUACION DE CIRCULACION PLACENTARIA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$135.135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OBSTÉTRICA CON EVALUACIÓN DE CIRCULACIÓN PLACENTARIA Y FETAL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$109.930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OBSTÉTRICA CON PERFIL BIOFÍSICO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$101.192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ECOGRAFIA OBSTETRICA CON TRANSLUCENCIA NUCAL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$109.930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OBSTÉTRICA TRANSABDOMINAL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OBSTÉTRICA TRANSVAGINAL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PÉLVICA GINECOLÓGICA (HISTEROSONOGRAFÍA O HISTEROSALPINGOSONOGRAFÍA)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PÉLVICA GINECOLÓGICA TRANSABDOMINAL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$80.626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PÉLVICA GINECOLÓGICA TRANSVAGINAL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$103.285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881511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TESTICULAR CON ANÁLISIS DOPPLER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$135.863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881510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ECOGRAFÍA TESTICULAR CON TRANSDUCTOR DE 7 MHZ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$100.464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895100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ELECTROCARDIOGRAMA DE RITMO O DE SUPERFICIE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$41.223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ELECTROFORESIS DE HEMOGLOBINA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ELECTROFORESIS DE HEMOGLOBINA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$83.629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ELECTROFORESIS DE PROTEÍNAS DE LÍQUIDO CEFALORRAQUÍDEO [DETECCIÓN DE BANDAS OLIGOCLONALES] SEMIAUTOMATIZADO Y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$53.508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ELECTROFORESIS DE PROTEÍNAS SEMIAUTOMATIZADO Y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$40.677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903606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ELECTROLITOS EN SUDOR [IONTOFORESIS]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$99.190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right"/>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Enferemera Especializada en terapia enterostomal</w:t>
            </w:r>
            <w:r w:rsidR="00887920">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right"/>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right"/>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Enferemera Especializada en terapia enterostomal</w:t>
            </w:r>
            <w:r w:rsidR="00887920">
              <w:rPr>
                <w:color w:val="000000"/>
                <w:sz w:val="18"/>
                <w:szCs w:val="18"/>
              </w:rPr>
              <w:t xml:space="preserve"> </w:t>
            </w:r>
            <w:r w:rsidR="00887920"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right"/>
              <w:rPr>
                <w:color w:val="000000"/>
                <w:sz w:val="18"/>
                <w:szCs w:val="18"/>
              </w:rPr>
            </w:pPr>
            <w:r w:rsidRPr="00242800">
              <w:rPr>
                <w:color w:val="000000"/>
                <w:sz w:val="18"/>
                <w:szCs w:val="18"/>
              </w:rPr>
              <w:t>$47.900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Epstein-Barr ANTICUERPOS Ig G (CÁPSULA EB-VCA-G)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$77.896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Epstein-Barr ANTICUERPOS Ig M (CÁPSULA EB-VCA-M)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EQUIPO DE ECOGRAFIA PORTATIL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$12.148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ERITROPOYETINA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$104.160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ERITROSEDIMENTACIÓN [VELOCIDAD SEDIMENTACIÓN GLOBULAR - VSG]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ESPERMOGRAMA BÁSICO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CARGA COMPLETA A VAPOR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$317.599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CARGA COMPLETA STERRAD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$432.956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CUARTO DE CARGA A VAPOR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$101.121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CUARTO DE CARGA STERRAD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$144.395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MEDIA CARGA A VAPOR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$158.856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ESTERILIZACION DE MEDIA CARGA STERRAD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$288.675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ESTRADIOL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$68.796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ESTROGENOS [ESTRADIOL 17 BETA]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$38.948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ESPECIMEN DE RECONOCIMIENTO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$102.739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BIOPSIA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$89.180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CITOLOGIA VAGINAL TUMORAL Y/O  FUNCIONAL    (323)</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$24.115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CITOLOGIA DE LIQUIDO CORPORAL O SECRECION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$28.847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CITOLOGIA POR ASPIRACION DE CUALQUIER TEJIDO U ORGANO (BACAF)</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$52.780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898241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BASICA EN ESPECIMEN CON RESECCIÓN DE MARGENES    (235)</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$161.980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DE INMUNOFLUORESENCIA EN  BIOPSIA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$177.632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HISTOQUIMICA EN  BIOPSIA    (235)</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898103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ESTUDIO DE COLORACION INMUNOHISTOQUIMICA EN  BIOPSIA    (249)</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$118.300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950101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EVALUACIÓN ORTÓPTICA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$54.236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EXAMEN DIRECTO FRESCO DE CUALQUIER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$44.681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EXAMEN DIRECTO PARA HONGOS (KOH)</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231400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EXODONCIAS  MULTIPLES CON ALVEOLOPLASTIA, POR CUADRANTE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$88.452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EXTENDIDO DE SANGRE PERIFÉRICA ESTUDIO DE MORFOLOGÍA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$7.553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CERUMEN O CUERPO EXTRAÑO DEL CONDUCTO AUDITIVO EXTERNO BAJO VISIÓN MICROSCÓPICA O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DE LA NARIZ SIN INCISIÓN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$38.833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DE LA NARIZ SIN INCISIÓN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INTRAOCULAR DEL SEGMENTO ANTERIOR DE OJO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$75.075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698001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INTRAUTERINO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$48.230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SUBCONJUNTIVAL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SUPERFICIAL DE LA CONJUNTIVA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SUPERFICIAL EN CÓRNEA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SUPERFICIAL EN CÓRNEA O ESCLERÓTICA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977100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DISPOSITIVO ANTICONCEPTIVO INTRAUTERINO (DIU)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$48.230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976501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URETRAL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$26.117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973700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TUBO DE TRAQUEOSTOMIA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981100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DE CONDUCTO AUDITIVO EXTERNO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908427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F2 (FACTOR II O PROTROMBINA) MUTACIÓN G20210A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$124.320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908441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FACTOR DE LEIDEN MUTACIÓN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$205.920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FACTOR REUMATOIDEO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$13.832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FACTOR V DE LA COAGUALCION [LABIL O PROACELERINA]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FACTOR VII DE LA COAGULACION [ESTABLE O PROCONVERTINA]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$23.842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FACTOR VIII DE LA COAGULACIÓN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$23.842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FENITOÍNA LIBRE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$82.173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905214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FENOBARBITAL NIVELES SÉRICOS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$82.173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FENOTIPO SISTEMA Rh CUALQUIER ANTÍGENO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FERRITINA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FIBRINÓGENO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$19.110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Física </w:t>
            </w:r>
            <w:r w:rsidR="00887920">
              <w:rPr>
                <w:color w:val="000000"/>
                <w:sz w:val="18"/>
                <w:szCs w:val="18"/>
              </w:rPr>
              <w:t>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Física </w:t>
            </w:r>
            <w:r w:rsidR="00887920"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389900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FLEBOTOMÍA TERAPÉUTICA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Fonoaudiología</w:t>
            </w:r>
            <w:r w:rsidR="00887920">
              <w:t xml:space="preserve"> </w:t>
            </w:r>
            <w:r w:rsidR="00887920" w:rsidRPr="00887920">
              <w:rPr>
                <w:color w:val="000000"/>
                <w:sz w:val="18"/>
                <w:szCs w:val="18"/>
              </w:rPr>
              <w:t>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Fonoaudiología</w:t>
            </w:r>
            <w:r w:rsidR="00887920">
              <w:rPr>
                <w:color w:val="000000"/>
                <w:sz w:val="18"/>
                <w:szCs w:val="18"/>
              </w:rPr>
              <w:t xml:space="preserve"> </w:t>
            </w:r>
            <w:r w:rsidR="00887920"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FOSFATASA ÁCIDA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FOSFATASA ALCALINA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$15.288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FOSFOLÍPIDOS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FOSFOLÍPIDOS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FÓSFORO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$16.835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FÓSFORO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$16.835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FROTIS RECTAL (IDENTIFICACIÓN DE TROFOZOITOS)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$19.110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GAMMA GLUTAMIL TRANSFERASA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$25.662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GASES ARTERIALES (EN REPOSO O EN EJERCICIO)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$46.683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GASTRINA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$115.297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GASTROSTOMÍA VÍA PERCUTÁNEA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$356.720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6 FOSFATO DESHIDROGENASA CUALITATIVA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6 FOSFATO DESHIDROGENASA CUANTITATIVA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$74.880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CURVA DE TOLERANCIA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$57.785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EN ORINA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EN SUERO U OTRO FLUIDO DIFERENTE A ORINA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$12.558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PRE Y POST CARGA DE GLUCOSA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$31.941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GLUCOSA PRE Y POST PRANDIAL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$31.941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903883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color w:val="000000"/>
                <w:sz w:val="18"/>
                <w:szCs w:val="18"/>
              </w:rPr>
            </w:pPr>
            <w:r w:rsidRPr="00242800">
              <w:rPr>
                <w:color w:val="000000"/>
                <w:sz w:val="18"/>
                <w:szCs w:val="18"/>
              </w:rPr>
              <w:t>GLUCOSA SEMIAUTOMATIZADA [GLUCOMETRÍA]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color w:val="000000"/>
                <w:sz w:val="18"/>
                <w:szCs w:val="18"/>
              </w:rPr>
            </w:pPr>
            <w:r w:rsidRPr="00242800">
              <w:rPr>
                <w:color w:val="000000"/>
                <w:sz w:val="18"/>
                <w:szCs w:val="18"/>
              </w:rPr>
              <w:t>GLUCOSA TEST O’ SULLIVAN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$31.941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color w:val="000000"/>
                <w:sz w:val="18"/>
                <w:szCs w:val="18"/>
              </w:rPr>
            </w:pPr>
            <w:r w:rsidRPr="00242800">
              <w:rPr>
                <w:color w:val="000000"/>
                <w:sz w:val="18"/>
                <w:szCs w:val="18"/>
              </w:rPr>
              <w:t>GONADOTROPINA CORIÓNICA SUBUNIDAD BETA CUALITATIVA PRUEBA DE EMBARAZO EN ORINA O SUERO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$40.677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906625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color w:val="000000"/>
                <w:sz w:val="18"/>
                <w:szCs w:val="18"/>
              </w:rPr>
            </w:pPr>
            <w:r w:rsidRPr="00242800">
              <w:rPr>
                <w:color w:val="000000"/>
                <w:sz w:val="18"/>
                <w:szCs w:val="18"/>
              </w:rPr>
              <w:t>GONADOTROPINA CORIÓNICA SUBUNIDAD BETA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$45.955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b/>
                <w:bCs/>
                <w:color w:val="000000"/>
                <w:sz w:val="18"/>
                <w:szCs w:val="18"/>
              </w:rPr>
            </w:pPr>
            <w:r w:rsidRPr="00242800">
              <w:rPr>
                <w:b/>
                <w:bCs/>
                <w:color w:val="000000"/>
                <w:sz w:val="18"/>
                <w:szCs w:val="18"/>
              </w:rPr>
              <w:t xml:space="preserve">GRADO I </w:t>
            </w:r>
            <w:r w:rsidRPr="00242800">
              <w:rPr>
                <w:color w:val="000000"/>
                <w:sz w:val="18"/>
                <w:szCs w:val="18"/>
              </w:rPr>
              <w:t>- HERIDAS SIMPLES. Heridas superficiales, Curaciones simples de moderado exudado, epitalizadas, abiertas</w:t>
            </w:r>
            <w:r w:rsidR="00F356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b/>
                <w:bCs/>
                <w:color w:val="000000"/>
                <w:sz w:val="18"/>
                <w:szCs w:val="18"/>
              </w:rPr>
            </w:pPr>
            <w:r w:rsidRPr="00242800">
              <w:rPr>
                <w:b/>
                <w:bCs/>
                <w:color w:val="000000"/>
                <w:sz w:val="18"/>
                <w:szCs w:val="18"/>
              </w:rPr>
              <w:t xml:space="preserve">GRADO I </w:t>
            </w:r>
            <w:r w:rsidRPr="00242800">
              <w:rPr>
                <w:color w:val="000000"/>
                <w:sz w:val="18"/>
                <w:szCs w:val="18"/>
              </w:rPr>
              <w:t>- HERIDAS SIMPLES. Heridas superficiales, Curaciones simples de moderado exudado, epitalizadas, abiertas</w:t>
            </w:r>
            <w:r w:rsidR="00F356A6">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b/>
                <w:bCs/>
                <w:color w:val="000000"/>
                <w:sz w:val="18"/>
                <w:szCs w:val="18"/>
              </w:rPr>
            </w:pPr>
            <w:r w:rsidRPr="00242800">
              <w:rPr>
                <w:b/>
                <w:bCs/>
                <w:color w:val="000000"/>
                <w:sz w:val="18"/>
                <w:szCs w:val="18"/>
              </w:rPr>
              <w:t>GRADO II.</w:t>
            </w:r>
            <w:r w:rsidRPr="00242800">
              <w:rPr>
                <w:color w:val="000000"/>
                <w:sz w:val="18"/>
                <w:szCs w:val="18"/>
              </w:rPr>
              <w:t xml:space="preserve">  Heridas que comprometen epidermis y dermis</w:t>
            </w:r>
            <w:r w:rsidR="00F356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b/>
                <w:bCs/>
                <w:color w:val="000000"/>
                <w:sz w:val="18"/>
                <w:szCs w:val="18"/>
              </w:rPr>
            </w:pPr>
            <w:r w:rsidRPr="00242800">
              <w:rPr>
                <w:b/>
                <w:bCs/>
                <w:color w:val="000000"/>
                <w:sz w:val="18"/>
                <w:szCs w:val="18"/>
              </w:rPr>
              <w:t>GRADO II.</w:t>
            </w:r>
            <w:r w:rsidRPr="00242800">
              <w:rPr>
                <w:color w:val="000000"/>
                <w:sz w:val="18"/>
                <w:szCs w:val="18"/>
              </w:rPr>
              <w:t xml:space="preserve">  Heridas que comprometen epidermis y dermis</w:t>
            </w:r>
            <w:r w:rsidR="00F356A6">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1266A1">
            <w:pPr>
              <w:ind w:left="-44" w:right="-54"/>
              <w:rPr>
                <w:b/>
                <w:bCs/>
                <w:color w:val="000000"/>
                <w:sz w:val="18"/>
                <w:szCs w:val="18"/>
              </w:rPr>
            </w:pPr>
            <w:r w:rsidRPr="00242800">
              <w:rPr>
                <w:b/>
                <w:bCs/>
                <w:color w:val="000000"/>
                <w:sz w:val="18"/>
                <w:szCs w:val="18"/>
              </w:rPr>
              <w:t>GRADO III.</w:t>
            </w:r>
            <w:r w:rsidRPr="00242800">
              <w:rPr>
                <w:color w:val="000000"/>
                <w:sz w:val="18"/>
                <w:szCs w:val="18"/>
              </w:rPr>
              <w:t xml:space="preserve">   COMPLEJAS: Heridas infectadas, Necrosis cutanea con compromiso subcutaneo hasta aponeurosis sin traspasarla,  Curaciones con mas del 90% de granulacion, mayor a 5 cm, (realizado por TEO)</w:t>
            </w:r>
            <w:r w:rsidR="00F356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F356A6" w:rsidRDefault="00A740E2" w:rsidP="001266A1">
            <w:pPr>
              <w:ind w:left="-44" w:right="-54"/>
              <w:jc w:val="both"/>
              <w:rPr>
                <w:b/>
                <w:bCs/>
                <w:color w:val="000000"/>
                <w:sz w:val="17"/>
                <w:szCs w:val="17"/>
              </w:rPr>
            </w:pPr>
            <w:r w:rsidRPr="001266A1">
              <w:rPr>
                <w:b/>
                <w:bCs/>
                <w:color w:val="000000"/>
                <w:sz w:val="18"/>
                <w:szCs w:val="17"/>
              </w:rPr>
              <w:t>GRADO III.</w:t>
            </w:r>
            <w:r w:rsidRPr="001266A1">
              <w:rPr>
                <w:color w:val="000000"/>
                <w:sz w:val="18"/>
                <w:szCs w:val="17"/>
              </w:rPr>
              <w:t xml:space="preserve">   COMPLEJAS: Heridas infectadas, Necrosis cutanea con compromiso subcutaneo hasta aponeurosis sin traspasarla,  Curaciones con mas del 90% de granulacion, mayor a 5 cm, (realizado por TEO)</w:t>
            </w:r>
            <w:r w:rsidR="00F356A6" w:rsidRPr="001266A1">
              <w:rPr>
                <w:color w:val="000000"/>
                <w:sz w:val="18"/>
                <w:szCs w:val="17"/>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$119.700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b/>
                <w:bCs/>
                <w:color w:val="000000"/>
                <w:sz w:val="18"/>
                <w:szCs w:val="18"/>
              </w:rPr>
            </w:pPr>
            <w:r w:rsidRPr="00242800">
              <w:rPr>
                <w:b/>
                <w:bCs/>
                <w:color w:val="000000"/>
                <w:sz w:val="18"/>
                <w:szCs w:val="18"/>
              </w:rPr>
              <w:t>GRADO IV</w:t>
            </w:r>
            <w:r w:rsidRPr="00242800">
              <w:rPr>
                <w:color w:val="000000"/>
                <w:sz w:val="18"/>
                <w:szCs w:val="18"/>
              </w:rPr>
              <w:t>.  COMPLEJAS:  Heridas con compromiso muscular, oseo o visceral, heridas infectadas, cavitadas, con alto exudado.  (realizado por TEO)</w:t>
            </w:r>
            <w:r w:rsidR="00F356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$143.700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b/>
                <w:bCs/>
                <w:color w:val="000000"/>
                <w:sz w:val="18"/>
                <w:szCs w:val="18"/>
              </w:rPr>
            </w:pPr>
            <w:r w:rsidRPr="00242800">
              <w:rPr>
                <w:b/>
                <w:bCs/>
                <w:color w:val="000000"/>
                <w:sz w:val="18"/>
                <w:szCs w:val="18"/>
              </w:rPr>
              <w:t>GRADO IV</w:t>
            </w:r>
            <w:r w:rsidRPr="00242800">
              <w:rPr>
                <w:color w:val="000000"/>
                <w:sz w:val="18"/>
                <w:szCs w:val="18"/>
              </w:rPr>
              <w:t>.  COMPLEJAS:  Heridas con compromiso muscular, oseo o visceral, heridas infectadas, cavitadas, con alto exudado.  (realizado por TEO)</w:t>
            </w:r>
            <w:r w:rsidR="00F356A6">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$179.700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GRASAS NEUTRAS EN HECES [SUDAN III]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HABITACION BIPERSONAL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$147.420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HABITACION DE CUATRO CAMAS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$147.420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HABITACION TRES CAMAS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$147.420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HABITACION UNIPERSONAL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$579.033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HAPTOGLOBINA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$28.392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HAPTOGLOBINA POR IDR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$28.392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Helicobacter pylori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HEMATOCRITO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$3.731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ABO DIRECTA [HEMOCLASIFICACIÓN GLOBULAR]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ABO DIRECTA [HEMOCLASIFICACIÓN GLOBULAR]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ABO INVERSA [HEMOCLASIFICACIÓN SERICA]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ABO INVERSA [HEMOCLASIFICACIÓN SERICA]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Rh [ANTÍGENO Rh D]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$19.838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HEMOCLASIFICACIÓN SISTEMA Rh [ANTÍGENO Rh D] POR MICROTÉCNICA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$26.663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HEMOCULTIVO AEROBIO AUTOMATIZADO CADA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$59.514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HEMOCULTIVO PARA HONGOS CADA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$97.440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399501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HEMODIALISIS CON BICARBONATO EN PACIENTE RENAL CRONICO - SESION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$704.886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HEMOGLOBINA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$7.826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HEMOGLOBINA A 2</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HEMOGLOBINA FETAL SEMIAUTOMATIZADA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$27.664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HEMOGLOBINA GLICOSILADA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$45.955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HEMOGRAMA IV (HEMOGLOBINA HEMATOCRITO RECUENTO DE ERITROCITOS ÍNDICES ERITROCITARIOS LEUCOGRAMA RECUENTO DE PLAQUETAS ÍNDICES PLAQUETARIOS Y MORFOLOGÍA ELECTRÓNICA E HISTOGRAMA)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$20.839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HEMOPARÁSITOS EXTENDIDO DE GOTA GRUESA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$10.829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A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$74.074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A ANTICUERPOS TOTALES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ANTICUERPOS CENTRAL Ig M [ANTI-CORE HBC-M]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ANTICUERPOS CENTRAL TOTALES [ANTI-CORE HBc]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ANTICUERPOS E [ANTI-HBe]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ANTICUERPOS S [ANTI-HBs]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ANTÍGENO DE SUPERFICIE [Ag HBs]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B ANTÍGENO e [Ag HBe]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C ANTICUERPO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$102.011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Hepatitis C CARGA VIRAL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Herpes I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Herpes I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Herpes II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Herpes II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Herpes simplex I y II IDENTIFICACIÓN REACCIÓN EN CADENA DE LA POLIMERASA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HIDROXIPROGESTERONA 17 ALFA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HIERRO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$35.399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906337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Histoplasma capsulatum ANTÍGENO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HOMOCISTEÍNA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$98.000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ADRENOCORTICOTRÓPICA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$57.057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ANTIDIURÉTICA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$151.200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ANTIMULLERIANA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$70.616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DE CRECIMIENTO [SOMATOTRÓPICA]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$77.077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ESTIMULANTE DEL TIROIDES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ESTIMULANTE DEL TIROIDES NEONATAL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$62.062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ESTIMULANTE DEL TIROIDES ULTRASENSIBLE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FOLÍCULO ESTIMULANTE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LUTEINIZANTE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$169.806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PARATIROIDEA MOLÉCULA INTACTA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$97.734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HORMONA PARATIROIDEA MOLÉCULA MEDIA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$97.734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HTLV-I Y II ANTICUERPOS TOTALES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954302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IMITANCIA ACUSTICA [IMPEDANCIOMETRIA]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$31.941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IMPLANTACIÓN DE CATÉTER VENOSO SUBCLAVIO O FEMORAL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o cambio de sistema de terapia VAC</w:t>
            </w:r>
            <w:r w:rsidR="00D0386E">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o cambio de sistema de terapia VAC</w:t>
            </w:r>
            <w:r w:rsidR="00D0386E">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o cambio de sistema de terapia VAC</w:t>
            </w:r>
            <w:r w:rsidR="00D0386E">
              <w:rPr>
                <w:color w:val="000000"/>
                <w:sz w:val="18"/>
                <w:szCs w:val="18"/>
              </w:rPr>
              <w:t xml:space="preserve"> </w:t>
            </w:r>
            <w:r w:rsidR="00D0386E"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INFILTRACION INTRALESIONAL CON MEDICAMENTO DE MAS DE DIEZ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INFILTRACION INTRALESIONAL CON MEDICAMENTO ENTRE CINCO A DIEZ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INFILTRACION INTRALESIONAL CON MEDICAMENTO HASTA DE CINCO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906321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Influenza ANTÍGENO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OSEO AUTOLOGO O HETEROLOGO POR REBORDE ALVEOLAR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$160.797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936800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INMOVILIZACIÓN O MANIPULACIÓN ARTICULAR INESPECÍFICA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$88.452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 A [Ig A]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$27.664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 E [Ig E] ESPECÍFICA (DOSIFICACIÓN CADA ALERGENO)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 E [Ig E]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 G [Ig G]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$27.664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 M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$27.664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906837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INMUNOGLOBULINAS CADENAS LIVIANAS KAPPA Y LAMBDA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$82.901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INMUNOGLOBULINAS CADENAS LIVIANAS LIBRES KAPPA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906843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INMUNOGLOBULINAS CADENAS LIVIANAS LIBRES LAMBDA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961601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CATETER (SONDA) EN URETRA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$26.117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389103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CATÉTER CENTRAL, VÍA PERIFÉRICA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$401.674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cateter PICC (incluye hasta 4 curaciones)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$1.144.000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389102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CATETER YUGULAR ASCENDENTE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DISPOSITIVO URINARIO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$90.909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387300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IMPLANTE O FILTRO EN VENA CAVA (SUPERIOR O INFERIOR)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$1.157.247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TUBO ENDOTRAQUEAL CON TECNICA RETROGRADA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TUBO ENDOTRAQUEAL DOBLE LUZ</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VIA AEREA NASOFARINGEA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VIA AEREA OROFARINGEA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964900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INSTILACION GENITOURINARIA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$50.232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904704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INSULINA (CADA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$75.075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904705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INSULINA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$114.240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TRABAJO SOCIAL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$15.561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ENFERMERIA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ANESTESIOLOGÍA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CARDIOLOGIA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CARDIOLOGIA PEDIATRICA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CIRUGÍA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890438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CIRUGIA PEDIATRICA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CIRUGÍA PLÁSTICA, ESTÉTICA Y RECONSTRUCTIVA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CIRUGÍA 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DERMATOLOGÍA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GINECOLOGÍA Y OBSTETRICIA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890454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INFECTOLOGIA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MEDICINA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890468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NEFROLOGÍA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890470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NEONATOLOGÍA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890473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NEUROCIRUGÍA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890476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OFTALMOLOGÍA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ORTOPEDIA Y TRAUMATOLOGÍA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OTORRINOLARINGOLOGÍA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PEDIATRIA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PSIQUIATRIA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RADIOLOGÍA E IMÁGENES DIAGNÓSTICAS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890494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ESPECIALISTA EN UROLOGÍA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INTERCONSULTA POR OTRAS ESPECIALIDADES MÉDICAS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SERVICIO DE COMPLEJIDAD ALTA, HABITACIÓN  BIPERSONAL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$277.095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S11304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SERVICIO DE COMPLEJIDAD ALTA, HABITACIÓN  DE CUATRO CAMAS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$207.480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S11303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SERVICIO DE COMPLEJIDAD ALTA, HABITACIÓN  TRES CAMAS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$230.321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SERVICIO DE COMPLEJIDAD ALTA, HABITACIÓN  UNIPERSONAL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$323.778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UNIDAD DE CUIDADOS INTENSIVOS ADULTO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$1.248.702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UNIDAD DE CUIDADOS INTENSIVOS NEONATAL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$1.248.702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UNIDAD DE CUIDADOS INTERMEDIOS ADULTO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$671.671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UNIDAD DE CUIDADOS INTERMEDIOS NEONATAL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$671.671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S12710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INTERNACIÓN EN UNIDAD DE SALUD MENTAL, COMPLEJIDAD MEDIANA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$579.033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399200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INYECCIÓN DE AGENTE ESCLEROSANTE EN VENA (ESCLEROTERAPIA)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$356.720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INYECCION DE ANESTESIA DENTRO DE NERVIO PERIFERICO CON FINES ANALGESICOS SOD (BLOQUEO DE NERVIO PERIFERICO)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$90.909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INYECCIÓN DE ANESTESIA EN NERVIO DE FACETA ARTICULAR VERTEBRAL CON FINES ANALGÉSICOS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$41.417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INYECCION/INFILTRACION DE ESTEROIDE NCOC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INYECCION/INFILTRACION DE ESTEROIDE NCOC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INYECCION/INFILTRACION DE ESTEROIDE NCOC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IRIDOTOMÍA ASISTIDA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$672.217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IRRIGACION O CURACION DE CONDUCTOS NASALES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$21.112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905416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ITRACONAZOLE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$277.200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E IRRIGACIÓN DE OÍDOS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$21.112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963300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GASTRICO DE LIMPIEZA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$25.662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965902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IRRIGACION Y CUIDADOS DE HERIDA EN AREA ESPECIAL (CARA, CUELLO, MANOS, PIES, PLIEGUES DE FLEXION, GENITALES)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965901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IRRIGACION Y CUIDADOS DE HERIDA EN AREA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Leptospira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$30.394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Leptospira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$30.394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906712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LINFOCITOS T CD3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$68.068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906714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LINFOCITOS T CD4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$106.743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906720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LINFOCITOS T CD8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$106.743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LIPASA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$32.123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LIPOPROTEÍNA 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903849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ASCITICO (EXAMEN FÍSICO Y CITOQUÍMICO)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CEFALORRAQUÍDEO (LCR EXAMEN FÍSICO Y CITOQUÍMICO CON GLUCOSA PROTEÍNAS MORFOLOGÍA DE ERITROCITOS Y DIFERENCIAL DE LEUCOCITOS)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PERICÁRDICO (EXAMEN FÍSICO Y CITOQUÍMICO CON DENSIDAD Y PROTEÍNAS)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$48.776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PERITONEAL (EXAMEN FÍSICO Y CITOQUÍMICO CON DETECCIÓN DE ERITROCITOS RECUENTO Y MORFOLOGÍA DE LEUCOCITOS GLUCOSA PROTEÍNAS Y AMILASA)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$48.776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PLEURAL (EXAMEN FÍSICO Y CITOQUÍMICO CON RECUENTO Y MORFOLOGÍA DE LEUCOCITOS GLUCOSA Y DESHIDROGENASA LÁCTICA)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$54.509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LÍQUIDO SINOVIAL (EXAMEN FÍSICO Y CITOQUÍMICO CON RECUENTO Y MORFOLOGÍA DE ERITROCITOS Y LEUCOCITOS GLUCOSA PROTEÍNAS Y TEST DE MUCINA)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905312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LITIO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$20.839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LOCALIZACIÓN DE LESIÓN NO PALPABLE DE MAMA CON ARPÓN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$93.457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MAGNESIO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876802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MAMOGRAFÍA BILATERAL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$176.631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MANEJO DIARIO NUTRICIONAL EN PACIENTE HOSPITALIZADO PARENTERAL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MANEJO INTRAHOSPITALARIO EN SALA DE OBSERVACIÓN DE URGENCIAS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MATERIALES DE CURACION INTRAHOSPITALARIA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$17.750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MEMBRANA BASAL DEL GLOMERULO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$127.680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905736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METALES PESADOS CADA UNO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$53.040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METANEFRINAS TOTALES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MICROALBUMINURIA AUTOMATIZADA EN ORINA PARCIAL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$38.220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906484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MICROSOMALES HÍGADO Y RIÑÓN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875510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MIELOGRAFIA  CERVICAL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$131.586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MINUTO DE HELIOX – SUMINISTRO: CPAD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MINUTO DE HELIOX – SUMINISTRO: VENTILADOR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MIOGLOBINA CARDÍACA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$27.118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MITOCONDRIA ANTICUERPOS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$42.679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MITOCONDRIA ANTICUERPOS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MONITOREO DE PRESIÓN ARTERIAL SISTÉMICA (TELEMETRÍA)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$398.398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MONITOREO ELECTROCARDIOGRÁFICO CONTINUO (HOLTER)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$398.398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897011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MONITORIA FETAL ANTEPARTO    (198)</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$22.568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897012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MONITORIA FETAL INTRAPARTO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$97.461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MÚSCULO LISO ANTICUERPOS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Mycobacterium tuberculosis CULTIVO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$60.242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Mycobacterium tuberculosis IDENTIFICACIÓN REACCIÓN EN CADENA DE LA POLIMERASA (GENEXPERT)</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$432.640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908846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Mycobacterium tuberculosis PRUEBAS DE SENSIBILIDAD POR REACCIÓN EN CADENA DE LA POLIMERASA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$432.640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939402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NEBULIZACION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$12.558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Neisseria gonorrhoeae CULTIVO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901233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Neisseria meningitidis CULTIVO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$55.783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NEURÓLISIS DE PLEJO LUMBAR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$66.612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NITRÓGENO UREICO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NITRÓGENO UREICO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Nutrición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Nutrición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903033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OSMOLARIDAD EN ORINA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OXALATOS EN ORINA O EN SANGRE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$148.200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LITROS POR MICRONEBULIZADOR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CANULA DE 3 LITROS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CANULA DE 5 LITROS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HOOD 100%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NO REINFORZADO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VENTURY FLUJO 28</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VENTURY FLUJO 32</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VENTURY FLUJO 35</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VENTURY FLUJO 40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MASCARA VENTURY FLUJO 50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NEBJET 100%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OXIGENO POR VENTURY MECANICO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OXIUROS IDENTIFICACIÓN PERIANAL [CINTA ADHESIVA O PRUEBA DE GRAHAM]</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PAQUETE DE ANESTESIA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$136.660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PARACENTESIS ABDOMINAL DIAGNÓSTICA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$58.058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PARACENTESIS ABDOMINAL TERAPÉUTICA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$58.058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PARTICIPACION EN JUNTA MEDICA, POR MEDICINA ESPECIALIZADA Y CASO (PACIENTE)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$87.633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906259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Parvovirus B19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PÉPTIDO ATRIAL NATRIURETICO [BNP] [PÉPTIDO CEREBRAL NATRIURÉTICO]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904706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PÉPTIDO 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920408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PERFUSION MIOCARDICA CON STRESS FARMACOLOGICO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$1.736.007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PERICARDIOCENTESIS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$324.506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PIELOGRAFIA RETROGRADA O ANTEROGRADA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$97.006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906443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PLAQUETARIOS ANTICUERPOS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$38.948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906445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PLAQUETAS ANTICUERPOS CIRCULANTES Ig G Ig M e Ig 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$608.400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PORFOBILINÓGENO CUALITATIVO EN ORINA PARCIAL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$25.662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PORTATILES  CON  FLUOROSCOPIA  Y/O  INTENSIFICADOR  DE IMAGEN (PRACTICADO  EN QUIROFANOS SALA ESPECIALOU.C.I.) AL VALOR DEL ESTUDIO AGREGAR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PORTATILES SIN FLUOROSCOPIA E INTENSIFICADOR DE IMAGEN (PRACTICADO EN HABITACION  UCI   R.N. O QUIROFANOS), AL VALOR DEL ESTUDIO  AGREGAR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$44.226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POTASIO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$29.848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903859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POTASIO EN SUERO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$29.848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903065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 PÉPTIDO ATRIAL NATRIURÉTICO [PRO-BNP] (PÉPTIDO CEREBRAL NATRIURÉTICO)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906841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PROCALCITONINA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PROCEDIMIENTO PACIENTE (CURASAN)</w:t>
            </w:r>
            <w:r w:rsidR="00D0386E">
              <w:rPr>
                <w:color w:val="000000"/>
                <w:sz w:val="18"/>
                <w:szCs w:val="18"/>
              </w:rPr>
              <w:t xml:space="preserve">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PROCEDIMIENTO PACIENTE (SIEC)</w:t>
            </w:r>
            <w:r w:rsidR="00D0386E">
              <w:rPr>
                <w:color w:val="000000"/>
                <w:sz w:val="18"/>
                <w:szCs w:val="18"/>
              </w:rPr>
              <w:t xml:space="preserve"> en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$89.500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PROCEDIMIENTO PACIENTE (SIEC)</w:t>
            </w:r>
            <w:r w:rsidR="00D0386E" w:rsidRPr="0027250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$130.800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PRODUCTOS DE DEGRADACIÓN DE FIBRINÓGENO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PROGESTERONA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$70.616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Programa educativo para paciente con ostomia </w:t>
            </w:r>
            <w:r w:rsidR="00B63183">
              <w:rPr>
                <w:color w:val="000000"/>
                <w:sz w:val="18"/>
                <w:szCs w:val="18"/>
              </w:rPr>
              <w:t xml:space="preserve">ne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Programa educativo para paciente con ostomia </w:t>
            </w:r>
            <w:r w:rsidR="00B63183"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PROLACTINA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$68.068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PROLACTINA (MEZCLA DE TRES MUESTRAS)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$68.068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 C DE LA COAGULACIÓN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 C REACTIVA ALTA PRECISIÓN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 S DE LA COAGULACIÓN ACTIVIDAD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 S DE LA COAGULACIÓN ANTÍGENO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$134.400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 S DE LA COAGULACIÓN ANTÍGENO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$235.200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PROTEÍNAS DE BENCE JONES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$10.829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PROTEÍNAS DIFERENCIADAS [ALBUMINA-GLOBULINA]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PROTEÍNAS EN ORINA DE 24 HORAS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PROTEÍNAS TOTALES EN SUERO Y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PROYECCION ADICIONAL (STRESS, TUNEL, TANGENCIALES, OBLICUAS), CADA UNA, AL VALOR DE LA REGION AGREGAR.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911022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PRUEBA CRUZADA MAYOR EN TUBO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$35.672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PRUEBA DE CICLAJE [CÉLULAS FALCIFORMES O DREPANOCITOS]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$9.282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PRUEBA DE ESFUERZO CARDIOVASCULAR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$242.879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903885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PRUEBA DE TOLERANCIA A LA GLUCOSA POR 3 HORAS (6 MUESTRAS: O 30 60 90 120 Y 180 MINUTOS)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$57.785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906915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PRUEBA NO TREPONÉMICA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Psicología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Psicología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943102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PSICOTERAPIA INDIVIDUAL POR PSICOLOGIA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$18.564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PUNCIÓN LUMBAR (DIAGNÓSTICA O TERAPÉUTICA)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$45.955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MASTOIDES COMPARATIVAS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$71.071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ABDOMEN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$70.343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ABDOMEN SIMPLE CON PROYECCIONES ADICIONALES (SERIE DE ABDOMEN AGUDO)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$93.457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873122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ARCO CIGOMATICO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ARTICULACIÓN TEMPOROMAXILAR [ATM]</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ARTICULACIONES ACROMIO CLAVICULARES COMPARATIVAS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871129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ARTICULACIONES ESTERNOCLAVICULARES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$54.509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871091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ARTICULACIONES SACROILIACAS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$46.683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BASE DE CRÁNEO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$86.632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CADERA COMPARATIVA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CADERA O ARTICULACIÓN COXO-FEMORAL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$46.683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873335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CALCÁNEO (AXIAL Y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CARA (PERFILOGRAMA)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$86.632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CAVUM FARÍNGEO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CLAVICULA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COLON POR ENEMA CON DOBLE CONTRASTE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$158.795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COLUMNA CERVICAL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$69.615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COLUMNA DORSOLUMBAR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$84.903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COLUMNA LUMBOSACRA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$84.903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COLUMNA TORÁCICA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$68.068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871060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COLUMNA VERTEBRAL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$88.907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CRÁNEO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$62.062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DEDOS EN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871320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ESÓFAGO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$77.896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ESTERNÓN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$54.509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FÉMUR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HOMBRO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HUESOS NASALES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HÚMERO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MALAR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MAXILAR INFERIOR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MAXILAR SUPERIOR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MIEMBRO INFERIOR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MUÑECA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OMOPLATO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ÓRBITAS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873333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PIE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PIERNA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REJA COSTAL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$60.242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RODILLA (AP,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RODILLAS COMPARATIVAS POSICIÓN VERTICAL (ÚNICAMENTE VISTA ANTEROPOSTERIOR)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871050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SACRO CÓCCIX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$46.683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SENOS PARANASALES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SILLA TURCA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TEJIDOS BLANDOS DE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TOBILLO (AP, LATERAL Y ROTACIÓN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871121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TÓRAX (P.A. O A.P. Y LATERAL, DECÚBITO LATERAL, OBLICUAS O LATERAL) CON BARIO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$60.242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TRÁNSITO INTESTINAL CONVENCIONAL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$127.855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TRÁNSITO INTESTINAL DOBLE CONTRASTE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$156.975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VÍAS DIGESTIVAS ALTAS (ESÓFAGO, ESTÓMAGO Y DUODENO)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$164.801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872122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DE VÍAS DIGESTIVAS ALTAS (ESÓFAGO, ESTÓMAGO Y DUODENO) CON DOBLE CONTRASTE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$158.795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PARA DETECTAR EDAD ÓSEA [CARPOGRAMA]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$42.497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PARA MEDICIÓN DE MIEMBROS INFERIORES [ESTUDIO DE FARILL U OSTEOMETRÍA], ESTUDIO DE PIE PLANO (PIES CON APOYO)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 TANGENCIAL DE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$63.518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RADIOGRAFÍAS EN EXTREMIDADES PROYECCIONES ADICIONALES (STRESS, TUNEL,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RADIOGRAFÍAS EN EXTREMIDADES PROYECCIONES ADICIONALES (STRESS, TUNEL,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RADIOGRAFÍAS EN EXTREMIDADES PROYECCIONES ADICIONALES (STRESS, TUNEL,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RADIOGRAFÍAS EN EXTREMIDADES PROYECCIONES ADICIONALES (STRESS, TUNEL,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873444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RADIOGRAFÍAS EN EXTREMIDADES PROYECCIONES ADICIONALES (STRESS, TUNEL, OBLICUAS)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$22.386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RECAMBIO DE GASTROSTOMIA (CURASAN)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RECAMBIO DE GASTROSTOMIA (SIEC)</w:t>
            </w:r>
            <w:r w:rsidR="00B63183">
              <w:rPr>
                <w:color w:val="000000"/>
                <w:sz w:val="18"/>
                <w:szCs w:val="18"/>
              </w:rPr>
              <w:t xml:space="preserve"> en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RECAMBIO DE GASTROSTOMIA (SIEC)</w:t>
            </w:r>
            <w:r w:rsidR="00B63183">
              <w:rPr>
                <w:color w:val="000000"/>
                <w:sz w:val="18"/>
                <w:szCs w:val="18"/>
              </w:rPr>
              <w:t xml:space="preserve"> </w:t>
            </w:r>
            <w:r w:rsidR="00B63183"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RECUENTO DE EOSINÓFILO EN CUALQUIER MUESTRA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RECUENTO DE PLAQUETAS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RECUENTO DE PLAQUETAS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$8.554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902223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RECUENTO DE RETICULOCITOS METODO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559300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DE CATETER DE NEFROSTOMIA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$254.709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579501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DE DISPOSITIVO URINARIO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$26.117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RENINA ACTIVIDAD PLASMÁTICA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RENINA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$80.640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559210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RENOPUNCION O PUNCION RENAL PERCUTANEA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$227.864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REPARACION DE FISTULA ARTERIOVENOSA POR EMBOLIZACION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$509.418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CICATRIZ HIPERTRÓFICA O QUELOIDE, EN ÁREA ESPECIAL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CICATRIZ HIPERTRÓFICA O QUELOIDE,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$131.859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LESIONES CUTÁNEAS POR CAUTERIZACIÓN, FULGURACIÓN O CRIOTERAPIA EN ÁREA ESPECIAL, ENTRE TRES A DIEZ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$79.625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863103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LESIONES CUTÁNEAS POR CAUTERIZACIÓN, FULGURACIÓN O CRIOTERAPIA EN ÁREA ESPECIAL, HASTA TRES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$54.782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863105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LESIONES CUTÁNEAS POR CAUTERIZACIÓN, FULGURACIÓN O CRIOTERAPIA EN ÁREA ESPECIAL, MÁS DE DIEZ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$132.587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LESIONES CUTANEAS POR CAUTERIZACION, FULGURACION O CRIOTERAPIA EN AREA GENERAL, HASTA SEIS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$79.625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LESIONES CUTANEAS POR CAUTERIZACION, FULGURACION O CRIOTERAPIA EN AREA GENERAL, MAS DE SEIS LESIONES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$132.587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RESISTENCIA A LA PROTEÍNA C ACTIVADA (ASOCIADA A FACTOR V)</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Respiratoria sesión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Respiratoria sesión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RNP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Rubeola ANTICUERPOS Ig G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$69.342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Rubeola ANTICUERPOS Ig M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$72.891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S22101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SALA DE CURACIONES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$17.836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S20200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SALA DE OBSERVACION (URGENCIAS) DE COMPLEJIDAD ALTA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$90.454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907008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SANGRE OCULTA EN MATERIA FECAL [GUAYACO O EQUIVALENTE]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$6.279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Sarampión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$53.040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SATURACION DE TRANSFERRINA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$75.075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SCL-70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SINOGRAFIA O FISTULOGRAFIA DE PARED ABDOMINAL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$94.185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876500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SINOGRAFIA O FISTULOGRAFIA DE PARED TORACICA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$94.185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Sm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SODIO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$24.661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SODIO EN ORINA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$24.661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SOMATOMEDINA C [FACTOR I DE CRECIMIENTO SIMILAR A LA INSULINA O IGF-1]</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$125.307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SONDEO Y LAVADO DE VÍAS LAGRIMALES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$124.852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SSA [Ro] ANTICUERPOS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SSB [La]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$95.914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SUSTITUCION DE ESCAYOLA O FERULA EN MIEMBRO INFERIOR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$70.343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971400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SUSTITUCION DE OTRO DISPOSITIVO PARA INMOVILIZACION MUSCULOESQUELETICA  NCOC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$47.229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SUSTITUCION DE TUBO (SONDA) DE GASTROSTOMIA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SUSTITUCION DE TUBO (SONDA) NASOGASTRICO O DE ESOFAGOSTOMIA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$127.582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SUSTITUCION DE TUBO DE TRAQUEOSTOMIA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$105.469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ÚNICA DE PLIEGUES DE FLEXIÓN, GENITALES, MANOS Y PIES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ÚNICA,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DE PRESION NEGATIVA POR TERAPIA ENTEROSTOMAL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$144.160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FÍSICA INTEGRAL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937000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FONOAUDIOLÓGICA INTEGRAL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Ocupacional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Ocupacional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938303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OCUPACIONAL INTEGRAL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939403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TERAPIA RESPIRATORIA INTEGRAL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$19.383</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906134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TEST DE AVIDEZ ANTICUERPOS Ig G Toxoplasma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$90.727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906269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TEST DE AVIDEZ PARA CITOMEGALOVIRUS IGG</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TESTOSTERONA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TESTOSTERONA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$66.066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902043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TIEMPO DE COAGULACIÓN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$12.285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902045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TIEMPO DE PROTROMBINA [TP]</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$30.394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902046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TIEMPO DE SANGRÍA [IVY O DUKE]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$5.278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902049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TIEMPO DE TROMBOPLASTINA PARCIAL [TTP]</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$29.666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906517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TIPIFICACIÓN ANTÍGENO LEUCOCITARIO HUMANO LOCUS B27</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TIROGLOBULINA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COLOIDALES ANTICUERPOS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$53.508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906458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MICROSOMALES ANTICUERPOS (TIROIDEOS PEROXIDASA ANTICUERPOS)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MICROSOMALES ANTICUERPOS (TIROIDEOS PEROXIDASA ANTICUERPOS)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PEROXIDASA ANTICUERPOS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TIROGLOBULÍNICOS ANTICUERPOS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906465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TIROIDEOS TIROGLOBULÍNICOS ANTICUERPOS SEMIAUTOMATIZADO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$61.789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TIROXINA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$50.232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TIROXINA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$49.504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glucometrías, incluye insumos.</w:t>
            </w:r>
            <w:r w:rsidR="00DF3EA6">
              <w:rPr>
                <w:color w:val="000000"/>
                <w:sz w:val="18"/>
                <w:szCs w:val="18"/>
              </w:rPr>
              <w:t xml:space="preserve">en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glucometrías, incluye insumos.</w:t>
            </w:r>
            <w:r w:rsidR="00DF3EA6">
              <w:rPr>
                <w:color w:val="000000"/>
                <w:sz w:val="18"/>
                <w:szCs w:val="18"/>
              </w:rPr>
              <w:t xml:space="preserve"> </w:t>
            </w:r>
            <w:r w:rsidR="00DF3EA6"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muestra de laboratorio</w:t>
            </w:r>
            <w:r w:rsidR="00DF3E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muestra de laboratorio</w:t>
            </w:r>
            <w:r w:rsidR="00DF3EA6">
              <w:rPr>
                <w:color w:val="000000"/>
                <w:sz w:val="18"/>
                <w:szCs w:val="18"/>
              </w:rPr>
              <w:t xml:space="preserve"> </w:t>
            </w:r>
            <w:r w:rsidR="00DF3EA6"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urocultivo</w:t>
            </w:r>
            <w:r w:rsidR="00DF3EA6">
              <w:rPr>
                <w:color w:val="000000"/>
                <w:sz w:val="18"/>
                <w:szCs w:val="18"/>
              </w:rPr>
              <w:t xml:space="preserve"> en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$25.700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urocultivo</w:t>
            </w:r>
            <w:r w:rsidR="00DF3EA6">
              <w:rPr>
                <w:color w:val="000000"/>
                <w:sz w:val="18"/>
                <w:szCs w:val="18"/>
              </w:rPr>
              <w:t xml:space="preserve"> </w:t>
            </w:r>
            <w:r w:rsidR="00DF3EA6"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879990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COMO GUÍA PARA PROCEDIMIENTOS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$380.016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879420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ABDOMEN Y PELVIS (ABDOMEN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$576.030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ARTICULACIÓN TEMPORO MANDIBULAR (BILATERAL)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$461.461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COLUMNA SEGMENTOS CERVICAL, TORÁCICO, LUMBAR O SACRO, COMPLEMENTO A MIELOGRAFÍA (CADA SEGMENTO)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$93.730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COLUMNA SEGMENTOS CERVICAL, TORÁCICO, LUMBAR O SACRO, POR CADA NIVEL (TRES ESPACIOS)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$391.391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CRÁNEO CON CONTRASTE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$461.461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CRÁNEO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$420.511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CRÁNEO SIMPLE Y CON CONTRASTE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$528.255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$391.391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879520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MIEMBROS INFERIORES Y ARTICULACIONES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$79.170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MIEMBROS SUPERIORES Y ARTICULACIONES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$358.722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OIDO, PEÑASCO Y CONDUCTO AUDITIVO INTERNO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$461.461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ÓRBITAS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$358.722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879460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PELVIS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$79.170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SENOS PARANASALES O CARA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$461.461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879116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SILLA TURCA (HIPÓFISIS)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$246.155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TÓRAX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$437.619</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879430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DE VÍAS URINARIAS [UROTC]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$576.030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879910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COMPUTADA EN RECONSTRUCCIÓN TRIDIMENSIONAL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$610.155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870305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TOMOGRAFÍA LINEAL DE MAXILAR SUPERIOR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$79.170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345002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TORACENTESIS DE DRENAJE O DESCOMPRESIVA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TORACENTESIS DIAGNÓSTICA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TOXOCARA CANIS, ANTICUERPOS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$100.800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Toxoplasma gondii ANTICUERPOS Ig A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906127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Toxoplasma gondii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906129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Toxoplasma gondii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$76.622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Toxoplasma gondii IDENTIFICACIÓN REACCIÓN EN CADENA DE LA POLIMERASA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$332.640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Trabajo Social</w:t>
            </w:r>
            <w:r w:rsidR="00DF3EA6">
              <w:rPr>
                <w:color w:val="000000"/>
                <w:sz w:val="18"/>
                <w:szCs w:val="18"/>
              </w:rPr>
              <w:t xml:space="preserve"> en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$32.000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Trabajo Social</w:t>
            </w:r>
            <w:r w:rsidR="00DF3EA6">
              <w:rPr>
                <w:color w:val="000000"/>
                <w:sz w:val="18"/>
                <w:szCs w:val="18"/>
              </w:rPr>
              <w:t xml:space="preserve"> </w:t>
            </w:r>
            <w:r w:rsidR="00DF3EA6" w:rsidRPr="00272502">
              <w:rPr>
                <w:color w:val="000000"/>
                <w:sz w:val="18"/>
                <w:szCs w:val="18"/>
              </w:rPr>
              <w:t>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TRANSAMINASA GLUTÁMICO OXALACÉTICA [ASPARTATO AMINO TRANSFERASA]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TRANSAMINASA GLUTÁMICO-PIRÚVICA [ALANINO AMINO TRANSFERASA]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903045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TRANSFERRINA SEMIAUTOMATIZADA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$75.075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TRANSFUSIÓN DE LA UNIDAD DE CRIOPRECIPITADO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$38.220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TRANSFUSIÓN DE LA UNIDAD DE GLÓBULOS ROJOS O ERITROCITOS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$67.340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912003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TRANSFUSIÓN DE LA UNIDAD DE PLAQUETAS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$38.220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912005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TRANSFUSIÓN DE LA UNIDAD DE PLASMA FRESCO CONGELADO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$38.220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906039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Treponema pallidum ANTICUERPOS (PRUEBA TREPONEMICA) MANUAL O SEMIAUTOMATIZADA O AUTOMATIZADA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$83.174</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TRIGLICERIDOS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$14.105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TRIYODOTIRONINA (CAPTACIÓN)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$49.231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TRIYODOTIRONINA LIBRE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$49.231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904925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TRIYODOTIRONINA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$49.231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903437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TROPONINA I CUANTITATIVA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$64.337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906131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Trypanosoma cruzi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$58.058</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860205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TUBERCULINA PRUEBA [DE MANTOUX]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903869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UREA EN SANGRE U OTROS FLUIDOS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$11.011</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URETROCISTOGRAFÍA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URETROCISTOGRAFÍA MICCIONAL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877863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URETROCISTOGRAFÍA RETRÓGRADA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877871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URETROGRAFÍA RETRÓGRADA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$106.015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907106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UROANÁLISIS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$13.286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901236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UROCULTIVO (ANTIBIOGRAMA CONCENTRACIÓN MÍNIMA INHIBITORIA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$55.055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877802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UROGRAFÍA INTRAVENOSA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$151.515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USO DE EQUIPO LITOTRIPTOR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USO DE TROCAR PRIMERA PUNCIÓN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$533.520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993503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VACUNACIÓN CONTRA Hepatitis B</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993505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VACUNACIÓN CONTRA RABIA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993102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VACUNACIÓN CONTRA TUBERCULOSIS [BCG]</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$4.550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 RECARGO HORA ADICIONAL DE ESPERA MEDICALIZADA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S31302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 RECARGO HORA ADICIONAL DE ESPERA SENCILLA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$42.200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VALORACION PACIENTE (CURASAN)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VALORACION PACIENTE (SIEC)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VALORACION PACIENTE (SIEC)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890483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VALORACIÓN POR MÉDICO ESPECIALISTA DEL RECIÉN NACIDO EN SALA DE PARTO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$47.957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905410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VANCOMICINA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$79.800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Varicela zoster ANTICUERPOS Ig G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$39.676</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Varicela zoster ANTICUERPOS Ig M SEMIAUTOMATIZADO O AUTOMATIZADO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$41.700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906249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Virus de Inmunodeficiencia Humana 1 Y 2 ANTICUERPOS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$72.072</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Virus de Inmunodeficiencia Humana CARGA VIRAL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$543.400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908802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Virus de Inmunodeficiencia Humana GENOTIPO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$1.461.200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906250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Virus de Inmunodeficiencia Humana PRUEBA CONFIRMATORIA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$93.457</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VITAMINA B12 [CIANOCOBALAMINA]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$110.565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903707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VITAMINA D 125 DIHIDROXI [D2-D3] [CALCIFIDOL]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$164.640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903706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VITAMINA D 25 HIDROXI TOTAL [D2-D3] [CALCIFEROL]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$110.565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903608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ZINC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$53.235</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EVENTRORRAFIA CON COLOCACION DE MALLA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$5.626.400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BILATERAL CON MALLA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$5.307.100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$5.307.100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RECONSTRUCCION DE PARED ABDOMINAL CON SEPARACION DE COMPONENTES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$7.207.200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530002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UNILATERAL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$4.424.800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DE SISTEMA DE CICATRIZACION ASISTIDA POR VACIO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$1.507.000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PAQUETE DE CIRUGIA ANTIRREFLUJO GASTROESOFAGICO MAS RECONSTRUCCION DE ESFINTER POR LAPAROSCOPIA O TORACOSCOPIA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$5.663.100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ABLACION ENDOMETRIAL O ENDOMETRECTOMIA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662202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ABLACION U OCLUSION BILATERAL DE TROMPA DE FALOPIO VIA ENDOSCOPICA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ABLACION U OCLUSION DE TROMPA DE FALOPIO UNICA VIA ENDOSCOPICA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681105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ENDOMETRIO Y LESION ENDOMETRIAL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$873.600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MIOMETRIO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661120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TROMPAS DE FALOPIO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EN OVARIO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CISTECTOMIA DE OVARIO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COLPOPEXIA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$2.293.200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ESCISION Y ABLACIÒN DE  ENDOMETROSIS ESTADOS I Y II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CUERPO EXTRANO INTRAPERITONEAL (O DIU PERDIDO)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698003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CUERPO EXTRANO INTRAUTERINO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683111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HISTERECTOMIA SUBTOTAL O SUPRACERVICAL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684020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HISTERECTOMÍA TOTAL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HISTERORRAFIA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INCISION O EXTIRPACION DE TABIQUE CONGENITO UTERINO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LAPAROSCOPIA DIAGNOSTICA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$1.561.560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LIBERACION DE ADHERENCIAS INTRALUMINALES DE UTERO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LIBERACION O LISIS DE ADHERENCIAS (LEVES MODERADAS O SEVERAS) DE OVARIO POR LAPAROSCOPIA   (24)</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ADHERENCIAS PERITONEALES POR LAPAROSCOPIA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$1.845.480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MIOMECTOMIA UTERINA (MULTIPLE)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$2.293.200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MIOMECTOMIA UTERINA (UNICA)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$2.184.000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MIOMECTOMIA UTERINA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OOFORECTOMIA BILATERAL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OOFORECTOMIA UNILATERAL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657804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OOFOROPEXIA BILATERAL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657802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OOFOROPEXIA UNILATERAL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PUNCION Y DRENAJE DE LESION DE OVARIO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LESION EN TROMPA DE FALOPIO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POLIPO ENDOMETRIAL POR 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$1.310.400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QUISTE PARA-OVARICO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TUMOR EN OVARIO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$1.801.800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665002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SALPINGECTOMIA BILATERAL TOTAL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664002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SALPINGECTOMIA UNILATERAL TOTAL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667610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SALPINGOLISIS DE ADHERENCIAS (LEVES MODERADAS O SEVERAS)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669202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SALPINGO-OOFORECTOMIA BILATERAL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669102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SALPINGO-OOFORECTOMIA UNILATERAL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SALPINGOPLASTIA (FIMBROPLASTIA)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SALPINGOSTOMIA Y DRENAJE TROMPA DE FALOPIO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FULGURACION EN OVARIO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$1.419.600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554111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$5.896.800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554111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HEMINEFRECTOMIA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$5.896.800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555721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$5.896.800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NEFROLITOTOMÍA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$5.023.200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550120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QUISTE RENAL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$5.616.000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NEFROURETEROLITOTOMIA ENDOSCOPICA FLEXIBLE CON LASER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$9.828.000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PROSTATA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$2.028.000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PAQUETE DE COLOCACION DE BOTOX INTRAVESICAL (INCLUYE UNA AMPOLLA)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$3.385.200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558730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PIELOPLASTIA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$5.896.800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SUSPENSION URETRAL TRANSOPTURATIRYS MALLA TIPO MONARC</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$3.549.000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DOBLE PROMONTOFIJACION CON DOBLE MALLA POR VIA LAPAROSCOPICA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$5.720.000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DE OÍDO EXTERNO POR COAGULACIÓN, CAUTERIZACIÓN, FULGURACIÓN, CRIOTERAPIA U OTRA TÈCNICA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DE OÍDO EXTERNO POR COAGULACIÓN, CAUTERIZACIÓN, FULGURACIÓN, CRIOTERAPIA U OTRA TÈCNICA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454210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DE LESIÓN EN INTESTINO GRUESO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U OCLUSIÓN DE TROMPA DE FALOPIO BILATERAL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ABLACIÓN U OCLUSIÓN DE TROMPA DE FALOPIO ÚNICA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782541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ACORTAMIENTO DE TIBIA O PERONÉ MEDIANTE RESECCIÓN (OSTEOTOMÍA)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ACROMIOPLASTIA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ACROMIOPLASTIA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ADENOIDECTOMÍA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ADENOIDECTOMÍA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ADENOMECTOMÍA O PROSTATECTOMÍA  TRANSVESICAL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602003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ADENOMECTOMÍA O PROSTATECTOMÍA RETROPÚBICA O TRANSVESICOCAPSULAR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ALARGAMIENTO O ACORTAMIENTO DEL TENDÓN DE AQUILES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AMIGDALECTOMÍA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AMNIOREDUCCIÓN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CON COLGAJO CERRADO DE MIEMBRO INFERIOR SITIO NO ESPECIFICADO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CON COLGAJO CERRADO DE MIEMBRO SUPERIOR SITIO NO ESPECIFICADO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674002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DE CUELLO O TRAQUELECTOMÍA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O DESARTICULACIÓN DE DEDO DE PIE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841500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O DESARTICULACIÓN DE PIERNA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O DESARTICULACIÓN DE RETROPIE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643100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PARCIAL DEL PENE O PENECTOMÍA PARCIAL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841700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POR ENCIMA DE RODILLA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TOTAL DEL PENE O PENECTOMÍA TOTAL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AMPUTACIÓN Y DESARTICULACIÓN DE DEDOS DE LA MANO (UNO O MÁS)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DE INTESTINO DELGADO A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459102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DE INTESTINO DELGADO A INTESTINO DELGADO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DE INTESTINO DELGADO A INTESTINO GRUESO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459302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DE INTESTINO DELGADO A INTESTINO GRUESO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DE INTESTINO GRUESO A INTESTINO GRUESO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558603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ANASTOMOSIS PIELO-URETERO-VESICAL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ANOSCOPIA CON MAPEO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222106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ANTROSTOMIA MAXILAR POR MEATO MEDIO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222107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ANTROSTOMIA MAXILAR POR MEATO MEDIO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471102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APENDICECTOMÍA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471102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APENDICECTOMÍA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471102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APENDICECTOMÍA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ALOINJERTO ESTRUCTURAL EN DIÁFISIS DE TIBIA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ALOINJERTO ESTRUCTURAL OSTEOCONDRAL EN TIBIA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DISPOSITIVO EXTERNO DE FIJACIÓN DE FALANGES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DISPOSITIVO EXTERNO DE FIJACIÓN DE FALANGES DE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INJERTO ÓSEO EN FALANGE DE LA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TUTOR EXTERNO EN RADIO O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TUTORES EXTERNOS EN HÚMERO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TUTORES EXTERNOS EN RADIO Y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781701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APLICACIÓN DE TUTORES EXTERNOS EN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ARTRECTOMÍA TEMPOROMANDIBULAR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CARPO-METACARPIANA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CERVICAL DE NIVEL C2 O POR DEBAJO DE UNA A TRES VÉRTEBRAS VÍA ANTERIOR O LATERAL CON INSTRUMENTACIÓN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810821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DE LA REGIÓN LUMBAR TÉCNICA POSTERIOR DE UNA A TRES VÉRTEBRAS CON INSTRUMENTACIÓN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810823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DE LA REGIÓN LUMBAR TÉCNICA POSTERIOR MÁS DE TRES VÉRTEBRAS CON INSTRUMENTACIÓN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810520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DE LA REGIÓN TORACOLUMBAR TÉCNICA POSTERIOR SIN INSTRUMENTACIÓN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812909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INTERCARPIANA CON INJERTO ÓSEO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810849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INTERCORPORAL LUMBOSACRA VÍA POSTEROLATERAL DE UNA VÉRTEBRA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810850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INTERCORPORAL LUMBOSACRA VÍA POSTEROLATERAL MÁS DE UNA VÉRTEBRA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INTERFALÁNGICA EN MANO CON INJERTO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INTERFALÁNGICA EN MANO SIN INJERTO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810838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INTERSOMÁTICA POSTEROLATERAL O TRANSFORAMINAL HASTA DOS SEGMENTOS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811210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METATARSOFALÁNGICA (CADA UNA)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OCCIPITOCERVICAL MEDIANTE TÉCNICA TRANSORAL CON INSTRUMENTACIÓN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812504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RADIOCARPIANA CON INJERTO ÓSEO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ARTRODESIS TRAPECIO-METACARPIANO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ACROMIO-CLAVICULAR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817203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METACARPO-FALÁNGICA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POR INTERPOSICIÓN DE HUESOS DEL METATARSO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POR INTERPOSICIÓN DE HUESOS DEL METATARSO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POR INTERPOSICIÓN O RESECCIÓN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 RESECCIÓN TRAPECIO-METACARPIANA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817901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ARTROPLASTIAS INTERFALÁNGICAS (POR CADA DEDO)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ARTROSCOPIA DIAGNÓSTICA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CODO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HOMBRO CON EXPLORACIÓN DE ARTICULACIÓN ACROMIOCLAVICULAR O ESTERNO CLAVICULAR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MUÑECA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PELVIS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RODILLA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DE TOBILLO O CUELLO DE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ARTROTOMÍA EN MANO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801800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ARTROTOMIA EN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735301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ASISTENCIA DEL PARTO CON O SIN EPISIORRAFIA O PERINEORRAFIA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ASPIRACIÓN DE HÍGADO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ÁTICO ANTROMASTOIDECTOMÍA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204002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ÁTICO ANTROMASTOIDECTOMÍA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261003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ABIERTA DE GLÁNDULA SALIVAL MAYOR (CON CONDUCTO SALIVAL)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ABIERTA DE GLÁNDULA SALIVAL MENOR (CON CONDUCTO SALIVAL)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ABIERTA DE MAMA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ABIERTA DE NERVIO O GANGLIO PERIFÉRICO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ABIERTA DE RECTO O SIGMOIDE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CERRADA (ENDOSCÓPICA) DE RECTO O SIGMOIDE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CERRADA (PERCUTÁNEA) (AGUJA) DE HÍGADO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CERRADA DE GLÁNDULA O CONDUCTO SALIVAL (PUNCIÓN O ASPIRACIÓN CON AGUJA FINA O TRUCUT)</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CERRADA DE PRÓSTATA POR ABORDAJE 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CERRADA DE PRÓSTATA POR ABORDAJE TRANSRECTAL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BAZO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BAZO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DISCO INTERVERTEBRAL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832104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DISCO INTERVERTEBRAL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GANGLIO LINFÁTICO CENTINELA CON RADIOMARCACIÓN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GANGLIO LINFÁTICO CENTINELA CON TINCIÓN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GANGLIO LINFÁTICO PROFUNDO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GANGLIO LINFÁTICO SUPERFICIAL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GLÁNDULA PARATIROIDES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GLÁNDULA SUPRARRENAL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GLÁNDULA TIROIDES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GLÁNDULA TIROIDES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HUESO EN SITIO NO ESPECIFICADO,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711110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LABIO MAYOR VULVA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LARÍNGE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LESIÓN DE PARED TORÁCICA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LESIÓN DE PARED TORÁCICA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MAMA CON AGUJA (TRUCUT)</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MASA INTRAABDOMINAL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MASA INTRAABDOMINAL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641100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PENE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372602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PERICARDIO MÍNIMAMENTE INVASIVA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PERICARDIO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PERITONEO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PERITONEO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PERITONEO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PIEL CON SACABOCADO Y SUTURA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PRÓSTATA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552603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RIÑÓN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TEJIDO BLANDO: MÚSCULOS, TENDÓN, FASCIA Y BURSA (INCLUYENDO MANO)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TEJIDO BLANDO: MÚSCULOS, TENDÓN, FASCIA Y BURSA (INCLUYENDO MANO)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TEJIDO PERIRRECTAL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TEJIDO PERIURETRAL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TUMOR INTRADURALES (INTRAMEDULARES Y EXTRAMEDULARES) CERVICALES, DORSALES, LUMBOSACROS O COCCÍGEOS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774910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VÉRTEBRA,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511702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VESÍCULA BILIAR O VÍAS BILIARES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511702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DE VESÍCULA BILIAR O VÍAS BILIARES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EN OVARIO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EN SACABOCADO DE CUELLO UTERINO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ESCISIONAL DE LABIO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ESCISIONAL DE PALADAR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INCISIONAL DE LABIO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INCISIONAL O ESCISIONAL DE PIEL, TEJIDO CELULAR SUBCUTÁNEO O MUCOSA (CON SUTURA)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MÚLTIPLE DE VEJIGA TRANSURETRAL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NASAL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NASAL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POR ASPIRACIÓN CON AGUJA FINA DE AMÍGDALAS Y ADENOIDES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POR ASPIRACIÓN CON AGUJA FINA EN CAVIDAD ORAL [BACAF]</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POR ASPIRACIÓN DE MÉDULA ÓSEA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POR PUNCIÓN CON AGUJA FINA DE MAMA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POR PUNCIÓN CON AGUJA FINA DE MAMA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RIÑÓN POR LUMBOTOMÍA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552606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TEJIDOS PERIRRENALES POR LUMBOTOMÍA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BIOPSIA ÚNICA DE VEJIGA TRANSURETRAL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BLEFAROPLASTIA INFERIOR VÍA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BLEFAROPLASTIA SUPERIOR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BLOQUEO SIMPÁTICO REGIONAL (CERVICAL, TORÁCICO O LUMBAR)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BLOQUEO SIMPÁTICO REGIONAL (CERVICAL, TORÁCICO O LUMBAR)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835100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BURSECTOMÍA ABIERTA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835500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BURSECTOMÍA POR ARTROSCOPIA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CANTORRAFIA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819331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CAPSULORRAFIA ARTICULAR EN MUÑECA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819310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CAPSULORRAFIA DE HOMBRO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814221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CAPSULORRAFIA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804302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CAPSULOTOMÍA INTERFALÁNGICA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CAPSULOTOMÍA METACARPOFALÁNGICA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CARDIORRAFIA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598001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CATETERISMO URETERAL DE AUTORETENCIÓN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CERCLAJE DE ISTMO UTERINO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740002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CESÁREA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740001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CESÁREA SEGMENTARIA TRANSPERITONEAL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ESTOMA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ESTOMA DE INTESTINO GRUESO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FISTULA ARTERIOVENOSA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467601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ENTEROCÓLICA (UNA O MÁS)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ENTEROCUTÁNEA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OROSINUSAL U ORONASAL, CON COLGAJO PALATINO, LINGUAL O BUCAL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317307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TRAQUEOESOFÁGICA CON RECONSTRUCCIÓN TRAQUEAL POR TORACOSCOPIA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URETRO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FÍSTULA URETROVAGINAL O VESICO VAGINALPOR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GASTROSTOMÍA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GASTROSTOMÍA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PERFORACIÓN DE MEMBRANA TIMPÁNICA [MIRINGOPLASTIA]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PERFORACIÓN DE MEMBRANA TIMPÁNICA [MIRINGOPLASTIA]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DE PERFORACIÓN SEPTAL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ESTOMA DEL INTESTINO GRUESO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CIERRE, PINZAMIENTO O LIGADURA DE VASOS INTRACRANEALES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640000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CIRCUNCISIÓN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CIRUGÍA ANTIRREFLUJO GASTRESOFÁGICO CON RECONSTRUCCIÓN DEL ESFÍNTER ESOFÁGICO INFERIOR, VÍA 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849501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CIRUGÍA RECONSTRUCTIVA MÚLTIPLE: OSTEOTOMÍAS O FIJACIÓN INTERNA (DISPOSITIVOS DE FIJACIÓN U OSTEOSÍNTESIS) EN FÉMUR, TIBIA Y PERONÉ; TRANSFERENCIAS MUSCULOTENDINOSAS; TENOTOMÍAS O ALARGAMIENTOS TENDINOSOS EN MUSLO, PIERNA Y PIE TRIPLE ARTRODESIS EN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CISTECTOMÍA DE OVARIO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CISTOLITOTOMÍA O EXTRACCIÓN DE CUERPO EXTRAÑO EN VEJIGA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CISTOLITOTOMÍA O EXTRACCIÓN DE CUERPO EXTRAÑO EN VEJIGA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CISTOLITOTOMÍA O EXTRACCIÓN DE CUERPO EXTRAÑO EN VEJIGA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CISTOPEXIA (SUSPENSIÓN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CISTOSCOPIA TRANSURETRAL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571210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CISTOURETROPEXIA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CISTOURETROPLASTIA Y PLASTIA DE CUELLO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CITORREDUCCIÓN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CITORREDUCCIÓN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COLECISTECTOMÍA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512104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COLECISTECTOMÍA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COLECISTOSTOMÍA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510003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COLECISTOSTOMÍA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PARCIAL CON COLOSTOMÍA O ILEOSTOMÍA Y FÍSTULA MUCOSA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PARCIAL CON COLOSTOMIA Y CIERRE DE SEGMENTO DISTAL [HARTMAN]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457002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PARCIAL CON COLOSTOMIA Y CIERRE DE SEGMENTO DISTAL [HARTMAN]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458401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TOTAL CON ILEOSTOMÍA Y CIERRE DE SEGMENTO DISTAL [HARTMAN]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458402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TOTAL CON ILEOSTOMÍA Y CIERRE DE SEGMENTO DISTAL [HARTMAN]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COLECTOMÍA TOTAL CON ILEOSTOMÍA Y PROCTECTOMÍA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514004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COLEDOCOSCOPÍA INTRAOPERATORIA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COMPUESTO A DISTANCIA, EN VARIOS TIEMPOS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CUTÁNEO A DISTANCIA, EN VARIOS TIEMPOS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LIBRE COMPUESTO CON TÉCNICA MICROVASCULAR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DE PIEL COMPUESTO DE VECINDAD ENTRE CINCO A DIEZ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DE PIEL COMPUESTO DE VECINDAD ENTRE DOS A CINCO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DE PIEL COMPUESTO DE VECINDAD HASTA DE DOS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SIMPLE DE PIEL DE CINCO A DIEZ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SIMPLE DE PIEL ENTRE DOS A CINCO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LOCAL SIMPLE DE PIEL HASTA DE DOS CENTÍMETROS CUADRADOS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MÚLTIPLE DE CUERO CABELLUDO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COLGAJO ÚNICO DE CUERO CABELLUDO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COLOCACIÓN DE CATÉTER PARA DIÁLISIS PERITONEAL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COLOCACIÓN DE CATÉTER VENTRICULAR AL EXTERIOR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COLOCACIÓN DE CATÉTER VENTRÍCULO PERITONEAL SIN VÁLVULA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COLONOSCOPIA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COLOSTOMÍA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COLPOPEXIA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COLPOPEXIA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705110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COLPORRAFIA ANTERIOR CON PLASTIA O REPARACIÓN DE URETROCELE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COLPORRAFIA ANTERIOR Y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COLPORRAFIA ANTERIOR Y POSTERIOR CON REPARACIÓN DE ENTEROCELE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705210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COLPORRAFIA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702203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COLPOSCOPIA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CONDROPLASTIA DE ABRASIÓN MÁS OSTEOTOMÍA TIBIAL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CONDROPLASTIA DE ABRASION PARA ZONA PATELAR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CONIZACIÓN CERVICAL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(POSQUIRÚRGICA) DE PRÓSTATA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DE ESÓFAGO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DESPUÉS DE CIRUGÍA VASCULAR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444305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GÁSTRICA O DUODENAL CON DISPOSITIVO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444305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GÁSTRICA O DUODENAL CON DISPOSITIVO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POS ADENOIDECTOMÍA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287103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POS ADENOIDECTOMÍA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287101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POS AMIGDALECTOMÍA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609402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DE HEMORRAGIA PROSTÁTICA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CONTROL ENDOSCÓPICO DE HEMORRAGIA GÁSTRICA MEDIANTE ESCLEROTERAPIA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MÉDULA ESPINAL EN UNIÓN CRANEOCERVICAL POR CRANIECTOMÍA SUBOCCIPITAL CON LAMINECTOMÍA C1-C2 Y DUROPLASTIA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649804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ANGULACIÓN PENEANA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ANOMALÍA DE MÉDULA ESPINAL EN UNIÓN CRANEOCERVICAL POR CRANIECTOMÍA SUBOCCIPITAL CON LAMINECTOMÍA Y DUROPLASTIA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DEFECTO ÓSEO PRE-EXISTENTE POR CRANEOPLASTIA, CON INJERTO AUTÓLOGO O HETERÓLOGO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DESGARRO DURAL EN BASE DE CRÁNEO, CON PLASTIA AUTÓLOGA O HETERÓLOGA,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DESGARRO DURAL POST TRAUMÁTICO EN BÓVEDA CRANEANA, CON PLASTIA DURAL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DESGARRO DURAL POST TRAUMÁTICO EN BÓVEDA CRANEANA,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ECTROPIÓN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ENTROPIÓN POR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FÍSTULA RECTO-VAGINAL O 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828351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POLIDACTILIA CON ESCISIÓN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828350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POLIDACTILIA CON RECONSTRUCCIÓN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PTOSIS PALPEBRAL, POR RESECCIÓN EXTERNA DEL ELEVADOR VÍA ANTERIOR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PTOSIS PALPEBRAL, POR SUSPENSIÓN FRONTAL CON SUTURA O TEJIDO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SINDACTILIA SIMPLE (UNO O MÁS ESPACIOS)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DE TELECANTO CON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CORRECCION DISPLASIA FIBROSA DE LA BASE DEL CRANEO,POR CRANEOPLASTIA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FÍSTULA LCR EN BÓVEDA CRANEANA, POR CRANEOTOMÍA Y CRANEOPLASTIA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FÍSTULA LCR EN BÓVEDA CRANEANA, POR DUROPLASTIA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HALLUX VALGUS CON OSTEOTOMÍA DIAFISIARIA DEL PRIMER METATARSIANO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HALLUX VALGUS CON OSTEOTOMÍA DISTAL DEL PRIMER METATARSIANO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HALLUX VALGUS CON OSTEOTOMÍA PROXIMAL DEL PRIMER METATARSIANO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PARCIAL DE ONFALOCELE CON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PRIMARIA DE LABIO FISURADO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QUIRÚRGICA DE DEDO EN GATILLO [DEDO DE RESORTE]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CORRECCIÓN QUIRÚRGICA DE DEDO EN MARTILLO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CORRECION DE MENINGOCELE, CON CRANEOPLASTIA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649100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CORTE DORSAL O LATERAL EN PREPUCIO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12504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CRANIECTOMÍA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CUADRICESPLASTIA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760902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DECORTICACIÓN O CURETAJE ÓSEO EN HUESO FACIAL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392803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DERIVACIÓN (INJERTO) O PUENTE FEMORO-POPLITEO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649801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DERIVACIÓN CUERPO CAVERNOSA - CUERPO ESPONJOSA O BULBO - CAVERNOSA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DERIVACIÓN O PUENTE FEMORO-FEMORAL (CRUZADO)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392805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DERIVACIÓN O PUENTES DE VASOS PERIFÉRICOS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DERIVACIÓN VENTRICULAR A ESPACIO SUBARACNOIDEO CERVICAL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DERMOABRASIÓN (QUÍMICA O MECÁNICA) EN AREA ESPECIAL EN CARA O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DERMOABRASIÓN (QUÍMICA O MECÁNICA) EN AREA ESPECIAL EN CARA O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DERMOABRASIÓN (QUÍMICA O MECÁNICA) EN AREA ESPECIAL EN CARA O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EN ÁREA ESPECIAL EN MUÑECAS O MANOS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EN ÁREA ESPECIAL EN MUÑECAS O MANOS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TOBILLOS O PIES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TOBILLOS O PIES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DE FRACTURA COMPUESTA (CONMINUTA) DE CRÁNEO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DE MUSCULO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DE MÚSCULO, TENDÓN Y FASCIA EN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DE MÚSCULO, TENDÓN Y FASCIA EXCEPTO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ENTRE EL 20% AL 29% DE SUPERFICIE CORPORAL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ENTRE EL 30% AL 49% DE SUPERFICIE CORPORAL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ENTRE EL 10% AL 19% DE SUPERFICIE CORPORAL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CARA Y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CARA Y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GENITALES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GENITALES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PLIEGUES DE FLEXIÓN (AXILA , ANTECUBITAL, HUECOS POPLÍTEOS, INGUINAL)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DESBRIDAMIENTO ESCISIONAL EN ÁREA ESPECIAL EN PLIEGUES DE FLEXIÓN (AXILA , ANTECUBITAL, HUECOS POPLÍTEOS, INGUINAL)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ESCISIONAL MENOR DEL 10% DE SUPERFICIE CORPORAL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NO ESCISIONAL DE TEJIDO DESVITALIZADO ENTRE EL 10% AL 20% DE SUPERFICIE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NO ESCISIONAL DE TEJIDO DESVITALIZADO HASTA DEL 5% DE SUPERFICIE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808051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DE CADERA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DE CODO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DE HOMBRO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DE HOMBRO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808031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DE MUÑECA O PUÑO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ARTICULACIÓN EN MANO O DEDOS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RODILLA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808071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 TOBILLO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808073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DESBRIDAMIENTO, LAVADO Y LIMPIEZA DEL TARSO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DESCENSO RECTAL VÍA ANTERIOR Y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44514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NERVIO EN CODO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44519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NERVIO EN DEDO DE LA MANO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44525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NERVIO EN TOBILLO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NERVIO EN TÚNEL DEL CARPO CON NEUROLISIS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NERVIO EN TÚNEL DEL CARPO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168405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ÓRBITA VÍA INFERIOR O MEDIAL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168402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ÓRBITA VÍA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168401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DESCOMPRESIÓN DE ÓRBITA VÍA TECHO DE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DE URETRA POR URETROTOMÍA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DE URETRA POR URETROTOMÍA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962200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DILATACION DEL ESFINTER ANAL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962200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DILATACION DEL ESFINTER ANAL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ESOFÁGICA CON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ESOFÁGICA CON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ESOFÁGICA CON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ESOFÁGICA CON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569002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DILATACIÓN URETERAL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DISECCIÓN DEL VAGO TRONCAL [VAGOTOMÍA TRONCAL] CON O SIN PILOROPLASTIA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DISECCIÓN DEL VAGO TRONCAL [VAGOTOMÍA TRONCAL] CON O SIN PILOROPLASTIA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804701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DIVISIÓN DE CÁPSULA, LIGAMENTO O CARTÍLAGO ARTICULAR DE TOBILLO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169203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ANTERIOR DE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CONDUCTO AUDITIVO EXTERNO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701420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FONDO DE SACO (CÚPULA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LA PARED ABDOMINAL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LA PARED ABDOMINAL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MASTOIDES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DE TÚNICA VAGINALIS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EPIDURAL SUPRATENTORIAL, POR CRANIECTOMÍA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EXTRAPERITONEAL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EXTRAPERITONEAL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INTRAPERITONEAL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INTRAPERITONEAL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INTRAPERITONEAL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ISQUIORRECTAL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PERIANAL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488103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PERIRRECTAL, RETRORECTAL O PÉLVICA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169204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POSTERIOR DE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PROFUNDA EN PIEL O TEJIDO CELULAR SUBCUTÁNEO POR INCISIÓN O ASPIRACIÓN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RECTAL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550104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RENAL POR NEFROTOMÍA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RETROPERITONEAL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RETROPERITONEAL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540008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RETROPERITONEAL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COLECCIÓN VULVOPERINEAL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COLECCIONES INTRACEREBRALES DE FOSA POSTERIOR, POR CRANEOTOMÍA SUBOCCIPITAL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COLECCIONES INTRACEREBRALES, GUIADO POR ESTEREOTAXIA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COLECCIONES INTRACEREBRALES,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EPIDURAL SUPRATENTORIAL,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SUBARACNOIDEO, POR DERIVACIÓN CISTO PERITONEAL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SUBDURAL CON REPARO DE SENOS DURALES ROTOS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SUBDURAL,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SUBDURAL, POR DRENAJE EXTERNO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ESPACIO SUBDURAL, POR TREPANACIÓN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FARINGE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FARINGE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GLÁNDULA SALIVAL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GLÁNDULA SALIVAL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74103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GLÁNDULA SUPRARRENAL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LESIÓN HEPÁTICA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LESIÓN HEPÁTICA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 QUISTE PILONIDAL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DEL SACO LAGRIMAL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EN CUELLO (EXCEPTO ÁREA TIROIDEA) POR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EN MAMA DE COLECCIÓN POR MASTOTOMÍA O MAMOTOMÍA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590500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PERCUTANEO DE COLECCION EN AREA PERIRRENAL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590500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PERCUTANEO DE COLECCION EN AREA PERIRRENAL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770932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PERCUTÁNEO EN COLUMNA VERTEBRAL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770932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PERCUTÁNEO EN COLUMNA VERTEBRAL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DRENAJE, CURETAJE O SECUESTRECTOMÍA EN HUESOS DEL CARPO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381801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ENDARTERECTOMIA SUPRAPATELAR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ENDOSCOPIA DE INTESTINO DELGADO A TRAVÉS DE ESTOMA ARTIFICIAL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ENDOSCOPIA DEL INTESTINO GRUESO A TRAVÉS DE ESTOMA ARTIFICIAL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451100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ENDOSCOPIA TRANSABDOMINAL DE INTESTINO DELGADO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ENDOSCOPIA TRANSABDOMINAL DE INTESTINO GRUESO (INTRAQUIRÚRGICA)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ENDOSCOPIA TRANSABDOMINAL DE INTESTINO GRUESO (INTRAQUIRÚRGICA)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ENTERORRAFIA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634000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EPIDIDIMECTOMÍA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862326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ESCARECTOMÍA DEL 10% AL 19% DE SUPERFICIE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862326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ESCARECTOMÍA DEL 10% AL 19% DE SUPERFICIE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862324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ESCARECTOMÍA MENOR DEL 10 % DE SUPERFICIE CORPORAL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805106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DISCO INTERVERTEBRAL EN SEGMENTO CERVICAL VÍA ANTERIOR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805128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DISCO INTERVERTEBRAL EN SEGMENTO LUMBAR VÍA POSTERIOR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805128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DISCO INTERVERTEBRAL EN SEGMENTO LUMBAR VÍA POSTERIOR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EMBARAZO ECTÓPICO OVÁRICO SIN OOFORECTOMÍA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GANGLIO LINFÁTICO AXILAR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GANGLIO LINFÁTICO CERVICAL PROFUNDO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402400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GANGLIO LINFÁTICO INGUINAL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GANGLIÓN DE ENVOLTURA DE TENDÓN, EXCEPTO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LESIÓN AMPLIA EN LA PARED ABDOMINAL CON PRÓTESIS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LESIÓN AMPLIA EN LA PARED ABDOMINAL CON ROTACIÓN DE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243106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LESIÓN MALIGNA DE ENCÍA CON VACIAMIENTO GANGLIONAR, PISO DE BOCA O LENGUA CON CIERRE PRIMARIO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LESIÓN O TEJIDO PERIANAL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402600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LINFANGIOMA DE CUELLO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PEZÓN ACCESORIO O SUPERNUMERARIO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PÓLIPO EN CUELLO UTERINO [CÉRVIX]</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PÓLIPO ENDOMETRIAL POR LEGRADO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PÓLIPOS GÁSTRICOS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833901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QUISTE POPLÍTEO [DE BAKER]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TUMOR BENIGNO EN FALANGES DE PIE O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862311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DE ÚLCERA (SACRA, ISQUIÁTICA, TROCANTÉRICA Y OTRAS LOCALIZACIONES) CON OSTECTOMÍA, RESECCIÓN DE BURSA POR ÚLCERA Y CIERRE CON COLGAJO COMPUESTO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O RESECCIÓN DE: HUESO HETEROTÓPICO O CALCIFICACIONES HETEROTÓPICAS EN MUSCULO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O RESECCIÓN O ABLACIÓN DE LESIÓN PROFUNDA DE PALADAR ÓSEO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TOTAL DE HIPÓFISIS, VÍA TRANSFRONTAL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TUMOR BENIGNO DE ESCÁPULA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TUMOR BENIGNO EN CARPIANOS O METACARPIANOS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TUMOR BENIGNO EN FÉMUR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TUMOR BENIGNO EN RADIO O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ESCISIÓN TUMOR BENIGNO EN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ESCISION Y ABLACIÒN DE  ENDOMETROSIS ESTADOS III Y IV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128801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ESCLEROPLASTIA SIMPLE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497503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ESFINTEROPLASTIA ANAL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ESFINTEROPLASTIA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ESFINTEROPLASTIA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ESFINTEROTOMÍA ANAL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ESFINTEROTOMÍA VESICAL CERRADA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ESOFAGOGASTRODUODENOSCOPIA [EGD] CON O SIN BIOPSIA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ESOFAGOGASTRODUODEOSCOPIA [EGD] CON EXTRACCIÓN DE CUERPO EXTRAÑO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ESOFAGOGASTROPLASTIA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ESOFAGORRAFIA POR CERVICOTOMÍA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422003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ESOFAGOSCOPIA VÍA ORAL EXPLORATORIA O DIAGNÓSTICA SIN BIOPSIA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ESPERMATOCELECTOMÍA O RESECCIÓN QUISTE DEL EPIDÍDIMO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ESPLENECTOMÍA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ESPLENECTOMÍA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416102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ESPLENORRAFIA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35402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ESQUIRLECTOMÍA CON PLASTIA O INJERTO DE MENINGE ESPINAL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ESTOMATORRAFIA (SUTURA DE HERIDA EN MUCOSA ORAL) DE MÁS DE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ESTOMATORRAFIA (SUTURA DE HERIDA EN MUCOSA ORAL) DE MENOS DE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226303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ETMOIDECTOMÍA ANTERIOR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226305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ETMOIDECTOMÍA ANTERIOR Y POSTERIOR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494701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EVACUACIÓN EN HEMORROIDES TROMBOSADAS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EVENTRORRAFIA CON COLOCACIÓN DE MALLA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EVENTRORRAFIA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163001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EVISCERACIÓN DEL GLOBO OCULAR SIN IMPLANTE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577305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EXENTERACIÓN PÉLVICA MASCULINA (CON RECTO)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ARTERIAL INFRAPATELAR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ARTERIAL SUPRAPATELAR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ÁREA SUPRARENAL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ARTERIA AXILAR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ARTERIA DE BRAZO O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ARTERIA SUBCLAVIA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ARTERIAS EN ZONA II DE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ARTERIAS ZONA I Y III DE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CUELLO O ÁREA TIROIDEA POR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ESPACIO RETROPERITONEAL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URÉTER POR URETEROTOMÍA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VAINA DE TENDÓN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VENA AXILAR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VENA DE BRAZO O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VENA EN ZONA I Y III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VENA EN ZONA II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VENAS ABDOMINALES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DE VÍAS BILIARES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INGUINAL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RETROPERITONEAL (LUMBOTOMÍA EXPLORADORA)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VENOSA INFRAPATELAR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397901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VENOSA SUPRAPATELAR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30214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Y DESCOMPRESIÓN DEL CANAL RAQUÍDEO Y RAÍCES ESPINALES HASTA DOS SEGMENTOS POR HEMILAMINECTOMÍA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30208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Y DESCOMPRESIÓN DEL CANAL RAQUÍDEO Y RAÍCES ESPINALES HASTA DOS SEGMENTOS POR LAMINECTOMÍA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30220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Y DESCOMPRESIÓN DEL CANAL RAQUÍDEO Y RAÍCES ESPINALES HASTA DOS SEGMENTOS POR LAMINOTOMÍA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30226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Y DESCOMPRESIÓN HASTA DOS SEGMENTOS POR FORAMINOTOMÍA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237902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EXPLORACIÓN Y MOVILIZACIÓN DE NERVIO DENTARIO INFERIOR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EXTERIORIZACIÓN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EXTERIORIZACIÓN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EXTERIORIZACIÓN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EXTERIORIZACIÓN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EXTERIORIZACIÓN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ANTICONCEPTIVOS SUBDERMICOS POR INCISION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ANTICONCEPTIVOS SUBDERMICOS POR INCISION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12410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DE CUERPO EXTRANO INTRACRANEAL POR CRANEOTOMIA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EXTRACCIÓN DE CUERPO EXTRAÑO DE CONDUCTO AUDITIVO EXTERNO, CON INCISIÓN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DE VULVA O PERINÉ SIN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DEL CANAL RAQUÍDEO POR HEMILAMINECTOMÍA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DEL CANAL RAQUÍDEO POR LAMINECTOMÍA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ARTICULACIÓN DE MANO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CARPIANOS O METACARPIANOS (UNO O MÁS),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ESCÁPULA, CLAVÍCULA O TÓRAX (COSTILLAS Y ESTERNÓN),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FALANGES (UNO O MÁS) DE MANO,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786911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FALANGES (UNO O MÁS) DE PIE,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FÉMUR,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HÚMERO,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LARINGE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PARED TORÁCICA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PIE O ARTEJOS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PIEL O TEJIDO CELULAR SUBCUTÁNEO DE ÁREA ESPECIAL POR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PIEL O TEJIDO CELULAR SUBCUTÁNEO DE ÁREA GENERAL POR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RADIO O CÚBITO,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483801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RECTO, VÍA RECTAL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829911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REGIÓN TENAR O TÚNEL CARPIANO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RÓTULA,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TARSIANOS O METATARSIANOS (CADA UNO)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ANTEBRAZO (MÚSCULO,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BRAZO (MÚSCULOS,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DEDOS DE LA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HOMBRO (MÚSCULOS,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829912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MANO (EXCEPTO DEDOS)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MUSLO (MÚSCULO,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PIE (MÚSCULO,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839908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TEJIDOS BLANDOS DE PIERNA (MÚSCULO, TENDÓN,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 TIBIA O PERONÉ,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ENCLAVADO EN FARINGE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INTRAARTICULAR EN CADERA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INTRAARTICULAR EN CODO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INTRAARTICULAR EN MUÑECA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INTRAARTICULAR EN RODILLA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INTRAARTICULAR EN TOBILLO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INTRAPERITONEAL (O DIU PERDIDO),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MÚLTIPLE (BEZOARD) POR GASTROTOMÍA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MÚLTIPLE (BEZOARD) POR GASTROTOMÍA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O LESIÓN LOCALIZADA EN ESÓFAGO CON REPARO PRIMARIO, VÍA CERVICAL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POR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110002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 EXTRAÑO PROFUNDO EN CÓRNEA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CUERPOS LIBRES INTRA-ARTICULARES DE RODILLA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DEPÓSITOS CALCÁREOS O BURSA-SUBDELTOIDEOS O INTRATENDINOSOS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DE MAMA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EN PARED TORÁCICA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CARPIANOS O METACARPIANOS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CODO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ESCÁPULA, CLAVÍCULA O TÓRAX (COSTILLAS Y ESTERNÓN)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FALANGES (UNO O MÁS)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FALANGES (UNO O MÁS) DE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FÉMUR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HOMBRO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HÚMERO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MANO Y DEDO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MUÑECA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PIE Y ARTEJOS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RADIO O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RODILLA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TARSIANOS O METATARSIANOS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786701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800701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IMPLANTADO EN TOBILLO POR ARTROTOMÍA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DISPOSITIVO O CUERPO EXTRAÑO EN VAGINA SIN INCISIÓN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DE LENTE INTRAOCULAR (PSEUDOCRISTALINO) DE CÁMARA ANTERIOR O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963800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DIGITAL O MANUAL DE HECES IMPACTADAS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518801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ENDOSCÓPICA DE CÁLCULOS DE LAS VÍAS BILIARES CON ESFINTEROTOMIA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429405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ENDOSCÓPICA DE CUERPO EXTRAÑO EN ESÓFAGO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469701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ENDOSCÓPICA DE CUERPO EXTRAÑO EN INTESTINO DELGADO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469702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ENDOSCÓPICA DE CUERPO EXTRAÑO EN INTESTINO GRUESO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130003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EXTRACCIÓN EXTRACAPSULAR ASISTIDA DE CRISTALINO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978801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NO QUIRÚRGICA DE DISPOSITIVO DE INMOVILIZACIÓN EXTERNO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BRAZO Y ANTEBRAZO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BRAZO Y ANTEBRAZO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982900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MIEMBRO INFERIOR SALVO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982900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MIEMBRO INFERIOR SALVO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982800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EXTRACCION SIN INCISION DE CUERPO EXTRANO NO INTRALUMINAL EN PIE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981901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EXTRACCIÓN SIN INCISIÓN DE CUERPO EXTRAÑO INTRALUMINAL DE LA URETRA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295604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FARINGOPLASTIA CON COLGAJO FARINGEO POSTERIOR Y DESPLAZAMIENTO DE PILARES [TÉCNICA HOGAN]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FARINGOSCOPIA DIAGNÓSTICA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821200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FASCIOTOMÍA DE MANO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831450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FASCIOTOMÍA EN ANTEBRAZO, CON LIBERACIÓN EN CODO Y MUÑECA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831461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FASCIOTOMÍA EN MUSLO, POR UNA O MÁS INCISIONES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831481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FASCIOTOMÍA EN PIE, UNA O MÁS INCISIONES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831471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FASCIOTOMIA EN PIERNA POR UNA O MÁS INCISIONES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FIJACIÓN TESTICULAR PROFILÁCTICA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497302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FISTULECTOMÍA ANO-PERINEAL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862900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FISTULECTOMÍA DE PIEL Y TEJIDO CELULAR SUBCUTÁNEO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FISTULECTOMÍA RECTO-VESICAL O RECTO-VESICO-VAGINAL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578450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FISTULECTOMIA URETRO-PERINEO-VESICAL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FISTULECTOMÍA VESICO-URETERO-VAGINAL Y REIMPLANTE URETERAL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392701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FORMACIÓN DE FÍSTULA AV (PERIFÉRICA) PARA DIÁLISIS RENAL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392702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FORMACIÓN DE FÍSTULA AV (PERIFÉRICA) PARA DIÁLISIS RENAL CON PRÓTESIS [DERIVACIÓN AV POR CÁNULA EXTERNA DE SCRIBNER] [INSERCIÓN DE CÁNULA VASO A VASO]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FRONTO ETMOIDECTOMIA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FULGURACIÓN DE LESIÓN ESCROTAL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FULGURACIÓN ENDOSCÓPICA DE LESIÓN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FULGURACIÓN ENDOSCÓPICA DE LESIONES URETRALES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FULGURACIÓN O RESECCIÓN DE LESIÓN EN PENE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PARCIAL CON RECONSTRUCCIÓN CON VAGOTOMÍA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PARCIAL CON RECONSTRUCCIÓN CON VAGOTOMÍA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PARCIAL CON RECONSTRUCCIÓN SIN VAGOTOMÍA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PARCIAL CON RECONSTRUCCIÓN SIN VAGOTOMÍA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SUBTOTAL RADICAL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SUBTOTAL RADICAL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TOTAL RADICAL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TOTAL RADICAL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GASTRECTOMÍA TOTAL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GASTRODUODENOSTOMÍA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GASTROENTEROANASTOMOSIS DERIVATIVA (DUODENO O YEYUNO) CON EXCLUSIÓN PILÓRICA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438303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GASTROENTEROANASTOMOSIS DERIVATIVA (DUODENO O YEYUNO) SIN EXCLUSIÓN PILÓRICA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GASTROSTOMÍA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GASTROYEYUNOSTOMÍA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GASTROYEYUNOSTOMÍA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GLOSOPEXIA ANTERIOR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GLOSOPEXIA POSTERIOR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GLOSOPEXIA POSTERIOR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HEMICOLECTOMÍA DERECHA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457501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HEMICOLECTOMIA IZQUIERDA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570501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HEMOSTASIA O CONTROL DE HEMORRAGIA VESICAL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502210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HEPATECTOMÍA DE DOS SEGMENTOS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502211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HEPATECTOMÍA DE DOS SEGMENTOS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513701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HEPATICOYEYUNOSTOMÍA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506105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HEPATORRAFIA MÚLTIPLE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506106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HEPATORRAFIA MÚLTIPLE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506103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HEPATORRAFIA SIMPLE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BILATERAL INGUINAL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BILATERAL INGUINAL ENCARCELADA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BILATERAL INGUINAL REPRODUCIDA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EPIGÁSTRICA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EPIGÁSTRICA ENCARCELADA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EPIGÁSTRICA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EPIGÁSTRICA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531001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BILATERAL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REPRODUCIDA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530001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INGUINAL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PARAESTOMAL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PARAESTOMAL ENCARCELADA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PARAESTOMAL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PARAESTOMAL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SEMILUNAR [SPIEGEL]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SEMILUNAR [SPIEGEL] ENCARCELADA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SEMILUNAR [SPIEGEL]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536804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SEMILUNAR [SPIEGEL]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UMBILICAL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UMBILICAL REPRODUCIDA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HERNIORRAFIA UMBILICAL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HIDROCELECTOMÍA DE CORDÓN ESPERMÁTICO VÍA INGUINAL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HIMENECTOMÍA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HISTERECTOMÍA POR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HISTERECTOMÍA SUBTOTAL O SUPRACERVICAL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HISTERECTOMÍA SUBTOTAL O SUPRACERVICAL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684003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HISTERECTOMÍA TOTAL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HISTEROSCOPIA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456203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ILECTOMÍA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25000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DE CATÉTER (INTRAVENTRICULAR, INTRACÍSTICO) CON RESERVORIO SUBCUTÁNEO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627100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IMPLANTE DE PROTESIS TESTICULAR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710921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COLECCIÓN DE VULVA O DE GLÁNDULA DE SKENE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589120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COLECCIONES PERIURETRALES O URINOSOS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ESCROTO Y TÚNICA VAGINALIS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820400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ESPACIO PALMAR O TENAR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649805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FLEGMÓN PENEANO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DE LA GLÁNDULA DE BARTHOLIN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INCISIÓN Y DRENAJE DE SENO FRONTAL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EXTRAORAL EN CAVIDAD BUCAL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INCISIÓN Y DRENAJE INTRAORAL EN CAVIDAD BUCAL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OSEO EN  COLUMNA VERTEBRAL VIA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CUERO CABELLUDO (ALOPECIA SECUELA POST-TRAUMA)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EN LABIOS CON ADHESIÓN DE COLGAJO PEDICULADO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PARCIAL EN ÁREA GENERAL DEL DIEZ 10% AL 19% DE SUPERFICIE CORPORAL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PARCIAL EN ÁREA GENERAL MENOR DEL DIEZ 10% DE SUPERFICIE CORPORAL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PIEL TOTAL EN ÁREA ESPECIAL EN CARA O CUELLO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PIEL TOTAL EN ÁREA ESPECIAL EN MUÑECAS O MANOS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PIEL TOTAL EN ÁREA ESPECIAL EN MUÑECAS O MANOS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PIEL TOTAL EN ÁREA ESPECIAL EN MUÑECAS O MANOS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TOTAL EN ÁREA GENERAL DEL 20% AL 29% DE SUPERFICIE CORPORAL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TOTAL EN ÁREA GENERAL DEL DIEZ 10% AL 19% DE SUPERFICIE CORPORAL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PIEL TOTAL EN ÁREA GENERAL MENOR DEL DIEZ 10% DE SUPERFICIE CORPORAL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866403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REGIÓN PILOSA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827103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TENDÓN DE FLEXOR DE DOS O MÁS DEDOS CON RECONSTRUCCIÓN DE POLEAS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DE TENDÓN DE FLEXOR DE UN DEDO CON RECONSTRUCCIÓN DE POLEAS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827901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TENDÓN EXTENSOR DE MANO O DEDOS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INJERTO DE TENDÓN FLEXOR DE MANO O DEDOS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CON CARTÍLAGO EN MANO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CLAVÍCULA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CÚBITO O RADIO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ESCAFOIDES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FALANGES DEL PIE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FÉMUR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HUESO FACIAL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HUESOS DEL CARPO (EXCEPTO ESCAFOIDES)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HUESOS TARSIANOS O METATARSIANOS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HÚMERO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MANO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METACARPIANOS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PELVIS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RÓTULA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780701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INJERTO ÓSEO EN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CATÉTER EPIDURAL EN CANAL ESPINAL CON PUERTO DE ENTRADA IMPLANTABLE PARA INFUSIÓN DE SUSTANCIA TERAPÉUTICA O PALIATIVA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CATÉTER EPIDURAL EN CANAL ESPINAL PARA INFUSIÓN DE SUSTANCIA TERAPÉUTICA O PALIATIVA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CATÉTER PERMANENTE PARA HEMODIÁLISIS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514401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DISPOSITIVO COLEDOCOHEPÁTICO PARA DESCOMPRESIÓN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518902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DISPOSITIVO EN VÍA BILIAR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518903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DISPOSITIVO EN VÍA BILIAR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LENTE INTRAOCULAR EN CÁMARA ANTERIOR DE APOYO ANGULAR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137002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LENTE INTRAOCULAR EN CÁMARA ANTERIOR FIJADO AL IRIS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137005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LENTE INTRAOCULAR EN CÁMARA POSTERIOR FIJADO A ESCLERA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137003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DE LENTE INTRAOCULAR EN CÁMARA POSTERIOR SOBRE RESTOS CAPSULARES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428100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TUBO O PROTESIS (STENT) PERMANENTE EN ESOFAGO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428100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INSERCION DE TUBO O PROTESIS (STENT) PERMANENTE EN ESOFAGO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INSERCIÓN O SUSTITUCIÓN DE PLACA O MALLA CRANEAL (METÁLICA, ACRÍLICA)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94401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INTUBACION DE VIAS LAGRIMALES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INYECCIÓN (ESCLEROSIS) DE VÁRICES ESOFÁGICAS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649803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IRRIGACIÓN, PUNCIÓN O DRENAJE DE CUERPO CAVERNOSO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LAPAROSCOPIA DE PRECISIÓN (ESTADIFICACIÓN)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LAPAROSCOPIA EXPLORATORIA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LAPAROTOMÍA EXPLORATORIA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808062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O DESBRIDAMIENTO DE RODILLA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O DESBRIDAMIENTO DE TORACOSTOMÍA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PERITONEAL TERAPÉUTICO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PERITONEAL TERAPÉUTICO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CÚBITO O RADIO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FÉMUR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766970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HUESOS FACIALES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HÚMERO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TARSIANOS O METATARSIANOS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DE TIBIA O PERONÉ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ABIERTA O EXPUESTA EN MANO (EXCEPTO FALANGES)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 EXPUESTA DE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796400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LAVADO Y DESBRIDAMIENTO DE FRACTURAS EXPUESTAS DE FALANGES EN MANO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LEGRADO UTERINO GINECOLÓGICO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LEGRADO UTERINO OBSTÉTRICO POSPARTO O POSABORTO POR ASPIRACIÓN AL VACÍO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LEGRADO UTERINO OBSTÉTRICO POSPARTO O POSABORTO POR DILATACIÓN Y CURETAJE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814723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DE ADHERENCIAS DE RODILLA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DE ADHERENCIAS PERIURETERALES Y PERICALICIALES [URETEROLISIS] O [PIELOURETEROLISIS]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DE ADHESIONES DE FASCIA, MÚSCULO Y TENDÓN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DE PLASTRÓN EN ABDOMEN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O LISIS DE ADHERENCIAS (LEVES, MODERADAS O SEVERAS) DE OVARIO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669902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LIBERACIÓN O LISIS DE ADHERENCIAS DE OVARIO Y TROMPAS DE FALOPIO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DE PERFORANTES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DE VÁRICES ESOFÁGICAS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388903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Y ESCISIÓN DE SAFENA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388904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Y ESCISIÓN DE SAFENA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388902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Y ESCISION INFRAPATELAR DE VENAS VARICOSAS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388901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LIGADURA Y ESCISIÓN SUPRAPATELAR DE VENAS VARICOSAS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817204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LIGAMENTORRAFIA O REINSERCIÓN DE LIGAMENTOS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DESBRIDAMIENTO QUIRÚRGICOS DE MÚSCULOS, TENDONES Y FASCIA EN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DESBRIDAMIENTO QUIRÚRGICOS DE MÚSCULOS, TENDONES Y FASCIA EN 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834930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DESBRIDAMIENTO QUIRÚRGICOS DE MÚSCULOS, TENDONES Y FASCIA EN MUSLO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834950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DESBRIDAMIENTO QUIRÚRGICOS DE MÚSCULOS, TENDONES Y FASCIA EN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834940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DESBRIDAMIENTO QUIRÚRGICOS DE MÚSCULOS, TENDONES Y FASCIA EN PIERNA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LIMPIEZA Y DRENAJE TRANSURETRAL DE VEJIGA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INGUINOFEMORAL UNILATERAL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INGUINOFEMORAL,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INGUINOFEMORAL,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INGUINOILÍACO  BILATERAL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INGUINOILÍACO BILATERAL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405406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PÉLVICA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405407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LINFADENECTOMÍA RADICAL PÉLVICA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ADHERENCIAS DE TENDÓN [TENOLISIS]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710101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ADHERENCIAS EN LA VULVA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ADHERENCIAS PERITONEALES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ADHERENCIAS PERITONEALES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123203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LISIS DE SINEQUIAS POSTERIORES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LITOTRIPSIA INTRADUCTAL POR COLEDOSCOPIA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324101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LOBECTOMÍA SEGMENTARIA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853103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MAMOPLASTIA DE REDUCCIÓN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MARSUPIALIZACIÓN DE DIVERTÍCULO URETRAL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MARSUPIALIZACIÓN DE QUISTE PILONIDAL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710922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MARSUPIALIZACIÓN O DRENAJE EN GLÁNDULA DE SKENE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RADICAL MODIFICADA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BILATERAL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BILATERAL CON PRESERVACIÓN DE PIEL O COMPLEJO AREOLA PEZÓN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BILATERAL POR GLÁNDULA SUPERNUMERARIA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UNILATERAL CON PRESERVACIÓN DE PIEL O COMPLEJO AREOLA PEZÓN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SIMPLE UNILATERAL POR GLÁNDULA SUPERNUMERARIA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852300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MASTECTOMÍA SUBTOTAL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204003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MASTOIDECTOMÍA CON EPITIMPANECTOMÍA O TIMPANOTOMÍA POSTERIOR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204004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MASTOIDECTOMÍA CON EPITIMPANECTOMÍA O TIMPANOTOMÍA POSTERIOR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MATRICECTOMÍA PARCIAL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MATRICECTOMÍA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226307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MAXILOETMOIDECTOMÍA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226309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MAXILOETMOIDECTOMÍA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MEATOPLASTIA URETRAL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584530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MEATOPLASTIA, GLANDULOPLASTIA, AVANZAMIENTO [MAGPI]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MEATOTOMÍA URETERAL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581010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MEATOTOMÍA URETRAL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806103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MENISCECTOMÍA MEDIAL O LATERAL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806104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MENISCECTOMÍA MEDIAL Y LATERAL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MENISCECTOMÍA SIMPLE MEDIAL O LATERAL DE RODILLA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765105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MENISCOPEXIA TEMPOROMANDIBULAR, VÍA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306002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MICROENDOSCOPIA LARÍNGEA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MIOMECTOMÍA ANO-RECTAL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MIOMECTOMÍA UTERINA ÚNICA O MÚLTIPLE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682402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MIOMECTOMÍA UTERINA ÚNICA O MÚLTIPLE POR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824611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MIORRAFIA DE FLEXORES DE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830232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MIOTOMIA PTERIGOIDEO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NASOLARINGOSCOPIA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555601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NEFRECTOMÍA (OBTENCIÓN DE ÓRGANO)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NEFRECTOMÍA DE RIÑÓN RESIDUAL O ÚNICO POR LUMBOTOMÍA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NEFRECTOMÍA PARCIAL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555702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NEFRECTOMÍA RADICAL POR LUMBOTOMÍA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NEFROLITOTOMÍA O EXTRACCIÓN DE CUERPO EXTRAÑO EN RIÑÓN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NEFRORRAFIA O SUTURA DE LACERACIÓN RENAL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NEFROSTOMÍA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321303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NEUMORRAFIA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DE NERVIO EN ANTEBRAZO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DE NERVIO EN BRAZO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42318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DE NERVIO EN HUECO POPLÍTEO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DE NERVIO EN TOBILLO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DE NERVIOS EN DEDOS DE MANO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NEURÓLISIS DE PLEJO CELÍACO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NEUROLISIS EN NERVIO DE MANO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COLATERAL EN DEDO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EN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EN 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EN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EN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NEURORRAFIA DE NERVIO EN PIERNA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546100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NUEVO CIERRE DE DISRUPCION POSTOPERATORIA DE PARED ABDOMINAL (EVISCERACIÓN)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DE VENAS DE MIEMBROS INFERIORES, VÍA ENDOVASCULAR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DE VENAS DE MIEMBROS INFERIORES, VÍA ENDOVASCULAR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OCLUSION, PINZAMIENTO  O LIGADURA ARTERIAL EN ZONA II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PINZAMIENTO O LIGADURA DE VASOS EN BRAZO O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PINZAMIENTO O LIGADURA DE VENAS INTRAABDOMINALES, UNA O MAS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PINZAMIENTO O LIGADURA VENOSA EN ZONA I Y III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PINZAMIENTO O LIGADURA VENOSA PROFUNDA INFRAPATELAR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385901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OCLUSIÓN, PINZAMIENTO O LIGADURA VENOSA PROFUNDA SUPRAPATELAR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544104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OMENTECTOMÍA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544107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OMENTECTOMÍA TOTAL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ONICECTOMÍA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OOFORECTOMÍA BILATERAL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OOFORECTOMÍA UNILATERAL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BILATERAL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CON DESTORSIÓN DE TESTÍCULO O DE CORDÓN ESPERMÁTICO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625204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ORQUIDOPEXIA UNILATERAL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623001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ORQUIECTOMÍA CON EPIDIDIDECTOMÍA (RADICAL)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766903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OSTEOPLASTIA SIMULTÁNEA DE VARIOS HUESOS FACIALES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CON DESCENSO DEL TROCÁNTER MAYOR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CLAVÍCULA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CLAVÍCULA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COSTILLA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772806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HUESO DEL METATARSO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HUESO DEL TARSO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HÚMERO CON FIJACIÓN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HÚMERO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772704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DE TIBIA PROXIMAL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CARPIANO O METACARPIANO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DIÁFISIS DE FÉMUR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772905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FALANGE DE DEDO DE PIE (EXCEPTO GRUESO ARTEJO)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FALANGES DE MANO (UNO O MÁS HUESOS)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FÉMUR DISTAL (SUPRA O INTERCONDÍLEA) CON FIJACIÓN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FÉMUR DISTAL (SUPRA O INTERCONDÍLEA)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FÉMUR DISTAL (SUPRA O INTERCONDÍLEA)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FÉMUR MÚLTIPLE CON FIJACIÓN INTERNA O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772507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FÉMUR PROXIMAL (CUELLO DE FÉMUR O INTERTROCANTÉRICA O SUBTROCANTÉRICA)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RADIO O CÚBITO CON FIJACIÓN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RADIO O CÚBITO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RADIO Y CÚBITO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EN RÓTULA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766501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OSTEOTOMIA LEFORT I SEGMENTARIA, CON FIJACION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772713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OSTEOTOMÍA MÚLTIPLE DE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OTOPLASTIA SIN REDUCCIÓN DE TAMAÑO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OTRA CORRECCIÓN LIGAMENTARIA MEDIAL O LATERAL O CÁPSULAR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OTRA RECONSTRUCCIÓN O TRANSFERENCIAS PARA LIGAMENTOS MEDIAL O 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PALATORRAFIA EN Z [FURLOW]</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525301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PANCREATECTOMÍA SUBTOTAL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527101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PANCREATICODUODENECTOMÍA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527102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PANCREATICODUODENECTOMÍA TOTAL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PARCHE HEMÁTICO EPIDURAL EN CANAL ESPINAL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PARCHE HEMÁTICO EPIDURAL EN CANAL ESPINAL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PAROTIDECTOMÍA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374300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PERICARDIORRAFIA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371203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PERICARDIOTOMÍA MÍNIMAMENTE INVASIVA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371202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PERICARDIOTOMÍA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PERINEOPLASTIA O COLGAJO MAYOR  (PIEL MUSCULO)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592005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PIELOLITOTOMÍA O EXTRACCIÓN DE CUERPO EXTRAÑO EN PELVIS RENAL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592008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PIELOLITOTOMÍA O EXTRACCIÓN DE CUERPO EXTRAÑO EN PELVIS RENAL VÍA ENDOSCÓPICA RETRÓGADA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558701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PIELOPLASTIA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PIELOSCOPIA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PIELOSTOMÍA O INSERCIÓN DE TUBO PARA DRENAJE DE PELVIS RENAL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PILOROMIOTOMÍA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DE FRENILLO LINGUAL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255006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DE FRENILLO LINGUAL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644920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DE FRENILLO PENEAL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97101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CANALÍCULOS LAGRIMALES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Z O W EN ÁREA ESPECIAL (CARA, CUELLO, MANOS, PIES, PLIEGUES DE FLEXIÓN,  GENITALES), ENTRE TRES A CINCO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Z O W EN ÁREA ESPECIAL (CARA, CUELLO, MANOS, PIES, PLIEGUES DE FLEXIÓN,  GENITALES), ENTRE UNO A 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Z O W EN ÁREA ESPECIAL (CARA, CUELLO, MANOS, PIES, PLIEGUES DE FLEXIÓN,  GENITALES), MÁS DE CINCO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Z O W EN ÁREA GENERAL, ENTRE UNA A 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868510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EN Z O W, EN ZONAS DE FLEXIÓN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35401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PLASTIA O INJERTO DE MENINGE ESPINAL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PLEURECTOMÍA PARIETAL POR TORACOSCOPIA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PLICATURA DE ESFÍNTER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423301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POLIPECTOMÍA DE ESÓFAGO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PROCTECTOMÍA ABORDAJE PERINEAL (TRANS-ANAL)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PROCTECTOMÍA ABORDAJE PERINEAL (TRANS-ANAL)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PROCTOPEXIA ABDOMINAL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PROCTOPEXIA ABDOMINAL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485004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PROCTOSIGMOIDECTOMÍA ABORDAJE 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487607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PROCTOSIGMOIDOPEXIA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PROCTOSIGMOIDOSCOPIA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PROCTOSIGMOIDOSCOPIA TRANSABDOMINAL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PROFUNDIZACIÓN DE SURCO VESTIBULAR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PROFUNDIZACIÓN DE SURCO VESTIBULAR CON INJERTO MUCOSO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826100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PULGARIZACIÓN O POLICITACIÓN CON SUMINISTRO NEUROVASCULAR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PUNCION [ASPIRACION DE LIQUIDO]  VENTRICULAR A TRAVES DE UN RESERVORIO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PUNCIÓN Y DRENAJE DE LESIÓN DE OVARIO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115307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QUERATECTOMÍA MANUAL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QUIMIONUCLEOLISIS DISCAL CERVICAL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 EXPLORACIÓN DE VÍAS BILIARES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514302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 EXPLORACIÓN DE VÍAS BILIARES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814410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REALINEAMIENTO DE RÓTULA CON CIRUGÍA DE TEJIDOS BLANDOS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CADENA ÓSEA [OSICULOPLASTIA] CON INJERTO O PRÓTESIS SOBRE REMANENTE DE CADENA ÓSEA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CADENA ÓSEA [OSICULOPLASTIA] CON INJERTO O PRÓTESIS SOBRE REMANENTE DE CADENA ÓSEA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CADENA ÓSEA [OSICULOPLASTIA] CON INJERTO O PRÓTESIS SOBRE VENTANA SIN CADENA ÓSEA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CADENA ÓSEA [OSICULOPLASTIA] CON INJERTO O PRÓTESIS SOBRE VENTANA SIN CADENA ÓSEA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614910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ESCROTO CON COLGAJO O INJERTO PEDICULAR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LIGAMENTO CRUZADO ANTERIOR CON AUTOINJERTO O ALOINJERTO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814504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LIGAMENTO CRUZADO ANTERIOR CON INJERTO AUTÓLOGO O CON ALOINJERTO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LIGAMENTO CRUZADO POSTERIOR CON INJERTO AUTÓLOGO O CON ALOINJERTO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828910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LIGAMENTO EN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MAMA BILATERAL CON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MAMA UNILATERAL CON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187107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PABELLÓN AURÍCULAR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PÁRPADOS CON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PÁRPADOS CON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 PLEJO, POR INJERTO DE NERVIO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858701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DEL COMPLEJO AREOLA PEZÓN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DEL LECHO UNGUEAL CON INJERTO DE MATRIZ UNGUEAL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GÁSTRICA CON INTERPOSICIÓN INTESTINAL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GÁSTRICA CON INTERPOSICIÓN INTESTINAL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439201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GASTROINTESTINAL EN Y DE ROUX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RECONSTRUCCION MANDIBULAR (TOTAL O PARCIAL)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NASAL CON COLGAJO FRONTAL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NASAL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644400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PENEANA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187104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POR AGENESIA DE LA AURÍCULA (PRIMER TIEMPO), CON INJERTO DE CARTÍLAGO COSTAL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187106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POR AGENESIA DE LA AURÍCULA CON RECONSTRUCCIÓN DEL TRAGO Y SURCO RETROAURÍCULAR (TERCER TIEMPO)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187105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POR AGENESIA DE LA AURÍCULA; TRANSPOSICIÓN DEL LÓBULO EN MICROTIA (SEGUNDO TIEMPO)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814907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PRIMARIA DE LIGAMENTOS DEL TOBILLO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PRIMARIA DE TENDÓN DE AQUILES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PROTÉSICA DE NARIZ CON MINIPLACAS DE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RECONSTRUCCIÓN SECUNDARIA DE LIGAMENTOS DE CODO CON AUTO O ALOINJERTO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RECTOPEXIA VENTRAL ANTERIOR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CON FIJACIÓN DE FRACTURA INTRAARTICULAR DE MANO (UNA O MÁS ARTICULACIONES)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CON FIJACIÓN DE LUXO FRACTURA O FRACTURA (UNI O BIMALEOLAR) DE TOBILLO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799704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CON FIJACIÓN DE LUXO FRACTURA TRIMALEOLAR DE TOBILLO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CON FIJACIÓN INTERNA DE EPÍFISIS SEPARADA DE FÉMUR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CON FIJACIÓN INTERNA DE EPÍFISIS SEPARADA DE HÚMERO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EPÍFISIS SEPARADA DE RADIO O CÚBITO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EPÍFISIS SEPARADA DE RADIO Y CÚBITO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EPÍFISIS SEPARADA DE TIBIA O PERONÉ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EPÍFISIS SEPARADA DE TIBIA O PERONÉ SIN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795604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EPÍFISIS SEPARADA DE TIBIA Y PERONÉ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CALCÁNEO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COMPLEJA EN PELVIS (ACETÁBULO, REBORDE ANTERIOR, POSTERIOR Y SUPERIOR)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CON FIJACIÓN INTERNA (DISPOSITIVOS DE FIJACIÓN U OSTEOSÍNTESIS) DE CLAVÍCULA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CONMINUTA DE TERCIO PROXIMAL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ARCO CIGOMÁTICO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ARCO CIGOMÁTICO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COLUMNA VERTEBRAL (TORÁCICA, LUMBAR O SACRA) VÍA ANTERIOR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793952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COLUMNA VERTEBRAL (TORÁCICA, LUMBAR O SACRA) VÍA POSTERIOR O POSTEROLATERAL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EPICÓNDILO O EPITRÓCLEA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FÉMUR SIN FIJACIÓN INTERNA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HUESOS DE CARPO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HUESOS DE CARPO CON FIJACIÓN INTERNA VÍA ARTROSCÓPICA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METACARPIANOS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METATARSIANO (CADA UNO)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767905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PARED MEDIAL DE ÓRBITA Y RECONSTRUCCIÓN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793710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PERONÉ DIAFISIARIO CON FIJACIÓN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793709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PERONÉ DIAFISIARIO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793708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PERONÉ PROXIMAL CON FIJACIÓN EXTERNA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793707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PERONÉ PROXIMAL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767904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PISO DE ÓRBITA Y RECONSTRUCCIÓN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TARSO (CADA UNO)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TUBEROSIDAD PROXIMAL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DE UNA PARED ORBITARIA CON INJERTO</w:t>
            </w:r>
            <w:r w:rsidR="00DD1B56">
              <w:rPr>
                <w:color w:val="000000"/>
                <w:sz w:val="18"/>
                <w:szCs w:val="18"/>
              </w:rPr>
              <w:t xml:space="preserve"> en Tuluá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DIÁFISIS DE CÚBITO O RADIO CON FIJACIÓN INTERNA</w:t>
            </w:r>
            <w:r w:rsidR="00DD1B56" w:rsidRPr="00272502">
              <w:rPr>
                <w:color w:val="000000"/>
                <w:sz w:val="18"/>
                <w:szCs w:val="18"/>
              </w:rPr>
              <w:t xml:space="preserve"> fuera de Tuluá</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DIÁFISIS DE CÚBITO Y RADIO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DIÁFISIS DE FÉMUR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DIÁFISIS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FALANGES DE MANO (UNA O MÁS)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FALANGES DE PIE (UNA O MÁS)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FÉMUR (CUELLO, INTERTROCANTÉRICA, SUPRACONDÍLEA)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RÓTULA CON FIJACIÓN INTERNA (DISPOSITIVOS DE FIJACIÓN U OSTEOSÍNTESIS)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SEGMENTO DISTAL DE CÚBITO O RADIO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SEGMENTO DISTAL DE RADIO Y CÚBITO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SEGMENTO PROXIMAL DE CÚBITO O DE OLÉCRANON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SEGMENTO PROXIMAL DE RADIO (CÚPULA RADIAL)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EN SEGMENTO PROXIMAL DE RADIO Y CÚBITO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HEMI LEFORT I,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LEFORT I,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LEFORT III,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MALAR, CON REDUCCIÓN PISO DE ÓRBITA INJERTO O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MÚLTIPLE DE CUERPO O RAMA MANDIBULAR,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218915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SIMPLE DE CUERPO O RAMA MANDIBULAR,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SIN FIJACIÓN INTERNA DE FALANGES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SIN FIJACIÓN INTERNA DE FALANGES DE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SIN FIJACIÓN INTERNA DE HÚMERO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SIN FIJACIÓN INTERNA DE RADIO O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SIN FIJACIÓN INTERNA DE RADIO Y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SUBCAPITAL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SUPRACONDÍLEA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 SUPRACONDÍLEA E INTERCONDÍLEA DE HÚMERO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FRACTURAS DENTOALVEOLARES,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767908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FRACTURAS MÚLTIPLES DE HUESOS FACIALES, CON IMPLANTE O INJERTO DEL PISO ÓRBITARIO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ACROMIOCLAVICULAR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DE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DE TOBILLO (TIBIOASTRAGALINA)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TARSO-METATARSIANOS (UNO O MÁS) CON DISPOSITIVO DE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TEMPOROMANDIBULAR RECIDIVANTE POR CONDILECTOMÍA DEL TEMPORAL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LUXACIÓN TRAUMÁTICA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799804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LUXOFRACTURA CON FIJACIÓN DE HUESOS DEL METATARSO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DE LUXOFRACTURA CON FIJACIÓN DE HUESOS DEL TARSO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FRACTURA O LUXOFRACTURA CODO CON FIJACIÓN INTERNA (DISPOSITIVOS DE FIJACIÓN U OSTEOSÍNTESIS)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FRACTURA SIN FIJACIÓN INTERNA, DE HUESOS DEL TARSO O METATARSO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SIN FIJACIÓN DE FRACTURA DE HUESO DEL CARPO O METACARPO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SIN FIJACIÓN DE FRACTURA DE HUESO DEL CARPO O METACARPO VÍA ARTROSCÓPICA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792102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ABIERTA SIN FIJACIÓN INTERNA DE FRACTURA DE ESCÁPULA O CLAVÍCULA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DE TIBIA O PERONÉ SIN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DE TIBIA Y PERONÉ SIN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EN CÚBITO O RADIO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EN CÚBITO O RADIO SIN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EN HÚMERO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EN RADIO Y CÚBITO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EPÍFISIS SEPARADA EN RADIO Y CÚBITO SIN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790930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REDUCCION CERRADA DE FRACTURA CERVICAL E INMOVILIZACION CON HALOYESO O HALOCHAQUETA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REDUCCION CERRADA DE FRACTURA DE CODO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DE FÉMUR SIN FIJACIÓN INTERNA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790704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DE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DE TIBIA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HEMI LEFORT I, CON FIJACIÓN INTERMAXILAR, TUTORES Y HALOS DE TRACCIÓN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MÚLTIPLE DE CUERPO O RAMA MANDIBULAR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218914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767502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SIMPLE DE CUERPO O RAMA MANDIBULAR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DE FRACTURA DE METACARPIANOS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INTERNA DE CÚBITO O RADIO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INTERNA DE ESCÁPULA, CLAVÍCULA O TÓRAX (COSTILLAS O ESTERNÓN)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INTERNA DE FALANGES DE MANO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INTERNA DE FALANGES DE PIE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FRACTURA SIN FIJACIÓN INTERNA DE HÚMERO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ARTICULACIÓN TEMPORO MANDIBULAR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ARTICULACIÓN TEMPORO MANDIBULAR CON FIJACIÓN INTERMAXILAR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EN CODO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EN HOMBRO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EN MUÑECA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INTERFALÁNGICA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METACARPOFALÁNGICA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TARSO-METATARSIANOS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TRAUMÁTICA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TRAUMÁTICA DE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 TRAUMÁTICA TOBILLO (CUELLO DE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797803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LUXACIÓNES METATARSO-FALÁNGICAS O INTERFALANGICAS EN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DE LUXOFRACTURA RADIOCUBITAL [MONTEGGIA-GALLEAZI]</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SIN FIJACIÓN DE FRACTURA DE RADIO Y CÚBITO (RADIOCUBITAL PROXIMAL O DISTAL)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790801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CERRADA SIN FIJACIÓN INTERNA FRACTURA TARSO O METATARSO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CON FIJACIÓN DE LUXACIÓN CARPO-METACARPIANA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CON FIJACIÓN DE LUXACIÓN METACARPOFALÁNGICA O INTERFALÁNGICA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793944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FRACTURA COLUMNA CERVICAL POR DEBAJO DE C2 VÍA ANTERIOR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FRACTURA COMPUESTA (CONMINUTA) DE CRÁNEO, CON PLASTIA DURAL Y LIMPIEZA HEMOSTASIA CEREBRAL (DESBRIDAMIENTO) EN UN SOLO TIEMPO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FRACTURA CRANEAL (HUNDIMIENTO SIN COMPROMISO DE DURA) CON ESQUIRLECTOMÍA Y CRANEOPLASTIA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FRACTURA INTRAARTICULAR Y LUXOFRACTURA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HERNIA DE IRIS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799602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LAS FRACTURAS INTRAARTICULARES DE RODILLA CON FIJACIÓN INTERNA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798302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LUXACIÓN RADIOCUBITAL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499400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REDUCCION DE PROLAPSO ANAL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635200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DE TORSIÓN TESTICULAR O CORDÓN ESPERMÁTICO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EPÍFISIS SEPARADA DE TIBIA O PERONÉ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794604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EPÍFISIS SEPARADA DE TIBIA Y PERONÉ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CON FIJACIÓN INTERNA DE ESCÁPULA CLAVÍCULA O TÓRAX (COSTILLAS Y ESTERNÓN)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CON FIJACIÓN INTERNA DE HÚMERO (EPÍFISIS O DIÁFISIS), PERCUTÁNEA CON PINES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CON FIJACIÓN INTERNA DE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CON FIJACIÓN PERCUTÁNEA CON DISPOSITIVO DE FALANGES DE PIE O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DE CÚBITO O RADIO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DE CÚBITO Y RADIO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791503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INDIRECTA DE FRACTURA DE FÉMUR SUPRACONDÍLEA E INTERCONDÍLEA CON FIJACIÓN INTERNA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468011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REDUCCIÓN INTESTINAL SIN RESECCIÓN INTESTINAL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599401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DE DISPOSITIVO DE CISTOSTOMÍA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PARCIAL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PARCIAL DE DERIVACIÓN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PROTÉSICO TOTAL PRIMARIO SIMPLE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PROTÉSICO TOTAL PRIMARIO TRICOMPARTIMENTAL SIMPLE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REEMPLAZO PROTÉSICO TOTAL PRIMARIO TRICOMPARTIMENTAL SIMPLE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REIMPLANTACIÓN DE NARIZ AMPUTADA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842303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REIMPLANTE DE MANO A NIVEL DE LA MUÑECA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72702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REIMPLANTE DE TEJIDO SUPRARRENAL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154001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REINSERCIÓN DE MÚSCULOS RECTOS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825306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REINSERCIÓN DE TENDÓN EN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RELAJACIÓN DE RETINÁCULO LATERAL MÁS REALINEACIÓN DISTAL O PROXIMAL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RELAJACIÓN DE RETINÁCULO LATERAL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RELAJACIÓN DE RETINÁCULO LATERAL, MÁS OSTEOTOMÍA DE REALÍNEACIÓN, MÁS PLICATURA DE RETINÁCULO MEDIAL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274901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REMOCIÓN DE CUERPO EXTRAÑO EN TEJIDOS BLANDOS DE LA BOCA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743102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REMOCIÓN DE EMBARAZO ECTÓPICO ABDOMINAL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743101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REMOCIÓN DE EMBARAZO ECTÓPICO ABDOMINAL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REMOCIÓN MANUAL DE PLACENTA RETENIDA O REVISIÓN UTERINA, SIN ATENCIÓN DEL PARTO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843500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[RECONSTRUCCIÓN] (REVISIÓN) DEL MUÑÓN DE AMPUTACIÓN DE DEDOS DE MANO (UNO O MÁS)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843700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[RECONSTRUCCIÓN] (REVISIÓN) DEL MUÑÓN DE AMPUTACIÓN DE LA PIERNA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843400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[RECONSTRUCCIÓN] (REVISIÓN) DEL MUÑÓN DE AMPUTACIÓN DE MANO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843600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[RECONSTRUCCIÓN] (REVISIÓN) DEL MUÑÓN DE AMPUTACIÓN DE MUSLO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843800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[RECONSTRUCCIÓN] (REVISIÓN) DEL MUÑÓN DE AMPUTACIÓN DEL PIE O ARTEJOS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DE ESTOMA INTESTINAL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814724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REMODELACIÓN DE MENISCO MEDIAL Y LATERAL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814727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AGUDA DE LIGAMENTO CRUZADO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AGUDA DE LIGAMIENTO COLATERAL CODO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REPARACIÓN DE DEDO DE PIE EN MARTILLO O EN GARRA CON ARTRODESIS O ARTROPLASTIA (CADA ARTEJO) VÍA ABIERTA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REPARACIÓN DE DEDO DE PIE EN MARTILLO O EN GARRA CON ARTRODESIS O ARTROPLASTIA (CADA ARTEJO) VÍA ABIERTA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775401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REPARACIÓN DE DEDO DE PIE EN MARTILLO O EN GARRA CON ARTRODESIS O ARTROPLASTIA (CADA ARTEJO) VÍA ABIERTA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DESGARRO OBSTÉTRICO RECIENTE DE CUELLO UTERINO [CÉRVIX]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REPARACION DE DESGARRO VAGINAL NO OBSTETRICO GRADO I-II (COMPROMISO MUCOSO O MUSCULAR)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707120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DESGARRO VAGINAL NO OBSTÉTRICO GRADO III (RECTOVAGINAL CON COMPROMISO DE ESFÍNTER ANAL)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DESHISCENCIA DE HERIDA CORNEAL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547502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REPARACION DE DIASTASIS DE RECTOS ABDOMINALES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709203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ENTEROCELE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709203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ENTEROCELE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FÍSTULA PERIRRECTAL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FÍSTULA PERIRRECTAL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FÍSTULA PERIRRECTAL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489302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FÍSTULA PERIRRECTAL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HERNIA DIAFRAGMÁTICA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HERNIA INCISIONAL (EVENTRACIÓN) ENCARCELADA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HERNIA INCISIONAL (EVENTRACIÓN) ENCARCELADA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HERNIA INCISIONAL (EVENTRACIÓN)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535102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HERNIA INCISIONAL (EVENTRACIÓN)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LACERACIÓN O HERIDA CORNEAL CON INJERTO ESPESOR TOTAL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LACERACIONES O DESGARROS OBSTÉTRICOS RECIENTES QUE INVOLUCRAN VEJIGA Y URETRA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LIGAMENTO CRUZADO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LUXACIÓN RECURRENTE DE HOMBRO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104002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 SIMBLÉFARON CON INJERTO LIBRE EN CONJUNTIVA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DEL MANGUITO ROTADOR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DEL TENDÓN DEL CUÁDRICEPS CON FIJACIÓN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O ESCISIÓN DE HIDROCELE [HIDROCELECTOMÍA] DE TÚNICA VAGINALIS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819520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O RECONSTRUCCIÓN DEL TENDÓN ROTULIANO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814220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REPARACIÓN TRIADA DE RODILLA: MENISCOPLASTIAL CON REPARACIÓN DE LIGAMENTO CRUZADO ANTERIOR Y LIGAMENTO MEDIAL COLATERAL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756910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REPARO SECUNDARIO DE EPISIOTOMÍA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RESECCCIÓN O ENUCLEACIÓN TRANSURETRAL DE ADENOMA DE PRÓSTATA [RTUP] O ADENOMECTOMÍA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ANTERIOR DE RECTO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486202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ANTERIOR DE RECTO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CABEZA DE FALANGE DE MANO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778912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CABEZA DE FALANGE DE PIE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CON ANASTOMOSIS PRIMARIA AXILAR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182200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APÉNDICE PREAURÍCULAR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CHALAZIÓN VÍA ANTERIOR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852201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CUADRANTE DE MAMA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852202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CUADRANTE DE MAMA CON CONDUCTOS TERMINALES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576060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CUELLO VESICAL TRANSVESICAL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467902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DE DUPLICCION INTESTINAL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713401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ENDOMETRIOMA EN PERINÉ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FÍSTULA BRANQUIAL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FÍSTULA O QUISTE PREAURÍCULAR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822104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GANGLIÓN DORSAL DE MUÑECA VIA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GANGLIÓN EN DEDOS DE MANO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822106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GANGLIÓN PALMAR DE MUÑECA VIA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713501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GRANULOMA VULVO-PERINEAL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HEMATOCELE DE CORDÓN ESPERMÁTICO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494004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HEMORROIDES INTERNAS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HIGROMA DE RODILLA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LENGUA EN CUÑA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BENIGNA DE LA MUCOSA ORAL, HASTA DE DOS CENTÍMETROS DE DIÁMETRO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BENIGNA O MALIGNA EN EPIPLON O EN MESENTERIO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454207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DE INTESTINO GRUESO VÍA ENDOSCÓPICA (1- 3)</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454209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DE INTESTINO GRUESO VÍA ENDOSCÓPICA (11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454208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DE INTESTINO GRUESO VÍA ENDOSCÓPICA (4 - 10)</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O TUMOR BENIGNO DE CONJUNTIVA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O TUMOR BENIGNO DE CONJUNTIVA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O TUMOR DE LÍNEA MEDIA SUPRATENTORIAL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TESTICULAR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LESIÓN VESICAL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LESIONES VENTRICULARES INFRATENTORIALES, POR CRANEOTOMÍA SUBOCCIPITAL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MALFORMACIÓN ARTERIOVENOSA DE CUERO CABELLUDO, CARA O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808604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PLICAS DE RODILLA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605101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PRÓSTATA [PROSTATECTOMÍA] RADICAL [PROSTATOVESICULECTOMÍA]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103104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PTERIGION (NASAL O TEMPORAL)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295202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QUISTE BRANQUIAL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QUISTE O CONDUCTO TIROGLOSO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QUISTE PARAOVÁRICO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QUISTE SEBÁCEO EN ESCROTO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555606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RIÑÓN UNILATERAL TOTAL [NEFRECTOMÍA SIMPLE] POR LUMBOTOMÍA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575103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SENO URACAL DE VEJIGA (URACOVESICAL)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623002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TESTÍCULO [ORQUIECTOMÍA]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RESECCIÓN DE TUMOR BENIGNO DE CÓRNEA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833001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FASCIA, MÚSCULO, TENDÓN O SINOVIAL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FOSA NASAL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FOSA NASAL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40717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NERVIO EN ANTEBRAZO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40719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NERVIO EN MANO O DEDOS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40727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NERVIO EN TOBILLO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169202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DE PIEL O TEJIDO CELULAR SUBCUTÁNEO ÁREA GENERAL, CON REPARACIÓN (COLGAJO O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EN LA PARED ABDOMINAL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543102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EN LA PARED ABDOMINAL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EN TARSIANOS O METATARSIANOS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PÁRPADO, ESPESOR PARCIAL, DOS TERCIOS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PÁRPADO, ESPESOR PARCIAL, UN TERCIO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ÁREA GENERAL HASTA TRES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ÁREA GENERAL, DE MÁS DE DIEZ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ÁREA GENERAL, ENTRE CINCO A DIEZ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ÁREA GENERAL, ENTRE TRES A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864205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DE ÁREA ESPECIAL, DE MÁS DE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DE ÁREA ESPECIAL, ENTRE DOS A TRES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DE ÁREA ESPECIAL, ENTRE TRES A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DE ÁREA ESPECIAL, ENTRE UNO A DOS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DE PIEL O TEJIDO CELULAR SUBCUTÁNEO DE ÁREA ESPECIAL, HASTA UN CENTÍMETRO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244103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BENIGNO O MALIGNO ODONTOGÉNICO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691110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DE LIGAMENTO ANCHO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DE LÍNEA MEDIA INFRATENTORIAL, EXTRA AXIAL, POR CRANEOTOMÍA SUBOCCIPITAL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40712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DE NERVIO EN MUÑÓN (DE AMPUTACIÓN O HERIDA) O EN PLEJO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652301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DE OVARIO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103106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MALIGNO DE CONJUNTIVA CON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169201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MALIGNO DE ÓRBITA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864106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MALIGNO DE PIEL O TEJIDO CELULAR SUBCUTÁNEO ÁREA GENERAL, CON REPARACIÓN (COLGAJO O INJERTO)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MALIGNO EN LA PARED ABDOMINAL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15310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O LESIÓN DE LA BASE DEL CRÁNEO FOSA MEDIA VÍA TRANSESFENOIDAL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15409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O LESIÓN DE LA BASE DEL CRÁNEO FOSA POSTERIOR, VÍA SUBOCCIPITAL RETROMASTOIDEA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541506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RETROPERITONEAL CON DISECCIÓN DE ESTRUCTURAS VASCULARES U ÓRGANOS RETROPERITONEALES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541504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RETROPERITONEAL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SUPRATENTORIAL HEMISFÉRICO,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TUMOR SUPRATENTORIAL HEMISFÉRICO, POR CRANEOTOMÍA OSTEOPLÁSTICA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568903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 URETEROCELE Y REIMPLANTE DE URÉTER IPSILATERAL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776803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DEL ESPOLÓN CALCÁNEO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DEL TABIQUE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ENDOSCÓPICA DE LESIÓN EN LARINGE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456400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INTESTINAL CONDUCTO ONFALOMESENTÉRICO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INTRAORAL DE FÍSTULA DE BOCA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852100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LOCAL DE LESIÓN DE MAMA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O ABLACIÓN DE GLÁNDULA DE BARTHOLIN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703302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O ABLACIÓN DE LESIÓN O TEJIDO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252002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RESECCIÓN O ABLACIÓN PARCIAL DE LENGUA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PARCIAL DE DIÁFISIS EN CÚBITO (HEMIDIAFISECTOMÍA)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PARCIAL DE HUESO DE METACARPO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PARCIAL DE LA TIBIA (HEMIDIAFISECTOMÍA)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778600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PARCIAL DE RÓTULA O HEMIPATELECTOMÍA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613401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PARCIAL DEL ESCROTO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QUISTE PILONIDAL (CIERRE PARCIAL O ESCISIÓN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SEGMENTARIA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SEGMENTARIA MÚLTIPLE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SIMPLE DE CICATRIZ EN ÁREA ESPECIAL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SIMPLE DE CICATRIZ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869104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TOTAL DE GLÁNDULAS SUDORÍPARAS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456301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TOTAL DE INTESTINO DELGADO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613402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TOTAL DEL ESCROTO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78204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TOTAL DEL TIMO POR TORACOSCOPIA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576061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TRANSURETRAL (ENDOSCÓPICA) DE CUELLO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776109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TUMOR BENIGNO DE TÓRAX (REJA COSTAL Y ESTERNÓN)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776110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RESECCION TUMOR MALIGNO DE TORAX (REJA COSTAL Y ESTERNON)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RESECCIÓN TUMOR ÓSEO, POR CRANEOTOMÍA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814703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RETINACULOPLASTIA (PARA LIBERACIÓN DE LA RÓTULA)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549012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CATÉTER PERMANENTE PARA HEMODIÁLISIS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768702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CERCLAJE INTER O INTRA MAXILAR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DERIVACIÓN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699701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DISPOSITIVO EN CUELLO UTERINO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869700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EXPANSOR TISULAR (ÚNICO O MÚLTIPLE)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699601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MATERIAL DE CERCLAJE DE CUELLO UTERINO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549013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OTRO CATÉTER PERITONEAL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115801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RETIRO DE SUTURA EN CÓRNEA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ANASTOMOSIS DE URETRA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811213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ARTRODESIS DE MEDIOPIE O RETROPIE (CADA UNA)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REPARACIÓN DEL MANGUITO ROTADOR CON AUMENTACIÓN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REPARACIÓN DEL MANGUITO ROTADOR SIN AUMENTACIÓN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317401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TRAQUEOSTOMÍA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317402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DE TRAQUEOSTOMÍA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REEMPLAZO PROTÉSICO PARCIAL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815302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REVISIÓN REEMPLAZO TOTAL DE CADERA CON RECONSTRUCIÓN DE AMBOS COMPONENTES (ACETABULAR Y FEMORAL)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SALPINGECTOMÍA BILATERAL TOTAL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SALPINGECTOMÍA UNILATERAL TOTAL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669201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SALPINGO-OOFORECTOMÍA BILATERAL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669101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SALPINGO-OOFORECTOMÍA UNILATERAL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667302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SALPINGO-SALPINGOSTOMÍA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660201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SALPINGOSTOMÍA POR LAPAROTOMÍA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701410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SECCIÓN O INCISIÓN DE TABIQUE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DE CRÁNEO, POR CRANIECTOMÍA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770901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ARTEJO O DE FALANGE DE PIE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770902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FALANGES DE MANO (UNA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FÉMUR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HUESOS PELVIANOS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HÚMERO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RADIO O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RADIO Y CÚBITO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RÓTULA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TARSIANOS Y METATARSIANOS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TARSO O METATARSO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770701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TIBIA O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770702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DE TIBIA Y PERONÉ</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770100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SECUESTRECTOMÍA, DRENAJE, DESBRIDAMIENTO O CURETAJE DE ESCÁPULA, CLAVÍCULA O TÓRAX (COSTILLAS Y ESTERNÓN)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SEPTOPLASTIA EXTRACORPÓREA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219501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SEPTOPLASTIA PRIMARIA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SEPTOPLASTIA PRIMARIA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219504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SEPTOPLASTIA REVISIONAL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SEPTOPLASTIA REVISIONAL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PRIMARIA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PRIMARIA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PRIMARIA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PRIMARIA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SECUNDARIA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218405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SEPTORRINOPLASTIA FUNCIONAL SECUNDARIA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263204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SIALOADENECTOMIA DE GLÁNDULA SUBMAXILAR (SUBMANDIBULAR)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452401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SIGMOIDOSCOPIA FLEXIBLE O RIGIDA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807801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ARTICULACIONES DEL TARSO (CADA UNA)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CODO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CODO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HOMBRO PARCIAL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HOMBRO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MUÑECA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MUÑECA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RODILLA PARCIAL POR ARTROSCOPIA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RODILLA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RODILLA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807705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TOBILLO ANTERIOR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807707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TOBILLO ANTERIOR VÍA ARTROSCÓPICA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807706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DE TOBILLO POSTERIOR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807403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SINOVECTOMÍA METACARPOFALÁNGICA (UNA O MÁS)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224105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SINUSOTOMÍA FRONTAL VÍA CORONAL CON CRANEALIZACION DE SENO FRONTAL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306007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SOMNOSCOPIA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SUSPENSIÓN URETRO VESICAL RETROPÚBICA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393303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ARTERIA DE BRAZO O ANTEBRAZO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ARTERIAS EN ZONA I Y III DEL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AVULSIÓN EN PABELLÓN AURÍCULAR, NARIZ, LABIOS, PÁRPADOS O GENITALES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115306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CÓRNEA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446101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DESGARRO O HERIDA DE ESTÓMAGO [GASTRORRAFIA]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ENVOLTURA O VAINA DE TENDÓN DE MANO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MÚLTIPLE DE CARA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MÚLTIPLE, EN ÁREA GENERAL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PARCIAL DE CUERO CABELLUDO (ESCALPE)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ÚNICA DE CARA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HERIDA ÚNICA DE CARA SIN COMPROMISO DE LABIOS O PÁRPADOS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 ESCLERA [ESCLERORRAFIA]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243202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ENCÍA, MAYOR DE TRES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243201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ENCÍA, MENOR DE TRES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614100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ESCROTO Y TÚNICA VAGINALIS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255101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LENGUA (GLOSORRAFIA)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184100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PABELLÓN AURÍCULAR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RECTO [PROCTORRAFIA]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487102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DE RECTO [PROCTORRAFIA] VÍA LAPAROSCÓPICA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EN LABIOS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676101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O DESGARRO DE CUELLO UTERINO [CÉRVIX] VÍA VAGINAL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578101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O DESGARRO VESICAL [CISTORRAFIA]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644100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LACERACIÓN O HERIDA EN PENE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865210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MATRIZ UNGUEAL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MUSCULO O TENDÓN O FASCIA O APONEUROSIS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PÁRPADO Y RECONSTRUCCIÓN CON INJERTO O COLGAJO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393203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 VENAS ZONA I Y III DE CUELLO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DEL MANGUITO ROTADOR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106101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EN LA CONJUNTIVA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O PLASTIA EN AVULSIÓN DE LABIOS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O REPARACIÓN DE LACERACIÓN (HERIDA) EN LABIOS DE MÁS DE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O REPARACIÓN DE LACERACIÓN (HERIDA) EN LABIOS HASTA DE CINCO CENTÍMETROS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88402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PROFUNDA DE HERIDA MÚLTIPLE DE PÁRPADO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PROFUNDA DE HERIDA ÚNICA DE PÁRPADO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529505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SIMPLE DE PÁNCREAS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88201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SUTURA SUPERFICIAL DE HERIDA ÚNICA DE PÁRPADO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838830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TENODESIS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829111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TENOLISIS EN EXTENSORES DE DEDO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829121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TENOLISIS EN EXTENSORES DE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829115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TENOLISIS EN FLEXORES DE DEDOS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829125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TENOLISIS EN FLEXORES DE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TENORRAFIA DE EXTENSORES DE ANTEBRAZO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TENORRAFIA DE EXTENSORES DE DEDOS (CADA UNO)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824321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TENORRAFIA DE EXTENSORES DE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836201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TENORRAFIA DE FLEXORES DE ANTEBRAZO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TENORRAFIA DE FLEXORES DE DEDOS (CADA UNO) CON NEURORRAFIA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TENORRAFIA DE FLEXORES DE DEDOS (CADA UNO) CON NEURORRAFIA Y VASCULARIZACIÓN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824203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TENORRAFIA DE FLEXORES DE DEDOS (CADA UNO) SIN NEURORRAFIA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824213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TENORRAFIA DE FLEXORES DE MANO (UNO O MÁS) CON NEURORRAFIA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$2.480.790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824215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TENORRAFIA DE FLEXORES DE MANO (UNO O MÁS) SIN NEURORRAFIA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823307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TENOSINOVECTOMÍA [TIPO ENFERMEDAD DE QUERVAIN]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823311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TENOSINOVECTOMÍA EN DEDOS DE MANO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TENOSINOVECTOMÍA EN EXTENSORES DE MANO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823303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TENOSINOVECTOMÍA FLEXORES MANO (UNO O MÁS)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831308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TENOTOMÍA EN PIERNA (UNA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831304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TENOTOMÍAS EN ANTEBRAZO (UNA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TENOTOMÍAS EN BRAZO (UNA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831311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TENOTOMÍAS EN HOMBRO (UNA O MÁS)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831101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TENOTOMÍAS EN PIE (UNA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$360.360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194107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TIMPANOPLASTIA CON REVISIÓN DE LA CADENA OSICULAR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194108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TIMPANOPLASTIA CON REVISIÓN DE LA CADENA OSICULAR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200104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TIMPANOSTOMÍA CON COLOCACIÓN DE DISPOSITIVO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200105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TIMPANOSTOMÍA CON COLOCACIÓN DE DISPOSITIVO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200102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TIMPANOTOMÍA CON DRENAJE DE MEMBRANA TIMPÁNICA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200103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TIMPANOTOMÍA CON DRENAJE DE MEMBRANA TIMPÁNICA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62001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TIROIDECTOMÍA PARCIAL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TIROIDECTOMÍA TOTAL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64102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TIROIDECTOMÍA TOTAL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777700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INJERTO DE TIBIA O PERONÉ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777102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INJERTO ÓSEO DE CLAVÍCULA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777500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INJERTO ÓSEO DE FÉMUR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777200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INJERTO ÓSEO EN HÚMERO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777300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TOMA DE INJERTO ÓSEO EN RADIO O CÚBITO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TORACOSTOMÍA CERRADA PARA DRENAJE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$484.640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TORACOSTOMÍA VÍA ABIERTA CON RESECCIÓN COSTAL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TORACOTOMÍA EXPLORATORIA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340202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TORACOTOMÍA PARA ABORDAJE DE COLUMNA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126403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TRABECULECTOMÍA CONVENCIONAL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125401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TRABECULOTOMÍA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825305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 DE EXTENSOR DEL PULGAR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837503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 TENDINOSA O MIOTENDINOSA CON ESCAPULOPEXIA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825301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TRANSFERENCIA TENDÓN MANO Y PUÑO (UNO O MÁS)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837502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DE TENDÓN EN PARÁLISIS RADIAL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837605</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CADERA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CODO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HOMBRO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MUÑECA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837606</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MUSLO</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837609</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PIE</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837608</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PIERNA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837607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TRANSFERENCIAS MIOTENDINOSAS DE RODILLA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TRANSPOSICIÓN DE NERVIO PERIFÉRICO EN MIEMBRO SUPERIOR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311301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TRAQUEOSTOMÍA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311302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TRAQUEOSTOMÍA VÍA PERCUTÁNEA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380802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TROMBOEMBOLECTOMÍA INFRAPATELAR DE ARTERIAS EN MIEMBROS INFERIORES</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219302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TURBINOPLASTIA VÍA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219303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TURBINOPLASTIA VÍA TRANSNASAL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$1.091.870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564201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URETERECTOMÍA TOTAL O RESIDUAL POR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URETEROILEOSTOMÍA CUTÁNEA [CIRUGÍA DE BRICKER]</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$2.873.000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URETEROLITOTOMÍA O EXTRACCIÓN DE CUERPO EXTRAÑO EN URÉTER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URETEROLITOTOMÍA O EXTRACCIÓN DE CUERPO EXTRAÑO EN URÉTER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567401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URETERONEOCISTOSTOMÍA POR ANASTOMOSIS O REIMPLANTACIÓN URETEROVESICAL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563101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URETEROSCOPIA ANTERÓGRADA DIAGNÓSTICA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$845.260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566001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URETEROSTOMÍA CUTÁNEA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595103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URETROCISTOPEXIA POR LAPAROSCOPIA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597941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URETROCOLPOPEXIA REPRODUCIDA VÍA VAGINAL O 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597940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URETROCOLPOPEXIA VÍA VAGINAL O ABDOMINAL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URETROLITOTOMÍA O EXTRACCIÓN DE CUERPO EXTRAÑO EN URETRA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592301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URETROLITOTOMÍA O EXTRACCIÓN DE CUERPO EXTRAÑO EN URETRA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592303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URETROLITOTOMÍA O EXTRACCIÓN DE CUERPO EXTRAÑO EN URETRA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584602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URETROPLASTIA CON OTROS TEJIDOS (CON INJERTO LIBRE DE MUCOSA VESICAL)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597920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URETROPLASTIA DE AMPLIACIÓN</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584603</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URETROPLASTIA 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$2.100.540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580110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URETROSTOMÍA PERINEAL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$1.200.160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580050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URETROTOMÍA INTERNA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276207</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UVULO-PALATO-FARINGOPLASTIA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$1.964.300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VACIAMIENTO LINFÁTICO RADICAL O RADICAL MODIFICADO DE CUELLO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404001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VACIAMIENTO LINFÁTICO RADICAL O RADICAL MODIFICADO DE CUELLO UNILATERAL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VACIAMIENTO RADICAL LINFÁTICO AXILAR VÍA ABIERTA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405102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VACIAMIENTO RADICAL LINFÁTICO AXILAR VÍA ENDOSCÓPICA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702101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VAGINOSCOPIA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$304.980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631010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VARICOCELECTOMIA CON LIGADURA ALTA DE VENA ESPERMÁTICA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631011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VARICOCELECTOMIA CON PRESERVACÍON DE ARTERIA</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$1.370.590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637300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VASECTOMÍA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$613.210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778954</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VERTEBRECTOMÍA PARCIAL CERVICAL TRANSORAL O TRANSNASAL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$4.102.540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779942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VERTEBRECTOMÍA TOTAL CERVICAL TRANSORAL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779942</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VERTEBRECTOMÍA TOTAL CERVICAL TRANSORAL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147101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 xml:space="preserve">VITRECTOMÍA ANTERIOR </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$2.060.890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715001</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VULVECTOMÍA SUPERFICIAL UNILATERAL</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$2.241.850</w:t>
            </w:r>
          </w:p>
        </w:tc>
      </w:tr>
      <w:tr w:rsidR="00A740E2" w:rsidRPr="00242800" w:rsidTr="0006621F">
        <w:trPr>
          <w:trHeight w:val="20"/>
        </w:trPr>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A740E2" w:rsidRPr="00242800" w:rsidRDefault="00A740E2" w:rsidP="0006621F">
            <w:pPr>
              <w:jc w:val="center"/>
              <w:rPr>
                <w:color w:val="000000"/>
                <w:sz w:val="18"/>
                <w:szCs w:val="18"/>
              </w:rPr>
            </w:pPr>
            <w:r w:rsidRPr="00242800">
              <w:rPr>
                <w:color w:val="000000"/>
                <w:sz w:val="18"/>
                <w:szCs w:val="18"/>
              </w:rPr>
              <w:t>463200</w:t>
            </w:r>
          </w:p>
        </w:tc>
        <w:tc>
          <w:tcPr>
            <w:tcW w:w="6369"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rPr>
                <w:color w:val="000000"/>
                <w:sz w:val="18"/>
                <w:szCs w:val="18"/>
              </w:rPr>
            </w:pPr>
            <w:r w:rsidRPr="00242800">
              <w:rPr>
                <w:color w:val="000000"/>
                <w:sz w:val="18"/>
                <w:szCs w:val="18"/>
              </w:rPr>
              <w:t>YEYUNOSTOMÍA PERCUTÁNEA (ENDOSCÓPICA) SOD</w:t>
            </w:r>
          </w:p>
        </w:tc>
        <w:tc>
          <w:tcPr>
            <w:tcW w:w="1711" w:type="dxa"/>
            <w:tcBorders>
              <w:top w:val="nil"/>
              <w:left w:val="nil"/>
              <w:bottom w:val="single" w:sz="4" w:space="0" w:color="auto"/>
              <w:right w:val="single" w:sz="4" w:space="0" w:color="auto"/>
            </w:tcBorders>
            <w:shd w:val="clear" w:color="auto" w:fill="auto"/>
            <w:vAlign w:val="center"/>
            <w:hideMark/>
          </w:tcPr>
          <w:p w:rsidR="00A740E2" w:rsidRPr="00242800" w:rsidRDefault="00A740E2" w:rsidP="0006621F">
            <w:pPr>
              <w:jc w:val="center"/>
              <w:rPr>
                <w:color w:val="000000"/>
                <w:sz w:val="18"/>
                <w:szCs w:val="18"/>
              </w:rPr>
            </w:pPr>
            <w:r w:rsidRPr="00242800">
              <w:rPr>
                <w:color w:val="000000"/>
                <w:sz w:val="18"/>
                <w:szCs w:val="18"/>
              </w:rPr>
              <w:t>$1.828.970</w:t>
            </w:r>
          </w:p>
        </w:tc>
      </w:tr>
    </w:tbl>
    <w:p w:rsidR="00A740E2" w:rsidRDefault="00A740E2" w:rsidP="00A740E2"/>
    <w:p w:rsidR="00A740E2" w:rsidRPr="00C45A92" w:rsidRDefault="00A740E2" w:rsidP="00A740E2">
      <w:pPr>
        <w:pStyle w:val="Prrafodelista"/>
        <w:tabs>
          <w:tab w:val="left" w:pos="240"/>
        </w:tabs>
        <w:ind w:left="0"/>
        <w:jc w:val="both"/>
        <w:rPr>
          <w:szCs w:val="22"/>
        </w:rPr>
      </w:pPr>
    </w:p>
    <w:tbl>
      <w:tblPr>
        <w:tblW w:w="0" w:type="auto"/>
        <w:tblInd w:w="65" w:type="dxa"/>
        <w:tblCellMar>
          <w:left w:w="70" w:type="dxa"/>
          <w:right w:w="70" w:type="dxa"/>
        </w:tblCellMar>
        <w:tblLook w:val="04A0" w:firstRow="1" w:lastRow="0" w:firstColumn="1" w:lastColumn="0" w:noHBand="0" w:noVBand="1"/>
      </w:tblPr>
      <w:tblGrid>
        <w:gridCol w:w="741"/>
        <w:gridCol w:w="6661"/>
        <w:gridCol w:w="1353"/>
      </w:tblGrid>
      <w:tr w:rsidR="00A740E2" w:rsidRPr="00C45A92" w:rsidTr="00DF784E">
        <w:trPr>
          <w:trHeight w:val="20"/>
        </w:trPr>
        <w:tc>
          <w:tcPr>
            <w:tcW w:w="8915" w:type="dxa"/>
            <w:gridSpan w:val="3"/>
            <w:tcBorders>
              <w:top w:val="single" w:sz="4" w:space="0" w:color="auto"/>
              <w:left w:val="single" w:sz="4" w:space="0" w:color="auto"/>
              <w:bottom w:val="single" w:sz="4" w:space="0" w:color="auto"/>
              <w:right w:val="single" w:sz="4" w:space="0" w:color="000000"/>
            </w:tcBorders>
            <w:shd w:val="clear" w:color="auto" w:fill="9BBB59" w:themeFill="accent3"/>
            <w:vAlign w:val="center"/>
            <w:hideMark/>
          </w:tcPr>
          <w:p w:rsidR="00A740E2" w:rsidRPr="00C45A92" w:rsidRDefault="00A740E2" w:rsidP="0006621F">
            <w:pPr>
              <w:jc w:val="center"/>
              <w:rPr>
                <w:b/>
                <w:bCs/>
                <w:color w:val="000000"/>
                <w:sz w:val="18"/>
                <w:szCs w:val="18"/>
              </w:rPr>
            </w:pPr>
            <w:r w:rsidRPr="00C45A92">
              <w:rPr>
                <w:b/>
                <w:bCs/>
                <w:color w:val="000000"/>
                <w:sz w:val="18"/>
                <w:szCs w:val="18"/>
              </w:rPr>
              <w:t>GRUPO N° 1</w:t>
            </w:r>
            <w:r>
              <w:rPr>
                <w:b/>
                <w:bCs/>
                <w:color w:val="000000"/>
                <w:sz w:val="18"/>
                <w:szCs w:val="18"/>
              </w:rPr>
              <w:t xml:space="preserve"> </w:t>
            </w:r>
            <w:r w:rsidR="00DF784E" w:rsidRPr="00C45A92">
              <w:rPr>
                <w:b/>
                <w:bCs/>
                <w:color w:val="000000"/>
                <w:sz w:val="18"/>
                <w:szCs w:val="18"/>
              </w:rPr>
              <w:t>SERVICIOS INTEGRALES DE  SALUD BAJA, MEDIANA Y ALTA COMPLEJIDAD– URGENCIAS/ HOSPITALIZACIÓN/</w:t>
            </w:r>
          </w:p>
        </w:tc>
      </w:tr>
      <w:tr w:rsidR="00A740E2" w:rsidRPr="00DF784E" w:rsidTr="00DF784E">
        <w:trPr>
          <w:trHeight w:val="294"/>
        </w:trPr>
        <w:tc>
          <w:tcPr>
            <w:tcW w:w="8915" w:type="dxa"/>
            <w:gridSpan w:val="3"/>
            <w:tcBorders>
              <w:top w:val="single" w:sz="4" w:space="0" w:color="auto"/>
              <w:left w:val="single" w:sz="4" w:space="0" w:color="auto"/>
              <w:bottom w:val="single" w:sz="4" w:space="0" w:color="auto"/>
              <w:right w:val="single" w:sz="4" w:space="0" w:color="000000"/>
            </w:tcBorders>
            <w:shd w:val="clear" w:color="auto" w:fill="D6E3BC" w:themeFill="accent3" w:themeFillTint="66"/>
            <w:vAlign w:val="center"/>
            <w:hideMark/>
          </w:tcPr>
          <w:p w:rsidR="00A740E2" w:rsidRPr="00DF784E" w:rsidRDefault="00DF784E" w:rsidP="0006621F">
            <w:pPr>
              <w:jc w:val="center"/>
              <w:rPr>
                <w:b/>
                <w:bCs/>
                <w:color w:val="000000"/>
                <w:sz w:val="22"/>
                <w:szCs w:val="18"/>
              </w:rPr>
            </w:pPr>
            <w:r w:rsidRPr="00DF784E">
              <w:rPr>
                <w:b/>
                <w:bCs/>
                <w:color w:val="000000"/>
                <w:sz w:val="22"/>
                <w:szCs w:val="18"/>
              </w:rPr>
              <w:t xml:space="preserve">ITEM 2 </w:t>
            </w:r>
            <w:r w:rsidR="00A740E2" w:rsidRPr="00DF784E">
              <w:rPr>
                <w:b/>
                <w:bCs/>
                <w:color w:val="000000"/>
                <w:sz w:val="22"/>
                <w:szCs w:val="18"/>
              </w:rPr>
              <w:t>ATENCIÓN PRIORITARIA Y CONSULTA ESPECIALIZADA</w:t>
            </w:r>
          </w:p>
        </w:tc>
      </w:tr>
      <w:tr w:rsidR="00A740E2" w:rsidRPr="00C45A92" w:rsidTr="00DF784E">
        <w:trPr>
          <w:trHeight w:val="20"/>
        </w:trPr>
        <w:tc>
          <w:tcPr>
            <w:tcW w:w="0" w:type="auto"/>
            <w:tcBorders>
              <w:top w:val="nil"/>
              <w:left w:val="single" w:sz="4" w:space="0" w:color="auto"/>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CUPS</w:t>
            </w:r>
          </w:p>
        </w:tc>
        <w:tc>
          <w:tcPr>
            <w:tcW w:w="0" w:type="auto"/>
            <w:tcBorders>
              <w:top w:val="nil"/>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PROCEDIMIENTOS</w:t>
            </w:r>
          </w:p>
        </w:tc>
        <w:tc>
          <w:tcPr>
            <w:tcW w:w="0" w:type="auto"/>
            <w:tcBorders>
              <w:top w:val="nil"/>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6"/>
                <w:szCs w:val="16"/>
              </w:rPr>
            </w:pPr>
            <w:r w:rsidRPr="00C45A92">
              <w:rPr>
                <w:b/>
                <w:bCs/>
                <w:color w:val="000000"/>
                <w:sz w:val="16"/>
                <w:szCs w:val="16"/>
              </w:rPr>
              <w:t>VALOR ESTIMAD</w:t>
            </w:r>
            <w:r>
              <w:rPr>
                <w:b/>
                <w:bCs/>
                <w:color w:val="000000"/>
                <w:sz w:val="16"/>
                <w:szCs w:val="16"/>
              </w:rPr>
              <w:t>O</w:t>
            </w:r>
            <w:r w:rsidRPr="00C45A92">
              <w:rPr>
                <w:b/>
                <w:bCs/>
                <w:color w:val="000000"/>
                <w:sz w:val="16"/>
                <w:szCs w:val="16"/>
              </w:rPr>
              <w:t xml:space="preserve"> </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890226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ANESTESIOLOGÍA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890235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CIRUGÍA GENERAL</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890239</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CIRUGÍA PLÁSTICA, ESTÉTICA Y RECONSTRUCTIVA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CIRUGÍA VASCULAR</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890242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DERMATOLOGÍA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890250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GINECOLOGÍA Y OBSTETRICIA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890266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MEDICINA INTERNA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890273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NEUROCIRUGÍA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890276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OFTALMOLOGÍA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890282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OTORRINOLARINGOLOGÍA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890283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PEDIATRÍA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890284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PSIQUIATRÍA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890294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UROLOGÍA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r w:rsidR="00A740E2" w:rsidRPr="00C45A92" w:rsidTr="0006621F">
        <w:trPr>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890280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CONSULTA DE PRIMERA VEZ POR ESPECIALISTA EN ORTOPEDIA Y TRAUMATOLOGÍA</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8"/>
                <w:szCs w:val="18"/>
              </w:rPr>
            </w:pPr>
            <w:r w:rsidRPr="00C45A92">
              <w:rPr>
                <w:color w:val="000000"/>
                <w:sz w:val="18"/>
                <w:szCs w:val="18"/>
              </w:rPr>
              <w:t>$43.498</w:t>
            </w:r>
          </w:p>
        </w:tc>
      </w:tr>
    </w:tbl>
    <w:p w:rsidR="00A740E2" w:rsidRPr="00C45A92" w:rsidRDefault="00A740E2" w:rsidP="00A740E2">
      <w:pPr>
        <w:pStyle w:val="Prrafodelista"/>
        <w:tabs>
          <w:tab w:val="left" w:pos="240"/>
        </w:tabs>
        <w:ind w:left="0"/>
        <w:jc w:val="both"/>
        <w:rPr>
          <w:szCs w:val="22"/>
        </w:rPr>
      </w:pPr>
    </w:p>
    <w:p w:rsidR="00A740E2" w:rsidRPr="00C45A92" w:rsidRDefault="00A740E2" w:rsidP="00A740E2">
      <w:pPr>
        <w:pStyle w:val="Prrafodelista"/>
        <w:tabs>
          <w:tab w:val="left" w:pos="240"/>
        </w:tabs>
        <w:ind w:left="0"/>
        <w:jc w:val="both"/>
        <w:rPr>
          <w:szCs w:val="22"/>
        </w:rPr>
      </w:pPr>
    </w:p>
    <w:tbl>
      <w:tblPr>
        <w:tblW w:w="0" w:type="auto"/>
        <w:tblInd w:w="55" w:type="dxa"/>
        <w:tblCellMar>
          <w:left w:w="70" w:type="dxa"/>
          <w:right w:w="70" w:type="dxa"/>
        </w:tblCellMar>
        <w:tblLook w:val="04A0" w:firstRow="1" w:lastRow="0" w:firstColumn="1" w:lastColumn="0" w:noHBand="0" w:noVBand="1"/>
      </w:tblPr>
      <w:tblGrid>
        <w:gridCol w:w="10"/>
        <w:gridCol w:w="719"/>
        <w:gridCol w:w="6205"/>
        <w:gridCol w:w="1831"/>
      </w:tblGrid>
      <w:tr w:rsidR="00A740E2" w:rsidRPr="00DF784E" w:rsidTr="00DF784E">
        <w:trPr>
          <w:trHeight w:val="184"/>
        </w:trPr>
        <w:tc>
          <w:tcPr>
            <w:tcW w:w="10005" w:type="dxa"/>
            <w:gridSpan w:val="4"/>
            <w:tcBorders>
              <w:top w:val="single" w:sz="8" w:space="0" w:color="auto"/>
              <w:left w:val="single" w:sz="8" w:space="0" w:color="auto"/>
              <w:bottom w:val="single" w:sz="8" w:space="0" w:color="000000"/>
              <w:right w:val="single" w:sz="8" w:space="0" w:color="000000"/>
            </w:tcBorders>
            <w:shd w:val="clear" w:color="auto" w:fill="9BBB59" w:themeFill="accent3"/>
            <w:vAlign w:val="center"/>
            <w:hideMark/>
          </w:tcPr>
          <w:p w:rsidR="00A740E2" w:rsidRPr="00DF784E" w:rsidRDefault="00A740E2" w:rsidP="0006621F">
            <w:pPr>
              <w:jc w:val="center"/>
              <w:rPr>
                <w:b/>
                <w:bCs/>
                <w:color w:val="000000"/>
              </w:rPr>
            </w:pPr>
            <w:r w:rsidRPr="00DF784E">
              <w:rPr>
                <w:b/>
                <w:bCs/>
                <w:color w:val="000000"/>
              </w:rPr>
              <w:t>GRUPO N° 2 IMAGENOLOGIA</w:t>
            </w:r>
          </w:p>
        </w:tc>
      </w:tr>
      <w:tr w:rsidR="00A740E2" w:rsidRPr="00C45A92" w:rsidTr="00DF784E">
        <w:trPr>
          <w:gridBefore w:val="1"/>
          <w:wBefore w:w="10" w:type="dxa"/>
          <w:trHeight w:val="20"/>
        </w:trPr>
        <w:tc>
          <w:tcPr>
            <w:tcW w:w="0" w:type="auto"/>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CUPS</w:t>
            </w:r>
          </w:p>
        </w:tc>
        <w:tc>
          <w:tcPr>
            <w:tcW w:w="0" w:type="auto"/>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PROCEDIMIENTOS</w:t>
            </w:r>
          </w:p>
        </w:tc>
        <w:tc>
          <w:tcPr>
            <w:tcW w:w="0" w:type="auto"/>
            <w:tcBorders>
              <w:top w:val="single" w:sz="4" w:space="0" w:color="auto"/>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6"/>
                <w:szCs w:val="16"/>
              </w:rPr>
            </w:pPr>
            <w:r w:rsidRPr="00C45A92">
              <w:rPr>
                <w:b/>
                <w:bCs/>
                <w:color w:val="000000"/>
                <w:sz w:val="16"/>
                <w:szCs w:val="16"/>
              </w:rPr>
              <w:t xml:space="preserve">VALOR O TARIFA UNITARIA ESTIMADA </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OBSTETRICA  TRANSABDOMINAL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881434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OBSTETRICA CON PERFIL BIOFISICO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881360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PELVICA CON ANALISIS DOPPLER ACR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$47.328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881362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MASAS DE TEJIDOS BLANDOS DE ABDOMEN CON ANALISIS DOPPLER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$190.000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881318</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RECTO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$15.945</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PELVICA GINECOLOGICA  TRANSABDOMINAL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PELVICA GINECOLOGICA TRANSVAGINAL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OBSTETRICA TRANSVAGINAL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PELVICA GINECOLOGICA: ESTUDIO INTEGRAL FOLICULAR CON ECO VAGINAL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$55.666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881306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HIGADO, PANCREAS, VIA BILIAR Y VESICULA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RIÑONES, BAZO, AORTA O ADRENALES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881305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ABDOMEN SUPERIOR: HIGADO, PANCREAS, VIAS BILIARES, RIÑONES, BAZO Y GRANDES VASOS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ABDOMEN: MASAS ABDOMINALES Y DE RETROPERITONEO    (254)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ABDOMEN TOTAL : HIGADO, PANCREAS, VESICULA, VIAS BILIARES, RIÑONES, BAZO, GRANDES VASOS, PELVIS Y FLANCOS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881131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DE GLANDULAS SALIVALES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881141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DE TIROIDES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881510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TESTICULAR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881521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PENE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$33.565</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DE TEJIDOS BLANDOS DE PARED ABDOMINAL Y DE PELVIS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881601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TEJIDOS BLANDOS EN LAS EXTREMIDADES SUPERIORES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881602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TEJIDOS BLANDOS EN LAS EXTREMIDADES INFERIORES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881610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ARTICULAR DE  HOMBRO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881620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ARTICULAR DE RODILLA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881630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ARTICULAR DE PELVIS (CADERA)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881240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DE TORAX: PERICARDIO O PLEURA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881201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DE  MAMA, CON TRANSDUCTOR DE 7 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DIAGNOSTICA CEREBRAL TRANSFONTANELAR CON TRANSDUCTOR DE 7.MHZ O MAS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$114.000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881313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ABDOMEN: PILORO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881502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PROSTATA TRANSRECTAL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881220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GUIA ECOGRAFICA PARA PROCEDIMIENTOS DIAGNOSTICOS DE  MAMA-ACR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$49.490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881390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DEL ABDOMEN Y PELVIS COMO GUIA DE PROCEDIMIENTO QUIRURGICO O INTERVENCIONISTA    (55)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$44.779</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881332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ULTRASONOGRAFIA DE VIAS URINARIAS (RIÑONES, VEJIGA Y PROSTATA TRANSABDOMINAL)    (62)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881501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DE PROSTATA TRANSABDOMINAL    (62)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881410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PELVICA GINECOLOGICA: HISTEROSONOGRAFIA O HISTEROSALPINGOSONOGRAFIA    (203)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$79.828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882298</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OBSTETRICO CON EVALUACION DE CIRCULACION PLACENTARIA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$65.000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AORTA ABDOMINAL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AORTA ABDOMINAL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AORTA ABDOMINAL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882250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VENA CAVA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882251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VENA CAVA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882252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VENA CAVA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882291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CON EVALUACION DE FLUJO SANGUINEO EN MASAS ABDOMINALES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882293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CON EVALUACION DE FLUJO SANGUINEO EN MASAS PELVICAS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$97.923</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882295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CON EVALUACION DE FLUJO SANGUINEO EN HIPERTENSION PORTAL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$118.000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DEL CUELLO (CAROTIDAS, VERTEBRALES, YUGULAR)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DEL CUELLO (CAROTIDAS, VERTEBRALES, YUGULAR)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DELCUELLO (CAROTIDAS, VERTEBRALES, YUGULAR)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882130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OTROS VASOS PERIFERICOS DEL CUELLO NCOC **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OTROS VASOS PERIFERICOS DEL CUELLO NCOC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OTROS VASOS PERIFERICOS DEL CUELLO A COLOR  NCOC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TRANSCRANEAL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$121.572</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TRANSCRANEAL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$121.572</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882103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TRANSCRANEAL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$158.045</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ARTERIALES DE MIEMBROS SUPERIORES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882330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ARTERIALES DE MIEMBROS INFERIORES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ARTERIALES DE MIEMBROS INFERIORES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882334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ARTERIALES DE MIEMBROS INFERIORES A COLOR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VENOSOS DE MIEMBROS SUPERIORES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882313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VENOSOS DE MIEMBROS SUPERIORES A COLOR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$161.000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VENOSOS DE MIEMBROS INFERIORES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$132.154</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882333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VENOSOS DE MIEMBROS INFERIORES (1 MIEMBRO)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$132.154</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881511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ULTRASONOGRAFÍA TESTICULAR  CON ANALISIS DOPPLER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$121.988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882271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DEL PENE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$41.601</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882281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ESCROTALES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$121.998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882610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RIÑON TRASPLANTADO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$50.077</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ABDOMINALES Y/O PELVICOS NCOC **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ABDOMINALES Y/O PELVICOS NCOC  **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VASOS ABDOMINALES Y/O PELVICOS NCOC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882220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VASOS RENALES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882221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RENALES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882222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RENALES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$104.359</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882230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ARTERIAS MESENTERICAS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MESENTERICAS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MESENTERICAS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TRONCO CELIACO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882241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TRONCO CELIACO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882242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TRONCO CELIACO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882260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DOPPLER DE ARTERIAS ILIACAS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882261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ILIACAS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$80.276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882262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DE ARTERIAS ILIACAS  A COLOR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$104.359</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882840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DUPLEX SCANNING [DOPPLER- ECOGRAFIA] COMO GUIA EN COLORACIÓN DE CATÉTERES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$115.817</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873004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PARA DETECTAR EDAD OSEA [CARPOGRAMA]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CLAVICULA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873122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ANTEBRAZO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873205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CODO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873206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MUÑECA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873210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DEDOS EN MANO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873333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PIE AP Y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873335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CALCANEO AXIAL Y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TOBILLO AP LATERAL Y ROTACION INTERNA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ANTEPIE AP Y OBLICUA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873111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OMOPLATO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873121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HUMERO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873204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HOMBRO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FEMUR AP Y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873313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PIERNA AP Y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873314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ANTEVERSION TIBIAL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MIEMBRO INFERIOR  AP Y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$26.726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873420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RODILLA AP, 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PARA MEDICION DE  MIEMBROS INFERIORES [ESTUDIO DE FARILL U OSTEOMETRIA] O ESTUDIO DE PIE PLANO  (PIES CON APOYO)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873426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RADIOGRAFIAS AXIALES DE ROTULA O LONGITUD DE MIEMBROS INFERIORES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$30.079</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873311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ANTEVERSION FEMORAL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871091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ARTICULACIONES SACROILIACAS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PELVIS O  ARTICULACION COXO-FEMORAL  (AP, LATERAL )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873202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ARTICULACIONES ACROMIO CLAVICULARES COMPARATIVAS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PELVIS (CADERA) COMPARATIVA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$56.000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873422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RODILLAS COMPARATIVAS POSICION VERTICAL (UNICAMENTE VISTA ANTEROPOSTERIOR)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873443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RADIOGRAFIAS COMPARATIVAS DE EXTREMIDADES INFERIORES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$11.816</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873444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RADIOGRAFÍAS EN EXTREMIDADES PROYECCIONES ADICIONALES: STRESS, TUNEL, OBLICUAS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$16.000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E21108</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PROYECCIÓN ADICIONAL (STRESS, TÚNEL, TANGENCIALES, OBLICUAS), CADA UNA; AL VALOR DE LA REGIÓN AGREGAR.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$28.060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873424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TANGENCIAL DE ROTULA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$96.451</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871062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PANORAMICA DE COLUMNA (GONIOMETRIA U ORTOGRAMA) FORMATO 14" X 17" ( NIÑOS)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870004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SILLA TURCA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$79.931</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CARA (PERFILOGRAMA)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MALAR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ARCO CIGOMATICO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870107</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HUESOS NASALES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MAXILAR SUPERIOR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ORBITAS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AGUJEROS OPTICOS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870108</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SENOS PARANASALES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870113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MAXILAR INFERIOR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870131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ARTICULACION TEMPOROMAXILAR (ATM)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870001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CRANEO SIMPLE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870003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BASE DE CRANEO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870005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MASTOIDES COMPARATIVAS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$43.000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870006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PEÑASCOS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$43.000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870601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TEJIDOS BLANDOS DE CUELLO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$35.000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870602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CAVUM FARINGEO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$35.000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870603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FARINGE [FARINGOGRAFIA]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COLUMNA CERVICAL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871019</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COLUMNA UNION CERVICO DORSAL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871020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COLUMNA TORACICA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$37.000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871030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COLUMNA DORSOLUMBAR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871040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COLUMNA LUMBOSACRA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871050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SACRO COCCIX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M21144</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TEST DE ESCOLIOSIS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$61.000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871111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REJA COSTAL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871121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TORAX (P.A.ó A.P.y LATERAL, DECUBITO LATERAL, OBLICUAS ó LATERAL CON BARIO)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ESTERNON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871129</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ARTICULACIONES ESTERNOCLAVICULARES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871208</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PARA SERIE CARDIOVASCULAR (CORAZON Y GRANDES VASOS, SILUETA CARDIACA) CON BARIO EN ESOFAGO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$55.713</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871202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APICOGRAMA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$34.000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872002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ABDOMEN SIMPLE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872011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RADIOGRAFIA DE ABDOMEN SIMPLE CON PROYECCIONES  ADICIONALES (SERIE DE ABDOMEN AGUDO)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876801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XEROMAMOGRAFIA O MAMOGRAFIA UNILATERAL O DE PIEZA QUIRURGICA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$102.340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876802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XEROMAMOGRAFIA O MAMOGRAFIA, BILATERAL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$102.340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879111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CRANEO SIMPLE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$348.720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879112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CRANEO CON CONTRASTE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$405.680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879113</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CRANEO SIMPLE Y CON CONTRASTE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$464.400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879116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SILLA TURCA U OIDO (CORTES AXIALES Y CORONALES)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$382.720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879122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OIDO, PEÑASCO Y CONDUCTO AUDITIVO INTERNO (CORTES AXIALES Y CORONALES)-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$382.720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879116</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SILLA TURCA (HIPOFISIS)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$382.720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879131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SENOS PARANASALES  (CORTES AXIALES Y CORONALES)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$382.720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879132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RINOFARINGE (CORTES AXIALES Y CORONALES)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$382.720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879121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ORBITAS (CORTES AXIALES Y CORONALES)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$268.698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879201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COLUMNA SEGMENTOS CERVICAL, TORACICO, LUMBAR Y/O SACRO (HASTA TRES ESPACIOS)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$293.118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879205</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COLUMNA CERVICAL, DORSAL O LUMBAR (ESPACIO ADICIONAL)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$248.000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879161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LARINGE O CUELLO (TEJIDOS BLANDOS)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$293.118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879162</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LARINGE Y CUELLO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$293.118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879301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TORAX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$327.012</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879410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ABDOMEN SUPERIOR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$371.221</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879460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PELVIS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$293.118</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879391</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ABDOMEN TOTAL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$431.405</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879510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EXTREMIDADES Y ARTICULACIONES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$284.810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879150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DE ARTICULACION TEMPORO MANDIBULAR (BILATERAL)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$366.380</w:t>
            </w:r>
          </w:p>
        </w:tc>
      </w:tr>
      <w:tr w:rsidR="00A740E2" w:rsidRPr="00C45A92" w:rsidTr="0006621F">
        <w:trPr>
          <w:gridBefore w:val="1"/>
          <w:wBefore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879910</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 TOMOGRAFIA AXIAL COMPUTADA EN RECONSTRUCCION TRIDIMENSIONAL  </w:t>
            </w:r>
          </w:p>
        </w:tc>
        <w:tc>
          <w:tcPr>
            <w:tcW w:w="0" w:type="auto"/>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$484.436</w:t>
            </w:r>
          </w:p>
        </w:tc>
      </w:tr>
    </w:tbl>
    <w:p w:rsidR="00A740E2" w:rsidRDefault="00A740E2" w:rsidP="00A740E2">
      <w:pPr>
        <w:pStyle w:val="Prrafodelista"/>
        <w:tabs>
          <w:tab w:val="left" w:pos="240"/>
        </w:tabs>
        <w:ind w:left="0"/>
        <w:jc w:val="both"/>
        <w:rPr>
          <w:szCs w:val="22"/>
        </w:rPr>
      </w:pPr>
    </w:p>
    <w:p w:rsidR="00DF784E" w:rsidRPr="00C45A92" w:rsidRDefault="00DF784E" w:rsidP="00A740E2">
      <w:pPr>
        <w:pStyle w:val="Prrafodelista"/>
        <w:tabs>
          <w:tab w:val="left" w:pos="240"/>
        </w:tabs>
        <w:ind w:left="0"/>
        <w:jc w:val="both"/>
        <w:rPr>
          <w:szCs w:val="22"/>
        </w:rPr>
      </w:pPr>
    </w:p>
    <w:tbl>
      <w:tblPr>
        <w:tblW w:w="8866" w:type="dxa"/>
        <w:tblInd w:w="55" w:type="dxa"/>
        <w:tblCellMar>
          <w:left w:w="70" w:type="dxa"/>
          <w:right w:w="70" w:type="dxa"/>
        </w:tblCellMar>
        <w:tblLook w:val="04A0" w:firstRow="1" w:lastRow="0" w:firstColumn="1" w:lastColumn="0" w:noHBand="0" w:noVBand="1"/>
      </w:tblPr>
      <w:tblGrid>
        <w:gridCol w:w="674"/>
        <w:gridCol w:w="6915"/>
        <w:gridCol w:w="1277"/>
      </w:tblGrid>
      <w:tr w:rsidR="00A740E2" w:rsidRPr="00DF784E" w:rsidTr="00DF784E">
        <w:trPr>
          <w:trHeight w:val="230"/>
        </w:trPr>
        <w:tc>
          <w:tcPr>
            <w:tcW w:w="8866" w:type="dxa"/>
            <w:gridSpan w:val="3"/>
            <w:vMerge w:val="restart"/>
            <w:tcBorders>
              <w:top w:val="single" w:sz="8" w:space="0" w:color="auto"/>
              <w:left w:val="single" w:sz="8" w:space="0" w:color="auto"/>
              <w:bottom w:val="single" w:sz="8" w:space="0" w:color="000000"/>
              <w:right w:val="single" w:sz="8" w:space="0" w:color="000000"/>
            </w:tcBorders>
            <w:shd w:val="clear" w:color="auto" w:fill="9BBB59" w:themeFill="accent3"/>
            <w:vAlign w:val="center"/>
            <w:hideMark/>
          </w:tcPr>
          <w:p w:rsidR="00A740E2" w:rsidRPr="00DF784E" w:rsidRDefault="00A740E2" w:rsidP="0006621F">
            <w:pPr>
              <w:jc w:val="center"/>
              <w:rPr>
                <w:b/>
                <w:bCs/>
                <w:color w:val="000000"/>
                <w:szCs w:val="16"/>
              </w:rPr>
            </w:pPr>
            <w:r w:rsidRPr="00DF784E">
              <w:rPr>
                <w:b/>
                <w:bCs/>
                <w:color w:val="000000"/>
                <w:szCs w:val="16"/>
              </w:rPr>
              <w:t>GRUPO N° 3 REHABILITACION</w:t>
            </w:r>
          </w:p>
        </w:tc>
      </w:tr>
      <w:tr w:rsidR="00A740E2" w:rsidRPr="00C45A92" w:rsidTr="00DF784E">
        <w:trPr>
          <w:trHeight w:val="184"/>
        </w:trPr>
        <w:tc>
          <w:tcPr>
            <w:tcW w:w="8866" w:type="dxa"/>
            <w:gridSpan w:val="3"/>
            <w:vMerge/>
            <w:tcBorders>
              <w:top w:val="single" w:sz="8" w:space="0" w:color="auto"/>
              <w:left w:val="single" w:sz="8" w:space="0" w:color="auto"/>
              <w:bottom w:val="single" w:sz="8" w:space="0" w:color="000000"/>
              <w:right w:val="single" w:sz="8" w:space="0" w:color="000000"/>
            </w:tcBorders>
            <w:shd w:val="clear" w:color="auto" w:fill="9BBB59" w:themeFill="accent3"/>
            <w:vAlign w:val="center"/>
            <w:hideMark/>
          </w:tcPr>
          <w:p w:rsidR="00A740E2" w:rsidRPr="00C45A92" w:rsidRDefault="00A740E2" w:rsidP="0006621F">
            <w:pPr>
              <w:rPr>
                <w:b/>
                <w:bCs/>
                <w:color w:val="000000"/>
                <w:sz w:val="16"/>
                <w:szCs w:val="16"/>
              </w:rPr>
            </w:pPr>
          </w:p>
        </w:tc>
      </w:tr>
      <w:tr w:rsidR="00A740E2" w:rsidRPr="00C45A92" w:rsidTr="00DF78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CUPS</w:t>
            </w:r>
          </w:p>
        </w:tc>
        <w:tc>
          <w:tcPr>
            <w:tcW w:w="6911" w:type="dxa"/>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PROCEDIMIENTOS</w:t>
            </w:r>
          </w:p>
        </w:tc>
        <w:tc>
          <w:tcPr>
            <w:tcW w:w="1276" w:type="dxa"/>
            <w:shd w:val="clear" w:color="auto" w:fill="EAF1DD" w:themeFill="accent3" w:themeFillTint="33"/>
            <w:vAlign w:val="center"/>
            <w:hideMark/>
          </w:tcPr>
          <w:p w:rsidR="00A740E2" w:rsidRPr="00C45A92" w:rsidRDefault="00A740E2" w:rsidP="0006621F">
            <w:pPr>
              <w:jc w:val="center"/>
              <w:rPr>
                <w:b/>
                <w:bCs/>
                <w:color w:val="000000"/>
                <w:sz w:val="16"/>
                <w:szCs w:val="16"/>
              </w:rPr>
            </w:pPr>
            <w:r w:rsidRPr="00C45A92">
              <w:rPr>
                <w:b/>
                <w:bCs/>
                <w:color w:val="000000"/>
                <w:sz w:val="16"/>
                <w:szCs w:val="16"/>
              </w:rPr>
              <w:t xml:space="preserve">VALOR O TARIFA UNITARIA ESTIMADA </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931001</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TERAPIA FÍSICA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$10.899</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939403</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TERAPIA RESPIRATORIA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$11.293</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938300</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TERAPIA OCUPACIONAL INTEGRAL</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$8.330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937000</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TERAPIA FONOAUDIOLÓGICA INTEGRAL</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$8.330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890206</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CONSULTA DE PRIMERA VEZ POR NUTRICION Y DIETETICA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890202</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CONSULTA DE MEDICINA FISICA-FISIATRIA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$40.000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933601</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REHABILITACION CARDIACA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931001</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REHABILITACION PISO PELVICO</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r w:rsidR="00A740E2" w:rsidRPr="00C45A92" w:rsidTr="000662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0" w:type="auto"/>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933300</w:t>
            </w:r>
          </w:p>
        </w:tc>
        <w:tc>
          <w:tcPr>
            <w:tcW w:w="6911"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HIDROTERAPIA</w:t>
            </w:r>
          </w:p>
        </w:tc>
        <w:tc>
          <w:tcPr>
            <w:tcW w:w="1276" w:type="dxa"/>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$30.000</w:t>
            </w:r>
          </w:p>
        </w:tc>
      </w:tr>
    </w:tbl>
    <w:p w:rsidR="00A740E2" w:rsidRPr="00C45A92" w:rsidRDefault="00A740E2" w:rsidP="00A740E2">
      <w:pPr>
        <w:pStyle w:val="Prrafodelista"/>
        <w:tabs>
          <w:tab w:val="left" w:pos="240"/>
        </w:tabs>
        <w:ind w:left="0"/>
        <w:jc w:val="both"/>
        <w:rPr>
          <w:szCs w:val="22"/>
        </w:rPr>
      </w:pPr>
    </w:p>
    <w:p w:rsidR="00A740E2" w:rsidRPr="00C45A92" w:rsidRDefault="00A740E2" w:rsidP="00A740E2">
      <w:pPr>
        <w:pStyle w:val="Prrafodelista"/>
        <w:tabs>
          <w:tab w:val="left" w:pos="240"/>
        </w:tabs>
        <w:ind w:left="0"/>
        <w:jc w:val="both"/>
        <w:rPr>
          <w:szCs w:val="22"/>
        </w:rPr>
      </w:pPr>
    </w:p>
    <w:tbl>
      <w:tblPr>
        <w:tblW w:w="8866" w:type="dxa"/>
        <w:tblInd w:w="60" w:type="dxa"/>
        <w:tblCellMar>
          <w:left w:w="70" w:type="dxa"/>
          <w:right w:w="70" w:type="dxa"/>
        </w:tblCellMar>
        <w:tblLook w:val="04A0" w:firstRow="1" w:lastRow="0" w:firstColumn="1" w:lastColumn="0" w:noHBand="0" w:noVBand="1"/>
      </w:tblPr>
      <w:tblGrid>
        <w:gridCol w:w="15"/>
        <w:gridCol w:w="674"/>
        <w:gridCol w:w="6759"/>
        <w:gridCol w:w="1408"/>
        <w:gridCol w:w="10"/>
      </w:tblGrid>
      <w:tr w:rsidR="00A740E2" w:rsidRPr="00DF784E" w:rsidTr="00DF784E">
        <w:trPr>
          <w:trHeight w:val="230"/>
        </w:trPr>
        <w:tc>
          <w:tcPr>
            <w:tcW w:w="8866" w:type="dxa"/>
            <w:gridSpan w:val="5"/>
            <w:vMerge w:val="restart"/>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A740E2" w:rsidRPr="00DF784E" w:rsidRDefault="00A740E2" w:rsidP="0006621F">
            <w:pPr>
              <w:jc w:val="center"/>
              <w:rPr>
                <w:b/>
                <w:bCs/>
                <w:color w:val="000000"/>
                <w:szCs w:val="16"/>
              </w:rPr>
            </w:pPr>
            <w:r w:rsidRPr="00DF784E">
              <w:rPr>
                <w:b/>
                <w:bCs/>
                <w:color w:val="000000"/>
                <w:szCs w:val="16"/>
              </w:rPr>
              <w:t>GRUPO N° 4 “RESONANCIAS MAGNETICAS”</w:t>
            </w:r>
          </w:p>
        </w:tc>
      </w:tr>
      <w:tr w:rsidR="00A740E2" w:rsidRPr="00C45A92" w:rsidTr="00DF784E">
        <w:trPr>
          <w:trHeight w:val="184"/>
        </w:trPr>
        <w:tc>
          <w:tcPr>
            <w:tcW w:w="8866" w:type="dxa"/>
            <w:gridSpan w:val="5"/>
            <w:vMerge/>
            <w:tcBorders>
              <w:top w:val="single" w:sz="4" w:space="0" w:color="auto"/>
              <w:left w:val="single" w:sz="4" w:space="0" w:color="auto"/>
              <w:bottom w:val="single" w:sz="4" w:space="0" w:color="auto"/>
              <w:right w:val="single" w:sz="4" w:space="0" w:color="auto"/>
            </w:tcBorders>
            <w:shd w:val="clear" w:color="auto" w:fill="9BBB59" w:themeFill="accent3"/>
            <w:vAlign w:val="center"/>
            <w:hideMark/>
          </w:tcPr>
          <w:p w:rsidR="00A740E2" w:rsidRPr="00C45A92" w:rsidRDefault="00A740E2" w:rsidP="0006621F">
            <w:pPr>
              <w:rPr>
                <w:b/>
                <w:bCs/>
                <w:color w:val="000000"/>
                <w:sz w:val="16"/>
                <w:szCs w:val="16"/>
              </w:rPr>
            </w:pPr>
          </w:p>
        </w:tc>
      </w:tr>
      <w:tr w:rsidR="00A740E2" w:rsidRPr="00C45A92" w:rsidTr="00DF784E">
        <w:trPr>
          <w:gridBefore w:val="1"/>
          <w:gridAfter w:val="1"/>
          <w:wBefore w:w="15" w:type="dxa"/>
          <w:wAfter w:w="10" w:type="dxa"/>
          <w:trHeight w:val="20"/>
        </w:trPr>
        <w:tc>
          <w:tcPr>
            <w:tcW w:w="0" w:type="auto"/>
            <w:tcBorders>
              <w:top w:val="nil"/>
              <w:left w:val="single" w:sz="4" w:space="0" w:color="auto"/>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CUPS</w:t>
            </w:r>
          </w:p>
        </w:tc>
        <w:tc>
          <w:tcPr>
            <w:tcW w:w="6759" w:type="dxa"/>
            <w:tcBorders>
              <w:top w:val="nil"/>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8"/>
                <w:szCs w:val="18"/>
              </w:rPr>
            </w:pPr>
            <w:r w:rsidRPr="00C45A92">
              <w:rPr>
                <w:b/>
                <w:bCs/>
                <w:color w:val="000000"/>
                <w:sz w:val="18"/>
                <w:szCs w:val="18"/>
              </w:rPr>
              <w:t>PROCEDIMIENTOS</w:t>
            </w:r>
          </w:p>
        </w:tc>
        <w:tc>
          <w:tcPr>
            <w:tcW w:w="1408" w:type="dxa"/>
            <w:tcBorders>
              <w:top w:val="nil"/>
              <w:left w:val="nil"/>
              <w:bottom w:val="single" w:sz="4" w:space="0" w:color="auto"/>
              <w:right w:val="single" w:sz="4" w:space="0" w:color="auto"/>
            </w:tcBorders>
            <w:shd w:val="clear" w:color="auto" w:fill="EAF1DD" w:themeFill="accent3" w:themeFillTint="33"/>
            <w:vAlign w:val="center"/>
            <w:hideMark/>
          </w:tcPr>
          <w:p w:rsidR="00A740E2" w:rsidRPr="00C45A92" w:rsidRDefault="00A740E2" w:rsidP="0006621F">
            <w:pPr>
              <w:jc w:val="center"/>
              <w:rPr>
                <w:b/>
                <w:bCs/>
                <w:color w:val="000000"/>
                <w:sz w:val="16"/>
                <w:szCs w:val="16"/>
              </w:rPr>
            </w:pPr>
            <w:r w:rsidRPr="00C45A92">
              <w:rPr>
                <w:b/>
                <w:bCs/>
                <w:color w:val="000000"/>
                <w:sz w:val="16"/>
                <w:szCs w:val="16"/>
              </w:rPr>
              <w:t xml:space="preserve">VALOR O TARIFA UNITARIA ESTIMADA </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CEREBRO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UNION CRANEO -CERVICAL</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UNION CRANEO -CERVICAL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BASE DE CRANEO - SILLA TURCA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BASE DE CRANEO - SILLA TURCA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883103</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ORBITAS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883103</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ORBITAS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883105</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ARTICULACION TEMPORO-MANDIBULAR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883105</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ARTICULACION TEMPORO-MANDIBULAR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883108</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PARES CRANEANOS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883108</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PARES CRANEANOS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$774.175</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883110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CARA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883110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CARA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RESONACIA  MAGNETICA DE CUELLO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883111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RESONACIA  MAGNETICA DE CUELLO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883210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COLUMNA CERVICAL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COLUMNA CERVICAL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883210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UNION CERVICO-DORSAL</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883210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UNION CERVICO-DORSAL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883220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COLUMNA TORACICA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COLUMNA TORACICA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883220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UNION DORSO-LUMBAR</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883220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UNION DORSO-LUMBAR CON CONTRATE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COLUMNA LUMBOSACRA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COLUMNA LUMBOSACRA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COLUMNA SACROILIACA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883233</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COLUMNA SACROILIACA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883234</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COLUMNA SACROCOXIGEA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883235</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COLUMNA SACROCOXIGEA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883301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TORAX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883301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TORAX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883341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TORAX  ( sin incluir corazon)</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883341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TORAX CON CONTRASTE ( sin incluir corazon)</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ABDOMEN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ABDOMEN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HIGADO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HIGADO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PANCREAS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PANCREAS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GRANDULAS SUPRARENALES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GRANDULAS SUPRARENALES CON CONTARSTE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RENAL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883401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RENAL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883430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VIAS BILIARES</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883430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VIAS BILIARES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$774.175</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883434</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COLANGIOGRAFIA POR RESONANCIA  MAGNETICA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883434</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COLANGIOGRAFIA POR RESONANCIA  MAGNETICA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$774.175</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PELVIS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PELVIS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$670.940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883441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PISO PELVICO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MIEMBRO SUPERIOR, SIN INCLUIR ARTICULACIONES</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ANTEBRAZO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ANTEBRAZO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ANTEBRAZO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ANTEBRAZO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BRAZO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BRAZO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BRAZO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BRAZO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ARTICULACIONES DE MIEMBRO SUPERIOR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ARTICULACION ESTERNOCLAVICULAR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ARTICULACION ESTERNOCLAVICULAR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ARTICULACION ESTERNOCLAVICULAR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ARTICULACION ESTERNOCLAVICULAR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ESCAPULA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ESCAPULA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ESCAPULA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ESCAPULA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CODO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CODO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CODO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CODO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HOMBRO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HOMBRO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HOMBRO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HOMBRO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MUÑECA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MUÑECA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MUÑECA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MUÑECA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MANO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MANO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MANO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MANO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CLAVICULA IZQUIERDA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CLAVICULA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CLAVICULA DERECHA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DE CLAVICULA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MIEMBRO INFERIOR, SIN INCLUIR ARTICULACIONES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FEMUR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FEMUR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FEMUR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FEMUR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MUSLO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MUSLO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MUSLO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MUSLO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PIERNA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PIERNA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PIERNA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883521</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PIERNA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ARTICULACIONES DE MIEMBRO INFERIOR</w:t>
            </w:r>
            <w:r w:rsidRPr="00C45A92">
              <w:rPr>
                <w:color w:val="FF0000"/>
                <w:sz w:val="16"/>
                <w:szCs w:val="16"/>
              </w:rPr>
              <w:t xml:space="preserv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CADERA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CADERA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CADERA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CADERA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TOBILLO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TOBILLO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TOBILLO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TOBILLO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TENDON DE AQUILES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TENDON DE AQUILES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TENDON DE AQUILES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TENDON DE AQUILES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RODILLA DERECHA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RODILLA DERECHA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RODILLA IZQUIERDA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RODILLA IZQUIERDA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PIE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PIE DERECHO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PIE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$322.713</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PIE IZQUIERDO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$780.620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883560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BRAQUIAL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883560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BRAQUIAL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883560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BRAQUIAL DERECHO  CON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$774.175</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883560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BRAQUIAL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$315.301</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883560</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BRAQUIAL IZQUIERDO  CON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$774.175</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SITIO NO ESPECIFICADO</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$420.940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CON ANGIOGRAFIA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CON ANGIOGRAFIA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CEREBRAL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CEREBRAL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MIEMBRO SUPERIOR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MIEMBRO SUPERIOR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MIEMBRO INFERIOR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MIEMBRO INFERIOR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AORTA ABDOMINAL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AORTA ABDOMINAL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RENAL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RENAL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PELVIS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PELVIS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CUELLO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CUELLO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ANGIORRESONANCIA CARA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CARA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ANGIORESONANCIA DE ABDOMEN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DE ABDOMEN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CEREBRAL CON FASE ARTERIAL</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$446.902</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883909</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ANGIORESONANCIA CEREBRAL CON FASE ARTERIAL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$888.610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00"/>
            <w:vAlign w:val="center"/>
            <w:hideMark/>
          </w:tcPr>
          <w:p w:rsidR="00A740E2" w:rsidRPr="00C45A92" w:rsidRDefault="00A740E2" w:rsidP="0006621F">
            <w:pPr>
              <w:jc w:val="center"/>
              <w:rPr>
                <w:color w:val="000000"/>
                <w:sz w:val="16"/>
                <w:szCs w:val="16"/>
              </w:rPr>
            </w:pPr>
            <w:r w:rsidRPr="00C45A92">
              <w:rPr>
                <w:color w:val="000000"/>
                <w:sz w:val="16"/>
                <w:szCs w:val="16"/>
              </w:rPr>
              <w:t>998702</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SEDACION (incluye insumos y honorarios)</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w:t>
            </w:r>
          </w:p>
        </w:tc>
        <w:tc>
          <w:tcPr>
            <w:tcW w:w="6759"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 xml:space="preserve">MEDIO DE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$250.000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PROTOCOLO DE EPILEPSIA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PROTOCOLO DE EPILEPSIA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CEREBRO CON PROTOCOLO DE PARKINSON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PROTOCOLO DE PARKINSON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CEREBRO CON VOLUMETRIA HIPOCAMPAL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VOLUMETRIA HIPOCAMPAL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$1.800.000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DE CEREBRO CON DIFUSION TENSORIAL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$600.000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DE CEREBRO CON DIFUSION TENSORIAL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$850.000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883106</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TRACTOGRAFIA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883106</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CEREBRO CON TRACTOGRAFIA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883109</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OIDOS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883109</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OIDOS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883110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SENOS PARANASALES O CARA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883110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SENOS PARANASALES O CARA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883111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PAROTIDAS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883111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PAROTIDAS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883111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SIALO-RESONANCIA ( Patologia Glandular Salival)</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883230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LUMBOSACRO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883230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LUMBOSACRO DERECHO CON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883230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LUMBOSACRO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883230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MAGNETICA DE PLEXO LUMBOSACRO IZQUIERDO CON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883321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CORAZON CON VALORACION DE LA MORFOLOGIA (</w:t>
            </w:r>
            <w:r w:rsidRPr="00C45A92">
              <w:rPr>
                <w:color w:val="FF0000"/>
                <w:sz w:val="16"/>
                <w:szCs w:val="16"/>
              </w:rPr>
              <w:t>obligatorio con contraste</w:t>
            </w:r>
            <w:r w:rsidRPr="00C45A92">
              <w:rPr>
                <w:color w:val="000000"/>
                <w:sz w:val="16"/>
                <w:szCs w:val="16"/>
              </w:rPr>
              <w:t>)</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883351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MAMA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883351</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MAMA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883436</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ENTERORESONANCIA </w:t>
            </w:r>
            <w:r w:rsidRPr="00C45A92">
              <w:rPr>
                <w:color w:val="FF0000"/>
                <w:sz w:val="16"/>
                <w:szCs w:val="16"/>
              </w:rPr>
              <w:t>( Procedimiento obligatorio con medio de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883435</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VIAS URINARIAS (URORESONANCIA)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PROSTATA</w:t>
            </w:r>
            <w:r w:rsidRPr="00C45A92">
              <w:rPr>
                <w:color w:val="FF0000"/>
                <w:sz w:val="16"/>
                <w:szCs w:val="16"/>
              </w:rPr>
              <w:t xml:space="preserve"> ( procedimiento obligatorio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$2.000.000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DEFECOGRAFIA</w:t>
            </w:r>
            <w:r w:rsidRPr="00C45A92">
              <w:rPr>
                <w:color w:val="FF0000"/>
                <w:sz w:val="16"/>
                <w:szCs w:val="16"/>
              </w:rPr>
              <w:t xml:space="preserve"> ( Procedimiento obligatorio con medio de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OBSTETRICA ( fetal)</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OBSTETRICA ( fetal)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883443</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PLACENTA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883443</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PLACENTA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CODO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CODO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HOMBRO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HOMBRO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MUÑECA DERECHO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ARTRORESONANCIA DE MUÑECA IZQUIERDO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MANO DERECHA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883512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MANO IZQUIERDA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GLUTEOS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883440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GLUTEOS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$1.400.000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PIE DERECHO</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PIE IZQUIERDO</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CADERA DERECHA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CADERA IZQUIERDA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TOBILLO DERECHO</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TOBILLO IZQUIERDO</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RODILLA DERECHA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883522</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ARTRORESONANCIA DE RODILLA IZQUIERDA</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883903</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COMO GUIA PARA PROCEDIMIENTOS</w:t>
            </w:r>
            <w:r w:rsidRPr="00C45A92">
              <w:rPr>
                <w:color w:val="FF0000"/>
                <w:sz w:val="16"/>
                <w:szCs w:val="16"/>
              </w:rPr>
              <w:t xml:space="preserve"> (neuronavegacion)</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883904</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CON PERFUSION</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883905</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ESPECTROSCOPIA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$1.200.000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883905</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ESPECTROSCOPIA CON CONTRASTE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883390</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RESONANCIA  MAGNETICA DE OTRAS ESTRUCTURAS NO ESPECIFICAS DEL TORAX y SISTEMA CARDIOVASCULAR</w:t>
            </w:r>
            <w:r w:rsidRPr="00C45A92">
              <w:rPr>
                <w:color w:val="FF0000"/>
                <w:sz w:val="16"/>
                <w:szCs w:val="16"/>
              </w:rPr>
              <w:t xml:space="preserve"> ( AORTA UNICAMENTE)</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$800.000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883104</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DE CEREBRO FUNCIONAL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$1.500.000</w:t>
            </w:r>
          </w:p>
        </w:tc>
      </w:tr>
      <w:tr w:rsidR="00A740E2" w:rsidRPr="00C45A92" w:rsidTr="0006621F">
        <w:trPr>
          <w:gridBefore w:val="1"/>
          <w:gridAfter w:val="1"/>
          <w:wBefore w:w="15" w:type="dxa"/>
          <w:wAfter w:w="10" w:type="dxa"/>
          <w:trHeight w:val="20"/>
        </w:trPr>
        <w:tc>
          <w:tcPr>
            <w:tcW w:w="0" w:type="auto"/>
            <w:tcBorders>
              <w:top w:val="nil"/>
              <w:left w:val="single" w:sz="8" w:space="0" w:color="auto"/>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883104</w:t>
            </w:r>
          </w:p>
        </w:tc>
        <w:tc>
          <w:tcPr>
            <w:tcW w:w="6759" w:type="dxa"/>
            <w:tcBorders>
              <w:top w:val="nil"/>
              <w:left w:val="nil"/>
              <w:bottom w:val="single" w:sz="8" w:space="0" w:color="auto"/>
              <w:right w:val="single" w:sz="8" w:space="0" w:color="auto"/>
            </w:tcBorders>
            <w:shd w:val="clear" w:color="000000" w:fill="FFFFFF"/>
            <w:vAlign w:val="center"/>
            <w:hideMark/>
          </w:tcPr>
          <w:p w:rsidR="00A740E2" w:rsidRPr="00C45A92" w:rsidRDefault="00A740E2" w:rsidP="0006621F">
            <w:pPr>
              <w:jc w:val="center"/>
              <w:rPr>
                <w:color w:val="000000"/>
                <w:sz w:val="16"/>
                <w:szCs w:val="16"/>
              </w:rPr>
            </w:pPr>
            <w:r w:rsidRPr="00C45A92">
              <w:rPr>
                <w:color w:val="000000"/>
                <w:sz w:val="16"/>
                <w:szCs w:val="16"/>
              </w:rPr>
              <w:t xml:space="preserve">RESONANCIA DE CEREBRO FUNCIONAL CON CONTRASTE </w:t>
            </w:r>
          </w:p>
        </w:tc>
        <w:tc>
          <w:tcPr>
            <w:tcW w:w="1408" w:type="dxa"/>
            <w:tcBorders>
              <w:top w:val="nil"/>
              <w:left w:val="nil"/>
              <w:bottom w:val="single" w:sz="8" w:space="0" w:color="auto"/>
              <w:right w:val="single" w:sz="8" w:space="0" w:color="auto"/>
            </w:tcBorders>
            <w:shd w:val="clear" w:color="auto" w:fill="auto"/>
            <w:vAlign w:val="center"/>
            <w:hideMark/>
          </w:tcPr>
          <w:p w:rsidR="00A740E2" w:rsidRPr="00C45A92" w:rsidRDefault="00A740E2" w:rsidP="0006621F">
            <w:pPr>
              <w:jc w:val="center"/>
              <w:rPr>
                <w:color w:val="000000"/>
                <w:sz w:val="16"/>
                <w:szCs w:val="16"/>
              </w:rPr>
            </w:pPr>
            <w:r w:rsidRPr="00C45A92">
              <w:rPr>
                <w:color w:val="000000"/>
                <w:sz w:val="16"/>
                <w:szCs w:val="16"/>
              </w:rPr>
              <w:t>$1.750.000</w:t>
            </w:r>
          </w:p>
        </w:tc>
      </w:tr>
    </w:tbl>
    <w:p w:rsidR="00A740E2" w:rsidRPr="00C45A92" w:rsidRDefault="00A740E2" w:rsidP="00A740E2">
      <w:pPr>
        <w:pStyle w:val="Prrafodelista"/>
        <w:tabs>
          <w:tab w:val="left" w:pos="240"/>
        </w:tabs>
        <w:ind w:left="0"/>
        <w:jc w:val="both"/>
        <w:rPr>
          <w:szCs w:val="22"/>
        </w:rPr>
      </w:pPr>
    </w:p>
    <w:p w:rsidR="0044790B" w:rsidRPr="00907DC0" w:rsidRDefault="0044790B"/>
    <w:p w:rsidR="00803125" w:rsidRPr="00907DC0" w:rsidRDefault="00803125" w:rsidP="00E53769">
      <w:pPr>
        <w:jc w:val="both"/>
        <w:rPr>
          <w:b/>
          <w:bCs/>
        </w:rPr>
      </w:pPr>
    </w:p>
    <w:p w:rsidR="00EC137B" w:rsidRPr="00907DC0" w:rsidRDefault="00EC137B" w:rsidP="00EC137B">
      <w:pPr>
        <w:pStyle w:val="Prrafodelista"/>
        <w:tabs>
          <w:tab w:val="left" w:pos="244"/>
        </w:tabs>
        <w:suppressAutoHyphens/>
        <w:ind w:left="0"/>
        <w:jc w:val="both"/>
        <w:textAlignment w:val="baseline"/>
        <w:rPr>
          <w:b/>
          <w:bCs/>
        </w:rPr>
      </w:pPr>
      <w:r w:rsidRPr="00907DC0">
        <w:rPr>
          <w:b/>
          <w:bCs/>
          <w:highlight w:val="yellow"/>
        </w:rPr>
        <w:t xml:space="preserve">NOTA: ESTE ANEXO ES DE CARÁCTER INFORMATIVO Y </w:t>
      </w:r>
      <w:r w:rsidRPr="00907DC0">
        <w:rPr>
          <w:b/>
          <w:bCs/>
          <w:highlight w:val="yellow"/>
          <w:u w:val="single"/>
        </w:rPr>
        <w:t>NO</w:t>
      </w:r>
      <w:r w:rsidRPr="00907DC0">
        <w:rPr>
          <w:b/>
          <w:bCs/>
          <w:highlight w:val="yellow"/>
        </w:rPr>
        <w:t xml:space="preserve"> DEBE SER MODIFICADO POR LOS OFERENTES</w:t>
      </w:r>
      <w:r w:rsidRPr="00907DC0">
        <w:rPr>
          <w:b/>
          <w:bCs/>
        </w:rPr>
        <w:t xml:space="preserve"> </w:t>
      </w:r>
    </w:p>
    <w:p w:rsidR="00F46469" w:rsidRPr="00907DC0" w:rsidRDefault="00F46469" w:rsidP="00B116CD">
      <w:pPr>
        <w:rPr>
          <w:b/>
        </w:rPr>
      </w:pPr>
      <w:r w:rsidRPr="00907DC0">
        <w:rPr>
          <w:b/>
        </w:rPr>
        <w:br w:type="page"/>
      </w:r>
    </w:p>
    <w:p w:rsidR="006D2DBC" w:rsidRPr="00907DC0" w:rsidRDefault="006D2DBC" w:rsidP="00F46469">
      <w:pPr>
        <w:ind w:firstLine="708"/>
        <w:jc w:val="center"/>
        <w:rPr>
          <w:b/>
        </w:rPr>
      </w:pPr>
    </w:p>
    <w:p w:rsidR="00F46469" w:rsidRPr="00907DC0" w:rsidRDefault="00F46469" w:rsidP="00F46469">
      <w:pPr>
        <w:ind w:firstLine="708"/>
        <w:jc w:val="center"/>
        <w:rPr>
          <w:b/>
        </w:rPr>
      </w:pPr>
      <w:r w:rsidRPr="00907DC0">
        <w:rPr>
          <w:b/>
        </w:rPr>
        <w:t>ANEXO No. 4</w:t>
      </w:r>
    </w:p>
    <w:p w:rsidR="00F46469" w:rsidRPr="00907DC0" w:rsidRDefault="00F46469" w:rsidP="00F46469">
      <w:pPr>
        <w:pStyle w:val="Prrafodelista"/>
        <w:tabs>
          <w:tab w:val="left" w:pos="0"/>
        </w:tabs>
        <w:ind w:left="600"/>
        <w:contextualSpacing w:val="0"/>
        <w:jc w:val="center"/>
        <w:rPr>
          <w:b/>
          <w:lang w:val="es-CO"/>
        </w:rPr>
      </w:pPr>
    </w:p>
    <w:p w:rsidR="00F46469" w:rsidRPr="00907DC0" w:rsidRDefault="00F46469" w:rsidP="00F46469">
      <w:pPr>
        <w:jc w:val="center"/>
        <w:rPr>
          <w:b/>
        </w:rPr>
      </w:pPr>
      <w:r w:rsidRPr="00907DC0">
        <w:rPr>
          <w:b/>
        </w:rPr>
        <w:t>OBLIGACIONES DEL CONTRATISTA</w:t>
      </w:r>
    </w:p>
    <w:p w:rsidR="00F46469" w:rsidRPr="00907DC0" w:rsidRDefault="00F46469" w:rsidP="00DC4323">
      <w:pPr>
        <w:jc w:val="both"/>
      </w:pPr>
    </w:p>
    <w:p w:rsidR="00D469B5" w:rsidRPr="00C45A92" w:rsidRDefault="00D469B5" w:rsidP="00D469B5">
      <w:pPr>
        <w:numPr>
          <w:ilvl w:val="0"/>
          <w:numId w:val="36"/>
        </w:numPr>
        <w:autoSpaceDE/>
        <w:autoSpaceDN/>
        <w:jc w:val="both"/>
      </w:pPr>
      <w:r w:rsidRPr="00C45A92">
        <w:t>Cumplir con el objeto contractual.</w:t>
      </w:r>
    </w:p>
    <w:p w:rsidR="00D469B5" w:rsidRPr="00C45A92" w:rsidRDefault="00D469B5" w:rsidP="00D469B5">
      <w:pPr>
        <w:numPr>
          <w:ilvl w:val="0"/>
          <w:numId w:val="36"/>
        </w:numPr>
        <w:autoSpaceDE/>
        <w:autoSpaceDN/>
        <w:jc w:val="both"/>
      </w:pPr>
      <w:r w:rsidRPr="00C45A92">
        <w:t xml:space="preserve">Obrar con lealtad y buena fe en las distintas etapas contractuales, evitando dilaciones y trabas. </w:t>
      </w:r>
    </w:p>
    <w:p w:rsidR="00D469B5" w:rsidRPr="00C45A92" w:rsidRDefault="00D469B5" w:rsidP="00D469B5">
      <w:pPr>
        <w:numPr>
          <w:ilvl w:val="0"/>
          <w:numId w:val="36"/>
        </w:numPr>
        <w:autoSpaceDE/>
        <w:autoSpaceDN/>
        <w:jc w:val="both"/>
      </w:pPr>
      <w:r w:rsidRPr="00C45A92">
        <w:t>Responder los requerimientos de aclaración o de información en los plazos que La Seccional de Sanidad Valle le formule en cada caso.</w:t>
      </w:r>
    </w:p>
    <w:p w:rsidR="00D469B5" w:rsidRPr="00C45A92" w:rsidRDefault="00D469B5" w:rsidP="00D469B5">
      <w:pPr>
        <w:numPr>
          <w:ilvl w:val="0"/>
          <w:numId w:val="36"/>
        </w:numPr>
        <w:autoSpaceDE/>
        <w:autoSpaceDN/>
        <w:jc w:val="both"/>
      </w:pPr>
      <w:r w:rsidRPr="00C45A92">
        <w:t>El contratista mantendrá hasta 3 meses más después de terminar el contrato la misma tarifa ofertada en el mismo para la prestación de los servicios.</w:t>
      </w:r>
    </w:p>
    <w:p w:rsidR="00D469B5" w:rsidRPr="00C45A92" w:rsidRDefault="00D469B5" w:rsidP="00D469B5">
      <w:pPr>
        <w:numPr>
          <w:ilvl w:val="0"/>
          <w:numId w:val="36"/>
        </w:numPr>
        <w:autoSpaceDE/>
        <w:autoSpaceDN/>
        <w:jc w:val="both"/>
      </w:pPr>
      <w:r w:rsidRPr="00C45A92">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D469B5" w:rsidRPr="00C45A92" w:rsidRDefault="00D469B5" w:rsidP="00D469B5">
      <w:pPr>
        <w:numPr>
          <w:ilvl w:val="0"/>
          <w:numId w:val="36"/>
        </w:numPr>
        <w:autoSpaceDE/>
        <w:autoSpaceDN/>
        <w:jc w:val="both"/>
      </w:pPr>
      <w:r w:rsidRPr="00C45A92">
        <w:t xml:space="preserve">Constituir en debida forma y aportar al Grupo Contractual y Jefatura Administrativa y Financiera de La Seccional de Sanidad Valle o quien haga sus veces, dentro de los tres (3) días hábiles siguientes a la suscripción del contrato, la Garantía Única y cancelar los pagos a que hubiere lugar. </w:t>
      </w:r>
    </w:p>
    <w:p w:rsidR="00D469B5" w:rsidRPr="00C45A92" w:rsidRDefault="00D469B5" w:rsidP="00D469B5">
      <w:pPr>
        <w:numPr>
          <w:ilvl w:val="0"/>
          <w:numId w:val="36"/>
        </w:numPr>
        <w:autoSpaceDE/>
        <w:autoSpaceDN/>
        <w:jc w:val="both"/>
      </w:pPr>
      <w:r w:rsidRPr="00C45A92">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D469B5" w:rsidRPr="00C45A92" w:rsidRDefault="00D469B5" w:rsidP="00D469B5">
      <w:pPr>
        <w:numPr>
          <w:ilvl w:val="0"/>
          <w:numId w:val="36"/>
        </w:numPr>
        <w:autoSpaceDE/>
        <w:autoSpaceDN/>
        <w:jc w:val="both"/>
      </w:pPr>
      <w:r w:rsidRPr="00C45A92">
        <w:t>No acceder a peticiones o amenazas, de quienes actuando por fuera de la ley pretendan obligarlo a hacer u omitir algún acto o hecho, el CONTRATISTA</w:t>
      </w:r>
      <w:r w:rsidRPr="00C45A92">
        <w:rPr>
          <w:b/>
        </w:rPr>
        <w:t xml:space="preserve"> </w:t>
      </w:r>
      <w:r w:rsidRPr="00C45A92">
        <w:t xml:space="preserve">deberá Informar de tal evento a la Jefatura Administrativa y Financiera de La Seccional de Sanidad Valle y a las autoridades competentes para que se adopte las medidas necesarias. </w:t>
      </w:r>
    </w:p>
    <w:p w:rsidR="00D469B5" w:rsidRPr="00C45A92" w:rsidRDefault="00D469B5" w:rsidP="00D469B5">
      <w:pPr>
        <w:pStyle w:val="Prrafodelista"/>
        <w:numPr>
          <w:ilvl w:val="0"/>
          <w:numId w:val="36"/>
        </w:numPr>
        <w:autoSpaceDE/>
        <w:autoSpaceDN/>
        <w:contextualSpacing w:val="0"/>
        <w:jc w:val="both"/>
      </w:pPr>
      <w:r w:rsidRPr="00C45A92">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D469B5" w:rsidRPr="00C45A92" w:rsidRDefault="00D469B5" w:rsidP="00D469B5">
      <w:pPr>
        <w:numPr>
          <w:ilvl w:val="0"/>
          <w:numId w:val="36"/>
        </w:numPr>
        <w:autoSpaceDE/>
        <w:autoSpaceDN/>
        <w:jc w:val="both"/>
      </w:pPr>
      <w:r w:rsidRPr="00C45A92">
        <w:t xml:space="preserve">Restituir a LA SECCIONAL DE SANIDAD VALLE los elementos que haya colocado a su disposición para el desarrollo del objeto contractual, cuando se lo requiera o al finalizar el contrato, en caso que se hayan suministrado. </w:t>
      </w:r>
    </w:p>
    <w:p w:rsidR="00D469B5" w:rsidRPr="00C45A92" w:rsidRDefault="00D469B5" w:rsidP="00D469B5">
      <w:pPr>
        <w:pStyle w:val="Prrafodelista"/>
        <w:numPr>
          <w:ilvl w:val="0"/>
          <w:numId w:val="36"/>
        </w:numPr>
        <w:adjustRightInd w:val="0"/>
        <w:contextualSpacing w:val="0"/>
        <w:jc w:val="both"/>
      </w:pPr>
      <w:r w:rsidRPr="00C45A92">
        <w:t>Mantener vigentes los permisos, licencias y títulos especiales exigidos por la ley y las autoridades administrativas o sanitarias.</w:t>
      </w:r>
    </w:p>
    <w:p w:rsidR="00D469B5" w:rsidRPr="00C45A92" w:rsidRDefault="00D469B5" w:rsidP="00D469B5">
      <w:pPr>
        <w:pStyle w:val="Prrafodelista"/>
        <w:numPr>
          <w:ilvl w:val="0"/>
          <w:numId w:val="36"/>
        </w:numPr>
        <w:adjustRightInd w:val="0"/>
        <w:contextualSpacing w:val="0"/>
        <w:jc w:val="both"/>
      </w:pPr>
      <w:r w:rsidRPr="00C45A92">
        <w:rPr>
          <w:b/>
          <w:u w:val="single"/>
        </w:rPr>
        <w:t>EL CONTRATISTA NO PODRÁ CONTINUAR PRESTANDO LOS SERVICIOS OBJETO DEL PRESENTE CONTRATO, UNA VEZ SE HAYA AGOTADO EL PRESUPUESTO ASIGNADO AL MISMO,</w:t>
      </w:r>
      <w:r w:rsidRPr="00C45A92">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D469B5" w:rsidRPr="00C45A92" w:rsidRDefault="00D469B5" w:rsidP="00D469B5">
      <w:pPr>
        <w:pStyle w:val="Prrafodelista"/>
        <w:numPr>
          <w:ilvl w:val="0"/>
          <w:numId w:val="36"/>
        </w:numPr>
        <w:autoSpaceDE/>
        <w:autoSpaceDN/>
        <w:contextualSpacing w:val="0"/>
        <w:jc w:val="both"/>
      </w:pPr>
      <w:r w:rsidRPr="00C45A92">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C45A92">
        <w:rPr>
          <w:b/>
          <w:bCs/>
        </w:rPr>
        <w:t>VIGENTE</w:t>
      </w:r>
      <w:r w:rsidRPr="00C45A92">
        <w:t xml:space="preserv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w:t>
      </w:r>
      <w:r w:rsidRPr="00C45A92">
        <w:rPr>
          <w:b/>
        </w:rPr>
        <w:t xml:space="preserve">debe presentarse a la vista documento de identificación en original según el caso (Registro civil de nacimiento para menores de 7 años, tarjeta de identidad para usuarios entre 7 y 17 años, cédula de ciudadanía para usuarios mayores de edad) </w:t>
      </w:r>
      <w:r w:rsidRPr="00C45A92">
        <w:t>y entregar la respectiva orden de servicios. Usuarios que no cumplan estos requisitos, no deben ser atendidos, salvo los casos expresamente autorizados de acuerdo a la normatividad legal vigente (Atención de urgencias vitales y atención inicial de urgencias).</w:t>
      </w:r>
    </w:p>
    <w:p w:rsidR="00D469B5" w:rsidRPr="00C45A92" w:rsidRDefault="00D469B5" w:rsidP="00D469B5">
      <w:pPr>
        <w:pStyle w:val="Prrafodelista"/>
        <w:numPr>
          <w:ilvl w:val="0"/>
          <w:numId w:val="36"/>
        </w:numPr>
        <w:adjustRightInd w:val="0"/>
        <w:contextualSpacing w:val="0"/>
        <w:jc w:val="both"/>
      </w:pPr>
      <w:r w:rsidRPr="00C45A92">
        <w:t xml:space="preserve">Todo servicio </w:t>
      </w:r>
      <w:r w:rsidRPr="00C45A92">
        <w:rPr>
          <w:u w:val="single"/>
        </w:rPr>
        <w:t>adicional</w:t>
      </w:r>
      <w:r w:rsidRPr="00C45A92">
        <w:t xml:space="preserve"> que no haga parte del inicialmente autorizado, y que el proveedor estime conveniente en un momento dado para atender al usuario, así se encuentre entre el listado contractual y tarifado, requerirá el aval por parte de la central de Referencia y Contrarreferencia de La Seccional de Sanidad Valle y/o supervisor del contrato, siempre y cuando ello no se convierta en un obstáculo para la atención, cuando se encuentra en riesgo inminente la vida del paciente. (Decreto 4747 de 2007; Resolución 47 de 2008).</w:t>
      </w:r>
    </w:p>
    <w:p w:rsidR="00D469B5" w:rsidRPr="00C45A92" w:rsidRDefault="00D469B5" w:rsidP="00D469B5">
      <w:pPr>
        <w:pStyle w:val="Prrafodelista"/>
        <w:numPr>
          <w:ilvl w:val="0"/>
          <w:numId w:val="36"/>
        </w:numPr>
        <w:adjustRightInd w:val="0"/>
        <w:contextualSpacing w:val="0"/>
        <w:jc w:val="both"/>
      </w:pPr>
      <w:r w:rsidRPr="00C45A92">
        <w:t>Aquellos servicios con que cuente el proveedor  y que siendo incluidos en su portafolio de servicios no hayan sido incluidos en la contratación, ni notificados previamente por escrito al contratante, requerirá el aval por parte de la central de Referencia y Contrarreferencia de La Seccional de Sanidad Valle y/o supervisor del contrato, siempre y cuando ello no se convierta en un obstáculo para la atención, cuando se encuentra en riesgo inminente la vida del paciente( Decreto 4747 de 2007; Resolución 47 de 2008).</w:t>
      </w:r>
    </w:p>
    <w:p w:rsidR="00D469B5" w:rsidRPr="00C45A92" w:rsidRDefault="00D469B5" w:rsidP="00D469B5">
      <w:pPr>
        <w:pStyle w:val="Prrafodelista"/>
        <w:numPr>
          <w:ilvl w:val="0"/>
          <w:numId w:val="36"/>
        </w:numPr>
        <w:adjustRightInd w:val="0"/>
        <w:contextualSpacing w:val="0"/>
        <w:jc w:val="both"/>
      </w:pPr>
      <w:r w:rsidRPr="00C45A92">
        <w:t xml:space="preserve">El contratista deberá requerir a La Seccional de Sanidad Valle dentro de las 24 horas siguientes a la atención de un usuario del Subsistema de Salud de la Policía Nacional la </w:t>
      </w:r>
      <w:r w:rsidRPr="00C45A92">
        <w:rPr>
          <w:b/>
        </w:rPr>
        <w:t>ORDEN DE SERVICIOS</w:t>
      </w:r>
      <w:r w:rsidRPr="00C45A92">
        <w:t xml:space="preserve"> que avala la atención por parte de la Seccional, enviando el resumen de la epicrisis o historia clínica utilizando para ello el software autorizado por la Dirección de sanidad de la policía nacional al cual se podr{a ingresar en la siguiente dirección electrónica: </w:t>
      </w:r>
      <w:hyperlink r:id="rId34" w:history="1">
        <w:r w:rsidRPr="00C45A92">
          <w:rPr>
            <w:rStyle w:val="Hipervnculo"/>
          </w:rPr>
          <w:t>www.disan.policia.gov.co</w:t>
        </w:r>
      </w:hyperlink>
      <w:r w:rsidRPr="00C45A92">
        <w:t xml:space="preserve"> , el usuario será el NIT de la entidad y la clave se asignara por La Seccional de Sanidad Valle una vez se haya legalizado el respectivo contrato).</w:t>
      </w:r>
    </w:p>
    <w:p w:rsidR="00D469B5" w:rsidRPr="00C45A92" w:rsidRDefault="00D469B5" w:rsidP="00D469B5">
      <w:pPr>
        <w:numPr>
          <w:ilvl w:val="0"/>
          <w:numId w:val="36"/>
        </w:numPr>
        <w:autoSpaceDE/>
        <w:autoSpaceDN/>
        <w:jc w:val="both"/>
      </w:pPr>
      <w:r w:rsidRPr="00C45A92">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D469B5" w:rsidRPr="00C45A92" w:rsidRDefault="00D469B5" w:rsidP="00D469B5">
      <w:pPr>
        <w:pStyle w:val="Prrafodelista"/>
        <w:numPr>
          <w:ilvl w:val="0"/>
          <w:numId w:val="36"/>
        </w:numPr>
        <w:autoSpaceDE/>
        <w:autoSpaceDN/>
        <w:contextualSpacing w:val="0"/>
        <w:jc w:val="both"/>
      </w:pPr>
      <w:r w:rsidRPr="00C45A92">
        <w:t>Notificar al supervisor del contrato en forma oportuna, respecto de los inconvenientes que se puedan presentar en desarrollo de la ejecución del respectivo contrato.</w:t>
      </w:r>
    </w:p>
    <w:p w:rsidR="00D469B5" w:rsidRPr="00C45A92" w:rsidRDefault="00D469B5" w:rsidP="00D469B5">
      <w:pPr>
        <w:pStyle w:val="Prrafodelista"/>
        <w:numPr>
          <w:ilvl w:val="0"/>
          <w:numId w:val="36"/>
        </w:numPr>
        <w:autoSpaceDE/>
        <w:autoSpaceDN/>
        <w:contextualSpacing w:val="0"/>
        <w:jc w:val="both"/>
      </w:pPr>
      <w:r w:rsidRPr="00C45A92">
        <w:t>Informar al supervisor del contrato el saldo de este con una periodicidad mensual y cuando se haya ejecutado en un setenta 70% el valor del contrato.</w:t>
      </w:r>
    </w:p>
    <w:p w:rsidR="00D469B5" w:rsidRPr="00C45A92" w:rsidRDefault="00D469B5" w:rsidP="00D469B5">
      <w:pPr>
        <w:numPr>
          <w:ilvl w:val="0"/>
          <w:numId w:val="36"/>
        </w:numPr>
        <w:autoSpaceDE/>
        <w:autoSpaceDN/>
        <w:jc w:val="both"/>
        <w:rPr>
          <w:lang w:val="es-MX"/>
        </w:rPr>
      </w:pPr>
      <w:r w:rsidRPr="00C45A92">
        <w:t>Los usuarios que pertenecen a otras ciudades diferentes CALI, JAMUNDI, YUMBO, DAGUA, TULUA, PALMIRA, BUENAVENTURA, RODANILLO. Para la prestación de los servicios será previa autorización del área de referencia y contra referencia (supervisor del contrato). De no cumplirse con este requisito La Seccional de Sanidad Valle, no asumirá el pago de los servicios prestados. Derivando nuevamente la factura a la entidad, para que sea facturada por esta en forma independiente al departamento y/o municipio que corresponda.</w:t>
      </w:r>
    </w:p>
    <w:p w:rsidR="00D469B5" w:rsidRPr="00C45A92" w:rsidRDefault="00D469B5" w:rsidP="00D469B5">
      <w:pPr>
        <w:numPr>
          <w:ilvl w:val="0"/>
          <w:numId w:val="36"/>
        </w:numPr>
        <w:autoSpaceDE/>
        <w:autoSpaceDN/>
        <w:jc w:val="both"/>
      </w:pPr>
      <w:r w:rsidRPr="00C45A92">
        <w:t>La Calidad del servicio tendrá como sustento los atributos de oportunidad, continuidad, suficiencia e integridad, racionalidad lógica científica, satisfacción del usuario y beneficiario, efectividad, eficiencia, equidad y aceptabilidad.</w:t>
      </w:r>
    </w:p>
    <w:p w:rsidR="00D469B5" w:rsidRPr="00C45A92" w:rsidRDefault="00D469B5" w:rsidP="00D469B5">
      <w:pPr>
        <w:numPr>
          <w:ilvl w:val="0"/>
          <w:numId w:val="36"/>
        </w:numPr>
        <w:tabs>
          <w:tab w:val="left" w:pos="426"/>
        </w:tabs>
        <w:adjustRightInd w:val="0"/>
        <w:jc w:val="both"/>
      </w:pPr>
      <w:r w:rsidRPr="00C45A92">
        <w:t>En caso de presentarse objeciones transitorias, éstas deberán ser respondidas y tramitadas según los términos establecidos en el artículo 57 de la Ley 1438 de 2011, contados a partir de la fecha de notificación al CONTRATISTA por parte de La Seccional de Sanidad Valle. Las objeciones se cancelarán en la medida que éstas sean aclaradas o soportadas, de acuerdo con lo establecido en la normatividad vigente.</w:t>
      </w:r>
    </w:p>
    <w:p w:rsidR="00D469B5" w:rsidRPr="00C45A92" w:rsidRDefault="00D469B5" w:rsidP="00D469B5">
      <w:pPr>
        <w:pStyle w:val="Prrafodelista"/>
        <w:numPr>
          <w:ilvl w:val="0"/>
          <w:numId w:val="36"/>
        </w:numPr>
        <w:autoSpaceDE/>
        <w:autoSpaceDN/>
        <w:contextualSpacing w:val="0"/>
        <w:jc w:val="both"/>
      </w:pPr>
      <w:r w:rsidRPr="00C45A92">
        <w:t>Prestar la mayoría de los servicios en sus instalaciones.</w:t>
      </w:r>
    </w:p>
    <w:p w:rsidR="00D469B5" w:rsidRPr="00C45A92" w:rsidRDefault="00D469B5" w:rsidP="00D469B5">
      <w:pPr>
        <w:pStyle w:val="Prrafodelista"/>
        <w:numPr>
          <w:ilvl w:val="0"/>
          <w:numId w:val="36"/>
        </w:numPr>
        <w:autoSpaceDE/>
        <w:autoSpaceDN/>
        <w:contextualSpacing w:val="0"/>
        <w:jc w:val="both"/>
      </w:pPr>
      <w:r w:rsidRPr="00C45A92">
        <w:t>Toda urgencia que no cuente con la autorización de Referencia y Contrarreferencia  de La Seccional de Sanidad Valle y/o supervisor del contrato, salvo que se hayan agotado los procedimientos de notificación establecidos en el Decreto 4747 MINPROTECCIÓN de 2007 y Resolución 47 MINPROTECCIÓN de 2008.</w:t>
      </w:r>
    </w:p>
    <w:p w:rsidR="00D469B5" w:rsidRPr="00C45A92" w:rsidRDefault="00D469B5" w:rsidP="00D469B5">
      <w:pPr>
        <w:pStyle w:val="Prrafodelista"/>
        <w:numPr>
          <w:ilvl w:val="0"/>
          <w:numId w:val="36"/>
        </w:numPr>
        <w:autoSpaceDE/>
        <w:autoSpaceDN/>
        <w:contextualSpacing w:val="0"/>
        <w:jc w:val="both"/>
      </w:pPr>
      <w:r w:rsidRPr="00C45A92">
        <w:rPr>
          <w:lang w:val="es-MX"/>
        </w:rPr>
        <w:t>El contratista deberá tener estructurado el Sistema de Referencia y Contra referencia y Sistema de Atención al Usuario.</w:t>
      </w:r>
    </w:p>
    <w:p w:rsidR="00D469B5" w:rsidRPr="00C45A92" w:rsidRDefault="00D469B5" w:rsidP="00D469B5">
      <w:pPr>
        <w:numPr>
          <w:ilvl w:val="0"/>
          <w:numId w:val="36"/>
        </w:numPr>
        <w:autoSpaceDE/>
        <w:autoSpaceDN/>
        <w:jc w:val="both"/>
        <w:rPr>
          <w:lang w:val="es-MX"/>
        </w:rPr>
      </w:pPr>
      <w:r w:rsidRPr="00C45A92">
        <w:rPr>
          <w:lang w:val="es-MX"/>
        </w:rPr>
        <w:t xml:space="preserve">El Contratista debe tener suficiencia  científica, técnica y administrativa que garantice la prestación de los servicios objeto del presente contrato a usuarios y </w:t>
      </w:r>
      <w:r w:rsidRPr="00C45A92">
        <w:t xml:space="preserve">beneficiarios </w:t>
      </w:r>
      <w:r w:rsidRPr="00C45A92">
        <w:rPr>
          <w:lang w:val="es-MX"/>
        </w:rPr>
        <w:t>del Subsistema de Salud de la Policía Nacional.</w:t>
      </w:r>
    </w:p>
    <w:p w:rsidR="00D469B5" w:rsidRPr="00C45A92" w:rsidRDefault="00D469B5" w:rsidP="00D469B5">
      <w:pPr>
        <w:pStyle w:val="Prrafodelista"/>
        <w:numPr>
          <w:ilvl w:val="0"/>
          <w:numId w:val="36"/>
        </w:numPr>
        <w:autoSpaceDE/>
        <w:autoSpaceDN/>
        <w:contextualSpacing w:val="0"/>
        <w:jc w:val="both"/>
      </w:pPr>
      <w:r w:rsidRPr="00C45A92">
        <w:t>El contratista deberá establecer canales de acceso y comunicación, que garanticen la oportunidad en el agendamiento y la atención de los usuarios del Subsistema de Salud de la Policía Nacional.</w:t>
      </w:r>
    </w:p>
    <w:p w:rsidR="00D469B5" w:rsidRPr="00C45A92" w:rsidRDefault="00D469B5" w:rsidP="00D469B5">
      <w:pPr>
        <w:pStyle w:val="Prrafodelista"/>
        <w:numPr>
          <w:ilvl w:val="0"/>
          <w:numId w:val="36"/>
        </w:numPr>
        <w:autoSpaceDE/>
        <w:autoSpaceDN/>
        <w:contextualSpacing w:val="0"/>
        <w:jc w:val="both"/>
      </w:pPr>
      <w:r w:rsidRPr="00C45A92">
        <w:t>El contratista permitirá al equipo auditor de la SECSA, el acceso en tiempo real y oportuno a las historias clínicas y todos los registros asistenciales diligenciados dentro de la atención de los usuarios de la SECSA,  adicionalmente permitirá también,  el acceso a las unidades de análisis que contengan el resultado de  los  casos de importancia en salud pública y de los incidentes y eventos adversos, así como permitir que el equipo auditor de la SECSA efectué la revisión de la facturación in situ de los servicios prestados a nuestros usuarios.</w:t>
      </w:r>
    </w:p>
    <w:p w:rsidR="00D469B5" w:rsidRPr="00C45A92" w:rsidRDefault="00D469B5" w:rsidP="00D469B5">
      <w:pPr>
        <w:pStyle w:val="Prrafodelista"/>
        <w:numPr>
          <w:ilvl w:val="0"/>
          <w:numId w:val="36"/>
        </w:numPr>
        <w:autoSpaceDE/>
        <w:autoSpaceDN/>
        <w:contextualSpacing w:val="0"/>
        <w:jc w:val="both"/>
      </w:pPr>
      <w:r w:rsidRPr="00C45A92">
        <w:t>El contratista se obliga a realizar el reporte y auto reporte oportuno de los incidentes y eventos adversos identificados durante la atención de los usuarios de la SECSA, a fin de que de manera conjunta su equipo y el equipo de calidad de La Seccional de Sanidad Valle planteen acciones de mejora.</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canalizar toda comunicación relacionada con la ejecución del contrato o del resorte administrativo a través del supervisor o Coordinador de contrato.  </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que en caso de que los resultados de ayudas diagnosticas realizadas a los usuarios de la SECSA, sean patológicos y estos no hayan sido reclamados por sus destinatarios, estos serán remitidos a la Jefatura del Grupo Asistencial de la SECSA,  quien dará continuidad al manejo del usuario.  </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garantizar la realización con oportunidad, de las consultas y procedimientos diagnósticos y terapéuticos autorizados a los usuarios de la SECSA, lo cual será objeto de monitoreo por parte del Auditor Concurrente, el Supervisor del contrato y la Oficina de Atención al Usuario, su no realización dentro de los tiempos establecidos serán causal de amonestación por escrito al incumplimiento de oportunidad de atención brindada de acuerdo a la oferta presentada.  </w:t>
      </w:r>
    </w:p>
    <w:p w:rsidR="00D469B5" w:rsidRPr="00C45A92" w:rsidRDefault="00D469B5" w:rsidP="00D469B5">
      <w:pPr>
        <w:pStyle w:val="Prrafodelista"/>
        <w:numPr>
          <w:ilvl w:val="0"/>
          <w:numId w:val="36"/>
        </w:numPr>
        <w:autoSpaceDE/>
        <w:autoSpaceDN/>
        <w:snapToGrid w:val="0"/>
        <w:jc w:val="both"/>
      </w:pPr>
      <w:r w:rsidRPr="00C45A92">
        <w:t xml:space="preserve">El CONTRATISTA se compromete a prestar los servicios de acuerdo con el plan de beneficios definido por el Consejo Superior de Salud de las Fuerzas Militares y Policía Nacional CSSMP, así: </w:t>
      </w:r>
    </w:p>
    <w:p w:rsidR="00D469B5" w:rsidRPr="00C45A92" w:rsidRDefault="00D469B5" w:rsidP="00D469B5">
      <w:pPr>
        <w:pStyle w:val="Prrafodelista"/>
        <w:suppressAutoHyphens/>
        <w:jc w:val="both"/>
      </w:pPr>
      <w:r w:rsidRPr="00C45A92">
        <w:t>Acuerdo 033 de 1988 (ATEP).</w:t>
      </w:r>
    </w:p>
    <w:p w:rsidR="00D469B5" w:rsidRPr="00C45A92" w:rsidRDefault="00D469B5" w:rsidP="00D469B5">
      <w:pPr>
        <w:pStyle w:val="Prrafodelista"/>
        <w:suppressAutoHyphens/>
        <w:contextualSpacing w:val="0"/>
        <w:jc w:val="both"/>
      </w:pPr>
      <w:r w:rsidRPr="00C45A92">
        <w:t>Acuerdo 049 de 1998 (Educación Especial).</w:t>
      </w:r>
    </w:p>
    <w:p w:rsidR="00D469B5" w:rsidRPr="00C45A92" w:rsidRDefault="00D469B5" w:rsidP="00D469B5">
      <w:pPr>
        <w:pStyle w:val="Prrafodelista"/>
        <w:suppressAutoHyphens/>
        <w:contextualSpacing w:val="0"/>
        <w:jc w:val="both"/>
      </w:pPr>
      <w:r w:rsidRPr="00C45A92">
        <w:t>Acuerdo 002 de 2001 (Plan de Servicios de Sanidad Militar y Policial).</w:t>
      </w:r>
    </w:p>
    <w:p w:rsidR="00D469B5" w:rsidRPr="00C45A92" w:rsidRDefault="00D469B5" w:rsidP="00D469B5">
      <w:pPr>
        <w:pStyle w:val="Prrafodelista"/>
        <w:suppressAutoHyphens/>
        <w:contextualSpacing w:val="0"/>
        <w:jc w:val="both"/>
      </w:pPr>
      <w:r w:rsidRPr="00C45A92">
        <w:t>Acuerdo 010 de 2001 (Extensión del plan de beneficios hacia rehabilitación).</w:t>
      </w:r>
    </w:p>
    <w:p w:rsidR="00D469B5" w:rsidRPr="00C45A92" w:rsidRDefault="00D469B5" w:rsidP="00D469B5">
      <w:pPr>
        <w:pStyle w:val="Prrafodelista"/>
        <w:suppressAutoHyphens/>
        <w:contextualSpacing w:val="0"/>
        <w:jc w:val="both"/>
      </w:pPr>
      <w:r w:rsidRPr="00C45A92">
        <w:t>Acuerdo 014 de 2001 (Promoción y prevención)</w:t>
      </w:r>
    </w:p>
    <w:p w:rsidR="00D469B5" w:rsidRPr="00C45A92" w:rsidRDefault="00D469B5" w:rsidP="00D469B5">
      <w:pPr>
        <w:pStyle w:val="Prrafodelista"/>
        <w:suppressAutoHyphens/>
        <w:contextualSpacing w:val="0"/>
        <w:jc w:val="both"/>
      </w:pPr>
      <w:r w:rsidRPr="00C45A92">
        <w:t>Acuerdo 017 de 2002 (Salud operacional).</w:t>
      </w:r>
    </w:p>
    <w:p w:rsidR="00D469B5" w:rsidRPr="00C45A92" w:rsidRDefault="00D469B5" w:rsidP="00D469B5">
      <w:pPr>
        <w:pStyle w:val="Prrafodelista"/>
        <w:suppressAutoHyphens/>
        <w:contextualSpacing w:val="0"/>
        <w:jc w:val="both"/>
      </w:pPr>
      <w:r w:rsidRPr="00C45A92">
        <w:t>Acuerdo 025 de 2003 (Salud ocupacional).</w:t>
      </w:r>
    </w:p>
    <w:p w:rsidR="00D469B5" w:rsidRPr="00C45A92" w:rsidRDefault="00D469B5" w:rsidP="00D469B5">
      <w:pPr>
        <w:pStyle w:val="Prrafodelista"/>
        <w:jc w:val="both"/>
      </w:pPr>
      <w:r w:rsidRPr="00C45A92">
        <w:t>Acuerdos 052 de 2013 (Manual de medicamentos y terapéutica).</w:t>
      </w:r>
    </w:p>
    <w:p w:rsidR="00D469B5" w:rsidRPr="00C45A92" w:rsidRDefault="00D469B5" w:rsidP="00D469B5">
      <w:pPr>
        <w:numPr>
          <w:ilvl w:val="0"/>
          <w:numId w:val="36"/>
        </w:numPr>
        <w:autoSpaceDE/>
        <w:autoSpaceDN/>
        <w:jc w:val="both"/>
        <w:rPr>
          <w:lang w:val="es-MX"/>
        </w:rPr>
      </w:pPr>
      <w:r w:rsidRPr="00C45A92">
        <w:rPr>
          <w:lang w:val="es-MX"/>
        </w:rPr>
        <w:t>La entidad debe acreditar la  aplicación  de protocolos aceptados en salud para el manejo de pacientes.</w:t>
      </w:r>
    </w:p>
    <w:p w:rsidR="00D469B5" w:rsidRPr="00C45A92" w:rsidRDefault="00D469B5" w:rsidP="00D469B5">
      <w:pPr>
        <w:numPr>
          <w:ilvl w:val="0"/>
          <w:numId w:val="36"/>
        </w:numPr>
        <w:autoSpaceDE/>
        <w:autoSpaceDN/>
        <w:jc w:val="both"/>
        <w:rPr>
          <w:lang w:val="es-MX"/>
        </w:rPr>
      </w:pPr>
      <w:r w:rsidRPr="00C45A92">
        <w:rPr>
          <w:lang w:val="es-MX"/>
        </w:rPr>
        <w:t>Garantizar la prestación de los servicios con equipos Biomédicos y Material Médico adecuados para la atención del usuario.</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que sus profesionales prescriptores, al momento de requerírseles por parte de La Seccional de Sanidad Valle, emitan respuestas a solicitudes de conceptos médicos con respecto a medicamentos o procedimientos, con el fin justifiquen el motivo por el cual debe ser ese medicamento y/ procedimiento (FUERA DEL POS) y no uno incluido en el plan de beneficios institucional demostrando los pasos agotados para llegar a esa conclusión con su respectiva trazabilidad. </w:t>
      </w:r>
    </w:p>
    <w:p w:rsidR="00D469B5" w:rsidRPr="00C45A92" w:rsidRDefault="00D469B5" w:rsidP="00D469B5">
      <w:pPr>
        <w:pStyle w:val="Prrafodelista"/>
        <w:numPr>
          <w:ilvl w:val="0"/>
          <w:numId w:val="36"/>
        </w:numPr>
        <w:autoSpaceDE/>
        <w:autoSpaceDN/>
        <w:contextualSpacing w:val="0"/>
        <w:jc w:val="both"/>
      </w:pPr>
      <w:r w:rsidRPr="00C45A92">
        <w:t>El contratista se obliga a notificar inmediatamente, los casos de interés en salud pública identificados en pacientes de la SECCIONAL DE SANIDAD, tanto al SIVIGILA como al grupo de EPIDEMIOLOGIA de La Seccional de Sanidad Valle del Cauca. (</w:t>
      </w:r>
      <w:hyperlink r:id="rId35" w:history="1">
        <w:r w:rsidRPr="00C45A92">
          <w:rPr>
            <w:rStyle w:val="Hipervnculo"/>
          </w:rPr>
          <w:t>disan.seval-epi@policia.gov.co</w:t>
        </w:r>
      </w:hyperlink>
      <w:r w:rsidRPr="00C45A92">
        <w:t xml:space="preserve"> ).</w:t>
      </w:r>
    </w:p>
    <w:p w:rsidR="00D469B5" w:rsidRPr="00C45A92" w:rsidRDefault="00D469B5" w:rsidP="00D469B5">
      <w:pPr>
        <w:numPr>
          <w:ilvl w:val="0"/>
          <w:numId w:val="36"/>
        </w:numPr>
        <w:autoSpaceDE/>
        <w:autoSpaceDN/>
        <w:jc w:val="both"/>
      </w:pPr>
      <w:r w:rsidRPr="00C45A92">
        <w:rPr>
          <w:lang w:val="es-MX"/>
        </w:rPr>
        <w:t>El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C45A92">
        <w:t xml:space="preserve"> contratista se obliga a remitir  los indicadores de Calidad y los respectivos planes de mejoramiento  reportados a la Superintendencia de salud( Circular 0 de  2006 y 056/2000; 09/2012) en formato Excel a los siguientes correos (</w:t>
      </w:r>
      <w:hyperlink r:id="rId36" w:history="1">
        <w:r w:rsidRPr="00C45A92">
          <w:rPr>
            <w:rStyle w:val="Hipervnculo"/>
          </w:rPr>
          <w:t>disan.seval-gas@policia.gov.co</w:t>
        </w:r>
      </w:hyperlink>
      <w:r w:rsidRPr="00C45A92">
        <w:rPr>
          <w:rStyle w:val="Hipervnculo"/>
        </w:rPr>
        <w:t xml:space="preserve"> ; </w:t>
      </w:r>
      <w:hyperlink r:id="rId37" w:history="1">
        <w:r w:rsidRPr="00C45A92">
          <w:rPr>
            <w:rStyle w:val="Hipervnculo"/>
          </w:rPr>
          <w:t>disan.seval-gar@policia.gov.co</w:t>
        </w:r>
      </w:hyperlink>
      <w:r w:rsidRPr="00C45A92">
        <w:rPr>
          <w:color w:val="0000FF"/>
        </w:rPr>
        <w:t xml:space="preserve">) </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diligenciar en letra clara, legible y justificado el formato de CTC para medicamentos y procedimientos y el de Farmacovigilancia, teniendo en cuenta que el Plan de beneficios de la Policía Nacional difiere del POS del Sistema General de Seguridad Social en Salud,   con lo cual se prevé minimizar los tramites excesivos a los usuarios. </w:t>
      </w:r>
    </w:p>
    <w:p w:rsidR="00D469B5" w:rsidRPr="00C45A92" w:rsidRDefault="00D469B5" w:rsidP="00D469B5">
      <w:pPr>
        <w:numPr>
          <w:ilvl w:val="0"/>
          <w:numId w:val="36"/>
        </w:numPr>
        <w:autoSpaceDE/>
        <w:autoSpaceDN/>
        <w:jc w:val="both"/>
      </w:pPr>
      <w:r w:rsidRPr="00C45A92">
        <w:t xml:space="preserve">La prescripción de medicamentos se debe realizar con letra legible, clara, especificando los miligramos, presentación, cantidad y debe ser formulado en denominación común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D469B5" w:rsidRPr="00C45A92" w:rsidRDefault="00D469B5" w:rsidP="00D469B5">
      <w:pPr>
        <w:numPr>
          <w:ilvl w:val="0"/>
          <w:numId w:val="36"/>
        </w:numPr>
        <w:autoSpaceDE/>
        <w:autoSpaceDN/>
        <w:jc w:val="both"/>
        <w:rPr>
          <w:lang w:val="es-MX"/>
        </w:rPr>
      </w:pPr>
      <w:r w:rsidRPr="00C45A92">
        <w:rPr>
          <w:lang w:val="es-MX"/>
        </w:rPr>
        <w:t>El contratista debe cumplir con el Decreto 1011 de 03-Abr-06, en las resoluciones 1441/2013 (Habilitación) y 1445 (Estándares de Calidad)</w:t>
      </w:r>
    </w:p>
    <w:p w:rsidR="00D469B5" w:rsidRPr="00C45A92" w:rsidRDefault="00D469B5" w:rsidP="00D469B5">
      <w:pPr>
        <w:pStyle w:val="Prrafodelista"/>
        <w:numPr>
          <w:ilvl w:val="0"/>
          <w:numId w:val="36"/>
        </w:numPr>
        <w:autoSpaceDE/>
        <w:autoSpaceDN/>
        <w:contextualSpacing w:val="0"/>
        <w:jc w:val="both"/>
      </w:pPr>
      <w:r w:rsidRPr="00C45A92">
        <w:t xml:space="preserve">El contratista se obliga a remitir todos los RIPS de las atenciones a los usuarios de la SECSA, </w:t>
      </w:r>
      <w:r w:rsidRPr="008A2F4A">
        <w:t xml:space="preserve">anexos a las cuentas de cobro y coetáneamente al correo electrónico  </w:t>
      </w:r>
      <w:hyperlink r:id="rId38" w:history="1">
        <w:r w:rsidRPr="008A2F4A">
          <w:rPr>
            <w:rStyle w:val="Hipervnculo"/>
          </w:rPr>
          <w:t>disan.seval-est@policia.gov.co</w:t>
        </w:r>
      </w:hyperlink>
      <w:r w:rsidRPr="008A2F4A">
        <w:t>., igualmente crear una base de datos de pacientes de alto costo y enviarla</w:t>
      </w:r>
      <w:r w:rsidRPr="00C45A92">
        <w:t xml:space="preserve"> a dicho correo.</w:t>
      </w:r>
    </w:p>
    <w:p w:rsidR="00D469B5" w:rsidRPr="00C45A92" w:rsidRDefault="00D469B5" w:rsidP="00D469B5">
      <w:pPr>
        <w:numPr>
          <w:ilvl w:val="0"/>
          <w:numId w:val="36"/>
        </w:numPr>
        <w:autoSpaceDE/>
        <w:autoSpaceDN/>
        <w:jc w:val="both"/>
        <w:rPr>
          <w:lang w:val="es-MX"/>
        </w:rPr>
      </w:pPr>
      <w:r w:rsidRPr="00C45A92">
        <w:rPr>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Valle mediante documento escrito una vez le sea entregada la respectiva carta de inicio del contrato.</w:t>
      </w:r>
    </w:p>
    <w:p w:rsidR="00D469B5" w:rsidRPr="00C45A92" w:rsidRDefault="00D469B5" w:rsidP="00D469B5">
      <w:pPr>
        <w:ind w:left="720"/>
        <w:jc w:val="both"/>
        <w:rPr>
          <w:lang w:val="es-MX"/>
        </w:rPr>
      </w:pPr>
      <w:r w:rsidRPr="00C45A92">
        <w:rPr>
          <w:lang w:val="es-MX"/>
        </w:rPr>
        <w:t>Igualmente este canal será de manejo por parte de los auditores y personal de referencia y contra referencia de La Seccional de Sanidad Valle.</w:t>
      </w:r>
    </w:p>
    <w:p w:rsidR="00D469B5" w:rsidRPr="00C45A92" w:rsidRDefault="00D469B5" w:rsidP="00D469B5">
      <w:pPr>
        <w:numPr>
          <w:ilvl w:val="0"/>
          <w:numId w:val="36"/>
        </w:numPr>
        <w:autoSpaceDE/>
        <w:autoSpaceDN/>
        <w:jc w:val="both"/>
      </w:pPr>
      <w:r w:rsidRPr="00C45A92">
        <w:t>Presentar la facturación correspondiente un (1) mes después de prestado el servicio en los primeros cinco (5) días del mes siguiente  en la Ventanilla Única Central de Cuentas de la Dirección de Sanidad, esto con miras a llevar un control de la ejecución del contrato sin sobrepasar el rubro asignado. En esta Facturación debe aparecer el No de Contrato vigente al que se carga la cuenta y dando cumplimiento a la ley 594 del 14 de julio de 2000 “Ley General de Archivo”.</w:t>
      </w:r>
    </w:p>
    <w:p w:rsidR="00D469B5" w:rsidRPr="00C45A92" w:rsidRDefault="00D469B5" w:rsidP="00D469B5">
      <w:pPr>
        <w:pStyle w:val="Prrafodelista"/>
        <w:numPr>
          <w:ilvl w:val="0"/>
          <w:numId w:val="36"/>
        </w:numPr>
        <w:autoSpaceDE/>
        <w:autoSpaceDN/>
        <w:jc w:val="both"/>
      </w:pPr>
      <w:r w:rsidRPr="00C45A92">
        <w:t>Partiendo de la política Cero Papel socializada mediante oficio S-2015-092351/ARAFI-AUMED-29 de fecha 22-10-2015 en la cual se establece promover la disminución de los soportes en físico y utilizar los medios magnéticos existentes en el mercado, por tal razón se deberán solicitar los siguientes soportes:</w:t>
      </w:r>
    </w:p>
    <w:p w:rsidR="00D469B5" w:rsidRPr="00C45A92" w:rsidRDefault="00D469B5" w:rsidP="00D469B5">
      <w:pPr>
        <w:pStyle w:val="Prrafodelista"/>
        <w:jc w:val="both"/>
      </w:pPr>
      <w:r w:rsidRPr="00C45A92">
        <w:t>1- factura en original y Dos Copias.</w:t>
      </w:r>
    </w:p>
    <w:p w:rsidR="00D469B5" w:rsidRPr="00C45A92" w:rsidRDefault="00D469B5" w:rsidP="00D469B5">
      <w:pPr>
        <w:pStyle w:val="Prrafodelista"/>
        <w:jc w:val="both"/>
      </w:pPr>
      <w:r w:rsidRPr="00C45A92">
        <w:t>2- Discriminado de la Factura</w:t>
      </w:r>
    </w:p>
    <w:p w:rsidR="00D469B5" w:rsidRPr="00C45A92" w:rsidRDefault="00D469B5" w:rsidP="00D469B5">
      <w:pPr>
        <w:pStyle w:val="Prrafodelista"/>
        <w:jc w:val="both"/>
      </w:pPr>
      <w:r w:rsidRPr="00C45A92">
        <w:t>3- Soportes (Parafiscales y planilla, documento del representante legal, certificación bancaria y relación de la información del medio magnético).</w:t>
      </w:r>
    </w:p>
    <w:p w:rsidR="00D469B5" w:rsidRPr="00C45A92" w:rsidRDefault="00D469B5" w:rsidP="00D469B5">
      <w:pPr>
        <w:pStyle w:val="Prrafodelista"/>
        <w:jc w:val="both"/>
      </w:pPr>
      <w:r w:rsidRPr="00C45A92">
        <w:t>El resto de los soportes que se requieren para desarrollar la actividad de auditoría medica de cuentas como son:</w:t>
      </w:r>
    </w:p>
    <w:p w:rsidR="00D469B5" w:rsidRPr="00C45A92" w:rsidRDefault="00D469B5" w:rsidP="00D469B5">
      <w:pPr>
        <w:pStyle w:val="Prrafodelista"/>
        <w:jc w:val="both"/>
      </w:pPr>
      <w:r w:rsidRPr="00C45A92">
        <w:t>1- Historia Clínica</w:t>
      </w:r>
    </w:p>
    <w:p w:rsidR="00D469B5" w:rsidRPr="00C45A92" w:rsidRDefault="00D469B5" w:rsidP="00D469B5">
      <w:pPr>
        <w:pStyle w:val="Prrafodelista"/>
        <w:jc w:val="both"/>
      </w:pPr>
      <w:r w:rsidRPr="00C45A92">
        <w:t>2- Autorizaciones.</w:t>
      </w:r>
    </w:p>
    <w:p w:rsidR="00D469B5" w:rsidRPr="00C45A92" w:rsidRDefault="00D469B5" w:rsidP="00D469B5">
      <w:pPr>
        <w:pStyle w:val="Prrafodelista"/>
        <w:jc w:val="both"/>
      </w:pPr>
      <w:r w:rsidRPr="00C45A92">
        <w:t>3- Carnet de la policía y Documento de identificación.</w:t>
      </w:r>
    </w:p>
    <w:p w:rsidR="00D469B5" w:rsidRPr="00C45A92" w:rsidRDefault="00D469B5" w:rsidP="00D469B5">
      <w:pPr>
        <w:pStyle w:val="Prrafodelista"/>
        <w:jc w:val="both"/>
      </w:pPr>
      <w:r w:rsidRPr="00C45A92">
        <w:t>Deben venir en un CD debidamente marcado y en unidad de conservación plástica en polipropileno u otro polímero químicamente estable. El archivo de medios magnéticos como CD debe cumplir con las características descritas en el acuerdo 049 del 5 de mayo de 2000 del Archivo General de la Nación.</w:t>
      </w:r>
    </w:p>
    <w:p w:rsidR="00D469B5" w:rsidRDefault="00D469B5" w:rsidP="00D469B5">
      <w:pPr>
        <w:numPr>
          <w:ilvl w:val="0"/>
          <w:numId w:val="36"/>
        </w:numPr>
        <w:autoSpaceDE/>
        <w:autoSpaceDN/>
        <w:jc w:val="both"/>
      </w:pPr>
      <w:r w:rsidRPr="00C45A92">
        <w:t>Factura que cumpla con los requisitos legales vigentes:</w:t>
      </w:r>
    </w:p>
    <w:p w:rsidR="00821E67" w:rsidRPr="00C45A92" w:rsidRDefault="00821E67" w:rsidP="00821E67">
      <w:pPr>
        <w:autoSpaceDE/>
        <w:autoSpaceDN/>
        <w:ind w:left="720"/>
        <w:jc w:val="both"/>
      </w:pPr>
    </w:p>
    <w:p w:rsidR="00D469B5" w:rsidRPr="00C45A92" w:rsidRDefault="00D469B5" w:rsidP="00D469B5">
      <w:pPr>
        <w:numPr>
          <w:ilvl w:val="1"/>
          <w:numId w:val="36"/>
        </w:numPr>
        <w:autoSpaceDE/>
        <w:autoSpaceDN/>
        <w:ind w:left="1134" w:hanging="425"/>
        <w:jc w:val="both"/>
        <w:rPr>
          <w:lang w:val="es-MX"/>
        </w:rPr>
      </w:pPr>
      <w:r w:rsidRPr="00C45A92">
        <w:rPr>
          <w:lang w:val="es-MX"/>
        </w:rPr>
        <w:t xml:space="preserve">Factura original y dos copias, a nombre de La Seccional de Sanidad Valle- Policía  NIT. 805.022.186-6. </w:t>
      </w:r>
    </w:p>
    <w:p w:rsidR="00D469B5" w:rsidRPr="00C45A92" w:rsidRDefault="00D469B5" w:rsidP="00D469B5">
      <w:pPr>
        <w:numPr>
          <w:ilvl w:val="2"/>
          <w:numId w:val="36"/>
        </w:numPr>
        <w:autoSpaceDE/>
        <w:autoSpaceDN/>
        <w:ind w:left="1418" w:hanging="142"/>
        <w:jc w:val="both"/>
        <w:rPr>
          <w:lang w:val="es-MX"/>
        </w:rPr>
      </w:pPr>
      <w:r w:rsidRPr="00C45A92">
        <w:rPr>
          <w:lang w:val="es-MX"/>
        </w:rPr>
        <w:t>Los servicios cobrados deben  ser relacionados con la tarifa y el respectivo Código CUPS. Por cada procedimiento o servicio prestado.</w:t>
      </w:r>
    </w:p>
    <w:p w:rsidR="00D469B5" w:rsidRPr="00C45A92" w:rsidRDefault="00D469B5" w:rsidP="00D469B5">
      <w:pPr>
        <w:numPr>
          <w:ilvl w:val="2"/>
          <w:numId w:val="36"/>
        </w:numPr>
        <w:autoSpaceDE/>
        <w:autoSpaceDN/>
        <w:ind w:left="1418" w:hanging="142"/>
        <w:jc w:val="both"/>
        <w:rPr>
          <w:lang w:val="es-MX"/>
        </w:rPr>
      </w:pPr>
      <w:r w:rsidRPr="00C45A92">
        <w:rPr>
          <w:lang w:val="es-MX"/>
        </w:rPr>
        <w:t xml:space="preserve">Soportes de los servicios facturados; incluyendo las lecturas de apoyo diagnostico. </w:t>
      </w:r>
    </w:p>
    <w:p w:rsidR="00D469B5" w:rsidRPr="00C45A92" w:rsidRDefault="00D469B5" w:rsidP="00D469B5">
      <w:pPr>
        <w:numPr>
          <w:ilvl w:val="2"/>
          <w:numId w:val="36"/>
        </w:numPr>
        <w:autoSpaceDE/>
        <w:autoSpaceDN/>
        <w:ind w:left="1418" w:hanging="142"/>
        <w:jc w:val="both"/>
        <w:rPr>
          <w:lang w:val="es-MX"/>
        </w:rPr>
      </w:pPr>
      <w:r w:rsidRPr="00C45A92">
        <w:rPr>
          <w:lang w:val="es-MX"/>
        </w:rPr>
        <w:t xml:space="preserve">Resumen de la Historia Clínica y / o epicrisis, para procedimientos quirúrgicos, urgencias, hospitalización o de alta complejidad. Correspondiente a los servicios relacionados en la factura y que se hubieren prestado al usuario </w:t>
      </w:r>
    </w:p>
    <w:p w:rsidR="00D469B5" w:rsidRDefault="00D469B5" w:rsidP="00D469B5">
      <w:pPr>
        <w:numPr>
          <w:ilvl w:val="2"/>
          <w:numId w:val="36"/>
        </w:numPr>
        <w:autoSpaceDE/>
        <w:autoSpaceDN/>
        <w:ind w:left="1418" w:hanging="142"/>
        <w:jc w:val="both"/>
        <w:rPr>
          <w:lang w:val="es-MX"/>
        </w:rPr>
      </w:pPr>
      <w:r w:rsidRPr="00C45A92">
        <w:rPr>
          <w:lang w:val="es-MX"/>
        </w:rPr>
        <w:t>RIPS de atenciones prestadas.</w:t>
      </w:r>
    </w:p>
    <w:p w:rsidR="00821E67" w:rsidRPr="00C45A92" w:rsidRDefault="00821E67" w:rsidP="00821E67">
      <w:pPr>
        <w:autoSpaceDE/>
        <w:autoSpaceDN/>
        <w:ind w:left="1418"/>
        <w:jc w:val="both"/>
        <w:rPr>
          <w:lang w:val="es-MX"/>
        </w:rPr>
      </w:pPr>
    </w:p>
    <w:p w:rsidR="00D469B5" w:rsidRPr="00C45A92" w:rsidRDefault="00D469B5" w:rsidP="00D469B5">
      <w:pPr>
        <w:numPr>
          <w:ilvl w:val="1"/>
          <w:numId w:val="36"/>
        </w:numPr>
        <w:autoSpaceDE/>
        <w:autoSpaceDN/>
        <w:ind w:left="1134" w:hanging="425"/>
        <w:jc w:val="both"/>
        <w:rPr>
          <w:lang w:val="es-MX"/>
        </w:rPr>
      </w:pPr>
      <w:r w:rsidRPr="00C45A92">
        <w:rPr>
          <w:lang w:val="es-MX"/>
        </w:rPr>
        <w:t>Anexar a la factura fotocopia  del pago de parafiscales (Uno por cada mes independiente del numero de facturas presentadas).</w:t>
      </w:r>
    </w:p>
    <w:p w:rsidR="00D469B5" w:rsidRPr="00C45A92" w:rsidRDefault="00D469B5" w:rsidP="00D469B5">
      <w:pPr>
        <w:numPr>
          <w:ilvl w:val="1"/>
          <w:numId w:val="36"/>
        </w:numPr>
        <w:autoSpaceDE/>
        <w:autoSpaceDN/>
        <w:ind w:left="1134" w:hanging="425"/>
        <w:jc w:val="both"/>
        <w:rPr>
          <w:lang w:val="es-MX"/>
        </w:rPr>
      </w:pPr>
      <w:r w:rsidRPr="00C45A92">
        <w:rPr>
          <w:lang w:val="es-MX"/>
        </w:rPr>
        <w:t>Orden de prestación  de los servicios expedida por el  Área de Referencia y Contra referencia de La Seccional de Sanidad Valle, debidamente firmada por el usuario o acudiente.  Se exceptúa el caso de atención por Urgencias Vitales. Y anexo a ésta, fotocopia del carné o constancia y cédula de ciudadanía.</w:t>
      </w:r>
    </w:p>
    <w:p w:rsidR="00D469B5" w:rsidRPr="00C45A92" w:rsidRDefault="00D469B5" w:rsidP="00D469B5">
      <w:pPr>
        <w:numPr>
          <w:ilvl w:val="1"/>
          <w:numId w:val="36"/>
        </w:numPr>
        <w:autoSpaceDE/>
        <w:autoSpaceDN/>
        <w:ind w:left="1134" w:hanging="425"/>
        <w:jc w:val="both"/>
      </w:pPr>
      <w:r w:rsidRPr="00C45A92">
        <w:rPr>
          <w:lang w:val="es-MX"/>
        </w:rPr>
        <w:t xml:space="preserve">La facturación se debe presentar en forma ordenada y </w:t>
      </w:r>
      <w:r w:rsidRPr="00C45A92">
        <w:t>los procedimientos cobrados deben llevar el código ISS 2001 y su Tarifa ISS 2001, y  por norma las entidades deben facturar a códigos CUPS, y la tarifa es la establecida en el Anexo Tarifario 199, correspondiente a base ISS 2001, tarifas propias del Contratista y/o SOAT de acuerdo al caso.</w:t>
      </w:r>
    </w:p>
    <w:p w:rsidR="00D469B5" w:rsidRPr="00C45A92" w:rsidRDefault="00D469B5" w:rsidP="00D469B5">
      <w:pPr>
        <w:numPr>
          <w:ilvl w:val="0"/>
          <w:numId w:val="36"/>
        </w:numPr>
        <w:autoSpaceDE/>
        <w:autoSpaceDN/>
        <w:jc w:val="both"/>
        <w:rPr>
          <w:b/>
        </w:rPr>
      </w:pPr>
      <w:r w:rsidRPr="00C45A92">
        <w:rPr>
          <w:b/>
        </w:rPr>
        <w:t>Igualmente la facturación de servicios de urgencias, debe ser presentada en forma separada de la de los procedimientos ambulatorios, ucis, hospitalización y servicios ambulatorios, así como la de aquellas unidades policiales fuera del Departamento del Valle(</w:t>
      </w:r>
      <w:r w:rsidRPr="00C45A92">
        <w:t>compensación</w:t>
      </w:r>
      <w:r w:rsidRPr="00C45A92">
        <w:rPr>
          <w:b/>
        </w:rPr>
        <w:t>) tales como Cauca, Nariño, Huila entre otras(</w:t>
      </w:r>
      <w:r w:rsidRPr="00C45A92">
        <w:t>el Área de Referencia de La Seccional de Sanidad Valle identificara este tipo de autorizaciones con marcar en la parte superior de las ordenes de servicio)</w:t>
      </w:r>
      <w:r w:rsidRPr="00C45A92">
        <w:rPr>
          <w:b/>
        </w:rPr>
        <w:t xml:space="preserve"> y procederá su pago por resolución de urgencias por la Dirección de Sanidad de la Policía Nacional. </w:t>
      </w:r>
    </w:p>
    <w:p w:rsidR="00D469B5" w:rsidRPr="00C45A92" w:rsidRDefault="00D469B5" w:rsidP="00D469B5">
      <w:pPr>
        <w:numPr>
          <w:ilvl w:val="0"/>
          <w:numId w:val="36"/>
        </w:numPr>
        <w:autoSpaceDE/>
        <w:autoSpaceDN/>
        <w:jc w:val="both"/>
      </w:pPr>
      <w:r w:rsidRPr="00C45A92">
        <w:t>Por ningún motivo se dejara de atender o se devolverá al usuario que presente algún imprevisto o inconveniente en su autorización de servicios, que sea subsanable al comunicarse de forma inmediata con el coordinador de contrato, o en su defecto con la oficina de referencia y Contrarreferencia de La Seccional de Sanidad Valle.</w:t>
      </w:r>
    </w:p>
    <w:p w:rsidR="00D469B5" w:rsidRPr="00C45A92" w:rsidRDefault="00D469B5" w:rsidP="00D469B5">
      <w:pPr>
        <w:numPr>
          <w:ilvl w:val="0"/>
          <w:numId w:val="36"/>
        </w:numPr>
        <w:autoSpaceDE/>
        <w:autoSpaceDN/>
        <w:jc w:val="both"/>
      </w:pPr>
      <w:r w:rsidRPr="00C45A92">
        <w:t>Las entidades que funcionen como fundación exceptuaran el cobro de la facturación de los honorarios médicos, derechos de sala y estancia a los miembros de la fuerza policial, heridos en combate, en la facturación radicada. Los insumos se pagaran a tarifa ofertada de haber contrato. Esto lo harán como parte del compromiso con la responsabilidad social (Decreto 3990 del 2007).</w:t>
      </w:r>
    </w:p>
    <w:p w:rsidR="00D469B5" w:rsidRPr="00C45A92" w:rsidRDefault="00D469B5" w:rsidP="00D469B5">
      <w:pPr>
        <w:numPr>
          <w:ilvl w:val="0"/>
          <w:numId w:val="36"/>
        </w:numPr>
        <w:autoSpaceDE/>
        <w:autoSpaceDN/>
        <w:jc w:val="both"/>
      </w:pPr>
      <w:r w:rsidRPr="00C45A92">
        <w:t>El contratista se obliga a realizar los trámites para la legalización del Contrato dentro de los cinco (5) días hábiles siguientes, contados a partir del retiro de la documentación en el Grupo de Contratos y firma de la Hoja de instrucciones respectiva</w:t>
      </w:r>
      <w:r w:rsidRPr="00C45A92">
        <w:rPr>
          <w:b/>
          <w:bCs/>
        </w:rPr>
        <w:t>.</w:t>
      </w:r>
    </w:p>
    <w:p w:rsidR="00D469B5" w:rsidRPr="00C45A92" w:rsidRDefault="00D469B5" w:rsidP="00D469B5">
      <w:pPr>
        <w:numPr>
          <w:ilvl w:val="0"/>
          <w:numId w:val="36"/>
        </w:numPr>
        <w:autoSpaceDE/>
        <w:autoSpaceDN/>
        <w:jc w:val="both"/>
      </w:pPr>
      <w:r w:rsidRPr="00C45A92">
        <w:rPr>
          <w:bCs/>
        </w:rPr>
        <w:t>El contratista deberá proporcionar el servicio de ambulancia para el traslado de pacientes en caso de ser requerido.</w:t>
      </w:r>
    </w:p>
    <w:p w:rsidR="00D469B5" w:rsidRPr="00C45A92" w:rsidRDefault="00D469B5" w:rsidP="00D469B5">
      <w:pPr>
        <w:numPr>
          <w:ilvl w:val="0"/>
          <w:numId w:val="36"/>
        </w:numPr>
        <w:autoSpaceDE/>
        <w:autoSpaceDN/>
        <w:jc w:val="both"/>
      </w:pPr>
      <w:r w:rsidRPr="00C45A92">
        <w:rPr>
          <w:bCs/>
        </w:rPr>
        <w:t xml:space="preserve">El contratista se obliga al cumplimiento de la directiva administrativa permanente 007 del 16 de febrero de 2009 </w:t>
      </w:r>
      <w:r w:rsidRPr="00C45A92">
        <w:rPr>
          <w:b/>
          <w:bCs/>
        </w:rPr>
        <w:t xml:space="preserve">“DIRECTRICES A OBSERVAR EN LA EXPEDICIÓN Y REGISTRO DE LAS EXCUSAS DE SERVICIO POR INCAPACIDAD MÉDICA O LICENCIA POR MATERNIDAD Y PARA EL CONTROL Y SEGUIMIENTO DEL PERSONAL EXCUSADO DE SERVICIO”. </w:t>
      </w:r>
      <w:r w:rsidRPr="00C45A92">
        <w:rPr>
          <w:bCs/>
        </w:rPr>
        <w:t>la cual será allegada por el supervisor del contrato, así mismo a corregir de forma inmediata cualquier acción que haya dado como resultado el incumplimiento a esta.</w:t>
      </w:r>
    </w:p>
    <w:p w:rsidR="00D469B5" w:rsidRPr="00C45A92" w:rsidRDefault="00D469B5" w:rsidP="00D469B5">
      <w:pPr>
        <w:numPr>
          <w:ilvl w:val="0"/>
          <w:numId w:val="36"/>
        </w:numPr>
        <w:autoSpaceDE/>
        <w:autoSpaceDN/>
        <w:jc w:val="both"/>
      </w:pPr>
      <w:r w:rsidRPr="00C45A92">
        <w:rPr>
          <w:bCs/>
        </w:rPr>
        <w:t>El contratista se obliga hacer llegar al supervisor, las actas de socialización del presente contrato al personal que interviene en su ejecución, máximo 10 días después de iniciado este, con el fin de que se dé correcta aplicabilidad.</w:t>
      </w:r>
    </w:p>
    <w:p w:rsidR="00D469B5" w:rsidRPr="00C45A92" w:rsidRDefault="00D469B5" w:rsidP="00D469B5">
      <w:pPr>
        <w:numPr>
          <w:ilvl w:val="0"/>
          <w:numId w:val="36"/>
        </w:numPr>
        <w:autoSpaceDE/>
        <w:autoSpaceDN/>
        <w:jc w:val="both"/>
      </w:pPr>
      <w:r w:rsidRPr="00C45A92">
        <w:rPr>
          <w:bCs/>
        </w:rPr>
        <w:t>El contratista se obliga que previa solicitud del supervisor del contrato se lleve a cabo notificaciones de usuarios que deben realizarse actividades de salud debidamente contratadas en la IPS, tales como demanda inducida o notificación de asistencias para dichos procesos autorizados, entre otras.</w:t>
      </w:r>
    </w:p>
    <w:p w:rsidR="00D469B5" w:rsidRPr="00C45A92" w:rsidRDefault="00D469B5" w:rsidP="00D469B5">
      <w:pPr>
        <w:numPr>
          <w:ilvl w:val="0"/>
          <w:numId w:val="36"/>
        </w:numPr>
        <w:autoSpaceDE/>
        <w:autoSpaceDN/>
        <w:jc w:val="both"/>
      </w:pPr>
      <w:r w:rsidRPr="00C45A92">
        <w:rPr>
          <w:bCs/>
        </w:rPr>
        <w:t>El contratista se obliga a no devolver pacientes por algún error administrativo al momento de llevar a cabo alguna autorización de servicios y tomara contacto con el supervisor antes de prestar el servicio con el fin de definir el paso a seguir sin que se vea afectado el usuario.</w:t>
      </w:r>
    </w:p>
    <w:p w:rsidR="00D469B5" w:rsidRPr="00C45A92" w:rsidRDefault="00D469B5" w:rsidP="00D469B5">
      <w:pPr>
        <w:numPr>
          <w:ilvl w:val="0"/>
          <w:numId w:val="36"/>
        </w:numPr>
        <w:autoSpaceDE/>
        <w:autoSpaceDN/>
        <w:jc w:val="both"/>
      </w:pPr>
      <w:r w:rsidRPr="00C45A92">
        <w:rPr>
          <w:lang w:eastAsia="ar-SA"/>
        </w:rPr>
        <w:t xml:space="preserve">El CONTRATISTA se compromete a que el personal asistencial que preste los servicios ambulatorios, hospitalarios y de urgencias, esté soportado en el Plan de Servicios de Sanidad Militar y Policial (Acuerdo 002 del 27 de abril de 2001 CSSMP del CONSEJO SUPERIOR DE SALUD DE LAS FUERZAS MILITARES Y DE LA POLICIA NACIONAL) y el Manual único de Medicamentos y Terapéutica del SSPN (Acuerdo 052 del 1 de abril de 2013 del CONSEJO SUPERIOR DE SALUD DE LAS FUERZAS MILITARES Y DE LA POLICIA NACIONAL) que se pueden consultar en la página </w:t>
      </w:r>
      <w:hyperlink r:id="rId39" w:history="1">
        <w:r w:rsidRPr="00C45A92">
          <w:rPr>
            <w:rStyle w:val="Hipervnculo"/>
            <w:lang w:eastAsia="ar-SA"/>
          </w:rPr>
          <w:t>www.mindefensa.gov.co</w:t>
        </w:r>
      </w:hyperlink>
      <w:r w:rsidRPr="00C45A92">
        <w:rPr>
          <w:lang w:eastAsia="ar-SA"/>
        </w:rPr>
        <w:t>.</w:t>
      </w:r>
    </w:p>
    <w:p w:rsidR="00D469B5" w:rsidRPr="00C45A92" w:rsidRDefault="00D469B5" w:rsidP="00D469B5">
      <w:pPr>
        <w:pStyle w:val="Prrafodelista"/>
        <w:numPr>
          <w:ilvl w:val="0"/>
          <w:numId w:val="36"/>
        </w:numPr>
        <w:suppressAutoHyphens/>
        <w:autoSpaceDE/>
        <w:autoSpaceDN/>
        <w:jc w:val="both"/>
        <w:rPr>
          <w:lang w:eastAsia="ar-SA"/>
        </w:rPr>
      </w:pPr>
      <w:r w:rsidRPr="00C45A92">
        <w:rPr>
          <w:lang w:eastAsia="ar-SA"/>
        </w:rPr>
        <w:t xml:space="preserve"> Para la autorización del servicio, el CONTRATISTA deberá cumplir con el siguiente procedimiento: </w:t>
      </w:r>
      <w:r w:rsidRPr="00C45A92">
        <w:rPr>
          <w:color w:val="FF0000"/>
          <w:lang w:eastAsia="ar-SA"/>
        </w:rPr>
        <w:t>a.</w:t>
      </w:r>
      <w:r w:rsidRPr="00C45A92">
        <w:rPr>
          <w:lang w:eastAsia="ar-SA"/>
        </w:rPr>
        <w:t xml:space="preserve"> </w:t>
      </w:r>
      <w:r w:rsidRPr="00C45A92">
        <w:rPr>
          <w:u w:val="single"/>
          <w:lang w:eastAsia="ar-SA"/>
        </w:rPr>
        <w:t>Demostración de derechos y autorización</w:t>
      </w:r>
      <w:r w:rsidRPr="00C45A92">
        <w:rPr>
          <w:lang w:eastAsia="ar-SA"/>
        </w:rPr>
        <w:t xml:space="preserve">: </w:t>
      </w:r>
      <w:r w:rsidRPr="00C45A92">
        <w:rPr>
          <w:color w:val="FF0000"/>
          <w:lang w:eastAsia="ar-SA"/>
        </w:rPr>
        <w:t>b.</w:t>
      </w:r>
      <w:r w:rsidRPr="00C45A92">
        <w:rPr>
          <w:lang w:eastAsia="ar-SA"/>
        </w:rPr>
        <w:t xml:space="preserve"> Para acceder al servicio directamente con el proveedor se debe presentar:</w:t>
      </w:r>
    </w:p>
    <w:p w:rsidR="00D469B5" w:rsidRPr="00C45A92" w:rsidRDefault="00D469B5" w:rsidP="00D469B5">
      <w:pPr>
        <w:pStyle w:val="Prrafodelista"/>
        <w:suppressAutoHyphens/>
        <w:jc w:val="both"/>
        <w:rPr>
          <w:lang w:eastAsia="ar-SA"/>
        </w:rPr>
      </w:pPr>
    </w:p>
    <w:p w:rsidR="00D469B5" w:rsidRPr="00C45A92" w:rsidRDefault="00D469B5" w:rsidP="008F0BE6">
      <w:pPr>
        <w:pStyle w:val="Prrafodelista"/>
        <w:numPr>
          <w:ilvl w:val="0"/>
          <w:numId w:val="49"/>
        </w:numPr>
        <w:suppressAutoHyphens/>
        <w:autoSpaceDE/>
        <w:autoSpaceDN/>
        <w:jc w:val="both"/>
        <w:rPr>
          <w:lang w:eastAsia="ar-SA"/>
        </w:rPr>
      </w:pPr>
      <w:r w:rsidRPr="00C45A92">
        <w:rPr>
          <w:lang w:eastAsia="ar-SA"/>
        </w:rPr>
        <w:t xml:space="preserve">El </w:t>
      </w:r>
      <w:r w:rsidRPr="00C45A92">
        <w:rPr>
          <w:u w:val="single"/>
          <w:lang w:eastAsia="ar-SA"/>
        </w:rPr>
        <w:t>carné que acredite los derechos de Sanidad</w:t>
      </w:r>
      <w:r w:rsidRPr="00C45A92">
        <w:rPr>
          <w:lang w:eastAsia="ar-SA"/>
        </w:rPr>
        <w:t xml:space="preserve"> de la Policía Nacional. En caso tal que los usuarios no tengan aún su carné, pueden presentar constancia </w:t>
      </w:r>
      <w:r w:rsidRPr="00C45A92">
        <w:rPr>
          <w:b/>
          <w:lang w:eastAsia="ar-SA"/>
        </w:rPr>
        <w:t>VIGENTE</w:t>
      </w:r>
      <w:r w:rsidRPr="00C45A92">
        <w:rPr>
          <w:lang w:eastAsia="ar-SA"/>
        </w:rPr>
        <w:t xml:space="preserve"> de que se encuentra en trámite, expedida por la Oficina de Talento Humano del Comando del Departamento de Policía, Comando de la Metropolitana, Caja de Sueldos de Retiro (CASUR) o Caja General de Pensionados de la Policía (CAGEN). </w:t>
      </w:r>
    </w:p>
    <w:p w:rsidR="00D469B5" w:rsidRPr="00C45A92" w:rsidRDefault="00D469B5" w:rsidP="00D469B5">
      <w:pPr>
        <w:pStyle w:val="Prrafodelista"/>
        <w:suppressAutoHyphens/>
        <w:jc w:val="both"/>
        <w:rPr>
          <w:lang w:eastAsia="ar-SA"/>
        </w:rPr>
      </w:pPr>
    </w:p>
    <w:p w:rsidR="00D469B5" w:rsidRPr="00C45A92" w:rsidRDefault="00D469B5" w:rsidP="008F0BE6">
      <w:pPr>
        <w:pStyle w:val="Prrafodelista"/>
        <w:numPr>
          <w:ilvl w:val="0"/>
          <w:numId w:val="49"/>
        </w:numPr>
        <w:suppressAutoHyphens/>
        <w:autoSpaceDE/>
        <w:autoSpaceDN/>
        <w:jc w:val="both"/>
        <w:rPr>
          <w:lang w:eastAsia="ar-SA"/>
        </w:rPr>
      </w:pPr>
      <w:r w:rsidRPr="00C45A92">
        <w:rPr>
          <w:lang w:eastAsia="ar-SA"/>
        </w:rPr>
        <w:t>Acompañando al carné que autoriza los servicios de sanidad, debe presentarse</w:t>
      </w:r>
      <w:r w:rsidRPr="00C45A92">
        <w:rPr>
          <w:u w:val="single"/>
          <w:lang w:eastAsia="ar-SA"/>
        </w:rPr>
        <w:t xml:space="preserve"> documento de identificación</w:t>
      </w:r>
      <w:r w:rsidRPr="00C45A92">
        <w:rPr>
          <w:lang w:eastAsia="ar-SA"/>
        </w:rPr>
        <w:t xml:space="preserve"> en original según el caso (Registro civil de nacimiento para menores de 7 años, tarjeta de identidad para usuarios entre 7 y 17 años, cédula de ciudadanía para usuarios mayores de edad). </w:t>
      </w:r>
    </w:p>
    <w:p w:rsidR="00D469B5" w:rsidRPr="00C45A92" w:rsidRDefault="00D469B5" w:rsidP="00D469B5">
      <w:pPr>
        <w:pStyle w:val="Prrafodelista"/>
        <w:suppressAutoHyphens/>
        <w:jc w:val="both"/>
        <w:rPr>
          <w:lang w:eastAsia="ar-SA"/>
        </w:rPr>
      </w:pPr>
    </w:p>
    <w:p w:rsidR="00D469B5" w:rsidRPr="00C45A92" w:rsidRDefault="00D469B5" w:rsidP="008F0BE6">
      <w:pPr>
        <w:pStyle w:val="Prrafodelista"/>
        <w:numPr>
          <w:ilvl w:val="0"/>
          <w:numId w:val="49"/>
        </w:numPr>
        <w:suppressAutoHyphens/>
        <w:autoSpaceDE/>
        <w:autoSpaceDN/>
        <w:jc w:val="both"/>
        <w:rPr>
          <w:lang w:eastAsia="ar-SA"/>
        </w:rPr>
      </w:pPr>
      <w:r w:rsidRPr="00C45A92">
        <w:rPr>
          <w:lang w:eastAsia="ar-SA"/>
        </w:rPr>
        <w:t>Orden de servicio autorizada.</w:t>
      </w:r>
    </w:p>
    <w:p w:rsidR="00D469B5" w:rsidRPr="00C45A92" w:rsidRDefault="00D469B5" w:rsidP="00D469B5">
      <w:pPr>
        <w:suppressAutoHyphens/>
        <w:jc w:val="both"/>
        <w:rPr>
          <w:lang w:eastAsia="ar-SA"/>
        </w:rPr>
      </w:pPr>
    </w:p>
    <w:p w:rsidR="00D469B5" w:rsidRPr="00C45A92" w:rsidRDefault="00D469B5" w:rsidP="008F0BE6">
      <w:pPr>
        <w:pStyle w:val="Prrafodelista"/>
        <w:numPr>
          <w:ilvl w:val="0"/>
          <w:numId w:val="49"/>
        </w:numPr>
        <w:suppressAutoHyphens/>
        <w:autoSpaceDE/>
        <w:autoSpaceDN/>
        <w:jc w:val="both"/>
        <w:rPr>
          <w:lang w:eastAsia="ar-SA"/>
        </w:rPr>
      </w:pPr>
      <w:r w:rsidRPr="00C45A92">
        <w:rPr>
          <w:lang w:eastAsia="ar-SA"/>
        </w:rPr>
        <w:t>Formato de referencia y contra referencia diligenciado.</w:t>
      </w:r>
    </w:p>
    <w:p w:rsidR="00D469B5" w:rsidRPr="00C45A92" w:rsidRDefault="00D469B5" w:rsidP="00D469B5">
      <w:pPr>
        <w:pStyle w:val="Prrafodelista"/>
        <w:suppressAutoHyphens/>
        <w:jc w:val="both"/>
        <w:rPr>
          <w:lang w:eastAsia="ar-SA"/>
        </w:rPr>
      </w:pPr>
    </w:p>
    <w:p w:rsidR="00D469B5" w:rsidRPr="00C45A92" w:rsidRDefault="00D469B5" w:rsidP="00D469B5">
      <w:pPr>
        <w:pStyle w:val="Prrafodelista"/>
        <w:jc w:val="both"/>
      </w:pPr>
      <w:r w:rsidRPr="00C45A92">
        <w:rPr>
          <w:lang w:eastAsia="ar-SA"/>
        </w:rPr>
        <w:t xml:space="preserve">Usuarios que no cumplan estos requisitos, no deben ser atendidos, salvo los casos expresamente  autorizados de acuerdo a la normatividad legal vigente (Atención de urgencias vitales y atención inicial de urgencias). </w:t>
      </w:r>
      <w:r w:rsidRPr="00C45A92">
        <w:rPr>
          <w:color w:val="FF0000"/>
          <w:lang w:eastAsia="ar-SA"/>
        </w:rPr>
        <w:t>d.</w:t>
      </w:r>
      <w:r w:rsidRPr="00C45A92">
        <w:rPr>
          <w:lang w:eastAsia="ar-SA"/>
        </w:rPr>
        <w:t xml:space="preserve"> Todo procedimiento adicional que no haga parte del procedimiento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r w:rsidRPr="00C45A92">
        <w:rPr>
          <w:color w:val="FF0000"/>
          <w:lang w:eastAsia="ar-SA"/>
        </w:rPr>
        <w:t>f.</w:t>
      </w:r>
      <w:r w:rsidRPr="00C45A92">
        <w:rPr>
          <w:lang w:eastAsia="ar-SA"/>
        </w:rPr>
        <w:t xml:space="preserve"> Todo </w:t>
      </w:r>
      <w:r w:rsidRPr="00C45A92">
        <w:rPr>
          <w:b/>
          <w:lang w:eastAsia="ar-SA"/>
        </w:rPr>
        <w:t>SERVICIO ELECTIVO, FUERA DEL PLAN DE BENEFICIOS DEL SSPN</w:t>
      </w:r>
      <w:r w:rsidRPr="00C45A92">
        <w:rPr>
          <w:lang w:eastAsia="ar-SA"/>
        </w:rPr>
        <w:t xml:space="preserve">,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g. </w:t>
      </w:r>
      <w:r w:rsidRPr="00C45A92">
        <w:rPr>
          <w:b/>
          <w:lang w:eastAsia="ar-SA"/>
        </w:rPr>
        <w:t>REFERENCIA:</w:t>
      </w:r>
      <w:r w:rsidRPr="00C45A92">
        <w:rPr>
          <w:lang w:eastAsia="ar-SA"/>
        </w:rPr>
        <w:t xml:space="preserve"> Para todos los demás servicios ambulatorios (primera vez o control) u hospitalarios, se requerirá remisión en formato de la IPS y autorización expedida por la central de autorizaciones de la USP. h.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i. </w:t>
      </w:r>
      <w:r w:rsidRPr="00C45A92">
        <w:rPr>
          <w:b/>
          <w:lang w:eastAsia="ar-SA"/>
        </w:rPr>
        <w:t>CONTRA-REFERENCIA:</w:t>
      </w:r>
      <w:r w:rsidRPr="00C45A92">
        <w:rPr>
          <w:lang w:eastAsia="ar-SA"/>
        </w:rPr>
        <w:t xml:space="preserve">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j. </w:t>
      </w:r>
      <w:r w:rsidRPr="00C45A92">
        <w:rPr>
          <w:b/>
          <w:lang w:eastAsia="ar-SA"/>
        </w:rPr>
        <w:t>URGENCIAS:</w:t>
      </w:r>
      <w:r w:rsidRPr="00C45A92">
        <w:rPr>
          <w:lang w:eastAsia="ar-SA"/>
        </w:rPr>
        <w:t xml:space="preserve"> Los pacientes no considerados candidatos para atención inicial de urgencias, deberán ser remitidos a los servicios de consulta prioritaria de la USP (Red propia o contratada dispuesta por la USP para tal fin). La atención inicial de urgencia no requiere autorización ni formato de referencia, pero debe ser notificada a la central de autorizaciones de la USP, quien asignará código de recepción del reporte. El procedimiento para la notificación de la atención inicial de urgencia será el descrito en la Resolución 47 MINPROTECCIÓN de 2008 y el formato a utilizar corresponde al Anexo 2 de la citada resolución. Si luego de la atención inicial de urgencias, se requiere continuar con la atención, servicios adicionales, extendiendo la atención hacia observación, ambiente quirúrgico, hospitalario, u otro no relacionado con la atención inicial, éstos requerirán el aval por parte de la central de autorización de la USP, quien podrá autorizar la continuidad de tratamiento en la IPS o trasladar a su propia red, sin que se convierta en un obstáculo para la atención, cuando se encuentra en riesgo inminente la vida del paciente. El procedimiento para la solicitud de autorización para continuar la atención, una vez superada la atención inicial de urgencias, será el descrito en la Resolución 47 MINPROTECCIÓN de 2008, siendo el formato a utilizar para la solicitud el Anexo 3 y para la autorización por parte de la USP al Anexo 4 de la citada resolución. Los reingresos a urgencias por la misma patología en las siguientes 24 horas al alta, harán parte de la misma atención inicial de urgencia y con cargo al mismo valor. Todos los casos de atención de pacientes en urgencias, que requieran hospitalización deberán ser valorados previamente por médico especialista del CONTRATISTA.</w:t>
      </w:r>
    </w:p>
    <w:p w:rsidR="00D469B5" w:rsidRPr="00C45A92" w:rsidRDefault="00D469B5" w:rsidP="00D469B5">
      <w:pPr>
        <w:pStyle w:val="Prrafodelista"/>
        <w:numPr>
          <w:ilvl w:val="0"/>
          <w:numId w:val="36"/>
        </w:numPr>
        <w:autoSpaceDE/>
        <w:autoSpaceDN/>
        <w:jc w:val="both"/>
        <w:rPr>
          <w:bCs/>
          <w:color w:val="000000"/>
        </w:rPr>
      </w:pPr>
      <w:r w:rsidRPr="00C45A92">
        <w:rPr>
          <w:bCs/>
          <w:color w:val="000000"/>
        </w:rPr>
        <w:t xml:space="preserve">El contratista se obliga a cumplir con las normas sobre seguridad y salud en el trabajo (deberá presentar copia del documento del sistema y copia de la ultima acta de reunión del COPASST o socialización por parte del vigía de seguridad y salud en el trabajo) bioseguridad para los trabajadores que el contrate, garantizando su vinculación al sistema de seguridad social. </w:t>
      </w:r>
    </w:p>
    <w:p w:rsidR="00D469B5" w:rsidRPr="00C45A92" w:rsidRDefault="00D469B5" w:rsidP="00D469B5">
      <w:pPr>
        <w:pStyle w:val="Prrafodelista"/>
        <w:numPr>
          <w:ilvl w:val="0"/>
          <w:numId w:val="36"/>
        </w:numPr>
        <w:autoSpaceDE/>
        <w:autoSpaceDN/>
        <w:jc w:val="both"/>
        <w:rPr>
          <w:shd w:val="clear" w:color="auto" w:fill="FFFFFF"/>
        </w:rPr>
      </w:pPr>
      <w:r w:rsidRPr="00C45A92">
        <w:t>El contratista adjudicatario debe cumplir con el reporte de los indicadores de monitoreo de la calidad en salud en los formatos establecidos para tal fin de acuerdo a lo establecido en la Resolución No. 00000256 de 2016 </w:t>
      </w:r>
      <w:r w:rsidRPr="00C45A92">
        <w:rPr>
          <w:i/>
          <w:iCs/>
        </w:rPr>
        <w:t>“Por la cual se dictan disposiciones en relación con el Sistema de Información para la Calidad y se establecen los indicadores para el monitoreo de la calidad en salud”. </w:t>
      </w:r>
      <w:r w:rsidRPr="00C45A92">
        <w:t>La información debe ser presentada de manera mensual durante los primeros cinco (5) días de cada mes al Supervisor del Contrato quien realiza el consolidado de la información general del reporte de la Dirección de Sanidad – Seccional de Sanidad Valle del Cauca. Lo anterior, sin perjuicio de las obligaciones del Contratista adjudicatario de reportar la información ante el organismo de salud competente.</w:t>
      </w:r>
    </w:p>
    <w:p w:rsidR="00D469B5" w:rsidRPr="00C45A92" w:rsidRDefault="00D469B5" w:rsidP="00D469B5">
      <w:pPr>
        <w:pStyle w:val="Prrafodelista"/>
        <w:numPr>
          <w:ilvl w:val="0"/>
          <w:numId w:val="36"/>
        </w:numPr>
        <w:autoSpaceDE/>
        <w:autoSpaceDN/>
        <w:jc w:val="both"/>
        <w:rPr>
          <w:lang w:val="es-VE"/>
        </w:rPr>
      </w:pPr>
      <w:r w:rsidRPr="00C45A92">
        <w:t>En caso de contratar servicios que se presenten en otras instalaciones fuera de La Seccional de Sanidad Valle (IPS contratadas) se requerirá que presenten el plan de emergencias actualizado.</w:t>
      </w:r>
    </w:p>
    <w:p w:rsidR="00D469B5" w:rsidRPr="00C45A92" w:rsidRDefault="00D469B5" w:rsidP="00D469B5">
      <w:pPr>
        <w:pStyle w:val="Textoindependiente2"/>
        <w:widowControl w:val="0"/>
        <w:spacing w:after="0" w:line="240" w:lineRule="auto"/>
        <w:ind w:left="426"/>
        <w:jc w:val="center"/>
        <w:rPr>
          <w:lang w:val="es-VE"/>
        </w:rPr>
      </w:pPr>
    </w:p>
    <w:p w:rsidR="00D469B5" w:rsidRPr="00C45A92" w:rsidRDefault="00D469B5" w:rsidP="00D469B5">
      <w:pPr>
        <w:adjustRightInd w:val="0"/>
        <w:rPr>
          <w:b/>
        </w:rPr>
      </w:pPr>
      <w:r w:rsidRPr="00C45A92">
        <w:rPr>
          <w:b/>
          <w:lang w:eastAsia="es-MX"/>
        </w:rPr>
        <w:t>OBLIGACIONES DEL CONTRATISTA EN SEGURIDAD Y SALUD EN EL TRABAJO</w:t>
      </w:r>
    </w:p>
    <w:p w:rsidR="00D469B5" w:rsidRPr="00C45A92" w:rsidRDefault="00D469B5" w:rsidP="00D469B5">
      <w:pPr>
        <w:adjustRightInd w:val="0"/>
      </w:pPr>
    </w:p>
    <w:p w:rsidR="00D469B5" w:rsidRPr="00C45A92" w:rsidRDefault="00D469B5" w:rsidP="00D469B5">
      <w:pPr>
        <w:adjustRightInd w:val="0"/>
      </w:pPr>
      <w:r w:rsidRPr="00C45A92">
        <w:rPr>
          <w:lang w:eastAsia="es-MX"/>
        </w:rPr>
        <w:t>El CONTRATISTA está obligado a entregar los siguientes documentos:</w:t>
      </w:r>
    </w:p>
    <w:p w:rsidR="00D469B5" w:rsidRPr="00C45A92" w:rsidRDefault="00D469B5" w:rsidP="00D469B5">
      <w:pPr>
        <w:adjustRightInd w:val="0"/>
      </w:pPr>
    </w:p>
    <w:p w:rsidR="00D469B5" w:rsidRPr="00C45A92" w:rsidRDefault="00D469B5" w:rsidP="008F0BE6">
      <w:pPr>
        <w:pStyle w:val="Prrafodelista"/>
        <w:numPr>
          <w:ilvl w:val="0"/>
          <w:numId w:val="50"/>
        </w:numPr>
        <w:adjustRightInd w:val="0"/>
        <w:ind w:left="284" w:hanging="284"/>
        <w:jc w:val="both"/>
      </w:pPr>
      <w:r w:rsidRPr="00C45A92">
        <w:rPr>
          <w:lang w:eastAsia="es-MX"/>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D469B5" w:rsidRPr="00C45A92" w:rsidRDefault="00D469B5" w:rsidP="00D469B5">
      <w:pPr>
        <w:adjustRightInd w:val="0"/>
        <w:ind w:left="284" w:hanging="284"/>
        <w:jc w:val="both"/>
      </w:pPr>
    </w:p>
    <w:p w:rsidR="00D469B5" w:rsidRPr="00C45A92" w:rsidRDefault="00D469B5" w:rsidP="008F0BE6">
      <w:pPr>
        <w:pStyle w:val="Prrafodelista"/>
        <w:numPr>
          <w:ilvl w:val="0"/>
          <w:numId w:val="50"/>
        </w:numPr>
        <w:adjustRightInd w:val="0"/>
        <w:ind w:left="284" w:hanging="284"/>
        <w:jc w:val="both"/>
      </w:pPr>
      <w:r w:rsidRPr="00C45A92">
        <w:rPr>
          <w:lang w:eastAsia="es-MX"/>
        </w:rPr>
        <w:t>Declaración de compromiso de cumplimiento en donde se especifique que durante el contrato se cumplirán las disposiciones legales y reglamentarias referentes a Higiene y Seguridad Ocupacional.</w:t>
      </w:r>
    </w:p>
    <w:p w:rsidR="00D469B5" w:rsidRPr="00C45A92" w:rsidRDefault="00D469B5" w:rsidP="00D469B5">
      <w:pPr>
        <w:adjustRightInd w:val="0"/>
        <w:ind w:left="284" w:hanging="284"/>
      </w:pPr>
    </w:p>
    <w:p w:rsidR="00D469B5" w:rsidRPr="00C45A92" w:rsidRDefault="00D469B5" w:rsidP="008F0BE6">
      <w:pPr>
        <w:pStyle w:val="Prrafodelista"/>
        <w:numPr>
          <w:ilvl w:val="0"/>
          <w:numId w:val="50"/>
        </w:numPr>
        <w:adjustRightInd w:val="0"/>
        <w:ind w:left="284" w:hanging="284"/>
        <w:jc w:val="both"/>
        <w:rPr>
          <w:lang w:eastAsia="es-MX"/>
        </w:rPr>
      </w:pPr>
      <w:r w:rsidRPr="00C45A92">
        <w:rPr>
          <w:lang w:eastAsia="es-MX"/>
        </w:rPr>
        <w:t>Certificación mensual donde se reporte que todos los colaboradores vinculados para la ejecución del contrato, se encuentran afiliados al Sistema de Seguridad Social.</w:t>
      </w:r>
    </w:p>
    <w:p w:rsidR="00D469B5" w:rsidRPr="00C45A92" w:rsidRDefault="00D469B5" w:rsidP="00D469B5">
      <w:pPr>
        <w:adjustRightInd w:val="0"/>
        <w:ind w:left="284" w:hanging="284"/>
        <w:jc w:val="both"/>
        <w:rPr>
          <w:lang w:eastAsia="es-MX"/>
        </w:rPr>
      </w:pPr>
    </w:p>
    <w:p w:rsidR="00D469B5" w:rsidRPr="00C45A92" w:rsidRDefault="00D469B5" w:rsidP="008F0BE6">
      <w:pPr>
        <w:pStyle w:val="Prrafodelista"/>
        <w:numPr>
          <w:ilvl w:val="0"/>
          <w:numId w:val="50"/>
        </w:numPr>
        <w:adjustRightInd w:val="0"/>
        <w:ind w:left="284" w:hanging="284"/>
        <w:jc w:val="both"/>
      </w:pPr>
      <w:r w:rsidRPr="00C45A92">
        <w:rPr>
          <w:lang w:eastAsia="es-MX"/>
        </w:rPr>
        <w:t>En el que caso que ocurriera un accidente de trabajo dentro de las instalaciones de sanidad presentar informe de los reportes de accidentes de trabajo realizados por la ARL durante el plazo de ejecución del contrato.</w:t>
      </w:r>
    </w:p>
    <w:p w:rsidR="00D469B5" w:rsidRPr="00C45A92" w:rsidRDefault="00D469B5" w:rsidP="00D469B5">
      <w:pPr>
        <w:pStyle w:val="Prrafodelista"/>
        <w:adjustRightInd w:val="0"/>
        <w:ind w:left="284" w:hanging="284"/>
        <w:rPr>
          <w:b/>
        </w:rPr>
      </w:pPr>
    </w:p>
    <w:p w:rsidR="00D469B5" w:rsidRPr="00C45A92" w:rsidRDefault="00D469B5" w:rsidP="008F0BE6">
      <w:pPr>
        <w:pStyle w:val="Prrafodelista"/>
        <w:numPr>
          <w:ilvl w:val="0"/>
          <w:numId w:val="50"/>
        </w:numPr>
        <w:adjustRightInd w:val="0"/>
        <w:ind w:left="284" w:hanging="284"/>
        <w:jc w:val="both"/>
        <w:rPr>
          <w:lang w:eastAsia="es-MX"/>
        </w:rPr>
      </w:pPr>
      <w:r w:rsidRPr="00C45A92">
        <w:rPr>
          <w:lang w:eastAsia="es-MX"/>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D469B5" w:rsidRPr="00C45A92" w:rsidRDefault="00D469B5" w:rsidP="00D469B5">
      <w:pPr>
        <w:pStyle w:val="Prrafodelista"/>
        <w:adjustRightInd w:val="0"/>
        <w:ind w:left="284" w:hanging="284"/>
        <w:rPr>
          <w:lang w:eastAsia="es-MX"/>
        </w:rPr>
      </w:pPr>
    </w:p>
    <w:p w:rsidR="00D469B5" w:rsidRPr="00C45A92" w:rsidRDefault="00D469B5" w:rsidP="008F0BE6">
      <w:pPr>
        <w:pStyle w:val="Prrafodelista"/>
        <w:numPr>
          <w:ilvl w:val="0"/>
          <w:numId w:val="50"/>
        </w:numPr>
        <w:adjustRightInd w:val="0"/>
        <w:ind w:left="284" w:hanging="284"/>
        <w:jc w:val="both"/>
        <w:rPr>
          <w:b/>
        </w:rPr>
      </w:pPr>
      <w:r w:rsidRPr="00C45A92">
        <w:rPr>
          <w:lang w:eastAsia="es-MX"/>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4438EA" w:rsidRPr="00907DC0" w:rsidRDefault="004438EA" w:rsidP="004438EA">
      <w:pPr>
        <w:tabs>
          <w:tab w:val="left" w:pos="284"/>
        </w:tabs>
        <w:autoSpaceDE/>
        <w:autoSpaceDN/>
        <w:spacing w:line="276" w:lineRule="auto"/>
        <w:jc w:val="both"/>
      </w:pPr>
    </w:p>
    <w:p w:rsidR="00D469B5" w:rsidRDefault="00D469B5">
      <w:pPr>
        <w:autoSpaceDE/>
        <w:autoSpaceDN/>
        <w:rPr>
          <w:b/>
        </w:rPr>
      </w:pPr>
      <w:r>
        <w:rPr>
          <w:b/>
        </w:rPr>
        <w:br w:type="page"/>
      </w:r>
    </w:p>
    <w:p w:rsidR="00F46469" w:rsidRPr="00907DC0" w:rsidRDefault="00F46469" w:rsidP="00F46469">
      <w:pPr>
        <w:tabs>
          <w:tab w:val="left" w:pos="284"/>
        </w:tabs>
        <w:ind w:left="425"/>
        <w:jc w:val="center"/>
        <w:rPr>
          <w:b/>
        </w:rPr>
      </w:pPr>
    </w:p>
    <w:p w:rsidR="00F46469" w:rsidRPr="00907DC0" w:rsidRDefault="00F46469" w:rsidP="00F46469">
      <w:pPr>
        <w:tabs>
          <w:tab w:val="left" w:pos="284"/>
        </w:tabs>
        <w:ind w:left="425"/>
        <w:jc w:val="center"/>
        <w:rPr>
          <w:b/>
        </w:rPr>
      </w:pPr>
      <w:r w:rsidRPr="00907DC0">
        <w:rPr>
          <w:b/>
        </w:rPr>
        <w:t>ANEXO No. 5</w:t>
      </w:r>
    </w:p>
    <w:p w:rsidR="00F46469" w:rsidRPr="00907DC0" w:rsidRDefault="00F46469" w:rsidP="00F46469">
      <w:pPr>
        <w:jc w:val="center"/>
        <w:rPr>
          <w:b/>
        </w:rPr>
      </w:pPr>
    </w:p>
    <w:p w:rsidR="00F46469" w:rsidRPr="00907DC0" w:rsidRDefault="00F46469" w:rsidP="00F46469">
      <w:pPr>
        <w:jc w:val="center"/>
        <w:rPr>
          <w:b/>
        </w:rPr>
      </w:pPr>
      <w:r w:rsidRPr="00907DC0">
        <w:rPr>
          <w:b/>
        </w:rPr>
        <w:t>OBLIGACIONES DE LA SECCIONAL SANIDAD VALLE</w:t>
      </w:r>
    </w:p>
    <w:p w:rsidR="00F46469" w:rsidRPr="00907DC0" w:rsidRDefault="00F46469" w:rsidP="00F46469">
      <w:pPr>
        <w:jc w:val="center"/>
      </w:pPr>
    </w:p>
    <w:p w:rsidR="00D469B5" w:rsidRPr="00C45A92" w:rsidRDefault="00D469B5" w:rsidP="00D469B5">
      <w:pPr>
        <w:numPr>
          <w:ilvl w:val="0"/>
          <w:numId w:val="33"/>
        </w:numPr>
        <w:autoSpaceDE/>
        <w:autoSpaceDN/>
        <w:ind w:left="434"/>
        <w:jc w:val="both"/>
      </w:pPr>
      <w:r w:rsidRPr="00C45A92">
        <w:t xml:space="preserve">Poner a disposición del </w:t>
      </w:r>
      <w:r w:rsidRPr="00C45A92">
        <w:rPr>
          <w:b/>
        </w:rPr>
        <w:t xml:space="preserve">CONTRATISTA </w:t>
      </w:r>
      <w:r w:rsidRPr="00C45A92">
        <w:t>los bienes y lugares que se requieran para la ejecución y entrega del objeto contratado.</w:t>
      </w:r>
    </w:p>
    <w:p w:rsidR="00D469B5" w:rsidRPr="00C45A92" w:rsidRDefault="00D469B5" w:rsidP="00D469B5">
      <w:pPr>
        <w:numPr>
          <w:ilvl w:val="0"/>
          <w:numId w:val="33"/>
        </w:numPr>
        <w:autoSpaceDE/>
        <w:autoSpaceDN/>
        <w:ind w:left="434"/>
        <w:jc w:val="both"/>
        <w:rPr>
          <w:b/>
        </w:rPr>
      </w:pPr>
      <w:r w:rsidRPr="00C45A92">
        <w:t>Una vez se surta el proceso de contratación estatal, asignar un Supervisor, a través  de quien la</w:t>
      </w:r>
      <w:r w:rsidRPr="00C45A92">
        <w:rPr>
          <w:b/>
        </w:rPr>
        <w:t xml:space="preserve"> SECCIONAL SANIDAD VALLE</w:t>
      </w:r>
      <w:r w:rsidRPr="00C45A92">
        <w:t xml:space="preserve"> mantendrá la interlocución permanente y directa con el</w:t>
      </w:r>
      <w:r w:rsidRPr="00C45A92">
        <w:rPr>
          <w:b/>
        </w:rPr>
        <w:t xml:space="preserve"> CONTRATISTA</w:t>
      </w:r>
      <w:r w:rsidRPr="00C45A92">
        <w:t>.</w:t>
      </w:r>
      <w:r w:rsidRPr="00C45A92">
        <w:rPr>
          <w:b/>
        </w:rPr>
        <w:t xml:space="preserve"> </w:t>
      </w:r>
    </w:p>
    <w:p w:rsidR="00D469B5" w:rsidRPr="00C45A92" w:rsidRDefault="00D469B5" w:rsidP="00D469B5">
      <w:pPr>
        <w:numPr>
          <w:ilvl w:val="0"/>
          <w:numId w:val="33"/>
        </w:numPr>
        <w:autoSpaceDE/>
        <w:autoSpaceDN/>
        <w:ind w:left="434"/>
        <w:jc w:val="both"/>
      </w:pPr>
      <w:r w:rsidRPr="00C45A92">
        <w:t xml:space="preserve">Ejercer el control sobre el cumplimiento del contrato a través del Supervisor designado para el efecto, exigiéndole la ejecución idónea y oportuna del objeto a contratar.  </w:t>
      </w:r>
    </w:p>
    <w:p w:rsidR="00D469B5" w:rsidRPr="00C45A92" w:rsidRDefault="00D469B5" w:rsidP="00D469B5">
      <w:pPr>
        <w:numPr>
          <w:ilvl w:val="0"/>
          <w:numId w:val="33"/>
        </w:numPr>
        <w:autoSpaceDE/>
        <w:autoSpaceDN/>
        <w:ind w:left="434"/>
        <w:jc w:val="both"/>
      </w:pPr>
      <w:r w:rsidRPr="00C45A92">
        <w:t xml:space="preserve">Recibir a satisfacción los bienes y/o servicios que sean entregados por el </w:t>
      </w:r>
      <w:r w:rsidRPr="00C45A92">
        <w:rPr>
          <w:b/>
        </w:rPr>
        <w:t xml:space="preserve">CONTRATISTA, </w:t>
      </w:r>
      <w:r w:rsidRPr="00C45A92">
        <w:t xml:space="preserve"> cuando estos cumplan con las condiciones establecidas y en especial las especificaciones u obligaciones técnicas contenidas en el anexo técnico. </w:t>
      </w:r>
    </w:p>
    <w:p w:rsidR="00D469B5" w:rsidRPr="00C45A92" w:rsidRDefault="00D469B5" w:rsidP="00D469B5">
      <w:pPr>
        <w:numPr>
          <w:ilvl w:val="0"/>
          <w:numId w:val="33"/>
        </w:numPr>
        <w:autoSpaceDE/>
        <w:autoSpaceDN/>
        <w:ind w:left="434"/>
        <w:jc w:val="both"/>
      </w:pPr>
      <w:r w:rsidRPr="00C45A92">
        <w:t xml:space="preserve">A través del Área de Referencia y/o supervisor del contrato, identificar con una marcación  en la parte superior de las ordenes de servicio, aquellas ordenes de las unidades policiales que figuren fuera del departamento tales como Cauca, Nariño entre otras, para que las diferentes IPS las facturen con por </w:t>
      </w:r>
      <w:r w:rsidRPr="00C45A92">
        <w:rPr>
          <w:b/>
        </w:rPr>
        <w:t>Resolución de Urgencias.</w:t>
      </w:r>
    </w:p>
    <w:p w:rsidR="00D469B5" w:rsidRPr="00C45A92" w:rsidRDefault="00D469B5" w:rsidP="00D469B5">
      <w:pPr>
        <w:numPr>
          <w:ilvl w:val="0"/>
          <w:numId w:val="33"/>
        </w:numPr>
        <w:autoSpaceDE/>
        <w:autoSpaceDN/>
        <w:ind w:left="434"/>
        <w:jc w:val="both"/>
      </w:pPr>
      <w:r w:rsidRPr="00C45A92">
        <w:t xml:space="preserve">Suministrar a los contratistas el usuario y la clave de acceso al aplicativo de autorizaciones a través de la página </w:t>
      </w:r>
      <w:hyperlink r:id="rId40" w:history="1">
        <w:r w:rsidRPr="00C45A92">
          <w:rPr>
            <w:rStyle w:val="Hipervnculo"/>
          </w:rPr>
          <w:t>www.disan.policia.gov.co</w:t>
        </w:r>
      </w:hyperlink>
      <w:r w:rsidRPr="00C45A92">
        <w:t>, para el diligenciamiento de órdenes de servicios y demás requerimientos que se generen en la prestación de los servicios a los usuarios del subsistema de la Policía Nacional.</w:t>
      </w:r>
    </w:p>
    <w:p w:rsidR="00D469B5" w:rsidRPr="00C45A92" w:rsidRDefault="00D469B5" w:rsidP="00D469B5">
      <w:pPr>
        <w:numPr>
          <w:ilvl w:val="0"/>
          <w:numId w:val="33"/>
        </w:numPr>
        <w:autoSpaceDE/>
        <w:autoSpaceDN/>
        <w:ind w:left="434"/>
        <w:jc w:val="both"/>
        <w:rPr>
          <w:b/>
        </w:rPr>
      </w:pPr>
      <w:r w:rsidRPr="00C45A92">
        <w:t>Adelantar las gestiones necesarias para el reconocimiento y cobro de las sanciones pecuniarias y garantías a que hubiere lugar, para lo cual el Supervisor dará aviso oportuno al Ordenador del Gasto de la SECCIONAL SANIDAD VALLE, sobre la ocurrencia de hechos constitutivos de mora o incumplimiento</w:t>
      </w:r>
      <w:r w:rsidRPr="00C45A92">
        <w:rPr>
          <w:b/>
        </w:rPr>
        <w:t xml:space="preserve">. </w:t>
      </w:r>
    </w:p>
    <w:p w:rsidR="00D469B5" w:rsidRPr="00C45A92" w:rsidRDefault="00D469B5" w:rsidP="00D469B5">
      <w:pPr>
        <w:numPr>
          <w:ilvl w:val="0"/>
          <w:numId w:val="33"/>
        </w:numPr>
        <w:autoSpaceDE/>
        <w:autoSpaceDN/>
        <w:ind w:left="434"/>
        <w:jc w:val="both"/>
      </w:pPr>
      <w:r w:rsidRPr="00C45A92">
        <w:t xml:space="preserve">Pagar al </w:t>
      </w:r>
      <w:r w:rsidRPr="00C45A92">
        <w:rPr>
          <w:b/>
        </w:rPr>
        <w:t>CONTRATISTA</w:t>
      </w:r>
      <w:r w:rsidRPr="00C45A92">
        <w:t xml:space="preserve"> en la forma pactada  y con sujeción a las disponibilidades presupuestales y de PAC previstas para el efecto.</w:t>
      </w:r>
    </w:p>
    <w:p w:rsidR="00D469B5" w:rsidRPr="00C45A92" w:rsidRDefault="00D469B5" w:rsidP="00D469B5">
      <w:pPr>
        <w:numPr>
          <w:ilvl w:val="0"/>
          <w:numId w:val="33"/>
        </w:numPr>
        <w:autoSpaceDE/>
        <w:autoSpaceDN/>
        <w:ind w:left="434"/>
        <w:jc w:val="both"/>
      </w:pPr>
      <w:r w:rsidRPr="00C45A92">
        <w:t>Tramitar diligentemente las apropiaciones presupuestales que requiera para solventar las prestaciones patrimoniales que hayan surgido a su cargo como consecuencia de la suscripción del contrato.</w:t>
      </w:r>
    </w:p>
    <w:p w:rsidR="00D469B5" w:rsidRPr="00C45A92" w:rsidRDefault="00D469B5" w:rsidP="00D469B5">
      <w:pPr>
        <w:numPr>
          <w:ilvl w:val="0"/>
          <w:numId w:val="33"/>
        </w:numPr>
        <w:autoSpaceDE/>
        <w:autoSpaceDN/>
        <w:ind w:left="434"/>
        <w:jc w:val="both"/>
      </w:pPr>
      <w:r w:rsidRPr="00C45A92">
        <w:t>Solicitar y recibir información técnica respecto del bien ó servicio y demás del</w:t>
      </w:r>
      <w:r w:rsidRPr="00C45A92">
        <w:rPr>
          <w:b/>
        </w:rPr>
        <w:t xml:space="preserve"> CONTRATISTA</w:t>
      </w:r>
      <w:r w:rsidRPr="00C45A92">
        <w:t xml:space="preserve"> en desarrollo del objeto del contractual. </w:t>
      </w:r>
    </w:p>
    <w:p w:rsidR="00D469B5" w:rsidRPr="00C45A92" w:rsidRDefault="00D469B5" w:rsidP="00D469B5">
      <w:pPr>
        <w:numPr>
          <w:ilvl w:val="0"/>
          <w:numId w:val="33"/>
        </w:numPr>
        <w:autoSpaceDE/>
        <w:autoSpaceDN/>
        <w:ind w:left="434"/>
        <w:jc w:val="both"/>
      </w:pPr>
      <w:r w:rsidRPr="00C45A92">
        <w:t>Rechazar los bienes y/o servicios cuando no cumplan con los requerimientos técnicos exigidos.</w:t>
      </w:r>
    </w:p>
    <w:p w:rsidR="00D469B5" w:rsidRPr="00C45A92" w:rsidRDefault="00D469B5" w:rsidP="00D469B5">
      <w:pPr>
        <w:numPr>
          <w:ilvl w:val="0"/>
          <w:numId w:val="33"/>
        </w:numPr>
        <w:autoSpaceDE/>
        <w:autoSpaceDN/>
        <w:ind w:left="434"/>
        <w:jc w:val="both"/>
      </w:pPr>
      <w:r w:rsidRPr="00C45A92">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865A34" w:rsidRPr="00907DC0" w:rsidRDefault="00865A34" w:rsidP="00865A34">
      <w:pPr>
        <w:numPr>
          <w:ilvl w:val="0"/>
          <w:numId w:val="33"/>
        </w:numPr>
        <w:autoSpaceDE/>
        <w:autoSpaceDN/>
        <w:ind w:left="426"/>
        <w:jc w:val="both"/>
      </w:pPr>
      <w:r w:rsidRPr="00907DC0">
        <w:rPr>
          <w:b/>
        </w:rPr>
        <w:t>En cumplimiento al artículo 15 del Decreto 723 del 15 de Abril de 2013, las siguientes: 1.)</w:t>
      </w:r>
      <w:r w:rsidRPr="00907DC0">
        <w:t xml:space="preserve"> Reporta a la Administradora de Riesgos Laborales los accidentes de trabajo y enfermedades laborales. </w:t>
      </w:r>
      <w:r w:rsidRPr="00907DC0">
        <w:rPr>
          <w:b/>
        </w:rPr>
        <w:t>2.)</w:t>
      </w:r>
      <w:r w:rsidRPr="00907DC0">
        <w:t xml:space="preserve"> Investigar todos los incidentes y accidente de trabajo. </w:t>
      </w:r>
      <w:r w:rsidRPr="00907DC0">
        <w:rPr>
          <w:b/>
        </w:rPr>
        <w:t>3.)</w:t>
      </w:r>
      <w:r w:rsidRPr="00907DC0">
        <w:t xml:space="preserve"> Realizar actividades de prevención y promoción. </w:t>
      </w:r>
      <w:r w:rsidRPr="00907DC0">
        <w:rPr>
          <w:b/>
        </w:rPr>
        <w:t>4.)</w:t>
      </w:r>
      <w:r w:rsidRPr="00907DC0">
        <w:t xml:space="preserve"> Incluir a las personas que les aplica el presente decreto en el Sistema de Gestión de Seguridad y Salud en el Trabajo. </w:t>
      </w:r>
      <w:r w:rsidRPr="00907DC0">
        <w:rPr>
          <w:b/>
        </w:rPr>
        <w:t>5.)</w:t>
      </w:r>
      <w:r w:rsidRPr="00907DC0">
        <w:t xml:space="preserve"> Permitir la participación del contratista en las capacitaciones que realizase el Comité Paritario de Seguridad y Salud en el Trabajo. </w:t>
      </w:r>
      <w:r w:rsidRPr="00907DC0">
        <w:rPr>
          <w:b/>
        </w:rPr>
        <w:t>6.)</w:t>
      </w:r>
      <w:r w:rsidRPr="00907DC0">
        <w:t xml:space="preserve"> Verificar en cualquier momento el cumplimiento de los requisitos de seguridad y salud necesarios para cumplir la actividad contractada de las personas a las que les aplica el presente decreto. </w:t>
      </w:r>
      <w:r w:rsidRPr="00907DC0">
        <w:rPr>
          <w:b/>
        </w:rPr>
        <w:t>7.)</w:t>
      </w:r>
      <w:r w:rsidRPr="00907DC0">
        <w:t xml:space="preserve"> Informar a los contratistas afiliados en riesgo IV y/o V sobre los aportes efectuados al Sistema General de Riesgos Laborales. </w:t>
      </w:r>
      <w:r w:rsidRPr="00907DC0">
        <w:rPr>
          <w:b/>
        </w:rPr>
        <w:t>8.)</w:t>
      </w:r>
      <w:r w:rsidRPr="00907DC0">
        <w:t xml:space="preserve"> Adoptar los mecanismos necesarios para realizar el pago anticipado de la cotización, cuando el pago del aporte este a su cargo.</w:t>
      </w:r>
    </w:p>
    <w:p w:rsidR="00F0490A" w:rsidRPr="00907DC0" w:rsidRDefault="00F0490A" w:rsidP="00B711FE">
      <w:pPr>
        <w:jc w:val="both"/>
      </w:pPr>
    </w:p>
    <w:p w:rsidR="00B21D8B" w:rsidRPr="00907DC0" w:rsidRDefault="00B21D8B" w:rsidP="00B711FE">
      <w:pPr>
        <w:autoSpaceDE/>
        <w:autoSpaceDN/>
        <w:rPr>
          <w:b/>
        </w:rPr>
      </w:pPr>
      <w:r w:rsidRPr="00907DC0">
        <w:rPr>
          <w:b/>
        </w:rPr>
        <w:br w:type="page"/>
      </w:r>
    </w:p>
    <w:p w:rsidR="007A4DF1" w:rsidRPr="00907DC0" w:rsidRDefault="007A4DF1" w:rsidP="00B21D8B">
      <w:pPr>
        <w:adjustRightInd w:val="0"/>
        <w:spacing w:line="240" w:lineRule="atLeast"/>
        <w:jc w:val="center"/>
        <w:rPr>
          <w:b/>
        </w:rPr>
      </w:pPr>
    </w:p>
    <w:p w:rsidR="00B21D8B" w:rsidRPr="00907DC0" w:rsidRDefault="00B21D8B" w:rsidP="00B21D8B">
      <w:pPr>
        <w:adjustRightInd w:val="0"/>
        <w:spacing w:line="240" w:lineRule="atLeast"/>
        <w:jc w:val="center"/>
        <w:rPr>
          <w:b/>
        </w:rPr>
      </w:pPr>
      <w:r w:rsidRPr="00907DC0">
        <w:rPr>
          <w:b/>
        </w:rPr>
        <w:t>ANEXO No. 6</w:t>
      </w:r>
    </w:p>
    <w:p w:rsidR="00B21D8B" w:rsidRPr="00907DC0" w:rsidRDefault="00B21D8B" w:rsidP="00B21D8B">
      <w:pPr>
        <w:adjustRightInd w:val="0"/>
        <w:spacing w:line="240" w:lineRule="atLeast"/>
        <w:jc w:val="center"/>
        <w:rPr>
          <w:b/>
        </w:rPr>
      </w:pPr>
    </w:p>
    <w:p w:rsidR="00B21D8B" w:rsidRPr="00907DC0" w:rsidRDefault="00B21D8B" w:rsidP="00B21D8B">
      <w:pPr>
        <w:adjustRightInd w:val="0"/>
        <w:jc w:val="center"/>
        <w:rPr>
          <w:b/>
          <w:bCs/>
          <w:color w:val="000000"/>
          <w:lang w:val="es-ES" w:eastAsia="es-CO"/>
        </w:rPr>
      </w:pPr>
      <w:r w:rsidRPr="00907DC0">
        <w:rPr>
          <w:b/>
          <w:bCs/>
          <w:color w:val="000000"/>
          <w:lang w:val="es-ES" w:eastAsia="es-CO"/>
        </w:rPr>
        <w:t>CERTIFICACIÓN DE CAPACIDAD ADMINISTRATIVA Y OPERACIONAL</w:t>
      </w:r>
    </w:p>
    <w:p w:rsidR="00B21D8B" w:rsidRPr="00907DC0" w:rsidRDefault="00B21D8B" w:rsidP="00B21D8B">
      <w:pPr>
        <w:adjustRightInd w:val="0"/>
        <w:rPr>
          <w:b/>
          <w:bCs/>
          <w:color w:val="000000"/>
          <w:lang w:val="es-ES" w:eastAsia="es-CO"/>
        </w:rPr>
      </w:pPr>
    </w:p>
    <w:p w:rsidR="00B21D8B" w:rsidRPr="00907DC0" w:rsidRDefault="00B21D8B" w:rsidP="00B21D8B">
      <w:pPr>
        <w:adjustRightInd w:val="0"/>
        <w:spacing w:line="360" w:lineRule="auto"/>
        <w:rPr>
          <w:b/>
          <w:bCs/>
          <w:color w:val="000000"/>
          <w:lang w:val="es-ES" w:eastAsia="es-CO"/>
        </w:rPr>
      </w:pPr>
    </w:p>
    <w:p w:rsidR="00B21D8B" w:rsidRPr="00907DC0" w:rsidRDefault="00B21D8B" w:rsidP="00B21D8B">
      <w:pPr>
        <w:adjustRightInd w:val="0"/>
        <w:spacing w:line="360" w:lineRule="auto"/>
        <w:rPr>
          <w:color w:val="000000"/>
          <w:lang w:val="es-ES" w:eastAsia="es-CO"/>
        </w:rPr>
      </w:pPr>
    </w:p>
    <w:p w:rsidR="00B21D8B" w:rsidRPr="00907DC0" w:rsidRDefault="00B21D8B" w:rsidP="00B21D8B">
      <w:pPr>
        <w:adjustRightInd w:val="0"/>
        <w:spacing w:line="360" w:lineRule="auto"/>
        <w:jc w:val="both"/>
        <w:rPr>
          <w:color w:val="000000"/>
          <w:lang w:val="es-ES" w:eastAsia="es-CO"/>
        </w:rPr>
      </w:pPr>
      <w:r w:rsidRPr="00907DC0">
        <w:rPr>
          <w:color w:val="000000"/>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BE75A4" w:rsidRPr="00907DC0" w:rsidRDefault="00BE75A4" w:rsidP="00B21D8B">
      <w:pPr>
        <w:adjustRightInd w:val="0"/>
        <w:spacing w:line="360" w:lineRule="auto"/>
        <w:jc w:val="both"/>
        <w:rPr>
          <w:color w:val="000000"/>
          <w:lang w:val="es-ES" w:eastAsia="es-CO"/>
        </w:rPr>
      </w:pPr>
    </w:p>
    <w:p w:rsidR="00BE75A4" w:rsidRPr="00907DC0" w:rsidRDefault="00BE75A4" w:rsidP="00B21D8B">
      <w:pPr>
        <w:adjustRightInd w:val="0"/>
        <w:spacing w:line="360" w:lineRule="auto"/>
        <w:jc w:val="both"/>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NOMBRE DEL PROPONENTE: </w:t>
      </w:r>
    </w:p>
    <w:p w:rsidR="00B21D8B" w:rsidRPr="00907DC0" w:rsidRDefault="00B21D8B" w:rsidP="00B21D8B">
      <w:pPr>
        <w:adjustRightInd w:val="0"/>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NIT o C.C.: </w:t>
      </w:r>
    </w:p>
    <w:p w:rsidR="00B21D8B" w:rsidRPr="00907DC0" w:rsidRDefault="00B21D8B" w:rsidP="00B21D8B">
      <w:pPr>
        <w:adjustRightInd w:val="0"/>
        <w:rPr>
          <w:color w:val="000000"/>
          <w:lang w:val="es-ES" w:eastAsia="es-CO"/>
        </w:rPr>
      </w:pPr>
    </w:p>
    <w:p w:rsidR="00BE75A4" w:rsidRPr="00907DC0" w:rsidRDefault="00BE75A4" w:rsidP="00B21D8B">
      <w:pPr>
        <w:adjustRightInd w:val="0"/>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NOMBRE DEL REPRESENTANTE LEGAL: </w:t>
      </w: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C.C.: </w:t>
      </w:r>
    </w:p>
    <w:p w:rsidR="00B21D8B" w:rsidRPr="00907DC0" w:rsidRDefault="00B21D8B" w:rsidP="00B21D8B">
      <w:pPr>
        <w:adjustRightInd w:val="0"/>
        <w:rPr>
          <w:color w:val="000000"/>
          <w:lang w:val="es-ES" w:eastAsia="es-CO"/>
        </w:rPr>
      </w:pPr>
    </w:p>
    <w:p w:rsidR="00BE75A4" w:rsidRPr="00907DC0" w:rsidRDefault="00BE75A4" w:rsidP="00B21D8B">
      <w:pPr>
        <w:adjustRightInd w:val="0"/>
        <w:rPr>
          <w:color w:val="000000"/>
          <w:lang w:val="es-ES" w:eastAsia="es-CO"/>
        </w:rPr>
      </w:pPr>
    </w:p>
    <w:p w:rsidR="00BE75A4" w:rsidRPr="00907DC0" w:rsidRDefault="00BE75A4" w:rsidP="00B21D8B">
      <w:pPr>
        <w:adjustRightInd w:val="0"/>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FIRMA DEL REPRESENTANTE LEGAL: </w:t>
      </w:r>
    </w:p>
    <w:p w:rsidR="00B21D8B" w:rsidRPr="00907DC0" w:rsidRDefault="00B21D8B" w:rsidP="00B21D8B">
      <w:pPr>
        <w:adjustRightInd w:val="0"/>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DIRECCIÓN: </w:t>
      </w:r>
    </w:p>
    <w:p w:rsidR="00B21D8B" w:rsidRPr="00907DC0" w:rsidRDefault="00B21D8B" w:rsidP="00B21D8B">
      <w:pPr>
        <w:adjustRightInd w:val="0"/>
        <w:rPr>
          <w:color w:val="000000"/>
          <w:lang w:val="es-ES" w:eastAsia="es-CO"/>
        </w:rPr>
      </w:pPr>
    </w:p>
    <w:p w:rsidR="00B21D8B" w:rsidRPr="00907DC0" w:rsidRDefault="00B21D8B" w:rsidP="00B21D8B">
      <w:pPr>
        <w:adjustRightInd w:val="0"/>
        <w:ind w:left="142"/>
        <w:rPr>
          <w:b/>
          <w:bCs/>
          <w:color w:val="000000"/>
          <w:lang w:val="es-ES" w:eastAsia="es-CO"/>
        </w:rPr>
      </w:pPr>
      <w:r w:rsidRPr="00907DC0">
        <w:rPr>
          <w:b/>
          <w:bCs/>
          <w:color w:val="000000"/>
          <w:lang w:val="es-ES" w:eastAsia="es-CO"/>
        </w:rPr>
        <w:t xml:space="preserve">TELÉFONO: </w:t>
      </w:r>
    </w:p>
    <w:p w:rsidR="00B21D8B" w:rsidRPr="00907DC0" w:rsidRDefault="00B21D8B" w:rsidP="00B21D8B">
      <w:pPr>
        <w:adjustRightInd w:val="0"/>
        <w:rPr>
          <w:color w:val="000000"/>
          <w:lang w:val="es-ES" w:eastAsia="es-CO"/>
        </w:rPr>
      </w:pPr>
    </w:p>
    <w:p w:rsidR="00B21D8B" w:rsidRPr="00907DC0" w:rsidRDefault="00B21D8B" w:rsidP="00B21D8B">
      <w:pPr>
        <w:ind w:left="142"/>
        <w:rPr>
          <w:b/>
        </w:rPr>
      </w:pPr>
      <w:r w:rsidRPr="00907DC0">
        <w:rPr>
          <w:b/>
          <w:bCs/>
          <w:color w:val="000000"/>
          <w:lang w:val="es-ES" w:eastAsia="es-CO"/>
        </w:rPr>
        <w:t>E-MAIL:</w:t>
      </w:r>
    </w:p>
    <w:p w:rsidR="007A4DF1" w:rsidRPr="00907DC0" w:rsidRDefault="00B21D8B" w:rsidP="00865C3A">
      <w:pPr>
        <w:adjustRightInd w:val="0"/>
        <w:spacing w:line="240" w:lineRule="atLeast"/>
        <w:jc w:val="center"/>
        <w:rPr>
          <w:b/>
        </w:rPr>
      </w:pPr>
      <w:r w:rsidRPr="00907DC0">
        <w:rPr>
          <w:b/>
        </w:rPr>
        <w:br w:type="page"/>
      </w:r>
    </w:p>
    <w:p w:rsidR="00865C3A" w:rsidRPr="00907DC0" w:rsidRDefault="00865C3A" w:rsidP="00865C3A">
      <w:pPr>
        <w:jc w:val="center"/>
        <w:rPr>
          <w:b/>
        </w:rPr>
      </w:pPr>
    </w:p>
    <w:p w:rsidR="00865C3A" w:rsidRPr="00907DC0" w:rsidRDefault="00865C3A" w:rsidP="00865C3A">
      <w:pPr>
        <w:adjustRightInd w:val="0"/>
        <w:jc w:val="center"/>
        <w:rPr>
          <w:b/>
          <w:bCs/>
        </w:rPr>
      </w:pPr>
      <w:r w:rsidRPr="00907DC0">
        <w:rPr>
          <w:b/>
          <w:bCs/>
        </w:rPr>
        <w:t xml:space="preserve">ANEXO No. </w:t>
      </w:r>
      <w:r w:rsidR="00B678AB" w:rsidRPr="00907DC0">
        <w:rPr>
          <w:b/>
          <w:bCs/>
        </w:rPr>
        <w:t>7</w:t>
      </w:r>
    </w:p>
    <w:p w:rsidR="00865C3A" w:rsidRPr="00907DC0" w:rsidRDefault="00865C3A" w:rsidP="00865C3A">
      <w:pPr>
        <w:adjustRightInd w:val="0"/>
        <w:jc w:val="center"/>
        <w:rPr>
          <w:b/>
        </w:rPr>
      </w:pPr>
    </w:p>
    <w:p w:rsidR="00865C3A" w:rsidRPr="00907DC0" w:rsidRDefault="00865C3A" w:rsidP="00865C3A">
      <w:pPr>
        <w:adjustRightInd w:val="0"/>
        <w:jc w:val="center"/>
        <w:rPr>
          <w:b/>
        </w:rPr>
      </w:pPr>
      <w:r w:rsidRPr="00907DC0">
        <w:rPr>
          <w:b/>
        </w:rPr>
        <w:t>FACTORES DE VERIFICACION FINANCIERA</w:t>
      </w:r>
    </w:p>
    <w:p w:rsidR="00865C3A" w:rsidRPr="00907DC0" w:rsidRDefault="00865C3A" w:rsidP="00865C3A">
      <w:pPr>
        <w:adjustRightInd w:val="0"/>
        <w:jc w:val="center"/>
        <w:rPr>
          <w:b/>
        </w:rPr>
      </w:pPr>
      <w:r w:rsidRPr="00907DC0">
        <w:rPr>
          <w:b/>
        </w:rPr>
        <w:t>Formato del certificado de acreditación de la capacidad financiera y capacidad organizacional para cumplir con los requisitos habilitantes</w:t>
      </w:r>
    </w:p>
    <w:p w:rsidR="00865C3A" w:rsidRPr="00907DC0" w:rsidRDefault="00865C3A" w:rsidP="00865C3A">
      <w:pPr>
        <w:adjustRightInd w:val="0"/>
        <w:jc w:val="center"/>
        <w:rPr>
          <w:b/>
          <w:bCs/>
          <w:lang w:val="pt-BR"/>
        </w:rPr>
      </w:pPr>
    </w:p>
    <w:p w:rsidR="00865C3A" w:rsidRPr="00907DC0" w:rsidRDefault="00865C3A" w:rsidP="00865C3A">
      <w:pPr>
        <w:adjustRightInd w:val="0"/>
        <w:jc w:val="center"/>
        <w:rPr>
          <w:b/>
          <w:bCs/>
          <w:lang w:val="pt-BR"/>
        </w:rPr>
      </w:pPr>
    </w:p>
    <w:tbl>
      <w:tblPr>
        <w:tblW w:w="9063" w:type="dxa"/>
        <w:tblInd w:w="-356" w:type="dxa"/>
        <w:tblCellMar>
          <w:left w:w="70" w:type="dxa"/>
          <w:right w:w="70" w:type="dxa"/>
        </w:tblCellMar>
        <w:tblLook w:val="04A0" w:firstRow="1" w:lastRow="0" w:firstColumn="1" w:lastColumn="0" w:noHBand="0" w:noVBand="1"/>
      </w:tblPr>
      <w:tblGrid>
        <w:gridCol w:w="977"/>
        <w:gridCol w:w="925"/>
        <w:gridCol w:w="1156"/>
        <w:gridCol w:w="378"/>
        <w:gridCol w:w="356"/>
        <w:gridCol w:w="1334"/>
        <w:gridCol w:w="674"/>
        <w:gridCol w:w="259"/>
        <w:gridCol w:w="828"/>
        <w:gridCol w:w="366"/>
        <w:gridCol w:w="574"/>
        <w:gridCol w:w="779"/>
        <w:gridCol w:w="590"/>
      </w:tblGrid>
      <w:tr w:rsidR="00865C3A" w:rsidRPr="00907DC0" w:rsidTr="0097539E">
        <w:trPr>
          <w:trHeight w:val="567"/>
        </w:trPr>
        <w:tc>
          <w:tcPr>
            <w:tcW w:w="1005" w:type="dxa"/>
            <w:tcBorders>
              <w:top w:val="nil"/>
              <w:left w:val="nil"/>
              <w:bottom w:val="nil"/>
              <w:right w:val="nil"/>
            </w:tcBorders>
            <w:shd w:val="clear" w:color="000000" w:fill="FFFF00"/>
            <w:noWrap/>
            <w:vAlign w:val="bottom"/>
            <w:hideMark/>
          </w:tcPr>
          <w:p w:rsidR="00865C3A" w:rsidRPr="00907DC0" w:rsidRDefault="00865C3A" w:rsidP="00EC23D5">
            <w:pPr>
              <w:rPr>
                <w:b/>
                <w:bCs/>
                <w:color w:val="000000"/>
                <w:lang w:eastAsia="es-CO"/>
              </w:rPr>
            </w:pPr>
            <w:r w:rsidRPr="00907DC0">
              <w:rPr>
                <w:b/>
                <w:bCs/>
                <w:color w:val="000000"/>
                <w:lang w:eastAsia="es-CO"/>
              </w:rPr>
              <w:t>Oferente</w:t>
            </w:r>
          </w:p>
        </w:tc>
        <w:tc>
          <w:tcPr>
            <w:tcW w:w="2141" w:type="dxa"/>
            <w:gridSpan w:val="2"/>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2122"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2179" w:type="dxa"/>
            <w:gridSpan w:val="4"/>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1616"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1005" w:type="dxa"/>
            <w:tcBorders>
              <w:top w:val="nil"/>
              <w:left w:val="nil"/>
              <w:bottom w:val="nil"/>
              <w:right w:val="nil"/>
            </w:tcBorders>
            <w:shd w:val="clear" w:color="000000" w:fill="FFFF00"/>
            <w:noWrap/>
            <w:vAlign w:val="bottom"/>
            <w:hideMark/>
          </w:tcPr>
          <w:p w:rsidR="00865C3A" w:rsidRPr="00907DC0" w:rsidRDefault="00865C3A" w:rsidP="00EC23D5">
            <w:pPr>
              <w:rPr>
                <w:b/>
                <w:bCs/>
                <w:color w:val="000000"/>
                <w:lang w:eastAsia="es-CO"/>
              </w:rPr>
            </w:pPr>
          </w:p>
        </w:tc>
        <w:tc>
          <w:tcPr>
            <w:tcW w:w="2141" w:type="dxa"/>
            <w:gridSpan w:val="2"/>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2122"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2179" w:type="dxa"/>
            <w:gridSpan w:val="4"/>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1616"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7447" w:type="dxa"/>
            <w:gridSpan w:val="10"/>
            <w:tcBorders>
              <w:top w:val="nil"/>
              <w:left w:val="nil"/>
              <w:bottom w:val="nil"/>
              <w:right w:val="nil"/>
            </w:tcBorders>
            <w:shd w:val="clear" w:color="auto" w:fill="auto"/>
            <w:noWrap/>
            <w:vAlign w:val="bottom"/>
            <w:hideMark/>
          </w:tcPr>
          <w:p w:rsidR="00865C3A" w:rsidRPr="00907DC0" w:rsidRDefault="00865C3A" w:rsidP="00EC23D5">
            <w:pPr>
              <w:rPr>
                <w:b/>
                <w:bCs/>
                <w:color w:val="000000"/>
                <w:lang w:eastAsia="es-CO"/>
              </w:rPr>
            </w:pPr>
            <w:r w:rsidRPr="00907DC0">
              <w:rPr>
                <w:b/>
                <w:bCs/>
                <w:color w:val="000000"/>
                <w:lang w:eastAsia="es-CO"/>
              </w:rPr>
              <w:t xml:space="preserve">1. Resumen de cuentas de balance general y estado de resultados </w:t>
            </w:r>
          </w:p>
        </w:tc>
        <w:tc>
          <w:tcPr>
            <w:tcW w:w="1616"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1956" w:type="dxa"/>
            <w:gridSpan w:val="2"/>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1576" w:type="dxa"/>
            <w:gridSpan w:val="2"/>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1736" w:type="dxa"/>
            <w:gridSpan w:val="2"/>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2179" w:type="dxa"/>
            <w:gridSpan w:val="4"/>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c>
          <w:tcPr>
            <w:tcW w:w="1616" w:type="dxa"/>
            <w:gridSpan w:val="3"/>
            <w:tcBorders>
              <w:top w:val="nil"/>
              <w:left w:val="nil"/>
              <w:bottom w:val="nil"/>
              <w:right w:val="nil"/>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1956" w:type="dxa"/>
            <w:gridSpan w:val="2"/>
            <w:vMerge w:val="restart"/>
            <w:tcBorders>
              <w:top w:val="single" w:sz="8" w:space="0" w:color="auto"/>
              <w:left w:val="single" w:sz="8" w:space="0" w:color="auto"/>
              <w:bottom w:val="single" w:sz="4" w:space="0" w:color="auto"/>
              <w:right w:val="single" w:sz="8" w:space="0" w:color="auto"/>
            </w:tcBorders>
            <w:shd w:val="clear" w:color="000000" w:fill="B6DDE8"/>
            <w:noWrap/>
            <w:vAlign w:val="center"/>
            <w:hideMark/>
          </w:tcPr>
          <w:p w:rsidR="00865C3A" w:rsidRPr="00907DC0" w:rsidRDefault="00865C3A" w:rsidP="00EC23D5">
            <w:pPr>
              <w:jc w:val="center"/>
              <w:rPr>
                <w:b/>
                <w:bCs/>
                <w:color w:val="000000"/>
                <w:lang w:eastAsia="es-CO"/>
              </w:rPr>
            </w:pPr>
            <w:r w:rsidRPr="00907DC0">
              <w:rPr>
                <w:b/>
                <w:bCs/>
                <w:color w:val="000000"/>
                <w:lang w:eastAsia="es-CO"/>
              </w:rPr>
              <w:t>CUENTA</w:t>
            </w:r>
          </w:p>
        </w:tc>
        <w:tc>
          <w:tcPr>
            <w:tcW w:w="1576" w:type="dxa"/>
            <w:gridSpan w:val="2"/>
            <w:vMerge w:val="restart"/>
            <w:tcBorders>
              <w:top w:val="single" w:sz="8" w:space="0" w:color="auto"/>
              <w:left w:val="single" w:sz="8" w:space="0" w:color="auto"/>
              <w:bottom w:val="single" w:sz="4" w:space="0" w:color="auto"/>
              <w:right w:val="single" w:sz="8" w:space="0" w:color="auto"/>
            </w:tcBorders>
            <w:shd w:val="clear" w:color="000000" w:fill="FFFF00"/>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Oferente singular</w:t>
            </w:r>
          </w:p>
        </w:tc>
        <w:tc>
          <w:tcPr>
            <w:tcW w:w="5531" w:type="dxa"/>
            <w:gridSpan w:val="9"/>
            <w:tcBorders>
              <w:top w:val="single" w:sz="8" w:space="0" w:color="auto"/>
              <w:left w:val="nil"/>
              <w:bottom w:val="single" w:sz="4" w:space="0" w:color="auto"/>
              <w:right w:val="single" w:sz="8" w:space="0" w:color="000000"/>
            </w:tcBorders>
            <w:shd w:val="clear" w:color="000000" w:fill="FFFF00"/>
            <w:noWrap/>
            <w:vAlign w:val="center"/>
            <w:hideMark/>
          </w:tcPr>
          <w:p w:rsidR="00865C3A" w:rsidRPr="00907DC0" w:rsidRDefault="00865C3A" w:rsidP="00EC23D5">
            <w:pPr>
              <w:jc w:val="center"/>
              <w:rPr>
                <w:b/>
                <w:bCs/>
                <w:color w:val="000000"/>
                <w:lang w:eastAsia="es-CO"/>
              </w:rPr>
            </w:pPr>
            <w:r w:rsidRPr="00907DC0">
              <w:rPr>
                <w:b/>
                <w:bCs/>
                <w:color w:val="000000"/>
                <w:lang w:eastAsia="es-CO"/>
              </w:rPr>
              <w:t xml:space="preserve"> Oferente plural</w:t>
            </w:r>
          </w:p>
        </w:tc>
      </w:tr>
      <w:tr w:rsidR="00865C3A" w:rsidRPr="00907DC0" w:rsidTr="0097539E">
        <w:trPr>
          <w:trHeight w:val="567"/>
        </w:trPr>
        <w:tc>
          <w:tcPr>
            <w:tcW w:w="1956"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907DC0" w:rsidRDefault="00865C3A" w:rsidP="00EC23D5">
            <w:pPr>
              <w:rPr>
                <w:b/>
                <w:bCs/>
                <w:color w:val="000000"/>
                <w:lang w:eastAsia="es-CO"/>
              </w:rPr>
            </w:pPr>
          </w:p>
        </w:tc>
        <w:tc>
          <w:tcPr>
            <w:tcW w:w="1576"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907DC0" w:rsidRDefault="00865C3A" w:rsidP="0097539E">
            <w:pPr>
              <w:ind w:left="-47" w:right="-56"/>
              <w:rPr>
                <w:b/>
                <w:bCs/>
                <w:color w:val="000000"/>
                <w:lang w:eastAsia="es-CO"/>
              </w:rPr>
            </w:pPr>
          </w:p>
        </w:tc>
        <w:tc>
          <w:tcPr>
            <w:tcW w:w="1736" w:type="dxa"/>
            <w:gridSpan w:val="2"/>
            <w:tcBorders>
              <w:top w:val="nil"/>
              <w:left w:val="nil"/>
              <w:bottom w:val="single" w:sz="4" w:space="0" w:color="auto"/>
              <w:right w:val="single" w:sz="4" w:space="0" w:color="auto"/>
            </w:tcBorders>
            <w:shd w:val="clear" w:color="auto" w:fill="auto"/>
            <w:noWrap/>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Participante No.1</w:t>
            </w:r>
          </w:p>
        </w:tc>
        <w:tc>
          <w:tcPr>
            <w:tcW w:w="1806" w:type="dxa"/>
            <w:gridSpan w:val="3"/>
            <w:tcBorders>
              <w:top w:val="nil"/>
              <w:left w:val="nil"/>
              <w:bottom w:val="single" w:sz="4" w:space="0" w:color="auto"/>
              <w:right w:val="single" w:sz="4" w:space="0" w:color="auto"/>
            </w:tcBorders>
            <w:shd w:val="clear" w:color="auto" w:fill="auto"/>
            <w:noWrap/>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Participante No.2</w:t>
            </w:r>
          </w:p>
        </w:tc>
        <w:tc>
          <w:tcPr>
            <w:tcW w:w="1989" w:type="dxa"/>
            <w:gridSpan w:val="4"/>
            <w:tcBorders>
              <w:top w:val="nil"/>
              <w:left w:val="nil"/>
              <w:bottom w:val="single" w:sz="4" w:space="0" w:color="auto"/>
              <w:right w:val="single" w:sz="8" w:space="0" w:color="auto"/>
            </w:tcBorders>
            <w:shd w:val="clear" w:color="auto" w:fill="auto"/>
            <w:noWrap/>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Participante No.3</w:t>
            </w:r>
          </w:p>
        </w:tc>
      </w:tr>
      <w:tr w:rsidR="00865C3A" w:rsidRPr="00907DC0" w:rsidTr="0097539E">
        <w:trPr>
          <w:trHeight w:val="567"/>
        </w:trPr>
        <w:tc>
          <w:tcPr>
            <w:tcW w:w="1956"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907DC0" w:rsidRDefault="00865C3A" w:rsidP="00EC23D5">
            <w:pPr>
              <w:rPr>
                <w:b/>
                <w:bCs/>
                <w:color w:val="000000"/>
                <w:lang w:eastAsia="es-CO"/>
              </w:rPr>
            </w:pPr>
          </w:p>
        </w:tc>
        <w:tc>
          <w:tcPr>
            <w:tcW w:w="1576" w:type="dxa"/>
            <w:gridSpan w:val="2"/>
            <w:tcBorders>
              <w:top w:val="nil"/>
              <w:left w:val="nil"/>
              <w:bottom w:val="single" w:sz="4" w:space="0" w:color="auto"/>
              <w:right w:val="single" w:sz="8" w:space="0" w:color="auto"/>
            </w:tcBorders>
            <w:shd w:val="clear" w:color="auto" w:fill="auto"/>
            <w:vAlign w:val="bottom"/>
            <w:hideMark/>
          </w:tcPr>
          <w:p w:rsidR="00865C3A" w:rsidRPr="00907DC0" w:rsidRDefault="00865C3A" w:rsidP="0097539E">
            <w:pPr>
              <w:ind w:left="-47" w:right="-56"/>
              <w:jc w:val="center"/>
              <w:rPr>
                <w:b/>
                <w:bCs/>
                <w:color w:val="000000"/>
                <w:lang w:eastAsia="es-CO"/>
              </w:rPr>
            </w:pPr>
            <w:r w:rsidRPr="00907DC0">
              <w:rPr>
                <w:b/>
                <w:bCs/>
                <w:color w:val="000000"/>
                <w:lang w:eastAsia="es-CO"/>
              </w:rPr>
              <w:t>(Valor en pesos colombianos)</w:t>
            </w:r>
          </w:p>
        </w:tc>
        <w:tc>
          <w:tcPr>
            <w:tcW w:w="1736" w:type="dxa"/>
            <w:gridSpan w:val="2"/>
            <w:tcBorders>
              <w:top w:val="nil"/>
              <w:left w:val="nil"/>
              <w:bottom w:val="single" w:sz="4" w:space="0" w:color="auto"/>
              <w:right w:val="single" w:sz="4" w:space="0" w:color="auto"/>
            </w:tcBorders>
            <w:shd w:val="clear" w:color="auto" w:fill="auto"/>
            <w:vAlign w:val="bottom"/>
            <w:hideMark/>
          </w:tcPr>
          <w:p w:rsidR="00865C3A" w:rsidRPr="00907DC0" w:rsidRDefault="00865C3A" w:rsidP="0097539E">
            <w:pPr>
              <w:ind w:left="-47" w:right="-56"/>
              <w:jc w:val="center"/>
              <w:rPr>
                <w:b/>
                <w:bCs/>
                <w:color w:val="000000"/>
                <w:lang w:eastAsia="es-CO"/>
              </w:rPr>
            </w:pPr>
            <w:r w:rsidRPr="00907DC0">
              <w:rPr>
                <w:b/>
                <w:bCs/>
                <w:color w:val="000000"/>
                <w:lang w:eastAsia="es-CO"/>
              </w:rPr>
              <w:t>(Valor en pesos colombianos)</w:t>
            </w:r>
          </w:p>
        </w:tc>
        <w:tc>
          <w:tcPr>
            <w:tcW w:w="1806" w:type="dxa"/>
            <w:gridSpan w:val="3"/>
            <w:tcBorders>
              <w:top w:val="nil"/>
              <w:left w:val="nil"/>
              <w:bottom w:val="single" w:sz="4" w:space="0" w:color="auto"/>
              <w:right w:val="single" w:sz="4" w:space="0" w:color="auto"/>
            </w:tcBorders>
            <w:shd w:val="clear" w:color="auto" w:fill="auto"/>
            <w:vAlign w:val="bottom"/>
            <w:hideMark/>
          </w:tcPr>
          <w:p w:rsidR="00865C3A" w:rsidRPr="00907DC0" w:rsidRDefault="00865C3A" w:rsidP="0097539E">
            <w:pPr>
              <w:ind w:left="-47" w:right="-56"/>
              <w:jc w:val="center"/>
              <w:rPr>
                <w:b/>
                <w:bCs/>
                <w:color w:val="000000"/>
                <w:lang w:eastAsia="es-CO"/>
              </w:rPr>
            </w:pPr>
            <w:r w:rsidRPr="00907DC0">
              <w:rPr>
                <w:b/>
                <w:bCs/>
                <w:color w:val="000000"/>
                <w:lang w:eastAsia="es-CO"/>
              </w:rPr>
              <w:t>(Valor en pesos colombianos)</w:t>
            </w:r>
          </w:p>
        </w:tc>
        <w:tc>
          <w:tcPr>
            <w:tcW w:w="1989" w:type="dxa"/>
            <w:gridSpan w:val="4"/>
            <w:tcBorders>
              <w:top w:val="nil"/>
              <w:left w:val="nil"/>
              <w:bottom w:val="single" w:sz="4" w:space="0" w:color="auto"/>
              <w:right w:val="single" w:sz="8" w:space="0" w:color="auto"/>
            </w:tcBorders>
            <w:shd w:val="clear" w:color="auto" w:fill="auto"/>
            <w:vAlign w:val="bottom"/>
            <w:hideMark/>
          </w:tcPr>
          <w:p w:rsidR="00865C3A" w:rsidRPr="00907DC0" w:rsidRDefault="00865C3A" w:rsidP="0097539E">
            <w:pPr>
              <w:ind w:left="-47" w:right="-56"/>
              <w:jc w:val="center"/>
              <w:rPr>
                <w:b/>
                <w:bCs/>
                <w:color w:val="000000"/>
                <w:lang w:eastAsia="es-CO"/>
              </w:rPr>
            </w:pPr>
            <w:r w:rsidRPr="00907DC0">
              <w:rPr>
                <w:b/>
                <w:bCs/>
                <w:color w:val="000000"/>
                <w:lang w:eastAsia="es-CO"/>
              </w:rPr>
              <w:t>(Valor en pesos colombianos)</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Activo Corriente</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Activo Total</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Pasivo Corriente</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Pasivo Total</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Utilidad Operacional</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Gastos de Intereses</w:t>
            </w:r>
          </w:p>
        </w:tc>
        <w:tc>
          <w:tcPr>
            <w:tcW w:w="1576"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8"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Fecha de corte de los estados financieros</w:t>
            </w:r>
          </w:p>
        </w:tc>
        <w:tc>
          <w:tcPr>
            <w:tcW w:w="1576" w:type="dxa"/>
            <w:gridSpan w:val="2"/>
            <w:tcBorders>
              <w:top w:val="nil"/>
              <w:left w:val="nil"/>
              <w:bottom w:val="single" w:sz="8"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36" w:type="dxa"/>
            <w:gridSpan w:val="2"/>
            <w:tcBorders>
              <w:top w:val="nil"/>
              <w:left w:val="nil"/>
              <w:bottom w:val="single" w:sz="8"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806" w:type="dxa"/>
            <w:gridSpan w:val="3"/>
            <w:tcBorders>
              <w:top w:val="nil"/>
              <w:left w:val="nil"/>
              <w:bottom w:val="single" w:sz="8"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9" w:type="dxa"/>
            <w:gridSpan w:val="4"/>
            <w:tcBorders>
              <w:top w:val="nil"/>
              <w:left w:val="nil"/>
              <w:bottom w:val="single" w:sz="8"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9063" w:type="dxa"/>
            <w:gridSpan w:val="13"/>
            <w:tcBorders>
              <w:top w:val="single" w:sz="8" w:space="0" w:color="auto"/>
              <w:left w:val="nil"/>
              <w:bottom w:val="nil"/>
              <w:right w:val="nil"/>
            </w:tcBorders>
            <w:shd w:val="clear" w:color="auto" w:fill="auto"/>
            <w:vAlign w:val="center"/>
            <w:hideMark/>
          </w:tcPr>
          <w:p w:rsidR="00865C3A" w:rsidRPr="00907DC0" w:rsidRDefault="00865C3A" w:rsidP="00EC23D5">
            <w:pPr>
              <w:rPr>
                <w:color w:val="000000"/>
                <w:lang w:eastAsia="es-CO"/>
              </w:rPr>
            </w:pPr>
            <w:r w:rsidRPr="00907DC0">
              <w:rPr>
                <w:color w:val="000000"/>
                <w:lang w:eastAsia="es-CO"/>
              </w:rPr>
              <w:t>* Si el oferente es plural y tiene más de tres participantes debe insertar las columnas adicionales en la tabla anterior.</w:t>
            </w:r>
          </w:p>
        </w:tc>
      </w:tr>
      <w:tr w:rsidR="00865C3A" w:rsidRPr="00907DC0" w:rsidTr="0097539E">
        <w:trPr>
          <w:trHeight w:val="567"/>
        </w:trPr>
        <w:tc>
          <w:tcPr>
            <w:tcW w:w="3895" w:type="dxa"/>
            <w:gridSpan w:val="5"/>
            <w:tcBorders>
              <w:top w:val="nil"/>
              <w:left w:val="nil"/>
              <w:bottom w:val="single" w:sz="4" w:space="0" w:color="auto"/>
              <w:right w:val="nil"/>
            </w:tcBorders>
            <w:shd w:val="clear" w:color="auto" w:fill="auto"/>
            <w:noWrap/>
            <w:vAlign w:val="bottom"/>
            <w:hideMark/>
          </w:tcPr>
          <w:p w:rsidR="00865C3A" w:rsidRPr="00907DC0" w:rsidRDefault="00865C3A" w:rsidP="00EC23D5">
            <w:pPr>
              <w:ind w:left="-70" w:firstLine="70"/>
              <w:rPr>
                <w:b/>
                <w:bCs/>
                <w:color w:val="000000"/>
                <w:lang w:eastAsia="es-CO"/>
              </w:rPr>
            </w:pPr>
            <w:r w:rsidRPr="00907DC0">
              <w:rPr>
                <w:b/>
                <w:bCs/>
                <w:color w:val="000000"/>
                <w:lang w:eastAsia="es-CO"/>
              </w:rPr>
              <w:t>2. Capacidad Financiera</w:t>
            </w:r>
          </w:p>
        </w:tc>
        <w:tc>
          <w:tcPr>
            <w:tcW w:w="2328" w:type="dxa"/>
            <w:gridSpan w:val="3"/>
            <w:tcBorders>
              <w:top w:val="nil"/>
              <w:left w:val="nil"/>
              <w:bottom w:val="single" w:sz="4" w:space="0" w:color="auto"/>
              <w:right w:val="nil"/>
            </w:tcBorders>
            <w:shd w:val="clear" w:color="auto" w:fill="auto"/>
            <w:noWrap/>
            <w:vAlign w:val="bottom"/>
            <w:hideMark/>
          </w:tcPr>
          <w:p w:rsidR="00865C3A" w:rsidRPr="00907DC0" w:rsidRDefault="00865C3A" w:rsidP="00EC23D5">
            <w:pPr>
              <w:rPr>
                <w:color w:val="000000"/>
                <w:lang w:eastAsia="es-CO"/>
              </w:rPr>
            </w:pPr>
          </w:p>
        </w:tc>
        <w:tc>
          <w:tcPr>
            <w:tcW w:w="2397" w:type="dxa"/>
            <w:gridSpan w:val="4"/>
            <w:tcBorders>
              <w:top w:val="nil"/>
              <w:left w:val="nil"/>
              <w:bottom w:val="single" w:sz="4" w:space="0" w:color="auto"/>
              <w:right w:val="nil"/>
            </w:tcBorders>
            <w:shd w:val="clear" w:color="auto" w:fill="auto"/>
            <w:noWrap/>
            <w:vAlign w:val="bottom"/>
            <w:hideMark/>
          </w:tcPr>
          <w:p w:rsidR="00865C3A" w:rsidRPr="00907DC0" w:rsidRDefault="00865C3A" w:rsidP="00EC23D5">
            <w:pPr>
              <w:rPr>
                <w:color w:val="000000"/>
                <w:lang w:eastAsia="es-CO"/>
              </w:rPr>
            </w:pPr>
          </w:p>
        </w:tc>
        <w:tc>
          <w:tcPr>
            <w:tcW w:w="443" w:type="dxa"/>
            <w:tcBorders>
              <w:top w:val="nil"/>
              <w:left w:val="nil"/>
              <w:bottom w:val="single" w:sz="4" w:space="0" w:color="auto"/>
              <w:right w:val="nil"/>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195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5C3A" w:rsidRPr="00907DC0" w:rsidRDefault="00865C3A" w:rsidP="00EC23D5">
            <w:pPr>
              <w:rPr>
                <w:color w:val="000000"/>
                <w:lang w:eastAsia="es-CO"/>
              </w:rPr>
            </w:pPr>
          </w:p>
        </w:tc>
        <w:tc>
          <w:tcPr>
            <w:tcW w:w="193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5C3A" w:rsidRPr="00907DC0" w:rsidRDefault="00865C3A" w:rsidP="00EC23D5">
            <w:pPr>
              <w:rPr>
                <w:color w:val="000000"/>
                <w:lang w:eastAsia="es-CO"/>
              </w:rPr>
            </w:pPr>
          </w:p>
        </w:tc>
        <w:tc>
          <w:tcPr>
            <w:tcW w:w="2328"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5C3A" w:rsidRPr="00907DC0" w:rsidRDefault="00865C3A" w:rsidP="00EC23D5">
            <w:pPr>
              <w:rPr>
                <w:color w:val="000000"/>
                <w:lang w:eastAsia="es-CO"/>
              </w:rPr>
            </w:pPr>
          </w:p>
        </w:tc>
        <w:tc>
          <w:tcPr>
            <w:tcW w:w="2397"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5C3A" w:rsidRPr="00907DC0" w:rsidRDefault="00865C3A" w:rsidP="00EC23D5">
            <w:pPr>
              <w:rPr>
                <w:color w:val="000000"/>
                <w:lang w:eastAsia="es-CO"/>
              </w:rPr>
            </w:pPr>
          </w:p>
        </w:tc>
        <w:tc>
          <w:tcPr>
            <w:tcW w:w="4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65C3A" w:rsidRPr="00907DC0" w:rsidRDefault="00865C3A" w:rsidP="00EC23D5">
            <w:pPr>
              <w:rPr>
                <w:color w:val="000000"/>
                <w:lang w:eastAsia="es-CO"/>
              </w:rPr>
            </w:pPr>
          </w:p>
        </w:tc>
      </w:tr>
      <w:tr w:rsidR="00865C3A" w:rsidRPr="00907DC0" w:rsidTr="0097539E">
        <w:trPr>
          <w:trHeight w:val="567"/>
        </w:trPr>
        <w:tc>
          <w:tcPr>
            <w:tcW w:w="1956" w:type="dxa"/>
            <w:gridSpan w:val="2"/>
            <w:vMerge w:val="restart"/>
            <w:tcBorders>
              <w:top w:val="single" w:sz="4" w:space="0" w:color="auto"/>
              <w:left w:val="single" w:sz="4" w:space="0" w:color="auto"/>
              <w:bottom w:val="single" w:sz="4" w:space="0" w:color="auto"/>
              <w:right w:val="single" w:sz="4" w:space="0" w:color="auto"/>
            </w:tcBorders>
            <w:shd w:val="clear" w:color="000000" w:fill="B6DDE8"/>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Porcentaje de participación</w:t>
            </w:r>
          </w:p>
        </w:tc>
        <w:tc>
          <w:tcPr>
            <w:tcW w:w="1939" w:type="dxa"/>
            <w:gridSpan w:val="3"/>
            <w:tcBorders>
              <w:top w:val="single" w:sz="4" w:space="0" w:color="auto"/>
              <w:left w:val="single" w:sz="4" w:space="0" w:color="auto"/>
              <w:bottom w:val="single" w:sz="4" w:space="0" w:color="auto"/>
              <w:right w:val="single" w:sz="4" w:space="0" w:color="auto"/>
            </w:tcBorders>
            <w:shd w:val="clear" w:color="000000" w:fill="FFFF00"/>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Oferente individual</w:t>
            </w:r>
          </w:p>
        </w:tc>
        <w:tc>
          <w:tcPr>
            <w:tcW w:w="5168"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65C3A" w:rsidRPr="00907DC0" w:rsidRDefault="00865C3A" w:rsidP="00EC23D5">
            <w:pPr>
              <w:jc w:val="center"/>
              <w:rPr>
                <w:b/>
                <w:bCs/>
                <w:color w:val="000000"/>
                <w:lang w:eastAsia="es-CO"/>
              </w:rPr>
            </w:pPr>
            <w:r w:rsidRPr="00907DC0">
              <w:rPr>
                <w:b/>
                <w:bCs/>
                <w:color w:val="000000"/>
                <w:lang w:eastAsia="es-CO"/>
              </w:rPr>
              <w:t xml:space="preserve"> Oferente plural</w:t>
            </w:r>
          </w:p>
        </w:tc>
      </w:tr>
      <w:tr w:rsidR="00865C3A" w:rsidRPr="00907DC0" w:rsidTr="0097539E">
        <w:trPr>
          <w:trHeight w:val="567"/>
        </w:trPr>
        <w:tc>
          <w:tcPr>
            <w:tcW w:w="1956" w:type="dxa"/>
            <w:gridSpan w:val="2"/>
            <w:vMerge/>
            <w:tcBorders>
              <w:top w:val="single" w:sz="4" w:space="0" w:color="auto"/>
              <w:left w:val="single" w:sz="4" w:space="0" w:color="auto"/>
              <w:bottom w:val="single" w:sz="4" w:space="0" w:color="auto"/>
              <w:right w:val="single" w:sz="4" w:space="0" w:color="auto"/>
            </w:tcBorders>
            <w:vAlign w:val="center"/>
            <w:hideMark/>
          </w:tcPr>
          <w:p w:rsidR="00865C3A" w:rsidRPr="00907DC0" w:rsidRDefault="00865C3A" w:rsidP="0097539E">
            <w:pPr>
              <w:ind w:left="-47" w:right="-56"/>
              <w:jc w:val="center"/>
              <w:rPr>
                <w:b/>
                <w:bCs/>
                <w:color w:val="000000"/>
                <w:lang w:eastAsia="es-CO"/>
              </w:rPr>
            </w:pPr>
          </w:p>
        </w:tc>
        <w:tc>
          <w:tcPr>
            <w:tcW w:w="1939" w:type="dxa"/>
            <w:gridSpan w:val="3"/>
            <w:tcBorders>
              <w:top w:val="single" w:sz="4" w:space="0" w:color="auto"/>
              <w:left w:val="single" w:sz="4" w:space="0" w:color="auto"/>
              <w:bottom w:val="single" w:sz="4" w:space="0" w:color="auto"/>
              <w:right w:val="single" w:sz="4" w:space="0" w:color="auto"/>
            </w:tcBorders>
            <w:shd w:val="clear" w:color="000000" w:fill="FFFF00"/>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100%</w:t>
            </w:r>
          </w:p>
        </w:tc>
        <w:tc>
          <w:tcPr>
            <w:tcW w:w="2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c>
          <w:tcPr>
            <w:tcW w:w="20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r>
      <w:tr w:rsidR="00865C3A" w:rsidRPr="00907DC0" w:rsidTr="0097539E">
        <w:trPr>
          <w:trHeight w:val="567"/>
        </w:trPr>
        <w:tc>
          <w:tcPr>
            <w:tcW w:w="1956" w:type="dxa"/>
            <w:gridSpan w:val="2"/>
            <w:tcBorders>
              <w:top w:val="single" w:sz="4" w:space="0" w:color="auto"/>
              <w:left w:val="single" w:sz="4" w:space="0" w:color="auto"/>
              <w:bottom w:val="single" w:sz="4" w:space="0" w:color="auto"/>
              <w:right w:val="single" w:sz="4" w:space="0" w:color="auto"/>
            </w:tcBorders>
            <w:shd w:val="clear" w:color="000000" w:fill="B6DDE8"/>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Indicador</w:t>
            </w:r>
          </w:p>
        </w:tc>
        <w:tc>
          <w:tcPr>
            <w:tcW w:w="193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Oferente</w:t>
            </w:r>
          </w:p>
        </w:tc>
        <w:tc>
          <w:tcPr>
            <w:tcW w:w="206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No.1</w:t>
            </w:r>
          </w:p>
        </w:tc>
        <w:tc>
          <w:tcPr>
            <w:tcW w:w="207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No.2</w:t>
            </w:r>
          </w:p>
        </w:tc>
        <w:tc>
          <w:tcPr>
            <w:tcW w:w="10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No.3</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Índice de Liquidez</w:t>
            </w:r>
          </w:p>
        </w:tc>
        <w:tc>
          <w:tcPr>
            <w:tcW w:w="1939" w:type="dxa"/>
            <w:gridSpan w:val="3"/>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65"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75" w:type="dxa"/>
            <w:gridSpan w:val="4"/>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028"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Índice de Endeudamiento</w:t>
            </w:r>
          </w:p>
        </w:tc>
        <w:tc>
          <w:tcPr>
            <w:tcW w:w="1939" w:type="dxa"/>
            <w:gridSpan w:val="3"/>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65" w:type="dxa"/>
            <w:gridSpan w:val="2"/>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75" w:type="dxa"/>
            <w:gridSpan w:val="4"/>
            <w:tcBorders>
              <w:top w:val="nil"/>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028" w:type="dxa"/>
            <w:gridSpan w:val="2"/>
            <w:tcBorders>
              <w:top w:val="nil"/>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1956"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Razón de Cobertura de Interés</w:t>
            </w:r>
          </w:p>
        </w:tc>
        <w:tc>
          <w:tcPr>
            <w:tcW w:w="1939" w:type="dxa"/>
            <w:gridSpan w:val="3"/>
            <w:tcBorders>
              <w:top w:val="single" w:sz="4" w:space="0" w:color="auto"/>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65" w:type="dxa"/>
            <w:gridSpan w:val="2"/>
            <w:tcBorders>
              <w:top w:val="single" w:sz="4" w:space="0" w:color="auto"/>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2075" w:type="dxa"/>
            <w:gridSpan w:val="4"/>
            <w:tcBorders>
              <w:top w:val="single" w:sz="4" w:space="0" w:color="auto"/>
              <w:left w:val="nil"/>
              <w:bottom w:val="single" w:sz="4" w:space="0" w:color="auto"/>
              <w:right w:val="single" w:sz="4"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028" w:type="dxa"/>
            <w:gridSpan w:val="2"/>
            <w:tcBorders>
              <w:top w:val="single" w:sz="4" w:space="0" w:color="auto"/>
              <w:left w:val="nil"/>
              <w:bottom w:val="single" w:sz="4" w:space="0" w:color="auto"/>
              <w:right w:val="single" w:sz="8" w:space="0" w:color="auto"/>
            </w:tcBorders>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567"/>
        </w:trPr>
        <w:tc>
          <w:tcPr>
            <w:tcW w:w="9063" w:type="dxa"/>
            <w:gridSpan w:val="13"/>
            <w:tcBorders>
              <w:top w:val="single" w:sz="4" w:space="0" w:color="auto"/>
              <w:left w:val="nil"/>
              <w:bottom w:val="nil"/>
              <w:right w:val="nil"/>
            </w:tcBorders>
            <w:shd w:val="clear" w:color="auto" w:fill="auto"/>
            <w:vAlign w:val="bottom"/>
            <w:hideMark/>
          </w:tcPr>
          <w:p w:rsidR="00865C3A" w:rsidRPr="00907DC0" w:rsidRDefault="00865C3A" w:rsidP="00EC23D5">
            <w:pPr>
              <w:rPr>
                <w:b/>
                <w:bCs/>
                <w:color w:val="000000"/>
                <w:lang w:eastAsia="es-CO"/>
              </w:rPr>
            </w:pPr>
            <w:r w:rsidRPr="00907DC0">
              <w:rPr>
                <w:b/>
                <w:bCs/>
                <w:color w:val="000000"/>
                <w:lang w:eastAsia="es-CO"/>
              </w:rPr>
              <w:t>3. Capacidad Organizacional</w:t>
            </w:r>
          </w:p>
        </w:tc>
      </w:tr>
    </w:tbl>
    <w:p w:rsidR="00865C3A" w:rsidRPr="00907DC0" w:rsidRDefault="00865C3A" w:rsidP="00865C3A">
      <w:pPr>
        <w:adjustRightInd w:val="0"/>
        <w:ind w:left="-142"/>
        <w:jc w:val="center"/>
        <w:rPr>
          <w:b/>
          <w:bCs/>
        </w:rPr>
      </w:pPr>
    </w:p>
    <w:tbl>
      <w:tblPr>
        <w:tblW w:w="9357"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10"/>
        <w:gridCol w:w="2184"/>
        <w:gridCol w:w="1719"/>
        <w:gridCol w:w="1559"/>
        <w:gridCol w:w="1985"/>
      </w:tblGrid>
      <w:tr w:rsidR="00865C3A" w:rsidRPr="00907DC0" w:rsidTr="0097539E">
        <w:trPr>
          <w:trHeight w:val="335"/>
        </w:trPr>
        <w:tc>
          <w:tcPr>
            <w:tcW w:w="1910" w:type="dxa"/>
            <w:vMerge w:val="restart"/>
            <w:shd w:val="clear" w:color="000000" w:fill="B6DDE8"/>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Porcentaje de participación</w:t>
            </w:r>
          </w:p>
        </w:tc>
        <w:tc>
          <w:tcPr>
            <w:tcW w:w="2184" w:type="dxa"/>
            <w:shd w:val="clear" w:color="000000" w:fill="FFFF00"/>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Oferente individual</w:t>
            </w:r>
          </w:p>
        </w:tc>
        <w:tc>
          <w:tcPr>
            <w:tcW w:w="5263" w:type="dxa"/>
            <w:gridSpan w:val="3"/>
            <w:shd w:val="clear" w:color="000000" w:fill="FFFF00"/>
            <w:noWrap/>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 xml:space="preserve"> Oferente plural</w:t>
            </w:r>
          </w:p>
        </w:tc>
      </w:tr>
      <w:tr w:rsidR="00865C3A" w:rsidRPr="00907DC0" w:rsidTr="0097539E">
        <w:trPr>
          <w:trHeight w:val="680"/>
        </w:trPr>
        <w:tc>
          <w:tcPr>
            <w:tcW w:w="1910" w:type="dxa"/>
            <w:vMerge/>
            <w:vAlign w:val="center"/>
            <w:hideMark/>
          </w:tcPr>
          <w:p w:rsidR="00865C3A" w:rsidRPr="00907DC0" w:rsidRDefault="00865C3A" w:rsidP="0097539E">
            <w:pPr>
              <w:ind w:left="-47" w:right="-56"/>
              <w:jc w:val="center"/>
              <w:rPr>
                <w:b/>
                <w:bCs/>
                <w:color w:val="000000"/>
                <w:lang w:eastAsia="es-CO"/>
              </w:rPr>
            </w:pPr>
          </w:p>
        </w:tc>
        <w:tc>
          <w:tcPr>
            <w:tcW w:w="2184" w:type="dxa"/>
            <w:shd w:val="clear" w:color="000000" w:fill="FFFF00"/>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100%</w:t>
            </w:r>
          </w:p>
        </w:tc>
        <w:tc>
          <w:tcPr>
            <w:tcW w:w="1719"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c>
          <w:tcPr>
            <w:tcW w:w="1559"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c>
          <w:tcPr>
            <w:tcW w:w="1985"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(Indicar % participación)</w:t>
            </w:r>
          </w:p>
        </w:tc>
      </w:tr>
      <w:tr w:rsidR="00865C3A" w:rsidRPr="00907DC0" w:rsidTr="0097539E">
        <w:trPr>
          <w:trHeight w:val="680"/>
        </w:trPr>
        <w:tc>
          <w:tcPr>
            <w:tcW w:w="1910" w:type="dxa"/>
            <w:shd w:val="clear" w:color="000000" w:fill="B6DDE8"/>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Indicador</w:t>
            </w:r>
          </w:p>
        </w:tc>
        <w:tc>
          <w:tcPr>
            <w:tcW w:w="2184"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Oferente</w:t>
            </w:r>
          </w:p>
        </w:tc>
        <w:tc>
          <w:tcPr>
            <w:tcW w:w="1719"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No.1</w:t>
            </w:r>
          </w:p>
        </w:tc>
        <w:tc>
          <w:tcPr>
            <w:tcW w:w="1559"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No.2</w:t>
            </w:r>
          </w:p>
        </w:tc>
        <w:tc>
          <w:tcPr>
            <w:tcW w:w="1985" w:type="dxa"/>
            <w:shd w:val="clear" w:color="auto" w:fill="auto"/>
            <w:vAlign w:val="center"/>
            <w:hideMark/>
          </w:tcPr>
          <w:p w:rsidR="00865C3A" w:rsidRPr="00907DC0" w:rsidRDefault="00865C3A" w:rsidP="0097539E">
            <w:pPr>
              <w:ind w:left="-47" w:right="-56"/>
              <w:jc w:val="center"/>
              <w:rPr>
                <w:b/>
                <w:bCs/>
                <w:color w:val="000000"/>
                <w:lang w:eastAsia="es-CO"/>
              </w:rPr>
            </w:pPr>
            <w:r w:rsidRPr="00907DC0">
              <w:rPr>
                <w:b/>
                <w:bCs/>
                <w:color w:val="000000"/>
                <w:lang w:eastAsia="es-CO"/>
              </w:rPr>
              <w:t>Índice del Participante No.3</w:t>
            </w:r>
          </w:p>
        </w:tc>
      </w:tr>
      <w:tr w:rsidR="00865C3A" w:rsidRPr="00907DC0" w:rsidTr="0097539E">
        <w:trPr>
          <w:trHeight w:val="680"/>
        </w:trPr>
        <w:tc>
          <w:tcPr>
            <w:tcW w:w="1910" w:type="dxa"/>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Rentabilidad sobre activos</w:t>
            </w:r>
          </w:p>
        </w:tc>
        <w:tc>
          <w:tcPr>
            <w:tcW w:w="2184"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19"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559"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5"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680"/>
        </w:trPr>
        <w:tc>
          <w:tcPr>
            <w:tcW w:w="1910" w:type="dxa"/>
            <w:shd w:val="clear" w:color="auto" w:fill="auto"/>
            <w:vAlign w:val="center"/>
            <w:hideMark/>
          </w:tcPr>
          <w:p w:rsidR="00865C3A" w:rsidRPr="00907DC0" w:rsidRDefault="00865C3A" w:rsidP="00EC23D5">
            <w:pPr>
              <w:jc w:val="center"/>
              <w:rPr>
                <w:color w:val="000000"/>
                <w:lang w:eastAsia="es-CO"/>
              </w:rPr>
            </w:pPr>
            <w:r w:rsidRPr="00907DC0">
              <w:rPr>
                <w:color w:val="000000"/>
                <w:lang w:eastAsia="es-CO"/>
              </w:rPr>
              <w:t>Rentabilidad sobre el patrimonio</w:t>
            </w:r>
          </w:p>
        </w:tc>
        <w:tc>
          <w:tcPr>
            <w:tcW w:w="2184"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719"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559"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c>
          <w:tcPr>
            <w:tcW w:w="1985" w:type="dxa"/>
            <w:shd w:val="clear" w:color="auto" w:fill="auto"/>
            <w:noWrap/>
            <w:vAlign w:val="bottom"/>
            <w:hideMark/>
          </w:tcPr>
          <w:p w:rsidR="00865C3A" w:rsidRPr="00907DC0" w:rsidRDefault="00865C3A" w:rsidP="00EC23D5">
            <w:pPr>
              <w:jc w:val="center"/>
              <w:rPr>
                <w:color w:val="000000"/>
                <w:lang w:eastAsia="es-CO"/>
              </w:rPr>
            </w:pPr>
            <w:r w:rsidRPr="00907DC0">
              <w:rPr>
                <w:color w:val="000000"/>
                <w:lang w:eastAsia="es-CO"/>
              </w:rPr>
              <w:t> </w:t>
            </w:r>
          </w:p>
        </w:tc>
      </w:tr>
      <w:tr w:rsidR="00865C3A" w:rsidRPr="00907DC0" w:rsidTr="0097539E">
        <w:trPr>
          <w:trHeight w:val="680"/>
        </w:trPr>
        <w:tc>
          <w:tcPr>
            <w:tcW w:w="9357" w:type="dxa"/>
            <w:gridSpan w:val="5"/>
            <w:shd w:val="clear" w:color="auto" w:fill="auto"/>
            <w:vAlign w:val="center"/>
            <w:hideMark/>
          </w:tcPr>
          <w:p w:rsidR="00865C3A" w:rsidRPr="00907DC0" w:rsidRDefault="00865C3A" w:rsidP="00EC23D5">
            <w:pPr>
              <w:ind w:left="-764" w:firstLine="764"/>
              <w:rPr>
                <w:color w:val="000000"/>
                <w:lang w:eastAsia="es-CO"/>
              </w:rPr>
            </w:pPr>
            <w:r w:rsidRPr="00907DC0">
              <w:rPr>
                <w:color w:val="000000"/>
                <w:lang w:eastAsia="es-CO"/>
              </w:rPr>
              <w:t>* Si el oferente es plural y tiene más de tres participantes debe insertar las columnas adicionales en la tabla anterior.</w:t>
            </w:r>
          </w:p>
        </w:tc>
      </w:tr>
      <w:tr w:rsidR="00865C3A" w:rsidRPr="00907DC0" w:rsidTr="0097539E">
        <w:trPr>
          <w:trHeight w:val="680"/>
        </w:trPr>
        <w:tc>
          <w:tcPr>
            <w:tcW w:w="9357" w:type="dxa"/>
            <w:gridSpan w:val="5"/>
            <w:shd w:val="clear" w:color="auto" w:fill="auto"/>
            <w:vAlign w:val="center"/>
            <w:hideMark/>
          </w:tcPr>
          <w:p w:rsidR="00865C3A" w:rsidRPr="00907DC0" w:rsidRDefault="00865C3A" w:rsidP="00EC23D5">
            <w:pPr>
              <w:jc w:val="both"/>
              <w:rPr>
                <w:color w:val="000000"/>
                <w:lang w:eastAsia="es-CO"/>
              </w:rPr>
            </w:pPr>
            <w:r w:rsidRPr="00907DC0">
              <w:rPr>
                <w:color w:val="000000"/>
                <w:lang w:eastAsia="es-CO"/>
              </w:rPr>
              <w:t>Declaramos bajo la gravedad de juramento, comprometiendo nuestra responsabilidad personal y la responsabilidad institucional de las personas jurídicas que representamos que la información consignada en los estados financieros y en el presente formato es cierta.</w:t>
            </w:r>
          </w:p>
        </w:tc>
      </w:tr>
    </w:tbl>
    <w:p w:rsidR="00865C3A" w:rsidRPr="00907DC0" w:rsidRDefault="00865C3A" w:rsidP="00865C3A">
      <w:pPr>
        <w:adjustRightInd w:val="0"/>
        <w:jc w:val="center"/>
        <w:rPr>
          <w:b/>
          <w:bCs/>
        </w:rPr>
      </w:pPr>
    </w:p>
    <w:p w:rsidR="00865C3A" w:rsidRPr="00907DC0" w:rsidRDefault="00865C3A" w:rsidP="00865C3A">
      <w:pPr>
        <w:adjustRightInd w:val="0"/>
        <w:jc w:val="center"/>
        <w:rPr>
          <w:b/>
          <w:bCs/>
          <w:lang w:val="es-ES"/>
        </w:rPr>
      </w:pPr>
    </w:p>
    <w:tbl>
      <w:tblPr>
        <w:tblW w:w="9356" w:type="dxa"/>
        <w:tblInd w:w="-214" w:type="dxa"/>
        <w:tblLayout w:type="fixed"/>
        <w:tblCellMar>
          <w:left w:w="70" w:type="dxa"/>
          <w:right w:w="70" w:type="dxa"/>
        </w:tblCellMar>
        <w:tblLook w:val="04A0" w:firstRow="1" w:lastRow="0" w:firstColumn="1" w:lastColumn="0" w:noHBand="0" w:noVBand="1"/>
      </w:tblPr>
      <w:tblGrid>
        <w:gridCol w:w="2495"/>
        <w:gridCol w:w="2027"/>
        <w:gridCol w:w="298"/>
        <w:gridCol w:w="2552"/>
        <w:gridCol w:w="1984"/>
      </w:tblGrid>
      <w:tr w:rsidR="00865C3A" w:rsidRPr="00907DC0" w:rsidTr="00973884">
        <w:trPr>
          <w:trHeight w:val="510"/>
        </w:trPr>
        <w:tc>
          <w:tcPr>
            <w:tcW w:w="4522"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Firma Representante Legal del Oferente</w:t>
            </w: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Firma Revisor fiscal</w:t>
            </w:r>
          </w:p>
        </w:tc>
        <w:tc>
          <w:tcPr>
            <w:tcW w:w="1984" w:type="dxa"/>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Firma Contador</w:t>
            </w: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p>
        </w:tc>
        <w:tc>
          <w:tcPr>
            <w:tcW w:w="1984" w:type="dxa"/>
            <w:shd w:val="clear" w:color="auto" w:fill="auto"/>
            <w:noWrap/>
            <w:vAlign w:val="bottom"/>
            <w:hideMark/>
          </w:tcPr>
          <w:p w:rsidR="00865C3A" w:rsidRPr="00907DC0" w:rsidRDefault="00865C3A" w:rsidP="00EC23D5">
            <w:pPr>
              <w:rPr>
                <w:b/>
                <w:color w:val="000000"/>
                <w:lang w:eastAsia="es-CO"/>
              </w:rPr>
            </w:pPr>
          </w:p>
        </w:tc>
      </w:tr>
      <w:tr w:rsidR="00865C3A" w:rsidRPr="00907DC0" w:rsidTr="00973884">
        <w:trPr>
          <w:trHeight w:val="510"/>
        </w:trPr>
        <w:tc>
          <w:tcPr>
            <w:tcW w:w="4522"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Nombre:________________________________</w:t>
            </w:r>
          </w:p>
        </w:tc>
        <w:tc>
          <w:tcPr>
            <w:tcW w:w="298" w:type="dxa"/>
            <w:shd w:val="clear" w:color="auto" w:fill="auto"/>
            <w:noWrap/>
            <w:vAlign w:val="bottom"/>
            <w:hideMark/>
          </w:tcPr>
          <w:p w:rsidR="00865C3A" w:rsidRPr="00907DC0" w:rsidRDefault="00865C3A" w:rsidP="00EC23D5">
            <w:pPr>
              <w:rPr>
                <w:b/>
                <w:color w:val="000000"/>
                <w:lang w:eastAsia="es-CO"/>
              </w:rPr>
            </w:pPr>
          </w:p>
        </w:tc>
        <w:tc>
          <w:tcPr>
            <w:tcW w:w="4536"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Nombre:________________________________</w:t>
            </w: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p>
        </w:tc>
        <w:tc>
          <w:tcPr>
            <w:tcW w:w="1984" w:type="dxa"/>
            <w:shd w:val="clear" w:color="auto" w:fill="auto"/>
            <w:noWrap/>
            <w:vAlign w:val="bottom"/>
            <w:hideMark/>
          </w:tcPr>
          <w:p w:rsidR="00865C3A" w:rsidRPr="00907DC0" w:rsidRDefault="00865C3A" w:rsidP="00EC23D5">
            <w:pPr>
              <w:rPr>
                <w:b/>
                <w:color w:val="000000"/>
                <w:lang w:eastAsia="es-CO"/>
              </w:rPr>
            </w:pP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Documento</w:t>
            </w: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Documento</w:t>
            </w:r>
          </w:p>
        </w:tc>
        <w:tc>
          <w:tcPr>
            <w:tcW w:w="1984" w:type="dxa"/>
            <w:shd w:val="clear" w:color="auto" w:fill="auto"/>
            <w:noWrap/>
            <w:vAlign w:val="bottom"/>
            <w:hideMark/>
          </w:tcPr>
          <w:p w:rsidR="00865C3A" w:rsidRPr="00907DC0" w:rsidRDefault="00865C3A" w:rsidP="00EC23D5">
            <w:pPr>
              <w:rPr>
                <w:b/>
                <w:color w:val="000000"/>
                <w:lang w:eastAsia="es-CO"/>
              </w:rPr>
            </w:pPr>
          </w:p>
        </w:tc>
      </w:tr>
      <w:tr w:rsidR="00865C3A" w:rsidRPr="00907DC0" w:rsidTr="00973884">
        <w:trPr>
          <w:trHeight w:val="510"/>
        </w:trPr>
        <w:tc>
          <w:tcPr>
            <w:tcW w:w="4522"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de identidad: _______________________________________</w:t>
            </w:r>
          </w:p>
        </w:tc>
        <w:tc>
          <w:tcPr>
            <w:tcW w:w="298" w:type="dxa"/>
            <w:shd w:val="clear" w:color="auto" w:fill="auto"/>
            <w:noWrap/>
            <w:vAlign w:val="bottom"/>
            <w:hideMark/>
          </w:tcPr>
          <w:p w:rsidR="00865C3A" w:rsidRPr="00907DC0" w:rsidRDefault="00865C3A" w:rsidP="00EC23D5">
            <w:pPr>
              <w:rPr>
                <w:b/>
                <w:color w:val="000000"/>
                <w:lang w:eastAsia="es-CO"/>
              </w:rPr>
            </w:pPr>
          </w:p>
        </w:tc>
        <w:tc>
          <w:tcPr>
            <w:tcW w:w="4536"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de identidad: ________________________________________</w:t>
            </w: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p>
        </w:tc>
        <w:tc>
          <w:tcPr>
            <w:tcW w:w="1984" w:type="dxa"/>
            <w:shd w:val="clear" w:color="auto" w:fill="auto"/>
            <w:noWrap/>
            <w:vAlign w:val="bottom"/>
            <w:hideMark/>
          </w:tcPr>
          <w:p w:rsidR="00865C3A" w:rsidRPr="00907DC0" w:rsidRDefault="00865C3A" w:rsidP="00EC23D5">
            <w:pPr>
              <w:rPr>
                <w:b/>
                <w:color w:val="000000"/>
                <w:lang w:eastAsia="es-CO"/>
              </w:rPr>
            </w:pP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2552" w:type="dxa"/>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Tarjeta</w:t>
            </w:r>
          </w:p>
        </w:tc>
        <w:tc>
          <w:tcPr>
            <w:tcW w:w="1984" w:type="dxa"/>
            <w:shd w:val="clear" w:color="auto" w:fill="auto"/>
            <w:noWrap/>
            <w:vAlign w:val="bottom"/>
            <w:hideMark/>
          </w:tcPr>
          <w:p w:rsidR="00865C3A" w:rsidRPr="00907DC0" w:rsidRDefault="00865C3A" w:rsidP="00EC23D5">
            <w:pPr>
              <w:rPr>
                <w:b/>
                <w:color w:val="000000"/>
                <w:lang w:eastAsia="es-CO"/>
              </w:rPr>
            </w:pPr>
          </w:p>
        </w:tc>
      </w:tr>
      <w:tr w:rsidR="00865C3A" w:rsidRPr="00907DC0" w:rsidTr="00973884">
        <w:trPr>
          <w:trHeight w:val="510"/>
        </w:trPr>
        <w:tc>
          <w:tcPr>
            <w:tcW w:w="2495" w:type="dxa"/>
            <w:shd w:val="clear" w:color="auto" w:fill="auto"/>
            <w:noWrap/>
            <w:vAlign w:val="bottom"/>
            <w:hideMark/>
          </w:tcPr>
          <w:p w:rsidR="00865C3A" w:rsidRPr="00907DC0" w:rsidRDefault="00865C3A" w:rsidP="00EC23D5">
            <w:pPr>
              <w:rPr>
                <w:b/>
                <w:color w:val="000000"/>
                <w:lang w:eastAsia="es-CO"/>
              </w:rPr>
            </w:pPr>
          </w:p>
        </w:tc>
        <w:tc>
          <w:tcPr>
            <w:tcW w:w="2027" w:type="dxa"/>
            <w:shd w:val="clear" w:color="auto" w:fill="auto"/>
            <w:noWrap/>
            <w:vAlign w:val="bottom"/>
            <w:hideMark/>
          </w:tcPr>
          <w:p w:rsidR="00865C3A" w:rsidRPr="00907DC0" w:rsidRDefault="00865C3A" w:rsidP="00EC23D5">
            <w:pPr>
              <w:rPr>
                <w:b/>
                <w:color w:val="000000"/>
                <w:lang w:eastAsia="es-CO"/>
              </w:rPr>
            </w:pPr>
          </w:p>
        </w:tc>
        <w:tc>
          <w:tcPr>
            <w:tcW w:w="298" w:type="dxa"/>
            <w:shd w:val="clear" w:color="auto" w:fill="auto"/>
            <w:noWrap/>
            <w:vAlign w:val="bottom"/>
            <w:hideMark/>
          </w:tcPr>
          <w:p w:rsidR="00865C3A" w:rsidRPr="00907DC0" w:rsidRDefault="00865C3A" w:rsidP="00EC23D5">
            <w:pPr>
              <w:rPr>
                <w:b/>
                <w:color w:val="000000"/>
                <w:lang w:eastAsia="es-CO"/>
              </w:rPr>
            </w:pPr>
          </w:p>
        </w:tc>
        <w:tc>
          <w:tcPr>
            <w:tcW w:w="4536" w:type="dxa"/>
            <w:gridSpan w:val="2"/>
            <w:shd w:val="clear" w:color="auto" w:fill="auto"/>
            <w:noWrap/>
            <w:vAlign w:val="bottom"/>
            <w:hideMark/>
          </w:tcPr>
          <w:p w:rsidR="00865C3A" w:rsidRPr="00907DC0" w:rsidRDefault="00865C3A" w:rsidP="00EC23D5">
            <w:pPr>
              <w:rPr>
                <w:b/>
                <w:color w:val="000000"/>
                <w:lang w:eastAsia="es-CO"/>
              </w:rPr>
            </w:pPr>
            <w:r w:rsidRPr="00907DC0">
              <w:rPr>
                <w:b/>
                <w:color w:val="000000"/>
                <w:lang w:eastAsia="es-CO"/>
              </w:rPr>
              <w:t>Profesional: ____________________________</w:t>
            </w: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color w:val="000000"/>
                <w:lang w:eastAsia="es-CO"/>
              </w:rPr>
            </w:pPr>
          </w:p>
        </w:tc>
        <w:tc>
          <w:tcPr>
            <w:tcW w:w="2027" w:type="dxa"/>
            <w:shd w:val="clear" w:color="auto" w:fill="auto"/>
            <w:noWrap/>
            <w:vAlign w:val="bottom"/>
            <w:hideMark/>
          </w:tcPr>
          <w:p w:rsidR="00865C3A" w:rsidRPr="00907DC0" w:rsidRDefault="00865C3A" w:rsidP="00EC23D5">
            <w:pPr>
              <w:rPr>
                <w:color w:val="000000"/>
                <w:lang w:eastAsia="es-CO"/>
              </w:rPr>
            </w:pPr>
          </w:p>
        </w:tc>
        <w:tc>
          <w:tcPr>
            <w:tcW w:w="298" w:type="dxa"/>
            <w:shd w:val="clear" w:color="auto" w:fill="auto"/>
            <w:noWrap/>
            <w:vAlign w:val="bottom"/>
            <w:hideMark/>
          </w:tcPr>
          <w:p w:rsidR="00865C3A" w:rsidRPr="00907DC0" w:rsidRDefault="00865C3A" w:rsidP="00EC23D5">
            <w:pPr>
              <w:rPr>
                <w:color w:val="000000"/>
                <w:lang w:eastAsia="es-CO"/>
              </w:rPr>
            </w:pPr>
          </w:p>
        </w:tc>
        <w:tc>
          <w:tcPr>
            <w:tcW w:w="2552" w:type="dxa"/>
            <w:shd w:val="clear" w:color="auto" w:fill="auto"/>
            <w:noWrap/>
            <w:vAlign w:val="bottom"/>
            <w:hideMark/>
          </w:tcPr>
          <w:p w:rsidR="00865C3A" w:rsidRPr="00907DC0" w:rsidRDefault="00865C3A" w:rsidP="00EC23D5">
            <w:pPr>
              <w:rPr>
                <w:color w:val="000000"/>
                <w:lang w:eastAsia="es-CO"/>
              </w:rPr>
            </w:pPr>
          </w:p>
        </w:tc>
        <w:tc>
          <w:tcPr>
            <w:tcW w:w="1984" w:type="dxa"/>
            <w:shd w:val="clear" w:color="auto" w:fill="auto"/>
            <w:noWrap/>
            <w:vAlign w:val="bottom"/>
            <w:hideMark/>
          </w:tcPr>
          <w:p w:rsidR="00865C3A" w:rsidRPr="00907DC0" w:rsidRDefault="00865C3A" w:rsidP="00EC23D5">
            <w:pPr>
              <w:rPr>
                <w:color w:val="000000"/>
                <w:lang w:eastAsia="es-CO"/>
              </w:rPr>
            </w:pPr>
          </w:p>
        </w:tc>
      </w:tr>
      <w:tr w:rsidR="00865C3A" w:rsidRPr="00907DC0" w:rsidTr="00973884">
        <w:trPr>
          <w:trHeight w:val="510"/>
        </w:trPr>
        <w:tc>
          <w:tcPr>
            <w:tcW w:w="2495" w:type="dxa"/>
            <w:shd w:val="clear" w:color="auto" w:fill="auto"/>
            <w:noWrap/>
            <w:vAlign w:val="bottom"/>
            <w:hideMark/>
          </w:tcPr>
          <w:p w:rsidR="00865C3A" w:rsidRPr="00907DC0" w:rsidRDefault="00865C3A" w:rsidP="00EC23D5">
            <w:pPr>
              <w:rPr>
                <w:color w:val="000000"/>
                <w:lang w:eastAsia="es-CO"/>
              </w:rPr>
            </w:pPr>
          </w:p>
        </w:tc>
        <w:tc>
          <w:tcPr>
            <w:tcW w:w="2027" w:type="dxa"/>
            <w:shd w:val="clear" w:color="auto" w:fill="auto"/>
            <w:noWrap/>
            <w:vAlign w:val="bottom"/>
            <w:hideMark/>
          </w:tcPr>
          <w:p w:rsidR="00865C3A" w:rsidRPr="00907DC0" w:rsidRDefault="00865C3A" w:rsidP="00EC23D5">
            <w:pPr>
              <w:rPr>
                <w:color w:val="000000"/>
                <w:lang w:eastAsia="es-CO"/>
              </w:rPr>
            </w:pPr>
          </w:p>
        </w:tc>
        <w:tc>
          <w:tcPr>
            <w:tcW w:w="298" w:type="dxa"/>
            <w:shd w:val="clear" w:color="auto" w:fill="auto"/>
            <w:noWrap/>
            <w:vAlign w:val="bottom"/>
            <w:hideMark/>
          </w:tcPr>
          <w:p w:rsidR="00865C3A" w:rsidRPr="00907DC0" w:rsidRDefault="00865C3A" w:rsidP="00EC23D5">
            <w:pPr>
              <w:rPr>
                <w:color w:val="000000"/>
                <w:lang w:eastAsia="es-CO"/>
              </w:rPr>
            </w:pPr>
          </w:p>
        </w:tc>
        <w:tc>
          <w:tcPr>
            <w:tcW w:w="4536" w:type="dxa"/>
            <w:gridSpan w:val="2"/>
            <w:shd w:val="clear" w:color="auto" w:fill="auto"/>
            <w:noWrap/>
            <w:vAlign w:val="bottom"/>
            <w:hideMark/>
          </w:tcPr>
          <w:p w:rsidR="00865C3A" w:rsidRPr="00907DC0" w:rsidRDefault="00865C3A" w:rsidP="00EC23D5">
            <w:pPr>
              <w:rPr>
                <w:color w:val="000000"/>
                <w:lang w:eastAsia="es-CO"/>
              </w:rPr>
            </w:pPr>
            <w:r w:rsidRPr="00907DC0">
              <w:rPr>
                <w:color w:val="000000"/>
                <w:lang w:eastAsia="es-CO"/>
              </w:rPr>
              <w:t>* Indique si actúa como revisor fiscal o contador</w:t>
            </w:r>
          </w:p>
        </w:tc>
      </w:tr>
      <w:tr w:rsidR="0097539E" w:rsidRPr="00907DC0" w:rsidTr="00973884">
        <w:trPr>
          <w:trHeight w:val="510"/>
        </w:trPr>
        <w:tc>
          <w:tcPr>
            <w:tcW w:w="2495" w:type="dxa"/>
            <w:shd w:val="clear" w:color="auto" w:fill="auto"/>
            <w:noWrap/>
            <w:vAlign w:val="bottom"/>
            <w:hideMark/>
          </w:tcPr>
          <w:p w:rsidR="00865C3A" w:rsidRPr="00907DC0" w:rsidRDefault="00865C3A" w:rsidP="00EC23D5">
            <w:pPr>
              <w:rPr>
                <w:color w:val="000000"/>
                <w:lang w:eastAsia="es-CO"/>
              </w:rPr>
            </w:pPr>
          </w:p>
        </w:tc>
        <w:tc>
          <w:tcPr>
            <w:tcW w:w="2027" w:type="dxa"/>
            <w:shd w:val="clear" w:color="auto" w:fill="auto"/>
            <w:noWrap/>
            <w:vAlign w:val="bottom"/>
            <w:hideMark/>
          </w:tcPr>
          <w:p w:rsidR="00865C3A" w:rsidRPr="00907DC0" w:rsidRDefault="00865C3A" w:rsidP="00EC23D5">
            <w:pPr>
              <w:rPr>
                <w:color w:val="000000"/>
                <w:lang w:eastAsia="es-CO"/>
              </w:rPr>
            </w:pPr>
          </w:p>
        </w:tc>
        <w:tc>
          <w:tcPr>
            <w:tcW w:w="298" w:type="dxa"/>
            <w:shd w:val="clear" w:color="auto" w:fill="auto"/>
            <w:noWrap/>
            <w:vAlign w:val="bottom"/>
            <w:hideMark/>
          </w:tcPr>
          <w:p w:rsidR="00865C3A" w:rsidRPr="00907DC0" w:rsidRDefault="00865C3A" w:rsidP="00EC23D5">
            <w:pPr>
              <w:rPr>
                <w:color w:val="000000"/>
                <w:lang w:eastAsia="es-CO"/>
              </w:rPr>
            </w:pPr>
          </w:p>
        </w:tc>
        <w:tc>
          <w:tcPr>
            <w:tcW w:w="2552" w:type="dxa"/>
            <w:shd w:val="clear" w:color="auto" w:fill="auto"/>
            <w:noWrap/>
            <w:vAlign w:val="bottom"/>
            <w:hideMark/>
          </w:tcPr>
          <w:p w:rsidR="00865C3A" w:rsidRPr="00907DC0" w:rsidRDefault="00865C3A" w:rsidP="00EC23D5">
            <w:pPr>
              <w:rPr>
                <w:color w:val="000000"/>
                <w:lang w:eastAsia="es-CO"/>
              </w:rPr>
            </w:pPr>
          </w:p>
        </w:tc>
        <w:tc>
          <w:tcPr>
            <w:tcW w:w="1984" w:type="dxa"/>
            <w:shd w:val="clear" w:color="auto" w:fill="auto"/>
            <w:noWrap/>
            <w:vAlign w:val="bottom"/>
            <w:hideMark/>
          </w:tcPr>
          <w:p w:rsidR="00865C3A" w:rsidRPr="00907DC0" w:rsidRDefault="00865C3A" w:rsidP="00EC23D5">
            <w:pPr>
              <w:rPr>
                <w:color w:val="000000"/>
                <w:lang w:eastAsia="es-CO"/>
              </w:rPr>
            </w:pPr>
          </w:p>
        </w:tc>
      </w:tr>
      <w:tr w:rsidR="00865C3A" w:rsidRPr="00907DC0" w:rsidTr="00973884">
        <w:trPr>
          <w:trHeight w:val="1130"/>
        </w:trPr>
        <w:tc>
          <w:tcPr>
            <w:tcW w:w="9356" w:type="dxa"/>
            <w:gridSpan w:val="5"/>
            <w:shd w:val="clear" w:color="auto" w:fill="auto"/>
            <w:vAlign w:val="center"/>
            <w:hideMark/>
          </w:tcPr>
          <w:p w:rsidR="00865C3A" w:rsidRPr="00907DC0" w:rsidRDefault="00865C3A" w:rsidP="00EC23D5">
            <w:pPr>
              <w:rPr>
                <w:color w:val="000000"/>
                <w:lang w:eastAsia="es-CO"/>
              </w:rPr>
            </w:pPr>
            <w:r w:rsidRPr="00907DC0">
              <w:rPr>
                <w:color w:val="000000"/>
                <w:lang w:eastAsia="es-CO"/>
              </w:rPr>
              <w:t xml:space="preserve">Nota: </w:t>
            </w:r>
            <w:r w:rsidRPr="00907DC0">
              <w:rPr>
                <w:color w:val="000000"/>
                <w:u w:val="single"/>
                <w:lang w:eastAsia="es-CO"/>
              </w:rPr>
              <w:t>si se trata de proponentes plurales, el revisor fiscal o contador de cada uno de los miembros del proponente plural debe firmar e incluir sus datos en el presente formato.</w:t>
            </w:r>
          </w:p>
        </w:tc>
      </w:tr>
    </w:tbl>
    <w:p w:rsidR="00865C3A" w:rsidRPr="00907DC0" w:rsidRDefault="00865C3A" w:rsidP="00865C3A">
      <w:pPr>
        <w:adjustRightInd w:val="0"/>
        <w:jc w:val="both"/>
        <w:rPr>
          <w:b/>
          <w:bCs/>
        </w:rPr>
      </w:pPr>
    </w:p>
    <w:p w:rsidR="00865C3A" w:rsidRPr="00907DC0" w:rsidRDefault="00865C3A">
      <w:pPr>
        <w:autoSpaceDE/>
        <w:autoSpaceDN/>
        <w:rPr>
          <w:b/>
        </w:rPr>
      </w:pPr>
      <w:r w:rsidRPr="00907DC0">
        <w:rPr>
          <w:b/>
        </w:rPr>
        <w:br w:type="page"/>
      </w:r>
    </w:p>
    <w:p w:rsidR="00F46469" w:rsidRPr="00907DC0" w:rsidRDefault="00F46469" w:rsidP="00F46469">
      <w:pPr>
        <w:rPr>
          <w:b/>
          <w:sz w:val="18"/>
        </w:rPr>
      </w:pPr>
    </w:p>
    <w:p w:rsidR="00F46469" w:rsidRPr="00907DC0" w:rsidRDefault="00F46469" w:rsidP="00F46469">
      <w:pPr>
        <w:ind w:firstLine="708"/>
        <w:jc w:val="center"/>
        <w:rPr>
          <w:b/>
        </w:rPr>
      </w:pPr>
      <w:r w:rsidRPr="00907DC0">
        <w:rPr>
          <w:b/>
        </w:rPr>
        <w:t xml:space="preserve">ANEXO  </w:t>
      </w:r>
      <w:r w:rsidR="00F9451B" w:rsidRPr="00907DC0">
        <w:rPr>
          <w:b/>
        </w:rPr>
        <w:t>7</w:t>
      </w:r>
      <w:r w:rsidRPr="00907DC0">
        <w:rPr>
          <w:b/>
        </w:rPr>
        <w:t xml:space="preserve"> (</w:t>
      </w:r>
      <w:r w:rsidRPr="00907DC0">
        <w:rPr>
          <w:b/>
          <w:color w:val="FF0000"/>
        </w:rPr>
        <w:t>NO DILIGENCIAR</w:t>
      </w:r>
      <w:r w:rsidRPr="00907DC0">
        <w:rPr>
          <w:b/>
        </w:rPr>
        <w:t>)</w:t>
      </w:r>
    </w:p>
    <w:p w:rsidR="00F46469" w:rsidRPr="00907DC0" w:rsidRDefault="00F46469" w:rsidP="00F46469">
      <w:pPr>
        <w:jc w:val="center"/>
        <w:rPr>
          <w:b/>
          <w:color w:val="FF0000"/>
        </w:rPr>
      </w:pPr>
      <w:r w:rsidRPr="00907DC0">
        <w:rPr>
          <w:b/>
          <w:color w:val="FF0000"/>
        </w:rPr>
        <w:t xml:space="preserve">MODELO MINUTA DE CONTRATO </w:t>
      </w:r>
    </w:p>
    <w:p w:rsidR="00F46469" w:rsidRPr="00907DC0" w:rsidRDefault="00F46469" w:rsidP="00F46469">
      <w:pPr>
        <w:jc w:val="center"/>
        <w:rPr>
          <w:b/>
          <w:color w:val="FF0000"/>
        </w:rPr>
      </w:pPr>
      <w:r w:rsidRPr="00907DC0">
        <w:rPr>
          <w:b/>
          <w:color w:val="FF0000"/>
        </w:rPr>
        <w:t xml:space="preserve">(AJUSTABLE SEGÚN OFERTA Y ADJUDICACION) </w:t>
      </w:r>
    </w:p>
    <w:tbl>
      <w:tblPr>
        <w:tblpPr w:leftFromText="141" w:rightFromText="141" w:vertAnchor="page" w:horzAnchor="margin" w:tblpX="212" w:tblpY="3344"/>
        <w:tblW w:w="8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4253"/>
        <w:gridCol w:w="2763"/>
      </w:tblGrid>
      <w:tr w:rsidR="007E1DC8" w:rsidRPr="00907DC0" w:rsidTr="007E1DC8">
        <w:trPr>
          <w:cantSplit/>
          <w:trHeight w:val="133"/>
        </w:trPr>
        <w:tc>
          <w:tcPr>
            <w:tcW w:w="1701" w:type="dxa"/>
          </w:tcPr>
          <w:p w:rsidR="007E1DC8" w:rsidRPr="00907DC0" w:rsidRDefault="007E1DC8" w:rsidP="005E489F">
            <w:pPr>
              <w:pStyle w:val="Piedepgina"/>
              <w:jc w:val="center"/>
              <w:rPr>
                <w:b/>
                <w:sz w:val="14"/>
                <w:szCs w:val="14"/>
              </w:rPr>
            </w:pPr>
            <w:r w:rsidRPr="00907DC0">
              <w:rPr>
                <w:sz w:val="14"/>
                <w:szCs w:val="14"/>
              </w:rPr>
              <w:t xml:space="preserve">Página </w:t>
            </w:r>
            <w:r w:rsidR="00CC21F9" w:rsidRPr="00907DC0">
              <w:rPr>
                <w:sz w:val="14"/>
                <w:szCs w:val="14"/>
              </w:rPr>
              <w:fldChar w:fldCharType="begin"/>
            </w:r>
            <w:r w:rsidRPr="00907DC0">
              <w:rPr>
                <w:sz w:val="14"/>
                <w:szCs w:val="14"/>
              </w:rPr>
              <w:instrText>PAGE</w:instrText>
            </w:r>
            <w:r w:rsidR="00CC21F9" w:rsidRPr="00907DC0">
              <w:rPr>
                <w:sz w:val="14"/>
                <w:szCs w:val="14"/>
              </w:rPr>
              <w:fldChar w:fldCharType="separate"/>
            </w:r>
            <w:r w:rsidR="0015337A">
              <w:rPr>
                <w:noProof/>
                <w:sz w:val="14"/>
                <w:szCs w:val="14"/>
              </w:rPr>
              <w:t>151</w:t>
            </w:r>
            <w:r w:rsidR="00CC21F9" w:rsidRPr="00907DC0">
              <w:rPr>
                <w:sz w:val="14"/>
                <w:szCs w:val="14"/>
              </w:rPr>
              <w:fldChar w:fldCharType="end"/>
            </w:r>
            <w:r w:rsidRPr="00907DC0">
              <w:rPr>
                <w:sz w:val="14"/>
                <w:szCs w:val="14"/>
              </w:rPr>
              <w:t xml:space="preserve"> de 11</w:t>
            </w:r>
          </w:p>
        </w:tc>
        <w:tc>
          <w:tcPr>
            <w:tcW w:w="4253" w:type="dxa"/>
            <w:vMerge w:val="restart"/>
            <w:vAlign w:val="center"/>
          </w:tcPr>
          <w:p w:rsidR="007E1DC8" w:rsidRPr="00907DC0" w:rsidRDefault="007E1DC8" w:rsidP="007E1DC8">
            <w:pPr>
              <w:tabs>
                <w:tab w:val="left" w:pos="2035"/>
                <w:tab w:val="left" w:pos="10295"/>
                <w:tab w:val="left" w:pos="12615"/>
              </w:tabs>
              <w:jc w:val="center"/>
              <w:rPr>
                <w:b/>
                <w:bCs/>
                <w:sz w:val="14"/>
                <w:szCs w:val="14"/>
              </w:rPr>
            </w:pPr>
            <w:r w:rsidRPr="00907DC0">
              <w:rPr>
                <w:b/>
                <w:bCs/>
                <w:sz w:val="14"/>
                <w:szCs w:val="14"/>
              </w:rPr>
              <w:t>PROCEDIMIENTO ELABORACIÓN EJECUCIÓN Y LIQUIDACIÓN DE CONTRATOS</w:t>
            </w:r>
          </w:p>
        </w:tc>
        <w:tc>
          <w:tcPr>
            <w:tcW w:w="2763" w:type="dxa"/>
            <w:vMerge w:val="restart"/>
          </w:tcPr>
          <w:p w:rsidR="007E1DC8" w:rsidRPr="00907DC0" w:rsidRDefault="000B35B6" w:rsidP="005E489F">
            <w:pPr>
              <w:jc w:val="center"/>
              <w:rPr>
                <w:b/>
                <w:sz w:val="14"/>
                <w:szCs w:val="14"/>
              </w:rPr>
            </w:pPr>
            <w:r>
              <w:rPr>
                <w:b/>
                <w:noProof/>
                <w:sz w:val="14"/>
                <w:szCs w:val="14"/>
                <w:lang w:val="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17" type="#_x0000_t75" style="position:absolute;left:0;text-align:left;margin-left:53.4pt;margin-top:8.05pt;width:23.5pt;height:22.25pt;z-index:-251656704;mso-position-horizontal-relative:text;mso-position-vertical-relative:text" fillcolor="window">
                  <v:imagedata r:id="rId41" o:title=""/>
                </v:shape>
                <o:OLEObject Type="Embed" ProgID="PBrush" ShapeID="_x0000_s1217" DrawAspect="Content" ObjectID="_1616910177" r:id="rId42"/>
              </w:object>
            </w:r>
            <w:r w:rsidR="007E1DC8" w:rsidRPr="00907DC0">
              <w:rPr>
                <w:b/>
                <w:sz w:val="14"/>
                <w:szCs w:val="14"/>
              </w:rPr>
              <w:t>POLICIANACIONAL</w:t>
            </w:r>
          </w:p>
        </w:tc>
      </w:tr>
      <w:tr w:rsidR="007E1DC8" w:rsidRPr="00907DC0" w:rsidTr="007E1DC8">
        <w:trPr>
          <w:cantSplit/>
          <w:trHeight w:val="107"/>
        </w:trPr>
        <w:tc>
          <w:tcPr>
            <w:tcW w:w="1701" w:type="dxa"/>
          </w:tcPr>
          <w:p w:rsidR="007E1DC8" w:rsidRPr="00907DC0" w:rsidRDefault="007E1DC8" w:rsidP="005E489F">
            <w:pPr>
              <w:pStyle w:val="Ttulo1"/>
              <w:rPr>
                <w:b/>
                <w:sz w:val="14"/>
                <w:szCs w:val="14"/>
              </w:rPr>
            </w:pPr>
            <w:r w:rsidRPr="00907DC0">
              <w:rPr>
                <w:sz w:val="14"/>
                <w:szCs w:val="14"/>
              </w:rPr>
              <w:t>Código: 2BS-FR-0020</w:t>
            </w:r>
          </w:p>
        </w:tc>
        <w:tc>
          <w:tcPr>
            <w:tcW w:w="4253" w:type="dxa"/>
            <w:vMerge/>
            <w:vAlign w:val="center"/>
          </w:tcPr>
          <w:p w:rsidR="007E1DC8" w:rsidRPr="00907DC0" w:rsidRDefault="007E1DC8" w:rsidP="005E489F">
            <w:pPr>
              <w:tabs>
                <w:tab w:val="left" w:pos="2035"/>
                <w:tab w:val="left" w:pos="10295"/>
                <w:tab w:val="left" w:pos="12615"/>
              </w:tabs>
              <w:jc w:val="center"/>
              <w:rPr>
                <w:b/>
                <w:bCs/>
                <w:sz w:val="14"/>
                <w:szCs w:val="14"/>
              </w:rPr>
            </w:pPr>
          </w:p>
        </w:tc>
        <w:tc>
          <w:tcPr>
            <w:tcW w:w="2763" w:type="dxa"/>
            <w:vMerge/>
            <w:vAlign w:val="center"/>
          </w:tcPr>
          <w:p w:rsidR="007E1DC8" w:rsidRPr="00907DC0" w:rsidRDefault="007E1DC8" w:rsidP="005E489F">
            <w:pPr>
              <w:jc w:val="center"/>
              <w:rPr>
                <w:sz w:val="14"/>
                <w:szCs w:val="14"/>
              </w:rPr>
            </w:pPr>
          </w:p>
        </w:tc>
      </w:tr>
      <w:tr w:rsidR="007E1DC8" w:rsidRPr="00907DC0" w:rsidTr="007E1DC8">
        <w:trPr>
          <w:cantSplit/>
          <w:trHeight w:val="50"/>
        </w:trPr>
        <w:tc>
          <w:tcPr>
            <w:tcW w:w="1701" w:type="dxa"/>
          </w:tcPr>
          <w:p w:rsidR="007E1DC8" w:rsidRPr="00907DC0" w:rsidRDefault="007E1DC8" w:rsidP="005E489F">
            <w:pPr>
              <w:pStyle w:val="Ttulo1"/>
              <w:rPr>
                <w:b/>
                <w:sz w:val="14"/>
                <w:szCs w:val="14"/>
              </w:rPr>
            </w:pPr>
            <w:r w:rsidRPr="00907DC0">
              <w:rPr>
                <w:sz w:val="14"/>
                <w:szCs w:val="14"/>
              </w:rPr>
              <w:t>Fecha:  22/11/2011</w:t>
            </w:r>
          </w:p>
        </w:tc>
        <w:tc>
          <w:tcPr>
            <w:tcW w:w="4253" w:type="dxa"/>
            <w:vMerge/>
            <w:vAlign w:val="center"/>
          </w:tcPr>
          <w:p w:rsidR="007E1DC8" w:rsidRPr="00907DC0" w:rsidRDefault="007E1DC8" w:rsidP="005E489F">
            <w:pPr>
              <w:tabs>
                <w:tab w:val="left" w:pos="2035"/>
                <w:tab w:val="left" w:pos="10295"/>
                <w:tab w:val="left" w:pos="12615"/>
              </w:tabs>
              <w:jc w:val="center"/>
              <w:rPr>
                <w:b/>
                <w:bCs/>
                <w:sz w:val="14"/>
                <w:szCs w:val="14"/>
              </w:rPr>
            </w:pPr>
          </w:p>
        </w:tc>
        <w:tc>
          <w:tcPr>
            <w:tcW w:w="2763" w:type="dxa"/>
            <w:vMerge/>
            <w:vAlign w:val="center"/>
          </w:tcPr>
          <w:p w:rsidR="007E1DC8" w:rsidRPr="00907DC0" w:rsidRDefault="007E1DC8" w:rsidP="005E489F">
            <w:pPr>
              <w:jc w:val="center"/>
              <w:rPr>
                <w:sz w:val="14"/>
                <w:szCs w:val="14"/>
              </w:rPr>
            </w:pPr>
          </w:p>
        </w:tc>
      </w:tr>
      <w:tr w:rsidR="007E1DC8" w:rsidRPr="00907DC0" w:rsidTr="007E1DC8">
        <w:trPr>
          <w:cantSplit/>
          <w:trHeight w:val="50"/>
        </w:trPr>
        <w:tc>
          <w:tcPr>
            <w:tcW w:w="1701" w:type="dxa"/>
          </w:tcPr>
          <w:p w:rsidR="007E1DC8" w:rsidRPr="00907DC0" w:rsidRDefault="007E1DC8" w:rsidP="005E489F">
            <w:pPr>
              <w:pStyle w:val="Ttulo1"/>
              <w:rPr>
                <w:sz w:val="14"/>
                <w:szCs w:val="14"/>
              </w:rPr>
            </w:pPr>
            <w:r w:rsidRPr="00907DC0">
              <w:rPr>
                <w:sz w:val="14"/>
                <w:szCs w:val="14"/>
              </w:rPr>
              <w:t>Versión: 1</w:t>
            </w:r>
          </w:p>
        </w:tc>
        <w:tc>
          <w:tcPr>
            <w:tcW w:w="4253" w:type="dxa"/>
            <w:vAlign w:val="center"/>
          </w:tcPr>
          <w:p w:rsidR="007E1DC8" w:rsidRPr="00907DC0" w:rsidRDefault="007E1DC8" w:rsidP="005E489F">
            <w:pPr>
              <w:tabs>
                <w:tab w:val="left" w:pos="2035"/>
                <w:tab w:val="left" w:pos="10295"/>
                <w:tab w:val="left" w:pos="12615"/>
              </w:tabs>
              <w:jc w:val="center"/>
              <w:rPr>
                <w:b/>
                <w:bCs/>
                <w:sz w:val="14"/>
                <w:szCs w:val="14"/>
              </w:rPr>
            </w:pPr>
            <w:r w:rsidRPr="00907DC0">
              <w:rPr>
                <w:b/>
                <w:bCs/>
                <w:sz w:val="14"/>
                <w:szCs w:val="14"/>
              </w:rPr>
              <w:t>SELECCIÓN ABREVIADA DE MENOR CUANTIA</w:t>
            </w:r>
          </w:p>
        </w:tc>
        <w:tc>
          <w:tcPr>
            <w:tcW w:w="2763" w:type="dxa"/>
            <w:vMerge/>
            <w:vAlign w:val="center"/>
          </w:tcPr>
          <w:p w:rsidR="007E1DC8" w:rsidRPr="00907DC0" w:rsidRDefault="007E1DC8" w:rsidP="005E489F">
            <w:pPr>
              <w:jc w:val="center"/>
              <w:rPr>
                <w:sz w:val="14"/>
                <w:szCs w:val="14"/>
              </w:rPr>
            </w:pPr>
          </w:p>
        </w:tc>
      </w:tr>
    </w:tbl>
    <w:p w:rsidR="00E71919" w:rsidRPr="00907DC0" w:rsidRDefault="00E71919" w:rsidP="00401259">
      <w:pPr>
        <w:pStyle w:val="Sangradetextonormal"/>
        <w:spacing w:after="0"/>
        <w:ind w:firstLine="3"/>
        <w:jc w:val="center"/>
        <w:outlineLvl w:val="0"/>
        <w:rPr>
          <w:rFonts w:ascii="Arial" w:hAnsi="Arial" w:cs="Arial"/>
          <w:b/>
          <w:sz w:val="12"/>
          <w:szCs w:val="12"/>
        </w:rPr>
      </w:pPr>
    </w:p>
    <w:p w:rsidR="00F46469" w:rsidRPr="00907DC0" w:rsidRDefault="00F46469" w:rsidP="00F46469">
      <w:pPr>
        <w:pStyle w:val="Puesto"/>
        <w:rPr>
          <w:rFonts w:cs="Arial"/>
          <w:sz w:val="12"/>
          <w:szCs w:val="12"/>
        </w:rPr>
      </w:pPr>
      <w:r w:rsidRPr="00907DC0">
        <w:rPr>
          <w:rFonts w:cs="Arial"/>
          <w:sz w:val="12"/>
          <w:szCs w:val="12"/>
        </w:rPr>
        <w:t>MINISTERIO DE DEFENSA NACIONAL</w:t>
      </w:r>
    </w:p>
    <w:p w:rsidR="00F46469" w:rsidRPr="00907DC0" w:rsidRDefault="00F46469" w:rsidP="00F46469">
      <w:pPr>
        <w:pStyle w:val="Puesto"/>
        <w:rPr>
          <w:rFonts w:cs="Arial"/>
          <w:b w:val="0"/>
          <w:sz w:val="12"/>
          <w:szCs w:val="12"/>
        </w:rPr>
      </w:pPr>
      <w:r w:rsidRPr="00907DC0">
        <w:rPr>
          <w:rFonts w:cs="Arial"/>
          <w:sz w:val="12"/>
          <w:szCs w:val="12"/>
        </w:rPr>
        <w:t>POLICÍA NACIONAL</w:t>
      </w:r>
    </w:p>
    <w:p w:rsidR="00F46469" w:rsidRPr="00907DC0" w:rsidRDefault="00F46469" w:rsidP="00F46469">
      <w:pPr>
        <w:pStyle w:val="Puesto"/>
        <w:rPr>
          <w:rFonts w:cs="Arial"/>
          <w:sz w:val="12"/>
          <w:szCs w:val="12"/>
        </w:rPr>
      </w:pPr>
    </w:p>
    <w:p w:rsidR="007E1DC8" w:rsidRPr="00907DC0" w:rsidRDefault="00CB2664" w:rsidP="00F46469">
      <w:pPr>
        <w:pStyle w:val="Puesto"/>
        <w:rPr>
          <w:rFonts w:cs="Arial"/>
          <w:sz w:val="12"/>
          <w:szCs w:val="12"/>
        </w:rPr>
      </w:pPr>
      <w:r w:rsidRPr="00907DC0">
        <w:rPr>
          <w:rFonts w:cs="Arial"/>
          <w:noProof/>
          <w:sz w:val="12"/>
          <w:szCs w:val="12"/>
          <w:lang w:eastAsia="es-CO"/>
        </w:rPr>
        <w:drawing>
          <wp:anchor distT="0" distB="0" distL="114300" distR="114300" simplePos="0" relativeHeight="251655680" behindDoc="0" locked="0" layoutInCell="1" allowOverlap="1">
            <wp:simplePos x="0" y="0"/>
            <wp:positionH relativeFrom="column">
              <wp:posOffset>2684145</wp:posOffset>
            </wp:positionH>
            <wp:positionV relativeFrom="paragraph">
              <wp:posOffset>495300</wp:posOffset>
            </wp:positionV>
            <wp:extent cx="266700" cy="230505"/>
            <wp:effectExtent l="19050" t="0" r="0" b="0"/>
            <wp:wrapSquare wrapText="bothSides"/>
            <wp:docPr id="10" name="Imagen 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0"/>
                    <pic:cNvPicPr>
                      <a:picLocks noChangeAspect="1" noChangeArrowheads="1"/>
                    </pic:cNvPicPr>
                  </pic:nvPicPr>
                  <pic:blipFill>
                    <a:blip r:embed="rId43" cstate="screen"/>
                    <a:srcRect/>
                    <a:stretch>
                      <a:fillRect/>
                    </a:stretch>
                  </pic:blipFill>
                  <pic:spPr bwMode="auto">
                    <a:xfrm>
                      <a:off x="0" y="0"/>
                      <a:ext cx="266700" cy="230505"/>
                    </a:xfrm>
                    <a:prstGeom prst="rect">
                      <a:avLst/>
                    </a:prstGeom>
                    <a:noFill/>
                    <a:ln w="9525">
                      <a:noFill/>
                      <a:miter lim="800000"/>
                      <a:headEnd/>
                      <a:tailEnd/>
                    </a:ln>
                  </pic:spPr>
                </pic:pic>
              </a:graphicData>
            </a:graphic>
          </wp:anchor>
        </w:drawing>
      </w:r>
    </w:p>
    <w:p w:rsidR="00F46469" w:rsidRPr="00907DC0" w:rsidRDefault="00F46469" w:rsidP="00F46469">
      <w:pPr>
        <w:pStyle w:val="Puesto"/>
        <w:rPr>
          <w:rFonts w:cs="Arial"/>
          <w:sz w:val="12"/>
          <w:szCs w:val="12"/>
        </w:rPr>
      </w:pPr>
    </w:p>
    <w:p w:rsidR="00F46469" w:rsidRPr="00907DC0" w:rsidRDefault="00F46469" w:rsidP="00F46469">
      <w:pPr>
        <w:pStyle w:val="Puesto"/>
        <w:rPr>
          <w:rFonts w:cs="Arial"/>
          <w:sz w:val="12"/>
          <w:szCs w:val="12"/>
        </w:rPr>
      </w:pPr>
    </w:p>
    <w:p w:rsidR="00F46469" w:rsidRPr="00907DC0" w:rsidRDefault="00F46469" w:rsidP="00F46469">
      <w:pPr>
        <w:pStyle w:val="Puesto"/>
        <w:pBdr>
          <w:bottom w:val="single" w:sz="6" w:space="1" w:color="auto"/>
        </w:pBdr>
        <w:rPr>
          <w:rFonts w:cs="Arial"/>
          <w:iCs/>
          <w:sz w:val="12"/>
          <w:szCs w:val="12"/>
        </w:rPr>
      </w:pPr>
      <w:r w:rsidRPr="00907DC0">
        <w:rPr>
          <w:rFonts w:cs="Arial"/>
          <w:iCs/>
          <w:sz w:val="12"/>
          <w:szCs w:val="12"/>
        </w:rPr>
        <w:t>DIRECCION DE SANIDAD</w:t>
      </w:r>
    </w:p>
    <w:p w:rsidR="00F46469" w:rsidRPr="00907DC0" w:rsidRDefault="00F46469" w:rsidP="00F46469">
      <w:pPr>
        <w:pStyle w:val="Puesto"/>
        <w:pBdr>
          <w:bottom w:val="single" w:sz="6" w:space="1" w:color="auto"/>
        </w:pBdr>
        <w:jc w:val="both"/>
        <w:rPr>
          <w:rFonts w:cs="Arial"/>
          <w:b w:val="0"/>
          <w:sz w:val="12"/>
          <w:szCs w:val="12"/>
        </w:rPr>
      </w:pPr>
    </w:p>
    <w:p w:rsidR="00F46469" w:rsidRPr="00907DC0" w:rsidRDefault="00F46469" w:rsidP="00F46469">
      <w:pPr>
        <w:pStyle w:val="Puesto"/>
        <w:pBdr>
          <w:bottom w:val="single" w:sz="6" w:space="1" w:color="auto"/>
        </w:pBdr>
        <w:jc w:val="both"/>
        <w:rPr>
          <w:rFonts w:cs="Arial"/>
          <w:b w:val="0"/>
          <w:sz w:val="12"/>
          <w:szCs w:val="12"/>
          <w:lang w:eastAsia="es-CO"/>
        </w:rPr>
      </w:pPr>
      <w:r w:rsidRPr="00907DC0">
        <w:rPr>
          <w:rFonts w:cs="Arial"/>
          <w:b w:val="0"/>
          <w:sz w:val="12"/>
          <w:szCs w:val="12"/>
        </w:rPr>
        <w:t xml:space="preserve">CONTRATO DE SERVICIOS, SECSA DEVAL N°  </w:t>
      </w:r>
      <w:r w:rsidRPr="00907DC0">
        <w:rPr>
          <w:rFonts w:cs="Arial"/>
          <w:sz w:val="12"/>
          <w:szCs w:val="12"/>
        </w:rPr>
        <w:t>XX-X-XXXXX/XXXX</w:t>
      </w:r>
      <w:r w:rsidRPr="00907DC0">
        <w:rPr>
          <w:rFonts w:cs="Arial"/>
          <w:b w:val="0"/>
          <w:sz w:val="12"/>
          <w:szCs w:val="12"/>
        </w:rPr>
        <w:t xml:space="preserve"> CELEBRADO ENTRE LA POLICÍA NACIONAL - SECCIONAL SANIDAD VALLE Y  XXXXXXXXXXXXXXXXX CUYO OBJETO ES </w:t>
      </w:r>
      <w:r w:rsidRPr="00907DC0">
        <w:rPr>
          <w:rFonts w:cs="Arial"/>
          <w:b w:val="0"/>
          <w:sz w:val="12"/>
          <w:szCs w:val="12"/>
          <w:lang w:eastAsia="es-CO"/>
        </w:rPr>
        <w:t>“XXXXXXXXXX”.</w:t>
      </w:r>
    </w:p>
    <w:p w:rsidR="00F46469" w:rsidRPr="00907DC0" w:rsidRDefault="00F46469" w:rsidP="00F46469">
      <w:pPr>
        <w:pStyle w:val="Puesto"/>
        <w:pBdr>
          <w:bottom w:val="single" w:sz="6" w:space="1" w:color="auto"/>
        </w:pBdr>
        <w:jc w:val="both"/>
        <w:rPr>
          <w:rFonts w:cs="Arial"/>
          <w:b w:val="0"/>
          <w:sz w:val="12"/>
          <w:szCs w:val="12"/>
        </w:rPr>
      </w:pPr>
    </w:p>
    <w:p w:rsidR="00F46469" w:rsidRPr="00907DC0" w:rsidRDefault="00F46469" w:rsidP="00F46469">
      <w:pPr>
        <w:spacing w:after="15"/>
        <w:jc w:val="both"/>
        <w:rPr>
          <w:bCs/>
          <w:sz w:val="12"/>
          <w:szCs w:val="12"/>
        </w:rPr>
      </w:pPr>
      <w:r w:rsidRPr="00907DC0">
        <w:rPr>
          <w:sz w:val="12"/>
          <w:szCs w:val="12"/>
        </w:rPr>
        <w:t>Entre los suscritos, de una parte la</w:t>
      </w:r>
      <w:r w:rsidRPr="00907DC0">
        <w:rPr>
          <w:b/>
          <w:sz w:val="12"/>
          <w:szCs w:val="12"/>
        </w:rPr>
        <w:t xml:space="preserve"> POLICÍA NACIONAL</w:t>
      </w:r>
      <w:r w:rsidRPr="00907DC0">
        <w:rPr>
          <w:sz w:val="12"/>
          <w:szCs w:val="12"/>
        </w:rPr>
        <w:t xml:space="preserve">, quien actúa a través de </w:t>
      </w:r>
      <w:r w:rsidRPr="00907DC0">
        <w:rPr>
          <w:noProof/>
          <w:color w:val="FF0000"/>
          <w:sz w:val="12"/>
          <w:szCs w:val="12"/>
        </w:rPr>
        <w:t>XXXXXXXX</w:t>
      </w:r>
      <w:r w:rsidRPr="00907DC0">
        <w:rPr>
          <w:sz w:val="12"/>
          <w:szCs w:val="12"/>
        </w:rPr>
        <w:t>, quien en adelante se denominará la</w:t>
      </w:r>
      <w:r w:rsidRPr="00907DC0">
        <w:rPr>
          <w:b/>
          <w:sz w:val="12"/>
          <w:szCs w:val="12"/>
        </w:rPr>
        <w:t xml:space="preserve"> SECCIONAL SANIDAD VALLE</w:t>
      </w:r>
      <w:r w:rsidRPr="00907DC0">
        <w:rPr>
          <w:sz w:val="12"/>
          <w:szCs w:val="12"/>
        </w:rPr>
        <w:t xml:space="preserve">, y por la otra,  </w:t>
      </w:r>
      <w:r w:rsidRPr="00907DC0">
        <w:rPr>
          <w:noProof/>
          <w:color w:val="FF0000"/>
          <w:sz w:val="12"/>
          <w:szCs w:val="12"/>
        </w:rPr>
        <w:t>XXXXXXXXXXXXXXXXXXXXX</w:t>
      </w:r>
      <w:r w:rsidRPr="00907DC0">
        <w:rPr>
          <w:color w:val="FF0000"/>
          <w:sz w:val="12"/>
          <w:szCs w:val="12"/>
        </w:rPr>
        <w:t xml:space="preserve">, </w:t>
      </w:r>
      <w:r w:rsidRPr="00907DC0">
        <w:rPr>
          <w:sz w:val="12"/>
          <w:szCs w:val="12"/>
        </w:rPr>
        <w:t xml:space="preserve">quien actúa a través de </w:t>
      </w:r>
      <w:r w:rsidRPr="00907DC0">
        <w:rPr>
          <w:b/>
          <w:noProof/>
          <w:color w:val="FF0000"/>
          <w:sz w:val="12"/>
          <w:szCs w:val="12"/>
        </w:rPr>
        <w:t>XXXXXXXXXXXXXXXXXXXX</w:t>
      </w:r>
      <w:r w:rsidRPr="00907DC0">
        <w:rPr>
          <w:sz w:val="12"/>
          <w:szCs w:val="12"/>
        </w:rPr>
        <w:t xml:space="preserve">, </w:t>
      </w:r>
      <w:r w:rsidRPr="00907DC0">
        <w:rPr>
          <w:bCs/>
          <w:sz w:val="12"/>
          <w:szCs w:val="12"/>
        </w:rPr>
        <w:t>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MENOR CUANTIA y teniendo en cuenta los preceptos establecidos en la Ley 80 de 1993, Ley 1150 de 2007,  Ley 1474 de 2011, Decreto 1082 de 2015, Resolución No 03049 del 30 de julio de 2014 “Por la cual se adopta el Manual de Contratación para la Policía Nacional” y demás normas y Decretos complementarios d) Que la POLICÍA NACIONAL designará un supervisor para el presente contrato, el cual mantendrá comunicación con el CONTRATISTA, durante el desarrollo del contrato y ejercerá las funciones prescritas en la Resolución 3256 del 16 de diciembre de 2004 de la Policía Nacional. e) Que habiéndose dado cumplimiento a todos los trámites y requisitos que exige la contratación administrativa para este tipo de contrato (Ley 80 de 1993, Ley 1150 de 2007, Decreto 1082 de 2015, Resolución No 03049 del 30 de julio de 2014 “Por la cual se adopta el Manual de Contratación para la Policía Nacional”), es procedente la celebración del mismo, el cual se regirá por las siguientes clausulas:</w:t>
      </w:r>
      <w:r w:rsidRPr="00907DC0">
        <w:rPr>
          <w:sz w:val="12"/>
          <w:szCs w:val="12"/>
        </w:rPr>
        <w:t xml:space="preserve"> </w:t>
      </w:r>
      <w:r w:rsidRPr="00907DC0">
        <w:rPr>
          <w:b/>
          <w:color w:val="FF0000"/>
          <w:sz w:val="12"/>
          <w:szCs w:val="12"/>
        </w:rPr>
        <w:t>PRIMERA. OBJETO</w:t>
      </w:r>
      <w:r w:rsidRPr="00907DC0">
        <w:rPr>
          <w:b/>
          <w:sz w:val="12"/>
          <w:szCs w:val="12"/>
        </w:rPr>
        <w:t>: El CONTRATISTA</w:t>
      </w:r>
      <w:r w:rsidRPr="00907DC0">
        <w:rPr>
          <w:sz w:val="12"/>
          <w:szCs w:val="12"/>
        </w:rPr>
        <w:t xml:space="preserve"> </w:t>
      </w:r>
      <w:r w:rsidRPr="00907DC0">
        <w:rPr>
          <w:bCs/>
          <w:sz w:val="12"/>
          <w:szCs w:val="12"/>
        </w:rPr>
        <w:t>se compromete para con la</w:t>
      </w:r>
      <w:r w:rsidRPr="00907DC0">
        <w:rPr>
          <w:sz w:val="12"/>
          <w:szCs w:val="12"/>
        </w:rPr>
        <w:t xml:space="preserve"> </w:t>
      </w:r>
      <w:r w:rsidRPr="00907DC0">
        <w:rPr>
          <w:b/>
          <w:sz w:val="12"/>
          <w:szCs w:val="12"/>
        </w:rPr>
        <w:t>POLICÍA NACIONAL – SECCIONAL DE SANIDAD VALLE</w:t>
      </w:r>
      <w:r w:rsidRPr="00907DC0">
        <w:rPr>
          <w:sz w:val="12"/>
          <w:szCs w:val="12"/>
        </w:rPr>
        <w:t xml:space="preserve"> </w:t>
      </w:r>
      <w:r w:rsidRPr="00907DC0">
        <w:rPr>
          <w:bCs/>
          <w:sz w:val="12"/>
          <w:szCs w:val="12"/>
        </w:rPr>
        <w:t xml:space="preserve">a la prestación de los </w:t>
      </w:r>
      <w:r w:rsidRPr="00907DC0">
        <w:rPr>
          <w:b/>
          <w:sz w:val="12"/>
          <w:szCs w:val="12"/>
          <w:lang w:val="es-CO" w:eastAsia="es-CO"/>
        </w:rPr>
        <w:t>“XXXXXXXXXXXXX”.</w:t>
      </w:r>
      <w:r w:rsidRPr="00907DC0">
        <w:rPr>
          <w:bCs/>
          <w:sz w:val="12"/>
          <w:szCs w:val="12"/>
        </w:rPr>
        <w:t xml:space="preserve">, de acuerdo a la invitación pública, a la oferta de servicio presentada y al portafolio del contratista que hacen parte integral del presente contrato, con destino al personal de usuarios del Subsistema de Salud de la Policía Nacional – Seccional Sanidad Valle. </w:t>
      </w:r>
      <w:r w:rsidRPr="00907DC0">
        <w:rPr>
          <w:b/>
          <w:color w:val="FF0000"/>
          <w:sz w:val="12"/>
          <w:szCs w:val="12"/>
        </w:rPr>
        <w:t>SEGUNDA. FINALIDADES DEL CONTRATO</w:t>
      </w:r>
      <w:r w:rsidRPr="00907DC0">
        <w:rPr>
          <w:b/>
          <w:sz w:val="12"/>
          <w:szCs w:val="12"/>
        </w:rPr>
        <w:t>:</w:t>
      </w:r>
      <w:r w:rsidRPr="00907DC0">
        <w:rPr>
          <w:sz w:val="12"/>
          <w:szCs w:val="12"/>
        </w:rPr>
        <w:t xml:space="preserve"> </w:t>
      </w:r>
      <w:r w:rsidRPr="00907DC0">
        <w:rPr>
          <w:bCs/>
          <w:sz w:val="12"/>
          <w:szCs w:val="12"/>
        </w:rPr>
        <w:t>El presente contrato está orientado a lograr un efectivo y eficiente servicio propio de la Policía Nacional, en consecuencia, el CONTRATISTA se compromete para con la SECCIONAL SANIDAD VALLE a suministrar lo requerido para suplir las necesidades definidas en los estudios previos de conveniencia y oportunidad y pondrá a disposición de nuestros usuarios toda su capacidad tecnológica, científica y humana para el cumplimiento del objeto contractual.</w:t>
      </w:r>
      <w:r w:rsidRPr="00907DC0">
        <w:rPr>
          <w:sz w:val="12"/>
          <w:szCs w:val="12"/>
        </w:rPr>
        <w:t xml:space="preserve">  </w:t>
      </w:r>
      <w:r w:rsidRPr="00907DC0">
        <w:rPr>
          <w:b/>
          <w:color w:val="FF0000"/>
          <w:sz w:val="12"/>
          <w:szCs w:val="12"/>
        </w:rPr>
        <w:t>TERCERA. VALOR</w:t>
      </w:r>
      <w:r w:rsidRPr="00907DC0">
        <w:rPr>
          <w:b/>
          <w:sz w:val="12"/>
          <w:szCs w:val="12"/>
        </w:rPr>
        <w:t xml:space="preserve">: </w:t>
      </w:r>
      <w:r w:rsidRPr="00907DC0">
        <w:rPr>
          <w:bCs/>
          <w:sz w:val="12"/>
          <w:szCs w:val="12"/>
        </w:rPr>
        <w:t>Para efectos legales, fiscales y presupuestales, el valor del contrato asciende a la suma descrita en el anexo No.1 “DATOS DEL CONTRATO”.</w:t>
      </w:r>
      <w:r w:rsidRPr="00907DC0">
        <w:rPr>
          <w:sz w:val="12"/>
          <w:szCs w:val="12"/>
        </w:rPr>
        <w:t xml:space="preserve"> </w:t>
      </w:r>
      <w:r w:rsidRPr="00907DC0">
        <w:rPr>
          <w:b/>
          <w:sz w:val="12"/>
          <w:szCs w:val="12"/>
        </w:rPr>
        <w:t xml:space="preserve">PARÁGRAFO PRIMERO: PRECIO- </w:t>
      </w:r>
      <w:r w:rsidRPr="00907DC0">
        <w:rPr>
          <w:bCs/>
          <w:sz w:val="12"/>
          <w:szCs w:val="12"/>
        </w:rPr>
        <w:t>El servicio será facturado de acuerdo</w:t>
      </w:r>
      <w:r w:rsidRPr="00907DC0">
        <w:rPr>
          <w:sz w:val="12"/>
          <w:szCs w:val="12"/>
        </w:rPr>
        <w:t xml:space="preserve"> </w:t>
      </w:r>
      <w:r w:rsidRPr="00907DC0">
        <w:rPr>
          <w:b/>
          <w:noProof/>
          <w:color w:val="FF0000"/>
          <w:sz w:val="12"/>
          <w:szCs w:val="12"/>
        </w:rPr>
        <w:t>XXXXXXXXXXXXXXXXXXXXXXXXXXXX</w:t>
      </w:r>
      <w:r w:rsidRPr="00907DC0">
        <w:rPr>
          <w:bCs/>
          <w:sz w:val="12"/>
          <w:szCs w:val="12"/>
        </w:rPr>
        <w:t>., este tarifario hace parte integral del presente contrato</w:t>
      </w:r>
      <w:r w:rsidRPr="00907DC0">
        <w:rPr>
          <w:sz w:val="12"/>
          <w:szCs w:val="12"/>
        </w:rPr>
        <w:t xml:space="preserve">. </w:t>
      </w:r>
      <w:r w:rsidRPr="00907DC0">
        <w:rPr>
          <w:b/>
          <w:sz w:val="12"/>
          <w:szCs w:val="12"/>
        </w:rPr>
        <w:t>PARÁGRAFO SEGUNDO:</w:t>
      </w:r>
      <w:r w:rsidRPr="00907DC0">
        <w:rPr>
          <w:sz w:val="12"/>
          <w:szCs w:val="12"/>
        </w:rPr>
        <w:t xml:space="preserve"> </w:t>
      </w:r>
      <w:r w:rsidRPr="00907DC0">
        <w:rPr>
          <w:bCs/>
          <w:sz w:val="12"/>
          <w:szCs w:val="12"/>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excepto para aquellos eventos donde exista notificación previa justificada sobre incremento a aplicar.</w:t>
      </w:r>
      <w:r w:rsidRPr="00907DC0">
        <w:rPr>
          <w:b/>
          <w:sz w:val="12"/>
          <w:szCs w:val="12"/>
        </w:rPr>
        <w:t xml:space="preserve"> Teniendo en cuenta que </w:t>
      </w:r>
      <w:r w:rsidRPr="00907DC0">
        <w:rPr>
          <w:sz w:val="12"/>
          <w:szCs w:val="12"/>
        </w:rPr>
        <w:t>constantemente se incorporan nuevos insumos, dispositivos y medicamentos al vademécum y s</w:t>
      </w:r>
      <w:r w:rsidRPr="00907DC0">
        <w:rPr>
          <w:i/>
          <w:sz w:val="12"/>
          <w:szCs w:val="12"/>
        </w:rPr>
        <w:t xml:space="preserve">e enviará cada mes aquellos medicamentos, insumos y material de osteosíntesis nuevos que no estén incluidos en el listado presentado en la oferta, cabe resaltar que debe mediar previamente notificación y aceptación del contratante; para que no se constituya la causal de glosa.  </w:t>
      </w:r>
      <w:r w:rsidRPr="00907DC0">
        <w:rPr>
          <w:b/>
          <w:color w:val="FF0000"/>
          <w:sz w:val="12"/>
          <w:szCs w:val="12"/>
        </w:rPr>
        <w:t>CUARTA. FORMA DE PAGO</w:t>
      </w:r>
      <w:r w:rsidRPr="00907DC0">
        <w:rPr>
          <w:b/>
          <w:sz w:val="12"/>
          <w:szCs w:val="12"/>
        </w:rPr>
        <w:t>: LA SECCIONAL SANIDAD VALLE</w:t>
      </w:r>
      <w:r w:rsidRPr="00907DC0">
        <w:rPr>
          <w:sz w:val="12"/>
          <w:szCs w:val="12"/>
        </w:rPr>
        <w:t xml:space="preserve"> </w:t>
      </w:r>
      <w:r w:rsidRPr="00907DC0">
        <w:rPr>
          <w:bCs/>
          <w:sz w:val="12"/>
          <w:szCs w:val="12"/>
        </w:rPr>
        <w:t>pagará al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 xml:space="preserve">el valor de este contrato de conformidad con lo dispuesto en el anexo No.1 “DATOS DEL CONTRATO”. </w:t>
      </w:r>
      <w:r w:rsidRPr="00907DC0">
        <w:rPr>
          <w:b/>
          <w:sz w:val="12"/>
          <w:szCs w:val="12"/>
        </w:rPr>
        <w:t>PARÁGRAFO -</w:t>
      </w:r>
      <w:r w:rsidRPr="00907DC0">
        <w:rPr>
          <w:sz w:val="12"/>
          <w:szCs w:val="12"/>
        </w:rPr>
        <w:t xml:space="preserve"> </w:t>
      </w:r>
      <w:r w:rsidRPr="00907DC0">
        <w:rPr>
          <w:b/>
          <w:sz w:val="12"/>
          <w:szCs w:val="12"/>
        </w:rPr>
        <w:t>CUENTA PARA PAGOS:</w:t>
      </w:r>
      <w:r w:rsidRPr="00907DC0">
        <w:rPr>
          <w:sz w:val="12"/>
          <w:szCs w:val="12"/>
        </w:rPr>
        <w:t xml:space="preserve"> </w:t>
      </w:r>
      <w:r w:rsidRPr="00907DC0">
        <w:rPr>
          <w:bCs/>
          <w:sz w:val="12"/>
          <w:szCs w:val="12"/>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907DC0">
        <w:rPr>
          <w:b/>
          <w:color w:val="FF0000"/>
          <w:sz w:val="12"/>
          <w:szCs w:val="12"/>
        </w:rPr>
        <w:t>QUINTA. APROPIACIÓN PRESUPUESTAL</w:t>
      </w:r>
      <w:r w:rsidRPr="00907DC0">
        <w:rPr>
          <w:b/>
          <w:sz w:val="12"/>
          <w:szCs w:val="12"/>
        </w:rPr>
        <w:t xml:space="preserve">: </w:t>
      </w:r>
      <w:r w:rsidRPr="00907DC0">
        <w:rPr>
          <w:bCs/>
          <w:sz w:val="12"/>
          <w:szCs w:val="12"/>
        </w:rPr>
        <w:t>El presente contrato está amparado por la apropiación presupuestal que se indica en el anexo No.1 “DATOS DEL CONTRATO”.</w:t>
      </w:r>
      <w:r w:rsidRPr="00907DC0">
        <w:rPr>
          <w:sz w:val="12"/>
          <w:szCs w:val="12"/>
        </w:rPr>
        <w:t xml:space="preserve"> </w:t>
      </w:r>
      <w:r w:rsidRPr="00907DC0">
        <w:rPr>
          <w:b/>
          <w:color w:val="FF0000"/>
          <w:sz w:val="12"/>
          <w:szCs w:val="12"/>
        </w:rPr>
        <w:t>SEXTA. PLAZO DE EJECUCIÓN</w:t>
      </w:r>
      <w:r w:rsidRPr="00907DC0">
        <w:rPr>
          <w:b/>
          <w:sz w:val="12"/>
          <w:szCs w:val="12"/>
        </w:rPr>
        <w:t>:</w:t>
      </w:r>
      <w:r w:rsidRPr="00907DC0">
        <w:rPr>
          <w:sz w:val="12"/>
          <w:szCs w:val="12"/>
        </w:rPr>
        <w:t xml:space="preserve"> </w:t>
      </w:r>
      <w:r w:rsidRPr="00907DC0">
        <w:rPr>
          <w:bCs/>
          <w:sz w:val="12"/>
          <w:szCs w:val="12"/>
        </w:rPr>
        <w:t>El plazo de ejecución del contrato es el señalado en el anexo No.1 “DATOS DEL CONTRATO”.</w:t>
      </w:r>
      <w:r w:rsidRPr="00907DC0">
        <w:rPr>
          <w:b/>
          <w:sz w:val="12"/>
          <w:szCs w:val="12"/>
        </w:rPr>
        <w:t xml:space="preserve"> </w:t>
      </w:r>
      <w:r w:rsidRPr="00907DC0">
        <w:rPr>
          <w:b/>
          <w:color w:val="FF0000"/>
          <w:sz w:val="12"/>
          <w:szCs w:val="12"/>
        </w:rPr>
        <w:t>SÉPTIMA. VIGENCIA</w:t>
      </w:r>
      <w:r w:rsidRPr="00907DC0">
        <w:rPr>
          <w:b/>
          <w:sz w:val="12"/>
          <w:szCs w:val="12"/>
        </w:rPr>
        <w:t>:</w:t>
      </w:r>
      <w:r w:rsidRPr="00907DC0">
        <w:rPr>
          <w:sz w:val="12"/>
          <w:szCs w:val="12"/>
        </w:rPr>
        <w:t xml:space="preserve"> </w:t>
      </w:r>
      <w:r w:rsidRPr="00907DC0">
        <w:rPr>
          <w:bCs/>
          <w:sz w:val="12"/>
          <w:szCs w:val="12"/>
        </w:rPr>
        <w:t>La Vigencia del presente contrato será de cuatro (4) meses adicionales al plazo de ejecución establecido en el anexo No.1 “DATOS DEL CONTRATO”.</w:t>
      </w:r>
      <w:r w:rsidRPr="00907DC0">
        <w:rPr>
          <w:sz w:val="12"/>
          <w:szCs w:val="12"/>
        </w:rPr>
        <w:t xml:space="preserve">  </w:t>
      </w:r>
      <w:r w:rsidRPr="00907DC0">
        <w:rPr>
          <w:b/>
          <w:color w:val="FF0000"/>
          <w:sz w:val="12"/>
          <w:szCs w:val="12"/>
        </w:rPr>
        <w:t>OCTAVA. LUGAR DEL SERVICIO</w:t>
      </w:r>
      <w:r w:rsidRPr="00907DC0">
        <w:rPr>
          <w:b/>
          <w:sz w:val="12"/>
          <w:szCs w:val="12"/>
        </w:rPr>
        <w:t>:</w:t>
      </w:r>
      <w:r w:rsidRPr="00907DC0">
        <w:rPr>
          <w:sz w:val="12"/>
          <w:szCs w:val="12"/>
        </w:rPr>
        <w:t xml:space="preserve"> </w:t>
      </w:r>
      <w:r w:rsidRPr="00907DC0">
        <w:rPr>
          <w:bCs/>
          <w:sz w:val="12"/>
          <w:szCs w:val="12"/>
        </w:rPr>
        <w:t>El sitio en el  cual se suministrara el objeto del presente contrato será el que aparece en el anexo No.1 “DATOS DEL CONTRATO”.</w:t>
      </w:r>
      <w:r w:rsidRPr="00907DC0">
        <w:rPr>
          <w:sz w:val="12"/>
          <w:szCs w:val="12"/>
        </w:rPr>
        <w:t xml:space="preserve">  </w:t>
      </w:r>
      <w:r w:rsidRPr="00907DC0">
        <w:rPr>
          <w:b/>
          <w:color w:val="FF0000"/>
          <w:sz w:val="12"/>
          <w:szCs w:val="12"/>
        </w:rPr>
        <w:t>NOVENA.  DERECHOS DEL CONTRATISTA</w:t>
      </w:r>
      <w:r w:rsidRPr="00907DC0">
        <w:rPr>
          <w:b/>
          <w:sz w:val="12"/>
          <w:szCs w:val="12"/>
        </w:rPr>
        <w:t>:</w:t>
      </w:r>
      <w:r w:rsidRPr="00907DC0">
        <w:rPr>
          <w:sz w:val="12"/>
          <w:szCs w:val="12"/>
        </w:rPr>
        <w:t xml:space="preserve"> </w:t>
      </w:r>
      <w:r w:rsidRPr="00907DC0">
        <w:rPr>
          <w:bCs/>
          <w:sz w:val="12"/>
          <w:szCs w:val="12"/>
        </w:rPr>
        <w:t>En general, son derechos del</w:t>
      </w:r>
      <w:r w:rsidRPr="00907DC0">
        <w:rPr>
          <w:sz w:val="12"/>
          <w:szCs w:val="12"/>
        </w:rPr>
        <w:t xml:space="preserve"> </w:t>
      </w:r>
      <w:r w:rsidRPr="00907DC0">
        <w:rPr>
          <w:b/>
          <w:sz w:val="12"/>
          <w:szCs w:val="12"/>
        </w:rPr>
        <w:t>CONTRATISTA</w:t>
      </w:r>
      <w:r w:rsidRPr="00907DC0">
        <w:rPr>
          <w:sz w:val="12"/>
          <w:szCs w:val="12"/>
        </w:rPr>
        <w:t xml:space="preserve">: </w:t>
      </w:r>
      <w:r w:rsidRPr="00907DC0">
        <w:rPr>
          <w:b/>
          <w:color w:val="FF0000"/>
          <w:sz w:val="12"/>
          <w:szCs w:val="12"/>
        </w:rPr>
        <w:t>1.)</w:t>
      </w:r>
      <w:r w:rsidRPr="00907DC0">
        <w:rPr>
          <w:sz w:val="12"/>
          <w:szCs w:val="12"/>
        </w:rPr>
        <w:t xml:space="preserve"> </w:t>
      </w:r>
      <w:r w:rsidRPr="00907DC0">
        <w:rPr>
          <w:bCs/>
          <w:sz w:val="12"/>
          <w:szCs w:val="12"/>
        </w:rPr>
        <w:t>Recibir el pago que en su favor establece el presente contrato.</w:t>
      </w:r>
      <w:r w:rsidRPr="00907DC0">
        <w:rPr>
          <w:sz w:val="12"/>
          <w:szCs w:val="12"/>
        </w:rPr>
        <w:t xml:space="preserve"> </w:t>
      </w:r>
      <w:r w:rsidRPr="00907DC0">
        <w:rPr>
          <w:b/>
          <w:color w:val="FF0000"/>
          <w:sz w:val="12"/>
          <w:szCs w:val="12"/>
        </w:rPr>
        <w:t>2.)</w:t>
      </w:r>
      <w:r w:rsidRPr="00907DC0">
        <w:rPr>
          <w:b/>
          <w:sz w:val="12"/>
          <w:szCs w:val="12"/>
        </w:rPr>
        <w:t xml:space="preserve"> </w:t>
      </w:r>
      <w:r w:rsidRPr="00907DC0">
        <w:rPr>
          <w:bCs/>
          <w:sz w:val="12"/>
          <w:szCs w:val="12"/>
        </w:rPr>
        <w:t>Tener acceso a los elementos físicos necesarios para desarrollar el objeto del contrato, en caso que los mismos sean necesarios, y cumplir con sus obligaciones</w:t>
      </w:r>
      <w:r w:rsidRPr="00907DC0">
        <w:rPr>
          <w:sz w:val="12"/>
          <w:szCs w:val="12"/>
        </w:rPr>
        <w:t xml:space="preserve">. </w:t>
      </w:r>
      <w:r w:rsidRPr="00907DC0">
        <w:rPr>
          <w:b/>
          <w:color w:val="FF0000"/>
          <w:sz w:val="12"/>
          <w:szCs w:val="12"/>
        </w:rPr>
        <w:t>3.)</w:t>
      </w:r>
      <w:r w:rsidRPr="00907DC0">
        <w:rPr>
          <w:sz w:val="12"/>
          <w:szCs w:val="12"/>
        </w:rPr>
        <w:t xml:space="preserve"> </w:t>
      </w:r>
      <w:r w:rsidRPr="00907DC0">
        <w:rPr>
          <w:bCs/>
          <w:sz w:val="12"/>
          <w:szCs w:val="12"/>
        </w:rPr>
        <w:t>Obtener la colaboración necesaria de la</w:t>
      </w:r>
      <w:r w:rsidRPr="00907DC0">
        <w:rPr>
          <w:sz w:val="12"/>
          <w:szCs w:val="12"/>
        </w:rPr>
        <w:t xml:space="preserve"> SECCIONAL SANIDAD VALLE</w:t>
      </w:r>
      <w:r w:rsidRPr="00907DC0">
        <w:rPr>
          <w:b/>
          <w:sz w:val="12"/>
          <w:szCs w:val="12"/>
        </w:rPr>
        <w:t xml:space="preserve"> </w:t>
      </w:r>
      <w:r w:rsidRPr="00907DC0">
        <w:rPr>
          <w:bCs/>
          <w:sz w:val="12"/>
          <w:szCs w:val="12"/>
        </w:rPr>
        <w:t xml:space="preserve">para el adecuado desarrollo del contrato.  </w:t>
      </w:r>
      <w:r w:rsidRPr="00907DC0">
        <w:rPr>
          <w:b/>
          <w:color w:val="FF0000"/>
          <w:sz w:val="12"/>
          <w:szCs w:val="12"/>
        </w:rPr>
        <w:t>DÉCIMA.- OBLIGACIONES DEL CONTRATISTA</w:t>
      </w:r>
      <w:r w:rsidRPr="00907DC0">
        <w:rPr>
          <w:b/>
          <w:sz w:val="12"/>
          <w:szCs w:val="12"/>
        </w:rPr>
        <w:t>:</w:t>
      </w:r>
      <w:r w:rsidRPr="00907DC0">
        <w:rPr>
          <w:sz w:val="12"/>
          <w:szCs w:val="12"/>
        </w:rPr>
        <w:t xml:space="preserve"> </w:t>
      </w:r>
      <w:r w:rsidRPr="00907DC0">
        <w:rPr>
          <w:bCs/>
          <w:sz w:val="12"/>
          <w:szCs w:val="12"/>
        </w:rPr>
        <w:t>En general, son obligaciones del</w:t>
      </w:r>
      <w:r w:rsidRPr="00907DC0">
        <w:rPr>
          <w:sz w:val="12"/>
          <w:szCs w:val="12"/>
        </w:rPr>
        <w:t xml:space="preserve"> </w:t>
      </w:r>
      <w:r w:rsidRPr="00907DC0">
        <w:rPr>
          <w:b/>
          <w:sz w:val="12"/>
          <w:szCs w:val="12"/>
        </w:rPr>
        <w:t>CONTRATISTA:</w:t>
      </w:r>
      <w:r w:rsidRPr="00907DC0">
        <w:rPr>
          <w:sz w:val="12"/>
          <w:szCs w:val="12"/>
        </w:rPr>
        <w:t xml:space="preserve"> </w:t>
      </w:r>
      <w:r w:rsidRPr="00907DC0">
        <w:rPr>
          <w:b/>
          <w:sz w:val="12"/>
          <w:szCs w:val="12"/>
          <w:u w:val="single"/>
        </w:rPr>
        <w:t>Ver Anexo No. 3 del presente Pliego de Condiciones</w:t>
      </w:r>
      <w:r w:rsidRPr="00907DC0">
        <w:rPr>
          <w:sz w:val="12"/>
          <w:szCs w:val="12"/>
        </w:rPr>
        <w:t>.</w:t>
      </w:r>
      <w:r w:rsidR="00417535" w:rsidRPr="00907DC0">
        <w:rPr>
          <w:sz w:val="12"/>
          <w:szCs w:val="12"/>
        </w:rPr>
        <w:t xml:space="preserve"> </w:t>
      </w:r>
      <w:r w:rsidRPr="00907DC0">
        <w:rPr>
          <w:b/>
          <w:sz w:val="12"/>
          <w:szCs w:val="12"/>
        </w:rPr>
        <w:t>DECIMA PRIMERA</w:t>
      </w:r>
      <w:r w:rsidRPr="00907DC0">
        <w:rPr>
          <w:sz w:val="12"/>
          <w:szCs w:val="12"/>
        </w:rPr>
        <w:t xml:space="preserve">. </w:t>
      </w:r>
      <w:r w:rsidRPr="00907DC0">
        <w:rPr>
          <w:b/>
          <w:sz w:val="12"/>
          <w:szCs w:val="12"/>
        </w:rPr>
        <w:t>DERECHOS DE LA POLICÍA NACIONAL</w:t>
      </w:r>
      <w:r w:rsidRPr="00907DC0">
        <w:rPr>
          <w:sz w:val="12"/>
          <w:szCs w:val="12"/>
        </w:rPr>
        <w:t>:</w:t>
      </w:r>
      <w:r w:rsidRPr="00907DC0">
        <w:rPr>
          <w:bCs/>
          <w:sz w:val="12"/>
          <w:szCs w:val="12"/>
        </w:rPr>
        <w:t xml:space="preserve"> Supervisar el desarrollo y ejecución del presente contrato, y acceder a los documentos e información que soportan la labor del</w:t>
      </w:r>
      <w:r w:rsidRPr="00907DC0">
        <w:rPr>
          <w:sz w:val="12"/>
          <w:szCs w:val="12"/>
        </w:rPr>
        <w:t xml:space="preserve"> </w:t>
      </w:r>
      <w:r w:rsidRPr="00907DC0">
        <w:rPr>
          <w:b/>
          <w:sz w:val="12"/>
          <w:szCs w:val="12"/>
        </w:rPr>
        <w:t>CONTRATISTA</w:t>
      </w:r>
      <w:r w:rsidRPr="00907DC0">
        <w:rPr>
          <w:sz w:val="12"/>
          <w:szCs w:val="12"/>
        </w:rPr>
        <w:t xml:space="preserve">. </w:t>
      </w:r>
      <w:r w:rsidRPr="00907DC0">
        <w:rPr>
          <w:b/>
          <w:color w:val="FF0000"/>
          <w:sz w:val="12"/>
          <w:szCs w:val="12"/>
        </w:rPr>
        <w:t>DECIMA SEGUNDA. OBLIGACIONES DE LA POLICÍA NACIONAL</w:t>
      </w:r>
      <w:r w:rsidRPr="00907DC0">
        <w:rPr>
          <w:b/>
          <w:sz w:val="12"/>
          <w:szCs w:val="12"/>
        </w:rPr>
        <w:t xml:space="preserve">: </w:t>
      </w:r>
      <w:r w:rsidRPr="00907DC0">
        <w:rPr>
          <w:b/>
          <w:sz w:val="12"/>
          <w:szCs w:val="12"/>
          <w:u w:val="single"/>
        </w:rPr>
        <w:t>Ver Anexo No. 4 del presente Pliego de Condiciones</w:t>
      </w:r>
      <w:r w:rsidRPr="00907DC0">
        <w:rPr>
          <w:bCs/>
          <w:sz w:val="12"/>
          <w:szCs w:val="12"/>
        </w:rPr>
        <w:t>.</w:t>
      </w:r>
      <w:r w:rsidRPr="00907DC0">
        <w:rPr>
          <w:sz w:val="12"/>
          <w:szCs w:val="12"/>
        </w:rPr>
        <w:t xml:space="preserve"> </w:t>
      </w:r>
      <w:r w:rsidRPr="00907DC0">
        <w:rPr>
          <w:b/>
          <w:bCs/>
          <w:color w:val="FF0000"/>
          <w:sz w:val="12"/>
          <w:szCs w:val="12"/>
        </w:rPr>
        <w:t>DÉCIMA TERCERA. RESERVA DEL PRESENTE CONTRATO</w:t>
      </w:r>
      <w:r w:rsidRPr="00907DC0">
        <w:rPr>
          <w:b/>
          <w:bCs/>
          <w:sz w:val="12"/>
          <w:szCs w:val="12"/>
        </w:rPr>
        <w:t>:</w:t>
      </w:r>
      <w:r w:rsidRPr="00907DC0">
        <w:rPr>
          <w:sz w:val="12"/>
          <w:szCs w:val="12"/>
        </w:rPr>
        <w:t xml:space="preserve"> </w:t>
      </w:r>
      <w:r w:rsidRPr="00907DC0">
        <w:rPr>
          <w:bCs/>
          <w:sz w:val="12"/>
          <w:szCs w:val="12"/>
        </w:rPr>
        <w:t>Las partes se obligan a no suministrar ninguna clase de información o detalle a terceros y a mantener como documentación reservada, todos los aspectos que conozcan en el cumplimiento del presente contrato, así como los asuntos técnicos e instalaciones de las partes, conocidos o que llegaren a ser conocidos por estas, durante el desarrollo y con posterioridad a la ejecución del contrato.</w:t>
      </w:r>
      <w:r w:rsidRPr="00907DC0">
        <w:rPr>
          <w:b/>
          <w:bCs/>
          <w:sz w:val="12"/>
          <w:szCs w:val="12"/>
        </w:rPr>
        <w:t xml:space="preserve"> </w:t>
      </w:r>
      <w:r w:rsidRPr="00907DC0">
        <w:rPr>
          <w:b/>
          <w:bCs/>
          <w:color w:val="FF0000"/>
          <w:sz w:val="12"/>
          <w:szCs w:val="12"/>
        </w:rPr>
        <w:t>DÉCIMA CUARTA</w:t>
      </w:r>
      <w:r w:rsidRPr="00907DC0">
        <w:rPr>
          <w:color w:val="FF0000"/>
          <w:sz w:val="12"/>
          <w:szCs w:val="12"/>
        </w:rPr>
        <w:t xml:space="preserve">. </w:t>
      </w:r>
      <w:r w:rsidRPr="00907DC0">
        <w:rPr>
          <w:b/>
          <w:color w:val="FF0000"/>
          <w:sz w:val="12"/>
          <w:szCs w:val="12"/>
        </w:rPr>
        <w:t>MECANISMO DE COBERTURA DEL RIESGO A CARGO DEL CONTRATISTA</w:t>
      </w:r>
      <w:r w:rsidRPr="00907DC0">
        <w:rPr>
          <w:b/>
          <w:sz w:val="12"/>
          <w:szCs w:val="12"/>
        </w:rPr>
        <w:t xml:space="preserve">: </w:t>
      </w:r>
      <w:r w:rsidRPr="00907DC0">
        <w:rPr>
          <w:bCs/>
          <w:sz w:val="12"/>
          <w:szCs w:val="12"/>
        </w:rPr>
        <w:t xml:space="preserve">Dentro de los tres (3) días hábiles siguientes a la suscripción y registro del contrato y la entrega de la copia firmada del mismo al </w:t>
      </w:r>
      <w:r w:rsidRPr="00907DC0">
        <w:rPr>
          <w:b/>
          <w:bCs/>
          <w:sz w:val="12"/>
          <w:szCs w:val="12"/>
        </w:rPr>
        <w:t>CONTRATISTA</w:t>
      </w:r>
      <w:r w:rsidRPr="00907DC0">
        <w:rPr>
          <w:bCs/>
          <w:sz w:val="12"/>
          <w:szCs w:val="12"/>
        </w:rPr>
        <w:t>, éste deberá constituir y presentar a favor de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uno cualquiera de los mecanismos de cobertura de riesgo establecidos en el Decreto 1082 de 2015, que cubra los siguientes riesgos:</w:t>
      </w:r>
      <w:r w:rsidRPr="00907DC0">
        <w:rPr>
          <w:sz w:val="12"/>
          <w:szCs w:val="12"/>
        </w:rPr>
        <w:t xml:space="preserve"> </w:t>
      </w:r>
      <w:r w:rsidRPr="00907DC0">
        <w:rPr>
          <w:b/>
          <w:color w:val="FF0000"/>
          <w:sz w:val="12"/>
          <w:szCs w:val="12"/>
        </w:rPr>
        <w:t>a)</w:t>
      </w:r>
      <w:r w:rsidRPr="00907DC0">
        <w:rPr>
          <w:color w:val="FF0000"/>
          <w:sz w:val="12"/>
          <w:szCs w:val="12"/>
        </w:rPr>
        <w:t xml:space="preserve"> </w:t>
      </w:r>
      <w:r w:rsidRPr="00907DC0">
        <w:rPr>
          <w:b/>
          <w:color w:val="000000"/>
          <w:sz w:val="12"/>
          <w:szCs w:val="12"/>
        </w:rPr>
        <w:t>DE CUMPLIMIENTO DEL CONTRATO:</w:t>
      </w:r>
      <w:r w:rsidRPr="00907DC0">
        <w:rPr>
          <w:color w:val="000000"/>
          <w:sz w:val="12"/>
          <w:szCs w:val="12"/>
        </w:rPr>
        <w:t xml:space="preserve"> </w:t>
      </w:r>
      <w:r w:rsidRPr="00907DC0">
        <w:rPr>
          <w:bCs/>
          <w:sz w:val="12"/>
          <w:szCs w:val="12"/>
        </w:rPr>
        <w:t xml:space="preserve">Por el VEINTE por ciento (20%) del valor total del contrato, por un término igual a la vigencia del contrato </w:t>
      </w:r>
      <w:r w:rsidRPr="00907DC0">
        <w:rPr>
          <w:b/>
          <w:color w:val="FF0000"/>
          <w:sz w:val="12"/>
          <w:szCs w:val="12"/>
        </w:rPr>
        <w:t xml:space="preserve">b) </w:t>
      </w:r>
      <w:r w:rsidRPr="00907DC0">
        <w:rPr>
          <w:b/>
          <w:color w:val="000000"/>
          <w:sz w:val="12"/>
          <w:szCs w:val="12"/>
        </w:rPr>
        <w:t>DE CALIDAD DEL SERVICIO:</w:t>
      </w:r>
      <w:r w:rsidRPr="00907DC0">
        <w:rPr>
          <w:color w:val="000000"/>
          <w:sz w:val="12"/>
          <w:szCs w:val="12"/>
        </w:rPr>
        <w:t xml:space="preserve"> </w:t>
      </w:r>
      <w:r w:rsidRPr="00907DC0">
        <w:rPr>
          <w:bCs/>
          <w:sz w:val="12"/>
          <w:szCs w:val="12"/>
        </w:rPr>
        <w:t xml:space="preserve">Por el cincuenta por ciento (50%) del valor del contrato  por un término igual a la vigencia del contrato. </w:t>
      </w:r>
      <w:r w:rsidRPr="00907DC0">
        <w:rPr>
          <w:b/>
          <w:bCs/>
          <w:color w:val="FF0000"/>
          <w:sz w:val="12"/>
          <w:szCs w:val="12"/>
        </w:rPr>
        <w:t>c)</w:t>
      </w:r>
      <w:r w:rsidRPr="00907DC0">
        <w:rPr>
          <w:bCs/>
          <w:sz w:val="12"/>
          <w:szCs w:val="12"/>
        </w:rPr>
        <w:t xml:space="preserve"> </w:t>
      </w:r>
      <w:r w:rsidRPr="00907DC0">
        <w:rPr>
          <w:b/>
          <w:sz w:val="12"/>
          <w:szCs w:val="12"/>
        </w:rPr>
        <w:t>De Salarios, Indemnizaciones y Prestaciones Sociales:</w:t>
      </w:r>
      <w:r w:rsidRPr="00907DC0">
        <w:rPr>
          <w:sz w:val="12"/>
          <w:szCs w:val="12"/>
        </w:rPr>
        <w:t xml:space="preserve"> Por un valor equivalente al cinco (5 %) por ciento del valor del contrato, que cubra el plazo del mismo y tres (3) años más. </w:t>
      </w:r>
      <w:r w:rsidRPr="00907DC0">
        <w:rPr>
          <w:b/>
          <w:color w:val="FF0000"/>
          <w:sz w:val="12"/>
          <w:szCs w:val="12"/>
        </w:rPr>
        <w:t>d)</w:t>
      </w:r>
      <w:r w:rsidRPr="00907DC0">
        <w:rPr>
          <w:sz w:val="12"/>
          <w:szCs w:val="12"/>
        </w:rPr>
        <w:t xml:space="preserve"> </w:t>
      </w:r>
      <w:r w:rsidRPr="00907DC0">
        <w:rPr>
          <w:b/>
          <w:sz w:val="12"/>
          <w:szCs w:val="12"/>
        </w:rPr>
        <w:t xml:space="preserve">De responsabilidad civil extracontractual. </w:t>
      </w:r>
      <w:r w:rsidRPr="00907DC0">
        <w:rPr>
          <w:bCs/>
          <w:sz w:val="12"/>
          <w:szCs w:val="12"/>
        </w:rPr>
        <w:t>A</w:t>
      </w:r>
      <w:r w:rsidRPr="00907DC0">
        <w:rPr>
          <w:sz w:val="12"/>
          <w:szCs w:val="12"/>
        </w:rPr>
        <w:t xml:space="preserve"> través de un amparo autónomo contenido en póliza anexa, por el 20 % del valor total del contrato; por un término igual al de la vigencia del contrato. </w:t>
      </w:r>
      <w:r w:rsidRPr="00907DC0">
        <w:rPr>
          <w:bCs/>
          <w:sz w:val="12"/>
          <w:szCs w:val="12"/>
        </w:rPr>
        <w:t xml:space="preserve"> </w:t>
      </w:r>
      <w:r w:rsidRPr="00907DC0">
        <w:rPr>
          <w:b/>
          <w:bCs/>
          <w:color w:val="FF0000"/>
          <w:sz w:val="12"/>
          <w:szCs w:val="12"/>
        </w:rPr>
        <w:t>DÉCIMA QUINTA. INDEMNIDAD</w:t>
      </w:r>
      <w:r w:rsidRPr="00907DC0">
        <w:rPr>
          <w:sz w:val="12"/>
          <w:szCs w:val="12"/>
        </w:rPr>
        <w:t>Las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r w:rsidRPr="00907DC0">
        <w:rPr>
          <w:bCs/>
          <w:sz w:val="12"/>
          <w:szCs w:val="12"/>
        </w:rPr>
        <w:t xml:space="preserve">. </w:t>
      </w:r>
      <w:r w:rsidRPr="00907DC0">
        <w:rPr>
          <w:b/>
          <w:bCs/>
          <w:color w:val="FF0000"/>
          <w:sz w:val="12"/>
          <w:szCs w:val="12"/>
        </w:rPr>
        <w:t>DÉCIMA SEXTA S</w:t>
      </w:r>
      <w:r w:rsidRPr="00907DC0">
        <w:rPr>
          <w:b/>
          <w:color w:val="FF0000"/>
          <w:sz w:val="12"/>
          <w:szCs w:val="12"/>
        </w:rPr>
        <w:t>ANCIONES</w:t>
      </w:r>
      <w:r w:rsidRPr="00907DC0">
        <w:rPr>
          <w:b/>
          <w:sz w:val="12"/>
          <w:szCs w:val="12"/>
        </w:rPr>
        <w:t>:</w:t>
      </w:r>
      <w:r w:rsidRPr="00907DC0">
        <w:rPr>
          <w:sz w:val="12"/>
          <w:szCs w:val="12"/>
        </w:rPr>
        <w:t xml:space="preserve"> </w:t>
      </w:r>
      <w:r w:rsidRPr="00907DC0">
        <w:rPr>
          <w:b/>
          <w:sz w:val="12"/>
          <w:szCs w:val="12"/>
        </w:rPr>
        <w:t>a) MULTAS</w:t>
      </w:r>
      <w:r w:rsidRPr="00907DC0">
        <w:rPr>
          <w:sz w:val="12"/>
          <w:szCs w:val="12"/>
        </w:rPr>
        <w:t xml:space="preserve">.- </w:t>
      </w:r>
      <w:r w:rsidRPr="00907DC0">
        <w:rPr>
          <w:bCs/>
          <w:sz w:val="12"/>
          <w:szCs w:val="12"/>
        </w:rPr>
        <w:t>En caso de mora o incumplimiento parcial de alguna de las obligaciones derivadas del presente contrato por causas imputables al</w:t>
      </w:r>
      <w:r w:rsidRPr="00907DC0">
        <w:rPr>
          <w:spacing w:val="-2"/>
          <w:sz w:val="12"/>
          <w:szCs w:val="12"/>
        </w:rPr>
        <w:t xml:space="preserve"> </w:t>
      </w:r>
      <w:r w:rsidRPr="00907DC0">
        <w:rPr>
          <w:b/>
          <w:spacing w:val="-2"/>
          <w:sz w:val="12"/>
          <w:szCs w:val="12"/>
        </w:rPr>
        <w:t>CONTRATISTA</w:t>
      </w:r>
      <w:r w:rsidRPr="00907DC0">
        <w:rPr>
          <w:spacing w:val="-2"/>
          <w:sz w:val="12"/>
          <w:szCs w:val="12"/>
        </w:rPr>
        <w:t xml:space="preserve"> - </w:t>
      </w:r>
      <w:r w:rsidRPr="00907DC0">
        <w:rPr>
          <w:bCs/>
          <w:sz w:val="12"/>
          <w:szCs w:val="12"/>
        </w:rPr>
        <w:t>salvo circunstancias de fuerza mayor o caso fortuito conforme a las definiciones del artículo 1º de la Ley 95 de 1.890 – las partes acuerdan que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mediante acto administrativo, afectará al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w:t>
      </w:r>
      <w:r w:rsidRPr="00907DC0">
        <w:rPr>
          <w:spacing w:val="-2"/>
          <w:sz w:val="12"/>
          <w:szCs w:val="12"/>
        </w:rPr>
        <w:t xml:space="preserve"> </w:t>
      </w:r>
      <w:r w:rsidRPr="00907DC0">
        <w:rPr>
          <w:b/>
          <w:sz w:val="12"/>
          <w:szCs w:val="12"/>
        </w:rPr>
        <w:t>b). MULTA POR LA MORA EN LA CONSTITUCIÓN DE LOS REQUISITOS DE EJECUCIÓN Y LEGALIZACIÓN</w:t>
      </w:r>
      <w:r w:rsidRPr="00907DC0">
        <w:rPr>
          <w:bCs/>
          <w:sz w:val="12"/>
          <w:szCs w:val="12"/>
        </w:rPr>
        <w:t>: Cuando el contratista no constituya dentro del término y en la forma prevista en el contrato, o en alguno de sus modificatorios, la póliza de garantía única y/o alguno de los requisitos de legalización,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podrá mediante acto administrativo afectar al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con multa, cuyo valor se liquidará con base en un cero punto dos por ciento (0,2%) del valor del contrato, por cada día de retardo y hasta por diez (10) días.</w:t>
      </w:r>
      <w:r w:rsidRPr="00907DC0">
        <w:rPr>
          <w:sz w:val="12"/>
          <w:szCs w:val="12"/>
        </w:rPr>
        <w:t xml:space="preserve"> </w:t>
      </w:r>
      <w:r w:rsidRPr="00907DC0">
        <w:rPr>
          <w:b/>
          <w:sz w:val="12"/>
          <w:szCs w:val="12"/>
        </w:rPr>
        <w:t>c) PENAL PECUNIARIA</w:t>
      </w:r>
      <w:r w:rsidRPr="00907DC0">
        <w:rPr>
          <w:sz w:val="12"/>
          <w:szCs w:val="12"/>
        </w:rPr>
        <w:t xml:space="preserve">.- </w:t>
      </w:r>
      <w:r w:rsidRPr="00907DC0">
        <w:rPr>
          <w:bCs/>
          <w:sz w:val="12"/>
          <w:szCs w:val="12"/>
        </w:rPr>
        <w:t>En caso de declaratoria de caducidad o de incumplimiento total de las obligaciones derivadas del presente contrato</w:t>
      </w:r>
      <w:r w:rsidRPr="00907DC0">
        <w:rPr>
          <w:sz w:val="12"/>
          <w:szCs w:val="12"/>
        </w:rPr>
        <w:t xml:space="preserve">, </w:t>
      </w:r>
      <w:r w:rsidRPr="00907DC0">
        <w:rPr>
          <w:b/>
          <w:sz w:val="12"/>
          <w:szCs w:val="12"/>
        </w:rPr>
        <w:t>EL CONTRATISTA</w:t>
      </w:r>
      <w:r w:rsidRPr="00907DC0">
        <w:rPr>
          <w:sz w:val="12"/>
          <w:szCs w:val="12"/>
        </w:rPr>
        <w:t xml:space="preserve"> </w:t>
      </w:r>
      <w:r w:rsidRPr="00907DC0">
        <w:rPr>
          <w:bCs/>
          <w:sz w:val="12"/>
          <w:szCs w:val="12"/>
        </w:rPr>
        <w:t>pagará a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No obstante,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907DC0">
        <w:rPr>
          <w:sz w:val="12"/>
          <w:szCs w:val="12"/>
        </w:rPr>
        <w:t xml:space="preserve">. </w:t>
      </w:r>
      <w:r w:rsidRPr="00907DC0">
        <w:rPr>
          <w:b/>
          <w:sz w:val="12"/>
          <w:szCs w:val="12"/>
        </w:rPr>
        <w:t xml:space="preserve">PARÁGRAFO.- APLICACIÓN DEL VALOR DE LAS SANCIONES PECUNIARIAS: </w:t>
      </w:r>
      <w:r w:rsidRPr="00907DC0">
        <w:rPr>
          <w:bCs/>
          <w:sz w:val="12"/>
          <w:szCs w:val="12"/>
        </w:rPr>
        <w:t xml:space="preserve">El contratante respetando el debido proceso, permitirá que el contratista ejerza el Derecho de defensa y contradicción y agotado dichos términos adoptarán la decisión ajustado a Derecho. Las multas no serán reintegrables aún en el supuesto que el </w:t>
      </w:r>
      <w:r w:rsidRPr="00907DC0">
        <w:rPr>
          <w:b/>
          <w:sz w:val="12"/>
          <w:szCs w:val="12"/>
        </w:rPr>
        <w:t>CONTRATISTA</w:t>
      </w:r>
      <w:r w:rsidRPr="00907DC0">
        <w:rPr>
          <w:sz w:val="12"/>
          <w:szCs w:val="12"/>
        </w:rPr>
        <w:t xml:space="preserve"> </w:t>
      </w:r>
      <w:r w:rsidRPr="00907DC0">
        <w:rPr>
          <w:bCs/>
          <w:sz w:val="12"/>
          <w:szCs w:val="12"/>
        </w:rPr>
        <w:t xml:space="preserve">dé posterior ejecución a la obligación incumplida. La imposición de de multas, sanciones y declaratorias de incumplimiento se aplicarán de conformidad con el art. 86 de la ley 1474 de 2011. </w:t>
      </w:r>
      <w:r w:rsidRPr="00907DC0">
        <w:rPr>
          <w:sz w:val="12"/>
          <w:szCs w:val="12"/>
        </w:rPr>
        <w:t xml:space="preserve"> </w:t>
      </w:r>
      <w:r w:rsidRPr="00907DC0">
        <w:rPr>
          <w:b/>
          <w:color w:val="FF0000"/>
          <w:sz w:val="12"/>
          <w:szCs w:val="12"/>
        </w:rPr>
        <w:t>DECIMA SÉPTIMA. CADUCIDAD ADMINISTRATIVA</w:t>
      </w:r>
      <w:r w:rsidRPr="00907DC0">
        <w:rPr>
          <w:b/>
          <w:sz w:val="12"/>
          <w:szCs w:val="12"/>
        </w:rPr>
        <w:t>:</w:t>
      </w:r>
      <w:r w:rsidRPr="00907DC0">
        <w:rPr>
          <w:sz w:val="12"/>
          <w:szCs w:val="12"/>
        </w:rPr>
        <w:t xml:space="preserve"> </w:t>
      </w:r>
      <w:r w:rsidRPr="00907DC0">
        <w:rPr>
          <w:bCs/>
          <w:sz w:val="12"/>
          <w:szCs w:val="12"/>
        </w:rPr>
        <w:t>Si se presenta algún hecho constitutivo de incumplimiento de las obligaciones a cargo del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 xml:space="preserve">que afecte de manera grave y directa la ejecución del contrato y evidencie que puede conducir a su paralización, la </w:t>
      </w:r>
      <w:r w:rsidRPr="00907DC0">
        <w:rPr>
          <w:b/>
          <w:sz w:val="12"/>
          <w:szCs w:val="12"/>
        </w:rPr>
        <w:t>SECCIONAL SANIDAD VALLE</w:t>
      </w:r>
      <w:r w:rsidRPr="00907DC0">
        <w:rPr>
          <w:sz w:val="12"/>
          <w:szCs w:val="12"/>
        </w:rPr>
        <w:t xml:space="preserve"> </w:t>
      </w:r>
      <w:r w:rsidRPr="00907DC0">
        <w:rPr>
          <w:bCs/>
          <w:sz w:val="12"/>
          <w:szCs w:val="12"/>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907DC0">
        <w:rPr>
          <w:sz w:val="12"/>
          <w:szCs w:val="12"/>
        </w:rPr>
        <w:t xml:space="preserve">l </w:t>
      </w:r>
      <w:r w:rsidRPr="00907DC0">
        <w:rPr>
          <w:b/>
          <w:sz w:val="12"/>
          <w:szCs w:val="12"/>
        </w:rPr>
        <w:t>CONTRATISTA</w:t>
      </w:r>
      <w:r w:rsidRPr="00907DC0">
        <w:rPr>
          <w:sz w:val="12"/>
          <w:szCs w:val="12"/>
        </w:rPr>
        <w:t xml:space="preserve"> </w:t>
      </w:r>
      <w:r w:rsidRPr="00907DC0">
        <w:rPr>
          <w:bCs/>
          <w:sz w:val="12"/>
          <w:szCs w:val="12"/>
        </w:rPr>
        <w:t>no tendrá derecho a reclamar indemnización alguna.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hará efectivo el valor de la pena pecuniaria, y procederá a su liquidación. Para efectos de esta liquidación, el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devolverá a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los dineros que hubiere recibido por concepto del presente contrato, previa deducción del valor de los elementos entregados por aquel y recibidos a satisfacción por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de conformidad con lo establecido en la cláusula primera del presente contrato. En el acta de liquidación se determinarán las obligaciones a cargo de las partes, teniendo en cuenta el valor de las sanciones por aplicar o las indemnizaciones a cargo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 xml:space="preserve">si a esto hubiere lugar, y la fecha de pago. </w:t>
      </w:r>
      <w:r w:rsidRPr="00907DC0">
        <w:rPr>
          <w:b/>
          <w:color w:val="FF0000"/>
          <w:sz w:val="12"/>
          <w:szCs w:val="12"/>
        </w:rPr>
        <w:t>DECIMA OCTAVA. OTRAS FACULTADES EXCEPCIONALES</w:t>
      </w:r>
      <w:r w:rsidRPr="00907DC0">
        <w:rPr>
          <w:b/>
          <w:sz w:val="12"/>
          <w:szCs w:val="12"/>
        </w:rPr>
        <w:t>:</w:t>
      </w:r>
      <w:r w:rsidRPr="00907DC0">
        <w:rPr>
          <w:sz w:val="12"/>
          <w:szCs w:val="12"/>
        </w:rPr>
        <w:t xml:space="preserve"> </w:t>
      </w:r>
      <w:r w:rsidRPr="00907DC0">
        <w:rPr>
          <w:bCs/>
          <w:sz w:val="12"/>
          <w:szCs w:val="12"/>
        </w:rPr>
        <w:t>En caso de presentarse cualquiera de las circunstancias establecidas en los artículos 15, 16 y 17 de la Ley 80/93, debidamente establecidas y documentadas,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podrá hacer uso de las facultades excepcionales allí previstas, en caso que las mismas resulten aplicables.</w:t>
      </w:r>
      <w:r w:rsidRPr="00907DC0">
        <w:rPr>
          <w:sz w:val="12"/>
          <w:szCs w:val="12"/>
        </w:rPr>
        <w:t xml:space="preserve"> </w:t>
      </w:r>
      <w:r w:rsidRPr="00907DC0">
        <w:rPr>
          <w:b/>
          <w:color w:val="FF0000"/>
          <w:sz w:val="12"/>
          <w:szCs w:val="12"/>
        </w:rPr>
        <w:t>DÉCIMA NOVENA. MONEDA DEL CONTRATO</w:t>
      </w:r>
      <w:r w:rsidRPr="00907DC0">
        <w:rPr>
          <w:b/>
          <w:sz w:val="12"/>
          <w:szCs w:val="12"/>
        </w:rPr>
        <w:t>:</w:t>
      </w:r>
      <w:r w:rsidRPr="00907DC0">
        <w:rPr>
          <w:sz w:val="12"/>
          <w:szCs w:val="12"/>
        </w:rPr>
        <w:t xml:space="preserve"> </w:t>
      </w:r>
      <w:r w:rsidRPr="00907DC0">
        <w:rPr>
          <w:bCs/>
          <w:sz w:val="12"/>
          <w:szCs w:val="12"/>
        </w:rPr>
        <w:t>La moneda del presente contrato es la indicada en el anexo No.1 DATOS DEL CONTRATO.</w:t>
      </w:r>
      <w:r w:rsidRPr="00907DC0">
        <w:rPr>
          <w:sz w:val="12"/>
          <w:szCs w:val="12"/>
        </w:rPr>
        <w:t xml:space="preserve"> </w:t>
      </w:r>
      <w:r w:rsidRPr="00907DC0">
        <w:rPr>
          <w:b/>
          <w:color w:val="FF0000"/>
          <w:sz w:val="12"/>
          <w:szCs w:val="12"/>
        </w:rPr>
        <w:t>VIGÉSIMA. CESIONES Y SUBCONTRATOS</w:t>
      </w:r>
      <w:r w:rsidRPr="00907DC0">
        <w:rPr>
          <w:b/>
          <w:sz w:val="12"/>
          <w:szCs w:val="12"/>
        </w:rPr>
        <w:t>: El CONTRATISTA</w:t>
      </w:r>
      <w:r w:rsidRPr="00907DC0">
        <w:rPr>
          <w:sz w:val="12"/>
          <w:szCs w:val="12"/>
        </w:rPr>
        <w:t xml:space="preserve"> </w:t>
      </w:r>
      <w:r w:rsidRPr="00907DC0">
        <w:rPr>
          <w:bCs/>
          <w:sz w:val="12"/>
          <w:szCs w:val="12"/>
        </w:rPr>
        <w:t>no podrá ceder en todo o en parte el presente contrato a persona alguna natural o jurídica, nacional o extranjera, sin previa autorización escrita de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pudiendo esta reservarse las razones que tenga para negar dicha autorización. La celebración de subcontratos no relevará al</w:t>
      </w:r>
      <w:r w:rsidRPr="00907DC0">
        <w:rPr>
          <w:sz w:val="12"/>
          <w:szCs w:val="12"/>
        </w:rPr>
        <w:t xml:space="preserve"> </w:t>
      </w:r>
      <w:r w:rsidRPr="00907DC0">
        <w:rPr>
          <w:b/>
          <w:sz w:val="12"/>
          <w:szCs w:val="12"/>
        </w:rPr>
        <w:t>CONTRATISTA</w:t>
      </w:r>
      <w:r w:rsidRPr="00907DC0">
        <w:rPr>
          <w:sz w:val="12"/>
          <w:szCs w:val="12"/>
        </w:rPr>
        <w:t xml:space="preserve"> </w:t>
      </w:r>
      <w:r w:rsidRPr="00907DC0">
        <w:rPr>
          <w:bCs/>
          <w:sz w:val="12"/>
          <w:szCs w:val="12"/>
        </w:rPr>
        <w:t>de las responsabilidades que asume en virtud del presente contrato. La</w:t>
      </w:r>
      <w:r w:rsidRPr="00907DC0">
        <w:rPr>
          <w:sz w:val="12"/>
          <w:szCs w:val="12"/>
        </w:rPr>
        <w:t xml:space="preserve"> </w:t>
      </w:r>
      <w:r w:rsidRPr="00907DC0">
        <w:rPr>
          <w:b/>
          <w:sz w:val="12"/>
          <w:szCs w:val="12"/>
        </w:rPr>
        <w:t>SECCIONAL SANIDAD VALLE</w:t>
      </w:r>
      <w:r w:rsidRPr="00907DC0">
        <w:rPr>
          <w:sz w:val="12"/>
          <w:szCs w:val="12"/>
        </w:rPr>
        <w:t xml:space="preserve"> </w:t>
      </w:r>
      <w:r w:rsidRPr="00907DC0">
        <w:rPr>
          <w:bCs/>
          <w:sz w:val="12"/>
          <w:szCs w:val="12"/>
        </w:rPr>
        <w:t>no adquirirá relación alguna con los Subcontratistas.</w:t>
      </w:r>
      <w:r w:rsidRPr="00907DC0">
        <w:rPr>
          <w:sz w:val="12"/>
          <w:szCs w:val="12"/>
        </w:rPr>
        <w:t xml:space="preserve"> </w:t>
      </w:r>
      <w:r w:rsidRPr="00907DC0">
        <w:rPr>
          <w:b/>
          <w:color w:val="FF0000"/>
          <w:sz w:val="12"/>
          <w:szCs w:val="12"/>
        </w:rPr>
        <w:t>VIGÉSIMA PRIMERA. INHABILIDADES E INCOMPATIBILIDADES</w:t>
      </w:r>
      <w:r w:rsidRPr="00907DC0">
        <w:rPr>
          <w:b/>
          <w:sz w:val="12"/>
          <w:szCs w:val="12"/>
        </w:rPr>
        <w:t>:</w:t>
      </w:r>
      <w:r w:rsidRPr="00907DC0">
        <w:rPr>
          <w:sz w:val="12"/>
          <w:szCs w:val="12"/>
        </w:rPr>
        <w:t xml:space="preserve"> </w:t>
      </w:r>
      <w:r w:rsidRPr="00907DC0">
        <w:rPr>
          <w:b/>
          <w:sz w:val="12"/>
          <w:szCs w:val="12"/>
        </w:rPr>
        <w:t>El CONTRATISTA</w:t>
      </w:r>
      <w:r w:rsidRPr="00907DC0">
        <w:rPr>
          <w:sz w:val="12"/>
          <w:szCs w:val="12"/>
        </w:rPr>
        <w:t xml:space="preserve"> </w:t>
      </w:r>
      <w:r w:rsidRPr="00907DC0">
        <w:rPr>
          <w:bCs/>
          <w:sz w:val="12"/>
          <w:szCs w:val="12"/>
        </w:rPr>
        <w:t>declara bajo la gravedad del juramento, la cual se entenderá cumplida con la suscripción del presente Contrato, que no se halla incurso en ninguna de las causales de inhabilidad o incompatibilidad señaladas en la ley</w:t>
      </w:r>
      <w:r w:rsidRPr="00907DC0">
        <w:rPr>
          <w:sz w:val="12"/>
          <w:szCs w:val="12"/>
        </w:rPr>
        <w:t xml:space="preserve">. </w:t>
      </w:r>
      <w:r w:rsidRPr="00907DC0">
        <w:rPr>
          <w:b/>
          <w:color w:val="FF0000"/>
          <w:sz w:val="12"/>
          <w:szCs w:val="12"/>
        </w:rPr>
        <w:t xml:space="preserve">VIGÉSIMA SEGUNDA. </w:t>
      </w:r>
      <w:r w:rsidRPr="00907DC0">
        <w:rPr>
          <w:b/>
          <w:bCs/>
          <w:color w:val="FF0000"/>
          <w:sz w:val="12"/>
          <w:szCs w:val="12"/>
        </w:rPr>
        <w:t>SUSPENSIÓN TEMPORAL</w:t>
      </w:r>
      <w:r w:rsidRPr="00907DC0">
        <w:rPr>
          <w:b/>
          <w:bCs/>
          <w:sz w:val="12"/>
          <w:szCs w:val="12"/>
        </w:rPr>
        <w:t xml:space="preserve">: </w:t>
      </w:r>
      <w:r w:rsidRPr="00907DC0">
        <w:rPr>
          <w:bCs/>
          <w:sz w:val="12"/>
          <w:szCs w:val="12"/>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907DC0">
        <w:rPr>
          <w:b/>
          <w:color w:val="FF0000"/>
          <w:sz w:val="12"/>
          <w:szCs w:val="12"/>
        </w:rPr>
        <w:t>VIGÉSIMA TERCERA.</w:t>
      </w:r>
      <w:r w:rsidRPr="00907DC0">
        <w:rPr>
          <w:b/>
          <w:bCs/>
          <w:color w:val="FF0000"/>
          <w:sz w:val="12"/>
          <w:szCs w:val="12"/>
        </w:rPr>
        <w:t xml:space="preserve"> SOLUCIÓN DE CONFLICTOS</w:t>
      </w:r>
      <w:r w:rsidRPr="00907DC0">
        <w:rPr>
          <w:b/>
          <w:bCs/>
          <w:sz w:val="12"/>
          <w:szCs w:val="12"/>
        </w:rPr>
        <w:t>:</w:t>
      </w:r>
      <w:r w:rsidRPr="00907DC0">
        <w:rPr>
          <w:bCs/>
          <w:sz w:val="12"/>
          <w:szCs w:val="12"/>
        </w:rPr>
        <w:t xml:space="preserve"> Las partes pactan acudir primero a los mecanismos de solución alternativa de conflictos y si la controversia se mantiene, se acudirá al mecanismo de arbitraje, respetando los términos contenidos en las normas vigentes para tales efectos. </w:t>
      </w:r>
      <w:r w:rsidRPr="00907DC0">
        <w:rPr>
          <w:spacing w:val="-1"/>
          <w:sz w:val="12"/>
          <w:szCs w:val="12"/>
        </w:rPr>
        <w:t xml:space="preserve">La solución de conflictos se realizará conforme a la ley 1563 de 2012. </w:t>
      </w:r>
      <w:r w:rsidRPr="00907DC0">
        <w:rPr>
          <w:bCs/>
          <w:sz w:val="12"/>
          <w:szCs w:val="12"/>
        </w:rPr>
        <w:t>.</w:t>
      </w:r>
      <w:r w:rsidRPr="00907DC0">
        <w:rPr>
          <w:sz w:val="12"/>
          <w:szCs w:val="12"/>
        </w:rPr>
        <w:t xml:space="preserve"> </w:t>
      </w:r>
      <w:r w:rsidRPr="00907DC0">
        <w:rPr>
          <w:b/>
          <w:bCs/>
          <w:color w:val="FF0000"/>
          <w:sz w:val="12"/>
          <w:szCs w:val="12"/>
        </w:rPr>
        <w:t xml:space="preserve">VIGÉSIMA CUARTA. </w:t>
      </w:r>
      <w:r w:rsidRPr="00907DC0">
        <w:rPr>
          <w:b/>
          <w:color w:val="FF0000"/>
          <w:sz w:val="12"/>
          <w:szCs w:val="12"/>
        </w:rPr>
        <w:t>PERFECCIONAMIENTO, LEGALIZACIÓN Y EJECUCIÓN</w:t>
      </w:r>
      <w:r w:rsidRPr="00907DC0">
        <w:rPr>
          <w:b/>
          <w:sz w:val="12"/>
          <w:szCs w:val="12"/>
        </w:rPr>
        <w:t xml:space="preserve">: </w:t>
      </w:r>
      <w:r w:rsidRPr="00907DC0">
        <w:rPr>
          <w:bCs/>
          <w:sz w:val="12"/>
          <w:szCs w:val="12"/>
        </w:rPr>
        <w:t>Para el perfeccionamiento del presente contrato se requiere de las firmas de las partes y del correspondiente registro presupuestal. Para su legalización y para su ejecución se requiere de la aprobación por parte de la</w:t>
      </w:r>
      <w:r w:rsidRPr="00907DC0">
        <w:rPr>
          <w:sz w:val="12"/>
          <w:szCs w:val="12"/>
        </w:rPr>
        <w:t xml:space="preserve"> </w:t>
      </w:r>
      <w:r w:rsidRPr="00907DC0">
        <w:rPr>
          <w:b/>
          <w:sz w:val="12"/>
          <w:szCs w:val="12"/>
        </w:rPr>
        <w:t>SECCIONAL SANIDAD VALLE</w:t>
      </w:r>
      <w:r w:rsidRPr="00907DC0">
        <w:rPr>
          <w:bCs/>
          <w:sz w:val="12"/>
          <w:szCs w:val="12"/>
        </w:rPr>
        <w:t xml:space="preserve"> del mecanismo de cobertura de riesgos, constituido por parte del </w:t>
      </w:r>
      <w:r w:rsidRPr="00907DC0">
        <w:rPr>
          <w:b/>
          <w:bCs/>
          <w:sz w:val="12"/>
          <w:szCs w:val="12"/>
        </w:rPr>
        <w:t>CONTRATISTA</w:t>
      </w:r>
      <w:r w:rsidRPr="00907DC0">
        <w:rPr>
          <w:bCs/>
          <w:sz w:val="12"/>
          <w:szCs w:val="12"/>
        </w:rPr>
        <w:t xml:space="preserve">. </w:t>
      </w:r>
      <w:r w:rsidRPr="00907DC0">
        <w:rPr>
          <w:b/>
          <w:sz w:val="12"/>
          <w:szCs w:val="12"/>
        </w:rPr>
        <w:t>PARÁGRAFO.-</w:t>
      </w:r>
      <w:r w:rsidRPr="00907DC0">
        <w:rPr>
          <w:bCs/>
          <w:sz w:val="12"/>
          <w:szCs w:val="12"/>
        </w:rPr>
        <w:t xml:space="preserve"> Dentro de los tres (3) días hábiles siguientes a la firma del contrato y entrega de una copia del mismo al </w:t>
      </w:r>
      <w:r w:rsidRPr="00907DC0">
        <w:rPr>
          <w:b/>
          <w:bCs/>
          <w:sz w:val="12"/>
          <w:szCs w:val="12"/>
        </w:rPr>
        <w:t>CONTRATISTA</w:t>
      </w:r>
      <w:r w:rsidRPr="00907DC0">
        <w:rPr>
          <w:bCs/>
          <w:sz w:val="12"/>
          <w:szCs w:val="12"/>
        </w:rPr>
        <w:t xml:space="preserve">, éste se obliga a constituir la garantía única. Dentro de ese mismo término, deberá presentar el mecanismo de cobertura de riesgos en la oficina del Área de Contratos de la </w:t>
      </w:r>
      <w:r w:rsidRPr="00907DC0">
        <w:rPr>
          <w:b/>
          <w:sz w:val="12"/>
          <w:szCs w:val="12"/>
        </w:rPr>
        <w:t>SECCIONAL SANIDAD VALLE</w:t>
      </w:r>
      <w:r w:rsidRPr="00907DC0">
        <w:rPr>
          <w:bCs/>
          <w:sz w:val="12"/>
          <w:szCs w:val="12"/>
        </w:rPr>
        <w:t>. Las sanciones que ocasionen el no pago oportuno y la no entrega de los respectivos documentos a la</w:t>
      </w:r>
      <w:r w:rsidRPr="00907DC0">
        <w:rPr>
          <w:sz w:val="12"/>
          <w:szCs w:val="12"/>
        </w:rPr>
        <w:t xml:space="preserve"> </w:t>
      </w:r>
      <w:r w:rsidRPr="00907DC0">
        <w:rPr>
          <w:b/>
          <w:sz w:val="12"/>
          <w:szCs w:val="12"/>
        </w:rPr>
        <w:t>SECCIONAL SANIDAD VALLE</w:t>
      </w:r>
      <w:r w:rsidRPr="00907DC0">
        <w:rPr>
          <w:bCs/>
          <w:sz w:val="12"/>
          <w:szCs w:val="12"/>
        </w:rPr>
        <w:t xml:space="preserve"> dentro del término antes fijado, serán a cargo del </w:t>
      </w:r>
      <w:r w:rsidRPr="00907DC0">
        <w:rPr>
          <w:b/>
          <w:bCs/>
          <w:sz w:val="12"/>
          <w:szCs w:val="12"/>
        </w:rPr>
        <w:t>CONTRATISTA</w:t>
      </w:r>
      <w:r w:rsidRPr="00907DC0">
        <w:rPr>
          <w:bCs/>
          <w:sz w:val="12"/>
          <w:szCs w:val="12"/>
        </w:rPr>
        <w:t xml:space="preserve">. </w:t>
      </w:r>
      <w:r w:rsidRPr="00907DC0">
        <w:rPr>
          <w:b/>
          <w:bCs/>
          <w:color w:val="FF0000"/>
          <w:sz w:val="12"/>
          <w:szCs w:val="12"/>
        </w:rPr>
        <w:t xml:space="preserve">VIGÉSIMA QUINTA. </w:t>
      </w:r>
      <w:r w:rsidRPr="00907DC0">
        <w:rPr>
          <w:b/>
          <w:color w:val="FF0000"/>
          <w:sz w:val="12"/>
          <w:szCs w:val="12"/>
        </w:rPr>
        <w:t xml:space="preserve"> DOCUMENTOS</w:t>
      </w:r>
      <w:r w:rsidRPr="00907DC0">
        <w:rPr>
          <w:b/>
          <w:sz w:val="12"/>
          <w:szCs w:val="12"/>
        </w:rPr>
        <w:t>:</w:t>
      </w:r>
      <w:r w:rsidRPr="00907DC0">
        <w:rPr>
          <w:sz w:val="12"/>
          <w:szCs w:val="12"/>
        </w:rPr>
        <w:t xml:space="preserve"> </w:t>
      </w:r>
      <w:r w:rsidRPr="00907DC0">
        <w:rPr>
          <w:bCs/>
          <w:sz w:val="12"/>
          <w:szCs w:val="12"/>
        </w:rPr>
        <w:t>Entre otros, los documentos que a continuación se relacionan se consideran para todos los efectos parte integrante del presente contrato y en consecuencia producen sus mismos efectos u obligaciones jurídicas y contractuales: 1.) Invitación a presentar oferta. 2.) Propuesta del Contratista en aquellas partes aceptadas por la</w:t>
      </w:r>
      <w:r w:rsidRPr="00907DC0">
        <w:rPr>
          <w:sz w:val="12"/>
          <w:szCs w:val="12"/>
        </w:rPr>
        <w:t xml:space="preserve"> </w:t>
      </w:r>
      <w:r w:rsidRPr="00907DC0">
        <w:rPr>
          <w:b/>
          <w:sz w:val="12"/>
          <w:szCs w:val="12"/>
        </w:rPr>
        <w:t xml:space="preserve">SECCIONAL SANIDAD VALLE 3). </w:t>
      </w:r>
      <w:r w:rsidRPr="00907DC0">
        <w:rPr>
          <w:bCs/>
          <w:sz w:val="12"/>
          <w:szCs w:val="12"/>
        </w:rPr>
        <w:t>Anexos del contrato</w:t>
      </w:r>
      <w:r w:rsidRPr="00907DC0">
        <w:rPr>
          <w:sz w:val="12"/>
          <w:szCs w:val="12"/>
        </w:rPr>
        <w:t xml:space="preserve">. </w:t>
      </w:r>
      <w:r w:rsidRPr="00907DC0">
        <w:rPr>
          <w:b/>
          <w:sz w:val="12"/>
          <w:szCs w:val="12"/>
        </w:rPr>
        <w:t>4.)</w:t>
      </w:r>
      <w:r w:rsidRPr="00907DC0">
        <w:rPr>
          <w:sz w:val="12"/>
          <w:szCs w:val="12"/>
        </w:rPr>
        <w:t xml:space="preserve"> </w:t>
      </w:r>
      <w:r w:rsidRPr="00907DC0">
        <w:rPr>
          <w:bCs/>
          <w:sz w:val="12"/>
          <w:szCs w:val="12"/>
        </w:rPr>
        <w:t>Documentos que suscriban las partes</w:t>
      </w:r>
      <w:r w:rsidRPr="00907DC0">
        <w:rPr>
          <w:sz w:val="12"/>
          <w:szCs w:val="12"/>
        </w:rPr>
        <w:t xml:space="preserve">. </w:t>
      </w:r>
      <w:r w:rsidRPr="00907DC0">
        <w:rPr>
          <w:b/>
          <w:color w:val="FF0000"/>
          <w:sz w:val="12"/>
          <w:szCs w:val="12"/>
        </w:rPr>
        <w:t>VIGÉSIMA SEXTA. IMPUESTOS</w:t>
      </w:r>
      <w:r w:rsidRPr="00907DC0">
        <w:rPr>
          <w:b/>
          <w:sz w:val="12"/>
          <w:szCs w:val="12"/>
        </w:rPr>
        <w:t>: El CONTRATISTA</w:t>
      </w:r>
      <w:r w:rsidRPr="00907DC0">
        <w:rPr>
          <w:sz w:val="12"/>
          <w:szCs w:val="12"/>
        </w:rPr>
        <w:t xml:space="preserve"> </w:t>
      </w:r>
      <w:r w:rsidRPr="00907DC0">
        <w:rPr>
          <w:bCs/>
          <w:sz w:val="12"/>
          <w:szCs w:val="12"/>
        </w:rPr>
        <w:t>pagará todos los impuestos, tasas, contribuciones y similares que se deriven de la ejecución del contrato, de conformidad con la ley colombiana.</w:t>
      </w:r>
      <w:r w:rsidRPr="00907DC0">
        <w:rPr>
          <w:sz w:val="12"/>
          <w:szCs w:val="12"/>
        </w:rPr>
        <w:t xml:space="preserve"> </w:t>
      </w:r>
      <w:r w:rsidRPr="00907DC0">
        <w:rPr>
          <w:b/>
          <w:color w:val="FF0000"/>
          <w:sz w:val="12"/>
          <w:szCs w:val="12"/>
        </w:rPr>
        <w:t>VIGÉSIMA SÉPTIMA. LIQUIDACIÓN</w:t>
      </w:r>
      <w:r w:rsidRPr="00907DC0">
        <w:rPr>
          <w:b/>
          <w:sz w:val="12"/>
          <w:szCs w:val="12"/>
        </w:rPr>
        <w:t>:</w:t>
      </w:r>
      <w:r w:rsidRPr="00907DC0">
        <w:rPr>
          <w:sz w:val="12"/>
          <w:szCs w:val="12"/>
        </w:rPr>
        <w:t xml:space="preserve"> </w:t>
      </w:r>
      <w:r w:rsidRPr="00907DC0">
        <w:rPr>
          <w:bCs/>
          <w:sz w:val="12"/>
          <w:szCs w:val="12"/>
        </w:rPr>
        <w:t>El presente contrato se podrá liquidar de conformidad con lo señalado en los artículos 60 de la Ley 80 de 1993 y artículo 11 de la Ley 1150 de 2007</w:t>
      </w:r>
      <w:r w:rsidRPr="00907DC0">
        <w:rPr>
          <w:sz w:val="12"/>
          <w:szCs w:val="12"/>
        </w:rPr>
        <w:t xml:space="preserve">. </w:t>
      </w:r>
      <w:r w:rsidRPr="00907DC0">
        <w:rPr>
          <w:b/>
          <w:color w:val="FF0000"/>
          <w:sz w:val="12"/>
          <w:szCs w:val="12"/>
        </w:rPr>
        <w:t>VIGÉSIMA OCTAVA. VEEDURÍAS CIUDADANAS</w:t>
      </w:r>
      <w:r w:rsidRPr="00907DC0">
        <w:rPr>
          <w:b/>
          <w:sz w:val="12"/>
          <w:szCs w:val="12"/>
        </w:rPr>
        <w:t>:</w:t>
      </w:r>
      <w:r w:rsidRPr="00907DC0">
        <w:rPr>
          <w:sz w:val="12"/>
          <w:szCs w:val="12"/>
        </w:rPr>
        <w:t xml:space="preserve"> </w:t>
      </w:r>
      <w:r w:rsidRPr="00907DC0">
        <w:rPr>
          <w:bCs/>
          <w:sz w:val="12"/>
          <w:szCs w:val="12"/>
        </w:rPr>
        <w:t>el presente contrato está sujeto a la vigilancia y control ciudadano, en los términos que señala el artículo 66 de la Ley 80 de 1993.</w:t>
      </w:r>
      <w:r w:rsidRPr="00907DC0">
        <w:rPr>
          <w:b/>
          <w:sz w:val="12"/>
          <w:szCs w:val="12"/>
        </w:rPr>
        <w:t xml:space="preserve"> </w:t>
      </w:r>
      <w:r w:rsidRPr="00907DC0">
        <w:rPr>
          <w:b/>
          <w:color w:val="FF0000"/>
          <w:sz w:val="12"/>
          <w:szCs w:val="12"/>
        </w:rPr>
        <w:t>VIGÉSIMA NOVENA.  RÉGIMEN LEGAL</w:t>
      </w:r>
      <w:r w:rsidRPr="00907DC0">
        <w:rPr>
          <w:b/>
          <w:sz w:val="12"/>
          <w:szCs w:val="12"/>
        </w:rPr>
        <w:t>:</w:t>
      </w:r>
      <w:r w:rsidRPr="00907DC0">
        <w:rPr>
          <w:sz w:val="12"/>
          <w:szCs w:val="12"/>
        </w:rPr>
        <w:t xml:space="preserve"> </w:t>
      </w:r>
      <w:r w:rsidRPr="00907DC0">
        <w:rPr>
          <w:bCs/>
          <w:sz w:val="12"/>
          <w:szCs w:val="12"/>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07DC0">
        <w:rPr>
          <w:b/>
          <w:sz w:val="12"/>
          <w:szCs w:val="12"/>
        </w:rPr>
        <w:t xml:space="preserve"> </w:t>
      </w:r>
      <w:r w:rsidRPr="00907DC0">
        <w:rPr>
          <w:b/>
          <w:color w:val="FF0000"/>
          <w:sz w:val="12"/>
          <w:szCs w:val="12"/>
        </w:rPr>
        <w:t>TRIGÉSIMA: DOMICILIO CONTRACTUAL</w:t>
      </w:r>
      <w:r w:rsidRPr="00907DC0">
        <w:rPr>
          <w:b/>
          <w:sz w:val="12"/>
          <w:szCs w:val="12"/>
        </w:rPr>
        <w:t xml:space="preserve">: </w:t>
      </w:r>
      <w:r w:rsidRPr="00907DC0">
        <w:rPr>
          <w:bCs/>
          <w:sz w:val="12"/>
          <w:szCs w:val="12"/>
        </w:rPr>
        <w:t>Para todos los efectos, las partes acuerdan como domicilio contractual la ciudad de Santiago de Cali, para constancia de lo anterior, se firma en un (1) original en Santiago de Cali., el  XX/XX/XXXX.</w:t>
      </w:r>
    </w:p>
    <w:p w:rsidR="00F46469" w:rsidRPr="00907DC0" w:rsidRDefault="00F46469" w:rsidP="00F46469">
      <w:pPr>
        <w:pStyle w:val="Textoindependiente"/>
        <w:spacing w:line="276" w:lineRule="auto"/>
        <w:rPr>
          <w:rFonts w:cs="Arial"/>
          <w:b/>
          <w:sz w:val="12"/>
          <w:szCs w:val="12"/>
        </w:rPr>
      </w:pPr>
    </w:p>
    <w:p w:rsidR="00F46469" w:rsidRPr="00907DC0" w:rsidRDefault="00F46469" w:rsidP="00F46469">
      <w:pPr>
        <w:pStyle w:val="Textoindependiente"/>
        <w:spacing w:line="276" w:lineRule="auto"/>
        <w:rPr>
          <w:rFonts w:cs="Arial"/>
          <w:b/>
          <w:sz w:val="12"/>
          <w:szCs w:val="12"/>
        </w:rPr>
      </w:pPr>
      <w:r w:rsidRPr="00907DC0">
        <w:rPr>
          <w:rFonts w:cs="Arial"/>
          <w:b/>
          <w:sz w:val="12"/>
          <w:szCs w:val="12"/>
        </w:rPr>
        <w:t>LA POLICÍA NACIONAL</w:t>
      </w:r>
    </w:p>
    <w:p w:rsidR="00F46469" w:rsidRPr="00907DC0" w:rsidRDefault="00F46469" w:rsidP="00F46469">
      <w:pPr>
        <w:pStyle w:val="Textoindependiente"/>
        <w:spacing w:line="276" w:lineRule="auto"/>
        <w:rPr>
          <w:rFonts w:cs="Arial"/>
          <w:b/>
          <w:sz w:val="12"/>
          <w:szCs w:val="12"/>
        </w:rPr>
      </w:pPr>
    </w:p>
    <w:p w:rsidR="00F46469" w:rsidRPr="00907DC0" w:rsidRDefault="00F46469" w:rsidP="00F46469">
      <w:pPr>
        <w:pStyle w:val="Textoindependiente"/>
        <w:tabs>
          <w:tab w:val="left" w:pos="426"/>
        </w:tabs>
        <w:rPr>
          <w:rFonts w:cs="Arial"/>
          <w:b/>
          <w:noProof/>
          <w:sz w:val="12"/>
          <w:szCs w:val="12"/>
        </w:rPr>
      </w:pPr>
      <w:r w:rsidRPr="00907DC0">
        <w:rPr>
          <w:rFonts w:cs="Arial"/>
          <w:b/>
          <w:noProof/>
          <w:sz w:val="12"/>
          <w:szCs w:val="12"/>
        </w:rPr>
        <w:t>XXXXXXXXXXX</w:t>
      </w:r>
    </w:p>
    <w:p w:rsidR="00F46469" w:rsidRPr="00907DC0" w:rsidRDefault="00F46469" w:rsidP="00F46469">
      <w:pPr>
        <w:pStyle w:val="Textoindependiente"/>
        <w:tabs>
          <w:tab w:val="left" w:pos="426"/>
        </w:tabs>
        <w:rPr>
          <w:rFonts w:cs="Arial"/>
          <w:sz w:val="12"/>
          <w:szCs w:val="12"/>
        </w:rPr>
      </w:pPr>
      <w:r w:rsidRPr="00907DC0">
        <w:rPr>
          <w:rFonts w:cs="Arial"/>
          <w:sz w:val="12"/>
          <w:szCs w:val="12"/>
        </w:rPr>
        <w:t>Jefe Seccional Sanidad Valle</w:t>
      </w:r>
    </w:p>
    <w:p w:rsidR="00F46469" w:rsidRPr="00907DC0" w:rsidRDefault="00F46469" w:rsidP="00F46469">
      <w:pPr>
        <w:pStyle w:val="Textoindependiente"/>
        <w:tabs>
          <w:tab w:val="left" w:pos="426"/>
        </w:tabs>
        <w:rPr>
          <w:rFonts w:cs="Arial"/>
          <w:b/>
          <w:bCs/>
          <w:sz w:val="12"/>
          <w:szCs w:val="12"/>
        </w:rPr>
      </w:pPr>
    </w:p>
    <w:p w:rsidR="00F46469" w:rsidRPr="00907DC0" w:rsidRDefault="00F46469" w:rsidP="00F46469">
      <w:pPr>
        <w:pStyle w:val="Textoindependiente"/>
        <w:tabs>
          <w:tab w:val="left" w:pos="426"/>
        </w:tabs>
        <w:rPr>
          <w:rFonts w:cs="Arial"/>
          <w:b/>
          <w:bCs/>
          <w:sz w:val="12"/>
          <w:szCs w:val="12"/>
        </w:rPr>
      </w:pPr>
      <w:r w:rsidRPr="00907DC0">
        <w:rPr>
          <w:rFonts w:cs="Arial"/>
          <w:b/>
          <w:sz w:val="12"/>
          <w:szCs w:val="12"/>
        </w:rPr>
        <w:t>CONTRATISTA</w:t>
      </w:r>
    </w:p>
    <w:p w:rsidR="00F46469" w:rsidRPr="00907DC0" w:rsidRDefault="00F46469" w:rsidP="00F46469">
      <w:pPr>
        <w:pStyle w:val="Textoindependiente"/>
        <w:tabs>
          <w:tab w:val="left" w:pos="426"/>
        </w:tabs>
        <w:rPr>
          <w:rFonts w:cs="Arial"/>
          <w:b/>
          <w:sz w:val="12"/>
          <w:szCs w:val="12"/>
        </w:rPr>
      </w:pPr>
      <w:r w:rsidRPr="00907DC0">
        <w:rPr>
          <w:rFonts w:cs="Arial"/>
          <w:b/>
          <w:noProof/>
          <w:sz w:val="12"/>
          <w:szCs w:val="12"/>
        </w:rPr>
        <w:t>XXXXXXXXXXXXXXXXXXX</w:t>
      </w:r>
    </w:p>
    <w:p w:rsidR="00F46469" w:rsidRPr="00907DC0" w:rsidRDefault="00F46469" w:rsidP="00F46469">
      <w:pPr>
        <w:pStyle w:val="Textoindependiente"/>
        <w:tabs>
          <w:tab w:val="left" w:pos="426"/>
        </w:tabs>
        <w:rPr>
          <w:rFonts w:cs="Arial"/>
          <w:sz w:val="12"/>
          <w:szCs w:val="12"/>
        </w:rPr>
      </w:pPr>
      <w:r w:rsidRPr="00907DC0">
        <w:rPr>
          <w:rFonts w:cs="Arial"/>
          <w:sz w:val="12"/>
          <w:szCs w:val="12"/>
        </w:rPr>
        <w:t>Representante Legal</w:t>
      </w:r>
    </w:p>
    <w:p w:rsidR="00F46469" w:rsidRPr="00907DC0" w:rsidRDefault="00F46469" w:rsidP="00F46469">
      <w:pPr>
        <w:pStyle w:val="Textoindependiente"/>
        <w:tabs>
          <w:tab w:val="left" w:pos="426"/>
        </w:tabs>
        <w:rPr>
          <w:rFonts w:cs="Arial"/>
          <w:b/>
          <w:sz w:val="12"/>
          <w:szCs w:val="12"/>
        </w:rPr>
      </w:pPr>
      <w:r w:rsidRPr="00907DC0">
        <w:rPr>
          <w:rFonts w:cs="Arial"/>
          <w:b/>
          <w:sz w:val="12"/>
          <w:szCs w:val="12"/>
        </w:rPr>
        <w:t>XXXXXXXXXXXXXXXXXXXXXXXXXXXXXXXX</w:t>
      </w:r>
    </w:p>
    <w:p w:rsidR="00F46469" w:rsidRPr="00907DC0" w:rsidRDefault="00F46469" w:rsidP="00F46469">
      <w:pPr>
        <w:pStyle w:val="Textoindependiente"/>
        <w:tabs>
          <w:tab w:val="left" w:pos="3960"/>
        </w:tabs>
        <w:rPr>
          <w:rFonts w:cs="Arial"/>
          <w:b/>
          <w:sz w:val="12"/>
          <w:szCs w:val="12"/>
        </w:rPr>
      </w:pPr>
    </w:p>
    <w:p w:rsidR="00F46469" w:rsidRPr="00907DC0" w:rsidRDefault="00F46469" w:rsidP="00F46469">
      <w:pPr>
        <w:jc w:val="center"/>
        <w:rPr>
          <w:b/>
          <w:color w:val="FF0000"/>
          <w:sz w:val="12"/>
          <w:szCs w:val="12"/>
          <w:u w:val="single"/>
        </w:rPr>
      </w:pPr>
      <w:r w:rsidRPr="00907DC0">
        <w:rPr>
          <w:b/>
          <w:sz w:val="12"/>
          <w:szCs w:val="12"/>
        </w:rPr>
        <w:t xml:space="preserve">ANEXO No.1  </w:t>
      </w:r>
      <w:r w:rsidRPr="00907DC0">
        <w:rPr>
          <w:b/>
          <w:color w:val="FF0000"/>
          <w:sz w:val="12"/>
          <w:szCs w:val="12"/>
          <w:u w:val="single"/>
        </w:rPr>
        <w:t>(</w:t>
      </w:r>
      <w:r w:rsidRPr="00907DC0">
        <w:rPr>
          <w:b/>
          <w:color w:val="FF0000"/>
          <w:sz w:val="12"/>
          <w:szCs w:val="12"/>
          <w:highlight w:val="yellow"/>
          <w:u w:val="single"/>
        </w:rPr>
        <w:t>NO DILIGENCIAR</w:t>
      </w:r>
      <w:r w:rsidRPr="00907DC0">
        <w:rPr>
          <w:b/>
          <w:color w:val="FF0000"/>
          <w:sz w:val="12"/>
          <w:szCs w:val="12"/>
          <w:u w:val="single"/>
        </w:rPr>
        <w:t>)</w:t>
      </w:r>
    </w:p>
    <w:p w:rsidR="00F46469" w:rsidRPr="00907DC0" w:rsidRDefault="00F46469" w:rsidP="00F46469">
      <w:pPr>
        <w:pStyle w:val="Textoindependiente"/>
        <w:tabs>
          <w:tab w:val="left" w:pos="3960"/>
        </w:tabs>
        <w:rPr>
          <w:rFonts w:cs="Arial"/>
          <w:b/>
          <w:sz w:val="12"/>
          <w:szCs w:val="12"/>
        </w:rPr>
      </w:pPr>
    </w:p>
    <w:p w:rsidR="00F46469" w:rsidRPr="00907DC0" w:rsidRDefault="00F46469" w:rsidP="00F46469">
      <w:pPr>
        <w:pStyle w:val="Textoindependiente"/>
        <w:tabs>
          <w:tab w:val="left" w:pos="3960"/>
        </w:tabs>
        <w:rPr>
          <w:rFonts w:cs="Arial"/>
          <w:b/>
          <w:sz w:val="12"/>
          <w:szCs w:val="12"/>
        </w:rPr>
      </w:pPr>
      <w:r w:rsidRPr="00907DC0">
        <w:rPr>
          <w:rFonts w:cs="Arial"/>
          <w:b/>
          <w:sz w:val="12"/>
          <w:szCs w:val="12"/>
        </w:rPr>
        <w:t>“DATOS DEL CONTRATO”</w:t>
      </w:r>
    </w:p>
    <w:p w:rsidR="00F46469" w:rsidRPr="00907DC0" w:rsidRDefault="00F46469" w:rsidP="00F46469">
      <w:pPr>
        <w:pStyle w:val="Textoindependiente"/>
        <w:ind w:left="720" w:hanging="1080"/>
        <w:rPr>
          <w:rFonts w:cs="Arial"/>
          <w:b/>
          <w:sz w:val="12"/>
          <w:szCs w:val="12"/>
        </w:rPr>
      </w:pPr>
    </w:p>
    <w:tbl>
      <w:tblPr>
        <w:tblW w:w="914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906"/>
        <w:gridCol w:w="7237"/>
      </w:tblGrid>
      <w:tr w:rsidR="00F46469" w:rsidRPr="00907DC0" w:rsidTr="00A35192">
        <w:tc>
          <w:tcPr>
            <w:tcW w:w="1906" w:type="dxa"/>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CONTRATO</w:t>
            </w:r>
          </w:p>
        </w:tc>
        <w:tc>
          <w:tcPr>
            <w:tcW w:w="7237" w:type="dxa"/>
          </w:tcPr>
          <w:p w:rsidR="00F46469" w:rsidRPr="00907DC0" w:rsidRDefault="00F46469" w:rsidP="004F3392">
            <w:pPr>
              <w:pStyle w:val="Textoindependiente"/>
              <w:ind w:left="-40" w:right="-41"/>
              <w:jc w:val="both"/>
              <w:rPr>
                <w:rFonts w:cs="Arial"/>
                <w:sz w:val="11"/>
                <w:szCs w:val="11"/>
              </w:rPr>
            </w:pPr>
            <w:r w:rsidRPr="00907DC0">
              <w:rPr>
                <w:rFonts w:cs="Arial"/>
                <w:sz w:val="11"/>
                <w:szCs w:val="11"/>
              </w:rPr>
              <w:t>No. XX-X-XXXXX/XXXX</w:t>
            </w:r>
          </w:p>
        </w:tc>
      </w:tr>
      <w:tr w:rsidR="00F46469" w:rsidRPr="00907DC0" w:rsidTr="00A35192">
        <w:tc>
          <w:tcPr>
            <w:tcW w:w="1906" w:type="dxa"/>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CONTRATANTE</w:t>
            </w:r>
          </w:p>
        </w:tc>
        <w:tc>
          <w:tcPr>
            <w:tcW w:w="7237"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POLICÍA NACIONAL DE COLOMBIA</w:t>
            </w:r>
          </w:p>
        </w:tc>
      </w:tr>
      <w:tr w:rsidR="00F46469" w:rsidRPr="00907DC0" w:rsidTr="00A35192">
        <w:tc>
          <w:tcPr>
            <w:tcW w:w="1906" w:type="dxa"/>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REPRESENTANTE LEGAL Y/O DELEGADO</w:t>
            </w:r>
          </w:p>
        </w:tc>
        <w:tc>
          <w:tcPr>
            <w:tcW w:w="7237" w:type="dxa"/>
            <w:vAlign w:val="center"/>
          </w:tcPr>
          <w:p w:rsidR="00F46469" w:rsidRPr="00907DC0" w:rsidRDefault="00F46469" w:rsidP="00A41398">
            <w:pPr>
              <w:pStyle w:val="Textoindependiente"/>
              <w:ind w:left="-40" w:right="-41"/>
              <w:jc w:val="both"/>
              <w:rPr>
                <w:rFonts w:cs="Arial"/>
                <w:sz w:val="11"/>
                <w:szCs w:val="11"/>
              </w:rPr>
            </w:pPr>
            <w:r w:rsidRPr="00907DC0">
              <w:rPr>
                <w:rFonts w:cs="Arial"/>
                <w:sz w:val="11"/>
                <w:szCs w:val="11"/>
              </w:rPr>
              <w:t>XXXXXXXXXXXXXXX</w:t>
            </w:r>
          </w:p>
        </w:tc>
      </w:tr>
      <w:tr w:rsidR="00F46469" w:rsidRPr="00907DC0" w:rsidTr="00A35192">
        <w:trPr>
          <w:trHeight w:val="279"/>
        </w:trPr>
        <w:tc>
          <w:tcPr>
            <w:tcW w:w="1906" w:type="dxa"/>
            <w:vAlign w:val="center"/>
          </w:tcPr>
          <w:p w:rsidR="00F46469" w:rsidRPr="00907DC0" w:rsidRDefault="00F46469" w:rsidP="005E489F">
            <w:pPr>
              <w:ind w:left="-54" w:right="-57"/>
              <w:jc w:val="center"/>
              <w:rPr>
                <w:bCs/>
                <w:sz w:val="11"/>
                <w:szCs w:val="11"/>
              </w:rPr>
            </w:pPr>
            <w:r w:rsidRPr="00907DC0">
              <w:rPr>
                <w:bCs/>
                <w:sz w:val="11"/>
                <w:szCs w:val="11"/>
              </w:rPr>
              <w:t>CÉDULA DE</w:t>
            </w:r>
          </w:p>
          <w:p w:rsidR="00F46469" w:rsidRPr="00907DC0" w:rsidRDefault="00F46469" w:rsidP="005E489F">
            <w:pPr>
              <w:pStyle w:val="Textoindependiente"/>
              <w:ind w:left="-54" w:right="-57"/>
              <w:rPr>
                <w:rFonts w:cs="Arial"/>
                <w:sz w:val="11"/>
                <w:szCs w:val="11"/>
              </w:rPr>
            </w:pPr>
            <w:r w:rsidRPr="00907DC0">
              <w:rPr>
                <w:rFonts w:cs="Arial"/>
                <w:sz w:val="11"/>
                <w:szCs w:val="11"/>
              </w:rPr>
              <w:t>CIUDADANÍA No.</w:t>
            </w:r>
          </w:p>
        </w:tc>
        <w:tc>
          <w:tcPr>
            <w:tcW w:w="7237" w:type="dxa"/>
            <w:vAlign w:val="center"/>
          </w:tcPr>
          <w:p w:rsidR="00F46469" w:rsidRPr="00907DC0" w:rsidRDefault="00F46469" w:rsidP="00A41398">
            <w:pPr>
              <w:pStyle w:val="Textoindependiente"/>
              <w:ind w:left="-40" w:right="-41"/>
              <w:jc w:val="both"/>
              <w:rPr>
                <w:rFonts w:cs="Arial"/>
                <w:sz w:val="11"/>
                <w:szCs w:val="11"/>
              </w:rPr>
            </w:pPr>
            <w:r w:rsidRPr="00907DC0">
              <w:rPr>
                <w:rFonts w:cs="Arial"/>
                <w:sz w:val="11"/>
                <w:szCs w:val="11"/>
              </w:rPr>
              <w:t>XXXXXXXXXXXXXX</w:t>
            </w:r>
          </w:p>
        </w:tc>
      </w:tr>
      <w:tr w:rsidR="00F46469" w:rsidRPr="00907DC0" w:rsidTr="00A35192">
        <w:tc>
          <w:tcPr>
            <w:tcW w:w="1906" w:type="dxa"/>
            <w:vAlign w:val="center"/>
          </w:tcPr>
          <w:p w:rsidR="00F46469" w:rsidRPr="00907DC0" w:rsidRDefault="00F46469" w:rsidP="005E489F">
            <w:pPr>
              <w:ind w:left="-54" w:right="-57"/>
              <w:jc w:val="center"/>
              <w:rPr>
                <w:bCs/>
                <w:sz w:val="11"/>
                <w:szCs w:val="11"/>
              </w:rPr>
            </w:pPr>
            <w:r w:rsidRPr="00907DC0">
              <w:rPr>
                <w:bCs/>
                <w:sz w:val="11"/>
                <w:szCs w:val="11"/>
              </w:rPr>
              <w:t>CARGO</w:t>
            </w:r>
          </w:p>
        </w:tc>
        <w:tc>
          <w:tcPr>
            <w:tcW w:w="7237" w:type="dxa"/>
            <w:vAlign w:val="center"/>
          </w:tcPr>
          <w:p w:rsidR="00F46469" w:rsidRPr="00907DC0" w:rsidRDefault="00F46469" w:rsidP="00A41398">
            <w:pPr>
              <w:pStyle w:val="Textoindependiente"/>
              <w:ind w:left="-40" w:right="-41"/>
              <w:jc w:val="both"/>
              <w:rPr>
                <w:rFonts w:cs="Arial"/>
                <w:sz w:val="11"/>
                <w:szCs w:val="11"/>
              </w:rPr>
            </w:pPr>
            <w:r w:rsidRPr="00907DC0">
              <w:rPr>
                <w:rFonts w:cs="Arial"/>
                <w:sz w:val="11"/>
                <w:szCs w:val="11"/>
              </w:rPr>
              <w:t>Jefe Seccional de Sanidad Valle</w:t>
            </w:r>
          </w:p>
        </w:tc>
      </w:tr>
      <w:tr w:rsidR="00F46469" w:rsidRPr="00907DC0" w:rsidTr="00A35192">
        <w:trPr>
          <w:trHeight w:val="90"/>
        </w:trPr>
        <w:tc>
          <w:tcPr>
            <w:tcW w:w="1906" w:type="dxa"/>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DISPOSICION DE NOMBRAMIENTO</w:t>
            </w:r>
          </w:p>
        </w:tc>
        <w:tc>
          <w:tcPr>
            <w:tcW w:w="7237" w:type="dxa"/>
            <w:vAlign w:val="center"/>
          </w:tcPr>
          <w:p w:rsidR="00F46469" w:rsidRPr="00907DC0" w:rsidRDefault="00F46469" w:rsidP="00A41398">
            <w:pPr>
              <w:pStyle w:val="Textoindependiente"/>
              <w:ind w:left="-40" w:right="-41"/>
              <w:jc w:val="both"/>
              <w:rPr>
                <w:rFonts w:cs="Arial"/>
                <w:sz w:val="11"/>
                <w:szCs w:val="11"/>
              </w:rPr>
            </w:pPr>
            <w:r w:rsidRPr="00907DC0">
              <w:rPr>
                <w:rFonts w:cs="Arial"/>
                <w:sz w:val="11"/>
                <w:szCs w:val="11"/>
              </w:rPr>
              <w:t>Resolución N° XXXX expedidas por el Director General de la Policía Nacional de Colombia</w:t>
            </w:r>
          </w:p>
        </w:tc>
      </w:tr>
      <w:tr w:rsidR="00F46469" w:rsidRPr="00907DC0" w:rsidTr="00A35192">
        <w:tc>
          <w:tcPr>
            <w:tcW w:w="1906" w:type="dxa"/>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CONTRATISTA</w:t>
            </w:r>
          </w:p>
        </w:tc>
        <w:tc>
          <w:tcPr>
            <w:tcW w:w="7237"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NOMBRE: XXXXXXXXXXXXXXXXXXXXXXX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NIT: XXX.XXX.XXX-X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REPRESENTANTE LEGAL: XXXXXXXXXXXXXXXXXXXXXXXX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 xml:space="preserve">DOC. IDENTIDAD: C.C. XXXXXXXXXXX </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CIUDAD NOTIFICACIÓN: 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DIRECCIÓN: XXXXXXXXXXXXXXXXXX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TELEFONO: XXXXXXXXXXXXXXXXXXXX</w:t>
            </w:r>
          </w:p>
          <w:p w:rsidR="00F46469" w:rsidRPr="00907DC0" w:rsidRDefault="00F46469" w:rsidP="00A41398">
            <w:pPr>
              <w:pStyle w:val="Textoindependiente"/>
              <w:ind w:left="-40" w:right="-41"/>
              <w:jc w:val="both"/>
              <w:rPr>
                <w:rFonts w:cs="Arial"/>
                <w:sz w:val="11"/>
                <w:szCs w:val="11"/>
              </w:rPr>
            </w:pPr>
            <w:r w:rsidRPr="00907DC0">
              <w:rPr>
                <w:rFonts w:cs="Arial"/>
                <w:sz w:val="11"/>
                <w:szCs w:val="11"/>
              </w:rPr>
              <w:t>E-MAIL: XXXXXXXXXXXXXXXXXXXXXXXXX</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CONSIDERANDOS</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adjustRightInd w:val="0"/>
              <w:ind w:left="-40" w:right="-41"/>
              <w:jc w:val="both"/>
              <w:rPr>
                <w:bCs/>
                <w:sz w:val="11"/>
                <w:szCs w:val="11"/>
              </w:rPr>
            </w:pPr>
            <w:r w:rsidRPr="00907DC0">
              <w:rPr>
                <w:bCs/>
                <w:sz w:val="11"/>
                <w:szCs w:val="11"/>
              </w:rPr>
              <w:t>Que el presente contrato se deriva del PROCESO (MENOR CUANTIA – 0-XXXX)</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trPr>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SUPERVISOR DEL CONTRATO</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pStyle w:val="Prrafodelista"/>
              <w:ind w:left="-40" w:right="-41"/>
              <w:jc w:val="both"/>
              <w:rPr>
                <w:bCs/>
                <w:sz w:val="11"/>
                <w:szCs w:val="11"/>
              </w:rPr>
            </w:pPr>
            <w:r w:rsidRPr="00907DC0">
              <w:rPr>
                <w:bCs/>
                <w:sz w:val="11"/>
                <w:szCs w:val="11"/>
              </w:rPr>
              <w:t>El supervisor del contrato será (XXXXXXXXXXXXXXXXXXXXXXXXXX), o quien haga sus veces, o quien con posterioridad designe la Jefatura de la Seccional de Sanidad Valle.</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trPr>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PRIMERA.- OBJETO</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adjustRightInd w:val="0"/>
              <w:ind w:left="-40" w:right="-41"/>
              <w:jc w:val="both"/>
              <w:rPr>
                <w:bCs/>
                <w:sz w:val="11"/>
                <w:szCs w:val="11"/>
              </w:rPr>
            </w:pPr>
            <w:r w:rsidRPr="00907DC0">
              <w:rPr>
                <w:bCs/>
                <w:sz w:val="11"/>
                <w:szCs w:val="11"/>
              </w:rPr>
              <w:t xml:space="preserve">El objeto del presente contrato es: </w:t>
            </w:r>
            <w:r w:rsidRPr="00907DC0">
              <w:rPr>
                <w:b/>
                <w:sz w:val="11"/>
                <w:szCs w:val="11"/>
                <w:lang w:val="es-CO" w:eastAsia="es-CO"/>
              </w:rPr>
              <w:t>“XXXXXXXXXXX”</w:t>
            </w:r>
          </w:p>
          <w:p w:rsidR="00F46469" w:rsidRPr="00907DC0" w:rsidRDefault="00F46469" w:rsidP="00A41398">
            <w:pPr>
              <w:adjustRightInd w:val="0"/>
              <w:ind w:left="-40" w:right="-41"/>
              <w:jc w:val="both"/>
              <w:rPr>
                <w:bCs/>
                <w:sz w:val="11"/>
                <w:szCs w:val="1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43"/>
              <w:gridCol w:w="1625"/>
              <w:gridCol w:w="1492"/>
            </w:tblGrid>
            <w:tr w:rsidR="00F46469" w:rsidRPr="00907DC0" w:rsidTr="00A41398">
              <w:tc>
                <w:tcPr>
                  <w:tcW w:w="3543"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ITEM</w:t>
                  </w:r>
                </w:p>
              </w:tc>
              <w:tc>
                <w:tcPr>
                  <w:tcW w:w="1625"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RECURSO</w:t>
                  </w:r>
                </w:p>
              </w:tc>
              <w:tc>
                <w:tcPr>
                  <w:tcW w:w="1492"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UNIDAD</w:t>
                  </w:r>
                </w:p>
              </w:tc>
            </w:tr>
            <w:tr w:rsidR="00F46469" w:rsidRPr="00907DC0" w:rsidTr="00A41398">
              <w:tc>
                <w:tcPr>
                  <w:tcW w:w="3543" w:type="dxa"/>
                </w:tcPr>
                <w:p w:rsidR="00F46469" w:rsidRPr="00907DC0" w:rsidRDefault="00F46469" w:rsidP="00A41398">
                  <w:pPr>
                    <w:adjustRightInd w:val="0"/>
                    <w:ind w:left="-40" w:right="-41"/>
                    <w:jc w:val="both"/>
                    <w:rPr>
                      <w:bCs/>
                      <w:sz w:val="11"/>
                      <w:szCs w:val="11"/>
                    </w:rPr>
                  </w:pPr>
                  <w:r w:rsidRPr="00907DC0">
                    <w:rPr>
                      <w:b/>
                      <w:sz w:val="11"/>
                      <w:szCs w:val="11"/>
                      <w:lang w:val="es-CO" w:eastAsia="es-CO"/>
                    </w:rPr>
                    <w:t>“XXXXXXXXXXXXXXXXX”</w:t>
                  </w:r>
                </w:p>
              </w:tc>
              <w:tc>
                <w:tcPr>
                  <w:tcW w:w="1625"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16</w:t>
                  </w:r>
                </w:p>
              </w:tc>
              <w:tc>
                <w:tcPr>
                  <w:tcW w:w="1492"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SECSA DEVAL</w:t>
                  </w:r>
                </w:p>
              </w:tc>
            </w:tr>
          </w:tbl>
          <w:p w:rsidR="00F46469" w:rsidRPr="00907DC0" w:rsidRDefault="00F46469" w:rsidP="00A41398">
            <w:pPr>
              <w:adjustRightInd w:val="0"/>
              <w:ind w:left="-40" w:right="-41"/>
              <w:jc w:val="both"/>
              <w:rPr>
                <w:bCs/>
                <w:sz w:val="11"/>
                <w:szCs w:val="11"/>
              </w:rPr>
            </w:pP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E273B0">
            <w:pPr>
              <w:pStyle w:val="Textoindependiente"/>
              <w:ind w:left="-54" w:right="-57"/>
              <w:rPr>
                <w:rFonts w:cs="Arial"/>
                <w:sz w:val="11"/>
                <w:szCs w:val="11"/>
              </w:rPr>
            </w:pPr>
            <w:r w:rsidRPr="00907DC0">
              <w:rPr>
                <w:rFonts w:cs="Arial"/>
                <w:sz w:val="11"/>
                <w:szCs w:val="11"/>
              </w:rPr>
              <w:t>CLAUSULA TERCERA.- VALOR</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pStyle w:val="Textoindependiente"/>
              <w:ind w:left="-40" w:right="-41"/>
              <w:jc w:val="both"/>
              <w:rPr>
                <w:rFonts w:cs="Arial"/>
                <w:sz w:val="11"/>
                <w:szCs w:val="11"/>
              </w:rPr>
            </w:pPr>
            <w:r w:rsidRPr="00907DC0">
              <w:rPr>
                <w:rFonts w:cs="Arial"/>
                <w:sz w:val="11"/>
                <w:szCs w:val="11"/>
              </w:rPr>
              <w:t xml:space="preserve">Para efectos legales y presupuestales, el valor total del contrato asciende a la suma de (XXXXXXXXXXXXXXXXX de Pesos M/Cte.)  ($XXXXXXXXXXXXX) MONEDA LEGAL, incluido IVA. </w:t>
            </w:r>
          </w:p>
          <w:tbl>
            <w:tblPr>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6"/>
              <w:gridCol w:w="1068"/>
              <w:gridCol w:w="1417"/>
              <w:gridCol w:w="1199"/>
            </w:tblGrid>
            <w:tr w:rsidR="00F46469" w:rsidRPr="00907DC0" w:rsidTr="00A41398">
              <w:tc>
                <w:tcPr>
                  <w:tcW w:w="2976"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ITEM</w:t>
                  </w:r>
                </w:p>
              </w:tc>
              <w:tc>
                <w:tcPr>
                  <w:tcW w:w="1068"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CANTIDAD</w:t>
                  </w:r>
                </w:p>
              </w:tc>
              <w:tc>
                <w:tcPr>
                  <w:tcW w:w="1417"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VALOR UNITARIO</w:t>
                  </w:r>
                </w:p>
              </w:tc>
              <w:tc>
                <w:tcPr>
                  <w:tcW w:w="1199"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VAQLOR TOTAL</w:t>
                  </w:r>
                </w:p>
              </w:tc>
            </w:tr>
            <w:tr w:rsidR="00F46469" w:rsidRPr="00907DC0" w:rsidTr="00A41398">
              <w:tc>
                <w:tcPr>
                  <w:tcW w:w="2976" w:type="dxa"/>
                </w:tcPr>
                <w:p w:rsidR="00F46469" w:rsidRPr="00907DC0" w:rsidRDefault="00F46469" w:rsidP="00A41398">
                  <w:pPr>
                    <w:adjustRightInd w:val="0"/>
                    <w:ind w:left="-40" w:right="-41"/>
                    <w:jc w:val="both"/>
                    <w:rPr>
                      <w:bCs/>
                      <w:sz w:val="11"/>
                      <w:szCs w:val="11"/>
                    </w:rPr>
                  </w:pPr>
                  <w:r w:rsidRPr="00907DC0">
                    <w:rPr>
                      <w:b/>
                      <w:sz w:val="11"/>
                      <w:szCs w:val="11"/>
                      <w:lang w:val="es-CO" w:eastAsia="es-CO"/>
                    </w:rPr>
                    <w:t>“XXXXXXXXXXXXXXXXXX”</w:t>
                  </w:r>
                </w:p>
              </w:tc>
              <w:tc>
                <w:tcPr>
                  <w:tcW w:w="1068"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XXXXXXXXX</w:t>
                  </w:r>
                </w:p>
              </w:tc>
              <w:tc>
                <w:tcPr>
                  <w:tcW w:w="1417"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XXXXXXXXXXX</w:t>
                  </w:r>
                </w:p>
              </w:tc>
              <w:tc>
                <w:tcPr>
                  <w:tcW w:w="1199" w:type="dxa"/>
                </w:tcPr>
                <w:p w:rsidR="00F46469" w:rsidRPr="00907DC0" w:rsidRDefault="00F46469" w:rsidP="00A41398">
                  <w:pPr>
                    <w:pStyle w:val="Textoindependiente"/>
                    <w:ind w:left="-40" w:right="-41"/>
                    <w:jc w:val="both"/>
                    <w:rPr>
                      <w:rFonts w:cs="Arial"/>
                      <w:sz w:val="11"/>
                      <w:szCs w:val="11"/>
                    </w:rPr>
                  </w:pPr>
                  <w:r w:rsidRPr="00907DC0">
                    <w:rPr>
                      <w:rFonts w:cs="Arial"/>
                      <w:sz w:val="11"/>
                      <w:szCs w:val="11"/>
                    </w:rPr>
                    <w:t>XXXXXXXXXXXX</w:t>
                  </w:r>
                </w:p>
              </w:tc>
            </w:tr>
          </w:tbl>
          <w:p w:rsidR="00F46469" w:rsidRPr="00907DC0" w:rsidRDefault="00F46469" w:rsidP="00A41398">
            <w:pPr>
              <w:pStyle w:val="Textoindependiente"/>
              <w:ind w:left="-40" w:right="-41"/>
              <w:jc w:val="both"/>
              <w:rPr>
                <w:rFonts w:cs="Arial"/>
                <w:sz w:val="11"/>
                <w:szCs w:val="11"/>
              </w:rPr>
            </w:pP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CUARTA.- FORMA DE PAGO</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E273B0">
            <w:pPr>
              <w:pStyle w:val="Textoindependiente3"/>
              <w:spacing w:after="0"/>
              <w:ind w:left="-40" w:right="-41"/>
              <w:jc w:val="both"/>
              <w:rPr>
                <w:rFonts w:ascii="Arial" w:hAnsi="Arial" w:cs="Arial"/>
                <w:iCs/>
                <w:sz w:val="11"/>
                <w:szCs w:val="11"/>
              </w:rPr>
            </w:pPr>
            <w:r w:rsidRPr="00907DC0">
              <w:rPr>
                <w:rFonts w:ascii="Arial" w:hAnsi="Arial" w:cs="Arial"/>
                <w:iCs/>
                <w:sz w:val="11"/>
                <w:szCs w:val="11"/>
              </w:rPr>
              <w:t xml:space="preserve">La Seccional de Sanidad Valle pagará en forma mensual al contratista después de ser presentada la factura debidamente diligenciada en la ventanilla única de Central de Cuentas del Grupo Financiero de la Seccional de Sanidad Valle de la Policía Nacional, el pago se realizará en moneda legal colombiana, dentro de los 45 días calendario siguientes a la presentación de la facturación, junto con los documentos requeridos por la SECCIONAL DE SANIDAD VALLE, de acuerdo al derecho a turno previsto en el artículo 19 de la Ley 1150 de 2007, y la programación del Plan Anual de Caja (PAC). </w:t>
            </w:r>
          </w:p>
          <w:p w:rsidR="00F46469" w:rsidRPr="00907DC0" w:rsidRDefault="00F46469" w:rsidP="00E273B0">
            <w:pPr>
              <w:pStyle w:val="Textoindependiente3"/>
              <w:spacing w:after="0"/>
              <w:ind w:left="-40" w:right="-41"/>
              <w:jc w:val="both"/>
              <w:rPr>
                <w:rFonts w:ascii="Arial" w:hAnsi="Arial" w:cs="Arial"/>
                <w:iCs/>
                <w:sz w:val="11"/>
                <w:szCs w:val="11"/>
              </w:rPr>
            </w:pPr>
          </w:p>
          <w:p w:rsidR="00F46469" w:rsidRPr="00907DC0" w:rsidRDefault="00F46469" w:rsidP="00E273B0">
            <w:pPr>
              <w:pStyle w:val="Textoindependiente3"/>
              <w:spacing w:after="0"/>
              <w:ind w:left="-40" w:right="-41"/>
              <w:jc w:val="both"/>
              <w:rPr>
                <w:rFonts w:ascii="Arial" w:hAnsi="Arial" w:cs="Arial"/>
                <w:iCs/>
                <w:sz w:val="11"/>
                <w:szCs w:val="11"/>
              </w:rPr>
            </w:pPr>
            <w:r w:rsidRPr="00907DC0">
              <w:rPr>
                <w:rFonts w:ascii="Arial" w:hAnsi="Arial" w:cs="Arial"/>
                <w:iCs/>
                <w:sz w:val="11"/>
                <w:szCs w:val="11"/>
              </w:rPr>
              <w:t>Si los documentos en referencia son devueltos por la SECCIONAL DE SANIDAD VALLE, por inconsistencias tales como la falta de información o mal diligenciamiento de los mismos, LA SECCIONAL DE SANIDAD VALLE, se obliga a  asignar nuevamente el turno, siempre y cuando, se hubieren subsanado las observaciones y se haya cumplido con el trámite documental dentro del plazo indicado.</w:t>
            </w:r>
          </w:p>
          <w:p w:rsidR="00F46469" w:rsidRPr="00907DC0" w:rsidRDefault="00F46469" w:rsidP="00E273B0">
            <w:pPr>
              <w:pStyle w:val="Textoindependiente3"/>
              <w:spacing w:after="0"/>
              <w:ind w:left="-40" w:right="-41"/>
              <w:jc w:val="both"/>
              <w:rPr>
                <w:rFonts w:ascii="Arial" w:hAnsi="Arial" w:cs="Arial"/>
                <w:iCs/>
                <w:sz w:val="11"/>
                <w:szCs w:val="11"/>
              </w:rPr>
            </w:pPr>
          </w:p>
          <w:p w:rsidR="00F46469" w:rsidRPr="00907DC0" w:rsidRDefault="00F46469" w:rsidP="00E273B0">
            <w:pPr>
              <w:pStyle w:val="Textoindependiente3"/>
              <w:spacing w:after="0"/>
              <w:ind w:left="-40" w:right="-41"/>
              <w:jc w:val="both"/>
              <w:rPr>
                <w:rFonts w:ascii="Arial" w:hAnsi="Arial" w:cs="Arial"/>
                <w:sz w:val="11"/>
                <w:szCs w:val="11"/>
              </w:rPr>
            </w:pPr>
            <w:r w:rsidRPr="00907DC0">
              <w:rPr>
                <w:rFonts w:ascii="Arial" w:hAnsi="Arial" w:cs="Arial"/>
                <w:iCs/>
                <w:sz w:val="11"/>
                <w:szCs w:val="11"/>
              </w:rPr>
              <w:t xml:space="preserve">Todas las demoras que se presenten por estos conceptos serán de responsabilidad del CONTRATISTA, quien no tendrá por ello derecho al pago de intereses o compensación de ninguna naturaleza. </w:t>
            </w:r>
          </w:p>
          <w:p w:rsidR="00F46469" w:rsidRPr="00907DC0" w:rsidRDefault="00F46469" w:rsidP="00E273B0">
            <w:pPr>
              <w:ind w:left="-40" w:right="-41"/>
              <w:rPr>
                <w:b/>
                <w:sz w:val="11"/>
                <w:szCs w:val="11"/>
              </w:rPr>
            </w:pPr>
          </w:p>
          <w:p w:rsidR="00F46469" w:rsidRPr="00907DC0" w:rsidRDefault="00F46469" w:rsidP="00E273B0">
            <w:pPr>
              <w:ind w:left="-40" w:right="-41"/>
              <w:rPr>
                <w:b/>
                <w:sz w:val="11"/>
                <w:szCs w:val="11"/>
              </w:rPr>
            </w:pPr>
            <w:r w:rsidRPr="00907DC0">
              <w:rPr>
                <w:b/>
                <w:sz w:val="11"/>
                <w:szCs w:val="11"/>
              </w:rPr>
              <w:t>AUDITORIA DE CUENTAS:</w:t>
            </w:r>
          </w:p>
          <w:p w:rsidR="00F46469" w:rsidRPr="00907DC0" w:rsidRDefault="00F46469" w:rsidP="00E273B0">
            <w:pPr>
              <w:adjustRightInd w:val="0"/>
              <w:ind w:left="-40" w:right="-41"/>
              <w:jc w:val="both"/>
              <w:rPr>
                <w:sz w:val="11"/>
                <w:szCs w:val="11"/>
              </w:rPr>
            </w:pPr>
            <w:r w:rsidRPr="00907DC0">
              <w:rPr>
                <w:sz w:val="11"/>
                <w:szCs w:val="11"/>
              </w:rPr>
              <w:t>La Facturación presentada estará sujeta a la auditoría de cuentas la cual contará con 20 días hábiles a partir de recepción de la misma, para lo cual el responsable de ventanilla única  - central de cuentas exigirá la cuenta de cobro acompañada del Pago de parafiscales expedido por el Revisor Fiscal o Representante Legal de la Entidad; siendo esto requisito para el pago.  Durante este periodo la Seccional Sanidad Valle notificará a la entidad vía correo electrónico las glosas presentadas durante la auditoría.</w:t>
            </w:r>
          </w:p>
          <w:p w:rsidR="00F46469" w:rsidRPr="00907DC0" w:rsidRDefault="00F46469" w:rsidP="00E273B0">
            <w:pPr>
              <w:adjustRightInd w:val="0"/>
              <w:ind w:left="-40" w:right="-41"/>
              <w:jc w:val="both"/>
              <w:rPr>
                <w:sz w:val="11"/>
                <w:szCs w:val="11"/>
              </w:rPr>
            </w:pPr>
          </w:p>
          <w:p w:rsidR="00F46469" w:rsidRPr="00907DC0" w:rsidRDefault="00F46469" w:rsidP="00E273B0">
            <w:pPr>
              <w:pStyle w:val="Textoindependiente2"/>
              <w:spacing w:after="0" w:line="240" w:lineRule="auto"/>
              <w:ind w:left="-40" w:right="-40"/>
              <w:rPr>
                <w:sz w:val="11"/>
                <w:szCs w:val="11"/>
              </w:rPr>
            </w:pPr>
            <w:r w:rsidRPr="00907DC0">
              <w:rPr>
                <w:bCs/>
                <w:sz w:val="11"/>
                <w:szCs w:val="11"/>
              </w:rPr>
              <w:t>Adicionalmente en la</w:t>
            </w:r>
            <w:r w:rsidRPr="00907DC0">
              <w:rPr>
                <w:sz w:val="11"/>
                <w:szCs w:val="11"/>
              </w:rPr>
              <w:t xml:space="preserve"> facturación en que estén incluidos INSUMOS SERÀ EL PRECIO DE MERCADO CON INCREMENTO MAXIMO DE 12% Sobre precios del proveedor del prestador.</w:t>
            </w:r>
          </w:p>
          <w:p w:rsidR="00F46469" w:rsidRPr="00907DC0" w:rsidRDefault="00F46469" w:rsidP="00E273B0">
            <w:pPr>
              <w:pStyle w:val="Textoindependiente2"/>
              <w:spacing w:after="0" w:line="240" w:lineRule="auto"/>
              <w:ind w:left="-40" w:right="-40"/>
              <w:rPr>
                <w:sz w:val="11"/>
                <w:szCs w:val="11"/>
              </w:rPr>
            </w:pPr>
          </w:p>
          <w:p w:rsidR="00F46469" w:rsidRPr="00907DC0" w:rsidRDefault="00F46469" w:rsidP="00E273B0">
            <w:pPr>
              <w:adjustRightInd w:val="0"/>
              <w:ind w:left="-40" w:right="-41"/>
              <w:jc w:val="both"/>
              <w:rPr>
                <w:sz w:val="11"/>
                <w:szCs w:val="11"/>
              </w:rPr>
            </w:pPr>
            <w:r w:rsidRPr="00907DC0">
              <w:rPr>
                <w:b/>
                <w:sz w:val="11"/>
                <w:szCs w:val="11"/>
              </w:rPr>
              <w:t>OBJECIONES Y GLOSAS.</w:t>
            </w:r>
            <w:r w:rsidRPr="00907DC0">
              <w:rPr>
                <w:sz w:val="11"/>
                <w:szCs w:val="11"/>
              </w:rPr>
              <w:t xml:space="preserve"> </w:t>
            </w:r>
          </w:p>
          <w:p w:rsidR="00F46469" w:rsidRPr="00907DC0" w:rsidRDefault="00F46469" w:rsidP="00E273B0">
            <w:pPr>
              <w:adjustRightInd w:val="0"/>
              <w:ind w:left="-40" w:right="-41"/>
              <w:jc w:val="both"/>
              <w:rPr>
                <w:sz w:val="11"/>
                <w:szCs w:val="11"/>
              </w:rPr>
            </w:pPr>
            <w:r w:rsidRPr="00907DC0">
              <w:rPr>
                <w:sz w:val="11"/>
                <w:szCs w:val="11"/>
              </w:rPr>
              <w:t>(DECRETO 4747/2007 Artículo 23. Trámite de glosas) La entidad deberá dar respuesta a las glosas notificadas por la Seccional Sanidad Valle, dentro de los quince (15) días hábiles siguientes a su recepción. En su respuesta a las glosas, el proveedor podrá aceptar las glosas iniciales que estime justificadas y emitir las correspondientes notas crédito, o subsanar las causales que generaron la glosa, o indicar, justificadamente, que la glosa no tiene lugar. Si la entidad no cumple con la obligación de darle respuesta a las objeciones notificadas dentro de los términos establecidos, la Seccional Sanidad Valle entenderá que las glosas fueron aceptadas en su totalidad y así las registrará.</w:t>
            </w:r>
          </w:p>
          <w:p w:rsidR="00F46469" w:rsidRPr="00907DC0" w:rsidRDefault="00F46469" w:rsidP="00E273B0">
            <w:pPr>
              <w:ind w:left="-40" w:right="-41"/>
              <w:jc w:val="both"/>
              <w:rPr>
                <w:sz w:val="11"/>
                <w:szCs w:val="11"/>
              </w:rPr>
            </w:pPr>
          </w:p>
          <w:p w:rsidR="00F46469" w:rsidRPr="00907DC0" w:rsidRDefault="00F46469" w:rsidP="00E273B0">
            <w:pPr>
              <w:ind w:left="-40" w:right="-41"/>
              <w:jc w:val="both"/>
              <w:rPr>
                <w:sz w:val="11"/>
                <w:szCs w:val="11"/>
              </w:rPr>
            </w:pPr>
            <w:r w:rsidRPr="00907DC0">
              <w:rPr>
                <w:sz w:val="11"/>
                <w:szCs w:val="11"/>
              </w:rPr>
              <w:t>El valor de la factura que no fue objetado continuará con el trámite de pago definido en la forma de pago.</w:t>
            </w:r>
          </w:p>
          <w:p w:rsidR="00F46469" w:rsidRPr="00907DC0" w:rsidRDefault="00F46469" w:rsidP="00E273B0">
            <w:pPr>
              <w:ind w:left="-40" w:right="-41"/>
              <w:jc w:val="both"/>
              <w:rPr>
                <w:sz w:val="11"/>
                <w:szCs w:val="11"/>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lang w:val="es-CO" w:eastAsia="es-CO"/>
              </w:rPr>
              <w:t xml:space="preserve">En caso de presentarse objeciones transitorias, éstas deberán ser respondidas y tramitadas según los términos establecidos en el artículo 57 de la Ley 1438 del </w:t>
            </w:r>
            <w:r w:rsidRPr="00907DC0">
              <w:rPr>
                <w:sz w:val="11"/>
                <w:szCs w:val="11"/>
                <w:lang w:val="es-CO"/>
              </w:rPr>
              <w:t xml:space="preserve">19 enero </w:t>
            </w:r>
            <w:r w:rsidRPr="00907DC0">
              <w:rPr>
                <w:sz w:val="11"/>
                <w:szCs w:val="11"/>
                <w:lang w:val="es-CO" w:eastAsia="es-CO"/>
              </w:rPr>
              <w:t>de 2011, contados a partir de la fecha de notificación al CONTRATISTA por parte de la SECCIONAL SANIDAD VALLE. Las objeciones se cancelarán en la medida que éstas sean aclaradas o soportadas, de acuerdo con lo establecido en la normatividad vigente.</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Prrafodelista"/>
              <w:tabs>
                <w:tab w:val="left" w:pos="567"/>
              </w:tabs>
              <w:adjustRightInd w:val="0"/>
              <w:ind w:left="-40" w:right="-41"/>
              <w:jc w:val="both"/>
              <w:rPr>
                <w:b/>
                <w:sz w:val="11"/>
                <w:szCs w:val="11"/>
                <w:lang w:val="es-CO" w:eastAsia="es-CO"/>
              </w:rPr>
            </w:pPr>
            <w:r w:rsidRPr="00907DC0">
              <w:rPr>
                <w:b/>
                <w:sz w:val="11"/>
                <w:szCs w:val="11"/>
                <w:lang w:val="es-CO" w:eastAsia="es-CO"/>
              </w:rPr>
              <w:t>Causales de no pago:</w:t>
            </w:r>
          </w:p>
          <w:p w:rsidR="00F46469" w:rsidRPr="00907DC0" w:rsidRDefault="00F46469" w:rsidP="00E273B0">
            <w:pPr>
              <w:pStyle w:val="Prrafodelista"/>
              <w:tabs>
                <w:tab w:val="left" w:pos="567"/>
              </w:tabs>
              <w:adjustRightInd w:val="0"/>
              <w:ind w:left="-40" w:right="-41"/>
              <w:jc w:val="both"/>
              <w:rPr>
                <w:sz w:val="11"/>
                <w:szCs w:val="11"/>
                <w:lang w:val="es-CO" w:eastAsia="es-CO"/>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lang w:val="es-CO" w:eastAsia="es-CO"/>
              </w:rPr>
              <w:t xml:space="preserve">Todo </w:t>
            </w:r>
            <w:r w:rsidRPr="00907DC0">
              <w:rPr>
                <w:sz w:val="11"/>
                <w:szCs w:val="11"/>
                <w:lang w:val="es-CO"/>
              </w:rPr>
              <w:t>servicio ambulatorio (primera vez o control) u hospitalario</w:t>
            </w:r>
            <w:r w:rsidRPr="00907DC0">
              <w:rPr>
                <w:sz w:val="11"/>
                <w:szCs w:val="11"/>
                <w:lang w:val="es-CO" w:eastAsia="es-CO"/>
              </w:rPr>
              <w:t xml:space="preserve"> que no cuente con formato de   Autorización por parte de la central de autorizaciones de la SECCIONAL SANIDAD VALLE.</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Prrafodelista"/>
              <w:adjustRightInd w:val="0"/>
              <w:ind w:left="-40" w:right="-41"/>
              <w:jc w:val="both"/>
              <w:rPr>
                <w:sz w:val="11"/>
                <w:szCs w:val="11"/>
                <w:lang w:eastAsia="es-CO"/>
              </w:rPr>
            </w:pPr>
            <w:r w:rsidRPr="00907DC0">
              <w:rPr>
                <w:sz w:val="11"/>
                <w:szCs w:val="11"/>
                <w:lang w:val="es-CO" w:eastAsia="es-CO"/>
              </w:rPr>
              <w:t>Toda urgencia, que no cuente con código de notificación por parte de la central de autorización de la SECCIONAL SANIDAD VALLE, salvo que se hayan agotado los procedimientos de notificación establecidos en el Decreto 4747 MINPROTECCIÓN de 2007 y Resolución 3047 MINPROTECCIÓN de 2008.</w:t>
            </w:r>
            <w:r w:rsidRPr="00907DC0">
              <w:rPr>
                <w:sz w:val="11"/>
                <w:szCs w:val="11"/>
                <w:lang w:eastAsia="es-CO"/>
              </w:rPr>
              <w:t xml:space="preserve"> </w:t>
            </w:r>
          </w:p>
          <w:p w:rsidR="00F46469" w:rsidRPr="00907DC0" w:rsidRDefault="00F46469" w:rsidP="00E273B0">
            <w:pPr>
              <w:pStyle w:val="Prrafodelista"/>
              <w:adjustRightInd w:val="0"/>
              <w:ind w:left="-40" w:right="-41"/>
              <w:jc w:val="both"/>
              <w:rPr>
                <w:sz w:val="11"/>
                <w:szCs w:val="11"/>
                <w:lang w:eastAsia="es-CO"/>
              </w:rPr>
            </w:pPr>
          </w:p>
          <w:p w:rsidR="00F46469" w:rsidRPr="00907DC0" w:rsidRDefault="00F46469" w:rsidP="00E273B0">
            <w:pPr>
              <w:pStyle w:val="Prrafodelista"/>
              <w:adjustRightInd w:val="0"/>
              <w:ind w:left="-40" w:right="-41"/>
              <w:jc w:val="both"/>
              <w:rPr>
                <w:sz w:val="11"/>
                <w:szCs w:val="11"/>
                <w:lang w:val="es-CO"/>
              </w:rPr>
            </w:pPr>
            <w:r w:rsidRPr="00907DC0">
              <w:rPr>
                <w:sz w:val="11"/>
                <w:szCs w:val="11"/>
                <w:lang w:eastAsia="es-CO"/>
              </w:rPr>
              <w:t>La Seccional Sanidad Valle no asumirá el pago de los servicios prestados a</w:t>
            </w:r>
            <w:r w:rsidRPr="00907DC0">
              <w:rPr>
                <w:sz w:val="11"/>
                <w:szCs w:val="11"/>
                <w:lang w:val="es-CO"/>
              </w:rPr>
              <w:t xml:space="preserve"> </w:t>
            </w:r>
            <w:r w:rsidRPr="00907DC0">
              <w:rPr>
                <w:sz w:val="11"/>
                <w:szCs w:val="11"/>
                <w:lang w:eastAsia="es-CO"/>
              </w:rPr>
              <w:t xml:space="preserve">que no cuenten con la </w:t>
            </w:r>
            <w:r w:rsidRPr="00907DC0">
              <w:rPr>
                <w:sz w:val="11"/>
                <w:szCs w:val="11"/>
                <w:lang w:val="es-CO"/>
              </w:rPr>
              <w:t>autorización del área de Referencia y Contrarreferencia de la Seccional Sanidad Valle, por lo tanto se derivará nuevamente la factura a la entidad para que se facture en forma independiente al Departamento que corresponda.</w:t>
            </w:r>
          </w:p>
          <w:p w:rsidR="00F46469" w:rsidRPr="00907DC0" w:rsidRDefault="00F46469" w:rsidP="00E273B0">
            <w:pPr>
              <w:ind w:left="-40" w:right="-41"/>
              <w:jc w:val="both"/>
              <w:rPr>
                <w:sz w:val="11"/>
                <w:szCs w:val="11"/>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lang w:val="es-CO" w:eastAsia="es-CO"/>
              </w:rPr>
              <w:t>Prestaciones en los servicios de urgencias más allá del servicio de clasificación de triage I y II, y de la consulta médica de urgencias, siempre y cuando no superen las pautas de auditoría de pertinencia dadas para ser consideradas como una urgencia, conforme a la normatividad vigente.</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lang w:val="es-CO" w:eastAsia="es-CO"/>
              </w:rPr>
              <w:t>Todo procedimiento adicional no autorizado, salvo que se haya prestado atendiendo un riesgo inminente para la vida del paciente.</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lang w:val="es-CO" w:eastAsia="es-CO"/>
              </w:rPr>
              <w:t>Bien o servicio electivo, fuera del plan de beneficio del SSPN, que no haya sido diligenciado en el formato del Comité Técnico Científico (CTC) y aprobado por la Dirección de Sanidad,  dentro de los dos (2) días calendario siguientes a la radicación de la solicitud al CTC, tal como lo dispone la ley 1438 de 2011. Aquellas solicitudes que no sean contestadas dentro de este intervalo de tiempo, se darán por aceptadas.</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Prrafodelista"/>
              <w:adjustRightInd w:val="0"/>
              <w:ind w:left="-40" w:right="-41"/>
              <w:jc w:val="both"/>
              <w:rPr>
                <w:sz w:val="11"/>
                <w:szCs w:val="11"/>
                <w:lang w:val="es-CO" w:eastAsia="es-CO"/>
              </w:rPr>
            </w:pPr>
            <w:r w:rsidRPr="00907DC0">
              <w:rPr>
                <w:sz w:val="11"/>
                <w:szCs w:val="11"/>
              </w:rPr>
              <w:t>Los procedimientos ambulatorios programados no urgentes serán realizados por el proponente dentro de los tiempos de oportunidad notificados por el mismos, que en lo posible no deberán ser superiores a los tiempos necesarios para dar respuesta al problema de salud</w:t>
            </w:r>
            <w:r w:rsidRPr="00907DC0">
              <w:rPr>
                <w:sz w:val="11"/>
                <w:szCs w:val="11"/>
                <w:lang w:val="es-CO" w:eastAsia="es-CO"/>
              </w:rPr>
              <w:t>.</w:t>
            </w:r>
          </w:p>
          <w:p w:rsidR="00F46469" w:rsidRPr="00907DC0" w:rsidRDefault="00F46469" w:rsidP="00E273B0">
            <w:pPr>
              <w:pStyle w:val="Prrafodelista"/>
              <w:adjustRightInd w:val="0"/>
              <w:ind w:left="-40" w:right="-41"/>
              <w:jc w:val="both"/>
              <w:rPr>
                <w:sz w:val="11"/>
                <w:szCs w:val="11"/>
                <w:lang w:val="es-CO" w:eastAsia="es-CO"/>
              </w:rPr>
            </w:pPr>
          </w:p>
          <w:p w:rsidR="00F46469" w:rsidRPr="00907DC0" w:rsidRDefault="00F46469" w:rsidP="00E273B0">
            <w:pPr>
              <w:pStyle w:val="Textoindependiente"/>
              <w:ind w:left="-40" w:right="-41"/>
              <w:jc w:val="both"/>
              <w:rPr>
                <w:rFonts w:cs="Arial"/>
                <w:sz w:val="11"/>
                <w:szCs w:val="11"/>
              </w:rPr>
            </w:pPr>
            <w:r w:rsidRPr="00907DC0">
              <w:rPr>
                <w:rFonts w:cs="Arial"/>
                <w:sz w:val="11"/>
                <w:szCs w:val="11"/>
              </w:rPr>
              <w:t>PARÁGRAFO PRIMERO. Anexo a la factura debe presentar RECIBO ACTUALIZADO DEL PAGO DE LOS APORTES PARAFISCALES del contratista, en el cual se establece que se encuentra a paz y salvo por este concepto, firmado por el representante legal y el revisor fiscal, cuando a ello haya lugar de acuerdo a los artículos 282 de la ley 100 de 1993, artículo 50 de la ley 789 de 2002 y decreto 282 de la ley 100 de 1993, anexando la copia de la constancia o recibo de pago del último mes.  Las cuentas presentadas para pago deben llegar sin ganchos de grapadora, con legajador plástico y  la perforación para legajar debe ser a un costado de la factura (No en la parte superior de la misma) de conformidad a la ley General de archivo.</w:t>
            </w:r>
          </w:p>
          <w:p w:rsidR="00F46469" w:rsidRPr="00907DC0" w:rsidRDefault="00F46469" w:rsidP="00E273B0">
            <w:pPr>
              <w:ind w:left="-40" w:right="-41"/>
              <w:jc w:val="both"/>
              <w:rPr>
                <w:bCs/>
                <w:sz w:val="11"/>
                <w:szCs w:val="11"/>
              </w:rPr>
            </w:pPr>
            <w:r w:rsidRPr="00907DC0">
              <w:rPr>
                <w:bCs/>
                <w:sz w:val="11"/>
                <w:szCs w:val="11"/>
              </w:rPr>
              <w:t>PARÁGRAFO SEGUNDO El CONTRATISTA informa mediante formato de información de terceros y certificación bancaria, que es titular de la Cuenta AHORROS Nro: XXXXXXXXXXX del  XXXXXXXXXXX presentada en la oferta, en la cual se procederá a realizar las consignaciones correspondientes al pago del presente contrato.</w:t>
            </w:r>
          </w:p>
          <w:p w:rsidR="00F46469" w:rsidRPr="00907DC0" w:rsidRDefault="00F46469" w:rsidP="00E273B0">
            <w:pPr>
              <w:ind w:left="-40" w:right="-41"/>
              <w:jc w:val="both"/>
              <w:rPr>
                <w:bCs/>
                <w:sz w:val="11"/>
                <w:szCs w:val="11"/>
              </w:rPr>
            </w:pPr>
          </w:p>
          <w:p w:rsidR="00F46469" w:rsidRPr="00907DC0" w:rsidRDefault="00F46469" w:rsidP="00E273B0">
            <w:pPr>
              <w:pStyle w:val="Textoindependiente"/>
              <w:ind w:left="-40" w:right="-41"/>
              <w:jc w:val="both"/>
              <w:rPr>
                <w:rFonts w:cs="Arial"/>
                <w:sz w:val="11"/>
                <w:szCs w:val="11"/>
              </w:rPr>
            </w:pPr>
            <w:r w:rsidRPr="00907DC0">
              <w:rPr>
                <w:rFonts w:cs="Arial"/>
                <w:sz w:val="11"/>
                <w:szCs w:val="11"/>
              </w:rPr>
              <w:t>Los pagos se harán a la siguiente cuenta:</w:t>
            </w:r>
          </w:p>
          <w:p w:rsidR="00F46469" w:rsidRPr="00907DC0" w:rsidRDefault="00F46469" w:rsidP="00E273B0">
            <w:pPr>
              <w:pStyle w:val="Textoindependiente"/>
              <w:ind w:left="-40" w:right="-41"/>
              <w:jc w:val="both"/>
              <w:rPr>
                <w:rFonts w:cs="Arial"/>
                <w:sz w:val="11"/>
                <w:szCs w:val="11"/>
              </w:rPr>
            </w:pPr>
            <w:r w:rsidRPr="00907DC0">
              <w:rPr>
                <w:rFonts w:cs="Arial"/>
                <w:sz w:val="11"/>
                <w:szCs w:val="11"/>
              </w:rPr>
              <w:t>NOMBRE BENEFICIARIO: XXXXXXXXXXXXXXXXXXXXXXXX.</w:t>
            </w:r>
          </w:p>
          <w:p w:rsidR="00F46469" w:rsidRPr="00907DC0" w:rsidRDefault="00F46469" w:rsidP="00E273B0">
            <w:pPr>
              <w:pStyle w:val="Textoindependiente"/>
              <w:ind w:left="-40" w:right="-41"/>
              <w:jc w:val="both"/>
              <w:rPr>
                <w:rFonts w:cs="Arial"/>
                <w:sz w:val="11"/>
                <w:szCs w:val="11"/>
              </w:rPr>
            </w:pPr>
            <w:r w:rsidRPr="00907DC0">
              <w:rPr>
                <w:rFonts w:cs="Arial"/>
                <w:sz w:val="11"/>
                <w:szCs w:val="11"/>
              </w:rPr>
              <w:t>BANCO: XXXXXXXXXXXXXXXXXXXXXX</w:t>
            </w:r>
          </w:p>
          <w:p w:rsidR="00F46469" w:rsidRPr="00907DC0" w:rsidRDefault="00F46469" w:rsidP="00E273B0">
            <w:pPr>
              <w:pStyle w:val="Textoindependiente"/>
              <w:ind w:left="-40" w:right="-41"/>
              <w:jc w:val="both"/>
              <w:rPr>
                <w:rFonts w:cs="Arial"/>
                <w:sz w:val="11"/>
                <w:szCs w:val="11"/>
              </w:rPr>
            </w:pPr>
            <w:r w:rsidRPr="00907DC0">
              <w:rPr>
                <w:rFonts w:cs="Arial"/>
                <w:sz w:val="11"/>
                <w:szCs w:val="11"/>
              </w:rPr>
              <w:t>TIPO DE CUENTA: XXXXXXXXXX</w:t>
            </w:r>
          </w:p>
          <w:p w:rsidR="00F46469" w:rsidRPr="00907DC0" w:rsidRDefault="00F46469" w:rsidP="00E273B0">
            <w:pPr>
              <w:pStyle w:val="Textoindependiente"/>
              <w:ind w:left="-40" w:right="-41"/>
              <w:jc w:val="both"/>
              <w:rPr>
                <w:rFonts w:cs="Arial"/>
                <w:sz w:val="11"/>
                <w:szCs w:val="11"/>
              </w:rPr>
            </w:pPr>
            <w:r w:rsidRPr="00907DC0">
              <w:rPr>
                <w:rFonts w:cs="Arial"/>
                <w:sz w:val="11"/>
                <w:szCs w:val="11"/>
              </w:rPr>
              <w:t>NUMERO DE CUENTA: XXXXXXXXXXXX</w:t>
            </w:r>
          </w:p>
          <w:p w:rsidR="00F46469" w:rsidRPr="00907DC0" w:rsidRDefault="00F46469" w:rsidP="00E273B0">
            <w:pPr>
              <w:pStyle w:val="Textoindependiente"/>
              <w:ind w:left="-40" w:right="-41"/>
              <w:jc w:val="both"/>
              <w:rPr>
                <w:rFonts w:cs="Arial"/>
                <w:sz w:val="11"/>
                <w:szCs w:val="11"/>
              </w:rPr>
            </w:pPr>
            <w:r w:rsidRPr="00907DC0">
              <w:rPr>
                <w:rFonts w:cs="Arial"/>
                <w:sz w:val="11"/>
                <w:szCs w:val="11"/>
              </w:rPr>
              <w:t>OFICINA: XXXXXXXXXXXX</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QUINTA.- APROPIACIÓN PRESUPUESTAL</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pStyle w:val="Textoindependiente"/>
              <w:ind w:left="-40" w:right="-41"/>
              <w:jc w:val="both"/>
              <w:rPr>
                <w:rFonts w:cs="Arial"/>
                <w:sz w:val="11"/>
                <w:szCs w:val="11"/>
              </w:rPr>
            </w:pPr>
            <w:r w:rsidRPr="00907DC0">
              <w:rPr>
                <w:rFonts w:cs="Arial"/>
                <w:sz w:val="11"/>
                <w:szCs w:val="11"/>
              </w:rPr>
              <w:t>CERTIFICADO DE DISPONIBILIDAD PRESUPUESTAL QUE RESPALDA  LA CONTRATACIÓN CDP SIIF XXXXXXXXX</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0"/>
        </w:trPr>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SEXTA.- PLAZO DE EJECUCIÓN</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pStyle w:val="Textoindependiente"/>
              <w:ind w:left="-40" w:right="-41"/>
              <w:jc w:val="both"/>
              <w:rPr>
                <w:rFonts w:cs="Arial"/>
                <w:sz w:val="11"/>
                <w:szCs w:val="11"/>
              </w:rPr>
            </w:pPr>
            <w:r w:rsidRPr="00907DC0">
              <w:rPr>
                <w:rFonts w:cs="Arial"/>
                <w:sz w:val="11"/>
                <w:szCs w:val="11"/>
              </w:rPr>
              <w:t xml:space="preserve">El plazo de ejecución del presente contrato es de (XX) meses y (XX) días. </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trPr>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OCTAVA: LUGAR DE PRESTACION DEL SERVICIO</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A41398">
            <w:pPr>
              <w:ind w:left="-40" w:right="-41"/>
              <w:jc w:val="both"/>
              <w:rPr>
                <w:sz w:val="11"/>
                <w:szCs w:val="11"/>
              </w:rPr>
            </w:pPr>
            <w:r w:rsidRPr="00907DC0">
              <w:rPr>
                <w:sz w:val="11"/>
                <w:szCs w:val="11"/>
              </w:rPr>
              <w:t>Los oferentes deberán prestar los servicios ofertados en la ciudad de Santiago de Cali,</w:t>
            </w:r>
            <w:r w:rsidRPr="00907DC0">
              <w:rPr>
                <w:b/>
                <w:sz w:val="11"/>
                <w:szCs w:val="11"/>
              </w:rPr>
              <w:t xml:space="preserve"> </w:t>
            </w:r>
            <w:r w:rsidRPr="00907DC0">
              <w:rPr>
                <w:sz w:val="11"/>
                <w:szCs w:val="11"/>
              </w:rPr>
              <w:t>Departamento del Valle del Cauca. El</w:t>
            </w:r>
            <w:r w:rsidRPr="00907DC0">
              <w:rPr>
                <w:b/>
                <w:sz w:val="11"/>
                <w:szCs w:val="11"/>
              </w:rPr>
              <w:t xml:space="preserve"> </w:t>
            </w:r>
            <w:r w:rsidRPr="00907DC0">
              <w:rPr>
                <w:sz w:val="11"/>
                <w:szCs w:val="11"/>
              </w:rPr>
              <w:t>oferente deberá contar con sede dentro del perímetro urbano la ciudad de Santiago de Cali.</w:t>
            </w:r>
          </w:p>
          <w:p w:rsidR="00F46469" w:rsidRPr="00907DC0" w:rsidRDefault="00F46469" w:rsidP="00A41398">
            <w:pPr>
              <w:ind w:left="-40" w:right="-41"/>
              <w:jc w:val="both"/>
              <w:rPr>
                <w:sz w:val="11"/>
                <w:szCs w:val="11"/>
              </w:rPr>
            </w:pPr>
            <w:r w:rsidRPr="00907DC0">
              <w:rPr>
                <w:sz w:val="11"/>
                <w:szCs w:val="11"/>
              </w:rPr>
              <w:t xml:space="preserve">La ejecución del presente proceso se requiere bajo la modalidad de tracto sucesivo en las condiciones, presentaciones y con las garantías exigidas,  por la SECCIONAL SANIDAD VALLE hasta agotar el presupuesto asignado al presente proceso; de acuerdo a los requerimientos de la SECCIONAL SANIDAD VALLE según corresponda la necesidad del servicio. </w:t>
            </w:r>
          </w:p>
          <w:p w:rsidR="00F46469" w:rsidRPr="00907DC0" w:rsidRDefault="00F46469" w:rsidP="00A41398">
            <w:pPr>
              <w:ind w:left="-40" w:right="-41"/>
              <w:jc w:val="both"/>
              <w:rPr>
                <w:color w:val="000000"/>
                <w:sz w:val="11"/>
                <w:szCs w:val="11"/>
                <w:lang w:val="es-CO"/>
              </w:rPr>
            </w:pPr>
            <w:r w:rsidRPr="00907DC0">
              <w:rPr>
                <w:sz w:val="11"/>
                <w:szCs w:val="11"/>
              </w:rPr>
              <w:t xml:space="preserve">Los horarios establecidos por el contratista en la oferta de servicios deberá guardar la proporción dispuesta según los estándares establecidos por el Ministerio de Salud en Colombia para la oportunidad en la atención por las instituciones prestadoras de servicios de salud. LOS </w:t>
            </w:r>
            <w:r w:rsidRPr="00907DC0">
              <w:rPr>
                <w:color w:val="000000"/>
                <w:sz w:val="11"/>
                <w:szCs w:val="11"/>
              </w:rPr>
              <w:t xml:space="preserve">OFERENTES DEBEN CEÑIRSE AL VALOR </w:t>
            </w:r>
            <w:r w:rsidRPr="00907DC0">
              <w:rPr>
                <w:sz w:val="11"/>
                <w:szCs w:val="11"/>
              </w:rPr>
              <w:t xml:space="preserve">ESTIMADO DE LA CONTRATACIÓN </w:t>
            </w:r>
            <w:r w:rsidRPr="00907DC0">
              <w:rPr>
                <w:color w:val="000000"/>
                <w:sz w:val="11"/>
                <w:szCs w:val="11"/>
              </w:rPr>
              <w:t xml:space="preserve">Y NO SOBRE PASAR EL VALOR ASIGNADO </w:t>
            </w:r>
            <w:r w:rsidRPr="00907DC0">
              <w:rPr>
                <w:sz w:val="11"/>
                <w:szCs w:val="11"/>
              </w:rPr>
              <w:t>PARA LA PRESENTE VIGENCIA</w:t>
            </w:r>
            <w:r w:rsidRPr="00907DC0">
              <w:rPr>
                <w:b/>
                <w:sz w:val="11"/>
                <w:szCs w:val="11"/>
              </w:rPr>
              <w:t>.</w:t>
            </w:r>
          </w:p>
        </w:tc>
      </w:tr>
      <w:tr w:rsidR="00F46469" w:rsidRPr="00907DC0" w:rsidTr="00A3519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c>
          <w:tcPr>
            <w:tcW w:w="1906" w:type="dxa"/>
            <w:tcBorders>
              <w:top w:val="single" w:sz="4" w:space="0" w:color="auto"/>
              <w:left w:val="single" w:sz="4" w:space="0" w:color="auto"/>
              <w:bottom w:val="single" w:sz="4" w:space="0" w:color="auto"/>
              <w:right w:val="single" w:sz="4" w:space="0" w:color="auto"/>
            </w:tcBorders>
            <w:vAlign w:val="center"/>
          </w:tcPr>
          <w:p w:rsidR="00F46469" w:rsidRPr="00907DC0" w:rsidRDefault="00F46469" w:rsidP="005E489F">
            <w:pPr>
              <w:pStyle w:val="Textoindependiente"/>
              <w:ind w:left="-54" w:right="-57"/>
              <w:rPr>
                <w:rFonts w:cs="Arial"/>
                <w:sz w:val="11"/>
                <w:szCs w:val="11"/>
              </w:rPr>
            </w:pPr>
            <w:r w:rsidRPr="00907DC0">
              <w:rPr>
                <w:rFonts w:cs="Arial"/>
                <w:sz w:val="11"/>
                <w:szCs w:val="11"/>
              </w:rPr>
              <w:t>CLAUSULA DECIMA OCTAVA-  MONEDA DEL CONTRATO</w:t>
            </w:r>
          </w:p>
        </w:tc>
        <w:tc>
          <w:tcPr>
            <w:tcW w:w="7237" w:type="dxa"/>
            <w:tcBorders>
              <w:top w:val="single" w:sz="4" w:space="0" w:color="auto"/>
              <w:left w:val="single" w:sz="4" w:space="0" w:color="auto"/>
              <w:bottom w:val="single" w:sz="4" w:space="0" w:color="auto"/>
              <w:right w:val="single" w:sz="4" w:space="0" w:color="auto"/>
            </w:tcBorders>
          </w:tcPr>
          <w:p w:rsidR="00F46469" w:rsidRPr="00907DC0" w:rsidRDefault="00F46469" w:rsidP="00E71919">
            <w:pPr>
              <w:pStyle w:val="Textoindependiente"/>
              <w:ind w:left="-40" w:right="-41"/>
              <w:jc w:val="both"/>
              <w:rPr>
                <w:rFonts w:cs="Arial"/>
                <w:sz w:val="11"/>
                <w:szCs w:val="11"/>
              </w:rPr>
            </w:pPr>
            <w:r w:rsidRPr="00907DC0">
              <w:rPr>
                <w:rFonts w:cs="Arial"/>
                <w:sz w:val="11"/>
                <w:szCs w:val="11"/>
              </w:rPr>
              <w:t>Pesos colombianos</w:t>
            </w:r>
          </w:p>
        </w:tc>
      </w:tr>
    </w:tbl>
    <w:p w:rsidR="00F46469" w:rsidRPr="00907DC0" w:rsidRDefault="00F46469" w:rsidP="00F46469">
      <w:pPr>
        <w:pStyle w:val="Textoindependiente"/>
        <w:rPr>
          <w:rFonts w:cs="Arial"/>
          <w:sz w:val="12"/>
          <w:szCs w:val="12"/>
        </w:rPr>
      </w:pPr>
    </w:p>
    <w:p w:rsidR="00F46469" w:rsidRPr="00907DC0" w:rsidRDefault="00F46469" w:rsidP="00F46469">
      <w:pPr>
        <w:pStyle w:val="Textoindependiente"/>
        <w:spacing w:line="276" w:lineRule="auto"/>
        <w:rPr>
          <w:rFonts w:cs="Arial"/>
          <w:b/>
          <w:sz w:val="12"/>
          <w:szCs w:val="12"/>
        </w:rPr>
      </w:pPr>
      <w:r w:rsidRPr="00907DC0">
        <w:rPr>
          <w:rFonts w:cs="Arial"/>
          <w:b/>
          <w:sz w:val="12"/>
          <w:szCs w:val="12"/>
        </w:rPr>
        <w:t>LA POLICÍA NACIONAL</w:t>
      </w:r>
    </w:p>
    <w:p w:rsidR="00F46469" w:rsidRPr="00907DC0" w:rsidRDefault="00F46469" w:rsidP="00F46469">
      <w:pPr>
        <w:pStyle w:val="Textoindependiente"/>
        <w:spacing w:line="276" w:lineRule="auto"/>
        <w:rPr>
          <w:rFonts w:cs="Arial"/>
          <w:b/>
          <w:sz w:val="12"/>
          <w:szCs w:val="12"/>
        </w:rPr>
      </w:pPr>
    </w:p>
    <w:p w:rsidR="00F46469" w:rsidRPr="00907DC0" w:rsidRDefault="00F46469" w:rsidP="00F46469">
      <w:pPr>
        <w:pStyle w:val="Textoindependiente"/>
        <w:tabs>
          <w:tab w:val="left" w:pos="426"/>
        </w:tabs>
        <w:rPr>
          <w:rFonts w:cs="Arial"/>
          <w:b/>
          <w:noProof/>
          <w:sz w:val="12"/>
          <w:szCs w:val="12"/>
        </w:rPr>
      </w:pPr>
      <w:r w:rsidRPr="00907DC0">
        <w:rPr>
          <w:rFonts w:cs="Arial"/>
          <w:b/>
          <w:noProof/>
          <w:sz w:val="12"/>
          <w:szCs w:val="12"/>
        </w:rPr>
        <w:t>XXXXXXXXXXXXXXXXXXX</w:t>
      </w:r>
    </w:p>
    <w:p w:rsidR="00F46469" w:rsidRPr="00907DC0" w:rsidRDefault="00F46469" w:rsidP="00F46469">
      <w:pPr>
        <w:pStyle w:val="Textoindependiente"/>
        <w:tabs>
          <w:tab w:val="left" w:pos="426"/>
        </w:tabs>
        <w:rPr>
          <w:rFonts w:cs="Arial"/>
          <w:noProof/>
          <w:sz w:val="12"/>
          <w:szCs w:val="12"/>
        </w:rPr>
      </w:pPr>
      <w:r w:rsidRPr="00907DC0">
        <w:rPr>
          <w:rFonts w:cs="Arial"/>
          <w:noProof/>
          <w:sz w:val="12"/>
          <w:szCs w:val="12"/>
        </w:rPr>
        <w:t xml:space="preserve">Jefe Seccional Sanidad Valle </w:t>
      </w:r>
    </w:p>
    <w:p w:rsidR="00F46469" w:rsidRPr="00907DC0" w:rsidRDefault="00F46469" w:rsidP="00F46469">
      <w:pPr>
        <w:pStyle w:val="Textoindependiente"/>
        <w:tabs>
          <w:tab w:val="left" w:pos="426"/>
        </w:tabs>
        <w:rPr>
          <w:rFonts w:cs="Arial"/>
          <w:b/>
          <w:bCs/>
          <w:sz w:val="12"/>
          <w:szCs w:val="12"/>
        </w:rPr>
      </w:pPr>
      <w:r w:rsidRPr="00907DC0">
        <w:rPr>
          <w:rFonts w:cs="Arial"/>
          <w:b/>
          <w:sz w:val="12"/>
          <w:szCs w:val="12"/>
        </w:rPr>
        <w:t>CONTRATISTA</w:t>
      </w:r>
    </w:p>
    <w:p w:rsidR="00F46469" w:rsidRPr="00907DC0" w:rsidRDefault="00F46469" w:rsidP="00F46469">
      <w:pPr>
        <w:pStyle w:val="Textoindependiente"/>
        <w:tabs>
          <w:tab w:val="left" w:pos="426"/>
        </w:tabs>
        <w:rPr>
          <w:rFonts w:cs="Arial"/>
          <w:b/>
          <w:bCs/>
          <w:sz w:val="12"/>
          <w:szCs w:val="12"/>
        </w:rPr>
      </w:pPr>
    </w:p>
    <w:p w:rsidR="00F46469" w:rsidRPr="00907DC0" w:rsidRDefault="00F46469" w:rsidP="00F46469">
      <w:pPr>
        <w:pStyle w:val="Textoindependiente"/>
        <w:ind w:left="-240" w:right="-160"/>
        <w:rPr>
          <w:rFonts w:cs="Arial"/>
          <w:b/>
          <w:noProof/>
          <w:sz w:val="12"/>
          <w:szCs w:val="12"/>
        </w:rPr>
      </w:pPr>
      <w:r w:rsidRPr="00907DC0">
        <w:rPr>
          <w:rFonts w:cs="Arial"/>
          <w:b/>
          <w:noProof/>
          <w:sz w:val="12"/>
          <w:szCs w:val="12"/>
        </w:rPr>
        <w:t>XXXXXXXXXXXXXXXXXXXXX</w:t>
      </w:r>
    </w:p>
    <w:p w:rsidR="00F46469" w:rsidRPr="00907DC0" w:rsidRDefault="00F46469" w:rsidP="00F46469">
      <w:pPr>
        <w:pStyle w:val="Textoindependiente"/>
        <w:ind w:left="-240" w:right="-160"/>
        <w:rPr>
          <w:rFonts w:cs="Arial"/>
          <w:sz w:val="12"/>
          <w:szCs w:val="12"/>
        </w:rPr>
      </w:pPr>
      <w:r w:rsidRPr="00907DC0">
        <w:rPr>
          <w:rFonts w:cs="Arial"/>
          <w:sz w:val="12"/>
          <w:szCs w:val="12"/>
        </w:rPr>
        <w:t>Representante Legal</w:t>
      </w:r>
    </w:p>
    <w:p w:rsidR="00F46469" w:rsidRPr="00907DC0" w:rsidRDefault="00F46469" w:rsidP="00F46469">
      <w:pPr>
        <w:pStyle w:val="Textoindependiente"/>
        <w:ind w:left="-240" w:right="-160"/>
        <w:rPr>
          <w:rFonts w:cs="Arial"/>
          <w:b/>
          <w:sz w:val="12"/>
          <w:szCs w:val="12"/>
        </w:rPr>
      </w:pPr>
      <w:r w:rsidRPr="00907DC0">
        <w:rPr>
          <w:rFonts w:cs="Arial"/>
          <w:b/>
          <w:noProof/>
          <w:sz w:val="12"/>
          <w:szCs w:val="12"/>
        </w:rPr>
        <w:t>XXXXXXXXXXXXXXXXXXXXXXXXXXXXXXX</w:t>
      </w:r>
    </w:p>
    <w:p w:rsidR="00F46469" w:rsidRPr="00907DC0" w:rsidRDefault="00F46469" w:rsidP="00F46469">
      <w:pPr>
        <w:pStyle w:val="Textoindependiente21"/>
        <w:rPr>
          <w:rFonts w:ascii="Arial" w:hAnsi="Arial" w:cs="Arial"/>
          <w:b/>
          <w:sz w:val="12"/>
          <w:szCs w:val="12"/>
          <w:lang w:val="es-ES"/>
        </w:rPr>
      </w:pPr>
    </w:p>
    <w:p w:rsidR="00F46469" w:rsidRPr="00907DC0" w:rsidRDefault="00F46469" w:rsidP="00F46469">
      <w:pPr>
        <w:jc w:val="center"/>
        <w:rPr>
          <w:b/>
          <w:bCs/>
          <w:sz w:val="12"/>
          <w:szCs w:val="12"/>
        </w:rPr>
      </w:pPr>
    </w:p>
    <w:p w:rsidR="00F46469" w:rsidRPr="00907DC0" w:rsidRDefault="00F46469" w:rsidP="00F46469">
      <w:pPr>
        <w:jc w:val="center"/>
        <w:rPr>
          <w:b/>
          <w:color w:val="FF0000"/>
          <w:sz w:val="12"/>
          <w:szCs w:val="12"/>
        </w:rPr>
      </w:pPr>
      <w:r w:rsidRPr="00907DC0">
        <w:rPr>
          <w:b/>
          <w:bCs/>
          <w:sz w:val="12"/>
          <w:szCs w:val="12"/>
        </w:rPr>
        <w:t xml:space="preserve">ANEXO 2 MINUTA DE CONTRATO </w:t>
      </w:r>
      <w:r w:rsidRPr="00907DC0">
        <w:rPr>
          <w:b/>
          <w:color w:val="FF0000"/>
          <w:sz w:val="12"/>
          <w:szCs w:val="12"/>
        </w:rPr>
        <w:t>(</w:t>
      </w:r>
      <w:r w:rsidRPr="00907DC0">
        <w:rPr>
          <w:b/>
          <w:color w:val="FF0000"/>
          <w:sz w:val="12"/>
          <w:szCs w:val="12"/>
          <w:highlight w:val="yellow"/>
        </w:rPr>
        <w:t>NO DILIGENCIAR</w:t>
      </w:r>
      <w:r w:rsidRPr="00907DC0">
        <w:rPr>
          <w:b/>
          <w:color w:val="FF0000"/>
          <w:sz w:val="12"/>
          <w:szCs w:val="12"/>
        </w:rPr>
        <w:t>)</w:t>
      </w:r>
    </w:p>
    <w:p w:rsidR="00F46469" w:rsidRPr="00907DC0" w:rsidRDefault="00F46469" w:rsidP="00F46469">
      <w:pPr>
        <w:jc w:val="center"/>
        <w:rPr>
          <w:b/>
          <w:color w:val="000000"/>
          <w:sz w:val="12"/>
          <w:szCs w:val="12"/>
        </w:rPr>
      </w:pPr>
      <w:r w:rsidRPr="00907DC0">
        <w:rPr>
          <w:b/>
          <w:color w:val="FF0000"/>
          <w:sz w:val="12"/>
          <w:szCs w:val="12"/>
        </w:rPr>
        <w:t>(AJUSTABLE SEGÚN OFERTA Y ADJUDICACION)</w:t>
      </w:r>
    </w:p>
    <w:p w:rsidR="00F46469" w:rsidRPr="00907DC0" w:rsidRDefault="00F46469" w:rsidP="00F46469">
      <w:pPr>
        <w:jc w:val="center"/>
        <w:rPr>
          <w:b/>
          <w:color w:val="000000"/>
          <w:sz w:val="12"/>
          <w:szCs w:val="12"/>
        </w:rPr>
      </w:pPr>
      <w:r w:rsidRPr="00907DC0">
        <w:rPr>
          <w:b/>
          <w:color w:val="000000"/>
          <w:sz w:val="12"/>
          <w:szCs w:val="12"/>
        </w:rPr>
        <w:t>ANEXO TECNICO</w:t>
      </w:r>
    </w:p>
    <w:p w:rsidR="00F46469" w:rsidRPr="00907DC0" w:rsidRDefault="00F46469" w:rsidP="00F46469">
      <w:pPr>
        <w:jc w:val="center"/>
        <w:rPr>
          <w:b/>
          <w:color w:val="000000"/>
          <w:sz w:val="12"/>
          <w:szCs w:val="12"/>
        </w:rPr>
      </w:pPr>
      <w:r w:rsidRPr="00907DC0">
        <w:rPr>
          <w:b/>
          <w:color w:val="000000"/>
          <w:sz w:val="12"/>
          <w:szCs w:val="12"/>
        </w:rPr>
        <w:t xml:space="preserve">ESPECIFICACIONES TECNICAS </w:t>
      </w:r>
    </w:p>
    <w:p w:rsidR="00F46469" w:rsidRPr="00907DC0" w:rsidRDefault="00F46469" w:rsidP="00F46469">
      <w:pPr>
        <w:jc w:val="center"/>
        <w:rPr>
          <w:b/>
          <w:color w:val="000000"/>
          <w:sz w:val="12"/>
          <w:szCs w:val="12"/>
        </w:rPr>
      </w:pPr>
    </w:p>
    <w:tbl>
      <w:tblPr>
        <w:tblW w:w="9259" w:type="dxa"/>
        <w:tblInd w:w="-214" w:type="dxa"/>
        <w:tblLayout w:type="fixed"/>
        <w:tblCellMar>
          <w:left w:w="70" w:type="dxa"/>
          <w:right w:w="70" w:type="dxa"/>
        </w:tblCellMar>
        <w:tblLook w:val="04A0" w:firstRow="1" w:lastRow="0" w:firstColumn="1" w:lastColumn="0" w:noHBand="0" w:noVBand="1"/>
      </w:tblPr>
      <w:tblGrid>
        <w:gridCol w:w="1430"/>
        <w:gridCol w:w="1417"/>
        <w:gridCol w:w="1641"/>
        <w:gridCol w:w="863"/>
        <w:gridCol w:w="1596"/>
        <w:gridCol w:w="1134"/>
        <w:gridCol w:w="1178"/>
      </w:tblGrid>
      <w:tr w:rsidR="00F46469" w:rsidRPr="00907DC0" w:rsidTr="00E71919">
        <w:trPr>
          <w:trHeight w:val="324"/>
        </w:trPr>
        <w:tc>
          <w:tcPr>
            <w:tcW w:w="14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46469" w:rsidRPr="00907DC0" w:rsidRDefault="00F46469" w:rsidP="00A41398">
            <w:pPr>
              <w:jc w:val="center"/>
              <w:rPr>
                <w:b/>
                <w:bCs/>
                <w:sz w:val="12"/>
                <w:szCs w:val="12"/>
                <w:lang w:val="es-CO" w:eastAsia="es-CO"/>
              </w:rPr>
            </w:pPr>
            <w:r w:rsidRPr="00907DC0">
              <w:rPr>
                <w:b/>
                <w:bCs/>
                <w:sz w:val="12"/>
                <w:szCs w:val="12"/>
                <w:lang w:val="es-CO" w:eastAsia="es-CO"/>
              </w:rPr>
              <w:t>CÓDIGO SFI</w:t>
            </w:r>
          </w:p>
        </w:tc>
        <w:tc>
          <w:tcPr>
            <w:tcW w:w="1417" w:type="dxa"/>
            <w:tcBorders>
              <w:top w:val="single" w:sz="4" w:space="0" w:color="auto"/>
              <w:left w:val="nil"/>
              <w:bottom w:val="single" w:sz="4" w:space="0" w:color="auto"/>
              <w:right w:val="single" w:sz="4" w:space="0" w:color="auto"/>
            </w:tcBorders>
            <w:shd w:val="clear" w:color="auto" w:fill="BFBFBF"/>
            <w:vAlign w:val="center"/>
            <w:hideMark/>
          </w:tcPr>
          <w:p w:rsidR="00F46469" w:rsidRPr="00907DC0" w:rsidRDefault="00F46469" w:rsidP="00A41398">
            <w:pPr>
              <w:jc w:val="center"/>
              <w:rPr>
                <w:b/>
                <w:bCs/>
                <w:sz w:val="12"/>
                <w:szCs w:val="12"/>
                <w:lang w:val="es-CO" w:eastAsia="es-CO"/>
              </w:rPr>
            </w:pPr>
            <w:r w:rsidRPr="00907DC0">
              <w:rPr>
                <w:b/>
                <w:sz w:val="12"/>
                <w:szCs w:val="12"/>
                <w:lang w:val="es-CO" w:eastAsia="es-CO"/>
              </w:rPr>
              <w:t>EXAMEN</w:t>
            </w:r>
          </w:p>
        </w:tc>
        <w:tc>
          <w:tcPr>
            <w:tcW w:w="1641" w:type="dxa"/>
            <w:tcBorders>
              <w:top w:val="single" w:sz="4" w:space="0" w:color="auto"/>
              <w:left w:val="nil"/>
              <w:bottom w:val="single" w:sz="4" w:space="0" w:color="auto"/>
              <w:right w:val="single" w:sz="4" w:space="0" w:color="auto"/>
            </w:tcBorders>
            <w:shd w:val="clear" w:color="auto" w:fill="BFBFBF"/>
            <w:vAlign w:val="center"/>
            <w:hideMark/>
          </w:tcPr>
          <w:p w:rsidR="00F46469" w:rsidRPr="00907DC0" w:rsidRDefault="00F46469" w:rsidP="00A41398">
            <w:pPr>
              <w:jc w:val="center"/>
              <w:rPr>
                <w:b/>
                <w:bCs/>
                <w:sz w:val="12"/>
                <w:szCs w:val="12"/>
                <w:lang w:val="es-CO" w:eastAsia="es-CO"/>
              </w:rPr>
            </w:pPr>
            <w:r w:rsidRPr="00907DC0">
              <w:rPr>
                <w:b/>
                <w:bCs/>
                <w:sz w:val="12"/>
                <w:szCs w:val="12"/>
                <w:lang w:eastAsia="es-CO"/>
              </w:rPr>
              <w:t>DESCRIPCION</w:t>
            </w:r>
          </w:p>
        </w:tc>
        <w:tc>
          <w:tcPr>
            <w:tcW w:w="863" w:type="dxa"/>
            <w:tcBorders>
              <w:top w:val="single" w:sz="4" w:space="0" w:color="auto"/>
              <w:left w:val="nil"/>
              <w:bottom w:val="single" w:sz="4" w:space="0" w:color="auto"/>
              <w:right w:val="single" w:sz="4" w:space="0" w:color="auto"/>
            </w:tcBorders>
            <w:shd w:val="clear" w:color="auto" w:fill="BFBFBF"/>
            <w:vAlign w:val="center"/>
            <w:hideMark/>
          </w:tcPr>
          <w:p w:rsidR="00F46469" w:rsidRPr="00907DC0" w:rsidRDefault="00F46469" w:rsidP="00A41398">
            <w:pPr>
              <w:jc w:val="center"/>
              <w:rPr>
                <w:b/>
                <w:bCs/>
                <w:sz w:val="12"/>
                <w:szCs w:val="12"/>
                <w:lang w:val="es-CO" w:eastAsia="es-CO"/>
              </w:rPr>
            </w:pPr>
            <w:r w:rsidRPr="00907DC0">
              <w:rPr>
                <w:b/>
                <w:bCs/>
                <w:sz w:val="12"/>
                <w:szCs w:val="12"/>
                <w:lang w:val="es-CO" w:eastAsia="es-CO"/>
              </w:rPr>
              <w:t>CANT.</w:t>
            </w:r>
          </w:p>
        </w:tc>
        <w:tc>
          <w:tcPr>
            <w:tcW w:w="1596" w:type="dxa"/>
            <w:tcBorders>
              <w:top w:val="single" w:sz="4" w:space="0" w:color="auto"/>
              <w:left w:val="nil"/>
              <w:bottom w:val="single" w:sz="4" w:space="0" w:color="auto"/>
              <w:right w:val="single" w:sz="4" w:space="0" w:color="auto"/>
            </w:tcBorders>
            <w:shd w:val="clear" w:color="auto" w:fill="BFBFBF"/>
            <w:vAlign w:val="center"/>
            <w:hideMark/>
          </w:tcPr>
          <w:p w:rsidR="00F46469" w:rsidRPr="00907DC0" w:rsidRDefault="00F46469" w:rsidP="00A41398">
            <w:pPr>
              <w:jc w:val="center"/>
              <w:rPr>
                <w:b/>
                <w:bCs/>
                <w:sz w:val="12"/>
                <w:szCs w:val="12"/>
                <w:lang w:val="es-CO" w:eastAsia="es-CO"/>
              </w:rPr>
            </w:pPr>
            <w:r w:rsidRPr="00907DC0">
              <w:rPr>
                <w:b/>
                <w:bCs/>
                <w:sz w:val="12"/>
                <w:szCs w:val="12"/>
                <w:lang w:val="es-CO" w:eastAsia="es-CO"/>
              </w:rPr>
              <w:t>UNIDAD DE MEDIDA</w:t>
            </w:r>
          </w:p>
        </w:tc>
        <w:tc>
          <w:tcPr>
            <w:tcW w:w="1134" w:type="dxa"/>
            <w:tcBorders>
              <w:top w:val="single" w:sz="4" w:space="0" w:color="auto"/>
              <w:left w:val="nil"/>
              <w:bottom w:val="single" w:sz="4" w:space="0" w:color="auto"/>
              <w:right w:val="single" w:sz="4" w:space="0" w:color="auto"/>
            </w:tcBorders>
            <w:shd w:val="clear" w:color="auto" w:fill="BFBFBF"/>
            <w:vAlign w:val="center"/>
          </w:tcPr>
          <w:p w:rsidR="00F46469" w:rsidRPr="00907DC0" w:rsidRDefault="00F46469" w:rsidP="00A41398">
            <w:pPr>
              <w:jc w:val="center"/>
              <w:rPr>
                <w:b/>
                <w:bCs/>
                <w:sz w:val="12"/>
                <w:szCs w:val="12"/>
                <w:lang w:val="es-CO" w:eastAsia="es-CO"/>
              </w:rPr>
            </w:pPr>
            <w:r w:rsidRPr="00907DC0">
              <w:rPr>
                <w:b/>
                <w:bCs/>
                <w:sz w:val="12"/>
                <w:szCs w:val="12"/>
                <w:lang w:val="es-CO" w:eastAsia="es-CO"/>
              </w:rPr>
              <w:t>VALOR UNITARIO</w:t>
            </w:r>
          </w:p>
        </w:tc>
        <w:tc>
          <w:tcPr>
            <w:tcW w:w="1178" w:type="dxa"/>
            <w:tcBorders>
              <w:top w:val="single" w:sz="4" w:space="0" w:color="auto"/>
              <w:left w:val="single" w:sz="4" w:space="0" w:color="auto"/>
              <w:bottom w:val="single" w:sz="4" w:space="0" w:color="auto"/>
              <w:right w:val="single" w:sz="4" w:space="0" w:color="auto"/>
            </w:tcBorders>
            <w:shd w:val="clear" w:color="auto" w:fill="BFBFBF"/>
            <w:vAlign w:val="center"/>
          </w:tcPr>
          <w:p w:rsidR="00F46469" w:rsidRPr="00907DC0" w:rsidRDefault="00F46469" w:rsidP="00A41398">
            <w:pPr>
              <w:jc w:val="center"/>
              <w:rPr>
                <w:b/>
                <w:bCs/>
                <w:sz w:val="12"/>
                <w:szCs w:val="12"/>
                <w:lang w:val="es-CO" w:eastAsia="es-CO"/>
              </w:rPr>
            </w:pPr>
            <w:r w:rsidRPr="00907DC0">
              <w:rPr>
                <w:b/>
                <w:bCs/>
                <w:sz w:val="12"/>
                <w:szCs w:val="12"/>
                <w:lang w:val="es-CO" w:eastAsia="es-CO"/>
              </w:rPr>
              <w:t>VALOR TOTAL</w:t>
            </w:r>
          </w:p>
        </w:tc>
      </w:tr>
      <w:tr w:rsidR="00F46469" w:rsidRPr="00907DC0" w:rsidTr="00E71919">
        <w:trPr>
          <w:trHeight w:val="271"/>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469" w:rsidRPr="00907DC0" w:rsidRDefault="00F46469" w:rsidP="00A41398">
            <w:pPr>
              <w:jc w:val="center"/>
              <w:rPr>
                <w:sz w:val="12"/>
                <w:szCs w:val="12"/>
                <w:lang w:val="es-CO" w:eastAsia="es-CO"/>
              </w:rPr>
            </w:pPr>
          </w:p>
        </w:tc>
        <w:tc>
          <w:tcPr>
            <w:tcW w:w="1417" w:type="dxa"/>
            <w:tcBorders>
              <w:top w:val="nil"/>
              <w:left w:val="nil"/>
              <w:bottom w:val="single" w:sz="4" w:space="0" w:color="auto"/>
              <w:right w:val="single" w:sz="4" w:space="0" w:color="auto"/>
            </w:tcBorders>
            <w:shd w:val="clear" w:color="auto" w:fill="auto"/>
            <w:vAlign w:val="center"/>
            <w:hideMark/>
          </w:tcPr>
          <w:p w:rsidR="00F46469" w:rsidRPr="00907DC0" w:rsidRDefault="00F46469" w:rsidP="00A41398">
            <w:pPr>
              <w:jc w:val="both"/>
              <w:rPr>
                <w:sz w:val="12"/>
                <w:szCs w:val="12"/>
                <w:lang w:val="es-CO" w:eastAsia="es-CO"/>
              </w:rPr>
            </w:pPr>
          </w:p>
        </w:tc>
        <w:tc>
          <w:tcPr>
            <w:tcW w:w="1641" w:type="dxa"/>
            <w:tcBorders>
              <w:top w:val="nil"/>
              <w:left w:val="nil"/>
              <w:bottom w:val="single" w:sz="4" w:space="0" w:color="auto"/>
              <w:right w:val="single" w:sz="4" w:space="0" w:color="auto"/>
            </w:tcBorders>
            <w:shd w:val="clear" w:color="auto" w:fill="auto"/>
            <w:noWrap/>
            <w:vAlign w:val="center"/>
            <w:hideMark/>
          </w:tcPr>
          <w:p w:rsidR="00F46469" w:rsidRPr="00907DC0" w:rsidRDefault="00F46469" w:rsidP="00A41398">
            <w:pPr>
              <w:jc w:val="both"/>
              <w:rPr>
                <w:sz w:val="12"/>
                <w:szCs w:val="12"/>
                <w:lang w:val="es-CO" w:eastAsia="es-CO"/>
              </w:rPr>
            </w:pPr>
          </w:p>
        </w:tc>
        <w:tc>
          <w:tcPr>
            <w:tcW w:w="863" w:type="dxa"/>
            <w:tcBorders>
              <w:top w:val="nil"/>
              <w:left w:val="nil"/>
              <w:bottom w:val="single" w:sz="4" w:space="0" w:color="auto"/>
              <w:right w:val="single" w:sz="4" w:space="0" w:color="auto"/>
            </w:tcBorders>
            <w:shd w:val="clear" w:color="auto" w:fill="auto"/>
            <w:vAlign w:val="center"/>
            <w:hideMark/>
          </w:tcPr>
          <w:p w:rsidR="00F46469" w:rsidRPr="00907DC0" w:rsidRDefault="00F46469" w:rsidP="00A41398">
            <w:pPr>
              <w:jc w:val="center"/>
              <w:rPr>
                <w:sz w:val="12"/>
                <w:szCs w:val="12"/>
                <w:lang w:val="es-CO" w:eastAsia="es-CO"/>
              </w:rPr>
            </w:pPr>
          </w:p>
        </w:tc>
        <w:tc>
          <w:tcPr>
            <w:tcW w:w="1596" w:type="dxa"/>
            <w:tcBorders>
              <w:top w:val="nil"/>
              <w:left w:val="nil"/>
              <w:bottom w:val="single" w:sz="4" w:space="0" w:color="auto"/>
              <w:right w:val="single" w:sz="4" w:space="0" w:color="auto"/>
            </w:tcBorders>
            <w:shd w:val="clear" w:color="auto" w:fill="auto"/>
            <w:vAlign w:val="center"/>
            <w:hideMark/>
          </w:tcPr>
          <w:p w:rsidR="00F46469" w:rsidRPr="00907DC0" w:rsidRDefault="00F46469" w:rsidP="00A41398">
            <w:pPr>
              <w:jc w:val="center"/>
              <w:rPr>
                <w:sz w:val="12"/>
                <w:szCs w:val="12"/>
                <w:lang w:val="es-CO" w:eastAsia="es-CO"/>
              </w:rPr>
            </w:pPr>
          </w:p>
        </w:tc>
        <w:tc>
          <w:tcPr>
            <w:tcW w:w="1134" w:type="dxa"/>
            <w:tcBorders>
              <w:top w:val="nil"/>
              <w:left w:val="nil"/>
              <w:bottom w:val="single" w:sz="4" w:space="0" w:color="auto"/>
              <w:right w:val="single" w:sz="4" w:space="0" w:color="auto"/>
            </w:tcBorders>
            <w:vAlign w:val="center"/>
          </w:tcPr>
          <w:p w:rsidR="00F46469" w:rsidRPr="00907DC0" w:rsidRDefault="00F46469" w:rsidP="00A41398">
            <w:pPr>
              <w:jc w:val="center"/>
              <w:rPr>
                <w:sz w:val="12"/>
                <w:szCs w:val="12"/>
                <w:lang w:val="es-CO" w:eastAsia="es-CO"/>
              </w:rPr>
            </w:pPr>
          </w:p>
        </w:tc>
        <w:tc>
          <w:tcPr>
            <w:tcW w:w="1178" w:type="dxa"/>
            <w:tcBorders>
              <w:top w:val="nil"/>
              <w:left w:val="single" w:sz="4" w:space="0" w:color="auto"/>
              <w:bottom w:val="single" w:sz="4" w:space="0" w:color="auto"/>
              <w:right w:val="single" w:sz="4" w:space="0" w:color="auto"/>
            </w:tcBorders>
            <w:vAlign w:val="center"/>
          </w:tcPr>
          <w:p w:rsidR="00F46469" w:rsidRPr="00907DC0" w:rsidRDefault="00F46469" w:rsidP="00A41398">
            <w:pPr>
              <w:jc w:val="center"/>
              <w:rPr>
                <w:sz w:val="12"/>
                <w:szCs w:val="12"/>
                <w:lang w:val="es-CO" w:eastAsia="es-CO"/>
              </w:rPr>
            </w:pPr>
          </w:p>
        </w:tc>
      </w:tr>
    </w:tbl>
    <w:p w:rsidR="00F46469" w:rsidRPr="00907DC0" w:rsidRDefault="00F46469" w:rsidP="00F46469">
      <w:pPr>
        <w:jc w:val="center"/>
        <w:rPr>
          <w:b/>
          <w:color w:val="99CC00"/>
          <w:sz w:val="12"/>
          <w:szCs w:val="12"/>
        </w:rPr>
      </w:pPr>
    </w:p>
    <w:tbl>
      <w:tblPr>
        <w:tblW w:w="8801" w:type="dxa"/>
        <w:tblInd w:w="58" w:type="dxa"/>
        <w:tblCellMar>
          <w:left w:w="70" w:type="dxa"/>
          <w:right w:w="70" w:type="dxa"/>
        </w:tblCellMar>
        <w:tblLook w:val="04A0" w:firstRow="1" w:lastRow="0" w:firstColumn="1" w:lastColumn="0" w:noHBand="0" w:noVBand="1"/>
      </w:tblPr>
      <w:tblGrid>
        <w:gridCol w:w="8801"/>
      </w:tblGrid>
      <w:tr w:rsidR="00F46469" w:rsidRPr="00907DC0" w:rsidTr="0048383D">
        <w:trPr>
          <w:trHeight w:val="300"/>
        </w:trPr>
        <w:tc>
          <w:tcPr>
            <w:tcW w:w="8801"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F46469" w:rsidRPr="00907DC0" w:rsidRDefault="00F46469" w:rsidP="00A41398">
            <w:pPr>
              <w:jc w:val="center"/>
              <w:rPr>
                <w:b/>
                <w:bCs/>
                <w:color w:val="000000"/>
                <w:sz w:val="12"/>
                <w:szCs w:val="12"/>
              </w:rPr>
            </w:pPr>
            <w:r w:rsidRPr="00907DC0">
              <w:rPr>
                <w:b/>
                <w:bCs/>
                <w:color w:val="000000"/>
                <w:sz w:val="12"/>
                <w:szCs w:val="12"/>
              </w:rPr>
              <w:t>CONDICIONES DEL SERVICIO</w:t>
            </w:r>
          </w:p>
        </w:tc>
      </w:tr>
      <w:tr w:rsidR="00F46469" w:rsidRPr="00907DC0" w:rsidTr="0048383D">
        <w:trPr>
          <w:trHeight w:val="190"/>
        </w:trPr>
        <w:tc>
          <w:tcPr>
            <w:tcW w:w="8801" w:type="dxa"/>
            <w:tcBorders>
              <w:top w:val="nil"/>
              <w:left w:val="single" w:sz="4" w:space="0" w:color="auto"/>
              <w:bottom w:val="single" w:sz="4" w:space="0" w:color="auto"/>
              <w:right w:val="single" w:sz="4" w:space="0" w:color="auto"/>
            </w:tcBorders>
            <w:shd w:val="clear" w:color="auto" w:fill="auto"/>
            <w:vAlign w:val="center"/>
            <w:hideMark/>
          </w:tcPr>
          <w:p w:rsidR="00F46469" w:rsidRPr="00907DC0" w:rsidRDefault="00F46469" w:rsidP="00A41398">
            <w:pPr>
              <w:jc w:val="both"/>
              <w:rPr>
                <w:color w:val="000000"/>
                <w:sz w:val="12"/>
                <w:szCs w:val="12"/>
              </w:rPr>
            </w:pPr>
          </w:p>
        </w:tc>
      </w:tr>
      <w:tr w:rsidR="00F46469" w:rsidRPr="00907DC0" w:rsidTr="0048383D">
        <w:trPr>
          <w:trHeight w:val="136"/>
        </w:trPr>
        <w:tc>
          <w:tcPr>
            <w:tcW w:w="8801" w:type="dxa"/>
            <w:tcBorders>
              <w:top w:val="nil"/>
              <w:left w:val="single" w:sz="4" w:space="0" w:color="auto"/>
              <w:bottom w:val="single" w:sz="4" w:space="0" w:color="auto"/>
              <w:right w:val="single" w:sz="4" w:space="0" w:color="auto"/>
            </w:tcBorders>
            <w:shd w:val="clear" w:color="auto" w:fill="auto"/>
            <w:vAlign w:val="center"/>
            <w:hideMark/>
          </w:tcPr>
          <w:p w:rsidR="00F46469" w:rsidRPr="00907DC0" w:rsidRDefault="00F46469" w:rsidP="00A41398">
            <w:pPr>
              <w:jc w:val="both"/>
              <w:rPr>
                <w:color w:val="000000"/>
                <w:sz w:val="12"/>
                <w:szCs w:val="12"/>
              </w:rPr>
            </w:pPr>
          </w:p>
        </w:tc>
      </w:tr>
    </w:tbl>
    <w:p w:rsidR="00F46469" w:rsidRPr="00907DC0" w:rsidRDefault="00F46469" w:rsidP="00F46469">
      <w:pPr>
        <w:jc w:val="center"/>
        <w:rPr>
          <w:b/>
          <w:sz w:val="12"/>
          <w:szCs w:val="12"/>
        </w:rPr>
      </w:pPr>
    </w:p>
    <w:p w:rsidR="00F46469" w:rsidRPr="00907DC0" w:rsidRDefault="00F46469" w:rsidP="00F46469">
      <w:pPr>
        <w:pStyle w:val="Textoindependiente"/>
        <w:spacing w:line="276" w:lineRule="auto"/>
        <w:rPr>
          <w:rFonts w:cs="Arial"/>
          <w:b/>
          <w:sz w:val="12"/>
          <w:szCs w:val="12"/>
        </w:rPr>
      </w:pPr>
      <w:r w:rsidRPr="00907DC0">
        <w:rPr>
          <w:rFonts w:cs="Arial"/>
          <w:b/>
          <w:sz w:val="12"/>
          <w:szCs w:val="12"/>
        </w:rPr>
        <w:t>LA POLICÍA NACIONAL</w:t>
      </w:r>
    </w:p>
    <w:p w:rsidR="00F46469" w:rsidRPr="00907DC0" w:rsidRDefault="00F46469" w:rsidP="00F46469">
      <w:pPr>
        <w:pStyle w:val="Textoindependiente"/>
        <w:tabs>
          <w:tab w:val="left" w:pos="426"/>
        </w:tabs>
        <w:rPr>
          <w:rFonts w:cs="Arial"/>
          <w:b/>
          <w:noProof/>
          <w:sz w:val="12"/>
          <w:szCs w:val="12"/>
        </w:rPr>
      </w:pPr>
      <w:r w:rsidRPr="00907DC0">
        <w:rPr>
          <w:rFonts w:cs="Arial"/>
          <w:b/>
          <w:noProof/>
          <w:sz w:val="12"/>
          <w:szCs w:val="12"/>
        </w:rPr>
        <w:t>XXXXXXXXXXXXXXXXXXXXXXX</w:t>
      </w:r>
    </w:p>
    <w:p w:rsidR="00F46469" w:rsidRPr="00907DC0" w:rsidRDefault="00F46469" w:rsidP="00F46469">
      <w:pPr>
        <w:pStyle w:val="Textoindependiente"/>
        <w:tabs>
          <w:tab w:val="left" w:pos="426"/>
        </w:tabs>
        <w:rPr>
          <w:rFonts w:cs="Arial"/>
          <w:noProof/>
          <w:sz w:val="12"/>
          <w:szCs w:val="12"/>
        </w:rPr>
      </w:pPr>
      <w:r w:rsidRPr="00907DC0">
        <w:rPr>
          <w:rFonts w:cs="Arial"/>
          <w:noProof/>
          <w:sz w:val="12"/>
          <w:szCs w:val="12"/>
        </w:rPr>
        <w:t>Jefe Seccional Sanidad Valle</w:t>
      </w:r>
    </w:p>
    <w:p w:rsidR="00F46469" w:rsidRPr="00907DC0" w:rsidRDefault="00F46469" w:rsidP="00F46469">
      <w:pPr>
        <w:pStyle w:val="Textoindependiente"/>
        <w:tabs>
          <w:tab w:val="left" w:pos="426"/>
        </w:tabs>
        <w:rPr>
          <w:rFonts w:cs="Arial"/>
          <w:b/>
          <w:sz w:val="12"/>
          <w:szCs w:val="12"/>
        </w:rPr>
      </w:pPr>
    </w:p>
    <w:p w:rsidR="00F46469" w:rsidRPr="00907DC0" w:rsidRDefault="00F46469" w:rsidP="00F46469">
      <w:pPr>
        <w:pStyle w:val="Textoindependiente"/>
        <w:tabs>
          <w:tab w:val="left" w:pos="426"/>
        </w:tabs>
        <w:rPr>
          <w:rFonts w:cs="Arial"/>
          <w:b/>
          <w:sz w:val="12"/>
          <w:szCs w:val="12"/>
        </w:rPr>
      </w:pPr>
      <w:r w:rsidRPr="00907DC0">
        <w:rPr>
          <w:rFonts w:cs="Arial"/>
          <w:b/>
          <w:sz w:val="12"/>
          <w:szCs w:val="12"/>
        </w:rPr>
        <w:t>CONTRATISTA</w:t>
      </w:r>
    </w:p>
    <w:p w:rsidR="00F46469" w:rsidRPr="00907DC0" w:rsidRDefault="00F46469" w:rsidP="00F46469">
      <w:pPr>
        <w:pStyle w:val="Textoindependiente"/>
        <w:tabs>
          <w:tab w:val="left" w:pos="426"/>
        </w:tabs>
        <w:rPr>
          <w:rFonts w:cs="Arial"/>
          <w:b/>
          <w:bCs/>
          <w:sz w:val="12"/>
          <w:szCs w:val="12"/>
        </w:rPr>
      </w:pPr>
    </w:p>
    <w:p w:rsidR="00F46469" w:rsidRPr="00907DC0" w:rsidRDefault="00F46469" w:rsidP="00F46469">
      <w:pPr>
        <w:pStyle w:val="Textoindependiente"/>
        <w:ind w:left="-240" w:right="-160"/>
        <w:rPr>
          <w:rFonts w:cs="Arial"/>
          <w:b/>
          <w:noProof/>
          <w:sz w:val="12"/>
          <w:szCs w:val="12"/>
        </w:rPr>
      </w:pPr>
      <w:r w:rsidRPr="00907DC0">
        <w:rPr>
          <w:rFonts w:cs="Arial"/>
          <w:b/>
          <w:noProof/>
          <w:sz w:val="12"/>
          <w:szCs w:val="12"/>
        </w:rPr>
        <w:t>XXXXXXXXXXXXXXXXXXXXXXXXXXX</w:t>
      </w:r>
    </w:p>
    <w:p w:rsidR="00F46469" w:rsidRPr="00907DC0" w:rsidRDefault="00F46469" w:rsidP="00F46469">
      <w:pPr>
        <w:pStyle w:val="Textoindependiente"/>
        <w:ind w:left="-240" w:right="-160"/>
        <w:rPr>
          <w:rFonts w:cs="Arial"/>
          <w:sz w:val="12"/>
          <w:szCs w:val="12"/>
        </w:rPr>
      </w:pPr>
      <w:r w:rsidRPr="00907DC0">
        <w:rPr>
          <w:rFonts w:cs="Arial"/>
          <w:sz w:val="12"/>
          <w:szCs w:val="12"/>
        </w:rPr>
        <w:t>Representante Legal</w:t>
      </w:r>
    </w:p>
    <w:p w:rsidR="00F46469" w:rsidRPr="00907DC0" w:rsidRDefault="00F46469" w:rsidP="00F46469">
      <w:pPr>
        <w:pStyle w:val="Textoindependiente"/>
        <w:ind w:left="-240" w:right="-160"/>
        <w:rPr>
          <w:rFonts w:cs="Arial"/>
          <w:noProof/>
          <w:sz w:val="12"/>
          <w:szCs w:val="12"/>
        </w:rPr>
      </w:pPr>
      <w:r w:rsidRPr="00907DC0">
        <w:rPr>
          <w:rFonts w:cs="Arial"/>
          <w:noProof/>
          <w:sz w:val="12"/>
          <w:szCs w:val="12"/>
        </w:rPr>
        <w:t>XXXXXXXXXXXXXXXXXXXXXXXXXX</w:t>
      </w:r>
    </w:p>
    <w:p w:rsidR="00F46469" w:rsidRPr="00907DC0" w:rsidRDefault="00F46469" w:rsidP="00F46469">
      <w:pPr>
        <w:jc w:val="center"/>
        <w:rPr>
          <w:b/>
          <w:sz w:val="12"/>
          <w:szCs w:val="12"/>
          <w:u w:val="single"/>
        </w:rPr>
      </w:pPr>
    </w:p>
    <w:p w:rsidR="00F46469" w:rsidRPr="00907DC0" w:rsidRDefault="00F46469" w:rsidP="00F46469">
      <w:pPr>
        <w:jc w:val="center"/>
        <w:rPr>
          <w:b/>
          <w:sz w:val="12"/>
          <w:szCs w:val="12"/>
          <w:u w:val="single"/>
        </w:rPr>
      </w:pPr>
      <w:r w:rsidRPr="00907DC0">
        <w:rPr>
          <w:b/>
          <w:sz w:val="12"/>
          <w:szCs w:val="12"/>
          <w:u w:val="single"/>
        </w:rPr>
        <w:t>FORMATOS DE FACTURACION</w:t>
      </w:r>
    </w:p>
    <w:p w:rsidR="00F46469" w:rsidRPr="00907DC0" w:rsidRDefault="00F46469" w:rsidP="00F46469">
      <w:pPr>
        <w:jc w:val="center"/>
        <w:rPr>
          <w:b/>
          <w:sz w:val="12"/>
          <w:szCs w:val="12"/>
          <w:u w:val="single"/>
        </w:rPr>
      </w:pPr>
      <w:r w:rsidRPr="00907DC0">
        <w:rPr>
          <w:b/>
          <w:sz w:val="12"/>
          <w:szCs w:val="12"/>
          <w:u w:val="single"/>
        </w:rPr>
        <w:t>POR CONTRATO</w:t>
      </w:r>
    </w:p>
    <w:p w:rsidR="00F46469" w:rsidRPr="00907DC0" w:rsidRDefault="00F46469" w:rsidP="00F46469">
      <w:pPr>
        <w:jc w:val="center"/>
        <w:rPr>
          <w:b/>
          <w:sz w:val="12"/>
          <w:szCs w:val="12"/>
          <w:u w:val="single"/>
        </w:rPr>
      </w:pPr>
    </w:p>
    <w:tbl>
      <w:tblPr>
        <w:tblW w:w="11509" w:type="dxa"/>
        <w:tblInd w:w="-356" w:type="dxa"/>
        <w:tblLayout w:type="fixed"/>
        <w:tblCellMar>
          <w:left w:w="70" w:type="dxa"/>
          <w:right w:w="70" w:type="dxa"/>
        </w:tblCellMar>
        <w:tblLook w:val="04A0" w:firstRow="1" w:lastRow="0" w:firstColumn="1" w:lastColumn="0" w:noHBand="0" w:noVBand="1"/>
      </w:tblPr>
      <w:tblGrid>
        <w:gridCol w:w="460"/>
        <w:gridCol w:w="1429"/>
        <w:gridCol w:w="1171"/>
        <w:gridCol w:w="2060"/>
        <w:gridCol w:w="1685"/>
        <w:gridCol w:w="315"/>
        <w:gridCol w:w="1386"/>
        <w:gridCol w:w="1435"/>
        <w:gridCol w:w="1568"/>
      </w:tblGrid>
      <w:tr w:rsidR="00F46469" w:rsidRPr="00907DC0" w:rsidTr="00A219B2">
        <w:trPr>
          <w:gridAfter w:val="1"/>
          <w:wAfter w:w="1568" w:type="dxa"/>
          <w:trHeight w:val="510"/>
        </w:trPr>
        <w:tc>
          <w:tcPr>
            <w:tcW w:w="9941"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F46469" w:rsidRPr="00907DC0" w:rsidRDefault="00F46469" w:rsidP="00A41398">
            <w:pPr>
              <w:rPr>
                <w:b/>
                <w:bCs/>
                <w:sz w:val="12"/>
                <w:szCs w:val="12"/>
              </w:rPr>
            </w:pPr>
            <w:r w:rsidRPr="00907DC0">
              <w:rPr>
                <w:b/>
                <w:bCs/>
                <w:sz w:val="12"/>
                <w:szCs w:val="12"/>
              </w:rPr>
              <w:t>RELACION DE FACTURAS DE LA EMPRESA _______________. NIT ___________. PARA PAGO POR CONTRATO No.__________ DE _____________.</w:t>
            </w:r>
          </w:p>
        </w:tc>
      </w:tr>
      <w:tr w:rsidR="00F46469" w:rsidRPr="00907DC0" w:rsidTr="00A219B2">
        <w:trPr>
          <w:trHeight w:val="82"/>
        </w:trPr>
        <w:tc>
          <w:tcPr>
            <w:tcW w:w="460"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429"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171"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2060"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2000" w:type="dxa"/>
            <w:gridSpan w:val="2"/>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2821" w:type="dxa"/>
            <w:gridSpan w:val="2"/>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568" w:type="dxa"/>
            <w:tcBorders>
              <w:top w:val="nil"/>
              <w:left w:val="nil"/>
              <w:bottom w:val="nil"/>
              <w:right w:val="nil"/>
            </w:tcBorders>
            <w:shd w:val="clear" w:color="auto" w:fill="auto"/>
            <w:noWrap/>
            <w:vAlign w:val="bottom"/>
            <w:hideMark/>
          </w:tcPr>
          <w:p w:rsidR="00F46469" w:rsidRPr="00907DC0" w:rsidRDefault="00F46469" w:rsidP="00A41398">
            <w:pPr>
              <w:jc w:val="center"/>
              <w:rPr>
                <w:b/>
                <w:bCs/>
                <w:sz w:val="12"/>
                <w:szCs w:val="12"/>
              </w:rPr>
            </w:pPr>
          </w:p>
        </w:tc>
      </w:tr>
      <w:tr w:rsidR="00F46469" w:rsidRPr="00907DC0" w:rsidTr="00A219B2">
        <w:trPr>
          <w:gridAfter w:val="1"/>
          <w:wAfter w:w="1568" w:type="dxa"/>
          <w:trHeight w:val="676"/>
        </w:trPr>
        <w:tc>
          <w:tcPr>
            <w:tcW w:w="9941"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F46469" w:rsidRPr="00907DC0" w:rsidRDefault="00F46469" w:rsidP="00A41398">
            <w:pPr>
              <w:jc w:val="both"/>
              <w:rPr>
                <w:b/>
                <w:bCs/>
                <w:sz w:val="12"/>
                <w:szCs w:val="12"/>
              </w:rPr>
            </w:pPr>
            <w:r w:rsidRPr="00907DC0">
              <w:rPr>
                <w:b/>
                <w:bCs/>
                <w:sz w:val="12"/>
                <w:szCs w:val="12"/>
              </w:rPr>
              <w:t xml:space="preserve">No. RADICACION ________DE FECHA ____DE _________ DE 201X. ME PERMITO CERTIFICAR QUE REVISADAS LAS FACTURAS Y SUS SOPORTES SE CONFIRMA DESDE EL PUNTO DE VISTA DE AUDITORIA MEDICA QUE CORRESPONDE A LA ATENCION SOLICITADA Y LOS VALORES CORRESPONDEN A LOS ESTIPULADOS EN EL CONTRATO. </w:t>
            </w:r>
          </w:p>
        </w:tc>
      </w:tr>
      <w:tr w:rsidR="00F46469" w:rsidRPr="00907DC0" w:rsidTr="00A219B2">
        <w:trPr>
          <w:gridAfter w:val="1"/>
          <w:wAfter w:w="1568" w:type="dxa"/>
          <w:trHeight w:val="255"/>
        </w:trPr>
        <w:tc>
          <w:tcPr>
            <w:tcW w:w="460"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429"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171"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2060"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685"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701" w:type="dxa"/>
            <w:gridSpan w:val="2"/>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c>
          <w:tcPr>
            <w:tcW w:w="1435" w:type="dxa"/>
            <w:tcBorders>
              <w:top w:val="nil"/>
              <w:left w:val="nil"/>
              <w:bottom w:val="nil"/>
              <w:right w:val="nil"/>
            </w:tcBorders>
            <w:shd w:val="clear" w:color="auto" w:fill="auto"/>
            <w:noWrap/>
            <w:vAlign w:val="bottom"/>
            <w:hideMark/>
          </w:tcPr>
          <w:p w:rsidR="00F46469" w:rsidRPr="00907DC0" w:rsidRDefault="00F46469" w:rsidP="00A41398">
            <w:pPr>
              <w:rPr>
                <w:sz w:val="12"/>
                <w:szCs w:val="12"/>
              </w:rPr>
            </w:pPr>
          </w:p>
        </w:tc>
      </w:tr>
      <w:tr w:rsidR="00F46469" w:rsidRPr="00907DC0" w:rsidTr="00A219B2">
        <w:trPr>
          <w:gridAfter w:val="1"/>
          <w:wAfter w:w="1568" w:type="dxa"/>
          <w:trHeight w:val="295"/>
        </w:trPr>
        <w:tc>
          <w:tcPr>
            <w:tcW w:w="460" w:type="dxa"/>
            <w:tcBorders>
              <w:top w:val="single" w:sz="8" w:space="0" w:color="auto"/>
              <w:left w:val="single" w:sz="8" w:space="0" w:color="auto"/>
              <w:bottom w:val="nil"/>
              <w:right w:val="nil"/>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N.</w:t>
            </w:r>
          </w:p>
        </w:tc>
        <w:tc>
          <w:tcPr>
            <w:tcW w:w="1429" w:type="dxa"/>
            <w:tcBorders>
              <w:top w:val="single" w:sz="8" w:space="0" w:color="auto"/>
              <w:left w:val="single" w:sz="8" w:space="0" w:color="auto"/>
              <w:bottom w:val="nil"/>
              <w:right w:val="single" w:sz="8" w:space="0" w:color="auto"/>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No.FACTURA</w:t>
            </w:r>
          </w:p>
        </w:tc>
        <w:tc>
          <w:tcPr>
            <w:tcW w:w="1171" w:type="dxa"/>
            <w:tcBorders>
              <w:top w:val="single" w:sz="8" w:space="0" w:color="auto"/>
              <w:left w:val="nil"/>
              <w:bottom w:val="nil"/>
              <w:right w:val="nil"/>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FECHA DE FACTURA</w:t>
            </w:r>
          </w:p>
        </w:tc>
        <w:tc>
          <w:tcPr>
            <w:tcW w:w="2060" w:type="dxa"/>
            <w:tcBorders>
              <w:top w:val="single" w:sz="8" w:space="0" w:color="auto"/>
              <w:left w:val="single" w:sz="8" w:space="0" w:color="auto"/>
              <w:bottom w:val="nil"/>
              <w:right w:val="single" w:sz="8" w:space="0" w:color="auto"/>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NOMBRE PACIENTE</w:t>
            </w:r>
          </w:p>
        </w:tc>
        <w:tc>
          <w:tcPr>
            <w:tcW w:w="1685" w:type="dxa"/>
            <w:tcBorders>
              <w:top w:val="single" w:sz="8" w:space="0" w:color="auto"/>
              <w:left w:val="nil"/>
              <w:bottom w:val="nil"/>
              <w:right w:val="single" w:sz="8" w:space="0" w:color="auto"/>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No. IDENTIFICACION</w:t>
            </w:r>
          </w:p>
        </w:tc>
        <w:tc>
          <w:tcPr>
            <w:tcW w:w="1701" w:type="dxa"/>
            <w:gridSpan w:val="2"/>
            <w:tcBorders>
              <w:top w:val="single" w:sz="8" w:space="0" w:color="auto"/>
              <w:left w:val="nil"/>
              <w:bottom w:val="nil"/>
              <w:right w:val="nil"/>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DIAGNOSTICO O PROCEDIMIENTO</w:t>
            </w:r>
          </w:p>
        </w:tc>
        <w:tc>
          <w:tcPr>
            <w:tcW w:w="1435" w:type="dxa"/>
            <w:tcBorders>
              <w:top w:val="single" w:sz="8" w:space="0" w:color="auto"/>
              <w:left w:val="single" w:sz="8" w:space="0" w:color="auto"/>
              <w:bottom w:val="nil"/>
              <w:right w:val="single" w:sz="8" w:space="0" w:color="auto"/>
            </w:tcBorders>
            <w:shd w:val="clear" w:color="000000" w:fill="C0C0C0"/>
            <w:vAlign w:val="bottom"/>
            <w:hideMark/>
          </w:tcPr>
          <w:p w:rsidR="00F46469" w:rsidRPr="00907DC0" w:rsidRDefault="00F46469" w:rsidP="00A41398">
            <w:pPr>
              <w:jc w:val="center"/>
              <w:rPr>
                <w:b/>
                <w:bCs/>
                <w:sz w:val="12"/>
                <w:szCs w:val="12"/>
              </w:rPr>
            </w:pPr>
            <w:r w:rsidRPr="00907DC0">
              <w:rPr>
                <w:b/>
                <w:bCs/>
                <w:sz w:val="12"/>
                <w:szCs w:val="12"/>
              </w:rPr>
              <w:t>VR. FACTURADO</w:t>
            </w:r>
          </w:p>
        </w:tc>
      </w:tr>
      <w:tr w:rsidR="00F46469" w:rsidRPr="00907DC0" w:rsidTr="00A219B2">
        <w:trPr>
          <w:gridAfter w:val="1"/>
          <w:wAfter w:w="1568" w:type="dxa"/>
          <w:trHeight w:val="145"/>
        </w:trPr>
        <w:tc>
          <w:tcPr>
            <w:tcW w:w="4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6469" w:rsidRPr="00907DC0" w:rsidRDefault="00F46469" w:rsidP="00A41398">
            <w:pPr>
              <w:jc w:val="center"/>
              <w:rPr>
                <w:b/>
                <w:bCs/>
                <w:sz w:val="12"/>
                <w:szCs w:val="12"/>
              </w:rPr>
            </w:pPr>
            <w:r w:rsidRPr="00907DC0">
              <w:rPr>
                <w:b/>
                <w:bCs/>
                <w:sz w:val="12"/>
                <w:szCs w:val="12"/>
              </w:rPr>
              <w:t> </w:t>
            </w:r>
          </w:p>
        </w:tc>
        <w:tc>
          <w:tcPr>
            <w:tcW w:w="1429" w:type="dxa"/>
            <w:tcBorders>
              <w:top w:val="single" w:sz="8" w:space="0" w:color="auto"/>
              <w:left w:val="nil"/>
              <w:bottom w:val="single" w:sz="4" w:space="0" w:color="auto"/>
              <w:right w:val="single" w:sz="4" w:space="0" w:color="auto"/>
            </w:tcBorders>
            <w:shd w:val="clear" w:color="auto" w:fill="auto"/>
            <w:vAlign w:val="center"/>
            <w:hideMark/>
          </w:tcPr>
          <w:p w:rsidR="00F46469" w:rsidRPr="00907DC0" w:rsidRDefault="00F46469" w:rsidP="00A41398">
            <w:pPr>
              <w:jc w:val="center"/>
              <w:rPr>
                <w:b/>
                <w:bCs/>
                <w:sz w:val="12"/>
                <w:szCs w:val="12"/>
              </w:rPr>
            </w:pPr>
            <w:r w:rsidRPr="00907DC0">
              <w:rPr>
                <w:b/>
                <w:bCs/>
                <w:sz w:val="12"/>
                <w:szCs w:val="12"/>
              </w:rPr>
              <w:t> </w:t>
            </w:r>
          </w:p>
        </w:tc>
        <w:tc>
          <w:tcPr>
            <w:tcW w:w="1171" w:type="dxa"/>
            <w:tcBorders>
              <w:top w:val="single" w:sz="8" w:space="0" w:color="auto"/>
              <w:left w:val="nil"/>
              <w:bottom w:val="single" w:sz="4" w:space="0" w:color="auto"/>
              <w:right w:val="single" w:sz="4" w:space="0" w:color="auto"/>
            </w:tcBorders>
            <w:shd w:val="clear" w:color="auto" w:fill="auto"/>
            <w:noWrap/>
            <w:vAlign w:val="center"/>
            <w:hideMark/>
          </w:tcPr>
          <w:p w:rsidR="00F46469" w:rsidRPr="00907DC0" w:rsidRDefault="00F46469" w:rsidP="00A41398">
            <w:pPr>
              <w:jc w:val="center"/>
              <w:rPr>
                <w:b/>
                <w:bCs/>
                <w:sz w:val="12"/>
                <w:szCs w:val="12"/>
              </w:rPr>
            </w:pPr>
            <w:r w:rsidRPr="00907DC0">
              <w:rPr>
                <w:b/>
                <w:bCs/>
                <w:sz w:val="12"/>
                <w:szCs w:val="12"/>
              </w:rPr>
              <w:t> </w:t>
            </w:r>
          </w:p>
        </w:tc>
        <w:tc>
          <w:tcPr>
            <w:tcW w:w="2060" w:type="dxa"/>
            <w:tcBorders>
              <w:top w:val="single" w:sz="8" w:space="0" w:color="auto"/>
              <w:left w:val="nil"/>
              <w:bottom w:val="single" w:sz="4" w:space="0" w:color="auto"/>
              <w:right w:val="single" w:sz="4" w:space="0" w:color="auto"/>
            </w:tcBorders>
            <w:shd w:val="clear" w:color="auto" w:fill="auto"/>
            <w:vAlign w:val="center"/>
            <w:hideMark/>
          </w:tcPr>
          <w:p w:rsidR="00F46469" w:rsidRPr="00907DC0" w:rsidRDefault="00F46469" w:rsidP="00A41398">
            <w:pPr>
              <w:jc w:val="center"/>
              <w:rPr>
                <w:b/>
                <w:bCs/>
                <w:sz w:val="12"/>
                <w:szCs w:val="12"/>
              </w:rPr>
            </w:pPr>
            <w:r w:rsidRPr="00907DC0">
              <w:rPr>
                <w:b/>
                <w:bCs/>
                <w:sz w:val="12"/>
                <w:szCs w:val="12"/>
              </w:rPr>
              <w:t> </w:t>
            </w:r>
          </w:p>
        </w:tc>
        <w:tc>
          <w:tcPr>
            <w:tcW w:w="1685" w:type="dxa"/>
            <w:tcBorders>
              <w:top w:val="single" w:sz="8" w:space="0" w:color="auto"/>
              <w:left w:val="nil"/>
              <w:bottom w:val="single" w:sz="4" w:space="0" w:color="auto"/>
              <w:right w:val="single" w:sz="4" w:space="0" w:color="auto"/>
            </w:tcBorders>
            <w:shd w:val="clear" w:color="auto" w:fill="auto"/>
            <w:noWrap/>
            <w:vAlign w:val="center"/>
            <w:hideMark/>
          </w:tcPr>
          <w:p w:rsidR="00F46469" w:rsidRPr="00907DC0" w:rsidRDefault="00F46469" w:rsidP="00A41398">
            <w:pPr>
              <w:jc w:val="center"/>
              <w:rPr>
                <w:b/>
                <w:bCs/>
                <w:sz w:val="12"/>
                <w:szCs w:val="12"/>
              </w:rPr>
            </w:pPr>
            <w:r w:rsidRPr="00907DC0">
              <w:rPr>
                <w:b/>
                <w:bCs/>
                <w:sz w:val="12"/>
                <w:szCs w:val="12"/>
              </w:rPr>
              <w:t> </w:t>
            </w:r>
          </w:p>
        </w:tc>
        <w:tc>
          <w:tcPr>
            <w:tcW w:w="1701" w:type="dxa"/>
            <w:gridSpan w:val="2"/>
            <w:tcBorders>
              <w:top w:val="single" w:sz="8" w:space="0" w:color="auto"/>
              <w:left w:val="nil"/>
              <w:bottom w:val="single" w:sz="4" w:space="0" w:color="auto"/>
              <w:right w:val="single" w:sz="4" w:space="0" w:color="auto"/>
            </w:tcBorders>
            <w:shd w:val="clear" w:color="auto" w:fill="auto"/>
            <w:vAlign w:val="center"/>
            <w:hideMark/>
          </w:tcPr>
          <w:p w:rsidR="00F46469" w:rsidRPr="00907DC0" w:rsidRDefault="00F46469" w:rsidP="00A41398">
            <w:pPr>
              <w:jc w:val="center"/>
              <w:rPr>
                <w:b/>
                <w:bCs/>
                <w:sz w:val="12"/>
                <w:szCs w:val="12"/>
              </w:rPr>
            </w:pPr>
            <w:r w:rsidRPr="00907DC0">
              <w:rPr>
                <w:b/>
                <w:bCs/>
                <w:sz w:val="12"/>
                <w:szCs w:val="12"/>
              </w:rPr>
              <w:t> </w:t>
            </w:r>
          </w:p>
        </w:tc>
        <w:tc>
          <w:tcPr>
            <w:tcW w:w="1435" w:type="dxa"/>
            <w:tcBorders>
              <w:top w:val="single" w:sz="8" w:space="0" w:color="auto"/>
              <w:left w:val="nil"/>
              <w:bottom w:val="single" w:sz="4" w:space="0" w:color="auto"/>
              <w:right w:val="single" w:sz="8" w:space="0" w:color="auto"/>
            </w:tcBorders>
            <w:shd w:val="clear" w:color="auto" w:fill="auto"/>
            <w:vAlign w:val="center"/>
            <w:hideMark/>
          </w:tcPr>
          <w:p w:rsidR="00F46469" w:rsidRPr="00907DC0" w:rsidRDefault="00F46469" w:rsidP="00A41398">
            <w:pPr>
              <w:jc w:val="right"/>
              <w:rPr>
                <w:b/>
                <w:bCs/>
                <w:sz w:val="12"/>
                <w:szCs w:val="12"/>
              </w:rPr>
            </w:pPr>
            <w:r w:rsidRPr="00907DC0">
              <w:rPr>
                <w:b/>
                <w:bCs/>
                <w:sz w:val="12"/>
                <w:szCs w:val="12"/>
              </w:rPr>
              <w:t> </w:t>
            </w:r>
          </w:p>
        </w:tc>
      </w:tr>
      <w:tr w:rsidR="00F46469" w:rsidRPr="00907DC0" w:rsidTr="00A219B2">
        <w:trPr>
          <w:gridAfter w:val="1"/>
          <w:wAfter w:w="1568" w:type="dxa"/>
          <w:trHeight w:val="270"/>
        </w:trPr>
        <w:tc>
          <w:tcPr>
            <w:tcW w:w="460" w:type="dxa"/>
            <w:tcBorders>
              <w:top w:val="nil"/>
              <w:left w:val="nil"/>
              <w:bottom w:val="nil"/>
              <w:right w:val="nil"/>
            </w:tcBorders>
            <w:shd w:val="clear" w:color="auto" w:fill="auto"/>
            <w:vAlign w:val="center"/>
            <w:hideMark/>
          </w:tcPr>
          <w:p w:rsidR="00F46469" w:rsidRPr="00907DC0" w:rsidRDefault="00F46469" w:rsidP="00A41398">
            <w:pPr>
              <w:jc w:val="center"/>
              <w:rPr>
                <w:b/>
                <w:bCs/>
                <w:sz w:val="12"/>
                <w:szCs w:val="12"/>
              </w:rPr>
            </w:pPr>
          </w:p>
        </w:tc>
        <w:tc>
          <w:tcPr>
            <w:tcW w:w="1429" w:type="dxa"/>
            <w:tcBorders>
              <w:top w:val="nil"/>
              <w:left w:val="nil"/>
              <w:bottom w:val="nil"/>
              <w:right w:val="nil"/>
            </w:tcBorders>
            <w:shd w:val="clear" w:color="auto" w:fill="auto"/>
            <w:vAlign w:val="center"/>
            <w:hideMark/>
          </w:tcPr>
          <w:p w:rsidR="00F46469" w:rsidRPr="00907DC0" w:rsidRDefault="00F46469" w:rsidP="00A41398">
            <w:pPr>
              <w:jc w:val="center"/>
              <w:rPr>
                <w:b/>
                <w:bCs/>
                <w:sz w:val="12"/>
                <w:szCs w:val="12"/>
              </w:rPr>
            </w:pPr>
          </w:p>
        </w:tc>
        <w:tc>
          <w:tcPr>
            <w:tcW w:w="1171" w:type="dxa"/>
            <w:tcBorders>
              <w:top w:val="nil"/>
              <w:left w:val="nil"/>
              <w:bottom w:val="nil"/>
              <w:right w:val="nil"/>
            </w:tcBorders>
            <w:shd w:val="clear" w:color="auto" w:fill="auto"/>
            <w:noWrap/>
            <w:vAlign w:val="center"/>
            <w:hideMark/>
          </w:tcPr>
          <w:p w:rsidR="00F46469" w:rsidRPr="00907DC0" w:rsidRDefault="00F46469" w:rsidP="00A41398">
            <w:pPr>
              <w:jc w:val="center"/>
              <w:rPr>
                <w:b/>
                <w:bCs/>
                <w:sz w:val="12"/>
                <w:szCs w:val="12"/>
              </w:rPr>
            </w:pPr>
          </w:p>
        </w:tc>
        <w:tc>
          <w:tcPr>
            <w:tcW w:w="2060" w:type="dxa"/>
            <w:tcBorders>
              <w:top w:val="nil"/>
              <w:left w:val="nil"/>
              <w:bottom w:val="nil"/>
              <w:right w:val="nil"/>
            </w:tcBorders>
            <w:shd w:val="clear" w:color="auto" w:fill="auto"/>
            <w:vAlign w:val="center"/>
            <w:hideMark/>
          </w:tcPr>
          <w:p w:rsidR="00F46469" w:rsidRPr="00907DC0" w:rsidRDefault="00F46469" w:rsidP="00A41398">
            <w:pPr>
              <w:jc w:val="center"/>
              <w:rPr>
                <w:b/>
                <w:bCs/>
                <w:sz w:val="12"/>
                <w:szCs w:val="12"/>
              </w:rPr>
            </w:pPr>
          </w:p>
        </w:tc>
        <w:tc>
          <w:tcPr>
            <w:tcW w:w="1685" w:type="dxa"/>
            <w:tcBorders>
              <w:top w:val="nil"/>
              <w:left w:val="single" w:sz="8" w:space="0" w:color="auto"/>
              <w:bottom w:val="single" w:sz="8" w:space="0" w:color="auto"/>
              <w:right w:val="single" w:sz="8" w:space="0" w:color="auto"/>
            </w:tcBorders>
            <w:shd w:val="clear" w:color="000000" w:fill="C0C0C0"/>
            <w:noWrap/>
            <w:vAlign w:val="center"/>
            <w:hideMark/>
          </w:tcPr>
          <w:p w:rsidR="00F46469" w:rsidRPr="00907DC0" w:rsidRDefault="00F46469" w:rsidP="00A41398">
            <w:pPr>
              <w:jc w:val="center"/>
              <w:rPr>
                <w:b/>
                <w:bCs/>
                <w:sz w:val="12"/>
                <w:szCs w:val="12"/>
              </w:rPr>
            </w:pPr>
            <w:r w:rsidRPr="00907DC0">
              <w:rPr>
                <w:b/>
                <w:bCs/>
                <w:sz w:val="12"/>
                <w:szCs w:val="12"/>
              </w:rPr>
              <w:t xml:space="preserve">TOTAL </w:t>
            </w:r>
          </w:p>
        </w:tc>
        <w:tc>
          <w:tcPr>
            <w:tcW w:w="1701" w:type="dxa"/>
            <w:gridSpan w:val="2"/>
            <w:tcBorders>
              <w:top w:val="nil"/>
              <w:left w:val="nil"/>
              <w:bottom w:val="nil"/>
              <w:right w:val="nil"/>
            </w:tcBorders>
            <w:shd w:val="clear" w:color="auto" w:fill="auto"/>
            <w:vAlign w:val="center"/>
            <w:hideMark/>
          </w:tcPr>
          <w:p w:rsidR="00F46469" w:rsidRPr="00907DC0" w:rsidRDefault="00F46469" w:rsidP="00A41398">
            <w:pPr>
              <w:jc w:val="center"/>
              <w:rPr>
                <w:b/>
                <w:bCs/>
                <w:sz w:val="12"/>
                <w:szCs w:val="12"/>
              </w:rPr>
            </w:pPr>
          </w:p>
        </w:tc>
        <w:tc>
          <w:tcPr>
            <w:tcW w:w="1435" w:type="dxa"/>
            <w:tcBorders>
              <w:top w:val="nil"/>
              <w:left w:val="single" w:sz="8" w:space="0" w:color="auto"/>
              <w:bottom w:val="single" w:sz="8" w:space="0" w:color="auto"/>
              <w:right w:val="nil"/>
            </w:tcBorders>
            <w:shd w:val="clear" w:color="000000" w:fill="C0C0C0"/>
            <w:vAlign w:val="center"/>
            <w:hideMark/>
          </w:tcPr>
          <w:p w:rsidR="00F46469" w:rsidRPr="00907DC0" w:rsidRDefault="00F46469" w:rsidP="00A41398">
            <w:pPr>
              <w:jc w:val="right"/>
              <w:rPr>
                <w:b/>
                <w:bCs/>
                <w:sz w:val="12"/>
                <w:szCs w:val="12"/>
              </w:rPr>
            </w:pPr>
            <w:r w:rsidRPr="00907DC0">
              <w:rPr>
                <w:b/>
                <w:bCs/>
                <w:sz w:val="12"/>
                <w:szCs w:val="12"/>
              </w:rPr>
              <w:t>$ 0,00</w:t>
            </w:r>
          </w:p>
        </w:tc>
      </w:tr>
    </w:tbl>
    <w:p w:rsidR="00F46469" w:rsidRPr="00907DC0" w:rsidRDefault="00F46469" w:rsidP="00F46469">
      <w:pPr>
        <w:jc w:val="center"/>
        <w:rPr>
          <w:sz w:val="12"/>
          <w:szCs w:val="12"/>
        </w:rPr>
      </w:pPr>
    </w:p>
    <w:p w:rsidR="00F46469" w:rsidRPr="00907DC0" w:rsidRDefault="00F46469" w:rsidP="00F46469">
      <w:pPr>
        <w:pStyle w:val="Textoindependiente"/>
        <w:spacing w:line="276" w:lineRule="auto"/>
        <w:rPr>
          <w:rFonts w:cs="Arial"/>
          <w:b/>
          <w:sz w:val="12"/>
          <w:szCs w:val="12"/>
        </w:rPr>
      </w:pPr>
      <w:r w:rsidRPr="00907DC0">
        <w:rPr>
          <w:rFonts w:cs="Arial"/>
          <w:b/>
          <w:sz w:val="12"/>
          <w:szCs w:val="12"/>
        </w:rPr>
        <w:t>LA POLICÍA NACIONAL</w:t>
      </w:r>
    </w:p>
    <w:p w:rsidR="00F46469" w:rsidRPr="00907DC0" w:rsidRDefault="00F46469" w:rsidP="00F46469">
      <w:pPr>
        <w:pStyle w:val="Textoindependiente"/>
        <w:tabs>
          <w:tab w:val="left" w:pos="426"/>
        </w:tabs>
        <w:rPr>
          <w:rFonts w:cs="Arial"/>
          <w:b/>
          <w:noProof/>
          <w:sz w:val="12"/>
          <w:szCs w:val="12"/>
        </w:rPr>
      </w:pPr>
      <w:r w:rsidRPr="00907DC0">
        <w:rPr>
          <w:rFonts w:cs="Arial"/>
          <w:b/>
          <w:noProof/>
          <w:sz w:val="12"/>
          <w:szCs w:val="12"/>
        </w:rPr>
        <w:t>XXXXXXXXXXXXXXXXXXXXXXX</w:t>
      </w:r>
    </w:p>
    <w:p w:rsidR="00F46469" w:rsidRPr="00907DC0" w:rsidRDefault="00F46469" w:rsidP="00F46469">
      <w:pPr>
        <w:pStyle w:val="Textoindependiente"/>
        <w:tabs>
          <w:tab w:val="left" w:pos="426"/>
        </w:tabs>
        <w:rPr>
          <w:rFonts w:cs="Arial"/>
          <w:noProof/>
          <w:sz w:val="12"/>
          <w:szCs w:val="12"/>
        </w:rPr>
      </w:pPr>
      <w:r w:rsidRPr="00907DC0">
        <w:rPr>
          <w:rFonts w:cs="Arial"/>
          <w:noProof/>
          <w:sz w:val="12"/>
          <w:szCs w:val="12"/>
        </w:rPr>
        <w:t>Jefe Seccional de Sanidad Valle</w:t>
      </w:r>
    </w:p>
    <w:p w:rsidR="00F46469" w:rsidRPr="00907DC0" w:rsidRDefault="00F46469" w:rsidP="00F46469">
      <w:pPr>
        <w:pStyle w:val="Textoindependiente"/>
        <w:tabs>
          <w:tab w:val="left" w:pos="426"/>
        </w:tabs>
        <w:rPr>
          <w:rFonts w:cs="Arial"/>
          <w:b/>
          <w:bCs/>
          <w:sz w:val="12"/>
          <w:szCs w:val="12"/>
        </w:rPr>
      </w:pPr>
    </w:p>
    <w:p w:rsidR="00F46469" w:rsidRPr="00907DC0" w:rsidRDefault="00F46469" w:rsidP="00F46469">
      <w:pPr>
        <w:pStyle w:val="Textoindependiente"/>
        <w:tabs>
          <w:tab w:val="left" w:pos="426"/>
        </w:tabs>
        <w:rPr>
          <w:rFonts w:cs="Arial"/>
          <w:b/>
          <w:bCs/>
          <w:sz w:val="12"/>
          <w:szCs w:val="12"/>
        </w:rPr>
      </w:pPr>
      <w:r w:rsidRPr="00907DC0">
        <w:rPr>
          <w:rFonts w:cs="Arial"/>
          <w:b/>
          <w:sz w:val="12"/>
          <w:szCs w:val="12"/>
        </w:rPr>
        <w:t>CONTRATISTA</w:t>
      </w:r>
    </w:p>
    <w:p w:rsidR="00F46469" w:rsidRPr="00907DC0" w:rsidRDefault="00F46469" w:rsidP="00F46469">
      <w:pPr>
        <w:pStyle w:val="Textoindependiente"/>
        <w:ind w:left="-240" w:right="-160"/>
        <w:rPr>
          <w:rFonts w:cs="Arial"/>
          <w:b/>
          <w:noProof/>
          <w:sz w:val="12"/>
          <w:szCs w:val="12"/>
        </w:rPr>
      </w:pPr>
    </w:p>
    <w:p w:rsidR="00F46469" w:rsidRPr="00907DC0" w:rsidRDefault="00F46469" w:rsidP="00F46469">
      <w:pPr>
        <w:pStyle w:val="Textoindependiente"/>
        <w:ind w:left="-240" w:right="-160"/>
        <w:rPr>
          <w:rFonts w:cs="Arial"/>
          <w:b/>
          <w:noProof/>
          <w:sz w:val="12"/>
          <w:szCs w:val="12"/>
        </w:rPr>
      </w:pPr>
      <w:r w:rsidRPr="00907DC0">
        <w:rPr>
          <w:rFonts w:cs="Arial"/>
          <w:b/>
          <w:noProof/>
          <w:sz w:val="12"/>
          <w:szCs w:val="12"/>
        </w:rPr>
        <w:t>XXXXXXXXXXXXXXXXXXXXXXXXXXX</w:t>
      </w:r>
    </w:p>
    <w:p w:rsidR="00F46469" w:rsidRPr="00907DC0" w:rsidRDefault="00F46469" w:rsidP="00F46469">
      <w:pPr>
        <w:pStyle w:val="Textoindependiente"/>
        <w:ind w:left="-240" w:right="-160"/>
        <w:rPr>
          <w:rFonts w:cs="Arial"/>
          <w:sz w:val="12"/>
          <w:szCs w:val="12"/>
        </w:rPr>
      </w:pPr>
      <w:r w:rsidRPr="00907DC0">
        <w:rPr>
          <w:rFonts w:cs="Arial"/>
          <w:sz w:val="12"/>
          <w:szCs w:val="12"/>
        </w:rPr>
        <w:t>Representante Legal</w:t>
      </w:r>
    </w:p>
    <w:p w:rsidR="00F46469" w:rsidRPr="00907DC0" w:rsidRDefault="00F46469" w:rsidP="00F46469">
      <w:pPr>
        <w:pStyle w:val="Textoindependiente"/>
        <w:ind w:left="-240" w:right="-160"/>
        <w:rPr>
          <w:rFonts w:cs="Arial"/>
          <w:noProof/>
          <w:sz w:val="12"/>
          <w:szCs w:val="12"/>
        </w:rPr>
      </w:pPr>
      <w:r w:rsidRPr="00907DC0">
        <w:rPr>
          <w:rFonts w:cs="Arial"/>
          <w:noProof/>
          <w:sz w:val="12"/>
          <w:szCs w:val="12"/>
        </w:rPr>
        <w:t>XXXXXXXXXXXXXXXXXXXXXXXXXX</w:t>
      </w:r>
    </w:p>
    <w:p w:rsidR="00F46469" w:rsidRPr="00907DC0" w:rsidRDefault="00F46469" w:rsidP="00F46469">
      <w:pPr>
        <w:pStyle w:val="Textoindependiente"/>
        <w:ind w:left="-240" w:right="-160"/>
        <w:rPr>
          <w:rFonts w:cs="Arial"/>
          <w:noProof/>
          <w:sz w:val="12"/>
          <w:szCs w:val="12"/>
        </w:rPr>
      </w:pPr>
    </w:p>
    <w:p w:rsidR="00F46469" w:rsidRPr="00907DC0" w:rsidRDefault="00F46469" w:rsidP="00F46469">
      <w:pPr>
        <w:pStyle w:val="Textoindependiente"/>
        <w:ind w:left="-240" w:right="-160"/>
        <w:rPr>
          <w:rFonts w:cs="Arial"/>
          <w:noProof/>
          <w:sz w:val="18"/>
          <w:szCs w:val="18"/>
        </w:rPr>
      </w:pPr>
    </w:p>
    <w:p w:rsidR="00F46469" w:rsidRPr="00907DC0" w:rsidRDefault="00F46469" w:rsidP="00F46469">
      <w:pPr>
        <w:jc w:val="center"/>
        <w:rPr>
          <w:b/>
          <w:color w:val="FF0000"/>
          <w:sz w:val="18"/>
          <w:szCs w:val="18"/>
        </w:rPr>
      </w:pPr>
      <w:r w:rsidRPr="00907DC0">
        <w:rPr>
          <w:b/>
          <w:color w:val="FF0000"/>
          <w:sz w:val="18"/>
          <w:szCs w:val="18"/>
        </w:rPr>
        <w:t xml:space="preserve">MODELO MINUTA DE CONTRATO </w:t>
      </w:r>
    </w:p>
    <w:p w:rsidR="00F46469" w:rsidRPr="00907DC0" w:rsidRDefault="00F46469" w:rsidP="00F46469">
      <w:pPr>
        <w:jc w:val="center"/>
        <w:rPr>
          <w:b/>
          <w:color w:val="FF0000"/>
          <w:sz w:val="18"/>
          <w:szCs w:val="18"/>
        </w:rPr>
      </w:pPr>
      <w:r w:rsidRPr="00907DC0">
        <w:rPr>
          <w:b/>
          <w:color w:val="FF0000"/>
          <w:sz w:val="18"/>
          <w:szCs w:val="18"/>
        </w:rPr>
        <w:t xml:space="preserve">(AJUSTABLE SEGÚN OFERTA Y ADJUDICACION) </w:t>
      </w:r>
    </w:p>
    <w:p w:rsidR="00F9451B" w:rsidRPr="009E7257" w:rsidRDefault="00F46469" w:rsidP="00F9451B">
      <w:pPr>
        <w:jc w:val="center"/>
        <w:rPr>
          <w14:shadow w14:blurRad="50800" w14:dist="38100" w14:dir="2700000" w14:sx="100000" w14:sy="100000" w14:kx="0" w14:ky="0" w14:algn="tl">
            <w14:srgbClr w14:val="000000">
              <w14:alpha w14:val="60000"/>
            </w14:srgbClr>
          </w14:shadow>
        </w:rPr>
      </w:pPr>
      <w:r w:rsidRPr="009E7257">
        <w:rPr>
          <w14:shadow w14:blurRad="50800" w14:dist="38100" w14:dir="2700000" w14:sx="100000" w14:sy="100000" w14:kx="0" w14:ky="0" w14:algn="tl">
            <w14:srgbClr w14:val="000000">
              <w14:alpha w14:val="60000"/>
            </w14:srgbClr>
          </w14:shadow>
        </w:rPr>
        <w:br w:type="page"/>
      </w:r>
    </w:p>
    <w:p w:rsidR="00F9451B" w:rsidRPr="00907DC0" w:rsidRDefault="00F9451B" w:rsidP="00F9451B">
      <w:pPr>
        <w:jc w:val="center"/>
        <w:rPr>
          <w:b/>
          <w:sz w:val="22"/>
          <w:szCs w:val="22"/>
        </w:rPr>
      </w:pPr>
    </w:p>
    <w:p w:rsidR="00F9451B" w:rsidRPr="00907DC0" w:rsidRDefault="00F9451B" w:rsidP="00F9451B">
      <w:pPr>
        <w:jc w:val="center"/>
        <w:rPr>
          <w:sz w:val="22"/>
          <w:szCs w:val="22"/>
        </w:rPr>
      </w:pPr>
      <w:r w:rsidRPr="00907DC0">
        <w:rPr>
          <w:b/>
          <w:sz w:val="22"/>
          <w:szCs w:val="22"/>
        </w:rPr>
        <w:t>ANEXO 8</w:t>
      </w:r>
      <w:r w:rsidRPr="00907DC0">
        <w:rPr>
          <w:sz w:val="22"/>
          <w:szCs w:val="22"/>
        </w:rPr>
        <w:t xml:space="preserve"> </w:t>
      </w:r>
    </w:p>
    <w:p w:rsidR="00F9451B" w:rsidRPr="00907DC0" w:rsidRDefault="00F9451B" w:rsidP="00F9451B">
      <w:pPr>
        <w:pStyle w:val="Puesto"/>
        <w:rPr>
          <w:rFonts w:cs="Arial"/>
          <w:bCs/>
          <w:sz w:val="20"/>
        </w:rPr>
      </w:pPr>
    </w:p>
    <w:p w:rsidR="00F9451B" w:rsidRPr="00907DC0" w:rsidRDefault="00F9451B" w:rsidP="00F9451B">
      <w:pPr>
        <w:jc w:val="center"/>
        <w:rPr>
          <w:b/>
          <w:bCs/>
          <w:iCs/>
        </w:rPr>
      </w:pPr>
      <w:r w:rsidRPr="00907DC0">
        <w:rPr>
          <w:b/>
          <w:bCs/>
          <w:iCs/>
        </w:rPr>
        <w:t>FORMATO DE IDONEIDAD DEL TALENTO HUMANO OFERTADO</w:t>
      </w:r>
    </w:p>
    <w:p w:rsidR="00F9451B" w:rsidRPr="00907DC0" w:rsidRDefault="00F9451B" w:rsidP="00F9451B">
      <w:pPr>
        <w:jc w:val="center"/>
        <w:rPr>
          <w:b/>
          <w:bCs/>
          <w:iCs/>
        </w:rPr>
      </w:pPr>
    </w:p>
    <w:p w:rsidR="00F9451B" w:rsidRPr="00907DC0" w:rsidRDefault="00F9451B" w:rsidP="00F9451B">
      <w:pPr>
        <w:jc w:val="both"/>
        <w:rPr>
          <w:iCs/>
        </w:rPr>
      </w:pPr>
      <w:r w:rsidRPr="00907DC0">
        <w:rPr>
          <w:iCs/>
        </w:rPr>
        <w:t>Este anexo debe ser diligenciado para todo el personal que conforma el Talento  Humano ofertado.</w:t>
      </w:r>
    </w:p>
    <w:p w:rsidR="00F9451B" w:rsidRPr="00907DC0" w:rsidRDefault="00F9451B" w:rsidP="00F9451B">
      <w:pPr>
        <w:jc w:val="both"/>
        <w:rPr>
          <w:iCs/>
        </w:rPr>
      </w:pPr>
    </w:p>
    <w:p w:rsidR="00F9451B" w:rsidRPr="00907DC0" w:rsidRDefault="00F9451B" w:rsidP="00F9451B">
      <w:pPr>
        <w:jc w:val="both"/>
        <w:rPr>
          <w:b/>
          <w:i/>
          <w:iCs/>
        </w:rPr>
      </w:pPr>
      <w:r w:rsidRPr="00907DC0">
        <w:rPr>
          <w:b/>
          <w:i/>
          <w:iCs/>
        </w:rPr>
        <w:t>Para cada funcionario se deberá diligenciar un formato. Adjuntar certificados de educación.</w:t>
      </w:r>
    </w:p>
    <w:p w:rsidR="00F9451B" w:rsidRPr="00907DC0" w:rsidRDefault="00F9451B" w:rsidP="00F9451B">
      <w:pPr>
        <w:pStyle w:val="Textoindependiente"/>
        <w:jc w:val="both"/>
        <w:rPr>
          <w:rFonts w:cs="Arial"/>
          <w:sz w:val="20"/>
        </w:rPr>
      </w:pPr>
    </w:p>
    <w:p w:rsidR="00F9451B" w:rsidRPr="00907DC0" w:rsidRDefault="00F9451B" w:rsidP="00F9451B">
      <w:pPr>
        <w:pStyle w:val="Textoindependiente"/>
        <w:jc w:val="both"/>
        <w:rPr>
          <w:rFonts w:cs="Arial"/>
          <w:sz w:val="20"/>
        </w:rPr>
      </w:pPr>
      <w:r w:rsidRPr="00907DC0">
        <w:rPr>
          <w:rFonts w:cs="Arial"/>
          <w:sz w:val="20"/>
        </w:rPr>
        <w:t>La Seccional sanidad Valle se reserva el derecho de verificar la información plasmada en este formato.</w:t>
      </w:r>
    </w:p>
    <w:p w:rsidR="00F9451B" w:rsidRPr="00907DC0" w:rsidRDefault="00F9451B" w:rsidP="00F9451B">
      <w:pPr>
        <w:pStyle w:val="Textoindependiente"/>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830"/>
      </w:tblGrid>
      <w:tr w:rsidR="00F9451B" w:rsidRPr="00907DC0" w:rsidTr="00944A4C">
        <w:tc>
          <w:tcPr>
            <w:tcW w:w="9993" w:type="dxa"/>
          </w:tcPr>
          <w:p w:rsidR="00F9451B" w:rsidRPr="00907DC0" w:rsidRDefault="00F9451B" w:rsidP="00944A4C">
            <w:pPr>
              <w:pStyle w:val="Ttulo5"/>
              <w:rPr>
                <w:rFonts w:cs="Arial"/>
                <w:bCs/>
                <w:iCs/>
                <w:sz w:val="16"/>
                <w:szCs w:val="16"/>
              </w:rPr>
            </w:pPr>
            <w:r w:rsidRPr="00907DC0">
              <w:rPr>
                <w:rFonts w:cs="Arial"/>
                <w:sz w:val="16"/>
                <w:szCs w:val="16"/>
              </w:rPr>
              <w:t>FORMATO DE IDONEIDAD DEL RECURSO HUMANO OFRECIDO</w:t>
            </w: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Ciudad y Fecha</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Nombres y Apellidos</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Cédula de Ciudadanía</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Fecha de Nacimiento</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Cursos Realizados</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Tiempo  de Experiencia en la Profesión</w:t>
            </w: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iCs/>
                <w:sz w:val="16"/>
                <w:szCs w:val="16"/>
              </w:rPr>
            </w:pPr>
          </w:p>
        </w:tc>
      </w:tr>
      <w:tr w:rsidR="00F9451B" w:rsidRPr="00907DC0" w:rsidTr="00944A4C">
        <w:tc>
          <w:tcPr>
            <w:tcW w:w="9993" w:type="dxa"/>
          </w:tcPr>
          <w:p w:rsidR="00F9451B" w:rsidRPr="00907DC0" w:rsidRDefault="00F9451B" w:rsidP="00944A4C">
            <w:pPr>
              <w:rPr>
                <w:b/>
                <w:bCs/>
                <w:iCs/>
                <w:sz w:val="16"/>
                <w:szCs w:val="16"/>
              </w:rPr>
            </w:pPr>
            <w:r w:rsidRPr="00907DC0">
              <w:rPr>
                <w:b/>
                <w:bCs/>
                <w:iCs/>
                <w:sz w:val="16"/>
                <w:szCs w:val="16"/>
              </w:rPr>
              <w:t>Tiempo de Servicio en la Institución Oferente:</w:t>
            </w:r>
          </w:p>
        </w:tc>
      </w:tr>
      <w:tr w:rsidR="00F9451B" w:rsidRPr="00907DC0" w:rsidTr="00944A4C">
        <w:tc>
          <w:tcPr>
            <w:tcW w:w="9993" w:type="dxa"/>
          </w:tcPr>
          <w:p w:rsidR="00F9451B" w:rsidRPr="00907DC0" w:rsidRDefault="00F9451B" w:rsidP="00944A4C">
            <w:pPr>
              <w:rPr>
                <w:iCs/>
                <w:sz w:val="16"/>
                <w:szCs w:val="16"/>
              </w:rPr>
            </w:pPr>
          </w:p>
          <w:p w:rsidR="00F9451B" w:rsidRPr="00907DC0" w:rsidRDefault="00F9451B" w:rsidP="00944A4C">
            <w:pPr>
              <w:rPr>
                <w:iCs/>
                <w:sz w:val="16"/>
                <w:szCs w:val="16"/>
              </w:rPr>
            </w:pPr>
          </w:p>
          <w:p w:rsidR="00F9451B" w:rsidRPr="00907DC0" w:rsidRDefault="00F9451B" w:rsidP="00944A4C">
            <w:pPr>
              <w:rPr>
                <w:iCs/>
                <w:sz w:val="16"/>
                <w:szCs w:val="16"/>
              </w:rPr>
            </w:pPr>
          </w:p>
          <w:p w:rsidR="00F9451B" w:rsidRPr="00907DC0" w:rsidRDefault="00F9451B" w:rsidP="00944A4C">
            <w:pPr>
              <w:rPr>
                <w:iCs/>
                <w:sz w:val="16"/>
                <w:szCs w:val="16"/>
              </w:rPr>
            </w:pPr>
          </w:p>
          <w:p w:rsidR="00F9451B" w:rsidRPr="00907DC0" w:rsidRDefault="00F9451B" w:rsidP="00944A4C">
            <w:pPr>
              <w:rPr>
                <w:iCs/>
                <w:sz w:val="16"/>
                <w:szCs w:val="16"/>
              </w:rPr>
            </w:pPr>
          </w:p>
          <w:p w:rsidR="00F9451B" w:rsidRPr="00907DC0" w:rsidRDefault="00F9451B" w:rsidP="00944A4C">
            <w:pPr>
              <w:rPr>
                <w:iCs/>
                <w:sz w:val="16"/>
                <w:szCs w:val="16"/>
              </w:rPr>
            </w:pPr>
            <w:r w:rsidRPr="00907DC0">
              <w:rPr>
                <w:iCs/>
                <w:sz w:val="16"/>
                <w:szCs w:val="16"/>
              </w:rPr>
              <w:t>Firma del Profesional                                       Firma del Representante Legal</w:t>
            </w:r>
          </w:p>
          <w:p w:rsidR="00F9451B" w:rsidRPr="00907DC0" w:rsidRDefault="00F9451B" w:rsidP="00944A4C">
            <w:pPr>
              <w:rPr>
                <w:iCs/>
                <w:sz w:val="16"/>
                <w:szCs w:val="16"/>
              </w:rPr>
            </w:pPr>
          </w:p>
        </w:tc>
      </w:tr>
    </w:tbl>
    <w:p w:rsidR="00F9451B" w:rsidRPr="00907DC0" w:rsidRDefault="00F9451B" w:rsidP="00F9451B">
      <w:pPr>
        <w:jc w:val="center"/>
        <w:rPr>
          <w:lang w:val="es-CO" w:eastAsia="en-US"/>
        </w:rPr>
      </w:pPr>
    </w:p>
    <w:p w:rsidR="00F9451B" w:rsidRPr="00907DC0" w:rsidRDefault="00F9451B" w:rsidP="00F9451B">
      <w:pPr>
        <w:adjustRightInd w:val="0"/>
        <w:jc w:val="both"/>
        <w:rPr>
          <w:color w:val="000000"/>
          <w:lang w:val="es-CO" w:eastAsia="es-CO"/>
        </w:rPr>
      </w:pPr>
      <w:r w:rsidRPr="00907DC0">
        <w:rPr>
          <w:color w:val="000000"/>
          <w:lang w:val="es-CO" w:eastAsia="es-CO"/>
        </w:rPr>
        <w:t xml:space="preserve">NOTA: En caso que EL OFERENTE tenga un recurso humano muy numeroso, EL OFERENTE podrá presentar certificación firmada por el representante legal, en la cual deberá contener expresamente que: </w:t>
      </w:r>
    </w:p>
    <w:p w:rsidR="00F9451B" w:rsidRPr="00907DC0" w:rsidRDefault="00F9451B" w:rsidP="00F9451B">
      <w:pPr>
        <w:adjustRightInd w:val="0"/>
        <w:jc w:val="both"/>
        <w:rPr>
          <w:color w:val="000000"/>
          <w:lang w:val="es-CO" w:eastAsia="es-CO"/>
        </w:rPr>
      </w:pPr>
    </w:p>
    <w:p w:rsidR="00F9451B" w:rsidRPr="00907DC0" w:rsidRDefault="00F9451B" w:rsidP="00F9451B">
      <w:pPr>
        <w:adjustRightInd w:val="0"/>
        <w:jc w:val="both"/>
        <w:rPr>
          <w:color w:val="000000"/>
          <w:lang w:val="es-CO" w:eastAsia="es-CO"/>
        </w:rPr>
      </w:pPr>
      <w:r w:rsidRPr="00907DC0">
        <w:rPr>
          <w:color w:val="00000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Seccional Sanidad Valle. </w:t>
      </w:r>
    </w:p>
    <w:p w:rsidR="00F9451B" w:rsidRPr="00907DC0" w:rsidRDefault="00F9451B" w:rsidP="00F9451B">
      <w:pPr>
        <w:tabs>
          <w:tab w:val="left" w:pos="4458"/>
        </w:tabs>
        <w:jc w:val="both"/>
        <w:rPr>
          <w:color w:val="000000"/>
          <w:lang w:val="es-CO" w:eastAsia="es-CO"/>
        </w:rPr>
      </w:pPr>
    </w:p>
    <w:p w:rsidR="00F9451B" w:rsidRPr="00907DC0" w:rsidRDefault="00F9451B" w:rsidP="00F9451B">
      <w:pPr>
        <w:tabs>
          <w:tab w:val="left" w:pos="4458"/>
        </w:tabs>
        <w:jc w:val="both"/>
        <w:rPr>
          <w:color w:val="000000"/>
          <w:lang w:val="es-CO" w:eastAsia="es-CO"/>
        </w:rPr>
      </w:pPr>
      <w:r w:rsidRPr="00907DC0">
        <w:rPr>
          <w:color w:val="000000"/>
          <w:lang w:val="es-CO" w:eastAsia="es-CO"/>
        </w:rPr>
        <w:t>Dicha certificación, será suficiente para cumplimiento del requisito solicitado de idoneidad, sin ser necesario el diligenciamiento del presente formato para cada persona.</w:t>
      </w:r>
    </w:p>
    <w:p w:rsidR="00F9451B" w:rsidRPr="00907DC0" w:rsidRDefault="00F9451B">
      <w:pPr>
        <w:autoSpaceDE/>
        <w:autoSpaceDN/>
        <w:rPr>
          <w:b/>
        </w:rPr>
      </w:pPr>
      <w:r w:rsidRPr="009E7257">
        <w:rPr>
          <w14:shadow w14:blurRad="50800" w14:dist="38100" w14:dir="2700000" w14:sx="100000" w14:sy="100000" w14:kx="0" w14:ky="0" w14:algn="tl">
            <w14:srgbClr w14:val="000000">
              <w14:alpha w14:val="60000"/>
            </w14:srgbClr>
          </w14:shadow>
        </w:rPr>
        <w:br w:type="page"/>
      </w:r>
    </w:p>
    <w:p w:rsidR="00F46469" w:rsidRPr="009E7257" w:rsidRDefault="00F46469" w:rsidP="00F46469">
      <w:pPr>
        <w:pStyle w:val="Ttulo2"/>
        <w:ind w:right="-62"/>
        <w:jc w:val="center"/>
        <w:rPr>
          <w:rFonts w:cs="Arial"/>
          <w:sz w:val="20"/>
        </w:rPr>
      </w:pPr>
    </w:p>
    <w:p w:rsidR="00B16E10" w:rsidRPr="00907DC0" w:rsidRDefault="00B16E10" w:rsidP="00F46469">
      <w:pPr>
        <w:jc w:val="center"/>
        <w:rPr>
          <w:b/>
        </w:rPr>
      </w:pPr>
    </w:p>
    <w:p w:rsidR="00F46469" w:rsidRPr="00907DC0" w:rsidRDefault="00F46469" w:rsidP="00F46469">
      <w:pPr>
        <w:jc w:val="center"/>
        <w:rPr>
          <w:b/>
        </w:rPr>
      </w:pPr>
      <w:r w:rsidRPr="00907DC0">
        <w:rPr>
          <w:b/>
        </w:rPr>
        <w:t>FORMULARIO 1</w:t>
      </w:r>
    </w:p>
    <w:p w:rsidR="00F46469" w:rsidRPr="00907DC0" w:rsidRDefault="00F46469" w:rsidP="00F46469"/>
    <w:p w:rsidR="00F46469" w:rsidRPr="00907DC0" w:rsidRDefault="00F46469" w:rsidP="00F46469">
      <w:pPr>
        <w:jc w:val="center"/>
        <w:rPr>
          <w:b/>
        </w:rPr>
      </w:pPr>
      <w:r w:rsidRPr="00907DC0">
        <w:rPr>
          <w:b/>
        </w:rPr>
        <w:t>CARTA DE PRESENTACIÓN DE LA PROPUESTA</w:t>
      </w:r>
    </w:p>
    <w:p w:rsidR="00F46469" w:rsidRPr="00907DC0" w:rsidRDefault="00F46469" w:rsidP="00F46469">
      <w:pPr>
        <w:jc w:val="both"/>
      </w:pPr>
    </w:p>
    <w:p w:rsidR="00F46469" w:rsidRPr="00907DC0" w:rsidRDefault="00F46469" w:rsidP="00F46469">
      <w:pPr>
        <w:jc w:val="both"/>
      </w:pPr>
      <w:r w:rsidRPr="00907DC0">
        <w:t xml:space="preserve">Santiago de Cali, </w:t>
      </w:r>
    </w:p>
    <w:p w:rsidR="00F46469" w:rsidRPr="00907DC0" w:rsidRDefault="00F46469" w:rsidP="00F46469">
      <w:pPr>
        <w:jc w:val="both"/>
      </w:pPr>
    </w:p>
    <w:p w:rsidR="00F46469" w:rsidRPr="00907DC0" w:rsidRDefault="00F46469" w:rsidP="00F46469">
      <w:pPr>
        <w:jc w:val="both"/>
      </w:pPr>
      <w:r w:rsidRPr="00907DC0">
        <w:t>Señores</w:t>
      </w:r>
    </w:p>
    <w:p w:rsidR="00F46469" w:rsidRPr="00907DC0" w:rsidRDefault="00F46469" w:rsidP="00F46469">
      <w:pPr>
        <w:jc w:val="both"/>
      </w:pPr>
      <w:r w:rsidRPr="00907DC0">
        <w:t>POLICÍA NACIONAL – SECCIONAL DE SANIDAD VALLE</w:t>
      </w:r>
    </w:p>
    <w:p w:rsidR="00F46469" w:rsidRPr="00907DC0" w:rsidRDefault="00F46469" w:rsidP="00F46469">
      <w:pPr>
        <w:jc w:val="both"/>
      </w:pPr>
      <w:r w:rsidRPr="00907DC0">
        <w:t>Ciudad</w:t>
      </w:r>
    </w:p>
    <w:p w:rsidR="00F46469" w:rsidRPr="00907DC0" w:rsidRDefault="00F46469" w:rsidP="00F46469">
      <w:pPr>
        <w:jc w:val="both"/>
      </w:pPr>
    </w:p>
    <w:p w:rsidR="00F46469" w:rsidRPr="00907DC0" w:rsidRDefault="00F46469" w:rsidP="00F46469">
      <w:pPr>
        <w:jc w:val="both"/>
      </w:pPr>
      <w:r w:rsidRPr="00907DC0">
        <w:t xml:space="preserve">Referencia: Presentación de propuesta para el Proceso de Selección Abreviada </w:t>
      </w:r>
      <w:r w:rsidR="002644C1" w:rsidRPr="00907DC0">
        <w:t xml:space="preserve">Servicios de Salud </w:t>
      </w:r>
      <w:r w:rsidRPr="00907DC0">
        <w:rPr>
          <w:b/>
        </w:rPr>
        <w:t>“</w:t>
      </w:r>
      <w:r w:rsidR="005D7767" w:rsidRPr="00907DC0">
        <w:rPr>
          <w:b/>
          <w:bCs/>
          <w:color w:val="000000"/>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b/>
          <w:bCs/>
          <w:color w:val="000000"/>
        </w:rPr>
        <w:t>Y SU ÁREA DE INFLUENCIA DE LA SECCIONAL DE SANIDAD VALLE DEL CAUCA</w:t>
      </w:r>
      <w:r w:rsidRPr="00907DC0">
        <w:rPr>
          <w:b/>
        </w:rPr>
        <w:t>”</w:t>
      </w:r>
    </w:p>
    <w:p w:rsidR="00F46469" w:rsidRPr="009E7257" w:rsidRDefault="00F46469" w:rsidP="00F46469">
      <w:pPr>
        <w:jc w:val="center"/>
        <w:rPr>
          <w:b/>
          <w14:shadow w14:blurRad="50800" w14:dist="38100" w14:dir="2700000" w14:sx="100000" w14:sy="100000" w14:kx="0" w14:ky="0" w14:algn="tl">
            <w14:srgbClr w14:val="000000">
              <w14:alpha w14:val="60000"/>
            </w14:srgbClr>
          </w14:shadow>
        </w:rPr>
      </w:pPr>
    </w:p>
    <w:p w:rsidR="00F46469" w:rsidRPr="00907DC0" w:rsidRDefault="00F46469" w:rsidP="00913099">
      <w:pPr>
        <w:pStyle w:val="Sangradetextonormal"/>
        <w:widowControl w:val="0"/>
        <w:ind w:left="0"/>
        <w:jc w:val="both"/>
        <w:rPr>
          <w:rFonts w:ascii="Arial" w:hAnsi="Arial" w:cs="Arial"/>
          <w:sz w:val="20"/>
          <w:szCs w:val="20"/>
        </w:rPr>
      </w:pPr>
      <w:r w:rsidRPr="00907DC0">
        <w:rPr>
          <w:rFonts w:ascii="Arial" w:hAnsi="Arial" w:cs="Arial"/>
          <w:sz w:val="20"/>
          <w:szCs w:val="20"/>
        </w:rPr>
        <w:t>Yo (Nombre)</w:t>
      </w:r>
      <w:r w:rsidRPr="00907DC0">
        <w:rPr>
          <w:rFonts w:ascii="Arial" w:hAnsi="Arial" w:cs="Arial"/>
          <w:color w:val="0000CC"/>
          <w:sz w:val="20"/>
          <w:szCs w:val="20"/>
        </w:rPr>
        <w:t>(s)</w:t>
      </w:r>
      <w:r w:rsidRPr="00907DC0">
        <w:rPr>
          <w:rFonts w:ascii="Arial" w:hAnsi="Arial" w:cs="Arial"/>
          <w:sz w:val="20"/>
          <w:szCs w:val="20"/>
        </w:rPr>
        <w:t xml:space="preserve"> de la</w:t>
      </w:r>
      <w:r w:rsidRPr="00907DC0">
        <w:rPr>
          <w:rFonts w:ascii="Arial" w:hAnsi="Arial" w:cs="Arial"/>
          <w:color w:val="0000CC"/>
          <w:sz w:val="20"/>
          <w:szCs w:val="20"/>
        </w:rPr>
        <w:t>(s)</w:t>
      </w:r>
      <w:r w:rsidRPr="00907DC0">
        <w:rPr>
          <w:rFonts w:ascii="Arial" w:hAnsi="Arial" w:cs="Arial"/>
          <w:sz w:val="20"/>
          <w:szCs w:val="20"/>
        </w:rPr>
        <w:t xml:space="preserve"> persona</w:t>
      </w:r>
      <w:r w:rsidRPr="00907DC0">
        <w:rPr>
          <w:rFonts w:ascii="Arial" w:hAnsi="Arial" w:cs="Arial"/>
          <w:color w:val="0000CC"/>
          <w:sz w:val="20"/>
          <w:szCs w:val="20"/>
        </w:rPr>
        <w:t>(s)</w:t>
      </w:r>
      <w:r w:rsidRPr="00907DC0">
        <w:rPr>
          <w:rFonts w:ascii="Arial" w:hAnsi="Arial" w:cs="Arial"/>
          <w:sz w:val="20"/>
          <w:szCs w:val="20"/>
        </w:rPr>
        <w:t xml:space="preserve"> que está</w:t>
      </w:r>
      <w:r w:rsidRPr="00907DC0">
        <w:rPr>
          <w:rFonts w:ascii="Arial" w:hAnsi="Arial" w:cs="Arial"/>
          <w:color w:val="0000CC"/>
          <w:sz w:val="20"/>
          <w:szCs w:val="20"/>
        </w:rPr>
        <w:t>(n)</w:t>
      </w:r>
      <w:r w:rsidRPr="00907DC0">
        <w:rPr>
          <w:rFonts w:ascii="Arial" w:hAnsi="Arial" w:cs="Arial"/>
          <w:sz w:val="20"/>
          <w:szCs w:val="20"/>
        </w:rPr>
        <w:t xml:space="preserve"> suscribiendo la propuesta, identificado como aparece al pie de mi firma, obrando en calidad de (</w:t>
      </w:r>
      <w:r w:rsidRPr="00907DC0">
        <w:rPr>
          <w:rFonts w:ascii="Arial" w:hAnsi="Arial" w:cs="Arial"/>
          <w:color w:val="0000CC"/>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07DC0">
        <w:rPr>
          <w:rFonts w:ascii="Arial" w:hAnsi="Arial" w:cs="Arial"/>
          <w:sz w:val="20"/>
          <w:szCs w:val="20"/>
        </w:rPr>
        <w:t>), de conformidad con lo establecido en el (</w:t>
      </w:r>
      <w:r w:rsidRPr="00907DC0">
        <w:rPr>
          <w:rFonts w:ascii="Arial" w:hAnsi="Arial" w:cs="Arial"/>
          <w:color w:val="0000CC"/>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07DC0">
        <w:rPr>
          <w:rFonts w:ascii="Arial" w:hAnsi="Arial" w:cs="Arial"/>
          <w:sz w:val="20"/>
          <w:szCs w:val="20"/>
        </w:rPr>
        <w:t>), me permito presentar, en nombre de</w:t>
      </w:r>
      <w:r w:rsidRPr="00907DC0">
        <w:rPr>
          <w:rFonts w:ascii="Arial" w:hAnsi="Arial" w:cs="Arial"/>
          <w:color w:val="0000CC"/>
          <w:sz w:val="20"/>
          <w:szCs w:val="20"/>
        </w:rPr>
        <w:t xml:space="preserve"> (Indicación clara del proponente a nombre de quien se actúa</w:t>
      </w:r>
      <w:r w:rsidRPr="00907DC0">
        <w:rPr>
          <w:rFonts w:ascii="Arial" w:hAnsi="Arial" w:cs="Arial"/>
          <w:sz w:val="20"/>
          <w:szCs w:val="20"/>
        </w:rPr>
        <w:t>), propuesta seria y formal para participar en el proceso de Selección Abreviada</w:t>
      </w:r>
      <w:r w:rsidR="00F0490A" w:rsidRPr="00907DC0">
        <w:rPr>
          <w:rFonts w:ascii="Arial" w:hAnsi="Arial" w:cs="Arial"/>
          <w:sz w:val="20"/>
          <w:szCs w:val="20"/>
        </w:rPr>
        <w:t xml:space="preserve"> Servicios de Salud</w:t>
      </w:r>
      <w:r w:rsidRPr="00907DC0">
        <w:rPr>
          <w:rFonts w:ascii="Arial" w:hAnsi="Arial" w:cs="Arial"/>
          <w:sz w:val="20"/>
          <w:szCs w:val="20"/>
        </w:rPr>
        <w:t xml:space="preserve"> </w:t>
      </w:r>
      <w:r w:rsidR="00343B76" w:rsidRPr="00907DC0">
        <w:rPr>
          <w:rFonts w:ascii="Arial" w:hAnsi="Arial" w:cs="Arial"/>
          <w:b/>
          <w:sz w:val="20"/>
          <w:szCs w:val="20"/>
        </w:rPr>
        <w:t xml:space="preserve">PN SANIDAD VALLE SA MC SS </w:t>
      </w:r>
      <w:r w:rsidR="005D7767" w:rsidRPr="00907DC0">
        <w:rPr>
          <w:rFonts w:ascii="Arial" w:hAnsi="Arial" w:cs="Arial"/>
          <w:b/>
          <w:sz w:val="20"/>
          <w:szCs w:val="20"/>
          <w:highlight w:val="cyan"/>
        </w:rPr>
        <w:t>0-033/2019</w:t>
      </w:r>
      <w:r w:rsidRPr="00907DC0">
        <w:rPr>
          <w:rFonts w:ascii="Arial" w:hAnsi="Arial" w:cs="Arial"/>
          <w:sz w:val="20"/>
          <w:szCs w:val="20"/>
        </w:rPr>
        <w:t xml:space="preserve">, convocado por la SECCIONAL DE SANIDAD VALLE DE LA POLICIA NACIONAL –, cuyo objeto es  </w:t>
      </w:r>
      <w:r w:rsidRPr="00907DC0">
        <w:rPr>
          <w:rFonts w:ascii="Arial" w:hAnsi="Arial" w:cs="Arial"/>
          <w:b/>
          <w:i/>
          <w:sz w:val="20"/>
          <w:szCs w:val="20"/>
        </w:rPr>
        <w:t>“</w:t>
      </w:r>
      <w:r w:rsidR="005D7767" w:rsidRPr="00907DC0">
        <w:rPr>
          <w:rFonts w:ascii="Arial" w:hAnsi="Arial" w:cs="Arial"/>
          <w:b/>
          <w:bCs/>
          <w:color w:val="000000"/>
          <w:sz w:val="20"/>
          <w:szCs w:val="20"/>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rFonts w:ascii="Arial" w:hAnsi="Arial" w:cs="Arial"/>
          <w:b/>
          <w:bCs/>
          <w:color w:val="000000"/>
          <w:sz w:val="20"/>
          <w:szCs w:val="20"/>
        </w:rPr>
        <w:t>Y SU ÁREA DE INFLUENCIA DE LA SECCIONAL DE SANIDAD VALLE DEL CAUCA</w:t>
      </w:r>
      <w:r w:rsidRPr="00907DC0">
        <w:rPr>
          <w:rFonts w:ascii="Arial" w:hAnsi="Arial" w:cs="Arial"/>
          <w:b/>
          <w:i/>
          <w:sz w:val="20"/>
          <w:szCs w:val="20"/>
        </w:rPr>
        <w:t>”</w:t>
      </w:r>
      <w:r w:rsidRPr="00907DC0">
        <w:rPr>
          <w:rFonts w:ascii="Arial" w:hAnsi="Arial" w:cs="Arial"/>
          <w:sz w:val="20"/>
          <w:szCs w:val="20"/>
        </w:rPr>
        <w:t xml:space="preserve">, conforme a la información suministrada  en los términos establecidos en el Pliego de Condiciones que rige el proceso, </w:t>
      </w:r>
      <w:r w:rsidRPr="00907DC0">
        <w:rPr>
          <w:rFonts w:ascii="Arial" w:hAnsi="Arial" w:cs="Arial"/>
          <w:color w:val="000000"/>
          <w:sz w:val="20"/>
          <w:szCs w:val="20"/>
        </w:rPr>
        <w:t>en las Leyes de la República de Colombia y en particular de la Ley 80 de 1993, sus Decretos reglamentarios, los Códigos Civil y de Comercio, y las</w:t>
      </w:r>
      <w:r w:rsidRPr="00907DC0">
        <w:rPr>
          <w:rFonts w:ascii="Arial" w:hAnsi="Arial" w:cs="Arial"/>
          <w:sz w:val="20"/>
          <w:szCs w:val="20"/>
        </w:rPr>
        <w:t xml:space="preserve"> demás normas que conforman el régimen legal del presente proceso de contratación, o que llegaren a regular algún aspecto concerniente a el.</w:t>
      </w:r>
    </w:p>
    <w:p w:rsidR="00F46469" w:rsidRPr="00907DC0" w:rsidRDefault="00F46469" w:rsidP="00F46469">
      <w:pPr>
        <w:pStyle w:val="Sangradetextonormal"/>
        <w:widowControl w:val="0"/>
        <w:ind w:left="0"/>
        <w:rPr>
          <w:rFonts w:ascii="Arial" w:hAnsi="Arial" w:cs="Arial"/>
          <w:sz w:val="20"/>
          <w:szCs w:val="20"/>
        </w:rPr>
      </w:pPr>
    </w:p>
    <w:p w:rsidR="00F46469" w:rsidRPr="00907DC0" w:rsidRDefault="00F46469" w:rsidP="00913099">
      <w:pPr>
        <w:pStyle w:val="Sangradetextonormal"/>
        <w:widowControl w:val="0"/>
        <w:ind w:left="0"/>
        <w:jc w:val="both"/>
        <w:rPr>
          <w:rFonts w:ascii="Arial" w:hAnsi="Arial" w:cs="Arial"/>
          <w:sz w:val="20"/>
          <w:szCs w:val="20"/>
        </w:rPr>
      </w:pPr>
      <w:r w:rsidRPr="00907DC0">
        <w:rPr>
          <w:rFonts w:ascii="Arial" w:hAnsi="Arial" w:cs="Arial"/>
          <w:sz w:val="20"/>
          <w:szCs w:val="20"/>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F46469" w:rsidRPr="00907DC0" w:rsidRDefault="00F46469" w:rsidP="00913099">
      <w:pPr>
        <w:jc w:val="both"/>
      </w:pPr>
    </w:p>
    <w:p w:rsidR="00F46469" w:rsidRPr="00907DC0" w:rsidRDefault="00F46469" w:rsidP="00913099">
      <w:pPr>
        <w:jc w:val="both"/>
      </w:pPr>
      <w:r w:rsidRPr="00907DC0">
        <w:t>En relación con la propuesta que presento, manifiesto lo siguiente:</w:t>
      </w:r>
    </w:p>
    <w:p w:rsidR="00F46469" w:rsidRPr="00907DC0" w:rsidRDefault="00F46469" w:rsidP="00913099">
      <w:pPr>
        <w:jc w:val="both"/>
      </w:pPr>
    </w:p>
    <w:p w:rsidR="00F46469" w:rsidRPr="00907DC0" w:rsidRDefault="00F46469" w:rsidP="00913099">
      <w:pPr>
        <w:numPr>
          <w:ilvl w:val="0"/>
          <w:numId w:val="1"/>
        </w:numPr>
        <w:autoSpaceDE/>
        <w:autoSpaceDN/>
        <w:spacing w:after="120"/>
        <w:jc w:val="both"/>
      </w:pPr>
      <w:r w:rsidRPr="00907DC0">
        <w:t>Que el proponente que represento conoce y acepta el contenido de los Pliegos de Condiciones y de sus Anexos y Formularios, así como el de cada un</w:t>
      </w:r>
      <w:r w:rsidR="00E3717F" w:rsidRPr="00907DC0">
        <w:t>a</w:t>
      </w:r>
      <w:r w:rsidRPr="00907DC0">
        <w:t xml:space="preserve"> de l</w:t>
      </w:r>
      <w:r w:rsidR="00E3717F" w:rsidRPr="00907DC0">
        <w:t>a</w:t>
      </w:r>
      <w:r w:rsidRPr="00907DC0">
        <w:t>s adendas  hech</w:t>
      </w:r>
      <w:r w:rsidR="00E3717F" w:rsidRPr="00907DC0">
        <w:t>a</w:t>
      </w:r>
      <w:r w:rsidRPr="00907DC0">
        <w:t>s al mismo.</w:t>
      </w:r>
    </w:p>
    <w:p w:rsidR="00F46469" w:rsidRPr="00907DC0" w:rsidRDefault="00F46469" w:rsidP="00913099">
      <w:pPr>
        <w:numPr>
          <w:ilvl w:val="0"/>
          <w:numId w:val="1"/>
        </w:numPr>
        <w:autoSpaceDE/>
        <w:autoSpaceDN/>
        <w:spacing w:after="120"/>
        <w:jc w:val="both"/>
      </w:pPr>
      <w:r w:rsidRPr="00907DC0">
        <w:t>Que la propuesta que presento es irrevocable e incondicional, y obliga insubordinadamente al proponente que represento.</w:t>
      </w:r>
    </w:p>
    <w:p w:rsidR="00F46469" w:rsidRPr="00907DC0" w:rsidRDefault="00F46469" w:rsidP="00913099">
      <w:pPr>
        <w:numPr>
          <w:ilvl w:val="0"/>
          <w:numId w:val="1"/>
        </w:numPr>
        <w:autoSpaceDE/>
        <w:autoSpaceDN/>
        <w:spacing w:after="120"/>
        <w:jc w:val="both"/>
      </w:pPr>
      <w:r w:rsidRPr="00907DC0">
        <w:t xml:space="preserve">Que ni el representante legal </w:t>
      </w:r>
      <w:r w:rsidR="005439F7" w:rsidRPr="00907DC0">
        <w:t>o</w:t>
      </w:r>
      <w:r w:rsidRPr="00907DC0">
        <w:t xml:space="preserve"> apoderado del proponente, ni el proponente mismo, ni sus integrantes y directores nos encontramos incursos en ninguna de las causales de inhabilidad y/o incompatibilidad determinadas por la Constitución Política y la ley aplicable.</w:t>
      </w:r>
    </w:p>
    <w:p w:rsidR="00F46469" w:rsidRPr="00907DC0" w:rsidRDefault="00F46469" w:rsidP="00F46469">
      <w:pPr>
        <w:widowControl w:val="0"/>
        <w:numPr>
          <w:ilvl w:val="0"/>
          <w:numId w:val="1"/>
        </w:numPr>
        <w:autoSpaceDE/>
        <w:autoSpaceDN/>
        <w:spacing w:after="120"/>
        <w:jc w:val="both"/>
      </w:pPr>
      <w:r w:rsidRPr="00907DC0">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46469" w:rsidRPr="00907DC0" w:rsidRDefault="00F46469" w:rsidP="00F46469">
      <w:pPr>
        <w:numPr>
          <w:ilvl w:val="0"/>
          <w:numId w:val="1"/>
        </w:numPr>
        <w:autoSpaceDE/>
        <w:autoSpaceDN/>
        <w:spacing w:after="120"/>
        <w:jc w:val="both"/>
      </w:pPr>
      <w:r w:rsidRPr="00907DC0">
        <w:t xml:space="preserve">Que nuestra propuesta básica cumple con todos y cada uno de los requerimientos y condiciones establecidos en los Pliegos de Condiciones y en la Ley, y cualquier omisión, contradicción </w:t>
      </w:r>
      <w:r w:rsidR="001C4361" w:rsidRPr="00907DC0">
        <w:t>o</w:t>
      </w:r>
      <w:r w:rsidRPr="00907DC0">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F46469" w:rsidRPr="00907DC0" w:rsidRDefault="00F46469" w:rsidP="00F46469">
      <w:pPr>
        <w:numPr>
          <w:ilvl w:val="0"/>
          <w:numId w:val="1"/>
        </w:numPr>
        <w:autoSpaceDE/>
        <w:autoSpaceDN/>
        <w:spacing w:after="120"/>
        <w:jc w:val="both"/>
      </w:pPr>
      <w:r w:rsidRPr="00907DC0">
        <w:t xml:space="preserve">Que nos comprometemos a proveer a la POLICÍA NACIONAL – SECCIONAL DE SANIDAD VALLE – </w:t>
      </w:r>
      <w:r w:rsidR="00B678AB" w:rsidRPr="00907DC0">
        <w:t>SECCIONAL DE SANIDAD VALLE</w:t>
      </w:r>
      <w:r w:rsidRPr="00907DC0">
        <w:t>, en caso de resultar adjudicatarios del presente proceso de contratación, los bienes</w:t>
      </w:r>
      <w:r w:rsidR="00424EB0" w:rsidRPr="00907DC0">
        <w:t xml:space="preserve"> o servicios</w:t>
      </w:r>
      <w:r w:rsidRPr="00907DC0">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46469" w:rsidRPr="00907DC0" w:rsidRDefault="00F46469" w:rsidP="00F46469">
      <w:pPr>
        <w:pStyle w:val="Sangradetextonormal"/>
        <w:numPr>
          <w:ilvl w:val="0"/>
          <w:numId w:val="1"/>
        </w:numPr>
        <w:jc w:val="both"/>
        <w:rPr>
          <w:rFonts w:ascii="Arial" w:hAnsi="Arial" w:cs="Arial"/>
          <w:sz w:val="20"/>
          <w:szCs w:val="20"/>
        </w:rPr>
      </w:pPr>
      <w:r w:rsidRPr="00907DC0">
        <w:rPr>
          <w:rFonts w:ascii="Arial" w:hAnsi="Arial" w:cs="Arial"/>
          <w:sz w:val="20"/>
          <w:szCs w:val="20"/>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SECCIONAL DE SANIDAD VALLE, en el caso de resultar adjudicataria nuestra propuesta, cumple con todas y cada una de las exigencias de los Pliegos de Condiciones, sus Anexos, sus Formularios  y adendas que llegaren a suscribirse.</w:t>
      </w:r>
    </w:p>
    <w:p w:rsidR="00F46469" w:rsidRPr="00907DC0" w:rsidRDefault="00F46469" w:rsidP="00F46469">
      <w:pPr>
        <w:numPr>
          <w:ilvl w:val="0"/>
          <w:numId w:val="1"/>
        </w:numPr>
        <w:tabs>
          <w:tab w:val="clear" w:pos="360"/>
          <w:tab w:val="num" w:pos="426"/>
        </w:tabs>
        <w:autoSpaceDE/>
        <w:autoSpaceDN/>
        <w:spacing w:after="120"/>
        <w:ind w:left="426" w:hanging="426"/>
        <w:jc w:val="both"/>
      </w:pPr>
      <w:r w:rsidRPr="00907DC0">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6469" w:rsidRPr="00907DC0" w:rsidRDefault="00F46469" w:rsidP="00F46469">
      <w:pPr>
        <w:pStyle w:val="Sangradetextonormal"/>
        <w:numPr>
          <w:ilvl w:val="0"/>
          <w:numId w:val="1"/>
        </w:numPr>
        <w:ind w:left="426" w:hanging="426"/>
        <w:jc w:val="both"/>
        <w:rPr>
          <w:rFonts w:ascii="Arial" w:hAnsi="Arial" w:cs="Arial"/>
          <w:sz w:val="20"/>
          <w:szCs w:val="20"/>
        </w:rPr>
      </w:pPr>
      <w:r w:rsidRPr="00907DC0">
        <w:rPr>
          <w:rFonts w:ascii="Arial" w:hAnsi="Arial" w:cs="Arial"/>
          <w:sz w:val="20"/>
          <w:szCs w:val="20"/>
        </w:rPr>
        <w:t xml:space="preserve"> Reconocemos que ni LA SECCIONAL DE SANIDAD VALLE,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6469" w:rsidRPr="00907DC0" w:rsidRDefault="00F46469" w:rsidP="00F46469">
      <w:pPr>
        <w:numPr>
          <w:ilvl w:val="0"/>
          <w:numId w:val="1"/>
        </w:numPr>
        <w:autoSpaceDE/>
        <w:autoSpaceDN/>
        <w:spacing w:after="120"/>
        <w:ind w:left="426" w:hanging="426"/>
        <w:jc w:val="both"/>
      </w:pPr>
      <w:r w:rsidRPr="00907DC0">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w:t>
      </w:r>
      <w:r w:rsidR="00795C9B" w:rsidRPr="00907DC0">
        <w:t xml:space="preserve"> jurisdicción</w:t>
      </w:r>
      <w:r w:rsidRPr="00907DC0">
        <w:t xml:space="preserve"> del presente proceso de selección y contratación y del contrato que se suscriba.</w:t>
      </w:r>
    </w:p>
    <w:p w:rsidR="00F46469" w:rsidRPr="00907DC0" w:rsidRDefault="00F46469" w:rsidP="00F46469">
      <w:pPr>
        <w:numPr>
          <w:ilvl w:val="0"/>
          <w:numId w:val="1"/>
        </w:numPr>
        <w:autoSpaceDE/>
        <w:autoSpaceDN/>
        <w:spacing w:after="120"/>
        <w:ind w:left="426" w:hanging="426"/>
        <w:jc w:val="both"/>
      </w:pPr>
      <w:r w:rsidRPr="00907DC0">
        <w:t>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SECCIONAL DE SANIDAD VALLE, por considerarlas necesarias para incorporar las variaciones que se deriven de l</w:t>
      </w:r>
      <w:r w:rsidR="00B0202F" w:rsidRPr="00907DC0">
        <w:t>a</w:t>
      </w:r>
      <w:r w:rsidRPr="00907DC0">
        <w:t xml:space="preserve">s adendas que se expidan dentro del proceso de </w:t>
      </w:r>
      <w:r w:rsidRPr="00907DC0">
        <w:rPr>
          <w:color w:val="FF0000"/>
        </w:rPr>
        <w:t>selección y contratación No. _________,</w:t>
      </w:r>
      <w:r w:rsidRPr="00907DC0">
        <w:t xml:space="preserve"> las que de antemano aceptamos.</w:t>
      </w:r>
    </w:p>
    <w:p w:rsidR="00F46469" w:rsidRPr="00907DC0" w:rsidRDefault="00F46469" w:rsidP="00F46469">
      <w:pPr>
        <w:widowControl w:val="0"/>
        <w:numPr>
          <w:ilvl w:val="0"/>
          <w:numId w:val="1"/>
        </w:numPr>
        <w:autoSpaceDE/>
        <w:autoSpaceDN/>
        <w:spacing w:after="120"/>
        <w:jc w:val="both"/>
      </w:pPr>
      <w:r w:rsidRPr="00907DC0">
        <w:t xml:space="preserve">Manifestamos y declaramos que nuestra propuesta no contiene ningún tipo de información confidencial o privada de acuerdo con la ley colombiana, y, en consecuencia, consideramos que LA POLICÍA NACIONAL – SECCIONAL DE SANIDAD VALLE se encuentra facultado para revelar dicha información sin reserva alguna, a partir de la fecha de apertura de las propuestas, a sus agentes o asesores, a los demás proponentes </w:t>
      </w:r>
      <w:r w:rsidR="0014559D" w:rsidRPr="00907DC0">
        <w:t>o</w:t>
      </w:r>
      <w:r w:rsidRPr="00907DC0">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20438" w:rsidRPr="00907DC0" w:rsidRDefault="00F46469" w:rsidP="00920438">
      <w:pPr>
        <w:widowControl w:val="0"/>
        <w:numPr>
          <w:ilvl w:val="0"/>
          <w:numId w:val="1"/>
        </w:numPr>
        <w:autoSpaceDE/>
        <w:autoSpaceDN/>
        <w:spacing w:after="120"/>
        <w:jc w:val="both"/>
      </w:pPr>
      <w:r w:rsidRPr="00907DC0">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46469" w:rsidRPr="00907DC0" w:rsidRDefault="00F46469" w:rsidP="00920438">
      <w:pPr>
        <w:widowControl w:val="0"/>
        <w:numPr>
          <w:ilvl w:val="0"/>
          <w:numId w:val="1"/>
        </w:numPr>
        <w:autoSpaceDE/>
        <w:autoSpaceDN/>
        <w:spacing w:after="120"/>
        <w:jc w:val="both"/>
      </w:pPr>
      <w:r w:rsidRPr="00907DC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6469" w:rsidRPr="00907DC0" w:rsidRDefault="00F46469" w:rsidP="00F46469">
      <w:pPr>
        <w:numPr>
          <w:ilvl w:val="0"/>
          <w:numId w:val="2"/>
        </w:numPr>
        <w:autoSpaceDE/>
        <w:autoSpaceDN/>
        <w:spacing w:after="120"/>
        <w:ind w:left="426" w:hanging="426"/>
        <w:jc w:val="both"/>
      </w:pPr>
      <w:r w:rsidRPr="00907DC0">
        <w:t>Que me obligo a suministrar a solicitud de LA POLICÍA NACIONAL – SECCIONAL DE SANIDAD VALLE cualquier información necesaria para la correcta evaluación de esta propuesta, dentro de los términos que al efecto determine esa entidad.</w:t>
      </w:r>
    </w:p>
    <w:p w:rsidR="00F46469" w:rsidRPr="00907DC0" w:rsidRDefault="00F46469" w:rsidP="00F46469">
      <w:pPr>
        <w:numPr>
          <w:ilvl w:val="0"/>
          <w:numId w:val="2"/>
        </w:numPr>
        <w:autoSpaceDE/>
        <w:autoSpaceDN/>
        <w:spacing w:after="120"/>
        <w:ind w:left="426" w:hanging="426"/>
        <w:jc w:val="both"/>
      </w:pPr>
      <w:r w:rsidRPr="00907DC0">
        <w:t>Que recibiremos notificaciones en la secretaría de su Despacho, o en la(s) siguiente(s) dirección(es): (Dirección para notificaciones ): Teléfono (os): Fax</w:t>
      </w:r>
    </w:p>
    <w:p w:rsidR="00F46469" w:rsidRPr="00907DC0" w:rsidRDefault="00F46469" w:rsidP="00F46469">
      <w:pPr>
        <w:pStyle w:val="Piedepgina"/>
        <w:numPr>
          <w:ilvl w:val="0"/>
          <w:numId w:val="2"/>
        </w:numPr>
        <w:tabs>
          <w:tab w:val="clear" w:pos="4419"/>
          <w:tab w:val="clear" w:pos="8838"/>
        </w:tabs>
        <w:autoSpaceDE/>
        <w:autoSpaceDN/>
        <w:spacing w:after="120"/>
        <w:jc w:val="both"/>
      </w:pPr>
      <w:r w:rsidRPr="00907DC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46469" w:rsidRPr="00907DC0" w:rsidRDefault="00F46469" w:rsidP="00F46469">
      <w:pPr>
        <w:pStyle w:val="Piedepgina"/>
        <w:numPr>
          <w:ilvl w:val="0"/>
          <w:numId w:val="2"/>
        </w:numPr>
        <w:tabs>
          <w:tab w:val="clear" w:pos="4419"/>
          <w:tab w:val="clear" w:pos="8838"/>
        </w:tabs>
        <w:autoSpaceDE/>
        <w:autoSpaceDN/>
        <w:spacing w:after="120"/>
        <w:jc w:val="both"/>
      </w:pPr>
      <w:r w:rsidRPr="00907DC0">
        <w:t>Que no nos hallamos relacionados en el Boletín de Responsables Fiscales (artículo 60 Ley 610 de 2000).</w:t>
      </w:r>
    </w:p>
    <w:p w:rsidR="00F46469" w:rsidRPr="00907DC0" w:rsidRDefault="00F46469" w:rsidP="00F46469">
      <w:pPr>
        <w:pStyle w:val="Piedepgina"/>
        <w:numPr>
          <w:ilvl w:val="0"/>
          <w:numId w:val="2"/>
        </w:numPr>
        <w:tabs>
          <w:tab w:val="clear" w:pos="4419"/>
          <w:tab w:val="clear" w:pos="8838"/>
        </w:tabs>
        <w:autoSpaceDE/>
        <w:autoSpaceDN/>
        <w:jc w:val="both"/>
      </w:pPr>
      <w:r w:rsidRPr="00907DC0">
        <w:t>La presente propuesta tiene como tiempo de ejecución_______.</w:t>
      </w: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numPr>
          <w:ilvl w:val="0"/>
          <w:numId w:val="2"/>
        </w:numPr>
        <w:tabs>
          <w:tab w:val="clear" w:pos="4419"/>
          <w:tab w:val="clear" w:pos="8838"/>
        </w:tabs>
        <w:autoSpaceDE/>
        <w:autoSpaceDN/>
        <w:jc w:val="both"/>
      </w:pPr>
      <w:r w:rsidRPr="00907DC0">
        <w:t>Que la vigencia de la presente oferta es de ________meses, contados a partir de la presentación de la misma.</w:t>
      </w: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pStyle w:val="Piedepgina"/>
        <w:tabs>
          <w:tab w:val="clear" w:pos="4419"/>
          <w:tab w:val="clear" w:pos="8838"/>
        </w:tabs>
        <w:jc w:val="both"/>
      </w:pPr>
    </w:p>
    <w:p w:rsidR="00F46469" w:rsidRPr="00907DC0" w:rsidRDefault="00F46469" w:rsidP="00F46469">
      <w:pPr>
        <w:jc w:val="both"/>
      </w:pPr>
      <w:r w:rsidRPr="00907DC0">
        <w:t>Cordialmente</w:t>
      </w:r>
      <w:r w:rsidR="00900278" w:rsidRPr="00907DC0">
        <w:t>, _</w:t>
      </w:r>
      <w:r w:rsidRPr="00907DC0">
        <w:t>______________________________</w:t>
      </w:r>
    </w:p>
    <w:p w:rsidR="00F46469" w:rsidRPr="00907DC0" w:rsidRDefault="00F46469" w:rsidP="00F46469">
      <w:pPr>
        <w:jc w:val="both"/>
      </w:pPr>
      <w:r w:rsidRPr="00907DC0">
        <w:t>(Firma del representante legal del proponente)</w:t>
      </w:r>
    </w:p>
    <w:p w:rsidR="00F46469" w:rsidRPr="009E7257" w:rsidRDefault="00F46469" w:rsidP="00F46469">
      <w:pPr>
        <w:pStyle w:val="Textoindependiente"/>
        <w:rPr>
          <w:rFonts w:cs="Arial"/>
          <w:b/>
          <w:sz w:val="20"/>
          <w:lang w:val="es-ES_tradnl"/>
          <w14:shadow w14:blurRad="50800" w14:dist="38100" w14:dir="2700000" w14:sx="100000" w14:sy="100000" w14:kx="0" w14:ky="0" w14:algn="tl">
            <w14:srgbClr w14:val="000000">
              <w14:alpha w14:val="60000"/>
            </w14:srgbClr>
          </w14:shadow>
        </w:rPr>
      </w:pPr>
      <w:r w:rsidRPr="009E7257">
        <w:rPr>
          <w:rFonts w:cs="Arial"/>
          <w:b/>
          <w:sz w:val="20"/>
          <w:lang w:val="es-ES_tradnl"/>
          <w14:shadow w14:blurRad="50800" w14:dist="38100" w14:dir="2700000" w14:sx="100000" w14:sy="100000" w14:kx="0" w14:ky="0" w14:algn="tl">
            <w14:srgbClr w14:val="000000">
              <w14:alpha w14:val="60000"/>
            </w14:srgbClr>
          </w14:shadow>
        </w:rPr>
        <w:br w:type="page"/>
      </w:r>
    </w:p>
    <w:p w:rsidR="0090141E" w:rsidRPr="009E7257" w:rsidRDefault="0090141E" w:rsidP="00CF565B">
      <w:pPr>
        <w:pStyle w:val="Textoindependiente"/>
        <w:jc w:val="center"/>
        <w:rPr>
          <w:rFonts w:cs="Arial"/>
          <w:b/>
          <w:sz w:val="20"/>
          <w:lang w:val="es-ES_tradnl"/>
          <w14:shadow w14:blurRad="50800" w14:dist="38100" w14:dir="2700000" w14:sx="100000" w14:sy="100000" w14:kx="0" w14:ky="0" w14:algn="tl">
            <w14:srgbClr w14:val="000000">
              <w14:alpha w14:val="60000"/>
            </w14:srgbClr>
          </w14:shadow>
        </w:rPr>
      </w:pPr>
    </w:p>
    <w:p w:rsidR="00F46469" w:rsidRPr="009E7257" w:rsidRDefault="00F46469" w:rsidP="00CF565B">
      <w:pPr>
        <w:pStyle w:val="Textoindependiente"/>
        <w:jc w:val="center"/>
        <w:rPr>
          <w:rFonts w:cs="Arial"/>
          <w:b/>
          <w:sz w:val="20"/>
          <w:lang w:val="es-ES_tradnl"/>
          <w14:shadow w14:blurRad="50800" w14:dist="38100" w14:dir="2700000" w14:sx="100000" w14:sy="100000" w14:kx="0" w14:ky="0" w14:algn="tl">
            <w14:srgbClr w14:val="000000">
              <w14:alpha w14:val="60000"/>
            </w14:srgbClr>
          </w14:shadow>
        </w:rPr>
      </w:pPr>
      <w:r w:rsidRPr="009E7257">
        <w:rPr>
          <w:rFonts w:cs="Arial"/>
          <w:b/>
          <w:sz w:val="20"/>
          <w:lang w:val="es-ES_tradnl"/>
          <w14:shadow w14:blurRad="50800" w14:dist="38100" w14:dir="2700000" w14:sx="100000" w14:sy="100000" w14:kx="0" w14:ky="0" w14:algn="tl">
            <w14:srgbClr w14:val="000000">
              <w14:alpha w14:val="60000"/>
            </w14:srgbClr>
          </w14:shadow>
        </w:rPr>
        <w:t>FORMULARIO No. 2</w:t>
      </w:r>
    </w:p>
    <w:p w:rsidR="00F46469" w:rsidRPr="009E7257" w:rsidRDefault="00F46469" w:rsidP="00F46469">
      <w:pPr>
        <w:pStyle w:val="Textoindependiente"/>
        <w:rPr>
          <w:rFonts w:cs="Arial"/>
          <w:b/>
          <w:sz w:val="20"/>
          <w14:shadow w14:blurRad="50800" w14:dist="38100" w14:dir="2700000" w14:sx="100000" w14:sy="100000" w14:kx="0" w14:ky="0" w14:algn="tl">
            <w14:srgbClr w14:val="000000">
              <w14:alpha w14:val="60000"/>
            </w14:srgbClr>
          </w14:shadow>
        </w:rPr>
      </w:pPr>
    </w:p>
    <w:p w:rsidR="00F46469" w:rsidRPr="009E7257" w:rsidRDefault="00F46469" w:rsidP="00F46469">
      <w:pPr>
        <w:pStyle w:val="Textoindependiente"/>
        <w:rPr>
          <w:rFonts w:cs="Arial"/>
          <w:b/>
          <w:sz w:val="20"/>
          <w14:shadow w14:blurRad="50800" w14:dist="38100" w14:dir="2700000" w14:sx="100000" w14:sy="100000" w14:kx="0" w14:ky="0" w14:algn="tl">
            <w14:srgbClr w14:val="000000">
              <w14:alpha w14:val="60000"/>
            </w14:srgbClr>
          </w14:shadow>
        </w:rPr>
      </w:pPr>
      <w:r w:rsidRPr="009E7257">
        <w:rPr>
          <w:rFonts w:cs="Arial"/>
          <w:b/>
          <w:sz w:val="20"/>
          <w14:shadow w14:blurRad="50800" w14:dist="38100" w14:dir="2700000" w14:sx="100000" w14:sy="100000" w14:kx="0" w14:ky="0" w14:algn="tl">
            <w14:srgbClr w14:val="000000">
              <w14:alpha w14:val="60000"/>
            </w14:srgbClr>
          </w14:shadow>
        </w:rPr>
        <w:t>DATOS BÁSICOS BENEFICIARIO CUENTA</w:t>
      </w:r>
    </w:p>
    <w:p w:rsidR="00F46469" w:rsidRPr="00907DC0" w:rsidRDefault="00F46469" w:rsidP="00F46469">
      <w:pPr>
        <w:pStyle w:val="Textoindependiente"/>
        <w:jc w:val="both"/>
        <w:rPr>
          <w:rFonts w:cs="Arial"/>
          <w:b/>
          <w:bCs/>
          <w:sz w:val="20"/>
        </w:rPr>
      </w:pPr>
    </w:p>
    <w:p w:rsidR="00F46469" w:rsidRPr="00907DC0" w:rsidRDefault="00F46469" w:rsidP="00F46469">
      <w:pPr>
        <w:pStyle w:val="Textoindependiente"/>
        <w:jc w:val="both"/>
        <w:rPr>
          <w:rFonts w:cs="Arial"/>
          <w:b/>
          <w:bCs/>
          <w:sz w:val="20"/>
        </w:rPr>
      </w:pPr>
      <w:r w:rsidRPr="00907DC0">
        <w:rPr>
          <w:rFonts w:cs="Arial"/>
          <w:b/>
          <w:bCs/>
          <w:sz w:val="20"/>
        </w:rPr>
        <w:t>CI</w:t>
      </w:r>
      <w:r w:rsidR="005C0057" w:rsidRPr="00907DC0">
        <w:rPr>
          <w:rFonts w:cs="Arial"/>
          <w:b/>
          <w:bCs/>
          <w:sz w:val="20"/>
        </w:rPr>
        <w:t xml:space="preserve">UDAD_______________________  </w:t>
      </w:r>
      <w:r w:rsidRPr="00907DC0">
        <w:rPr>
          <w:rFonts w:cs="Arial"/>
          <w:b/>
          <w:bCs/>
          <w:sz w:val="20"/>
        </w:rPr>
        <w:t xml:space="preserve"> FECHA ___________________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 xml:space="preserve">Me permito certificar la siguiente información con el objeto de ser incluida en el Sistema Integrado de Información Financiera SIIF. </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APERTURA ________                                         CANCELACIÓN_________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b/>
          <w:bCs/>
          <w:sz w:val="20"/>
        </w:rPr>
      </w:pPr>
      <w:r w:rsidRPr="00907DC0">
        <w:rPr>
          <w:rFonts w:cs="Arial"/>
          <w:b/>
          <w:bCs/>
          <w:sz w:val="20"/>
        </w:rPr>
        <w:t>I. DATOS ENTIDAD INFORMANTE (Beneficiario)</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Entidad o beneficiario ___________________________ NIT ________________</w:t>
      </w:r>
    </w:p>
    <w:p w:rsidR="00F46469" w:rsidRPr="00907DC0" w:rsidRDefault="00F46469" w:rsidP="00F46469">
      <w:pPr>
        <w:pStyle w:val="Textoindependiente"/>
        <w:jc w:val="both"/>
        <w:rPr>
          <w:rFonts w:cs="Arial"/>
          <w:sz w:val="20"/>
        </w:rPr>
      </w:pPr>
      <w:r w:rsidRPr="00907DC0">
        <w:rPr>
          <w:rFonts w:cs="Arial"/>
          <w:sz w:val="20"/>
        </w:rPr>
        <w:t xml:space="preserve">                                   ___________________________ Y/O</w:t>
      </w:r>
    </w:p>
    <w:p w:rsidR="00F46469" w:rsidRPr="00907DC0" w:rsidRDefault="00F46469" w:rsidP="00F46469">
      <w:pPr>
        <w:pStyle w:val="Textoindependiente"/>
        <w:jc w:val="both"/>
        <w:rPr>
          <w:rFonts w:cs="Arial"/>
          <w:sz w:val="20"/>
        </w:rPr>
      </w:pPr>
      <w:r w:rsidRPr="00907DC0">
        <w:rPr>
          <w:rFonts w:cs="Arial"/>
          <w:sz w:val="20"/>
        </w:rPr>
        <w:t xml:space="preserve">                                   ___________________________ C.C. _______________</w:t>
      </w:r>
    </w:p>
    <w:p w:rsidR="00F46469" w:rsidRPr="00907DC0" w:rsidRDefault="00F46469" w:rsidP="00F46469">
      <w:pPr>
        <w:pStyle w:val="Textoindependiente"/>
        <w:jc w:val="both"/>
        <w:rPr>
          <w:rFonts w:cs="Arial"/>
          <w:sz w:val="20"/>
        </w:rPr>
      </w:pPr>
      <w:r w:rsidRPr="00907DC0">
        <w:rPr>
          <w:rFonts w:cs="Arial"/>
          <w:sz w:val="20"/>
        </w:rPr>
        <w:t>Dirección                    __________________ Teléfono________ Fax________</w:t>
      </w:r>
    </w:p>
    <w:p w:rsidR="00F46469" w:rsidRPr="00907DC0" w:rsidRDefault="00F46469" w:rsidP="00F46469">
      <w:pPr>
        <w:pStyle w:val="Textoindependiente"/>
        <w:jc w:val="both"/>
        <w:rPr>
          <w:rFonts w:cs="Arial"/>
          <w:sz w:val="20"/>
        </w:rPr>
      </w:pPr>
      <w:r w:rsidRPr="00907DC0">
        <w:rPr>
          <w:rFonts w:cs="Arial"/>
          <w:sz w:val="20"/>
        </w:rPr>
        <w:t xml:space="preserve">                                   _________________               ________</w:t>
      </w:r>
    </w:p>
    <w:p w:rsidR="00F46469" w:rsidRPr="00907DC0" w:rsidRDefault="00F46469" w:rsidP="00F46469">
      <w:pPr>
        <w:pStyle w:val="Textoindependiente"/>
        <w:jc w:val="both"/>
        <w:rPr>
          <w:rFonts w:cs="Arial"/>
          <w:sz w:val="20"/>
        </w:rPr>
      </w:pPr>
      <w:r w:rsidRPr="00907DC0">
        <w:rPr>
          <w:rFonts w:cs="Arial"/>
          <w:sz w:val="20"/>
        </w:rPr>
        <w:t xml:space="preserve">                                   _________________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Departamento  _______________ Ciudad_______________ Municipio________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 xml:space="preserve">Denominación de la cuenta           </w:t>
      </w:r>
      <w:r w:rsidRPr="00907DC0">
        <w:rPr>
          <w:rFonts w:cs="Arial"/>
          <w:b/>
          <w:bCs/>
          <w:sz w:val="20"/>
        </w:rPr>
        <w:t xml:space="preserve"> Corriente</w:t>
      </w:r>
      <w:r w:rsidRPr="00907DC0">
        <w:rPr>
          <w:rFonts w:cs="Arial"/>
          <w:sz w:val="20"/>
        </w:rPr>
        <w:tab/>
        <w:t>______</w:t>
      </w:r>
    </w:p>
    <w:p w:rsidR="00F46469" w:rsidRPr="00907DC0" w:rsidRDefault="00F46469" w:rsidP="00F46469">
      <w:pPr>
        <w:pStyle w:val="Textoindependiente"/>
        <w:tabs>
          <w:tab w:val="left" w:pos="3119"/>
        </w:tabs>
        <w:jc w:val="both"/>
        <w:rPr>
          <w:rFonts w:cs="Arial"/>
          <w:sz w:val="20"/>
        </w:rPr>
      </w:pPr>
    </w:p>
    <w:p w:rsidR="00F46469" w:rsidRPr="00907DC0" w:rsidRDefault="00F46469" w:rsidP="00F46469">
      <w:pPr>
        <w:pStyle w:val="Textoindependiente"/>
        <w:tabs>
          <w:tab w:val="left" w:pos="3119"/>
        </w:tabs>
        <w:jc w:val="both"/>
        <w:rPr>
          <w:rFonts w:cs="Arial"/>
          <w:sz w:val="20"/>
        </w:rPr>
      </w:pPr>
      <w:r w:rsidRPr="00907DC0">
        <w:rPr>
          <w:rFonts w:cs="Arial"/>
          <w:sz w:val="20"/>
        </w:rPr>
        <w:t xml:space="preserve">                                                          </w:t>
      </w:r>
      <w:r w:rsidRPr="00907DC0">
        <w:rPr>
          <w:rFonts w:cs="Arial"/>
          <w:b/>
          <w:bCs/>
          <w:sz w:val="20"/>
        </w:rPr>
        <w:t>Ahorros</w:t>
      </w:r>
      <w:r w:rsidRPr="00907DC0">
        <w:rPr>
          <w:rFonts w:cs="Arial"/>
          <w:b/>
          <w:bCs/>
          <w:sz w:val="20"/>
        </w:rPr>
        <w:tab/>
      </w:r>
      <w:r w:rsidRPr="00907DC0">
        <w:rPr>
          <w:rFonts w:cs="Arial"/>
          <w:sz w:val="20"/>
        </w:rPr>
        <w:t>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F46469" w:rsidRPr="00907DC0" w:rsidRDefault="00F46469" w:rsidP="00F46469">
      <w:pPr>
        <w:pStyle w:val="Textoindependiente"/>
        <w:jc w:val="both"/>
        <w:rPr>
          <w:rFonts w:cs="Arial"/>
          <w:sz w:val="20"/>
        </w:rPr>
      </w:pPr>
    </w:p>
    <w:p w:rsidR="00F46469" w:rsidRPr="00907DC0" w:rsidRDefault="00F46469" w:rsidP="00E00436">
      <w:pPr>
        <w:pStyle w:val="Textoindependiente"/>
        <w:numPr>
          <w:ilvl w:val="0"/>
          <w:numId w:val="32"/>
        </w:numPr>
        <w:tabs>
          <w:tab w:val="left" w:pos="-567"/>
        </w:tabs>
        <w:suppressAutoHyphens/>
        <w:autoSpaceDN w:val="0"/>
        <w:ind w:left="284" w:hanging="284"/>
        <w:jc w:val="both"/>
        <w:textAlignment w:val="baseline"/>
        <w:rPr>
          <w:rFonts w:cs="Arial"/>
          <w:sz w:val="20"/>
        </w:rPr>
      </w:pPr>
      <w:r w:rsidRPr="00907DC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 xml:space="preserve">CORREO ELECTRÓNICO:  </w:t>
      </w:r>
      <w:r w:rsidRPr="00907DC0">
        <w:rPr>
          <w:rFonts w:cs="Arial"/>
          <w:sz w:val="20"/>
        </w:rPr>
        <w:tab/>
        <w:t>______________________________  SI (___)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TELÉFONO:</w:t>
      </w:r>
      <w:r w:rsidRPr="00907DC0">
        <w:rPr>
          <w:rFonts w:cs="Arial"/>
          <w:sz w:val="20"/>
        </w:rPr>
        <w:tab/>
      </w:r>
      <w:r w:rsidRPr="00907DC0">
        <w:rPr>
          <w:rFonts w:cs="Arial"/>
          <w:sz w:val="20"/>
        </w:rPr>
        <w:tab/>
      </w:r>
      <w:r w:rsidRPr="00907DC0">
        <w:rPr>
          <w:rFonts w:cs="Arial"/>
          <w:sz w:val="20"/>
        </w:rPr>
        <w:tab/>
        <w:t>______________________________ SI  (___)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b/>
          <w:bCs/>
          <w:sz w:val="20"/>
        </w:rPr>
      </w:pPr>
    </w:p>
    <w:p w:rsidR="00F46469" w:rsidRPr="00907DC0" w:rsidRDefault="00F46469" w:rsidP="00F46469">
      <w:pPr>
        <w:pStyle w:val="Textoindependiente"/>
        <w:jc w:val="both"/>
        <w:rPr>
          <w:rFonts w:cs="Arial"/>
          <w:b/>
          <w:bCs/>
          <w:sz w:val="20"/>
        </w:rPr>
      </w:pPr>
      <w:r w:rsidRPr="00907DC0">
        <w:rPr>
          <w:rFonts w:cs="Arial"/>
          <w:b/>
          <w:bCs/>
          <w:sz w:val="20"/>
        </w:rPr>
        <w:t xml:space="preserve">II. DATOS DE LA ENTIDAD FINANCIERA: </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Entidad Financiera __________________________ Código _________________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Sucursal _________________Código ________________Ciudad_____________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Dirección _______________Teléfono_____________ Fax______________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Número de la cuenta _____________________________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w:t>
      </w:r>
      <w:r w:rsidRPr="00907DC0">
        <w:rPr>
          <w:rFonts w:cs="Arial"/>
          <w:b/>
          <w:i/>
          <w:color w:val="FF0000"/>
          <w:sz w:val="20"/>
        </w:rPr>
        <w:t>Adjuntar original certificación bancaria</w:t>
      </w:r>
      <w:r w:rsidRPr="00907DC0">
        <w:rPr>
          <w:rFonts w:cs="Arial"/>
          <w:sz w:val="20"/>
        </w:rPr>
        <w:t>)</w:t>
      </w:r>
    </w:p>
    <w:p w:rsidR="00F46469" w:rsidRPr="00907DC0" w:rsidRDefault="00F46469" w:rsidP="00F46469">
      <w:pPr>
        <w:pStyle w:val="Textoindependiente"/>
        <w:jc w:val="both"/>
        <w:rPr>
          <w:rFonts w:cs="Arial"/>
          <w:sz w:val="20"/>
        </w:rPr>
      </w:pPr>
    </w:p>
    <w:p w:rsidR="00F46469" w:rsidRPr="00907DC0" w:rsidRDefault="00F46469" w:rsidP="00F46469">
      <w:pPr>
        <w:jc w:val="both"/>
      </w:pPr>
      <w:r w:rsidRPr="00907DC0">
        <w:t>RAZON SOCIAL DEL PROPONENTE: _______________________________________</w:t>
      </w:r>
    </w:p>
    <w:p w:rsidR="00F46469" w:rsidRPr="00907DC0" w:rsidRDefault="00F46469" w:rsidP="00F46469">
      <w:pPr>
        <w:jc w:val="both"/>
      </w:pPr>
    </w:p>
    <w:p w:rsidR="00F46469" w:rsidRPr="00907DC0" w:rsidRDefault="00F46469" w:rsidP="00F46469">
      <w:pPr>
        <w:jc w:val="both"/>
      </w:pPr>
      <w:r w:rsidRPr="00907DC0">
        <w:t>Nombre del Representante Legal: _______________________________</w:t>
      </w:r>
    </w:p>
    <w:p w:rsidR="00F46469" w:rsidRPr="00907DC0" w:rsidRDefault="00F46469" w:rsidP="00F46469">
      <w:pPr>
        <w:jc w:val="both"/>
      </w:pPr>
    </w:p>
    <w:p w:rsidR="00F46469" w:rsidRPr="00907DC0" w:rsidRDefault="00F46469" w:rsidP="00F46469">
      <w:pPr>
        <w:jc w:val="both"/>
      </w:pPr>
      <w:r w:rsidRPr="00907DC0">
        <w:t>Firma del Representante Legal: _______________________</w:t>
      </w:r>
    </w:p>
    <w:p w:rsidR="00F46469" w:rsidRPr="00907DC0" w:rsidRDefault="00F46469" w:rsidP="00F46469">
      <w:pPr>
        <w:pStyle w:val="Textoindependiente"/>
        <w:jc w:val="both"/>
        <w:rPr>
          <w:rFonts w:cs="Arial"/>
          <w:sz w:val="20"/>
        </w:rPr>
      </w:pPr>
    </w:p>
    <w:p w:rsidR="00F46469" w:rsidRPr="00907DC0" w:rsidRDefault="00F46469" w:rsidP="00F46469">
      <w:pPr>
        <w:pStyle w:val="Textoindependiente"/>
        <w:jc w:val="both"/>
        <w:rPr>
          <w:rFonts w:cs="Arial"/>
          <w:sz w:val="20"/>
        </w:rPr>
      </w:pPr>
      <w:r w:rsidRPr="00907DC0">
        <w:rPr>
          <w:rFonts w:cs="Arial"/>
          <w:sz w:val="20"/>
        </w:rPr>
        <w:t>C.C. No.:___________________________</w:t>
      </w:r>
    </w:p>
    <w:p w:rsidR="00F46469" w:rsidRPr="009E7257" w:rsidRDefault="00F46469" w:rsidP="00F46469">
      <w:pPr>
        <w:pStyle w:val="Textoindependiente"/>
        <w:rPr>
          <w:rFonts w:cs="Arial"/>
          <w:sz w:val="20"/>
          <w14:shadow w14:blurRad="50800" w14:dist="38100" w14:dir="2700000" w14:sx="100000" w14:sy="100000" w14:kx="0" w14:ky="0" w14:algn="tl">
            <w14:srgbClr w14:val="000000">
              <w14:alpha w14:val="60000"/>
            </w14:srgbClr>
          </w14:shadow>
        </w:rPr>
      </w:pPr>
    </w:p>
    <w:p w:rsidR="00F46469" w:rsidRPr="009E7257" w:rsidRDefault="00F46469" w:rsidP="00F46469">
      <w:pPr>
        <w:pStyle w:val="Textoindependiente"/>
        <w:rPr>
          <w:rFonts w:cs="Arial"/>
          <w:b/>
          <w:sz w:val="20"/>
          <w14:shadow w14:blurRad="50800" w14:dist="38100" w14:dir="2700000" w14:sx="100000" w14:sy="100000" w14:kx="0" w14:ky="0" w14:algn="tl">
            <w14:srgbClr w14:val="000000">
              <w14:alpha w14:val="60000"/>
            </w14:srgbClr>
          </w14:shadow>
        </w:rPr>
      </w:pPr>
    </w:p>
    <w:p w:rsidR="00F46469" w:rsidRPr="009E7257" w:rsidRDefault="00F46469" w:rsidP="00F46469">
      <w:pPr>
        <w:pStyle w:val="Textoindependiente"/>
        <w:rPr>
          <w:rFonts w:cs="Arial"/>
          <w:b/>
          <w:sz w:val="20"/>
          <w:lang w:val="es-ES_tradnl"/>
          <w14:shadow w14:blurRad="50800" w14:dist="38100" w14:dir="2700000" w14:sx="100000" w14:sy="100000" w14:kx="0" w14:ky="0" w14:algn="tl">
            <w14:srgbClr w14:val="000000">
              <w14:alpha w14:val="60000"/>
            </w14:srgbClr>
          </w14:shadow>
        </w:rPr>
      </w:pPr>
    </w:p>
    <w:p w:rsidR="00F46469" w:rsidRPr="009E7257" w:rsidRDefault="00F46469" w:rsidP="00F46469">
      <w:pPr>
        <w:pStyle w:val="Textoindependiente"/>
        <w:rPr>
          <w:rFonts w:cs="Arial"/>
          <w:b/>
          <w:sz w:val="20"/>
          <w:lang w:val="es-ES_tradnl"/>
          <w14:shadow w14:blurRad="50800" w14:dist="38100" w14:dir="2700000" w14:sx="100000" w14:sy="100000" w14:kx="0" w14:ky="0" w14:algn="tl">
            <w14:srgbClr w14:val="000000">
              <w14:alpha w14:val="60000"/>
            </w14:srgbClr>
          </w14:shadow>
        </w:rPr>
      </w:pPr>
    </w:p>
    <w:p w:rsidR="00F46469" w:rsidRPr="009E7257" w:rsidRDefault="00F46469" w:rsidP="00F46469">
      <w:pPr>
        <w:pStyle w:val="Textoindependiente"/>
        <w:rPr>
          <w:rFonts w:cs="Arial"/>
          <w:b/>
          <w:sz w:val="20"/>
          <w:lang w:val="es-ES_tradnl"/>
          <w14:shadow w14:blurRad="50800" w14:dist="38100" w14:dir="2700000" w14:sx="100000" w14:sy="100000" w14:kx="0" w14:ky="0" w14:algn="tl">
            <w14:srgbClr w14:val="000000">
              <w14:alpha w14:val="60000"/>
            </w14:srgbClr>
          </w14:shadow>
        </w:rPr>
      </w:pPr>
      <w:r w:rsidRPr="009E7257">
        <w:rPr>
          <w:rFonts w:cs="Arial"/>
          <w:b/>
          <w:sz w:val="20"/>
          <w:lang w:val="es-ES_tradnl"/>
          <w14:shadow w14:blurRad="50800" w14:dist="38100" w14:dir="2700000" w14:sx="100000" w14:sy="100000" w14:kx="0" w14:ky="0" w14:algn="tl">
            <w14:srgbClr w14:val="000000">
              <w14:alpha w14:val="60000"/>
            </w14:srgbClr>
          </w14:shadow>
        </w:rPr>
        <w:br w:type="page"/>
      </w:r>
    </w:p>
    <w:p w:rsidR="00F46469" w:rsidRPr="009E7257" w:rsidRDefault="00F46469" w:rsidP="00F46469">
      <w:pPr>
        <w:pStyle w:val="Textoindependiente"/>
        <w:rPr>
          <w:rFonts w:cs="Arial"/>
          <w:sz w:val="20"/>
          <w:lang w:val="es-ES_tradnl"/>
          <w14:shadow w14:blurRad="50800" w14:dist="38100" w14:dir="2700000" w14:sx="100000" w14:sy="100000" w14:kx="0" w14:ky="0" w14:algn="tl">
            <w14:srgbClr w14:val="000000">
              <w14:alpha w14:val="60000"/>
            </w14:srgbClr>
          </w14:shadow>
        </w:rPr>
      </w:pPr>
    </w:p>
    <w:p w:rsidR="00F46469" w:rsidRPr="009E7257" w:rsidRDefault="00F46469" w:rsidP="00E54801">
      <w:pPr>
        <w:pStyle w:val="Textoindependiente"/>
        <w:jc w:val="center"/>
        <w:rPr>
          <w:rFonts w:cs="Arial"/>
          <w:b/>
          <w:sz w:val="20"/>
          <w:lang w:val="es-ES_tradnl"/>
          <w14:shadow w14:blurRad="50800" w14:dist="38100" w14:dir="2700000" w14:sx="100000" w14:sy="100000" w14:kx="0" w14:ky="0" w14:algn="tl">
            <w14:srgbClr w14:val="000000">
              <w14:alpha w14:val="60000"/>
            </w14:srgbClr>
          </w14:shadow>
        </w:rPr>
      </w:pPr>
      <w:r w:rsidRPr="009E7257">
        <w:rPr>
          <w:rFonts w:cs="Arial"/>
          <w:b/>
          <w:sz w:val="20"/>
          <w:lang w:val="es-ES_tradnl"/>
          <w14:shadow w14:blurRad="50800" w14:dist="38100" w14:dir="2700000" w14:sx="100000" w14:sy="100000" w14:kx="0" w14:ky="0" w14:algn="tl">
            <w14:srgbClr w14:val="000000">
              <w14:alpha w14:val="60000"/>
            </w14:srgbClr>
          </w14:shadow>
        </w:rPr>
        <w:t>FORMULARIO No. 3</w:t>
      </w:r>
    </w:p>
    <w:p w:rsidR="00F46469" w:rsidRPr="009E7257" w:rsidRDefault="00F46469" w:rsidP="00F46469">
      <w:pPr>
        <w:pStyle w:val="Textoindependiente"/>
        <w:rPr>
          <w:rFonts w:cs="Arial"/>
          <w:sz w:val="20"/>
          <w:lang w:val="es-ES_tradnl"/>
          <w14:shadow w14:blurRad="50800" w14:dist="38100" w14:dir="2700000" w14:sx="100000" w14:sy="100000" w14:kx="0" w14:ky="0" w14:algn="tl">
            <w14:srgbClr w14:val="000000">
              <w14:alpha w14:val="60000"/>
            </w14:srgbClr>
          </w14:shadow>
        </w:rPr>
      </w:pPr>
    </w:p>
    <w:p w:rsidR="00F46469" w:rsidRPr="009E7257" w:rsidRDefault="00F46469" w:rsidP="00E54801">
      <w:pPr>
        <w:pStyle w:val="Textoindependiente"/>
        <w:jc w:val="center"/>
        <w:rPr>
          <w:rFonts w:cs="Arial"/>
          <w:b/>
          <w:sz w:val="20"/>
          <w:lang w:val="es-ES_tradnl"/>
          <w14:shadow w14:blurRad="50800" w14:dist="38100" w14:dir="2700000" w14:sx="100000" w14:sy="100000" w14:kx="0" w14:ky="0" w14:algn="tl">
            <w14:srgbClr w14:val="000000">
              <w14:alpha w14:val="60000"/>
            </w14:srgbClr>
          </w14:shadow>
        </w:rPr>
      </w:pPr>
      <w:r w:rsidRPr="009E7257">
        <w:rPr>
          <w:rFonts w:cs="Arial"/>
          <w:b/>
          <w:sz w:val="20"/>
          <w:lang w:val="es-ES_tradnl"/>
          <w14:shadow w14:blurRad="50800" w14:dist="38100" w14:dir="2700000" w14:sx="100000" w14:sy="100000" w14:kx="0" w14:ky="0" w14:algn="tl">
            <w14:srgbClr w14:val="000000">
              <w14:alpha w14:val="60000"/>
            </w14:srgbClr>
          </w14:shadow>
        </w:rPr>
        <w:t>COMPROMISO ANTICORRUPCIÓN</w:t>
      </w:r>
    </w:p>
    <w:p w:rsidR="00F46469" w:rsidRPr="00907DC0" w:rsidRDefault="00F46469" w:rsidP="00F46469">
      <w:pPr>
        <w:jc w:val="both"/>
      </w:pPr>
    </w:p>
    <w:p w:rsidR="00F46469" w:rsidRPr="00907DC0" w:rsidRDefault="00F46469" w:rsidP="00F46469">
      <w:pPr>
        <w:jc w:val="both"/>
      </w:pPr>
      <w:r w:rsidRPr="00907DC0">
        <w:t>El (los) suscrito(s) a saber: (</w:t>
      </w:r>
      <w:r w:rsidRPr="00907DC0">
        <w:rPr>
          <w:color w:val="0000CC"/>
        </w:rPr>
        <w:t>Nombre del representante legal de la sociedad, asociación o persona jurídica proponente, o nombre del representante legal del consorcio o Unión Temporal proponente</w:t>
      </w:r>
      <w:r w:rsidRPr="00907DC0">
        <w:t>) domiciliado en (</w:t>
      </w:r>
      <w:r w:rsidRPr="00907DC0">
        <w:rPr>
          <w:color w:val="0000CC"/>
        </w:rPr>
        <w:t>Domicilio de la persona firmante</w:t>
      </w:r>
      <w:r w:rsidRPr="00907DC0">
        <w:t>), identificado con (</w:t>
      </w:r>
      <w:r w:rsidRPr="00907DC0">
        <w:rPr>
          <w:color w:val="0000CC"/>
        </w:rPr>
        <w:t>Documento de Identificación de la persona firmante. y lugar de expedición</w:t>
      </w:r>
      <w:r w:rsidRPr="00907DC0">
        <w:t>), quien obra en calidad de (</w:t>
      </w:r>
      <w:r w:rsidRPr="00907DC0">
        <w:rPr>
          <w:color w:val="0000CC"/>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07DC0">
        <w:t>), que en adelante se denominará EL PROPONENTE, manifiesta(n) su voluntad de asumir, de manera unilateral, los presentes PLIEGOS DE CONDICIONES, teniendo en cuenta las siguientes consideraciones:</w:t>
      </w:r>
    </w:p>
    <w:p w:rsidR="00F46469" w:rsidRPr="00907DC0" w:rsidRDefault="00F46469" w:rsidP="00F46469">
      <w:pPr>
        <w:jc w:val="both"/>
      </w:pPr>
    </w:p>
    <w:p w:rsidR="00F46469" w:rsidRPr="00907DC0" w:rsidRDefault="00F46469" w:rsidP="00F46469">
      <w:pPr>
        <w:jc w:val="both"/>
      </w:pPr>
      <w:r w:rsidRPr="00907DC0">
        <w:t xml:space="preserve">PRIMERO: Que la POLICÍA NACIONAL – SECCIONAL DE SANIDAD VALLE adelanta un proceso de Selección Abreviada para la celebración de un contrato estatal. </w:t>
      </w:r>
    </w:p>
    <w:p w:rsidR="00F46469" w:rsidRPr="00907DC0" w:rsidRDefault="00F46469" w:rsidP="00F46469">
      <w:pPr>
        <w:jc w:val="both"/>
      </w:pPr>
    </w:p>
    <w:p w:rsidR="00F46469" w:rsidRPr="00907DC0" w:rsidRDefault="00F46469" w:rsidP="00F46469">
      <w:pPr>
        <w:jc w:val="both"/>
      </w:pPr>
      <w:r w:rsidRPr="00907DC0">
        <w:t>SEGUNDO: Que es interés de EL PROPONENTE apoyar la acción del Estado colombiano, y de la POLICÍA NACIONAL – SECCIONAL DE SANIDAD VALLE, para fortalecer la transparencia en los procesos de contratación, y la responsabilidad de rendir cuentas;</w:t>
      </w:r>
    </w:p>
    <w:p w:rsidR="00F46469" w:rsidRPr="00907DC0" w:rsidRDefault="00F46469" w:rsidP="00F46469">
      <w:pPr>
        <w:jc w:val="both"/>
      </w:pPr>
    </w:p>
    <w:p w:rsidR="00F46469" w:rsidRPr="00907DC0" w:rsidRDefault="00F46469" w:rsidP="00F46469">
      <w:pPr>
        <w:jc w:val="both"/>
      </w:pPr>
      <w:r w:rsidRPr="00907DC0">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46469" w:rsidRPr="00907DC0" w:rsidRDefault="00F46469" w:rsidP="00F46469">
      <w:pPr>
        <w:jc w:val="both"/>
      </w:pPr>
    </w:p>
    <w:p w:rsidR="00F46469" w:rsidRPr="00907DC0" w:rsidRDefault="00F46469" w:rsidP="00F46469">
      <w:pPr>
        <w:jc w:val="both"/>
      </w:pPr>
      <w:r w:rsidRPr="00907DC0">
        <w:t>CLÁUSULA PRIMERA. COMPROMISOS ASUMIDOS.</w:t>
      </w:r>
    </w:p>
    <w:p w:rsidR="00F46469" w:rsidRPr="00907DC0" w:rsidRDefault="00F46469" w:rsidP="00F46469">
      <w:pPr>
        <w:jc w:val="both"/>
      </w:pPr>
    </w:p>
    <w:p w:rsidR="00F46469" w:rsidRPr="00907DC0" w:rsidRDefault="00F46469" w:rsidP="00F46469">
      <w:pPr>
        <w:jc w:val="both"/>
      </w:pPr>
      <w:r w:rsidRPr="00907DC0">
        <w:t>EL PROPONENTE, mediante suscripción del presente documento, asume los siguientes compromisos:</w:t>
      </w:r>
    </w:p>
    <w:p w:rsidR="00F46469" w:rsidRPr="00907DC0" w:rsidRDefault="00F46469" w:rsidP="00F46469">
      <w:pPr>
        <w:jc w:val="both"/>
      </w:pPr>
    </w:p>
    <w:p w:rsidR="00F46469" w:rsidRPr="00907DC0" w:rsidRDefault="00F46469" w:rsidP="00E00436">
      <w:pPr>
        <w:numPr>
          <w:ilvl w:val="0"/>
          <w:numId w:val="30"/>
        </w:numPr>
        <w:autoSpaceDE/>
        <w:autoSpaceDN/>
        <w:ind w:left="709" w:hanging="709"/>
        <w:jc w:val="both"/>
      </w:pPr>
      <w:r w:rsidRPr="00907DC0">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469" w:rsidRPr="00907DC0" w:rsidRDefault="00F46469" w:rsidP="00F46469">
      <w:pPr>
        <w:jc w:val="both"/>
      </w:pPr>
    </w:p>
    <w:p w:rsidR="00F46469" w:rsidRPr="00907DC0" w:rsidRDefault="00F46469" w:rsidP="00E00436">
      <w:pPr>
        <w:numPr>
          <w:ilvl w:val="0"/>
          <w:numId w:val="31"/>
        </w:numPr>
        <w:tabs>
          <w:tab w:val="left" w:pos="709"/>
        </w:tabs>
        <w:autoSpaceDE/>
        <w:autoSpaceDN/>
        <w:ind w:left="709" w:hanging="709"/>
        <w:jc w:val="both"/>
      </w:pPr>
      <w:r w:rsidRPr="00907DC0">
        <w:t>EL PROPONENTE se compromete a no permitir que nadie, bien sea empleado de la compañía o un agente comisionista independiente, o un asesor o consultor lo haga en su nombre;</w:t>
      </w:r>
    </w:p>
    <w:p w:rsidR="00F46469" w:rsidRPr="00907DC0" w:rsidRDefault="00F46469" w:rsidP="00F46469">
      <w:pPr>
        <w:tabs>
          <w:tab w:val="left" w:pos="709"/>
        </w:tabs>
        <w:jc w:val="both"/>
      </w:pPr>
    </w:p>
    <w:p w:rsidR="00F46469" w:rsidRPr="00907DC0" w:rsidRDefault="00F46469" w:rsidP="00E00436">
      <w:pPr>
        <w:numPr>
          <w:ilvl w:val="0"/>
          <w:numId w:val="31"/>
        </w:numPr>
        <w:tabs>
          <w:tab w:val="left" w:pos="709"/>
        </w:tabs>
        <w:autoSpaceDE/>
        <w:autoSpaceDN/>
        <w:ind w:left="709" w:hanging="709"/>
        <w:jc w:val="both"/>
      </w:pPr>
      <w:r w:rsidRPr="00907DC0">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46469" w:rsidRPr="00907DC0" w:rsidRDefault="00F46469" w:rsidP="00F46469">
      <w:pPr>
        <w:tabs>
          <w:tab w:val="left" w:pos="709"/>
        </w:tabs>
        <w:jc w:val="both"/>
      </w:pPr>
    </w:p>
    <w:p w:rsidR="00F46469" w:rsidRPr="00907DC0" w:rsidRDefault="00F46469" w:rsidP="00F46469">
      <w:pPr>
        <w:numPr>
          <w:ilvl w:val="0"/>
          <w:numId w:val="3"/>
        </w:numPr>
        <w:autoSpaceDE/>
        <w:autoSpaceDN/>
        <w:jc w:val="both"/>
      </w:pPr>
      <w:r w:rsidRPr="00907DC0">
        <w:t>No ofrecer o pagar sobornos o cualquier halago a los  funcionarios de LA SECCIONAL DE SANIDAD VALLE,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469" w:rsidRPr="00907DC0" w:rsidRDefault="00F46469" w:rsidP="00F46469">
      <w:pPr>
        <w:tabs>
          <w:tab w:val="left" w:pos="709"/>
        </w:tabs>
        <w:ind w:left="708"/>
        <w:jc w:val="both"/>
      </w:pPr>
    </w:p>
    <w:p w:rsidR="00F46469" w:rsidRPr="00907DC0" w:rsidRDefault="00F46469" w:rsidP="00F46469">
      <w:pPr>
        <w:numPr>
          <w:ilvl w:val="0"/>
          <w:numId w:val="3"/>
        </w:numPr>
        <w:autoSpaceDE/>
        <w:autoSpaceDN/>
        <w:jc w:val="both"/>
      </w:pPr>
      <w:r w:rsidRPr="00907DC0">
        <w:t>No ofrecer pagos o halagos a los funcionarios de LA POLICÍA NACIONAL – SECCIONAL DE SANIDAD VALLE durante el desarrollo del contrato que se suscriba si llegase a ser aceptada su propuesta.</w:t>
      </w:r>
    </w:p>
    <w:p w:rsidR="00F46469" w:rsidRPr="00907DC0" w:rsidRDefault="00F46469" w:rsidP="00F46469">
      <w:pPr>
        <w:tabs>
          <w:tab w:val="left" w:pos="709"/>
        </w:tabs>
        <w:jc w:val="both"/>
      </w:pPr>
    </w:p>
    <w:p w:rsidR="00F46469" w:rsidRPr="00907DC0" w:rsidRDefault="00F46469" w:rsidP="00E00436">
      <w:pPr>
        <w:numPr>
          <w:ilvl w:val="0"/>
          <w:numId w:val="31"/>
        </w:numPr>
        <w:tabs>
          <w:tab w:val="left" w:pos="709"/>
        </w:tabs>
        <w:autoSpaceDE/>
        <w:autoSpaceDN/>
        <w:ind w:left="709" w:hanging="709"/>
        <w:jc w:val="both"/>
      </w:pPr>
      <w:r w:rsidRPr="00907DC0">
        <w:t xml:space="preserve">EL PROPONENTE se compromete formalmente a no efectuar acuerdos, o realizar actos o conductas que tengan por objeto o como efecto la colusión en el presente proceso de Selección Abreviada. </w:t>
      </w:r>
    </w:p>
    <w:p w:rsidR="00F46469" w:rsidRPr="00907DC0" w:rsidRDefault="00F46469" w:rsidP="00F46469">
      <w:pPr>
        <w:jc w:val="both"/>
      </w:pPr>
    </w:p>
    <w:p w:rsidR="00F46469" w:rsidRPr="00907DC0" w:rsidRDefault="00F46469" w:rsidP="00F46469">
      <w:pPr>
        <w:jc w:val="both"/>
      </w:pPr>
    </w:p>
    <w:p w:rsidR="00F46469" w:rsidRPr="00907DC0" w:rsidRDefault="00F46469" w:rsidP="00F46469">
      <w:pPr>
        <w:jc w:val="both"/>
      </w:pPr>
      <w:r w:rsidRPr="00907DC0">
        <w:t>EL PROPONENTE asume a través de la suscripción del presente compromiso, las consecuencias previstas en la solicitud de oferta del proceso de contratación, si se verificare el incumplimiento de los compromisos anticorrupción.</w:t>
      </w:r>
    </w:p>
    <w:p w:rsidR="00F46469" w:rsidRPr="00907DC0" w:rsidRDefault="00F46469" w:rsidP="00F46469">
      <w:pPr>
        <w:jc w:val="both"/>
      </w:pPr>
      <w:r w:rsidRPr="00907DC0">
        <w:t> </w:t>
      </w:r>
    </w:p>
    <w:p w:rsidR="00F46469" w:rsidRPr="00907DC0" w:rsidRDefault="00F46469" w:rsidP="00F46469">
      <w:pPr>
        <w:jc w:val="both"/>
      </w:pPr>
    </w:p>
    <w:p w:rsidR="00F46469" w:rsidRPr="00907DC0" w:rsidRDefault="00F46469" w:rsidP="00F46469">
      <w:pPr>
        <w:ind w:right="18"/>
        <w:jc w:val="both"/>
      </w:pPr>
      <w:r w:rsidRPr="00907DC0">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469" w:rsidRPr="00907DC0" w:rsidRDefault="00F46469" w:rsidP="00F46469">
      <w:pPr>
        <w:ind w:right="760"/>
        <w:jc w:val="both"/>
      </w:pPr>
      <w:r w:rsidRPr="00907DC0">
        <w:t> </w:t>
      </w:r>
    </w:p>
    <w:p w:rsidR="00F46469" w:rsidRPr="00907DC0" w:rsidRDefault="00F46469" w:rsidP="00F46469">
      <w:pPr>
        <w:ind w:right="760"/>
        <w:jc w:val="both"/>
      </w:pPr>
    </w:p>
    <w:p w:rsidR="00F46469" w:rsidRPr="00907DC0" w:rsidRDefault="00F46469" w:rsidP="00F46469">
      <w:pPr>
        <w:jc w:val="both"/>
      </w:pPr>
      <w:r w:rsidRPr="00907DC0">
        <w:t>EL PROPONENTE:</w:t>
      </w:r>
    </w:p>
    <w:p w:rsidR="00F46469" w:rsidRPr="00907DC0" w:rsidRDefault="00F46469" w:rsidP="00F46469">
      <w:pPr>
        <w:pStyle w:val="Piedepgina"/>
        <w:tabs>
          <w:tab w:val="clear" w:pos="4419"/>
          <w:tab w:val="clear" w:pos="8838"/>
        </w:tabs>
        <w:jc w:val="both"/>
      </w:pPr>
      <w:r w:rsidRPr="00907DC0">
        <w:t> </w:t>
      </w:r>
    </w:p>
    <w:p w:rsidR="00F46469" w:rsidRPr="00907DC0" w:rsidRDefault="00F46469" w:rsidP="00F46469">
      <w:pPr>
        <w:jc w:val="both"/>
      </w:pPr>
      <w:r w:rsidRPr="00907DC0">
        <w:t> (Nombre, número del documento de identificación y firma del proponente o su representante)</w:t>
      </w:r>
    </w:p>
    <w:p w:rsidR="00F46469" w:rsidRPr="00907DC0" w:rsidRDefault="00F46469" w:rsidP="00F46469">
      <w:pPr>
        <w:jc w:val="both"/>
      </w:pPr>
    </w:p>
    <w:p w:rsidR="00F46469" w:rsidRPr="00907DC0" w:rsidRDefault="00F46469" w:rsidP="00F46469">
      <w:pPr>
        <w:pStyle w:val="Sangradetextonormal"/>
        <w:rPr>
          <w:rFonts w:ascii="Arial" w:hAnsi="Arial" w:cs="Arial"/>
          <w:sz w:val="20"/>
          <w:szCs w:val="20"/>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tblGrid>
      <w:tr w:rsidR="00F46469" w:rsidRPr="00907DC0" w:rsidTr="00A41398">
        <w:tc>
          <w:tcPr>
            <w:tcW w:w="7796" w:type="dxa"/>
          </w:tcPr>
          <w:p w:rsidR="00F46469" w:rsidRPr="00907DC0" w:rsidRDefault="00F46469" w:rsidP="00A41398">
            <w:pPr>
              <w:pBdr>
                <w:top w:val="single" w:sz="4" w:space="1" w:color="auto"/>
                <w:left w:val="single" w:sz="4" w:space="4" w:color="auto"/>
                <w:bottom w:val="single" w:sz="4" w:space="1" w:color="auto"/>
                <w:right w:val="single" w:sz="4" w:space="4" w:color="auto"/>
              </w:pBdr>
              <w:jc w:val="both"/>
            </w:pPr>
            <w:r w:rsidRPr="00907DC0">
              <w:t>SUSCRIBIRÁN EL DOCUMENTO TODOS LOS INTEGRANTES DE LA PARTE PROPONENTE SI ES PLURAL (CONSORCIO O UNIÓN TEMPORAL), A TRAVÈS DE SUS REPRESENTANTES LEGALES.</w:t>
            </w:r>
          </w:p>
        </w:tc>
      </w:tr>
    </w:tbl>
    <w:p w:rsidR="00F46469" w:rsidRPr="00907DC0" w:rsidRDefault="00F46469" w:rsidP="00F46469">
      <w:pPr>
        <w:tabs>
          <w:tab w:val="left" w:pos="3645"/>
        </w:tabs>
      </w:pPr>
    </w:p>
    <w:p w:rsidR="00F46469" w:rsidRPr="00907DC0" w:rsidRDefault="00F46469" w:rsidP="00F46469">
      <w:pPr>
        <w:tabs>
          <w:tab w:val="left" w:pos="3645"/>
        </w:tabs>
      </w:pPr>
    </w:p>
    <w:p w:rsidR="00F46469" w:rsidRPr="00907DC0" w:rsidRDefault="00F46469" w:rsidP="00F46469">
      <w:pPr>
        <w:tabs>
          <w:tab w:val="left" w:pos="3645"/>
        </w:tabs>
      </w:pPr>
    </w:p>
    <w:p w:rsidR="00F46469" w:rsidRPr="00907DC0" w:rsidRDefault="00F46469" w:rsidP="00F46469">
      <w:r w:rsidRPr="00907DC0">
        <w:br w:type="page"/>
      </w:r>
    </w:p>
    <w:p w:rsidR="00F46469" w:rsidRPr="00907DC0" w:rsidRDefault="00F46469" w:rsidP="00F46469">
      <w:pPr>
        <w:rPr>
          <w:lang w:val="es-MX"/>
        </w:rPr>
      </w:pPr>
    </w:p>
    <w:p w:rsidR="00D6734E" w:rsidRPr="00907DC0" w:rsidRDefault="00D6734E" w:rsidP="00F46469">
      <w:pPr>
        <w:jc w:val="center"/>
        <w:rPr>
          <w:b/>
        </w:rPr>
      </w:pPr>
    </w:p>
    <w:p w:rsidR="00F46469" w:rsidRPr="00907DC0" w:rsidRDefault="00F46469" w:rsidP="00F46469">
      <w:pPr>
        <w:jc w:val="center"/>
        <w:rPr>
          <w:b/>
        </w:rPr>
      </w:pPr>
      <w:r w:rsidRPr="00907DC0">
        <w:rPr>
          <w:b/>
        </w:rPr>
        <w:t>FORMULARIO 4</w:t>
      </w:r>
    </w:p>
    <w:p w:rsidR="006E0788" w:rsidRPr="00907DC0" w:rsidRDefault="006E0788" w:rsidP="006E0788">
      <w:pPr>
        <w:pStyle w:val="Puesto"/>
        <w:rPr>
          <w:rFonts w:cs="Arial"/>
          <w:sz w:val="20"/>
        </w:rPr>
      </w:pPr>
    </w:p>
    <w:p w:rsidR="00D6734E" w:rsidRPr="00907DC0" w:rsidRDefault="00D6734E" w:rsidP="006E0788">
      <w:pPr>
        <w:pStyle w:val="Puesto"/>
        <w:rPr>
          <w:rFonts w:cs="Arial"/>
          <w:sz w:val="20"/>
        </w:rPr>
      </w:pPr>
    </w:p>
    <w:p w:rsidR="006E0788" w:rsidRPr="00907DC0" w:rsidRDefault="006E0788" w:rsidP="006E0788">
      <w:pPr>
        <w:pStyle w:val="Sinespaciado1"/>
        <w:jc w:val="center"/>
        <w:rPr>
          <w:rFonts w:ascii="Arial" w:hAnsi="Arial" w:cs="Arial"/>
          <w:b/>
          <w:sz w:val="20"/>
          <w:szCs w:val="20"/>
        </w:rPr>
      </w:pPr>
      <w:r w:rsidRPr="00907DC0">
        <w:rPr>
          <w:rFonts w:ascii="Arial" w:hAnsi="Arial" w:cs="Arial"/>
          <w:b/>
          <w:sz w:val="20"/>
          <w:szCs w:val="20"/>
        </w:rPr>
        <w:t>ACUERDO DE CONFIDENCIALIDAD</w:t>
      </w:r>
    </w:p>
    <w:p w:rsidR="006E0788" w:rsidRPr="00907DC0" w:rsidRDefault="006E0788" w:rsidP="006E0788">
      <w:pPr>
        <w:pStyle w:val="Puesto"/>
        <w:rPr>
          <w:rFonts w:cs="Arial"/>
          <w:b w:val="0"/>
          <w:sz w:val="20"/>
        </w:rPr>
      </w:pPr>
    </w:p>
    <w:p w:rsidR="00D6734E" w:rsidRPr="00907DC0" w:rsidRDefault="00D6734E" w:rsidP="006E0788">
      <w:pPr>
        <w:pStyle w:val="Puesto"/>
        <w:rPr>
          <w:rFonts w:cs="Arial"/>
          <w:b w:val="0"/>
          <w:sz w:val="20"/>
        </w:rPr>
      </w:pPr>
    </w:p>
    <w:p w:rsidR="006E0788" w:rsidRPr="00907DC0" w:rsidRDefault="006E0788" w:rsidP="006E0788">
      <w:pPr>
        <w:spacing w:line="276" w:lineRule="auto"/>
        <w:jc w:val="both"/>
      </w:pPr>
      <w:r w:rsidRPr="00907DC0">
        <w:t xml:space="preserve">El(los) Suscritos(s) a saber:_______________________________________________________ domiciliado en Bogotá, quien obra en calidad de Representante legal, que en adelante se denominará </w:t>
      </w:r>
      <w:r w:rsidRPr="00907DC0">
        <w:rPr>
          <w:b/>
          <w:bCs/>
        </w:rPr>
        <w:t>EL PROPONENTE</w:t>
      </w:r>
      <w:r w:rsidRPr="00907DC0">
        <w:t>, manifiesta(n) su voluntad de asumir, de manera unilateral, el presente compromiso, dentro del pliego de condiciones y/o Términos de Referencia teniendo en cuenta las siguientes consideraciones:</w:t>
      </w:r>
    </w:p>
    <w:p w:rsidR="006E0788" w:rsidRPr="00907DC0" w:rsidRDefault="006E0788" w:rsidP="006E0788">
      <w:pPr>
        <w:spacing w:line="276" w:lineRule="auto"/>
        <w:jc w:val="both"/>
      </w:pPr>
    </w:p>
    <w:p w:rsidR="006E0788" w:rsidRPr="00907DC0" w:rsidRDefault="006E0788" w:rsidP="006E0788">
      <w:pPr>
        <w:jc w:val="both"/>
        <w:rPr>
          <w:bCs/>
        </w:rPr>
      </w:pPr>
      <w:r w:rsidRPr="00907DC0">
        <w:rPr>
          <w:b/>
          <w:bCs/>
        </w:rPr>
        <w:t xml:space="preserve">PRIMERO: </w:t>
      </w:r>
      <w:r w:rsidRPr="00907DC0">
        <w:t xml:space="preserve">Que </w:t>
      </w:r>
      <w:r w:rsidRPr="00907DC0">
        <w:rPr>
          <w:b/>
          <w:bCs/>
        </w:rPr>
        <w:t>LA</w:t>
      </w:r>
      <w:r w:rsidRPr="00907DC0">
        <w:t xml:space="preserve"> </w:t>
      </w:r>
      <w:r w:rsidRPr="00907DC0">
        <w:rPr>
          <w:b/>
          <w:bCs/>
        </w:rPr>
        <w:t>POLICÍA NACIONAL – SECCIONAL DE SANIDAD VALLE</w:t>
      </w:r>
      <w:r w:rsidRPr="00907DC0">
        <w:t xml:space="preserve"> adelanta un proceso de contratación para la celebración de un contrato estatal la ejecución del proyecto que tiene por objeto “</w:t>
      </w:r>
      <w:r w:rsidR="005D7767" w:rsidRPr="00907DC0">
        <w:rPr>
          <w:b/>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b/>
        </w:rPr>
        <w:t>Y SU ÁREA DE INFLUENCIA DE LA SECCIONAL DE SANIDAD VALLE DEL CAUCA</w:t>
      </w:r>
      <w:r w:rsidRPr="00907DC0">
        <w:rPr>
          <w:b/>
        </w:rPr>
        <w:t>”</w:t>
      </w:r>
    </w:p>
    <w:p w:rsidR="006E0788" w:rsidRPr="00907DC0" w:rsidRDefault="006E0788" w:rsidP="006E0788">
      <w:pPr>
        <w:spacing w:line="276" w:lineRule="auto"/>
        <w:jc w:val="both"/>
      </w:pPr>
    </w:p>
    <w:p w:rsidR="006E0788" w:rsidRPr="00907DC0" w:rsidRDefault="006E0788" w:rsidP="006E0788">
      <w:pPr>
        <w:pStyle w:val="Tibitoc"/>
        <w:spacing w:line="276" w:lineRule="auto"/>
        <w:jc w:val="both"/>
        <w:rPr>
          <w:rFonts w:cs="Arial"/>
          <w:b w:val="0"/>
          <w:bCs/>
          <w:sz w:val="20"/>
          <w:szCs w:val="20"/>
          <w:lang w:val="es-CO"/>
        </w:rPr>
      </w:pPr>
      <w:r w:rsidRPr="00907DC0">
        <w:rPr>
          <w:rFonts w:cs="Arial"/>
          <w:sz w:val="20"/>
          <w:szCs w:val="20"/>
          <w:lang w:val="es-CO"/>
        </w:rPr>
        <w:t xml:space="preserve">SEGUNDO: </w:t>
      </w:r>
      <w:r w:rsidRPr="00907DC0">
        <w:rPr>
          <w:rFonts w:cs="Arial"/>
          <w:b w:val="0"/>
          <w:bCs/>
          <w:sz w:val="20"/>
          <w:szCs w:val="20"/>
          <w:lang w:val="es-CO"/>
        </w:rPr>
        <w:t xml:space="preserve">Que </w:t>
      </w:r>
      <w:r w:rsidRPr="00907DC0">
        <w:rPr>
          <w:rFonts w:cs="Arial"/>
          <w:sz w:val="20"/>
          <w:szCs w:val="20"/>
          <w:lang w:val="es-CO"/>
        </w:rPr>
        <w:t xml:space="preserve">EL PROPONENTE </w:t>
      </w:r>
      <w:r w:rsidRPr="00907DC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E0788" w:rsidRPr="00907DC0" w:rsidRDefault="006E0788" w:rsidP="006E0788">
      <w:pPr>
        <w:pStyle w:val="Tibitoc"/>
        <w:spacing w:line="276" w:lineRule="auto"/>
        <w:jc w:val="both"/>
        <w:rPr>
          <w:rFonts w:cs="Arial"/>
          <w:b w:val="0"/>
          <w:bCs/>
          <w:sz w:val="20"/>
          <w:szCs w:val="20"/>
          <w:lang w:val="es-CO"/>
        </w:rPr>
      </w:pPr>
    </w:p>
    <w:p w:rsidR="006E0788" w:rsidRPr="00907DC0" w:rsidRDefault="006E0788" w:rsidP="006E0788">
      <w:pPr>
        <w:spacing w:line="276" w:lineRule="auto"/>
        <w:jc w:val="both"/>
        <w:rPr>
          <w:b/>
          <w:bCs/>
        </w:rPr>
      </w:pPr>
      <w:r w:rsidRPr="00907DC0">
        <w:rPr>
          <w:b/>
          <w:bCs/>
        </w:rPr>
        <w:t>CLAUSULA PRIMERA. COMPROMISOS ASUMIDOS.</w:t>
      </w:r>
    </w:p>
    <w:p w:rsidR="006E0788" w:rsidRPr="00907DC0" w:rsidRDefault="006E0788" w:rsidP="006E0788">
      <w:pPr>
        <w:spacing w:line="276" w:lineRule="auto"/>
        <w:jc w:val="both"/>
      </w:pPr>
      <w:r w:rsidRPr="00907DC0">
        <w:rPr>
          <w:b/>
          <w:bCs/>
        </w:rPr>
        <w:t>EL PROPONENTE</w:t>
      </w:r>
      <w:r w:rsidRPr="00907DC0">
        <w:t>, mediante suscripción del presente documento, asume los siguientes compromisos:</w:t>
      </w:r>
    </w:p>
    <w:p w:rsidR="00D6734E" w:rsidRPr="00907DC0" w:rsidRDefault="00D6734E" w:rsidP="006E0788">
      <w:pPr>
        <w:spacing w:line="276" w:lineRule="auto"/>
        <w:jc w:val="both"/>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Mantener en reserva y no divulgar </w:t>
      </w:r>
      <w:r w:rsidRPr="00907DC0">
        <w:rPr>
          <w:b/>
          <w:bCs/>
        </w:rPr>
        <w:t>LA INFORMACIÓN CONFIDENCIAL</w:t>
      </w:r>
      <w:r w:rsidRPr="00907DC0">
        <w:t xml:space="preserve"> revelada por </w:t>
      </w:r>
      <w:r w:rsidRPr="00907DC0">
        <w:rPr>
          <w:b/>
          <w:bCs/>
        </w:rPr>
        <w:t xml:space="preserve">LA POLICÍA NACIONAL </w:t>
      </w:r>
      <w:r w:rsidRPr="00907DC0">
        <w:t>o por terceros formalmente designados para el efecto.</w:t>
      </w:r>
    </w:p>
    <w:p w:rsidR="00D6734E" w:rsidRPr="00907DC0" w:rsidRDefault="00D6734E" w:rsidP="00D6734E">
      <w:pPr>
        <w:autoSpaceDE/>
        <w:autoSpaceDN/>
        <w:spacing w:line="276" w:lineRule="auto"/>
        <w:ind w:left="284"/>
        <w:jc w:val="both"/>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Mantener en reserva y no divulgar ni utilizar, en provecho propio o de terceros y para fines distintos a los previstos en el </w:t>
      </w:r>
      <w:r w:rsidRPr="00907DC0">
        <w:rPr>
          <w:b/>
          <w:bCs/>
        </w:rPr>
        <w:t>CONTRATO</w:t>
      </w:r>
      <w:r w:rsidRPr="00907DC0">
        <w:t xml:space="preserve">, la información que le sea entregada directamente por </w:t>
      </w:r>
      <w:r w:rsidRPr="00907DC0">
        <w:rPr>
          <w:b/>
          <w:bCs/>
        </w:rPr>
        <w:t>LA POLICÍA NACIONAL</w:t>
      </w:r>
      <w:r w:rsidRPr="00907DC0">
        <w:t xml:space="preserve"> y/o sus designados.</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Mantener en reserva y no divulgar por ningún motivo la información que personalmente conozca o llegare a conocer en desarrollo y ejecución de las actividades que le competan por causa o con ocasión del </w:t>
      </w:r>
      <w:r w:rsidRPr="00907DC0">
        <w:rPr>
          <w:b/>
          <w:bCs/>
        </w:rPr>
        <w:t>CONTRATO</w:t>
      </w:r>
      <w:r w:rsidRPr="00907DC0">
        <w:t>.</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Mantener en reserva y no divulgar la información protegida por derechos de autor o por secreto industrial de acuerdo a la normatividad vigente y que haga parte de </w:t>
      </w:r>
      <w:r w:rsidRPr="00907DC0">
        <w:rPr>
          <w:b/>
          <w:bCs/>
        </w:rPr>
        <w:t>LA INFORMACIÓN CONFIDENCIAL</w:t>
      </w:r>
      <w:r w:rsidRPr="00907DC0">
        <w:t>.</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Reconocer que el recibo de </w:t>
      </w:r>
      <w:r w:rsidRPr="00907DC0">
        <w:rPr>
          <w:b/>
          <w:bCs/>
        </w:rPr>
        <w:t>LA INFORMACIÓN CONFIDENCIAL</w:t>
      </w:r>
      <w:r w:rsidRPr="00907DC0">
        <w:t xml:space="preserve"> no concede, ni expresa ni implícitamente, autorización, permiso o licencia de uso de marcas, patentes, derechos de autor, o de cualquier otro derecho de propiedad industrial o intelectual de </w:t>
      </w:r>
      <w:r w:rsidRPr="00907DC0">
        <w:rPr>
          <w:b/>
          <w:bCs/>
        </w:rPr>
        <w:t>LA POLICÍA NACIONAL</w:t>
      </w:r>
      <w:r w:rsidRPr="00907DC0">
        <w:t>.</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suscribir, con antelación a la revelación de </w:t>
      </w:r>
      <w:r w:rsidRPr="00907DC0">
        <w:rPr>
          <w:b/>
          <w:bCs/>
        </w:rPr>
        <w:t>LA INFORMACIÓN CONFIDENCIAL</w:t>
      </w:r>
      <w:r w:rsidRPr="00907DC0">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907DC0">
        <w:rPr>
          <w:b/>
          <w:bCs/>
        </w:rPr>
        <w:t>CONTRATO</w:t>
      </w:r>
      <w:r w:rsidRPr="00907DC0">
        <w:t>.</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rPr>
          <w:b/>
          <w:bCs/>
        </w:rPr>
        <w:t>El PROPONENTE</w:t>
      </w:r>
      <w:r w:rsidRPr="00907DC0">
        <w:t xml:space="preserve"> mantendrá una lista de usuarios de </w:t>
      </w:r>
      <w:r w:rsidRPr="00907DC0">
        <w:rPr>
          <w:b/>
          <w:bCs/>
        </w:rPr>
        <w:t>LA INFORMACIÓN CONFIDENCIAL</w:t>
      </w:r>
      <w:r w:rsidRPr="00907DC0">
        <w:t xml:space="preserve"> que será entregada a </w:t>
      </w:r>
      <w:r w:rsidRPr="00907DC0">
        <w:rPr>
          <w:b/>
          <w:bCs/>
        </w:rPr>
        <w:t>EL PROPONENTE</w:t>
      </w:r>
      <w:r w:rsidRPr="00907DC0">
        <w:t xml:space="preserve"> cuando ella lo solicite.</w:t>
      </w:r>
    </w:p>
    <w:p w:rsidR="00D6734E" w:rsidRPr="00907DC0" w:rsidRDefault="00D6734E" w:rsidP="00D6734E">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Utilizar única y exclusivamente </w:t>
      </w:r>
      <w:r w:rsidRPr="00907DC0">
        <w:rPr>
          <w:b/>
          <w:bCs/>
        </w:rPr>
        <w:t>LA INFORMACIÓN CONFIDENCIAL</w:t>
      </w:r>
      <w:r w:rsidRPr="00907DC0">
        <w:t xml:space="preserve"> que conozca o llegare a conocer, en desarrollo y ejecución de lo que le competa en relación con el  </w:t>
      </w:r>
      <w:r w:rsidRPr="00907DC0">
        <w:rPr>
          <w:b/>
          <w:bCs/>
        </w:rPr>
        <w:t>CONTRATO.</w:t>
      </w:r>
    </w:p>
    <w:p w:rsidR="00273B0D" w:rsidRPr="00907DC0" w:rsidRDefault="00273B0D" w:rsidP="00273B0D">
      <w:pPr>
        <w:pStyle w:val="Prrafodelista"/>
      </w:pPr>
    </w:p>
    <w:p w:rsidR="006E0788" w:rsidRPr="00907DC0" w:rsidRDefault="006E0788" w:rsidP="0063764E">
      <w:pPr>
        <w:numPr>
          <w:ilvl w:val="0"/>
          <w:numId w:val="40"/>
        </w:numPr>
        <w:tabs>
          <w:tab w:val="clear" w:pos="720"/>
        </w:tabs>
        <w:autoSpaceDE/>
        <w:autoSpaceDN/>
        <w:spacing w:line="276" w:lineRule="auto"/>
        <w:ind w:left="284" w:hanging="284"/>
        <w:jc w:val="both"/>
      </w:pPr>
      <w:r w:rsidRPr="00907DC0">
        <w:t xml:space="preserve">No utilizar </w:t>
      </w:r>
      <w:r w:rsidRPr="00907DC0">
        <w:rPr>
          <w:b/>
          <w:bCs/>
        </w:rPr>
        <w:t>LA INFORMACIÓN CONFIDENCIAL</w:t>
      </w:r>
      <w:r w:rsidRPr="00907DC0">
        <w:t xml:space="preserve"> que conozca o llegare a conocer, en desarrollo y ejecución del </w:t>
      </w:r>
      <w:r w:rsidRPr="00907DC0">
        <w:rPr>
          <w:b/>
          <w:bCs/>
        </w:rPr>
        <w:t>CONTRATO</w:t>
      </w:r>
      <w:r w:rsidRPr="00907DC0">
        <w:t>, en provecho propio o de terceros y para fines distintos a los previstos en el mismo, prohibiéndose la divulgación inclusive para fines académicos.</w:t>
      </w:r>
    </w:p>
    <w:p w:rsidR="00D6734E" w:rsidRPr="00907DC0" w:rsidRDefault="00D6734E" w:rsidP="00D6734E">
      <w:pPr>
        <w:autoSpaceDE/>
        <w:autoSpaceDN/>
        <w:spacing w:line="276" w:lineRule="auto"/>
        <w:ind w:left="284"/>
        <w:jc w:val="both"/>
      </w:pPr>
    </w:p>
    <w:p w:rsidR="006E0788" w:rsidRPr="00907DC0" w:rsidRDefault="006E0788" w:rsidP="0063764E">
      <w:pPr>
        <w:numPr>
          <w:ilvl w:val="0"/>
          <w:numId w:val="40"/>
        </w:numPr>
        <w:tabs>
          <w:tab w:val="clear" w:pos="720"/>
        </w:tabs>
        <w:autoSpaceDE/>
        <w:autoSpaceDN/>
        <w:spacing w:line="276" w:lineRule="auto"/>
        <w:ind w:left="426" w:hanging="426"/>
        <w:jc w:val="both"/>
      </w:pPr>
      <w:r w:rsidRPr="00907DC0">
        <w:t xml:space="preserve">Adoptar y mantener mecanismos internos de seguridad adecuados para proteger la confidencialidad de toda la información que conozca o llegare a conocer en desarrollo del </w:t>
      </w:r>
      <w:r w:rsidRPr="00907DC0">
        <w:rPr>
          <w:b/>
          <w:bCs/>
        </w:rPr>
        <w:t>CONTRATO</w:t>
      </w:r>
      <w:r w:rsidRPr="00907DC0">
        <w:t>.</w:t>
      </w:r>
    </w:p>
    <w:p w:rsidR="00D6734E" w:rsidRPr="00907DC0" w:rsidRDefault="00D6734E" w:rsidP="00E00399">
      <w:pPr>
        <w:pStyle w:val="Prrafodelista"/>
        <w:ind w:left="426" w:hanging="426"/>
      </w:pPr>
    </w:p>
    <w:p w:rsidR="006E0788" w:rsidRPr="00907DC0" w:rsidRDefault="006E0788" w:rsidP="0063764E">
      <w:pPr>
        <w:numPr>
          <w:ilvl w:val="0"/>
          <w:numId w:val="40"/>
        </w:numPr>
        <w:tabs>
          <w:tab w:val="clear" w:pos="720"/>
        </w:tabs>
        <w:autoSpaceDE/>
        <w:autoSpaceDN/>
        <w:spacing w:line="276" w:lineRule="auto"/>
        <w:ind w:left="426" w:hanging="426"/>
        <w:jc w:val="both"/>
      </w:pPr>
      <w:r w:rsidRPr="00907DC0">
        <w:t xml:space="preserve">No usar </w:t>
      </w:r>
      <w:r w:rsidRPr="00907DC0">
        <w:rPr>
          <w:b/>
          <w:bCs/>
        </w:rPr>
        <w:t>LA INFORMACIÓN CONFIDENCIAL</w:t>
      </w:r>
      <w:r w:rsidRPr="00907DC0">
        <w:t xml:space="preserve"> de modo que pueda ser de alguna manera, directa o indirectamente, perjudicial para los intereses de </w:t>
      </w:r>
      <w:r w:rsidRPr="00907DC0">
        <w:rPr>
          <w:b/>
          <w:bCs/>
        </w:rPr>
        <w:t>LA POLICÍA NACIONAL</w:t>
      </w:r>
      <w:r w:rsidRPr="00907DC0">
        <w:t>.</w:t>
      </w:r>
    </w:p>
    <w:p w:rsidR="00D6734E" w:rsidRPr="00907DC0" w:rsidRDefault="00D6734E" w:rsidP="00E00399">
      <w:pPr>
        <w:pStyle w:val="Prrafodelista"/>
        <w:ind w:left="426" w:hanging="426"/>
      </w:pPr>
    </w:p>
    <w:p w:rsidR="006E0788" w:rsidRPr="00907DC0" w:rsidRDefault="006E0788" w:rsidP="0063764E">
      <w:pPr>
        <w:numPr>
          <w:ilvl w:val="0"/>
          <w:numId w:val="40"/>
        </w:numPr>
        <w:tabs>
          <w:tab w:val="clear" w:pos="720"/>
        </w:tabs>
        <w:autoSpaceDE/>
        <w:autoSpaceDN/>
        <w:spacing w:line="276" w:lineRule="auto"/>
        <w:ind w:left="426" w:hanging="426"/>
        <w:jc w:val="both"/>
      </w:pPr>
      <w:r w:rsidRPr="00907DC0">
        <w:t xml:space="preserve">No acceder, copiar, reproducir, distribuir o transmitir por ningún medio conocido o por conocer </w:t>
      </w:r>
      <w:r w:rsidRPr="00907DC0">
        <w:rPr>
          <w:b/>
          <w:bCs/>
        </w:rPr>
        <w:t>LA INFORMACIÓN CONFIDENCIAL</w:t>
      </w:r>
      <w:r w:rsidRPr="00907DC0">
        <w:t xml:space="preserve">, en todo o en parte, sin previo y escrito consentimiento de </w:t>
      </w:r>
      <w:r w:rsidRPr="00907DC0">
        <w:rPr>
          <w:b/>
          <w:bCs/>
        </w:rPr>
        <w:t>LA POLICÍA NACIONAL</w:t>
      </w:r>
      <w:r w:rsidRPr="00907DC0">
        <w:t>.</w:t>
      </w:r>
    </w:p>
    <w:p w:rsidR="00D6734E" w:rsidRPr="00907DC0" w:rsidRDefault="00D6734E" w:rsidP="00E00399">
      <w:pPr>
        <w:pStyle w:val="Prrafodelista"/>
        <w:ind w:left="426" w:hanging="426"/>
      </w:pPr>
    </w:p>
    <w:p w:rsidR="006E0788" w:rsidRPr="00907DC0" w:rsidRDefault="006E0788" w:rsidP="0063764E">
      <w:pPr>
        <w:numPr>
          <w:ilvl w:val="0"/>
          <w:numId w:val="40"/>
        </w:numPr>
        <w:tabs>
          <w:tab w:val="clear" w:pos="720"/>
        </w:tabs>
        <w:autoSpaceDE/>
        <w:autoSpaceDN/>
        <w:spacing w:line="276" w:lineRule="auto"/>
        <w:ind w:left="426" w:hanging="426"/>
        <w:jc w:val="both"/>
      </w:pPr>
      <w:r w:rsidRPr="00907DC0">
        <w:t>Cumplir con la confidencialidad en las mismas condiciones y formas, y con el mismo cuidado con que realiza la protección de la información confidencial.</w:t>
      </w:r>
    </w:p>
    <w:p w:rsidR="006E0788" w:rsidRPr="00907DC0" w:rsidRDefault="006E0788" w:rsidP="006E0788">
      <w:pPr>
        <w:spacing w:line="276" w:lineRule="auto"/>
        <w:jc w:val="both"/>
      </w:pPr>
    </w:p>
    <w:p w:rsidR="006E0788" w:rsidRPr="00907DC0" w:rsidRDefault="006E0788" w:rsidP="006E0788">
      <w:pPr>
        <w:spacing w:line="276" w:lineRule="auto"/>
        <w:jc w:val="both"/>
      </w:pPr>
    </w:p>
    <w:p w:rsidR="006E0788" w:rsidRPr="00907DC0" w:rsidRDefault="006E0788" w:rsidP="006E0788">
      <w:pPr>
        <w:spacing w:line="276" w:lineRule="auto"/>
        <w:jc w:val="both"/>
      </w:pPr>
    </w:p>
    <w:p w:rsidR="00D6734E" w:rsidRPr="00907DC0" w:rsidRDefault="00D6734E" w:rsidP="006E0788">
      <w:pPr>
        <w:spacing w:line="276" w:lineRule="auto"/>
        <w:jc w:val="both"/>
      </w:pPr>
    </w:p>
    <w:p w:rsidR="00D6734E" w:rsidRPr="00907DC0" w:rsidRDefault="00D6734E" w:rsidP="006E0788">
      <w:pPr>
        <w:spacing w:line="276" w:lineRule="auto"/>
        <w:jc w:val="both"/>
      </w:pPr>
    </w:p>
    <w:p w:rsidR="00D6734E" w:rsidRPr="00907DC0" w:rsidRDefault="00D6734E" w:rsidP="006E0788">
      <w:pPr>
        <w:spacing w:line="276" w:lineRule="auto"/>
        <w:jc w:val="both"/>
      </w:pPr>
    </w:p>
    <w:p w:rsidR="006E0788" w:rsidRPr="00907DC0" w:rsidRDefault="006E0788" w:rsidP="006E0788">
      <w:pPr>
        <w:jc w:val="both"/>
      </w:pPr>
    </w:p>
    <w:p w:rsidR="006E0788" w:rsidRPr="00907DC0" w:rsidRDefault="006E0788" w:rsidP="006E0788">
      <w:pPr>
        <w:pStyle w:val="Textoindependiente"/>
        <w:rPr>
          <w:rFonts w:cs="Arial"/>
          <w:sz w:val="20"/>
          <w:lang w:val="es-CO"/>
        </w:rPr>
      </w:pPr>
      <w:r w:rsidRPr="00907DC0">
        <w:rPr>
          <w:rFonts w:cs="Arial"/>
          <w:sz w:val="20"/>
          <w:lang w:val="es-CO"/>
        </w:rPr>
        <w:t>______________________________________</w:t>
      </w:r>
    </w:p>
    <w:p w:rsidR="006E0788" w:rsidRPr="00907DC0" w:rsidRDefault="006E0788" w:rsidP="006E0788">
      <w:pPr>
        <w:pStyle w:val="Textoindependiente"/>
        <w:rPr>
          <w:rFonts w:cs="Arial"/>
          <w:sz w:val="20"/>
          <w:lang w:val="es-CO"/>
        </w:rPr>
      </w:pPr>
      <w:r w:rsidRPr="00907DC0">
        <w:rPr>
          <w:rFonts w:cs="Arial"/>
          <w:sz w:val="20"/>
          <w:lang w:val="es-CO"/>
        </w:rPr>
        <w:t>Representante Legal proponente</w:t>
      </w:r>
    </w:p>
    <w:p w:rsidR="006E0788" w:rsidRPr="00907DC0" w:rsidRDefault="006E0788" w:rsidP="006E0788">
      <w:pPr>
        <w:pStyle w:val="Textoindependiente"/>
        <w:rPr>
          <w:rFonts w:cs="Arial"/>
          <w:sz w:val="20"/>
          <w:lang w:val="es-CO"/>
        </w:rPr>
      </w:pPr>
      <w:r w:rsidRPr="00907DC0">
        <w:rPr>
          <w:rFonts w:cs="Arial"/>
          <w:sz w:val="20"/>
          <w:lang w:val="es-CO"/>
        </w:rPr>
        <w:t>Nombre:</w:t>
      </w:r>
    </w:p>
    <w:p w:rsidR="006E0788" w:rsidRPr="00907DC0" w:rsidRDefault="006E0788" w:rsidP="006E0788">
      <w:pPr>
        <w:pStyle w:val="Textoindependiente"/>
        <w:rPr>
          <w:rFonts w:cs="Arial"/>
          <w:sz w:val="20"/>
          <w:lang w:val="es-CO"/>
        </w:rPr>
      </w:pPr>
      <w:r w:rsidRPr="00907DC0">
        <w:rPr>
          <w:rFonts w:cs="Arial"/>
          <w:sz w:val="20"/>
          <w:lang w:val="es-CO"/>
        </w:rPr>
        <w:t>Documento Identidad:</w:t>
      </w:r>
    </w:p>
    <w:p w:rsidR="006E0788" w:rsidRPr="00907DC0" w:rsidRDefault="006E0788" w:rsidP="00090C51">
      <w:pPr>
        <w:pStyle w:val="Prrafodelista"/>
        <w:tabs>
          <w:tab w:val="left" w:pos="240"/>
        </w:tabs>
        <w:ind w:left="0"/>
        <w:rPr>
          <w:b/>
        </w:rPr>
      </w:pPr>
    </w:p>
    <w:p w:rsidR="006E0788" w:rsidRPr="00907DC0" w:rsidRDefault="006E0788" w:rsidP="00090C51">
      <w:pPr>
        <w:pStyle w:val="Prrafodelista"/>
        <w:tabs>
          <w:tab w:val="left" w:pos="240"/>
        </w:tabs>
        <w:ind w:left="0"/>
        <w:rPr>
          <w:b/>
        </w:rPr>
      </w:pPr>
    </w:p>
    <w:p w:rsidR="00F46469" w:rsidRPr="00907DC0" w:rsidRDefault="00F46469" w:rsidP="00F46469">
      <w:pPr>
        <w:pStyle w:val="Textoindependiente"/>
        <w:jc w:val="both"/>
        <w:rPr>
          <w:rFonts w:cs="Arial"/>
          <w:b/>
          <w:sz w:val="20"/>
        </w:rPr>
      </w:pPr>
    </w:p>
    <w:p w:rsidR="00F46469" w:rsidRPr="00907DC0" w:rsidRDefault="00F46469" w:rsidP="00F46469">
      <w:pPr>
        <w:jc w:val="center"/>
        <w:rPr>
          <w:b/>
        </w:rPr>
      </w:pPr>
      <w:r w:rsidRPr="00907DC0">
        <w:rPr>
          <w:b/>
        </w:rPr>
        <w:br w:type="page"/>
      </w:r>
    </w:p>
    <w:p w:rsidR="00F46469" w:rsidRPr="00907DC0" w:rsidRDefault="00F46469" w:rsidP="00F46469">
      <w:pPr>
        <w:jc w:val="center"/>
        <w:rPr>
          <w:b/>
        </w:rPr>
      </w:pPr>
    </w:p>
    <w:p w:rsidR="00F46469" w:rsidRPr="00907DC0" w:rsidRDefault="00F46469" w:rsidP="00F46469">
      <w:pPr>
        <w:jc w:val="center"/>
        <w:rPr>
          <w:b/>
        </w:rPr>
      </w:pPr>
      <w:r w:rsidRPr="00907DC0">
        <w:rPr>
          <w:b/>
        </w:rPr>
        <w:t>FORMULARIO 5</w:t>
      </w:r>
    </w:p>
    <w:p w:rsidR="00F46469" w:rsidRPr="00907DC0" w:rsidRDefault="00F46469" w:rsidP="00F46469">
      <w:pPr>
        <w:jc w:val="center"/>
        <w:rPr>
          <w:b/>
          <w:u w:val="single"/>
        </w:rPr>
      </w:pPr>
    </w:p>
    <w:p w:rsidR="00F46469" w:rsidRPr="00907DC0" w:rsidRDefault="00F46469" w:rsidP="00F46469"/>
    <w:p w:rsidR="00F46469" w:rsidRPr="00907DC0" w:rsidRDefault="00F46469" w:rsidP="00F46469"/>
    <w:p w:rsidR="00F46469" w:rsidRPr="00907DC0" w:rsidRDefault="00F46469" w:rsidP="003D4FE1">
      <w:pPr>
        <w:pStyle w:val="Textoindependiente"/>
        <w:jc w:val="center"/>
        <w:rPr>
          <w:rFonts w:cs="Arial"/>
          <w:b/>
          <w:sz w:val="20"/>
          <w:u w:val="single"/>
          <w:lang w:val="es-CO"/>
        </w:rPr>
      </w:pPr>
      <w:r w:rsidRPr="00907DC0">
        <w:rPr>
          <w:rFonts w:cs="Arial"/>
          <w:b/>
          <w:sz w:val="20"/>
          <w:u w:val="single"/>
          <w:lang w:val="es-CO"/>
        </w:rPr>
        <w:t>CARTA DE COMPROMISO DE TENENCIA DEL RECURSO HUMANO</w:t>
      </w:r>
    </w:p>
    <w:p w:rsidR="00F46469" w:rsidRPr="00907DC0" w:rsidRDefault="00F46469" w:rsidP="00F46469">
      <w:pPr>
        <w:pStyle w:val="Textoindependiente"/>
        <w:rPr>
          <w:rFonts w:cs="Arial"/>
          <w:sz w:val="20"/>
          <w:lang w:val="es-CO"/>
        </w:rPr>
      </w:pPr>
    </w:p>
    <w:p w:rsidR="00F46469" w:rsidRPr="00907DC0" w:rsidRDefault="00F46469" w:rsidP="00F46469">
      <w:pPr>
        <w:pStyle w:val="Textoindependiente"/>
        <w:rPr>
          <w:rFonts w:cs="Arial"/>
          <w:sz w:val="20"/>
          <w:lang w:val="es-CO"/>
        </w:rPr>
      </w:pPr>
    </w:p>
    <w:p w:rsidR="003D4FE1" w:rsidRPr="00907DC0" w:rsidRDefault="003D4FE1" w:rsidP="003D4FE1">
      <w:pPr>
        <w:jc w:val="both"/>
      </w:pPr>
      <w:r w:rsidRPr="00907DC0">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w:t>
      </w:r>
      <w:r w:rsidR="005D7767" w:rsidRPr="00907DC0">
        <w:rPr>
          <w:b/>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b/>
        </w:rPr>
        <w:t>Y SU ÁREA DE INFLUENCIA DE LA SECCIONAL DE SANIDAD VALLE DEL CAUCA</w:t>
      </w:r>
      <w:r w:rsidRPr="00907DC0">
        <w:rPr>
          <w:b/>
        </w:rPr>
        <w:t>”</w:t>
      </w:r>
      <w:r w:rsidRPr="00907DC0">
        <w:rPr>
          <w:b/>
          <w:bCs/>
        </w:rPr>
        <w:t xml:space="preserve">, </w:t>
      </w:r>
      <w:r w:rsidRPr="00907DC0">
        <w:rPr>
          <w:bCs/>
        </w:rPr>
        <w:t>de acuerdo a lo</w:t>
      </w:r>
      <w:r w:rsidRPr="00907DC0">
        <w:rPr>
          <w:b/>
          <w:bCs/>
        </w:rPr>
        <w:t xml:space="preserve"> </w:t>
      </w:r>
      <w:r w:rsidRPr="00907DC0">
        <w:t>estipulado en el Anexo No. 1, Especificaciones Técnicas y/o Condiciones del Servicio.</w:t>
      </w:r>
    </w:p>
    <w:p w:rsidR="003D4FE1" w:rsidRPr="00907DC0" w:rsidRDefault="003D4FE1" w:rsidP="003D4FE1">
      <w:pPr>
        <w:spacing w:line="360" w:lineRule="auto"/>
        <w:jc w:val="both"/>
      </w:pPr>
    </w:p>
    <w:p w:rsidR="003D4FE1" w:rsidRPr="00907DC0" w:rsidRDefault="003D4FE1" w:rsidP="00B804FA">
      <w:pPr>
        <w:jc w:val="both"/>
      </w:pPr>
      <w:r w:rsidRPr="00907DC0">
        <w:t xml:space="preserve">La Seccional de Sanidad Valle se reserva el derecho de verificar la información que se encuentra respaldada con la presente carta de compromiso. </w:t>
      </w:r>
    </w:p>
    <w:p w:rsidR="003D4FE1" w:rsidRPr="00907DC0" w:rsidRDefault="003D4FE1" w:rsidP="00B804FA">
      <w:pPr>
        <w:jc w:val="both"/>
      </w:pPr>
    </w:p>
    <w:p w:rsidR="003D4FE1" w:rsidRPr="00907DC0" w:rsidRDefault="003D4FE1" w:rsidP="00B804FA">
      <w:pPr>
        <w:jc w:val="both"/>
      </w:pPr>
      <w:r w:rsidRPr="00907DC0">
        <w:t xml:space="preserve">El adjudicatario deberá anexar las hojas de vida del Recurso Humano Ofrecido con sus respectivas certificaciones de experiencia en caso de exigencia en estos pliegos </w:t>
      </w:r>
    </w:p>
    <w:p w:rsidR="00F46469" w:rsidRPr="00907DC0" w:rsidRDefault="00F46469" w:rsidP="00F46469">
      <w:pPr>
        <w:pStyle w:val="Textoindependiente"/>
        <w:jc w:val="both"/>
        <w:rPr>
          <w:rFonts w:cs="Arial"/>
          <w:bCs/>
          <w:sz w:val="20"/>
        </w:rPr>
      </w:pPr>
    </w:p>
    <w:p w:rsidR="003D4FE1" w:rsidRPr="00907DC0" w:rsidRDefault="003D4FE1" w:rsidP="00F46469">
      <w:pPr>
        <w:pStyle w:val="Textoindependiente"/>
        <w:jc w:val="both"/>
        <w:rPr>
          <w:rFonts w:cs="Arial"/>
          <w:bCs/>
          <w:sz w:val="20"/>
        </w:rPr>
      </w:pPr>
    </w:p>
    <w:p w:rsidR="00F46469" w:rsidRPr="00907DC0" w:rsidRDefault="00F46469" w:rsidP="00F46469">
      <w:pPr>
        <w:pStyle w:val="Textoindependiente"/>
        <w:jc w:val="both"/>
        <w:rPr>
          <w:rFonts w:cs="Arial"/>
          <w:bCs/>
          <w:sz w:val="20"/>
        </w:rPr>
      </w:pPr>
    </w:p>
    <w:p w:rsidR="003D4FE1" w:rsidRPr="00907DC0" w:rsidRDefault="003D4FE1" w:rsidP="003D4FE1">
      <w:pPr>
        <w:adjustRightInd w:val="0"/>
        <w:rPr>
          <w:b/>
          <w:bCs/>
          <w:color w:val="000000"/>
          <w:lang w:val="es-ES" w:eastAsia="es-CO"/>
        </w:rPr>
      </w:pPr>
      <w:r w:rsidRPr="00907DC0">
        <w:rPr>
          <w:b/>
          <w:bCs/>
          <w:color w:val="000000"/>
          <w:lang w:val="es-ES" w:eastAsia="es-CO"/>
        </w:rPr>
        <w:t xml:space="preserve">NOMBRE DEL PROPONENTE: </w:t>
      </w:r>
      <w:r w:rsidRPr="00907DC0">
        <w:rPr>
          <w:b/>
          <w:bCs/>
          <w:lang w:val="es-CO"/>
        </w:rPr>
        <w:t>___________________________________</w:t>
      </w:r>
    </w:p>
    <w:p w:rsidR="00F46469" w:rsidRPr="00907DC0" w:rsidRDefault="00F46469" w:rsidP="00F46469">
      <w:pPr>
        <w:pStyle w:val="Textoindependiente"/>
        <w:rPr>
          <w:rFonts w:cs="Arial"/>
          <w:b/>
          <w:bCs/>
          <w:sz w:val="20"/>
          <w:lang w:val="es-CO"/>
        </w:rPr>
      </w:pPr>
    </w:p>
    <w:p w:rsidR="003D4FE1" w:rsidRPr="00907DC0" w:rsidRDefault="003D4FE1"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jc w:val="both"/>
        <w:rPr>
          <w:rFonts w:cs="Arial"/>
          <w:b/>
          <w:bCs/>
          <w:sz w:val="20"/>
          <w:lang w:val="es-CO"/>
        </w:rPr>
      </w:pPr>
      <w:r w:rsidRPr="00907DC0">
        <w:rPr>
          <w:rFonts w:cs="Arial"/>
          <w:b/>
          <w:bCs/>
          <w:sz w:val="20"/>
          <w:lang w:val="es-CO"/>
        </w:rPr>
        <w:t>NOMBRE DEL REPRESENTANTE LEGAL</w:t>
      </w:r>
      <w:r w:rsidR="003D4FE1" w:rsidRPr="00907DC0">
        <w:rPr>
          <w:rFonts w:cs="Arial"/>
          <w:b/>
          <w:bCs/>
          <w:sz w:val="20"/>
          <w:lang w:val="es-CO"/>
        </w:rPr>
        <w:t xml:space="preserve"> </w:t>
      </w:r>
      <w:r w:rsidRPr="00907DC0">
        <w:rPr>
          <w:rFonts w:cs="Arial"/>
          <w:b/>
          <w:bCs/>
          <w:sz w:val="20"/>
          <w:lang w:val="es-CO"/>
        </w:rPr>
        <w:t xml:space="preserve">__________________________________ </w:t>
      </w: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B804FA" w:rsidP="003D4FE1">
      <w:pPr>
        <w:adjustRightInd w:val="0"/>
        <w:ind w:left="142"/>
        <w:rPr>
          <w:b/>
          <w:bCs/>
          <w:lang w:val="es-CO"/>
        </w:rPr>
      </w:pPr>
      <w:r w:rsidRPr="00907DC0">
        <w:rPr>
          <w:b/>
          <w:bCs/>
          <w:color w:val="000000"/>
          <w:lang w:val="es-ES" w:eastAsia="es-CO"/>
        </w:rPr>
        <w:t>NIT o C.C.</w:t>
      </w:r>
      <w:r w:rsidR="00900278" w:rsidRPr="00907DC0">
        <w:rPr>
          <w:b/>
          <w:bCs/>
          <w:color w:val="000000"/>
          <w:lang w:val="es-ES" w:eastAsia="es-CO"/>
        </w:rPr>
        <w:t>: _</w:t>
      </w:r>
      <w:r w:rsidR="00F46469" w:rsidRPr="00907DC0">
        <w:rPr>
          <w:b/>
          <w:bCs/>
          <w:lang w:val="es-CO"/>
        </w:rPr>
        <w:t>__________________________________</w:t>
      </w: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rPr>
          <w:rFonts w:cs="Arial"/>
          <w:b/>
          <w:bCs/>
          <w:sz w:val="20"/>
          <w:lang w:val="es-CO"/>
        </w:rPr>
      </w:pPr>
    </w:p>
    <w:p w:rsidR="00F46469" w:rsidRPr="00907DC0" w:rsidRDefault="00F46469" w:rsidP="00F46469">
      <w:pPr>
        <w:pStyle w:val="Textoindependiente"/>
        <w:jc w:val="both"/>
        <w:rPr>
          <w:rFonts w:cs="Arial"/>
          <w:b/>
          <w:bCs/>
          <w:sz w:val="20"/>
          <w:lang w:val="es-CO"/>
        </w:rPr>
      </w:pPr>
      <w:r w:rsidRPr="00907DC0">
        <w:rPr>
          <w:rFonts w:cs="Arial"/>
          <w:b/>
          <w:bCs/>
          <w:sz w:val="20"/>
          <w:lang w:val="es-CO"/>
        </w:rPr>
        <w:t>FIRMA DEL REPRESENTANTE LEGAL</w:t>
      </w:r>
      <w:r w:rsidR="003D4FE1" w:rsidRPr="00907DC0">
        <w:rPr>
          <w:rFonts w:cs="Arial"/>
          <w:b/>
          <w:bCs/>
          <w:sz w:val="20"/>
          <w:lang w:val="es-CO"/>
        </w:rPr>
        <w:t xml:space="preserve"> </w:t>
      </w:r>
      <w:r w:rsidRPr="00907DC0">
        <w:rPr>
          <w:rFonts w:cs="Arial"/>
          <w:b/>
          <w:bCs/>
          <w:sz w:val="20"/>
          <w:lang w:val="es-CO"/>
        </w:rPr>
        <w:t>___________________________________</w:t>
      </w:r>
    </w:p>
    <w:p w:rsidR="003D4FE1" w:rsidRPr="00907DC0" w:rsidRDefault="003D4FE1" w:rsidP="00F46469">
      <w:pPr>
        <w:pStyle w:val="Textoindependiente"/>
        <w:rPr>
          <w:rFonts w:cs="Arial"/>
          <w:b/>
          <w:sz w:val="20"/>
        </w:rPr>
      </w:pPr>
    </w:p>
    <w:p w:rsidR="003D4FE1" w:rsidRPr="00907DC0" w:rsidRDefault="003D4FE1" w:rsidP="003D4FE1">
      <w:pPr>
        <w:adjustRightInd w:val="0"/>
        <w:rPr>
          <w:color w:val="000000"/>
          <w:lang w:val="es-ES" w:eastAsia="es-CO"/>
        </w:rPr>
      </w:pPr>
    </w:p>
    <w:p w:rsidR="003D4FE1" w:rsidRPr="00907DC0" w:rsidRDefault="003D4FE1" w:rsidP="003D4FE1">
      <w:pPr>
        <w:adjustRightInd w:val="0"/>
        <w:rPr>
          <w:color w:val="000000"/>
          <w:lang w:val="es-ES" w:eastAsia="es-CO"/>
        </w:rPr>
      </w:pPr>
    </w:p>
    <w:p w:rsidR="003D4FE1" w:rsidRPr="00907DC0" w:rsidRDefault="003D4FE1" w:rsidP="003D4FE1">
      <w:pPr>
        <w:adjustRightInd w:val="0"/>
        <w:ind w:left="142"/>
        <w:rPr>
          <w:b/>
          <w:bCs/>
          <w:color w:val="000000"/>
          <w:lang w:val="es-ES" w:eastAsia="es-CO"/>
        </w:rPr>
      </w:pPr>
      <w:r w:rsidRPr="00907DC0">
        <w:rPr>
          <w:b/>
          <w:bCs/>
          <w:color w:val="000000"/>
          <w:lang w:val="es-ES" w:eastAsia="es-CO"/>
        </w:rPr>
        <w:t xml:space="preserve">DIRECCIÓN: </w:t>
      </w:r>
    </w:p>
    <w:p w:rsidR="003D4FE1" w:rsidRPr="00907DC0" w:rsidRDefault="003D4FE1" w:rsidP="003D4FE1">
      <w:pPr>
        <w:adjustRightInd w:val="0"/>
        <w:rPr>
          <w:color w:val="000000"/>
          <w:lang w:val="es-ES" w:eastAsia="es-CO"/>
        </w:rPr>
      </w:pPr>
    </w:p>
    <w:p w:rsidR="003D4FE1" w:rsidRPr="00907DC0" w:rsidRDefault="003D4FE1" w:rsidP="003D4FE1">
      <w:pPr>
        <w:adjustRightInd w:val="0"/>
        <w:rPr>
          <w:color w:val="000000"/>
          <w:lang w:val="es-ES" w:eastAsia="es-CO"/>
        </w:rPr>
      </w:pPr>
    </w:p>
    <w:p w:rsidR="003D4FE1" w:rsidRPr="00907DC0" w:rsidRDefault="003D4FE1" w:rsidP="003D4FE1">
      <w:pPr>
        <w:adjustRightInd w:val="0"/>
        <w:ind w:left="142"/>
        <w:rPr>
          <w:b/>
          <w:bCs/>
          <w:color w:val="000000"/>
          <w:lang w:val="es-ES" w:eastAsia="es-CO"/>
        </w:rPr>
      </w:pPr>
      <w:r w:rsidRPr="00907DC0">
        <w:rPr>
          <w:b/>
          <w:bCs/>
          <w:color w:val="000000"/>
          <w:lang w:val="es-ES" w:eastAsia="es-CO"/>
        </w:rPr>
        <w:t xml:space="preserve">TELÉFONO: </w:t>
      </w:r>
    </w:p>
    <w:p w:rsidR="003D4FE1" w:rsidRPr="00907DC0" w:rsidRDefault="003D4FE1" w:rsidP="003D4FE1">
      <w:pPr>
        <w:adjustRightInd w:val="0"/>
        <w:rPr>
          <w:color w:val="000000"/>
          <w:lang w:val="es-ES" w:eastAsia="es-CO"/>
        </w:rPr>
      </w:pPr>
    </w:p>
    <w:p w:rsidR="003D4FE1" w:rsidRPr="00907DC0" w:rsidRDefault="003D4FE1" w:rsidP="003D4FE1">
      <w:pPr>
        <w:adjustRightInd w:val="0"/>
        <w:rPr>
          <w:color w:val="000000"/>
          <w:lang w:val="es-ES" w:eastAsia="es-CO"/>
        </w:rPr>
      </w:pPr>
    </w:p>
    <w:p w:rsidR="003D4FE1" w:rsidRPr="00907DC0" w:rsidRDefault="003D4FE1" w:rsidP="003D4FE1">
      <w:pPr>
        <w:ind w:left="142"/>
        <w:rPr>
          <w:b/>
        </w:rPr>
      </w:pPr>
      <w:r w:rsidRPr="00907DC0">
        <w:rPr>
          <w:b/>
          <w:bCs/>
          <w:color w:val="000000"/>
          <w:lang w:val="es-ES" w:eastAsia="es-CO"/>
        </w:rPr>
        <w:t>E-MAIL:</w:t>
      </w:r>
    </w:p>
    <w:p w:rsidR="00F46469" w:rsidRPr="00907DC0" w:rsidRDefault="00F46469" w:rsidP="00F46469">
      <w:pPr>
        <w:pStyle w:val="Textoindependiente"/>
        <w:rPr>
          <w:rFonts w:cs="Arial"/>
          <w:b/>
          <w:sz w:val="20"/>
        </w:rPr>
      </w:pPr>
      <w:r w:rsidRPr="00907DC0">
        <w:rPr>
          <w:rFonts w:cs="Arial"/>
          <w:b/>
          <w:sz w:val="20"/>
        </w:rPr>
        <w:br w:type="page"/>
      </w:r>
    </w:p>
    <w:p w:rsidR="00F46469" w:rsidRPr="00907DC0" w:rsidRDefault="00F46469" w:rsidP="00F46469">
      <w:pPr>
        <w:pStyle w:val="Textoindependiente"/>
        <w:rPr>
          <w:rFonts w:cs="Arial"/>
          <w:b/>
          <w:sz w:val="20"/>
        </w:rPr>
      </w:pPr>
    </w:p>
    <w:p w:rsidR="00F46469" w:rsidRPr="00907DC0" w:rsidRDefault="00F46469" w:rsidP="00F46469">
      <w:pPr>
        <w:pStyle w:val="Textoindependiente"/>
        <w:jc w:val="center"/>
        <w:rPr>
          <w:rFonts w:cs="Arial"/>
          <w:b/>
          <w:sz w:val="20"/>
        </w:rPr>
      </w:pPr>
      <w:r w:rsidRPr="00907DC0">
        <w:rPr>
          <w:rFonts w:cs="Arial"/>
          <w:b/>
          <w:sz w:val="20"/>
        </w:rPr>
        <w:t>FORMULARIO 6</w:t>
      </w:r>
    </w:p>
    <w:p w:rsidR="00F46469" w:rsidRPr="00907DC0" w:rsidRDefault="00F46469" w:rsidP="00F46469">
      <w:pPr>
        <w:pStyle w:val="Textoindependiente"/>
        <w:rPr>
          <w:rFonts w:cs="Arial"/>
          <w:b/>
          <w:sz w:val="20"/>
        </w:rPr>
      </w:pPr>
    </w:p>
    <w:p w:rsidR="00F46469" w:rsidRPr="00907DC0" w:rsidRDefault="00F46469" w:rsidP="00F46469">
      <w:pPr>
        <w:pStyle w:val="Textoindependiente"/>
        <w:rPr>
          <w:rFonts w:cs="Arial"/>
          <w:b/>
          <w:sz w:val="20"/>
        </w:rPr>
      </w:pPr>
    </w:p>
    <w:p w:rsidR="00F46469" w:rsidRPr="00907DC0" w:rsidRDefault="00F46469" w:rsidP="00F46469">
      <w:pPr>
        <w:pStyle w:val="Textoindependiente"/>
        <w:rPr>
          <w:rFonts w:cs="Arial"/>
          <w:b/>
          <w:sz w:val="20"/>
        </w:rPr>
      </w:pPr>
    </w:p>
    <w:p w:rsidR="00F46469" w:rsidRPr="00907DC0" w:rsidRDefault="00F46469" w:rsidP="00F46469">
      <w:pPr>
        <w:adjustRightInd w:val="0"/>
        <w:jc w:val="center"/>
        <w:rPr>
          <w:b/>
          <w:lang w:val="es-CO"/>
        </w:rPr>
      </w:pPr>
      <w:r w:rsidRPr="00907DC0">
        <w:rPr>
          <w:b/>
          <w:lang w:val="es-CO"/>
        </w:rPr>
        <w:t>FORMATO APOYO A LA INDUSTRIA NACIONAL</w:t>
      </w:r>
    </w:p>
    <w:p w:rsidR="00F46469" w:rsidRPr="00907DC0" w:rsidRDefault="00F46469" w:rsidP="00F46469">
      <w:pPr>
        <w:adjustRightInd w:val="0"/>
        <w:jc w:val="center"/>
        <w:rPr>
          <w:b/>
          <w:lang w:val="es-CO"/>
        </w:rPr>
      </w:pPr>
    </w:p>
    <w:p w:rsidR="00F46469" w:rsidRPr="00907DC0" w:rsidRDefault="00F46469" w:rsidP="00F46469">
      <w:pPr>
        <w:adjustRightInd w:val="0"/>
        <w:jc w:val="center"/>
        <w:rPr>
          <w:b/>
          <w:lang w:val="es-CO"/>
        </w:rPr>
      </w:pPr>
    </w:p>
    <w:p w:rsidR="00F46469" w:rsidRPr="00907DC0" w:rsidRDefault="00F46469" w:rsidP="00F46469">
      <w:pPr>
        <w:adjustRightInd w:val="0"/>
        <w:jc w:val="center"/>
        <w:rPr>
          <w:b/>
          <w:lang w:val="es-CO"/>
        </w:rPr>
      </w:pPr>
    </w:p>
    <w:p w:rsidR="00F46469" w:rsidRPr="00907DC0" w:rsidRDefault="00F46469" w:rsidP="00F46469">
      <w:pPr>
        <w:adjustRightInd w:val="0"/>
        <w:jc w:val="both"/>
      </w:pPr>
      <w:r w:rsidRPr="00907DC0">
        <w:t>Yo ______________________________________________________________________ en calidad de representante legal de _________________________________________ certifico bajo la gravedad del juramento que:</w:t>
      </w:r>
    </w:p>
    <w:p w:rsidR="00F46469" w:rsidRPr="00907DC0" w:rsidRDefault="00F46469" w:rsidP="00F46469">
      <w:pPr>
        <w:adjustRightInd w:val="0"/>
        <w:jc w:val="both"/>
      </w:pPr>
    </w:p>
    <w:p w:rsidR="00F46469" w:rsidRPr="00907DC0" w:rsidRDefault="00F46469" w:rsidP="00F46469">
      <w:pPr>
        <w:adjustRightInd w:val="0"/>
        <w:jc w:val="both"/>
      </w:pPr>
    </w:p>
    <w:p w:rsidR="00F46469" w:rsidRPr="00907DC0" w:rsidRDefault="00F46469" w:rsidP="00F46469">
      <w:pPr>
        <w:adjustRightInd w:val="0"/>
        <w:jc w:val="both"/>
      </w:pPr>
      <w:r w:rsidRPr="00907DC0">
        <w:t xml:space="preserve">Para lo que aquí oferto dentro del proceso de contratación que tiene por objeto </w:t>
      </w:r>
      <w:r w:rsidR="005D7767" w:rsidRPr="00907DC0">
        <w:rPr>
          <w:b/>
          <w:bCs/>
          <w:color w:val="000000"/>
        </w:rPr>
        <w:t xml:space="preserve">PRESTACIÓN DE SERVICIOS DE SALUD INTEGRAL DE BAJA, MEDIANA Y ALTA COMPLEJIDAD CON IPS OFRECIDOS EN EL PORTAFOLIO DE SERVICIOS PARA LA ATENCIÓN DE LOS USUARIOS DEL SUBSISTEMA DE SALUD DE LA POLICÍA NACIONAL RESIDENTES EN EL MUNICIPIO DE TULUÁ </w:t>
      </w:r>
      <w:r w:rsidR="007576FA">
        <w:rPr>
          <w:b/>
          <w:bCs/>
          <w:color w:val="000000"/>
        </w:rPr>
        <w:t>Y SU ÁREA DE INFLUENCIA DE LA SECCIONAL DE SANIDAD VALLE DEL CAUCA</w:t>
      </w:r>
      <w:r w:rsidRPr="00907DC0">
        <w:t>, se encuentra catalogado como:</w:t>
      </w:r>
    </w:p>
    <w:p w:rsidR="00F46469" w:rsidRPr="00907DC0" w:rsidRDefault="00F46469" w:rsidP="00F46469">
      <w:pPr>
        <w:adjustRightInd w:val="0"/>
        <w:jc w:val="both"/>
      </w:pPr>
    </w:p>
    <w:p w:rsidR="00F46469" w:rsidRPr="00907DC0" w:rsidRDefault="00F46469" w:rsidP="00F46469">
      <w:pPr>
        <w:adjustRightInd w:val="0"/>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6"/>
        <w:gridCol w:w="3459"/>
        <w:gridCol w:w="2635"/>
      </w:tblGrid>
      <w:tr w:rsidR="003D4FE1" w:rsidRPr="00907DC0" w:rsidTr="00886194">
        <w:tc>
          <w:tcPr>
            <w:tcW w:w="2551" w:type="dxa"/>
            <w:shd w:val="pct20" w:color="auto" w:fill="auto"/>
          </w:tcPr>
          <w:p w:rsidR="003D4FE1" w:rsidRPr="00907DC0" w:rsidRDefault="003D4FE1" w:rsidP="00EC23D5">
            <w:pPr>
              <w:pStyle w:val="Prrafodelista"/>
              <w:tabs>
                <w:tab w:val="left" w:pos="240"/>
                <w:tab w:val="center" w:pos="4459"/>
                <w:tab w:val="left" w:pos="5820"/>
              </w:tabs>
              <w:ind w:left="0"/>
              <w:jc w:val="center"/>
              <w:rPr>
                <w:b/>
                <w:bCs/>
              </w:rPr>
            </w:pPr>
            <w:r w:rsidRPr="00907DC0">
              <w:rPr>
                <w:b/>
                <w:bCs/>
              </w:rPr>
              <w:t>EMPRESA DE SERVICIOS DE ORIGEN NACIONAL</w:t>
            </w:r>
          </w:p>
        </w:tc>
        <w:tc>
          <w:tcPr>
            <w:tcW w:w="3562" w:type="dxa"/>
            <w:shd w:val="pct20" w:color="auto" w:fill="auto"/>
          </w:tcPr>
          <w:p w:rsidR="003D4FE1" w:rsidRPr="00907DC0" w:rsidRDefault="003D4FE1" w:rsidP="00EC23D5">
            <w:pPr>
              <w:pStyle w:val="Prrafodelista"/>
              <w:tabs>
                <w:tab w:val="left" w:pos="240"/>
                <w:tab w:val="center" w:pos="4459"/>
                <w:tab w:val="left" w:pos="5820"/>
              </w:tabs>
              <w:ind w:left="0"/>
              <w:jc w:val="center"/>
              <w:rPr>
                <w:b/>
                <w:bCs/>
              </w:rPr>
            </w:pPr>
            <w:r w:rsidRPr="00907DC0">
              <w:rPr>
                <w:b/>
                <w:bCs/>
              </w:rPr>
              <w:t>EMPRESA DE EXTRANJERA CON RECURSO HUMANO NACIONAL</w:t>
            </w:r>
          </w:p>
        </w:tc>
        <w:tc>
          <w:tcPr>
            <w:tcW w:w="2693" w:type="dxa"/>
            <w:shd w:val="pct20" w:color="auto" w:fill="auto"/>
          </w:tcPr>
          <w:p w:rsidR="003D4FE1" w:rsidRPr="00907DC0" w:rsidRDefault="003D4FE1" w:rsidP="00EC23D5">
            <w:pPr>
              <w:pStyle w:val="Prrafodelista"/>
              <w:tabs>
                <w:tab w:val="left" w:pos="240"/>
                <w:tab w:val="center" w:pos="4459"/>
                <w:tab w:val="left" w:pos="5820"/>
              </w:tabs>
              <w:ind w:left="0"/>
              <w:jc w:val="center"/>
              <w:rPr>
                <w:b/>
                <w:bCs/>
              </w:rPr>
            </w:pPr>
            <w:r w:rsidRPr="00907DC0">
              <w:rPr>
                <w:b/>
                <w:bCs/>
              </w:rPr>
              <w:t>EMPRESA EXTRANJERA SIN RECURSO HUMANO NACIONAL</w:t>
            </w:r>
          </w:p>
        </w:tc>
      </w:tr>
      <w:tr w:rsidR="00F46469" w:rsidRPr="00907DC0" w:rsidTr="00886194">
        <w:trPr>
          <w:trHeight w:val="478"/>
        </w:trPr>
        <w:tc>
          <w:tcPr>
            <w:tcW w:w="2551" w:type="dxa"/>
          </w:tcPr>
          <w:p w:rsidR="00F46469" w:rsidRPr="00907DC0" w:rsidRDefault="00F46469" w:rsidP="00A41398">
            <w:pPr>
              <w:adjustRightInd w:val="0"/>
              <w:jc w:val="center"/>
              <w:rPr>
                <w:rFonts w:eastAsia="MS Mincho"/>
              </w:rPr>
            </w:pPr>
          </w:p>
        </w:tc>
        <w:tc>
          <w:tcPr>
            <w:tcW w:w="3562" w:type="dxa"/>
          </w:tcPr>
          <w:p w:rsidR="00F46469" w:rsidRPr="00907DC0" w:rsidRDefault="00F46469" w:rsidP="00A41398">
            <w:pPr>
              <w:adjustRightInd w:val="0"/>
              <w:jc w:val="center"/>
              <w:rPr>
                <w:rFonts w:eastAsia="MS Mincho"/>
              </w:rPr>
            </w:pPr>
          </w:p>
        </w:tc>
        <w:tc>
          <w:tcPr>
            <w:tcW w:w="2693" w:type="dxa"/>
          </w:tcPr>
          <w:p w:rsidR="00F46469" w:rsidRPr="00907DC0" w:rsidRDefault="00F46469" w:rsidP="00A41398">
            <w:pPr>
              <w:adjustRightInd w:val="0"/>
              <w:jc w:val="center"/>
              <w:rPr>
                <w:rFonts w:eastAsia="MS Mincho"/>
              </w:rPr>
            </w:pPr>
          </w:p>
        </w:tc>
      </w:tr>
    </w:tbl>
    <w:p w:rsidR="00F46469" w:rsidRPr="00907DC0" w:rsidRDefault="00F46469" w:rsidP="00F46469">
      <w:pPr>
        <w:adjustRightInd w:val="0"/>
        <w:jc w:val="center"/>
      </w:pPr>
    </w:p>
    <w:p w:rsidR="00F46469" w:rsidRPr="00907DC0" w:rsidRDefault="00F46469" w:rsidP="00F46469">
      <w:pPr>
        <w:adjustRightInd w:val="0"/>
        <w:jc w:val="center"/>
      </w:pPr>
    </w:p>
    <w:p w:rsidR="00F46469" w:rsidRPr="00907DC0" w:rsidRDefault="00F46469" w:rsidP="00F46469">
      <w:pPr>
        <w:adjustRightInd w:val="0"/>
        <w:jc w:val="center"/>
      </w:pPr>
    </w:p>
    <w:p w:rsidR="00F46469" w:rsidRPr="00907DC0" w:rsidRDefault="00F46469" w:rsidP="00F46469">
      <w:pPr>
        <w:adjustRightInd w:val="0"/>
        <w:rPr>
          <w:color w:val="000000"/>
          <w:lang w:val="es-CO" w:eastAsia="es-CO"/>
        </w:rPr>
      </w:pPr>
      <w:r w:rsidRPr="00907DC0">
        <w:rPr>
          <w:color w:val="000000"/>
          <w:lang w:val="es-CO" w:eastAsia="es-CO"/>
        </w:rPr>
        <w:t xml:space="preserve">Nota: Esta información puede ser verificada por la Dirección de Sanidad de la Policía Nacional en el momento que lo desee. </w:t>
      </w:r>
    </w:p>
    <w:p w:rsidR="00F46469" w:rsidRPr="00907DC0" w:rsidRDefault="00F46469" w:rsidP="00F46469">
      <w:pPr>
        <w:adjustRightInd w:val="0"/>
        <w:rPr>
          <w:color w:val="000000"/>
          <w:lang w:val="es-CO" w:eastAsia="es-CO"/>
        </w:rPr>
      </w:pPr>
    </w:p>
    <w:p w:rsidR="00F46469" w:rsidRPr="00907DC0" w:rsidRDefault="00F46469" w:rsidP="00F46469">
      <w:pPr>
        <w:adjustRightInd w:val="0"/>
        <w:rPr>
          <w:color w:val="000000"/>
          <w:lang w:val="es-CO" w:eastAsia="es-CO"/>
        </w:rPr>
      </w:pPr>
    </w:p>
    <w:p w:rsidR="00F46469" w:rsidRPr="00907DC0" w:rsidRDefault="00F46469" w:rsidP="00F46469">
      <w:pPr>
        <w:adjustRightInd w:val="0"/>
        <w:rPr>
          <w:color w:val="000000"/>
          <w:lang w:val="es-CO" w:eastAsia="es-CO"/>
        </w:rPr>
      </w:pPr>
    </w:p>
    <w:p w:rsidR="00F46469" w:rsidRPr="00907DC0" w:rsidRDefault="00F46469" w:rsidP="00F46469">
      <w:pPr>
        <w:adjustRightInd w:val="0"/>
        <w:rPr>
          <w:color w:val="000000"/>
          <w:lang w:val="es-CO" w:eastAsia="es-CO"/>
        </w:rPr>
      </w:pPr>
      <w:r w:rsidRPr="00907DC0">
        <w:rPr>
          <w:b/>
          <w:bCs/>
          <w:color w:val="000000"/>
          <w:lang w:val="es-CO" w:eastAsia="es-CO"/>
        </w:rPr>
        <w:t xml:space="preserve">NOMBRE DEL PROPONENTE: </w:t>
      </w:r>
    </w:p>
    <w:p w:rsidR="00F46469" w:rsidRPr="00907DC0" w:rsidRDefault="00F46469" w:rsidP="00F46469">
      <w:pPr>
        <w:adjustRightInd w:val="0"/>
        <w:rPr>
          <w:color w:val="000000"/>
          <w:lang w:val="es-CO" w:eastAsia="es-CO"/>
        </w:rPr>
      </w:pPr>
      <w:r w:rsidRPr="00907DC0">
        <w:rPr>
          <w:b/>
          <w:bCs/>
          <w:color w:val="000000"/>
          <w:lang w:val="es-CO" w:eastAsia="es-CO"/>
        </w:rPr>
        <w:t xml:space="preserve">NIT o C.C.: </w:t>
      </w:r>
    </w:p>
    <w:p w:rsidR="00F46469" w:rsidRPr="00907DC0" w:rsidRDefault="00F46469" w:rsidP="00F46469">
      <w:pPr>
        <w:adjustRightInd w:val="0"/>
        <w:rPr>
          <w:color w:val="000000"/>
          <w:lang w:val="es-CO" w:eastAsia="es-CO"/>
        </w:rPr>
      </w:pPr>
      <w:r w:rsidRPr="00907DC0">
        <w:rPr>
          <w:b/>
          <w:bCs/>
          <w:color w:val="000000"/>
          <w:lang w:val="es-CO" w:eastAsia="es-CO"/>
        </w:rPr>
        <w:t xml:space="preserve">NOMBRE DEL REPRESENTANTE LEGAL: </w:t>
      </w:r>
    </w:p>
    <w:p w:rsidR="00F46469" w:rsidRPr="00907DC0" w:rsidRDefault="00F46469" w:rsidP="00F46469">
      <w:pPr>
        <w:adjustRightInd w:val="0"/>
        <w:rPr>
          <w:color w:val="000000"/>
          <w:lang w:val="es-CO" w:eastAsia="es-CO"/>
        </w:rPr>
      </w:pPr>
      <w:r w:rsidRPr="00907DC0">
        <w:rPr>
          <w:b/>
          <w:bCs/>
          <w:color w:val="000000"/>
          <w:lang w:val="es-CO" w:eastAsia="es-CO"/>
        </w:rPr>
        <w:t xml:space="preserve">C.C.: </w:t>
      </w:r>
    </w:p>
    <w:p w:rsidR="00F46469" w:rsidRPr="00907DC0" w:rsidRDefault="00F46469" w:rsidP="00F46469">
      <w:pPr>
        <w:adjustRightInd w:val="0"/>
        <w:rPr>
          <w:color w:val="000000"/>
          <w:lang w:val="es-CO" w:eastAsia="es-CO"/>
        </w:rPr>
      </w:pPr>
      <w:r w:rsidRPr="00907DC0">
        <w:rPr>
          <w:b/>
          <w:bCs/>
          <w:color w:val="000000"/>
          <w:lang w:val="es-CO" w:eastAsia="es-CO"/>
        </w:rPr>
        <w:t xml:space="preserve">FIRMA DEL REPRESENTANTE LEGAL: </w:t>
      </w:r>
    </w:p>
    <w:p w:rsidR="00F46469" w:rsidRPr="00907DC0" w:rsidRDefault="00F46469" w:rsidP="00F46469">
      <w:pPr>
        <w:adjustRightInd w:val="0"/>
        <w:rPr>
          <w:color w:val="000000"/>
          <w:lang w:val="es-CO" w:eastAsia="es-CO"/>
        </w:rPr>
      </w:pPr>
      <w:r w:rsidRPr="00907DC0">
        <w:rPr>
          <w:b/>
          <w:bCs/>
          <w:color w:val="000000"/>
          <w:lang w:val="es-CO" w:eastAsia="es-CO"/>
        </w:rPr>
        <w:t xml:space="preserve">DIRECCIÓN: </w:t>
      </w:r>
    </w:p>
    <w:p w:rsidR="00F46469" w:rsidRPr="00907DC0" w:rsidRDefault="00F46469" w:rsidP="00F46469">
      <w:pPr>
        <w:adjustRightInd w:val="0"/>
        <w:rPr>
          <w:color w:val="000000"/>
          <w:lang w:val="es-CO" w:eastAsia="es-CO"/>
        </w:rPr>
      </w:pPr>
      <w:r w:rsidRPr="00907DC0">
        <w:rPr>
          <w:b/>
          <w:bCs/>
          <w:color w:val="000000"/>
          <w:lang w:val="es-CO" w:eastAsia="es-CO"/>
        </w:rPr>
        <w:t xml:space="preserve">TELÉFONO: </w:t>
      </w:r>
    </w:p>
    <w:p w:rsidR="00F46469" w:rsidRPr="00907DC0" w:rsidRDefault="00F46469" w:rsidP="00F46469">
      <w:pPr>
        <w:adjustRightInd w:val="0"/>
        <w:rPr>
          <w:b/>
          <w:bCs/>
          <w:color w:val="000000"/>
          <w:lang w:val="es-CO" w:eastAsia="es-CO"/>
        </w:rPr>
      </w:pPr>
      <w:r w:rsidRPr="00907DC0">
        <w:rPr>
          <w:b/>
          <w:bCs/>
          <w:color w:val="000000"/>
          <w:lang w:val="es-CO" w:eastAsia="es-CO"/>
        </w:rPr>
        <w:t>E-MAIL:</w:t>
      </w:r>
    </w:p>
    <w:p w:rsidR="00F46469" w:rsidRPr="00907DC0" w:rsidRDefault="00F46469" w:rsidP="00F46469">
      <w:pPr>
        <w:pStyle w:val="Textoindependiente"/>
        <w:rPr>
          <w:rFonts w:cs="Arial"/>
          <w:b/>
          <w:sz w:val="20"/>
        </w:rPr>
      </w:pPr>
    </w:p>
    <w:p w:rsidR="00F46469" w:rsidRPr="00907DC0" w:rsidRDefault="00F46469" w:rsidP="00F46469">
      <w:pPr>
        <w:pStyle w:val="Textoindependiente"/>
        <w:rPr>
          <w:rFonts w:cs="Arial"/>
          <w:b/>
          <w:sz w:val="20"/>
        </w:rPr>
      </w:pPr>
      <w:r w:rsidRPr="00907DC0">
        <w:rPr>
          <w:rFonts w:cs="Arial"/>
          <w:b/>
          <w:sz w:val="20"/>
        </w:rPr>
        <w:br w:type="page"/>
      </w:r>
    </w:p>
    <w:p w:rsidR="008507E5" w:rsidRPr="00907DC0" w:rsidRDefault="008507E5" w:rsidP="00572681">
      <w:pPr>
        <w:adjustRightInd w:val="0"/>
        <w:jc w:val="center"/>
        <w:rPr>
          <w:b/>
        </w:rPr>
      </w:pPr>
    </w:p>
    <w:p w:rsidR="00572681" w:rsidRPr="00907DC0" w:rsidRDefault="00572681" w:rsidP="00572681">
      <w:pPr>
        <w:adjustRightInd w:val="0"/>
        <w:jc w:val="center"/>
        <w:rPr>
          <w:b/>
        </w:rPr>
      </w:pPr>
      <w:r w:rsidRPr="00907DC0">
        <w:rPr>
          <w:b/>
        </w:rPr>
        <w:t>FORMATO No. 1</w:t>
      </w:r>
    </w:p>
    <w:p w:rsidR="00572681" w:rsidRPr="00907DC0" w:rsidRDefault="00572681" w:rsidP="00572681">
      <w:pPr>
        <w:tabs>
          <w:tab w:val="left" w:pos="240"/>
        </w:tabs>
        <w:contextualSpacing/>
        <w:jc w:val="center"/>
        <w:rPr>
          <w:b/>
        </w:rPr>
      </w:pPr>
    </w:p>
    <w:p w:rsidR="00572681" w:rsidRPr="00907DC0" w:rsidRDefault="00572681" w:rsidP="00572681">
      <w:pPr>
        <w:tabs>
          <w:tab w:val="left" w:pos="240"/>
        </w:tabs>
        <w:contextualSpacing/>
        <w:jc w:val="center"/>
        <w:rPr>
          <w:b/>
        </w:rPr>
      </w:pPr>
    </w:p>
    <w:p w:rsidR="00572681" w:rsidRPr="00907DC0" w:rsidRDefault="00572681" w:rsidP="00572681">
      <w:pPr>
        <w:pStyle w:val="Prrafodelista"/>
        <w:tabs>
          <w:tab w:val="left" w:pos="240"/>
          <w:tab w:val="left" w:pos="6210"/>
        </w:tabs>
        <w:ind w:left="0"/>
        <w:jc w:val="center"/>
        <w:rPr>
          <w:b/>
          <w:bCs/>
          <w:lang w:eastAsia="es-CO"/>
        </w:rPr>
      </w:pPr>
      <w:r w:rsidRPr="00907DC0">
        <w:rPr>
          <w:b/>
          <w:bCs/>
          <w:lang w:eastAsia="es-CO"/>
        </w:rPr>
        <w:t>EXPERIENCIA ESPECÍFICA DEL PROPONENTE</w:t>
      </w:r>
    </w:p>
    <w:p w:rsidR="00572681" w:rsidRPr="00907DC0" w:rsidRDefault="00572681" w:rsidP="00572681">
      <w:pPr>
        <w:pStyle w:val="Prrafodelista"/>
        <w:tabs>
          <w:tab w:val="left" w:pos="240"/>
          <w:tab w:val="left" w:pos="6210"/>
        </w:tabs>
        <w:ind w:left="0"/>
        <w:rPr>
          <w:bCs/>
          <w:lang w:eastAsia="es-CO"/>
        </w:rPr>
      </w:pPr>
    </w:p>
    <w:p w:rsidR="00572681" w:rsidRPr="00907DC0" w:rsidRDefault="00572681" w:rsidP="00572681">
      <w:pPr>
        <w:pStyle w:val="Prrafodelista"/>
        <w:tabs>
          <w:tab w:val="left" w:pos="240"/>
          <w:tab w:val="left" w:pos="6210"/>
        </w:tabs>
        <w:ind w:left="0"/>
        <w:rPr>
          <w:bCs/>
          <w:lang w:eastAsia="es-CO"/>
        </w:rPr>
      </w:pPr>
    </w:p>
    <w:p w:rsidR="00572681" w:rsidRPr="00907DC0" w:rsidRDefault="00572681" w:rsidP="00572681">
      <w:pPr>
        <w:pStyle w:val="Prrafodelista"/>
        <w:tabs>
          <w:tab w:val="left" w:pos="240"/>
          <w:tab w:val="left" w:pos="6210"/>
        </w:tabs>
        <w:ind w:left="142"/>
        <w:jc w:val="center"/>
      </w:pPr>
    </w:p>
    <w:tbl>
      <w:tblPr>
        <w:tblpPr w:leftFromText="141" w:rightFromText="141" w:vertAnchor="text" w:horzAnchor="margin" w:tblpXSpec="center" w:tblpY="160"/>
        <w:tblW w:w="98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34"/>
        <w:gridCol w:w="1321"/>
        <w:gridCol w:w="871"/>
        <w:gridCol w:w="952"/>
        <w:gridCol w:w="308"/>
        <w:gridCol w:w="322"/>
        <w:gridCol w:w="308"/>
        <w:gridCol w:w="546"/>
        <w:gridCol w:w="993"/>
        <w:gridCol w:w="1078"/>
        <w:gridCol w:w="1208"/>
        <w:gridCol w:w="1186"/>
      </w:tblGrid>
      <w:tr w:rsidR="00572681" w:rsidRPr="00907DC0" w:rsidTr="00EB6F86">
        <w:trPr>
          <w:trHeight w:val="386"/>
        </w:trPr>
        <w:tc>
          <w:tcPr>
            <w:tcW w:w="9827" w:type="dxa"/>
            <w:gridSpan w:val="12"/>
            <w:tcBorders>
              <w:bottom w:val="single" w:sz="4" w:space="0" w:color="auto"/>
            </w:tcBorders>
            <w:shd w:val="clear" w:color="auto" w:fill="auto"/>
            <w:noWrap/>
            <w:vAlign w:val="bottom"/>
          </w:tcPr>
          <w:p w:rsidR="00572681" w:rsidRPr="00907DC0" w:rsidRDefault="00572681" w:rsidP="00EB6F86">
            <w:pPr>
              <w:ind w:left="-58"/>
              <w:rPr>
                <w:b/>
                <w:bCs/>
              </w:rPr>
            </w:pPr>
          </w:p>
          <w:p w:rsidR="00572681" w:rsidRPr="00907DC0" w:rsidRDefault="00572681" w:rsidP="00EB6F86">
            <w:pPr>
              <w:tabs>
                <w:tab w:val="left" w:pos="240"/>
                <w:tab w:val="left" w:pos="6210"/>
              </w:tabs>
              <w:contextualSpacing/>
              <w:jc w:val="center"/>
              <w:rPr>
                <w:b/>
                <w:bCs/>
              </w:rPr>
            </w:pPr>
            <w:r w:rsidRPr="00907DC0">
              <w:rPr>
                <w:b/>
                <w:bCs/>
              </w:rPr>
              <w:t>EXPERIENCIA ESPECÍFICA DEL PROPONENTE</w:t>
            </w:r>
          </w:p>
          <w:p w:rsidR="00572681" w:rsidRPr="00907DC0" w:rsidRDefault="00572681" w:rsidP="00EB6F86">
            <w:pPr>
              <w:tabs>
                <w:tab w:val="left" w:pos="240"/>
                <w:tab w:val="left" w:pos="6210"/>
              </w:tabs>
              <w:contextualSpacing/>
              <w:jc w:val="center"/>
              <w:rPr>
                <w:b/>
                <w:bCs/>
              </w:rPr>
            </w:pPr>
          </w:p>
        </w:tc>
      </w:tr>
      <w:tr w:rsidR="00572681" w:rsidRPr="00907DC0" w:rsidTr="00EB6F86">
        <w:trPr>
          <w:trHeight w:val="686"/>
        </w:trPr>
        <w:tc>
          <w:tcPr>
            <w:tcW w:w="9827" w:type="dxa"/>
            <w:gridSpan w:val="12"/>
            <w:shd w:val="clear" w:color="auto" w:fill="auto"/>
            <w:noWrap/>
            <w:vAlign w:val="center"/>
          </w:tcPr>
          <w:p w:rsidR="00572681" w:rsidRPr="00907DC0" w:rsidRDefault="00572681" w:rsidP="00EB6F86">
            <w:r w:rsidRPr="00907DC0">
              <w:t>NOMBRE DEL PROPONENTE:  ___________________________________________________________________________________________</w:t>
            </w:r>
          </w:p>
        </w:tc>
      </w:tr>
      <w:tr w:rsidR="00572681" w:rsidRPr="00907DC0" w:rsidTr="00EB6F86">
        <w:trPr>
          <w:trHeight w:val="707"/>
        </w:trPr>
        <w:tc>
          <w:tcPr>
            <w:tcW w:w="9827" w:type="dxa"/>
            <w:gridSpan w:val="12"/>
            <w:shd w:val="clear" w:color="auto" w:fill="auto"/>
            <w:noWrap/>
            <w:vAlign w:val="bottom"/>
          </w:tcPr>
          <w:p w:rsidR="00572681" w:rsidRPr="00907DC0" w:rsidRDefault="00572681" w:rsidP="00EB6F86">
            <w:r w:rsidRPr="00907DC0">
              <w:t>FECHA: ____________________________________________________________________</w:t>
            </w:r>
          </w:p>
          <w:p w:rsidR="00572681" w:rsidRPr="00907DC0" w:rsidRDefault="00572681" w:rsidP="00EB6F86"/>
        </w:tc>
      </w:tr>
      <w:tr w:rsidR="00572681" w:rsidRPr="00907DC0" w:rsidTr="00EB6F86">
        <w:trPr>
          <w:trHeight w:val="331"/>
        </w:trPr>
        <w:tc>
          <w:tcPr>
            <w:tcW w:w="734" w:type="dxa"/>
            <w:vMerge w:val="restart"/>
            <w:shd w:val="clear" w:color="000000" w:fill="EAF1DD"/>
            <w:vAlign w:val="center"/>
          </w:tcPr>
          <w:p w:rsidR="00572681" w:rsidRPr="00907DC0" w:rsidRDefault="00572681" w:rsidP="00EB6F86">
            <w:pPr>
              <w:ind w:left="-42" w:right="-50"/>
              <w:jc w:val="center"/>
              <w:rPr>
                <w:b/>
                <w:bCs/>
              </w:rPr>
            </w:pPr>
            <w:r w:rsidRPr="00907DC0">
              <w:rPr>
                <w:b/>
                <w:bCs/>
              </w:rPr>
              <w:t>CERTIFICADO</w:t>
            </w:r>
          </w:p>
        </w:tc>
        <w:tc>
          <w:tcPr>
            <w:tcW w:w="1321" w:type="dxa"/>
            <w:vMerge w:val="restart"/>
            <w:shd w:val="clear" w:color="000000" w:fill="EAF1DD"/>
            <w:vAlign w:val="center"/>
          </w:tcPr>
          <w:p w:rsidR="00572681" w:rsidRPr="00907DC0" w:rsidRDefault="00572681" w:rsidP="00EB6F86">
            <w:pPr>
              <w:ind w:left="-42" w:right="-50"/>
              <w:jc w:val="center"/>
              <w:rPr>
                <w:b/>
                <w:bCs/>
              </w:rPr>
            </w:pPr>
            <w:r w:rsidRPr="00907DC0">
              <w:rPr>
                <w:b/>
                <w:bCs/>
              </w:rPr>
              <w:t xml:space="preserve">ENTIDAD </w:t>
            </w:r>
          </w:p>
          <w:p w:rsidR="00572681" w:rsidRPr="00907DC0" w:rsidRDefault="00572681" w:rsidP="00EB6F86">
            <w:pPr>
              <w:ind w:left="-42" w:right="-50"/>
              <w:jc w:val="center"/>
              <w:rPr>
                <w:b/>
                <w:bCs/>
              </w:rPr>
            </w:pPr>
            <w:r w:rsidRPr="00907DC0">
              <w:rPr>
                <w:b/>
                <w:bCs/>
              </w:rPr>
              <w:t>CONTRATANTE</w:t>
            </w:r>
          </w:p>
        </w:tc>
        <w:tc>
          <w:tcPr>
            <w:tcW w:w="871" w:type="dxa"/>
            <w:vMerge w:val="restart"/>
            <w:shd w:val="clear" w:color="000000" w:fill="EAF1DD"/>
            <w:vAlign w:val="center"/>
          </w:tcPr>
          <w:p w:rsidR="00572681" w:rsidRPr="00907DC0" w:rsidRDefault="00572681" w:rsidP="00EB6F86">
            <w:pPr>
              <w:ind w:left="-42" w:right="-50"/>
              <w:jc w:val="center"/>
              <w:rPr>
                <w:b/>
                <w:bCs/>
              </w:rPr>
            </w:pPr>
            <w:r w:rsidRPr="00907DC0">
              <w:rPr>
                <w:b/>
                <w:bCs/>
              </w:rPr>
              <w:t>FECHA DE INICIO DD/MM/AA</w:t>
            </w:r>
          </w:p>
        </w:tc>
        <w:tc>
          <w:tcPr>
            <w:tcW w:w="952" w:type="dxa"/>
            <w:vMerge w:val="restart"/>
            <w:shd w:val="clear" w:color="000000" w:fill="EAF1DD"/>
            <w:vAlign w:val="center"/>
          </w:tcPr>
          <w:p w:rsidR="00572681" w:rsidRPr="00907DC0" w:rsidRDefault="00572681" w:rsidP="00EB6F86">
            <w:pPr>
              <w:ind w:left="-42" w:right="-50"/>
              <w:jc w:val="center"/>
              <w:rPr>
                <w:b/>
                <w:bCs/>
              </w:rPr>
            </w:pPr>
            <w:r w:rsidRPr="00907DC0">
              <w:rPr>
                <w:b/>
                <w:bCs/>
              </w:rPr>
              <w:t>FECHA DE TERMINACIÓN DD/MM/AA</w:t>
            </w:r>
          </w:p>
        </w:tc>
        <w:tc>
          <w:tcPr>
            <w:tcW w:w="938" w:type="dxa"/>
            <w:gridSpan w:val="3"/>
            <w:shd w:val="clear" w:color="000000" w:fill="EAF1DD"/>
            <w:noWrap/>
            <w:vAlign w:val="center"/>
          </w:tcPr>
          <w:p w:rsidR="00572681" w:rsidRPr="00907DC0" w:rsidRDefault="00572681" w:rsidP="00EB6F86">
            <w:pPr>
              <w:ind w:left="-42" w:right="-50"/>
              <w:jc w:val="center"/>
              <w:rPr>
                <w:b/>
                <w:bCs/>
              </w:rPr>
            </w:pPr>
            <w:r w:rsidRPr="00907DC0">
              <w:rPr>
                <w:b/>
                <w:bCs/>
              </w:rPr>
              <w:t>MODALIDAD</w:t>
            </w:r>
          </w:p>
        </w:tc>
        <w:tc>
          <w:tcPr>
            <w:tcW w:w="546" w:type="dxa"/>
            <w:vMerge w:val="restart"/>
            <w:shd w:val="clear" w:color="000000" w:fill="EAF1DD"/>
            <w:vAlign w:val="center"/>
          </w:tcPr>
          <w:p w:rsidR="00572681" w:rsidRPr="00907DC0" w:rsidRDefault="00572681" w:rsidP="00EB6F86">
            <w:pPr>
              <w:ind w:left="-42" w:right="-50"/>
              <w:jc w:val="center"/>
              <w:rPr>
                <w:b/>
                <w:bCs/>
              </w:rPr>
            </w:pPr>
            <w:r w:rsidRPr="00907DC0">
              <w:rPr>
                <w:b/>
                <w:bCs/>
              </w:rPr>
              <w:t>% PART</w:t>
            </w:r>
          </w:p>
        </w:tc>
        <w:tc>
          <w:tcPr>
            <w:tcW w:w="993" w:type="dxa"/>
            <w:vMerge w:val="restart"/>
            <w:tcBorders>
              <w:right w:val="single" w:sz="4" w:space="0" w:color="auto"/>
            </w:tcBorders>
            <w:shd w:val="clear" w:color="000000" w:fill="EAF1DD"/>
            <w:vAlign w:val="center"/>
          </w:tcPr>
          <w:p w:rsidR="00572681" w:rsidRPr="00907DC0" w:rsidRDefault="00572681" w:rsidP="00EB6F86">
            <w:pPr>
              <w:ind w:left="-42" w:right="-50"/>
              <w:jc w:val="center"/>
              <w:rPr>
                <w:b/>
                <w:bCs/>
              </w:rPr>
            </w:pPr>
            <w:r w:rsidRPr="00907DC0">
              <w:rPr>
                <w:b/>
                <w:bCs/>
              </w:rPr>
              <w:t>VALOR CONTRATO EN PESOS (2)</w:t>
            </w:r>
          </w:p>
        </w:tc>
        <w:tc>
          <w:tcPr>
            <w:tcW w:w="1078" w:type="dxa"/>
            <w:vMerge w:val="restart"/>
            <w:tcBorders>
              <w:top w:val="single" w:sz="4" w:space="0" w:color="auto"/>
              <w:left w:val="single" w:sz="4" w:space="0" w:color="auto"/>
              <w:bottom w:val="single" w:sz="4" w:space="0" w:color="auto"/>
              <w:right w:val="single" w:sz="4" w:space="0" w:color="auto"/>
            </w:tcBorders>
            <w:shd w:val="clear" w:color="000000" w:fill="EAF1DD"/>
            <w:vAlign w:val="center"/>
          </w:tcPr>
          <w:p w:rsidR="00572681" w:rsidRPr="00907DC0" w:rsidRDefault="00572681" w:rsidP="00EB6F86">
            <w:pPr>
              <w:ind w:left="-42" w:right="-50"/>
              <w:jc w:val="center"/>
              <w:rPr>
                <w:b/>
                <w:bCs/>
              </w:rPr>
            </w:pPr>
            <w:r w:rsidRPr="00907DC0">
              <w:rPr>
                <w:b/>
                <w:bCs/>
              </w:rPr>
              <w:t>VALOR EJECUTADO A LA FECHA</w:t>
            </w:r>
          </w:p>
        </w:tc>
        <w:tc>
          <w:tcPr>
            <w:tcW w:w="1208" w:type="dxa"/>
            <w:vMerge w:val="restart"/>
            <w:tcBorders>
              <w:left w:val="single" w:sz="4" w:space="0" w:color="auto"/>
            </w:tcBorders>
            <w:shd w:val="clear" w:color="000000" w:fill="EAF1DD"/>
            <w:vAlign w:val="center"/>
          </w:tcPr>
          <w:p w:rsidR="00572681" w:rsidRPr="00907DC0" w:rsidRDefault="00572681" w:rsidP="00EB6F86">
            <w:pPr>
              <w:ind w:left="-42" w:right="-50"/>
              <w:jc w:val="center"/>
              <w:rPr>
                <w:b/>
                <w:bCs/>
              </w:rPr>
            </w:pPr>
            <w:r w:rsidRPr="00907DC0">
              <w:rPr>
                <w:b/>
                <w:bCs/>
              </w:rPr>
              <w:t>VALOR CONTRATO EXPRESADO EN SALARIOS MÍNIMOS (3)</w:t>
            </w:r>
          </w:p>
          <w:p w:rsidR="00572681" w:rsidRPr="00907DC0" w:rsidRDefault="00572681" w:rsidP="00EB6F86">
            <w:pPr>
              <w:ind w:left="-42" w:right="-50"/>
              <w:jc w:val="center"/>
              <w:rPr>
                <w:b/>
                <w:bCs/>
              </w:rPr>
            </w:pPr>
            <w:r w:rsidRPr="00907DC0">
              <w:rPr>
                <w:b/>
                <w:bCs/>
              </w:rPr>
              <w:t>SMMLV</w:t>
            </w:r>
          </w:p>
        </w:tc>
        <w:tc>
          <w:tcPr>
            <w:tcW w:w="1186" w:type="dxa"/>
            <w:vMerge w:val="restart"/>
            <w:shd w:val="clear" w:color="000000" w:fill="EAF1DD"/>
            <w:noWrap/>
            <w:vAlign w:val="center"/>
          </w:tcPr>
          <w:p w:rsidR="00572681" w:rsidRPr="00907DC0" w:rsidRDefault="00572681" w:rsidP="00EB6F86">
            <w:pPr>
              <w:ind w:left="-42" w:right="-50"/>
              <w:jc w:val="center"/>
              <w:rPr>
                <w:b/>
                <w:bCs/>
              </w:rPr>
            </w:pPr>
            <w:r w:rsidRPr="00907DC0">
              <w:rPr>
                <w:b/>
                <w:bCs/>
              </w:rPr>
              <w:t>OBJETO DEL CONTRATO</w:t>
            </w:r>
          </w:p>
        </w:tc>
      </w:tr>
      <w:tr w:rsidR="00572681" w:rsidRPr="00907DC0" w:rsidTr="00EB6F86">
        <w:trPr>
          <w:trHeight w:val="1287"/>
        </w:trPr>
        <w:tc>
          <w:tcPr>
            <w:tcW w:w="734" w:type="dxa"/>
            <w:vMerge/>
            <w:vAlign w:val="center"/>
          </w:tcPr>
          <w:p w:rsidR="00572681" w:rsidRPr="00907DC0" w:rsidRDefault="00572681" w:rsidP="00EB6F86">
            <w:pPr>
              <w:rPr>
                <w:b/>
                <w:bCs/>
              </w:rPr>
            </w:pPr>
          </w:p>
        </w:tc>
        <w:tc>
          <w:tcPr>
            <w:tcW w:w="1321" w:type="dxa"/>
            <w:vMerge/>
            <w:vAlign w:val="center"/>
          </w:tcPr>
          <w:p w:rsidR="00572681" w:rsidRPr="00907DC0" w:rsidRDefault="00572681" w:rsidP="00EB6F86">
            <w:pPr>
              <w:rPr>
                <w:b/>
                <w:bCs/>
              </w:rPr>
            </w:pPr>
          </w:p>
        </w:tc>
        <w:tc>
          <w:tcPr>
            <w:tcW w:w="871" w:type="dxa"/>
            <w:vMerge/>
            <w:vAlign w:val="center"/>
          </w:tcPr>
          <w:p w:rsidR="00572681" w:rsidRPr="00907DC0" w:rsidRDefault="00572681" w:rsidP="00EB6F86">
            <w:pPr>
              <w:rPr>
                <w:b/>
                <w:bCs/>
              </w:rPr>
            </w:pPr>
          </w:p>
        </w:tc>
        <w:tc>
          <w:tcPr>
            <w:tcW w:w="952" w:type="dxa"/>
            <w:vMerge/>
            <w:vAlign w:val="center"/>
          </w:tcPr>
          <w:p w:rsidR="00572681" w:rsidRPr="00907DC0" w:rsidRDefault="00572681" w:rsidP="00EB6F86">
            <w:pPr>
              <w:rPr>
                <w:b/>
                <w:bCs/>
              </w:rPr>
            </w:pPr>
          </w:p>
        </w:tc>
        <w:tc>
          <w:tcPr>
            <w:tcW w:w="308" w:type="dxa"/>
            <w:shd w:val="clear" w:color="000000" w:fill="EAF1DD"/>
            <w:noWrap/>
            <w:vAlign w:val="center"/>
          </w:tcPr>
          <w:p w:rsidR="00572681" w:rsidRPr="00907DC0" w:rsidRDefault="00572681" w:rsidP="00EB6F86">
            <w:pPr>
              <w:ind w:left="-42" w:right="-50"/>
              <w:jc w:val="center"/>
              <w:rPr>
                <w:b/>
                <w:bCs/>
              </w:rPr>
            </w:pPr>
            <w:r w:rsidRPr="00907DC0">
              <w:rPr>
                <w:b/>
                <w:bCs/>
              </w:rPr>
              <w:t>I</w:t>
            </w:r>
          </w:p>
        </w:tc>
        <w:tc>
          <w:tcPr>
            <w:tcW w:w="322" w:type="dxa"/>
            <w:shd w:val="clear" w:color="000000" w:fill="EAF1DD"/>
            <w:noWrap/>
            <w:vAlign w:val="center"/>
          </w:tcPr>
          <w:p w:rsidR="00572681" w:rsidRPr="00907DC0" w:rsidRDefault="00572681" w:rsidP="00EB6F86">
            <w:pPr>
              <w:ind w:left="-42" w:right="-50"/>
              <w:jc w:val="center"/>
              <w:rPr>
                <w:b/>
                <w:bCs/>
              </w:rPr>
            </w:pPr>
            <w:r w:rsidRPr="00907DC0">
              <w:rPr>
                <w:b/>
                <w:bCs/>
              </w:rPr>
              <w:t>UT</w:t>
            </w:r>
          </w:p>
        </w:tc>
        <w:tc>
          <w:tcPr>
            <w:tcW w:w="308" w:type="dxa"/>
            <w:shd w:val="clear" w:color="000000" w:fill="EAF1DD"/>
            <w:noWrap/>
            <w:vAlign w:val="center"/>
          </w:tcPr>
          <w:p w:rsidR="00572681" w:rsidRPr="00907DC0" w:rsidRDefault="00572681" w:rsidP="00EB6F86">
            <w:pPr>
              <w:ind w:left="-42" w:right="-50"/>
              <w:jc w:val="center"/>
              <w:rPr>
                <w:b/>
                <w:bCs/>
              </w:rPr>
            </w:pPr>
            <w:r w:rsidRPr="00907DC0">
              <w:rPr>
                <w:b/>
                <w:bCs/>
              </w:rPr>
              <w:t>C</w:t>
            </w:r>
          </w:p>
        </w:tc>
        <w:tc>
          <w:tcPr>
            <w:tcW w:w="546" w:type="dxa"/>
            <w:vMerge/>
            <w:vAlign w:val="center"/>
          </w:tcPr>
          <w:p w:rsidR="00572681" w:rsidRPr="00907DC0" w:rsidRDefault="00572681" w:rsidP="00EB6F86">
            <w:pPr>
              <w:rPr>
                <w:b/>
                <w:bCs/>
              </w:rPr>
            </w:pPr>
          </w:p>
        </w:tc>
        <w:tc>
          <w:tcPr>
            <w:tcW w:w="993" w:type="dxa"/>
            <w:vMerge/>
            <w:tcBorders>
              <w:right w:val="single" w:sz="4" w:space="0" w:color="auto"/>
            </w:tcBorders>
            <w:vAlign w:val="center"/>
          </w:tcPr>
          <w:p w:rsidR="00572681" w:rsidRPr="00907DC0" w:rsidRDefault="00572681" w:rsidP="00EB6F86">
            <w:pPr>
              <w:rPr>
                <w:b/>
                <w:bCs/>
              </w:rPr>
            </w:pPr>
          </w:p>
        </w:tc>
        <w:tc>
          <w:tcPr>
            <w:tcW w:w="1078" w:type="dxa"/>
            <w:vMerge/>
            <w:tcBorders>
              <w:top w:val="single" w:sz="4" w:space="0" w:color="auto"/>
              <w:left w:val="single" w:sz="4" w:space="0" w:color="auto"/>
              <w:bottom w:val="single" w:sz="4" w:space="0" w:color="auto"/>
              <w:right w:val="single" w:sz="4" w:space="0" w:color="auto"/>
            </w:tcBorders>
            <w:vAlign w:val="center"/>
          </w:tcPr>
          <w:p w:rsidR="00572681" w:rsidRPr="00907DC0" w:rsidRDefault="00572681" w:rsidP="00EB6F86">
            <w:pPr>
              <w:rPr>
                <w:b/>
                <w:bCs/>
              </w:rPr>
            </w:pPr>
          </w:p>
        </w:tc>
        <w:tc>
          <w:tcPr>
            <w:tcW w:w="1208" w:type="dxa"/>
            <w:vMerge/>
            <w:tcBorders>
              <w:left w:val="single" w:sz="4" w:space="0" w:color="auto"/>
            </w:tcBorders>
            <w:vAlign w:val="center"/>
          </w:tcPr>
          <w:p w:rsidR="00572681" w:rsidRPr="00907DC0" w:rsidRDefault="00572681" w:rsidP="00EB6F86">
            <w:pPr>
              <w:rPr>
                <w:b/>
                <w:bCs/>
              </w:rPr>
            </w:pPr>
          </w:p>
        </w:tc>
        <w:tc>
          <w:tcPr>
            <w:tcW w:w="1186" w:type="dxa"/>
            <w:vMerge/>
            <w:vAlign w:val="center"/>
          </w:tcPr>
          <w:p w:rsidR="00572681" w:rsidRPr="00907DC0" w:rsidRDefault="00572681" w:rsidP="00EB6F86">
            <w:pPr>
              <w:rPr>
                <w:b/>
                <w:bCs/>
              </w:rPr>
            </w:pPr>
          </w:p>
        </w:tc>
      </w:tr>
      <w:tr w:rsidR="00572681" w:rsidRPr="00907DC0" w:rsidTr="00EB6F86">
        <w:trPr>
          <w:trHeight w:val="422"/>
        </w:trPr>
        <w:tc>
          <w:tcPr>
            <w:tcW w:w="734" w:type="dxa"/>
            <w:shd w:val="clear" w:color="auto" w:fill="auto"/>
            <w:noWrap/>
            <w:vAlign w:val="center"/>
          </w:tcPr>
          <w:p w:rsidR="00572681" w:rsidRPr="00907DC0" w:rsidRDefault="00572681" w:rsidP="00EB6F86">
            <w:pPr>
              <w:jc w:val="center"/>
              <w:rPr>
                <w:b/>
                <w:bCs/>
              </w:rPr>
            </w:pPr>
            <w:r w:rsidRPr="00907DC0">
              <w:rPr>
                <w:b/>
                <w:bCs/>
              </w:rPr>
              <w:t>1</w:t>
            </w:r>
          </w:p>
        </w:tc>
        <w:tc>
          <w:tcPr>
            <w:tcW w:w="1321" w:type="dxa"/>
            <w:shd w:val="clear" w:color="auto" w:fill="auto"/>
            <w:noWrap/>
            <w:vAlign w:val="bottom"/>
          </w:tcPr>
          <w:p w:rsidR="00572681" w:rsidRPr="00907DC0" w:rsidRDefault="00572681" w:rsidP="00EB6F86"/>
        </w:tc>
        <w:tc>
          <w:tcPr>
            <w:tcW w:w="871" w:type="dxa"/>
            <w:shd w:val="clear" w:color="auto" w:fill="auto"/>
            <w:noWrap/>
            <w:vAlign w:val="bottom"/>
          </w:tcPr>
          <w:p w:rsidR="00572681" w:rsidRPr="00907DC0" w:rsidRDefault="00572681" w:rsidP="00EB6F86">
            <w:r w:rsidRPr="00907DC0">
              <w:t> </w:t>
            </w:r>
          </w:p>
        </w:tc>
        <w:tc>
          <w:tcPr>
            <w:tcW w:w="95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32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546" w:type="dxa"/>
            <w:shd w:val="clear" w:color="auto" w:fill="auto"/>
            <w:noWrap/>
            <w:vAlign w:val="bottom"/>
          </w:tcPr>
          <w:p w:rsidR="00572681" w:rsidRPr="00907DC0" w:rsidRDefault="00572681" w:rsidP="00EB6F86">
            <w:r w:rsidRPr="00907DC0">
              <w:t> </w:t>
            </w:r>
          </w:p>
        </w:tc>
        <w:tc>
          <w:tcPr>
            <w:tcW w:w="993" w:type="dxa"/>
            <w:tcBorders>
              <w:right w:val="single" w:sz="4" w:space="0" w:color="auto"/>
            </w:tcBorders>
            <w:shd w:val="clear" w:color="auto" w:fill="auto"/>
            <w:noWrap/>
            <w:vAlign w:val="bottom"/>
          </w:tcPr>
          <w:p w:rsidR="00572681" w:rsidRPr="00907DC0" w:rsidRDefault="00572681" w:rsidP="00EB6F86">
            <w:r w:rsidRPr="00907DC0">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907DC0" w:rsidRDefault="00572681" w:rsidP="00EB6F86">
            <w:r w:rsidRPr="00907DC0">
              <w:t> </w:t>
            </w:r>
            <w:r w:rsidRPr="00907DC0">
              <w:rPr>
                <w:b/>
                <w:bCs/>
              </w:rPr>
              <w:t xml:space="preserve"> </w:t>
            </w:r>
          </w:p>
        </w:tc>
        <w:tc>
          <w:tcPr>
            <w:tcW w:w="1208" w:type="dxa"/>
            <w:tcBorders>
              <w:left w:val="single" w:sz="4" w:space="0" w:color="auto"/>
            </w:tcBorders>
            <w:shd w:val="clear" w:color="auto" w:fill="auto"/>
            <w:noWrap/>
            <w:vAlign w:val="bottom"/>
          </w:tcPr>
          <w:p w:rsidR="00572681" w:rsidRPr="00907DC0" w:rsidRDefault="00572681" w:rsidP="00EB6F86">
            <w:r w:rsidRPr="00907DC0">
              <w:t> </w:t>
            </w:r>
          </w:p>
        </w:tc>
        <w:tc>
          <w:tcPr>
            <w:tcW w:w="1186" w:type="dxa"/>
            <w:shd w:val="clear" w:color="auto" w:fill="auto"/>
            <w:noWrap/>
            <w:vAlign w:val="bottom"/>
          </w:tcPr>
          <w:p w:rsidR="00572681" w:rsidRPr="00907DC0" w:rsidRDefault="00572681" w:rsidP="00EB6F86">
            <w:r w:rsidRPr="00907DC0">
              <w:t> </w:t>
            </w:r>
          </w:p>
        </w:tc>
      </w:tr>
      <w:tr w:rsidR="00572681" w:rsidRPr="00907DC0" w:rsidTr="00EB6F86">
        <w:trPr>
          <w:trHeight w:val="422"/>
        </w:trPr>
        <w:tc>
          <w:tcPr>
            <w:tcW w:w="734" w:type="dxa"/>
            <w:shd w:val="clear" w:color="auto" w:fill="auto"/>
            <w:noWrap/>
            <w:vAlign w:val="center"/>
          </w:tcPr>
          <w:p w:rsidR="00572681" w:rsidRPr="00907DC0" w:rsidRDefault="00572681" w:rsidP="00EB6F86">
            <w:pPr>
              <w:jc w:val="center"/>
              <w:rPr>
                <w:b/>
                <w:bCs/>
              </w:rPr>
            </w:pPr>
          </w:p>
        </w:tc>
        <w:tc>
          <w:tcPr>
            <w:tcW w:w="1321" w:type="dxa"/>
            <w:shd w:val="clear" w:color="auto" w:fill="auto"/>
            <w:noWrap/>
            <w:vAlign w:val="bottom"/>
          </w:tcPr>
          <w:p w:rsidR="00572681" w:rsidRPr="00907DC0" w:rsidRDefault="00572681" w:rsidP="00EB6F86">
            <w:r w:rsidRPr="00907DC0">
              <w:t> </w:t>
            </w:r>
          </w:p>
        </w:tc>
        <w:tc>
          <w:tcPr>
            <w:tcW w:w="871" w:type="dxa"/>
            <w:shd w:val="clear" w:color="auto" w:fill="auto"/>
            <w:noWrap/>
            <w:vAlign w:val="bottom"/>
          </w:tcPr>
          <w:p w:rsidR="00572681" w:rsidRPr="00907DC0" w:rsidRDefault="00572681" w:rsidP="00EB6F86">
            <w:r w:rsidRPr="00907DC0">
              <w:t> </w:t>
            </w:r>
          </w:p>
        </w:tc>
        <w:tc>
          <w:tcPr>
            <w:tcW w:w="95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32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546" w:type="dxa"/>
            <w:shd w:val="clear" w:color="auto" w:fill="auto"/>
            <w:noWrap/>
            <w:vAlign w:val="bottom"/>
          </w:tcPr>
          <w:p w:rsidR="00572681" w:rsidRPr="00907DC0" w:rsidRDefault="00572681" w:rsidP="00EB6F86">
            <w:r w:rsidRPr="00907DC0">
              <w:t> </w:t>
            </w:r>
          </w:p>
        </w:tc>
        <w:tc>
          <w:tcPr>
            <w:tcW w:w="993" w:type="dxa"/>
            <w:tcBorders>
              <w:right w:val="single" w:sz="4" w:space="0" w:color="auto"/>
            </w:tcBorders>
            <w:shd w:val="clear" w:color="auto" w:fill="auto"/>
            <w:noWrap/>
            <w:vAlign w:val="bottom"/>
          </w:tcPr>
          <w:p w:rsidR="00572681" w:rsidRPr="00907DC0" w:rsidRDefault="00572681" w:rsidP="00EB6F86">
            <w:r w:rsidRPr="00907DC0">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907DC0" w:rsidRDefault="00572681" w:rsidP="00EB6F86">
            <w:r w:rsidRPr="00907DC0">
              <w:t> </w:t>
            </w:r>
          </w:p>
        </w:tc>
        <w:tc>
          <w:tcPr>
            <w:tcW w:w="1208" w:type="dxa"/>
            <w:tcBorders>
              <w:left w:val="single" w:sz="4" w:space="0" w:color="auto"/>
            </w:tcBorders>
            <w:shd w:val="clear" w:color="auto" w:fill="auto"/>
            <w:noWrap/>
            <w:vAlign w:val="bottom"/>
          </w:tcPr>
          <w:p w:rsidR="00572681" w:rsidRPr="00907DC0" w:rsidRDefault="00572681" w:rsidP="00EB6F86">
            <w:r w:rsidRPr="00907DC0">
              <w:t> </w:t>
            </w:r>
          </w:p>
        </w:tc>
        <w:tc>
          <w:tcPr>
            <w:tcW w:w="1186" w:type="dxa"/>
            <w:shd w:val="clear" w:color="auto" w:fill="auto"/>
            <w:noWrap/>
            <w:vAlign w:val="bottom"/>
          </w:tcPr>
          <w:p w:rsidR="00572681" w:rsidRPr="00907DC0" w:rsidRDefault="00572681" w:rsidP="00EB6F86">
            <w:r w:rsidRPr="00907DC0">
              <w:t> </w:t>
            </w:r>
          </w:p>
        </w:tc>
      </w:tr>
      <w:tr w:rsidR="00572681" w:rsidRPr="00907DC0" w:rsidTr="00EB6F86">
        <w:trPr>
          <w:trHeight w:val="422"/>
        </w:trPr>
        <w:tc>
          <w:tcPr>
            <w:tcW w:w="734" w:type="dxa"/>
            <w:shd w:val="clear" w:color="auto" w:fill="auto"/>
            <w:noWrap/>
            <w:vAlign w:val="center"/>
          </w:tcPr>
          <w:p w:rsidR="00572681" w:rsidRPr="00907DC0" w:rsidRDefault="00572681" w:rsidP="00EB6F86">
            <w:pPr>
              <w:jc w:val="center"/>
              <w:rPr>
                <w:b/>
                <w:bCs/>
              </w:rPr>
            </w:pPr>
            <w:r w:rsidRPr="00907DC0">
              <w:rPr>
                <w:b/>
                <w:bCs/>
              </w:rPr>
              <w:t>2</w:t>
            </w:r>
          </w:p>
        </w:tc>
        <w:tc>
          <w:tcPr>
            <w:tcW w:w="1321" w:type="dxa"/>
            <w:shd w:val="clear" w:color="auto" w:fill="auto"/>
            <w:noWrap/>
            <w:vAlign w:val="bottom"/>
          </w:tcPr>
          <w:p w:rsidR="00572681" w:rsidRPr="00907DC0" w:rsidRDefault="00572681" w:rsidP="00EB6F86">
            <w:r w:rsidRPr="00907DC0">
              <w:t> </w:t>
            </w:r>
          </w:p>
        </w:tc>
        <w:tc>
          <w:tcPr>
            <w:tcW w:w="871" w:type="dxa"/>
            <w:shd w:val="clear" w:color="auto" w:fill="auto"/>
            <w:noWrap/>
            <w:vAlign w:val="bottom"/>
          </w:tcPr>
          <w:p w:rsidR="00572681" w:rsidRPr="00907DC0" w:rsidRDefault="00572681" w:rsidP="00EB6F86">
            <w:r w:rsidRPr="00907DC0">
              <w:t> </w:t>
            </w:r>
          </w:p>
        </w:tc>
        <w:tc>
          <w:tcPr>
            <w:tcW w:w="95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32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546" w:type="dxa"/>
            <w:shd w:val="clear" w:color="auto" w:fill="auto"/>
            <w:noWrap/>
            <w:vAlign w:val="bottom"/>
          </w:tcPr>
          <w:p w:rsidR="00572681" w:rsidRPr="00907DC0" w:rsidRDefault="00572681" w:rsidP="00EB6F86">
            <w:r w:rsidRPr="00907DC0">
              <w:t> </w:t>
            </w:r>
          </w:p>
        </w:tc>
        <w:tc>
          <w:tcPr>
            <w:tcW w:w="993" w:type="dxa"/>
            <w:tcBorders>
              <w:right w:val="single" w:sz="4" w:space="0" w:color="auto"/>
            </w:tcBorders>
            <w:shd w:val="clear" w:color="auto" w:fill="auto"/>
            <w:noWrap/>
            <w:vAlign w:val="bottom"/>
          </w:tcPr>
          <w:p w:rsidR="00572681" w:rsidRPr="00907DC0" w:rsidRDefault="00572681" w:rsidP="00EB6F86">
            <w:r w:rsidRPr="00907DC0">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907DC0" w:rsidRDefault="00572681" w:rsidP="00EB6F86">
            <w:r w:rsidRPr="00907DC0">
              <w:t> </w:t>
            </w:r>
          </w:p>
        </w:tc>
        <w:tc>
          <w:tcPr>
            <w:tcW w:w="1208" w:type="dxa"/>
            <w:tcBorders>
              <w:left w:val="single" w:sz="4" w:space="0" w:color="auto"/>
            </w:tcBorders>
            <w:shd w:val="clear" w:color="auto" w:fill="auto"/>
            <w:noWrap/>
            <w:vAlign w:val="bottom"/>
          </w:tcPr>
          <w:p w:rsidR="00572681" w:rsidRPr="00907DC0" w:rsidRDefault="00572681" w:rsidP="00EB6F86">
            <w:r w:rsidRPr="00907DC0">
              <w:t> </w:t>
            </w:r>
          </w:p>
        </w:tc>
        <w:tc>
          <w:tcPr>
            <w:tcW w:w="1186" w:type="dxa"/>
            <w:shd w:val="clear" w:color="auto" w:fill="auto"/>
            <w:noWrap/>
            <w:vAlign w:val="bottom"/>
          </w:tcPr>
          <w:p w:rsidR="00572681" w:rsidRPr="00907DC0" w:rsidRDefault="00572681" w:rsidP="00EB6F86">
            <w:r w:rsidRPr="00907DC0">
              <w:t> </w:t>
            </w:r>
          </w:p>
        </w:tc>
      </w:tr>
      <w:tr w:rsidR="00572681" w:rsidRPr="00907DC0" w:rsidTr="00EB6F86">
        <w:trPr>
          <w:trHeight w:val="422"/>
        </w:trPr>
        <w:tc>
          <w:tcPr>
            <w:tcW w:w="734" w:type="dxa"/>
            <w:shd w:val="clear" w:color="auto" w:fill="auto"/>
            <w:noWrap/>
            <w:vAlign w:val="center"/>
          </w:tcPr>
          <w:p w:rsidR="00572681" w:rsidRPr="00907DC0" w:rsidRDefault="00572681" w:rsidP="00EB6F86">
            <w:pPr>
              <w:jc w:val="center"/>
              <w:rPr>
                <w:b/>
                <w:bCs/>
              </w:rPr>
            </w:pPr>
          </w:p>
        </w:tc>
        <w:tc>
          <w:tcPr>
            <w:tcW w:w="1321" w:type="dxa"/>
            <w:shd w:val="clear" w:color="auto" w:fill="auto"/>
            <w:noWrap/>
            <w:vAlign w:val="bottom"/>
          </w:tcPr>
          <w:p w:rsidR="00572681" w:rsidRPr="00907DC0" w:rsidRDefault="00572681" w:rsidP="00EB6F86">
            <w:r w:rsidRPr="00907DC0">
              <w:t> </w:t>
            </w:r>
          </w:p>
        </w:tc>
        <w:tc>
          <w:tcPr>
            <w:tcW w:w="871" w:type="dxa"/>
            <w:shd w:val="clear" w:color="auto" w:fill="auto"/>
            <w:noWrap/>
            <w:vAlign w:val="bottom"/>
          </w:tcPr>
          <w:p w:rsidR="00572681" w:rsidRPr="00907DC0" w:rsidRDefault="00572681" w:rsidP="00EB6F86">
            <w:r w:rsidRPr="00907DC0">
              <w:t> </w:t>
            </w:r>
          </w:p>
        </w:tc>
        <w:tc>
          <w:tcPr>
            <w:tcW w:w="95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322" w:type="dxa"/>
            <w:shd w:val="clear" w:color="auto" w:fill="auto"/>
            <w:noWrap/>
            <w:vAlign w:val="bottom"/>
          </w:tcPr>
          <w:p w:rsidR="00572681" w:rsidRPr="00907DC0" w:rsidRDefault="00572681" w:rsidP="00EB6F86">
            <w:r w:rsidRPr="00907DC0">
              <w:t> </w:t>
            </w:r>
          </w:p>
        </w:tc>
        <w:tc>
          <w:tcPr>
            <w:tcW w:w="308" w:type="dxa"/>
            <w:shd w:val="clear" w:color="auto" w:fill="auto"/>
            <w:noWrap/>
            <w:vAlign w:val="bottom"/>
          </w:tcPr>
          <w:p w:rsidR="00572681" w:rsidRPr="00907DC0" w:rsidRDefault="00572681" w:rsidP="00EB6F86">
            <w:r w:rsidRPr="00907DC0">
              <w:t> </w:t>
            </w:r>
          </w:p>
        </w:tc>
        <w:tc>
          <w:tcPr>
            <w:tcW w:w="546" w:type="dxa"/>
            <w:shd w:val="clear" w:color="auto" w:fill="auto"/>
            <w:noWrap/>
            <w:vAlign w:val="bottom"/>
          </w:tcPr>
          <w:p w:rsidR="00572681" w:rsidRPr="00907DC0" w:rsidRDefault="00572681" w:rsidP="00EB6F86">
            <w:r w:rsidRPr="00907DC0">
              <w:t> </w:t>
            </w:r>
          </w:p>
        </w:tc>
        <w:tc>
          <w:tcPr>
            <w:tcW w:w="993" w:type="dxa"/>
            <w:tcBorders>
              <w:right w:val="single" w:sz="4" w:space="0" w:color="auto"/>
            </w:tcBorders>
            <w:shd w:val="clear" w:color="auto" w:fill="auto"/>
            <w:noWrap/>
            <w:vAlign w:val="bottom"/>
          </w:tcPr>
          <w:p w:rsidR="00572681" w:rsidRPr="00907DC0" w:rsidRDefault="00572681" w:rsidP="00EB6F86">
            <w:r w:rsidRPr="00907DC0">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2681" w:rsidRPr="00907DC0" w:rsidRDefault="00572681" w:rsidP="00EB6F86">
            <w:r w:rsidRPr="00907DC0">
              <w:t> </w:t>
            </w:r>
          </w:p>
        </w:tc>
        <w:tc>
          <w:tcPr>
            <w:tcW w:w="1208" w:type="dxa"/>
            <w:tcBorders>
              <w:left w:val="single" w:sz="4" w:space="0" w:color="auto"/>
            </w:tcBorders>
            <w:shd w:val="clear" w:color="auto" w:fill="auto"/>
            <w:noWrap/>
            <w:vAlign w:val="bottom"/>
          </w:tcPr>
          <w:p w:rsidR="00572681" w:rsidRPr="00907DC0" w:rsidRDefault="00572681" w:rsidP="00EB6F86">
            <w:r w:rsidRPr="00907DC0">
              <w:t> </w:t>
            </w:r>
          </w:p>
        </w:tc>
        <w:tc>
          <w:tcPr>
            <w:tcW w:w="1186" w:type="dxa"/>
            <w:shd w:val="clear" w:color="auto" w:fill="auto"/>
            <w:noWrap/>
            <w:vAlign w:val="bottom"/>
          </w:tcPr>
          <w:p w:rsidR="00572681" w:rsidRPr="00907DC0" w:rsidRDefault="00572681" w:rsidP="00EB6F86">
            <w:r w:rsidRPr="00907DC0">
              <w:t> </w:t>
            </w:r>
          </w:p>
        </w:tc>
      </w:tr>
      <w:tr w:rsidR="00572681" w:rsidRPr="00907DC0" w:rsidTr="00EB6F86">
        <w:trPr>
          <w:trHeight w:val="459"/>
        </w:trPr>
        <w:tc>
          <w:tcPr>
            <w:tcW w:w="734" w:type="dxa"/>
            <w:shd w:val="clear" w:color="auto" w:fill="auto"/>
            <w:noWrap/>
            <w:vAlign w:val="center"/>
          </w:tcPr>
          <w:p w:rsidR="00572681" w:rsidRPr="00907DC0" w:rsidRDefault="00572681" w:rsidP="00EB6F86">
            <w:pPr>
              <w:ind w:left="-42" w:right="-50"/>
              <w:jc w:val="center"/>
              <w:rPr>
                <w:b/>
                <w:bCs/>
              </w:rPr>
            </w:pPr>
            <w:r w:rsidRPr="00907DC0">
              <w:rPr>
                <w:b/>
                <w:bCs/>
              </w:rPr>
              <w:t>TOTAL</w:t>
            </w:r>
          </w:p>
        </w:tc>
        <w:tc>
          <w:tcPr>
            <w:tcW w:w="1321" w:type="dxa"/>
            <w:shd w:val="clear" w:color="auto" w:fill="auto"/>
            <w:noWrap/>
            <w:vAlign w:val="center"/>
          </w:tcPr>
          <w:p w:rsidR="00572681" w:rsidRPr="00907DC0" w:rsidRDefault="00572681" w:rsidP="00EB6F86">
            <w:pPr>
              <w:jc w:val="center"/>
            </w:pPr>
            <w:r w:rsidRPr="00907DC0">
              <w:t> </w:t>
            </w:r>
          </w:p>
        </w:tc>
        <w:tc>
          <w:tcPr>
            <w:tcW w:w="871" w:type="dxa"/>
            <w:shd w:val="clear" w:color="auto" w:fill="auto"/>
            <w:noWrap/>
            <w:vAlign w:val="center"/>
          </w:tcPr>
          <w:p w:rsidR="00572681" w:rsidRPr="00907DC0" w:rsidRDefault="00572681" w:rsidP="00EB6F86">
            <w:pPr>
              <w:jc w:val="center"/>
            </w:pPr>
            <w:r w:rsidRPr="00907DC0">
              <w:t> </w:t>
            </w:r>
          </w:p>
        </w:tc>
        <w:tc>
          <w:tcPr>
            <w:tcW w:w="952" w:type="dxa"/>
            <w:shd w:val="clear" w:color="auto" w:fill="auto"/>
            <w:noWrap/>
            <w:vAlign w:val="center"/>
          </w:tcPr>
          <w:p w:rsidR="00572681" w:rsidRPr="00907DC0" w:rsidRDefault="00572681" w:rsidP="00EB6F86">
            <w:pPr>
              <w:jc w:val="center"/>
            </w:pPr>
            <w:r w:rsidRPr="00907DC0">
              <w:t> </w:t>
            </w:r>
          </w:p>
        </w:tc>
        <w:tc>
          <w:tcPr>
            <w:tcW w:w="308" w:type="dxa"/>
            <w:shd w:val="clear" w:color="auto" w:fill="auto"/>
            <w:noWrap/>
            <w:vAlign w:val="center"/>
          </w:tcPr>
          <w:p w:rsidR="00572681" w:rsidRPr="00907DC0" w:rsidRDefault="00572681" w:rsidP="00EB6F86">
            <w:pPr>
              <w:jc w:val="center"/>
            </w:pPr>
            <w:r w:rsidRPr="00907DC0">
              <w:t> </w:t>
            </w:r>
          </w:p>
        </w:tc>
        <w:tc>
          <w:tcPr>
            <w:tcW w:w="322" w:type="dxa"/>
            <w:shd w:val="clear" w:color="auto" w:fill="auto"/>
            <w:noWrap/>
            <w:vAlign w:val="center"/>
          </w:tcPr>
          <w:p w:rsidR="00572681" w:rsidRPr="00907DC0" w:rsidRDefault="00572681" w:rsidP="00EB6F86">
            <w:pPr>
              <w:jc w:val="center"/>
            </w:pPr>
            <w:r w:rsidRPr="00907DC0">
              <w:t> </w:t>
            </w:r>
          </w:p>
        </w:tc>
        <w:tc>
          <w:tcPr>
            <w:tcW w:w="308" w:type="dxa"/>
            <w:shd w:val="clear" w:color="auto" w:fill="auto"/>
            <w:noWrap/>
            <w:vAlign w:val="center"/>
          </w:tcPr>
          <w:p w:rsidR="00572681" w:rsidRPr="00907DC0" w:rsidRDefault="00572681" w:rsidP="00EB6F86">
            <w:pPr>
              <w:jc w:val="center"/>
            </w:pPr>
            <w:r w:rsidRPr="00907DC0">
              <w:t> </w:t>
            </w:r>
          </w:p>
        </w:tc>
        <w:tc>
          <w:tcPr>
            <w:tcW w:w="546" w:type="dxa"/>
            <w:shd w:val="clear" w:color="auto" w:fill="auto"/>
            <w:noWrap/>
            <w:vAlign w:val="center"/>
          </w:tcPr>
          <w:p w:rsidR="00572681" w:rsidRPr="00907DC0" w:rsidRDefault="00572681" w:rsidP="00EB6F86">
            <w:pPr>
              <w:jc w:val="center"/>
            </w:pPr>
            <w:r w:rsidRPr="00907DC0">
              <w:t> </w:t>
            </w:r>
          </w:p>
        </w:tc>
        <w:tc>
          <w:tcPr>
            <w:tcW w:w="993" w:type="dxa"/>
            <w:tcBorders>
              <w:right w:val="single" w:sz="4" w:space="0" w:color="auto"/>
            </w:tcBorders>
            <w:shd w:val="clear" w:color="auto" w:fill="auto"/>
            <w:noWrap/>
            <w:vAlign w:val="center"/>
          </w:tcPr>
          <w:p w:rsidR="00572681" w:rsidRPr="00907DC0" w:rsidRDefault="00572681" w:rsidP="00EB6F86">
            <w:pPr>
              <w:jc w:val="center"/>
            </w:pPr>
            <w:r w:rsidRPr="00907DC0">
              <w:t> </w:t>
            </w:r>
          </w:p>
        </w:tc>
        <w:tc>
          <w:tcPr>
            <w:tcW w:w="107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72681" w:rsidRPr="00907DC0" w:rsidRDefault="00572681" w:rsidP="00EB6F86">
            <w:pPr>
              <w:jc w:val="center"/>
            </w:pPr>
            <w:r w:rsidRPr="00907DC0">
              <w:t> </w:t>
            </w:r>
          </w:p>
        </w:tc>
        <w:tc>
          <w:tcPr>
            <w:tcW w:w="1208" w:type="dxa"/>
            <w:tcBorders>
              <w:left w:val="single" w:sz="4" w:space="0" w:color="auto"/>
            </w:tcBorders>
            <w:shd w:val="clear" w:color="auto" w:fill="auto"/>
            <w:noWrap/>
            <w:vAlign w:val="center"/>
          </w:tcPr>
          <w:p w:rsidR="00572681" w:rsidRPr="00907DC0" w:rsidRDefault="00572681" w:rsidP="00EB6F86">
            <w:pPr>
              <w:jc w:val="center"/>
            </w:pPr>
            <w:r w:rsidRPr="00907DC0">
              <w:t> </w:t>
            </w:r>
          </w:p>
        </w:tc>
        <w:tc>
          <w:tcPr>
            <w:tcW w:w="1186" w:type="dxa"/>
            <w:shd w:val="clear" w:color="auto" w:fill="auto"/>
            <w:noWrap/>
            <w:vAlign w:val="center"/>
          </w:tcPr>
          <w:p w:rsidR="00572681" w:rsidRPr="00907DC0" w:rsidRDefault="00572681" w:rsidP="00EB6F86">
            <w:pPr>
              <w:jc w:val="center"/>
            </w:pPr>
            <w:r w:rsidRPr="00907DC0">
              <w:t> </w:t>
            </w:r>
          </w:p>
        </w:tc>
      </w:tr>
      <w:tr w:rsidR="00572681" w:rsidRPr="00907DC0" w:rsidTr="00EB6F86">
        <w:trPr>
          <w:trHeight w:val="343"/>
        </w:trPr>
        <w:tc>
          <w:tcPr>
            <w:tcW w:w="9827" w:type="dxa"/>
            <w:gridSpan w:val="12"/>
            <w:shd w:val="clear" w:color="auto" w:fill="auto"/>
            <w:vAlign w:val="center"/>
          </w:tcPr>
          <w:p w:rsidR="00572681" w:rsidRPr="00907DC0" w:rsidRDefault="00572681" w:rsidP="00EB6F86">
            <w:pPr>
              <w:rPr>
                <w:b/>
                <w:bCs/>
              </w:rPr>
            </w:pPr>
            <w:r w:rsidRPr="00907DC0">
              <w:rPr>
                <w:b/>
                <w:bCs/>
              </w:rPr>
              <w:t>I:      INDIVIDUAL</w:t>
            </w:r>
          </w:p>
        </w:tc>
      </w:tr>
      <w:tr w:rsidR="00572681" w:rsidRPr="00907DC0" w:rsidTr="00EB6F86">
        <w:trPr>
          <w:trHeight w:val="277"/>
        </w:trPr>
        <w:tc>
          <w:tcPr>
            <w:tcW w:w="9827" w:type="dxa"/>
            <w:gridSpan w:val="12"/>
            <w:shd w:val="clear" w:color="auto" w:fill="auto"/>
            <w:vAlign w:val="center"/>
          </w:tcPr>
          <w:p w:rsidR="00572681" w:rsidRPr="00907DC0" w:rsidRDefault="00572681" w:rsidP="00EB6F86">
            <w:pPr>
              <w:rPr>
                <w:b/>
                <w:bCs/>
              </w:rPr>
            </w:pPr>
            <w:r w:rsidRPr="00907DC0">
              <w:rPr>
                <w:b/>
                <w:bCs/>
              </w:rPr>
              <w:t>UT:  UNION TEMPORAL</w:t>
            </w:r>
          </w:p>
        </w:tc>
      </w:tr>
      <w:tr w:rsidR="00572681" w:rsidRPr="00907DC0" w:rsidTr="00EB6F86">
        <w:trPr>
          <w:trHeight w:val="280"/>
        </w:trPr>
        <w:tc>
          <w:tcPr>
            <w:tcW w:w="9827" w:type="dxa"/>
            <w:gridSpan w:val="12"/>
            <w:shd w:val="clear" w:color="auto" w:fill="auto"/>
            <w:vAlign w:val="center"/>
          </w:tcPr>
          <w:p w:rsidR="00572681" w:rsidRPr="00907DC0" w:rsidRDefault="00572681" w:rsidP="00EB6F86">
            <w:pPr>
              <w:rPr>
                <w:b/>
                <w:bCs/>
              </w:rPr>
            </w:pPr>
            <w:r w:rsidRPr="00907DC0">
              <w:rPr>
                <w:b/>
                <w:bCs/>
              </w:rPr>
              <w:t>C:    CONSORCIO</w:t>
            </w:r>
          </w:p>
        </w:tc>
      </w:tr>
    </w:tbl>
    <w:p w:rsidR="00572681" w:rsidRPr="00907DC0" w:rsidRDefault="00572681" w:rsidP="00572681">
      <w:pPr>
        <w:pStyle w:val="Prrafodelista"/>
        <w:tabs>
          <w:tab w:val="left" w:pos="240"/>
          <w:tab w:val="left" w:pos="6210"/>
        </w:tabs>
        <w:ind w:left="142"/>
        <w:jc w:val="center"/>
      </w:pPr>
    </w:p>
    <w:p w:rsidR="00572681" w:rsidRPr="00907DC0" w:rsidRDefault="00572681" w:rsidP="00572681">
      <w:pPr>
        <w:pStyle w:val="Prrafodelista"/>
        <w:tabs>
          <w:tab w:val="left" w:pos="240"/>
          <w:tab w:val="left" w:pos="6210"/>
        </w:tabs>
        <w:ind w:left="142"/>
        <w:jc w:val="center"/>
      </w:pPr>
    </w:p>
    <w:p w:rsidR="00572681" w:rsidRPr="00907DC0" w:rsidRDefault="00572681" w:rsidP="00572681">
      <w:pPr>
        <w:pStyle w:val="Prrafodelista"/>
        <w:tabs>
          <w:tab w:val="left" w:pos="240"/>
          <w:tab w:val="left" w:pos="6210"/>
        </w:tabs>
        <w:ind w:left="142"/>
        <w:jc w:val="center"/>
      </w:pPr>
    </w:p>
    <w:p w:rsidR="008205C6" w:rsidRPr="00907DC0" w:rsidRDefault="008205C6" w:rsidP="00572681">
      <w:pPr>
        <w:pStyle w:val="Prrafodelista"/>
        <w:tabs>
          <w:tab w:val="left" w:pos="240"/>
          <w:tab w:val="left" w:pos="6210"/>
        </w:tabs>
        <w:ind w:left="142"/>
        <w:jc w:val="center"/>
      </w:pPr>
    </w:p>
    <w:p w:rsidR="008205C6" w:rsidRPr="00907DC0" w:rsidRDefault="008205C6" w:rsidP="00572681">
      <w:pPr>
        <w:pStyle w:val="Prrafodelista"/>
        <w:tabs>
          <w:tab w:val="left" w:pos="240"/>
          <w:tab w:val="left" w:pos="6210"/>
        </w:tabs>
        <w:ind w:left="142"/>
        <w:jc w:val="center"/>
      </w:pPr>
    </w:p>
    <w:p w:rsidR="008205C6" w:rsidRPr="00907DC0" w:rsidRDefault="008205C6" w:rsidP="00572681">
      <w:pPr>
        <w:pStyle w:val="Prrafodelista"/>
        <w:tabs>
          <w:tab w:val="left" w:pos="240"/>
          <w:tab w:val="left" w:pos="6210"/>
        </w:tabs>
        <w:ind w:left="142"/>
        <w:jc w:val="center"/>
      </w:pPr>
    </w:p>
    <w:p w:rsidR="008205C6" w:rsidRPr="00907DC0" w:rsidRDefault="008205C6" w:rsidP="00572681">
      <w:pPr>
        <w:pStyle w:val="Prrafodelista"/>
        <w:tabs>
          <w:tab w:val="left" w:pos="240"/>
          <w:tab w:val="left" w:pos="6210"/>
        </w:tabs>
        <w:ind w:left="142"/>
        <w:jc w:val="center"/>
      </w:pPr>
    </w:p>
    <w:p w:rsidR="00572681" w:rsidRPr="00907DC0" w:rsidRDefault="00572681" w:rsidP="00572681">
      <w:pPr>
        <w:pStyle w:val="Prrafodelista"/>
        <w:tabs>
          <w:tab w:val="left" w:pos="240"/>
          <w:tab w:val="left" w:pos="6210"/>
        </w:tabs>
        <w:ind w:left="142"/>
        <w:jc w:val="both"/>
      </w:pPr>
    </w:p>
    <w:p w:rsidR="00572681" w:rsidRPr="00907DC0" w:rsidRDefault="00572681" w:rsidP="00572681">
      <w:pPr>
        <w:tabs>
          <w:tab w:val="left" w:pos="240"/>
        </w:tabs>
        <w:contextualSpacing/>
        <w:jc w:val="center"/>
      </w:pPr>
      <w:r w:rsidRPr="00907DC0">
        <w:t>FIRMA REP. LEGAL / PERSONA NATURAL</w:t>
      </w:r>
    </w:p>
    <w:p w:rsidR="00572681" w:rsidRPr="00907DC0" w:rsidRDefault="00572681" w:rsidP="00572681">
      <w:pPr>
        <w:tabs>
          <w:tab w:val="left" w:pos="240"/>
        </w:tabs>
        <w:contextualSpacing/>
        <w:jc w:val="center"/>
      </w:pPr>
      <w:r w:rsidRPr="00907DC0">
        <w:t>C.C. No.</w:t>
      </w:r>
    </w:p>
    <w:p w:rsidR="00572681" w:rsidRPr="00907DC0" w:rsidRDefault="00572681" w:rsidP="00572681">
      <w:pPr>
        <w:tabs>
          <w:tab w:val="left" w:pos="240"/>
        </w:tabs>
        <w:contextualSpacing/>
        <w:jc w:val="center"/>
      </w:pPr>
      <w:r w:rsidRPr="00907DC0">
        <w:t>Matricula Profesional No.</w:t>
      </w:r>
    </w:p>
    <w:p w:rsidR="00F46469" w:rsidRPr="00907DC0" w:rsidRDefault="00F46469" w:rsidP="00F46469">
      <w:pPr>
        <w:jc w:val="both"/>
        <w:rPr>
          <w:bCs/>
          <w:lang w:val="es-MX"/>
        </w:rPr>
      </w:pPr>
    </w:p>
    <w:sectPr w:rsidR="00F46469" w:rsidRPr="00907DC0" w:rsidSect="0015337A">
      <w:headerReference w:type="default" r:id="rId44"/>
      <w:footerReference w:type="default" r:id="rId45"/>
      <w:headerReference w:type="first" r:id="rId46"/>
      <w:footerReference w:type="first" r:id="rId47"/>
      <w:type w:val="continuous"/>
      <w:pgSz w:w="12242" w:h="18722" w:code="2519"/>
      <w:pgMar w:top="1134" w:right="1701" w:bottom="1134" w:left="1701" w:header="709" w:footer="50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35B6" w:rsidRDefault="000B35B6" w:rsidP="004E5B6E">
      <w:r>
        <w:separator/>
      </w:r>
    </w:p>
  </w:endnote>
  <w:endnote w:type="continuationSeparator" w:id="0">
    <w:p w:rsidR="000B35B6" w:rsidRDefault="000B35B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8"/>
      </w:rPr>
      <w:id w:val="28869156"/>
      <w:docPartObj>
        <w:docPartGallery w:val="Page Numbers (Bottom of Page)"/>
        <w:docPartUnique/>
      </w:docPartObj>
    </w:sdtPr>
    <w:sdtEndPr/>
    <w:sdtContent>
      <w:sdt>
        <w:sdtPr>
          <w:rPr>
            <w:sz w:val="18"/>
          </w:rPr>
          <w:id w:val="216747541"/>
          <w:docPartObj>
            <w:docPartGallery w:val="Page Numbers (Top of Page)"/>
            <w:docPartUnique/>
          </w:docPartObj>
        </w:sdtPr>
        <w:sdtEndPr/>
        <w:sdtContent>
          <w:p w:rsidR="00662885" w:rsidRPr="003777BC" w:rsidRDefault="00662885">
            <w:pPr>
              <w:pStyle w:val="Piedepgina"/>
              <w:jc w:val="center"/>
              <w:rPr>
                <w:sz w:val="18"/>
              </w:rPr>
            </w:pPr>
            <w:r w:rsidRPr="003777BC">
              <w:rPr>
                <w:sz w:val="18"/>
              </w:rPr>
              <w:t xml:space="preserve">Página </w:t>
            </w:r>
            <w:r w:rsidRPr="003777BC">
              <w:rPr>
                <w:b/>
                <w:sz w:val="22"/>
                <w:szCs w:val="24"/>
              </w:rPr>
              <w:fldChar w:fldCharType="begin"/>
            </w:r>
            <w:r w:rsidRPr="003777BC">
              <w:rPr>
                <w:b/>
                <w:sz w:val="18"/>
              </w:rPr>
              <w:instrText>PAGE</w:instrText>
            </w:r>
            <w:r w:rsidRPr="003777BC">
              <w:rPr>
                <w:b/>
                <w:sz w:val="22"/>
                <w:szCs w:val="24"/>
              </w:rPr>
              <w:fldChar w:fldCharType="separate"/>
            </w:r>
            <w:r w:rsidR="0015337A">
              <w:rPr>
                <w:b/>
                <w:noProof/>
                <w:sz w:val="18"/>
              </w:rPr>
              <w:t>92</w:t>
            </w:r>
            <w:r w:rsidRPr="003777BC">
              <w:rPr>
                <w:b/>
                <w:sz w:val="22"/>
                <w:szCs w:val="24"/>
              </w:rPr>
              <w:fldChar w:fldCharType="end"/>
            </w:r>
            <w:r w:rsidRPr="003777BC">
              <w:rPr>
                <w:sz w:val="18"/>
              </w:rPr>
              <w:t xml:space="preserve"> de </w:t>
            </w:r>
            <w:r w:rsidRPr="003777BC">
              <w:rPr>
                <w:b/>
                <w:sz w:val="22"/>
                <w:szCs w:val="24"/>
              </w:rPr>
              <w:fldChar w:fldCharType="begin"/>
            </w:r>
            <w:r w:rsidRPr="003777BC">
              <w:rPr>
                <w:b/>
                <w:sz w:val="18"/>
              </w:rPr>
              <w:instrText>NUMPAGES</w:instrText>
            </w:r>
            <w:r w:rsidRPr="003777BC">
              <w:rPr>
                <w:b/>
                <w:sz w:val="22"/>
                <w:szCs w:val="24"/>
              </w:rPr>
              <w:fldChar w:fldCharType="separate"/>
            </w:r>
            <w:r w:rsidR="0015337A">
              <w:rPr>
                <w:b/>
                <w:noProof/>
                <w:sz w:val="18"/>
              </w:rPr>
              <w:t>92</w:t>
            </w:r>
            <w:r w:rsidRPr="003777BC">
              <w:rPr>
                <w:b/>
                <w:sz w:val="22"/>
                <w:szCs w:val="24"/>
              </w:rPr>
              <w:fldChar w:fldCharType="end"/>
            </w:r>
          </w:p>
        </w:sdtContent>
      </w:sdt>
    </w:sdtContent>
  </w:sdt>
  <w:p w:rsidR="00662885" w:rsidRDefault="0066288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213" w:type="dxa"/>
      <w:tblInd w:w="-1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2781"/>
      <w:gridCol w:w="3260"/>
      <w:gridCol w:w="2652"/>
    </w:tblGrid>
    <w:tr w:rsidR="00662885" w:rsidRPr="00B13898" w:rsidTr="00935E78">
      <w:trPr>
        <w:cantSplit/>
        <w:trHeight w:val="469"/>
      </w:trPr>
      <w:tc>
        <w:tcPr>
          <w:tcW w:w="2520" w:type="dxa"/>
          <w:vAlign w:val="center"/>
        </w:tcPr>
        <w:p w:rsidR="00662885" w:rsidRPr="00B13898" w:rsidRDefault="00662885" w:rsidP="007147FD">
          <w:pPr>
            <w:pStyle w:val="Encabezado"/>
            <w:ind w:left="-56" w:right="-54"/>
            <w:rPr>
              <w:b/>
              <w:sz w:val="14"/>
              <w:szCs w:val="10"/>
              <w:lang w:val="es-CO"/>
            </w:rPr>
          </w:pPr>
          <w:r w:rsidRPr="00B13898">
            <w:rPr>
              <w:b/>
              <w:sz w:val="14"/>
              <w:szCs w:val="10"/>
              <w:lang w:val="es-CO"/>
            </w:rPr>
            <w:t>Elaboro:</w:t>
          </w:r>
        </w:p>
        <w:p w:rsidR="00662885" w:rsidRPr="00B13898" w:rsidRDefault="00662885" w:rsidP="007147FD">
          <w:pPr>
            <w:pStyle w:val="Encabezado"/>
            <w:ind w:left="-56" w:right="-54"/>
            <w:rPr>
              <w:b/>
              <w:sz w:val="14"/>
              <w:szCs w:val="10"/>
              <w:lang w:val="es-CO"/>
            </w:rPr>
          </w:pPr>
        </w:p>
        <w:p w:rsidR="00662885" w:rsidRPr="00B13898" w:rsidRDefault="00662885" w:rsidP="007147FD">
          <w:pPr>
            <w:pStyle w:val="Encabezado"/>
            <w:ind w:left="-56" w:right="-54"/>
            <w:rPr>
              <w:b/>
              <w:sz w:val="14"/>
              <w:szCs w:val="10"/>
              <w:lang w:val="es-CO"/>
            </w:rPr>
          </w:pPr>
        </w:p>
        <w:p w:rsidR="00662885" w:rsidRPr="00127AE1" w:rsidRDefault="003C494A" w:rsidP="007147FD">
          <w:pPr>
            <w:pStyle w:val="Encabezado"/>
            <w:ind w:left="-56" w:right="-54"/>
            <w:rPr>
              <w:b/>
              <w:sz w:val="14"/>
              <w:szCs w:val="10"/>
              <w:lang w:val="es-CO"/>
            </w:rPr>
          </w:pPr>
          <w:r w:rsidRPr="00127AE1">
            <w:rPr>
              <w:b/>
              <w:sz w:val="14"/>
              <w:szCs w:val="10"/>
              <w:lang w:val="es-CO"/>
            </w:rPr>
            <w:t>Pt YESS</w:t>
          </w:r>
          <w:r w:rsidR="00127AE1" w:rsidRPr="00127AE1">
            <w:rPr>
              <w:b/>
              <w:sz w:val="14"/>
              <w:szCs w:val="10"/>
              <w:lang w:val="es-CO"/>
            </w:rPr>
            <w:t>ICA ALEJANDRA GIRALDO</w:t>
          </w:r>
          <w:r w:rsidR="00662885" w:rsidRPr="00127AE1">
            <w:rPr>
              <w:b/>
              <w:sz w:val="14"/>
              <w:szCs w:val="10"/>
              <w:lang w:val="es-CO"/>
            </w:rPr>
            <w:t>.</w:t>
          </w:r>
        </w:p>
        <w:p w:rsidR="00662885" w:rsidRPr="00B13898" w:rsidRDefault="00662885" w:rsidP="007147FD">
          <w:pPr>
            <w:pStyle w:val="Encabezado"/>
            <w:ind w:left="-56" w:right="-54"/>
            <w:rPr>
              <w:b/>
              <w:sz w:val="14"/>
              <w:szCs w:val="10"/>
              <w:lang w:val="es-CO"/>
            </w:rPr>
          </w:pPr>
          <w:r w:rsidRPr="00FE06B0">
            <w:rPr>
              <w:sz w:val="14"/>
              <w:szCs w:val="10"/>
              <w:lang w:val="es-CO"/>
            </w:rPr>
            <w:t>Analista</w:t>
          </w:r>
          <w:r w:rsidRPr="00B13898">
            <w:rPr>
              <w:sz w:val="14"/>
              <w:szCs w:val="10"/>
              <w:lang w:val="es-CO"/>
            </w:rPr>
            <w:t xml:space="preserve"> Contratos Sanidad Valle</w:t>
          </w:r>
        </w:p>
      </w:tc>
      <w:tc>
        <w:tcPr>
          <w:tcW w:w="2781" w:type="dxa"/>
          <w:vAlign w:val="center"/>
        </w:tcPr>
        <w:p w:rsidR="00662885" w:rsidRPr="006D5242" w:rsidRDefault="00662885" w:rsidP="007147FD">
          <w:pPr>
            <w:pStyle w:val="Encabezado"/>
            <w:ind w:left="-42" w:right="-59"/>
            <w:rPr>
              <w:b/>
              <w:sz w:val="14"/>
              <w:szCs w:val="10"/>
              <w:lang w:val="es-CO"/>
            </w:rPr>
          </w:pPr>
          <w:r w:rsidRPr="006D5242">
            <w:rPr>
              <w:b/>
              <w:sz w:val="14"/>
              <w:szCs w:val="10"/>
              <w:lang w:val="es-CO"/>
            </w:rPr>
            <w:t xml:space="preserve">Reviso: </w:t>
          </w:r>
        </w:p>
        <w:p w:rsidR="00662885" w:rsidRPr="006D5242" w:rsidRDefault="00662885" w:rsidP="007147FD">
          <w:pPr>
            <w:pStyle w:val="Encabezado"/>
            <w:ind w:right="-59"/>
            <w:rPr>
              <w:b/>
              <w:sz w:val="14"/>
              <w:szCs w:val="10"/>
              <w:lang w:val="es-CO"/>
            </w:rPr>
          </w:pPr>
        </w:p>
        <w:p w:rsidR="00662885" w:rsidRPr="006D5242" w:rsidRDefault="00662885" w:rsidP="007147FD">
          <w:pPr>
            <w:pStyle w:val="Encabezado"/>
            <w:ind w:right="-59"/>
            <w:rPr>
              <w:b/>
              <w:sz w:val="14"/>
              <w:szCs w:val="10"/>
              <w:lang w:val="es-CO"/>
            </w:rPr>
          </w:pPr>
        </w:p>
        <w:p w:rsidR="00662885" w:rsidRPr="006D5242" w:rsidRDefault="00662885" w:rsidP="007147FD">
          <w:pPr>
            <w:pStyle w:val="Encabezado"/>
            <w:ind w:left="-42" w:right="-59"/>
            <w:rPr>
              <w:sz w:val="14"/>
              <w:szCs w:val="10"/>
              <w:lang w:val="es-CO"/>
            </w:rPr>
          </w:pPr>
          <w:r>
            <w:rPr>
              <w:b/>
              <w:sz w:val="14"/>
              <w:szCs w:val="10"/>
              <w:lang w:val="es-CO"/>
            </w:rPr>
            <w:t>C</w:t>
          </w:r>
          <w:r w:rsidRPr="006D5242">
            <w:rPr>
              <w:b/>
              <w:sz w:val="14"/>
              <w:szCs w:val="10"/>
              <w:lang w:val="es-CO"/>
            </w:rPr>
            <w:t xml:space="preserve">T. </w:t>
          </w:r>
          <w:r>
            <w:rPr>
              <w:b/>
              <w:sz w:val="14"/>
              <w:szCs w:val="10"/>
              <w:lang w:val="es-CO"/>
            </w:rPr>
            <w:t>YURY LORENA RAMIREZ ZUÑIGA</w:t>
          </w:r>
        </w:p>
        <w:p w:rsidR="00662885" w:rsidRPr="006D5242" w:rsidRDefault="00662885" w:rsidP="006B1C3F">
          <w:pPr>
            <w:pStyle w:val="Encabezado"/>
            <w:ind w:left="-42" w:right="-59"/>
            <w:rPr>
              <w:sz w:val="14"/>
              <w:szCs w:val="10"/>
              <w:lang w:val="es-CO"/>
            </w:rPr>
          </w:pPr>
          <w:r w:rsidRPr="006D5242">
            <w:rPr>
              <w:sz w:val="14"/>
              <w:szCs w:val="10"/>
              <w:lang w:val="es-CO"/>
            </w:rPr>
            <w:t>Líder Co</w:t>
          </w:r>
          <w:r>
            <w:rPr>
              <w:sz w:val="14"/>
              <w:szCs w:val="10"/>
              <w:lang w:val="es-CO"/>
            </w:rPr>
            <w:t>ntratos Seccional Sanidad Valle</w:t>
          </w:r>
        </w:p>
      </w:tc>
      <w:tc>
        <w:tcPr>
          <w:tcW w:w="3260" w:type="dxa"/>
          <w:vAlign w:val="center"/>
        </w:tcPr>
        <w:p w:rsidR="00662885" w:rsidRPr="00B13898" w:rsidRDefault="00662885" w:rsidP="007147FD">
          <w:pPr>
            <w:pStyle w:val="Encabezado"/>
            <w:ind w:left="-42" w:right="-59"/>
            <w:rPr>
              <w:b/>
              <w:sz w:val="14"/>
              <w:szCs w:val="10"/>
              <w:lang w:val="es-CO"/>
            </w:rPr>
          </w:pPr>
          <w:r w:rsidRPr="00B13898">
            <w:rPr>
              <w:b/>
              <w:sz w:val="14"/>
              <w:szCs w:val="10"/>
              <w:lang w:val="es-CO"/>
            </w:rPr>
            <w:t xml:space="preserve">Reviso: </w:t>
          </w:r>
        </w:p>
        <w:p w:rsidR="00662885" w:rsidRPr="00B13898" w:rsidRDefault="00662885" w:rsidP="007147FD">
          <w:pPr>
            <w:pStyle w:val="Encabezado"/>
            <w:ind w:left="-42" w:right="-59"/>
            <w:rPr>
              <w:b/>
              <w:sz w:val="14"/>
              <w:szCs w:val="10"/>
              <w:lang w:val="es-CO"/>
            </w:rPr>
          </w:pPr>
        </w:p>
        <w:p w:rsidR="00662885" w:rsidRPr="00B13898" w:rsidRDefault="00662885" w:rsidP="007147FD">
          <w:pPr>
            <w:pStyle w:val="Encabezado"/>
            <w:ind w:left="-42" w:right="-59"/>
            <w:rPr>
              <w:b/>
              <w:sz w:val="14"/>
              <w:szCs w:val="10"/>
              <w:lang w:val="es-CO"/>
            </w:rPr>
          </w:pPr>
        </w:p>
        <w:p w:rsidR="00662885" w:rsidRPr="00B13898" w:rsidRDefault="00662885" w:rsidP="007147FD">
          <w:pPr>
            <w:pStyle w:val="Encabezado"/>
            <w:ind w:left="-42" w:right="-59"/>
            <w:rPr>
              <w:sz w:val="14"/>
              <w:szCs w:val="10"/>
              <w:lang w:val="es-CO"/>
            </w:rPr>
          </w:pPr>
          <w:r>
            <w:rPr>
              <w:b/>
              <w:sz w:val="14"/>
              <w:szCs w:val="10"/>
              <w:lang w:val="es-CO"/>
            </w:rPr>
            <w:t>CT. PABLO ANTONIO OCAMPO BARRAGAN</w:t>
          </w:r>
        </w:p>
        <w:p w:rsidR="00662885" w:rsidRPr="00B13898" w:rsidRDefault="00662885" w:rsidP="007147FD">
          <w:pPr>
            <w:pStyle w:val="Encabezado"/>
            <w:ind w:left="-53" w:right="-71"/>
            <w:rPr>
              <w:b/>
              <w:sz w:val="14"/>
              <w:szCs w:val="10"/>
            </w:rPr>
          </w:pPr>
          <w:r w:rsidRPr="00B13898">
            <w:rPr>
              <w:sz w:val="14"/>
              <w:szCs w:val="10"/>
              <w:lang w:val="es-CO"/>
            </w:rPr>
            <w:t xml:space="preserve">Jefe Grupo Administrativo </w:t>
          </w:r>
          <w:r>
            <w:rPr>
              <w:sz w:val="14"/>
              <w:szCs w:val="10"/>
              <w:lang w:val="es-CO"/>
            </w:rPr>
            <w:t xml:space="preserve"> Seccional </w:t>
          </w:r>
          <w:r w:rsidRPr="00B13898">
            <w:rPr>
              <w:sz w:val="14"/>
              <w:szCs w:val="10"/>
              <w:lang w:val="es-CO"/>
            </w:rPr>
            <w:t>Sanidad Valle</w:t>
          </w:r>
        </w:p>
      </w:tc>
      <w:tc>
        <w:tcPr>
          <w:tcW w:w="2652" w:type="dxa"/>
        </w:tcPr>
        <w:p w:rsidR="00662885" w:rsidRPr="00B13898" w:rsidRDefault="00662885" w:rsidP="007147FD">
          <w:pPr>
            <w:pStyle w:val="Encabezado"/>
            <w:ind w:left="-55" w:right="-41"/>
            <w:rPr>
              <w:b/>
              <w:sz w:val="14"/>
              <w:szCs w:val="10"/>
              <w:lang w:val="es-CO"/>
            </w:rPr>
          </w:pPr>
          <w:r w:rsidRPr="00B13898">
            <w:rPr>
              <w:b/>
              <w:sz w:val="14"/>
              <w:szCs w:val="10"/>
              <w:lang w:val="es-CO"/>
            </w:rPr>
            <w:t>Revisó.:</w:t>
          </w:r>
        </w:p>
        <w:p w:rsidR="00662885" w:rsidRPr="00B13898" w:rsidRDefault="00662885" w:rsidP="007147FD">
          <w:pPr>
            <w:pStyle w:val="Encabezado"/>
            <w:ind w:left="-55" w:right="-41"/>
            <w:rPr>
              <w:b/>
              <w:sz w:val="14"/>
              <w:szCs w:val="10"/>
              <w:lang w:val="es-CO"/>
            </w:rPr>
          </w:pPr>
        </w:p>
        <w:p w:rsidR="00662885" w:rsidRPr="00B13898" w:rsidRDefault="00662885" w:rsidP="007147FD">
          <w:pPr>
            <w:pStyle w:val="Encabezado"/>
            <w:ind w:left="-55" w:right="-41"/>
            <w:rPr>
              <w:b/>
              <w:sz w:val="14"/>
              <w:szCs w:val="10"/>
              <w:lang w:val="es-CO"/>
            </w:rPr>
          </w:pPr>
        </w:p>
        <w:p w:rsidR="00662885" w:rsidRPr="00B13898" w:rsidRDefault="00662885" w:rsidP="007147FD">
          <w:pPr>
            <w:pStyle w:val="Encabezado"/>
            <w:ind w:left="-55" w:right="-41"/>
            <w:rPr>
              <w:b/>
              <w:sz w:val="14"/>
              <w:szCs w:val="10"/>
              <w:lang w:val="es-CO"/>
            </w:rPr>
          </w:pPr>
          <w:r>
            <w:rPr>
              <w:b/>
              <w:sz w:val="14"/>
              <w:szCs w:val="10"/>
              <w:lang w:val="es-CO"/>
            </w:rPr>
            <w:t>PT. AURORA DEL PILAR ORTEGA</w:t>
          </w:r>
        </w:p>
        <w:p w:rsidR="00662885" w:rsidRPr="00B13898" w:rsidRDefault="00662885" w:rsidP="007651C6">
          <w:pPr>
            <w:pStyle w:val="Encabezado"/>
            <w:ind w:left="-55" w:right="-41"/>
            <w:rPr>
              <w:sz w:val="14"/>
              <w:szCs w:val="10"/>
            </w:rPr>
          </w:pPr>
          <w:r w:rsidRPr="00B13898">
            <w:rPr>
              <w:sz w:val="14"/>
              <w:szCs w:val="10"/>
              <w:lang w:val="es-CO"/>
            </w:rPr>
            <w:t>Asesor</w:t>
          </w:r>
          <w:r>
            <w:rPr>
              <w:sz w:val="14"/>
              <w:szCs w:val="10"/>
              <w:lang w:val="es-CO"/>
            </w:rPr>
            <w:t>ía</w:t>
          </w:r>
          <w:r w:rsidRPr="00B13898">
            <w:rPr>
              <w:sz w:val="14"/>
              <w:szCs w:val="10"/>
              <w:lang w:val="es-CO"/>
            </w:rPr>
            <w:t xml:space="preserve"> Jurídica Sanidad Valle</w:t>
          </w:r>
        </w:p>
      </w:tc>
    </w:tr>
  </w:tbl>
  <w:p w:rsidR="00662885" w:rsidRPr="007651C6" w:rsidRDefault="00662885" w:rsidP="007651C6">
    <w:pPr>
      <w:pStyle w:val="Piedepgina"/>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35B6" w:rsidRDefault="000B35B6" w:rsidP="004E5B6E">
      <w:r>
        <w:separator/>
      </w:r>
    </w:p>
  </w:footnote>
  <w:footnote w:type="continuationSeparator" w:id="0">
    <w:p w:rsidR="000B35B6" w:rsidRDefault="000B35B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662885" w:rsidRPr="00E37B9C" w:rsidTr="00FB31C4">
      <w:trPr>
        <w:trHeight w:val="139"/>
        <w:jc w:val="center"/>
      </w:trPr>
      <w:tc>
        <w:tcPr>
          <w:tcW w:w="2122" w:type="dxa"/>
          <w:tcBorders>
            <w:bottom w:val="single" w:sz="4" w:space="0" w:color="auto"/>
          </w:tcBorders>
          <w:vAlign w:val="center"/>
        </w:tcPr>
        <w:p w:rsidR="00662885" w:rsidRPr="00E37B9C" w:rsidRDefault="00662885" w:rsidP="005270F1">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15337A">
            <w:rPr>
              <w:noProof/>
              <w:sz w:val="18"/>
              <w:szCs w:val="18"/>
            </w:rPr>
            <w:t>92</w:t>
          </w:r>
          <w:r w:rsidRPr="00E37B9C">
            <w:rPr>
              <w:sz w:val="18"/>
              <w:szCs w:val="18"/>
            </w:rPr>
            <w:fldChar w:fldCharType="end"/>
          </w:r>
          <w:r w:rsidRPr="00E37B9C">
            <w:rPr>
              <w:sz w:val="18"/>
              <w:szCs w:val="18"/>
            </w:rPr>
            <w:t xml:space="preserve"> de </w:t>
          </w:r>
          <w:r w:rsidR="000B35B6">
            <w:fldChar w:fldCharType="begin"/>
          </w:r>
          <w:r w:rsidR="000B35B6">
            <w:instrText xml:space="preserve"> NUMPAGES   \* MERGEFORMAT </w:instrText>
          </w:r>
          <w:r w:rsidR="000B35B6">
            <w:fldChar w:fldCharType="separate"/>
          </w:r>
          <w:r w:rsidR="0015337A" w:rsidRPr="0015337A">
            <w:rPr>
              <w:noProof/>
              <w:sz w:val="18"/>
              <w:szCs w:val="18"/>
            </w:rPr>
            <w:t>92</w:t>
          </w:r>
          <w:r w:rsidR="000B35B6">
            <w:rPr>
              <w:noProof/>
              <w:sz w:val="18"/>
              <w:szCs w:val="18"/>
            </w:rPr>
            <w:fldChar w:fldCharType="end"/>
          </w:r>
        </w:p>
      </w:tc>
      <w:tc>
        <w:tcPr>
          <w:tcW w:w="5670" w:type="dxa"/>
          <w:vMerge w:val="restart"/>
          <w:vAlign w:val="center"/>
        </w:tcPr>
        <w:p w:rsidR="00662885" w:rsidRPr="00E37B9C" w:rsidRDefault="00662885" w:rsidP="00FB31C4">
          <w:pPr>
            <w:jc w:val="center"/>
            <w:rPr>
              <w:sz w:val="18"/>
              <w:szCs w:val="18"/>
            </w:rPr>
          </w:pPr>
          <w:r w:rsidRPr="00E37B9C">
            <w:rPr>
              <w:sz w:val="18"/>
              <w:szCs w:val="18"/>
            </w:rPr>
            <w:t>ADQUIRIR BIENES Y SERVICIOS</w:t>
          </w:r>
        </w:p>
      </w:tc>
      <w:tc>
        <w:tcPr>
          <w:tcW w:w="1899" w:type="dxa"/>
          <w:vMerge w:val="restart"/>
        </w:tcPr>
        <w:p w:rsidR="00662885" w:rsidRPr="00E37B9C" w:rsidRDefault="00662885" w:rsidP="00FB31C4">
          <w:pPr>
            <w:jc w:val="center"/>
            <w:rPr>
              <w:noProof/>
              <w:sz w:val="18"/>
              <w:szCs w:val="18"/>
              <w:lang w:val="es-CO" w:eastAsia="es-CO"/>
            </w:rPr>
          </w:pPr>
        </w:p>
        <w:p w:rsidR="00662885" w:rsidRPr="00E37B9C" w:rsidRDefault="00662885"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662885" w:rsidRPr="00E37B9C" w:rsidRDefault="00662885" w:rsidP="00FB31C4">
          <w:pPr>
            <w:jc w:val="center"/>
            <w:rPr>
              <w:sz w:val="18"/>
              <w:szCs w:val="18"/>
            </w:rPr>
          </w:pPr>
          <w:r w:rsidRPr="00E37B9C">
            <w:rPr>
              <w:noProof/>
              <w:sz w:val="18"/>
              <w:szCs w:val="18"/>
              <w:lang w:val="es-CO" w:eastAsia="es-CO"/>
            </w:rPr>
            <w:t>POLICÍA NACIONAL</w:t>
          </w:r>
        </w:p>
      </w:tc>
    </w:tr>
    <w:tr w:rsidR="00662885" w:rsidRPr="00E37B9C" w:rsidTr="00FB31C4">
      <w:trPr>
        <w:trHeight w:val="40"/>
        <w:jc w:val="center"/>
      </w:trPr>
      <w:tc>
        <w:tcPr>
          <w:tcW w:w="2122" w:type="dxa"/>
          <w:tcBorders>
            <w:top w:val="single" w:sz="4" w:space="0" w:color="auto"/>
            <w:bottom w:val="single" w:sz="4" w:space="0" w:color="auto"/>
          </w:tcBorders>
          <w:vAlign w:val="center"/>
        </w:tcPr>
        <w:p w:rsidR="00662885" w:rsidRPr="00E37B9C" w:rsidRDefault="00662885"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662885" w:rsidRPr="00E37B9C" w:rsidRDefault="00662885" w:rsidP="00FB31C4">
          <w:pPr>
            <w:jc w:val="center"/>
            <w:rPr>
              <w:sz w:val="18"/>
              <w:szCs w:val="18"/>
            </w:rPr>
          </w:pPr>
        </w:p>
      </w:tc>
      <w:tc>
        <w:tcPr>
          <w:tcW w:w="1899" w:type="dxa"/>
          <w:vMerge/>
        </w:tcPr>
        <w:p w:rsidR="00662885" w:rsidRPr="00E37B9C" w:rsidRDefault="00662885" w:rsidP="00FB31C4">
          <w:pPr>
            <w:rPr>
              <w:sz w:val="18"/>
              <w:szCs w:val="18"/>
            </w:rPr>
          </w:pPr>
        </w:p>
      </w:tc>
    </w:tr>
    <w:tr w:rsidR="00662885" w:rsidRPr="00E37B9C" w:rsidTr="00FB31C4">
      <w:trPr>
        <w:trHeight w:val="205"/>
        <w:jc w:val="center"/>
      </w:trPr>
      <w:tc>
        <w:tcPr>
          <w:tcW w:w="2122" w:type="dxa"/>
          <w:tcBorders>
            <w:top w:val="single" w:sz="4" w:space="0" w:color="auto"/>
          </w:tcBorders>
          <w:vAlign w:val="center"/>
        </w:tcPr>
        <w:p w:rsidR="00662885" w:rsidRPr="00E37B9C" w:rsidRDefault="00662885"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662885" w:rsidRPr="00E37B9C" w:rsidRDefault="00662885" w:rsidP="009F5073">
          <w:pPr>
            <w:jc w:val="center"/>
            <w:rPr>
              <w:sz w:val="18"/>
              <w:szCs w:val="18"/>
            </w:rPr>
          </w:pPr>
          <w:r w:rsidRPr="00E37B9C">
            <w:rPr>
              <w:sz w:val="18"/>
              <w:szCs w:val="18"/>
            </w:rPr>
            <w:t>PLIEGO SELECCIÓN ABREVIADA MENOR CUANTIA</w:t>
          </w:r>
        </w:p>
      </w:tc>
      <w:tc>
        <w:tcPr>
          <w:tcW w:w="1899" w:type="dxa"/>
          <w:vMerge/>
        </w:tcPr>
        <w:p w:rsidR="00662885" w:rsidRPr="00E37B9C" w:rsidRDefault="00662885" w:rsidP="00FB31C4">
          <w:pPr>
            <w:rPr>
              <w:sz w:val="18"/>
              <w:szCs w:val="18"/>
            </w:rPr>
          </w:pPr>
        </w:p>
      </w:tc>
    </w:tr>
    <w:tr w:rsidR="00662885" w:rsidRPr="00E37B9C" w:rsidTr="00FB31C4">
      <w:trPr>
        <w:trHeight w:val="200"/>
        <w:jc w:val="center"/>
      </w:trPr>
      <w:tc>
        <w:tcPr>
          <w:tcW w:w="2122" w:type="dxa"/>
          <w:vAlign w:val="center"/>
        </w:tcPr>
        <w:p w:rsidR="00662885" w:rsidRPr="00E37B9C" w:rsidRDefault="00662885" w:rsidP="00FB31C4">
          <w:pPr>
            <w:rPr>
              <w:sz w:val="18"/>
              <w:szCs w:val="18"/>
            </w:rPr>
          </w:pPr>
          <w:r w:rsidRPr="00E37B9C">
            <w:rPr>
              <w:sz w:val="18"/>
              <w:szCs w:val="18"/>
            </w:rPr>
            <w:t>Versión: 2</w:t>
          </w:r>
        </w:p>
      </w:tc>
      <w:tc>
        <w:tcPr>
          <w:tcW w:w="5670" w:type="dxa"/>
          <w:vMerge/>
        </w:tcPr>
        <w:p w:rsidR="00662885" w:rsidRPr="00E37B9C" w:rsidRDefault="00662885" w:rsidP="00FB31C4">
          <w:pPr>
            <w:rPr>
              <w:sz w:val="18"/>
              <w:szCs w:val="18"/>
            </w:rPr>
          </w:pPr>
        </w:p>
      </w:tc>
      <w:tc>
        <w:tcPr>
          <w:tcW w:w="1899" w:type="dxa"/>
          <w:vMerge/>
        </w:tcPr>
        <w:p w:rsidR="00662885" w:rsidRPr="00E37B9C" w:rsidRDefault="00662885" w:rsidP="00FB31C4">
          <w:pPr>
            <w:rPr>
              <w:sz w:val="18"/>
              <w:szCs w:val="18"/>
            </w:rPr>
          </w:pPr>
        </w:p>
      </w:tc>
    </w:tr>
  </w:tbl>
  <w:p w:rsidR="00662885" w:rsidRDefault="0066288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662885" w:rsidRPr="00E37B9C" w:rsidTr="00FB31C4">
      <w:trPr>
        <w:trHeight w:val="139"/>
        <w:jc w:val="center"/>
      </w:trPr>
      <w:tc>
        <w:tcPr>
          <w:tcW w:w="2122" w:type="dxa"/>
          <w:tcBorders>
            <w:bottom w:val="single" w:sz="4" w:space="0" w:color="auto"/>
          </w:tcBorders>
          <w:vAlign w:val="center"/>
        </w:tcPr>
        <w:p w:rsidR="00662885" w:rsidRPr="00E37B9C" w:rsidRDefault="00662885" w:rsidP="007B1B00">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15337A">
            <w:rPr>
              <w:noProof/>
              <w:sz w:val="18"/>
              <w:szCs w:val="18"/>
            </w:rPr>
            <w:t>1</w:t>
          </w:r>
          <w:r w:rsidRPr="00E37B9C">
            <w:rPr>
              <w:sz w:val="18"/>
              <w:szCs w:val="18"/>
            </w:rPr>
            <w:fldChar w:fldCharType="end"/>
          </w:r>
          <w:r w:rsidRPr="00E37B9C">
            <w:rPr>
              <w:sz w:val="18"/>
              <w:szCs w:val="18"/>
            </w:rPr>
            <w:t xml:space="preserve"> de </w:t>
          </w:r>
          <w:r w:rsidR="000B35B6">
            <w:fldChar w:fldCharType="begin"/>
          </w:r>
          <w:r w:rsidR="000B35B6">
            <w:instrText xml:space="preserve"> NUMPAGES   \* MERGEFORMAT </w:instrText>
          </w:r>
          <w:r w:rsidR="000B35B6">
            <w:fldChar w:fldCharType="separate"/>
          </w:r>
          <w:r w:rsidR="0015337A" w:rsidRPr="0015337A">
            <w:rPr>
              <w:noProof/>
              <w:sz w:val="18"/>
              <w:szCs w:val="18"/>
            </w:rPr>
            <w:t>56</w:t>
          </w:r>
          <w:r w:rsidR="000B35B6">
            <w:rPr>
              <w:noProof/>
              <w:sz w:val="18"/>
              <w:szCs w:val="18"/>
            </w:rPr>
            <w:fldChar w:fldCharType="end"/>
          </w:r>
        </w:p>
      </w:tc>
      <w:tc>
        <w:tcPr>
          <w:tcW w:w="5670" w:type="dxa"/>
          <w:vMerge w:val="restart"/>
          <w:vAlign w:val="center"/>
        </w:tcPr>
        <w:p w:rsidR="00662885" w:rsidRPr="00E37B9C" w:rsidRDefault="00662885" w:rsidP="00FB31C4">
          <w:pPr>
            <w:jc w:val="center"/>
            <w:rPr>
              <w:sz w:val="18"/>
              <w:szCs w:val="18"/>
            </w:rPr>
          </w:pPr>
          <w:r w:rsidRPr="00E37B9C">
            <w:rPr>
              <w:sz w:val="18"/>
              <w:szCs w:val="18"/>
            </w:rPr>
            <w:t>ADQUIRIR BIENES Y SERVICIOS</w:t>
          </w:r>
        </w:p>
      </w:tc>
      <w:tc>
        <w:tcPr>
          <w:tcW w:w="1899" w:type="dxa"/>
          <w:vMerge w:val="restart"/>
        </w:tcPr>
        <w:p w:rsidR="00662885" w:rsidRPr="00E37B9C" w:rsidRDefault="00662885" w:rsidP="00FB31C4">
          <w:pPr>
            <w:jc w:val="center"/>
            <w:rPr>
              <w:noProof/>
              <w:sz w:val="18"/>
              <w:szCs w:val="18"/>
              <w:lang w:val="es-CO" w:eastAsia="es-CO"/>
            </w:rPr>
          </w:pPr>
        </w:p>
        <w:p w:rsidR="00662885" w:rsidRPr="00E37B9C" w:rsidRDefault="00662885"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662885" w:rsidRPr="00E37B9C" w:rsidRDefault="00662885" w:rsidP="00FB31C4">
          <w:pPr>
            <w:jc w:val="center"/>
            <w:rPr>
              <w:sz w:val="18"/>
              <w:szCs w:val="18"/>
            </w:rPr>
          </w:pPr>
          <w:r w:rsidRPr="00E37B9C">
            <w:rPr>
              <w:noProof/>
              <w:sz w:val="18"/>
              <w:szCs w:val="18"/>
              <w:lang w:val="es-CO" w:eastAsia="es-CO"/>
            </w:rPr>
            <w:t>POLICÍA NACIONAL</w:t>
          </w:r>
        </w:p>
      </w:tc>
    </w:tr>
    <w:tr w:rsidR="00662885" w:rsidRPr="00E37B9C" w:rsidTr="00FB31C4">
      <w:trPr>
        <w:trHeight w:val="40"/>
        <w:jc w:val="center"/>
      </w:trPr>
      <w:tc>
        <w:tcPr>
          <w:tcW w:w="2122" w:type="dxa"/>
          <w:tcBorders>
            <w:top w:val="single" w:sz="4" w:space="0" w:color="auto"/>
            <w:bottom w:val="single" w:sz="4" w:space="0" w:color="auto"/>
          </w:tcBorders>
          <w:vAlign w:val="center"/>
        </w:tcPr>
        <w:p w:rsidR="00662885" w:rsidRPr="00E37B9C" w:rsidRDefault="00662885"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662885" w:rsidRPr="00E37B9C" w:rsidRDefault="00662885" w:rsidP="00FB31C4">
          <w:pPr>
            <w:jc w:val="center"/>
            <w:rPr>
              <w:sz w:val="18"/>
              <w:szCs w:val="18"/>
            </w:rPr>
          </w:pPr>
        </w:p>
      </w:tc>
      <w:tc>
        <w:tcPr>
          <w:tcW w:w="1899" w:type="dxa"/>
          <w:vMerge/>
        </w:tcPr>
        <w:p w:rsidR="00662885" w:rsidRPr="00E37B9C" w:rsidRDefault="00662885" w:rsidP="00FB31C4">
          <w:pPr>
            <w:rPr>
              <w:sz w:val="18"/>
              <w:szCs w:val="18"/>
            </w:rPr>
          </w:pPr>
        </w:p>
      </w:tc>
    </w:tr>
    <w:tr w:rsidR="00662885" w:rsidRPr="00E37B9C" w:rsidTr="00FB31C4">
      <w:trPr>
        <w:trHeight w:val="205"/>
        <w:jc w:val="center"/>
      </w:trPr>
      <w:tc>
        <w:tcPr>
          <w:tcW w:w="2122" w:type="dxa"/>
          <w:tcBorders>
            <w:top w:val="single" w:sz="4" w:space="0" w:color="auto"/>
          </w:tcBorders>
          <w:vAlign w:val="center"/>
        </w:tcPr>
        <w:p w:rsidR="00662885" w:rsidRPr="00E37B9C" w:rsidRDefault="00662885"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662885" w:rsidRPr="00E37B9C" w:rsidRDefault="00662885" w:rsidP="00461DB9">
          <w:pPr>
            <w:jc w:val="center"/>
            <w:rPr>
              <w:sz w:val="18"/>
              <w:szCs w:val="18"/>
            </w:rPr>
          </w:pPr>
          <w:r w:rsidRPr="00E37B9C">
            <w:rPr>
              <w:sz w:val="18"/>
              <w:szCs w:val="18"/>
            </w:rPr>
            <w:t>PLIEGO SELECCIÓN ABREVIADA MENOR CUANTIA</w:t>
          </w:r>
        </w:p>
      </w:tc>
      <w:tc>
        <w:tcPr>
          <w:tcW w:w="1899" w:type="dxa"/>
          <w:vMerge/>
        </w:tcPr>
        <w:p w:rsidR="00662885" w:rsidRPr="00E37B9C" w:rsidRDefault="00662885" w:rsidP="00FB31C4">
          <w:pPr>
            <w:rPr>
              <w:sz w:val="18"/>
              <w:szCs w:val="18"/>
            </w:rPr>
          </w:pPr>
        </w:p>
      </w:tc>
    </w:tr>
    <w:tr w:rsidR="00662885" w:rsidRPr="00E37B9C" w:rsidTr="00FB31C4">
      <w:trPr>
        <w:trHeight w:val="200"/>
        <w:jc w:val="center"/>
      </w:trPr>
      <w:tc>
        <w:tcPr>
          <w:tcW w:w="2122" w:type="dxa"/>
          <w:vAlign w:val="center"/>
        </w:tcPr>
        <w:p w:rsidR="00662885" w:rsidRPr="00E37B9C" w:rsidRDefault="00662885" w:rsidP="00FB31C4">
          <w:pPr>
            <w:rPr>
              <w:sz w:val="18"/>
              <w:szCs w:val="18"/>
            </w:rPr>
          </w:pPr>
          <w:r w:rsidRPr="00E37B9C">
            <w:rPr>
              <w:sz w:val="18"/>
              <w:szCs w:val="18"/>
            </w:rPr>
            <w:t>Versión: 2</w:t>
          </w:r>
        </w:p>
      </w:tc>
      <w:tc>
        <w:tcPr>
          <w:tcW w:w="5670" w:type="dxa"/>
          <w:vMerge/>
        </w:tcPr>
        <w:p w:rsidR="00662885" w:rsidRPr="00E37B9C" w:rsidRDefault="00662885" w:rsidP="00FB31C4">
          <w:pPr>
            <w:rPr>
              <w:sz w:val="18"/>
              <w:szCs w:val="18"/>
            </w:rPr>
          </w:pPr>
        </w:p>
      </w:tc>
      <w:tc>
        <w:tcPr>
          <w:tcW w:w="1899" w:type="dxa"/>
          <w:vMerge/>
        </w:tcPr>
        <w:p w:rsidR="00662885" w:rsidRPr="00E37B9C" w:rsidRDefault="00662885" w:rsidP="00FB31C4">
          <w:pPr>
            <w:rPr>
              <w:sz w:val="18"/>
              <w:szCs w:val="18"/>
            </w:rPr>
          </w:pPr>
        </w:p>
      </w:tc>
    </w:tr>
  </w:tbl>
  <w:p w:rsidR="00662885" w:rsidRDefault="00662885" w:rsidP="00E83D4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1">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2">
    <w:nsid w:val="00000005"/>
    <w:multiLevelType w:val="singleLevel"/>
    <w:tmpl w:val="00000005"/>
    <w:name w:val="WW8Num13"/>
    <w:lvl w:ilvl="0">
      <w:start w:val="1"/>
      <w:numFmt w:val="bullet"/>
      <w:lvlText w:val=""/>
      <w:lvlJc w:val="left"/>
      <w:pPr>
        <w:tabs>
          <w:tab w:val="num" w:pos="0"/>
        </w:tabs>
        <w:ind w:left="360" w:hanging="360"/>
      </w:pPr>
      <w:rPr>
        <w:rFonts w:ascii="Symbol" w:hAnsi="Symbol"/>
      </w:rPr>
    </w:lvl>
  </w:abstractNum>
  <w:abstractNum w:abstractNumId="13">
    <w:nsid w:val="005F5EF8"/>
    <w:multiLevelType w:val="multilevel"/>
    <w:tmpl w:val="16CAAD3E"/>
    <w:lvl w:ilvl="0">
      <w:start w:val="1"/>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15">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0E975672"/>
    <w:multiLevelType w:val="hybridMultilevel"/>
    <w:tmpl w:val="112E7A82"/>
    <w:lvl w:ilvl="0" w:tplc="3C12CA7C">
      <w:start w:val="1"/>
      <w:numFmt w:val="decimal"/>
      <w:lvlText w:val="%1."/>
      <w:lvlJc w:val="left"/>
      <w:pPr>
        <w:ind w:left="720" w:hanging="360"/>
      </w:pPr>
      <w:rPr>
        <w:b w:val="0"/>
      </w:rPr>
    </w:lvl>
    <w:lvl w:ilvl="1" w:tplc="AFEED65C" w:tentative="1">
      <w:start w:val="1"/>
      <w:numFmt w:val="lowerLetter"/>
      <w:lvlText w:val="%2."/>
      <w:lvlJc w:val="left"/>
      <w:pPr>
        <w:ind w:left="1440" w:hanging="360"/>
      </w:pPr>
    </w:lvl>
    <w:lvl w:ilvl="2" w:tplc="2560373A" w:tentative="1">
      <w:start w:val="1"/>
      <w:numFmt w:val="lowerRoman"/>
      <w:lvlText w:val="%3."/>
      <w:lvlJc w:val="right"/>
      <w:pPr>
        <w:ind w:left="2160" w:hanging="180"/>
      </w:pPr>
    </w:lvl>
    <w:lvl w:ilvl="3" w:tplc="20A22F96" w:tentative="1">
      <w:start w:val="1"/>
      <w:numFmt w:val="decimal"/>
      <w:lvlText w:val="%4."/>
      <w:lvlJc w:val="left"/>
      <w:pPr>
        <w:ind w:left="2880" w:hanging="360"/>
      </w:pPr>
    </w:lvl>
    <w:lvl w:ilvl="4" w:tplc="E8E2AAD8" w:tentative="1">
      <w:start w:val="1"/>
      <w:numFmt w:val="lowerLetter"/>
      <w:lvlText w:val="%5."/>
      <w:lvlJc w:val="left"/>
      <w:pPr>
        <w:ind w:left="3600" w:hanging="360"/>
      </w:pPr>
    </w:lvl>
    <w:lvl w:ilvl="5" w:tplc="A6966D64" w:tentative="1">
      <w:start w:val="1"/>
      <w:numFmt w:val="lowerRoman"/>
      <w:lvlText w:val="%6."/>
      <w:lvlJc w:val="right"/>
      <w:pPr>
        <w:ind w:left="4320" w:hanging="180"/>
      </w:pPr>
    </w:lvl>
    <w:lvl w:ilvl="6" w:tplc="EFF89AC6" w:tentative="1">
      <w:start w:val="1"/>
      <w:numFmt w:val="decimal"/>
      <w:lvlText w:val="%7."/>
      <w:lvlJc w:val="left"/>
      <w:pPr>
        <w:ind w:left="5040" w:hanging="360"/>
      </w:pPr>
    </w:lvl>
    <w:lvl w:ilvl="7" w:tplc="4B242BB0" w:tentative="1">
      <w:start w:val="1"/>
      <w:numFmt w:val="lowerLetter"/>
      <w:lvlText w:val="%8."/>
      <w:lvlJc w:val="left"/>
      <w:pPr>
        <w:ind w:left="5760" w:hanging="360"/>
      </w:pPr>
    </w:lvl>
    <w:lvl w:ilvl="8" w:tplc="6EEE2CFA" w:tentative="1">
      <w:start w:val="1"/>
      <w:numFmt w:val="lowerRoman"/>
      <w:lvlText w:val="%9."/>
      <w:lvlJc w:val="right"/>
      <w:pPr>
        <w:ind w:left="6480" w:hanging="180"/>
      </w:pPr>
    </w:lvl>
  </w:abstractNum>
  <w:abstractNum w:abstractNumId="18">
    <w:nsid w:val="0EE81119"/>
    <w:multiLevelType w:val="hybridMultilevel"/>
    <w:tmpl w:val="5BA8A1DC"/>
    <w:lvl w:ilvl="0" w:tplc="FDD6A568">
      <w:start w:val="1"/>
      <w:numFmt w:val="decimal"/>
      <w:lvlText w:val="%1."/>
      <w:lvlJc w:val="left"/>
      <w:pPr>
        <w:ind w:left="6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B607D3A">
      <w:start w:val="1"/>
      <w:numFmt w:val="lowerLetter"/>
      <w:lvlText w:val="%2"/>
      <w:lvlJc w:val="left"/>
      <w:pPr>
        <w:ind w:left="12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8DCA0B1C">
      <w:start w:val="1"/>
      <w:numFmt w:val="lowerRoman"/>
      <w:lvlText w:val="%3"/>
      <w:lvlJc w:val="left"/>
      <w:pPr>
        <w:ind w:left="19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263764">
      <w:start w:val="1"/>
      <w:numFmt w:val="decimal"/>
      <w:lvlText w:val="%4"/>
      <w:lvlJc w:val="left"/>
      <w:pPr>
        <w:ind w:left="27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306DBC4">
      <w:start w:val="1"/>
      <w:numFmt w:val="lowerLetter"/>
      <w:lvlText w:val="%5"/>
      <w:lvlJc w:val="left"/>
      <w:pPr>
        <w:ind w:left="343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356EA62">
      <w:start w:val="1"/>
      <w:numFmt w:val="lowerRoman"/>
      <w:lvlText w:val="%6"/>
      <w:lvlJc w:val="left"/>
      <w:pPr>
        <w:ind w:left="415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7818D48A">
      <w:start w:val="1"/>
      <w:numFmt w:val="decimal"/>
      <w:lvlText w:val="%7"/>
      <w:lvlJc w:val="left"/>
      <w:pPr>
        <w:ind w:left="48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F2E5ECE">
      <w:start w:val="1"/>
      <w:numFmt w:val="lowerLetter"/>
      <w:lvlText w:val="%8"/>
      <w:lvlJc w:val="left"/>
      <w:pPr>
        <w:ind w:left="559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DDA7B76">
      <w:start w:val="1"/>
      <w:numFmt w:val="lowerRoman"/>
      <w:lvlText w:val="%9"/>
      <w:lvlJc w:val="left"/>
      <w:pPr>
        <w:ind w:left="631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9">
    <w:nsid w:val="12DD5558"/>
    <w:multiLevelType w:val="hybridMultilevel"/>
    <w:tmpl w:val="5DD2E022"/>
    <w:lvl w:ilvl="0" w:tplc="66006D1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23F531DB"/>
    <w:multiLevelType w:val="hybridMultilevel"/>
    <w:tmpl w:val="4E0467BE"/>
    <w:lvl w:ilvl="0" w:tplc="FD3A5870">
      <w:start w:val="1"/>
      <w:numFmt w:val="decimal"/>
      <w:lvlText w:val="%1."/>
      <w:lvlJc w:val="left"/>
      <w:pPr>
        <w:tabs>
          <w:tab w:val="num" w:pos="720"/>
        </w:tabs>
        <w:ind w:left="720" w:hanging="360"/>
      </w:pPr>
      <w:rPr>
        <w:rFonts w:hint="default"/>
      </w:rPr>
    </w:lvl>
    <w:lvl w:ilvl="1" w:tplc="28163F52">
      <w:start w:val="1"/>
      <w:numFmt w:val="lowerLetter"/>
      <w:lvlText w:val="%2."/>
      <w:lvlJc w:val="left"/>
      <w:pPr>
        <w:tabs>
          <w:tab w:val="num" w:pos="1440"/>
        </w:tabs>
        <w:ind w:left="1440" w:hanging="360"/>
      </w:pPr>
    </w:lvl>
    <w:lvl w:ilvl="2" w:tplc="A6C8C9D0" w:tentative="1">
      <w:start w:val="1"/>
      <w:numFmt w:val="lowerRoman"/>
      <w:lvlText w:val="%3."/>
      <w:lvlJc w:val="right"/>
      <w:pPr>
        <w:tabs>
          <w:tab w:val="num" w:pos="2160"/>
        </w:tabs>
        <w:ind w:left="2160" w:hanging="180"/>
      </w:pPr>
    </w:lvl>
    <w:lvl w:ilvl="3" w:tplc="C5083CFE" w:tentative="1">
      <w:start w:val="1"/>
      <w:numFmt w:val="decimal"/>
      <w:lvlText w:val="%4."/>
      <w:lvlJc w:val="left"/>
      <w:pPr>
        <w:tabs>
          <w:tab w:val="num" w:pos="2880"/>
        </w:tabs>
        <w:ind w:left="2880" w:hanging="360"/>
      </w:pPr>
    </w:lvl>
    <w:lvl w:ilvl="4" w:tplc="5066E80A" w:tentative="1">
      <w:start w:val="1"/>
      <w:numFmt w:val="lowerLetter"/>
      <w:lvlText w:val="%5."/>
      <w:lvlJc w:val="left"/>
      <w:pPr>
        <w:tabs>
          <w:tab w:val="num" w:pos="3600"/>
        </w:tabs>
        <w:ind w:left="3600" w:hanging="360"/>
      </w:pPr>
    </w:lvl>
    <w:lvl w:ilvl="5" w:tplc="7F1CF8E0" w:tentative="1">
      <w:start w:val="1"/>
      <w:numFmt w:val="lowerRoman"/>
      <w:lvlText w:val="%6."/>
      <w:lvlJc w:val="right"/>
      <w:pPr>
        <w:tabs>
          <w:tab w:val="num" w:pos="4320"/>
        </w:tabs>
        <w:ind w:left="4320" w:hanging="180"/>
      </w:pPr>
    </w:lvl>
    <w:lvl w:ilvl="6" w:tplc="38DCB51C" w:tentative="1">
      <w:start w:val="1"/>
      <w:numFmt w:val="decimal"/>
      <w:lvlText w:val="%7."/>
      <w:lvlJc w:val="left"/>
      <w:pPr>
        <w:tabs>
          <w:tab w:val="num" w:pos="5040"/>
        </w:tabs>
        <w:ind w:left="5040" w:hanging="360"/>
      </w:pPr>
    </w:lvl>
    <w:lvl w:ilvl="7" w:tplc="7B1C4CD4" w:tentative="1">
      <w:start w:val="1"/>
      <w:numFmt w:val="lowerLetter"/>
      <w:lvlText w:val="%8."/>
      <w:lvlJc w:val="left"/>
      <w:pPr>
        <w:tabs>
          <w:tab w:val="num" w:pos="5760"/>
        </w:tabs>
        <w:ind w:left="5760" w:hanging="360"/>
      </w:pPr>
    </w:lvl>
    <w:lvl w:ilvl="8" w:tplc="CF48786A" w:tentative="1">
      <w:start w:val="1"/>
      <w:numFmt w:val="lowerRoman"/>
      <w:lvlText w:val="%9."/>
      <w:lvlJc w:val="right"/>
      <w:pPr>
        <w:tabs>
          <w:tab w:val="num" w:pos="6480"/>
        </w:tabs>
        <w:ind w:left="6480" w:hanging="180"/>
      </w:pPr>
    </w:lvl>
  </w:abstractNum>
  <w:abstractNum w:abstractNumId="23">
    <w:nsid w:val="2DBD6ECB"/>
    <w:multiLevelType w:val="hybridMultilevel"/>
    <w:tmpl w:val="C38411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nsid w:val="2EF35977"/>
    <w:multiLevelType w:val="hybridMultilevel"/>
    <w:tmpl w:val="09EC0CB2"/>
    <w:lvl w:ilvl="0" w:tplc="751626E8">
      <w:start w:val="1"/>
      <w:numFmt w:val="upperRoman"/>
      <w:lvlText w:val="%1."/>
      <w:lvlJc w:val="left"/>
      <w:pPr>
        <w:tabs>
          <w:tab w:val="num" w:pos="720"/>
        </w:tabs>
        <w:ind w:left="720" w:hanging="180"/>
      </w:pPr>
      <w:rPr>
        <w:rFonts w:hint="default"/>
      </w:rPr>
    </w:lvl>
    <w:lvl w:ilvl="1" w:tplc="240A0003" w:tentative="1">
      <w:start w:val="1"/>
      <w:numFmt w:val="lowerLetter"/>
      <w:lvlText w:val="%2."/>
      <w:lvlJc w:val="left"/>
      <w:pPr>
        <w:ind w:left="1440" w:hanging="360"/>
      </w:pPr>
    </w:lvl>
    <w:lvl w:ilvl="2" w:tplc="240A0005">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5">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start w:val="1"/>
      <w:numFmt w:val="bullet"/>
      <w:lvlText w:val=""/>
      <w:lvlJc w:val="left"/>
      <w:pPr>
        <w:tabs>
          <w:tab w:val="num" w:pos="2584"/>
        </w:tabs>
        <w:ind w:left="2584" w:hanging="360"/>
      </w:pPr>
      <w:rPr>
        <w:rFonts w:ascii="Wingdings" w:hAnsi="Wingdings" w:hint="default"/>
      </w:rPr>
    </w:lvl>
    <w:lvl w:ilvl="3" w:tplc="0C0A0001">
      <w:start w:val="1"/>
      <w:numFmt w:val="bullet"/>
      <w:lvlText w:val=""/>
      <w:lvlJc w:val="left"/>
      <w:pPr>
        <w:tabs>
          <w:tab w:val="num" w:pos="3304"/>
        </w:tabs>
        <w:ind w:left="3304" w:hanging="360"/>
      </w:pPr>
      <w:rPr>
        <w:rFonts w:ascii="Symbol" w:hAnsi="Symbol" w:hint="default"/>
      </w:rPr>
    </w:lvl>
    <w:lvl w:ilvl="4" w:tplc="0C0A0003">
      <w:start w:val="1"/>
      <w:numFmt w:val="bullet"/>
      <w:lvlText w:val="o"/>
      <w:lvlJc w:val="left"/>
      <w:pPr>
        <w:tabs>
          <w:tab w:val="num" w:pos="4024"/>
        </w:tabs>
        <w:ind w:left="4024" w:hanging="360"/>
      </w:pPr>
      <w:rPr>
        <w:rFonts w:ascii="Courier New" w:hAnsi="Courier New" w:cs="Courier New" w:hint="default"/>
      </w:rPr>
    </w:lvl>
    <w:lvl w:ilvl="5" w:tplc="0C0A0005">
      <w:start w:val="1"/>
      <w:numFmt w:val="bullet"/>
      <w:lvlText w:val=""/>
      <w:lvlJc w:val="left"/>
      <w:pPr>
        <w:tabs>
          <w:tab w:val="num" w:pos="4744"/>
        </w:tabs>
        <w:ind w:left="4744" w:hanging="360"/>
      </w:pPr>
      <w:rPr>
        <w:rFonts w:ascii="Wingdings" w:hAnsi="Wingdings" w:hint="default"/>
      </w:rPr>
    </w:lvl>
    <w:lvl w:ilvl="6" w:tplc="0C0A0001">
      <w:start w:val="1"/>
      <w:numFmt w:val="bullet"/>
      <w:lvlText w:val=""/>
      <w:lvlJc w:val="left"/>
      <w:pPr>
        <w:tabs>
          <w:tab w:val="num" w:pos="5464"/>
        </w:tabs>
        <w:ind w:left="5464" w:hanging="360"/>
      </w:pPr>
      <w:rPr>
        <w:rFonts w:ascii="Symbol" w:hAnsi="Symbol" w:hint="default"/>
      </w:rPr>
    </w:lvl>
    <w:lvl w:ilvl="7" w:tplc="0C0A0003">
      <w:start w:val="1"/>
      <w:numFmt w:val="bullet"/>
      <w:lvlText w:val="o"/>
      <w:lvlJc w:val="left"/>
      <w:pPr>
        <w:tabs>
          <w:tab w:val="num" w:pos="6184"/>
        </w:tabs>
        <w:ind w:left="6184" w:hanging="360"/>
      </w:pPr>
      <w:rPr>
        <w:rFonts w:ascii="Courier New" w:hAnsi="Courier New" w:cs="Courier New" w:hint="default"/>
      </w:rPr>
    </w:lvl>
    <w:lvl w:ilvl="8" w:tplc="0C0A0005">
      <w:start w:val="1"/>
      <w:numFmt w:val="bullet"/>
      <w:lvlText w:val=""/>
      <w:lvlJc w:val="left"/>
      <w:pPr>
        <w:tabs>
          <w:tab w:val="num" w:pos="6904"/>
        </w:tabs>
        <w:ind w:left="6904" w:hanging="360"/>
      </w:pPr>
      <w:rPr>
        <w:rFonts w:ascii="Wingdings" w:hAnsi="Wingdings" w:hint="default"/>
      </w:rPr>
    </w:lvl>
  </w:abstractNum>
  <w:abstractNum w:abstractNumId="26">
    <w:nsid w:val="30502D3B"/>
    <w:multiLevelType w:val="hybridMultilevel"/>
    <w:tmpl w:val="29BC9C82"/>
    <w:lvl w:ilvl="0" w:tplc="0660EC04">
      <w:start w:val="1"/>
      <w:numFmt w:val="lowerLetter"/>
      <w:lvlText w:val="%1."/>
      <w:lvlJc w:val="left"/>
      <w:pPr>
        <w:tabs>
          <w:tab w:val="num" w:pos="4320"/>
        </w:tabs>
        <w:ind w:left="4320" w:hanging="360"/>
      </w:pPr>
      <w:rPr>
        <w:b w:val="0"/>
      </w:rPr>
    </w:lvl>
    <w:lvl w:ilvl="1" w:tplc="0C0A0003">
      <w:start w:val="1"/>
      <w:numFmt w:val="lowerLetter"/>
      <w:lvlText w:val="%2)"/>
      <w:lvlJc w:val="left"/>
      <w:pPr>
        <w:tabs>
          <w:tab w:val="num" w:pos="3600"/>
        </w:tabs>
        <w:ind w:left="3600" w:hanging="360"/>
      </w:pPr>
      <w:rPr>
        <w:rFonts w:hint="default"/>
      </w:rPr>
    </w:lvl>
    <w:lvl w:ilvl="2" w:tplc="0C0A0005" w:tentative="1">
      <w:start w:val="1"/>
      <w:numFmt w:val="lowerRoman"/>
      <w:lvlText w:val="%3."/>
      <w:lvlJc w:val="right"/>
      <w:pPr>
        <w:tabs>
          <w:tab w:val="num" w:pos="4320"/>
        </w:tabs>
        <w:ind w:left="4320" w:hanging="180"/>
      </w:pPr>
    </w:lvl>
    <w:lvl w:ilvl="3" w:tplc="0C0A0001" w:tentative="1">
      <w:start w:val="1"/>
      <w:numFmt w:val="decimal"/>
      <w:lvlText w:val="%4."/>
      <w:lvlJc w:val="left"/>
      <w:pPr>
        <w:tabs>
          <w:tab w:val="num" w:pos="5040"/>
        </w:tabs>
        <w:ind w:left="5040" w:hanging="360"/>
      </w:pPr>
    </w:lvl>
    <w:lvl w:ilvl="4" w:tplc="0C0A0003" w:tentative="1">
      <w:start w:val="1"/>
      <w:numFmt w:val="lowerLetter"/>
      <w:lvlText w:val="%5."/>
      <w:lvlJc w:val="left"/>
      <w:pPr>
        <w:tabs>
          <w:tab w:val="num" w:pos="5760"/>
        </w:tabs>
        <w:ind w:left="5760" w:hanging="360"/>
      </w:pPr>
    </w:lvl>
    <w:lvl w:ilvl="5" w:tplc="0C0A0005" w:tentative="1">
      <w:start w:val="1"/>
      <w:numFmt w:val="lowerRoman"/>
      <w:lvlText w:val="%6."/>
      <w:lvlJc w:val="right"/>
      <w:pPr>
        <w:tabs>
          <w:tab w:val="num" w:pos="6480"/>
        </w:tabs>
        <w:ind w:left="6480" w:hanging="180"/>
      </w:pPr>
    </w:lvl>
    <w:lvl w:ilvl="6" w:tplc="0C0A0001" w:tentative="1">
      <w:start w:val="1"/>
      <w:numFmt w:val="decimal"/>
      <w:lvlText w:val="%7."/>
      <w:lvlJc w:val="left"/>
      <w:pPr>
        <w:tabs>
          <w:tab w:val="num" w:pos="7200"/>
        </w:tabs>
        <w:ind w:left="7200" w:hanging="360"/>
      </w:pPr>
    </w:lvl>
    <w:lvl w:ilvl="7" w:tplc="0C0A0003" w:tentative="1">
      <w:start w:val="1"/>
      <w:numFmt w:val="lowerLetter"/>
      <w:lvlText w:val="%8."/>
      <w:lvlJc w:val="left"/>
      <w:pPr>
        <w:tabs>
          <w:tab w:val="num" w:pos="7920"/>
        </w:tabs>
        <w:ind w:left="7920" w:hanging="360"/>
      </w:pPr>
    </w:lvl>
    <w:lvl w:ilvl="8" w:tplc="0C0A0005" w:tentative="1">
      <w:start w:val="1"/>
      <w:numFmt w:val="lowerRoman"/>
      <w:lvlText w:val="%9."/>
      <w:lvlJc w:val="right"/>
      <w:pPr>
        <w:tabs>
          <w:tab w:val="num" w:pos="8640"/>
        </w:tabs>
        <w:ind w:left="8640" w:hanging="180"/>
      </w:pPr>
    </w:lvl>
  </w:abstractNum>
  <w:abstractNum w:abstractNumId="27">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31694BA0"/>
    <w:multiLevelType w:val="hybridMultilevel"/>
    <w:tmpl w:val="AC027B1C"/>
    <w:lvl w:ilvl="0" w:tplc="DDE2B396">
      <w:start w:val="1"/>
      <w:numFmt w:val="lowerLetter"/>
      <w:lvlText w:val="%1."/>
      <w:lvlJc w:val="left"/>
      <w:pPr>
        <w:ind w:left="720" w:hanging="360"/>
      </w:pPr>
      <w:rPr>
        <w:rFonts w:hint="default"/>
      </w:rPr>
    </w:lvl>
    <w:lvl w:ilvl="1" w:tplc="4B78881A">
      <w:start w:val="2"/>
      <w:numFmt w:val="decimal"/>
      <w:lvlText w:val="%2"/>
      <w:lvlJc w:val="left"/>
      <w:pPr>
        <w:ind w:left="1440" w:hanging="360"/>
      </w:pPr>
      <w:rPr>
        <w:rFonts w:eastAsia="Times New Roman" w:hint="default"/>
        <w:b/>
        <w:sz w:val="22"/>
      </w:rPr>
    </w:lvl>
    <w:lvl w:ilvl="2" w:tplc="71228422" w:tentative="1">
      <w:start w:val="1"/>
      <w:numFmt w:val="lowerRoman"/>
      <w:lvlText w:val="%3."/>
      <w:lvlJc w:val="right"/>
      <w:pPr>
        <w:ind w:left="2160" w:hanging="180"/>
      </w:pPr>
    </w:lvl>
    <w:lvl w:ilvl="3" w:tplc="977CDB42" w:tentative="1">
      <w:start w:val="1"/>
      <w:numFmt w:val="decimal"/>
      <w:lvlText w:val="%4."/>
      <w:lvlJc w:val="left"/>
      <w:pPr>
        <w:ind w:left="2880" w:hanging="360"/>
      </w:pPr>
    </w:lvl>
    <w:lvl w:ilvl="4" w:tplc="20C216F2" w:tentative="1">
      <w:start w:val="1"/>
      <w:numFmt w:val="lowerLetter"/>
      <w:lvlText w:val="%5."/>
      <w:lvlJc w:val="left"/>
      <w:pPr>
        <w:ind w:left="3600" w:hanging="360"/>
      </w:pPr>
    </w:lvl>
    <w:lvl w:ilvl="5" w:tplc="ABA68F18" w:tentative="1">
      <w:start w:val="1"/>
      <w:numFmt w:val="lowerRoman"/>
      <w:lvlText w:val="%6."/>
      <w:lvlJc w:val="right"/>
      <w:pPr>
        <w:ind w:left="4320" w:hanging="180"/>
      </w:pPr>
    </w:lvl>
    <w:lvl w:ilvl="6" w:tplc="F12A7794" w:tentative="1">
      <w:start w:val="1"/>
      <w:numFmt w:val="decimal"/>
      <w:lvlText w:val="%7."/>
      <w:lvlJc w:val="left"/>
      <w:pPr>
        <w:ind w:left="5040" w:hanging="360"/>
      </w:pPr>
    </w:lvl>
    <w:lvl w:ilvl="7" w:tplc="CC124904" w:tentative="1">
      <w:start w:val="1"/>
      <w:numFmt w:val="lowerLetter"/>
      <w:lvlText w:val="%8."/>
      <w:lvlJc w:val="left"/>
      <w:pPr>
        <w:ind w:left="5760" w:hanging="360"/>
      </w:pPr>
    </w:lvl>
    <w:lvl w:ilvl="8" w:tplc="9EA488AE" w:tentative="1">
      <w:start w:val="1"/>
      <w:numFmt w:val="lowerRoman"/>
      <w:lvlText w:val="%9."/>
      <w:lvlJc w:val="right"/>
      <w:pPr>
        <w:ind w:left="6480" w:hanging="180"/>
      </w:pPr>
    </w:lvl>
  </w:abstractNum>
  <w:abstractNum w:abstractNumId="29">
    <w:nsid w:val="31AA1123"/>
    <w:multiLevelType w:val="hybridMultilevel"/>
    <w:tmpl w:val="207204D2"/>
    <w:lvl w:ilvl="0" w:tplc="6E4A9BB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2DE2DDC"/>
    <w:multiLevelType w:val="hybridMultilevel"/>
    <w:tmpl w:val="29FCF0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3">
    <w:nsid w:val="4163242A"/>
    <w:multiLevelType w:val="hybridMultilevel"/>
    <w:tmpl w:val="3EBC25E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nsid w:val="445F2A77"/>
    <w:multiLevelType w:val="hybridMultilevel"/>
    <w:tmpl w:val="E8604DA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731A2286">
      <w:start w:val="1"/>
      <w:numFmt w:val="lowerRoman"/>
      <w:lvlText w:val="%3."/>
      <w:lvlJc w:val="left"/>
      <w:pPr>
        <w:ind w:left="2160" w:hanging="18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36">
    <w:nsid w:val="4821577A"/>
    <w:multiLevelType w:val="hybridMultilevel"/>
    <w:tmpl w:val="B43AA6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8">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9">
    <w:nsid w:val="5F131E62"/>
    <w:multiLevelType w:val="hybridMultilevel"/>
    <w:tmpl w:val="02C8FD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621473F9"/>
    <w:multiLevelType w:val="hybridMultilevel"/>
    <w:tmpl w:val="AEEC0F36"/>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1">
    <w:nsid w:val="63894C2D"/>
    <w:multiLevelType w:val="hybridMultilevel"/>
    <w:tmpl w:val="7F8A50B8"/>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2">
    <w:nsid w:val="66412185"/>
    <w:multiLevelType w:val="hybridMultilevel"/>
    <w:tmpl w:val="78C0B9F2"/>
    <w:lvl w:ilvl="0" w:tplc="7518ACC0">
      <w:start w:val="1"/>
      <w:numFmt w:val="lowerLetter"/>
      <w:lvlText w:val="%1."/>
      <w:lvlJc w:val="left"/>
      <w:pPr>
        <w:tabs>
          <w:tab w:val="num" w:pos="720"/>
        </w:tabs>
        <w:ind w:left="720" w:hanging="360"/>
      </w:pPr>
      <w:rPr>
        <w:rFonts w:hint="default"/>
      </w:rPr>
    </w:lvl>
    <w:lvl w:ilvl="1" w:tplc="E904C928">
      <w:start w:val="1"/>
      <w:numFmt w:val="bullet"/>
      <w:lvlText w:val=""/>
      <w:lvlJc w:val="left"/>
      <w:pPr>
        <w:tabs>
          <w:tab w:val="num" w:pos="1440"/>
        </w:tabs>
        <w:ind w:left="1440" w:hanging="360"/>
      </w:pPr>
      <w:rPr>
        <w:rFonts w:ascii="Symbol" w:hAnsi="Symbol" w:hint="default"/>
      </w:rPr>
    </w:lvl>
    <w:lvl w:ilvl="2" w:tplc="899A82F4" w:tentative="1">
      <w:start w:val="1"/>
      <w:numFmt w:val="lowerRoman"/>
      <w:lvlText w:val="%3."/>
      <w:lvlJc w:val="right"/>
      <w:pPr>
        <w:tabs>
          <w:tab w:val="num" w:pos="2160"/>
        </w:tabs>
        <w:ind w:left="2160" w:hanging="180"/>
      </w:pPr>
    </w:lvl>
    <w:lvl w:ilvl="3" w:tplc="37C633FA" w:tentative="1">
      <w:start w:val="1"/>
      <w:numFmt w:val="decimal"/>
      <w:lvlText w:val="%4."/>
      <w:lvlJc w:val="left"/>
      <w:pPr>
        <w:tabs>
          <w:tab w:val="num" w:pos="2880"/>
        </w:tabs>
        <w:ind w:left="2880" w:hanging="360"/>
      </w:pPr>
    </w:lvl>
    <w:lvl w:ilvl="4" w:tplc="59F8DDDA" w:tentative="1">
      <w:start w:val="1"/>
      <w:numFmt w:val="lowerLetter"/>
      <w:lvlText w:val="%5."/>
      <w:lvlJc w:val="left"/>
      <w:pPr>
        <w:tabs>
          <w:tab w:val="num" w:pos="3600"/>
        </w:tabs>
        <w:ind w:left="3600" w:hanging="360"/>
      </w:pPr>
    </w:lvl>
    <w:lvl w:ilvl="5" w:tplc="A51EEAAE" w:tentative="1">
      <w:start w:val="1"/>
      <w:numFmt w:val="lowerRoman"/>
      <w:lvlText w:val="%6."/>
      <w:lvlJc w:val="right"/>
      <w:pPr>
        <w:tabs>
          <w:tab w:val="num" w:pos="4320"/>
        </w:tabs>
        <w:ind w:left="4320" w:hanging="180"/>
      </w:pPr>
    </w:lvl>
    <w:lvl w:ilvl="6" w:tplc="93DC088E" w:tentative="1">
      <w:start w:val="1"/>
      <w:numFmt w:val="decimal"/>
      <w:lvlText w:val="%7."/>
      <w:lvlJc w:val="left"/>
      <w:pPr>
        <w:tabs>
          <w:tab w:val="num" w:pos="5040"/>
        </w:tabs>
        <w:ind w:left="5040" w:hanging="360"/>
      </w:pPr>
    </w:lvl>
    <w:lvl w:ilvl="7" w:tplc="A2C83FF8" w:tentative="1">
      <w:start w:val="1"/>
      <w:numFmt w:val="lowerLetter"/>
      <w:lvlText w:val="%8."/>
      <w:lvlJc w:val="left"/>
      <w:pPr>
        <w:tabs>
          <w:tab w:val="num" w:pos="5760"/>
        </w:tabs>
        <w:ind w:left="5760" w:hanging="360"/>
      </w:pPr>
    </w:lvl>
    <w:lvl w:ilvl="8" w:tplc="A0347A1C" w:tentative="1">
      <w:start w:val="1"/>
      <w:numFmt w:val="lowerRoman"/>
      <w:lvlText w:val="%9."/>
      <w:lvlJc w:val="right"/>
      <w:pPr>
        <w:tabs>
          <w:tab w:val="num" w:pos="6480"/>
        </w:tabs>
        <w:ind w:left="6480" w:hanging="180"/>
      </w:pPr>
    </w:lvl>
  </w:abstractNum>
  <w:abstractNum w:abstractNumId="43">
    <w:nsid w:val="66C571B4"/>
    <w:multiLevelType w:val="hybridMultilevel"/>
    <w:tmpl w:val="A008EA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7">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48">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DF45E2A"/>
    <w:multiLevelType w:val="singleLevel"/>
    <w:tmpl w:val="85242008"/>
    <w:lvl w:ilvl="0">
      <w:start w:val="1"/>
      <w:numFmt w:val="lowerLetter"/>
      <w:lvlText w:val="%1."/>
      <w:lvlJc w:val="left"/>
      <w:pPr>
        <w:tabs>
          <w:tab w:val="num" w:pos="360"/>
        </w:tabs>
        <w:ind w:left="360" w:hanging="360"/>
      </w:pPr>
      <w:rPr>
        <w:rFonts w:hint="default"/>
      </w:rPr>
    </w:lvl>
  </w:abstractNum>
  <w:abstractNum w:abstractNumId="50">
    <w:nsid w:val="7E276971"/>
    <w:multiLevelType w:val="hybridMultilevel"/>
    <w:tmpl w:val="D58A9CD0"/>
    <w:lvl w:ilvl="0" w:tplc="0DD06B2C">
      <w:start w:val="1"/>
      <w:numFmt w:val="lowerLetter"/>
      <w:lvlText w:val="%1."/>
      <w:lvlJc w:val="left"/>
      <w:pPr>
        <w:ind w:left="1070" w:hanging="360"/>
      </w:pPr>
      <w:rPr>
        <w:rFonts w:hint="default"/>
      </w:rPr>
    </w:lvl>
    <w:lvl w:ilvl="1" w:tplc="FD74D1A6" w:tentative="1">
      <w:start w:val="1"/>
      <w:numFmt w:val="lowerLetter"/>
      <w:lvlText w:val="%2."/>
      <w:lvlJc w:val="left"/>
      <w:pPr>
        <w:ind w:left="1440" w:hanging="360"/>
      </w:pPr>
    </w:lvl>
    <w:lvl w:ilvl="2" w:tplc="628C104C" w:tentative="1">
      <w:start w:val="1"/>
      <w:numFmt w:val="lowerRoman"/>
      <w:lvlText w:val="%3."/>
      <w:lvlJc w:val="right"/>
      <w:pPr>
        <w:ind w:left="2160" w:hanging="180"/>
      </w:pPr>
    </w:lvl>
    <w:lvl w:ilvl="3" w:tplc="87066A06" w:tentative="1">
      <w:start w:val="1"/>
      <w:numFmt w:val="decimal"/>
      <w:lvlText w:val="%4."/>
      <w:lvlJc w:val="left"/>
      <w:pPr>
        <w:ind w:left="2880" w:hanging="360"/>
      </w:pPr>
    </w:lvl>
    <w:lvl w:ilvl="4" w:tplc="BF0844B0" w:tentative="1">
      <w:start w:val="1"/>
      <w:numFmt w:val="lowerLetter"/>
      <w:lvlText w:val="%5."/>
      <w:lvlJc w:val="left"/>
      <w:pPr>
        <w:ind w:left="3600" w:hanging="360"/>
      </w:pPr>
    </w:lvl>
    <w:lvl w:ilvl="5" w:tplc="725EF9D4" w:tentative="1">
      <w:start w:val="1"/>
      <w:numFmt w:val="lowerRoman"/>
      <w:lvlText w:val="%6."/>
      <w:lvlJc w:val="right"/>
      <w:pPr>
        <w:ind w:left="4320" w:hanging="180"/>
      </w:pPr>
    </w:lvl>
    <w:lvl w:ilvl="6" w:tplc="D06072DA" w:tentative="1">
      <w:start w:val="1"/>
      <w:numFmt w:val="decimal"/>
      <w:lvlText w:val="%7."/>
      <w:lvlJc w:val="left"/>
      <w:pPr>
        <w:ind w:left="5040" w:hanging="360"/>
      </w:pPr>
    </w:lvl>
    <w:lvl w:ilvl="7" w:tplc="6ED09532" w:tentative="1">
      <w:start w:val="1"/>
      <w:numFmt w:val="lowerLetter"/>
      <w:lvlText w:val="%8."/>
      <w:lvlJc w:val="left"/>
      <w:pPr>
        <w:ind w:left="5760" w:hanging="360"/>
      </w:pPr>
    </w:lvl>
    <w:lvl w:ilvl="8" w:tplc="46B879CE" w:tentative="1">
      <w:start w:val="1"/>
      <w:numFmt w:val="lowerRoman"/>
      <w:lvlText w:val="%9."/>
      <w:lvlJc w:val="right"/>
      <w:pPr>
        <w:ind w:left="6480" w:hanging="180"/>
      </w:pPr>
    </w:lvl>
  </w:abstractNum>
  <w:num w:numId="1">
    <w:abstractNumId w:val="14"/>
  </w:num>
  <w:num w:numId="2">
    <w:abstractNumId w:val="37"/>
  </w:num>
  <w:num w:numId="3">
    <w:abstractNumId w:val="47"/>
    <w:lvlOverride w:ilvl="0">
      <w:startOverride w:val="1"/>
    </w:lvlOverride>
  </w:num>
  <w:num w:numId="4">
    <w:abstractNumId w:val="20"/>
  </w:num>
  <w:num w:numId="5">
    <w:abstractNumId w:val="38"/>
  </w:num>
  <w:num w:numId="6">
    <w:abstractNumId w:val="44"/>
  </w:num>
  <w:num w:numId="7">
    <w:abstractNumId w:val="45"/>
  </w:num>
  <w:num w:numId="8">
    <w:abstractNumId w:val="22"/>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41"/>
  </w:num>
  <w:num w:numId="20">
    <w:abstractNumId w:val="26"/>
  </w:num>
  <w:num w:numId="21">
    <w:abstractNumId w:val="42"/>
  </w:num>
  <w:num w:numId="22">
    <w:abstractNumId w:val="49"/>
  </w:num>
  <w:num w:numId="23">
    <w:abstractNumId w:val="50"/>
  </w:num>
  <w:num w:numId="24">
    <w:abstractNumId w:val="19"/>
  </w:num>
  <w:num w:numId="25">
    <w:abstractNumId w:val="35"/>
  </w:num>
  <w:num w:numId="26">
    <w:abstractNumId w:val="16"/>
  </w:num>
  <w:num w:numId="27">
    <w:abstractNumId w:val="48"/>
  </w:num>
  <w:num w:numId="28">
    <w:abstractNumId w:val="28"/>
  </w:num>
  <w:num w:numId="29">
    <w:abstractNumId w:val="24"/>
  </w:num>
  <w:num w:numId="30">
    <w:abstractNumId w:val="46"/>
    <w:lvlOverride w:ilvl="0">
      <w:startOverride w:val="1"/>
    </w:lvlOverride>
  </w:num>
  <w:num w:numId="31">
    <w:abstractNumId w:val="46"/>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2">
    <w:abstractNumId w:val="32"/>
  </w:num>
  <w:num w:numId="33">
    <w:abstractNumId w:val="17"/>
  </w:num>
  <w:num w:numId="34">
    <w:abstractNumId w:val="43"/>
  </w:num>
  <w:num w:numId="35">
    <w:abstractNumId w:val="13"/>
  </w:num>
  <w:num w:numId="36">
    <w:abstractNumId w:val="34"/>
  </w:num>
  <w:num w:numId="37">
    <w:abstractNumId w:val="27"/>
  </w:num>
  <w:num w:numId="38">
    <w:abstractNumId w:val="15"/>
  </w:num>
  <w:num w:numId="39">
    <w:abstractNumId w:val="21"/>
  </w:num>
  <w:num w:numId="40">
    <w:abstractNumId w:val="31"/>
  </w:num>
  <w:num w:numId="41">
    <w:abstractNumId w:val="18"/>
  </w:num>
  <w:num w:numId="42">
    <w:abstractNumId w:val="40"/>
  </w:num>
  <w:num w:numId="43">
    <w:abstractNumId w:val="30"/>
  </w:num>
  <w:num w:numId="44">
    <w:abstractNumId w:val="11"/>
  </w:num>
  <w:num w:numId="45">
    <w:abstractNumId w:val="36"/>
  </w:num>
  <w:num w:numId="46">
    <w:abstractNumId w:val="33"/>
  </w:num>
  <w:num w:numId="47">
    <w:abstractNumId w:val="25"/>
  </w:num>
  <w:num w:numId="48">
    <w:abstractNumId w:val="23"/>
  </w:num>
  <w:num w:numId="49">
    <w:abstractNumId w:val="39"/>
  </w:num>
  <w:num w:numId="50">
    <w:abstractNumId w:val="2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pt-BR" w:vendorID="64" w:dllVersion="131078"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36"/>
    <w:rsid w:val="00001484"/>
    <w:rsid w:val="00003D1C"/>
    <w:rsid w:val="000040FB"/>
    <w:rsid w:val="00005E3D"/>
    <w:rsid w:val="0000721B"/>
    <w:rsid w:val="000072F7"/>
    <w:rsid w:val="00007CE4"/>
    <w:rsid w:val="000101D1"/>
    <w:rsid w:val="000103EC"/>
    <w:rsid w:val="00010A62"/>
    <w:rsid w:val="00010C65"/>
    <w:rsid w:val="00010E76"/>
    <w:rsid w:val="00011FAE"/>
    <w:rsid w:val="00012867"/>
    <w:rsid w:val="00012B54"/>
    <w:rsid w:val="000133C1"/>
    <w:rsid w:val="00014D01"/>
    <w:rsid w:val="000150EF"/>
    <w:rsid w:val="00015138"/>
    <w:rsid w:val="00015742"/>
    <w:rsid w:val="00016120"/>
    <w:rsid w:val="00016680"/>
    <w:rsid w:val="000177C9"/>
    <w:rsid w:val="0001783A"/>
    <w:rsid w:val="00017AB7"/>
    <w:rsid w:val="00020633"/>
    <w:rsid w:val="00020A95"/>
    <w:rsid w:val="000222F3"/>
    <w:rsid w:val="000227AE"/>
    <w:rsid w:val="00023C9D"/>
    <w:rsid w:val="00023EE9"/>
    <w:rsid w:val="00024172"/>
    <w:rsid w:val="0002421B"/>
    <w:rsid w:val="00024651"/>
    <w:rsid w:val="0002548B"/>
    <w:rsid w:val="00025ABA"/>
    <w:rsid w:val="00026123"/>
    <w:rsid w:val="000264E6"/>
    <w:rsid w:val="0002706E"/>
    <w:rsid w:val="000275F3"/>
    <w:rsid w:val="00031334"/>
    <w:rsid w:val="00031746"/>
    <w:rsid w:val="00031DE9"/>
    <w:rsid w:val="00036A9B"/>
    <w:rsid w:val="00040B4B"/>
    <w:rsid w:val="000415D7"/>
    <w:rsid w:val="00042A98"/>
    <w:rsid w:val="00043A88"/>
    <w:rsid w:val="00043C8D"/>
    <w:rsid w:val="000449CF"/>
    <w:rsid w:val="000459E9"/>
    <w:rsid w:val="00046691"/>
    <w:rsid w:val="00046B96"/>
    <w:rsid w:val="0005064A"/>
    <w:rsid w:val="00051A8D"/>
    <w:rsid w:val="00051AC9"/>
    <w:rsid w:val="00051CF2"/>
    <w:rsid w:val="00052C75"/>
    <w:rsid w:val="00053226"/>
    <w:rsid w:val="000538FB"/>
    <w:rsid w:val="00053990"/>
    <w:rsid w:val="00054023"/>
    <w:rsid w:val="00054FEE"/>
    <w:rsid w:val="00055618"/>
    <w:rsid w:val="00055987"/>
    <w:rsid w:val="00055DBD"/>
    <w:rsid w:val="000562AB"/>
    <w:rsid w:val="000578AD"/>
    <w:rsid w:val="00061EB5"/>
    <w:rsid w:val="000622F4"/>
    <w:rsid w:val="00062582"/>
    <w:rsid w:val="00062BF3"/>
    <w:rsid w:val="00063B39"/>
    <w:rsid w:val="0006437D"/>
    <w:rsid w:val="000647E8"/>
    <w:rsid w:val="00064A7C"/>
    <w:rsid w:val="00065F11"/>
    <w:rsid w:val="00066050"/>
    <w:rsid w:val="0006621F"/>
    <w:rsid w:val="00066439"/>
    <w:rsid w:val="00070786"/>
    <w:rsid w:val="0007082C"/>
    <w:rsid w:val="000710B8"/>
    <w:rsid w:val="000738C2"/>
    <w:rsid w:val="00073BB1"/>
    <w:rsid w:val="00076C47"/>
    <w:rsid w:val="00077262"/>
    <w:rsid w:val="0007728F"/>
    <w:rsid w:val="000819B9"/>
    <w:rsid w:val="000830D4"/>
    <w:rsid w:val="00083926"/>
    <w:rsid w:val="0008397A"/>
    <w:rsid w:val="00083EAE"/>
    <w:rsid w:val="00084A88"/>
    <w:rsid w:val="00087075"/>
    <w:rsid w:val="000870E0"/>
    <w:rsid w:val="00090C51"/>
    <w:rsid w:val="00090E73"/>
    <w:rsid w:val="00090F2F"/>
    <w:rsid w:val="00091051"/>
    <w:rsid w:val="0009186D"/>
    <w:rsid w:val="00091DA7"/>
    <w:rsid w:val="000932FB"/>
    <w:rsid w:val="00094010"/>
    <w:rsid w:val="0009450B"/>
    <w:rsid w:val="0009456D"/>
    <w:rsid w:val="0009517F"/>
    <w:rsid w:val="000966D4"/>
    <w:rsid w:val="0009682A"/>
    <w:rsid w:val="00096B16"/>
    <w:rsid w:val="000A0165"/>
    <w:rsid w:val="000A039B"/>
    <w:rsid w:val="000A060D"/>
    <w:rsid w:val="000A0D0F"/>
    <w:rsid w:val="000A0EA1"/>
    <w:rsid w:val="000A2001"/>
    <w:rsid w:val="000A2E83"/>
    <w:rsid w:val="000A2F5F"/>
    <w:rsid w:val="000A2F7C"/>
    <w:rsid w:val="000A30CB"/>
    <w:rsid w:val="000A5D31"/>
    <w:rsid w:val="000A6D8C"/>
    <w:rsid w:val="000A7060"/>
    <w:rsid w:val="000A7302"/>
    <w:rsid w:val="000A7EA7"/>
    <w:rsid w:val="000B0086"/>
    <w:rsid w:val="000B24C7"/>
    <w:rsid w:val="000B2617"/>
    <w:rsid w:val="000B2C02"/>
    <w:rsid w:val="000B35B6"/>
    <w:rsid w:val="000B3CBA"/>
    <w:rsid w:val="000B4544"/>
    <w:rsid w:val="000B4C2F"/>
    <w:rsid w:val="000B5720"/>
    <w:rsid w:val="000B6E85"/>
    <w:rsid w:val="000C029C"/>
    <w:rsid w:val="000C063F"/>
    <w:rsid w:val="000C17DD"/>
    <w:rsid w:val="000C18A7"/>
    <w:rsid w:val="000C23FC"/>
    <w:rsid w:val="000C294C"/>
    <w:rsid w:val="000C3072"/>
    <w:rsid w:val="000C3476"/>
    <w:rsid w:val="000C408D"/>
    <w:rsid w:val="000C5412"/>
    <w:rsid w:val="000C595C"/>
    <w:rsid w:val="000C5EF8"/>
    <w:rsid w:val="000C6732"/>
    <w:rsid w:val="000C6AD5"/>
    <w:rsid w:val="000C6E5C"/>
    <w:rsid w:val="000D04E1"/>
    <w:rsid w:val="000D1A7E"/>
    <w:rsid w:val="000D1DC8"/>
    <w:rsid w:val="000D204F"/>
    <w:rsid w:val="000D2E97"/>
    <w:rsid w:val="000D5138"/>
    <w:rsid w:val="000D5D0E"/>
    <w:rsid w:val="000D6290"/>
    <w:rsid w:val="000D680D"/>
    <w:rsid w:val="000D6C8E"/>
    <w:rsid w:val="000D71B4"/>
    <w:rsid w:val="000D759D"/>
    <w:rsid w:val="000D7E5E"/>
    <w:rsid w:val="000E0F74"/>
    <w:rsid w:val="000E1647"/>
    <w:rsid w:val="000E3101"/>
    <w:rsid w:val="000E7DCB"/>
    <w:rsid w:val="000E7E25"/>
    <w:rsid w:val="000F1298"/>
    <w:rsid w:val="000F1F20"/>
    <w:rsid w:val="000F3343"/>
    <w:rsid w:val="000F38C3"/>
    <w:rsid w:val="000F4DE5"/>
    <w:rsid w:val="000F66CC"/>
    <w:rsid w:val="000F6736"/>
    <w:rsid w:val="000F6D5E"/>
    <w:rsid w:val="000F78DF"/>
    <w:rsid w:val="000F79FE"/>
    <w:rsid w:val="00100759"/>
    <w:rsid w:val="001008AA"/>
    <w:rsid w:val="00100F8F"/>
    <w:rsid w:val="00101486"/>
    <w:rsid w:val="00102235"/>
    <w:rsid w:val="00102302"/>
    <w:rsid w:val="0010487E"/>
    <w:rsid w:val="00104CBF"/>
    <w:rsid w:val="00104F91"/>
    <w:rsid w:val="00105167"/>
    <w:rsid w:val="0010603A"/>
    <w:rsid w:val="00107199"/>
    <w:rsid w:val="00107888"/>
    <w:rsid w:val="00110239"/>
    <w:rsid w:val="001106F5"/>
    <w:rsid w:val="00111459"/>
    <w:rsid w:val="001121C4"/>
    <w:rsid w:val="001126E1"/>
    <w:rsid w:val="00113479"/>
    <w:rsid w:val="00114BD5"/>
    <w:rsid w:val="00114DE8"/>
    <w:rsid w:val="00115760"/>
    <w:rsid w:val="001157C3"/>
    <w:rsid w:val="00115E06"/>
    <w:rsid w:val="00116ADC"/>
    <w:rsid w:val="0011712C"/>
    <w:rsid w:val="00120C8B"/>
    <w:rsid w:val="001213D7"/>
    <w:rsid w:val="00121567"/>
    <w:rsid w:val="00121CC3"/>
    <w:rsid w:val="00121FD7"/>
    <w:rsid w:val="00122909"/>
    <w:rsid w:val="00124016"/>
    <w:rsid w:val="0012425C"/>
    <w:rsid w:val="001250DF"/>
    <w:rsid w:val="00125101"/>
    <w:rsid w:val="001254F3"/>
    <w:rsid w:val="001261A9"/>
    <w:rsid w:val="001266A1"/>
    <w:rsid w:val="001266CF"/>
    <w:rsid w:val="00127AE1"/>
    <w:rsid w:val="00130C6A"/>
    <w:rsid w:val="00131938"/>
    <w:rsid w:val="00135099"/>
    <w:rsid w:val="0013572F"/>
    <w:rsid w:val="00136584"/>
    <w:rsid w:val="00136BAC"/>
    <w:rsid w:val="00137041"/>
    <w:rsid w:val="00137248"/>
    <w:rsid w:val="00141162"/>
    <w:rsid w:val="00141269"/>
    <w:rsid w:val="001413E4"/>
    <w:rsid w:val="00141E9F"/>
    <w:rsid w:val="001427F1"/>
    <w:rsid w:val="00142951"/>
    <w:rsid w:val="00143040"/>
    <w:rsid w:val="00143E5E"/>
    <w:rsid w:val="0014559D"/>
    <w:rsid w:val="00145B2A"/>
    <w:rsid w:val="001462D4"/>
    <w:rsid w:val="00146496"/>
    <w:rsid w:val="00147964"/>
    <w:rsid w:val="001501FF"/>
    <w:rsid w:val="001507BE"/>
    <w:rsid w:val="00152BFF"/>
    <w:rsid w:val="0015337A"/>
    <w:rsid w:val="001541DC"/>
    <w:rsid w:val="0015515C"/>
    <w:rsid w:val="00155573"/>
    <w:rsid w:val="001556FE"/>
    <w:rsid w:val="00157094"/>
    <w:rsid w:val="001571BB"/>
    <w:rsid w:val="001576BF"/>
    <w:rsid w:val="00161707"/>
    <w:rsid w:val="001617A6"/>
    <w:rsid w:val="0016188E"/>
    <w:rsid w:val="00162006"/>
    <w:rsid w:val="00162BD0"/>
    <w:rsid w:val="00163083"/>
    <w:rsid w:val="00165691"/>
    <w:rsid w:val="00165819"/>
    <w:rsid w:val="00165974"/>
    <w:rsid w:val="0016695A"/>
    <w:rsid w:val="001672A7"/>
    <w:rsid w:val="0017076F"/>
    <w:rsid w:val="00172643"/>
    <w:rsid w:val="00172E8D"/>
    <w:rsid w:val="00172ED8"/>
    <w:rsid w:val="00173207"/>
    <w:rsid w:val="0017330B"/>
    <w:rsid w:val="0017378A"/>
    <w:rsid w:val="00174899"/>
    <w:rsid w:val="00174CC7"/>
    <w:rsid w:val="00176624"/>
    <w:rsid w:val="00176749"/>
    <w:rsid w:val="001767F2"/>
    <w:rsid w:val="00176FB0"/>
    <w:rsid w:val="0017714F"/>
    <w:rsid w:val="001806AC"/>
    <w:rsid w:val="00185AEA"/>
    <w:rsid w:val="00185B3A"/>
    <w:rsid w:val="00190C80"/>
    <w:rsid w:val="0019214B"/>
    <w:rsid w:val="00192699"/>
    <w:rsid w:val="00192D03"/>
    <w:rsid w:val="001932A6"/>
    <w:rsid w:val="0019427A"/>
    <w:rsid w:val="0019670B"/>
    <w:rsid w:val="00196785"/>
    <w:rsid w:val="00196C8A"/>
    <w:rsid w:val="001A107C"/>
    <w:rsid w:val="001A1AC2"/>
    <w:rsid w:val="001A4AE6"/>
    <w:rsid w:val="001A623B"/>
    <w:rsid w:val="001A6BE9"/>
    <w:rsid w:val="001B0306"/>
    <w:rsid w:val="001B089E"/>
    <w:rsid w:val="001B0CDF"/>
    <w:rsid w:val="001B0DFC"/>
    <w:rsid w:val="001B2357"/>
    <w:rsid w:val="001B25E2"/>
    <w:rsid w:val="001B2CDE"/>
    <w:rsid w:val="001B33CA"/>
    <w:rsid w:val="001B389A"/>
    <w:rsid w:val="001B3AFB"/>
    <w:rsid w:val="001B43FD"/>
    <w:rsid w:val="001B4DCE"/>
    <w:rsid w:val="001B60A8"/>
    <w:rsid w:val="001B6488"/>
    <w:rsid w:val="001B65A1"/>
    <w:rsid w:val="001B6E1F"/>
    <w:rsid w:val="001B7937"/>
    <w:rsid w:val="001B7C40"/>
    <w:rsid w:val="001B7C52"/>
    <w:rsid w:val="001B7D07"/>
    <w:rsid w:val="001B7F78"/>
    <w:rsid w:val="001C0E5B"/>
    <w:rsid w:val="001C2841"/>
    <w:rsid w:val="001C2C7A"/>
    <w:rsid w:val="001C2F72"/>
    <w:rsid w:val="001C336D"/>
    <w:rsid w:val="001C3D04"/>
    <w:rsid w:val="001C4361"/>
    <w:rsid w:val="001C4A96"/>
    <w:rsid w:val="001C4C50"/>
    <w:rsid w:val="001C6053"/>
    <w:rsid w:val="001C6931"/>
    <w:rsid w:val="001C7779"/>
    <w:rsid w:val="001C780F"/>
    <w:rsid w:val="001C7A69"/>
    <w:rsid w:val="001C7C23"/>
    <w:rsid w:val="001D13EF"/>
    <w:rsid w:val="001D1A43"/>
    <w:rsid w:val="001D27B2"/>
    <w:rsid w:val="001D3078"/>
    <w:rsid w:val="001D33D3"/>
    <w:rsid w:val="001D408F"/>
    <w:rsid w:val="001D4BE5"/>
    <w:rsid w:val="001D67CD"/>
    <w:rsid w:val="001D6BE9"/>
    <w:rsid w:val="001D6FA0"/>
    <w:rsid w:val="001D737B"/>
    <w:rsid w:val="001D7CA2"/>
    <w:rsid w:val="001E03B7"/>
    <w:rsid w:val="001E070A"/>
    <w:rsid w:val="001E0DDC"/>
    <w:rsid w:val="001E24A3"/>
    <w:rsid w:val="001E2EE0"/>
    <w:rsid w:val="001E39C2"/>
    <w:rsid w:val="001E43A1"/>
    <w:rsid w:val="001E49B0"/>
    <w:rsid w:val="001E569D"/>
    <w:rsid w:val="001E6BC8"/>
    <w:rsid w:val="001F1F8A"/>
    <w:rsid w:val="001F2621"/>
    <w:rsid w:val="001F2C29"/>
    <w:rsid w:val="001F3369"/>
    <w:rsid w:val="001F3B63"/>
    <w:rsid w:val="001F42DB"/>
    <w:rsid w:val="001F4E98"/>
    <w:rsid w:val="001F54B4"/>
    <w:rsid w:val="001F6EF5"/>
    <w:rsid w:val="00201438"/>
    <w:rsid w:val="00202798"/>
    <w:rsid w:val="002028FD"/>
    <w:rsid w:val="00203687"/>
    <w:rsid w:val="00203F47"/>
    <w:rsid w:val="002046D8"/>
    <w:rsid w:val="0020488B"/>
    <w:rsid w:val="00204CF5"/>
    <w:rsid w:val="00205C9E"/>
    <w:rsid w:val="002068EA"/>
    <w:rsid w:val="002070B5"/>
    <w:rsid w:val="0020721B"/>
    <w:rsid w:val="002128DF"/>
    <w:rsid w:val="00213010"/>
    <w:rsid w:val="002136AD"/>
    <w:rsid w:val="0021473D"/>
    <w:rsid w:val="00214D03"/>
    <w:rsid w:val="002164FA"/>
    <w:rsid w:val="00217119"/>
    <w:rsid w:val="00220016"/>
    <w:rsid w:val="00220DB2"/>
    <w:rsid w:val="00223960"/>
    <w:rsid w:val="00224C22"/>
    <w:rsid w:val="00224F98"/>
    <w:rsid w:val="00225DA7"/>
    <w:rsid w:val="0022630A"/>
    <w:rsid w:val="0022669D"/>
    <w:rsid w:val="00226703"/>
    <w:rsid w:val="0022684B"/>
    <w:rsid w:val="00226D7E"/>
    <w:rsid w:val="00226E7E"/>
    <w:rsid w:val="0022705E"/>
    <w:rsid w:val="00227274"/>
    <w:rsid w:val="00227CEC"/>
    <w:rsid w:val="0023272A"/>
    <w:rsid w:val="0023298B"/>
    <w:rsid w:val="00232B80"/>
    <w:rsid w:val="002346AA"/>
    <w:rsid w:val="00234FED"/>
    <w:rsid w:val="0023577F"/>
    <w:rsid w:val="002364CC"/>
    <w:rsid w:val="00236FEB"/>
    <w:rsid w:val="00240B73"/>
    <w:rsid w:val="002447F1"/>
    <w:rsid w:val="0024493F"/>
    <w:rsid w:val="00244AA9"/>
    <w:rsid w:val="00246856"/>
    <w:rsid w:val="00246EE4"/>
    <w:rsid w:val="00250CCA"/>
    <w:rsid w:val="0025284F"/>
    <w:rsid w:val="0025348C"/>
    <w:rsid w:val="00254D88"/>
    <w:rsid w:val="00254DC4"/>
    <w:rsid w:val="00254F88"/>
    <w:rsid w:val="00255081"/>
    <w:rsid w:val="00255A05"/>
    <w:rsid w:val="00256727"/>
    <w:rsid w:val="00257F45"/>
    <w:rsid w:val="00261E35"/>
    <w:rsid w:val="00261E73"/>
    <w:rsid w:val="00262CE3"/>
    <w:rsid w:val="002638F8"/>
    <w:rsid w:val="002644C1"/>
    <w:rsid w:val="00264FE1"/>
    <w:rsid w:val="002672FE"/>
    <w:rsid w:val="00270451"/>
    <w:rsid w:val="00270E13"/>
    <w:rsid w:val="00271209"/>
    <w:rsid w:val="00272502"/>
    <w:rsid w:val="0027296D"/>
    <w:rsid w:val="00272CE3"/>
    <w:rsid w:val="00273076"/>
    <w:rsid w:val="00273768"/>
    <w:rsid w:val="00273B0D"/>
    <w:rsid w:val="00273F3D"/>
    <w:rsid w:val="00274353"/>
    <w:rsid w:val="002744EE"/>
    <w:rsid w:val="002747E4"/>
    <w:rsid w:val="00275F0E"/>
    <w:rsid w:val="002763CE"/>
    <w:rsid w:val="0027717E"/>
    <w:rsid w:val="00277455"/>
    <w:rsid w:val="00277CA6"/>
    <w:rsid w:val="0028047B"/>
    <w:rsid w:val="0028087A"/>
    <w:rsid w:val="0028198B"/>
    <w:rsid w:val="00283279"/>
    <w:rsid w:val="00284209"/>
    <w:rsid w:val="002842A2"/>
    <w:rsid w:val="00284D5C"/>
    <w:rsid w:val="00285C0D"/>
    <w:rsid w:val="00286B58"/>
    <w:rsid w:val="00287B3C"/>
    <w:rsid w:val="00291EB4"/>
    <w:rsid w:val="002923A3"/>
    <w:rsid w:val="002934A3"/>
    <w:rsid w:val="002936BF"/>
    <w:rsid w:val="00294F76"/>
    <w:rsid w:val="00295097"/>
    <w:rsid w:val="00297A5F"/>
    <w:rsid w:val="002A0835"/>
    <w:rsid w:val="002A09BC"/>
    <w:rsid w:val="002A123B"/>
    <w:rsid w:val="002A1A5E"/>
    <w:rsid w:val="002A1AC9"/>
    <w:rsid w:val="002A2879"/>
    <w:rsid w:val="002A29B5"/>
    <w:rsid w:val="002A2EC5"/>
    <w:rsid w:val="002A3150"/>
    <w:rsid w:val="002A3D65"/>
    <w:rsid w:val="002A53D4"/>
    <w:rsid w:val="002A59A5"/>
    <w:rsid w:val="002A6377"/>
    <w:rsid w:val="002A6CD4"/>
    <w:rsid w:val="002A70DE"/>
    <w:rsid w:val="002A720D"/>
    <w:rsid w:val="002B0A80"/>
    <w:rsid w:val="002B2241"/>
    <w:rsid w:val="002B276B"/>
    <w:rsid w:val="002B4CE0"/>
    <w:rsid w:val="002B5196"/>
    <w:rsid w:val="002B6907"/>
    <w:rsid w:val="002B69AC"/>
    <w:rsid w:val="002B7C6D"/>
    <w:rsid w:val="002B7D0B"/>
    <w:rsid w:val="002C0B6A"/>
    <w:rsid w:val="002C0BBF"/>
    <w:rsid w:val="002C1140"/>
    <w:rsid w:val="002C2E6E"/>
    <w:rsid w:val="002C2FAB"/>
    <w:rsid w:val="002C3083"/>
    <w:rsid w:val="002C4004"/>
    <w:rsid w:val="002C4F64"/>
    <w:rsid w:val="002C5203"/>
    <w:rsid w:val="002C5437"/>
    <w:rsid w:val="002C566D"/>
    <w:rsid w:val="002C7810"/>
    <w:rsid w:val="002D0A3D"/>
    <w:rsid w:val="002D1F6A"/>
    <w:rsid w:val="002D21DE"/>
    <w:rsid w:val="002D2D1B"/>
    <w:rsid w:val="002D45AA"/>
    <w:rsid w:val="002D56C9"/>
    <w:rsid w:val="002D6F9C"/>
    <w:rsid w:val="002D6FC7"/>
    <w:rsid w:val="002D7EA8"/>
    <w:rsid w:val="002E13DE"/>
    <w:rsid w:val="002E18B8"/>
    <w:rsid w:val="002E1A13"/>
    <w:rsid w:val="002E1E78"/>
    <w:rsid w:val="002E2E01"/>
    <w:rsid w:val="002E3D5C"/>
    <w:rsid w:val="002E3DE9"/>
    <w:rsid w:val="002E5635"/>
    <w:rsid w:val="002E58A6"/>
    <w:rsid w:val="002E5E2C"/>
    <w:rsid w:val="002E60EF"/>
    <w:rsid w:val="002E657E"/>
    <w:rsid w:val="002E65F3"/>
    <w:rsid w:val="002E6B8C"/>
    <w:rsid w:val="002E79B7"/>
    <w:rsid w:val="002F06A1"/>
    <w:rsid w:val="002F0BA9"/>
    <w:rsid w:val="002F2B26"/>
    <w:rsid w:val="002F2E42"/>
    <w:rsid w:val="002F31DB"/>
    <w:rsid w:val="002F4FEA"/>
    <w:rsid w:val="002F50CF"/>
    <w:rsid w:val="002F5B96"/>
    <w:rsid w:val="002F657B"/>
    <w:rsid w:val="00300496"/>
    <w:rsid w:val="00301467"/>
    <w:rsid w:val="003034AD"/>
    <w:rsid w:val="003036FE"/>
    <w:rsid w:val="0030386A"/>
    <w:rsid w:val="00303B9B"/>
    <w:rsid w:val="0030420E"/>
    <w:rsid w:val="003049BF"/>
    <w:rsid w:val="00306F6E"/>
    <w:rsid w:val="003070DC"/>
    <w:rsid w:val="00307A0E"/>
    <w:rsid w:val="003104D3"/>
    <w:rsid w:val="00310D4C"/>
    <w:rsid w:val="00312CB8"/>
    <w:rsid w:val="00313104"/>
    <w:rsid w:val="003140B9"/>
    <w:rsid w:val="003156C2"/>
    <w:rsid w:val="00315932"/>
    <w:rsid w:val="003164C9"/>
    <w:rsid w:val="0031654D"/>
    <w:rsid w:val="003179CA"/>
    <w:rsid w:val="00317AC8"/>
    <w:rsid w:val="00317FCB"/>
    <w:rsid w:val="00320479"/>
    <w:rsid w:val="00320955"/>
    <w:rsid w:val="00320E10"/>
    <w:rsid w:val="0032188E"/>
    <w:rsid w:val="00321E0E"/>
    <w:rsid w:val="00322BAA"/>
    <w:rsid w:val="00322EDB"/>
    <w:rsid w:val="00322F69"/>
    <w:rsid w:val="0032455C"/>
    <w:rsid w:val="00325157"/>
    <w:rsid w:val="00326CBA"/>
    <w:rsid w:val="00326E9E"/>
    <w:rsid w:val="00327119"/>
    <w:rsid w:val="00333895"/>
    <w:rsid w:val="00333DE1"/>
    <w:rsid w:val="003352D5"/>
    <w:rsid w:val="0033596A"/>
    <w:rsid w:val="00336975"/>
    <w:rsid w:val="00336A0F"/>
    <w:rsid w:val="00337404"/>
    <w:rsid w:val="00337CE5"/>
    <w:rsid w:val="00341743"/>
    <w:rsid w:val="003417FF"/>
    <w:rsid w:val="00341876"/>
    <w:rsid w:val="003425EB"/>
    <w:rsid w:val="0034274C"/>
    <w:rsid w:val="00343110"/>
    <w:rsid w:val="00343B76"/>
    <w:rsid w:val="00343D97"/>
    <w:rsid w:val="0034597E"/>
    <w:rsid w:val="00350C79"/>
    <w:rsid w:val="00350CAF"/>
    <w:rsid w:val="00352250"/>
    <w:rsid w:val="00352C5F"/>
    <w:rsid w:val="00353005"/>
    <w:rsid w:val="003537A8"/>
    <w:rsid w:val="00353C33"/>
    <w:rsid w:val="00356831"/>
    <w:rsid w:val="00357003"/>
    <w:rsid w:val="0035709C"/>
    <w:rsid w:val="00357CB3"/>
    <w:rsid w:val="003611FC"/>
    <w:rsid w:val="003621AF"/>
    <w:rsid w:val="00362371"/>
    <w:rsid w:val="00362F79"/>
    <w:rsid w:val="0036421D"/>
    <w:rsid w:val="003645E8"/>
    <w:rsid w:val="003652A3"/>
    <w:rsid w:val="00365DBA"/>
    <w:rsid w:val="00370311"/>
    <w:rsid w:val="00370324"/>
    <w:rsid w:val="003703DA"/>
    <w:rsid w:val="00373456"/>
    <w:rsid w:val="00374268"/>
    <w:rsid w:val="00374BA5"/>
    <w:rsid w:val="00375873"/>
    <w:rsid w:val="00375A3A"/>
    <w:rsid w:val="00375C36"/>
    <w:rsid w:val="00375F8B"/>
    <w:rsid w:val="00376628"/>
    <w:rsid w:val="0037680B"/>
    <w:rsid w:val="003777BC"/>
    <w:rsid w:val="00380872"/>
    <w:rsid w:val="003824AA"/>
    <w:rsid w:val="0038277B"/>
    <w:rsid w:val="0038315B"/>
    <w:rsid w:val="0038316B"/>
    <w:rsid w:val="00383F3B"/>
    <w:rsid w:val="00384E72"/>
    <w:rsid w:val="00384F41"/>
    <w:rsid w:val="00387E19"/>
    <w:rsid w:val="00390886"/>
    <w:rsid w:val="00393546"/>
    <w:rsid w:val="0039374D"/>
    <w:rsid w:val="00393E22"/>
    <w:rsid w:val="003943AF"/>
    <w:rsid w:val="00395D14"/>
    <w:rsid w:val="00396394"/>
    <w:rsid w:val="00396E47"/>
    <w:rsid w:val="00396FF5"/>
    <w:rsid w:val="0039773F"/>
    <w:rsid w:val="00397A54"/>
    <w:rsid w:val="00397B41"/>
    <w:rsid w:val="003A0116"/>
    <w:rsid w:val="003A0A22"/>
    <w:rsid w:val="003A170F"/>
    <w:rsid w:val="003A178F"/>
    <w:rsid w:val="003A1E3F"/>
    <w:rsid w:val="003A29AF"/>
    <w:rsid w:val="003A2A1F"/>
    <w:rsid w:val="003A3680"/>
    <w:rsid w:val="003A4908"/>
    <w:rsid w:val="003A5D8A"/>
    <w:rsid w:val="003A78AD"/>
    <w:rsid w:val="003B020D"/>
    <w:rsid w:val="003B0E05"/>
    <w:rsid w:val="003B1FDA"/>
    <w:rsid w:val="003B2271"/>
    <w:rsid w:val="003B2BE2"/>
    <w:rsid w:val="003B61E4"/>
    <w:rsid w:val="003B756D"/>
    <w:rsid w:val="003C0286"/>
    <w:rsid w:val="003C05E8"/>
    <w:rsid w:val="003C10BA"/>
    <w:rsid w:val="003C12D7"/>
    <w:rsid w:val="003C166A"/>
    <w:rsid w:val="003C4384"/>
    <w:rsid w:val="003C494A"/>
    <w:rsid w:val="003C54BA"/>
    <w:rsid w:val="003C6695"/>
    <w:rsid w:val="003C7485"/>
    <w:rsid w:val="003D20FE"/>
    <w:rsid w:val="003D2164"/>
    <w:rsid w:val="003D27DE"/>
    <w:rsid w:val="003D3543"/>
    <w:rsid w:val="003D401C"/>
    <w:rsid w:val="003D4D35"/>
    <w:rsid w:val="003D4FE1"/>
    <w:rsid w:val="003D555A"/>
    <w:rsid w:val="003D7850"/>
    <w:rsid w:val="003D7906"/>
    <w:rsid w:val="003E14C2"/>
    <w:rsid w:val="003E18F4"/>
    <w:rsid w:val="003E4374"/>
    <w:rsid w:val="003E45C8"/>
    <w:rsid w:val="003E470C"/>
    <w:rsid w:val="003E66C9"/>
    <w:rsid w:val="003E6EA0"/>
    <w:rsid w:val="003E7232"/>
    <w:rsid w:val="003F08B1"/>
    <w:rsid w:val="003F11BD"/>
    <w:rsid w:val="003F5AC7"/>
    <w:rsid w:val="003F612C"/>
    <w:rsid w:val="003F61F7"/>
    <w:rsid w:val="003F62D4"/>
    <w:rsid w:val="003F637E"/>
    <w:rsid w:val="003F72AE"/>
    <w:rsid w:val="00401259"/>
    <w:rsid w:val="0040174C"/>
    <w:rsid w:val="00401E16"/>
    <w:rsid w:val="0040269A"/>
    <w:rsid w:val="00403670"/>
    <w:rsid w:val="004054EF"/>
    <w:rsid w:val="00405636"/>
    <w:rsid w:val="004066F0"/>
    <w:rsid w:val="00406CCF"/>
    <w:rsid w:val="00407D23"/>
    <w:rsid w:val="00410ACB"/>
    <w:rsid w:val="00411315"/>
    <w:rsid w:val="0041333D"/>
    <w:rsid w:val="0041379B"/>
    <w:rsid w:val="00413944"/>
    <w:rsid w:val="00413F61"/>
    <w:rsid w:val="0041488B"/>
    <w:rsid w:val="004156EA"/>
    <w:rsid w:val="00415F9D"/>
    <w:rsid w:val="00417535"/>
    <w:rsid w:val="00417788"/>
    <w:rsid w:val="004177D1"/>
    <w:rsid w:val="004177F6"/>
    <w:rsid w:val="004204F4"/>
    <w:rsid w:val="00422798"/>
    <w:rsid w:val="00422898"/>
    <w:rsid w:val="00422BF8"/>
    <w:rsid w:val="00422F76"/>
    <w:rsid w:val="00423B9C"/>
    <w:rsid w:val="00423E8E"/>
    <w:rsid w:val="004247C0"/>
    <w:rsid w:val="00424EB0"/>
    <w:rsid w:val="0042535C"/>
    <w:rsid w:val="004261D6"/>
    <w:rsid w:val="00426262"/>
    <w:rsid w:val="00426496"/>
    <w:rsid w:val="00427D2F"/>
    <w:rsid w:val="004317FF"/>
    <w:rsid w:val="0043242F"/>
    <w:rsid w:val="004338EC"/>
    <w:rsid w:val="00433B96"/>
    <w:rsid w:val="004359E7"/>
    <w:rsid w:val="00436AA6"/>
    <w:rsid w:val="00436C38"/>
    <w:rsid w:val="00440780"/>
    <w:rsid w:val="00441D59"/>
    <w:rsid w:val="004427A9"/>
    <w:rsid w:val="004438EA"/>
    <w:rsid w:val="004443CF"/>
    <w:rsid w:val="00444E50"/>
    <w:rsid w:val="00445434"/>
    <w:rsid w:val="00446A7B"/>
    <w:rsid w:val="00446ED1"/>
    <w:rsid w:val="0044790B"/>
    <w:rsid w:val="00447E02"/>
    <w:rsid w:val="00450CDB"/>
    <w:rsid w:val="00450F99"/>
    <w:rsid w:val="00451490"/>
    <w:rsid w:val="004517D2"/>
    <w:rsid w:val="004521C8"/>
    <w:rsid w:val="00452CD1"/>
    <w:rsid w:val="00453EAF"/>
    <w:rsid w:val="00453F62"/>
    <w:rsid w:val="0045736C"/>
    <w:rsid w:val="00457CA1"/>
    <w:rsid w:val="00461DB9"/>
    <w:rsid w:val="004637EB"/>
    <w:rsid w:val="004638BA"/>
    <w:rsid w:val="00464A8E"/>
    <w:rsid w:val="00465FED"/>
    <w:rsid w:val="004664A7"/>
    <w:rsid w:val="00466FDB"/>
    <w:rsid w:val="00471D2C"/>
    <w:rsid w:val="00472AB4"/>
    <w:rsid w:val="00473E1B"/>
    <w:rsid w:val="004742AC"/>
    <w:rsid w:val="0047434F"/>
    <w:rsid w:val="00474A4B"/>
    <w:rsid w:val="00474CC6"/>
    <w:rsid w:val="00475B88"/>
    <w:rsid w:val="004773C0"/>
    <w:rsid w:val="00477FAF"/>
    <w:rsid w:val="0048081A"/>
    <w:rsid w:val="0048088E"/>
    <w:rsid w:val="004818B8"/>
    <w:rsid w:val="00481ACC"/>
    <w:rsid w:val="0048250E"/>
    <w:rsid w:val="00482E39"/>
    <w:rsid w:val="00482F52"/>
    <w:rsid w:val="0048316C"/>
    <w:rsid w:val="004831A2"/>
    <w:rsid w:val="004835CE"/>
    <w:rsid w:val="0048383D"/>
    <w:rsid w:val="00483F01"/>
    <w:rsid w:val="00484EFA"/>
    <w:rsid w:val="00485553"/>
    <w:rsid w:val="00485B08"/>
    <w:rsid w:val="00487B01"/>
    <w:rsid w:val="00487DF0"/>
    <w:rsid w:val="004916C8"/>
    <w:rsid w:val="00491859"/>
    <w:rsid w:val="004921CB"/>
    <w:rsid w:val="0049246E"/>
    <w:rsid w:val="00492A88"/>
    <w:rsid w:val="00492D0C"/>
    <w:rsid w:val="00492F42"/>
    <w:rsid w:val="00493832"/>
    <w:rsid w:val="00494955"/>
    <w:rsid w:val="004955D5"/>
    <w:rsid w:val="00495C4C"/>
    <w:rsid w:val="004962E4"/>
    <w:rsid w:val="004A01BA"/>
    <w:rsid w:val="004A0436"/>
    <w:rsid w:val="004A064F"/>
    <w:rsid w:val="004A1991"/>
    <w:rsid w:val="004A1D4D"/>
    <w:rsid w:val="004A2114"/>
    <w:rsid w:val="004A2E9A"/>
    <w:rsid w:val="004A31DA"/>
    <w:rsid w:val="004A5555"/>
    <w:rsid w:val="004A5950"/>
    <w:rsid w:val="004A5BF7"/>
    <w:rsid w:val="004A6219"/>
    <w:rsid w:val="004A65BC"/>
    <w:rsid w:val="004A7D9B"/>
    <w:rsid w:val="004B04CA"/>
    <w:rsid w:val="004B05BC"/>
    <w:rsid w:val="004B0C6E"/>
    <w:rsid w:val="004B2ABF"/>
    <w:rsid w:val="004B2D13"/>
    <w:rsid w:val="004B30C0"/>
    <w:rsid w:val="004B3874"/>
    <w:rsid w:val="004B39CA"/>
    <w:rsid w:val="004B462C"/>
    <w:rsid w:val="004B4AA8"/>
    <w:rsid w:val="004B526D"/>
    <w:rsid w:val="004B5430"/>
    <w:rsid w:val="004B5B58"/>
    <w:rsid w:val="004B5E55"/>
    <w:rsid w:val="004B69C4"/>
    <w:rsid w:val="004B6D8A"/>
    <w:rsid w:val="004C0738"/>
    <w:rsid w:val="004C23B3"/>
    <w:rsid w:val="004C3FA5"/>
    <w:rsid w:val="004C42FC"/>
    <w:rsid w:val="004C5D2B"/>
    <w:rsid w:val="004C6B3C"/>
    <w:rsid w:val="004C6C08"/>
    <w:rsid w:val="004C705B"/>
    <w:rsid w:val="004C7C15"/>
    <w:rsid w:val="004D0AF0"/>
    <w:rsid w:val="004D0DFE"/>
    <w:rsid w:val="004D2E65"/>
    <w:rsid w:val="004D4BCA"/>
    <w:rsid w:val="004D56E4"/>
    <w:rsid w:val="004D59B6"/>
    <w:rsid w:val="004D6C09"/>
    <w:rsid w:val="004D78CE"/>
    <w:rsid w:val="004E0F2A"/>
    <w:rsid w:val="004E220D"/>
    <w:rsid w:val="004E2552"/>
    <w:rsid w:val="004E37CA"/>
    <w:rsid w:val="004E4726"/>
    <w:rsid w:val="004E5B6E"/>
    <w:rsid w:val="004E6D45"/>
    <w:rsid w:val="004E6E48"/>
    <w:rsid w:val="004E7338"/>
    <w:rsid w:val="004E769B"/>
    <w:rsid w:val="004F02C4"/>
    <w:rsid w:val="004F0549"/>
    <w:rsid w:val="004F0966"/>
    <w:rsid w:val="004F3392"/>
    <w:rsid w:val="004F52D0"/>
    <w:rsid w:val="004F6B0E"/>
    <w:rsid w:val="004F6EE4"/>
    <w:rsid w:val="004F6EFF"/>
    <w:rsid w:val="0050029B"/>
    <w:rsid w:val="0050060A"/>
    <w:rsid w:val="00500C48"/>
    <w:rsid w:val="005011AD"/>
    <w:rsid w:val="005027C3"/>
    <w:rsid w:val="00502CE3"/>
    <w:rsid w:val="005035A4"/>
    <w:rsid w:val="00503692"/>
    <w:rsid w:val="00503FF1"/>
    <w:rsid w:val="0050434A"/>
    <w:rsid w:val="00504CF7"/>
    <w:rsid w:val="0050632E"/>
    <w:rsid w:val="005067F6"/>
    <w:rsid w:val="00506934"/>
    <w:rsid w:val="005069F7"/>
    <w:rsid w:val="00506FDE"/>
    <w:rsid w:val="005073E4"/>
    <w:rsid w:val="00507A3F"/>
    <w:rsid w:val="00510AD4"/>
    <w:rsid w:val="00510EE2"/>
    <w:rsid w:val="005110BA"/>
    <w:rsid w:val="005119F9"/>
    <w:rsid w:val="00512644"/>
    <w:rsid w:val="00513766"/>
    <w:rsid w:val="00513AB3"/>
    <w:rsid w:val="00514C69"/>
    <w:rsid w:val="00514F18"/>
    <w:rsid w:val="0051653D"/>
    <w:rsid w:val="005178DA"/>
    <w:rsid w:val="00517D5B"/>
    <w:rsid w:val="00517E92"/>
    <w:rsid w:val="00522A37"/>
    <w:rsid w:val="0052366B"/>
    <w:rsid w:val="00525215"/>
    <w:rsid w:val="00525B7F"/>
    <w:rsid w:val="00525FC4"/>
    <w:rsid w:val="00526221"/>
    <w:rsid w:val="005270F1"/>
    <w:rsid w:val="00531D53"/>
    <w:rsid w:val="005324DB"/>
    <w:rsid w:val="005331B7"/>
    <w:rsid w:val="005346F2"/>
    <w:rsid w:val="005360E2"/>
    <w:rsid w:val="005362F0"/>
    <w:rsid w:val="00542F75"/>
    <w:rsid w:val="005439F7"/>
    <w:rsid w:val="00543DB8"/>
    <w:rsid w:val="00544099"/>
    <w:rsid w:val="00544289"/>
    <w:rsid w:val="005444E5"/>
    <w:rsid w:val="00544E2D"/>
    <w:rsid w:val="00545916"/>
    <w:rsid w:val="0054599D"/>
    <w:rsid w:val="00546A37"/>
    <w:rsid w:val="00546E41"/>
    <w:rsid w:val="00550C3E"/>
    <w:rsid w:val="00551208"/>
    <w:rsid w:val="00551842"/>
    <w:rsid w:val="00551C25"/>
    <w:rsid w:val="00551E32"/>
    <w:rsid w:val="00553FD3"/>
    <w:rsid w:val="00554241"/>
    <w:rsid w:val="00554455"/>
    <w:rsid w:val="00554F7A"/>
    <w:rsid w:val="00555ED3"/>
    <w:rsid w:val="005565C4"/>
    <w:rsid w:val="00557E24"/>
    <w:rsid w:val="00560906"/>
    <w:rsid w:val="00560992"/>
    <w:rsid w:val="00560CFF"/>
    <w:rsid w:val="00560DDC"/>
    <w:rsid w:val="00560E01"/>
    <w:rsid w:val="0056178C"/>
    <w:rsid w:val="00562493"/>
    <w:rsid w:val="00562BF2"/>
    <w:rsid w:val="00562D5C"/>
    <w:rsid w:val="00562F41"/>
    <w:rsid w:val="00562F83"/>
    <w:rsid w:val="00563292"/>
    <w:rsid w:val="0056421E"/>
    <w:rsid w:val="00564522"/>
    <w:rsid w:val="00565805"/>
    <w:rsid w:val="005660BF"/>
    <w:rsid w:val="0057014F"/>
    <w:rsid w:val="005709E9"/>
    <w:rsid w:val="005718B8"/>
    <w:rsid w:val="00572681"/>
    <w:rsid w:val="00572C22"/>
    <w:rsid w:val="0057302B"/>
    <w:rsid w:val="0057318D"/>
    <w:rsid w:val="00574468"/>
    <w:rsid w:val="005744AC"/>
    <w:rsid w:val="00574A9A"/>
    <w:rsid w:val="00574EC0"/>
    <w:rsid w:val="005753B4"/>
    <w:rsid w:val="00576AD2"/>
    <w:rsid w:val="005777A7"/>
    <w:rsid w:val="005805BC"/>
    <w:rsid w:val="00580FDE"/>
    <w:rsid w:val="005810D2"/>
    <w:rsid w:val="005838C6"/>
    <w:rsid w:val="0058408C"/>
    <w:rsid w:val="00586726"/>
    <w:rsid w:val="00586E11"/>
    <w:rsid w:val="005879EF"/>
    <w:rsid w:val="00587D90"/>
    <w:rsid w:val="00590815"/>
    <w:rsid w:val="00590870"/>
    <w:rsid w:val="00591451"/>
    <w:rsid w:val="0059317D"/>
    <w:rsid w:val="00595471"/>
    <w:rsid w:val="00595524"/>
    <w:rsid w:val="00595B2B"/>
    <w:rsid w:val="0059610C"/>
    <w:rsid w:val="00596A34"/>
    <w:rsid w:val="00596A47"/>
    <w:rsid w:val="005A1390"/>
    <w:rsid w:val="005A28B3"/>
    <w:rsid w:val="005A3618"/>
    <w:rsid w:val="005A5963"/>
    <w:rsid w:val="005A5ECB"/>
    <w:rsid w:val="005A6109"/>
    <w:rsid w:val="005A6772"/>
    <w:rsid w:val="005A7BF9"/>
    <w:rsid w:val="005A7FD9"/>
    <w:rsid w:val="005B0CD9"/>
    <w:rsid w:val="005B1A11"/>
    <w:rsid w:val="005B34D6"/>
    <w:rsid w:val="005B3ABC"/>
    <w:rsid w:val="005B4596"/>
    <w:rsid w:val="005B5805"/>
    <w:rsid w:val="005B6908"/>
    <w:rsid w:val="005B7B24"/>
    <w:rsid w:val="005C0057"/>
    <w:rsid w:val="005C1539"/>
    <w:rsid w:val="005C158B"/>
    <w:rsid w:val="005C2DED"/>
    <w:rsid w:val="005C3028"/>
    <w:rsid w:val="005C333F"/>
    <w:rsid w:val="005C3FBD"/>
    <w:rsid w:val="005C406A"/>
    <w:rsid w:val="005C61F2"/>
    <w:rsid w:val="005C651D"/>
    <w:rsid w:val="005C6A6F"/>
    <w:rsid w:val="005C7F79"/>
    <w:rsid w:val="005D0D17"/>
    <w:rsid w:val="005D1B77"/>
    <w:rsid w:val="005D20DE"/>
    <w:rsid w:val="005D2354"/>
    <w:rsid w:val="005D2A36"/>
    <w:rsid w:val="005D2FBF"/>
    <w:rsid w:val="005D48D7"/>
    <w:rsid w:val="005D4A9B"/>
    <w:rsid w:val="005D4F76"/>
    <w:rsid w:val="005D584B"/>
    <w:rsid w:val="005D6787"/>
    <w:rsid w:val="005D7767"/>
    <w:rsid w:val="005D7CA0"/>
    <w:rsid w:val="005E0B14"/>
    <w:rsid w:val="005E1627"/>
    <w:rsid w:val="005E2CAF"/>
    <w:rsid w:val="005E2DF4"/>
    <w:rsid w:val="005E2DFF"/>
    <w:rsid w:val="005E3B3F"/>
    <w:rsid w:val="005E4231"/>
    <w:rsid w:val="005E4376"/>
    <w:rsid w:val="005E4504"/>
    <w:rsid w:val="005E475F"/>
    <w:rsid w:val="005E489F"/>
    <w:rsid w:val="005E4B8E"/>
    <w:rsid w:val="005E61FE"/>
    <w:rsid w:val="005E671E"/>
    <w:rsid w:val="005E6E3B"/>
    <w:rsid w:val="005F3955"/>
    <w:rsid w:val="005F3AB4"/>
    <w:rsid w:val="005F4349"/>
    <w:rsid w:val="005F45B5"/>
    <w:rsid w:val="005F5185"/>
    <w:rsid w:val="005F61A7"/>
    <w:rsid w:val="005F6514"/>
    <w:rsid w:val="005F7A62"/>
    <w:rsid w:val="005F7D07"/>
    <w:rsid w:val="005F7E77"/>
    <w:rsid w:val="0060085D"/>
    <w:rsid w:val="00601C6A"/>
    <w:rsid w:val="00602278"/>
    <w:rsid w:val="0060253E"/>
    <w:rsid w:val="00603895"/>
    <w:rsid w:val="006042A1"/>
    <w:rsid w:val="0060456D"/>
    <w:rsid w:val="006048CA"/>
    <w:rsid w:val="006059C5"/>
    <w:rsid w:val="00606240"/>
    <w:rsid w:val="0060697E"/>
    <w:rsid w:val="0060722E"/>
    <w:rsid w:val="0060747D"/>
    <w:rsid w:val="0061067C"/>
    <w:rsid w:val="006124DD"/>
    <w:rsid w:val="00612E87"/>
    <w:rsid w:val="0061307A"/>
    <w:rsid w:val="00613B67"/>
    <w:rsid w:val="00614E95"/>
    <w:rsid w:val="00615246"/>
    <w:rsid w:val="00615294"/>
    <w:rsid w:val="00615C21"/>
    <w:rsid w:val="00615D17"/>
    <w:rsid w:val="00615E2E"/>
    <w:rsid w:val="00616918"/>
    <w:rsid w:val="00616DDD"/>
    <w:rsid w:val="00620312"/>
    <w:rsid w:val="00620C8C"/>
    <w:rsid w:val="006214B6"/>
    <w:rsid w:val="00621A75"/>
    <w:rsid w:val="00621C3D"/>
    <w:rsid w:val="0062224C"/>
    <w:rsid w:val="0062293E"/>
    <w:rsid w:val="00622C31"/>
    <w:rsid w:val="00622DBB"/>
    <w:rsid w:val="00623E2E"/>
    <w:rsid w:val="00625AC1"/>
    <w:rsid w:val="00627B0B"/>
    <w:rsid w:val="00630488"/>
    <w:rsid w:val="00632B2B"/>
    <w:rsid w:val="00633409"/>
    <w:rsid w:val="00634D5F"/>
    <w:rsid w:val="006361DD"/>
    <w:rsid w:val="0063764E"/>
    <w:rsid w:val="00640629"/>
    <w:rsid w:val="00640E40"/>
    <w:rsid w:val="00641A6D"/>
    <w:rsid w:val="0064207A"/>
    <w:rsid w:val="0064287A"/>
    <w:rsid w:val="00642B14"/>
    <w:rsid w:val="006434F5"/>
    <w:rsid w:val="006436BD"/>
    <w:rsid w:val="0064378E"/>
    <w:rsid w:val="006439C1"/>
    <w:rsid w:val="00645A1B"/>
    <w:rsid w:val="006470BF"/>
    <w:rsid w:val="006471E6"/>
    <w:rsid w:val="00647861"/>
    <w:rsid w:val="00647DD5"/>
    <w:rsid w:val="00647E51"/>
    <w:rsid w:val="006531D3"/>
    <w:rsid w:val="00653263"/>
    <w:rsid w:val="00653948"/>
    <w:rsid w:val="00653B28"/>
    <w:rsid w:val="00653C93"/>
    <w:rsid w:val="00653F03"/>
    <w:rsid w:val="00656EDB"/>
    <w:rsid w:val="0065700D"/>
    <w:rsid w:val="006578BF"/>
    <w:rsid w:val="00657A65"/>
    <w:rsid w:val="00660123"/>
    <w:rsid w:val="00660544"/>
    <w:rsid w:val="0066125C"/>
    <w:rsid w:val="00662885"/>
    <w:rsid w:val="0066356C"/>
    <w:rsid w:val="00664540"/>
    <w:rsid w:val="00664878"/>
    <w:rsid w:val="00665923"/>
    <w:rsid w:val="00665E03"/>
    <w:rsid w:val="00667110"/>
    <w:rsid w:val="0067183F"/>
    <w:rsid w:val="0067194E"/>
    <w:rsid w:val="00672182"/>
    <w:rsid w:val="00672467"/>
    <w:rsid w:val="00673399"/>
    <w:rsid w:val="0067417B"/>
    <w:rsid w:val="006747AD"/>
    <w:rsid w:val="00674ED5"/>
    <w:rsid w:val="006758C3"/>
    <w:rsid w:val="00676A20"/>
    <w:rsid w:val="006775C3"/>
    <w:rsid w:val="00677701"/>
    <w:rsid w:val="0068070F"/>
    <w:rsid w:val="006816F3"/>
    <w:rsid w:val="0068242E"/>
    <w:rsid w:val="006824AF"/>
    <w:rsid w:val="00683162"/>
    <w:rsid w:val="006838C1"/>
    <w:rsid w:val="006838D5"/>
    <w:rsid w:val="00683FD4"/>
    <w:rsid w:val="00685A67"/>
    <w:rsid w:val="00685B98"/>
    <w:rsid w:val="00685C49"/>
    <w:rsid w:val="00686C05"/>
    <w:rsid w:val="006871C4"/>
    <w:rsid w:val="00687306"/>
    <w:rsid w:val="00687638"/>
    <w:rsid w:val="00687756"/>
    <w:rsid w:val="00690031"/>
    <w:rsid w:val="00691A56"/>
    <w:rsid w:val="006926A8"/>
    <w:rsid w:val="0069301C"/>
    <w:rsid w:val="00693BBD"/>
    <w:rsid w:val="006944F1"/>
    <w:rsid w:val="0069466F"/>
    <w:rsid w:val="00695338"/>
    <w:rsid w:val="00696000"/>
    <w:rsid w:val="00697348"/>
    <w:rsid w:val="00697487"/>
    <w:rsid w:val="006A0F99"/>
    <w:rsid w:val="006A10E6"/>
    <w:rsid w:val="006A1413"/>
    <w:rsid w:val="006A14EC"/>
    <w:rsid w:val="006A16B9"/>
    <w:rsid w:val="006A25BA"/>
    <w:rsid w:val="006A2944"/>
    <w:rsid w:val="006A3229"/>
    <w:rsid w:val="006A38D0"/>
    <w:rsid w:val="006A3CD0"/>
    <w:rsid w:val="006A4197"/>
    <w:rsid w:val="006A4831"/>
    <w:rsid w:val="006A50BD"/>
    <w:rsid w:val="006A56EB"/>
    <w:rsid w:val="006A5E72"/>
    <w:rsid w:val="006A6315"/>
    <w:rsid w:val="006A653F"/>
    <w:rsid w:val="006A6F8A"/>
    <w:rsid w:val="006A70BA"/>
    <w:rsid w:val="006A7469"/>
    <w:rsid w:val="006A7D40"/>
    <w:rsid w:val="006B02C3"/>
    <w:rsid w:val="006B1C3F"/>
    <w:rsid w:val="006B2929"/>
    <w:rsid w:val="006B2A6C"/>
    <w:rsid w:val="006B33B6"/>
    <w:rsid w:val="006B3BEC"/>
    <w:rsid w:val="006B4C65"/>
    <w:rsid w:val="006B4F0D"/>
    <w:rsid w:val="006B5462"/>
    <w:rsid w:val="006B6C8F"/>
    <w:rsid w:val="006B7750"/>
    <w:rsid w:val="006B7FCC"/>
    <w:rsid w:val="006C030E"/>
    <w:rsid w:val="006C038F"/>
    <w:rsid w:val="006C1386"/>
    <w:rsid w:val="006C175F"/>
    <w:rsid w:val="006C1988"/>
    <w:rsid w:val="006C1AC1"/>
    <w:rsid w:val="006C1BA4"/>
    <w:rsid w:val="006C2C93"/>
    <w:rsid w:val="006C3413"/>
    <w:rsid w:val="006C3B54"/>
    <w:rsid w:val="006C4419"/>
    <w:rsid w:val="006C50CB"/>
    <w:rsid w:val="006C5268"/>
    <w:rsid w:val="006C5C5D"/>
    <w:rsid w:val="006C602B"/>
    <w:rsid w:val="006C7424"/>
    <w:rsid w:val="006C7756"/>
    <w:rsid w:val="006C7A6C"/>
    <w:rsid w:val="006C7E69"/>
    <w:rsid w:val="006D00B9"/>
    <w:rsid w:val="006D04C2"/>
    <w:rsid w:val="006D0A02"/>
    <w:rsid w:val="006D105D"/>
    <w:rsid w:val="006D1359"/>
    <w:rsid w:val="006D1C74"/>
    <w:rsid w:val="006D241D"/>
    <w:rsid w:val="006D27AA"/>
    <w:rsid w:val="006D2DBC"/>
    <w:rsid w:val="006D2F66"/>
    <w:rsid w:val="006D36CC"/>
    <w:rsid w:val="006D41DD"/>
    <w:rsid w:val="006D4284"/>
    <w:rsid w:val="006D508F"/>
    <w:rsid w:val="006D5242"/>
    <w:rsid w:val="006D58AE"/>
    <w:rsid w:val="006D7213"/>
    <w:rsid w:val="006D7A11"/>
    <w:rsid w:val="006E0319"/>
    <w:rsid w:val="006E0788"/>
    <w:rsid w:val="006E0AA2"/>
    <w:rsid w:val="006E2E0E"/>
    <w:rsid w:val="006E31D6"/>
    <w:rsid w:val="006E34FC"/>
    <w:rsid w:val="006E37B9"/>
    <w:rsid w:val="006E3D80"/>
    <w:rsid w:val="006E44F3"/>
    <w:rsid w:val="006E5D1C"/>
    <w:rsid w:val="006E6C9F"/>
    <w:rsid w:val="006E754E"/>
    <w:rsid w:val="006E780F"/>
    <w:rsid w:val="006F0688"/>
    <w:rsid w:val="006F178B"/>
    <w:rsid w:val="006F4C39"/>
    <w:rsid w:val="006F4F83"/>
    <w:rsid w:val="006F5D4F"/>
    <w:rsid w:val="006F5E0B"/>
    <w:rsid w:val="006F69FF"/>
    <w:rsid w:val="006F6D78"/>
    <w:rsid w:val="006F6E8E"/>
    <w:rsid w:val="006F7EF6"/>
    <w:rsid w:val="007019BE"/>
    <w:rsid w:val="0070275A"/>
    <w:rsid w:val="007028B3"/>
    <w:rsid w:val="00702C33"/>
    <w:rsid w:val="007035A9"/>
    <w:rsid w:val="007045A5"/>
    <w:rsid w:val="007056EE"/>
    <w:rsid w:val="00705A21"/>
    <w:rsid w:val="00707C52"/>
    <w:rsid w:val="0071042C"/>
    <w:rsid w:val="0071070D"/>
    <w:rsid w:val="00711F9A"/>
    <w:rsid w:val="007130FE"/>
    <w:rsid w:val="00713916"/>
    <w:rsid w:val="00714251"/>
    <w:rsid w:val="007143A4"/>
    <w:rsid w:val="007147FD"/>
    <w:rsid w:val="007167F6"/>
    <w:rsid w:val="00717130"/>
    <w:rsid w:val="007176A5"/>
    <w:rsid w:val="00717DF9"/>
    <w:rsid w:val="00717E06"/>
    <w:rsid w:val="00717E55"/>
    <w:rsid w:val="007213C3"/>
    <w:rsid w:val="00721FF5"/>
    <w:rsid w:val="007221C6"/>
    <w:rsid w:val="00722BCC"/>
    <w:rsid w:val="00722FAE"/>
    <w:rsid w:val="00723094"/>
    <w:rsid w:val="00723E39"/>
    <w:rsid w:val="00724689"/>
    <w:rsid w:val="0072500A"/>
    <w:rsid w:val="00725136"/>
    <w:rsid w:val="00725A44"/>
    <w:rsid w:val="00726126"/>
    <w:rsid w:val="00726805"/>
    <w:rsid w:val="00726A17"/>
    <w:rsid w:val="00726CA0"/>
    <w:rsid w:val="00726D86"/>
    <w:rsid w:val="00726E85"/>
    <w:rsid w:val="00727CA0"/>
    <w:rsid w:val="00727FE7"/>
    <w:rsid w:val="007306BF"/>
    <w:rsid w:val="00732121"/>
    <w:rsid w:val="0073231F"/>
    <w:rsid w:val="007325AC"/>
    <w:rsid w:val="007339F7"/>
    <w:rsid w:val="00733AF5"/>
    <w:rsid w:val="00733B16"/>
    <w:rsid w:val="00733F0E"/>
    <w:rsid w:val="00733F33"/>
    <w:rsid w:val="00735F4A"/>
    <w:rsid w:val="007373F6"/>
    <w:rsid w:val="00737ED7"/>
    <w:rsid w:val="00740388"/>
    <w:rsid w:val="007408C2"/>
    <w:rsid w:val="00740EE8"/>
    <w:rsid w:val="00742B41"/>
    <w:rsid w:val="00743A0C"/>
    <w:rsid w:val="00743C49"/>
    <w:rsid w:val="00744264"/>
    <w:rsid w:val="00745358"/>
    <w:rsid w:val="007455B9"/>
    <w:rsid w:val="00745FF5"/>
    <w:rsid w:val="00746461"/>
    <w:rsid w:val="007467D1"/>
    <w:rsid w:val="00746A77"/>
    <w:rsid w:val="0074761F"/>
    <w:rsid w:val="0074769A"/>
    <w:rsid w:val="00747E00"/>
    <w:rsid w:val="00750833"/>
    <w:rsid w:val="00751957"/>
    <w:rsid w:val="00752CC6"/>
    <w:rsid w:val="00754DC1"/>
    <w:rsid w:val="00754F4C"/>
    <w:rsid w:val="00755C20"/>
    <w:rsid w:val="00756573"/>
    <w:rsid w:val="0075665A"/>
    <w:rsid w:val="00756E44"/>
    <w:rsid w:val="007576FA"/>
    <w:rsid w:val="007600E9"/>
    <w:rsid w:val="00760865"/>
    <w:rsid w:val="00760CF7"/>
    <w:rsid w:val="007616FE"/>
    <w:rsid w:val="00761A7E"/>
    <w:rsid w:val="00761F05"/>
    <w:rsid w:val="007639D0"/>
    <w:rsid w:val="007651C6"/>
    <w:rsid w:val="00765796"/>
    <w:rsid w:val="00766DBC"/>
    <w:rsid w:val="0077031E"/>
    <w:rsid w:val="00771D9D"/>
    <w:rsid w:val="00772ADA"/>
    <w:rsid w:val="0077407E"/>
    <w:rsid w:val="00774520"/>
    <w:rsid w:val="00775800"/>
    <w:rsid w:val="007758F8"/>
    <w:rsid w:val="00775D7B"/>
    <w:rsid w:val="0077650F"/>
    <w:rsid w:val="007765B0"/>
    <w:rsid w:val="00776886"/>
    <w:rsid w:val="00777097"/>
    <w:rsid w:val="007778D6"/>
    <w:rsid w:val="00777A28"/>
    <w:rsid w:val="00777E83"/>
    <w:rsid w:val="00781827"/>
    <w:rsid w:val="007818D9"/>
    <w:rsid w:val="00781F09"/>
    <w:rsid w:val="00782781"/>
    <w:rsid w:val="007860B0"/>
    <w:rsid w:val="00786261"/>
    <w:rsid w:val="0078629C"/>
    <w:rsid w:val="0078653D"/>
    <w:rsid w:val="007871EA"/>
    <w:rsid w:val="007876A9"/>
    <w:rsid w:val="00787746"/>
    <w:rsid w:val="007878C7"/>
    <w:rsid w:val="00791227"/>
    <w:rsid w:val="00792F93"/>
    <w:rsid w:val="00793542"/>
    <w:rsid w:val="00794526"/>
    <w:rsid w:val="00794566"/>
    <w:rsid w:val="007945DF"/>
    <w:rsid w:val="007949A9"/>
    <w:rsid w:val="00794D85"/>
    <w:rsid w:val="00795ABA"/>
    <w:rsid w:val="00795C9B"/>
    <w:rsid w:val="007973AF"/>
    <w:rsid w:val="007977E1"/>
    <w:rsid w:val="007A0B68"/>
    <w:rsid w:val="007A1F64"/>
    <w:rsid w:val="007A2D63"/>
    <w:rsid w:val="007A2E27"/>
    <w:rsid w:val="007A33BB"/>
    <w:rsid w:val="007A432F"/>
    <w:rsid w:val="007A4DF1"/>
    <w:rsid w:val="007A573E"/>
    <w:rsid w:val="007A5B2E"/>
    <w:rsid w:val="007A5FEF"/>
    <w:rsid w:val="007A6537"/>
    <w:rsid w:val="007A79DE"/>
    <w:rsid w:val="007A7F66"/>
    <w:rsid w:val="007B0411"/>
    <w:rsid w:val="007B0B35"/>
    <w:rsid w:val="007B1B00"/>
    <w:rsid w:val="007B26FC"/>
    <w:rsid w:val="007B2C2D"/>
    <w:rsid w:val="007B2D01"/>
    <w:rsid w:val="007B2DD1"/>
    <w:rsid w:val="007B3F9B"/>
    <w:rsid w:val="007B552F"/>
    <w:rsid w:val="007B65DE"/>
    <w:rsid w:val="007B6751"/>
    <w:rsid w:val="007B7B07"/>
    <w:rsid w:val="007C012C"/>
    <w:rsid w:val="007C01F7"/>
    <w:rsid w:val="007C242C"/>
    <w:rsid w:val="007C2977"/>
    <w:rsid w:val="007C3C28"/>
    <w:rsid w:val="007C3E77"/>
    <w:rsid w:val="007C415B"/>
    <w:rsid w:val="007C4CD6"/>
    <w:rsid w:val="007C50DD"/>
    <w:rsid w:val="007C68E8"/>
    <w:rsid w:val="007C727B"/>
    <w:rsid w:val="007C7324"/>
    <w:rsid w:val="007C733C"/>
    <w:rsid w:val="007D013C"/>
    <w:rsid w:val="007D0D22"/>
    <w:rsid w:val="007D142D"/>
    <w:rsid w:val="007D16AE"/>
    <w:rsid w:val="007D2F40"/>
    <w:rsid w:val="007D30ED"/>
    <w:rsid w:val="007D426A"/>
    <w:rsid w:val="007D62CA"/>
    <w:rsid w:val="007D77C6"/>
    <w:rsid w:val="007D7AD6"/>
    <w:rsid w:val="007E1DC8"/>
    <w:rsid w:val="007E281C"/>
    <w:rsid w:val="007E3E28"/>
    <w:rsid w:val="007E5703"/>
    <w:rsid w:val="007E5850"/>
    <w:rsid w:val="007E59DD"/>
    <w:rsid w:val="007E5DCA"/>
    <w:rsid w:val="007E6AFB"/>
    <w:rsid w:val="007E6C4D"/>
    <w:rsid w:val="007E74EA"/>
    <w:rsid w:val="007E75CA"/>
    <w:rsid w:val="007F103E"/>
    <w:rsid w:val="007F2054"/>
    <w:rsid w:val="007F3225"/>
    <w:rsid w:val="007F33A6"/>
    <w:rsid w:val="007F37DE"/>
    <w:rsid w:val="007F3B85"/>
    <w:rsid w:val="007F4899"/>
    <w:rsid w:val="007F507E"/>
    <w:rsid w:val="007F5B5A"/>
    <w:rsid w:val="007F60BA"/>
    <w:rsid w:val="007F6153"/>
    <w:rsid w:val="007F69C6"/>
    <w:rsid w:val="008002B5"/>
    <w:rsid w:val="00801365"/>
    <w:rsid w:val="00803125"/>
    <w:rsid w:val="00803236"/>
    <w:rsid w:val="00803C0D"/>
    <w:rsid w:val="00804AA1"/>
    <w:rsid w:val="00804F99"/>
    <w:rsid w:val="00805817"/>
    <w:rsid w:val="00805A73"/>
    <w:rsid w:val="008067FE"/>
    <w:rsid w:val="008078FF"/>
    <w:rsid w:val="008100C2"/>
    <w:rsid w:val="00811829"/>
    <w:rsid w:val="00812B68"/>
    <w:rsid w:val="00813499"/>
    <w:rsid w:val="00814172"/>
    <w:rsid w:val="0081442A"/>
    <w:rsid w:val="00814628"/>
    <w:rsid w:val="00814DC5"/>
    <w:rsid w:val="008173CF"/>
    <w:rsid w:val="00817E12"/>
    <w:rsid w:val="008205C6"/>
    <w:rsid w:val="00820E5E"/>
    <w:rsid w:val="008216C0"/>
    <w:rsid w:val="00821A45"/>
    <w:rsid w:val="00821AA9"/>
    <w:rsid w:val="00821B78"/>
    <w:rsid w:val="00821E67"/>
    <w:rsid w:val="00821E6D"/>
    <w:rsid w:val="00821FF7"/>
    <w:rsid w:val="00825F7A"/>
    <w:rsid w:val="00830874"/>
    <w:rsid w:val="008315D7"/>
    <w:rsid w:val="0083181A"/>
    <w:rsid w:val="008337F7"/>
    <w:rsid w:val="00834AF6"/>
    <w:rsid w:val="008359BF"/>
    <w:rsid w:val="00835DA0"/>
    <w:rsid w:val="00836131"/>
    <w:rsid w:val="00837522"/>
    <w:rsid w:val="00837867"/>
    <w:rsid w:val="00837D0D"/>
    <w:rsid w:val="00841A2E"/>
    <w:rsid w:val="00842D91"/>
    <w:rsid w:val="00843895"/>
    <w:rsid w:val="008438F0"/>
    <w:rsid w:val="00843974"/>
    <w:rsid w:val="008443F2"/>
    <w:rsid w:val="0084452F"/>
    <w:rsid w:val="0084519D"/>
    <w:rsid w:val="008507E5"/>
    <w:rsid w:val="00850BF4"/>
    <w:rsid w:val="00851731"/>
    <w:rsid w:val="00851753"/>
    <w:rsid w:val="00852476"/>
    <w:rsid w:val="00852769"/>
    <w:rsid w:val="0085379F"/>
    <w:rsid w:val="0085461A"/>
    <w:rsid w:val="008552E7"/>
    <w:rsid w:val="00855392"/>
    <w:rsid w:val="008561B3"/>
    <w:rsid w:val="00857E4F"/>
    <w:rsid w:val="0086058B"/>
    <w:rsid w:val="0086285F"/>
    <w:rsid w:val="008632D5"/>
    <w:rsid w:val="0086372D"/>
    <w:rsid w:val="00865A34"/>
    <w:rsid w:val="00865C3A"/>
    <w:rsid w:val="00865E4E"/>
    <w:rsid w:val="00866293"/>
    <w:rsid w:val="0086669C"/>
    <w:rsid w:val="0086709C"/>
    <w:rsid w:val="008674F6"/>
    <w:rsid w:val="008679CF"/>
    <w:rsid w:val="008701F3"/>
    <w:rsid w:val="00870FDA"/>
    <w:rsid w:val="00871050"/>
    <w:rsid w:val="00871B56"/>
    <w:rsid w:val="00871B90"/>
    <w:rsid w:val="00871C30"/>
    <w:rsid w:val="00873711"/>
    <w:rsid w:val="008739F0"/>
    <w:rsid w:val="00874959"/>
    <w:rsid w:val="0087516B"/>
    <w:rsid w:val="008763EF"/>
    <w:rsid w:val="008767CF"/>
    <w:rsid w:val="008818E3"/>
    <w:rsid w:val="00882C7F"/>
    <w:rsid w:val="00883D56"/>
    <w:rsid w:val="00886194"/>
    <w:rsid w:val="008876D6"/>
    <w:rsid w:val="00887920"/>
    <w:rsid w:val="00887F60"/>
    <w:rsid w:val="00890192"/>
    <w:rsid w:val="00891D27"/>
    <w:rsid w:val="00892962"/>
    <w:rsid w:val="00893AFC"/>
    <w:rsid w:val="00893BAE"/>
    <w:rsid w:val="00895013"/>
    <w:rsid w:val="00895AC4"/>
    <w:rsid w:val="00895D5F"/>
    <w:rsid w:val="00896165"/>
    <w:rsid w:val="00896757"/>
    <w:rsid w:val="00896892"/>
    <w:rsid w:val="00896CEE"/>
    <w:rsid w:val="00897417"/>
    <w:rsid w:val="0089743F"/>
    <w:rsid w:val="008975AC"/>
    <w:rsid w:val="00897B8B"/>
    <w:rsid w:val="008A034F"/>
    <w:rsid w:val="008A0491"/>
    <w:rsid w:val="008A09A4"/>
    <w:rsid w:val="008A3C4C"/>
    <w:rsid w:val="008A4784"/>
    <w:rsid w:val="008A56B3"/>
    <w:rsid w:val="008A6C8A"/>
    <w:rsid w:val="008A6DF9"/>
    <w:rsid w:val="008B1730"/>
    <w:rsid w:val="008B260D"/>
    <w:rsid w:val="008B2A2B"/>
    <w:rsid w:val="008B2FD3"/>
    <w:rsid w:val="008B7782"/>
    <w:rsid w:val="008C02B6"/>
    <w:rsid w:val="008C07BE"/>
    <w:rsid w:val="008C101B"/>
    <w:rsid w:val="008C122A"/>
    <w:rsid w:val="008C1FE2"/>
    <w:rsid w:val="008C327E"/>
    <w:rsid w:val="008C33B3"/>
    <w:rsid w:val="008C35A8"/>
    <w:rsid w:val="008C40ED"/>
    <w:rsid w:val="008C51DF"/>
    <w:rsid w:val="008C624A"/>
    <w:rsid w:val="008C6662"/>
    <w:rsid w:val="008D0B0D"/>
    <w:rsid w:val="008D14D4"/>
    <w:rsid w:val="008D24A1"/>
    <w:rsid w:val="008D2898"/>
    <w:rsid w:val="008D4545"/>
    <w:rsid w:val="008D5F0F"/>
    <w:rsid w:val="008D6106"/>
    <w:rsid w:val="008D68E1"/>
    <w:rsid w:val="008D6BC3"/>
    <w:rsid w:val="008E1041"/>
    <w:rsid w:val="008E20EF"/>
    <w:rsid w:val="008E2364"/>
    <w:rsid w:val="008E23A0"/>
    <w:rsid w:val="008E301C"/>
    <w:rsid w:val="008E5107"/>
    <w:rsid w:val="008E5332"/>
    <w:rsid w:val="008E5FBC"/>
    <w:rsid w:val="008E7463"/>
    <w:rsid w:val="008F0756"/>
    <w:rsid w:val="008F0BE6"/>
    <w:rsid w:val="008F19B1"/>
    <w:rsid w:val="008F1F25"/>
    <w:rsid w:val="008F3464"/>
    <w:rsid w:val="008F3801"/>
    <w:rsid w:val="008F425F"/>
    <w:rsid w:val="008F4972"/>
    <w:rsid w:val="008F559B"/>
    <w:rsid w:val="008F5AE9"/>
    <w:rsid w:val="008F6C6E"/>
    <w:rsid w:val="008F769D"/>
    <w:rsid w:val="00900278"/>
    <w:rsid w:val="00900F15"/>
    <w:rsid w:val="0090141E"/>
    <w:rsid w:val="0090181E"/>
    <w:rsid w:val="00901EFD"/>
    <w:rsid w:val="009027DC"/>
    <w:rsid w:val="009035BB"/>
    <w:rsid w:val="00904D03"/>
    <w:rsid w:val="00907D77"/>
    <w:rsid w:val="00907DC0"/>
    <w:rsid w:val="00910393"/>
    <w:rsid w:val="00910F35"/>
    <w:rsid w:val="00912CA6"/>
    <w:rsid w:val="00913099"/>
    <w:rsid w:val="00913383"/>
    <w:rsid w:val="009142C4"/>
    <w:rsid w:val="00916816"/>
    <w:rsid w:val="00916ED9"/>
    <w:rsid w:val="0091752D"/>
    <w:rsid w:val="00920438"/>
    <w:rsid w:val="00921105"/>
    <w:rsid w:val="00921296"/>
    <w:rsid w:val="00921859"/>
    <w:rsid w:val="00921986"/>
    <w:rsid w:val="00921DC6"/>
    <w:rsid w:val="009261AF"/>
    <w:rsid w:val="00926D14"/>
    <w:rsid w:val="00930CE4"/>
    <w:rsid w:val="009311B4"/>
    <w:rsid w:val="0093156B"/>
    <w:rsid w:val="009327E4"/>
    <w:rsid w:val="009334CC"/>
    <w:rsid w:val="00933C5D"/>
    <w:rsid w:val="00933C65"/>
    <w:rsid w:val="00933FBA"/>
    <w:rsid w:val="00935ACA"/>
    <w:rsid w:val="00935ADC"/>
    <w:rsid w:val="00935E78"/>
    <w:rsid w:val="009374BC"/>
    <w:rsid w:val="00937C30"/>
    <w:rsid w:val="00940598"/>
    <w:rsid w:val="009421C6"/>
    <w:rsid w:val="00942D0F"/>
    <w:rsid w:val="009430C6"/>
    <w:rsid w:val="00943334"/>
    <w:rsid w:val="009439B1"/>
    <w:rsid w:val="00944A4C"/>
    <w:rsid w:val="00944F63"/>
    <w:rsid w:val="00945341"/>
    <w:rsid w:val="00946E1A"/>
    <w:rsid w:val="00947110"/>
    <w:rsid w:val="00951445"/>
    <w:rsid w:val="00951BE3"/>
    <w:rsid w:val="00951F55"/>
    <w:rsid w:val="00954F68"/>
    <w:rsid w:val="00956A0C"/>
    <w:rsid w:val="00956A53"/>
    <w:rsid w:val="009605F9"/>
    <w:rsid w:val="00961942"/>
    <w:rsid w:val="009626BF"/>
    <w:rsid w:val="009635DC"/>
    <w:rsid w:val="00964495"/>
    <w:rsid w:val="00964753"/>
    <w:rsid w:val="00966053"/>
    <w:rsid w:val="009660D8"/>
    <w:rsid w:val="00967633"/>
    <w:rsid w:val="00970B5D"/>
    <w:rsid w:val="00971D64"/>
    <w:rsid w:val="00972185"/>
    <w:rsid w:val="00973609"/>
    <w:rsid w:val="00973884"/>
    <w:rsid w:val="0097418B"/>
    <w:rsid w:val="0097494C"/>
    <w:rsid w:val="00974ADB"/>
    <w:rsid w:val="00974DFF"/>
    <w:rsid w:val="0097539E"/>
    <w:rsid w:val="009762CA"/>
    <w:rsid w:val="00977C91"/>
    <w:rsid w:val="0098061D"/>
    <w:rsid w:val="00981447"/>
    <w:rsid w:val="00981FE2"/>
    <w:rsid w:val="00982030"/>
    <w:rsid w:val="00983011"/>
    <w:rsid w:val="0098421B"/>
    <w:rsid w:val="009867B8"/>
    <w:rsid w:val="009876E1"/>
    <w:rsid w:val="00987AFD"/>
    <w:rsid w:val="00987E8B"/>
    <w:rsid w:val="00990049"/>
    <w:rsid w:val="00993160"/>
    <w:rsid w:val="009932C4"/>
    <w:rsid w:val="00993D82"/>
    <w:rsid w:val="00994B67"/>
    <w:rsid w:val="00995210"/>
    <w:rsid w:val="0099572D"/>
    <w:rsid w:val="009969E4"/>
    <w:rsid w:val="009A1830"/>
    <w:rsid w:val="009A1B82"/>
    <w:rsid w:val="009A1D07"/>
    <w:rsid w:val="009A22C1"/>
    <w:rsid w:val="009A230B"/>
    <w:rsid w:val="009A25A1"/>
    <w:rsid w:val="009A293C"/>
    <w:rsid w:val="009A31AD"/>
    <w:rsid w:val="009A3875"/>
    <w:rsid w:val="009A3876"/>
    <w:rsid w:val="009A4187"/>
    <w:rsid w:val="009A4A32"/>
    <w:rsid w:val="009A5AB7"/>
    <w:rsid w:val="009A68AA"/>
    <w:rsid w:val="009A7274"/>
    <w:rsid w:val="009A7BEA"/>
    <w:rsid w:val="009B2E2F"/>
    <w:rsid w:val="009B3DF3"/>
    <w:rsid w:val="009B4269"/>
    <w:rsid w:val="009B51B5"/>
    <w:rsid w:val="009B6538"/>
    <w:rsid w:val="009C0ACA"/>
    <w:rsid w:val="009C1109"/>
    <w:rsid w:val="009C202C"/>
    <w:rsid w:val="009C3ABD"/>
    <w:rsid w:val="009C48A2"/>
    <w:rsid w:val="009C60DA"/>
    <w:rsid w:val="009C748A"/>
    <w:rsid w:val="009D009F"/>
    <w:rsid w:val="009D067D"/>
    <w:rsid w:val="009D19BC"/>
    <w:rsid w:val="009D256E"/>
    <w:rsid w:val="009D2C97"/>
    <w:rsid w:val="009D352A"/>
    <w:rsid w:val="009D4167"/>
    <w:rsid w:val="009D43D8"/>
    <w:rsid w:val="009D4703"/>
    <w:rsid w:val="009D49EF"/>
    <w:rsid w:val="009D555E"/>
    <w:rsid w:val="009D6DE6"/>
    <w:rsid w:val="009D7216"/>
    <w:rsid w:val="009E0088"/>
    <w:rsid w:val="009E078E"/>
    <w:rsid w:val="009E0CA9"/>
    <w:rsid w:val="009E116B"/>
    <w:rsid w:val="009E1D4B"/>
    <w:rsid w:val="009E26B1"/>
    <w:rsid w:val="009E3898"/>
    <w:rsid w:val="009E3951"/>
    <w:rsid w:val="009E3D78"/>
    <w:rsid w:val="009E4086"/>
    <w:rsid w:val="009E48AF"/>
    <w:rsid w:val="009E4AF5"/>
    <w:rsid w:val="009E4CA7"/>
    <w:rsid w:val="009E4E6D"/>
    <w:rsid w:val="009E5878"/>
    <w:rsid w:val="009E65C4"/>
    <w:rsid w:val="009E71B1"/>
    <w:rsid w:val="009E7257"/>
    <w:rsid w:val="009E7D86"/>
    <w:rsid w:val="009F1AA9"/>
    <w:rsid w:val="009F1F8E"/>
    <w:rsid w:val="009F2F08"/>
    <w:rsid w:val="009F383C"/>
    <w:rsid w:val="009F5073"/>
    <w:rsid w:val="009F5FDA"/>
    <w:rsid w:val="009F7136"/>
    <w:rsid w:val="009F7167"/>
    <w:rsid w:val="00A0150E"/>
    <w:rsid w:val="00A02CD0"/>
    <w:rsid w:val="00A03099"/>
    <w:rsid w:val="00A03692"/>
    <w:rsid w:val="00A038DC"/>
    <w:rsid w:val="00A04CB7"/>
    <w:rsid w:val="00A05105"/>
    <w:rsid w:val="00A05DD6"/>
    <w:rsid w:val="00A06394"/>
    <w:rsid w:val="00A07335"/>
    <w:rsid w:val="00A07832"/>
    <w:rsid w:val="00A07A4A"/>
    <w:rsid w:val="00A10BFB"/>
    <w:rsid w:val="00A111AB"/>
    <w:rsid w:val="00A11378"/>
    <w:rsid w:val="00A125CA"/>
    <w:rsid w:val="00A130FF"/>
    <w:rsid w:val="00A1329F"/>
    <w:rsid w:val="00A14EB7"/>
    <w:rsid w:val="00A1525D"/>
    <w:rsid w:val="00A1577C"/>
    <w:rsid w:val="00A17140"/>
    <w:rsid w:val="00A1748E"/>
    <w:rsid w:val="00A17D35"/>
    <w:rsid w:val="00A2094F"/>
    <w:rsid w:val="00A20C04"/>
    <w:rsid w:val="00A2107A"/>
    <w:rsid w:val="00A21364"/>
    <w:rsid w:val="00A21950"/>
    <w:rsid w:val="00A219B2"/>
    <w:rsid w:val="00A21ABF"/>
    <w:rsid w:val="00A230C5"/>
    <w:rsid w:val="00A23BA8"/>
    <w:rsid w:val="00A24EDB"/>
    <w:rsid w:val="00A25E5A"/>
    <w:rsid w:val="00A26DA1"/>
    <w:rsid w:val="00A27193"/>
    <w:rsid w:val="00A27CF2"/>
    <w:rsid w:val="00A314B4"/>
    <w:rsid w:val="00A31501"/>
    <w:rsid w:val="00A31ECB"/>
    <w:rsid w:val="00A325A0"/>
    <w:rsid w:val="00A32F1D"/>
    <w:rsid w:val="00A331E6"/>
    <w:rsid w:val="00A34921"/>
    <w:rsid w:val="00A34F54"/>
    <w:rsid w:val="00A35007"/>
    <w:rsid w:val="00A35192"/>
    <w:rsid w:val="00A3522C"/>
    <w:rsid w:val="00A353B6"/>
    <w:rsid w:val="00A357A6"/>
    <w:rsid w:val="00A35B9C"/>
    <w:rsid w:val="00A35D25"/>
    <w:rsid w:val="00A37296"/>
    <w:rsid w:val="00A372D1"/>
    <w:rsid w:val="00A37901"/>
    <w:rsid w:val="00A4038F"/>
    <w:rsid w:val="00A40676"/>
    <w:rsid w:val="00A41398"/>
    <w:rsid w:val="00A41A42"/>
    <w:rsid w:val="00A43DF7"/>
    <w:rsid w:val="00A449B6"/>
    <w:rsid w:val="00A46728"/>
    <w:rsid w:val="00A468E2"/>
    <w:rsid w:val="00A46CE6"/>
    <w:rsid w:val="00A47D94"/>
    <w:rsid w:val="00A47E3D"/>
    <w:rsid w:val="00A50271"/>
    <w:rsid w:val="00A50A18"/>
    <w:rsid w:val="00A510E4"/>
    <w:rsid w:val="00A52262"/>
    <w:rsid w:val="00A543ED"/>
    <w:rsid w:val="00A548E6"/>
    <w:rsid w:val="00A54F64"/>
    <w:rsid w:val="00A55E3F"/>
    <w:rsid w:val="00A566AF"/>
    <w:rsid w:val="00A56CC4"/>
    <w:rsid w:val="00A57D18"/>
    <w:rsid w:val="00A60BC2"/>
    <w:rsid w:val="00A614F9"/>
    <w:rsid w:val="00A61952"/>
    <w:rsid w:val="00A61FA1"/>
    <w:rsid w:val="00A6374E"/>
    <w:rsid w:val="00A6397E"/>
    <w:rsid w:val="00A65351"/>
    <w:rsid w:val="00A6594A"/>
    <w:rsid w:val="00A66526"/>
    <w:rsid w:val="00A671FE"/>
    <w:rsid w:val="00A673CA"/>
    <w:rsid w:val="00A71D85"/>
    <w:rsid w:val="00A72D45"/>
    <w:rsid w:val="00A740E2"/>
    <w:rsid w:val="00A742F6"/>
    <w:rsid w:val="00A76433"/>
    <w:rsid w:val="00A82C9B"/>
    <w:rsid w:val="00A833FE"/>
    <w:rsid w:val="00A835D2"/>
    <w:rsid w:val="00A83819"/>
    <w:rsid w:val="00A84416"/>
    <w:rsid w:val="00A845B8"/>
    <w:rsid w:val="00A84767"/>
    <w:rsid w:val="00A8492F"/>
    <w:rsid w:val="00A8537B"/>
    <w:rsid w:val="00A853E8"/>
    <w:rsid w:val="00A85482"/>
    <w:rsid w:val="00A8615B"/>
    <w:rsid w:val="00A863A4"/>
    <w:rsid w:val="00A87B13"/>
    <w:rsid w:val="00A87FE6"/>
    <w:rsid w:val="00A917B2"/>
    <w:rsid w:val="00A9188A"/>
    <w:rsid w:val="00A91CDE"/>
    <w:rsid w:val="00A923BA"/>
    <w:rsid w:val="00A932D4"/>
    <w:rsid w:val="00A932FD"/>
    <w:rsid w:val="00A93940"/>
    <w:rsid w:val="00A942CF"/>
    <w:rsid w:val="00A944C5"/>
    <w:rsid w:val="00A95503"/>
    <w:rsid w:val="00A969B7"/>
    <w:rsid w:val="00A96A0E"/>
    <w:rsid w:val="00AA050C"/>
    <w:rsid w:val="00AA0CE7"/>
    <w:rsid w:val="00AA0E25"/>
    <w:rsid w:val="00AA1713"/>
    <w:rsid w:val="00AA1EA8"/>
    <w:rsid w:val="00AA209A"/>
    <w:rsid w:val="00AA3D28"/>
    <w:rsid w:val="00AA3E19"/>
    <w:rsid w:val="00AA445C"/>
    <w:rsid w:val="00AA5D09"/>
    <w:rsid w:val="00AA6C80"/>
    <w:rsid w:val="00AA6F90"/>
    <w:rsid w:val="00AB0242"/>
    <w:rsid w:val="00AB0298"/>
    <w:rsid w:val="00AB0546"/>
    <w:rsid w:val="00AB0981"/>
    <w:rsid w:val="00AB2078"/>
    <w:rsid w:val="00AB2D37"/>
    <w:rsid w:val="00AB41E0"/>
    <w:rsid w:val="00AB45AA"/>
    <w:rsid w:val="00AB6168"/>
    <w:rsid w:val="00AC039A"/>
    <w:rsid w:val="00AC0F73"/>
    <w:rsid w:val="00AC26FE"/>
    <w:rsid w:val="00AC2A16"/>
    <w:rsid w:val="00AC352D"/>
    <w:rsid w:val="00AC4BBC"/>
    <w:rsid w:val="00AC5119"/>
    <w:rsid w:val="00AC580A"/>
    <w:rsid w:val="00AC5D64"/>
    <w:rsid w:val="00AC63F2"/>
    <w:rsid w:val="00AC6B1B"/>
    <w:rsid w:val="00AC7F8E"/>
    <w:rsid w:val="00AD1795"/>
    <w:rsid w:val="00AD1CDC"/>
    <w:rsid w:val="00AD31C0"/>
    <w:rsid w:val="00AD34BF"/>
    <w:rsid w:val="00AD3BE8"/>
    <w:rsid w:val="00AD41E9"/>
    <w:rsid w:val="00AD482F"/>
    <w:rsid w:val="00AD49FD"/>
    <w:rsid w:val="00AD69E1"/>
    <w:rsid w:val="00AD77B6"/>
    <w:rsid w:val="00AE0476"/>
    <w:rsid w:val="00AE1402"/>
    <w:rsid w:val="00AE2290"/>
    <w:rsid w:val="00AE3C7F"/>
    <w:rsid w:val="00AE3E72"/>
    <w:rsid w:val="00AE45A1"/>
    <w:rsid w:val="00AE4A34"/>
    <w:rsid w:val="00AE4EAB"/>
    <w:rsid w:val="00AE7AD6"/>
    <w:rsid w:val="00AF0545"/>
    <w:rsid w:val="00AF0BC1"/>
    <w:rsid w:val="00AF0F77"/>
    <w:rsid w:val="00AF35C2"/>
    <w:rsid w:val="00AF3695"/>
    <w:rsid w:val="00AF379C"/>
    <w:rsid w:val="00AF3D49"/>
    <w:rsid w:val="00AF4366"/>
    <w:rsid w:val="00AF588B"/>
    <w:rsid w:val="00AF7634"/>
    <w:rsid w:val="00AF7C7A"/>
    <w:rsid w:val="00B0202F"/>
    <w:rsid w:val="00B03706"/>
    <w:rsid w:val="00B03E6A"/>
    <w:rsid w:val="00B04D58"/>
    <w:rsid w:val="00B050BB"/>
    <w:rsid w:val="00B05901"/>
    <w:rsid w:val="00B059BC"/>
    <w:rsid w:val="00B060E8"/>
    <w:rsid w:val="00B06166"/>
    <w:rsid w:val="00B06A5E"/>
    <w:rsid w:val="00B0759B"/>
    <w:rsid w:val="00B07687"/>
    <w:rsid w:val="00B10562"/>
    <w:rsid w:val="00B116CD"/>
    <w:rsid w:val="00B11CDA"/>
    <w:rsid w:val="00B12E96"/>
    <w:rsid w:val="00B13357"/>
    <w:rsid w:val="00B135DD"/>
    <w:rsid w:val="00B1525A"/>
    <w:rsid w:val="00B153A5"/>
    <w:rsid w:val="00B1654D"/>
    <w:rsid w:val="00B16CCF"/>
    <w:rsid w:val="00B16E10"/>
    <w:rsid w:val="00B17830"/>
    <w:rsid w:val="00B2065E"/>
    <w:rsid w:val="00B20723"/>
    <w:rsid w:val="00B21B44"/>
    <w:rsid w:val="00B21D8B"/>
    <w:rsid w:val="00B21EE4"/>
    <w:rsid w:val="00B226F7"/>
    <w:rsid w:val="00B23449"/>
    <w:rsid w:val="00B23725"/>
    <w:rsid w:val="00B23851"/>
    <w:rsid w:val="00B23B24"/>
    <w:rsid w:val="00B23C8C"/>
    <w:rsid w:val="00B23EB7"/>
    <w:rsid w:val="00B25AEE"/>
    <w:rsid w:val="00B268FD"/>
    <w:rsid w:val="00B26C2C"/>
    <w:rsid w:val="00B27078"/>
    <w:rsid w:val="00B27707"/>
    <w:rsid w:val="00B2798B"/>
    <w:rsid w:val="00B312B8"/>
    <w:rsid w:val="00B3183E"/>
    <w:rsid w:val="00B31ACC"/>
    <w:rsid w:val="00B33DB4"/>
    <w:rsid w:val="00B3415C"/>
    <w:rsid w:val="00B34162"/>
    <w:rsid w:val="00B34746"/>
    <w:rsid w:val="00B3679E"/>
    <w:rsid w:val="00B37B89"/>
    <w:rsid w:val="00B402E1"/>
    <w:rsid w:val="00B40A93"/>
    <w:rsid w:val="00B41B38"/>
    <w:rsid w:val="00B41CD6"/>
    <w:rsid w:val="00B41F9C"/>
    <w:rsid w:val="00B42B38"/>
    <w:rsid w:val="00B42E80"/>
    <w:rsid w:val="00B43220"/>
    <w:rsid w:val="00B43B44"/>
    <w:rsid w:val="00B441A7"/>
    <w:rsid w:val="00B44C39"/>
    <w:rsid w:val="00B46917"/>
    <w:rsid w:val="00B46E74"/>
    <w:rsid w:val="00B47272"/>
    <w:rsid w:val="00B47649"/>
    <w:rsid w:val="00B47673"/>
    <w:rsid w:val="00B50B5F"/>
    <w:rsid w:val="00B511CB"/>
    <w:rsid w:val="00B5192F"/>
    <w:rsid w:val="00B51D1F"/>
    <w:rsid w:val="00B531C2"/>
    <w:rsid w:val="00B53525"/>
    <w:rsid w:val="00B54653"/>
    <w:rsid w:val="00B55817"/>
    <w:rsid w:val="00B5651D"/>
    <w:rsid w:val="00B5768B"/>
    <w:rsid w:val="00B57751"/>
    <w:rsid w:val="00B60517"/>
    <w:rsid w:val="00B60C62"/>
    <w:rsid w:val="00B63183"/>
    <w:rsid w:val="00B63CD5"/>
    <w:rsid w:val="00B63F63"/>
    <w:rsid w:val="00B64242"/>
    <w:rsid w:val="00B64C05"/>
    <w:rsid w:val="00B654B5"/>
    <w:rsid w:val="00B65A12"/>
    <w:rsid w:val="00B65DD8"/>
    <w:rsid w:val="00B662D9"/>
    <w:rsid w:val="00B668E9"/>
    <w:rsid w:val="00B678AB"/>
    <w:rsid w:val="00B70372"/>
    <w:rsid w:val="00B711FE"/>
    <w:rsid w:val="00B719AA"/>
    <w:rsid w:val="00B73634"/>
    <w:rsid w:val="00B73D3E"/>
    <w:rsid w:val="00B74585"/>
    <w:rsid w:val="00B74F11"/>
    <w:rsid w:val="00B7503A"/>
    <w:rsid w:val="00B75448"/>
    <w:rsid w:val="00B75EC6"/>
    <w:rsid w:val="00B760D4"/>
    <w:rsid w:val="00B804FA"/>
    <w:rsid w:val="00B80B11"/>
    <w:rsid w:val="00B81D26"/>
    <w:rsid w:val="00B81DF4"/>
    <w:rsid w:val="00B81E8E"/>
    <w:rsid w:val="00B81EE6"/>
    <w:rsid w:val="00B828C4"/>
    <w:rsid w:val="00B83715"/>
    <w:rsid w:val="00B83D03"/>
    <w:rsid w:val="00B83D64"/>
    <w:rsid w:val="00B83EEE"/>
    <w:rsid w:val="00B84F32"/>
    <w:rsid w:val="00B84FDD"/>
    <w:rsid w:val="00B8515E"/>
    <w:rsid w:val="00B875F8"/>
    <w:rsid w:val="00B87E29"/>
    <w:rsid w:val="00B902EB"/>
    <w:rsid w:val="00B9144F"/>
    <w:rsid w:val="00B91A0E"/>
    <w:rsid w:val="00B91D92"/>
    <w:rsid w:val="00B925D6"/>
    <w:rsid w:val="00B9318A"/>
    <w:rsid w:val="00B9328E"/>
    <w:rsid w:val="00B9447A"/>
    <w:rsid w:val="00B94877"/>
    <w:rsid w:val="00B95827"/>
    <w:rsid w:val="00B95B9F"/>
    <w:rsid w:val="00B964B6"/>
    <w:rsid w:val="00B96565"/>
    <w:rsid w:val="00B972C8"/>
    <w:rsid w:val="00B97A80"/>
    <w:rsid w:val="00BA08AF"/>
    <w:rsid w:val="00BA09AD"/>
    <w:rsid w:val="00BA0E90"/>
    <w:rsid w:val="00BA0EC1"/>
    <w:rsid w:val="00BA2882"/>
    <w:rsid w:val="00BA2AF1"/>
    <w:rsid w:val="00BA338B"/>
    <w:rsid w:val="00BA3C57"/>
    <w:rsid w:val="00BA3D56"/>
    <w:rsid w:val="00BA58E5"/>
    <w:rsid w:val="00BA61CE"/>
    <w:rsid w:val="00BA6831"/>
    <w:rsid w:val="00BA6EA1"/>
    <w:rsid w:val="00BA7503"/>
    <w:rsid w:val="00BA7546"/>
    <w:rsid w:val="00BA76B7"/>
    <w:rsid w:val="00BA793A"/>
    <w:rsid w:val="00BB01D9"/>
    <w:rsid w:val="00BB0200"/>
    <w:rsid w:val="00BB0586"/>
    <w:rsid w:val="00BB1382"/>
    <w:rsid w:val="00BB24DA"/>
    <w:rsid w:val="00BB2D68"/>
    <w:rsid w:val="00BB3733"/>
    <w:rsid w:val="00BB3C16"/>
    <w:rsid w:val="00BB417A"/>
    <w:rsid w:val="00BB49AE"/>
    <w:rsid w:val="00BB752F"/>
    <w:rsid w:val="00BC12B5"/>
    <w:rsid w:val="00BC1600"/>
    <w:rsid w:val="00BC168A"/>
    <w:rsid w:val="00BC21AD"/>
    <w:rsid w:val="00BC21DC"/>
    <w:rsid w:val="00BC2B6B"/>
    <w:rsid w:val="00BC2D44"/>
    <w:rsid w:val="00BC3744"/>
    <w:rsid w:val="00BC39C9"/>
    <w:rsid w:val="00BC5011"/>
    <w:rsid w:val="00BC6327"/>
    <w:rsid w:val="00BC748B"/>
    <w:rsid w:val="00BC7B1D"/>
    <w:rsid w:val="00BD00D1"/>
    <w:rsid w:val="00BD0C29"/>
    <w:rsid w:val="00BD10E2"/>
    <w:rsid w:val="00BD3CA1"/>
    <w:rsid w:val="00BD4323"/>
    <w:rsid w:val="00BD549D"/>
    <w:rsid w:val="00BD5D53"/>
    <w:rsid w:val="00BD70D7"/>
    <w:rsid w:val="00BD78BE"/>
    <w:rsid w:val="00BE1186"/>
    <w:rsid w:val="00BE2712"/>
    <w:rsid w:val="00BE2EF7"/>
    <w:rsid w:val="00BE31CC"/>
    <w:rsid w:val="00BE3C94"/>
    <w:rsid w:val="00BE403B"/>
    <w:rsid w:val="00BE44BF"/>
    <w:rsid w:val="00BE6F25"/>
    <w:rsid w:val="00BE731B"/>
    <w:rsid w:val="00BE75A4"/>
    <w:rsid w:val="00BF03F0"/>
    <w:rsid w:val="00BF1463"/>
    <w:rsid w:val="00BF1860"/>
    <w:rsid w:val="00BF20D5"/>
    <w:rsid w:val="00BF2554"/>
    <w:rsid w:val="00BF3844"/>
    <w:rsid w:val="00BF4F27"/>
    <w:rsid w:val="00BF5748"/>
    <w:rsid w:val="00BF70B1"/>
    <w:rsid w:val="00BF73DC"/>
    <w:rsid w:val="00BF782B"/>
    <w:rsid w:val="00C023FA"/>
    <w:rsid w:val="00C0260F"/>
    <w:rsid w:val="00C02CEF"/>
    <w:rsid w:val="00C06971"/>
    <w:rsid w:val="00C0759F"/>
    <w:rsid w:val="00C078AA"/>
    <w:rsid w:val="00C07C55"/>
    <w:rsid w:val="00C07D8B"/>
    <w:rsid w:val="00C1011C"/>
    <w:rsid w:val="00C103D6"/>
    <w:rsid w:val="00C109F8"/>
    <w:rsid w:val="00C10B48"/>
    <w:rsid w:val="00C11270"/>
    <w:rsid w:val="00C1215C"/>
    <w:rsid w:val="00C121A8"/>
    <w:rsid w:val="00C125E4"/>
    <w:rsid w:val="00C13F62"/>
    <w:rsid w:val="00C1472B"/>
    <w:rsid w:val="00C15F28"/>
    <w:rsid w:val="00C173FC"/>
    <w:rsid w:val="00C175D0"/>
    <w:rsid w:val="00C17C7B"/>
    <w:rsid w:val="00C2026C"/>
    <w:rsid w:val="00C2121C"/>
    <w:rsid w:val="00C21342"/>
    <w:rsid w:val="00C22F32"/>
    <w:rsid w:val="00C235FB"/>
    <w:rsid w:val="00C23A01"/>
    <w:rsid w:val="00C24A44"/>
    <w:rsid w:val="00C24FCE"/>
    <w:rsid w:val="00C264AB"/>
    <w:rsid w:val="00C3121E"/>
    <w:rsid w:val="00C33DD8"/>
    <w:rsid w:val="00C34069"/>
    <w:rsid w:val="00C34148"/>
    <w:rsid w:val="00C34236"/>
    <w:rsid w:val="00C35B6D"/>
    <w:rsid w:val="00C367F3"/>
    <w:rsid w:val="00C36B53"/>
    <w:rsid w:val="00C37B96"/>
    <w:rsid w:val="00C417E2"/>
    <w:rsid w:val="00C4231A"/>
    <w:rsid w:val="00C448A6"/>
    <w:rsid w:val="00C44A41"/>
    <w:rsid w:val="00C45D81"/>
    <w:rsid w:val="00C46E2E"/>
    <w:rsid w:val="00C527F7"/>
    <w:rsid w:val="00C52FF5"/>
    <w:rsid w:val="00C53B3D"/>
    <w:rsid w:val="00C53D8B"/>
    <w:rsid w:val="00C53F4B"/>
    <w:rsid w:val="00C544D0"/>
    <w:rsid w:val="00C54AE7"/>
    <w:rsid w:val="00C5572F"/>
    <w:rsid w:val="00C55FBC"/>
    <w:rsid w:val="00C57DD0"/>
    <w:rsid w:val="00C600D8"/>
    <w:rsid w:val="00C6038A"/>
    <w:rsid w:val="00C6065C"/>
    <w:rsid w:val="00C60866"/>
    <w:rsid w:val="00C60FF8"/>
    <w:rsid w:val="00C61F42"/>
    <w:rsid w:val="00C634A5"/>
    <w:rsid w:val="00C649F8"/>
    <w:rsid w:val="00C64C4C"/>
    <w:rsid w:val="00C65F42"/>
    <w:rsid w:val="00C7019C"/>
    <w:rsid w:val="00C71368"/>
    <w:rsid w:val="00C713C3"/>
    <w:rsid w:val="00C71732"/>
    <w:rsid w:val="00C730D8"/>
    <w:rsid w:val="00C73378"/>
    <w:rsid w:val="00C74074"/>
    <w:rsid w:val="00C74B6A"/>
    <w:rsid w:val="00C75709"/>
    <w:rsid w:val="00C76D60"/>
    <w:rsid w:val="00C77A3C"/>
    <w:rsid w:val="00C77C08"/>
    <w:rsid w:val="00C8107F"/>
    <w:rsid w:val="00C81C1E"/>
    <w:rsid w:val="00C81FD3"/>
    <w:rsid w:val="00C8217D"/>
    <w:rsid w:val="00C82806"/>
    <w:rsid w:val="00C82CDF"/>
    <w:rsid w:val="00C82D18"/>
    <w:rsid w:val="00C84317"/>
    <w:rsid w:val="00C843F1"/>
    <w:rsid w:val="00C85CAB"/>
    <w:rsid w:val="00C86129"/>
    <w:rsid w:val="00C877BD"/>
    <w:rsid w:val="00C87E6B"/>
    <w:rsid w:val="00C91E9A"/>
    <w:rsid w:val="00C9231C"/>
    <w:rsid w:val="00C9438E"/>
    <w:rsid w:val="00C94FC7"/>
    <w:rsid w:val="00C951C8"/>
    <w:rsid w:val="00C95C94"/>
    <w:rsid w:val="00C96401"/>
    <w:rsid w:val="00C96706"/>
    <w:rsid w:val="00C96EDA"/>
    <w:rsid w:val="00C96FBE"/>
    <w:rsid w:val="00CA043D"/>
    <w:rsid w:val="00CA0AB1"/>
    <w:rsid w:val="00CA0D33"/>
    <w:rsid w:val="00CA2ACA"/>
    <w:rsid w:val="00CA2EDB"/>
    <w:rsid w:val="00CA3C8F"/>
    <w:rsid w:val="00CA3F6C"/>
    <w:rsid w:val="00CA497B"/>
    <w:rsid w:val="00CA5018"/>
    <w:rsid w:val="00CA5504"/>
    <w:rsid w:val="00CA5DB7"/>
    <w:rsid w:val="00CA7922"/>
    <w:rsid w:val="00CA7929"/>
    <w:rsid w:val="00CA7F96"/>
    <w:rsid w:val="00CB03A2"/>
    <w:rsid w:val="00CB08B7"/>
    <w:rsid w:val="00CB09D2"/>
    <w:rsid w:val="00CB143C"/>
    <w:rsid w:val="00CB1BC7"/>
    <w:rsid w:val="00CB2664"/>
    <w:rsid w:val="00CB35E6"/>
    <w:rsid w:val="00CC05F3"/>
    <w:rsid w:val="00CC21F9"/>
    <w:rsid w:val="00CC4989"/>
    <w:rsid w:val="00CC5253"/>
    <w:rsid w:val="00CC5891"/>
    <w:rsid w:val="00CC5CCE"/>
    <w:rsid w:val="00CC68B7"/>
    <w:rsid w:val="00CC7B22"/>
    <w:rsid w:val="00CD0575"/>
    <w:rsid w:val="00CD0C9D"/>
    <w:rsid w:val="00CD10D9"/>
    <w:rsid w:val="00CD3A04"/>
    <w:rsid w:val="00CD3D74"/>
    <w:rsid w:val="00CD3D78"/>
    <w:rsid w:val="00CD645B"/>
    <w:rsid w:val="00CD6D69"/>
    <w:rsid w:val="00CE03EE"/>
    <w:rsid w:val="00CE0A18"/>
    <w:rsid w:val="00CE0B91"/>
    <w:rsid w:val="00CE1A35"/>
    <w:rsid w:val="00CE212B"/>
    <w:rsid w:val="00CE25BB"/>
    <w:rsid w:val="00CE48F1"/>
    <w:rsid w:val="00CE4927"/>
    <w:rsid w:val="00CE53A1"/>
    <w:rsid w:val="00CE552C"/>
    <w:rsid w:val="00CE59BD"/>
    <w:rsid w:val="00CE5B99"/>
    <w:rsid w:val="00CE6FE1"/>
    <w:rsid w:val="00CE7E3F"/>
    <w:rsid w:val="00CF22FE"/>
    <w:rsid w:val="00CF4906"/>
    <w:rsid w:val="00CF4AA5"/>
    <w:rsid w:val="00CF565B"/>
    <w:rsid w:val="00CF5D49"/>
    <w:rsid w:val="00CF74E5"/>
    <w:rsid w:val="00CF756A"/>
    <w:rsid w:val="00CF7BBF"/>
    <w:rsid w:val="00D023D0"/>
    <w:rsid w:val="00D0269C"/>
    <w:rsid w:val="00D02E1E"/>
    <w:rsid w:val="00D033AE"/>
    <w:rsid w:val="00D0373C"/>
    <w:rsid w:val="00D0386E"/>
    <w:rsid w:val="00D055A9"/>
    <w:rsid w:val="00D064C0"/>
    <w:rsid w:val="00D06F17"/>
    <w:rsid w:val="00D0702D"/>
    <w:rsid w:val="00D11941"/>
    <w:rsid w:val="00D13BAA"/>
    <w:rsid w:val="00D13F95"/>
    <w:rsid w:val="00D150D8"/>
    <w:rsid w:val="00D20DF9"/>
    <w:rsid w:val="00D2158B"/>
    <w:rsid w:val="00D21F17"/>
    <w:rsid w:val="00D23A1D"/>
    <w:rsid w:val="00D245C1"/>
    <w:rsid w:val="00D24DA2"/>
    <w:rsid w:val="00D25715"/>
    <w:rsid w:val="00D266FA"/>
    <w:rsid w:val="00D26C4C"/>
    <w:rsid w:val="00D27583"/>
    <w:rsid w:val="00D27FFC"/>
    <w:rsid w:val="00D3026E"/>
    <w:rsid w:val="00D30652"/>
    <w:rsid w:val="00D30DF0"/>
    <w:rsid w:val="00D30E27"/>
    <w:rsid w:val="00D32F1A"/>
    <w:rsid w:val="00D3381E"/>
    <w:rsid w:val="00D339EC"/>
    <w:rsid w:val="00D33DE3"/>
    <w:rsid w:val="00D34E38"/>
    <w:rsid w:val="00D35A60"/>
    <w:rsid w:val="00D366EB"/>
    <w:rsid w:val="00D37075"/>
    <w:rsid w:val="00D37959"/>
    <w:rsid w:val="00D37BA0"/>
    <w:rsid w:val="00D405F9"/>
    <w:rsid w:val="00D41D54"/>
    <w:rsid w:val="00D42B01"/>
    <w:rsid w:val="00D435EA"/>
    <w:rsid w:val="00D4376D"/>
    <w:rsid w:val="00D4487A"/>
    <w:rsid w:val="00D45018"/>
    <w:rsid w:val="00D45253"/>
    <w:rsid w:val="00D454D0"/>
    <w:rsid w:val="00D46829"/>
    <w:rsid w:val="00D469B5"/>
    <w:rsid w:val="00D478C0"/>
    <w:rsid w:val="00D47920"/>
    <w:rsid w:val="00D51A28"/>
    <w:rsid w:val="00D51B38"/>
    <w:rsid w:val="00D5301B"/>
    <w:rsid w:val="00D55C70"/>
    <w:rsid w:val="00D56E1A"/>
    <w:rsid w:val="00D60BF7"/>
    <w:rsid w:val="00D60FE7"/>
    <w:rsid w:val="00D61573"/>
    <w:rsid w:val="00D63098"/>
    <w:rsid w:val="00D63404"/>
    <w:rsid w:val="00D64AEC"/>
    <w:rsid w:val="00D6646B"/>
    <w:rsid w:val="00D66C29"/>
    <w:rsid w:val="00D67099"/>
    <w:rsid w:val="00D6734E"/>
    <w:rsid w:val="00D67A28"/>
    <w:rsid w:val="00D67D3F"/>
    <w:rsid w:val="00D708D0"/>
    <w:rsid w:val="00D70BE8"/>
    <w:rsid w:val="00D72773"/>
    <w:rsid w:val="00D73E51"/>
    <w:rsid w:val="00D73F44"/>
    <w:rsid w:val="00D74770"/>
    <w:rsid w:val="00D74D50"/>
    <w:rsid w:val="00D74E6F"/>
    <w:rsid w:val="00D752AC"/>
    <w:rsid w:val="00D763B5"/>
    <w:rsid w:val="00D76905"/>
    <w:rsid w:val="00D77438"/>
    <w:rsid w:val="00D8094B"/>
    <w:rsid w:val="00D81359"/>
    <w:rsid w:val="00D814FD"/>
    <w:rsid w:val="00D81FC3"/>
    <w:rsid w:val="00D842F5"/>
    <w:rsid w:val="00D84B17"/>
    <w:rsid w:val="00D84B61"/>
    <w:rsid w:val="00D84D8A"/>
    <w:rsid w:val="00D84EB4"/>
    <w:rsid w:val="00D850CC"/>
    <w:rsid w:val="00D85AB3"/>
    <w:rsid w:val="00D8684A"/>
    <w:rsid w:val="00D87176"/>
    <w:rsid w:val="00D91082"/>
    <w:rsid w:val="00D92145"/>
    <w:rsid w:val="00D9275C"/>
    <w:rsid w:val="00D9497E"/>
    <w:rsid w:val="00D9784C"/>
    <w:rsid w:val="00D97B92"/>
    <w:rsid w:val="00DA328F"/>
    <w:rsid w:val="00DA4940"/>
    <w:rsid w:val="00DA4B44"/>
    <w:rsid w:val="00DA4D4D"/>
    <w:rsid w:val="00DA4F92"/>
    <w:rsid w:val="00DA5540"/>
    <w:rsid w:val="00DA5E3F"/>
    <w:rsid w:val="00DA5F09"/>
    <w:rsid w:val="00DA6609"/>
    <w:rsid w:val="00DA6CC5"/>
    <w:rsid w:val="00DB0128"/>
    <w:rsid w:val="00DB06CD"/>
    <w:rsid w:val="00DB19D4"/>
    <w:rsid w:val="00DB283F"/>
    <w:rsid w:val="00DB2BAB"/>
    <w:rsid w:val="00DB3CAD"/>
    <w:rsid w:val="00DB417A"/>
    <w:rsid w:val="00DB4CE9"/>
    <w:rsid w:val="00DB5ECA"/>
    <w:rsid w:val="00DB64F7"/>
    <w:rsid w:val="00DB7967"/>
    <w:rsid w:val="00DC044E"/>
    <w:rsid w:val="00DC0B3B"/>
    <w:rsid w:val="00DC24B8"/>
    <w:rsid w:val="00DC3B6A"/>
    <w:rsid w:val="00DC4323"/>
    <w:rsid w:val="00DC48C9"/>
    <w:rsid w:val="00DC4B14"/>
    <w:rsid w:val="00DC5243"/>
    <w:rsid w:val="00DC6DB1"/>
    <w:rsid w:val="00DC7C1E"/>
    <w:rsid w:val="00DC7EF3"/>
    <w:rsid w:val="00DD0C30"/>
    <w:rsid w:val="00DD0CB2"/>
    <w:rsid w:val="00DD1079"/>
    <w:rsid w:val="00DD1B56"/>
    <w:rsid w:val="00DD392A"/>
    <w:rsid w:val="00DD3D1B"/>
    <w:rsid w:val="00DD40DA"/>
    <w:rsid w:val="00DD4846"/>
    <w:rsid w:val="00DD4892"/>
    <w:rsid w:val="00DD4DD2"/>
    <w:rsid w:val="00DD628D"/>
    <w:rsid w:val="00DD6FE0"/>
    <w:rsid w:val="00DE0063"/>
    <w:rsid w:val="00DE0073"/>
    <w:rsid w:val="00DE0C86"/>
    <w:rsid w:val="00DE2478"/>
    <w:rsid w:val="00DE2CCA"/>
    <w:rsid w:val="00DE504E"/>
    <w:rsid w:val="00DE692A"/>
    <w:rsid w:val="00DE695C"/>
    <w:rsid w:val="00DE6BB0"/>
    <w:rsid w:val="00DE75CD"/>
    <w:rsid w:val="00DF042B"/>
    <w:rsid w:val="00DF0ABC"/>
    <w:rsid w:val="00DF0BAD"/>
    <w:rsid w:val="00DF25F0"/>
    <w:rsid w:val="00DF25F8"/>
    <w:rsid w:val="00DF3E2C"/>
    <w:rsid w:val="00DF3EA6"/>
    <w:rsid w:val="00DF3F15"/>
    <w:rsid w:val="00DF4836"/>
    <w:rsid w:val="00DF5336"/>
    <w:rsid w:val="00DF5DDB"/>
    <w:rsid w:val="00DF67C7"/>
    <w:rsid w:val="00DF72E2"/>
    <w:rsid w:val="00DF784E"/>
    <w:rsid w:val="00E00399"/>
    <w:rsid w:val="00E00436"/>
    <w:rsid w:val="00E00628"/>
    <w:rsid w:val="00E03211"/>
    <w:rsid w:val="00E033F6"/>
    <w:rsid w:val="00E036D0"/>
    <w:rsid w:val="00E03ECA"/>
    <w:rsid w:val="00E03F3B"/>
    <w:rsid w:val="00E04517"/>
    <w:rsid w:val="00E0503E"/>
    <w:rsid w:val="00E056B7"/>
    <w:rsid w:val="00E073CA"/>
    <w:rsid w:val="00E07C4E"/>
    <w:rsid w:val="00E07C61"/>
    <w:rsid w:val="00E1002C"/>
    <w:rsid w:val="00E11C2B"/>
    <w:rsid w:val="00E12073"/>
    <w:rsid w:val="00E129AB"/>
    <w:rsid w:val="00E129DD"/>
    <w:rsid w:val="00E136C1"/>
    <w:rsid w:val="00E14C61"/>
    <w:rsid w:val="00E15DF4"/>
    <w:rsid w:val="00E17873"/>
    <w:rsid w:val="00E20F22"/>
    <w:rsid w:val="00E21079"/>
    <w:rsid w:val="00E2254E"/>
    <w:rsid w:val="00E270B6"/>
    <w:rsid w:val="00E273B0"/>
    <w:rsid w:val="00E27552"/>
    <w:rsid w:val="00E3061C"/>
    <w:rsid w:val="00E31392"/>
    <w:rsid w:val="00E319B3"/>
    <w:rsid w:val="00E32BAA"/>
    <w:rsid w:val="00E33B6B"/>
    <w:rsid w:val="00E33D16"/>
    <w:rsid w:val="00E34318"/>
    <w:rsid w:val="00E34732"/>
    <w:rsid w:val="00E34DC8"/>
    <w:rsid w:val="00E35468"/>
    <w:rsid w:val="00E35588"/>
    <w:rsid w:val="00E364A7"/>
    <w:rsid w:val="00E367C5"/>
    <w:rsid w:val="00E3717F"/>
    <w:rsid w:val="00E37E95"/>
    <w:rsid w:val="00E41831"/>
    <w:rsid w:val="00E41E2F"/>
    <w:rsid w:val="00E43F10"/>
    <w:rsid w:val="00E4567B"/>
    <w:rsid w:val="00E45855"/>
    <w:rsid w:val="00E467E9"/>
    <w:rsid w:val="00E46D8C"/>
    <w:rsid w:val="00E47D6D"/>
    <w:rsid w:val="00E5176C"/>
    <w:rsid w:val="00E51937"/>
    <w:rsid w:val="00E52AFB"/>
    <w:rsid w:val="00E53769"/>
    <w:rsid w:val="00E54801"/>
    <w:rsid w:val="00E55052"/>
    <w:rsid w:val="00E554EA"/>
    <w:rsid w:val="00E55947"/>
    <w:rsid w:val="00E57002"/>
    <w:rsid w:val="00E57FBD"/>
    <w:rsid w:val="00E607E2"/>
    <w:rsid w:val="00E60CA5"/>
    <w:rsid w:val="00E6264A"/>
    <w:rsid w:val="00E6268C"/>
    <w:rsid w:val="00E63888"/>
    <w:rsid w:val="00E64096"/>
    <w:rsid w:val="00E645F1"/>
    <w:rsid w:val="00E64676"/>
    <w:rsid w:val="00E65F22"/>
    <w:rsid w:val="00E66804"/>
    <w:rsid w:val="00E717DB"/>
    <w:rsid w:val="00E71919"/>
    <w:rsid w:val="00E71D91"/>
    <w:rsid w:val="00E721EE"/>
    <w:rsid w:val="00E7449C"/>
    <w:rsid w:val="00E74C35"/>
    <w:rsid w:val="00E754CA"/>
    <w:rsid w:val="00E75E78"/>
    <w:rsid w:val="00E7694E"/>
    <w:rsid w:val="00E76963"/>
    <w:rsid w:val="00E76BA8"/>
    <w:rsid w:val="00E76C79"/>
    <w:rsid w:val="00E771B1"/>
    <w:rsid w:val="00E777AC"/>
    <w:rsid w:val="00E813A1"/>
    <w:rsid w:val="00E81F12"/>
    <w:rsid w:val="00E8218A"/>
    <w:rsid w:val="00E826AB"/>
    <w:rsid w:val="00E83D40"/>
    <w:rsid w:val="00E84B54"/>
    <w:rsid w:val="00E86823"/>
    <w:rsid w:val="00E877CD"/>
    <w:rsid w:val="00E87908"/>
    <w:rsid w:val="00E906D9"/>
    <w:rsid w:val="00E90B01"/>
    <w:rsid w:val="00E91582"/>
    <w:rsid w:val="00E9176D"/>
    <w:rsid w:val="00E918DB"/>
    <w:rsid w:val="00E918ED"/>
    <w:rsid w:val="00E923E9"/>
    <w:rsid w:val="00E92438"/>
    <w:rsid w:val="00E926E8"/>
    <w:rsid w:val="00E93175"/>
    <w:rsid w:val="00E936DD"/>
    <w:rsid w:val="00E94019"/>
    <w:rsid w:val="00E953BB"/>
    <w:rsid w:val="00E959A8"/>
    <w:rsid w:val="00E95DB3"/>
    <w:rsid w:val="00E971B3"/>
    <w:rsid w:val="00E9761B"/>
    <w:rsid w:val="00EA0D2E"/>
    <w:rsid w:val="00EA18DB"/>
    <w:rsid w:val="00EA2B62"/>
    <w:rsid w:val="00EA3060"/>
    <w:rsid w:val="00EA33E0"/>
    <w:rsid w:val="00EA3486"/>
    <w:rsid w:val="00EA3A2F"/>
    <w:rsid w:val="00EA3F7C"/>
    <w:rsid w:val="00EA42BA"/>
    <w:rsid w:val="00EA5747"/>
    <w:rsid w:val="00EA66C8"/>
    <w:rsid w:val="00EA70BD"/>
    <w:rsid w:val="00EA72D3"/>
    <w:rsid w:val="00EA7333"/>
    <w:rsid w:val="00EA7804"/>
    <w:rsid w:val="00EB003A"/>
    <w:rsid w:val="00EB0999"/>
    <w:rsid w:val="00EB0F1F"/>
    <w:rsid w:val="00EB1D47"/>
    <w:rsid w:val="00EB2833"/>
    <w:rsid w:val="00EB4456"/>
    <w:rsid w:val="00EB44A0"/>
    <w:rsid w:val="00EB49D4"/>
    <w:rsid w:val="00EB4D67"/>
    <w:rsid w:val="00EB5DE4"/>
    <w:rsid w:val="00EB66C5"/>
    <w:rsid w:val="00EB6938"/>
    <w:rsid w:val="00EB6C28"/>
    <w:rsid w:val="00EB6F86"/>
    <w:rsid w:val="00EB7290"/>
    <w:rsid w:val="00EB73EE"/>
    <w:rsid w:val="00EB7540"/>
    <w:rsid w:val="00EB7A51"/>
    <w:rsid w:val="00EC0075"/>
    <w:rsid w:val="00EC08D4"/>
    <w:rsid w:val="00EC0C03"/>
    <w:rsid w:val="00EC137B"/>
    <w:rsid w:val="00EC1CF0"/>
    <w:rsid w:val="00EC23D5"/>
    <w:rsid w:val="00EC25E2"/>
    <w:rsid w:val="00EC360C"/>
    <w:rsid w:val="00EC3AF0"/>
    <w:rsid w:val="00EC4524"/>
    <w:rsid w:val="00EC49CD"/>
    <w:rsid w:val="00EC507A"/>
    <w:rsid w:val="00EC5D53"/>
    <w:rsid w:val="00EC7137"/>
    <w:rsid w:val="00EC7831"/>
    <w:rsid w:val="00EC7F81"/>
    <w:rsid w:val="00ED0A29"/>
    <w:rsid w:val="00ED1D88"/>
    <w:rsid w:val="00ED22CB"/>
    <w:rsid w:val="00ED3152"/>
    <w:rsid w:val="00ED34C4"/>
    <w:rsid w:val="00ED52F9"/>
    <w:rsid w:val="00ED6006"/>
    <w:rsid w:val="00ED6697"/>
    <w:rsid w:val="00ED671D"/>
    <w:rsid w:val="00ED6824"/>
    <w:rsid w:val="00ED6A94"/>
    <w:rsid w:val="00ED717B"/>
    <w:rsid w:val="00ED7599"/>
    <w:rsid w:val="00EE0104"/>
    <w:rsid w:val="00EE2617"/>
    <w:rsid w:val="00EE335E"/>
    <w:rsid w:val="00EE3B7A"/>
    <w:rsid w:val="00EE594F"/>
    <w:rsid w:val="00EE6ACD"/>
    <w:rsid w:val="00EE76EC"/>
    <w:rsid w:val="00EF006F"/>
    <w:rsid w:val="00EF1298"/>
    <w:rsid w:val="00EF407A"/>
    <w:rsid w:val="00EF4E8E"/>
    <w:rsid w:val="00EF525A"/>
    <w:rsid w:val="00EF53B8"/>
    <w:rsid w:val="00EF5CBA"/>
    <w:rsid w:val="00EF5D48"/>
    <w:rsid w:val="00EF72D9"/>
    <w:rsid w:val="00EF754F"/>
    <w:rsid w:val="00F0273F"/>
    <w:rsid w:val="00F02B6E"/>
    <w:rsid w:val="00F032F5"/>
    <w:rsid w:val="00F036D5"/>
    <w:rsid w:val="00F03DAE"/>
    <w:rsid w:val="00F0490A"/>
    <w:rsid w:val="00F04B1D"/>
    <w:rsid w:val="00F070CF"/>
    <w:rsid w:val="00F07A31"/>
    <w:rsid w:val="00F07FE9"/>
    <w:rsid w:val="00F1057E"/>
    <w:rsid w:val="00F105EF"/>
    <w:rsid w:val="00F1069D"/>
    <w:rsid w:val="00F1254B"/>
    <w:rsid w:val="00F1315C"/>
    <w:rsid w:val="00F13F7C"/>
    <w:rsid w:val="00F14D9B"/>
    <w:rsid w:val="00F14FA8"/>
    <w:rsid w:val="00F150FA"/>
    <w:rsid w:val="00F157E5"/>
    <w:rsid w:val="00F16218"/>
    <w:rsid w:val="00F16248"/>
    <w:rsid w:val="00F1774E"/>
    <w:rsid w:val="00F17EC7"/>
    <w:rsid w:val="00F2112F"/>
    <w:rsid w:val="00F2165B"/>
    <w:rsid w:val="00F2242F"/>
    <w:rsid w:val="00F22430"/>
    <w:rsid w:val="00F22AF9"/>
    <w:rsid w:val="00F23267"/>
    <w:rsid w:val="00F23E87"/>
    <w:rsid w:val="00F24260"/>
    <w:rsid w:val="00F26321"/>
    <w:rsid w:val="00F26CF4"/>
    <w:rsid w:val="00F26DCC"/>
    <w:rsid w:val="00F32D84"/>
    <w:rsid w:val="00F3320B"/>
    <w:rsid w:val="00F344C4"/>
    <w:rsid w:val="00F34828"/>
    <w:rsid w:val="00F3520B"/>
    <w:rsid w:val="00F356A6"/>
    <w:rsid w:val="00F3623C"/>
    <w:rsid w:val="00F3634E"/>
    <w:rsid w:val="00F363A9"/>
    <w:rsid w:val="00F3742C"/>
    <w:rsid w:val="00F37ACC"/>
    <w:rsid w:val="00F37C93"/>
    <w:rsid w:val="00F40A1F"/>
    <w:rsid w:val="00F40BF1"/>
    <w:rsid w:val="00F41469"/>
    <w:rsid w:val="00F434F0"/>
    <w:rsid w:val="00F4478D"/>
    <w:rsid w:val="00F453CB"/>
    <w:rsid w:val="00F46469"/>
    <w:rsid w:val="00F46FA6"/>
    <w:rsid w:val="00F478B9"/>
    <w:rsid w:val="00F47A23"/>
    <w:rsid w:val="00F503E4"/>
    <w:rsid w:val="00F505DE"/>
    <w:rsid w:val="00F519BB"/>
    <w:rsid w:val="00F53710"/>
    <w:rsid w:val="00F538CD"/>
    <w:rsid w:val="00F54884"/>
    <w:rsid w:val="00F54BC2"/>
    <w:rsid w:val="00F56B42"/>
    <w:rsid w:val="00F574F4"/>
    <w:rsid w:val="00F5774B"/>
    <w:rsid w:val="00F57C2C"/>
    <w:rsid w:val="00F600D9"/>
    <w:rsid w:val="00F60784"/>
    <w:rsid w:val="00F617EB"/>
    <w:rsid w:val="00F619F4"/>
    <w:rsid w:val="00F62710"/>
    <w:rsid w:val="00F627E2"/>
    <w:rsid w:val="00F63801"/>
    <w:rsid w:val="00F6566D"/>
    <w:rsid w:val="00F7049D"/>
    <w:rsid w:val="00F70A03"/>
    <w:rsid w:val="00F7138F"/>
    <w:rsid w:val="00F71623"/>
    <w:rsid w:val="00F7398A"/>
    <w:rsid w:val="00F7422E"/>
    <w:rsid w:val="00F7523B"/>
    <w:rsid w:val="00F75421"/>
    <w:rsid w:val="00F775C4"/>
    <w:rsid w:val="00F77CBF"/>
    <w:rsid w:val="00F803B5"/>
    <w:rsid w:val="00F805D8"/>
    <w:rsid w:val="00F8170B"/>
    <w:rsid w:val="00F82451"/>
    <w:rsid w:val="00F82F8C"/>
    <w:rsid w:val="00F83BA2"/>
    <w:rsid w:val="00F84E3B"/>
    <w:rsid w:val="00F854E4"/>
    <w:rsid w:val="00F857D9"/>
    <w:rsid w:val="00F8590A"/>
    <w:rsid w:val="00F85E6B"/>
    <w:rsid w:val="00F91411"/>
    <w:rsid w:val="00F9167B"/>
    <w:rsid w:val="00F91DAA"/>
    <w:rsid w:val="00F91F6F"/>
    <w:rsid w:val="00F92EA1"/>
    <w:rsid w:val="00F930AE"/>
    <w:rsid w:val="00F93FD0"/>
    <w:rsid w:val="00F9451B"/>
    <w:rsid w:val="00F958E0"/>
    <w:rsid w:val="00F9749C"/>
    <w:rsid w:val="00F97C42"/>
    <w:rsid w:val="00FA01B0"/>
    <w:rsid w:val="00FA07B8"/>
    <w:rsid w:val="00FA0A63"/>
    <w:rsid w:val="00FA15E4"/>
    <w:rsid w:val="00FA2514"/>
    <w:rsid w:val="00FA2602"/>
    <w:rsid w:val="00FA299D"/>
    <w:rsid w:val="00FA29D8"/>
    <w:rsid w:val="00FB0811"/>
    <w:rsid w:val="00FB14C0"/>
    <w:rsid w:val="00FB1666"/>
    <w:rsid w:val="00FB17C0"/>
    <w:rsid w:val="00FB1D57"/>
    <w:rsid w:val="00FB1EFA"/>
    <w:rsid w:val="00FB2CB0"/>
    <w:rsid w:val="00FB31C4"/>
    <w:rsid w:val="00FB3493"/>
    <w:rsid w:val="00FB46FB"/>
    <w:rsid w:val="00FB503E"/>
    <w:rsid w:val="00FB5689"/>
    <w:rsid w:val="00FB5989"/>
    <w:rsid w:val="00FB6E78"/>
    <w:rsid w:val="00FB6F9A"/>
    <w:rsid w:val="00FC2965"/>
    <w:rsid w:val="00FC3059"/>
    <w:rsid w:val="00FC362C"/>
    <w:rsid w:val="00FC368C"/>
    <w:rsid w:val="00FC4F30"/>
    <w:rsid w:val="00FC5552"/>
    <w:rsid w:val="00FC5929"/>
    <w:rsid w:val="00FD09A6"/>
    <w:rsid w:val="00FD0B23"/>
    <w:rsid w:val="00FD0C21"/>
    <w:rsid w:val="00FD20F7"/>
    <w:rsid w:val="00FD2666"/>
    <w:rsid w:val="00FD3732"/>
    <w:rsid w:val="00FD3938"/>
    <w:rsid w:val="00FD3F54"/>
    <w:rsid w:val="00FD54C6"/>
    <w:rsid w:val="00FE06AB"/>
    <w:rsid w:val="00FE082A"/>
    <w:rsid w:val="00FE42B0"/>
    <w:rsid w:val="00FE4AEC"/>
    <w:rsid w:val="00FE4F9E"/>
    <w:rsid w:val="00FE501C"/>
    <w:rsid w:val="00FE51CE"/>
    <w:rsid w:val="00FE5F77"/>
    <w:rsid w:val="00FE6A25"/>
    <w:rsid w:val="00FF0439"/>
    <w:rsid w:val="00FF0BB9"/>
    <w:rsid w:val="00FF263C"/>
    <w:rsid w:val="00FF2650"/>
    <w:rsid w:val="00FF274E"/>
    <w:rsid w:val="00FF2D59"/>
    <w:rsid w:val="00FF2F90"/>
    <w:rsid w:val="00FF36AF"/>
    <w:rsid w:val="00FF59CF"/>
    <w:rsid w:val="00FF6F44"/>
    <w:rsid w:val="00FF77BE"/>
    <w:rsid w:val="00FF79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BA6A0F75-E285-48BF-8D3C-779F4963A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5" w:uiPriority="99"/>
    <w:lsdException w:name="List Bullet 2" w:semiHidden="1"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Títulos Principales sin numeración,Puesto1,AL Título,Título AL"/>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ar,Títulos Principales sin numeración Car,Puesto1 Car,AL Título Car,Título AL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basedOn w:val="Fuentedeprrafopredeter"/>
    <w:link w:val="Default"/>
    <w:locked/>
    <w:rsid w:val="00DB417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5035A4"/>
    <w:pPr>
      <w:autoSpaceDE/>
      <w:autoSpaceDN/>
      <w:jc w:val="both"/>
    </w:pPr>
    <w:rPr>
      <w:bCs/>
      <w:sz w:val="24"/>
    </w:rPr>
  </w:style>
  <w:style w:type="character" w:styleId="nfasis">
    <w:name w:val="Emphasis"/>
    <w:basedOn w:val="Fuentedeprrafopredeter"/>
    <w:qFormat/>
    <w:rsid w:val="000C5EF8"/>
    <w:rPr>
      <w:i/>
      <w:iCs/>
    </w:rPr>
  </w:style>
  <w:style w:type="paragraph" w:customStyle="1" w:styleId="Prrafodelista4">
    <w:name w:val="Párrafo de lista4"/>
    <w:basedOn w:val="Normal"/>
    <w:rsid w:val="002A6377"/>
    <w:pPr>
      <w:autoSpaceDE/>
      <w:autoSpaceDN/>
      <w:ind w:left="720"/>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E5176C"/>
  </w:style>
  <w:style w:type="paragraph" w:customStyle="1" w:styleId="Textoindependiente23">
    <w:name w:val="Texto independiente 23"/>
    <w:basedOn w:val="Normal"/>
    <w:rsid w:val="00F46469"/>
    <w:pPr>
      <w:autoSpaceDE/>
      <w:autoSpaceDN/>
      <w:jc w:val="both"/>
    </w:pPr>
    <w:rPr>
      <w:rFonts w:cs="Times New Roman"/>
      <w:sz w:val="24"/>
    </w:rPr>
  </w:style>
  <w:style w:type="paragraph" w:customStyle="1" w:styleId="toa">
    <w:name w:val="toa"/>
    <w:basedOn w:val="Normal"/>
    <w:rsid w:val="00F46469"/>
    <w:pPr>
      <w:tabs>
        <w:tab w:val="left" w:pos="0"/>
        <w:tab w:val="left" w:pos="9000"/>
        <w:tab w:val="right" w:pos="9360"/>
      </w:tabs>
      <w:suppressAutoHyphens/>
      <w:autoSpaceDE/>
      <w:autoSpaceDN/>
      <w:jc w:val="both"/>
    </w:pPr>
    <w:rPr>
      <w:rFonts w:cs="Times New Roman"/>
      <w:spacing w:val="-2"/>
      <w:sz w:val="24"/>
      <w:lang w:val="en-US"/>
    </w:rPr>
  </w:style>
  <w:style w:type="character" w:customStyle="1" w:styleId="Fuentedeencabezadopredeter">
    <w:name w:val="Fuente de encabezado predeter."/>
    <w:rsid w:val="00F46469"/>
  </w:style>
  <w:style w:type="paragraph" w:customStyle="1" w:styleId="ndice10">
    <w:name w:val="índice 1"/>
    <w:basedOn w:val="Normal"/>
    <w:rsid w:val="00F46469"/>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F46469"/>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rsid w:val="00F46469"/>
    <w:pPr>
      <w:autoSpaceDE/>
      <w:autoSpaceDN/>
    </w:pPr>
    <w:rPr>
      <w:rFonts w:ascii="Courier New" w:hAnsi="Courier New" w:cs="Times New Roman"/>
      <w:sz w:val="24"/>
    </w:rPr>
  </w:style>
  <w:style w:type="character" w:customStyle="1" w:styleId="EquationCaption">
    <w:name w:val="_Equation Caption"/>
    <w:rsid w:val="00F46469"/>
  </w:style>
  <w:style w:type="paragraph" w:customStyle="1" w:styleId="CarCarCarCarCarCarCar">
    <w:name w:val="Car Car Car Car Car Car Car"/>
    <w:basedOn w:val="Normal"/>
    <w:rsid w:val="00F46469"/>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rsid w:val="00F46469"/>
    <w:pPr>
      <w:autoSpaceDE/>
      <w:autoSpaceDN/>
      <w:spacing w:after="160" w:line="240" w:lineRule="exact"/>
    </w:pPr>
    <w:rPr>
      <w:rFonts w:ascii="Verdana" w:hAnsi="Verdana" w:cs="Times New Roman"/>
      <w:szCs w:val="24"/>
      <w:lang w:val="en-US" w:eastAsia="en-US"/>
    </w:rPr>
  </w:style>
  <w:style w:type="paragraph" w:customStyle="1" w:styleId="xl63">
    <w:name w:val="xl63"/>
    <w:basedOn w:val="Normal"/>
    <w:rsid w:val="00F4646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rsid w:val="00F4646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5">
    <w:name w:val="xl65"/>
    <w:basedOn w:val="Normal"/>
    <w:rsid w:val="00F46469"/>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F46469"/>
    <w:pP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67">
    <w:name w:val="xl67"/>
    <w:basedOn w:val="Normal"/>
    <w:rsid w:val="00F4646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8">
    <w:name w:val="xl6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0">
    <w:name w:val="xl7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2">
    <w:name w:val="xl7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rsid w:val="00F46469"/>
    <w:pPr>
      <w:pBdr>
        <w:top w:val="single" w:sz="4" w:space="0" w:color="auto"/>
        <w:left w:val="single" w:sz="8"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4">
    <w:name w:val="xl74"/>
    <w:basedOn w:val="Normal"/>
    <w:rsid w:val="00F46469"/>
    <w:pPr>
      <w:pBdr>
        <w:top w:val="single" w:sz="4"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5">
    <w:name w:val="xl75"/>
    <w:basedOn w:val="Normal"/>
    <w:rsid w:val="00F4646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F46469"/>
    <w:pPr>
      <w:pBdr>
        <w:left w:val="single" w:sz="8" w:space="0" w:color="auto"/>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7">
    <w:name w:val="xl77"/>
    <w:basedOn w:val="Normal"/>
    <w:rsid w:val="00F46469"/>
    <w:pPr>
      <w:pBdr>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8">
    <w:name w:val="xl78"/>
    <w:basedOn w:val="Normal"/>
    <w:rsid w:val="00F46469"/>
    <w:pPr>
      <w:pBdr>
        <w:bottom w:val="single" w:sz="8" w:space="0" w:color="auto"/>
      </w:pBd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79">
    <w:name w:val="xl79"/>
    <w:basedOn w:val="Normal"/>
    <w:rsid w:val="00F4646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F46469"/>
    <w:pPr>
      <w:pBdr>
        <w:top w:val="single" w:sz="8" w:space="0" w:color="auto"/>
        <w:left w:val="single" w:sz="8"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1">
    <w:name w:val="xl81"/>
    <w:basedOn w:val="Normal"/>
    <w:rsid w:val="00F46469"/>
    <w:pPr>
      <w:pBdr>
        <w:top w:val="single" w:sz="8"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2">
    <w:name w:val="xl82"/>
    <w:basedOn w:val="Normal"/>
    <w:rsid w:val="00F46469"/>
    <w:pPr>
      <w:pBdr>
        <w:top w:val="single" w:sz="8" w:space="0" w:color="auto"/>
        <w:left w:val="single" w:sz="4"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3">
    <w:name w:val="xl83"/>
    <w:basedOn w:val="Normal"/>
    <w:rsid w:val="00F46469"/>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4">
    <w:name w:val="xl84"/>
    <w:basedOn w:val="Normal"/>
    <w:rsid w:val="00F4646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5">
    <w:name w:val="xl85"/>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6">
    <w:name w:val="xl86"/>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87">
    <w:name w:val="xl87"/>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8">
    <w:name w:val="xl88"/>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9">
    <w:name w:val="xl89"/>
    <w:basedOn w:val="Normal"/>
    <w:rsid w:val="00F46469"/>
    <w:pPr>
      <w:pBdr>
        <w:top w:val="single" w:sz="8" w:space="0" w:color="auto"/>
        <w:left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0">
    <w:name w:val="xl90"/>
    <w:basedOn w:val="Normal"/>
    <w:rsid w:val="00F46469"/>
    <w:pPr>
      <w:pBdr>
        <w:top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1">
    <w:name w:val="xl91"/>
    <w:basedOn w:val="Normal"/>
    <w:rsid w:val="00F4646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92">
    <w:name w:val="xl92"/>
    <w:basedOn w:val="Normal"/>
    <w:rsid w:val="00F46469"/>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16"/>
      <w:szCs w:val="16"/>
      <w:lang w:val="es-ES"/>
    </w:rPr>
  </w:style>
  <w:style w:type="paragraph" w:customStyle="1" w:styleId="xl93">
    <w:name w:val="xl93"/>
    <w:basedOn w:val="Normal"/>
    <w:rsid w:val="00F46469"/>
    <w:pPr>
      <w:pBdr>
        <w:top w:val="single" w:sz="8"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4">
    <w:name w:val="xl94"/>
    <w:basedOn w:val="Normal"/>
    <w:rsid w:val="00F4646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5">
    <w:name w:val="xl95"/>
    <w:basedOn w:val="Normal"/>
    <w:rsid w:val="00F4646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6">
    <w:name w:val="xl96"/>
    <w:basedOn w:val="Normal"/>
    <w:rsid w:val="00F46469"/>
    <w:pPr>
      <w:pBdr>
        <w:top w:val="single" w:sz="4" w:space="0" w:color="auto"/>
        <w:left w:val="single" w:sz="8" w:space="0" w:color="auto"/>
        <w:bottom w:val="single" w:sz="4"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F4646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ES"/>
    </w:rPr>
  </w:style>
  <w:style w:type="paragraph" w:customStyle="1" w:styleId="NormalSencillo">
    <w:name w:val="Normal Sencillo"/>
    <w:basedOn w:val="Normal"/>
    <w:next w:val="Normal"/>
    <w:rsid w:val="00F46469"/>
    <w:pPr>
      <w:suppressAutoHyphens/>
      <w:autoSpaceDE/>
      <w:autoSpaceDN/>
      <w:jc w:val="both"/>
    </w:pPr>
    <w:rPr>
      <w:rFonts w:cs="Times New Roman"/>
    </w:rPr>
  </w:style>
  <w:style w:type="paragraph" w:customStyle="1" w:styleId="Pa16">
    <w:name w:val="Pa16"/>
    <w:basedOn w:val="Normal"/>
    <w:next w:val="Normal"/>
    <w:rsid w:val="00F4646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4646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F4646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469"/>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F46469"/>
    <w:pPr>
      <w:ind w:left="426"/>
      <w:jc w:val="both"/>
    </w:pPr>
    <w:rPr>
      <w:sz w:val="24"/>
      <w:szCs w:val="24"/>
      <w:lang w:val="es-CO"/>
    </w:rPr>
  </w:style>
  <w:style w:type="paragraph" w:customStyle="1" w:styleId="xl60">
    <w:name w:val="xl60"/>
    <w:basedOn w:val="Normal"/>
    <w:rsid w:val="00F4646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uerpotexto">
    <w:name w:val="cuerpotexto"/>
    <w:basedOn w:val="Normal"/>
    <w:rsid w:val="00F46469"/>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F46469"/>
    <w:rPr>
      <w:rFonts w:ascii="Arial" w:hAnsi="Arial"/>
    </w:rPr>
  </w:style>
  <w:style w:type="paragraph" w:customStyle="1" w:styleId="Captulo">
    <w:name w:val="Capítulo"/>
    <w:basedOn w:val="Normal"/>
    <w:autoRedefine/>
    <w:rsid w:val="00F4646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464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F46469"/>
    <w:pPr>
      <w:autoSpaceDE/>
      <w:autoSpaceDN/>
    </w:pPr>
    <w:rPr>
      <w:rFonts w:ascii="Times New Roman" w:hAnsi="Times New Roman" w:cs="Times New Roman"/>
    </w:rPr>
  </w:style>
  <w:style w:type="paragraph" w:customStyle="1" w:styleId="font0">
    <w:name w:val="font0"/>
    <w:basedOn w:val="Normal"/>
    <w:rsid w:val="00F46469"/>
    <w:pPr>
      <w:autoSpaceDE/>
      <w:autoSpaceDN/>
      <w:spacing w:before="100" w:beforeAutospacing="1" w:after="100" w:afterAutospacing="1"/>
    </w:pPr>
    <w:rPr>
      <w:rFonts w:eastAsia="Arial Unicode MS"/>
      <w:lang w:val="es-ES"/>
    </w:rPr>
  </w:style>
  <w:style w:type="paragraph" w:customStyle="1" w:styleId="font6">
    <w:name w:val="font6"/>
    <w:basedOn w:val="Normal"/>
    <w:rsid w:val="00F4646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46469"/>
    <w:pPr>
      <w:autoSpaceDE/>
      <w:autoSpaceDN/>
      <w:spacing w:before="100" w:beforeAutospacing="1" w:after="100" w:afterAutospacing="1"/>
    </w:pPr>
    <w:rPr>
      <w:rFonts w:eastAsia="Arial Unicode MS"/>
      <w:lang w:val="es-ES"/>
    </w:rPr>
  </w:style>
  <w:style w:type="paragraph" w:customStyle="1" w:styleId="xl42">
    <w:name w:val="xl42"/>
    <w:basedOn w:val="Normal"/>
    <w:rsid w:val="00F464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464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464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4646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46469"/>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464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4646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464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98">
    <w:name w:val="xl98"/>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F464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46469"/>
    <w:pPr>
      <w:overflowPunct w:val="0"/>
      <w:adjustRightInd w:val="0"/>
      <w:jc w:val="both"/>
      <w:textAlignment w:val="baseline"/>
    </w:pPr>
    <w:rPr>
      <w:rFonts w:cs="Times New Roman"/>
      <w:sz w:val="24"/>
      <w:lang w:val="es-ES"/>
    </w:rPr>
  </w:style>
  <w:style w:type="paragraph" w:customStyle="1" w:styleId="BodyText31">
    <w:name w:val="Body Text 31"/>
    <w:basedOn w:val="Normal"/>
    <w:rsid w:val="00F46469"/>
    <w:pPr>
      <w:autoSpaceDE/>
      <w:autoSpaceDN/>
      <w:jc w:val="both"/>
    </w:pPr>
    <w:rPr>
      <w:rFonts w:cs="Times New Roman"/>
      <w:sz w:val="22"/>
      <w:szCs w:val="24"/>
      <w:lang w:val="es-ES"/>
    </w:rPr>
  </w:style>
  <w:style w:type="paragraph" w:customStyle="1" w:styleId="BodyTextIndent1">
    <w:name w:val="Body Text Indent1"/>
    <w:basedOn w:val="Normal"/>
    <w:rsid w:val="00F46469"/>
    <w:pPr>
      <w:ind w:left="426"/>
      <w:jc w:val="both"/>
    </w:pPr>
    <w:rPr>
      <w:sz w:val="24"/>
      <w:szCs w:val="24"/>
      <w:lang w:val="es-CO"/>
    </w:rPr>
  </w:style>
  <w:style w:type="table" w:styleId="Tablaweb1">
    <w:name w:val="Table Web 1"/>
    <w:basedOn w:val="Tablanormal"/>
    <w:rsid w:val="00F46469"/>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rsid w:val="00F46469"/>
    <w:rPr>
      <w:lang w:val="es-ES" w:eastAsia="es-ES"/>
    </w:rPr>
  </w:style>
  <w:style w:type="character" w:styleId="MquinadeescribirHTML">
    <w:name w:val="HTML Typewriter"/>
    <w:rsid w:val="00F464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46469"/>
    <w:pPr>
      <w:autoSpaceDE/>
      <w:autoSpaceDN/>
      <w:spacing w:after="160" w:line="240" w:lineRule="exact"/>
    </w:pPr>
    <w:rPr>
      <w:rFonts w:ascii="Verdana" w:hAnsi="Verdana" w:cs="Times New Roman"/>
      <w:lang w:val="es-ES" w:eastAsia="en-US"/>
    </w:rPr>
  </w:style>
  <w:style w:type="character" w:customStyle="1" w:styleId="CarCar4">
    <w:name w:val="Car Car4"/>
    <w:rsid w:val="00F46469"/>
    <w:rPr>
      <w:rFonts w:ascii="Arial" w:eastAsia="Times New Roman" w:hAnsi="Arial" w:cs="Times New Roman"/>
      <w:snapToGrid w:val="0"/>
      <w:sz w:val="24"/>
      <w:szCs w:val="20"/>
      <w:lang w:val="es-ES_tradnl" w:eastAsia="es-ES"/>
    </w:rPr>
  </w:style>
  <w:style w:type="table" w:styleId="Tablaweb2">
    <w:name w:val="Table Web 2"/>
    <w:basedOn w:val="Tablanormal"/>
    <w:rsid w:val="00F46469"/>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F46469"/>
    <w:pPr>
      <w:autoSpaceDE/>
      <w:autoSpaceDN/>
      <w:spacing w:after="160" w:line="240" w:lineRule="exact"/>
    </w:pPr>
    <w:rPr>
      <w:rFonts w:ascii="Verdana" w:hAnsi="Verdana" w:cs="Times New Roman"/>
      <w:lang w:val="es-CO" w:eastAsia="en-US"/>
    </w:rPr>
  </w:style>
  <w:style w:type="paragraph" w:customStyle="1" w:styleId="Textoindependiente24">
    <w:name w:val="Texto independiente 24"/>
    <w:basedOn w:val="Normal"/>
    <w:rsid w:val="00F4646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F46469"/>
    <w:pPr>
      <w:overflowPunct w:val="0"/>
      <w:adjustRightInd w:val="0"/>
      <w:jc w:val="both"/>
      <w:textAlignment w:val="baseline"/>
    </w:pPr>
    <w:rPr>
      <w:rFonts w:cs="Times New Roman"/>
      <w:sz w:val="24"/>
      <w:lang w:val="es-ES"/>
    </w:rPr>
  </w:style>
  <w:style w:type="paragraph" w:customStyle="1" w:styleId="xl103">
    <w:name w:val="xl103"/>
    <w:basedOn w:val="Normal"/>
    <w:rsid w:val="00F46469"/>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46469"/>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46469"/>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4646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F4646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arCarCarCar2">
    <w:name w:val="Car Car Car Car2"/>
    <w:basedOn w:val="Normal"/>
    <w:rsid w:val="00F4646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4646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46469"/>
    <w:rPr>
      <w:rFonts w:ascii="Symbol" w:hAnsi="Symbol"/>
    </w:rPr>
  </w:style>
  <w:style w:type="paragraph" w:customStyle="1" w:styleId="Car7">
    <w:name w:val="Car7"/>
    <w:basedOn w:val="Normal"/>
    <w:rsid w:val="00F46469"/>
    <w:pPr>
      <w:autoSpaceDE/>
      <w:autoSpaceDN/>
      <w:spacing w:after="160" w:line="240" w:lineRule="exact"/>
    </w:pPr>
    <w:rPr>
      <w:rFonts w:ascii="Verdana" w:hAnsi="Verdana" w:cs="Times New Roman"/>
      <w:lang w:val="en-US" w:eastAsia="en-US"/>
    </w:rPr>
  </w:style>
  <w:style w:type="character" w:customStyle="1" w:styleId="SinespaciadoCar">
    <w:name w:val="Sin espaciado Car"/>
    <w:link w:val="Sinespaciado"/>
    <w:uiPriority w:val="1"/>
    <w:rsid w:val="001E569D"/>
    <w:rPr>
      <w:sz w:val="24"/>
      <w:szCs w:val="24"/>
      <w:lang w:eastAsia="es-ES"/>
    </w:rPr>
  </w:style>
  <w:style w:type="character" w:customStyle="1" w:styleId="NoSpacingChar">
    <w:name w:val="No Spacing Char"/>
    <w:link w:val="Sinespaciado1"/>
    <w:locked/>
    <w:rsid w:val="001E569D"/>
    <w:rPr>
      <w:sz w:val="24"/>
      <w:szCs w:val="24"/>
      <w:lang w:eastAsia="es-ES"/>
    </w:rPr>
  </w:style>
  <w:style w:type="paragraph" w:customStyle="1" w:styleId="2">
    <w:name w:val="2"/>
    <w:basedOn w:val="Normal"/>
    <w:next w:val="Puesto"/>
    <w:qFormat/>
    <w:rsid w:val="006E0788"/>
    <w:pPr>
      <w:autoSpaceDE/>
      <w:autoSpaceDN/>
      <w:jc w:val="center"/>
    </w:pPr>
    <w:rPr>
      <w:rFonts w:cs="Times New Roman"/>
      <w:b/>
      <w:sz w:val="24"/>
      <w:lang w:val="es-ES"/>
    </w:rPr>
  </w:style>
  <w:style w:type="character" w:customStyle="1" w:styleId="NormalWebCar">
    <w:name w:val="Normal (Web) Car"/>
    <w:link w:val="NormalWeb"/>
    <w:rsid w:val="00176749"/>
    <w:rPr>
      <w:sz w:val="24"/>
      <w:szCs w:val="24"/>
    </w:rPr>
  </w:style>
  <w:style w:type="table" w:styleId="Listaclara-nfasis3">
    <w:name w:val="Light List Accent 3"/>
    <w:basedOn w:val="Tablanormal"/>
    <w:uiPriority w:val="61"/>
    <w:rsid w:val="00176749"/>
    <w:rPr>
      <w:rFonts w:ascii="Arial" w:hAnsi="Arial"/>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Sombreadoclaro-nfasis3">
    <w:name w:val="Light Shading Accent 3"/>
    <w:basedOn w:val="Tablanormal"/>
    <w:uiPriority w:val="60"/>
    <w:rsid w:val="00176749"/>
    <w:rPr>
      <w:rFonts w:ascii="Arial" w:hAnsi="Arial"/>
      <w:color w:val="76923C"/>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9"/>
    <w:rsid w:val="00176749"/>
    <w:rPr>
      <w:rFonts w:ascii="Arial" w:hAnsi="Arial"/>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Sangradetextonormal3">
    <w:name w:val="Sangría de texto normal3"/>
    <w:basedOn w:val="Normal"/>
    <w:rsid w:val="00176749"/>
    <w:pPr>
      <w:ind w:left="426"/>
      <w:jc w:val="both"/>
    </w:pPr>
    <w:rPr>
      <w:lang w:val="es-CO" w:eastAsia="es-CO"/>
    </w:rPr>
  </w:style>
  <w:style w:type="paragraph" w:customStyle="1" w:styleId="CM117">
    <w:name w:val="CM117"/>
    <w:basedOn w:val="Default"/>
    <w:next w:val="Default"/>
    <w:uiPriority w:val="99"/>
    <w:rsid w:val="00510AD4"/>
    <w:rPr>
      <w:rFonts w:ascii="Arial" w:hAnsi="Arial" w:cs="Arial"/>
      <w:color w:val="auto"/>
      <w:lang w:val="es-CO" w:eastAsia="es-CO"/>
    </w:rPr>
  </w:style>
  <w:style w:type="paragraph" w:customStyle="1" w:styleId="font9">
    <w:name w:val="font9"/>
    <w:basedOn w:val="Normal"/>
    <w:rsid w:val="00510AD4"/>
    <w:pPr>
      <w:autoSpaceDE/>
      <w:autoSpaceDN/>
      <w:spacing w:before="100" w:beforeAutospacing="1" w:after="100" w:afterAutospacing="1"/>
    </w:pPr>
    <w:rPr>
      <w:sz w:val="14"/>
      <w:szCs w:val="14"/>
      <w:lang w:val="es-CO" w:eastAsia="es-CO"/>
    </w:rPr>
  </w:style>
  <w:style w:type="paragraph" w:customStyle="1" w:styleId="font10">
    <w:name w:val="font10"/>
    <w:basedOn w:val="Normal"/>
    <w:rsid w:val="00510AD4"/>
    <w:pPr>
      <w:autoSpaceDE/>
      <w:autoSpaceDN/>
      <w:spacing w:before="100" w:beforeAutospacing="1" w:after="100" w:afterAutospacing="1"/>
    </w:pPr>
    <w:rPr>
      <w:color w:val="000000"/>
      <w:sz w:val="16"/>
      <w:szCs w:val="16"/>
      <w:lang w:val="es-CO" w:eastAsia="es-CO"/>
    </w:rPr>
  </w:style>
  <w:style w:type="paragraph" w:customStyle="1" w:styleId="font11">
    <w:name w:val="font11"/>
    <w:basedOn w:val="Normal"/>
    <w:rsid w:val="00510AD4"/>
    <w:pPr>
      <w:autoSpaceDE/>
      <w:autoSpaceDN/>
      <w:spacing w:before="100" w:beforeAutospacing="1" w:after="100" w:afterAutospacing="1"/>
    </w:pPr>
    <w:rPr>
      <w:color w:val="000000"/>
      <w:sz w:val="14"/>
      <w:szCs w:val="14"/>
      <w:lang w:val="es-CO" w:eastAsia="es-CO"/>
    </w:rPr>
  </w:style>
  <w:style w:type="paragraph" w:customStyle="1" w:styleId="xl122">
    <w:name w:val="xl122"/>
    <w:basedOn w:val="Normal"/>
    <w:rsid w:val="00510AD4"/>
    <w:pPr>
      <w:pBdr>
        <w:top w:val="single" w:sz="4" w:space="0" w:color="auto"/>
        <w:left w:val="single" w:sz="4" w:space="0" w:color="auto"/>
        <w:bottom w:val="single" w:sz="4" w:space="0" w:color="auto"/>
      </w:pBdr>
      <w:shd w:val="clear" w:color="000000" w:fill="8DB4E2"/>
      <w:autoSpaceDE/>
      <w:autoSpaceDN/>
      <w:spacing w:before="100" w:beforeAutospacing="1" w:after="100" w:afterAutospacing="1"/>
      <w:jc w:val="center"/>
      <w:textAlignment w:val="center"/>
    </w:pPr>
    <w:rPr>
      <w:b/>
      <w:bCs/>
      <w:sz w:val="24"/>
      <w:szCs w:val="24"/>
      <w:lang w:val="es-CO" w:eastAsia="es-CO"/>
    </w:rPr>
  </w:style>
  <w:style w:type="paragraph" w:customStyle="1" w:styleId="xl123">
    <w:name w:val="xl123"/>
    <w:basedOn w:val="Normal"/>
    <w:rsid w:val="00510AD4"/>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pPr>
    <w:rPr>
      <w:rFonts w:cs="Times New Roman"/>
      <w:sz w:val="24"/>
      <w:szCs w:val="24"/>
      <w:lang w:val="es-CO" w:eastAsia="es-CO"/>
    </w:rPr>
  </w:style>
  <w:style w:type="paragraph" w:customStyle="1" w:styleId="xl124">
    <w:name w:val="xl124"/>
    <w:basedOn w:val="Normal"/>
    <w:rsid w:val="00510AD4"/>
    <w:pPr>
      <w:pBdr>
        <w:top w:val="single" w:sz="4" w:space="0" w:color="auto"/>
        <w:left w:val="single" w:sz="4" w:space="0" w:color="auto"/>
        <w:bottom w:val="single" w:sz="4" w:space="0" w:color="auto"/>
        <w:right w:val="single" w:sz="4" w:space="0" w:color="auto"/>
      </w:pBdr>
      <w:shd w:val="clear" w:color="000000" w:fill="8DB4E2"/>
      <w:autoSpaceDE/>
      <w:autoSpaceDN/>
      <w:spacing w:before="100" w:beforeAutospacing="1" w:after="100" w:afterAutospacing="1"/>
    </w:pPr>
    <w:rPr>
      <w:rFonts w:cs="Times New Roman"/>
      <w:sz w:val="24"/>
      <w:szCs w:val="24"/>
      <w:lang w:val="es-CO" w:eastAsia="es-CO"/>
    </w:rPr>
  </w:style>
  <w:style w:type="paragraph" w:customStyle="1" w:styleId="xl125">
    <w:name w:val="xl125"/>
    <w:basedOn w:val="Normal"/>
    <w:rsid w:val="00510AD4"/>
    <w:pPr>
      <w:pBdr>
        <w:top w:val="single" w:sz="4" w:space="0" w:color="auto"/>
        <w:left w:val="single" w:sz="4" w:space="0" w:color="auto"/>
        <w:bottom w:val="single" w:sz="4" w:space="0" w:color="auto"/>
        <w:right w:val="single" w:sz="4" w:space="0" w:color="auto"/>
      </w:pBdr>
      <w:shd w:val="clear" w:color="000000" w:fill="00B050"/>
      <w:autoSpaceDE/>
      <w:autoSpaceDN/>
      <w:spacing w:before="100" w:beforeAutospacing="1" w:after="100" w:afterAutospacing="1"/>
      <w:jc w:val="center"/>
      <w:textAlignment w:val="center"/>
    </w:pPr>
    <w:rPr>
      <w:b/>
      <w:bCs/>
      <w:sz w:val="24"/>
      <w:szCs w:val="24"/>
      <w:lang w:val="es-CO" w:eastAsia="es-CO"/>
    </w:rPr>
  </w:style>
  <w:style w:type="paragraph" w:customStyle="1" w:styleId="xl126">
    <w:name w:val="xl126"/>
    <w:basedOn w:val="Normal"/>
    <w:rsid w:val="00510AD4"/>
    <w:pPr>
      <w:pBdr>
        <w:top w:val="single" w:sz="4" w:space="0" w:color="auto"/>
        <w:left w:val="single" w:sz="4" w:space="0" w:color="auto"/>
        <w:bottom w:val="single" w:sz="4" w:space="0" w:color="auto"/>
      </w:pBdr>
      <w:shd w:val="clear" w:color="000000" w:fill="00B050"/>
      <w:autoSpaceDE/>
      <w:autoSpaceDN/>
      <w:spacing w:before="100" w:beforeAutospacing="1" w:after="100" w:afterAutospacing="1"/>
      <w:jc w:val="center"/>
      <w:textAlignment w:val="center"/>
    </w:pPr>
    <w:rPr>
      <w:b/>
      <w:bCs/>
      <w:sz w:val="24"/>
      <w:szCs w:val="24"/>
      <w:lang w:val="es-CO" w:eastAsia="es-CO"/>
    </w:rPr>
  </w:style>
  <w:style w:type="paragraph" w:customStyle="1" w:styleId="xl127">
    <w:name w:val="xl127"/>
    <w:basedOn w:val="Normal"/>
    <w:rsid w:val="00510AD4"/>
    <w:pPr>
      <w:pBdr>
        <w:top w:val="single" w:sz="4" w:space="0" w:color="auto"/>
        <w:left w:val="single" w:sz="4" w:space="0" w:color="auto"/>
        <w:bottom w:val="single" w:sz="4" w:space="0" w:color="auto"/>
        <w:right w:val="single" w:sz="4" w:space="0" w:color="auto"/>
      </w:pBdr>
      <w:shd w:val="clear" w:color="000000" w:fill="00B050"/>
      <w:autoSpaceDE/>
      <w:autoSpaceDN/>
      <w:spacing w:before="100" w:beforeAutospacing="1" w:after="100" w:afterAutospacing="1"/>
    </w:pPr>
    <w:rPr>
      <w:rFonts w:cs="Times New Roman"/>
      <w:sz w:val="24"/>
      <w:szCs w:val="24"/>
      <w:lang w:val="es-CO" w:eastAsia="es-CO"/>
    </w:rPr>
  </w:style>
  <w:style w:type="paragraph" w:customStyle="1" w:styleId="xl128">
    <w:name w:val="xl128"/>
    <w:basedOn w:val="Normal"/>
    <w:rsid w:val="00510AD4"/>
    <w:pPr>
      <w:pBdr>
        <w:top w:val="single" w:sz="4" w:space="0" w:color="auto"/>
        <w:left w:val="single" w:sz="4" w:space="0" w:color="auto"/>
        <w:bottom w:val="single" w:sz="4" w:space="0" w:color="auto"/>
        <w:right w:val="single" w:sz="4" w:space="0" w:color="auto"/>
      </w:pBdr>
      <w:shd w:val="clear" w:color="000000" w:fill="00B050"/>
      <w:autoSpaceDE/>
      <w:autoSpaceDN/>
      <w:spacing w:before="100" w:beforeAutospacing="1" w:after="100" w:afterAutospacing="1"/>
    </w:pPr>
    <w:rPr>
      <w:rFonts w:cs="Times New Roman"/>
      <w:sz w:val="24"/>
      <w:szCs w:val="24"/>
      <w:lang w:val="es-CO" w:eastAsia="es-CO"/>
    </w:rPr>
  </w:style>
  <w:style w:type="paragraph" w:customStyle="1" w:styleId="xl129">
    <w:name w:val="xl129"/>
    <w:basedOn w:val="Normal"/>
    <w:rsid w:val="00510AD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sz w:val="24"/>
      <w:szCs w:val="24"/>
      <w:lang w:val="es-CO" w:eastAsia="es-CO"/>
    </w:rPr>
  </w:style>
  <w:style w:type="paragraph" w:customStyle="1" w:styleId="xl130">
    <w:name w:val="xl130"/>
    <w:basedOn w:val="Normal"/>
    <w:rsid w:val="00510AD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b/>
      <w:bCs/>
      <w:sz w:val="24"/>
      <w:szCs w:val="24"/>
      <w:lang w:val="es-CO" w:eastAsia="es-CO"/>
    </w:rPr>
  </w:style>
  <w:style w:type="paragraph" w:customStyle="1" w:styleId="xl131">
    <w:name w:val="xl131"/>
    <w:basedOn w:val="Normal"/>
    <w:rsid w:val="00510AD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cs="Times New Roman"/>
      <w:sz w:val="24"/>
      <w:szCs w:val="24"/>
      <w:lang w:val="es-CO" w:eastAsia="es-CO"/>
    </w:rPr>
  </w:style>
  <w:style w:type="paragraph" w:customStyle="1" w:styleId="xl132">
    <w:name w:val="xl132"/>
    <w:basedOn w:val="Normal"/>
    <w:rsid w:val="00510AD4"/>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pPr>
    <w:rPr>
      <w:rFonts w:cs="Times New Roman"/>
      <w:sz w:val="24"/>
      <w:szCs w:val="24"/>
      <w:lang w:val="es-CO" w:eastAsia="es-CO"/>
    </w:rPr>
  </w:style>
  <w:style w:type="paragraph" w:customStyle="1" w:styleId="xl133">
    <w:name w:val="xl133"/>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24"/>
      <w:szCs w:val="24"/>
      <w:lang w:val="es-CO" w:eastAsia="es-CO"/>
    </w:rPr>
  </w:style>
  <w:style w:type="paragraph" w:customStyle="1" w:styleId="xl135">
    <w:name w:val="xl135"/>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4"/>
      <w:szCs w:val="14"/>
      <w:lang w:val="es-CO" w:eastAsia="es-CO"/>
    </w:rPr>
  </w:style>
  <w:style w:type="paragraph" w:customStyle="1" w:styleId="xl136">
    <w:name w:val="xl136"/>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4"/>
      <w:szCs w:val="14"/>
      <w:lang w:val="es-CO" w:eastAsia="es-CO"/>
    </w:rPr>
  </w:style>
  <w:style w:type="paragraph" w:customStyle="1" w:styleId="xl137">
    <w:name w:val="xl137"/>
    <w:basedOn w:val="Normal"/>
    <w:rsid w:val="00510AD4"/>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center"/>
      <w:textAlignment w:val="center"/>
    </w:pPr>
    <w:rPr>
      <w:b/>
      <w:bCs/>
      <w:sz w:val="24"/>
      <w:szCs w:val="24"/>
      <w:lang w:val="es-CO" w:eastAsia="es-CO"/>
    </w:rPr>
  </w:style>
  <w:style w:type="paragraph" w:customStyle="1" w:styleId="xl138">
    <w:name w:val="xl138"/>
    <w:basedOn w:val="Normal"/>
    <w:rsid w:val="00510AD4"/>
    <w:pPr>
      <w:pBdr>
        <w:top w:val="single" w:sz="4" w:space="0" w:color="auto"/>
        <w:left w:val="single" w:sz="4" w:space="0" w:color="auto"/>
        <w:bottom w:val="single" w:sz="4" w:space="0" w:color="auto"/>
      </w:pBdr>
      <w:shd w:val="clear" w:color="000000" w:fill="C4D79B"/>
      <w:autoSpaceDE/>
      <w:autoSpaceDN/>
      <w:spacing w:before="100" w:beforeAutospacing="1" w:after="100" w:afterAutospacing="1"/>
      <w:jc w:val="center"/>
      <w:textAlignment w:val="center"/>
    </w:pPr>
    <w:rPr>
      <w:b/>
      <w:bCs/>
      <w:sz w:val="24"/>
      <w:szCs w:val="24"/>
      <w:lang w:val="es-CO" w:eastAsia="es-CO"/>
    </w:rPr>
  </w:style>
  <w:style w:type="paragraph" w:customStyle="1" w:styleId="xl139">
    <w:name w:val="xl139"/>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cs="Times New Roman"/>
      <w:sz w:val="24"/>
      <w:szCs w:val="24"/>
      <w:lang w:val="es-CO" w:eastAsia="es-CO"/>
    </w:rPr>
  </w:style>
  <w:style w:type="paragraph" w:customStyle="1" w:styleId="xl140">
    <w:name w:val="xl140"/>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cs="Times New Roman"/>
      <w:sz w:val="24"/>
      <w:szCs w:val="24"/>
      <w:lang w:val="es-CO" w:eastAsia="es-CO"/>
    </w:rPr>
  </w:style>
  <w:style w:type="paragraph" w:customStyle="1" w:styleId="xl141">
    <w:name w:val="xl141"/>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2">
    <w:name w:val="xl142"/>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3">
    <w:name w:val="xl143"/>
    <w:basedOn w:val="Normal"/>
    <w:rsid w:val="00510AD4"/>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4">
    <w:name w:val="xl144"/>
    <w:basedOn w:val="Normal"/>
    <w:rsid w:val="00510AD4"/>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5">
    <w:name w:val="xl145"/>
    <w:basedOn w:val="Normal"/>
    <w:rsid w:val="00510AD4"/>
    <w:pPr>
      <w:pBdr>
        <w:top w:val="single" w:sz="4" w:space="0" w:color="auto"/>
        <w:left w:val="single" w:sz="4" w:space="0" w:color="auto"/>
        <w:bottom w:val="single" w:sz="4" w:space="0" w:color="auto"/>
        <w:right w:val="single" w:sz="4" w:space="0" w:color="auto"/>
      </w:pBdr>
      <w:shd w:val="clear" w:color="000000" w:fill="C4D79B"/>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6">
    <w:name w:val="xl146"/>
    <w:basedOn w:val="Normal"/>
    <w:rsid w:val="00510AD4"/>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7">
    <w:name w:val="xl147"/>
    <w:basedOn w:val="Normal"/>
    <w:rsid w:val="00510AD4"/>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cs="Times New Roman"/>
      <w:sz w:val="24"/>
      <w:szCs w:val="24"/>
      <w:lang w:val="es-CO" w:eastAsia="es-CO"/>
    </w:rPr>
  </w:style>
  <w:style w:type="paragraph" w:customStyle="1" w:styleId="xl148">
    <w:name w:val="xl148"/>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FFFFFF"/>
      <w:sz w:val="24"/>
      <w:szCs w:val="24"/>
      <w:lang w:val="es-CO" w:eastAsia="es-CO"/>
    </w:rPr>
  </w:style>
  <w:style w:type="paragraph" w:customStyle="1" w:styleId="xl149">
    <w:name w:val="xl149"/>
    <w:basedOn w:val="Normal"/>
    <w:rsid w:val="00510AD4"/>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b/>
      <w:bCs/>
      <w:color w:val="FFFFFF"/>
      <w:sz w:val="24"/>
      <w:szCs w:val="24"/>
      <w:lang w:val="es-CO" w:eastAsia="es-CO"/>
    </w:rPr>
  </w:style>
  <w:style w:type="paragraph" w:customStyle="1" w:styleId="xl150">
    <w:name w:val="xl150"/>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FFFF"/>
      <w:sz w:val="24"/>
      <w:szCs w:val="24"/>
      <w:lang w:val="es-CO" w:eastAsia="es-CO"/>
    </w:rPr>
  </w:style>
  <w:style w:type="paragraph" w:customStyle="1" w:styleId="xl151">
    <w:name w:val="xl151"/>
    <w:basedOn w:val="Normal"/>
    <w:rsid w:val="00510A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FFFFFF"/>
      <w:sz w:val="24"/>
      <w:szCs w:val="24"/>
      <w:lang w:val="es-CO" w:eastAsia="es-CO"/>
    </w:rPr>
  </w:style>
  <w:style w:type="paragraph" w:customStyle="1" w:styleId="xl152">
    <w:name w:val="xl152"/>
    <w:basedOn w:val="Normal"/>
    <w:rsid w:val="00510AD4"/>
    <w:pPr>
      <w:pBdr>
        <w:top w:val="single" w:sz="4" w:space="0" w:color="auto"/>
        <w:left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4"/>
      <w:szCs w:val="14"/>
      <w:lang w:val="es-CO" w:eastAsia="es-CO"/>
    </w:rPr>
  </w:style>
  <w:style w:type="paragraph" w:customStyle="1" w:styleId="xl153">
    <w:name w:val="xl153"/>
    <w:basedOn w:val="Normal"/>
    <w:rsid w:val="00510AD4"/>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sz w:val="14"/>
      <w:szCs w:val="14"/>
      <w:lang w:val="es-CO" w:eastAsia="es-CO"/>
    </w:rPr>
  </w:style>
  <w:style w:type="paragraph" w:customStyle="1" w:styleId="xl154">
    <w:name w:val="xl154"/>
    <w:basedOn w:val="Normal"/>
    <w:rsid w:val="00510AD4"/>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paragraph" w:customStyle="1" w:styleId="xl155">
    <w:name w:val="xl155"/>
    <w:basedOn w:val="Normal"/>
    <w:rsid w:val="00510AD4"/>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4"/>
      <w:szCs w:val="14"/>
      <w:lang w:val="es-CO" w:eastAsia="es-CO"/>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basedOn w:val="Fuentedeprrafopredeter"/>
    <w:uiPriority w:val="99"/>
    <w:semiHidden/>
    <w:rsid w:val="008A56B3"/>
    <w:rPr>
      <w:rFonts w:eastAsia="Times New Roman"/>
      <w:lang w:eastAsia="es-CO"/>
    </w:rPr>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semiHidden/>
    <w:rsid w:val="008A56B3"/>
    <w:rPr>
      <w:rFonts w:eastAsia="Times New Roman"/>
      <w:lang w:eastAsia="es-CO"/>
    </w:rPr>
  </w:style>
  <w:style w:type="character" w:customStyle="1" w:styleId="SangradetextonormalCar1">
    <w:name w:val="Sangría de texto normal Car1"/>
    <w:aliases w:val="Car1 Car1,Car11 Car1"/>
    <w:basedOn w:val="Fuentedeprrafopredeter"/>
    <w:semiHidden/>
    <w:rsid w:val="008A56B3"/>
    <w:rPr>
      <w:rFonts w:eastAsia="Times New Roman"/>
      <w:lang w:eastAsia="es-CO"/>
    </w:rPr>
  </w:style>
  <w:style w:type="paragraph" w:customStyle="1" w:styleId="western">
    <w:name w:val="western"/>
    <w:basedOn w:val="Normal"/>
    <w:rsid w:val="008A56B3"/>
    <w:pPr>
      <w:autoSpaceDE/>
      <w:autoSpaceDN/>
      <w:spacing w:before="100" w:beforeAutospacing="1" w:after="100" w:afterAutospacing="1"/>
    </w:pPr>
    <w:rPr>
      <w:rFonts w:cs="Times New Roman"/>
      <w:lang w:val="es-CO" w:eastAsia="es-CO"/>
    </w:rPr>
  </w:style>
  <w:style w:type="character" w:customStyle="1" w:styleId="location">
    <w:name w:val="location"/>
    <w:basedOn w:val="Fuentedeprrafopredeter"/>
    <w:rsid w:val="008A56B3"/>
  </w:style>
  <w:style w:type="character" w:customStyle="1" w:styleId="fuenteencabezado1">
    <w:name w:val="fuente_encabezado1"/>
    <w:rsid w:val="008A56B3"/>
    <w:rPr>
      <w:rFonts w:ascii="Arial" w:hAnsi="Arial" w:cs="Arial" w:hint="default"/>
      <w:b/>
      <w:bCs/>
      <w:color w:val="A06528"/>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567036">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247351">
      <w:bodyDiv w:val="1"/>
      <w:marLeft w:val="0"/>
      <w:marRight w:val="0"/>
      <w:marTop w:val="0"/>
      <w:marBottom w:val="0"/>
      <w:divBdr>
        <w:top w:val="none" w:sz="0" w:space="0" w:color="auto"/>
        <w:left w:val="none" w:sz="0" w:space="0" w:color="auto"/>
        <w:bottom w:val="none" w:sz="0" w:space="0" w:color="auto"/>
        <w:right w:val="none" w:sz="0" w:space="0" w:color="auto"/>
      </w:divBdr>
    </w:div>
    <w:div w:id="316492110">
      <w:bodyDiv w:val="1"/>
      <w:marLeft w:val="0"/>
      <w:marRight w:val="0"/>
      <w:marTop w:val="0"/>
      <w:marBottom w:val="0"/>
      <w:divBdr>
        <w:top w:val="none" w:sz="0" w:space="0" w:color="auto"/>
        <w:left w:val="none" w:sz="0" w:space="0" w:color="auto"/>
        <w:bottom w:val="none" w:sz="0" w:space="0" w:color="auto"/>
        <w:right w:val="none" w:sz="0" w:space="0" w:color="auto"/>
      </w:divBdr>
    </w:div>
    <w:div w:id="383413850">
      <w:bodyDiv w:val="1"/>
      <w:marLeft w:val="0"/>
      <w:marRight w:val="0"/>
      <w:marTop w:val="0"/>
      <w:marBottom w:val="0"/>
      <w:divBdr>
        <w:top w:val="none" w:sz="0" w:space="0" w:color="auto"/>
        <w:left w:val="none" w:sz="0" w:space="0" w:color="auto"/>
        <w:bottom w:val="none" w:sz="0" w:space="0" w:color="auto"/>
        <w:right w:val="none" w:sz="0" w:space="0" w:color="auto"/>
      </w:divBdr>
    </w:div>
    <w:div w:id="656881365">
      <w:bodyDiv w:val="1"/>
      <w:marLeft w:val="0"/>
      <w:marRight w:val="0"/>
      <w:marTop w:val="0"/>
      <w:marBottom w:val="0"/>
      <w:divBdr>
        <w:top w:val="none" w:sz="0" w:space="0" w:color="auto"/>
        <w:left w:val="none" w:sz="0" w:space="0" w:color="auto"/>
        <w:bottom w:val="none" w:sz="0" w:space="0" w:color="auto"/>
        <w:right w:val="none" w:sz="0" w:space="0" w:color="auto"/>
      </w:divBdr>
    </w:div>
    <w:div w:id="7842345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49209380">
      <w:bodyDiv w:val="1"/>
      <w:marLeft w:val="0"/>
      <w:marRight w:val="0"/>
      <w:marTop w:val="0"/>
      <w:marBottom w:val="0"/>
      <w:divBdr>
        <w:top w:val="none" w:sz="0" w:space="0" w:color="auto"/>
        <w:left w:val="none" w:sz="0" w:space="0" w:color="auto"/>
        <w:bottom w:val="none" w:sz="0" w:space="0" w:color="auto"/>
        <w:right w:val="none" w:sz="0" w:space="0" w:color="auto"/>
      </w:divBdr>
    </w:div>
    <w:div w:id="1593396170">
      <w:bodyDiv w:val="1"/>
      <w:marLeft w:val="0"/>
      <w:marRight w:val="0"/>
      <w:marTop w:val="0"/>
      <w:marBottom w:val="0"/>
      <w:divBdr>
        <w:top w:val="none" w:sz="0" w:space="0" w:color="auto"/>
        <w:left w:val="none" w:sz="0" w:space="0" w:color="auto"/>
        <w:bottom w:val="none" w:sz="0" w:space="0" w:color="auto"/>
        <w:right w:val="none" w:sz="0" w:space="0" w:color="auto"/>
      </w:divBdr>
    </w:div>
    <w:div w:id="2036229504">
      <w:bodyDiv w:val="1"/>
      <w:marLeft w:val="0"/>
      <w:marRight w:val="0"/>
      <w:marTop w:val="0"/>
      <w:marBottom w:val="0"/>
      <w:divBdr>
        <w:top w:val="none" w:sz="0" w:space="0" w:color="auto"/>
        <w:left w:val="none" w:sz="0" w:space="0" w:color="auto"/>
        <w:bottom w:val="none" w:sz="0" w:space="0" w:color="auto"/>
        <w:right w:val="none" w:sz="0" w:space="0" w:color="auto"/>
      </w:divBdr>
    </w:div>
    <w:div w:id="205161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colombiacompra.gov.co" TargetMode="External"/><Relationship Id="rId39" Type="http://schemas.openxmlformats.org/officeDocument/2006/relationships/hyperlink" Target="http://www.mindefens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hyperlink" Target="http://www.disan.policia.gov.co" TargetMode="External"/><Relationship Id="rId42" Type="http://schemas.openxmlformats.org/officeDocument/2006/relationships/oleObject" Target="embeddings/oleObject1.bin"/><Relationship Id="rId47"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colombiacompra.gov.co" TargetMode="External"/><Relationship Id="rId33" Type="http://schemas.openxmlformats.org/officeDocument/2006/relationships/hyperlink" Target="http://www.policia.gov.co" TargetMode="External"/><Relationship Id="rId38" Type="http://schemas.openxmlformats.org/officeDocument/2006/relationships/hyperlink" Target="mailto:disan.seval-est@policia.gov.co" TargetMode="External"/><Relationship Id="rId46"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disan.seval-lic@policia.gov.co" TargetMode="External"/><Relationship Id="rId20" Type="http://schemas.openxmlformats.org/officeDocument/2006/relationships/hyperlink" Target="http://www.colombiacompra.gov.co" TargetMode="External"/><Relationship Id="rId29" Type="http://schemas.openxmlformats.org/officeDocument/2006/relationships/hyperlink" Target="http://www.policia.gov.co"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mailto:disan.seval-lic@policia.gov.co" TargetMode="External"/><Relationship Id="rId32" Type="http://schemas.openxmlformats.org/officeDocument/2006/relationships/hyperlink" Target="mailto:disan.seval-lic@policia.gov.co" TargetMode="External"/><Relationship Id="rId37" Type="http://schemas.openxmlformats.org/officeDocument/2006/relationships/hyperlink" Target="mailto:disan.seval-gar@policia.gov.co" TargetMode="External"/><Relationship Id="rId40" Type="http://schemas.openxmlformats.org/officeDocument/2006/relationships/hyperlink" Target="http://www.disan.policia.gov.co"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hyperlink" Target="http://www.procuraduria.gov.co" TargetMode="External"/><Relationship Id="rId36" Type="http://schemas.openxmlformats.org/officeDocument/2006/relationships/hyperlink" Target="mailto:disan.seval-gas@policia.gov.co" TargetMode="External"/><Relationship Id="rId49" Type="http://schemas.openxmlformats.org/officeDocument/2006/relationships/theme" Target="theme/theme1.xml"/><Relationship Id="rId10" Type="http://schemas.openxmlformats.org/officeDocument/2006/relationships/hyperlink" Target="http://www.contratos.gov.co" TargetMode="External"/><Relationship Id="rId19" Type="http://schemas.openxmlformats.org/officeDocument/2006/relationships/hyperlink" Target="http://www.colombiacompra.gov.co" TargetMode="External"/><Relationship Id="rId31" Type="http://schemas.openxmlformats.org/officeDocument/2006/relationships/image" Target="media/image1.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contraloriagen.gov.co" TargetMode="External"/><Relationship Id="rId30" Type="http://schemas.openxmlformats.org/officeDocument/2006/relationships/hyperlink" Target="http://www.alcaldiabogota.gov.co/sisjur/normas/Norma1.jsp?i=187" TargetMode="External"/><Relationship Id="rId35" Type="http://schemas.openxmlformats.org/officeDocument/2006/relationships/hyperlink" Target="mailto:disan.seval-epi@policia.gov.co" TargetMode="External"/><Relationship Id="rId43" Type="http://schemas.openxmlformats.org/officeDocument/2006/relationships/image" Target="media/image3.jpeg"/><Relationship Id="rId48" Type="http://schemas.openxmlformats.org/officeDocument/2006/relationships/fontTable" Target="fontTable.xml"/><Relationship Id="rId8"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8640E-9D70-4D2E-B3AE-93FA2770C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94769</Words>
  <Characters>521230</Characters>
  <Application>Microsoft Office Word</Application>
  <DocSecurity>0</DocSecurity>
  <Lines>4343</Lines>
  <Paragraphs>1229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614770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YESSICA ALEJANDRA GIRALDO MOSQUERA</cp:lastModifiedBy>
  <cp:revision>10</cp:revision>
  <cp:lastPrinted>2019-04-16T13:56:00Z</cp:lastPrinted>
  <dcterms:created xsi:type="dcterms:W3CDTF">2019-04-05T19:39:00Z</dcterms:created>
  <dcterms:modified xsi:type="dcterms:W3CDTF">2019-04-16T13:57:00Z</dcterms:modified>
</cp:coreProperties>
</file>