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6E6154A1" w14:textId="66469130" w:rsidR="00B52BD9" w:rsidRPr="003D3406" w:rsidRDefault="00973706" w:rsidP="00B52BD9">
      <w:pPr>
        <w:spacing w:line="240" w:lineRule="auto"/>
        <w:contextualSpacing/>
        <w:jc w:val="both"/>
        <w:rPr>
          <w:rFonts w:ascii="Arial" w:hAnsi="Arial" w:cs="Arial"/>
        </w:rPr>
      </w:pPr>
      <w:r w:rsidRPr="003D3406">
        <w:rPr>
          <w:rFonts w:ascii="Arial" w:hAnsi="Arial" w:cs="Arial"/>
        </w:rPr>
        <w:t>Señor</w:t>
      </w:r>
      <w:r w:rsidR="00B52BD9" w:rsidRPr="003D3406">
        <w:rPr>
          <w:rFonts w:ascii="Arial" w:hAnsi="Arial" w:cs="Arial"/>
        </w:rPr>
        <w:t>:</w:t>
      </w:r>
    </w:p>
    <w:p w14:paraId="0CEE8062" w14:textId="4FF94B09" w:rsidR="00B52BD9" w:rsidRDefault="00AC396B" w:rsidP="00B52BD9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GILBERTO CAMPO BECERRA</w:t>
      </w:r>
    </w:p>
    <w:p w14:paraId="6E657482" w14:textId="36B4C967" w:rsidR="00B52BD9" w:rsidRPr="003D3406" w:rsidRDefault="00B52BD9" w:rsidP="00B52BD9">
      <w:pPr>
        <w:spacing w:line="240" w:lineRule="auto"/>
        <w:contextualSpacing/>
        <w:jc w:val="both"/>
        <w:rPr>
          <w:rFonts w:ascii="Arial" w:hAnsi="Arial" w:cs="Arial"/>
        </w:rPr>
      </w:pPr>
      <w:r w:rsidRPr="003D3406">
        <w:rPr>
          <w:rFonts w:ascii="Arial" w:hAnsi="Arial" w:cs="Arial"/>
        </w:rPr>
        <w:t>Subdirector Centro Acuícola y Agroindustrial de Gaira</w:t>
      </w:r>
    </w:p>
    <w:p w14:paraId="6E7AC1F3" w14:textId="77777777" w:rsidR="00973706" w:rsidRPr="00973706" w:rsidRDefault="00973706" w:rsidP="00B52BD9">
      <w:pPr>
        <w:spacing w:line="240" w:lineRule="auto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4045D084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52BD9">
        <w:rPr>
          <w:rFonts w:ascii="Arial" w:hAnsi="Arial" w:cs="Arial"/>
          <w:b/>
          <w:bCs/>
          <w:color w:val="E36C0A"/>
        </w:rPr>
        <w:t>M</w:t>
      </w:r>
      <w:r w:rsidR="00AC396B">
        <w:rPr>
          <w:rFonts w:ascii="Arial" w:hAnsi="Arial" w:cs="Arial"/>
          <w:b/>
          <w:bCs/>
          <w:color w:val="E36C0A"/>
        </w:rPr>
        <w:t>Í</w:t>
      </w:r>
      <w:r w:rsidR="00B52BD9">
        <w:rPr>
          <w:rFonts w:ascii="Arial" w:hAnsi="Arial" w:cs="Arial"/>
          <w:b/>
          <w:bCs/>
          <w:color w:val="E36C0A"/>
        </w:rPr>
        <w:t>NIMA CUANTÍA No</w:t>
      </w:r>
      <w:r w:rsidR="00AC396B">
        <w:rPr>
          <w:rFonts w:ascii="Arial" w:hAnsi="Arial" w:cs="Arial"/>
          <w:b/>
          <w:bCs/>
          <w:color w:val="E36C0A"/>
        </w:rPr>
        <w:t>.</w:t>
      </w:r>
      <w:r w:rsidR="00B52BD9">
        <w:rPr>
          <w:rFonts w:ascii="Arial" w:hAnsi="Arial" w:cs="Arial"/>
          <w:b/>
          <w:bCs/>
          <w:color w:val="E36C0A"/>
        </w:rPr>
        <w:t xml:space="preserve"> MC</w:t>
      </w:r>
      <w:r w:rsidR="00CF61E4">
        <w:rPr>
          <w:rFonts w:ascii="Arial" w:hAnsi="Arial" w:cs="Arial"/>
          <w:b/>
          <w:bCs/>
          <w:color w:val="E36C0A"/>
        </w:rPr>
        <w:t>-MGN</w:t>
      </w:r>
      <w:r w:rsidR="00B52BD9">
        <w:rPr>
          <w:rFonts w:ascii="Arial" w:hAnsi="Arial" w:cs="Arial"/>
          <w:b/>
          <w:bCs/>
          <w:color w:val="E36C0A"/>
        </w:rPr>
        <w:t>-CAAG-00</w:t>
      </w:r>
      <w:r w:rsidR="00B23E50">
        <w:rPr>
          <w:rFonts w:ascii="Arial" w:hAnsi="Arial" w:cs="Arial"/>
          <w:b/>
          <w:bCs/>
          <w:color w:val="E36C0A"/>
        </w:rPr>
        <w:t>4</w:t>
      </w:r>
      <w:r w:rsidR="00BF6B62">
        <w:rPr>
          <w:rFonts w:ascii="Arial" w:hAnsi="Arial" w:cs="Arial"/>
          <w:b/>
          <w:bCs/>
          <w:color w:val="E36C0A"/>
        </w:rPr>
        <w:t>5</w:t>
      </w:r>
      <w:r w:rsidR="00B52BD9">
        <w:rPr>
          <w:rFonts w:ascii="Arial" w:hAnsi="Arial" w:cs="Arial"/>
          <w:b/>
          <w:bCs/>
          <w:color w:val="E36C0A"/>
        </w:rPr>
        <w:t>-202</w:t>
      </w:r>
      <w:r w:rsidR="002819DA">
        <w:rPr>
          <w:rFonts w:ascii="Arial" w:hAnsi="Arial" w:cs="Arial"/>
          <w:b/>
          <w:bCs/>
          <w:color w:val="E36C0A"/>
        </w:rPr>
        <w:t>2</w:t>
      </w:r>
    </w:p>
    <w:p w14:paraId="45901CF9" w14:textId="7DEA7A52" w:rsidR="00B52BD9" w:rsidRPr="00AC396B" w:rsidRDefault="00973706" w:rsidP="00B52BD9">
      <w:pPr>
        <w:spacing w:line="240" w:lineRule="auto"/>
        <w:jc w:val="both"/>
        <w:rPr>
          <w:rFonts w:ascii="Arial Narrow" w:hAnsi="Arial Narrow" w:cs="Arial"/>
          <w:b/>
          <w:bCs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BF6B62">
        <w:rPr>
          <w:rStyle w:val="Nmerodepgina"/>
          <w:rFonts w:ascii="Arial" w:hAnsi="Arial" w:cs="Arial"/>
          <w:b/>
        </w:rPr>
        <w:t>C</w:t>
      </w:r>
      <w:r w:rsidR="00BF6B62" w:rsidRPr="00521D52">
        <w:rPr>
          <w:rFonts w:ascii="Arial" w:hAnsi="Arial" w:cs="Arial"/>
          <w:b/>
          <w:sz w:val="21"/>
          <w:szCs w:val="21"/>
        </w:rPr>
        <w:t xml:space="preserve">ONTRATAR EL SERVICIO DE RECARGA, MANTENIMIENTO Y SEÑALIZACIÓN DE EXTINTORES  PARA SEDE PRINCIPAL Y LAS RESPECTIVAS SUBSEDES DEL  </w:t>
      </w:r>
      <w:r w:rsidR="00BF6B62">
        <w:rPr>
          <w:rFonts w:ascii="Arial" w:hAnsi="Arial" w:cs="Arial"/>
          <w:b/>
          <w:sz w:val="21"/>
          <w:szCs w:val="21"/>
        </w:rPr>
        <w:t>C</w:t>
      </w:r>
      <w:r w:rsidR="00BF6B62" w:rsidRPr="00521D52">
        <w:rPr>
          <w:rFonts w:ascii="Arial" w:hAnsi="Arial" w:cs="Arial"/>
          <w:b/>
          <w:sz w:val="21"/>
          <w:szCs w:val="21"/>
        </w:rPr>
        <w:t xml:space="preserve">ENTRO </w:t>
      </w:r>
      <w:r w:rsidR="00BF6B62">
        <w:rPr>
          <w:rFonts w:ascii="Arial" w:hAnsi="Arial" w:cs="Arial"/>
          <w:b/>
          <w:sz w:val="21"/>
          <w:szCs w:val="21"/>
        </w:rPr>
        <w:t>A</w:t>
      </w:r>
      <w:r w:rsidR="00BF6B62" w:rsidRPr="00521D52">
        <w:rPr>
          <w:rFonts w:ascii="Arial" w:hAnsi="Arial" w:cs="Arial"/>
          <w:b/>
          <w:sz w:val="21"/>
          <w:szCs w:val="21"/>
        </w:rPr>
        <w:t>CU</w:t>
      </w:r>
      <w:r w:rsidR="00BF6B62">
        <w:rPr>
          <w:rFonts w:ascii="Arial" w:hAnsi="Arial" w:cs="Arial"/>
          <w:b/>
          <w:sz w:val="21"/>
          <w:szCs w:val="21"/>
        </w:rPr>
        <w:t>Í</w:t>
      </w:r>
      <w:r w:rsidR="00BF6B62" w:rsidRPr="00521D52">
        <w:rPr>
          <w:rFonts w:ascii="Arial" w:hAnsi="Arial" w:cs="Arial"/>
          <w:b/>
          <w:sz w:val="21"/>
          <w:szCs w:val="21"/>
        </w:rPr>
        <w:t xml:space="preserve">COLA Y </w:t>
      </w:r>
      <w:r w:rsidR="00BF6B62">
        <w:rPr>
          <w:rFonts w:ascii="Arial" w:hAnsi="Arial" w:cs="Arial"/>
          <w:b/>
          <w:sz w:val="21"/>
          <w:szCs w:val="21"/>
        </w:rPr>
        <w:t>A</w:t>
      </w:r>
      <w:r w:rsidR="00BF6B62" w:rsidRPr="00521D52">
        <w:rPr>
          <w:rFonts w:ascii="Arial" w:hAnsi="Arial" w:cs="Arial"/>
          <w:b/>
          <w:sz w:val="21"/>
          <w:szCs w:val="21"/>
        </w:rPr>
        <w:t xml:space="preserve">GROINDUSTRIAL DE </w:t>
      </w:r>
      <w:r w:rsidR="00BF6B62">
        <w:rPr>
          <w:rFonts w:ascii="Arial" w:hAnsi="Arial" w:cs="Arial"/>
          <w:b/>
          <w:sz w:val="21"/>
          <w:szCs w:val="21"/>
        </w:rPr>
        <w:t>G</w:t>
      </w:r>
      <w:r w:rsidR="00BF6B62" w:rsidRPr="00521D52">
        <w:rPr>
          <w:rFonts w:ascii="Arial" w:hAnsi="Arial" w:cs="Arial"/>
          <w:b/>
          <w:sz w:val="21"/>
          <w:szCs w:val="21"/>
        </w:rPr>
        <w:t xml:space="preserve">AIRA - REGIONAL </w:t>
      </w:r>
      <w:r w:rsidR="00BF6B62">
        <w:rPr>
          <w:rFonts w:ascii="Arial" w:hAnsi="Arial" w:cs="Arial"/>
          <w:b/>
          <w:sz w:val="21"/>
          <w:szCs w:val="21"/>
        </w:rPr>
        <w:t>M</w:t>
      </w:r>
      <w:r w:rsidR="00BF6B62" w:rsidRPr="00521D52">
        <w:rPr>
          <w:rFonts w:ascii="Arial" w:hAnsi="Arial" w:cs="Arial"/>
          <w:b/>
          <w:sz w:val="21"/>
          <w:szCs w:val="21"/>
        </w:rPr>
        <w:t>AGDALENA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salvo sociedades abiertas o inscritas en bolsas de valores, y administradores, en casos de </w:t>
      </w:r>
      <w:r w:rsidRPr="00973706">
        <w:rPr>
          <w:rFonts w:ascii="Arial" w:hAnsi="Arial" w:cs="Arial"/>
          <w:color w:val="E36C0A"/>
        </w:rPr>
        <w:lastRenderedPageBreak/>
        <w:t>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189B1" w14:textId="77777777" w:rsidR="0074766E" w:rsidRDefault="0074766E" w:rsidP="001A74F0">
      <w:pPr>
        <w:spacing w:after="0" w:line="240" w:lineRule="auto"/>
      </w:pPr>
      <w:r>
        <w:separator/>
      </w:r>
    </w:p>
  </w:endnote>
  <w:endnote w:type="continuationSeparator" w:id="0">
    <w:p w14:paraId="1F235F68" w14:textId="77777777" w:rsidR="0074766E" w:rsidRDefault="007476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5FC42" w14:textId="77777777" w:rsidR="0074766E" w:rsidRDefault="0074766E" w:rsidP="001A74F0">
      <w:pPr>
        <w:spacing w:after="0" w:line="240" w:lineRule="auto"/>
      </w:pPr>
      <w:r>
        <w:separator/>
      </w:r>
    </w:p>
  </w:footnote>
  <w:footnote w:type="continuationSeparator" w:id="0">
    <w:p w14:paraId="127A4405" w14:textId="77777777" w:rsidR="0074766E" w:rsidRDefault="007476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2249026">
    <w:abstractNumId w:val="6"/>
  </w:num>
  <w:num w:numId="2" w16cid:durableId="725639100">
    <w:abstractNumId w:val="16"/>
  </w:num>
  <w:num w:numId="3" w16cid:durableId="1831362495">
    <w:abstractNumId w:val="12"/>
  </w:num>
  <w:num w:numId="4" w16cid:durableId="145316205">
    <w:abstractNumId w:val="15"/>
  </w:num>
  <w:num w:numId="5" w16cid:durableId="293021101">
    <w:abstractNumId w:val="8"/>
  </w:num>
  <w:num w:numId="6" w16cid:durableId="1084835394">
    <w:abstractNumId w:val="13"/>
  </w:num>
  <w:num w:numId="7" w16cid:durableId="919145976">
    <w:abstractNumId w:val="17"/>
  </w:num>
  <w:num w:numId="8" w16cid:durableId="1342775799">
    <w:abstractNumId w:val="23"/>
  </w:num>
  <w:num w:numId="9" w16cid:durableId="408423895">
    <w:abstractNumId w:val="22"/>
  </w:num>
  <w:num w:numId="10" w16cid:durableId="884491540">
    <w:abstractNumId w:val="18"/>
  </w:num>
  <w:num w:numId="11" w16cid:durableId="613098791">
    <w:abstractNumId w:val="19"/>
  </w:num>
  <w:num w:numId="12" w16cid:durableId="1159230354">
    <w:abstractNumId w:val="0"/>
  </w:num>
  <w:num w:numId="13" w16cid:durableId="1873495891">
    <w:abstractNumId w:val="3"/>
  </w:num>
  <w:num w:numId="14" w16cid:durableId="668605337">
    <w:abstractNumId w:val="2"/>
  </w:num>
  <w:num w:numId="15" w16cid:durableId="1176964474">
    <w:abstractNumId w:val="20"/>
  </w:num>
  <w:num w:numId="16" w16cid:durableId="1225532466">
    <w:abstractNumId w:val="24"/>
  </w:num>
  <w:num w:numId="17" w16cid:durableId="827751674">
    <w:abstractNumId w:val="9"/>
  </w:num>
  <w:num w:numId="18" w16cid:durableId="1434282727">
    <w:abstractNumId w:val="1"/>
  </w:num>
  <w:num w:numId="19" w16cid:durableId="1820607433">
    <w:abstractNumId w:val="21"/>
  </w:num>
  <w:num w:numId="20" w16cid:durableId="212347091">
    <w:abstractNumId w:val="5"/>
  </w:num>
  <w:num w:numId="21" w16cid:durableId="233470408">
    <w:abstractNumId w:val="14"/>
  </w:num>
  <w:num w:numId="22" w16cid:durableId="1099065140">
    <w:abstractNumId w:val="10"/>
  </w:num>
  <w:num w:numId="23" w16cid:durableId="41173333">
    <w:abstractNumId w:val="25"/>
  </w:num>
  <w:num w:numId="24" w16cid:durableId="2050955815">
    <w:abstractNumId w:val="11"/>
  </w:num>
  <w:num w:numId="25" w16cid:durableId="1741054194">
    <w:abstractNumId w:val="7"/>
  </w:num>
  <w:num w:numId="26" w16cid:durableId="21020262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2352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C0B45"/>
    <w:rsid w:val="001D259E"/>
    <w:rsid w:val="001E5CA9"/>
    <w:rsid w:val="00237DC2"/>
    <w:rsid w:val="00242FE7"/>
    <w:rsid w:val="0026153A"/>
    <w:rsid w:val="00261E0B"/>
    <w:rsid w:val="002819DA"/>
    <w:rsid w:val="0029071C"/>
    <w:rsid w:val="002A4429"/>
    <w:rsid w:val="002C09CD"/>
    <w:rsid w:val="002F56E8"/>
    <w:rsid w:val="00306AF1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0D9A"/>
    <w:rsid w:val="003D3406"/>
    <w:rsid w:val="003D41EE"/>
    <w:rsid w:val="003F6E39"/>
    <w:rsid w:val="0041765B"/>
    <w:rsid w:val="00417A95"/>
    <w:rsid w:val="0042368D"/>
    <w:rsid w:val="00433946"/>
    <w:rsid w:val="00435AF8"/>
    <w:rsid w:val="00446367"/>
    <w:rsid w:val="00451685"/>
    <w:rsid w:val="004658BE"/>
    <w:rsid w:val="004829C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875"/>
    <w:rsid w:val="00612437"/>
    <w:rsid w:val="00633BEF"/>
    <w:rsid w:val="0064012F"/>
    <w:rsid w:val="00641471"/>
    <w:rsid w:val="0066418B"/>
    <w:rsid w:val="00671F45"/>
    <w:rsid w:val="00685FBC"/>
    <w:rsid w:val="006A05BA"/>
    <w:rsid w:val="006A2D47"/>
    <w:rsid w:val="006B63E3"/>
    <w:rsid w:val="006E1A51"/>
    <w:rsid w:val="006E3978"/>
    <w:rsid w:val="006F3821"/>
    <w:rsid w:val="007103EC"/>
    <w:rsid w:val="0073001F"/>
    <w:rsid w:val="00737805"/>
    <w:rsid w:val="00745B31"/>
    <w:rsid w:val="0074766E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A462C"/>
    <w:rsid w:val="008B4294"/>
    <w:rsid w:val="008C45B3"/>
    <w:rsid w:val="008D647D"/>
    <w:rsid w:val="008E2283"/>
    <w:rsid w:val="00923742"/>
    <w:rsid w:val="00932A24"/>
    <w:rsid w:val="00936216"/>
    <w:rsid w:val="0096518A"/>
    <w:rsid w:val="009717D0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57194"/>
    <w:rsid w:val="00A7439D"/>
    <w:rsid w:val="00AA2937"/>
    <w:rsid w:val="00AB0A03"/>
    <w:rsid w:val="00AC396B"/>
    <w:rsid w:val="00AE1C21"/>
    <w:rsid w:val="00B06482"/>
    <w:rsid w:val="00B23E50"/>
    <w:rsid w:val="00B41A29"/>
    <w:rsid w:val="00B52BD9"/>
    <w:rsid w:val="00B652FA"/>
    <w:rsid w:val="00B87091"/>
    <w:rsid w:val="00BA3FD2"/>
    <w:rsid w:val="00BB20FB"/>
    <w:rsid w:val="00BB4039"/>
    <w:rsid w:val="00BC0366"/>
    <w:rsid w:val="00BC3EBF"/>
    <w:rsid w:val="00BF1BD3"/>
    <w:rsid w:val="00BF6B62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C61D1"/>
    <w:rsid w:val="00CD7153"/>
    <w:rsid w:val="00CE5C22"/>
    <w:rsid w:val="00CF61E4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7D90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D28CC48-1134-469D-BA4A-48E57FB2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182F"/>
    <w:rsid w:val="00134049"/>
    <w:rsid w:val="001C5DF8"/>
    <w:rsid w:val="001E0D7E"/>
    <w:rsid w:val="001F45FF"/>
    <w:rsid w:val="0023476F"/>
    <w:rsid w:val="00297F78"/>
    <w:rsid w:val="0033727B"/>
    <w:rsid w:val="003526EF"/>
    <w:rsid w:val="00367691"/>
    <w:rsid w:val="004210E3"/>
    <w:rsid w:val="005C2BB7"/>
    <w:rsid w:val="00662CB8"/>
    <w:rsid w:val="006C7B1A"/>
    <w:rsid w:val="007F4820"/>
    <w:rsid w:val="008407BD"/>
    <w:rsid w:val="00917765"/>
    <w:rsid w:val="00924FDA"/>
    <w:rsid w:val="009269BF"/>
    <w:rsid w:val="00931874"/>
    <w:rsid w:val="009E6A90"/>
    <w:rsid w:val="00A2255E"/>
    <w:rsid w:val="00A8087D"/>
    <w:rsid w:val="00AF205E"/>
    <w:rsid w:val="00B96D21"/>
    <w:rsid w:val="00BC68C1"/>
    <w:rsid w:val="00BE46C2"/>
    <w:rsid w:val="00BF6F3E"/>
    <w:rsid w:val="00D73C36"/>
    <w:rsid w:val="00E3455F"/>
    <w:rsid w:val="00E409D8"/>
    <w:rsid w:val="00E4576C"/>
    <w:rsid w:val="00E50C8F"/>
    <w:rsid w:val="00EB2BEB"/>
    <w:rsid w:val="00F52BDD"/>
    <w:rsid w:val="00F6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Beatriz Villalba Campo</cp:lastModifiedBy>
  <cp:revision>19</cp:revision>
  <dcterms:created xsi:type="dcterms:W3CDTF">2020-11-30T17:52:00Z</dcterms:created>
  <dcterms:modified xsi:type="dcterms:W3CDTF">2022-10-28T21:35:00Z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2022-10-21T18:37:02Z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4133c828-fd7f-456f-b0fb-b255399d73c9</vt:lpwstr>
  </property>
  <property fmtid="{D5CDD505-2E9C-101B-9397-08002B2CF9AE}" pid="8" name="MSIP_Label_1299739c-ad3d-4908-806e-4d91151a6e13_ContentBits">
    <vt:lpwstr>0</vt:lpwstr>
  </property>
</Properties>
</file>