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07959" w14:textId="77777777" w:rsidR="00504379" w:rsidRPr="003C6B0B" w:rsidRDefault="00504379" w:rsidP="00504379">
      <w:pPr>
        <w:spacing w:line="240" w:lineRule="auto"/>
        <w:rPr>
          <w:rFonts w:asciiTheme="minorHAnsi" w:eastAsia="Arial Narrow" w:hAnsiTheme="minorHAnsi" w:cstheme="minorHAnsi"/>
          <w:b/>
          <w:bCs/>
        </w:rPr>
      </w:pPr>
    </w:p>
    <w:p w14:paraId="0B303BD1" w14:textId="77777777" w:rsidR="00AB2558" w:rsidRDefault="00AB2558" w:rsidP="00AB2558">
      <w:pPr>
        <w:spacing w:line="240" w:lineRule="auto"/>
        <w:jc w:val="center"/>
        <w:rPr>
          <w:rFonts w:asciiTheme="minorHAnsi" w:eastAsia="Arial Unicode MS" w:hAnsiTheme="minorHAnsi" w:cstheme="minorHAnsi"/>
          <w:b/>
          <w:bCs/>
          <w:color w:val="000000"/>
          <w:u w:color="000000"/>
          <w:bdr w:val="nil"/>
          <w:lang w:val="es-ES_tradnl" w:eastAsia="es-CO"/>
        </w:rPr>
      </w:pPr>
      <w:r w:rsidRPr="00AB2558">
        <w:rPr>
          <w:rFonts w:asciiTheme="minorHAnsi" w:eastAsia="Arial Unicode MS" w:hAnsiTheme="minorHAnsi" w:cstheme="minorHAnsi"/>
          <w:b/>
          <w:bCs/>
          <w:color w:val="000000"/>
          <w:u w:color="000000"/>
          <w:bdr w:val="nil"/>
          <w:lang w:val="es-ES_tradnl" w:eastAsia="es-CO"/>
        </w:rPr>
        <w:t xml:space="preserve">FORMATO NO 16. </w:t>
      </w:r>
    </w:p>
    <w:p w14:paraId="1189BE67" w14:textId="5E80B86E" w:rsidR="00FA05B9" w:rsidRPr="00FA05B9" w:rsidRDefault="00AB2558" w:rsidP="00AB2558">
      <w:pPr>
        <w:spacing w:line="240" w:lineRule="auto"/>
        <w:jc w:val="center"/>
        <w:rPr>
          <w:lang w:val="es-ES_tradnl" w:eastAsia="es-CO"/>
        </w:rPr>
      </w:pPr>
      <w:r w:rsidRPr="00AB2558">
        <w:rPr>
          <w:rFonts w:asciiTheme="minorHAnsi" w:eastAsia="Arial Unicode MS" w:hAnsiTheme="minorHAnsi" w:cstheme="minorHAnsi"/>
          <w:b/>
          <w:bCs/>
          <w:color w:val="000000"/>
          <w:u w:color="000000"/>
          <w:bdr w:val="nil"/>
          <w:lang w:val="es-ES_tradnl" w:eastAsia="es-CO"/>
        </w:rPr>
        <w:t>COMPROMISO DE CUMPLIMIENTO DE REQUISITOS CONTRACTUALES EN MATERIA AMBIENTAL Y DE SST.</w:t>
      </w:r>
    </w:p>
    <w:p w14:paraId="2B227C27" w14:textId="74F9755E" w:rsidR="00B94782" w:rsidRDefault="00504379" w:rsidP="00AB2558">
      <w:pPr>
        <w:spacing w:line="240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Representante Legal de _______________________________declaro bajo la gravedad del juramento la cual se entiende prestado con la firma del presente documento, </w:t>
      </w:r>
      <w:r w:rsidR="00D9279F">
        <w:rPr>
          <w:rFonts w:asciiTheme="minorHAnsi" w:hAnsiTheme="minorHAnsi" w:cstheme="minorHAnsi"/>
        </w:rPr>
        <w:t xml:space="preserve">me comprometo una vez suscrito el contrato a dar cumplimiento con </w:t>
      </w:r>
      <w:r w:rsidR="00A55795">
        <w:rPr>
          <w:rFonts w:asciiTheme="minorHAnsi" w:hAnsiTheme="minorHAnsi" w:cstheme="minorHAnsi"/>
        </w:rPr>
        <w:t xml:space="preserve">el siguiente requisito </w:t>
      </w:r>
      <w:r w:rsidR="00AB2558">
        <w:rPr>
          <w:rFonts w:asciiTheme="minorHAnsi" w:hAnsiTheme="minorHAnsi" w:cstheme="minorHAnsi"/>
        </w:rPr>
        <w:t>ambiental y de seguridad y salud en el trabajo</w:t>
      </w:r>
      <w:r w:rsidR="00A55795">
        <w:rPr>
          <w:rFonts w:asciiTheme="minorHAnsi" w:hAnsiTheme="minorHAnsi" w:cstheme="minorHAnsi"/>
        </w:rPr>
        <w:t>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7345"/>
        <w:gridCol w:w="1089"/>
      </w:tblGrid>
      <w:tr w:rsidR="00E67DB8" w:rsidRPr="00350304" w14:paraId="7211A429" w14:textId="77777777" w:rsidTr="00723FEA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275E6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1. REQUISITOS PARA EL GESTOR DE RESIDUOS PELIGROSOS</w:t>
            </w:r>
          </w:p>
        </w:tc>
      </w:tr>
      <w:tr w:rsidR="00E67DB8" w:rsidRPr="00350304" w14:paraId="58470D60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3AE29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  <w:t xml:space="preserve">No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CD18B6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  <w:t>DESCRIPCIÓN DEL CRITERIO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39D257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  <w:t>ETAPA</w:t>
            </w:r>
          </w:p>
        </w:tc>
      </w:tr>
      <w:tr w:rsidR="00E67DB8" w:rsidRPr="00350304" w14:paraId="0D484466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CEB9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5291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Entregar certificados de tratamiento, aprovechamiento o disposición final, asociado a cada cuenta de cobro, indicando las corrientes de los residuos, fecha, sitio de recolección y las cantidades en kilogramos.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180D4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Contractual</w:t>
            </w:r>
          </w:p>
        </w:tc>
      </w:tr>
      <w:tr w:rsidR="00E67DB8" w:rsidRPr="00350304" w14:paraId="4645185C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4A871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EB10C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Entregar copia del certificado vigente de calibración de las básculas usadas para el pesaje de los RESPEL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AE377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6BB225BD" w14:textId="08335C35" w:rsidR="00A55795" w:rsidRDefault="00A55795" w:rsidP="00504379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7345"/>
        <w:gridCol w:w="1089"/>
      </w:tblGrid>
      <w:tr w:rsidR="00E67DB8" w:rsidRPr="00350304" w14:paraId="74A4CB33" w14:textId="77777777" w:rsidTr="00723FEA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BDF9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2. CRITERIOS PARA EL TRANSPORTE DE RESIDUOS PELIGROSOS</w:t>
            </w:r>
          </w:p>
        </w:tc>
      </w:tr>
      <w:tr w:rsidR="00E67DB8" w:rsidRPr="00350304" w14:paraId="6C1D3B8B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146A3F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  <w:t xml:space="preserve">No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3CE381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  <w:t>DESCRIPCIÓN DEL CRITERIO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F0A601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b/>
                <w:bCs/>
                <w:sz w:val="20"/>
                <w:szCs w:val="20"/>
                <w:lang w:val="es-ES" w:eastAsia="es-ES"/>
              </w:rPr>
              <w:t>ETAPA</w:t>
            </w:r>
          </w:p>
        </w:tc>
      </w:tr>
      <w:tr w:rsidR="00E67DB8" w:rsidRPr="00350304" w14:paraId="727DFD2A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748A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C346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Certificado de implementación del SG-SST acorde a la evaluación de estándares mínimos, certificación firmada el Representante Legal, y con los siguientes soportes:</w:t>
            </w:r>
          </w:p>
          <w:p w14:paraId="553D390F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  <w:p w14:paraId="28C2CC1E" w14:textId="77777777" w:rsidR="00E67DB8" w:rsidRDefault="00E67DB8" w:rsidP="00E67DB8">
            <w:pPr>
              <w:pStyle w:val="Prrafodelista"/>
              <w:numPr>
                <w:ilvl w:val="6"/>
                <w:numId w:val="3"/>
              </w:numPr>
              <w:spacing w:after="0" w:line="240" w:lineRule="auto"/>
              <w:ind w:left="671" w:hanging="283"/>
              <w:jc w:val="both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 xml:space="preserve">Fotocopia de cédula y licencia de seguridad y salud en el trabajo del profesional que. evalúa los estándares mínimos.                                                                                                       </w:t>
            </w:r>
          </w:p>
          <w:p w14:paraId="541D624E" w14:textId="77777777" w:rsidR="00E67DB8" w:rsidRPr="00350304" w:rsidRDefault="00E67DB8" w:rsidP="00E67DB8">
            <w:pPr>
              <w:pStyle w:val="Prrafodelista"/>
              <w:numPr>
                <w:ilvl w:val="6"/>
                <w:numId w:val="3"/>
              </w:numPr>
              <w:spacing w:after="0" w:line="240" w:lineRule="auto"/>
              <w:ind w:left="671" w:hanging="283"/>
              <w:jc w:val="both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E</w:t>
            </w: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 xml:space="preserve">valuación de estándares mínimos y respectivo plan de acción </w:t>
            </w:r>
            <w:proofErr w:type="gramStart"/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de acuerdo a</w:t>
            </w:r>
            <w:proofErr w:type="gramEnd"/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 xml:space="preserve"> la aplicación de estándares mínimos aplicables - </w:t>
            </w:r>
            <w:proofErr w:type="spellStart"/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Dec</w:t>
            </w:r>
            <w:proofErr w:type="spellEnd"/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. 1072/2015(2.2.4.6.1) y Res 0312-2019</w:t>
            </w:r>
            <w:r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2826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Contractual</w:t>
            </w:r>
          </w:p>
        </w:tc>
      </w:tr>
      <w:tr w:rsidR="00E67DB8" w:rsidRPr="00350304" w14:paraId="284F578B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1969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9B35F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 xml:space="preserve">Protocolos de bioseguridad específicos para la sede o lugar donde se desarrolle la obra </w:t>
            </w:r>
            <w:proofErr w:type="gramStart"/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de acuerdo a</w:t>
            </w:r>
            <w:proofErr w:type="gramEnd"/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 xml:space="preserve"> la Resolución 777 de 2021 o la que haga sus veces.</w:t>
            </w:r>
          </w:p>
          <w:p w14:paraId="219348BD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  <w:p w14:paraId="2A5A2CA4" w14:textId="77777777" w:rsidR="00E67DB8" w:rsidRPr="00350304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Nota: Este requerimiento será solicitado hasta que el gobierno nacional determine que ya no se requieren protocolos de bioseguridad para el cumplimiento de labores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F48F9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E67DB8" w:rsidRPr="00350304" w14:paraId="07985C7C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E363B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3AE5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t xml:space="preserve">Presentar soportes del curso básico certificado de 60 horas de los conductores que se designen para transportar los residuos peligrosos. </w:t>
            </w:r>
          </w:p>
          <w:p w14:paraId="63872547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</w:p>
          <w:p w14:paraId="52ADF693" w14:textId="77777777" w:rsidR="00E67DB8" w:rsidRPr="00350304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t xml:space="preserve">Nota: El certificado tendrá una validez de 2 años, vencido este término; deberá presentar actualización anual del curso con una intensidad de 20 horas.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940D0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E67DB8" w:rsidRPr="00350304" w14:paraId="74CCFEAA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0AA54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5BF1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t xml:space="preserve">Previo al cargue de residuos peligrosos, El proveedor deberá asegurar: </w:t>
            </w:r>
          </w:p>
          <w:p w14:paraId="605AF71A" w14:textId="77777777" w:rsidR="00E67DB8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</w:p>
          <w:p w14:paraId="1CC69663" w14:textId="77777777" w:rsidR="00E67DB8" w:rsidRDefault="00E67DB8" w:rsidP="00E67DB8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t>La disponibilidad y uso de elementos de protección personal</w:t>
            </w:r>
            <w:r>
              <w:rPr>
                <w:rFonts w:eastAsia="Times New Roman" w:cs="Calibri"/>
                <w:sz w:val="20"/>
                <w:szCs w:val="20"/>
                <w:lang w:val="es-ES" w:eastAsia="es-ES"/>
              </w:rPr>
              <w:t>.</w:t>
            </w:r>
          </w:p>
          <w:p w14:paraId="098403B3" w14:textId="77777777" w:rsidR="00E67DB8" w:rsidRDefault="00E67DB8" w:rsidP="00E67DB8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t>La disponibilidad de elementos básicos de atención de emergencias: Ropa protectora, Linterna, Botiquín de primeros auxilios, kit de derrames y mínimo 2 extintores tipo multipropósito</w:t>
            </w:r>
            <w:r>
              <w:rPr>
                <w:rFonts w:eastAsia="Times New Roman" w:cs="Calibri"/>
                <w:sz w:val="20"/>
                <w:szCs w:val="20"/>
                <w:lang w:val="es-ES" w:eastAsia="es-ES"/>
              </w:rPr>
              <w:t>.</w:t>
            </w:r>
          </w:p>
          <w:p w14:paraId="288E9231" w14:textId="77777777" w:rsidR="00E67DB8" w:rsidRPr="00350304" w:rsidRDefault="00E67DB8" w:rsidP="00E67DB8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lastRenderedPageBreak/>
              <w:t>La existencia de rótulos de identificación reflectivos y las placas de identificación del número de las Naciones Unidas UN de la mercancía peligrosa transportada</w:t>
            </w:r>
            <w:r>
              <w:rPr>
                <w:rFonts w:eastAsia="Times New Roman" w:cs="Calibri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8B2311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E67DB8" w:rsidRPr="00350304" w14:paraId="4D25DF71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2C880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2CEE9" w14:textId="77777777" w:rsidR="00E67DB8" w:rsidRPr="00350304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t xml:space="preserve">Presentar certificados de afiliación vigente de Seguridad Social no mayor a 30 días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89696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E67DB8" w:rsidRPr="00350304" w14:paraId="48E872AB" w14:textId="77777777" w:rsidTr="00723FEA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9E1EB" w14:textId="77777777" w:rsidR="00E67DB8" w:rsidRPr="00350304" w:rsidRDefault="00E67DB8" w:rsidP="00723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CD57A" w14:textId="77777777" w:rsidR="00E67DB8" w:rsidRPr="00350304" w:rsidRDefault="00E67DB8" w:rsidP="00723FEA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es-ES" w:eastAsia="es-ES"/>
              </w:rPr>
            </w:pPr>
            <w:r w:rsidRPr="00350304">
              <w:rPr>
                <w:rFonts w:eastAsia="Times New Roman" w:cs="Calibri"/>
                <w:sz w:val="20"/>
                <w:szCs w:val="20"/>
                <w:lang w:val="es-ES" w:eastAsia="es-ES"/>
              </w:rPr>
              <w:t xml:space="preserve">Presentar copia de pagos de seguridad social, donde se evidencie la cotización al nivel de riesgo acorde a la actividad desarrollada.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7692BE" w14:textId="77777777" w:rsidR="00E67DB8" w:rsidRPr="00350304" w:rsidRDefault="00E67DB8" w:rsidP="00723FE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356507E4" w14:textId="77777777" w:rsidR="00E67DB8" w:rsidRDefault="00E67DB8" w:rsidP="00504379">
      <w:pPr>
        <w:spacing w:after="0" w:line="240" w:lineRule="auto"/>
        <w:jc w:val="both"/>
        <w:rPr>
          <w:rFonts w:ascii="Arial" w:hAnsi="Arial" w:cs="Arial"/>
        </w:rPr>
      </w:pPr>
    </w:p>
    <w:p w14:paraId="455FA2BA" w14:textId="77777777" w:rsidR="00A55795" w:rsidRDefault="00A55795" w:rsidP="00504379">
      <w:pPr>
        <w:spacing w:after="0" w:line="240" w:lineRule="auto"/>
        <w:jc w:val="both"/>
        <w:rPr>
          <w:rFonts w:ascii="Arial" w:hAnsi="Arial" w:cs="Arial"/>
        </w:rPr>
      </w:pPr>
    </w:p>
    <w:p w14:paraId="37D2C8CB" w14:textId="2C5EA152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2C6DE186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0E7199FD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372D3D40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5D939EE2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511DC675" w14:textId="77777777" w:rsidR="00D402EB" w:rsidRDefault="00D402EB" w:rsidP="00504379">
      <w:pPr>
        <w:spacing w:line="240" w:lineRule="auto"/>
      </w:pPr>
    </w:p>
    <w:sectPr w:rsidR="00D402EB" w:rsidSect="00A15A42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52ADA" w14:textId="77777777" w:rsidR="00726DE6" w:rsidRDefault="00726DE6" w:rsidP="00504379">
      <w:pPr>
        <w:spacing w:after="0" w:line="240" w:lineRule="auto"/>
      </w:pPr>
      <w:r>
        <w:separator/>
      </w:r>
    </w:p>
  </w:endnote>
  <w:endnote w:type="continuationSeparator" w:id="0">
    <w:p w14:paraId="584F8EF1" w14:textId="77777777" w:rsidR="00726DE6" w:rsidRDefault="00726DE6" w:rsidP="005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853A0" w14:textId="77777777" w:rsidR="00633BEF" w:rsidRDefault="00726DE6">
    <w:pPr>
      <w:pStyle w:val="Piedepgina"/>
    </w:pPr>
    <w:sdt>
      <w:sdtPr>
        <w:id w:val="96940074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B80949D" w14:textId="77777777" w:rsidR="00A15A42" w:rsidRPr="00A15A42" w:rsidRDefault="0025480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9CD115F" w14:textId="77777777" w:rsidR="00A15A42" w:rsidRPr="00A15A42" w:rsidRDefault="00726DE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B20540F" w14:textId="77777777" w:rsidR="00633BEF" w:rsidRDefault="00726D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D1AF9" w14:textId="77777777" w:rsidR="00726DE6" w:rsidRDefault="00726DE6" w:rsidP="00504379">
      <w:pPr>
        <w:spacing w:after="0" w:line="240" w:lineRule="auto"/>
      </w:pPr>
      <w:r>
        <w:separator/>
      </w:r>
    </w:p>
  </w:footnote>
  <w:footnote w:type="continuationSeparator" w:id="0">
    <w:p w14:paraId="725C3760" w14:textId="77777777" w:rsidR="00726DE6" w:rsidRDefault="00726DE6" w:rsidP="0050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EFCEF" w14:textId="77777777" w:rsidR="00633BEF" w:rsidRDefault="00726DE6">
    <w:pPr>
      <w:pStyle w:val="Encabezado"/>
    </w:pPr>
    <w:sdt>
      <w:sdtPr>
        <w:id w:val="17199962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  <w:p w14:paraId="627A4307" w14:textId="77777777" w:rsidR="00633BEF" w:rsidRDefault="00726D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B29C" w14:textId="77777777" w:rsidR="00633BEF" w:rsidRDefault="0025480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55F1E28" wp14:editId="6D14B993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943"/>
    <w:multiLevelType w:val="hybridMultilevel"/>
    <w:tmpl w:val="0D5E11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5173"/>
    <w:multiLevelType w:val="hybridMultilevel"/>
    <w:tmpl w:val="DA5CAF4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DC0190"/>
    <w:multiLevelType w:val="hybridMultilevel"/>
    <w:tmpl w:val="8890860A"/>
    <w:lvl w:ilvl="0" w:tplc="6D26C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F4E5B3D"/>
    <w:multiLevelType w:val="hybridMultilevel"/>
    <w:tmpl w:val="0E726A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219084">
    <w:abstractNumId w:val="2"/>
  </w:num>
  <w:num w:numId="2" w16cid:durableId="592975299">
    <w:abstractNumId w:val="0"/>
  </w:num>
  <w:num w:numId="3" w16cid:durableId="2066181000">
    <w:abstractNumId w:val="1"/>
  </w:num>
  <w:num w:numId="4" w16cid:durableId="27591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79"/>
    <w:rsid w:val="00254804"/>
    <w:rsid w:val="003D1E59"/>
    <w:rsid w:val="0049579B"/>
    <w:rsid w:val="00504379"/>
    <w:rsid w:val="005B0774"/>
    <w:rsid w:val="0060785E"/>
    <w:rsid w:val="006F04F5"/>
    <w:rsid w:val="00726DE6"/>
    <w:rsid w:val="00783C99"/>
    <w:rsid w:val="007C3437"/>
    <w:rsid w:val="00844B06"/>
    <w:rsid w:val="00A55795"/>
    <w:rsid w:val="00A9166B"/>
    <w:rsid w:val="00AB2558"/>
    <w:rsid w:val="00B94782"/>
    <w:rsid w:val="00C5017C"/>
    <w:rsid w:val="00D402EB"/>
    <w:rsid w:val="00D9279F"/>
    <w:rsid w:val="00E67DB8"/>
    <w:rsid w:val="00FA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7B469"/>
  <w15:chartTrackingRefBased/>
  <w15:docId w15:val="{A325E5EE-67A0-4EF7-9B13-8BDC116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379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next w:val="Normal"/>
    <w:link w:val="Ttulo1Car"/>
    <w:rsid w:val="0050437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04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43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04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379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504379"/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Ttulo">
    <w:name w:val="Title"/>
    <w:link w:val="TtuloCar"/>
    <w:rsid w:val="0050437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customStyle="1" w:styleId="TtuloCar">
    <w:name w:val="Título Car"/>
    <w:basedOn w:val="Fuentedeprrafopredeter"/>
    <w:link w:val="Ttulo"/>
    <w:rsid w:val="00504379"/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D9279F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E67D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504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David De Jesus Castilla Jimenez</cp:lastModifiedBy>
  <cp:revision>8</cp:revision>
  <dcterms:created xsi:type="dcterms:W3CDTF">2021-05-13T22:57:00Z</dcterms:created>
  <dcterms:modified xsi:type="dcterms:W3CDTF">2022-10-13T16:26:00Z</dcterms:modified>
</cp:coreProperties>
</file>