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DE304" w14:textId="77777777" w:rsidR="004842A5" w:rsidRDefault="004842A5">
      <w:pPr>
        <w:pStyle w:val="Textoindependiente"/>
        <w:jc w:val="left"/>
        <w:rPr>
          <w:rFonts w:ascii="Times New Roman"/>
          <w:sz w:val="20"/>
        </w:rPr>
      </w:pPr>
    </w:p>
    <w:p w14:paraId="272ADF6E" w14:textId="77777777" w:rsidR="004842A5" w:rsidRDefault="004842A5">
      <w:pPr>
        <w:pStyle w:val="Textoindependiente"/>
        <w:spacing w:before="9"/>
        <w:jc w:val="left"/>
        <w:rPr>
          <w:rFonts w:ascii="Times New Roman"/>
          <w:sz w:val="16"/>
        </w:rPr>
      </w:pPr>
    </w:p>
    <w:p w14:paraId="32CA43AC" w14:textId="6DFB809C" w:rsidR="004842A5" w:rsidRDefault="00000000">
      <w:pPr>
        <w:pStyle w:val="Ttulo1"/>
        <w:spacing w:before="94" w:line="626" w:lineRule="auto"/>
        <w:ind w:left="1928" w:right="1562" w:firstLine="823"/>
      </w:pPr>
      <w:r>
        <w:t>FORMATO</w:t>
      </w:r>
      <w:r>
        <w:rPr>
          <w:spacing w:val="6"/>
        </w:rPr>
        <w:t xml:space="preserve"> </w:t>
      </w:r>
      <w:r>
        <w:t>INVITACIÓN</w:t>
      </w:r>
      <w:r>
        <w:rPr>
          <w:spacing w:val="6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INVITACIÓN</w:t>
      </w:r>
      <w:r>
        <w:rPr>
          <w:spacing w:val="-6"/>
        </w:rPr>
        <w:t xml:space="preserve"> </w:t>
      </w:r>
      <w:r>
        <w:t>PÚBLICA</w:t>
      </w:r>
      <w:r>
        <w:rPr>
          <w:spacing w:val="-8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MC-DC-C</w:t>
      </w:r>
      <w:r w:rsidR="00160EBC">
        <w:t>T</w:t>
      </w:r>
      <w:r>
        <w:t>T-0</w:t>
      </w:r>
      <w:r w:rsidR="00F12E2C">
        <w:t>1</w:t>
      </w:r>
      <w:r w:rsidR="00160EBC">
        <w:t>14</w:t>
      </w:r>
      <w:r>
        <w:t>-2022</w:t>
      </w:r>
    </w:p>
    <w:p w14:paraId="1492E69E" w14:textId="7D3F5740" w:rsidR="004842A5" w:rsidRDefault="00000000">
      <w:pPr>
        <w:pStyle w:val="Textoindependiente"/>
        <w:ind w:left="102" w:right="111"/>
        <w:rPr>
          <w:rFonts w:ascii="Arial" w:hAnsi="Arial"/>
          <w:b/>
        </w:rPr>
      </w:pPr>
      <w:r>
        <w:t xml:space="preserve">El Centro de </w:t>
      </w:r>
      <w:r w:rsidR="00160EBC" w:rsidRPr="00160EBC">
        <w:rPr>
          <w:lang w:val="es-CO"/>
        </w:rPr>
        <w:t xml:space="preserve">Centro de Tecnologías del Transporte </w:t>
      </w:r>
      <w:r>
        <w:t>del Servicio Nacional de</w:t>
      </w:r>
      <w:r>
        <w:rPr>
          <w:spacing w:val="1"/>
        </w:rPr>
        <w:t xml:space="preserve"> </w:t>
      </w:r>
      <w:r>
        <w:t>Aprendizaje – SENA - Regional Distrito Capital, está interesado en obtener ofertas para</w:t>
      </w:r>
      <w:r>
        <w:rPr>
          <w:spacing w:val="1"/>
        </w:rPr>
        <w:t xml:space="preserve"> </w:t>
      </w:r>
      <w:r>
        <w:t>seleccionar en igualdad de oportunidades a los proponentes que ofrezcan las mejores</w:t>
      </w:r>
      <w:r>
        <w:rPr>
          <w:spacing w:val="1"/>
        </w:rPr>
        <w:t xml:space="preserve"> </w:t>
      </w:r>
      <w:r>
        <w:t xml:space="preserve">condiciones para </w:t>
      </w:r>
      <w:r>
        <w:rPr>
          <w:rFonts w:ascii="Arial" w:hAnsi="Arial"/>
          <w:b/>
        </w:rPr>
        <w:t>“</w:t>
      </w:r>
      <w:r w:rsidR="00640D27">
        <w:t>CONTRATAR LA COMPRA DE DOTACIÓN DE ROPA DE TRABAJO PARA LOS INSTRUCTORES DEL CENTRO DE TECNOLOGÍAS DEL TRANSPORTE DEL SENA</w:t>
      </w:r>
      <w:r>
        <w:rPr>
          <w:rFonts w:ascii="Arial" w:hAnsi="Arial"/>
          <w:b/>
        </w:rPr>
        <w:t>.’’</w:t>
      </w:r>
    </w:p>
    <w:p w14:paraId="62A5F9A9" w14:textId="77777777" w:rsidR="004842A5" w:rsidRDefault="004842A5">
      <w:pPr>
        <w:pStyle w:val="Textoindependiente"/>
        <w:spacing w:before="8"/>
        <w:jc w:val="left"/>
        <w:rPr>
          <w:rFonts w:ascii="Arial"/>
          <w:b/>
          <w:sz w:val="21"/>
        </w:rPr>
      </w:pPr>
    </w:p>
    <w:p w14:paraId="1467C66D" w14:textId="77777777" w:rsidR="004842A5" w:rsidRDefault="00000000">
      <w:pPr>
        <w:pStyle w:val="Ttulo1"/>
        <w:numPr>
          <w:ilvl w:val="0"/>
          <w:numId w:val="2"/>
        </w:numPr>
        <w:tabs>
          <w:tab w:val="left" w:pos="529"/>
          <w:tab w:val="left" w:pos="530"/>
        </w:tabs>
        <w:spacing w:before="1"/>
        <w:ind w:right="120"/>
      </w:pPr>
      <w:r>
        <w:t>CAUSALES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RECHAZO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OFERTAS</w:t>
      </w:r>
      <w:r>
        <w:rPr>
          <w:spacing w:val="6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DECLARATORIA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DESIERTO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PROCESO:</w:t>
      </w:r>
    </w:p>
    <w:p w14:paraId="6C340B00" w14:textId="77777777" w:rsidR="004842A5" w:rsidRDefault="004842A5">
      <w:pPr>
        <w:pStyle w:val="Textoindependiente"/>
        <w:spacing w:before="10"/>
        <w:jc w:val="left"/>
        <w:rPr>
          <w:rFonts w:ascii="Arial"/>
          <w:b/>
          <w:sz w:val="21"/>
        </w:rPr>
      </w:pPr>
    </w:p>
    <w:p w14:paraId="2397032D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jc w:val="both"/>
      </w:pPr>
      <w:r>
        <w:rPr>
          <w:spacing w:val="-1"/>
        </w:rPr>
        <w:t>Cuando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7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encuentre</w:t>
      </w:r>
      <w:r>
        <w:rPr>
          <w:spacing w:val="-15"/>
        </w:rPr>
        <w:t xml:space="preserve"> </w:t>
      </w:r>
      <w:r>
        <w:t>incurso</w:t>
      </w:r>
      <w:r>
        <w:rPr>
          <w:spacing w:val="-1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alguna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causales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inhabilidad</w:t>
      </w:r>
      <w:r>
        <w:rPr>
          <w:spacing w:val="-59"/>
        </w:rPr>
        <w:t xml:space="preserve"> </w:t>
      </w:r>
      <w:r>
        <w:t>o incompatibilidad y/o prohibición para contratar, de conformidad con el Artículo 8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 xml:space="preserve">a </w:t>
      </w:r>
      <w:r>
        <w:rPr>
          <w:spacing w:val="-3"/>
        </w:rPr>
        <w:t>L</w:t>
      </w:r>
      <w:r>
        <w:rPr>
          <w:spacing w:val="-1"/>
        </w:rPr>
        <w:t>e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8</w:t>
      </w:r>
      <w:r>
        <w:t>0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1"/>
        </w:rPr>
        <w:t>199</w:t>
      </w:r>
      <w:r>
        <w:t>3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cordanc</w:t>
      </w:r>
      <w:r>
        <w:rPr>
          <w:spacing w:val="-2"/>
        </w:rPr>
        <w:t>i</w:t>
      </w:r>
      <w:r>
        <w:t>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</w:t>
      </w:r>
      <w:r>
        <w:rPr>
          <w:spacing w:val="-1"/>
          <w:w w:val="20"/>
        </w:rPr>
        <w:t> </w:t>
      </w:r>
      <w:r>
        <w:rPr>
          <w:spacing w:val="-1"/>
        </w:rPr>
        <w:t>art</w:t>
      </w:r>
      <w:r>
        <w:t>í</w:t>
      </w:r>
      <w:r>
        <w:rPr>
          <w:spacing w:val="-3"/>
        </w:rPr>
        <w:t>c</w:t>
      </w:r>
      <w:r>
        <w:rPr>
          <w:spacing w:val="-1"/>
        </w:rPr>
        <w:t>u</w:t>
      </w:r>
      <w:r>
        <w:rPr>
          <w:spacing w:val="-2"/>
        </w:rPr>
        <w:t>l</w:t>
      </w:r>
      <w:r>
        <w:t xml:space="preserve">o </w:t>
      </w:r>
      <w:r>
        <w:rPr>
          <w:spacing w:val="-1"/>
        </w:rPr>
        <w:t>9</w:t>
      </w:r>
      <w:r>
        <w:t>0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t xml:space="preserve">l </w:t>
      </w:r>
      <w:r>
        <w:rPr>
          <w:spacing w:val="-1"/>
        </w:rPr>
        <w:t>E</w:t>
      </w:r>
      <w:r>
        <w:rPr>
          <w:spacing w:val="-3"/>
        </w:rPr>
        <w:t>s</w:t>
      </w:r>
      <w:r>
        <w:t>t</w:t>
      </w:r>
      <w:r>
        <w:rPr>
          <w:spacing w:val="-1"/>
        </w:rPr>
        <w:t>at</w:t>
      </w:r>
      <w:r>
        <w:rPr>
          <w:spacing w:val="-3"/>
        </w:rPr>
        <w:t>u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Anti</w:t>
      </w:r>
      <w:r>
        <w:rPr>
          <w:spacing w:val="-3"/>
        </w:rPr>
        <w:t>c</w:t>
      </w:r>
      <w:r>
        <w:rPr>
          <w:spacing w:val="-1"/>
        </w:rPr>
        <w:t>or</w:t>
      </w:r>
      <w:r>
        <w:rPr>
          <w:spacing w:val="1"/>
        </w:rPr>
        <w:t>r</w:t>
      </w:r>
      <w:r>
        <w:rPr>
          <w:spacing w:val="-1"/>
        </w:rPr>
        <w:t>up</w:t>
      </w:r>
      <w:r>
        <w:t>c</w:t>
      </w:r>
      <w:r>
        <w:rPr>
          <w:spacing w:val="-2"/>
        </w:rPr>
        <w:t>i</w:t>
      </w:r>
      <w:r>
        <w:rPr>
          <w:spacing w:val="-1"/>
        </w:rPr>
        <w:t xml:space="preserve">ón </w:t>
      </w:r>
      <w:r>
        <w:t>(</w:t>
      </w:r>
      <w:r>
        <w:rPr>
          <w:spacing w:val="-1"/>
        </w:rPr>
        <w:t>Le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147</w:t>
      </w:r>
      <w:r>
        <w:t>4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1"/>
        </w:rPr>
        <w:t>201</w:t>
      </w:r>
      <w:r>
        <w:rPr>
          <w:spacing w:val="-4"/>
        </w:rPr>
        <w:t>1</w:t>
      </w:r>
      <w:r>
        <w:t>).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736198B5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9"/>
        <w:jc w:val="both"/>
      </w:pPr>
      <w:r>
        <w:t>Cuando la propuesta se presente fuera del término del proceso, o que sea remitida</w:t>
      </w:r>
      <w:r>
        <w:rPr>
          <w:spacing w:val="-5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físico,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mensaje,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entregadas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diferente</w:t>
      </w:r>
      <w:r>
        <w:rPr>
          <w:spacing w:val="1"/>
        </w:rPr>
        <w:t xml:space="preserve"> </w:t>
      </w:r>
      <w:r>
        <w:t>al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>ña</w:t>
      </w:r>
      <w:r>
        <w:rPr>
          <w:spacing w:val="-2"/>
        </w:rPr>
        <w:t>l</w:t>
      </w:r>
      <w:r>
        <w:rPr>
          <w:spacing w:val="-1"/>
        </w:rPr>
        <w:t>ad</w:t>
      </w:r>
      <w:r>
        <w:t xml:space="preserve">o </w:t>
      </w:r>
      <w:r>
        <w:rPr>
          <w:spacing w:val="-1"/>
        </w:rPr>
        <w:t>dent</w:t>
      </w:r>
      <w:r>
        <w:rPr>
          <w:spacing w:val="1"/>
        </w:rPr>
        <w:t>r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1"/>
        </w:rPr>
        <w:t>plata</w:t>
      </w:r>
      <w:r>
        <w:rPr>
          <w:spacing w:val="1"/>
        </w:rPr>
        <w:t>f</w:t>
      </w:r>
      <w:r>
        <w:rPr>
          <w:spacing w:val="-3"/>
        </w:rPr>
        <w:t>o</w:t>
      </w:r>
      <w:r>
        <w:t>rma</w:t>
      </w:r>
      <w:r>
        <w:rPr>
          <w:spacing w:val="-2"/>
        </w:rPr>
        <w:t xml:space="preserve"> </w:t>
      </w:r>
      <w:r>
        <w:rPr>
          <w:spacing w:val="-1"/>
        </w:rPr>
        <w:t>SE</w:t>
      </w:r>
      <w:r>
        <w:rPr>
          <w:spacing w:val="-2"/>
        </w:rPr>
        <w:t>C</w:t>
      </w:r>
      <w:r>
        <w:t>OP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I</w:t>
      </w:r>
      <w:r>
        <w:t>.</w:t>
      </w:r>
      <w:r>
        <w:rPr>
          <w:w w:val="20"/>
        </w:rPr>
        <w:t> </w:t>
      </w:r>
    </w:p>
    <w:p w14:paraId="022C3CE9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5"/>
        <w:jc w:val="both"/>
      </w:pP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establecidos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Pliego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Condiciones,</w:t>
      </w:r>
      <w:r>
        <w:rPr>
          <w:spacing w:val="-9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Anexos,</w:t>
      </w:r>
      <w:r>
        <w:rPr>
          <w:spacing w:val="-9"/>
        </w:rPr>
        <w:t xml:space="preserve"> </w:t>
      </w:r>
      <w:r>
        <w:t>formatos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adendas</w:t>
      </w:r>
      <w:r>
        <w:rPr>
          <w:spacing w:val="-7"/>
        </w:rPr>
        <w:t xml:space="preserve"> </w:t>
      </w:r>
      <w:r>
        <w:t>vigentes</w:t>
      </w:r>
      <w:r>
        <w:rPr>
          <w:spacing w:val="-59"/>
        </w:rPr>
        <w:t xml:space="preserve"> </w:t>
      </w:r>
      <w:r>
        <w:t>y no hubiere posibilidad de saneamiento conforme a lo previsto en él mismo y en la</w:t>
      </w:r>
      <w:r>
        <w:rPr>
          <w:spacing w:val="-59"/>
        </w:rPr>
        <w:t xml:space="preserve"> </w:t>
      </w:r>
      <w:r>
        <w:t>ley. (o</w:t>
      </w:r>
      <w:r>
        <w:rPr>
          <w:spacing w:val="-2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publica)</w:t>
      </w:r>
    </w:p>
    <w:p w14:paraId="76297282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ind w:right="116"/>
        <w:jc w:val="both"/>
      </w:pP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diferente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60"/>
        </w:rPr>
        <w:t xml:space="preserve"> </w:t>
      </w:r>
      <w:r>
        <w:rPr>
          <w:w w:val="95"/>
        </w:rPr>
        <w:t>propia, constituida en forma asociativa, de conformidad con lo indicado por Colombia</w:t>
      </w:r>
      <w:r>
        <w:rPr>
          <w:spacing w:val="1"/>
          <w:w w:val="95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omp</w:t>
      </w:r>
      <w:r>
        <w:t xml:space="preserve">ra </w:t>
      </w:r>
      <w:r>
        <w:rPr>
          <w:spacing w:val="-3"/>
        </w:rPr>
        <w:t>E</w:t>
      </w:r>
      <w:r>
        <w:t>f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en</w:t>
      </w:r>
      <w:r>
        <w:t xml:space="preserve">te </w:t>
      </w:r>
      <w:r>
        <w:rPr>
          <w:spacing w:val="-1"/>
        </w:rPr>
        <w:t>e</w:t>
      </w:r>
      <w:r>
        <w:t>n</w:t>
      </w:r>
      <w:r>
        <w:rPr>
          <w:spacing w:val="-2"/>
        </w:rPr>
        <w:t xml:space="preserve"> l</w:t>
      </w:r>
      <w:r>
        <w:rPr>
          <w:spacing w:val="-1"/>
        </w:rPr>
        <w:t>o</w:t>
      </w:r>
      <w:r>
        <w:t>s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anua</w:t>
      </w:r>
      <w:r>
        <w:rPr>
          <w:spacing w:val="-2"/>
        </w:rPr>
        <w:t>l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us</w:t>
      </w:r>
      <w:r>
        <w:t xml:space="preserve">o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4"/>
        </w:rPr>
        <w:t>E</w:t>
      </w:r>
      <w:r>
        <w:rPr>
          <w:spacing w:val="-2"/>
        </w:rPr>
        <w:t>C</w:t>
      </w:r>
      <w:r>
        <w:t xml:space="preserve">OP </w:t>
      </w:r>
      <w:r>
        <w:rPr>
          <w:spacing w:val="-2"/>
        </w:rPr>
        <w:t>I</w:t>
      </w:r>
      <w:r>
        <w:t>I.</w:t>
      </w:r>
      <w:r>
        <w:rPr>
          <w:w w:val="20"/>
        </w:rPr>
        <w:t> </w:t>
      </w:r>
    </w:p>
    <w:p w14:paraId="2F1AEA74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20"/>
        <w:jc w:val="both"/>
      </w:pPr>
      <w:r>
        <w:t>Cuando la propuesta sea presentada por personas jurídicamente incapaces para</w:t>
      </w:r>
      <w:r>
        <w:rPr>
          <w:spacing w:val="1"/>
        </w:rPr>
        <w:t xml:space="preserve"> </w:t>
      </w:r>
      <w:r>
        <w:t>obligarse. </w:t>
      </w:r>
    </w:p>
    <w:p w14:paraId="36A12D0C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jc w:val="both"/>
      </w:pPr>
      <w:r>
        <w:t>Cuando el representante legal del proponente o de alguno de los integrantes del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on</w:t>
      </w:r>
      <w:r>
        <w:t>sorci</w:t>
      </w:r>
      <w:r>
        <w:rPr>
          <w:spacing w:val="-1"/>
        </w:rPr>
        <w:t>o</w:t>
      </w:r>
      <w:r>
        <w:rPr>
          <w:spacing w:val="-1"/>
          <w:w w:val="20"/>
        </w:rPr>
        <w:t> </w:t>
      </w:r>
      <w:r>
        <w:t xml:space="preserve">o  </w:t>
      </w:r>
      <w:r>
        <w:rPr>
          <w:spacing w:val="-24"/>
        </w:rPr>
        <w:t xml:space="preserve"> </w:t>
      </w:r>
      <w:r>
        <w:rPr>
          <w:spacing w:val="-2"/>
        </w:rPr>
        <w:t>U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ó</w:t>
      </w:r>
      <w:r>
        <w:t xml:space="preserve">n  </w:t>
      </w:r>
      <w:r>
        <w:rPr>
          <w:spacing w:val="-24"/>
        </w:rPr>
        <w:t xml:space="preserve"> </w:t>
      </w:r>
      <w:r>
        <w:t>T</w:t>
      </w:r>
      <w:r>
        <w:rPr>
          <w:spacing w:val="-4"/>
        </w:rPr>
        <w:t>e</w:t>
      </w:r>
      <w:r>
        <w:t>m</w:t>
      </w:r>
      <w:r>
        <w:rPr>
          <w:spacing w:val="-1"/>
        </w:rPr>
        <w:t>po</w:t>
      </w:r>
      <w:r>
        <w:t>r</w:t>
      </w:r>
      <w:r>
        <w:rPr>
          <w:spacing w:val="-1"/>
        </w:rPr>
        <w:t>a</w:t>
      </w:r>
      <w:r>
        <w:t xml:space="preserve">l  </w:t>
      </w:r>
      <w:r>
        <w:rPr>
          <w:spacing w:val="-27"/>
        </w:rPr>
        <w:t xml:space="preserve"> </w:t>
      </w:r>
      <w:r>
        <w:rPr>
          <w:spacing w:val="-1"/>
        </w:rPr>
        <w:t>n</w:t>
      </w:r>
      <w:r>
        <w:t xml:space="preserve">o  </w:t>
      </w:r>
      <w:r>
        <w:rPr>
          <w:spacing w:val="-24"/>
        </w:rPr>
        <w:t xml:space="preserve"> </w:t>
      </w:r>
      <w:r>
        <w:t xml:space="preserve">se  </w:t>
      </w:r>
      <w:r>
        <w:rPr>
          <w:spacing w:val="-26"/>
        </w:rPr>
        <w:t xml:space="preserve"> </w:t>
      </w:r>
      <w:r>
        <w:rPr>
          <w:spacing w:val="-1"/>
        </w:rPr>
        <w:t>en</w:t>
      </w:r>
      <w:r>
        <w:t>cu</w:t>
      </w:r>
      <w:r>
        <w:rPr>
          <w:spacing w:val="-1"/>
        </w:rPr>
        <w:t>e</w:t>
      </w:r>
      <w:r>
        <w:rPr>
          <w:spacing w:val="-3"/>
        </w:rPr>
        <w:t>n</w:t>
      </w:r>
      <w:r>
        <w:rPr>
          <w:spacing w:val="-2"/>
        </w:rPr>
        <w:t>t</w:t>
      </w:r>
      <w:r>
        <w:t xml:space="preserve">re  </w:t>
      </w:r>
      <w:r>
        <w:rPr>
          <w:spacing w:val="-24"/>
        </w:rPr>
        <w:t xml:space="preserve"> </w:t>
      </w:r>
      <w:r>
        <w:rPr>
          <w:spacing w:val="-1"/>
        </w:rPr>
        <w:t>deb</w:t>
      </w:r>
      <w:r>
        <w:rPr>
          <w:spacing w:val="-2"/>
        </w:rPr>
        <w:t>i</w:t>
      </w:r>
      <w:r>
        <w:rPr>
          <w:spacing w:val="-1"/>
        </w:rPr>
        <w:t>d</w:t>
      </w:r>
      <w:r>
        <w:rPr>
          <w:spacing w:val="-4"/>
        </w:rPr>
        <w:t>a</w:t>
      </w:r>
      <w:r>
        <w:t>m</w:t>
      </w:r>
      <w:r>
        <w:rPr>
          <w:spacing w:val="-1"/>
        </w:rPr>
        <w:t>en</w:t>
      </w:r>
      <w:r>
        <w:t xml:space="preserve">te  </w:t>
      </w:r>
      <w:r>
        <w:rPr>
          <w:spacing w:val="-26"/>
        </w:rPr>
        <w:t xml:space="preserve"> </w:t>
      </w:r>
      <w:r>
        <w:rPr>
          <w:spacing w:val="-1"/>
        </w:rPr>
        <w:t>au</w:t>
      </w:r>
      <w:r>
        <w:t>t</w:t>
      </w:r>
      <w:r>
        <w:rPr>
          <w:spacing w:val="-3"/>
        </w:rPr>
        <w:t>o</w:t>
      </w:r>
      <w:r>
        <w:t>r</w:t>
      </w:r>
      <w:r>
        <w:rPr>
          <w:spacing w:val="-2"/>
        </w:rPr>
        <w:t>i</w:t>
      </w:r>
      <w:r>
        <w:rPr>
          <w:spacing w:val="-3"/>
        </w:rPr>
        <w:t>z</w:t>
      </w:r>
      <w:r>
        <w:rPr>
          <w:spacing w:val="-1"/>
        </w:rPr>
        <w:t>ad</w:t>
      </w:r>
      <w:r>
        <w:t xml:space="preserve">o  </w:t>
      </w:r>
      <w:r>
        <w:rPr>
          <w:spacing w:val="-24"/>
        </w:rPr>
        <w:t xml:space="preserve"> </w:t>
      </w:r>
      <w:r>
        <w:rPr>
          <w:spacing w:val="-1"/>
        </w:rPr>
        <w:t>pa</w:t>
      </w:r>
      <w:r>
        <w:t>ra presentar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estatutos</w:t>
      </w:r>
      <w:r>
        <w:rPr>
          <w:spacing w:val="-5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una</w:t>
      </w:r>
      <w:r>
        <w:rPr>
          <w:spacing w:val="-59"/>
        </w:rPr>
        <w:t xml:space="preserve"> </w:t>
      </w:r>
      <w:r>
        <w:t>vez</w:t>
      </w:r>
      <w:r>
        <w:rPr>
          <w:spacing w:val="-5"/>
        </w:rPr>
        <w:t xml:space="preserve"> </w:t>
      </w:r>
      <w:r>
        <w:t>requerido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aporte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respectivo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faculte. </w:t>
      </w:r>
    </w:p>
    <w:p w14:paraId="6049F515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7"/>
        <w:jc w:val="both"/>
      </w:pPr>
      <w:r>
        <w:rPr>
          <w:spacing w:val="-1"/>
          <w:w w:val="20"/>
        </w:rPr>
        <w:t> </w:t>
      </w:r>
      <w:r>
        <w:rPr>
          <w:spacing w:val="-2"/>
        </w:rPr>
        <w:t>C</w:t>
      </w:r>
      <w:r>
        <w:rPr>
          <w:spacing w:val="-1"/>
        </w:rPr>
        <w:t>uand</w:t>
      </w:r>
      <w:r>
        <w:t>o</w:t>
      </w:r>
      <w:r>
        <w:rPr>
          <w:spacing w:val="5"/>
        </w:rPr>
        <w:t xml:space="preserve"> </w:t>
      </w:r>
      <w:r>
        <w:rPr>
          <w:spacing w:val="-1"/>
        </w:rPr>
        <w:t>pa</w:t>
      </w:r>
      <w:r>
        <w:t>ra</w:t>
      </w:r>
      <w:r>
        <w:rPr>
          <w:spacing w:val="2"/>
        </w:rPr>
        <w:t xml:space="preserve"> </w:t>
      </w:r>
      <w:r>
        <w:rPr>
          <w:spacing w:val="-1"/>
        </w:rPr>
        <w:t>u</w:t>
      </w:r>
      <w:r>
        <w:t>n</w:t>
      </w:r>
      <w:r>
        <w:rPr>
          <w:spacing w:val="2"/>
        </w:rPr>
        <w:t xml:space="preserve"> </w:t>
      </w:r>
      <w:r>
        <w:t>m</w:t>
      </w:r>
      <w:r>
        <w:rPr>
          <w:spacing w:val="-2"/>
        </w:rPr>
        <w:t>i</w:t>
      </w:r>
      <w:r>
        <w:t xml:space="preserve">smo </w:t>
      </w:r>
      <w:r>
        <w:rPr>
          <w:spacing w:val="-1"/>
        </w:rPr>
        <w:t>proceso</w:t>
      </w:r>
      <w:r>
        <w:t>,</w:t>
      </w:r>
      <w:r>
        <w:rPr>
          <w:spacing w:val="3"/>
        </w:rPr>
        <w:t xml:space="preserve"> </w:t>
      </w:r>
      <w:r>
        <w:rPr>
          <w:spacing w:val="-1"/>
        </w:rPr>
        <w:t>un</w:t>
      </w:r>
      <w:r>
        <w:t>a</w:t>
      </w:r>
      <w:r>
        <w:rPr>
          <w:spacing w:val="2"/>
        </w:rPr>
        <w:t xml:space="preserve"> </w:t>
      </w:r>
      <w:r>
        <w:t>soc</w:t>
      </w:r>
      <w:r>
        <w:rPr>
          <w:spacing w:val="-2"/>
        </w:rPr>
        <w:t>i</w:t>
      </w:r>
      <w:r>
        <w:rPr>
          <w:spacing w:val="-1"/>
        </w:rPr>
        <w:t>eda</w:t>
      </w:r>
      <w:r>
        <w:t>d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f</w:t>
      </w:r>
      <w:r>
        <w:rPr>
          <w:spacing w:val="-2"/>
        </w:rPr>
        <w:t>ili</w:t>
      </w:r>
      <w:r>
        <w:rPr>
          <w:spacing w:val="-1"/>
        </w:rPr>
        <w:t>a</w:t>
      </w:r>
      <w:r>
        <w:t>l</w:t>
      </w:r>
      <w:r>
        <w:rPr>
          <w:spacing w:val="4"/>
        </w:rPr>
        <w:t xml:space="preserve"> </w:t>
      </w:r>
      <w:r>
        <w:t>y/o</w:t>
      </w:r>
      <w:r>
        <w:rPr>
          <w:spacing w:val="2"/>
        </w:rPr>
        <w:t xml:space="preserve"> </w:t>
      </w:r>
      <w:r>
        <w:t>su</w:t>
      </w:r>
      <w:r>
        <w:rPr>
          <w:spacing w:val="-1"/>
        </w:rPr>
        <w:t>b</w:t>
      </w:r>
      <w:r>
        <w:t>s</w:t>
      </w:r>
      <w:r>
        <w:rPr>
          <w:spacing w:val="-2"/>
        </w:rPr>
        <w:t>i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aria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 xml:space="preserve">presenten </w:t>
      </w:r>
      <w:r>
        <w:t>propuestas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separada,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rechazará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radicada</w:t>
      </w:r>
      <w:r>
        <w:rPr>
          <w:spacing w:val="-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segundo</w:t>
      </w:r>
      <w:r>
        <w:rPr>
          <w:spacing w:val="-1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proofErr w:type="gramStart"/>
      <w:r>
        <w:t>de acuerdo</w:t>
      </w:r>
      <w:r>
        <w:rPr>
          <w:spacing w:val="-2"/>
        </w:rPr>
        <w:t xml:space="preserve"> </w:t>
      </w:r>
      <w:r>
        <w:t>al</w:t>
      </w:r>
      <w:proofErr w:type="gramEnd"/>
      <w:r>
        <w:t xml:space="preserve"> acta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cierre.</w:t>
      </w:r>
    </w:p>
    <w:p w14:paraId="104C0AA9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ind w:right="119"/>
        <w:jc w:val="both"/>
      </w:pPr>
      <w:r>
        <w:t>Cuando se evidencie el mismo profesional ofertado para acreditar los requisitos</w:t>
      </w:r>
      <w:r>
        <w:rPr>
          <w:spacing w:val="1"/>
        </w:rPr>
        <w:t xml:space="preserve"> </w:t>
      </w:r>
      <w:r>
        <w:t>habilitantes, en más de una oferta. En tal situación, se rechazan todas las ofertas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propuesto. </w:t>
      </w:r>
    </w:p>
    <w:p w14:paraId="5041BBAD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4"/>
        <w:jc w:val="both"/>
      </w:pPr>
      <w:r>
        <w:t>Cuando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inscripción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Único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Proponentes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encuentre</w:t>
      </w:r>
      <w:r>
        <w:rPr>
          <w:spacing w:val="-3"/>
        </w:rPr>
        <w:t xml:space="preserve"> </w:t>
      </w:r>
      <w:r>
        <w:t>vigente</w:t>
      </w:r>
      <w:r>
        <w:rPr>
          <w:spacing w:val="-58"/>
        </w:rPr>
        <w:t xml:space="preserve"> </w:t>
      </w:r>
      <w:r>
        <w:t>y en</w:t>
      </w:r>
      <w:r>
        <w:rPr>
          <w:spacing w:val="-2"/>
        </w:rPr>
        <w:t xml:space="preserve"> </w:t>
      </w:r>
      <w:r>
        <w:t>firme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término establecido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Pliego.</w:t>
      </w:r>
      <w:r>
        <w:rPr>
          <w:spacing w:val="4"/>
        </w:rPr>
        <w:t xml:space="preserve"> </w:t>
      </w:r>
      <w:r>
        <w:t>(No aplica).</w:t>
      </w:r>
    </w:p>
    <w:p w14:paraId="03F40F61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94"/>
        <w:ind w:right="116"/>
        <w:jc w:val="both"/>
      </w:pPr>
      <w:r>
        <w:rPr>
          <w:spacing w:val="-2"/>
        </w:rPr>
        <w:t xml:space="preserve">Cuando </w:t>
      </w:r>
      <w:r>
        <w:rPr>
          <w:spacing w:val="-1"/>
        </w:rPr>
        <w:t>para este mismo proceso (por lote, cuando aplique) se presenten varias</w:t>
      </w:r>
      <w:r>
        <w:t xml:space="preserve"> </w:t>
      </w:r>
      <w:r>
        <w:lastRenderedPageBreak/>
        <w:t>propuestas por el mismo proponente por sí o por interpuesta persona, o por los</w:t>
      </w:r>
      <w:r>
        <w:rPr>
          <w:spacing w:val="1"/>
        </w:rPr>
        <w:t xml:space="preserve"> </w:t>
      </w:r>
      <w:r>
        <w:t>socios que integran la persona jurídica, individualmente o a través de un consorcio</w:t>
      </w:r>
      <w:r>
        <w:rPr>
          <w:spacing w:val="1"/>
        </w:rPr>
        <w:t xml:space="preserve"> </w:t>
      </w:r>
      <w:r>
        <w:t xml:space="preserve">o </w:t>
      </w:r>
      <w:r>
        <w:rPr>
          <w:spacing w:val="-1"/>
        </w:rPr>
        <w:t>un</w:t>
      </w:r>
      <w:r>
        <w:rPr>
          <w:spacing w:val="-2"/>
        </w:rPr>
        <w:t>i</w:t>
      </w:r>
      <w:r>
        <w:rPr>
          <w:spacing w:val="-1"/>
        </w:rPr>
        <w:t>ó</w:t>
      </w:r>
      <w:r>
        <w:t>n t</w:t>
      </w:r>
      <w:r>
        <w:rPr>
          <w:spacing w:val="-3"/>
        </w:rPr>
        <w:t>e</w:t>
      </w:r>
      <w:r>
        <w:t>m</w:t>
      </w:r>
      <w:r>
        <w:rPr>
          <w:spacing w:val="-1"/>
        </w:rPr>
        <w:t>po</w:t>
      </w:r>
      <w:r>
        <w:t>r</w:t>
      </w:r>
      <w:r>
        <w:rPr>
          <w:spacing w:val="-1"/>
        </w:rPr>
        <w:t>a</w:t>
      </w:r>
      <w:r>
        <w:rPr>
          <w:spacing w:val="-4"/>
        </w:rPr>
        <w:t>l</w:t>
      </w:r>
      <w: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44FEA8F8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ind w:right="117"/>
        <w:jc w:val="both"/>
      </w:pP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contienen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imprecisa,</w:t>
      </w:r>
      <w:r>
        <w:rPr>
          <w:spacing w:val="1"/>
        </w:rPr>
        <w:t xml:space="preserve"> </w:t>
      </w:r>
      <w:r>
        <w:t>inexacta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corresponda a la realidad y genere confusión para la Entidad, caso en el cual se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ará</w:t>
      </w:r>
      <w:r>
        <w:t xml:space="preserve">n </w:t>
      </w:r>
      <w:r>
        <w:rPr>
          <w:spacing w:val="-2"/>
        </w:rPr>
        <w:t>l</w:t>
      </w:r>
      <w:r>
        <w:rPr>
          <w:spacing w:val="-1"/>
        </w:rPr>
        <w:t>a</w:t>
      </w:r>
      <w:r>
        <w:t xml:space="preserve">s </w:t>
      </w:r>
      <w:r>
        <w:rPr>
          <w:spacing w:val="-1"/>
        </w:rPr>
        <w:t>accione</w:t>
      </w:r>
      <w:r>
        <w:t>s c</w:t>
      </w:r>
      <w:r>
        <w:rPr>
          <w:spacing w:val="-3"/>
        </w:rPr>
        <w:t>o</w:t>
      </w:r>
      <w:r>
        <w:t>rr</w:t>
      </w:r>
      <w:r>
        <w:rPr>
          <w:spacing w:val="-1"/>
        </w:rPr>
        <w:t>espond</w:t>
      </w:r>
      <w:r>
        <w:rPr>
          <w:spacing w:val="-2"/>
        </w:rPr>
        <w:t>i</w:t>
      </w:r>
      <w:r>
        <w:rPr>
          <w:spacing w:val="-1"/>
        </w:rPr>
        <w:t>en</w:t>
      </w:r>
      <w:r>
        <w:t>t</w:t>
      </w:r>
      <w:r>
        <w:rPr>
          <w:spacing w:val="-3"/>
        </w:rPr>
        <w:t>e</w:t>
      </w:r>
      <w:r>
        <w:t>s,</w:t>
      </w:r>
      <w:r>
        <w:rPr>
          <w:spacing w:val="-1"/>
        </w:rPr>
        <w:t xml:space="preserve"> </w:t>
      </w:r>
      <w:r>
        <w:t>si a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ll</w:t>
      </w:r>
      <w:r>
        <w:t xml:space="preserve">o </w:t>
      </w:r>
      <w:r>
        <w:rPr>
          <w:spacing w:val="-1"/>
        </w:rPr>
        <w:t>hub</w:t>
      </w:r>
      <w:r>
        <w:rPr>
          <w:spacing w:val="-2"/>
        </w:rPr>
        <w:t>i</w:t>
      </w:r>
      <w:r>
        <w:rPr>
          <w:spacing w:val="-1"/>
        </w:rPr>
        <w:t>er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ugar</w:t>
      </w:r>
      <w:r>
        <w:rPr>
          <w:spacing w:val="1"/>
        </w:rP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78A51CCA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ind w:right="120"/>
        <w:jc w:val="both"/>
      </w:pPr>
      <w:r>
        <w:t>Cuando se compruebe que el proponente ha influido o presionado sobre el estudio</w:t>
      </w:r>
      <w:r>
        <w:rPr>
          <w:spacing w:val="-59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rPr>
          <w:spacing w:val="-1"/>
        </w:rPr>
        <w:t>a</w:t>
      </w:r>
      <w:r>
        <w:t xml:space="preserve">s </w:t>
      </w:r>
      <w:r>
        <w:rPr>
          <w:spacing w:val="-1"/>
        </w:rPr>
        <w:t>o</w:t>
      </w:r>
      <w:r>
        <w:rPr>
          <w:spacing w:val="1"/>
        </w:rPr>
        <w:t>f</w:t>
      </w:r>
      <w:r>
        <w:rPr>
          <w:spacing w:val="-3"/>
        </w:rPr>
        <w:t>e</w:t>
      </w:r>
      <w:r>
        <w:t>rt</w:t>
      </w:r>
      <w:r>
        <w:rPr>
          <w:spacing w:val="-3"/>
        </w:rPr>
        <w:t>a</w:t>
      </w:r>
      <w:r>
        <w:t>s.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714E6465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9"/>
        <w:jc w:val="both"/>
      </w:pPr>
      <w:r>
        <w:t>Cuando el proponente presente su oferta con algún tipo de condicionamiento, en</w:t>
      </w:r>
      <w:r>
        <w:rPr>
          <w:spacing w:val="1"/>
        </w:rPr>
        <w:t xml:space="preserve"> </w:t>
      </w:r>
      <w:r>
        <w:t>cu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qu</w:t>
      </w:r>
      <w:r>
        <w:rPr>
          <w:spacing w:val="-2"/>
        </w:rPr>
        <w:t>i</w:t>
      </w:r>
      <w:r>
        <w:rPr>
          <w:spacing w:val="-1"/>
        </w:rPr>
        <w:t>er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rPr>
          <w:spacing w:val="-1"/>
        </w:rPr>
        <w:t>o</w:t>
      </w:r>
      <w:r>
        <w:t xml:space="preserve">s </w:t>
      </w:r>
      <w:r>
        <w:rPr>
          <w:spacing w:val="-1"/>
        </w:rPr>
        <w:t>d</w:t>
      </w:r>
      <w:r>
        <w:rPr>
          <w:spacing w:val="-3"/>
        </w:rPr>
        <w:t>o</w:t>
      </w:r>
      <w:r>
        <w:t>cu</w:t>
      </w:r>
      <w:r>
        <w:rPr>
          <w:spacing w:val="-2"/>
        </w:rPr>
        <w:t>m</w:t>
      </w:r>
      <w:r>
        <w:rPr>
          <w:spacing w:val="-1"/>
        </w:rPr>
        <w:t>en</w:t>
      </w:r>
      <w:r>
        <w:t>t</w:t>
      </w:r>
      <w:r>
        <w:rPr>
          <w:spacing w:val="-1"/>
        </w:rPr>
        <w:t>o</w:t>
      </w:r>
      <w:r>
        <w:t xml:space="preserve">s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1"/>
        </w:rPr>
        <w:t>p</w:t>
      </w:r>
      <w:r>
        <w:rPr>
          <w:spacing w:val="-2"/>
        </w:rPr>
        <w:t>r</w:t>
      </w:r>
      <w:r>
        <w:rPr>
          <w:spacing w:val="-1"/>
        </w:rPr>
        <w:t>opue</w:t>
      </w:r>
      <w:r>
        <w:t>st</w:t>
      </w:r>
      <w:r>
        <w:rPr>
          <w:spacing w:val="-3"/>
        </w:rPr>
        <w:t>a</w:t>
      </w:r>
      <w: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676E7000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9"/>
        <w:jc w:val="both"/>
      </w:pPr>
      <w:r>
        <w:rPr>
          <w:spacing w:val="-2"/>
        </w:rPr>
        <w:t>C</w:t>
      </w:r>
      <w:r>
        <w:rPr>
          <w:spacing w:val="-1"/>
        </w:rPr>
        <w:t>uand</w:t>
      </w:r>
      <w:r>
        <w:t>o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>per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r</w:t>
      </w:r>
      <w:r>
        <w:t>c</w:t>
      </w:r>
      <w:r>
        <w:rPr>
          <w:spacing w:val="-3"/>
        </w:rPr>
        <w:t>e</w:t>
      </w:r>
      <w:r>
        <w:rPr>
          <w:spacing w:val="-1"/>
        </w:rPr>
        <w:t>nta</w:t>
      </w:r>
      <w:r>
        <w:rPr>
          <w:spacing w:val="1"/>
        </w:rPr>
        <w:t>j</w:t>
      </w:r>
      <w:r>
        <w:t>e</w:t>
      </w:r>
      <w:r>
        <w:rPr>
          <w:spacing w:val="-7"/>
        </w:rPr>
        <w:t xml:space="preserve"> </w:t>
      </w:r>
      <w:r>
        <w:t>(</w:t>
      </w:r>
      <w:r>
        <w:rPr>
          <w:spacing w:val="-3"/>
        </w:rPr>
        <w:t>%</w:t>
      </w:r>
      <w:r>
        <w:t>)</w:t>
      </w:r>
      <w:r>
        <w:rPr>
          <w:spacing w:val="-3"/>
        </w:rPr>
        <w:t xml:space="preserve"> </w:t>
      </w:r>
      <w:r>
        <w:rPr>
          <w:spacing w:val="-1"/>
        </w:rPr>
        <w:t>de</w:t>
      </w:r>
      <w:r>
        <w:rPr>
          <w:spacing w:val="-1"/>
          <w:w w:val="20"/>
        </w:rPr>
        <w:t> </w:t>
      </w:r>
      <w:r>
        <w:rPr>
          <w:spacing w:val="-1"/>
        </w:rPr>
        <w:t>Admin</w:t>
      </w:r>
      <w:r>
        <w:rPr>
          <w:spacing w:val="-2"/>
        </w:rPr>
        <w:t>i</w:t>
      </w:r>
      <w:r>
        <w:t>str</w:t>
      </w:r>
      <w:r>
        <w:rPr>
          <w:spacing w:val="-1"/>
        </w:rPr>
        <w:t>ac</w:t>
      </w:r>
      <w:r>
        <w:rPr>
          <w:spacing w:val="-4"/>
        </w:rPr>
        <w:t>i</w:t>
      </w:r>
      <w:r>
        <w:rPr>
          <w:spacing w:val="-1"/>
        </w:rPr>
        <w:t>ó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y</w:t>
      </w:r>
      <w:r>
        <w:t>/o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t</w:t>
      </w:r>
      <w:r>
        <w:rPr>
          <w:spacing w:val="-2"/>
        </w:rPr>
        <w:t>ili</w:t>
      </w:r>
      <w:r>
        <w:rPr>
          <w:spacing w:val="-1"/>
        </w:rPr>
        <w:t>da</w:t>
      </w:r>
      <w:r>
        <w:rPr>
          <w:spacing w:val="-1"/>
          <w:w w:val="48"/>
        </w:rPr>
        <w:t>d</w:t>
      </w:r>
      <w:r>
        <w:rPr>
          <w:spacing w:val="-2"/>
          <w:w w:val="48"/>
        </w:rPr>
        <w:t> </w:t>
      </w:r>
      <w:r>
        <w:rPr>
          <w:spacing w:val="-1"/>
        </w:rPr>
        <w:t>de</w:t>
      </w:r>
      <w:r>
        <w:t>t</w:t>
      </w:r>
      <w:r>
        <w:rPr>
          <w:spacing w:val="-1"/>
        </w:rPr>
        <w:t>er</w:t>
      </w:r>
      <w:r>
        <w:rPr>
          <w:spacing w:val="1"/>
        </w:rPr>
        <w:t>m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4"/>
        </w:rPr>
        <w:t>a</w:t>
      </w:r>
      <w:r>
        <w:rPr>
          <w:spacing w:val="-1"/>
        </w:rPr>
        <w:t>do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el SE</w:t>
      </w:r>
      <w:r>
        <w:rPr>
          <w:spacing w:val="-2"/>
        </w:rPr>
        <w:t>N</w:t>
      </w:r>
      <w:r>
        <w:rPr>
          <w:spacing w:val="-1"/>
        </w:rPr>
        <w:t>A</w:t>
      </w:r>
      <w:r>
        <w:t>.</w:t>
      </w:r>
      <w:r>
        <w:rPr>
          <w:spacing w:val="-1"/>
          <w:w w:val="20"/>
        </w:rPr>
        <w:t> </w:t>
      </w:r>
      <w:r>
        <w:t>(</w:t>
      </w:r>
      <w:r>
        <w:rPr>
          <w:spacing w:val="-2"/>
        </w:rPr>
        <w:t>C</w:t>
      </w:r>
      <w:r>
        <w:t>u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o ap</w:t>
      </w:r>
      <w:r>
        <w:rPr>
          <w:spacing w:val="-2"/>
        </w:rPr>
        <w:t>li</w:t>
      </w:r>
      <w:r>
        <w:t>q</w:t>
      </w:r>
      <w:r>
        <w:rPr>
          <w:spacing w:val="-1"/>
        </w:rPr>
        <w:t>u</w:t>
      </w:r>
      <w:r>
        <w:t>e)</w:t>
      </w:r>
    </w:p>
    <w:p w14:paraId="12CB8CD7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0"/>
        <w:jc w:val="both"/>
      </w:pPr>
      <w:r>
        <w:t>Cuando</w:t>
      </w:r>
      <w:r>
        <w:rPr>
          <w:spacing w:val="-2"/>
        </w:rPr>
        <w:t xml:space="preserve"> </w:t>
      </w:r>
      <w:r>
        <w:t>supere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factor</w:t>
      </w:r>
      <w:r>
        <w:rPr>
          <w:spacing w:val="-3"/>
        </w:rPr>
        <w:t xml:space="preserve"> </w:t>
      </w:r>
      <w:r>
        <w:t>multiplicador</w:t>
      </w:r>
      <w:r>
        <w:rPr>
          <w:spacing w:val="-1"/>
        </w:rPr>
        <w:t xml:space="preserve"> </w:t>
      </w:r>
      <w:r>
        <w:t>definido.</w:t>
      </w:r>
      <w:r>
        <w:rPr>
          <w:spacing w:val="58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aplica)</w:t>
      </w:r>
    </w:p>
    <w:p w14:paraId="25E6C99B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1"/>
        <w:ind w:right="124"/>
        <w:jc w:val="both"/>
      </w:pPr>
      <w:r>
        <w:rPr>
          <w:spacing w:val="-2"/>
        </w:rPr>
        <w:t>Cuando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proponente</w:t>
      </w:r>
      <w:r>
        <w:rPr>
          <w:spacing w:val="-11"/>
        </w:rPr>
        <w:t xml:space="preserve"> </w:t>
      </w:r>
      <w:r>
        <w:rPr>
          <w:spacing w:val="-1"/>
        </w:rPr>
        <w:t>dentro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término</w:t>
      </w:r>
      <w:r>
        <w:rPr>
          <w:spacing w:val="-10"/>
        </w:rPr>
        <w:t xml:space="preserve"> </w:t>
      </w:r>
      <w:r>
        <w:rPr>
          <w:spacing w:val="-1"/>
        </w:rPr>
        <w:t>previsto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solicitud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se realice no</w:t>
      </w:r>
      <w:r>
        <w:rPr>
          <w:spacing w:val="-59"/>
        </w:rPr>
        <w:t xml:space="preserve"> </w:t>
      </w:r>
      <w:r>
        <w:t>responda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requerimiento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haga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subsanarla. </w:t>
      </w:r>
    </w:p>
    <w:p w14:paraId="21D10D50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5"/>
        <w:jc w:val="both"/>
      </w:pP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subsane,</w:t>
      </w:r>
      <w:r>
        <w:rPr>
          <w:spacing w:val="1"/>
        </w:rPr>
        <w:t xml:space="preserve"> </w:t>
      </w:r>
      <w:r>
        <w:t>pero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debida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quede</w:t>
      </w:r>
      <w:r>
        <w:rPr>
          <w:spacing w:val="1"/>
        </w:rPr>
        <w:t xml:space="preserve"> </w:t>
      </w:r>
      <w:r>
        <w:t>insatisfecho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requerimiento</w:t>
      </w:r>
      <w:r>
        <w:rPr>
          <w:spacing w:val="-6"/>
        </w:rPr>
        <w:t xml:space="preserve"> </w:t>
      </w:r>
      <w:r>
        <w:t>realizado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Entidad. </w:t>
      </w:r>
    </w:p>
    <w:p w14:paraId="6BF86CE8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7"/>
        <w:jc w:val="both"/>
      </w:pPr>
      <w:r>
        <w:t>Cuando</w:t>
      </w:r>
      <w:r>
        <w:rPr>
          <w:spacing w:val="1"/>
        </w:rPr>
        <w:t xml:space="preserve"> </w:t>
      </w:r>
      <w:r>
        <w:t>formule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fijen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contrataciones artificiales, debidamente evidenciadas una vez surtido el debido</w:t>
      </w:r>
      <w:r>
        <w:rPr>
          <w:spacing w:val="1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ante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ausencia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respuesta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aclaraciones</w:t>
      </w:r>
      <w:r>
        <w:rPr>
          <w:spacing w:val="-6"/>
        </w:rPr>
        <w:t xml:space="preserve"> </w:t>
      </w:r>
      <w:r>
        <w:t>solicitadas,</w:t>
      </w:r>
      <w:r>
        <w:rPr>
          <w:spacing w:val="-58"/>
        </w:rPr>
        <w:t xml:space="preserve"> </w:t>
      </w:r>
      <w:r>
        <w:t>dentro del término dispuesto para ello o cuando las explicaciones rendidas no</w:t>
      </w:r>
      <w:r>
        <w:rPr>
          <w:spacing w:val="1"/>
        </w:rPr>
        <w:t xml:space="preserve"> </w:t>
      </w:r>
      <w:r>
        <w:t>respondan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circunstancias</w:t>
      </w:r>
      <w:r>
        <w:rPr>
          <w:spacing w:val="-5"/>
        </w:rPr>
        <w:t xml:space="preserve"> </w:t>
      </w:r>
      <w:r>
        <w:t>objetivas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oferente</w:t>
      </w:r>
      <w:r>
        <w:rPr>
          <w:spacing w:val="-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oferta. </w:t>
      </w:r>
    </w:p>
    <w:p w14:paraId="3476FEFC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7"/>
        <w:jc w:val="both"/>
      </w:pPr>
      <w:r>
        <w:t>Modificar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integración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figura</w:t>
      </w:r>
      <w:r>
        <w:rPr>
          <w:spacing w:val="-10"/>
        </w:rPr>
        <w:t xml:space="preserve"> </w:t>
      </w:r>
      <w:r>
        <w:t>asociativa,</w:t>
      </w:r>
      <w:r>
        <w:rPr>
          <w:spacing w:val="-11"/>
        </w:rPr>
        <w:t xml:space="preserve"> </w:t>
      </w:r>
      <w:r>
        <w:t>consorcial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temporal,</w:t>
      </w:r>
      <w:r>
        <w:rPr>
          <w:spacing w:val="-9"/>
        </w:rPr>
        <w:t xml:space="preserve"> </w:t>
      </w:r>
      <w:r>
        <w:t>luego</w:t>
      </w:r>
      <w:r>
        <w:rPr>
          <w:spacing w:val="-59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1"/>
        </w:rPr>
        <w:t>prese</w:t>
      </w:r>
      <w:r>
        <w:rPr>
          <w:spacing w:val="-4"/>
        </w:rPr>
        <w:t>n</w:t>
      </w:r>
      <w:r>
        <w:t>t</w:t>
      </w:r>
      <w:r>
        <w:rPr>
          <w:spacing w:val="-1"/>
        </w:rPr>
        <w:t>ad</w:t>
      </w:r>
      <w:r>
        <w:t xml:space="preserve">a </w:t>
      </w:r>
      <w:r>
        <w:rPr>
          <w:spacing w:val="-1"/>
        </w:rPr>
        <w:t>l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>e</w:t>
      </w:r>
      <w:r>
        <w:t>rt</w:t>
      </w:r>
      <w:r>
        <w:rPr>
          <w:spacing w:val="-3"/>
        </w:rPr>
        <w:t>a</w:t>
      </w:r>
      <w:r>
        <w:t>.</w:t>
      </w:r>
      <w:r>
        <w:rPr>
          <w:w w:val="20"/>
        </w:rPr>
        <w:t> </w:t>
      </w:r>
    </w:p>
    <w:p w14:paraId="5420E961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4"/>
        <w:jc w:val="both"/>
      </w:pPr>
      <w:r>
        <w:t>La no constitución de la garantía de seriedad con anterioridad a la fecha y hora</w:t>
      </w:r>
      <w:r>
        <w:rPr>
          <w:spacing w:val="1"/>
        </w:rPr>
        <w:t xml:space="preserve"> </w:t>
      </w:r>
      <w:r>
        <w:t>establecida en el cronograma del proceso para la entrega de la propuesta.</w:t>
      </w:r>
      <w:r>
        <w:rPr>
          <w:spacing w:val="1"/>
        </w:rPr>
        <w:t xml:space="preserve"> </w:t>
      </w:r>
      <w:r>
        <w:t>(no</w:t>
      </w:r>
      <w:r>
        <w:rPr>
          <w:spacing w:val="1"/>
        </w:rPr>
        <w:t xml:space="preserve"> </w:t>
      </w:r>
      <w:r>
        <w:t>aplica)</w:t>
      </w:r>
    </w:p>
    <w:p w14:paraId="0DA6144B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jc w:val="both"/>
      </w:pPr>
      <w:r>
        <w:t>La no entrega de la garantía dentro de la propuesta presentada en el cierre del</w:t>
      </w:r>
      <w:r>
        <w:rPr>
          <w:spacing w:val="1"/>
        </w:rPr>
        <w:t xml:space="preserve"> </w:t>
      </w:r>
      <w:r>
        <w:t>proceso.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no</w:t>
      </w:r>
      <w:proofErr w:type="gramEnd"/>
      <w:r>
        <w:t xml:space="preserve"> aplica)</w:t>
      </w:r>
    </w:p>
    <w:p w14:paraId="376543DC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jc w:val="both"/>
      </w:pP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diligencie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persista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rPr>
          <w:spacing w:val="-1"/>
        </w:rPr>
        <w:t>po</w:t>
      </w:r>
      <w:r>
        <w:t>st</w:t>
      </w:r>
      <w:r>
        <w:rPr>
          <w:spacing w:val="-1"/>
        </w:rPr>
        <w:t>erio</w:t>
      </w:r>
      <w:r>
        <w:t>r</w:t>
      </w:r>
      <w:r>
        <w:rPr>
          <w:spacing w:val="-2"/>
        </w:rPr>
        <w:t>i</w:t>
      </w:r>
      <w:r>
        <w:rPr>
          <w:spacing w:val="-1"/>
        </w:rPr>
        <w:t>da</w:t>
      </w:r>
      <w:r>
        <w:t>d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l</w:t>
      </w:r>
      <w:r>
        <w:t>a so</w:t>
      </w:r>
      <w:r>
        <w:rPr>
          <w:spacing w:val="-2"/>
        </w:rPr>
        <w:t>li</w:t>
      </w:r>
      <w:r>
        <w:t>c</w:t>
      </w:r>
      <w:r>
        <w:rPr>
          <w:spacing w:val="-2"/>
        </w:rPr>
        <w:t>i</w:t>
      </w:r>
      <w:r>
        <w:t>t</w:t>
      </w:r>
      <w:r>
        <w:rPr>
          <w:spacing w:val="-3"/>
        </w:rPr>
        <w:t>u</w:t>
      </w:r>
      <w:r>
        <w:t xml:space="preserve">d </w:t>
      </w:r>
      <w:r>
        <w:rPr>
          <w:spacing w:val="-1"/>
        </w:rPr>
        <w:t>d</w:t>
      </w:r>
      <w:r>
        <w:t>e su</w:t>
      </w:r>
      <w:r>
        <w:rPr>
          <w:spacing w:val="-1"/>
        </w:rPr>
        <w:t>b</w:t>
      </w:r>
      <w:r>
        <w:t>sa</w:t>
      </w:r>
      <w:r>
        <w:rPr>
          <w:spacing w:val="-4"/>
        </w:rPr>
        <w:t>n</w:t>
      </w:r>
      <w:r>
        <w:rPr>
          <w:spacing w:val="-1"/>
        </w:rPr>
        <w:t>ac</w:t>
      </w:r>
      <w:r>
        <w:rPr>
          <w:spacing w:val="-2"/>
        </w:rPr>
        <w:t>i</w:t>
      </w:r>
      <w:r>
        <w:rPr>
          <w:spacing w:val="-1"/>
        </w:rPr>
        <w:t>ó</w:t>
      </w:r>
      <w:r>
        <w:t xml:space="preserve">n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Entidad</w:t>
      </w:r>
      <w:r>
        <w:t>.</w:t>
      </w:r>
      <w:r>
        <w:rPr>
          <w:w w:val="20"/>
        </w:rPr>
        <w:t> </w:t>
      </w:r>
    </w:p>
    <w:p w14:paraId="42E914C1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6"/>
        <w:jc w:val="both"/>
      </w:pPr>
      <w:r>
        <w:t>Cuando el objeto social de la persona jurídica, la actividad comercial de la persona</w:t>
      </w:r>
      <w:r>
        <w:rPr>
          <w:spacing w:val="1"/>
        </w:rPr>
        <w:t xml:space="preserve"> </w:t>
      </w:r>
      <w:r>
        <w:t>natural, o el objeto social de alguno de los miembros que conforman la Estructura</w:t>
      </w:r>
      <w:r>
        <w:rPr>
          <w:spacing w:val="1"/>
        </w:rPr>
        <w:t xml:space="preserve"> </w:t>
      </w:r>
      <w:r>
        <w:t>Plural PROPONENTE no permita ejecutar las actividades descritas en el objeto del</w:t>
      </w:r>
      <w:r>
        <w:rPr>
          <w:spacing w:val="-59"/>
        </w:rPr>
        <w:t xml:space="preserve"> </w:t>
      </w:r>
      <w:r>
        <w:rPr>
          <w:spacing w:val="-1"/>
        </w:rPr>
        <w:t>proces</w:t>
      </w:r>
      <w:r>
        <w:t xml:space="preserve">o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l</w:t>
      </w:r>
      <w:r>
        <w:rPr>
          <w:spacing w:val="-1"/>
        </w:rPr>
        <w:t>ecc</w:t>
      </w:r>
      <w:r>
        <w:rPr>
          <w:spacing w:val="-2"/>
        </w:rPr>
        <w:t>i</w:t>
      </w:r>
      <w:r>
        <w:rPr>
          <w:spacing w:val="-1"/>
        </w:rPr>
        <w:t>ón</w:t>
      </w:r>
      <w:r>
        <w:t>.</w:t>
      </w:r>
      <w:r>
        <w:rPr>
          <w:w w:val="20"/>
        </w:rPr>
        <w:t> </w:t>
      </w:r>
    </w:p>
    <w:p w14:paraId="02CE150C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jc w:val="both"/>
      </w:pP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omita,</w:t>
      </w:r>
      <w:r>
        <w:rPr>
          <w:spacing w:val="1"/>
        </w:rPr>
        <w:t xml:space="preserve"> </w:t>
      </w:r>
      <w:r>
        <w:t>modifique,</w:t>
      </w:r>
      <w:r>
        <w:rPr>
          <w:spacing w:val="1"/>
        </w:rPr>
        <w:t xml:space="preserve"> </w:t>
      </w:r>
      <w:r>
        <w:t>adicione,</w:t>
      </w:r>
      <w:r>
        <w:rPr>
          <w:spacing w:val="1"/>
        </w:rPr>
        <w:t xml:space="preserve"> </w:t>
      </w:r>
      <w:r>
        <w:t>suprima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altere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>scr</w:t>
      </w:r>
      <w:r>
        <w:rPr>
          <w:spacing w:val="-2"/>
        </w:rPr>
        <w:t>i</w:t>
      </w:r>
      <w:r>
        <w:rPr>
          <w:spacing w:val="-1"/>
        </w:rPr>
        <w:t>pc</w:t>
      </w:r>
      <w:r>
        <w:rPr>
          <w:spacing w:val="-2"/>
        </w:rPr>
        <w:t>i</w:t>
      </w:r>
      <w:r>
        <w:rPr>
          <w:spacing w:val="-1"/>
        </w:rPr>
        <w:t>one</w:t>
      </w:r>
      <w:r>
        <w:t>s o</w:t>
      </w:r>
      <w:r>
        <w:rPr>
          <w:spacing w:val="-2"/>
        </w:rPr>
        <w:t xml:space="preserve"> </w:t>
      </w:r>
      <w:r>
        <w:t>ca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-1"/>
        </w:rPr>
        <w:t>da</w:t>
      </w:r>
      <w:r>
        <w:rPr>
          <w:spacing w:val="-3"/>
        </w:rPr>
        <w:t>d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2"/>
        </w:rPr>
        <w:t xml:space="preserve"> “</w:t>
      </w:r>
      <w:r>
        <w:t>OF</w:t>
      </w:r>
      <w:r>
        <w:rPr>
          <w:spacing w:val="-2"/>
        </w:rPr>
        <w:t>ER</w:t>
      </w:r>
      <w:r>
        <w:t>TA</w:t>
      </w:r>
      <w:r>
        <w:rPr>
          <w:spacing w:val="-1"/>
        </w:rPr>
        <w:t xml:space="preserve"> E</w:t>
      </w:r>
      <w:r>
        <w:rPr>
          <w:spacing w:val="-2"/>
        </w:rPr>
        <w:t>CON</w:t>
      </w:r>
      <w:r>
        <w:t>Ó</w:t>
      </w:r>
      <w:r>
        <w:rPr>
          <w:spacing w:val="-2"/>
        </w:rPr>
        <w:t>M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t>”.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370A142C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line="252" w:lineRule="exact"/>
        <w:ind w:right="0"/>
      </w:pPr>
      <w:r>
        <w:rPr>
          <w:spacing w:val="-2"/>
        </w:rPr>
        <w:t>C</w:t>
      </w:r>
      <w:r>
        <w:rPr>
          <w:spacing w:val="-1"/>
        </w:rPr>
        <w:t>uand</w:t>
      </w:r>
      <w:r>
        <w:t xml:space="preserve">o </w:t>
      </w:r>
      <w:r>
        <w:rPr>
          <w:spacing w:val="-1"/>
        </w:rPr>
        <w:t>e</w:t>
      </w:r>
      <w:r>
        <w:t>l va</w:t>
      </w:r>
      <w:r>
        <w:rPr>
          <w:spacing w:val="-2"/>
        </w:rPr>
        <w:t>l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3"/>
        </w:rPr>
        <w:t>p</w:t>
      </w:r>
      <w:r>
        <w:rPr>
          <w:spacing w:val="-2"/>
        </w:rPr>
        <w:t>r</w:t>
      </w:r>
      <w:r>
        <w:rPr>
          <w:spacing w:val="-1"/>
        </w:rPr>
        <w:t>opue</w:t>
      </w:r>
      <w:r>
        <w:t xml:space="preserve">sta </w:t>
      </w:r>
      <w:r>
        <w:rPr>
          <w:spacing w:val="-1"/>
        </w:rPr>
        <w:t>ec</w:t>
      </w:r>
      <w:r>
        <w:rPr>
          <w:spacing w:val="-3"/>
        </w:rPr>
        <w:t>o</w:t>
      </w:r>
      <w:r>
        <w:rPr>
          <w:spacing w:val="-1"/>
        </w:rPr>
        <w:t>nó</w:t>
      </w:r>
      <w:r>
        <w:t>m</w:t>
      </w:r>
      <w:r>
        <w:rPr>
          <w:spacing w:val="-2"/>
        </w:rPr>
        <w:t>i</w:t>
      </w:r>
      <w:r>
        <w:t>ca</w:t>
      </w:r>
      <w:r>
        <w:rPr>
          <w:spacing w:val="-2"/>
        </w:rPr>
        <w:t xml:space="preserve"> </w:t>
      </w:r>
      <w:r>
        <w:rPr>
          <w:spacing w:val="-1"/>
        </w:rPr>
        <w:t>exc</w:t>
      </w:r>
      <w:r>
        <w:rPr>
          <w:spacing w:val="-4"/>
        </w:rPr>
        <w:t>e</w:t>
      </w:r>
      <w:r>
        <w:rPr>
          <w:spacing w:val="-1"/>
        </w:rPr>
        <w:t>d</w:t>
      </w:r>
      <w:r>
        <w:t xml:space="preserve">a </w:t>
      </w:r>
      <w:r>
        <w:rPr>
          <w:spacing w:val="-1"/>
        </w:rPr>
        <w:t>e</w:t>
      </w:r>
      <w:r>
        <w:t>l</w:t>
      </w:r>
      <w:r>
        <w:rPr>
          <w:spacing w:val="-1"/>
        </w:rPr>
        <w:t xml:space="preserve"> de</w:t>
      </w:r>
      <w:r>
        <w:t xml:space="preserve">l </w:t>
      </w:r>
      <w:r>
        <w:rPr>
          <w:spacing w:val="-1"/>
        </w:rPr>
        <w:t>pr</w:t>
      </w:r>
      <w:r>
        <w:rPr>
          <w:spacing w:val="-3"/>
        </w:rPr>
        <w:t>e</w:t>
      </w:r>
      <w:r>
        <w:t>su</w:t>
      </w:r>
      <w:r>
        <w:rPr>
          <w:spacing w:val="-1"/>
        </w:rPr>
        <w:t>pue</w:t>
      </w:r>
      <w:r>
        <w:t>sto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a</w:t>
      </w:r>
      <w:r>
        <w:rPr>
          <w:spacing w:val="-2"/>
        </w:rPr>
        <w:t>l</w:t>
      </w:r>
      <w:r>
        <w:t>.</w:t>
      </w:r>
      <w:r>
        <w:rPr>
          <w:w w:val="20"/>
        </w:rPr>
        <w:t> </w:t>
      </w:r>
    </w:p>
    <w:p w14:paraId="18B4B946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spacing w:before="2"/>
        <w:ind w:right="115"/>
      </w:pPr>
      <w:r>
        <w:t>De</w:t>
      </w:r>
      <w:r>
        <w:rPr>
          <w:spacing w:val="9"/>
        </w:rPr>
        <w:t xml:space="preserve"> </w:t>
      </w:r>
      <w:r>
        <w:t>existir</w:t>
      </w:r>
      <w:r>
        <w:rPr>
          <w:spacing w:val="10"/>
        </w:rPr>
        <w:t xml:space="preserve"> </w:t>
      </w:r>
      <w:r>
        <w:t>error</w:t>
      </w:r>
      <w:r>
        <w:rPr>
          <w:spacing w:val="7"/>
        </w:rPr>
        <w:t xml:space="preserve"> </w:t>
      </w:r>
      <w:r>
        <w:t>aritmético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corrección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haya</w:t>
      </w:r>
      <w:r>
        <w:rPr>
          <w:spacing w:val="10"/>
        </w:rPr>
        <w:t xml:space="preserve"> </w:t>
      </w:r>
      <w:r>
        <w:t>lugar</w:t>
      </w:r>
      <w:r>
        <w:rPr>
          <w:spacing w:val="1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oferta</w:t>
      </w:r>
      <w:r>
        <w:rPr>
          <w:spacing w:val="9"/>
        </w:rPr>
        <w:t xml:space="preserve"> </w:t>
      </w:r>
      <w:r>
        <w:t>económica,</w:t>
      </w:r>
      <w:r>
        <w:rPr>
          <w:spacing w:val="-58"/>
        </w:rPr>
        <w:t xml:space="preserve"> </w:t>
      </w:r>
      <w:r>
        <w:t>su</w:t>
      </w:r>
      <w:r>
        <w:rPr>
          <w:spacing w:val="-1"/>
        </w:rPr>
        <w:t>per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2</w:t>
      </w:r>
      <w:r>
        <w:t>%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>l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o</w:t>
      </w:r>
      <w:r>
        <w:t>t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-3"/>
        </w:rPr>
        <w:t>s</w:t>
      </w:r>
      <w:r>
        <w:t>m</w:t>
      </w:r>
      <w:r>
        <w:rPr>
          <w:spacing w:val="-1"/>
          <w:w w:val="43"/>
        </w:rPr>
        <w:t>a.  </w:t>
      </w:r>
    </w:p>
    <w:p w14:paraId="68348260" w14:textId="77777777" w:rsidR="004842A5" w:rsidRDefault="00000000">
      <w:pPr>
        <w:pStyle w:val="Prrafodelista"/>
        <w:numPr>
          <w:ilvl w:val="1"/>
          <w:numId w:val="2"/>
        </w:numPr>
        <w:tabs>
          <w:tab w:val="left" w:pos="810"/>
        </w:tabs>
        <w:ind w:right="117"/>
      </w:pPr>
      <w:r>
        <w:t>Los</w:t>
      </w:r>
      <w:r>
        <w:rPr>
          <w:spacing w:val="40"/>
        </w:rPr>
        <w:t xml:space="preserve"> </w:t>
      </w:r>
      <w:r>
        <w:t>demás</w:t>
      </w:r>
      <w:r>
        <w:rPr>
          <w:spacing w:val="36"/>
        </w:rPr>
        <w:t xml:space="preserve"> </w:t>
      </w:r>
      <w:r>
        <w:t>casos</w:t>
      </w:r>
      <w:r>
        <w:rPr>
          <w:spacing w:val="37"/>
        </w:rPr>
        <w:t xml:space="preserve"> </w:t>
      </w:r>
      <w:r>
        <w:t>expresamente</w:t>
      </w:r>
      <w:r>
        <w:rPr>
          <w:spacing w:val="36"/>
        </w:rPr>
        <w:t xml:space="preserve"> </w:t>
      </w:r>
      <w:r>
        <w:t>establecidos</w:t>
      </w:r>
      <w:r>
        <w:rPr>
          <w:spacing w:val="3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ley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Pliego</w:t>
      </w:r>
      <w:r>
        <w:rPr>
          <w:spacing w:val="39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Condiciones.</w:t>
      </w:r>
      <w:r>
        <w:rPr>
          <w:spacing w:val="60"/>
        </w:rPr>
        <w:t xml:space="preserve"> </w:t>
      </w:r>
      <w:r>
        <w:t>(o invitación publica).</w:t>
      </w:r>
    </w:p>
    <w:p w14:paraId="417A95CF" w14:textId="77777777" w:rsidR="004842A5" w:rsidRDefault="004842A5">
      <w:pPr>
        <w:pStyle w:val="Textoindependiente"/>
        <w:jc w:val="left"/>
      </w:pPr>
    </w:p>
    <w:p w14:paraId="16D2067C" w14:textId="77777777" w:rsidR="004842A5" w:rsidRDefault="00000000">
      <w:pPr>
        <w:pStyle w:val="Ttulo1"/>
        <w:numPr>
          <w:ilvl w:val="2"/>
          <w:numId w:val="2"/>
        </w:numPr>
        <w:tabs>
          <w:tab w:val="left" w:pos="1517"/>
          <w:tab w:val="left" w:pos="1518"/>
        </w:tabs>
        <w:ind w:hanging="697"/>
        <w:jc w:val="left"/>
      </w:pPr>
      <w:r>
        <w:t>CRONOGRAMA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PROCESO:</w:t>
      </w:r>
    </w:p>
    <w:p w14:paraId="18F3D04B" w14:textId="77777777" w:rsidR="004842A5" w:rsidRDefault="00000000">
      <w:pPr>
        <w:pStyle w:val="Textoindependiente"/>
        <w:spacing w:before="94"/>
        <w:ind w:left="102"/>
      </w:pPr>
      <w:r>
        <w:lastRenderedPageBreak/>
        <w:t>El</w:t>
      </w:r>
      <w:r>
        <w:rPr>
          <w:spacing w:val="-2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plataforma</w:t>
      </w:r>
      <w:r>
        <w:rPr>
          <w:spacing w:val="-1"/>
        </w:rPr>
        <w:t xml:space="preserve"> </w:t>
      </w:r>
      <w:r>
        <w:t>SECOP</w:t>
      </w:r>
      <w:r>
        <w:rPr>
          <w:spacing w:val="-3"/>
        </w:rPr>
        <w:t xml:space="preserve"> </w:t>
      </w:r>
      <w:r>
        <w:t>II.</w:t>
      </w:r>
    </w:p>
    <w:p w14:paraId="5C8A9673" w14:textId="77777777" w:rsidR="004842A5" w:rsidRDefault="004842A5">
      <w:pPr>
        <w:pStyle w:val="Textoindependiente"/>
        <w:jc w:val="left"/>
      </w:pPr>
    </w:p>
    <w:p w14:paraId="4BBAA560" w14:textId="77777777" w:rsidR="004842A5" w:rsidRDefault="00000000">
      <w:pPr>
        <w:pStyle w:val="Ttulo1"/>
        <w:numPr>
          <w:ilvl w:val="2"/>
          <w:numId w:val="2"/>
        </w:numPr>
        <w:tabs>
          <w:tab w:val="left" w:pos="1517"/>
          <w:tab w:val="left" w:pos="1518"/>
        </w:tabs>
        <w:ind w:hanging="697"/>
        <w:jc w:val="left"/>
      </w:pPr>
      <w:r>
        <w:t>VALIDEZ 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OFERTAS:</w:t>
      </w:r>
    </w:p>
    <w:p w14:paraId="5267276B" w14:textId="77777777" w:rsidR="004842A5" w:rsidRDefault="004842A5">
      <w:pPr>
        <w:pStyle w:val="Textoindependiente"/>
        <w:spacing w:before="9"/>
        <w:jc w:val="left"/>
        <w:rPr>
          <w:rFonts w:ascii="Arial"/>
          <w:b/>
          <w:sz w:val="21"/>
        </w:rPr>
      </w:pPr>
    </w:p>
    <w:p w14:paraId="5A602204" w14:textId="77777777" w:rsidR="004842A5" w:rsidRDefault="00000000">
      <w:pPr>
        <w:pStyle w:val="Textoindependiente"/>
        <w:spacing w:before="1"/>
        <w:ind w:left="102" w:right="116"/>
      </w:pPr>
      <w:r>
        <w:t>La</w:t>
      </w:r>
      <w:r>
        <w:rPr>
          <w:spacing w:val="-14"/>
        </w:rPr>
        <w:t xml:space="preserve"> </w:t>
      </w:r>
      <w:r>
        <w:t>validez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debe</w:t>
      </w:r>
      <w:r>
        <w:rPr>
          <w:spacing w:val="-13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de noventa</w:t>
      </w:r>
      <w:r>
        <w:rPr>
          <w:spacing w:val="-3"/>
        </w:rPr>
        <w:t xml:space="preserve"> </w:t>
      </w:r>
      <w:r>
        <w:t>(90)</w:t>
      </w:r>
      <w:r>
        <w:rPr>
          <w:spacing w:val="-14"/>
        </w:rPr>
        <w:t xml:space="preserve"> </w:t>
      </w:r>
      <w:r>
        <w:t>días</w:t>
      </w:r>
      <w:r>
        <w:rPr>
          <w:spacing w:val="-13"/>
        </w:rPr>
        <w:t xml:space="preserve"> </w:t>
      </w:r>
      <w:r>
        <w:t>calendario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cierre</w:t>
      </w:r>
      <w:r>
        <w:rPr>
          <w:spacing w:val="-58"/>
        </w:rPr>
        <w:t xml:space="preserve"> </w:t>
      </w:r>
      <w:r>
        <w:t>del proceso.</w:t>
      </w:r>
    </w:p>
    <w:p w14:paraId="3505CDBE" w14:textId="77777777" w:rsidR="004842A5" w:rsidRDefault="004842A5">
      <w:pPr>
        <w:pStyle w:val="Textoindependiente"/>
        <w:spacing w:before="1"/>
        <w:jc w:val="left"/>
      </w:pPr>
    </w:p>
    <w:p w14:paraId="3AB2C725" w14:textId="77777777" w:rsidR="004842A5" w:rsidRDefault="00000000">
      <w:pPr>
        <w:pStyle w:val="Ttulo1"/>
        <w:numPr>
          <w:ilvl w:val="2"/>
          <w:numId w:val="2"/>
        </w:numPr>
        <w:tabs>
          <w:tab w:val="left" w:pos="1517"/>
          <w:tab w:val="left" w:pos="1518"/>
        </w:tabs>
        <w:ind w:hanging="697"/>
        <w:jc w:val="left"/>
      </w:pPr>
      <w:r>
        <w:t>PARTICIPANTES</w:t>
      </w:r>
    </w:p>
    <w:p w14:paraId="778E971A" w14:textId="77777777" w:rsidR="004842A5" w:rsidRDefault="004842A5">
      <w:pPr>
        <w:pStyle w:val="Textoindependiente"/>
        <w:spacing w:before="10"/>
        <w:jc w:val="left"/>
        <w:rPr>
          <w:rFonts w:ascii="Arial"/>
          <w:b/>
          <w:sz w:val="21"/>
        </w:rPr>
      </w:pPr>
    </w:p>
    <w:p w14:paraId="3447B748" w14:textId="77777777" w:rsidR="004842A5" w:rsidRDefault="00000000">
      <w:pPr>
        <w:pStyle w:val="Textoindependiente"/>
        <w:ind w:left="102" w:right="114"/>
      </w:pP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6º 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1993,</w:t>
      </w:r>
      <w:r>
        <w:rPr>
          <w:spacing w:val="-4"/>
        </w:rPr>
        <w:t xml:space="preserve"> </w:t>
      </w:r>
      <w:r>
        <w:t>podrán</w:t>
      </w:r>
      <w:r>
        <w:rPr>
          <w:spacing w:val="-1"/>
        </w:rPr>
        <w:t xml:space="preserve"> </w:t>
      </w:r>
      <w:r>
        <w:t>participar</w:t>
      </w:r>
      <w:r>
        <w:rPr>
          <w:spacing w:val="-59"/>
        </w:rPr>
        <w:t xml:space="preserve"> </w:t>
      </w:r>
      <w:r>
        <w:t>en la presente convocatoria, las personas naturales o jurídicas, nacionales o extranjeras,</w:t>
      </w:r>
      <w:r>
        <w:rPr>
          <w:spacing w:val="1"/>
        </w:rPr>
        <w:t xml:space="preserve"> </w:t>
      </w:r>
      <w:r>
        <w:t>así como los consorcios o uniones temporales, considerados legalmente capaces en las</w:t>
      </w:r>
      <w:r>
        <w:rPr>
          <w:spacing w:val="1"/>
        </w:rPr>
        <w:t xml:space="preserve"> </w:t>
      </w:r>
      <w:r>
        <w:t>disposiciones vigentes, cuyo objeto social permita la ejecución del objeto del contrato a</w:t>
      </w:r>
      <w:r>
        <w:rPr>
          <w:spacing w:val="1"/>
        </w:rPr>
        <w:t xml:space="preserve"> </w:t>
      </w:r>
      <w:r>
        <w:t>celebrar.</w:t>
      </w:r>
    </w:p>
    <w:p w14:paraId="3E4F224B" w14:textId="77777777" w:rsidR="004842A5" w:rsidRDefault="004842A5">
      <w:pPr>
        <w:pStyle w:val="Textoindependiente"/>
        <w:spacing w:before="2"/>
        <w:jc w:val="left"/>
      </w:pPr>
    </w:p>
    <w:p w14:paraId="7CE3689D" w14:textId="77777777" w:rsidR="004842A5" w:rsidRDefault="00000000">
      <w:pPr>
        <w:pStyle w:val="Textoindependiente"/>
        <w:ind w:left="102" w:right="114"/>
      </w:pPr>
      <w:r>
        <w:t>Ninguno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59"/>
        </w:rPr>
        <w:t xml:space="preserve"> </w:t>
      </w:r>
      <w:r>
        <w:t>adjudicatario,</w:t>
      </w:r>
      <w:r>
        <w:rPr>
          <w:spacing w:val="62"/>
        </w:rPr>
        <w:t xml:space="preserve"> </w:t>
      </w:r>
      <w:r>
        <w:t>podrá</w:t>
      </w:r>
      <w:r>
        <w:rPr>
          <w:spacing w:val="62"/>
        </w:rPr>
        <w:t xml:space="preserve"> </w:t>
      </w:r>
      <w:r>
        <w:t>ceder   su   participación   sin   la   autorización   previa   y   escrita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SENA</w:t>
      </w:r>
      <w:r>
        <w:rPr>
          <w:rFonts w:ascii="Arial" w:hAnsi="Arial"/>
          <w:b/>
          <w:spacing w:val="2"/>
        </w:rPr>
        <w:t xml:space="preserve"> </w:t>
      </w:r>
      <w:r>
        <w:t>SERVICIO</w:t>
      </w:r>
      <w:r>
        <w:rPr>
          <w:spacing w:val="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APRENDIZAJE.</w:t>
      </w:r>
    </w:p>
    <w:p w14:paraId="3B315947" w14:textId="77777777" w:rsidR="004842A5" w:rsidRDefault="004842A5">
      <w:pPr>
        <w:pStyle w:val="Textoindependiente"/>
        <w:spacing w:before="1"/>
        <w:jc w:val="left"/>
      </w:pPr>
    </w:p>
    <w:p w14:paraId="6F3AD793" w14:textId="77777777" w:rsidR="004842A5" w:rsidRDefault="00000000">
      <w:pPr>
        <w:pStyle w:val="Textoindependiente"/>
        <w:ind w:left="102" w:right="117"/>
      </w:pPr>
      <w:r>
        <w:t>Ninguna persona podrá participar en más de una propuesta, bien sea como proponente</w:t>
      </w:r>
      <w:r>
        <w:rPr>
          <w:spacing w:val="1"/>
        </w:rPr>
        <w:t xml:space="preserve"> </w:t>
      </w:r>
      <w:r>
        <w:t>individual,</w:t>
      </w:r>
      <w:r>
        <w:rPr>
          <w:spacing w:val="1"/>
        </w:rPr>
        <w:t xml:space="preserve"> </w:t>
      </w:r>
      <w:r>
        <w:t>sociedad o</w:t>
      </w:r>
      <w:r>
        <w:rPr>
          <w:spacing w:val="-1"/>
        </w:rPr>
        <w:t xml:space="preserve"> </w:t>
      </w:r>
      <w:r>
        <w:t>como integrante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 consorcio,</w:t>
      </w:r>
      <w:r>
        <w:rPr>
          <w:spacing w:val="-2"/>
        </w:rPr>
        <w:t xml:space="preserve"> </w:t>
      </w:r>
      <w:r>
        <w:t>unión temporal.</w:t>
      </w:r>
    </w:p>
    <w:p w14:paraId="3F6D19FD" w14:textId="77777777" w:rsidR="004842A5" w:rsidRDefault="004842A5">
      <w:pPr>
        <w:pStyle w:val="Textoindependiente"/>
        <w:spacing w:before="11"/>
        <w:jc w:val="left"/>
        <w:rPr>
          <w:sz w:val="21"/>
        </w:rPr>
      </w:pPr>
    </w:p>
    <w:p w14:paraId="578AD4DA" w14:textId="77777777" w:rsidR="004842A5" w:rsidRDefault="00000000">
      <w:pPr>
        <w:pStyle w:val="Textoindependiente"/>
        <w:ind w:left="102" w:right="118"/>
      </w:pPr>
      <w:r>
        <w:t>Cada uno de los integrantes del consorcio o de la unión temporal, deberá presentar</w:t>
      </w:r>
      <w:r>
        <w:rPr>
          <w:spacing w:val="1"/>
        </w:rPr>
        <w:t xml:space="preserve"> </w:t>
      </w:r>
      <w:r>
        <w:rPr>
          <w:spacing w:val="-1"/>
        </w:rPr>
        <w:t>individualmente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0"/>
        </w:rPr>
        <w:t xml:space="preserve"> </w:t>
      </w:r>
      <w:r>
        <w:rPr>
          <w:spacing w:val="-1"/>
        </w:rPr>
        <w:t>documentos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acrediten</w:t>
      </w:r>
      <w:r>
        <w:rPr>
          <w:spacing w:val="-14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capacidad</w:t>
      </w:r>
      <w:r>
        <w:rPr>
          <w:spacing w:val="-10"/>
        </w:rPr>
        <w:t xml:space="preserve"> </w:t>
      </w:r>
      <w:r>
        <w:t>jurídica,</w:t>
      </w:r>
      <w:r>
        <w:rPr>
          <w:spacing w:val="-13"/>
        </w:rPr>
        <w:t xml:space="preserve"> </w:t>
      </w:r>
      <w:r>
        <w:t>técnica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su</w:t>
      </w:r>
      <w:r>
        <w:rPr>
          <w:spacing w:val="-13"/>
        </w:rPr>
        <w:t xml:space="preserve"> </w:t>
      </w:r>
      <w:r>
        <w:t>existencia</w:t>
      </w:r>
      <w:r>
        <w:rPr>
          <w:spacing w:val="-59"/>
        </w:rPr>
        <w:t xml:space="preserve"> </w:t>
      </w:r>
      <w:r>
        <w:t>y representación legal.</w:t>
      </w:r>
    </w:p>
    <w:p w14:paraId="04149627" w14:textId="77777777" w:rsidR="004842A5" w:rsidRDefault="004842A5">
      <w:pPr>
        <w:pStyle w:val="Textoindependiente"/>
        <w:spacing w:before="10"/>
        <w:jc w:val="left"/>
        <w:rPr>
          <w:sz w:val="21"/>
        </w:rPr>
      </w:pPr>
    </w:p>
    <w:p w14:paraId="24D0F950" w14:textId="77777777" w:rsidR="004842A5" w:rsidRDefault="00000000">
      <w:pPr>
        <w:pStyle w:val="Textoindependiente"/>
        <w:ind w:left="102" w:right="120"/>
      </w:pPr>
      <w:r>
        <w:t>Según si se trata de persona natural, persona jurídica, consorcio o unión temporal, los</w:t>
      </w:r>
      <w:r>
        <w:rPr>
          <w:spacing w:val="1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los documentos,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 su</w:t>
      </w:r>
      <w:r>
        <w:rPr>
          <w:spacing w:val="-2"/>
        </w:rPr>
        <w:t xml:space="preserve"> </w:t>
      </w:r>
      <w:r>
        <w:t>naturaleza</w:t>
      </w:r>
      <w:r>
        <w:rPr>
          <w:spacing w:val="-1"/>
        </w:rPr>
        <w:t xml:space="preserve"> </w:t>
      </w:r>
      <w:r>
        <w:t>jurídica.</w:t>
      </w:r>
    </w:p>
    <w:p w14:paraId="7FF92CCD" w14:textId="77777777" w:rsidR="004842A5" w:rsidRDefault="004842A5">
      <w:pPr>
        <w:pStyle w:val="Textoindependiente"/>
        <w:spacing w:before="2"/>
        <w:jc w:val="left"/>
      </w:pPr>
    </w:p>
    <w:p w14:paraId="1538C443" w14:textId="77777777" w:rsidR="004842A5" w:rsidRDefault="00000000">
      <w:pPr>
        <w:pStyle w:val="Textoindependiente"/>
        <w:ind w:left="102" w:right="117"/>
      </w:pPr>
      <w:r>
        <w:t>En todo caso, los proponentes deberán acreditar no encontrarse incursos en las causales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disposiciones legales vigentes, Las personas jurídicas nacionales y extranjeras deberán</w:t>
      </w:r>
      <w:r>
        <w:rPr>
          <w:spacing w:val="1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 duración no</w:t>
      </w:r>
      <w:r>
        <w:rPr>
          <w:spacing w:val="-1"/>
        </w:rPr>
        <w:t xml:space="preserve"> </w:t>
      </w:r>
      <w:r>
        <w:t>será inferior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plazo del contrato</w:t>
      </w:r>
      <w:r>
        <w:rPr>
          <w:spacing w:val="-2"/>
        </w:rPr>
        <w:t xml:space="preserve"> </w:t>
      </w:r>
      <w:r>
        <w:t>y un</w:t>
      </w:r>
      <w:r>
        <w:rPr>
          <w:spacing w:val="-5"/>
        </w:rPr>
        <w:t xml:space="preserve"> </w:t>
      </w:r>
      <w:r>
        <w:t>año más.</w:t>
      </w:r>
    </w:p>
    <w:p w14:paraId="3DCE07B2" w14:textId="77777777" w:rsidR="004842A5" w:rsidRDefault="004842A5">
      <w:pPr>
        <w:pStyle w:val="Textoindependiente"/>
        <w:jc w:val="left"/>
      </w:pPr>
    </w:p>
    <w:p w14:paraId="240A0AD6" w14:textId="77777777" w:rsidR="004842A5" w:rsidRDefault="00000000">
      <w:pPr>
        <w:pStyle w:val="Ttulo1"/>
        <w:numPr>
          <w:ilvl w:val="2"/>
          <w:numId w:val="2"/>
        </w:numPr>
        <w:tabs>
          <w:tab w:val="left" w:pos="1517"/>
          <w:tab w:val="left" w:pos="1518"/>
        </w:tabs>
        <w:ind w:hanging="697"/>
        <w:jc w:val="left"/>
      </w:pPr>
      <w:r>
        <w:t>SELECCIÓN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ADJUDICACIÓN:</w:t>
      </w:r>
    </w:p>
    <w:p w14:paraId="304E7F0C" w14:textId="77777777" w:rsidR="004842A5" w:rsidRDefault="004842A5">
      <w:pPr>
        <w:pStyle w:val="Textoindependiente"/>
        <w:jc w:val="left"/>
        <w:rPr>
          <w:rFonts w:ascii="Arial"/>
          <w:b/>
        </w:rPr>
      </w:pPr>
    </w:p>
    <w:p w14:paraId="4E6CB7E4" w14:textId="77777777" w:rsidR="004842A5" w:rsidRDefault="00000000">
      <w:pPr>
        <w:pStyle w:val="Textoindependiente"/>
        <w:ind w:left="102"/>
      </w:pPr>
      <w:r>
        <w:t>La</w:t>
      </w:r>
      <w:r>
        <w:rPr>
          <w:spacing w:val="-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efectuará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 procedimiento:</w:t>
      </w:r>
    </w:p>
    <w:p w14:paraId="3BD77913" w14:textId="77777777" w:rsidR="004842A5" w:rsidRDefault="004842A5">
      <w:pPr>
        <w:pStyle w:val="Textoindependiente"/>
        <w:spacing w:before="10"/>
        <w:jc w:val="left"/>
        <w:rPr>
          <w:sz w:val="21"/>
        </w:rPr>
      </w:pPr>
    </w:p>
    <w:p w14:paraId="544CA02C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spacing w:before="1"/>
        <w:ind w:right="119"/>
        <w:jc w:val="both"/>
      </w:pPr>
      <w:r>
        <w:rPr>
          <w:spacing w:val="-1"/>
        </w:rPr>
        <w:t xml:space="preserve">El </w:t>
      </w:r>
      <w:r>
        <w:rPr>
          <w:rFonts w:ascii="Arial" w:hAnsi="Arial"/>
          <w:b/>
          <w:spacing w:val="-1"/>
        </w:rPr>
        <w:t>SENA</w:t>
      </w:r>
      <w:r>
        <w:rPr>
          <w:rFonts w:ascii="Arial" w:hAnsi="Arial"/>
          <w:b/>
          <w:spacing w:val="2"/>
        </w:rPr>
        <w:t xml:space="preserve"> </w:t>
      </w:r>
      <w:r>
        <w:t>establecerá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orden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escogencia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ofertas</w:t>
      </w:r>
      <w:r>
        <w:rPr>
          <w:spacing w:val="-11"/>
        </w:rPr>
        <w:t xml:space="preserve"> </w:t>
      </w:r>
      <w:r>
        <w:t>teniendo</w:t>
      </w:r>
      <w:r>
        <w:rPr>
          <w:spacing w:val="-10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precio</w:t>
      </w:r>
      <w:r>
        <w:rPr>
          <w:spacing w:val="-59"/>
        </w:rPr>
        <w:t xml:space="preserve"> </w:t>
      </w:r>
      <w:r>
        <w:t>más bajo, siempre que se encuentre en condiciones de mercado, no supere el</w:t>
      </w:r>
      <w:r>
        <w:rPr>
          <w:spacing w:val="1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tenga un precio artificialmente</w:t>
      </w:r>
      <w:r>
        <w:rPr>
          <w:spacing w:val="-1"/>
        </w:rPr>
        <w:t xml:space="preserve"> </w:t>
      </w:r>
      <w:r>
        <w:t>bajo.</w:t>
      </w:r>
    </w:p>
    <w:p w14:paraId="1AA9A2C3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spacing w:before="1"/>
        <w:jc w:val="both"/>
      </w:pPr>
      <w:r>
        <w:t>Establecido</w:t>
      </w:r>
      <w:r>
        <w:rPr>
          <w:spacing w:val="1"/>
        </w:rPr>
        <w:t xml:space="preserve"> </w:t>
      </w:r>
      <w:r>
        <w:t>este orden,</w:t>
      </w:r>
      <w:r>
        <w:rPr>
          <w:spacing w:val="1"/>
        </w:rPr>
        <w:t xml:space="preserve"> </w:t>
      </w:r>
      <w:r>
        <w:t>se verificará el</w:t>
      </w:r>
      <w:r>
        <w:rPr>
          <w:spacing w:val="1"/>
        </w:rPr>
        <w:t xml:space="preserve"> </w:t>
      </w:r>
      <w:r>
        <w:t>cumplimiento de los requisitos mínimos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precio</w:t>
      </w:r>
      <w:r>
        <w:rPr>
          <w:spacing w:val="-2"/>
        </w:rPr>
        <w:t xml:space="preserve"> </w:t>
      </w:r>
      <w:r>
        <w:t>más bajo.</w:t>
      </w:r>
    </w:p>
    <w:p w14:paraId="64514239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spacing w:before="94"/>
        <w:ind w:right="119"/>
        <w:jc w:val="both"/>
      </w:pPr>
      <w:proofErr w:type="gramStart"/>
      <w:r>
        <w:t>En caso que</w:t>
      </w:r>
      <w:proofErr w:type="gramEnd"/>
      <w:r>
        <w:t xml:space="preserve"> este (1°) no cumpla con los requisitos habilitantes exigidos, se podrá</w:t>
      </w:r>
      <w:r>
        <w:rPr>
          <w:spacing w:val="1"/>
        </w:rPr>
        <w:t xml:space="preserve"> </w:t>
      </w:r>
      <w:r>
        <w:t>contratar con el oferente que haya presentado el segundo menor precio previa</w:t>
      </w:r>
      <w:r>
        <w:rPr>
          <w:spacing w:val="1"/>
        </w:rPr>
        <w:t xml:space="preserve"> </w:t>
      </w:r>
      <w:r>
        <w:lastRenderedPageBreak/>
        <w:t>verificación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calidades</w:t>
      </w:r>
      <w:r>
        <w:rPr>
          <w:spacing w:val="1"/>
        </w:rPr>
        <w:t xml:space="preserve"> </w:t>
      </w:r>
      <w:r>
        <w:t>habilitantes.</w:t>
      </w:r>
    </w:p>
    <w:p w14:paraId="1C666418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spacing w:before="2"/>
        <w:ind w:right="113"/>
        <w:jc w:val="both"/>
      </w:pP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caso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t>este</w:t>
      </w:r>
      <w:r>
        <w:rPr>
          <w:spacing w:val="-17"/>
        </w:rPr>
        <w:t xml:space="preserve"> </w:t>
      </w:r>
      <w:r>
        <w:t>(2°)</w:t>
      </w:r>
      <w:r>
        <w:rPr>
          <w:spacing w:val="-16"/>
        </w:rPr>
        <w:t xml:space="preserve"> </w:t>
      </w:r>
      <w:r>
        <w:t>tampoco</w:t>
      </w:r>
      <w:r>
        <w:rPr>
          <w:spacing w:val="-17"/>
        </w:rPr>
        <w:t xml:space="preserve"> </w:t>
      </w:r>
      <w:r>
        <w:t>cumpla</w:t>
      </w:r>
      <w:r>
        <w:rPr>
          <w:spacing w:val="-16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requisitos</w:t>
      </w:r>
      <w:r>
        <w:rPr>
          <w:spacing w:val="-13"/>
        </w:rPr>
        <w:t xml:space="preserve"> </w:t>
      </w:r>
      <w:r>
        <w:t>habilitantes,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verificarán</w:t>
      </w:r>
      <w:r>
        <w:rPr>
          <w:spacing w:val="-59"/>
        </w:rPr>
        <w:t xml:space="preserve"> </w:t>
      </w:r>
      <w:r>
        <w:t>las de quien presentó el tercer (3°) menor precio y así sucesivamente hasta obtener</w:t>
      </w:r>
      <w:r>
        <w:rPr>
          <w:spacing w:val="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habilitado.</w:t>
      </w:r>
    </w:p>
    <w:p w14:paraId="1F1AA8F7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jc w:val="both"/>
      </w:pPr>
      <w:r>
        <w:t>Si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aceptará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satisfaga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 contenidos en la</w:t>
      </w:r>
      <w:r>
        <w:rPr>
          <w:spacing w:val="-1"/>
        </w:rPr>
        <w:t xml:space="preserve"> </w:t>
      </w:r>
      <w:r>
        <w:t>invitación pública.</w:t>
      </w:r>
    </w:p>
    <w:p w14:paraId="5CD0C0B4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jc w:val="both"/>
      </w:pPr>
      <w:r>
        <w:t>En caso de empate la entidad adjudicará a quien haya entregado primero la oferta</w:t>
      </w:r>
      <w:r>
        <w:rPr>
          <w:spacing w:val="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los empatados,</w:t>
      </w:r>
      <w:r>
        <w:rPr>
          <w:spacing w:val="-1"/>
        </w:rPr>
        <w:t xml:space="preserve"> </w:t>
      </w:r>
      <w:r>
        <w:t>según el orden</w:t>
      </w:r>
      <w:r>
        <w:rPr>
          <w:spacing w:val="-3"/>
        </w:rPr>
        <w:t xml:space="preserve"> </w:t>
      </w:r>
      <w:r>
        <w:t>de entrega</w:t>
      </w:r>
      <w:r>
        <w:rPr>
          <w:spacing w:val="-4"/>
        </w:rPr>
        <w:t xml:space="preserve"> </w:t>
      </w:r>
      <w:r>
        <w:t xml:space="preserve">de </w:t>
      </w:r>
      <w:proofErr w:type="gramStart"/>
      <w:r>
        <w:t>las</w:t>
      </w:r>
      <w:r>
        <w:rPr>
          <w:spacing w:val="-2"/>
        </w:rPr>
        <w:t xml:space="preserve"> </w:t>
      </w:r>
      <w:r>
        <w:t>mismas</w:t>
      </w:r>
      <w:proofErr w:type="gramEnd"/>
      <w:r>
        <w:t>.</w:t>
      </w:r>
    </w:p>
    <w:p w14:paraId="4F7DA357" w14:textId="77777777" w:rsidR="004842A5" w:rsidRDefault="00000000">
      <w:pPr>
        <w:pStyle w:val="Prrafodelista"/>
        <w:numPr>
          <w:ilvl w:val="0"/>
          <w:numId w:val="1"/>
        </w:numPr>
        <w:tabs>
          <w:tab w:val="left" w:pos="669"/>
        </w:tabs>
        <w:ind w:right="119"/>
        <w:jc w:val="both"/>
      </w:pPr>
      <w:r>
        <w:t>En</w:t>
      </w:r>
      <w:r>
        <w:rPr>
          <w:spacing w:val="1"/>
        </w:rPr>
        <w:t xml:space="preserve"> </w:t>
      </w:r>
      <w:r>
        <w:t>caso de no presentarse</w:t>
      </w:r>
      <w:r>
        <w:rPr>
          <w:spacing w:val="1"/>
        </w:rPr>
        <w:t xml:space="preserve"> </w:t>
      </w:r>
      <w:r>
        <w:t>habilitada</w:t>
      </w:r>
      <w:r>
        <w:rPr>
          <w:spacing w:val="1"/>
        </w:rPr>
        <w:t xml:space="preserve"> </w:t>
      </w:r>
      <w:r>
        <w:t>alguna de las</w:t>
      </w:r>
      <w:r>
        <w:rPr>
          <w:spacing w:val="1"/>
        </w:rPr>
        <w:t xml:space="preserve"> </w:t>
      </w:r>
      <w:r>
        <w:t>propuestas, el proceso se</w:t>
      </w:r>
      <w:r>
        <w:rPr>
          <w:spacing w:val="1"/>
        </w:rPr>
        <w:t xml:space="preserve"> </w:t>
      </w:r>
      <w:r>
        <w:t>declarará</w:t>
      </w:r>
      <w:r>
        <w:rPr>
          <w:spacing w:val="-1"/>
        </w:rPr>
        <w:t xml:space="preserve"> </w:t>
      </w:r>
      <w:r>
        <w:t>desierto.</w:t>
      </w:r>
    </w:p>
    <w:p w14:paraId="21F0144D" w14:textId="77777777" w:rsidR="004842A5" w:rsidRDefault="004842A5">
      <w:pPr>
        <w:pStyle w:val="Textoindependiente"/>
        <w:jc w:val="left"/>
      </w:pPr>
    </w:p>
    <w:p w14:paraId="1247A3B2" w14:textId="77777777" w:rsidR="004842A5" w:rsidRDefault="00000000">
      <w:pPr>
        <w:pStyle w:val="Textoindependiente"/>
        <w:ind w:left="102" w:right="113"/>
      </w:pPr>
      <w:r>
        <w:t>La entidad seleccionará mediante comunicación de aceptación de la oferta electrónica al</w:t>
      </w:r>
      <w:r>
        <w:rPr>
          <w:spacing w:val="1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precio</w:t>
      </w:r>
      <w:r>
        <w:rPr>
          <w:spacing w:val="-15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t>siempre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cuando</w:t>
      </w:r>
      <w:r>
        <w:rPr>
          <w:spacing w:val="-12"/>
        </w:rPr>
        <w:t xml:space="preserve"> </w:t>
      </w:r>
      <w:r>
        <w:t>cumpla</w:t>
      </w:r>
      <w:r>
        <w:rPr>
          <w:spacing w:val="-1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señaladas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invitación.</w:t>
      </w:r>
    </w:p>
    <w:p w14:paraId="615F8F58" w14:textId="77777777" w:rsidR="004842A5" w:rsidRDefault="004842A5">
      <w:pPr>
        <w:pStyle w:val="Textoindependiente"/>
        <w:spacing w:before="10"/>
        <w:jc w:val="left"/>
        <w:rPr>
          <w:sz w:val="21"/>
        </w:rPr>
      </w:pPr>
    </w:p>
    <w:p w14:paraId="2A0B1F34" w14:textId="77777777" w:rsidR="004842A5" w:rsidRDefault="00000000">
      <w:pPr>
        <w:pStyle w:val="Ttulo1"/>
        <w:numPr>
          <w:ilvl w:val="2"/>
          <w:numId w:val="2"/>
        </w:numPr>
        <w:tabs>
          <w:tab w:val="left" w:pos="822"/>
        </w:tabs>
        <w:ind w:left="822" w:hanging="361"/>
        <w:jc w:val="left"/>
      </w:pPr>
      <w:r>
        <w:t>CRITERIOS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DESEMPATE</w:t>
      </w:r>
    </w:p>
    <w:p w14:paraId="07B8C784" w14:textId="77777777" w:rsidR="004842A5" w:rsidRDefault="004842A5">
      <w:pPr>
        <w:pStyle w:val="Textoindependiente"/>
        <w:spacing w:before="1"/>
        <w:jc w:val="left"/>
        <w:rPr>
          <w:rFonts w:ascii="Arial"/>
          <w:b/>
        </w:rPr>
      </w:pPr>
    </w:p>
    <w:p w14:paraId="56CABA37" w14:textId="77777777" w:rsidR="004842A5" w:rsidRDefault="00000000">
      <w:pPr>
        <w:pStyle w:val="Textoindependiente"/>
        <w:ind w:left="102" w:right="112"/>
      </w:pPr>
      <w:r>
        <w:t>En caso de empate en el puntaje total de dos o más ofertas evaluadas, se aplicarán las</w:t>
      </w:r>
      <w:r>
        <w:rPr>
          <w:spacing w:val="1"/>
        </w:rPr>
        <w:t xml:space="preserve"> </w:t>
      </w:r>
      <w:r>
        <w:t>reglas</w:t>
      </w:r>
      <w:r>
        <w:rPr>
          <w:spacing w:val="-6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35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2069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2020</w:t>
      </w:r>
      <w:r>
        <w:rPr>
          <w:spacing w:val="-8"/>
        </w:rPr>
        <w:t xml:space="preserve"> </w:t>
      </w:r>
      <w:r>
        <w:rPr>
          <w:rFonts w:ascii="Arial" w:hAnsi="Arial"/>
          <w:i/>
        </w:rPr>
        <w:t>“Por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medio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cual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impulsa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emprendimiento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Colombia”,</w:t>
      </w:r>
      <w:r>
        <w:rPr>
          <w:rFonts w:ascii="Arial" w:hAnsi="Arial"/>
          <w:i/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sucesiva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excluyente,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seleccionar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oferte</w:t>
      </w:r>
      <w:r>
        <w:rPr>
          <w:spacing w:val="-58"/>
        </w:rPr>
        <w:t xml:space="preserve"> </w:t>
      </w:r>
      <w:r>
        <w:t>favorecido,</w:t>
      </w:r>
      <w:r>
        <w:rPr>
          <w:spacing w:val="-9"/>
        </w:rPr>
        <w:t xml:space="preserve"> </w:t>
      </w:r>
      <w:r>
        <w:t>respetando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todo</w:t>
      </w:r>
      <w:r>
        <w:rPr>
          <w:spacing w:val="-9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compromisos</w:t>
      </w:r>
      <w:r>
        <w:rPr>
          <w:spacing w:val="-9"/>
        </w:rPr>
        <w:t xml:space="preserve"> </w:t>
      </w:r>
      <w:r>
        <w:t>internacionales</w:t>
      </w:r>
      <w:r>
        <w:rPr>
          <w:spacing w:val="-9"/>
        </w:rPr>
        <w:t xml:space="preserve"> </w:t>
      </w:r>
      <w:r>
        <w:t>vigentes.</w:t>
      </w:r>
      <w:r>
        <w:rPr>
          <w:spacing w:val="-7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mismo,</w:t>
      </w:r>
      <w:r>
        <w:rPr>
          <w:spacing w:val="-59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medíos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2.2.1.2.4.2.17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modificado por el Decreto 1860 de 2021 articulo 3, o las normas que los modifiquen,</w:t>
      </w:r>
      <w:r>
        <w:rPr>
          <w:spacing w:val="1"/>
        </w:rPr>
        <w:t xml:space="preserve"> </w:t>
      </w:r>
      <w:r>
        <w:t>adicionen</w:t>
      </w:r>
      <w:r>
        <w:rPr>
          <w:spacing w:val="-1"/>
        </w:rPr>
        <w:t xml:space="preserve"> </w:t>
      </w:r>
      <w:r>
        <w:t>o sustituyan.</w:t>
      </w:r>
    </w:p>
    <w:p w14:paraId="3A56B0B7" w14:textId="77777777" w:rsidR="004842A5" w:rsidRDefault="004842A5">
      <w:pPr>
        <w:pStyle w:val="Textoindependiente"/>
        <w:jc w:val="left"/>
        <w:rPr>
          <w:sz w:val="24"/>
        </w:rPr>
      </w:pPr>
    </w:p>
    <w:p w14:paraId="2AC62311" w14:textId="77777777" w:rsidR="004842A5" w:rsidRDefault="004842A5">
      <w:pPr>
        <w:pStyle w:val="Textoindependiente"/>
        <w:spacing w:before="10"/>
        <w:jc w:val="left"/>
        <w:rPr>
          <w:sz w:val="35"/>
        </w:rPr>
      </w:pPr>
    </w:p>
    <w:p w14:paraId="0E3BFAB3" w14:textId="77777777" w:rsidR="004842A5" w:rsidRDefault="00000000">
      <w:pPr>
        <w:spacing w:line="278" w:lineRule="auto"/>
        <w:ind w:left="102" w:right="4250"/>
        <w:rPr>
          <w:sz w:val="18"/>
        </w:rPr>
      </w:pPr>
      <w:r>
        <w:rPr>
          <w:sz w:val="18"/>
        </w:rPr>
        <w:t xml:space="preserve">Proyectó y revisó: Diego A </w:t>
      </w:r>
      <w:proofErr w:type="spellStart"/>
      <w:r>
        <w:rPr>
          <w:sz w:val="18"/>
        </w:rPr>
        <w:t>Gónzalez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– Abogado GAAICS.</w:t>
      </w:r>
      <w:r>
        <w:rPr>
          <w:spacing w:val="-47"/>
          <w:sz w:val="18"/>
        </w:rPr>
        <w:t xml:space="preserve"> </w:t>
      </w:r>
      <w:proofErr w:type="spellStart"/>
      <w:r>
        <w:rPr>
          <w:sz w:val="18"/>
        </w:rPr>
        <w:t>VoBo</w:t>
      </w:r>
      <w:proofErr w:type="spellEnd"/>
      <w:r>
        <w:rPr>
          <w:sz w:val="18"/>
        </w:rPr>
        <w:t>:</w:t>
      </w:r>
      <w:r>
        <w:rPr>
          <w:spacing w:val="-4"/>
          <w:sz w:val="18"/>
        </w:rPr>
        <w:t xml:space="preserve"> </w:t>
      </w:r>
      <w:r>
        <w:rPr>
          <w:sz w:val="18"/>
        </w:rPr>
        <w:t>Myriam</w:t>
      </w:r>
      <w:r>
        <w:rPr>
          <w:spacing w:val="-2"/>
          <w:sz w:val="18"/>
        </w:rPr>
        <w:t xml:space="preserve"> </w:t>
      </w:r>
      <w:r>
        <w:rPr>
          <w:sz w:val="18"/>
        </w:rPr>
        <w:t>Eugenia</w:t>
      </w:r>
      <w:r>
        <w:rPr>
          <w:spacing w:val="-2"/>
          <w:sz w:val="18"/>
        </w:rPr>
        <w:t xml:space="preserve"> </w:t>
      </w:r>
      <w:r>
        <w:rPr>
          <w:sz w:val="18"/>
        </w:rPr>
        <w:t>Camargo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Coordinadora</w:t>
      </w:r>
      <w:r>
        <w:rPr>
          <w:spacing w:val="-3"/>
          <w:sz w:val="18"/>
        </w:rPr>
        <w:t xml:space="preserve"> </w:t>
      </w:r>
      <w:r>
        <w:rPr>
          <w:sz w:val="18"/>
        </w:rPr>
        <w:t>GAAICS.</w:t>
      </w:r>
    </w:p>
    <w:sectPr w:rsidR="004842A5">
      <w:headerReference w:type="default" r:id="rId7"/>
      <w:footerReference w:type="default" r:id="rId8"/>
      <w:pgSz w:w="12240" w:h="15840"/>
      <w:pgMar w:top="1560" w:right="1580" w:bottom="1920" w:left="1600" w:header="732" w:footer="1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3EAE6" w14:textId="77777777" w:rsidR="00D763DE" w:rsidRDefault="00D763DE">
      <w:r>
        <w:separator/>
      </w:r>
    </w:p>
  </w:endnote>
  <w:endnote w:type="continuationSeparator" w:id="0">
    <w:p w14:paraId="6F6D76D7" w14:textId="77777777" w:rsidR="00D763DE" w:rsidRDefault="00D7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1FEA" w14:textId="3ECBE7BA" w:rsidR="004842A5" w:rsidRDefault="00160EBC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0256" behindDoc="1" locked="0" layoutInCell="1" allowOverlap="1" wp14:anchorId="20BD6689" wp14:editId="7B35174D">
              <wp:simplePos x="0" y="0"/>
              <wp:positionH relativeFrom="page">
                <wp:posOffset>6584950</wp:posOffset>
              </wp:positionH>
              <wp:positionV relativeFrom="page">
                <wp:posOffset>8821420</wp:posOffset>
              </wp:positionV>
              <wp:extent cx="146685" cy="1670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F729D" w14:textId="77777777" w:rsidR="004842A5" w:rsidRDefault="00000000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BD66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5pt;margin-top:694.6pt;width:11.55pt;height:13.1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" filled="f" stroked="f">
              <v:textbox inset="0,0,0,0">
                <w:txbxContent>
                  <w:p w14:paraId="09BF729D" w14:textId="77777777" w:rsidR="004842A5" w:rsidRDefault="00000000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20768" behindDoc="1" locked="0" layoutInCell="1" allowOverlap="1" wp14:anchorId="1D135563" wp14:editId="5A6AB8C6">
              <wp:simplePos x="0" y="0"/>
              <wp:positionH relativeFrom="page">
                <wp:posOffset>3337560</wp:posOffset>
              </wp:positionH>
              <wp:positionV relativeFrom="page">
                <wp:posOffset>9214485</wp:posOffset>
              </wp:positionV>
              <wp:extent cx="109728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72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FEA2AD" w14:textId="77777777" w:rsidR="004842A5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GCCON-F-023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135563" id="Text Box 1" o:spid="_x0000_s1027" type="#_x0000_t202" style="position:absolute;margin-left:262.8pt;margin-top:725.55pt;width:86.4pt;height:13.1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" filled="f" stroked="f">
              <v:textbox inset="0,0,0,0">
                <w:txbxContent>
                  <w:p w14:paraId="61FEA2AD" w14:textId="77777777" w:rsidR="004842A5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GCCON-F-023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3B3B9" w14:textId="77777777" w:rsidR="00D763DE" w:rsidRDefault="00D763DE">
      <w:r>
        <w:separator/>
      </w:r>
    </w:p>
  </w:footnote>
  <w:footnote w:type="continuationSeparator" w:id="0">
    <w:p w14:paraId="24EA4DA6" w14:textId="77777777" w:rsidR="00D763DE" w:rsidRDefault="00D7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EEC0" w14:textId="3481356F" w:rsidR="00640D27" w:rsidRDefault="00640D27">
    <w:pPr>
      <w:pStyle w:val="Textoindependiente"/>
      <w:spacing w:line="14" w:lineRule="auto"/>
      <w:jc w:val="left"/>
      <w:rPr>
        <w:sz w:val="20"/>
      </w:rPr>
    </w:pPr>
  </w:p>
  <w:p w14:paraId="5BEBBC90" w14:textId="7DADC6F6" w:rsidR="00640D27" w:rsidRDefault="00640D27">
    <w:pPr>
      <w:pStyle w:val="Textoindependiente"/>
      <w:spacing w:line="14" w:lineRule="auto"/>
      <w:jc w:val="left"/>
      <w:rPr>
        <w:sz w:val="20"/>
      </w:rPr>
    </w:pPr>
  </w:p>
  <w:p w14:paraId="0EB6C5BA" w14:textId="14CC3BE0" w:rsidR="00640D27" w:rsidRDefault="00640D27">
    <w:pPr>
      <w:pStyle w:val="Textoindependiente"/>
      <w:spacing w:line="14" w:lineRule="auto"/>
      <w:jc w:val="left"/>
      <w:rPr>
        <w:sz w:val="20"/>
      </w:rPr>
    </w:pPr>
  </w:p>
  <w:p w14:paraId="7A21C8E7" w14:textId="7D253F86" w:rsidR="00640D27" w:rsidRDefault="00640D27">
    <w:pPr>
      <w:pStyle w:val="Textoindependiente"/>
      <w:spacing w:line="14" w:lineRule="auto"/>
      <w:jc w:val="left"/>
      <w:rPr>
        <w:sz w:val="20"/>
      </w:rPr>
    </w:pPr>
  </w:p>
  <w:p w14:paraId="1902F064" w14:textId="20CCF7C8" w:rsidR="00640D27" w:rsidRDefault="00640D27">
    <w:pPr>
      <w:pStyle w:val="Textoindependiente"/>
      <w:spacing w:line="14" w:lineRule="auto"/>
      <w:jc w:val="left"/>
      <w:rPr>
        <w:sz w:val="20"/>
      </w:rPr>
    </w:pPr>
  </w:p>
  <w:p w14:paraId="724A8A1F" w14:textId="30A1B8A1" w:rsidR="00640D27" w:rsidRDefault="00640D27">
    <w:pPr>
      <w:pStyle w:val="Textoindependiente"/>
      <w:spacing w:line="14" w:lineRule="auto"/>
      <w:jc w:val="left"/>
      <w:rPr>
        <w:sz w:val="20"/>
      </w:rPr>
    </w:pPr>
  </w:p>
  <w:p w14:paraId="4734CB95" w14:textId="4F72FDD4" w:rsidR="00640D27" w:rsidRDefault="00640D27">
    <w:pPr>
      <w:pStyle w:val="Textoindependiente"/>
      <w:spacing w:line="14" w:lineRule="auto"/>
      <w:jc w:val="left"/>
      <w:rPr>
        <w:sz w:val="20"/>
      </w:rPr>
    </w:pPr>
  </w:p>
  <w:p w14:paraId="09807AAC" w14:textId="20EEC4FE" w:rsidR="00640D27" w:rsidRDefault="00640D27">
    <w:pPr>
      <w:pStyle w:val="Textoindependiente"/>
      <w:spacing w:line="14" w:lineRule="auto"/>
      <w:jc w:val="left"/>
      <w:rPr>
        <w:sz w:val="20"/>
      </w:rPr>
    </w:pPr>
  </w:p>
  <w:p w14:paraId="03081A12" w14:textId="68DCD730" w:rsidR="00640D27" w:rsidRDefault="00640D27">
    <w:pPr>
      <w:pStyle w:val="Textoindependiente"/>
      <w:spacing w:line="14" w:lineRule="auto"/>
      <w:jc w:val="left"/>
      <w:rPr>
        <w:sz w:val="20"/>
      </w:rPr>
    </w:pPr>
  </w:p>
  <w:p w14:paraId="7B38448C" w14:textId="38AAA639" w:rsidR="00640D27" w:rsidRDefault="00640D27">
    <w:pPr>
      <w:pStyle w:val="Textoindependiente"/>
      <w:spacing w:line="14" w:lineRule="auto"/>
      <w:jc w:val="left"/>
      <w:rPr>
        <w:sz w:val="20"/>
      </w:rPr>
    </w:pPr>
  </w:p>
  <w:p w14:paraId="05B799D3" w14:textId="6F94E135" w:rsidR="00640D27" w:rsidRDefault="00640D27">
    <w:pPr>
      <w:pStyle w:val="Textoindependiente"/>
      <w:spacing w:line="14" w:lineRule="auto"/>
      <w:jc w:val="left"/>
      <w:rPr>
        <w:sz w:val="20"/>
      </w:rPr>
    </w:pPr>
  </w:p>
  <w:p w14:paraId="3D9098E1" w14:textId="6F45B57E" w:rsidR="00640D27" w:rsidRDefault="00640D27">
    <w:pPr>
      <w:pStyle w:val="Textoindependiente"/>
      <w:spacing w:line="14" w:lineRule="auto"/>
      <w:jc w:val="left"/>
      <w:rPr>
        <w:sz w:val="20"/>
      </w:rPr>
    </w:pPr>
  </w:p>
  <w:p w14:paraId="6050A718" w14:textId="11273B88" w:rsidR="00640D27" w:rsidRDefault="00640D27">
    <w:pPr>
      <w:pStyle w:val="Textoindependiente"/>
      <w:spacing w:line="14" w:lineRule="auto"/>
      <w:jc w:val="left"/>
      <w:rPr>
        <w:sz w:val="20"/>
      </w:rPr>
    </w:pPr>
  </w:p>
  <w:p w14:paraId="292394E4" w14:textId="5513C96A" w:rsidR="00640D27" w:rsidRDefault="00640D27">
    <w:pPr>
      <w:pStyle w:val="Textoindependiente"/>
      <w:spacing w:line="14" w:lineRule="auto"/>
      <w:jc w:val="left"/>
      <w:rPr>
        <w:sz w:val="20"/>
      </w:rPr>
    </w:pPr>
  </w:p>
  <w:p w14:paraId="7322D87F" w14:textId="1AD87D0B" w:rsidR="00640D27" w:rsidRDefault="00640D27">
    <w:pPr>
      <w:pStyle w:val="Textoindependiente"/>
      <w:spacing w:line="14" w:lineRule="auto"/>
      <w:jc w:val="left"/>
      <w:rPr>
        <w:sz w:val="20"/>
      </w:rPr>
    </w:pPr>
  </w:p>
  <w:p w14:paraId="7E41E10A" w14:textId="406338DD" w:rsidR="00640D27" w:rsidRDefault="00640D27">
    <w:pPr>
      <w:pStyle w:val="Textoindependiente"/>
      <w:spacing w:line="14" w:lineRule="auto"/>
      <w:jc w:val="left"/>
      <w:rPr>
        <w:sz w:val="20"/>
      </w:rPr>
    </w:pPr>
  </w:p>
  <w:p w14:paraId="3989566B" w14:textId="64C5226E" w:rsidR="00640D27" w:rsidRDefault="00640D27">
    <w:pPr>
      <w:pStyle w:val="Textoindependiente"/>
      <w:spacing w:line="14" w:lineRule="auto"/>
      <w:jc w:val="left"/>
      <w:rPr>
        <w:sz w:val="20"/>
      </w:rPr>
    </w:pPr>
  </w:p>
  <w:p w14:paraId="79C6D4D0" w14:textId="5BDF1D42" w:rsidR="00640D27" w:rsidRDefault="00640D27">
    <w:pPr>
      <w:pStyle w:val="Textoindependiente"/>
      <w:spacing w:line="14" w:lineRule="auto"/>
      <w:jc w:val="left"/>
      <w:rPr>
        <w:sz w:val="20"/>
      </w:rPr>
    </w:pPr>
  </w:p>
  <w:p w14:paraId="197243D2" w14:textId="4FA096C5" w:rsidR="00640D27" w:rsidRDefault="00640D27">
    <w:pPr>
      <w:pStyle w:val="Textoindependiente"/>
      <w:spacing w:line="14" w:lineRule="auto"/>
      <w:jc w:val="left"/>
      <w:rPr>
        <w:sz w:val="20"/>
      </w:rPr>
    </w:pPr>
  </w:p>
  <w:p w14:paraId="5EC4E858" w14:textId="43125D92" w:rsidR="00640D27" w:rsidRDefault="00640D27">
    <w:pPr>
      <w:pStyle w:val="Textoindependiente"/>
      <w:spacing w:line="14" w:lineRule="auto"/>
      <w:jc w:val="left"/>
      <w:rPr>
        <w:sz w:val="20"/>
      </w:rPr>
    </w:pPr>
  </w:p>
  <w:p w14:paraId="329C8F91" w14:textId="3B3C8C3C" w:rsidR="00640D27" w:rsidRDefault="00640D27">
    <w:pPr>
      <w:pStyle w:val="Textoindependiente"/>
      <w:spacing w:line="14" w:lineRule="auto"/>
      <w:jc w:val="left"/>
      <w:rPr>
        <w:sz w:val="20"/>
      </w:rPr>
    </w:pPr>
  </w:p>
  <w:p w14:paraId="1CDCBC7B" w14:textId="5B3776A0" w:rsidR="00640D27" w:rsidRDefault="00640D27">
    <w:pPr>
      <w:pStyle w:val="Textoindependiente"/>
      <w:spacing w:line="14" w:lineRule="auto"/>
      <w:jc w:val="left"/>
      <w:rPr>
        <w:sz w:val="20"/>
      </w:rPr>
    </w:pPr>
  </w:p>
  <w:p w14:paraId="79CEBDF3" w14:textId="0B5A0DB7" w:rsidR="00640D27" w:rsidRDefault="00640D27">
    <w:pPr>
      <w:pStyle w:val="Textoindependiente"/>
      <w:spacing w:line="14" w:lineRule="auto"/>
      <w:jc w:val="left"/>
      <w:rPr>
        <w:sz w:val="20"/>
      </w:rPr>
    </w:pPr>
  </w:p>
  <w:p w14:paraId="18CCD177" w14:textId="048C8D9D" w:rsidR="00640D27" w:rsidRDefault="00640D27">
    <w:pPr>
      <w:pStyle w:val="Textoindependiente"/>
      <w:spacing w:line="14" w:lineRule="auto"/>
      <w:jc w:val="left"/>
      <w:rPr>
        <w:sz w:val="20"/>
      </w:rPr>
    </w:pPr>
  </w:p>
  <w:p w14:paraId="1F21692C" w14:textId="5FCC8C1B" w:rsidR="00640D27" w:rsidRDefault="00640D27">
    <w:pPr>
      <w:pStyle w:val="Textoindependiente"/>
      <w:spacing w:line="14" w:lineRule="auto"/>
      <w:jc w:val="left"/>
      <w:rPr>
        <w:sz w:val="20"/>
      </w:rPr>
    </w:pPr>
  </w:p>
  <w:p w14:paraId="4527E0D1" w14:textId="25E8992E" w:rsidR="00640D27" w:rsidRDefault="00640D27">
    <w:pPr>
      <w:pStyle w:val="Textoindependiente"/>
      <w:spacing w:line="14" w:lineRule="auto"/>
      <w:jc w:val="left"/>
      <w:rPr>
        <w:sz w:val="20"/>
      </w:rPr>
    </w:pPr>
  </w:p>
  <w:p w14:paraId="674938B9" w14:textId="7F120831" w:rsidR="00640D27" w:rsidRDefault="00640D27">
    <w:pPr>
      <w:pStyle w:val="Textoindependiente"/>
      <w:spacing w:line="14" w:lineRule="auto"/>
      <w:jc w:val="left"/>
      <w:rPr>
        <w:sz w:val="20"/>
      </w:rPr>
    </w:pPr>
  </w:p>
  <w:p w14:paraId="71D12AB9" w14:textId="0060DCD8" w:rsidR="00640D27" w:rsidRDefault="00640D27">
    <w:pPr>
      <w:pStyle w:val="Textoindependiente"/>
      <w:spacing w:line="14" w:lineRule="auto"/>
      <w:jc w:val="left"/>
      <w:rPr>
        <w:sz w:val="20"/>
      </w:rPr>
    </w:pPr>
  </w:p>
  <w:p w14:paraId="1F04F1A9" w14:textId="1BB793CD" w:rsidR="00640D27" w:rsidRDefault="00640D27">
    <w:pPr>
      <w:pStyle w:val="Textoindependiente"/>
      <w:spacing w:line="14" w:lineRule="auto"/>
      <w:jc w:val="left"/>
      <w:rPr>
        <w:sz w:val="20"/>
      </w:rPr>
    </w:pPr>
  </w:p>
  <w:p w14:paraId="6CADD232" w14:textId="6365C73E" w:rsidR="00640D27" w:rsidRDefault="00640D27">
    <w:pPr>
      <w:pStyle w:val="Textoindependiente"/>
      <w:spacing w:line="14" w:lineRule="auto"/>
      <w:jc w:val="left"/>
      <w:rPr>
        <w:sz w:val="20"/>
      </w:rPr>
    </w:pPr>
  </w:p>
  <w:p w14:paraId="529971C2" w14:textId="63AE1051" w:rsidR="00640D27" w:rsidRDefault="00640D27">
    <w:pPr>
      <w:pStyle w:val="Textoindependiente"/>
      <w:spacing w:line="14" w:lineRule="auto"/>
      <w:jc w:val="left"/>
      <w:rPr>
        <w:sz w:val="20"/>
      </w:rPr>
    </w:pPr>
  </w:p>
  <w:p w14:paraId="27B4E265" w14:textId="615E16E7" w:rsidR="00640D27" w:rsidRDefault="00640D27">
    <w:pPr>
      <w:pStyle w:val="Textoindependiente"/>
      <w:spacing w:line="14" w:lineRule="auto"/>
      <w:jc w:val="left"/>
      <w:rPr>
        <w:sz w:val="20"/>
      </w:rPr>
    </w:pPr>
  </w:p>
  <w:p w14:paraId="71A1906E" w14:textId="5E2EB71B" w:rsidR="00640D27" w:rsidRDefault="00640D27">
    <w:pPr>
      <w:pStyle w:val="Textoindependiente"/>
      <w:spacing w:line="14" w:lineRule="auto"/>
      <w:jc w:val="left"/>
      <w:rPr>
        <w:sz w:val="20"/>
      </w:rPr>
    </w:pPr>
  </w:p>
  <w:p w14:paraId="41337D6C" w14:textId="6F5F6050" w:rsidR="00640D27" w:rsidRDefault="00640D27">
    <w:pPr>
      <w:pStyle w:val="Textoindependiente"/>
      <w:spacing w:line="14" w:lineRule="auto"/>
      <w:jc w:val="left"/>
      <w:rPr>
        <w:sz w:val="20"/>
      </w:rPr>
    </w:pPr>
  </w:p>
  <w:p w14:paraId="38FED33A" w14:textId="22FA1CC8" w:rsidR="00640D27" w:rsidRDefault="00640D27">
    <w:pPr>
      <w:pStyle w:val="Textoindependiente"/>
      <w:spacing w:line="14" w:lineRule="auto"/>
      <w:jc w:val="left"/>
      <w:rPr>
        <w:sz w:val="20"/>
      </w:rPr>
    </w:pPr>
  </w:p>
  <w:p w14:paraId="702EEDC9" w14:textId="53651CA6" w:rsidR="00640D27" w:rsidRDefault="00640D27">
    <w:pPr>
      <w:pStyle w:val="Textoindependiente"/>
      <w:spacing w:line="14" w:lineRule="auto"/>
      <w:jc w:val="left"/>
      <w:rPr>
        <w:sz w:val="20"/>
      </w:rPr>
    </w:pPr>
  </w:p>
  <w:p w14:paraId="1A45E62A" w14:textId="05C4A4BE" w:rsidR="00640D27" w:rsidRDefault="00640D27" w:rsidP="00640D27">
    <w:pPr>
      <w:pStyle w:val="Textoindependiente"/>
      <w:spacing w:line="14" w:lineRule="auto"/>
      <w:jc w:val="center"/>
      <w:rPr>
        <w:sz w:val="20"/>
      </w:rPr>
    </w:pPr>
    <w:r w:rsidRPr="00D20247">
      <w:rPr>
        <w:noProof/>
        <w:lang w:eastAsia="es-CO"/>
      </w:rPr>
      <w:drawing>
        <wp:inline distT="0" distB="0" distL="0" distR="0" wp14:anchorId="38F723CA" wp14:editId="4247F868">
          <wp:extent cx="695325" cy="647626"/>
          <wp:effectExtent l="0" t="0" r="0" b="635"/>
          <wp:docPr id="1" name="Imagen 1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animado con letras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0500" cy="6803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7E5974" w14:textId="423A800C" w:rsidR="00640D27" w:rsidRDefault="00640D27">
    <w:pPr>
      <w:pStyle w:val="Textoindependiente"/>
      <w:spacing w:line="14" w:lineRule="auto"/>
      <w:jc w:val="left"/>
      <w:rPr>
        <w:sz w:val="20"/>
      </w:rPr>
    </w:pPr>
  </w:p>
  <w:p w14:paraId="594F1C15" w14:textId="4AF535A8" w:rsidR="00640D27" w:rsidRDefault="00640D27">
    <w:pPr>
      <w:pStyle w:val="Textoindependiente"/>
      <w:spacing w:line="14" w:lineRule="auto"/>
      <w:jc w:val="left"/>
      <w:rPr>
        <w:sz w:val="20"/>
      </w:rPr>
    </w:pPr>
  </w:p>
  <w:p w14:paraId="3C185AAE" w14:textId="0D5B873A" w:rsidR="00640D27" w:rsidRDefault="00640D27">
    <w:pPr>
      <w:pStyle w:val="Textoindependiente"/>
      <w:spacing w:line="14" w:lineRule="auto"/>
      <w:jc w:val="left"/>
      <w:rPr>
        <w:sz w:val="20"/>
      </w:rPr>
    </w:pPr>
  </w:p>
  <w:p w14:paraId="0B5F7086" w14:textId="676C7DD9" w:rsidR="00640D27" w:rsidRDefault="00640D27">
    <w:pPr>
      <w:pStyle w:val="Textoindependiente"/>
      <w:spacing w:line="14" w:lineRule="auto"/>
      <w:jc w:val="left"/>
      <w:rPr>
        <w:sz w:val="20"/>
      </w:rPr>
    </w:pPr>
  </w:p>
  <w:p w14:paraId="4824DE60" w14:textId="4973DBF8" w:rsidR="00640D27" w:rsidRDefault="00640D27">
    <w:pPr>
      <w:pStyle w:val="Textoindependiente"/>
      <w:spacing w:line="14" w:lineRule="auto"/>
      <w:jc w:val="left"/>
      <w:rPr>
        <w:sz w:val="20"/>
      </w:rPr>
    </w:pPr>
  </w:p>
  <w:p w14:paraId="7CCAA3CA" w14:textId="04FA6F67" w:rsidR="00640D27" w:rsidRDefault="00640D27">
    <w:pPr>
      <w:pStyle w:val="Textoindependiente"/>
      <w:spacing w:line="14" w:lineRule="auto"/>
      <w:jc w:val="left"/>
      <w:rPr>
        <w:sz w:val="20"/>
      </w:rPr>
    </w:pPr>
  </w:p>
  <w:p w14:paraId="16906F01" w14:textId="3DFF2FC3" w:rsidR="00640D27" w:rsidRDefault="00640D27">
    <w:pPr>
      <w:pStyle w:val="Textoindependiente"/>
      <w:spacing w:line="14" w:lineRule="auto"/>
      <w:jc w:val="left"/>
      <w:rPr>
        <w:sz w:val="20"/>
      </w:rPr>
    </w:pPr>
  </w:p>
  <w:p w14:paraId="01D820BD" w14:textId="5B6C9E6B" w:rsidR="00640D27" w:rsidRDefault="00640D27">
    <w:pPr>
      <w:pStyle w:val="Textoindependiente"/>
      <w:spacing w:line="14" w:lineRule="auto"/>
      <w:jc w:val="left"/>
      <w:rPr>
        <w:sz w:val="20"/>
      </w:rPr>
    </w:pPr>
  </w:p>
  <w:p w14:paraId="71064BB5" w14:textId="1993519F" w:rsidR="00640D27" w:rsidRDefault="00640D27">
    <w:pPr>
      <w:pStyle w:val="Textoindependiente"/>
      <w:spacing w:line="14" w:lineRule="auto"/>
      <w:jc w:val="left"/>
      <w:rPr>
        <w:sz w:val="20"/>
      </w:rPr>
    </w:pPr>
  </w:p>
  <w:p w14:paraId="43AF05C5" w14:textId="2C7D3B92" w:rsidR="00640D27" w:rsidRDefault="00640D27">
    <w:pPr>
      <w:pStyle w:val="Textoindependiente"/>
      <w:spacing w:line="14" w:lineRule="auto"/>
      <w:jc w:val="left"/>
      <w:rPr>
        <w:sz w:val="20"/>
      </w:rPr>
    </w:pPr>
  </w:p>
  <w:p w14:paraId="5B63242F" w14:textId="056FF83E" w:rsidR="00640D27" w:rsidRDefault="00640D27">
    <w:pPr>
      <w:pStyle w:val="Textoindependiente"/>
      <w:spacing w:line="14" w:lineRule="auto"/>
      <w:jc w:val="left"/>
      <w:rPr>
        <w:sz w:val="20"/>
      </w:rPr>
    </w:pPr>
  </w:p>
  <w:p w14:paraId="33931BD8" w14:textId="2DA00596" w:rsidR="00640D27" w:rsidRDefault="00640D27">
    <w:pPr>
      <w:pStyle w:val="Textoindependiente"/>
      <w:spacing w:line="14" w:lineRule="auto"/>
      <w:jc w:val="left"/>
      <w:rPr>
        <w:sz w:val="20"/>
      </w:rPr>
    </w:pPr>
  </w:p>
  <w:p w14:paraId="6F031658" w14:textId="647D196A" w:rsidR="00640D27" w:rsidRDefault="00640D27">
    <w:pPr>
      <w:pStyle w:val="Textoindependiente"/>
      <w:spacing w:line="14" w:lineRule="auto"/>
      <w:jc w:val="left"/>
      <w:rPr>
        <w:sz w:val="20"/>
      </w:rPr>
    </w:pPr>
  </w:p>
  <w:p w14:paraId="2E44E3A1" w14:textId="23DD7573" w:rsidR="00640D27" w:rsidRDefault="00640D27">
    <w:pPr>
      <w:pStyle w:val="Textoindependiente"/>
      <w:spacing w:line="14" w:lineRule="auto"/>
      <w:jc w:val="left"/>
      <w:rPr>
        <w:sz w:val="20"/>
      </w:rPr>
    </w:pPr>
  </w:p>
  <w:p w14:paraId="01EF8E14" w14:textId="5E2A4BD0" w:rsidR="00640D27" w:rsidRDefault="00640D27">
    <w:pPr>
      <w:pStyle w:val="Textoindependiente"/>
      <w:spacing w:line="14" w:lineRule="auto"/>
      <w:jc w:val="left"/>
      <w:rPr>
        <w:sz w:val="20"/>
      </w:rPr>
    </w:pPr>
  </w:p>
  <w:p w14:paraId="17AB4D66" w14:textId="21C4FC93" w:rsidR="00640D27" w:rsidRDefault="00640D27">
    <w:pPr>
      <w:pStyle w:val="Textoindependiente"/>
      <w:spacing w:line="14" w:lineRule="auto"/>
      <w:jc w:val="left"/>
      <w:rPr>
        <w:sz w:val="20"/>
      </w:rPr>
    </w:pPr>
  </w:p>
  <w:p w14:paraId="1D1A67ED" w14:textId="19119E61" w:rsidR="00640D27" w:rsidRDefault="00640D27">
    <w:pPr>
      <w:pStyle w:val="Textoindependiente"/>
      <w:spacing w:line="14" w:lineRule="auto"/>
      <w:jc w:val="left"/>
      <w:rPr>
        <w:sz w:val="20"/>
      </w:rPr>
    </w:pPr>
  </w:p>
  <w:p w14:paraId="53F5BA51" w14:textId="14F98F6B" w:rsidR="00640D27" w:rsidRDefault="00640D27">
    <w:pPr>
      <w:pStyle w:val="Textoindependiente"/>
      <w:spacing w:line="14" w:lineRule="auto"/>
      <w:jc w:val="left"/>
      <w:rPr>
        <w:sz w:val="20"/>
      </w:rPr>
    </w:pPr>
  </w:p>
  <w:p w14:paraId="44FFB51E" w14:textId="77777777" w:rsidR="00640D27" w:rsidRDefault="00640D27">
    <w:pPr>
      <w:pStyle w:val="Textoindependiente"/>
      <w:spacing w:line="14" w:lineRule="auto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D45D4"/>
    <w:multiLevelType w:val="hybridMultilevel"/>
    <w:tmpl w:val="2E7A6908"/>
    <w:lvl w:ilvl="0" w:tplc="E48C568E">
      <w:start w:val="1"/>
      <w:numFmt w:val="decimal"/>
      <w:lvlText w:val="%1."/>
      <w:lvlJc w:val="left"/>
      <w:pPr>
        <w:ind w:left="529" w:hanging="42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938A3CC">
      <w:start w:val="1"/>
      <w:numFmt w:val="decimal"/>
      <w:lvlText w:val="%2."/>
      <w:lvlJc w:val="left"/>
      <w:pPr>
        <w:ind w:left="810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F62E510">
      <w:start w:val="2"/>
      <w:numFmt w:val="decimal"/>
      <w:lvlText w:val="%3."/>
      <w:lvlJc w:val="left"/>
      <w:pPr>
        <w:ind w:left="1518" w:hanging="696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 w:tplc="4B708CB2">
      <w:numFmt w:val="bullet"/>
      <w:lvlText w:val="•"/>
      <w:lvlJc w:val="left"/>
      <w:pPr>
        <w:ind w:left="2462" w:hanging="696"/>
      </w:pPr>
      <w:rPr>
        <w:rFonts w:hint="default"/>
        <w:lang w:val="es-ES" w:eastAsia="en-US" w:bidi="ar-SA"/>
      </w:rPr>
    </w:lvl>
    <w:lvl w:ilvl="4" w:tplc="12B0406E">
      <w:numFmt w:val="bullet"/>
      <w:lvlText w:val="•"/>
      <w:lvlJc w:val="left"/>
      <w:pPr>
        <w:ind w:left="3405" w:hanging="696"/>
      </w:pPr>
      <w:rPr>
        <w:rFonts w:hint="default"/>
        <w:lang w:val="es-ES" w:eastAsia="en-US" w:bidi="ar-SA"/>
      </w:rPr>
    </w:lvl>
    <w:lvl w:ilvl="5" w:tplc="47CA7CC8">
      <w:numFmt w:val="bullet"/>
      <w:lvlText w:val="•"/>
      <w:lvlJc w:val="left"/>
      <w:pPr>
        <w:ind w:left="4347" w:hanging="696"/>
      </w:pPr>
      <w:rPr>
        <w:rFonts w:hint="default"/>
        <w:lang w:val="es-ES" w:eastAsia="en-US" w:bidi="ar-SA"/>
      </w:rPr>
    </w:lvl>
    <w:lvl w:ilvl="6" w:tplc="6E24BA90">
      <w:numFmt w:val="bullet"/>
      <w:lvlText w:val="•"/>
      <w:lvlJc w:val="left"/>
      <w:pPr>
        <w:ind w:left="5290" w:hanging="696"/>
      </w:pPr>
      <w:rPr>
        <w:rFonts w:hint="default"/>
        <w:lang w:val="es-ES" w:eastAsia="en-US" w:bidi="ar-SA"/>
      </w:rPr>
    </w:lvl>
    <w:lvl w:ilvl="7" w:tplc="B75E37FC">
      <w:numFmt w:val="bullet"/>
      <w:lvlText w:val="•"/>
      <w:lvlJc w:val="left"/>
      <w:pPr>
        <w:ind w:left="6232" w:hanging="696"/>
      </w:pPr>
      <w:rPr>
        <w:rFonts w:hint="default"/>
        <w:lang w:val="es-ES" w:eastAsia="en-US" w:bidi="ar-SA"/>
      </w:rPr>
    </w:lvl>
    <w:lvl w:ilvl="8" w:tplc="4DF8920C">
      <w:numFmt w:val="bullet"/>
      <w:lvlText w:val="•"/>
      <w:lvlJc w:val="left"/>
      <w:pPr>
        <w:ind w:left="7175" w:hanging="696"/>
      </w:pPr>
      <w:rPr>
        <w:rFonts w:hint="default"/>
        <w:lang w:val="es-ES" w:eastAsia="en-US" w:bidi="ar-SA"/>
      </w:rPr>
    </w:lvl>
  </w:abstractNum>
  <w:abstractNum w:abstractNumId="1" w15:restartNumberingAfterBreak="0">
    <w:nsid w:val="62C57C0D"/>
    <w:multiLevelType w:val="hybridMultilevel"/>
    <w:tmpl w:val="88D60024"/>
    <w:lvl w:ilvl="0" w:tplc="ADAE8F00">
      <w:start w:val="1"/>
      <w:numFmt w:val="lowerLetter"/>
      <w:lvlText w:val="%1."/>
      <w:lvlJc w:val="left"/>
      <w:pPr>
        <w:ind w:left="668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9E2CAC6">
      <w:numFmt w:val="bullet"/>
      <w:lvlText w:val="•"/>
      <w:lvlJc w:val="left"/>
      <w:pPr>
        <w:ind w:left="1500" w:hanging="425"/>
      </w:pPr>
      <w:rPr>
        <w:rFonts w:hint="default"/>
        <w:lang w:val="es-ES" w:eastAsia="en-US" w:bidi="ar-SA"/>
      </w:rPr>
    </w:lvl>
    <w:lvl w:ilvl="2" w:tplc="8B3CF0B0">
      <w:numFmt w:val="bullet"/>
      <w:lvlText w:val="•"/>
      <w:lvlJc w:val="left"/>
      <w:pPr>
        <w:ind w:left="2340" w:hanging="425"/>
      </w:pPr>
      <w:rPr>
        <w:rFonts w:hint="default"/>
        <w:lang w:val="es-ES" w:eastAsia="en-US" w:bidi="ar-SA"/>
      </w:rPr>
    </w:lvl>
    <w:lvl w:ilvl="3" w:tplc="55FE725E">
      <w:numFmt w:val="bullet"/>
      <w:lvlText w:val="•"/>
      <w:lvlJc w:val="left"/>
      <w:pPr>
        <w:ind w:left="3180" w:hanging="425"/>
      </w:pPr>
      <w:rPr>
        <w:rFonts w:hint="default"/>
        <w:lang w:val="es-ES" w:eastAsia="en-US" w:bidi="ar-SA"/>
      </w:rPr>
    </w:lvl>
    <w:lvl w:ilvl="4" w:tplc="F85A2E48">
      <w:numFmt w:val="bullet"/>
      <w:lvlText w:val="•"/>
      <w:lvlJc w:val="left"/>
      <w:pPr>
        <w:ind w:left="4020" w:hanging="425"/>
      </w:pPr>
      <w:rPr>
        <w:rFonts w:hint="default"/>
        <w:lang w:val="es-ES" w:eastAsia="en-US" w:bidi="ar-SA"/>
      </w:rPr>
    </w:lvl>
    <w:lvl w:ilvl="5" w:tplc="D160CD38">
      <w:numFmt w:val="bullet"/>
      <w:lvlText w:val="•"/>
      <w:lvlJc w:val="left"/>
      <w:pPr>
        <w:ind w:left="4860" w:hanging="425"/>
      </w:pPr>
      <w:rPr>
        <w:rFonts w:hint="default"/>
        <w:lang w:val="es-ES" w:eastAsia="en-US" w:bidi="ar-SA"/>
      </w:rPr>
    </w:lvl>
    <w:lvl w:ilvl="6" w:tplc="7982E6CE">
      <w:numFmt w:val="bullet"/>
      <w:lvlText w:val="•"/>
      <w:lvlJc w:val="left"/>
      <w:pPr>
        <w:ind w:left="5700" w:hanging="425"/>
      </w:pPr>
      <w:rPr>
        <w:rFonts w:hint="default"/>
        <w:lang w:val="es-ES" w:eastAsia="en-US" w:bidi="ar-SA"/>
      </w:rPr>
    </w:lvl>
    <w:lvl w:ilvl="7" w:tplc="29ECA3F2">
      <w:numFmt w:val="bullet"/>
      <w:lvlText w:val="•"/>
      <w:lvlJc w:val="left"/>
      <w:pPr>
        <w:ind w:left="6540" w:hanging="425"/>
      </w:pPr>
      <w:rPr>
        <w:rFonts w:hint="default"/>
        <w:lang w:val="es-ES" w:eastAsia="en-US" w:bidi="ar-SA"/>
      </w:rPr>
    </w:lvl>
    <w:lvl w:ilvl="8" w:tplc="E2964D6E">
      <w:numFmt w:val="bullet"/>
      <w:lvlText w:val="•"/>
      <w:lvlJc w:val="left"/>
      <w:pPr>
        <w:ind w:left="7380" w:hanging="425"/>
      </w:pPr>
      <w:rPr>
        <w:rFonts w:hint="default"/>
        <w:lang w:val="es-ES" w:eastAsia="en-US" w:bidi="ar-SA"/>
      </w:rPr>
    </w:lvl>
  </w:abstractNum>
  <w:num w:numId="1" w16cid:durableId="1876695855">
    <w:abstractNumId w:val="1"/>
  </w:num>
  <w:num w:numId="2" w16cid:durableId="91039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A5"/>
    <w:rsid w:val="00160EBC"/>
    <w:rsid w:val="00306A8E"/>
    <w:rsid w:val="004842A5"/>
    <w:rsid w:val="00640D27"/>
    <w:rsid w:val="0086232E"/>
    <w:rsid w:val="00D763DE"/>
    <w:rsid w:val="00F1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B199E"/>
  <w15:docId w15:val="{FAE79D50-4988-449B-95BA-2258C8320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518" w:hanging="69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Prrafodelista">
    <w:name w:val="List Paragraph"/>
    <w:basedOn w:val="Normal"/>
    <w:uiPriority w:val="1"/>
    <w:qFormat/>
    <w:pPr>
      <w:ind w:left="810" w:right="11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40D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40D2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40D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D2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1404</Words>
  <Characters>7727</Characters>
  <Application>Microsoft Office Word</Application>
  <DocSecurity>0</DocSecurity>
  <Lines>64</Lines>
  <Paragraphs>18</Paragraphs>
  <ScaleCrop>false</ScaleCrop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Armando Gonzalez Gonzalez</cp:lastModifiedBy>
  <cp:revision>2</cp:revision>
  <dcterms:created xsi:type="dcterms:W3CDTF">2022-11-03T00:00:00Z</dcterms:created>
  <dcterms:modified xsi:type="dcterms:W3CDTF">2022-11-03T00:00:00Z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2022-10-20T00:00:00Z</vt:filetime>
  </property>
</Properties>
</file>