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4290C5" w14:textId="63615310" w:rsidR="00F84AEF" w:rsidRPr="00711B14" w:rsidRDefault="00F84AEF" w:rsidP="00583E86">
      <w:pPr>
        <w:tabs>
          <w:tab w:val="left" w:pos="6160"/>
        </w:tabs>
        <w:spacing w:after="0"/>
        <w:jc w:val="center"/>
        <w:rPr>
          <w:rFonts w:ascii="Arial" w:hAnsi="Arial" w:cs="Arial"/>
          <w:b/>
          <w:bCs/>
        </w:rPr>
      </w:pPr>
      <w:r w:rsidRPr="00711B14">
        <w:rPr>
          <w:rFonts w:ascii="Arial" w:hAnsi="Arial" w:cs="Arial"/>
          <w:b/>
          <w:bCs/>
        </w:rPr>
        <w:t xml:space="preserve">Anexo </w:t>
      </w:r>
      <w:r w:rsidR="003926E5">
        <w:rPr>
          <w:rFonts w:ascii="Arial" w:hAnsi="Arial" w:cs="Arial"/>
          <w:b/>
          <w:bCs/>
        </w:rPr>
        <w:t>5</w:t>
      </w:r>
    </w:p>
    <w:p w14:paraId="32C0CAB6" w14:textId="141D9A0A" w:rsidR="00752BE2" w:rsidRPr="00711B14" w:rsidRDefault="00752BE2" w:rsidP="00583E86">
      <w:pPr>
        <w:tabs>
          <w:tab w:val="left" w:pos="6160"/>
        </w:tabs>
        <w:spacing w:after="0"/>
        <w:jc w:val="center"/>
        <w:rPr>
          <w:rFonts w:ascii="Arial" w:hAnsi="Arial" w:cs="Arial"/>
          <w:b/>
          <w:bCs/>
        </w:rPr>
      </w:pPr>
      <w:r w:rsidRPr="00711B14">
        <w:rPr>
          <w:rFonts w:ascii="Arial" w:hAnsi="Arial" w:cs="Arial"/>
          <w:b/>
          <w:bCs/>
        </w:rPr>
        <w:t xml:space="preserve">OBLIGACIONES DE LA </w:t>
      </w:r>
      <w:r w:rsidR="002E0F47" w:rsidRPr="00711B14">
        <w:rPr>
          <w:rFonts w:ascii="Arial" w:hAnsi="Arial" w:cs="Arial"/>
          <w:b/>
          <w:bCs/>
        </w:rPr>
        <w:t xml:space="preserve">DIRECCION DE BIENESTAR SOCIAL Y FAMILIA DE LA </w:t>
      </w:r>
      <w:r w:rsidRPr="00711B14">
        <w:rPr>
          <w:rFonts w:ascii="Arial" w:hAnsi="Arial" w:cs="Arial"/>
          <w:b/>
          <w:bCs/>
        </w:rPr>
        <w:t>POLICÍA NACIONAL</w:t>
      </w:r>
    </w:p>
    <w:p w14:paraId="0FB8B40E" w14:textId="77777777" w:rsidR="00F84AEF" w:rsidRPr="00711B14" w:rsidRDefault="00F84AEF" w:rsidP="00F84AEF">
      <w:pPr>
        <w:spacing w:after="0" w:line="240" w:lineRule="auto"/>
        <w:ind w:left="720"/>
        <w:jc w:val="both"/>
        <w:rPr>
          <w:rFonts w:ascii="Arial" w:hAnsi="Arial" w:cs="Arial"/>
        </w:rPr>
      </w:pPr>
    </w:p>
    <w:p w14:paraId="537D2022" w14:textId="77ADED6F" w:rsidR="00F84AEF" w:rsidRPr="00FD5851" w:rsidRDefault="00F84AEF" w:rsidP="00F84AEF">
      <w:pPr>
        <w:rPr>
          <w:rFonts w:ascii="Arial" w:hAnsi="Arial" w:cs="Arial"/>
          <w:sz w:val="21"/>
          <w:szCs w:val="21"/>
        </w:rPr>
      </w:pPr>
    </w:p>
    <w:p w14:paraId="527C3241" w14:textId="69D3FE65" w:rsidR="00D259F0" w:rsidRPr="007E5664" w:rsidRDefault="00D259F0" w:rsidP="00D259F0">
      <w:pPr>
        <w:numPr>
          <w:ilvl w:val="0"/>
          <w:numId w:val="1"/>
        </w:numPr>
        <w:spacing w:after="0" w:line="240" w:lineRule="auto"/>
        <w:jc w:val="both"/>
        <w:rPr>
          <w:rFonts w:ascii="Arial" w:hAnsi="Arial" w:cs="Arial"/>
        </w:rPr>
      </w:pPr>
      <w:r w:rsidRPr="00711B14">
        <w:rPr>
          <w:rFonts w:ascii="Arial" w:hAnsi="Arial" w:cs="Arial"/>
        </w:rPr>
        <w:t xml:space="preserve">Poner a disposición del </w:t>
      </w:r>
      <w:r w:rsidRPr="00711B14">
        <w:rPr>
          <w:rFonts w:ascii="Arial" w:hAnsi="Arial" w:cs="Arial"/>
          <w:b/>
        </w:rPr>
        <w:t xml:space="preserve">CONTRATISTA </w:t>
      </w:r>
      <w:r w:rsidRPr="00711B14">
        <w:rPr>
          <w:rFonts w:ascii="Arial" w:hAnsi="Arial" w:cs="Arial"/>
        </w:rPr>
        <w:t>los bienes y lugares que se requieran para la ejecución y entrega del objeto contratado.</w:t>
      </w:r>
      <w:r w:rsidRPr="007E5664">
        <w:rPr>
          <w:rFonts w:ascii="Arial" w:hAnsi="Arial" w:cs="Arial"/>
        </w:rPr>
        <w:tab/>
      </w:r>
    </w:p>
    <w:p w14:paraId="0D97E2EC" w14:textId="454ACBCE" w:rsidR="00D259F0" w:rsidRPr="007E5664" w:rsidRDefault="00D259F0" w:rsidP="00D259F0">
      <w:pPr>
        <w:numPr>
          <w:ilvl w:val="0"/>
          <w:numId w:val="1"/>
        </w:numPr>
        <w:spacing w:after="0" w:line="240" w:lineRule="auto"/>
        <w:jc w:val="both"/>
        <w:rPr>
          <w:rFonts w:ascii="Arial" w:hAnsi="Arial" w:cs="Arial"/>
        </w:rPr>
      </w:pPr>
      <w:r w:rsidRPr="003926E5">
        <w:rPr>
          <w:rFonts w:ascii="Arial" w:hAnsi="Arial" w:cs="Arial"/>
        </w:rPr>
        <w:t xml:space="preserve">Una vez se surta el proceso de contratación estatal, asignar un supervisor, a través de quien la POLICÍA NACIONAL </w:t>
      </w:r>
      <w:r w:rsidR="00E92E5F" w:rsidRPr="003926E5">
        <w:rPr>
          <w:rFonts w:ascii="Arial" w:hAnsi="Arial" w:cs="Arial"/>
        </w:rPr>
        <w:t xml:space="preserve">- DIRECCIÓN DE BIENESTAR SOCIAL Y </w:t>
      </w:r>
      <w:r w:rsidR="003926E5" w:rsidRPr="003926E5">
        <w:rPr>
          <w:rFonts w:ascii="Arial" w:hAnsi="Arial" w:cs="Arial"/>
        </w:rPr>
        <w:t>FAMILIA</w:t>
      </w:r>
      <w:r w:rsidR="003926E5" w:rsidRPr="003926E5">
        <w:t>, mantendrá</w:t>
      </w:r>
      <w:r w:rsidRPr="003926E5">
        <w:rPr>
          <w:rFonts w:ascii="Arial" w:hAnsi="Arial" w:cs="Arial"/>
        </w:rPr>
        <w:t xml:space="preserve"> la interlocución permanente y directa con el CONTRATISTA. </w:t>
      </w:r>
    </w:p>
    <w:p w14:paraId="0A53D1FC" w14:textId="102CE3E3" w:rsidR="00D259F0" w:rsidRPr="007E5664" w:rsidRDefault="00D259F0" w:rsidP="00D259F0">
      <w:pPr>
        <w:numPr>
          <w:ilvl w:val="0"/>
          <w:numId w:val="1"/>
        </w:numPr>
        <w:spacing w:after="0" w:line="240" w:lineRule="auto"/>
        <w:jc w:val="both"/>
        <w:rPr>
          <w:rFonts w:ascii="Arial" w:hAnsi="Arial" w:cs="Arial"/>
        </w:rPr>
      </w:pPr>
      <w:r w:rsidRPr="00711B14">
        <w:rPr>
          <w:rFonts w:ascii="Arial" w:hAnsi="Arial" w:cs="Arial"/>
        </w:rPr>
        <w:t xml:space="preserve">Ejercer el control sobre el cumplimiento del contrato a través del supervisor designado para el efecto, exigiéndole la ejecución idónea y oportuna del objeto a contratar.  </w:t>
      </w:r>
    </w:p>
    <w:p w14:paraId="656424B5" w14:textId="3552C90E" w:rsidR="00D259F0" w:rsidRPr="007E5664" w:rsidRDefault="00D259F0" w:rsidP="00D259F0">
      <w:pPr>
        <w:numPr>
          <w:ilvl w:val="0"/>
          <w:numId w:val="1"/>
        </w:numPr>
        <w:spacing w:after="0" w:line="240" w:lineRule="auto"/>
        <w:jc w:val="both"/>
        <w:rPr>
          <w:rFonts w:ascii="Arial" w:hAnsi="Arial" w:cs="Arial"/>
        </w:rPr>
      </w:pPr>
      <w:r w:rsidRPr="00711B14">
        <w:rPr>
          <w:rFonts w:ascii="Arial" w:hAnsi="Arial" w:cs="Arial"/>
        </w:rPr>
        <w:t xml:space="preserve">Recibir a satisfacción los bienes y/o servicios que sean entregados por el </w:t>
      </w:r>
      <w:r w:rsidRPr="00711B14">
        <w:rPr>
          <w:rFonts w:ascii="Arial" w:hAnsi="Arial" w:cs="Arial"/>
          <w:b/>
        </w:rPr>
        <w:t xml:space="preserve">CONTRATISTA, </w:t>
      </w:r>
      <w:r w:rsidRPr="00711B14">
        <w:rPr>
          <w:rFonts w:ascii="Arial" w:hAnsi="Arial" w:cs="Arial"/>
        </w:rPr>
        <w:t xml:space="preserve">cuando estos cumplan con las condiciones establecidas y en especial las especificaciones u obligaciones técnicas contenidas en el anexo técnico. </w:t>
      </w:r>
    </w:p>
    <w:p w14:paraId="52AFF9E4" w14:textId="75C3C202" w:rsidR="00D259F0" w:rsidRPr="007E5664" w:rsidRDefault="00D259F0" w:rsidP="00D259F0">
      <w:pPr>
        <w:numPr>
          <w:ilvl w:val="0"/>
          <w:numId w:val="1"/>
        </w:numPr>
        <w:spacing w:after="0" w:line="240" w:lineRule="auto"/>
        <w:jc w:val="both"/>
        <w:rPr>
          <w:rFonts w:ascii="Arial" w:hAnsi="Arial" w:cs="Arial"/>
          <w:b/>
        </w:rPr>
      </w:pPr>
      <w:r w:rsidRPr="00711B14">
        <w:rPr>
          <w:rFonts w:ascii="Arial" w:hAnsi="Arial" w:cs="Arial"/>
        </w:rPr>
        <w:t>Adelantar las gestiones necesarias para el reconocimiento y cobro de las sanciones pecuniarias y garantías a que hubiere lugar, para lo cual el supervisor dará aviso oportuno a la POLICÍA NACIONAL</w:t>
      </w:r>
      <w:r w:rsidR="00E92E5F">
        <w:rPr>
          <w:rFonts w:ascii="Arial" w:hAnsi="Arial" w:cs="Arial"/>
        </w:rPr>
        <w:t xml:space="preserve"> </w:t>
      </w:r>
      <w:r w:rsidR="00E92E5F" w:rsidRPr="003926E5">
        <w:rPr>
          <w:rFonts w:ascii="Arial" w:hAnsi="Arial" w:cs="Arial"/>
        </w:rPr>
        <w:t xml:space="preserve">- DIRECCIÓN DE BIENESTAR SOCIAL Y </w:t>
      </w:r>
      <w:r w:rsidR="003926E5" w:rsidRPr="003926E5">
        <w:rPr>
          <w:rFonts w:ascii="Arial" w:hAnsi="Arial" w:cs="Arial"/>
        </w:rPr>
        <w:t>FAMILIA</w:t>
      </w:r>
      <w:r w:rsidR="003926E5" w:rsidRPr="003926E5">
        <w:t>,</w:t>
      </w:r>
      <w:r w:rsidRPr="003926E5">
        <w:rPr>
          <w:rFonts w:ascii="Arial" w:hAnsi="Arial" w:cs="Arial"/>
        </w:rPr>
        <w:t xml:space="preserve"> </w:t>
      </w:r>
      <w:r w:rsidRPr="00711B14">
        <w:rPr>
          <w:rFonts w:ascii="Arial" w:hAnsi="Arial" w:cs="Arial"/>
        </w:rPr>
        <w:t>sobre la ocurrencia de hechos constitutivos de mora o incumplimiento</w:t>
      </w:r>
      <w:r w:rsidRPr="00711B14">
        <w:rPr>
          <w:rFonts w:ascii="Arial" w:hAnsi="Arial" w:cs="Arial"/>
          <w:b/>
        </w:rPr>
        <w:t xml:space="preserve">. </w:t>
      </w:r>
    </w:p>
    <w:p w14:paraId="168CE75F" w14:textId="7DEC09AE" w:rsidR="00D259F0" w:rsidRPr="007E5664" w:rsidRDefault="00D259F0" w:rsidP="00D259F0">
      <w:pPr>
        <w:numPr>
          <w:ilvl w:val="0"/>
          <w:numId w:val="1"/>
        </w:numPr>
        <w:spacing w:after="0" w:line="240" w:lineRule="auto"/>
        <w:jc w:val="both"/>
        <w:rPr>
          <w:rFonts w:ascii="Arial" w:hAnsi="Arial" w:cs="Arial"/>
        </w:rPr>
      </w:pPr>
      <w:r w:rsidRPr="00711B14">
        <w:rPr>
          <w:rFonts w:ascii="Arial" w:hAnsi="Arial" w:cs="Arial"/>
        </w:rPr>
        <w:t xml:space="preserve">Pagar al </w:t>
      </w:r>
      <w:r w:rsidRPr="00711B14">
        <w:rPr>
          <w:rFonts w:ascii="Arial" w:hAnsi="Arial" w:cs="Arial"/>
          <w:b/>
        </w:rPr>
        <w:t>CONTRATISTA</w:t>
      </w:r>
      <w:r w:rsidRPr="00711B14">
        <w:rPr>
          <w:rFonts w:ascii="Arial" w:hAnsi="Arial" w:cs="Arial"/>
        </w:rPr>
        <w:t xml:space="preserve"> en la forma pactada y con sujeción a las disponibilidades presupuestales y de PAC previstas para el efecto.</w:t>
      </w:r>
    </w:p>
    <w:p w14:paraId="06F85537" w14:textId="60EAD5EA" w:rsidR="00D259F0" w:rsidRPr="007E5664" w:rsidRDefault="00D259F0" w:rsidP="007E5664">
      <w:pPr>
        <w:numPr>
          <w:ilvl w:val="0"/>
          <w:numId w:val="1"/>
        </w:numPr>
        <w:spacing w:after="0" w:line="240" w:lineRule="auto"/>
        <w:jc w:val="both"/>
        <w:rPr>
          <w:rFonts w:ascii="Arial" w:hAnsi="Arial" w:cs="Arial"/>
        </w:rPr>
      </w:pPr>
      <w:r w:rsidRPr="00711B14">
        <w:rPr>
          <w:rFonts w:ascii="Arial" w:hAnsi="Arial" w:cs="Arial"/>
        </w:rPr>
        <w:t>Tramitar diligentemente las apropiaciones presupuestales que requiera para solventar las prestaciones patrimoniales que hayan surgido a su cargo como consecuencia de la suscripción del contrato.</w:t>
      </w:r>
    </w:p>
    <w:p w14:paraId="4A1BAE94" w14:textId="1F005275" w:rsidR="00D259F0" w:rsidRPr="007E5664" w:rsidRDefault="00D259F0" w:rsidP="007E5664">
      <w:pPr>
        <w:numPr>
          <w:ilvl w:val="0"/>
          <w:numId w:val="1"/>
        </w:numPr>
        <w:spacing w:after="0" w:line="240" w:lineRule="auto"/>
        <w:jc w:val="both"/>
        <w:rPr>
          <w:rFonts w:ascii="Arial" w:hAnsi="Arial" w:cs="Arial"/>
        </w:rPr>
      </w:pPr>
      <w:r w:rsidRPr="00711B14">
        <w:rPr>
          <w:rFonts w:ascii="Arial" w:hAnsi="Arial" w:cs="Arial"/>
        </w:rPr>
        <w:t>Solicitar y recibir información técnica respecto del bien o servicio y demás del</w:t>
      </w:r>
      <w:r w:rsidRPr="00711B14">
        <w:rPr>
          <w:rFonts w:ascii="Arial" w:hAnsi="Arial" w:cs="Arial"/>
          <w:b/>
        </w:rPr>
        <w:t xml:space="preserve"> CONTRATISTA</w:t>
      </w:r>
      <w:r w:rsidRPr="00711B14">
        <w:rPr>
          <w:rFonts w:ascii="Arial" w:hAnsi="Arial" w:cs="Arial"/>
        </w:rPr>
        <w:t xml:space="preserve"> en desarrollo del objeto del contractual. </w:t>
      </w:r>
    </w:p>
    <w:p w14:paraId="1B63F19F" w14:textId="69967DAE" w:rsidR="00D259F0" w:rsidRPr="007E5664" w:rsidRDefault="00D259F0" w:rsidP="00D259F0">
      <w:pPr>
        <w:numPr>
          <w:ilvl w:val="0"/>
          <w:numId w:val="1"/>
        </w:numPr>
        <w:spacing w:after="0" w:line="240" w:lineRule="auto"/>
        <w:jc w:val="both"/>
        <w:rPr>
          <w:rFonts w:ascii="Arial" w:hAnsi="Arial" w:cs="Arial"/>
        </w:rPr>
      </w:pPr>
      <w:r w:rsidRPr="00711B14">
        <w:rPr>
          <w:rFonts w:ascii="Arial" w:hAnsi="Arial" w:cs="Arial"/>
        </w:rPr>
        <w:t>Incluir aquellas obligaciones propias de cada proceso que coadyuven al cumplimiento de las obligaciones contractuales.</w:t>
      </w:r>
    </w:p>
    <w:p w14:paraId="64391BBA" w14:textId="77777777" w:rsidR="00D259F0" w:rsidRPr="00711B14" w:rsidRDefault="00D259F0" w:rsidP="00D259F0">
      <w:pPr>
        <w:numPr>
          <w:ilvl w:val="0"/>
          <w:numId w:val="1"/>
        </w:numPr>
        <w:spacing w:after="0" w:line="240" w:lineRule="auto"/>
        <w:jc w:val="both"/>
        <w:rPr>
          <w:rFonts w:ascii="Arial" w:hAnsi="Arial" w:cs="Arial"/>
        </w:rPr>
      </w:pPr>
      <w:r w:rsidRPr="00711B14">
        <w:rPr>
          <w:rFonts w:ascii="Arial" w:hAnsi="Arial" w:cs="Arial"/>
        </w:rPr>
        <w:t>Rechazar los bienes y/o servicios cuando no cumplan con los requerimientos técnicos exigidos.</w:t>
      </w:r>
    </w:p>
    <w:p w14:paraId="7DE9ACE5" w14:textId="05788F63" w:rsidR="00D259F0" w:rsidRDefault="00D259F0" w:rsidP="00D259F0">
      <w:pPr>
        <w:pStyle w:val="Prrafodelista"/>
        <w:tabs>
          <w:tab w:val="left" w:pos="3765"/>
        </w:tabs>
        <w:ind w:left="0"/>
        <w:rPr>
          <w:color w:val="808080" w:themeColor="background1" w:themeShade="80"/>
          <w:sz w:val="22"/>
          <w:szCs w:val="22"/>
        </w:rPr>
      </w:pPr>
    </w:p>
    <w:p w14:paraId="7D218401" w14:textId="77777777" w:rsidR="007E5664" w:rsidRPr="00711B14" w:rsidRDefault="007E5664" w:rsidP="00D259F0">
      <w:pPr>
        <w:pStyle w:val="Prrafodelista"/>
        <w:tabs>
          <w:tab w:val="left" w:pos="3765"/>
        </w:tabs>
        <w:ind w:left="0"/>
        <w:rPr>
          <w:color w:val="808080" w:themeColor="background1" w:themeShade="80"/>
          <w:sz w:val="22"/>
          <w:szCs w:val="22"/>
        </w:rPr>
      </w:pPr>
    </w:p>
    <w:p w14:paraId="2DD3A599" w14:textId="4D606110" w:rsidR="007E5664" w:rsidRPr="007E5664" w:rsidRDefault="007E5664" w:rsidP="007E5664">
      <w:pPr>
        <w:tabs>
          <w:tab w:val="left" w:pos="3765"/>
        </w:tabs>
        <w:rPr>
          <w:rFonts w:ascii="Arial" w:hAnsi="Arial" w:cs="Arial"/>
          <w:lang w:eastAsia="es-ES"/>
        </w:rPr>
      </w:pPr>
      <w:r w:rsidRPr="007E5664">
        <w:rPr>
          <w:rFonts w:ascii="Arial" w:hAnsi="Arial" w:cs="Arial"/>
          <w:b/>
          <w:bCs/>
          <w:lang w:eastAsia="es-ES"/>
        </w:rPr>
        <w:t>NOTA:</w:t>
      </w:r>
      <w:r w:rsidRPr="007E5664">
        <w:rPr>
          <w:rFonts w:ascii="Arial" w:hAnsi="Arial" w:cs="Arial"/>
          <w:lang w:eastAsia="es-ES"/>
        </w:rPr>
        <w:t xml:space="preserve"> además de las propias de su condición, deberá indicarse aquellas que correspondan a actividades o trámites a cargo de la administración, a partir de los cuales, el contratista estará obligado al cumplimiento de sus obligaciones contractuales. </w:t>
      </w:r>
    </w:p>
    <w:p w14:paraId="33C9F1BD" w14:textId="2B84BD5E" w:rsidR="00D259F0" w:rsidRPr="007E5664" w:rsidRDefault="007E5664" w:rsidP="007E5664">
      <w:pPr>
        <w:tabs>
          <w:tab w:val="left" w:pos="3765"/>
        </w:tabs>
        <w:rPr>
          <w:rFonts w:ascii="Arial" w:hAnsi="Arial" w:cs="Arial"/>
          <w:lang w:eastAsia="es-ES"/>
        </w:rPr>
      </w:pPr>
      <w:r w:rsidRPr="007E5664">
        <w:rPr>
          <w:rFonts w:ascii="Arial" w:hAnsi="Arial" w:cs="Arial"/>
          <w:lang w:eastAsia="es-ES"/>
        </w:rPr>
        <w:t>En los procesos que se adelantan bajo el amparo de un Acuerdo Marco de Precios, deberá citarse la cláusula correspondiente a las obligaciones de la Entidad Compradora, contenida en la minuta del respectivo acuerdo marco.</w:t>
      </w:r>
      <w:r w:rsidR="00D259F0" w:rsidRPr="007E5664">
        <w:rPr>
          <w:rFonts w:ascii="Arial" w:hAnsi="Arial" w:cs="Arial"/>
          <w:lang w:eastAsia="es-ES"/>
        </w:rPr>
        <w:tab/>
      </w:r>
    </w:p>
    <w:p w14:paraId="323408C2" w14:textId="77777777" w:rsidR="00487D1C" w:rsidRDefault="00487D1C" w:rsidP="00D259F0">
      <w:pPr>
        <w:tabs>
          <w:tab w:val="left" w:pos="3765"/>
        </w:tabs>
        <w:rPr>
          <w:lang w:eastAsia="es-ES"/>
        </w:rPr>
      </w:pPr>
    </w:p>
    <w:p w14:paraId="3A41639F" w14:textId="77777777" w:rsidR="007E5664" w:rsidRDefault="007E5664" w:rsidP="00D259F0">
      <w:pPr>
        <w:tabs>
          <w:tab w:val="left" w:pos="3765"/>
        </w:tabs>
        <w:rPr>
          <w:lang w:eastAsia="es-ES"/>
        </w:rPr>
      </w:pPr>
    </w:p>
    <w:p w14:paraId="4A057472" w14:textId="77777777" w:rsidR="007E5664" w:rsidRDefault="007E5664" w:rsidP="00D259F0">
      <w:pPr>
        <w:tabs>
          <w:tab w:val="left" w:pos="3765"/>
        </w:tabs>
        <w:rPr>
          <w:lang w:eastAsia="es-ES"/>
        </w:rPr>
      </w:pPr>
    </w:p>
    <w:p w14:paraId="159C0A76" w14:textId="77777777" w:rsidR="007E5664" w:rsidRDefault="007E5664" w:rsidP="00D259F0">
      <w:pPr>
        <w:tabs>
          <w:tab w:val="left" w:pos="3765"/>
        </w:tabs>
        <w:rPr>
          <w:lang w:eastAsia="es-ES"/>
        </w:rPr>
      </w:pPr>
    </w:p>
    <w:p w14:paraId="616BBEC6" w14:textId="77777777" w:rsidR="007E5664" w:rsidRDefault="007E5664" w:rsidP="00D259F0">
      <w:pPr>
        <w:tabs>
          <w:tab w:val="left" w:pos="3765"/>
        </w:tabs>
        <w:rPr>
          <w:lang w:eastAsia="es-ES"/>
        </w:rPr>
      </w:pPr>
    </w:p>
    <w:p w14:paraId="3AACE03A" w14:textId="77777777" w:rsidR="007E5664" w:rsidRDefault="007E5664" w:rsidP="007E5664">
      <w:pPr>
        <w:tabs>
          <w:tab w:val="left" w:pos="6160"/>
        </w:tabs>
        <w:spacing w:after="0"/>
        <w:jc w:val="center"/>
        <w:rPr>
          <w:rFonts w:ascii="Arial" w:hAnsi="Arial" w:cs="Arial"/>
          <w:b/>
          <w:bCs/>
        </w:rPr>
      </w:pPr>
      <w:r>
        <w:rPr>
          <w:rFonts w:ascii="Arial" w:hAnsi="Arial" w:cs="Arial"/>
          <w:b/>
          <w:bCs/>
        </w:rPr>
        <w:lastRenderedPageBreak/>
        <w:t>Anexo 6</w:t>
      </w:r>
    </w:p>
    <w:p w14:paraId="1522E392" w14:textId="77777777" w:rsidR="007E5664" w:rsidRPr="00711B14" w:rsidRDefault="007E5664" w:rsidP="007E5664">
      <w:pPr>
        <w:tabs>
          <w:tab w:val="left" w:pos="6160"/>
        </w:tabs>
        <w:spacing w:after="0"/>
        <w:jc w:val="center"/>
        <w:rPr>
          <w:rFonts w:ascii="Arial" w:hAnsi="Arial" w:cs="Arial"/>
          <w:b/>
          <w:bCs/>
        </w:rPr>
      </w:pPr>
      <w:r w:rsidRPr="00711B14">
        <w:rPr>
          <w:rFonts w:ascii="Arial" w:hAnsi="Arial" w:cs="Arial"/>
          <w:b/>
          <w:bCs/>
        </w:rPr>
        <w:t>OBLIGACIONES DEL CONTRATISTA</w:t>
      </w:r>
    </w:p>
    <w:p w14:paraId="4BE22295" w14:textId="77777777" w:rsidR="007E5664" w:rsidRPr="007E5664" w:rsidRDefault="007E5664" w:rsidP="007E5664">
      <w:pPr>
        <w:tabs>
          <w:tab w:val="left" w:pos="3765"/>
        </w:tabs>
        <w:jc w:val="both"/>
        <w:rPr>
          <w:rFonts w:ascii="Arial" w:hAnsi="Arial" w:cs="Arial"/>
          <w:lang w:eastAsia="es-ES"/>
        </w:rPr>
      </w:pPr>
    </w:p>
    <w:p w14:paraId="00541A66" w14:textId="77777777" w:rsidR="007E5664" w:rsidRDefault="007E5664" w:rsidP="007E5664">
      <w:pPr>
        <w:pStyle w:val="Prrafodelista"/>
        <w:numPr>
          <w:ilvl w:val="0"/>
          <w:numId w:val="3"/>
        </w:numPr>
        <w:tabs>
          <w:tab w:val="left" w:pos="3765"/>
        </w:tabs>
        <w:jc w:val="both"/>
        <w:rPr>
          <w:rFonts w:ascii="Arial" w:hAnsi="Arial" w:cs="Arial"/>
          <w:sz w:val="22"/>
          <w:szCs w:val="22"/>
        </w:rPr>
      </w:pPr>
      <w:r w:rsidRPr="007E5664">
        <w:rPr>
          <w:rFonts w:ascii="Arial" w:hAnsi="Arial" w:cs="Arial"/>
          <w:sz w:val="22"/>
          <w:szCs w:val="22"/>
        </w:rPr>
        <w:t>Cumplir con el objeto contractual.</w:t>
      </w:r>
    </w:p>
    <w:p w14:paraId="456ED3EC" w14:textId="77777777" w:rsidR="007E5664" w:rsidRPr="007E5664" w:rsidRDefault="007E5664" w:rsidP="007E5664">
      <w:pPr>
        <w:pStyle w:val="Prrafodelista"/>
        <w:numPr>
          <w:ilvl w:val="0"/>
          <w:numId w:val="3"/>
        </w:numPr>
        <w:tabs>
          <w:tab w:val="left" w:pos="3765"/>
        </w:tabs>
        <w:jc w:val="both"/>
        <w:rPr>
          <w:rFonts w:ascii="Arial" w:hAnsi="Arial" w:cs="Arial"/>
          <w:sz w:val="22"/>
          <w:szCs w:val="22"/>
        </w:rPr>
      </w:pPr>
      <w:r w:rsidRPr="007E5664">
        <w:rPr>
          <w:rFonts w:ascii="Arial" w:hAnsi="Arial" w:cs="Arial"/>
        </w:rPr>
        <w:t xml:space="preserve">Obrar con lealtad y buena fe en las distintas etapas contractuales, evitando dilaciones y trabas. </w:t>
      </w:r>
    </w:p>
    <w:p w14:paraId="1FE5B373" w14:textId="77777777" w:rsidR="007E5664" w:rsidRPr="007E5664" w:rsidRDefault="007E5664" w:rsidP="007E5664">
      <w:pPr>
        <w:pStyle w:val="Prrafodelista"/>
        <w:numPr>
          <w:ilvl w:val="0"/>
          <w:numId w:val="3"/>
        </w:numPr>
        <w:tabs>
          <w:tab w:val="left" w:pos="3765"/>
        </w:tabs>
        <w:jc w:val="both"/>
        <w:rPr>
          <w:rFonts w:ascii="Arial" w:hAnsi="Arial" w:cs="Arial"/>
          <w:sz w:val="22"/>
          <w:szCs w:val="22"/>
        </w:rPr>
      </w:pPr>
      <w:r w:rsidRPr="007E5664">
        <w:rPr>
          <w:rFonts w:ascii="Arial" w:hAnsi="Arial" w:cs="Arial"/>
        </w:rPr>
        <w:t xml:space="preserve">Responder en los plazos que la POLICÍA NACIONAL DIRECCIÓN DE BIENESTAR SOCIAL Y FAMILIA establezca en cada caso, los requerimientos de aclaración o de información que le formule. </w:t>
      </w:r>
    </w:p>
    <w:p w14:paraId="1A909C08" w14:textId="77777777" w:rsidR="007E5664" w:rsidRPr="007E5664" w:rsidRDefault="007E5664" w:rsidP="007E5664">
      <w:pPr>
        <w:pStyle w:val="Prrafodelista"/>
        <w:numPr>
          <w:ilvl w:val="0"/>
          <w:numId w:val="3"/>
        </w:numPr>
        <w:tabs>
          <w:tab w:val="left" w:pos="3765"/>
        </w:tabs>
        <w:jc w:val="both"/>
        <w:rPr>
          <w:rFonts w:ascii="Arial" w:hAnsi="Arial" w:cs="Arial"/>
          <w:sz w:val="22"/>
          <w:szCs w:val="22"/>
        </w:rPr>
      </w:pPr>
      <w:r w:rsidRPr="007E5664">
        <w:rPr>
          <w:rFonts w:ascii="Arial" w:hAnsi="Arial" w:cs="Arial"/>
        </w:rPr>
        <w:t xml:space="preserve">Cumplir cabalmente con sus obligaciones, frente al Sistema de Seguridad Social Integral y parafiscales (Cajas de Compensación Familiar, Sena e ICBF), por cuanto el cumplimiento de esta obligación es requisito indispensable para la realización de cualquier pago. </w:t>
      </w:r>
    </w:p>
    <w:p w14:paraId="78377FC2" w14:textId="77777777" w:rsidR="007E5664" w:rsidRPr="007E5664" w:rsidRDefault="007E5664" w:rsidP="007E5664">
      <w:pPr>
        <w:pStyle w:val="Prrafodelista"/>
        <w:numPr>
          <w:ilvl w:val="0"/>
          <w:numId w:val="3"/>
        </w:numPr>
        <w:tabs>
          <w:tab w:val="left" w:pos="3765"/>
        </w:tabs>
        <w:jc w:val="both"/>
        <w:rPr>
          <w:rFonts w:ascii="Arial" w:hAnsi="Arial" w:cs="Arial"/>
          <w:sz w:val="22"/>
          <w:szCs w:val="22"/>
        </w:rPr>
      </w:pPr>
      <w:r w:rsidRPr="007E5664">
        <w:rPr>
          <w:rFonts w:ascii="Arial" w:hAnsi="Arial" w:cs="Arial"/>
        </w:rPr>
        <w:t>Constituir en debida forma y aportar al Grupo Contractual y Seguimiento de la POLICÍA NACIONAL DIRECCIÓN DE BIENESTAR SOCIAL Y FAMILIA o quien haga sus veces, dentro de los tres (3) días hábiles siguientes a la suscripción del contrato, la Garantía Única.</w:t>
      </w:r>
    </w:p>
    <w:p w14:paraId="23CFA51D" w14:textId="77777777" w:rsidR="007E5664" w:rsidRPr="007E5664" w:rsidRDefault="007E5664" w:rsidP="007E5664">
      <w:pPr>
        <w:pStyle w:val="Prrafodelista"/>
        <w:numPr>
          <w:ilvl w:val="0"/>
          <w:numId w:val="3"/>
        </w:numPr>
        <w:tabs>
          <w:tab w:val="left" w:pos="3765"/>
        </w:tabs>
        <w:jc w:val="both"/>
        <w:rPr>
          <w:rFonts w:ascii="Arial" w:hAnsi="Arial" w:cs="Arial"/>
          <w:sz w:val="22"/>
          <w:szCs w:val="22"/>
        </w:rPr>
      </w:pPr>
      <w:r w:rsidRPr="007E5664">
        <w:rPr>
          <w:rFonts w:ascii="Arial" w:hAnsi="Arial" w:cs="Arial"/>
        </w:rPr>
        <w:t xml:space="preserve">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 </w:t>
      </w:r>
    </w:p>
    <w:p w14:paraId="43DFF357" w14:textId="77777777" w:rsidR="007E5664" w:rsidRPr="007E5664" w:rsidRDefault="007E5664" w:rsidP="007E5664">
      <w:pPr>
        <w:pStyle w:val="Prrafodelista"/>
        <w:numPr>
          <w:ilvl w:val="0"/>
          <w:numId w:val="3"/>
        </w:numPr>
        <w:tabs>
          <w:tab w:val="left" w:pos="3765"/>
        </w:tabs>
        <w:jc w:val="both"/>
        <w:rPr>
          <w:rFonts w:ascii="Arial" w:hAnsi="Arial" w:cs="Arial"/>
          <w:sz w:val="22"/>
          <w:szCs w:val="22"/>
        </w:rPr>
      </w:pPr>
      <w:r w:rsidRPr="007E5664">
        <w:rPr>
          <w:rFonts w:ascii="Arial" w:hAnsi="Arial" w:cs="Arial"/>
        </w:rPr>
        <w:t xml:space="preserve">No acceder a peticiones o amenazas, de quienes actuando por fuera de la ley pretendan obligarlo a hacer u omitir algún acto o hecho, el CONTRATISTA deberá Informar de tal evento a la POLICÍA NACIONAL DIRECCIÓN DE BIENESTAR SOCIAL Y FAMILIA de la Policía Nacional y a las autoridades competentes para que se adopte las medidas necesarias. </w:t>
      </w:r>
    </w:p>
    <w:p w14:paraId="0C70BDCA" w14:textId="77777777" w:rsidR="007E5664" w:rsidRPr="007E5664" w:rsidRDefault="007E5664" w:rsidP="007E5664">
      <w:pPr>
        <w:pStyle w:val="Prrafodelista"/>
        <w:numPr>
          <w:ilvl w:val="0"/>
          <w:numId w:val="3"/>
        </w:numPr>
        <w:tabs>
          <w:tab w:val="left" w:pos="3765"/>
        </w:tabs>
        <w:jc w:val="both"/>
        <w:rPr>
          <w:rFonts w:ascii="Arial" w:hAnsi="Arial" w:cs="Arial"/>
          <w:sz w:val="22"/>
          <w:szCs w:val="22"/>
        </w:rPr>
      </w:pPr>
      <w:r w:rsidRPr="007E5664">
        <w:rPr>
          <w:rFonts w:ascii="Arial" w:hAnsi="Arial" w:cs="Arial"/>
        </w:rPr>
        <w:t>Mantener activa la cuenta corriente o de ahorros reportada para los pagos con el fin de evitar traumatismos en el proceso de ejecución del contrato.</w:t>
      </w:r>
    </w:p>
    <w:p w14:paraId="33C67605" w14:textId="77777777" w:rsidR="007E5664" w:rsidRPr="007E5664" w:rsidRDefault="007E5664" w:rsidP="007E5664">
      <w:pPr>
        <w:pStyle w:val="Prrafodelista"/>
        <w:numPr>
          <w:ilvl w:val="0"/>
          <w:numId w:val="3"/>
        </w:numPr>
        <w:tabs>
          <w:tab w:val="left" w:pos="3765"/>
        </w:tabs>
        <w:jc w:val="both"/>
        <w:rPr>
          <w:rFonts w:ascii="Arial" w:hAnsi="Arial" w:cs="Arial"/>
          <w:sz w:val="22"/>
          <w:szCs w:val="22"/>
        </w:rPr>
      </w:pPr>
      <w:r w:rsidRPr="007E5664">
        <w:rPr>
          <w:rFonts w:ascii="Arial" w:hAnsi="Arial" w:cs="Arial"/>
        </w:rPr>
        <w:t xml:space="preserve">Restituir a LA POLICÍA NACIONAL DIRECCIÓN DE BIENESTAR SOCIAL Y FAMILIA, los elementos que haya colocado a su disposición para el desarrollo del objeto contractual, cuando se lo requiera o al finalizar el contrato, en caso de que se hayan suministrado. </w:t>
      </w:r>
    </w:p>
    <w:p w14:paraId="5FB7A44B" w14:textId="77777777" w:rsidR="007E5664" w:rsidRPr="007E5664" w:rsidRDefault="007E5664" w:rsidP="007E5664">
      <w:pPr>
        <w:pStyle w:val="Prrafodelista"/>
        <w:numPr>
          <w:ilvl w:val="0"/>
          <w:numId w:val="3"/>
        </w:numPr>
        <w:tabs>
          <w:tab w:val="left" w:pos="3765"/>
        </w:tabs>
        <w:jc w:val="both"/>
        <w:rPr>
          <w:rFonts w:ascii="Arial" w:hAnsi="Arial" w:cs="Arial"/>
          <w:sz w:val="22"/>
          <w:szCs w:val="22"/>
        </w:rPr>
      </w:pPr>
      <w:r w:rsidRPr="007E5664">
        <w:rPr>
          <w:rFonts w:ascii="Arial" w:hAnsi="Arial" w:cs="Arial"/>
        </w:rPr>
        <w:t>CATALOGACIÓN. - EL CONTRATISTA deberá proporcionar la información necesaria para denominar, clasificar, identificar y numerar los artículos de abastecimiento relacionados y/o incluidos en el objeto del contrato, dentro del plazo y en las condiciones señaladas por el Supervisor, quien acreditará el cumplimiento de la presente cláusula, mediante un certificado en que conste la entrega total de la información requerida. La presente certificación será necesaria para la liquidación del contrato. Entendiéndose no finalizada la entrega de los bienes objeto del contrato, en tanto no se cumplan las obligaciones de la cláusula de catalogación.</w:t>
      </w:r>
    </w:p>
    <w:p w14:paraId="49604CC8" w14:textId="77777777" w:rsidR="007E5664" w:rsidRPr="007E5664" w:rsidRDefault="007E5664" w:rsidP="007E5664">
      <w:pPr>
        <w:pStyle w:val="Prrafodelista"/>
        <w:numPr>
          <w:ilvl w:val="0"/>
          <w:numId w:val="3"/>
        </w:numPr>
        <w:tabs>
          <w:tab w:val="left" w:pos="3765"/>
        </w:tabs>
        <w:jc w:val="both"/>
        <w:rPr>
          <w:rFonts w:ascii="Arial" w:hAnsi="Arial" w:cs="Arial"/>
          <w:sz w:val="22"/>
          <w:szCs w:val="22"/>
        </w:rPr>
      </w:pPr>
      <w:r w:rsidRPr="007E5664">
        <w:rPr>
          <w:rFonts w:ascii="Arial" w:hAnsi="Arial" w:cs="Arial"/>
        </w:rPr>
        <w:t xml:space="preserve">Incluir todas aquellas obligaciones que el contratista debe cumplir con el fin de alinear la actividad contractual a las buenas prácticas en materia ambiental. </w:t>
      </w:r>
    </w:p>
    <w:p w14:paraId="0A311F41" w14:textId="77777777" w:rsidR="007E5664" w:rsidRPr="007E5664" w:rsidRDefault="007E5664" w:rsidP="007E5664">
      <w:pPr>
        <w:pStyle w:val="Prrafodelista"/>
        <w:numPr>
          <w:ilvl w:val="0"/>
          <w:numId w:val="3"/>
        </w:numPr>
        <w:tabs>
          <w:tab w:val="left" w:pos="3765"/>
        </w:tabs>
        <w:jc w:val="both"/>
        <w:rPr>
          <w:rFonts w:ascii="Arial" w:hAnsi="Arial" w:cs="Arial"/>
          <w:sz w:val="22"/>
          <w:szCs w:val="22"/>
        </w:rPr>
      </w:pPr>
      <w:r w:rsidRPr="007E5664">
        <w:rPr>
          <w:rFonts w:ascii="Arial" w:hAnsi="Arial" w:cs="Arial"/>
        </w:rPr>
        <w:lastRenderedPageBreak/>
        <w:t>Así mismo incluir las obligaciones en materia de Seguridad y Salud en el Trabajo y los lineamientos del gobierno nacional en el tema del COVID.</w:t>
      </w:r>
    </w:p>
    <w:p w14:paraId="435BAD2B" w14:textId="77777777" w:rsidR="007E5664" w:rsidRPr="007E5664" w:rsidRDefault="007E5664" w:rsidP="007E5664">
      <w:pPr>
        <w:pStyle w:val="Prrafodelista"/>
        <w:numPr>
          <w:ilvl w:val="0"/>
          <w:numId w:val="3"/>
        </w:numPr>
        <w:tabs>
          <w:tab w:val="left" w:pos="3765"/>
        </w:tabs>
        <w:jc w:val="both"/>
        <w:rPr>
          <w:rFonts w:ascii="Arial" w:hAnsi="Arial" w:cs="Arial"/>
          <w:sz w:val="22"/>
          <w:szCs w:val="22"/>
        </w:rPr>
      </w:pPr>
      <w:r w:rsidRPr="007E5664">
        <w:rPr>
          <w:rFonts w:ascii="Arial" w:hAnsi="Arial" w:cs="Arial"/>
        </w:rPr>
        <w:t>Para la facturación de los bienes o servicios contratados, se debe tener en cuenta los lineamientos y parámetros contemplados en la circular externa 016 del 09 de marzo de 2021 establecidos por el Ministerio de Hacienda y Crédito Público,  por medio del cual se implementa el modelo de recepción de facturas de venta, notas débito y/o notas crédito, la cual es de obligatorio cumplimiento, de acuerdo con la Directiva Presidencial 09 del 17 de septiembre de 2020 “Lineamientos para el Pago de Proveedores del Estado” y la Resolución No. 000042 del 05 de mayo de 2020, “Por la  cual se desarrollan los sistemas de facturación, los proveedores tecnológicos” y el registro de la factura electrónica de venta.</w:t>
      </w:r>
    </w:p>
    <w:p w14:paraId="7D26A579" w14:textId="77777777" w:rsidR="007E5664" w:rsidRPr="007E5664" w:rsidRDefault="007E5664" w:rsidP="007E5664">
      <w:pPr>
        <w:pStyle w:val="Prrafodelista"/>
        <w:numPr>
          <w:ilvl w:val="0"/>
          <w:numId w:val="3"/>
        </w:numPr>
        <w:tabs>
          <w:tab w:val="left" w:pos="3765"/>
        </w:tabs>
        <w:jc w:val="both"/>
        <w:rPr>
          <w:rFonts w:ascii="Arial" w:hAnsi="Arial" w:cs="Arial"/>
          <w:sz w:val="22"/>
          <w:szCs w:val="22"/>
        </w:rPr>
      </w:pPr>
      <w:r w:rsidRPr="007E5664">
        <w:rPr>
          <w:rFonts w:ascii="Arial" w:hAnsi="Arial" w:cs="Arial"/>
        </w:rPr>
        <w:t>Las demás obligaciones del CONTRATISTA contenidas en el artículo 5º de la Ley 80 de 1993, así mismo, será civil y penalmente responsable por sus acciones u omisiones en la actuación contractual.</w:t>
      </w:r>
    </w:p>
    <w:p w14:paraId="4FF236E3" w14:textId="77777777" w:rsidR="007E5664" w:rsidRPr="007E5664" w:rsidRDefault="007E5664" w:rsidP="007E5664">
      <w:pPr>
        <w:pStyle w:val="Prrafodelista"/>
        <w:numPr>
          <w:ilvl w:val="0"/>
          <w:numId w:val="3"/>
        </w:numPr>
        <w:tabs>
          <w:tab w:val="left" w:pos="3765"/>
        </w:tabs>
        <w:jc w:val="both"/>
        <w:rPr>
          <w:rFonts w:ascii="Arial" w:hAnsi="Arial" w:cs="Arial"/>
          <w:sz w:val="22"/>
          <w:szCs w:val="22"/>
        </w:rPr>
      </w:pPr>
      <w:r w:rsidRPr="007E5664">
        <w:rPr>
          <w:rFonts w:ascii="Arial" w:hAnsi="Arial" w:cs="Arial"/>
        </w:rPr>
        <w:t>Los contratistas deberán comprometerse a dar cumplimiento en materia de derechos humanos y compras públicas responsables durante la ejecución del contrato.</w:t>
      </w:r>
    </w:p>
    <w:p w14:paraId="089AD6D7" w14:textId="0D905E60" w:rsidR="007E5664" w:rsidRPr="007E5664" w:rsidRDefault="007E5664" w:rsidP="007E5664">
      <w:pPr>
        <w:pStyle w:val="Prrafodelista"/>
        <w:numPr>
          <w:ilvl w:val="0"/>
          <w:numId w:val="3"/>
        </w:numPr>
        <w:tabs>
          <w:tab w:val="left" w:pos="3765"/>
        </w:tabs>
        <w:jc w:val="both"/>
        <w:rPr>
          <w:rFonts w:ascii="Arial" w:hAnsi="Arial" w:cs="Arial"/>
          <w:sz w:val="22"/>
          <w:szCs w:val="22"/>
        </w:rPr>
        <w:sectPr w:rsidR="007E5664" w:rsidRPr="007E5664" w:rsidSect="004E4429">
          <w:headerReference w:type="default" r:id="rId7"/>
          <w:pgSz w:w="12240" w:h="15840"/>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7E5664">
        <w:rPr>
          <w:rFonts w:ascii="Arial" w:hAnsi="Arial" w:cs="Arial"/>
        </w:rPr>
        <w:t>Cumplir con lo establecido sobre los Derechos Humanos de acuerdo a las Políticas Públicas de Gobierno Nacional y la Política Integral de Transparencia Policí</w:t>
      </w:r>
      <w:r>
        <w:rPr>
          <w:rFonts w:ascii="Arial" w:hAnsi="Arial" w:cs="Arial"/>
        </w:rPr>
        <w:t>a.</w:t>
      </w:r>
    </w:p>
    <w:p w14:paraId="6B24D45F" w14:textId="77777777" w:rsidR="00711B14" w:rsidRPr="00711B14" w:rsidRDefault="00711B14" w:rsidP="007E5664">
      <w:pPr>
        <w:tabs>
          <w:tab w:val="left" w:pos="6160"/>
        </w:tabs>
        <w:spacing w:after="0"/>
      </w:pPr>
    </w:p>
    <w:sectPr w:rsidR="00711B14" w:rsidRPr="00711B14">
      <w:headerReference w:type="default" r:id="rId8"/>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B1A512" w14:textId="77777777" w:rsidR="00722A1C" w:rsidRDefault="00722A1C" w:rsidP="00752BE2">
      <w:pPr>
        <w:spacing w:after="0" w:line="240" w:lineRule="auto"/>
      </w:pPr>
      <w:r>
        <w:separator/>
      </w:r>
    </w:p>
  </w:endnote>
  <w:endnote w:type="continuationSeparator" w:id="0">
    <w:p w14:paraId="5E92D265" w14:textId="77777777" w:rsidR="00722A1C" w:rsidRDefault="00722A1C" w:rsidP="00752BE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F39042" w14:textId="77777777" w:rsidR="00722A1C" w:rsidRDefault="00722A1C" w:rsidP="00752BE2">
      <w:pPr>
        <w:spacing w:after="0" w:line="240" w:lineRule="auto"/>
      </w:pPr>
      <w:r>
        <w:separator/>
      </w:r>
    </w:p>
  </w:footnote>
  <w:footnote w:type="continuationSeparator" w:id="0">
    <w:p w14:paraId="149B4A7F" w14:textId="77777777" w:rsidR="00722A1C" w:rsidRDefault="00722A1C" w:rsidP="00752BE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D259F0" w:rsidRPr="00293DF3" w14:paraId="332A942B" w14:textId="77777777" w:rsidTr="00D42814">
      <w:trPr>
        <w:cantSplit/>
        <w:trHeight w:val="416"/>
      </w:trPr>
      <w:tc>
        <w:tcPr>
          <w:tcW w:w="8150" w:type="dxa"/>
          <w:vAlign w:val="center"/>
        </w:tcPr>
        <w:p w14:paraId="1B8A94EF" w14:textId="77777777" w:rsidR="00D259F0" w:rsidRDefault="00D259F0" w:rsidP="006825B9">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14:paraId="2E8058DC" w14:textId="77777777" w:rsidR="00D259F0" w:rsidRPr="00293DF3" w:rsidRDefault="00D259F0" w:rsidP="006825B9">
          <w:pPr>
            <w:pStyle w:val="Sinespaciado1"/>
            <w:jc w:val="center"/>
            <w:rPr>
              <w:noProof/>
            </w:rPr>
          </w:pPr>
          <w:r>
            <w:rPr>
              <w:noProof/>
              <w:lang w:eastAsia="es-CO"/>
            </w:rPr>
            <w:drawing>
              <wp:inline distT="0" distB="0" distL="0" distR="0" wp14:anchorId="67B0962B" wp14:editId="7C7DDF56">
                <wp:extent cx="428625" cy="416719"/>
                <wp:effectExtent l="0" t="0" r="0" b="2540"/>
                <wp:docPr id="5" name="Imagen 5"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0CDDC711" w14:textId="77777777" w:rsidR="00D259F0" w:rsidRPr="00E23CA0" w:rsidRDefault="00D259F0" w:rsidP="006825B9">
          <w:pPr>
            <w:pStyle w:val="Sinespaciado1"/>
            <w:rPr>
              <w:rFonts w:ascii="Arial" w:hAnsi="Arial" w:cs="Arial"/>
              <w:b/>
              <w:bCs/>
            </w:rPr>
          </w:pPr>
          <w:r w:rsidRPr="00E23CA0">
            <w:rPr>
              <w:rFonts w:ascii="Arial" w:hAnsi="Arial" w:cs="Arial"/>
              <w:b/>
              <w:bCs/>
              <w:sz w:val="18"/>
              <w:szCs w:val="20"/>
            </w:rPr>
            <w:t>POLICÍA NACIONAL</w:t>
          </w:r>
        </w:p>
      </w:tc>
    </w:tr>
    <w:tr w:rsidR="00D259F0" w:rsidRPr="00293DF3" w14:paraId="50D5329D" w14:textId="77777777" w:rsidTr="00D42814">
      <w:trPr>
        <w:cantSplit/>
        <w:trHeight w:val="558"/>
      </w:trPr>
      <w:tc>
        <w:tcPr>
          <w:tcW w:w="8150" w:type="dxa"/>
          <w:vAlign w:val="center"/>
        </w:tcPr>
        <w:p w14:paraId="038309EB" w14:textId="4D9F4447" w:rsidR="00D259F0" w:rsidRPr="00666557" w:rsidRDefault="00D259F0" w:rsidP="006825B9">
          <w:pPr>
            <w:pStyle w:val="Sinespaciado1"/>
            <w:jc w:val="center"/>
            <w:rPr>
              <w:rFonts w:ascii="Arial" w:eastAsia="Calibri" w:hAnsi="Arial" w:cs="Arial"/>
              <w:color w:val="000000" w:themeColor="text1"/>
            </w:rPr>
          </w:pPr>
          <w:r w:rsidRPr="00666557">
            <w:rPr>
              <w:rFonts w:ascii="Arial" w:hAnsi="Arial" w:cs="Arial"/>
              <w:b/>
              <w:bCs/>
              <w:sz w:val="18"/>
              <w:szCs w:val="18"/>
            </w:rPr>
            <w:t xml:space="preserve">OBLIGACIONES </w:t>
          </w:r>
        </w:p>
      </w:tc>
      <w:tc>
        <w:tcPr>
          <w:tcW w:w="2268" w:type="dxa"/>
          <w:vMerge/>
          <w:vAlign w:val="center"/>
        </w:tcPr>
        <w:p w14:paraId="55203D1C" w14:textId="77777777" w:rsidR="00D259F0" w:rsidRPr="00293DF3" w:rsidRDefault="00D259F0" w:rsidP="006825B9">
          <w:pPr>
            <w:jc w:val="center"/>
            <w:rPr>
              <w:rFonts w:ascii="Arial" w:hAnsi="Arial" w:cs="Arial"/>
              <w:b/>
              <w:noProof/>
              <w:sz w:val="18"/>
              <w:szCs w:val="18"/>
            </w:rPr>
          </w:pPr>
        </w:p>
      </w:tc>
    </w:tr>
  </w:tbl>
  <w:p w14:paraId="1E0389E7" w14:textId="77777777" w:rsidR="00D259F0" w:rsidRDefault="00D259F0">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0C0153" w14:textId="77777777" w:rsidR="00752BE2" w:rsidRDefault="00752BE2" w:rsidP="00CF67A7">
    <w:pPr>
      <w:pStyle w:val="Encabezado"/>
      <w:ind w:firstLine="708"/>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25BF5923"/>
    <w:multiLevelType w:val="hybridMultilevel"/>
    <w:tmpl w:val="A6FC978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27DB2A09"/>
    <w:multiLevelType w:val="hybridMultilevel"/>
    <w:tmpl w:val="808017DA"/>
    <w:lvl w:ilvl="0" w:tplc="65143FD4">
      <w:start w:val="1"/>
      <w:numFmt w:val="decimal"/>
      <w:lvlText w:val="%1."/>
      <w:lvlJc w:val="left"/>
      <w:pPr>
        <w:ind w:left="720" w:hanging="360"/>
      </w:pPr>
      <w:rPr>
        <w:b/>
        <w:bCs/>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605725606">
    <w:abstractNumId w:val="0"/>
  </w:num>
  <w:num w:numId="2" w16cid:durableId="698043677">
    <w:abstractNumId w:val="2"/>
  </w:num>
  <w:num w:numId="3" w16cid:durableId="201441151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4AEF"/>
    <w:rsid w:val="00070B8A"/>
    <w:rsid w:val="00073E4A"/>
    <w:rsid w:val="0012658E"/>
    <w:rsid w:val="002146BC"/>
    <w:rsid w:val="002E0F47"/>
    <w:rsid w:val="0034074F"/>
    <w:rsid w:val="003926E5"/>
    <w:rsid w:val="00487D1C"/>
    <w:rsid w:val="00557422"/>
    <w:rsid w:val="00583E86"/>
    <w:rsid w:val="005F27B4"/>
    <w:rsid w:val="00710798"/>
    <w:rsid w:val="00711B14"/>
    <w:rsid w:val="00722A1C"/>
    <w:rsid w:val="00723A8B"/>
    <w:rsid w:val="00752BE2"/>
    <w:rsid w:val="007E5664"/>
    <w:rsid w:val="008F1DAF"/>
    <w:rsid w:val="009F1314"/>
    <w:rsid w:val="009F6387"/>
    <w:rsid w:val="00AD2572"/>
    <w:rsid w:val="00AD6498"/>
    <w:rsid w:val="00B36F0E"/>
    <w:rsid w:val="00CF67A7"/>
    <w:rsid w:val="00D259F0"/>
    <w:rsid w:val="00DB2959"/>
    <w:rsid w:val="00E367E2"/>
    <w:rsid w:val="00E92E5F"/>
    <w:rsid w:val="00F84AEF"/>
    <w:rsid w:val="00FD585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744EFD9"/>
  <w15:chartTrackingRefBased/>
  <w15:docId w15:val="{19714D25-57DC-4849-B8DD-E6F72500FC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84AEF"/>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uiPriority w:val="34"/>
    <w:qFormat/>
    <w:rsid w:val="00F84AEF"/>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uiPriority w:val="34"/>
    <w:qFormat/>
    <w:locked/>
    <w:rsid w:val="00F84AEF"/>
    <w:rPr>
      <w:rFonts w:ascii="Times New Roman" w:eastAsia="Times New Roman" w:hAnsi="Times New Roman" w:cs="Times New Roman"/>
      <w:sz w:val="24"/>
      <w:szCs w:val="24"/>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uiPriority w:val="99"/>
    <w:qFormat/>
    <w:rsid w:val="00F84AEF"/>
    <w:pPr>
      <w:spacing w:after="0" w:line="240" w:lineRule="auto"/>
      <w:jc w:val="center"/>
    </w:pPr>
    <w:rPr>
      <w:rFonts w:ascii="Arial" w:eastAsia="Times New Roman" w:hAnsi="Arial" w:cs="Arial"/>
      <w:sz w:val="28"/>
      <w:szCs w:val="24"/>
      <w:lang w:val="es-ES" w:eastAsia="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uiPriority w:val="99"/>
    <w:rsid w:val="00F84AEF"/>
    <w:rPr>
      <w:rFonts w:ascii="Arial" w:eastAsia="Times New Roman" w:hAnsi="Arial" w:cs="Arial"/>
      <w:sz w:val="28"/>
      <w:szCs w:val="24"/>
      <w:lang w:val="es-ES" w:eastAsia="es-ES"/>
    </w:rPr>
  </w:style>
  <w:style w:type="paragraph" w:styleId="Encabezado">
    <w:name w:val="header"/>
    <w:aliases w:val="h,h8,h9,h10,h18,encabezado, Car3,Car3,Encabezado Car1 Car,Encabezado Car Car Car, Car6 Car Car Car, Car6 Car1 Car, Car6 Car, Car6,Car6 Car Car Car,Car6 Car1 Car,Car6 Car,Car6,TÍTULO"/>
    <w:basedOn w:val="Normal"/>
    <w:link w:val="EncabezadoCar"/>
    <w:unhideWhenUsed/>
    <w:rsid w:val="00752BE2"/>
    <w:pPr>
      <w:tabs>
        <w:tab w:val="center" w:pos="4419"/>
        <w:tab w:val="right" w:pos="8838"/>
      </w:tabs>
      <w:spacing w:after="0" w:line="240" w:lineRule="auto"/>
    </w:pPr>
  </w:style>
  <w:style w:type="character" w:customStyle="1" w:styleId="EncabezadoCar">
    <w:name w:val="Encabezado Car"/>
    <w:aliases w:val="h Car,h8 Car,h9 Car,h10 Car,h18 Car,encabezado Car, Car3 Car,Car3 Car,Encabezado Car1 Car Car,Encabezado Car Car Car Car, Car6 Car Car Car Car, Car6 Car1 Car Car, Car6 Car Car, Car6 Car1,Car6 Car Car Car Car,Car6 Car1 Car Car,Car6 Car Car"/>
    <w:basedOn w:val="Fuentedeprrafopredeter"/>
    <w:link w:val="Encabezado"/>
    <w:rsid w:val="00752BE2"/>
  </w:style>
  <w:style w:type="paragraph" w:styleId="Piedepgina">
    <w:name w:val="footer"/>
    <w:basedOn w:val="Normal"/>
    <w:link w:val="PiedepginaCar"/>
    <w:uiPriority w:val="99"/>
    <w:unhideWhenUsed/>
    <w:rsid w:val="00752BE2"/>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752BE2"/>
  </w:style>
  <w:style w:type="paragraph" w:customStyle="1" w:styleId="Sinespaciado1">
    <w:name w:val="Sin espaciado1"/>
    <w:link w:val="NoSpacingChar"/>
    <w:qFormat/>
    <w:rsid w:val="00D259F0"/>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qFormat/>
    <w:locked/>
    <w:rsid w:val="00D259F0"/>
    <w:rPr>
      <w:rFonts w:ascii="Times New Roman" w:eastAsia="Times New Roman" w:hAnsi="Times New Roman" w:cs="Times New Roman"/>
      <w:sz w:val="24"/>
      <w:szCs w:val="24"/>
      <w:lang w:eastAsia="es-ES"/>
    </w:rPr>
  </w:style>
  <w:style w:type="paragraph" w:styleId="Textocomentario">
    <w:name w:val="annotation text"/>
    <w:basedOn w:val="Normal"/>
    <w:link w:val="TextocomentarioCar"/>
    <w:rsid w:val="00711B14"/>
    <w:pPr>
      <w:spacing w:after="0" w:line="240" w:lineRule="auto"/>
    </w:pPr>
    <w:rPr>
      <w:rFonts w:ascii="Times New Roman" w:eastAsia="Times New Roman" w:hAnsi="Times New Roman" w:cs="Times New Roman"/>
      <w:sz w:val="20"/>
      <w:szCs w:val="20"/>
      <w:lang w:val="es-ES" w:eastAsia="es-ES"/>
    </w:rPr>
  </w:style>
  <w:style w:type="character" w:customStyle="1" w:styleId="TextocomentarioCar">
    <w:name w:val="Texto comentario Car"/>
    <w:basedOn w:val="Fuentedeprrafopredeter"/>
    <w:link w:val="Textocomentario"/>
    <w:rsid w:val="00711B14"/>
    <w:rPr>
      <w:rFonts w:ascii="Times New Roman" w:eastAsia="Times New Roman" w:hAnsi="Times New Roman" w:cs="Times New Roman"/>
      <w:sz w:val="20"/>
      <w:szCs w:val="20"/>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4</Pages>
  <Words>991</Words>
  <Characters>5454</Characters>
  <Application>Microsoft Office Word</Application>
  <DocSecurity>0</DocSecurity>
  <Lines>45</Lines>
  <Paragraphs>12</Paragraphs>
  <ScaleCrop>false</ScaleCrop>
  <Company/>
  <LinksUpToDate>false</LinksUpToDate>
  <CharactersWithSpaces>6433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ECNA JANET VASQUEZ HERRERA</dc:creator>
  <cp:keywords/>
  <dc:description/>
  <cp:lastModifiedBy>JULIET ADRIANA HERRERA PINZON</cp:lastModifiedBy>
  <cp:revision>8</cp:revision>
  <dcterms:created xsi:type="dcterms:W3CDTF">2022-10-31T16:46:00Z</dcterms:created>
  <dcterms:modified xsi:type="dcterms:W3CDTF">2022-11-01T21:58:00Z</dcterms:modified>
</cp:coreProperties>
</file>