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4724D" w14:textId="2FD7A906" w:rsidR="00AF727B" w:rsidRPr="00A9432B" w:rsidRDefault="00AF727B" w:rsidP="00AF727B">
      <w:pPr>
        <w:rPr>
          <w:lang w:val="es-ES_tradnl" w:eastAsia="es-CO"/>
        </w:rPr>
      </w:pPr>
      <w:r w:rsidRPr="00A9432B">
        <w:rPr>
          <w:rFonts w:eastAsia="Times New Roman"/>
          <w:lang w:val="es-CO"/>
        </w:rPr>
        <w:t>Entre los suscritos, el</w:t>
      </w:r>
      <w:r w:rsidRPr="00A9432B">
        <w:rPr>
          <w:bCs/>
          <w:lang w:eastAsia="es-CO"/>
        </w:rPr>
        <w:t xml:space="preserve"> </w:t>
      </w:r>
      <w:r w:rsidRPr="00A9432B">
        <w:rPr>
          <w:b/>
          <w:bCs/>
          <w:lang w:eastAsia="es-CO"/>
        </w:rPr>
        <w:t>INSTITUTO DE DESARROLLO URBANO - IDU</w:t>
      </w:r>
      <w:r w:rsidRPr="00A9432B">
        <w:rPr>
          <w:bCs/>
          <w:lang w:eastAsia="es-CO"/>
        </w:rPr>
        <w:t>, </w:t>
      </w:r>
      <w:r w:rsidRPr="00A9432B">
        <w:rPr>
          <w:rFonts w:eastAsia="Times New Roman"/>
          <w:lang w:val="es-CO"/>
        </w:rPr>
        <w:t xml:space="preserve">establecimiento público del orden distrital, creado mediante Acuerdo </w:t>
      </w:r>
      <w:proofErr w:type="spellStart"/>
      <w:r w:rsidRPr="00A9432B">
        <w:rPr>
          <w:rFonts w:eastAsia="Times New Roman"/>
          <w:lang w:val="es-CO"/>
        </w:rPr>
        <w:t>N°</w:t>
      </w:r>
      <w:proofErr w:type="spellEnd"/>
      <w:r w:rsidRPr="00A9432B">
        <w:rPr>
          <w:rFonts w:eastAsia="Times New Roman"/>
          <w:lang w:val="es-CO"/>
        </w:rPr>
        <w:t xml:space="preserve"> 19 de 1972 expedido por el Concejo de Bogotá, D.C., con NIT: 899.999.081-6, reestructurado mediante el Acuerdo del Consejo Directivo </w:t>
      </w:r>
      <w:proofErr w:type="spellStart"/>
      <w:r w:rsidRPr="00A9432B">
        <w:rPr>
          <w:rFonts w:eastAsia="Times New Roman"/>
          <w:lang w:val="es-CO"/>
        </w:rPr>
        <w:t>N°</w:t>
      </w:r>
      <w:proofErr w:type="spellEnd"/>
      <w:r w:rsidRPr="00A9432B">
        <w:rPr>
          <w:rFonts w:eastAsia="Times New Roman"/>
          <w:lang w:val="es-CO"/>
        </w:rPr>
        <w:t xml:space="preserve"> 002 del 3 de febrero de 2009, modificado parcialmente por el Acuerdo </w:t>
      </w:r>
      <w:proofErr w:type="spellStart"/>
      <w:r w:rsidRPr="00A9432B">
        <w:rPr>
          <w:rFonts w:eastAsia="Times New Roman"/>
          <w:lang w:val="es-CO"/>
        </w:rPr>
        <w:t>N°</w:t>
      </w:r>
      <w:proofErr w:type="spellEnd"/>
      <w:r w:rsidRPr="00A9432B">
        <w:rPr>
          <w:rFonts w:eastAsia="Times New Roman"/>
          <w:lang w:val="es-CO"/>
        </w:rPr>
        <w:t xml:space="preserve"> 002 de 2017 del Consejo Directivo, ubicado en la Calle 22 No. 6 - 27 en la ciudad de Bogotá, D.C., teléfono 3386660 y página web</w:t>
      </w:r>
      <w:r w:rsidRPr="00A9432B">
        <w:rPr>
          <w:bCs/>
          <w:lang w:eastAsia="es-CO"/>
        </w:rPr>
        <w:t> </w:t>
      </w:r>
      <w:hyperlink r:id="rId8" w:tgtFrame="_blank" w:history="1">
        <w:r w:rsidRPr="00A9432B">
          <w:rPr>
            <w:rStyle w:val="Hipervnculo"/>
            <w:rFonts w:cs="Arial"/>
            <w:bCs/>
            <w:color w:val="auto"/>
            <w:lang w:eastAsia="es-CO"/>
          </w:rPr>
          <w:t>www.idu.gov.co</w:t>
        </w:r>
      </w:hyperlink>
      <w:r w:rsidRPr="00A9432B">
        <w:rPr>
          <w:bCs/>
          <w:lang w:eastAsia="es-CO"/>
        </w:rPr>
        <w:t>, legalmente representado por</w:t>
      </w:r>
      <w:r>
        <w:rPr>
          <w:bCs/>
          <w:lang w:eastAsia="es-CO"/>
        </w:rPr>
        <w:t xml:space="preserve"> </w:t>
      </w:r>
      <w:proofErr w:type="spellStart"/>
      <w:r>
        <w:rPr>
          <w:b/>
          <w:iCs/>
          <w:lang w:eastAsia="es-CO"/>
        </w:rPr>
        <w:t>xxxxx</w:t>
      </w:r>
      <w:proofErr w:type="spellEnd"/>
      <w:r w:rsidRPr="00D44DB1">
        <w:rPr>
          <w:bCs/>
          <w:iCs/>
          <w:lang w:eastAsia="es-CO"/>
        </w:rPr>
        <w:t xml:space="preserve">, mayor de edad, identificado con la cédula de ciudadanía </w:t>
      </w:r>
      <w:proofErr w:type="spellStart"/>
      <w:r w:rsidRPr="00D44DB1">
        <w:rPr>
          <w:bCs/>
          <w:iCs/>
          <w:lang w:eastAsia="es-CO"/>
        </w:rPr>
        <w:t>N°</w:t>
      </w:r>
      <w:proofErr w:type="spellEnd"/>
      <w:r w:rsidRPr="00D44DB1">
        <w:rPr>
          <w:bCs/>
          <w:iCs/>
          <w:lang w:eastAsia="es-CO"/>
        </w:rPr>
        <w:t xml:space="preserve"> </w:t>
      </w:r>
      <w:proofErr w:type="spellStart"/>
      <w:r>
        <w:rPr>
          <w:bCs/>
          <w:iCs/>
          <w:lang w:eastAsia="es-CO"/>
        </w:rPr>
        <w:t>xxxxxxx</w:t>
      </w:r>
      <w:proofErr w:type="spellEnd"/>
      <w:r w:rsidRPr="00D44DB1">
        <w:rPr>
          <w:bCs/>
          <w:iCs/>
          <w:lang w:eastAsia="es-CO"/>
        </w:rPr>
        <w:t>, obrando en su</w:t>
      </w:r>
      <w:r>
        <w:rPr>
          <w:bCs/>
          <w:iCs/>
          <w:lang w:eastAsia="es-CO"/>
        </w:rPr>
        <w:t xml:space="preserve"> </w:t>
      </w:r>
      <w:r w:rsidRPr="00D44DB1">
        <w:rPr>
          <w:bCs/>
          <w:iCs/>
          <w:lang w:eastAsia="es-CO"/>
        </w:rPr>
        <w:t xml:space="preserve">condición de </w:t>
      </w:r>
      <w:r w:rsidRPr="00D44DB1">
        <w:rPr>
          <w:b/>
          <w:iCs/>
          <w:lang w:eastAsia="es-CO"/>
        </w:rPr>
        <w:t xml:space="preserve">SUBDIRECTOR GENERAL DE </w:t>
      </w:r>
      <w:r>
        <w:rPr>
          <w:b/>
          <w:iCs/>
          <w:lang w:eastAsia="es-CO"/>
        </w:rPr>
        <w:t>XXXXXX</w:t>
      </w:r>
      <w:r w:rsidRPr="00D44DB1">
        <w:rPr>
          <w:bCs/>
          <w:iCs/>
          <w:lang w:eastAsia="es-CO"/>
        </w:rPr>
        <w:t>, según consta en la</w:t>
      </w:r>
      <w:r>
        <w:rPr>
          <w:bCs/>
          <w:iCs/>
          <w:lang w:eastAsia="es-CO"/>
        </w:rPr>
        <w:t xml:space="preserve"> </w:t>
      </w:r>
      <w:r w:rsidRPr="00D44DB1">
        <w:rPr>
          <w:bCs/>
          <w:iCs/>
          <w:lang w:eastAsia="es-CO"/>
        </w:rPr>
        <w:t>Resolución</w:t>
      </w:r>
      <w:r>
        <w:rPr>
          <w:bCs/>
          <w:iCs/>
          <w:lang w:eastAsia="es-CO"/>
        </w:rPr>
        <w:t xml:space="preserve"> </w:t>
      </w:r>
      <w:r w:rsidRPr="00D44DB1">
        <w:rPr>
          <w:bCs/>
          <w:iCs/>
          <w:lang w:eastAsia="es-CO"/>
        </w:rPr>
        <w:t>de nombramiento</w:t>
      </w:r>
      <w:r>
        <w:rPr>
          <w:bCs/>
          <w:iCs/>
          <w:lang w:eastAsia="es-CO"/>
        </w:rPr>
        <w:t xml:space="preserve"> No. </w:t>
      </w:r>
      <w:proofErr w:type="spellStart"/>
      <w:r>
        <w:rPr>
          <w:bCs/>
          <w:iCs/>
          <w:lang w:eastAsia="es-CO"/>
        </w:rPr>
        <w:t>xxxxxxxx</w:t>
      </w:r>
      <w:proofErr w:type="spellEnd"/>
      <w:r w:rsidRPr="00D44DB1">
        <w:rPr>
          <w:bCs/>
          <w:iCs/>
          <w:lang w:eastAsia="es-CO"/>
        </w:rPr>
        <w:t>,</w:t>
      </w:r>
      <w:r>
        <w:rPr>
          <w:bCs/>
          <w:iCs/>
          <w:lang w:eastAsia="es-CO"/>
        </w:rPr>
        <w:t xml:space="preserve"> </w:t>
      </w:r>
      <w:r w:rsidRPr="00D44DB1">
        <w:rPr>
          <w:bCs/>
          <w:iCs/>
          <w:lang w:eastAsia="es-CO"/>
        </w:rPr>
        <w:t>posesionado</w:t>
      </w:r>
      <w:r>
        <w:rPr>
          <w:bCs/>
          <w:iCs/>
          <w:lang w:eastAsia="es-CO"/>
        </w:rPr>
        <w:t xml:space="preserve"> </w:t>
      </w:r>
      <w:r w:rsidRPr="00D44DB1">
        <w:rPr>
          <w:bCs/>
          <w:iCs/>
          <w:lang w:eastAsia="es-CO"/>
        </w:rPr>
        <w:t>mediante</w:t>
      </w:r>
      <w:r w:rsidRPr="00D44DB1">
        <w:rPr>
          <w:rFonts w:eastAsia="Times New Roman"/>
          <w:bCs/>
          <w:iCs/>
          <w:lang w:val="es-CO"/>
        </w:rPr>
        <w:t>, debidamente facultado por la Resolución de</w:t>
      </w:r>
      <w:r w:rsidRPr="00A9432B">
        <w:rPr>
          <w:rFonts w:eastAsia="Times New Roman"/>
          <w:lang w:val="es-CO"/>
        </w:rPr>
        <w:t xml:space="preserve"> Delegación de Funciones </w:t>
      </w:r>
      <w:proofErr w:type="spellStart"/>
      <w:r w:rsidRPr="00D67E8C">
        <w:rPr>
          <w:rFonts w:eastAsia="Times New Roman"/>
          <w:lang w:val="es-CO"/>
        </w:rPr>
        <w:t>Nº</w:t>
      </w:r>
      <w:proofErr w:type="spellEnd"/>
      <w:r>
        <w:rPr>
          <w:rFonts w:eastAsia="Times New Roman"/>
          <w:lang w:val="es-CO"/>
        </w:rPr>
        <w:t xml:space="preserve"> </w:t>
      </w:r>
      <w:r w:rsidR="00F84BD7">
        <w:rPr>
          <w:rFonts w:eastAsia="Times New Roman"/>
          <w:lang w:val="es-CO"/>
        </w:rPr>
        <w:t>XXX</w:t>
      </w:r>
      <w:r w:rsidR="00F84BD7" w:rsidRPr="00963441">
        <w:rPr>
          <w:rFonts w:eastAsia="Times New Roman"/>
          <w:lang w:val="es-CO"/>
        </w:rPr>
        <w:t xml:space="preserve"> </w:t>
      </w:r>
      <w:r w:rsidRPr="00963441">
        <w:rPr>
          <w:rFonts w:eastAsia="Times New Roman"/>
          <w:lang w:val="es-CO"/>
        </w:rPr>
        <w:t xml:space="preserve">de </w:t>
      </w:r>
      <w:r w:rsidR="00F84BD7">
        <w:rPr>
          <w:rFonts w:eastAsia="Times New Roman"/>
          <w:lang w:val="es-CO"/>
        </w:rPr>
        <w:t>XXXX</w:t>
      </w:r>
      <w:r w:rsidR="00F84BD7" w:rsidRPr="00963441">
        <w:rPr>
          <w:rFonts w:eastAsia="Times New Roman"/>
          <w:lang w:val="es-CO"/>
        </w:rPr>
        <w:t xml:space="preserve"> </w:t>
      </w:r>
      <w:r w:rsidRPr="00963441">
        <w:rPr>
          <w:rFonts w:eastAsia="Times New Roman"/>
          <w:lang w:val="es-CO"/>
        </w:rPr>
        <w:t>de 202</w:t>
      </w:r>
      <w:r w:rsidR="00F84BD7">
        <w:rPr>
          <w:rFonts w:eastAsia="Times New Roman"/>
          <w:lang w:val="es-CO"/>
        </w:rPr>
        <w:t>2</w:t>
      </w:r>
      <w:r>
        <w:rPr>
          <w:rFonts w:eastAsia="Times New Roman"/>
          <w:lang w:val="es-CO"/>
        </w:rPr>
        <w:t xml:space="preserve">, </w:t>
      </w:r>
      <w:r w:rsidRPr="00A9432B">
        <w:rPr>
          <w:rFonts w:eastAsia="Times New Roman"/>
          <w:lang w:val="es-CO"/>
        </w:rPr>
        <w:t xml:space="preserve">de la Dirección General, quien para todos los efectos se denominará el </w:t>
      </w:r>
      <w:r w:rsidRPr="00D25C2D">
        <w:rPr>
          <w:rFonts w:eastAsia="Times New Roman"/>
          <w:lang w:val="es-CO"/>
        </w:rPr>
        <w:t>“</w:t>
      </w:r>
      <w:r w:rsidRPr="00D25C2D">
        <w:rPr>
          <w:rFonts w:eastAsia="Times New Roman"/>
          <w:b/>
          <w:lang w:val="es-CO"/>
        </w:rPr>
        <w:t>IDU</w:t>
      </w:r>
      <w:r w:rsidRPr="005D694E">
        <w:rPr>
          <w:rFonts w:eastAsia="Times New Roman"/>
          <w:lang w:val="es-CO"/>
        </w:rPr>
        <w:t>”</w:t>
      </w:r>
      <w:r w:rsidRPr="00A9432B">
        <w:rPr>
          <w:rFonts w:eastAsia="Times New Roman"/>
          <w:b/>
          <w:lang w:val="es-CO"/>
        </w:rPr>
        <w:t xml:space="preserve"> </w:t>
      </w:r>
      <w:r w:rsidRPr="00A9432B">
        <w:rPr>
          <w:rFonts w:eastAsia="Times New Roman"/>
          <w:lang w:val="es-CO"/>
        </w:rPr>
        <w:t>y</w:t>
      </w:r>
      <w:r w:rsidRPr="00A9432B">
        <w:rPr>
          <w:rFonts w:eastAsia="Times New Roman"/>
          <w:b/>
          <w:lang w:val="es-CO"/>
        </w:rPr>
        <w:t xml:space="preserve"> </w:t>
      </w:r>
      <w:r w:rsidRPr="004E062A">
        <w:rPr>
          <w:bCs/>
          <w:i/>
          <w:highlight w:val="lightGray"/>
          <w:lang w:eastAsia="es-CO"/>
        </w:rPr>
        <w:t>[</w:t>
      </w:r>
      <w:proofErr w:type="spellStart"/>
      <w:r w:rsidRPr="00316F7A">
        <w:rPr>
          <w:bCs/>
          <w:i/>
          <w:highlight w:val="lightGray"/>
          <w:shd w:val="clear" w:color="auto" w:fill="FFFFFF"/>
        </w:rPr>
        <w:t>xxxxxxxxxxxx</w:t>
      </w:r>
      <w:proofErr w:type="spellEnd"/>
      <w:r w:rsidRPr="004E062A">
        <w:rPr>
          <w:bCs/>
          <w:i/>
          <w:highlight w:val="lightGray"/>
          <w:shd w:val="clear" w:color="auto" w:fill="FFFFFF"/>
        </w:rPr>
        <w:t>]</w:t>
      </w:r>
      <w:r w:rsidRPr="00A9432B">
        <w:rPr>
          <w:rFonts w:eastAsia="Times New Roman"/>
          <w:lang w:val="es-CO"/>
        </w:rPr>
        <w:t xml:space="preserve"> con </w:t>
      </w:r>
      <w:proofErr w:type="spellStart"/>
      <w:r w:rsidRPr="00A9432B">
        <w:rPr>
          <w:rFonts w:eastAsia="Times New Roman"/>
          <w:lang w:val="es-CO"/>
        </w:rPr>
        <w:t>Nit</w:t>
      </w:r>
      <w:proofErr w:type="spellEnd"/>
      <w:r w:rsidRPr="00A9432B">
        <w:rPr>
          <w:rFonts w:eastAsia="Times New Roman"/>
          <w:lang w:val="es-CO"/>
        </w:rPr>
        <w:t xml:space="preserve"> </w:t>
      </w:r>
      <w:r w:rsidRPr="004E062A">
        <w:rPr>
          <w:bCs/>
          <w:i/>
          <w:highlight w:val="lightGray"/>
          <w:lang w:eastAsia="es-CO"/>
        </w:rPr>
        <w:t>[</w:t>
      </w:r>
      <w:proofErr w:type="spellStart"/>
      <w:r w:rsidRPr="00316F7A">
        <w:rPr>
          <w:bCs/>
          <w:i/>
          <w:highlight w:val="lightGray"/>
          <w:shd w:val="clear" w:color="auto" w:fill="FFFFFF"/>
        </w:rPr>
        <w:t>xxxxxxxxxxxx</w:t>
      </w:r>
      <w:proofErr w:type="spellEnd"/>
      <w:r w:rsidRPr="004E062A">
        <w:rPr>
          <w:bCs/>
          <w:i/>
          <w:highlight w:val="lightGray"/>
          <w:shd w:val="clear" w:color="auto" w:fill="FFFFFF"/>
        </w:rPr>
        <w:t>]</w:t>
      </w:r>
      <w:r w:rsidRPr="00A9432B">
        <w:rPr>
          <w:rFonts w:eastAsia="Times New Roman"/>
          <w:b/>
          <w:lang w:val="es-CO"/>
        </w:rPr>
        <w:t xml:space="preserve"> (</w:t>
      </w:r>
      <w:r w:rsidRPr="00A9432B">
        <w:rPr>
          <w:rFonts w:eastAsia="Times New Roman"/>
          <w:lang w:val="es-CO"/>
        </w:rPr>
        <w:t xml:space="preserve">en caso de CONSULTOR plural: integrado por </w:t>
      </w:r>
      <w:r w:rsidRPr="00D44DB1">
        <w:rPr>
          <w:bCs/>
          <w:i/>
          <w:highlight w:val="lightGray"/>
          <w:lang w:eastAsia="es-CO"/>
        </w:rPr>
        <w:t>[</w:t>
      </w:r>
      <w:proofErr w:type="spellStart"/>
      <w:r w:rsidRPr="00D44DB1">
        <w:rPr>
          <w:bCs/>
          <w:i/>
          <w:highlight w:val="lightGray"/>
          <w:shd w:val="clear" w:color="auto" w:fill="FFFFFF"/>
        </w:rPr>
        <w:t>xxxxxxxxxxxx</w:t>
      </w:r>
      <w:proofErr w:type="spellEnd"/>
      <w:r w:rsidRPr="00D44DB1">
        <w:rPr>
          <w:bCs/>
          <w:i/>
          <w:highlight w:val="lightGray"/>
          <w:shd w:val="clear" w:color="auto" w:fill="FFFFFF"/>
        </w:rPr>
        <w:t>]</w:t>
      </w:r>
      <w:r w:rsidRPr="00D44DB1">
        <w:rPr>
          <w:rFonts w:eastAsia="Times New Roman"/>
          <w:b/>
          <w:iCs/>
          <w:lang w:val="es-CO"/>
        </w:rPr>
        <w:t>)</w:t>
      </w:r>
      <w:r w:rsidRPr="00A9432B">
        <w:rPr>
          <w:rFonts w:eastAsia="Times New Roman"/>
          <w:b/>
          <w:lang w:val="es-CO"/>
        </w:rPr>
        <w:t xml:space="preserve"> </w:t>
      </w:r>
      <w:r w:rsidRPr="00A9432B">
        <w:rPr>
          <w:rFonts w:eastAsia="Times New Roman"/>
          <w:lang w:val="es-CO"/>
        </w:rPr>
        <w:t xml:space="preserve">con </w:t>
      </w:r>
      <w:proofErr w:type="spellStart"/>
      <w:r w:rsidRPr="00A9432B">
        <w:rPr>
          <w:rFonts w:eastAsia="Times New Roman"/>
          <w:lang w:val="es-CO"/>
        </w:rPr>
        <w:t>Nit</w:t>
      </w:r>
      <w:proofErr w:type="spellEnd"/>
      <w:r w:rsidRPr="00A9432B">
        <w:rPr>
          <w:rFonts w:eastAsia="Times New Roman"/>
          <w:lang w:val="es-CO"/>
        </w:rPr>
        <w:t xml:space="preserve">. </w:t>
      </w:r>
      <w:r w:rsidRPr="004E062A">
        <w:rPr>
          <w:bCs/>
          <w:i/>
          <w:highlight w:val="lightGray"/>
          <w:lang w:eastAsia="es-CO"/>
        </w:rPr>
        <w:t>[</w:t>
      </w:r>
      <w:proofErr w:type="spellStart"/>
      <w:r w:rsidRPr="00316F7A">
        <w:rPr>
          <w:bCs/>
          <w:i/>
          <w:highlight w:val="lightGray"/>
          <w:shd w:val="clear" w:color="auto" w:fill="FFFFFF"/>
        </w:rPr>
        <w:t>xxxxxxxxxxxx</w:t>
      </w:r>
      <w:proofErr w:type="spellEnd"/>
      <w:r w:rsidRPr="004E062A">
        <w:rPr>
          <w:bCs/>
          <w:i/>
          <w:highlight w:val="lightGray"/>
          <w:shd w:val="clear" w:color="auto" w:fill="FFFFFF"/>
        </w:rPr>
        <w:t>]</w:t>
      </w:r>
      <w:r w:rsidRPr="00A9432B">
        <w:rPr>
          <w:rFonts w:eastAsia="Times New Roman"/>
          <w:lang w:val="es-CO"/>
        </w:rPr>
        <w:t xml:space="preserve">, (en caso de CONSULTOR plural: con una participación del </w:t>
      </w:r>
      <w:r w:rsidRPr="00D44DB1">
        <w:rPr>
          <w:bCs/>
          <w:i/>
          <w:highlight w:val="lightGray"/>
          <w:lang w:eastAsia="es-CO"/>
        </w:rPr>
        <w:t>[</w:t>
      </w:r>
      <w:proofErr w:type="spellStart"/>
      <w:r w:rsidRPr="00D44DB1">
        <w:rPr>
          <w:bCs/>
          <w:i/>
          <w:highlight w:val="lightGray"/>
          <w:shd w:val="clear" w:color="auto" w:fill="FFFFFF"/>
        </w:rPr>
        <w:t>xx</w:t>
      </w:r>
      <w:proofErr w:type="spellEnd"/>
      <w:r w:rsidRPr="00D44DB1">
        <w:rPr>
          <w:bCs/>
          <w:i/>
          <w:highlight w:val="lightGray"/>
          <w:shd w:val="clear" w:color="auto" w:fill="FFFFFF"/>
        </w:rPr>
        <w:t>]</w:t>
      </w:r>
      <w:r w:rsidRPr="00F85FA0">
        <w:rPr>
          <w:rFonts w:eastAsia="Times New Roman"/>
          <w:iCs/>
          <w:lang w:val="es-CO"/>
        </w:rPr>
        <w:t>%</w:t>
      </w:r>
      <w:r w:rsidRPr="00D44DB1">
        <w:rPr>
          <w:rFonts w:eastAsia="Times New Roman"/>
          <w:b/>
          <w:bCs/>
          <w:lang w:val="es-CO"/>
        </w:rPr>
        <w:t xml:space="preserve">, </w:t>
      </w:r>
      <w:r w:rsidRPr="004E062A">
        <w:rPr>
          <w:bCs/>
          <w:i/>
          <w:highlight w:val="lightGray"/>
          <w:lang w:eastAsia="es-CO"/>
        </w:rPr>
        <w:t>[</w:t>
      </w:r>
      <w:proofErr w:type="spellStart"/>
      <w:r w:rsidRPr="00316F7A">
        <w:rPr>
          <w:bCs/>
          <w:i/>
          <w:highlight w:val="lightGray"/>
          <w:shd w:val="clear" w:color="auto" w:fill="FFFFFF"/>
        </w:rPr>
        <w:t>xxxxxxxxxxxx</w:t>
      </w:r>
      <w:proofErr w:type="spellEnd"/>
      <w:r w:rsidRPr="004E062A">
        <w:rPr>
          <w:bCs/>
          <w:i/>
          <w:highlight w:val="lightGray"/>
          <w:shd w:val="clear" w:color="auto" w:fill="FFFFFF"/>
        </w:rPr>
        <w:t>]</w:t>
      </w:r>
      <w:r w:rsidRPr="00A9432B">
        <w:rPr>
          <w:rFonts w:eastAsia="Times New Roman"/>
          <w:lang w:val="es-CO"/>
        </w:rPr>
        <w:t xml:space="preserve"> con </w:t>
      </w:r>
      <w:proofErr w:type="spellStart"/>
      <w:r w:rsidRPr="00A9432B">
        <w:rPr>
          <w:rFonts w:eastAsia="Times New Roman"/>
          <w:lang w:val="es-CO"/>
        </w:rPr>
        <w:t>Nit</w:t>
      </w:r>
      <w:proofErr w:type="spellEnd"/>
      <w:r w:rsidRPr="00A9432B">
        <w:rPr>
          <w:rFonts w:eastAsia="Times New Roman"/>
          <w:lang w:val="es-CO"/>
        </w:rPr>
        <w:t xml:space="preserve"> -</w:t>
      </w:r>
      <w:r w:rsidRPr="004E062A">
        <w:rPr>
          <w:bCs/>
          <w:i/>
          <w:highlight w:val="lightGray"/>
          <w:lang w:eastAsia="es-CO"/>
        </w:rPr>
        <w:t>[</w:t>
      </w:r>
      <w:proofErr w:type="spellStart"/>
      <w:r w:rsidRPr="00316F7A">
        <w:rPr>
          <w:bCs/>
          <w:i/>
          <w:highlight w:val="lightGray"/>
          <w:shd w:val="clear" w:color="auto" w:fill="FFFFFF"/>
        </w:rPr>
        <w:t>xxxxxxxxxxxx</w:t>
      </w:r>
      <w:proofErr w:type="spellEnd"/>
      <w:r w:rsidRPr="004E062A">
        <w:rPr>
          <w:bCs/>
          <w:i/>
          <w:highlight w:val="lightGray"/>
          <w:shd w:val="clear" w:color="auto" w:fill="FFFFFF"/>
        </w:rPr>
        <w:t>]</w:t>
      </w:r>
      <w:r w:rsidRPr="00A9432B">
        <w:rPr>
          <w:rFonts w:eastAsia="Times New Roman"/>
          <w:lang w:val="es-CO"/>
        </w:rPr>
        <w:t xml:space="preserve">, con una participación del </w:t>
      </w:r>
      <w:r w:rsidRPr="00D44DB1">
        <w:rPr>
          <w:bCs/>
          <w:i/>
          <w:highlight w:val="lightGray"/>
          <w:lang w:eastAsia="es-CO"/>
        </w:rPr>
        <w:t>[</w:t>
      </w:r>
      <w:proofErr w:type="spellStart"/>
      <w:r w:rsidRPr="00D44DB1">
        <w:rPr>
          <w:bCs/>
          <w:i/>
          <w:highlight w:val="lightGray"/>
          <w:shd w:val="clear" w:color="auto" w:fill="FFFFFF"/>
        </w:rPr>
        <w:t>xx</w:t>
      </w:r>
      <w:proofErr w:type="spellEnd"/>
      <w:r w:rsidRPr="00D44DB1">
        <w:rPr>
          <w:bCs/>
          <w:i/>
          <w:highlight w:val="lightGray"/>
          <w:shd w:val="clear" w:color="auto" w:fill="FFFFFF"/>
        </w:rPr>
        <w:t>]</w:t>
      </w:r>
      <w:r w:rsidRPr="00F85FA0">
        <w:rPr>
          <w:rFonts w:eastAsia="Times New Roman"/>
          <w:iCs/>
          <w:lang w:val="es-CO"/>
        </w:rPr>
        <w:t>%</w:t>
      </w:r>
      <w:r w:rsidRPr="00A9432B">
        <w:rPr>
          <w:rFonts w:eastAsia="Times New Roman"/>
          <w:lang w:val="es-CO"/>
        </w:rPr>
        <w:t xml:space="preserve">), con domicilio en la ciudad de </w:t>
      </w:r>
      <w:r w:rsidRPr="00D44DB1">
        <w:rPr>
          <w:bCs/>
          <w:i/>
          <w:highlight w:val="lightGray"/>
          <w:lang w:eastAsia="es-CO"/>
        </w:rPr>
        <w:t>[</w:t>
      </w:r>
      <w:proofErr w:type="spellStart"/>
      <w:r w:rsidRPr="00D44DB1">
        <w:rPr>
          <w:bCs/>
          <w:i/>
          <w:highlight w:val="lightGray"/>
          <w:shd w:val="clear" w:color="auto" w:fill="FFFFFF"/>
        </w:rPr>
        <w:t>xxxxxxx</w:t>
      </w:r>
      <w:proofErr w:type="spellEnd"/>
      <w:r w:rsidRPr="00D44DB1">
        <w:rPr>
          <w:bCs/>
          <w:i/>
          <w:highlight w:val="lightGray"/>
          <w:shd w:val="clear" w:color="auto" w:fill="FFFFFF"/>
        </w:rPr>
        <w:t>]</w:t>
      </w:r>
      <w:r w:rsidRPr="00F85FA0">
        <w:rPr>
          <w:rFonts w:eastAsia="Times New Roman"/>
          <w:iCs/>
          <w:lang w:val="es-CO"/>
        </w:rPr>
        <w:t>,</w:t>
      </w:r>
      <w:r w:rsidRPr="00A9432B">
        <w:rPr>
          <w:rFonts w:eastAsia="Times New Roman"/>
          <w:lang w:val="es-CO"/>
        </w:rPr>
        <w:t xml:space="preserve"> D.C.,  </w:t>
      </w:r>
      <w:r w:rsidRPr="004E062A">
        <w:rPr>
          <w:bCs/>
          <w:i/>
          <w:highlight w:val="lightGray"/>
          <w:lang w:eastAsia="es-CO"/>
        </w:rPr>
        <w:t>[</w:t>
      </w:r>
      <w:proofErr w:type="spellStart"/>
      <w:r w:rsidRPr="00316F7A">
        <w:rPr>
          <w:bCs/>
          <w:i/>
          <w:highlight w:val="lightGray"/>
          <w:shd w:val="clear" w:color="auto" w:fill="FFFFFF"/>
        </w:rPr>
        <w:t>xxxxxxx</w:t>
      </w:r>
      <w:proofErr w:type="spellEnd"/>
      <w:r w:rsidRPr="004E062A">
        <w:rPr>
          <w:bCs/>
          <w:i/>
          <w:highlight w:val="lightGray"/>
          <w:shd w:val="clear" w:color="auto" w:fill="FFFFFF"/>
        </w:rPr>
        <w:t>]</w:t>
      </w:r>
      <w:r w:rsidRPr="00A9432B">
        <w:rPr>
          <w:rFonts w:eastAsia="Times New Roman"/>
          <w:lang w:val="es-CO"/>
        </w:rPr>
        <w:t xml:space="preserve"> con teléfono </w:t>
      </w:r>
      <w:r w:rsidRPr="004E062A">
        <w:rPr>
          <w:bCs/>
          <w:i/>
          <w:highlight w:val="lightGray"/>
          <w:lang w:eastAsia="es-CO"/>
        </w:rPr>
        <w:t>[</w:t>
      </w:r>
      <w:proofErr w:type="spellStart"/>
      <w:r w:rsidRPr="00316F7A">
        <w:rPr>
          <w:bCs/>
          <w:i/>
          <w:highlight w:val="lightGray"/>
          <w:shd w:val="clear" w:color="auto" w:fill="FFFFFF"/>
        </w:rPr>
        <w:t>xxxxxxx</w:t>
      </w:r>
      <w:proofErr w:type="spellEnd"/>
      <w:r w:rsidRPr="004E062A">
        <w:rPr>
          <w:bCs/>
          <w:i/>
          <w:highlight w:val="lightGray"/>
          <w:shd w:val="clear" w:color="auto" w:fill="FFFFFF"/>
        </w:rPr>
        <w:t>]</w:t>
      </w:r>
      <w:r w:rsidRPr="00A9432B">
        <w:rPr>
          <w:b/>
          <w:lang w:val="es-ES_tradnl" w:eastAsia="es-CO"/>
        </w:rPr>
        <w:t xml:space="preserve"> </w:t>
      </w:r>
      <w:r w:rsidRPr="00A9432B">
        <w:rPr>
          <w:rFonts w:eastAsia="Times New Roman"/>
          <w:lang w:val="es-CO"/>
        </w:rPr>
        <w:t xml:space="preserve">y dirección de correo electrónico </w:t>
      </w:r>
      <w:r w:rsidRPr="004E062A">
        <w:rPr>
          <w:bCs/>
          <w:i/>
          <w:highlight w:val="lightGray"/>
          <w:lang w:eastAsia="es-CO"/>
        </w:rPr>
        <w:t>[</w:t>
      </w:r>
      <w:proofErr w:type="spellStart"/>
      <w:r w:rsidRPr="00316F7A">
        <w:rPr>
          <w:bCs/>
          <w:i/>
          <w:highlight w:val="lightGray"/>
          <w:shd w:val="clear" w:color="auto" w:fill="FFFFFF"/>
        </w:rPr>
        <w:t>xxxxxxx</w:t>
      </w:r>
      <w:proofErr w:type="spellEnd"/>
      <w:r w:rsidRPr="004E062A">
        <w:rPr>
          <w:bCs/>
          <w:i/>
          <w:highlight w:val="lightGray"/>
          <w:shd w:val="clear" w:color="auto" w:fill="FFFFFF"/>
        </w:rPr>
        <w:t>]</w:t>
      </w:r>
      <w:r w:rsidRPr="00A9432B">
        <w:rPr>
          <w:rFonts w:eastAsia="Times New Roman"/>
          <w:lang w:val="es-CO"/>
        </w:rPr>
        <w:t xml:space="preserve"> representado legalmente por</w:t>
      </w:r>
      <w:r w:rsidRPr="00A9432B">
        <w:rPr>
          <w:b/>
          <w:lang w:val="es-ES_tradnl" w:eastAsia="es-CO"/>
        </w:rPr>
        <w:t xml:space="preserve"> </w:t>
      </w:r>
      <w:r w:rsidRPr="004E062A">
        <w:rPr>
          <w:bCs/>
          <w:i/>
          <w:highlight w:val="lightGray"/>
          <w:lang w:eastAsia="es-CO"/>
        </w:rPr>
        <w:t>[</w:t>
      </w:r>
      <w:proofErr w:type="spellStart"/>
      <w:r w:rsidRPr="00316F7A">
        <w:rPr>
          <w:bCs/>
          <w:i/>
          <w:highlight w:val="lightGray"/>
          <w:shd w:val="clear" w:color="auto" w:fill="FFFFFF"/>
        </w:rPr>
        <w:t>xxxxxxxxxxxx</w:t>
      </w:r>
      <w:proofErr w:type="spellEnd"/>
      <w:r w:rsidRPr="004E062A">
        <w:rPr>
          <w:bCs/>
          <w:i/>
          <w:highlight w:val="lightGray"/>
          <w:shd w:val="clear" w:color="auto" w:fill="FFFFFF"/>
        </w:rPr>
        <w:t>]</w:t>
      </w:r>
      <w:r w:rsidRPr="00A9432B">
        <w:rPr>
          <w:lang w:val="es-ES_tradnl" w:eastAsia="es-CO"/>
        </w:rPr>
        <w:t xml:space="preserve">, </w:t>
      </w:r>
      <w:r w:rsidRPr="00A9432B">
        <w:rPr>
          <w:rFonts w:eastAsia="Times New Roman"/>
          <w:lang w:val="es-CO"/>
        </w:rPr>
        <w:t xml:space="preserve">mayor de edad, identificado con cédula de ciudadanía </w:t>
      </w:r>
      <w:proofErr w:type="spellStart"/>
      <w:r w:rsidRPr="00A9432B">
        <w:rPr>
          <w:rFonts w:eastAsia="Times New Roman"/>
          <w:lang w:val="es-CO"/>
        </w:rPr>
        <w:t>Nº</w:t>
      </w:r>
      <w:proofErr w:type="spellEnd"/>
      <w:r w:rsidRPr="00A9432B">
        <w:rPr>
          <w:rFonts w:eastAsia="Times New Roman"/>
          <w:lang w:val="es-CO"/>
        </w:rPr>
        <w:t xml:space="preserve"> </w:t>
      </w:r>
      <w:r w:rsidRPr="004E062A">
        <w:rPr>
          <w:bCs/>
          <w:i/>
          <w:highlight w:val="lightGray"/>
          <w:lang w:eastAsia="es-CO"/>
        </w:rPr>
        <w:t>[</w:t>
      </w:r>
      <w:proofErr w:type="spellStart"/>
      <w:r w:rsidRPr="00316F7A">
        <w:rPr>
          <w:bCs/>
          <w:i/>
          <w:highlight w:val="lightGray"/>
          <w:shd w:val="clear" w:color="auto" w:fill="FFFFFF"/>
        </w:rPr>
        <w:t>xxxxxxx</w:t>
      </w:r>
      <w:proofErr w:type="spellEnd"/>
      <w:r w:rsidRPr="004E062A">
        <w:rPr>
          <w:bCs/>
          <w:i/>
          <w:highlight w:val="lightGray"/>
          <w:shd w:val="clear" w:color="auto" w:fill="FFFFFF"/>
        </w:rPr>
        <w:t>]</w:t>
      </w:r>
      <w:r w:rsidRPr="00A9432B">
        <w:rPr>
          <w:rFonts w:eastAsia="Times New Roman"/>
          <w:lang w:val="es-CO"/>
        </w:rPr>
        <w:t>, quien en adelante se denominará el “</w:t>
      </w:r>
      <w:r w:rsidRPr="005D694E">
        <w:rPr>
          <w:rFonts w:eastAsia="Times New Roman"/>
          <w:b/>
          <w:lang w:val="es-CO"/>
        </w:rPr>
        <w:t>CONSULTOR</w:t>
      </w:r>
      <w:r w:rsidRPr="00A9432B">
        <w:rPr>
          <w:rFonts w:eastAsia="Times New Roman"/>
          <w:lang w:val="es-CO"/>
        </w:rPr>
        <w:t>”, hemos acordado celebrar el presente Contrato, el cual se plasma en este escrito, previas las siguientes:</w:t>
      </w:r>
    </w:p>
    <w:p w14:paraId="27F528E3" w14:textId="77777777" w:rsidR="00425AE5" w:rsidRPr="00D67E8C" w:rsidRDefault="00425AE5" w:rsidP="006C4DC0">
      <w:pPr>
        <w:rPr>
          <w:b/>
          <w:bCs/>
          <w:lang w:val="es-ES_tradnl" w:eastAsia="es-CO"/>
        </w:rPr>
      </w:pPr>
    </w:p>
    <w:p w14:paraId="032E46B0" w14:textId="77777777" w:rsidR="00425AE5" w:rsidRPr="00D67E8C" w:rsidRDefault="00425AE5" w:rsidP="006C4DC0">
      <w:pPr>
        <w:ind w:right="-180"/>
        <w:jc w:val="center"/>
        <w:rPr>
          <w:b/>
          <w:lang w:val="es-ES_tradnl"/>
        </w:rPr>
      </w:pPr>
      <w:r w:rsidRPr="00D67E8C">
        <w:rPr>
          <w:b/>
          <w:lang w:val="es-ES_tradnl"/>
        </w:rPr>
        <w:t>CONSIDERACIONES</w:t>
      </w:r>
    </w:p>
    <w:p w14:paraId="215A8696" w14:textId="77777777" w:rsidR="00425AE5" w:rsidRPr="00D67E8C" w:rsidRDefault="00425AE5" w:rsidP="006C4DC0">
      <w:pPr>
        <w:rPr>
          <w:lang w:val="es-ES_tradnl"/>
        </w:rPr>
      </w:pPr>
    </w:p>
    <w:p w14:paraId="28E9E843" w14:textId="77777777" w:rsidR="00425AE5" w:rsidRPr="00D67E8C" w:rsidRDefault="00425AE5" w:rsidP="006C4DC0">
      <w:pPr>
        <w:numPr>
          <w:ilvl w:val="0"/>
          <w:numId w:val="1"/>
        </w:numPr>
        <w:ind w:left="709" w:hanging="709"/>
        <w:rPr>
          <w:rFonts w:eastAsia="Times New Roman"/>
          <w:lang w:val="es-CO"/>
        </w:rPr>
      </w:pPr>
      <w:bookmarkStart w:id="0" w:name="_Ref164137858"/>
      <w:r w:rsidRPr="00D67E8C">
        <w:rPr>
          <w:rFonts w:eastAsia="Times New Roman"/>
          <w:lang w:val="es-CO"/>
        </w:rPr>
        <w:t>Que el IDU como establecimiento público del orden distrital, debe someterse a</w:t>
      </w:r>
      <w:r w:rsidR="00143C40" w:rsidRPr="00D67E8C">
        <w:rPr>
          <w:rFonts w:eastAsia="Times New Roman"/>
          <w:lang w:val="es-CO"/>
        </w:rPr>
        <w:t>l Estatuto General de Contratación de la Administración Pública,</w:t>
      </w:r>
      <w:r w:rsidRPr="00D67E8C">
        <w:rPr>
          <w:rFonts w:eastAsia="Times New Roman"/>
          <w:lang w:val="es-CO"/>
        </w:rPr>
        <w:t xml:space="preserve"> y </w:t>
      </w:r>
      <w:r w:rsidR="00143C40" w:rsidRPr="00D67E8C">
        <w:rPr>
          <w:rFonts w:eastAsia="Times New Roman"/>
          <w:lang w:val="es-CO"/>
        </w:rPr>
        <w:t>las normas vigentes aplicables sobre</w:t>
      </w:r>
      <w:r w:rsidRPr="00D67E8C">
        <w:rPr>
          <w:rFonts w:eastAsia="Times New Roman"/>
          <w:lang w:val="es-CO"/>
        </w:rPr>
        <w:t xml:space="preserve"> la materia.</w:t>
      </w:r>
    </w:p>
    <w:p w14:paraId="30800C8F" w14:textId="77777777" w:rsidR="00923DD9" w:rsidRPr="00D67E8C" w:rsidRDefault="00923DD9" w:rsidP="006C4DC0">
      <w:pPr>
        <w:ind w:left="709"/>
        <w:rPr>
          <w:rFonts w:eastAsia="Times New Roman"/>
          <w:lang w:val="es-CO"/>
        </w:rPr>
      </w:pPr>
    </w:p>
    <w:p w14:paraId="3B6EA8F5" w14:textId="7999055E" w:rsidR="00425AE5" w:rsidRPr="00D67E8C" w:rsidRDefault="00425AE5" w:rsidP="006C4DC0">
      <w:pPr>
        <w:numPr>
          <w:ilvl w:val="0"/>
          <w:numId w:val="1"/>
        </w:numPr>
        <w:ind w:left="709" w:hanging="709"/>
        <w:rPr>
          <w:rFonts w:eastAsia="Times New Roman"/>
          <w:lang w:val="es-CO"/>
        </w:rPr>
      </w:pPr>
      <w:r w:rsidRPr="00D67E8C">
        <w:rPr>
          <w:rFonts w:eastAsia="Times New Roman"/>
          <w:lang w:val="es-CO"/>
        </w:rPr>
        <w:t xml:space="preserve">Que </w:t>
      </w:r>
      <w:r w:rsidR="00BA0E2D" w:rsidRPr="00D67E8C">
        <w:rPr>
          <w:rFonts w:eastAsia="Times New Roman"/>
          <w:lang w:val="es-CO"/>
        </w:rPr>
        <w:t xml:space="preserve">en el marco de dicha normatividad, </w:t>
      </w:r>
      <w:r w:rsidRPr="00D67E8C">
        <w:rPr>
          <w:rFonts w:eastAsia="Times New Roman"/>
          <w:lang w:val="es-CO"/>
        </w:rPr>
        <w:t xml:space="preserve">el IDU </w:t>
      </w:r>
      <w:r w:rsidR="005B57A6" w:rsidRPr="00D67E8C">
        <w:rPr>
          <w:rFonts w:eastAsia="Times New Roman"/>
          <w:lang w:val="es-CO"/>
        </w:rPr>
        <w:t xml:space="preserve">tramitó el Proceso de Selección </w:t>
      </w:r>
      <w:proofErr w:type="spellStart"/>
      <w:r w:rsidR="005B57A6" w:rsidRPr="00D67E8C">
        <w:rPr>
          <w:rFonts w:eastAsia="Times New Roman"/>
          <w:lang w:val="es-CO"/>
        </w:rPr>
        <w:t>N°</w:t>
      </w:r>
      <w:proofErr w:type="spellEnd"/>
      <w:r w:rsidR="0059345E" w:rsidRPr="00D67E8C">
        <w:rPr>
          <w:rFonts w:eastAsia="Times New Roman"/>
          <w:lang w:val="es-CO"/>
        </w:rPr>
        <w:t xml:space="preserve"> </w:t>
      </w:r>
      <w:r w:rsidR="00F7469D">
        <w:rPr>
          <w:rFonts w:eastAsia="Times New Roman"/>
          <w:b/>
          <w:bCs/>
          <w:lang w:val="es-CO"/>
        </w:rPr>
        <w:t>XXX</w:t>
      </w:r>
      <w:r w:rsidR="003C586B">
        <w:rPr>
          <w:rFonts w:eastAsia="Times New Roman"/>
          <w:lang w:val="es-CO"/>
        </w:rPr>
        <w:t xml:space="preserve">, </w:t>
      </w:r>
      <w:r w:rsidR="0059345E" w:rsidRPr="00D67E8C">
        <w:rPr>
          <w:rFonts w:eastAsia="Times New Roman"/>
          <w:lang w:val="es-CO"/>
        </w:rPr>
        <w:t xml:space="preserve">con el objeto </w:t>
      </w:r>
      <w:r w:rsidR="0059345E" w:rsidRPr="00942399">
        <w:rPr>
          <w:rFonts w:eastAsia="Times New Roman"/>
          <w:lang w:val="es-CO"/>
        </w:rPr>
        <w:t>de</w:t>
      </w:r>
      <w:r w:rsidR="00B03830" w:rsidRPr="00942399">
        <w:rPr>
          <w:rFonts w:eastAsia="Times New Roman"/>
          <w:lang w:val="es-CO"/>
        </w:rPr>
        <w:t xml:space="preserve"> </w:t>
      </w:r>
      <w:r w:rsidR="0006011C">
        <w:rPr>
          <w:rFonts w:eastAsia="Times New Roman"/>
          <w:lang w:val="es-CO"/>
        </w:rPr>
        <w:t>“</w:t>
      </w:r>
      <w:r w:rsidR="00BF76B6" w:rsidRPr="003C3F98">
        <w:rPr>
          <w:b/>
          <w:bCs/>
          <w:i/>
          <w:iCs/>
          <w:lang w:eastAsia="es-CO"/>
        </w:rPr>
        <w:t>ELABORACIÓN DE FACTIBILIDAD PARA EL INTERCAMBIADOR VIAL EN LA INTERSECCIÓN DE LA AVENIDA MEDELLÍN (CALLE 80) CON AVENIDA LAS QUINTAS (CARRERA 119) Y LA CARRERA 120 EN BOGOTÁ D.C</w:t>
      </w:r>
      <w:r w:rsidR="00BF76B6">
        <w:rPr>
          <w:rFonts w:eastAsia="Times New Roman"/>
          <w:lang w:val="es-ES_tradnl"/>
        </w:rPr>
        <w:t xml:space="preserve">” </w:t>
      </w:r>
      <w:r w:rsidR="005750DB" w:rsidRPr="003870E7">
        <w:rPr>
          <w:rFonts w:eastAsia="Times New Roman"/>
          <w:lang w:val="es-ES_tradnl"/>
        </w:rPr>
        <w:t>con</w:t>
      </w:r>
      <w:r w:rsidR="005750DB" w:rsidRPr="00D67E8C">
        <w:rPr>
          <w:rFonts w:eastAsia="Times New Roman"/>
          <w:lang w:val="es-ES_tradnl"/>
        </w:rPr>
        <w:t xml:space="preserve"> fundamento en </w:t>
      </w:r>
      <w:r w:rsidRPr="00D67E8C">
        <w:rPr>
          <w:rFonts w:eastAsia="Times New Roman"/>
          <w:lang w:val="es-CO"/>
        </w:rPr>
        <w:t>los estudios y documentos previos</w:t>
      </w:r>
      <w:r w:rsidR="00522175" w:rsidRPr="00D67E8C">
        <w:rPr>
          <w:rFonts w:eastAsia="Times New Roman"/>
          <w:lang w:val="es-CO"/>
        </w:rPr>
        <w:t xml:space="preserve"> y del sector </w:t>
      </w:r>
      <w:r w:rsidRPr="00D67E8C">
        <w:rPr>
          <w:rFonts w:eastAsia="Times New Roman"/>
          <w:lang w:val="es-CO"/>
        </w:rPr>
        <w:t>elaborados por</w:t>
      </w:r>
      <w:r w:rsidR="00C330C3" w:rsidRPr="00D67E8C">
        <w:rPr>
          <w:rFonts w:eastAsia="Times New Roman"/>
          <w:lang w:val="es-CO"/>
        </w:rPr>
        <w:t xml:space="preserve"> </w:t>
      </w:r>
      <w:r w:rsidR="00171535">
        <w:rPr>
          <w:rFonts w:eastAsia="Times New Roman"/>
          <w:lang w:val="es-CO"/>
        </w:rPr>
        <w:t xml:space="preserve">la </w:t>
      </w:r>
      <w:r w:rsidR="003C586B">
        <w:rPr>
          <w:rFonts w:eastAsia="Times New Roman"/>
          <w:lang w:val="es-CO"/>
        </w:rPr>
        <w:t>Dirección Técnica de Proyectos – Subdirección General de Desarrollo Urbano</w:t>
      </w:r>
      <w:r w:rsidRPr="00D67E8C">
        <w:rPr>
          <w:rFonts w:eastAsia="Times New Roman"/>
          <w:lang w:val="es-CO"/>
        </w:rPr>
        <w:t>, según lo determina el artículo 25, numeral 7, de la Ley 80 de 1993 y el Decreto 1082 de 2015</w:t>
      </w:r>
      <w:r w:rsidR="00923DD9" w:rsidRPr="00D67E8C">
        <w:rPr>
          <w:rFonts w:eastAsia="Times New Roman"/>
          <w:lang w:val="es-CO"/>
        </w:rPr>
        <w:t>.</w:t>
      </w:r>
    </w:p>
    <w:p w14:paraId="1F54A522" w14:textId="77777777" w:rsidR="00923DD9" w:rsidRPr="00D67E8C" w:rsidRDefault="00923DD9" w:rsidP="006C4DC0">
      <w:pPr>
        <w:rPr>
          <w:rFonts w:eastAsia="Times New Roman"/>
          <w:lang w:val="es-CO"/>
        </w:rPr>
      </w:pPr>
    </w:p>
    <w:bookmarkEnd w:id="0"/>
    <w:p w14:paraId="0D4FD2EF" w14:textId="55181788" w:rsidR="00157B3E" w:rsidRPr="00D67E8C" w:rsidRDefault="00425AE5" w:rsidP="006C4DC0">
      <w:pPr>
        <w:numPr>
          <w:ilvl w:val="0"/>
          <w:numId w:val="1"/>
        </w:numPr>
        <w:ind w:left="709" w:hanging="709"/>
        <w:rPr>
          <w:lang w:val="es-ES_tradnl"/>
        </w:rPr>
      </w:pPr>
      <w:r w:rsidRPr="00D67E8C">
        <w:rPr>
          <w:rFonts w:eastAsia="Times New Roman"/>
          <w:lang w:val="es-CO"/>
        </w:rPr>
        <w:t xml:space="preserve">Que previo el cumplimiento de todos los requisitos legales, el Ordenador del Gasto </w:t>
      </w:r>
      <w:r w:rsidRPr="00D67E8C">
        <w:rPr>
          <w:lang w:val="es-ES_tradnl"/>
        </w:rPr>
        <w:t xml:space="preserve">del IDU, mediante Resolución </w:t>
      </w:r>
      <w:proofErr w:type="spellStart"/>
      <w:r w:rsidRPr="00D67E8C">
        <w:rPr>
          <w:lang w:val="es-ES_tradnl"/>
        </w:rPr>
        <w:t>N</w:t>
      </w:r>
      <w:r w:rsidR="001E7732" w:rsidRPr="00D67E8C">
        <w:rPr>
          <w:lang w:val="es-ES_tradnl"/>
        </w:rPr>
        <w:t>°</w:t>
      </w:r>
      <w:proofErr w:type="spellEnd"/>
      <w:r w:rsidR="00923DD9" w:rsidRPr="00D67E8C">
        <w:rPr>
          <w:lang w:val="es-ES_tradnl"/>
        </w:rPr>
        <w:t xml:space="preserve"> </w:t>
      </w:r>
      <w:r w:rsidR="00584F1C">
        <w:rPr>
          <w:lang w:val="es-ES_tradnl"/>
        </w:rPr>
        <w:t>XXX</w:t>
      </w:r>
      <w:r w:rsidR="003C586B" w:rsidRPr="00D67E8C">
        <w:rPr>
          <w:lang w:val="es-ES_tradnl"/>
        </w:rPr>
        <w:t xml:space="preserve"> </w:t>
      </w:r>
      <w:r w:rsidRPr="00D67E8C">
        <w:rPr>
          <w:lang w:val="es-ES_tradnl"/>
        </w:rPr>
        <w:t xml:space="preserve">del </w:t>
      </w:r>
      <w:r w:rsidR="00584F1C">
        <w:rPr>
          <w:lang w:val="es-ES_tradnl"/>
        </w:rPr>
        <w:t>XX</w:t>
      </w:r>
      <w:r w:rsidR="003C586B" w:rsidRPr="00D67E8C">
        <w:rPr>
          <w:b/>
          <w:lang w:val="es-ES_tradnl" w:eastAsia="es-CO"/>
        </w:rPr>
        <w:t xml:space="preserve"> </w:t>
      </w:r>
      <w:r w:rsidRPr="00D67E8C">
        <w:rPr>
          <w:lang w:val="es-ES_tradnl"/>
        </w:rPr>
        <w:t xml:space="preserve">de </w:t>
      </w:r>
      <w:r w:rsidR="00584F1C">
        <w:rPr>
          <w:lang w:val="es-ES_tradnl"/>
        </w:rPr>
        <w:t>XX</w:t>
      </w:r>
      <w:r w:rsidR="003C586B" w:rsidRPr="00D67E8C">
        <w:rPr>
          <w:lang w:val="es-ES_tradnl"/>
        </w:rPr>
        <w:t xml:space="preserve"> </w:t>
      </w:r>
      <w:r w:rsidRPr="00D67E8C">
        <w:rPr>
          <w:lang w:val="es-ES_tradnl"/>
        </w:rPr>
        <w:t xml:space="preserve">de </w:t>
      </w:r>
      <w:r w:rsidR="00584F1C">
        <w:rPr>
          <w:lang w:val="es-ES_tradnl" w:eastAsia="es-CO"/>
        </w:rPr>
        <w:t>XX</w:t>
      </w:r>
      <w:r w:rsidRPr="00D67E8C">
        <w:rPr>
          <w:lang w:val="es-ES_tradnl" w:eastAsia="es-CO"/>
        </w:rPr>
        <w:t>,</w:t>
      </w:r>
      <w:r w:rsidRPr="00D67E8C">
        <w:rPr>
          <w:lang w:val="es-ES_tradnl"/>
        </w:rPr>
        <w:t xml:space="preserve"> adjudicó el</w:t>
      </w:r>
      <w:r w:rsidR="0059345E" w:rsidRPr="00D67E8C">
        <w:rPr>
          <w:lang w:val="es-ES_tradnl"/>
        </w:rPr>
        <w:t xml:space="preserve"> proceso </w:t>
      </w:r>
      <w:r w:rsidR="00584F1C">
        <w:rPr>
          <w:rFonts w:eastAsia="Times New Roman"/>
          <w:b/>
          <w:bCs/>
          <w:lang w:val="es-CO"/>
        </w:rPr>
        <w:t>XXX</w:t>
      </w:r>
      <w:r w:rsidR="00763A48" w:rsidRPr="00D67E8C">
        <w:rPr>
          <w:b/>
          <w:bCs/>
          <w:lang w:val="es-ES_tradnl"/>
        </w:rPr>
        <w:t>,</w:t>
      </w:r>
      <w:r w:rsidR="00150935" w:rsidRPr="00D67E8C">
        <w:rPr>
          <w:lang w:val="es-ES_tradnl"/>
        </w:rPr>
        <w:t xml:space="preserve"> </w:t>
      </w:r>
      <w:r w:rsidRPr="00D67E8C">
        <w:rPr>
          <w:rFonts w:eastAsia="Times New Roman"/>
          <w:lang w:val="es-CO"/>
        </w:rPr>
        <w:t>a</w:t>
      </w:r>
      <w:r w:rsidRPr="00D67E8C">
        <w:rPr>
          <w:lang w:val="es-ES_tradnl" w:eastAsia="es-CO"/>
        </w:rPr>
        <w:t xml:space="preserve">, </w:t>
      </w:r>
      <w:r w:rsidRPr="00D67E8C">
        <w:rPr>
          <w:rFonts w:eastAsia="Times New Roman"/>
          <w:lang w:val="es-CO"/>
        </w:rPr>
        <w:t>de conformidad con los criterios previstos en el Pliego de Condiciones, anexos y demás documentos del proceso de selección.</w:t>
      </w:r>
    </w:p>
    <w:p w14:paraId="41285913" w14:textId="16ADDD24" w:rsidR="00425AE5" w:rsidRPr="00D67E8C" w:rsidRDefault="00425AE5" w:rsidP="006C4DC0">
      <w:pPr>
        <w:numPr>
          <w:ilvl w:val="0"/>
          <w:numId w:val="2"/>
        </w:numPr>
        <w:ind w:left="709" w:hanging="709"/>
        <w:rPr>
          <w:rFonts w:eastAsia="Times New Roman"/>
          <w:lang w:val="es-CO"/>
        </w:rPr>
      </w:pPr>
      <w:r w:rsidRPr="00D67E8C">
        <w:rPr>
          <w:rFonts w:eastAsia="Times New Roman"/>
          <w:lang w:val="es-CO"/>
        </w:rPr>
        <w:lastRenderedPageBreak/>
        <w:t xml:space="preserve">Que el </w:t>
      </w:r>
      <w:r w:rsidR="00C35E88" w:rsidRPr="00D67E8C">
        <w:rPr>
          <w:rFonts w:eastAsia="Times New Roman"/>
          <w:lang w:val="es-CO"/>
        </w:rPr>
        <w:t>CONSULTOR</w:t>
      </w:r>
      <w:r w:rsidRPr="00D67E8C">
        <w:rPr>
          <w:rFonts w:eastAsia="Times New Roman"/>
          <w:lang w:val="es-CO"/>
        </w:rPr>
        <w:t xml:space="preserve"> declara y garantiza lo siguiente</w:t>
      </w:r>
      <w:r w:rsidR="00A66B04" w:rsidRPr="00D67E8C">
        <w:rPr>
          <w:rFonts w:eastAsia="Times New Roman"/>
          <w:lang w:val="es-CO"/>
        </w:rPr>
        <w:t xml:space="preserve"> con la firma del presente contrato:</w:t>
      </w:r>
    </w:p>
    <w:p w14:paraId="43EDF78F" w14:textId="77777777" w:rsidR="00425AE5" w:rsidRPr="00D67E8C" w:rsidRDefault="00425AE5" w:rsidP="006C4DC0">
      <w:pPr>
        <w:ind w:left="709"/>
        <w:rPr>
          <w:rFonts w:eastAsia="Times New Roman"/>
          <w:lang w:val="es-CO"/>
        </w:rPr>
      </w:pPr>
    </w:p>
    <w:p w14:paraId="1B3EF1A2" w14:textId="0B44CAA5" w:rsidR="00425AE5" w:rsidRPr="00D67E8C" w:rsidRDefault="00B94108" w:rsidP="006C4DC0">
      <w:pPr>
        <w:pStyle w:val="Prrafodelista"/>
        <w:numPr>
          <w:ilvl w:val="0"/>
          <w:numId w:val="6"/>
        </w:numPr>
        <w:rPr>
          <w:rFonts w:eastAsia="Times New Roman"/>
          <w:lang w:val="es-CO"/>
        </w:rPr>
      </w:pPr>
      <w:r w:rsidRPr="00D67E8C">
        <w:rPr>
          <w:rFonts w:eastAsia="Times New Roman"/>
          <w:lang w:val="es-CO"/>
        </w:rPr>
        <w:t>CREACIÓN Y EXISTENCIA</w:t>
      </w:r>
      <w:r w:rsidR="00425AE5" w:rsidRPr="00D67E8C">
        <w:rPr>
          <w:rFonts w:eastAsia="Times New Roman"/>
          <w:lang w:val="es-CO"/>
        </w:rPr>
        <w:t xml:space="preserve">: El </w:t>
      </w:r>
      <w:r w:rsidR="00B85BC9" w:rsidRPr="00D67E8C">
        <w:rPr>
          <w:rFonts w:eastAsia="Times New Roman"/>
          <w:lang w:val="es-CO"/>
        </w:rPr>
        <w:t>CONSULTOR</w:t>
      </w:r>
      <w:r w:rsidR="00364F12" w:rsidRPr="00D67E8C">
        <w:rPr>
          <w:rFonts w:eastAsia="Times New Roman"/>
          <w:lang w:val="es-CO"/>
        </w:rPr>
        <w:t xml:space="preserve"> </w:t>
      </w:r>
      <w:r w:rsidR="0049393F" w:rsidRPr="00D67E8C">
        <w:rPr>
          <w:rFonts w:eastAsia="Times New Roman"/>
          <w:lang w:val="es-CO"/>
        </w:rPr>
        <w:t>o sus miembros</w:t>
      </w:r>
      <w:r w:rsidR="00425AE5" w:rsidRPr="00D67E8C">
        <w:rPr>
          <w:rFonts w:eastAsia="Times New Roman"/>
          <w:lang w:val="es-CO"/>
        </w:rPr>
        <w:t xml:space="preserve"> está actualmente vigente, ejerce válidamente su objeto y no se encuentra en proceso de liquidación ni incurso en causal alguna de disolución.</w:t>
      </w:r>
    </w:p>
    <w:p w14:paraId="58C88EAB" w14:textId="77777777" w:rsidR="0086689B" w:rsidRPr="00D67E8C" w:rsidRDefault="0086689B" w:rsidP="006C4DC0">
      <w:pPr>
        <w:pStyle w:val="Prrafodelista"/>
        <w:ind w:left="1429"/>
        <w:rPr>
          <w:rFonts w:eastAsia="Times New Roman"/>
          <w:lang w:val="es-CO"/>
        </w:rPr>
      </w:pPr>
    </w:p>
    <w:p w14:paraId="21162684" w14:textId="6D985CB5" w:rsidR="00425AE5" w:rsidRPr="00D67E8C" w:rsidRDefault="00C330C3" w:rsidP="006C4DC0">
      <w:pPr>
        <w:pStyle w:val="Prrafodelista"/>
        <w:numPr>
          <w:ilvl w:val="0"/>
          <w:numId w:val="6"/>
        </w:numPr>
        <w:rPr>
          <w:rFonts w:eastAsia="Times New Roman"/>
          <w:lang w:val="es-CO"/>
        </w:rPr>
      </w:pPr>
      <w:r w:rsidRPr="00D67E8C">
        <w:rPr>
          <w:rFonts w:eastAsia="Times New Roman"/>
          <w:lang w:val="es-CO"/>
        </w:rPr>
        <w:t xml:space="preserve">CAPACIDAD: </w:t>
      </w:r>
      <w:r w:rsidR="00425AE5" w:rsidRPr="00D67E8C">
        <w:rPr>
          <w:rFonts w:eastAsia="Times New Roman"/>
          <w:lang w:val="es-CO"/>
        </w:rPr>
        <w:t xml:space="preserve">El </w:t>
      </w:r>
      <w:r w:rsidR="00B85BC9" w:rsidRPr="00D67E8C">
        <w:rPr>
          <w:rFonts w:eastAsia="Times New Roman"/>
          <w:lang w:val="es-CO"/>
        </w:rPr>
        <w:t>CONSULTOR</w:t>
      </w:r>
      <w:r w:rsidR="00425AE5" w:rsidRPr="00D67E8C">
        <w:rPr>
          <w:rFonts w:eastAsia="Times New Roman"/>
          <w:lang w:val="es-CO"/>
        </w:rPr>
        <w:t xml:space="preserve"> y su representante legal</w:t>
      </w:r>
      <w:r w:rsidR="00F805F6" w:rsidRPr="00D67E8C">
        <w:rPr>
          <w:rFonts w:eastAsia="Times New Roman"/>
          <w:lang w:val="es-CO"/>
        </w:rPr>
        <w:t xml:space="preserve"> </w:t>
      </w:r>
      <w:r w:rsidR="00425AE5" w:rsidRPr="00D67E8C">
        <w:rPr>
          <w:rFonts w:eastAsia="Times New Roman"/>
          <w:lang w:val="es-CO"/>
        </w:rPr>
        <w:t xml:space="preserve">cuentan con la capacidad </w:t>
      </w:r>
      <w:r w:rsidR="00F805F6" w:rsidRPr="00D67E8C">
        <w:rPr>
          <w:rFonts w:eastAsia="Times New Roman"/>
          <w:lang w:val="es-CO"/>
        </w:rPr>
        <w:t>contractual</w:t>
      </w:r>
      <w:r w:rsidR="00425AE5" w:rsidRPr="00D67E8C">
        <w:rPr>
          <w:rFonts w:eastAsia="Times New Roman"/>
          <w:lang w:val="es-CO"/>
        </w:rPr>
        <w:t xml:space="preserve"> y legal así como con las autorizaciones suficientes en los términos de </w:t>
      </w:r>
      <w:r w:rsidR="00F805F6" w:rsidRPr="00D67E8C">
        <w:rPr>
          <w:rFonts w:eastAsia="Times New Roman"/>
          <w:lang w:val="es-CO"/>
        </w:rPr>
        <w:t>sus estatutos</w:t>
      </w:r>
      <w:r w:rsidR="00425AE5" w:rsidRPr="00D67E8C">
        <w:rPr>
          <w:rFonts w:eastAsia="Times New Roman"/>
          <w:lang w:val="es-CO"/>
        </w:rPr>
        <w:t xml:space="preserve"> </w:t>
      </w:r>
      <w:r w:rsidR="0002536A" w:rsidRPr="00D67E8C">
        <w:rPr>
          <w:rFonts w:eastAsia="Times New Roman"/>
          <w:lang w:val="es-CO"/>
        </w:rPr>
        <w:t xml:space="preserve">o documento de constitución del consorcio o unión temporal </w:t>
      </w:r>
      <w:r w:rsidR="00425AE5" w:rsidRPr="00D67E8C">
        <w:rPr>
          <w:rFonts w:eastAsia="Times New Roman"/>
          <w:lang w:val="es-CO"/>
        </w:rPr>
        <w:t xml:space="preserve">y la </w:t>
      </w:r>
      <w:r w:rsidR="00C43DA2" w:rsidRPr="00D67E8C">
        <w:rPr>
          <w:rFonts w:eastAsia="Times New Roman"/>
          <w:lang w:val="es-CO"/>
        </w:rPr>
        <w:t>l</w:t>
      </w:r>
      <w:r w:rsidR="00425AE5" w:rsidRPr="00D67E8C">
        <w:rPr>
          <w:rFonts w:eastAsia="Times New Roman"/>
          <w:lang w:val="es-CO"/>
        </w:rPr>
        <w:t xml:space="preserve">ey </w:t>
      </w:r>
      <w:r w:rsidR="00C43DA2" w:rsidRPr="00D67E8C">
        <w:rPr>
          <w:rFonts w:eastAsia="Times New Roman"/>
          <w:lang w:val="es-CO"/>
        </w:rPr>
        <w:t>a</w:t>
      </w:r>
      <w:r w:rsidR="00425AE5" w:rsidRPr="00D67E8C">
        <w:rPr>
          <w:rFonts w:eastAsia="Times New Roman"/>
          <w:lang w:val="es-CO"/>
        </w:rPr>
        <w:t>plicable para suscribir el presente Contrato y obligarse conforme a los términos y condiciones establecidos en el mismo.</w:t>
      </w:r>
    </w:p>
    <w:p w14:paraId="69D05B1C" w14:textId="77777777" w:rsidR="0086689B" w:rsidRPr="00D67E8C" w:rsidRDefault="0086689B" w:rsidP="006C4DC0">
      <w:pPr>
        <w:rPr>
          <w:rFonts w:eastAsia="Times New Roman"/>
          <w:lang w:val="es-CO"/>
        </w:rPr>
      </w:pPr>
    </w:p>
    <w:p w14:paraId="6FD36DDE" w14:textId="14ED5147" w:rsidR="00C41584" w:rsidRPr="00D67E8C" w:rsidRDefault="00C330C3" w:rsidP="006C4DC0">
      <w:pPr>
        <w:pStyle w:val="Prrafodelista"/>
        <w:numPr>
          <w:ilvl w:val="0"/>
          <w:numId w:val="6"/>
        </w:numPr>
        <w:rPr>
          <w:rFonts w:eastAsia="Times New Roman"/>
          <w:lang w:val="es-CO"/>
        </w:rPr>
      </w:pPr>
      <w:r w:rsidRPr="00D67E8C">
        <w:rPr>
          <w:rFonts w:eastAsia="Times New Roman"/>
          <w:lang w:val="es-CO"/>
        </w:rPr>
        <w:t xml:space="preserve">ACEPTACIÓN CONTRATO: </w:t>
      </w:r>
      <w:r w:rsidR="00C43DA2" w:rsidRPr="00D67E8C">
        <w:rPr>
          <w:rFonts w:eastAsia="Times New Roman"/>
          <w:lang w:val="es-CO"/>
        </w:rPr>
        <w:t>EL</w:t>
      </w:r>
      <w:r w:rsidR="00425AE5" w:rsidRPr="00D67E8C">
        <w:rPr>
          <w:rFonts w:eastAsia="Times New Roman"/>
          <w:lang w:val="es-CO"/>
        </w:rPr>
        <w:t xml:space="preserve"> </w:t>
      </w:r>
      <w:r w:rsidR="00B85BC9" w:rsidRPr="00D67E8C">
        <w:rPr>
          <w:rFonts w:eastAsia="Times New Roman"/>
          <w:lang w:val="es-CO"/>
        </w:rPr>
        <w:t>CONSULTOR</w:t>
      </w:r>
      <w:r w:rsidR="00425AE5" w:rsidRPr="00D67E8C">
        <w:rPr>
          <w:rFonts w:eastAsia="Times New Roman"/>
          <w:lang w:val="es-CO"/>
        </w:rPr>
        <w:t xml:space="preserve"> ha leído cuidadosamente los términos del Contrato. Durante el término del </w:t>
      </w:r>
      <w:r w:rsidR="004313DC" w:rsidRPr="00D67E8C">
        <w:rPr>
          <w:rFonts w:eastAsia="Times New Roman"/>
          <w:lang w:val="es-CO"/>
        </w:rPr>
        <w:t>proceso de selección</w:t>
      </w:r>
      <w:r w:rsidR="00425AE5" w:rsidRPr="00D67E8C">
        <w:rPr>
          <w:rFonts w:eastAsia="Times New Roman"/>
          <w:lang w:val="es-CO"/>
        </w:rPr>
        <w:t xml:space="preserve"> hizo los comentarios </w:t>
      </w:r>
      <w:r w:rsidR="004313DC" w:rsidRPr="00D67E8C">
        <w:rPr>
          <w:rFonts w:eastAsia="Times New Roman"/>
          <w:lang w:val="es-CO"/>
        </w:rPr>
        <w:t xml:space="preserve">y planteó las inquietudes </w:t>
      </w:r>
      <w:r w:rsidR="00425AE5" w:rsidRPr="00D67E8C">
        <w:rPr>
          <w:rFonts w:eastAsia="Times New Roman"/>
          <w:lang w:val="es-CO"/>
        </w:rPr>
        <w:t>que a su juicio fueron necesari</w:t>
      </w:r>
      <w:r w:rsidR="004313DC" w:rsidRPr="00D67E8C">
        <w:rPr>
          <w:rFonts w:eastAsia="Times New Roman"/>
          <w:lang w:val="es-CO"/>
        </w:rPr>
        <w:t>a</w:t>
      </w:r>
      <w:r w:rsidR="00425AE5" w:rsidRPr="00D67E8C">
        <w:rPr>
          <w:rFonts w:eastAsia="Times New Roman"/>
          <w:lang w:val="es-CO"/>
        </w:rPr>
        <w:t>s y con la presentación de la Propuesta determinó que</w:t>
      </w:r>
      <w:r w:rsidR="006279BA" w:rsidRPr="00D67E8C">
        <w:rPr>
          <w:rFonts w:eastAsia="Times New Roman"/>
          <w:lang w:val="es-CO"/>
        </w:rPr>
        <w:t xml:space="preserve"> los documentos del proceso de selección plantean un negocio razonable y adecuado a las condiciones del mercado </w:t>
      </w:r>
      <w:r w:rsidR="0077118C" w:rsidRPr="00D67E8C">
        <w:rPr>
          <w:rFonts w:eastAsia="Times New Roman"/>
          <w:lang w:val="es-CO"/>
        </w:rPr>
        <w:t>y las especificac</w:t>
      </w:r>
      <w:r w:rsidR="00A22871" w:rsidRPr="00D67E8C">
        <w:rPr>
          <w:rFonts w:eastAsia="Times New Roman"/>
          <w:lang w:val="es-CO"/>
        </w:rPr>
        <w:t xml:space="preserve">iones técnicas del tipo de </w:t>
      </w:r>
      <w:r w:rsidR="0002536A" w:rsidRPr="00D67E8C">
        <w:rPr>
          <w:rFonts w:eastAsia="Times New Roman"/>
          <w:lang w:val="es-CO"/>
        </w:rPr>
        <w:t>-</w:t>
      </w:r>
      <w:r w:rsidR="0077118C" w:rsidRPr="00D67E8C">
        <w:rPr>
          <w:rFonts w:eastAsia="Times New Roman"/>
          <w:lang w:val="es-CO"/>
        </w:rPr>
        <w:t xml:space="preserve"> </w:t>
      </w:r>
      <w:r w:rsidR="00D62CA1" w:rsidRPr="00D67E8C">
        <w:rPr>
          <w:rFonts w:eastAsia="Times New Roman"/>
          <w:lang w:val="es-CO"/>
        </w:rPr>
        <w:t>consultoría</w:t>
      </w:r>
      <w:r w:rsidR="0077118C" w:rsidRPr="00D67E8C">
        <w:rPr>
          <w:rFonts w:eastAsia="Times New Roman"/>
          <w:lang w:val="es-CO"/>
        </w:rPr>
        <w:t xml:space="preserve"> </w:t>
      </w:r>
      <w:r w:rsidR="0002536A" w:rsidRPr="00D67E8C">
        <w:rPr>
          <w:rFonts w:eastAsia="Times New Roman"/>
          <w:lang w:val="es-CO"/>
        </w:rPr>
        <w:t>-</w:t>
      </w:r>
      <w:r w:rsidR="0077118C" w:rsidRPr="00D67E8C">
        <w:rPr>
          <w:rFonts w:eastAsia="Times New Roman"/>
          <w:lang w:val="es-CO"/>
        </w:rPr>
        <w:t xml:space="preserve"> que se va a contratar. </w:t>
      </w:r>
      <w:r w:rsidR="00425AE5" w:rsidRPr="00D67E8C">
        <w:rPr>
          <w:rFonts w:eastAsia="Times New Roman"/>
          <w:lang w:val="es-CO"/>
        </w:rPr>
        <w:t>Declara así mismo que en los términos de</w:t>
      </w:r>
      <w:r w:rsidR="00512D88" w:rsidRPr="00D67E8C">
        <w:rPr>
          <w:rFonts w:eastAsia="Times New Roman"/>
          <w:lang w:val="es-CO"/>
        </w:rPr>
        <w:t>l Estatuto General de Contratación de la Administración Pública y demás normas vigen</w:t>
      </w:r>
      <w:r w:rsidR="00200486" w:rsidRPr="00D67E8C">
        <w:rPr>
          <w:rFonts w:eastAsia="Times New Roman"/>
          <w:lang w:val="es-CO"/>
        </w:rPr>
        <w:t>t</w:t>
      </w:r>
      <w:r w:rsidR="00512D88" w:rsidRPr="00D67E8C">
        <w:rPr>
          <w:rFonts w:eastAsia="Times New Roman"/>
          <w:lang w:val="es-CO"/>
        </w:rPr>
        <w:t xml:space="preserve">es aplicables, </w:t>
      </w:r>
      <w:r w:rsidR="00425AE5" w:rsidRPr="00D67E8C">
        <w:rPr>
          <w:rFonts w:eastAsia="Times New Roman"/>
          <w:lang w:val="es-CO"/>
        </w:rPr>
        <w:t>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w:t>
      </w:r>
      <w:r w:rsidR="000D7495" w:rsidRPr="00D67E8C">
        <w:rPr>
          <w:rFonts w:eastAsia="Times New Roman"/>
          <w:lang w:val="es-CO"/>
        </w:rPr>
        <w:t xml:space="preserve"> anexos o que forman parte de éste, como los manuales, guías y procedimientos de la entidad, </w:t>
      </w:r>
      <w:r w:rsidR="00425AE5" w:rsidRPr="00D67E8C">
        <w:rPr>
          <w:rFonts w:eastAsia="Times New Roman"/>
          <w:lang w:val="es-CO"/>
        </w:rPr>
        <w:t xml:space="preserve">particularmente ha efectuado una valoración de los riesgos a su cargo conforme a los términos del presente contrato. </w:t>
      </w:r>
      <w:bookmarkStart w:id="1" w:name="_Ref341719932"/>
    </w:p>
    <w:p w14:paraId="3B9BEBA9" w14:textId="77777777" w:rsidR="00C41584" w:rsidRPr="00D67E8C" w:rsidRDefault="00C41584" w:rsidP="006C4DC0">
      <w:pPr>
        <w:pStyle w:val="Prrafodelista"/>
        <w:ind w:left="1429"/>
        <w:rPr>
          <w:rFonts w:eastAsia="Times New Roman"/>
          <w:lang w:val="es-CO"/>
        </w:rPr>
      </w:pPr>
    </w:p>
    <w:bookmarkEnd w:id="1"/>
    <w:p w14:paraId="06FEE86A" w14:textId="1B375A10" w:rsidR="00C41584" w:rsidRPr="00D67E8C" w:rsidRDefault="00C330C3" w:rsidP="006C4DC0">
      <w:pPr>
        <w:pStyle w:val="Prrafodelista"/>
        <w:numPr>
          <w:ilvl w:val="0"/>
          <w:numId w:val="6"/>
        </w:numPr>
        <w:shd w:val="clear" w:color="auto" w:fill="FFFFFF" w:themeFill="background1"/>
        <w:rPr>
          <w:rFonts w:eastAsia="Times New Roman"/>
          <w:lang w:val="es-CO"/>
        </w:rPr>
      </w:pPr>
      <w:r w:rsidRPr="00D67E8C">
        <w:rPr>
          <w:rFonts w:eastAsia="Times New Roman"/>
          <w:lang w:val="es-CO"/>
        </w:rPr>
        <w:t xml:space="preserve">INHABILIDADES, INCOMPATIBILIDADES Y CONFLICTOS DE INTERÉS. </w:t>
      </w:r>
      <w:r w:rsidR="00425AE5" w:rsidRPr="00D67E8C">
        <w:rPr>
          <w:rFonts w:eastAsia="Times New Roman"/>
          <w:lang w:val="es-CO"/>
        </w:rPr>
        <w:t xml:space="preserve">El </w:t>
      </w:r>
      <w:r w:rsidR="00B85BC9" w:rsidRPr="00D67E8C">
        <w:rPr>
          <w:rFonts w:eastAsia="Times New Roman"/>
          <w:lang w:val="es-CO"/>
        </w:rPr>
        <w:t>CONSULTOR</w:t>
      </w:r>
      <w:r w:rsidR="004139C6" w:rsidRPr="00D67E8C">
        <w:rPr>
          <w:rFonts w:eastAsia="Times New Roman"/>
          <w:lang w:val="es-CO"/>
        </w:rPr>
        <w:t xml:space="preserve"> </w:t>
      </w:r>
      <w:r w:rsidR="00425AE5" w:rsidRPr="00D67E8C">
        <w:rPr>
          <w:rFonts w:eastAsia="Times New Roman"/>
          <w:lang w:val="es-CO"/>
        </w:rPr>
        <w:t xml:space="preserve">declara y garantiza bajo la gravedad del juramento, lo que se entenderá cumplido con la suscripción del presente Contrato, que no se halla </w:t>
      </w:r>
      <w:r w:rsidR="0002536A" w:rsidRPr="00D67E8C">
        <w:rPr>
          <w:rFonts w:eastAsia="Times New Roman"/>
          <w:lang w:val="es-CO"/>
        </w:rPr>
        <w:t>incurso</w:t>
      </w:r>
      <w:r w:rsidR="00095203">
        <w:rPr>
          <w:rFonts w:eastAsia="Times New Roman"/>
          <w:lang w:val="es-CO"/>
        </w:rPr>
        <w:t xml:space="preserve"> </w:t>
      </w:r>
      <w:r w:rsidR="00095203" w:rsidRPr="00D67E8C">
        <w:rPr>
          <w:rFonts w:eastAsia="Times New Roman"/>
          <w:lang w:val="es-CO"/>
        </w:rPr>
        <w:t xml:space="preserve">él, ni ninguno de sus miembros, </w:t>
      </w:r>
      <w:r w:rsidR="00425AE5" w:rsidRPr="00D67E8C">
        <w:rPr>
          <w:rFonts w:eastAsia="Times New Roman"/>
          <w:lang w:val="es-CO"/>
        </w:rPr>
        <w:t xml:space="preserve">en ninguna de las causales de inhabilidad e incompatibilidad señaladas en la Constitución Política y la ley. En caso </w:t>
      </w:r>
      <w:r w:rsidR="00425AE5" w:rsidRPr="00D67E8C">
        <w:rPr>
          <w:rFonts w:eastAsia="Times New Roman"/>
          <w:lang w:val="es-CO"/>
        </w:rPr>
        <w:lastRenderedPageBreak/>
        <w:t xml:space="preserve">de que sobrevenga alguna inhabilidad o incompatibilidad el </w:t>
      </w:r>
      <w:r w:rsidR="00B85BC9" w:rsidRPr="00D67E8C">
        <w:rPr>
          <w:rFonts w:eastAsia="Times New Roman"/>
          <w:lang w:val="es-CO"/>
        </w:rPr>
        <w:t>CONSULTOR</w:t>
      </w:r>
      <w:r w:rsidR="00425AE5" w:rsidRPr="00D67E8C">
        <w:rPr>
          <w:rFonts w:eastAsia="Times New Roman"/>
          <w:lang w:val="es-CO"/>
        </w:rPr>
        <w:t xml:space="preserve"> declara y garantiza que notificará inmediatamente al IDU</w:t>
      </w:r>
      <w:r w:rsidR="00C41584" w:rsidRPr="00D67E8C">
        <w:rPr>
          <w:rFonts w:eastAsia="Times New Roman"/>
          <w:lang w:val="es-CO"/>
        </w:rPr>
        <w:t>,</w:t>
      </w:r>
      <w:r w:rsidR="00C41584" w:rsidRPr="00D67E8C">
        <w:t xml:space="preserve"> caso en cual se procederá de acuerdo con lo estipulado en la normatividad vigente, y conforme al procedimiento establecido en el Manual de Gestión Contractual de la entidad o documento que haga sus veces.  </w:t>
      </w:r>
    </w:p>
    <w:p w14:paraId="21F4EE75" w14:textId="77777777" w:rsidR="0086689B" w:rsidRPr="00D67E8C" w:rsidRDefault="0086689B" w:rsidP="006C4DC0">
      <w:pPr>
        <w:rPr>
          <w:rFonts w:eastAsia="Times New Roman"/>
          <w:lang w:val="es-CO"/>
        </w:rPr>
      </w:pPr>
    </w:p>
    <w:p w14:paraId="4C6CCFA7" w14:textId="77777777" w:rsidR="00425AE5" w:rsidRPr="00D67E8C" w:rsidRDefault="00425AE5" w:rsidP="006C4DC0">
      <w:pPr>
        <w:rPr>
          <w:rFonts w:eastAsia="Times New Roman"/>
          <w:lang w:val="es-CO"/>
        </w:rPr>
      </w:pPr>
      <w:r w:rsidRPr="00D67E8C">
        <w:rPr>
          <w:rFonts w:eastAsia="Times New Roman"/>
          <w:lang w:val="es-CO"/>
        </w:rPr>
        <w:t>Que en consideración de lo anterior, las partes han decidido celebrar este Contrato, que se regirá por las siguientes cláusulas:</w:t>
      </w:r>
    </w:p>
    <w:p w14:paraId="5E6A1777" w14:textId="77777777" w:rsidR="00E57540" w:rsidRPr="00D67E8C" w:rsidRDefault="00E57540" w:rsidP="006C4DC0">
      <w:pPr>
        <w:rPr>
          <w:rFonts w:eastAsia="Times New Roman"/>
          <w:lang w:val="es-CO"/>
        </w:rPr>
      </w:pPr>
    </w:p>
    <w:p w14:paraId="056708A5" w14:textId="77777777" w:rsidR="00425AE5" w:rsidRPr="00D67E8C" w:rsidRDefault="00425AE5" w:rsidP="006C4DC0">
      <w:pPr>
        <w:pStyle w:val="Ttulo1"/>
        <w:numPr>
          <w:ilvl w:val="0"/>
          <w:numId w:val="4"/>
        </w:numPr>
        <w:spacing w:before="0" w:after="0"/>
        <w:ind w:left="2268" w:hanging="2268"/>
        <w:rPr>
          <w:rFonts w:cs="Arial"/>
          <w:sz w:val="24"/>
          <w:szCs w:val="24"/>
          <w:lang w:val="es-ES_tradnl"/>
        </w:rPr>
      </w:pPr>
      <w:bookmarkStart w:id="2" w:name="_Toc233447282"/>
      <w:bookmarkStart w:id="3" w:name="_Toc233868267"/>
      <w:bookmarkStart w:id="4" w:name="_Toc237422187"/>
      <w:bookmarkStart w:id="5" w:name="_Toc331174882"/>
      <w:bookmarkStart w:id="6" w:name="_Ref83014328"/>
      <w:bookmarkStart w:id="7" w:name="_Toc90120772"/>
      <w:bookmarkStart w:id="8" w:name="_Toc103663169"/>
      <w:bookmarkStart w:id="9" w:name="_Toc145149397"/>
      <w:r w:rsidRPr="00D67E8C">
        <w:rPr>
          <w:rFonts w:cs="Arial"/>
          <w:sz w:val="24"/>
          <w:szCs w:val="24"/>
          <w:lang w:val="es-ES_tradnl"/>
        </w:rPr>
        <w:t>INTERPRETACIÓN DEL CONTRATO</w:t>
      </w:r>
      <w:bookmarkEnd w:id="2"/>
      <w:bookmarkEnd w:id="3"/>
      <w:bookmarkEnd w:id="4"/>
      <w:bookmarkEnd w:id="5"/>
    </w:p>
    <w:p w14:paraId="5CC366A6" w14:textId="77777777" w:rsidR="00425AE5" w:rsidRPr="00D67E8C" w:rsidRDefault="00425AE5" w:rsidP="006C4DC0">
      <w:pPr>
        <w:rPr>
          <w:lang w:val="es-ES_tradnl"/>
        </w:rPr>
      </w:pPr>
    </w:p>
    <w:p w14:paraId="4F45DDCC" w14:textId="39D242AC" w:rsidR="00425AE5" w:rsidRPr="00D67E8C" w:rsidRDefault="00425AE5" w:rsidP="006C4DC0">
      <w:pPr>
        <w:rPr>
          <w:rFonts w:eastAsia="Times New Roman"/>
          <w:lang w:val="es-CO"/>
        </w:rPr>
      </w:pPr>
      <w:r w:rsidRPr="00D67E8C">
        <w:rPr>
          <w:rFonts w:eastAsia="Times New Roman"/>
          <w:lang w:val="es-CO"/>
        </w:rPr>
        <w:t>Este Contrato será interpretado según las reglas que se establecen en esta cláusula, además de aquellas que resulten aplicables de conformidad con lo</w:t>
      </w:r>
      <w:r w:rsidR="00473EB8" w:rsidRPr="00D67E8C">
        <w:rPr>
          <w:rFonts w:eastAsia="Times New Roman"/>
          <w:lang w:val="es-CO"/>
        </w:rPr>
        <w:t xml:space="preserve"> previsto en la Ley 80 de 1993, en especial los artículos 13 y </w:t>
      </w:r>
      <w:r w:rsidRPr="00D67E8C">
        <w:rPr>
          <w:rFonts w:eastAsia="Times New Roman"/>
          <w:lang w:val="es-CO"/>
        </w:rPr>
        <w:t>28 de la Ley 80 de 1993</w:t>
      </w:r>
      <w:r w:rsidR="000A4834" w:rsidRPr="00D67E8C">
        <w:rPr>
          <w:rFonts w:eastAsia="Times New Roman"/>
          <w:lang w:val="es-CO"/>
        </w:rPr>
        <w:t xml:space="preserve"> y demás </w:t>
      </w:r>
      <w:r w:rsidR="00AC17F9" w:rsidRPr="00D67E8C">
        <w:rPr>
          <w:rFonts w:eastAsia="Times New Roman"/>
          <w:lang w:val="es-CO"/>
        </w:rPr>
        <w:t xml:space="preserve">normativa </w:t>
      </w:r>
      <w:r w:rsidR="000A4834" w:rsidRPr="00D67E8C">
        <w:rPr>
          <w:rFonts w:eastAsia="Times New Roman"/>
          <w:lang w:val="es-CO"/>
        </w:rPr>
        <w:t>aplicable</w:t>
      </w:r>
      <w:r w:rsidRPr="00D67E8C">
        <w:rPr>
          <w:rFonts w:eastAsia="Times New Roman"/>
          <w:lang w:val="es-CO"/>
        </w:rPr>
        <w:t>.</w:t>
      </w:r>
    </w:p>
    <w:p w14:paraId="465ABFBD" w14:textId="77777777" w:rsidR="00425AE5" w:rsidRPr="00D67E8C" w:rsidRDefault="00425AE5" w:rsidP="006C4DC0">
      <w:pPr>
        <w:rPr>
          <w:rFonts w:eastAsia="Times New Roman"/>
          <w:lang w:val="es-CO"/>
        </w:rPr>
      </w:pPr>
    </w:p>
    <w:p w14:paraId="227A8D54" w14:textId="4E3F338B" w:rsidR="00425AE5" w:rsidRPr="00D67E8C" w:rsidRDefault="00687283" w:rsidP="006C4DC0">
      <w:pPr>
        <w:rPr>
          <w:rFonts w:eastAsia="Times New Roman"/>
          <w:lang w:val="es-CO"/>
        </w:rPr>
      </w:pPr>
      <w:r w:rsidRPr="00D67E8C">
        <w:rPr>
          <w:rFonts w:eastAsia="Times New Roman"/>
          <w:lang w:val="es-CO"/>
        </w:rPr>
        <w:t xml:space="preserve">Así mismo, el contrato deberá </w:t>
      </w:r>
      <w:r w:rsidR="00DC55DD" w:rsidRPr="00D67E8C">
        <w:rPr>
          <w:rFonts w:eastAsia="Times New Roman"/>
          <w:lang w:val="es-CO"/>
        </w:rPr>
        <w:t>interpretarse</w:t>
      </w:r>
      <w:r w:rsidRPr="00D67E8C">
        <w:rPr>
          <w:rFonts w:eastAsia="Times New Roman"/>
          <w:lang w:val="es-CO"/>
        </w:rPr>
        <w:t xml:space="preserve"> de forma integral</w:t>
      </w:r>
      <w:r w:rsidR="00AC17F9" w:rsidRPr="00D67E8C">
        <w:rPr>
          <w:rFonts w:eastAsia="Times New Roman"/>
          <w:lang w:val="es-CO"/>
        </w:rPr>
        <w:t>,</w:t>
      </w:r>
      <w:r w:rsidRPr="00D67E8C">
        <w:rPr>
          <w:rFonts w:eastAsia="Times New Roman"/>
          <w:lang w:val="es-CO"/>
        </w:rPr>
        <w:t xml:space="preserve"> </w:t>
      </w:r>
      <w:r w:rsidR="00425AE5" w:rsidRPr="00D67E8C">
        <w:rPr>
          <w:rFonts w:eastAsia="Times New Roman"/>
          <w:lang w:val="es-CO"/>
        </w:rPr>
        <w:t xml:space="preserve">de tal manera que exista </w:t>
      </w:r>
      <w:r w:rsidR="00DC55DD" w:rsidRPr="00D67E8C">
        <w:rPr>
          <w:rFonts w:eastAsia="Times New Roman"/>
          <w:lang w:val="es-CO"/>
        </w:rPr>
        <w:t xml:space="preserve">coherencia </w:t>
      </w:r>
      <w:r w:rsidR="00425AE5" w:rsidRPr="00D67E8C">
        <w:rPr>
          <w:rFonts w:eastAsia="Times New Roman"/>
          <w:lang w:val="es-CO"/>
        </w:rPr>
        <w:t>entre sus cláusulas, y entre é</w:t>
      </w:r>
      <w:r w:rsidR="00EB0C86" w:rsidRPr="00D67E8C">
        <w:rPr>
          <w:rFonts w:eastAsia="Times New Roman"/>
          <w:lang w:val="es-CO"/>
        </w:rPr>
        <w:t xml:space="preserve">ste y los siguientes documentos que </w:t>
      </w:r>
      <w:r w:rsidR="00311ED9" w:rsidRPr="00D67E8C">
        <w:rPr>
          <w:rFonts w:eastAsia="Times New Roman"/>
          <w:lang w:val="es-CO"/>
        </w:rPr>
        <w:t>lo conforman</w:t>
      </w:r>
      <w:r w:rsidR="00DC55DD" w:rsidRPr="00D67E8C">
        <w:rPr>
          <w:rFonts w:eastAsia="Times New Roman"/>
          <w:lang w:val="es-CO"/>
        </w:rPr>
        <w:t>:</w:t>
      </w:r>
      <w:r w:rsidR="00311ED9" w:rsidRPr="00D67E8C">
        <w:rPr>
          <w:rFonts w:eastAsia="Times New Roman"/>
          <w:lang w:val="es-CO"/>
        </w:rPr>
        <w:t xml:space="preserve"> </w:t>
      </w:r>
      <w:r w:rsidR="0000475B" w:rsidRPr="00D67E8C">
        <w:rPr>
          <w:rFonts w:eastAsia="Times New Roman"/>
          <w:lang w:val="es-CO"/>
        </w:rPr>
        <w:t>el</w:t>
      </w:r>
      <w:r w:rsidR="00311ED9" w:rsidRPr="00D67E8C">
        <w:rPr>
          <w:rFonts w:eastAsia="Times New Roman"/>
          <w:lang w:val="es-CO"/>
        </w:rPr>
        <w:t xml:space="preserve"> </w:t>
      </w:r>
      <w:r w:rsidR="00631F29" w:rsidRPr="00D67E8C">
        <w:rPr>
          <w:rFonts w:eastAsia="Times New Roman"/>
          <w:lang w:val="es-CO"/>
        </w:rPr>
        <w:t>pliego de condiciones, sus anexos, adendas y documentos de aclaración;</w:t>
      </w:r>
      <w:r w:rsidR="00005339" w:rsidRPr="00D67E8C">
        <w:rPr>
          <w:rFonts w:eastAsia="Times New Roman"/>
          <w:lang w:val="es-CO"/>
        </w:rPr>
        <w:t xml:space="preserve"> </w:t>
      </w:r>
      <w:r w:rsidR="00631F29" w:rsidRPr="00D67E8C">
        <w:rPr>
          <w:rFonts w:eastAsia="Times New Roman"/>
          <w:lang w:val="es-CO"/>
        </w:rPr>
        <w:t>el documento de estudios previos</w:t>
      </w:r>
      <w:r w:rsidR="0000475B" w:rsidRPr="00D67E8C">
        <w:rPr>
          <w:rFonts w:eastAsia="Times New Roman"/>
          <w:lang w:val="es-CO"/>
        </w:rPr>
        <w:t xml:space="preserve">, </w:t>
      </w:r>
      <w:r w:rsidR="00005339" w:rsidRPr="00D67E8C">
        <w:rPr>
          <w:rFonts w:eastAsia="Times New Roman"/>
          <w:lang w:val="es-CO"/>
        </w:rPr>
        <w:t xml:space="preserve">la oferta del </w:t>
      </w:r>
      <w:r w:rsidR="00B85BC9" w:rsidRPr="00D67E8C">
        <w:rPr>
          <w:rFonts w:eastAsia="Times New Roman"/>
          <w:lang w:val="es-CO"/>
        </w:rPr>
        <w:t>CONSULTOR</w:t>
      </w:r>
      <w:r w:rsidR="00005339" w:rsidRPr="00D67E8C">
        <w:rPr>
          <w:rFonts w:eastAsia="Times New Roman"/>
          <w:lang w:val="es-CO"/>
        </w:rPr>
        <w:t>,</w:t>
      </w:r>
      <w:r w:rsidR="0000475B" w:rsidRPr="00D67E8C">
        <w:rPr>
          <w:rFonts w:eastAsia="Times New Roman"/>
          <w:lang w:val="es-CO"/>
        </w:rPr>
        <w:t xml:space="preserve"> los manuales, </w:t>
      </w:r>
      <w:r w:rsidR="00580F1A" w:rsidRPr="00D67E8C">
        <w:rPr>
          <w:rFonts w:eastAsia="Times New Roman"/>
          <w:lang w:val="es-CO"/>
        </w:rPr>
        <w:t xml:space="preserve">planes, </w:t>
      </w:r>
      <w:r w:rsidR="0000475B" w:rsidRPr="00D67E8C">
        <w:rPr>
          <w:rFonts w:eastAsia="Times New Roman"/>
          <w:lang w:val="es-CO"/>
        </w:rPr>
        <w:t xml:space="preserve">procedimientos y guías </w:t>
      </w:r>
      <w:r w:rsidR="00005339" w:rsidRPr="00D67E8C">
        <w:rPr>
          <w:rFonts w:eastAsia="Times New Roman"/>
          <w:lang w:val="es-CO"/>
        </w:rPr>
        <w:t>vigentes</w:t>
      </w:r>
      <w:r w:rsidR="00A72A02" w:rsidRPr="00D67E8C">
        <w:rPr>
          <w:rFonts w:eastAsia="Times New Roman"/>
          <w:lang w:val="es-CO"/>
        </w:rPr>
        <w:t xml:space="preserve"> en el IDU</w:t>
      </w:r>
      <w:r w:rsidR="0000475B" w:rsidRPr="00D67E8C">
        <w:rPr>
          <w:rFonts w:eastAsia="Times New Roman"/>
          <w:lang w:val="es-CO"/>
        </w:rPr>
        <w:t>.</w:t>
      </w:r>
    </w:p>
    <w:p w14:paraId="528C96EC" w14:textId="77777777" w:rsidR="00F53240" w:rsidRPr="00D67E8C" w:rsidRDefault="00F53240" w:rsidP="006C4DC0">
      <w:pPr>
        <w:rPr>
          <w:rFonts w:eastAsia="Times New Roman"/>
          <w:lang w:val="es-CO"/>
        </w:rPr>
      </w:pPr>
    </w:p>
    <w:p w14:paraId="7686B98B" w14:textId="77777777" w:rsidR="00425AE5" w:rsidRPr="00D67E8C" w:rsidRDefault="00425AE5" w:rsidP="006C4DC0">
      <w:pPr>
        <w:rPr>
          <w:rFonts w:eastAsia="Times New Roman"/>
          <w:lang w:val="es-CO"/>
        </w:rPr>
      </w:pPr>
      <w:r w:rsidRPr="00D67E8C">
        <w:rPr>
          <w:rFonts w:eastAsia="Times New Roman"/>
          <w:lang w:val="es-CO"/>
        </w:rPr>
        <w:t xml:space="preserve">En caso de discrepancia entre los documentos que integran este Contrato, </w:t>
      </w:r>
      <w:r w:rsidR="00F53240" w:rsidRPr="00D67E8C">
        <w:rPr>
          <w:rFonts w:eastAsia="Times New Roman"/>
          <w:lang w:val="es-CO"/>
        </w:rPr>
        <w:t>primará lo establecido en el pliego de condiciones, del que forman parte los anexos, adendas y documentos de aclaración</w:t>
      </w:r>
      <w:r w:rsidRPr="00D67E8C">
        <w:rPr>
          <w:rFonts w:eastAsia="Times New Roman"/>
          <w:lang w:val="es-CO"/>
        </w:rPr>
        <w:t xml:space="preserve">. </w:t>
      </w:r>
    </w:p>
    <w:p w14:paraId="2988F339" w14:textId="77777777" w:rsidR="00425AE5" w:rsidRPr="00D67E8C" w:rsidRDefault="00425AE5" w:rsidP="006C4DC0">
      <w:pPr>
        <w:rPr>
          <w:lang w:val="es-CO"/>
        </w:rPr>
      </w:pPr>
    </w:p>
    <w:p w14:paraId="05E79093" w14:textId="77777777" w:rsidR="00425AE5" w:rsidRPr="00D67E8C" w:rsidRDefault="00425AE5" w:rsidP="006C4DC0">
      <w:pPr>
        <w:pStyle w:val="Ttulo1"/>
        <w:numPr>
          <w:ilvl w:val="0"/>
          <w:numId w:val="4"/>
        </w:numPr>
        <w:spacing w:before="0" w:after="0"/>
        <w:ind w:left="2268" w:hanging="2268"/>
        <w:rPr>
          <w:rFonts w:cs="Arial"/>
          <w:sz w:val="24"/>
          <w:szCs w:val="24"/>
          <w:lang w:val="es-ES_tradnl"/>
        </w:rPr>
      </w:pPr>
      <w:bookmarkStart w:id="10" w:name="_Ref162413671"/>
      <w:bookmarkStart w:id="11" w:name="_Toc233447283"/>
      <w:bookmarkStart w:id="12" w:name="_Toc233868268"/>
      <w:bookmarkStart w:id="13" w:name="_Toc237422188"/>
      <w:bookmarkStart w:id="14" w:name="_Toc331174883"/>
      <w:r w:rsidRPr="00D67E8C">
        <w:rPr>
          <w:rFonts w:cs="Arial"/>
          <w:sz w:val="24"/>
          <w:szCs w:val="24"/>
          <w:lang w:val="es-ES_tradnl"/>
        </w:rPr>
        <w:t>DEFINICIONES</w:t>
      </w:r>
      <w:bookmarkEnd w:id="6"/>
      <w:bookmarkEnd w:id="7"/>
      <w:bookmarkEnd w:id="8"/>
      <w:bookmarkEnd w:id="9"/>
      <w:bookmarkEnd w:id="10"/>
      <w:bookmarkEnd w:id="11"/>
      <w:bookmarkEnd w:id="12"/>
      <w:bookmarkEnd w:id="13"/>
      <w:bookmarkEnd w:id="14"/>
    </w:p>
    <w:p w14:paraId="1FA21A17" w14:textId="77777777" w:rsidR="00425AE5" w:rsidRPr="00D67E8C" w:rsidRDefault="00425AE5" w:rsidP="006C4DC0">
      <w:pPr>
        <w:rPr>
          <w:lang w:val="es-ES_tradnl"/>
        </w:rPr>
      </w:pPr>
    </w:p>
    <w:p w14:paraId="0FD232C5" w14:textId="77777777" w:rsidR="00B95941" w:rsidRPr="00D67E8C" w:rsidRDefault="00B95941" w:rsidP="00B95941">
      <w:r w:rsidRPr="00D67E8C">
        <w:rPr>
          <w:lang w:val="es-CO"/>
        </w:rPr>
        <w:t xml:space="preserve">Los términos contenidos en el presente contrato tendrán el significado que se les atribuye y define en EL GLOSARIO INSTITUCIONAL, vigente al momento del cierre del proceso de selección, que puede ser consultado en la página web de la entidad. </w:t>
      </w:r>
      <w:r w:rsidRPr="00D67E8C">
        <w:t xml:space="preserve">Los términos técnicos que no se encuentran definidos expresamente en el glosario institucional tendrán los significados que le correspondan según la técnica o ciencia respectiva. </w:t>
      </w:r>
    </w:p>
    <w:p w14:paraId="0DF272DB" w14:textId="77777777" w:rsidR="00B95941" w:rsidRPr="00D67E8C" w:rsidRDefault="00B95941" w:rsidP="00B95941"/>
    <w:p w14:paraId="292CF362" w14:textId="77777777" w:rsidR="00B95941" w:rsidRPr="00D67E8C" w:rsidRDefault="00B95941" w:rsidP="00B95941">
      <w:pPr>
        <w:rPr>
          <w:lang w:val="es-CO"/>
        </w:rPr>
      </w:pPr>
      <w:r w:rsidRPr="00D67E8C">
        <w:t xml:space="preserve">Los términos definidos son los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 </w:t>
      </w:r>
    </w:p>
    <w:p w14:paraId="7557A956" w14:textId="77777777" w:rsidR="009765A1" w:rsidRPr="00D67E8C" w:rsidRDefault="009765A1" w:rsidP="006C4DC0">
      <w:pPr>
        <w:rPr>
          <w:rFonts w:eastAsia="Times New Roman"/>
          <w:lang w:val="es-CO"/>
        </w:rPr>
      </w:pPr>
    </w:p>
    <w:p w14:paraId="42CC2C57" w14:textId="77777777" w:rsidR="00425AE5" w:rsidRPr="00D67E8C" w:rsidRDefault="00425AE5" w:rsidP="006C4DC0">
      <w:pPr>
        <w:tabs>
          <w:tab w:val="left" w:pos="5040"/>
        </w:tabs>
        <w:rPr>
          <w:lang w:val="es-ES_tradnl"/>
        </w:rPr>
      </w:pPr>
      <w:bookmarkStart w:id="15" w:name="_Toc109025819"/>
      <w:bookmarkStart w:id="16" w:name="_Toc109128619"/>
      <w:bookmarkStart w:id="17" w:name="_Toc109025820"/>
      <w:bookmarkStart w:id="18" w:name="_Toc109128620"/>
      <w:bookmarkStart w:id="19" w:name="_Toc235857859"/>
      <w:bookmarkStart w:id="20" w:name="_Toc117567727"/>
      <w:bookmarkStart w:id="21" w:name="_Toc117928074"/>
      <w:bookmarkStart w:id="22" w:name="_Toc117567729"/>
      <w:bookmarkStart w:id="23" w:name="_Toc117928076"/>
      <w:bookmarkStart w:id="24" w:name="_Toc248997289"/>
      <w:bookmarkStart w:id="25" w:name="_Toc248998476"/>
      <w:bookmarkStart w:id="26" w:name="_Toc248999083"/>
      <w:bookmarkStart w:id="27" w:name="_Toc248997290"/>
      <w:bookmarkStart w:id="28" w:name="_Toc248998477"/>
      <w:bookmarkStart w:id="29" w:name="_Toc248999084"/>
      <w:bookmarkStart w:id="30" w:name="_Toc248997291"/>
      <w:bookmarkStart w:id="31" w:name="_Toc248998478"/>
      <w:bookmarkStart w:id="32" w:name="_Toc248999085"/>
      <w:bookmarkStart w:id="33" w:name="_Toc248997292"/>
      <w:bookmarkStart w:id="34" w:name="_Toc248998479"/>
      <w:bookmarkStart w:id="35" w:name="_Toc248999086"/>
      <w:bookmarkStart w:id="36" w:name="_Toc248997293"/>
      <w:bookmarkStart w:id="37" w:name="_Toc248998480"/>
      <w:bookmarkStart w:id="38" w:name="_Toc248999087"/>
      <w:bookmarkStart w:id="39" w:name="_Toc248997294"/>
      <w:bookmarkStart w:id="40" w:name="_Toc248998481"/>
      <w:bookmarkStart w:id="41" w:name="_Toc248999088"/>
      <w:bookmarkStart w:id="42" w:name="_Toc248997295"/>
      <w:bookmarkStart w:id="43" w:name="_Toc248998482"/>
      <w:bookmarkStart w:id="44" w:name="_Toc248999089"/>
      <w:bookmarkStart w:id="45" w:name="_Toc248997296"/>
      <w:bookmarkStart w:id="46" w:name="_Toc248998483"/>
      <w:bookmarkStart w:id="47" w:name="_Toc248999090"/>
      <w:bookmarkStart w:id="48" w:name="_Toc248997297"/>
      <w:bookmarkStart w:id="49" w:name="_Toc248998484"/>
      <w:bookmarkStart w:id="50" w:name="_Toc248999091"/>
      <w:bookmarkStart w:id="51" w:name="_Toc248997298"/>
      <w:bookmarkStart w:id="52" w:name="_Toc248998485"/>
      <w:bookmarkStart w:id="53" w:name="_Toc248999092"/>
      <w:bookmarkStart w:id="54" w:name="_Toc248997299"/>
      <w:bookmarkStart w:id="55" w:name="_Toc248998486"/>
      <w:bookmarkStart w:id="56" w:name="_Toc248999093"/>
      <w:bookmarkStart w:id="57" w:name="_Toc248997300"/>
      <w:bookmarkStart w:id="58" w:name="_Toc248998487"/>
      <w:bookmarkStart w:id="59" w:name="_Toc248999094"/>
      <w:bookmarkStart w:id="60" w:name="_Toc248997301"/>
      <w:bookmarkStart w:id="61" w:name="_Toc248998488"/>
      <w:bookmarkStart w:id="62" w:name="_Toc248999095"/>
      <w:bookmarkStart w:id="63" w:name="_Toc248997302"/>
      <w:bookmarkStart w:id="64" w:name="_Toc248998489"/>
      <w:bookmarkStart w:id="65" w:name="_Toc248999096"/>
      <w:bookmarkStart w:id="66" w:name="_Toc109128631"/>
      <w:bookmarkStart w:id="67" w:name="_Toc109128649"/>
      <w:bookmarkStart w:id="68" w:name="_Toc109128650"/>
      <w:bookmarkStart w:id="69" w:name="_Toc109025852"/>
      <w:bookmarkStart w:id="70" w:name="_Toc109128660"/>
      <w:bookmarkStart w:id="71" w:name="_Toc109025853"/>
      <w:bookmarkStart w:id="72" w:name="_Toc109128661"/>
      <w:bookmarkStart w:id="73" w:name="_Toc117567817"/>
      <w:bookmarkStart w:id="74" w:name="_Toc117928163"/>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2DCDD328" w14:textId="77777777" w:rsidR="00425AE5" w:rsidRPr="00D67E8C" w:rsidRDefault="00425AE5" w:rsidP="006C4DC0">
      <w:pPr>
        <w:pStyle w:val="Ttulo1"/>
        <w:numPr>
          <w:ilvl w:val="0"/>
          <w:numId w:val="4"/>
        </w:numPr>
        <w:spacing w:before="0" w:after="0"/>
        <w:ind w:left="2268" w:hanging="2268"/>
        <w:rPr>
          <w:rFonts w:cs="Arial"/>
          <w:sz w:val="24"/>
          <w:szCs w:val="24"/>
          <w:lang w:val="es-ES_tradnl"/>
        </w:rPr>
      </w:pPr>
      <w:bookmarkStart w:id="75" w:name="_Toc90120880"/>
      <w:bookmarkStart w:id="76" w:name="_Toc103663285"/>
      <w:bookmarkStart w:id="77" w:name="_Toc145149531"/>
      <w:bookmarkStart w:id="78" w:name="_Toc233447311"/>
      <w:bookmarkStart w:id="79" w:name="_Toc233868269"/>
      <w:bookmarkStart w:id="80" w:name="_Toc237422219"/>
      <w:bookmarkStart w:id="81" w:name="_Toc331174884"/>
      <w:r w:rsidRPr="00D67E8C">
        <w:rPr>
          <w:rFonts w:cs="Arial"/>
          <w:sz w:val="24"/>
          <w:szCs w:val="24"/>
          <w:lang w:val="es-ES_tradnl"/>
        </w:rPr>
        <w:lastRenderedPageBreak/>
        <w:t>OBJETO DEL CONTRATO</w:t>
      </w:r>
      <w:bookmarkEnd w:id="75"/>
      <w:bookmarkEnd w:id="76"/>
      <w:bookmarkEnd w:id="77"/>
      <w:bookmarkEnd w:id="78"/>
      <w:bookmarkEnd w:id="79"/>
      <w:bookmarkEnd w:id="80"/>
      <w:bookmarkEnd w:id="81"/>
    </w:p>
    <w:p w14:paraId="4C2A7F4C" w14:textId="77777777" w:rsidR="00425AE5" w:rsidRPr="00D67E8C" w:rsidRDefault="00425AE5" w:rsidP="006C4DC0">
      <w:pPr>
        <w:rPr>
          <w:rFonts w:eastAsia="Times New Roman"/>
          <w:lang w:val="es-CO"/>
        </w:rPr>
      </w:pPr>
    </w:p>
    <w:p w14:paraId="012050F3" w14:textId="77777777" w:rsidR="003C3F98" w:rsidRPr="003C3F98" w:rsidRDefault="00425AE5" w:rsidP="003C3F98">
      <w:pPr>
        <w:rPr>
          <w:rFonts w:eastAsia="Times New Roman"/>
          <w:b/>
          <w:i/>
          <w:iCs/>
          <w:lang w:val="es-CO"/>
        </w:rPr>
      </w:pPr>
      <w:r w:rsidRPr="00D67E8C">
        <w:rPr>
          <w:rFonts w:eastAsia="Times New Roman"/>
          <w:lang w:val="es-CO"/>
        </w:rPr>
        <w:t xml:space="preserve">El </w:t>
      </w:r>
      <w:r w:rsidR="00B85BC9" w:rsidRPr="00D67E8C">
        <w:rPr>
          <w:rFonts w:eastAsia="Times New Roman"/>
          <w:lang w:val="es-CO"/>
        </w:rPr>
        <w:t>CONSULTOR</w:t>
      </w:r>
      <w:r w:rsidR="00AF56B0" w:rsidRPr="00D67E8C">
        <w:rPr>
          <w:rFonts w:eastAsia="Times New Roman"/>
          <w:lang w:val="es-CO"/>
        </w:rPr>
        <w:t xml:space="preserve"> se obliga con el IDU</w:t>
      </w:r>
      <w:r w:rsidR="008E1A56" w:rsidRPr="00D67E8C">
        <w:rPr>
          <w:rFonts w:eastAsia="Times New Roman"/>
          <w:lang w:val="es-CO"/>
        </w:rPr>
        <w:t xml:space="preserve"> a realizar </w:t>
      </w:r>
      <w:r w:rsidR="00B95941" w:rsidRPr="00D67E8C">
        <w:rPr>
          <w:rFonts w:eastAsia="Times New Roman"/>
          <w:lang w:val="es-CO"/>
        </w:rPr>
        <w:t>los</w:t>
      </w:r>
      <w:r w:rsidR="00286540" w:rsidRPr="00D67E8C">
        <w:rPr>
          <w:rFonts w:eastAsia="Times New Roman"/>
          <w:lang w:val="es-CO"/>
        </w:rPr>
        <w:t xml:space="preserve"> </w:t>
      </w:r>
      <w:r w:rsidR="003C3F98" w:rsidRPr="003C3F98">
        <w:rPr>
          <w:rFonts w:eastAsia="Times New Roman"/>
          <w:i/>
          <w:iCs/>
          <w:lang w:val="es-CO"/>
        </w:rPr>
        <w:t>“</w:t>
      </w:r>
      <w:r w:rsidR="003C3F98" w:rsidRPr="003C3F98">
        <w:rPr>
          <w:b/>
          <w:bCs/>
          <w:i/>
          <w:iCs/>
          <w:lang w:eastAsia="es-CO"/>
        </w:rPr>
        <w:t>ELABORACIÓN DE FACTIBILIDAD PARA EL INTERCAMBIADOR VIAL EN LA INTERSECCIÓN DE LA AVENIDA MEDELLÍN (CALLE 80) CON AVENIDA LAS QUINTAS (CARRERA 119) Y LA CARRERA 120 EN BOGOTÁ D.C.”</w:t>
      </w:r>
      <w:r w:rsidR="003C3F98" w:rsidRPr="003C3F98">
        <w:rPr>
          <w:b/>
          <w:i/>
          <w:iCs/>
          <w:szCs w:val="22"/>
        </w:rPr>
        <w:t>.</w:t>
      </w:r>
    </w:p>
    <w:p w14:paraId="7284A040" w14:textId="4FCE1F71" w:rsidR="00D466C6" w:rsidRPr="003C3F98" w:rsidRDefault="00D466C6" w:rsidP="00B86EE8">
      <w:pPr>
        <w:rPr>
          <w:rFonts w:eastAsia="Times New Roman"/>
          <w:b/>
          <w:i/>
          <w:iCs/>
          <w:lang w:val="es-CO"/>
        </w:rPr>
      </w:pPr>
    </w:p>
    <w:p w14:paraId="2C307F72" w14:textId="77777777" w:rsidR="00B86EE8" w:rsidRDefault="00B86EE8" w:rsidP="00B86EE8">
      <w:pPr>
        <w:rPr>
          <w:rFonts w:eastAsia="Times New Roman"/>
          <w:b/>
          <w:lang w:val="es-CO"/>
        </w:rPr>
      </w:pPr>
    </w:p>
    <w:p w14:paraId="27B7343E" w14:textId="77777777" w:rsidR="00B86EE8" w:rsidRPr="00D67E8C" w:rsidRDefault="00B86EE8" w:rsidP="00B86EE8">
      <w:pPr>
        <w:rPr>
          <w:rFonts w:eastAsia="Times New Roman"/>
          <w:b/>
          <w:lang w:val="es-CO"/>
        </w:rPr>
      </w:pPr>
      <w:r w:rsidRPr="00D67E8C">
        <w:rPr>
          <w:rFonts w:eastAsia="Times New Roman"/>
          <w:b/>
          <w:lang w:val="es-CO"/>
        </w:rPr>
        <w:t xml:space="preserve">PARÁGRAFO. ALCANCE DEL OBJETO </w:t>
      </w:r>
    </w:p>
    <w:p w14:paraId="1E3F6A58" w14:textId="385B75C6" w:rsidR="00B95941" w:rsidRPr="00D67E8C" w:rsidRDefault="00B95941" w:rsidP="006C4DC0">
      <w:pPr>
        <w:rPr>
          <w:rFonts w:eastAsia="Times New Roman"/>
          <w:b/>
          <w:lang w:val="es-CO"/>
        </w:rPr>
      </w:pPr>
    </w:p>
    <w:p w14:paraId="62CD0B35" w14:textId="77777777" w:rsidR="003C3F98" w:rsidRPr="00C10591" w:rsidRDefault="003C3F98" w:rsidP="003C3F98">
      <w:pPr>
        <w:ind w:right="51"/>
        <w:rPr>
          <w:lang w:val="es-CO"/>
        </w:rPr>
      </w:pPr>
      <w:r>
        <w:t xml:space="preserve">Desarrollar la ejecución de las actividades de Consultoría que permitan a la Entidad </w:t>
      </w:r>
      <w:r>
        <w:rPr>
          <w:lang w:val="es-CO"/>
        </w:rPr>
        <w:t>garantizar la ejecución de las siguientes etapas del ciclo de vida del presente proyecto de</w:t>
      </w:r>
      <w:r w:rsidRPr="003B3408">
        <w:rPr>
          <w:lang w:val="es-CO"/>
        </w:rPr>
        <w:t xml:space="preserve"> infraestructura vial y </w:t>
      </w:r>
      <w:r>
        <w:rPr>
          <w:lang w:val="es-CO"/>
        </w:rPr>
        <w:t xml:space="preserve">de </w:t>
      </w:r>
      <w:r w:rsidRPr="003B3408">
        <w:rPr>
          <w:lang w:val="es-CO"/>
        </w:rPr>
        <w:t>transporte</w:t>
      </w:r>
      <w:r>
        <w:rPr>
          <w:lang w:val="es-CO"/>
        </w:rPr>
        <w:t>,</w:t>
      </w:r>
      <w:r w:rsidRPr="003B3408">
        <w:rPr>
          <w:lang w:val="es-CO"/>
        </w:rPr>
        <w:t xml:space="preserve"> acordes a los lineamientos y necesidades </w:t>
      </w:r>
      <w:r>
        <w:rPr>
          <w:lang w:val="es-CO"/>
        </w:rPr>
        <w:t xml:space="preserve">objeto del presente proceso de selección. </w:t>
      </w:r>
      <w:r>
        <w:rPr>
          <w:szCs w:val="22"/>
        </w:rPr>
        <w:t xml:space="preserve"> </w:t>
      </w:r>
    </w:p>
    <w:p w14:paraId="6F33CFA3" w14:textId="77777777" w:rsidR="003C3F98" w:rsidRPr="00C10591" w:rsidRDefault="003C3F98" w:rsidP="003C3F98">
      <w:pPr>
        <w:rPr>
          <w:b/>
          <w:szCs w:val="22"/>
          <w:shd w:val="clear" w:color="auto" w:fill="FFFFFF"/>
          <w:lang w:val="es-CO"/>
        </w:rPr>
      </w:pPr>
    </w:p>
    <w:p w14:paraId="31B182D2" w14:textId="77777777" w:rsidR="003C3F98" w:rsidRDefault="003C3F98" w:rsidP="003C3F98">
      <w:pPr>
        <w:ind w:right="51"/>
      </w:pPr>
      <w:r>
        <w:t xml:space="preserve">Se precisa que la descripción técnica, el alcance detallado del proyecto, las </w:t>
      </w:r>
      <w:r>
        <w:rPr>
          <w:b/>
        </w:rPr>
        <w:t>especificaciones</w:t>
      </w:r>
      <w:r>
        <w:t>, las actividades que deberá realizar el Consultor, y en general la información que deberá ser conocida por los interesados, se encuentran descritos en el Anexo 1. Anexo Técnico, así como en los capítulos técnicos que lo complementan y que hacen parte integral del presente proceso de selección.</w:t>
      </w:r>
    </w:p>
    <w:p w14:paraId="01F48DA1" w14:textId="77777777" w:rsidR="003C3F98" w:rsidRDefault="003C3F98" w:rsidP="003C3F98">
      <w:pPr>
        <w:ind w:right="51"/>
      </w:pPr>
    </w:p>
    <w:p w14:paraId="758D8D71" w14:textId="1DEA1D13" w:rsidR="00B86EE8" w:rsidRPr="00C6222F" w:rsidRDefault="003C3F98" w:rsidP="003C3F98">
      <w:pPr>
        <w:rPr>
          <w:szCs w:val="22"/>
        </w:rPr>
      </w:pPr>
      <w:r w:rsidRPr="00E6200F">
        <w:rPr>
          <w:bCs/>
          <w:lang w:val="es-ES_tradnl"/>
        </w:rPr>
        <w:t>El Consultor deberá articular y armonizar las actividades a ejecutar</w:t>
      </w:r>
      <w:r>
        <w:rPr>
          <w:bCs/>
          <w:lang w:val="es-ES_tradnl"/>
        </w:rPr>
        <w:t xml:space="preserve"> con los contratos de estudios y diseños y obra que se encuentren en el área de influencia del proyecto</w:t>
      </w:r>
      <w:r w:rsidR="00B86EE8" w:rsidRPr="00C6222F">
        <w:rPr>
          <w:szCs w:val="22"/>
        </w:rPr>
        <w:t>.</w:t>
      </w:r>
    </w:p>
    <w:p w14:paraId="6504ACF6" w14:textId="77777777" w:rsidR="00D466C6" w:rsidRPr="00D67E8C" w:rsidRDefault="00D466C6" w:rsidP="006C4DC0">
      <w:pPr>
        <w:rPr>
          <w:rFonts w:eastAsia="Times New Roman"/>
          <w:lang w:val="es-CO"/>
        </w:rPr>
      </w:pPr>
    </w:p>
    <w:p w14:paraId="77063220" w14:textId="77777777" w:rsidR="00425AE5" w:rsidRPr="00D67E8C" w:rsidRDefault="00CF1711" w:rsidP="006C4DC0">
      <w:pPr>
        <w:pStyle w:val="Ttulo1"/>
        <w:numPr>
          <w:ilvl w:val="0"/>
          <w:numId w:val="4"/>
        </w:numPr>
        <w:spacing w:before="0" w:after="0"/>
        <w:ind w:left="2268" w:hanging="2268"/>
        <w:rPr>
          <w:rFonts w:cs="Arial"/>
          <w:sz w:val="24"/>
          <w:szCs w:val="24"/>
          <w:lang w:val="es-ES_tradnl"/>
        </w:rPr>
      </w:pPr>
      <w:bookmarkStart w:id="82" w:name="_Ref82508632"/>
      <w:bookmarkStart w:id="83" w:name="_Toc90120881"/>
      <w:bookmarkStart w:id="84" w:name="_Toc103663286"/>
      <w:bookmarkStart w:id="85" w:name="_Toc145149532"/>
      <w:bookmarkStart w:id="86" w:name="_Toc233447312"/>
      <w:bookmarkStart w:id="87" w:name="_Toc233868270"/>
      <w:bookmarkStart w:id="88" w:name="_Toc237422220"/>
      <w:bookmarkStart w:id="89" w:name="_Toc331174885"/>
      <w:r w:rsidRPr="00D67E8C">
        <w:rPr>
          <w:rFonts w:cs="Arial"/>
          <w:sz w:val="24"/>
          <w:szCs w:val="24"/>
          <w:lang w:val="es-ES_tradnl"/>
        </w:rPr>
        <w:t xml:space="preserve">PLAZO DE EJECUCIÓN </w:t>
      </w:r>
      <w:r w:rsidR="00425AE5" w:rsidRPr="00D67E8C">
        <w:rPr>
          <w:rFonts w:cs="Arial"/>
          <w:sz w:val="24"/>
          <w:szCs w:val="24"/>
          <w:lang w:val="es-ES_tradnl"/>
        </w:rPr>
        <w:t>DEL CONTRATO</w:t>
      </w:r>
      <w:bookmarkEnd w:id="82"/>
      <w:bookmarkEnd w:id="83"/>
      <w:bookmarkEnd w:id="84"/>
      <w:bookmarkEnd w:id="85"/>
      <w:bookmarkEnd w:id="86"/>
      <w:bookmarkEnd w:id="87"/>
      <w:bookmarkEnd w:id="88"/>
      <w:bookmarkEnd w:id="89"/>
    </w:p>
    <w:p w14:paraId="43BDFE85" w14:textId="77777777" w:rsidR="00425AE5" w:rsidRPr="00D67E8C" w:rsidRDefault="00425AE5" w:rsidP="006C4DC0">
      <w:pPr>
        <w:rPr>
          <w:lang w:val="es-ES_tradnl"/>
        </w:rPr>
      </w:pPr>
    </w:p>
    <w:p w14:paraId="6ADA08C2" w14:textId="2E60D537" w:rsidR="00E707C3" w:rsidRPr="00D67E8C" w:rsidRDefault="00C41111" w:rsidP="006C4DC0">
      <w:pPr>
        <w:pStyle w:val="Textoindependiente"/>
        <w:widowControl w:val="0"/>
        <w:jc w:val="both"/>
        <w:rPr>
          <w:rFonts w:eastAsia="Times New Roman" w:cs="Arial"/>
          <w:sz w:val="24"/>
          <w:szCs w:val="24"/>
          <w:lang w:val="es-CO"/>
        </w:rPr>
      </w:pPr>
      <w:r w:rsidRPr="00D67E8C">
        <w:rPr>
          <w:rFonts w:eastAsia="Times New Roman" w:cs="Arial"/>
          <w:sz w:val="24"/>
          <w:szCs w:val="24"/>
          <w:lang w:val="es-CO"/>
        </w:rPr>
        <w:t xml:space="preserve">El plazo </w:t>
      </w:r>
      <w:r w:rsidR="00443084" w:rsidRPr="00D67E8C">
        <w:rPr>
          <w:rFonts w:eastAsia="Times New Roman" w:cs="Arial"/>
          <w:sz w:val="24"/>
          <w:szCs w:val="24"/>
          <w:lang w:val="es-CO"/>
        </w:rPr>
        <w:t>del contrato es de</w:t>
      </w:r>
      <w:r w:rsidR="003C3F98" w:rsidRPr="003C3F98">
        <w:rPr>
          <w:rFonts w:cs="Arial"/>
          <w:b/>
          <w:bCs/>
          <w:sz w:val="22"/>
          <w:szCs w:val="22"/>
          <w:lang w:val="es-CO"/>
        </w:rPr>
        <w:t xml:space="preserve"> SIETE</w:t>
      </w:r>
      <w:r w:rsidR="003C3F98">
        <w:rPr>
          <w:rFonts w:cs="Arial"/>
          <w:b/>
          <w:bCs/>
          <w:sz w:val="22"/>
          <w:szCs w:val="22"/>
          <w:lang w:val="es-ES_tradnl"/>
        </w:rPr>
        <w:t xml:space="preserve"> (7) MESES</w:t>
      </w:r>
      <w:r w:rsidR="00281E9E">
        <w:rPr>
          <w:rFonts w:cs="Arial"/>
          <w:sz w:val="24"/>
          <w:szCs w:val="24"/>
          <w:lang w:val="es-ES_tradnl"/>
        </w:rPr>
        <w:t>,</w:t>
      </w:r>
      <w:r w:rsidR="00425AE5" w:rsidRPr="00D67E8C">
        <w:rPr>
          <w:rFonts w:cs="Arial"/>
          <w:sz w:val="24"/>
          <w:szCs w:val="24"/>
          <w:lang w:val="es-ES_tradnl"/>
        </w:rPr>
        <w:t xml:space="preserve"> </w:t>
      </w:r>
      <w:r w:rsidR="00425AE5" w:rsidRPr="00D67E8C">
        <w:rPr>
          <w:rFonts w:eastAsia="Times New Roman" w:cs="Arial"/>
          <w:sz w:val="24"/>
          <w:szCs w:val="24"/>
          <w:lang w:val="es-CO"/>
        </w:rPr>
        <w:t xml:space="preserve">contados a partir de la fecha de suscripción del acta de inicio, </w:t>
      </w:r>
      <w:r w:rsidR="00823D46" w:rsidRPr="00D67E8C">
        <w:rPr>
          <w:rFonts w:eastAsia="Times New Roman" w:cs="Arial"/>
          <w:sz w:val="24"/>
          <w:szCs w:val="24"/>
          <w:lang w:val="es-CO"/>
        </w:rPr>
        <w:t>previo cumplimiento de los requisitos de ejecución establecidos en el Artículo 41 de la Ley 80 d</w:t>
      </w:r>
      <w:r w:rsidR="00397A97" w:rsidRPr="00D67E8C">
        <w:rPr>
          <w:rFonts w:eastAsia="Times New Roman" w:cs="Arial"/>
          <w:sz w:val="24"/>
          <w:szCs w:val="24"/>
          <w:lang w:val="es-CO"/>
        </w:rPr>
        <w:t>e 1993 y los demás señalados</w:t>
      </w:r>
      <w:r w:rsidR="00823D46" w:rsidRPr="00D67E8C">
        <w:rPr>
          <w:rFonts w:eastAsia="Times New Roman" w:cs="Arial"/>
          <w:sz w:val="24"/>
          <w:szCs w:val="24"/>
          <w:lang w:val="es-CO"/>
        </w:rPr>
        <w:t xml:space="preserve"> al efecto en el pliego de condiciones y en el </w:t>
      </w:r>
      <w:r w:rsidR="008A27AD" w:rsidRPr="00D67E8C">
        <w:rPr>
          <w:rFonts w:eastAsia="Times New Roman" w:cs="Arial"/>
          <w:sz w:val="24"/>
          <w:szCs w:val="24"/>
          <w:lang w:val="es-CO"/>
        </w:rPr>
        <w:t xml:space="preserve">presente </w:t>
      </w:r>
      <w:r w:rsidR="00A75423" w:rsidRPr="00D67E8C">
        <w:rPr>
          <w:rFonts w:eastAsia="Times New Roman" w:cs="Arial"/>
          <w:sz w:val="24"/>
          <w:szCs w:val="24"/>
          <w:lang w:val="es-CO"/>
        </w:rPr>
        <w:t>del contrato.</w:t>
      </w:r>
    </w:p>
    <w:p w14:paraId="67C20CA2" w14:textId="0A79C223" w:rsidR="006330AB" w:rsidRDefault="00A75423" w:rsidP="006C4DC0">
      <w:pPr>
        <w:pStyle w:val="Textoindependiente"/>
        <w:widowControl w:val="0"/>
        <w:jc w:val="both"/>
        <w:rPr>
          <w:rFonts w:eastAsia="Times New Roman" w:cs="Arial"/>
          <w:sz w:val="24"/>
          <w:szCs w:val="24"/>
          <w:lang w:val="es-CO"/>
        </w:rPr>
      </w:pPr>
      <w:r w:rsidRPr="00D67E8C">
        <w:rPr>
          <w:rFonts w:eastAsia="Times New Roman" w:cs="Arial"/>
          <w:sz w:val="24"/>
          <w:szCs w:val="24"/>
          <w:lang w:val="es-CO"/>
        </w:rPr>
        <w:t xml:space="preserve">El plazo está discriminado así: </w:t>
      </w: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3194"/>
        <w:gridCol w:w="2268"/>
      </w:tblGrid>
      <w:tr w:rsidR="003C3F98" w:rsidRPr="0049139B" w14:paraId="664C3C45" w14:textId="77777777" w:rsidTr="000A534C">
        <w:trPr>
          <w:trHeight w:val="315"/>
          <w:jc w:val="center"/>
        </w:trPr>
        <w:tc>
          <w:tcPr>
            <w:tcW w:w="1200" w:type="dxa"/>
            <w:shd w:val="clear" w:color="auto" w:fill="auto"/>
            <w:vAlign w:val="center"/>
            <w:hideMark/>
          </w:tcPr>
          <w:p w14:paraId="05592ACB" w14:textId="77777777" w:rsidR="003C3F98" w:rsidRPr="0049139B" w:rsidRDefault="003C3F98" w:rsidP="000A534C">
            <w:pPr>
              <w:jc w:val="center"/>
              <w:rPr>
                <w:b/>
                <w:bCs/>
                <w:color w:val="000000"/>
                <w:sz w:val="16"/>
                <w:szCs w:val="16"/>
                <w:lang w:eastAsia="es-CO"/>
              </w:rPr>
            </w:pPr>
            <w:r w:rsidRPr="0049139B">
              <w:rPr>
                <w:b/>
                <w:bCs/>
                <w:color w:val="000000"/>
                <w:sz w:val="16"/>
                <w:szCs w:val="16"/>
                <w:lang w:eastAsia="es-CO"/>
              </w:rPr>
              <w:t>ETAPA</w:t>
            </w:r>
          </w:p>
        </w:tc>
        <w:tc>
          <w:tcPr>
            <w:tcW w:w="3194" w:type="dxa"/>
            <w:shd w:val="clear" w:color="auto" w:fill="auto"/>
            <w:vAlign w:val="center"/>
            <w:hideMark/>
          </w:tcPr>
          <w:p w14:paraId="48CB64E5" w14:textId="77777777" w:rsidR="003C3F98" w:rsidRPr="0049139B" w:rsidRDefault="003C3F98" w:rsidP="000A534C">
            <w:pPr>
              <w:jc w:val="center"/>
              <w:rPr>
                <w:b/>
                <w:bCs/>
                <w:color w:val="000000"/>
                <w:sz w:val="16"/>
                <w:szCs w:val="16"/>
                <w:lang w:eastAsia="es-CO"/>
              </w:rPr>
            </w:pPr>
            <w:r w:rsidRPr="0049139B">
              <w:rPr>
                <w:b/>
                <w:bCs/>
                <w:color w:val="000000"/>
                <w:sz w:val="16"/>
                <w:szCs w:val="16"/>
                <w:lang w:eastAsia="es-CO"/>
              </w:rPr>
              <w:t>FASE</w:t>
            </w:r>
          </w:p>
        </w:tc>
        <w:tc>
          <w:tcPr>
            <w:tcW w:w="2268" w:type="dxa"/>
            <w:shd w:val="clear" w:color="auto" w:fill="auto"/>
            <w:vAlign w:val="center"/>
            <w:hideMark/>
          </w:tcPr>
          <w:p w14:paraId="3DEA730B" w14:textId="77777777" w:rsidR="003C3F98" w:rsidRPr="0049139B" w:rsidRDefault="003C3F98" w:rsidP="000A534C">
            <w:pPr>
              <w:jc w:val="center"/>
              <w:rPr>
                <w:b/>
                <w:bCs/>
                <w:color w:val="000000"/>
                <w:sz w:val="16"/>
                <w:szCs w:val="16"/>
                <w:lang w:eastAsia="es-CO"/>
              </w:rPr>
            </w:pPr>
            <w:r w:rsidRPr="0049139B">
              <w:rPr>
                <w:b/>
                <w:bCs/>
                <w:color w:val="000000"/>
                <w:sz w:val="16"/>
                <w:szCs w:val="16"/>
                <w:lang w:eastAsia="es-CO"/>
              </w:rPr>
              <w:t>DURACIÓN</w:t>
            </w:r>
          </w:p>
        </w:tc>
      </w:tr>
      <w:tr w:rsidR="003C3F98" w:rsidRPr="0049139B" w14:paraId="04439E62" w14:textId="77777777" w:rsidTr="000A534C">
        <w:trPr>
          <w:trHeight w:val="540"/>
          <w:jc w:val="center"/>
        </w:trPr>
        <w:tc>
          <w:tcPr>
            <w:tcW w:w="1200" w:type="dxa"/>
            <w:vMerge w:val="restart"/>
            <w:shd w:val="clear" w:color="auto" w:fill="auto"/>
            <w:textDirection w:val="btLr"/>
            <w:vAlign w:val="center"/>
            <w:hideMark/>
          </w:tcPr>
          <w:p w14:paraId="15B103A7" w14:textId="77777777" w:rsidR="003C3F98" w:rsidRPr="0049139B" w:rsidRDefault="003C3F98" w:rsidP="000A534C">
            <w:pPr>
              <w:jc w:val="center"/>
              <w:rPr>
                <w:b/>
                <w:bCs/>
                <w:color w:val="000000"/>
                <w:sz w:val="16"/>
                <w:szCs w:val="16"/>
                <w:lang w:eastAsia="es-CO"/>
              </w:rPr>
            </w:pPr>
            <w:r>
              <w:rPr>
                <w:b/>
                <w:bCs/>
                <w:color w:val="000000"/>
                <w:sz w:val="16"/>
                <w:szCs w:val="16"/>
                <w:lang w:eastAsia="es-CO"/>
              </w:rPr>
              <w:t>FACTIBILIDAD</w:t>
            </w:r>
          </w:p>
        </w:tc>
        <w:tc>
          <w:tcPr>
            <w:tcW w:w="3194" w:type="dxa"/>
            <w:shd w:val="clear" w:color="auto" w:fill="auto"/>
            <w:vAlign w:val="center"/>
            <w:hideMark/>
          </w:tcPr>
          <w:p w14:paraId="42E5D650" w14:textId="77777777" w:rsidR="003C3F98" w:rsidRPr="0049139B" w:rsidRDefault="003C3F98" w:rsidP="000A534C">
            <w:pPr>
              <w:rPr>
                <w:color w:val="000000"/>
                <w:sz w:val="16"/>
                <w:szCs w:val="16"/>
                <w:lang w:eastAsia="es-CO"/>
              </w:rPr>
            </w:pPr>
            <w:r w:rsidRPr="0049139B">
              <w:rPr>
                <w:color w:val="000000" w:themeColor="text1"/>
                <w:sz w:val="16"/>
                <w:szCs w:val="16"/>
                <w:lang w:eastAsia="es-CO"/>
              </w:rPr>
              <w:t>Recopilación y Análisis de Información.</w:t>
            </w:r>
          </w:p>
        </w:tc>
        <w:tc>
          <w:tcPr>
            <w:tcW w:w="2268" w:type="dxa"/>
            <w:shd w:val="clear" w:color="auto" w:fill="auto"/>
            <w:vAlign w:val="center"/>
            <w:hideMark/>
          </w:tcPr>
          <w:p w14:paraId="065BA132" w14:textId="77777777" w:rsidR="003C3F98" w:rsidRPr="0049139B" w:rsidRDefault="003C3F98" w:rsidP="000A534C">
            <w:pPr>
              <w:jc w:val="center"/>
              <w:rPr>
                <w:color w:val="000000"/>
                <w:sz w:val="16"/>
                <w:szCs w:val="16"/>
                <w:lang w:eastAsia="es-CO"/>
              </w:rPr>
            </w:pPr>
            <w:r w:rsidRPr="0049139B">
              <w:rPr>
                <w:color w:val="000000"/>
                <w:sz w:val="16"/>
                <w:szCs w:val="16"/>
                <w:lang w:eastAsia="es-CO"/>
              </w:rPr>
              <w:t>1 mes</w:t>
            </w:r>
          </w:p>
        </w:tc>
      </w:tr>
      <w:tr w:rsidR="003C3F98" w:rsidRPr="0049139B" w14:paraId="3F034F84" w14:textId="77777777" w:rsidTr="000A534C">
        <w:trPr>
          <w:trHeight w:val="540"/>
          <w:jc w:val="center"/>
        </w:trPr>
        <w:tc>
          <w:tcPr>
            <w:tcW w:w="1200" w:type="dxa"/>
            <w:vMerge/>
            <w:shd w:val="clear" w:color="auto" w:fill="auto"/>
            <w:vAlign w:val="center"/>
            <w:hideMark/>
          </w:tcPr>
          <w:p w14:paraId="311FD751" w14:textId="77777777" w:rsidR="003C3F98" w:rsidRPr="0049139B" w:rsidRDefault="003C3F98" w:rsidP="000A534C">
            <w:pPr>
              <w:rPr>
                <w:b/>
                <w:bCs/>
                <w:color w:val="000000"/>
                <w:sz w:val="16"/>
                <w:szCs w:val="16"/>
                <w:lang w:eastAsia="es-CO"/>
              </w:rPr>
            </w:pPr>
          </w:p>
        </w:tc>
        <w:tc>
          <w:tcPr>
            <w:tcW w:w="3194" w:type="dxa"/>
            <w:shd w:val="clear" w:color="auto" w:fill="auto"/>
            <w:vAlign w:val="center"/>
            <w:hideMark/>
          </w:tcPr>
          <w:p w14:paraId="2D93FD5E" w14:textId="77777777" w:rsidR="003C3F98" w:rsidRPr="0049139B" w:rsidRDefault="003C3F98" w:rsidP="000A534C">
            <w:pPr>
              <w:rPr>
                <w:color w:val="000000"/>
                <w:sz w:val="16"/>
                <w:szCs w:val="16"/>
                <w:lang w:eastAsia="es-CO"/>
              </w:rPr>
            </w:pPr>
            <w:r w:rsidRPr="0049139B">
              <w:rPr>
                <w:color w:val="000000" w:themeColor="text1"/>
                <w:sz w:val="16"/>
                <w:szCs w:val="16"/>
                <w:lang w:eastAsia="es-CO"/>
              </w:rPr>
              <w:t xml:space="preserve">Factibilidad </w:t>
            </w:r>
          </w:p>
        </w:tc>
        <w:tc>
          <w:tcPr>
            <w:tcW w:w="2268" w:type="dxa"/>
            <w:shd w:val="clear" w:color="auto" w:fill="auto"/>
            <w:vAlign w:val="center"/>
            <w:hideMark/>
          </w:tcPr>
          <w:p w14:paraId="216BC8CE" w14:textId="77777777" w:rsidR="003C3F98" w:rsidRPr="0049139B" w:rsidRDefault="003C3F98" w:rsidP="000A534C">
            <w:pPr>
              <w:jc w:val="center"/>
              <w:rPr>
                <w:color w:val="000000"/>
                <w:sz w:val="16"/>
                <w:szCs w:val="16"/>
                <w:lang w:eastAsia="es-CO"/>
              </w:rPr>
            </w:pPr>
            <w:r>
              <w:rPr>
                <w:color w:val="000000" w:themeColor="text1"/>
                <w:sz w:val="16"/>
                <w:szCs w:val="16"/>
                <w:lang w:eastAsia="es-CO"/>
              </w:rPr>
              <w:t>5</w:t>
            </w:r>
            <w:r w:rsidRPr="0049139B">
              <w:rPr>
                <w:color w:val="000000" w:themeColor="text1"/>
                <w:sz w:val="16"/>
                <w:szCs w:val="16"/>
                <w:lang w:eastAsia="es-CO"/>
              </w:rPr>
              <w:t xml:space="preserve"> meses</w:t>
            </w:r>
          </w:p>
        </w:tc>
      </w:tr>
      <w:tr w:rsidR="003C3F98" w:rsidRPr="0049139B" w14:paraId="243B2F70" w14:textId="77777777" w:rsidTr="000A534C">
        <w:trPr>
          <w:trHeight w:val="540"/>
          <w:jc w:val="center"/>
        </w:trPr>
        <w:tc>
          <w:tcPr>
            <w:tcW w:w="1200" w:type="dxa"/>
            <w:vMerge/>
            <w:shd w:val="clear" w:color="auto" w:fill="auto"/>
            <w:vAlign w:val="center"/>
            <w:hideMark/>
          </w:tcPr>
          <w:p w14:paraId="7D0E5C22" w14:textId="77777777" w:rsidR="003C3F98" w:rsidRPr="0049139B" w:rsidRDefault="003C3F98" w:rsidP="000A534C">
            <w:pPr>
              <w:rPr>
                <w:b/>
                <w:bCs/>
                <w:color w:val="000000"/>
                <w:sz w:val="16"/>
                <w:szCs w:val="16"/>
                <w:lang w:eastAsia="es-CO"/>
              </w:rPr>
            </w:pPr>
          </w:p>
        </w:tc>
        <w:tc>
          <w:tcPr>
            <w:tcW w:w="3194" w:type="dxa"/>
            <w:shd w:val="clear" w:color="auto" w:fill="auto"/>
            <w:vAlign w:val="center"/>
            <w:hideMark/>
          </w:tcPr>
          <w:p w14:paraId="2AF174BF" w14:textId="77777777" w:rsidR="003C3F98" w:rsidRPr="0049139B" w:rsidRDefault="003C3F98" w:rsidP="000A534C">
            <w:pPr>
              <w:rPr>
                <w:color w:val="000000"/>
                <w:sz w:val="16"/>
                <w:szCs w:val="16"/>
                <w:lang w:eastAsia="es-CO"/>
              </w:rPr>
            </w:pPr>
            <w:r w:rsidRPr="0049139B">
              <w:rPr>
                <w:color w:val="000000"/>
                <w:sz w:val="16"/>
                <w:szCs w:val="16"/>
                <w:lang w:eastAsia="es-CO"/>
              </w:rPr>
              <w:t>Tramites aprobaciones de permisos Entidades Distritales y Nacionales, al igual que la armonización con las empresas de servicios.</w:t>
            </w:r>
          </w:p>
        </w:tc>
        <w:tc>
          <w:tcPr>
            <w:tcW w:w="2268" w:type="dxa"/>
            <w:shd w:val="clear" w:color="auto" w:fill="auto"/>
            <w:vAlign w:val="center"/>
            <w:hideMark/>
          </w:tcPr>
          <w:p w14:paraId="0C18888D" w14:textId="77777777" w:rsidR="003C3F98" w:rsidRPr="0049139B" w:rsidRDefault="003C3F98" w:rsidP="000A534C">
            <w:pPr>
              <w:jc w:val="center"/>
              <w:rPr>
                <w:color w:val="000000"/>
                <w:sz w:val="16"/>
                <w:szCs w:val="16"/>
                <w:lang w:eastAsia="es-CO"/>
              </w:rPr>
            </w:pPr>
            <w:r w:rsidRPr="0049139B">
              <w:rPr>
                <w:color w:val="000000"/>
                <w:sz w:val="16"/>
                <w:szCs w:val="16"/>
                <w:lang w:eastAsia="es-CO"/>
              </w:rPr>
              <w:t>1 meses</w:t>
            </w:r>
          </w:p>
        </w:tc>
      </w:tr>
      <w:tr w:rsidR="003C3F98" w:rsidRPr="0049139B" w14:paraId="7686CF34" w14:textId="77777777" w:rsidTr="000A534C">
        <w:trPr>
          <w:trHeight w:val="540"/>
          <w:jc w:val="center"/>
        </w:trPr>
        <w:tc>
          <w:tcPr>
            <w:tcW w:w="4394" w:type="dxa"/>
            <w:gridSpan w:val="2"/>
            <w:shd w:val="clear" w:color="auto" w:fill="auto"/>
            <w:vAlign w:val="center"/>
          </w:tcPr>
          <w:p w14:paraId="0D97A798" w14:textId="77777777" w:rsidR="003C3F98" w:rsidRPr="0049139B" w:rsidRDefault="003C3F98" w:rsidP="000A534C">
            <w:pPr>
              <w:jc w:val="right"/>
              <w:rPr>
                <w:color w:val="000000"/>
                <w:sz w:val="16"/>
                <w:szCs w:val="16"/>
                <w:lang w:eastAsia="es-CO"/>
              </w:rPr>
            </w:pPr>
            <w:r>
              <w:rPr>
                <w:color w:val="000000"/>
                <w:sz w:val="16"/>
                <w:szCs w:val="16"/>
                <w:lang w:eastAsia="es-CO"/>
              </w:rPr>
              <w:t xml:space="preserve">TOTAL </w:t>
            </w:r>
          </w:p>
        </w:tc>
        <w:tc>
          <w:tcPr>
            <w:tcW w:w="2268" w:type="dxa"/>
            <w:shd w:val="clear" w:color="auto" w:fill="auto"/>
            <w:vAlign w:val="center"/>
          </w:tcPr>
          <w:p w14:paraId="0E0525C6" w14:textId="77777777" w:rsidR="003C3F98" w:rsidRPr="0049139B" w:rsidRDefault="003C3F98" w:rsidP="000A534C">
            <w:pPr>
              <w:jc w:val="center"/>
              <w:rPr>
                <w:color w:val="000000"/>
                <w:sz w:val="16"/>
                <w:szCs w:val="16"/>
                <w:lang w:eastAsia="es-CO"/>
              </w:rPr>
            </w:pPr>
            <w:r>
              <w:rPr>
                <w:color w:val="000000"/>
                <w:sz w:val="16"/>
                <w:szCs w:val="16"/>
                <w:lang w:eastAsia="es-CO"/>
              </w:rPr>
              <w:t>7 meses</w:t>
            </w:r>
          </w:p>
        </w:tc>
      </w:tr>
    </w:tbl>
    <w:p w14:paraId="7C196525" w14:textId="77777777" w:rsidR="003C3F98" w:rsidRDefault="003C3F98" w:rsidP="006C4DC0">
      <w:pPr>
        <w:pStyle w:val="Textoindependiente"/>
        <w:widowControl w:val="0"/>
        <w:jc w:val="both"/>
        <w:rPr>
          <w:rFonts w:eastAsia="Times New Roman" w:cs="Arial"/>
          <w:sz w:val="24"/>
          <w:szCs w:val="24"/>
          <w:lang w:val="es-CO"/>
        </w:rPr>
      </w:pPr>
    </w:p>
    <w:p w14:paraId="47401C4E" w14:textId="77777777" w:rsidR="000479E6" w:rsidRDefault="000479E6" w:rsidP="00A44115">
      <w:pPr>
        <w:rPr>
          <w:b/>
        </w:rPr>
      </w:pPr>
    </w:p>
    <w:p w14:paraId="3ACA04EB" w14:textId="5175BD6D" w:rsidR="00A44115" w:rsidRPr="00D67E8C" w:rsidRDefault="00A44115" w:rsidP="00A44115">
      <w:pPr>
        <w:rPr>
          <w:lang w:val="es-CO" w:eastAsia="zh-CN"/>
        </w:rPr>
      </w:pPr>
      <w:r w:rsidRPr="00D67E8C">
        <w:rPr>
          <w:b/>
        </w:rPr>
        <w:t>PARÁGRAFO PRIMERO:</w:t>
      </w:r>
      <w:r w:rsidRPr="00D67E8C">
        <w:t xml:space="preserve"> Cuando por causas imputables al CONSULTOR se requiera prorrogar el plazo </w:t>
      </w:r>
      <w:r w:rsidR="00955E12" w:rsidRPr="00D67E8C">
        <w:t>del contrato</w:t>
      </w:r>
      <w:r w:rsidRPr="00D67E8C">
        <w:t>, sin perjuicio de las actuaciones administrativas sancionatorias que se adelanten, todos los costos que se generen con ocasión de la prórroga serán por cuenta del CONSULTOR, lo cual se entiende aceptado con la suscripción del presente contrato.</w:t>
      </w:r>
    </w:p>
    <w:p w14:paraId="732B7339" w14:textId="77777777" w:rsidR="00A44115" w:rsidRPr="00D67E8C" w:rsidRDefault="00A44115" w:rsidP="00A44115">
      <w:pPr>
        <w:rPr>
          <w:b/>
        </w:rPr>
      </w:pPr>
    </w:p>
    <w:p w14:paraId="64F05953" w14:textId="6C18BB1B" w:rsidR="00A44115" w:rsidRPr="00D67E8C" w:rsidRDefault="00A44115" w:rsidP="00A44115">
      <w:r w:rsidRPr="00D67E8C">
        <w:t>Cuando por causas no imputables al CONSULTOR se r</w:t>
      </w:r>
      <w:r w:rsidR="00955E12" w:rsidRPr="00D67E8C">
        <w:t>equiera prorrogar el plazo del contrato</w:t>
      </w:r>
      <w:r w:rsidRPr="00D67E8C">
        <w:t xml:space="preserve">, se determinará el valor fijo de remuneración del CONSULTOR, durante el tiempo que dure la prórroga, de la siguiente manera:  </w:t>
      </w:r>
    </w:p>
    <w:p w14:paraId="739FBCA9" w14:textId="77777777" w:rsidR="00A44115" w:rsidRPr="00D67E8C" w:rsidRDefault="00A44115" w:rsidP="00A44115"/>
    <w:p w14:paraId="521594BB" w14:textId="77777777" w:rsidR="00A44115" w:rsidRPr="00D67E8C" w:rsidRDefault="00A44115">
      <w:pPr>
        <w:pStyle w:val="Prrafodelista"/>
        <w:numPr>
          <w:ilvl w:val="0"/>
          <w:numId w:val="33"/>
        </w:numPr>
        <w:spacing w:after="160" w:line="256" w:lineRule="auto"/>
        <w:ind w:left="433" w:hanging="284"/>
        <w:contextualSpacing/>
        <w:rPr>
          <w:lang w:eastAsia="es-CO"/>
        </w:rPr>
      </w:pPr>
      <w:r w:rsidRPr="00D67E8C">
        <w:rPr>
          <w:lang w:eastAsia="es-CO"/>
        </w:rPr>
        <w:t>Primero se deberá calcular el valor porcentual de cada subproducto pendiente de aprobación por causas no imputables al consultor.</w:t>
      </w:r>
    </w:p>
    <w:p w14:paraId="20F7B528" w14:textId="3FAFE1E9" w:rsidR="00A44115" w:rsidRPr="00D67E8C" w:rsidRDefault="00A44115" w:rsidP="00A44115">
      <w:pPr>
        <w:pStyle w:val="Prrafodelista"/>
        <w:ind w:left="433"/>
        <w:rPr>
          <w:lang w:val="es-CO" w:eastAsia="es-CO"/>
        </w:rPr>
      </w:pPr>
      <w:r w:rsidRPr="00D67E8C">
        <w:rPr>
          <w:lang w:eastAsia="es-CO"/>
        </w:rPr>
        <w:t>El valor porcentual de cada subproducto pendiente de aprobación por causas no imputables al consultor se estimará de acuerdo con el valor que le corresponde en la tabla que relaciona los valores a pagar por productos frente al valor total a pagar por produ</w:t>
      </w:r>
      <w:r w:rsidR="00955E12" w:rsidRPr="00D67E8C">
        <w:rPr>
          <w:lang w:eastAsia="es-CO"/>
        </w:rPr>
        <w:t>ctos.</w:t>
      </w:r>
    </w:p>
    <w:p w14:paraId="59ED9699" w14:textId="4A4589FB" w:rsidR="00A44115" w:rsidRPr="00D67E8C" w:rsidRDefault="00A44115">
      <w:pPr>
        <w:pStyle w:val="Prrafodelista"/>
        <w:numPr>
          <w:ilvl w:val="0"/>
          <w:numId w:val="33"/>
        </w:numPr>
        <w:spacing w:after="160" w:line="256" w:lineRule="auto"/>
        <w:ind w:left="433" w:hanging="284"/>
        <w:contextualSpacing/>
        <w:rPr>
          <w:lang w:eastAsia="es-CO"/>
        </w:rPr>
      </w:pPr>
      <w:r w:rsidRPr="00D67E8C">
        <w:rPr>
          <w:lang w:eastAsia="es-CO"/>
        </w:rPr>
        <w:t>Seguidamente se suma el valor porcentual de los subproductos pendientes de aprobación por causas no imputables al consultor. El resultado de la referida suma afectará porcentualmente el valor a pagar fijo mensual</w:t>
      </w:r>
      <w:r w:rsidR="00955E12" w:rsidRPr="00D67E8C">
        <w:rPr>
          <w:lang w:eastAsia="es-CO"/>
        </w:rPr>
        <w:t>.</w:t>
      </w:r>
      <w:r w:rsidRPr="00D67E8C">
        <w:rPr>
          <w:lang w:eastAsia="es-CO"/>
        </w:rPr>
        <w:t xml:space="preserve"> El resultado de dicha operación corresponderá al valor mensual de remuneración del CONSULTOR</w:t>
      </w:r>
      <w:r w:rsidR="00955E12" w:rsidRPr="00D67E8C">
        <w:rPr>
          <w:lang w:eastAsia="es-CO"/>
        </w:rPr>
        <w:t>.</w:t>
      </w:r>
    </w:p>
    <w:p w14:paraId="0AB747F9" w14:textId="77777777" w:rsidR="00A44115" w:rsidRPr="00D67E8C" w:rsidRDefault="00A44115">
      <w:pPr>
        <w:pStyle w:val="Prrafodelista"/>
        <w:numPr>
          <w:ilvl w:val="0"/>
          <w:numId w:val="33"/>
        </w:numPr>
        <w:spacing w:after="160" w:line="256" w:lineRule="auto"/>
        <w:ind w:left="433" w:hanging="284"/>
        <w:contextualSpacing/>
        <w:rPr>
          <w:lang w:eastAsia="es-CO"/>
        </w:rPr>
      </w:pPr>
      <w:r w:rsidRPr="00D67E8C">
        <w:rPr>
          <w:lang w:eastAsia="es-CO"/>
        </w:rPr>
        <w:t xml:space="preserve">El valor mensual de remuneración a que hace referencia los numerales i) y </w:t>
      </w:r>
      <w:proofErr w:type="spellStart"/>
      <w:r w:rsidRPr="00D67E8C">
        <w:rPr>
          <w:lang w:eastAsia="es-CO"/>
        </w:rPr>
        <w:t>ii</w:t>
      </w:r>
      <w:proofErr w:type="spellEnd"/>
      <w:r w:rsidRPr="00D67E8C">
        <w:rPr>
          <w:lang w:eastAsia="es-CO"/>
        </w:rPr>
        <w:t>) anteriores no podrá superar el valor fijo mensual.</w:t>
      </w:r>
    </w:p>
    <w:p w14:paraId="3450CD83" w14:textId="77777777" w:rsidR="00A44115" w:rsidRPr="00D67E8C" w:rsidRDefault="00A44115">
      <w:pPr>
        <w:pStyle w:val="Prrafodelista"/>
        <w:numPr>
          <w:ilvl w:val="0"/>
          <w:numId w:val="33"/>
        </w:numPr>
        <w:spacing w:after="160" w:line="256" w:lineRule="auto"/>
        <w:ind w:left="433" w:hanging="284"/>
        <w:contextualSpacing/>
        <w:rPr>
          <w:rFonts w:eastAsiaTheme="minorHAnsi"/>
          <w:lang w:eastAsia="en-US"/>
        </w:rPr>
      </w:pPr>
      <w:r w:rsidRPr="00D67E8C">
        <w:rPr>
          <w:lang w:eastAsia="es-CO"/>
        </w:rPr>
        <w:t>Cuando el periodo de pago sea inferior a un mes, el valor a remunerar durante dicho período, regulado en los numerales anteriores, se dividirá por treinta (30) y se multiplicará por los días del período de pago.</w:t>
      </w:r>
    </w:p>
    <w:p w14:paraId="3E0C1C92" w14:textId="7B801AF5" w:rsidR="00B62C99" w:rsidRDefault="00A44115" w:rsidP="00A44115">
      <w:pPr>
        <w:pStyle w:val="Textoindependiente"/>
        <w:widowControl w:val="0"/>
        <w:jc w:val="both"/>
        <w:rPr>
          <w:sz w:val="24"/>
          <w:szCs w:val="24"/>
          <w:lang w:val="es-CO" w:eastAsia="es-CO"/>
        </w:rPr>
      </w:pPr>
      <w:r w:rsidRPr="00D67E8C">
        <w:rPr>
          <w:rFonts w:cs="Arial"/>
          <w:sz w:val="24"/>
          <w:szCs w:val="24"/>
          <w:lang w:val="es-CO" w:eastAsia="es-CO"/>
        </w:rPr>
        <w:t>El procedimiento aquí establecido se repetirá al inicio de cada mes del período de prórroga para establecer el valor a remunerar durante el correspondiente</w:t>
      </w:r>
      <w:r w:rsidRPr="00D67E8C">
        <w:rPr>
          <w:sz w:val="24"/>
          <w:szCs w:val="24"/>
          <w:lang w:val="es-CO" w:eastAsia="es-CO"/>
        </w:rPr>
        <w:t xml:space="preserve"> mes</w:t>
      </w:r>
      <w:r w:rsidR="00D67E8C" w:rsidRPr="00D67E8C">
        <w:rPr>
          <w:sz w:val="24"/>
          <w:szCs w:val="24"/>
          <w:lang w:val="es-CO" w:eastAsia="es-CO"/>
        </w:rPr>
        <w:t>.</w:t>
      </w:r>
    </w:p>
    <w:p w14:paraId="6E6AB513" w14:textId="77777777" w:rsidR="00127B30" w:rsidRDefault="00127B30" w:rsidP="00127B30">
      <w:pPr>
        <w:rPr>
          <w:b/>
          <w:bCs/>
          <w:lang w:val="es-CO" w:eastAsia="es-CO"/>
        </w:rPr>
      </w:pPr>
    </w:p>
    <w:p w14:paraId="23755CDE" w14:textId="362C84E6" w:rsidR="00A75423" w:rsidRDefault="00127B30" w:rsidP="00127B30">
      <w:pPr>
        <w:rPr>
          <w:rFonts w:eastAsia="Times New Roman"/>
          <w:lang w:val="es-CO" w:eastAsia="es-CO"/>
        </w:rPr>
      </w:pPr>
      <w:r w:rsidRPr="002E7B58">
        <w:rPr>
          <w:b/>
          <w:bCs/>
          <w:lang w:eastAsia="es-CO"/>
        </w:rPr>
        <w:t>PAR</w:t>
      </w:r>
      <w:r w:rsidR="00F57AA2">
        <w:rPr>
          <w:b/>
          <w:bCs/>
          <w:lang w:eastAsia="es-CO"/>
        </w:rPr>
        <w:t>Á</w:t>
      </w:r>
      <w:r w:rsidRPr="002E7B58">
        <w:rPr>
          <w:b/>
          <w:bCs/>
          <w:lang w:eastAsia="es-CO"/>
        </w:rPr>
        <w:t>GRAFO SEGUNDO:</w:t>
      </w:r>
      <w:r>
        <w:rPr>
          <w:b/>
          <w:bCs/>
          <w:lang w:eastAsia="es-CO"/>
        </w:rPr>
        <w:t xml:space="preserve"> </w:t>
      </w:r>
      <w:r>
        <w:rPr>
          <w:rFonts w:eastAsia="Times New Roman"/>
          <w:lang w:val="es-CO" w:eastAsia="es-CO"/>
        </w:rPr>
        <w:t>El</w:t>
      </w:r>
      <w:r w:rsidRPr="002E7B58">
        <w:rPr>
          <w:rFonts w:eastAsia="Times New Roman"/>
          <w:lang w:val="es-CO" w:eastAsia="es-CO"/>
        </w:rPr>
        <w:t xml:space="preserve"> retraso </w:t>
      </w:r>
      <w:r>
        <w:rPr>
          <w:rFonts w:eastAsia="Times New Roman"/>
          <w:lang w:val="es-CO" w:eastAsia="es-CO"/>
        </w:rPr>
        <w:t>en</w:t>
      </w:r>
      <w:r w:rsidRPr="002E7B58">
        <w:rPr>
          <w:rFonts w:eastAsia="Times New Roman"/>
          <w:lang w:val="es-CO" w:eastAsia="es-CO"/>
        </w:rPr>
        <w:t xml:space="preserve"> la presentación</w:t>
      </w:r>
      <w:r>
        <w:rPr>
          <w:rFonts w:eastAsia="Times New Roman"/>
          <w:lang w:val="es-CO" w:eastAsia="es-CO"/>
        </w:rPr>
        <w:t xml:space="preserve"> y/o aprobación </w:t>
      </w:r>
      <w:r w:rsidRPr="002E7B58">
        <w:rPr>
          <w:rFonts w:eastAsia="Times New Roman"/>
          <w:lang w:val="es-CO" w:eastAsia="es-CO"/>
        </w:rPr>
        <w:t>de las hojas de vida</w:t>
      </w:r>
      <w:r>
        <w:rPr>
          <w:rFonts w:eastAsia="Times New Roman"/>
          <w:lang w:val="es-CO" w:eastAsia="es-CO"/>
        </w:rPr>
        <w:t xml:space="preserve">, </w:t>
      </w:r>
      <w:r w:rsidRPr="002E7B58">
        <w:rPr>
          <w:rFonts w:eastAsia="Times New Roman"/>
          <w:lang w:val="es-CO" w:eastAsia="es-CO"/>
        </w:rPr>
        <w:t xml:space="preserve">no </w:t>
      </w:r>
      <w:r>
        <w:rPr>
          <w:rFonts w:eastAsia="Times New Roman"/>
          <w:lang w:val="es-CO" w:eastAsia="es-CO"/>
        </w:rPr>
        <w:t>será</w:t>
      </w:r>
      <w:r w:rsidRPr="002E7B58">
        <w:rPr>
          <w:rFonts w:eastAsia="Times New Roman"/>
          <w:lang w:val="es-CO" w:eastAsia="es-CO"/>
        </w:rPr>
        <w:t xml:space="preserve"> justificación para la no entrega de los productos de la fase</w:t>
      </w:r>
      <w:r>
        <w:rPr>
          <w:rFonts w:eastAsia="Times New Roman"/>
          <w:lang w:val="es-CO" w:eastAsia="es-CO"/>
        </w:rPr>
        <w:t>,</w:t>
      </w:r>
      <w:r w:rsidRPr="002E7B58">
        <w:rPr>
          <w:rFonts w:eastAsia="Times New Roman"/>
          <w:lang w:val="es-CO" w:eastAsia="es-CO"/>
        </w:rPr>
        <w:t xml:space="preserve"> en los tiempos contractuales establecidos.</w:t>
      </w:r>
    </w:p>
    <w:p w14:paraId="5628BFC5" w14:textId="29026E39" w:rsidR="00127B30" w:rsidRDefault="00127B30" w:rsidP="00127B30">
      <w:pPr>
        <w:rPr>
          <w:b/>
          <w:bCs/>
          <w:lang w:eastAsia="es-CO"/>
        </w:rPr>
      </w:pPr>
    </w:p>
    <w:p w14:paraId="550F527D" w14:textId="3D4E20BB" w:rsidR="00F57AA2" w:rsidRPr="000E0710" w:rsidRDefault="00F57AA2" w:rsidP="00F57AA2">
      <w:pPr>
        <w:rPr>
          <w:szCs w:val="22"/>
          <w:lang w:val="es-ES_tradnl"/>
        </w:rPr>
      </w:pPr>
      <w:r w:rsidRPr="002E7B58">
        <w:rPr>
          <w:b/>
          <w:bCs/>
          <w:lang w:eastAsia="es-CO"/>
        </w:rPr>
        <w:t>PAR</w:t>
      </w:r>
      <w:r>
        <w:rPr>
          <w:b/>
          <w:bCs/>
          <w:lang w:eastAsia="es-CO"/>
        </w:rPr>
        <w:t>Á</w:t>
      </w:r>
      <w:r w:rsidRPr="002E7B58">
        <w:rPr>
          <w:b/>
          <w:bCs/>
          <w:lang w:eastAsia="es-CO"/>
        </w:rPr>
        <w:t>GRAFO</w:t>
      </w:r>
      <w:r>
        <w:rPr>
          <w:b/>
          <w:bCs/>
          <w:lang w:eastAsia="es-CO"/>
        </w:rPr>
        <w:t xml:space="preserve"> TERCERO</w:t>
      </w:r>
      <w:r w:rsidRPr="000E0710">
        <w:rPr>
          <w:b/>
          <w:szCs w:val="22"/>
          <w:lang w:val="es-ES_tradnl"/>
        </w:rPr>
        <w:t>:</w:t>
      </w:r>
      <w:r w:rsidRPr="000E0710">
        <w:rPr>
          <w:szCs w:val="22"/>
          <w:lang w:val="es-ES_tradnl"/>
        </w:rPr>
        <w:t xml:space="preserve"> El no inicio de las fases en el momento establecido, será causal del proceso sancionatorio a que haya lugar. </w:t>
      </w:r>
    </w:p>
    <w:p w14:paraId="47DC5848" w14:textId="77777777" w:rsidR="00F57AA2" w:rsidRPr="000E0710" w:rsidRDefault="00F57AA2" w:rsidP="00F57AA2">
      <w:pPr>
        <w:rPr>
          <w:b/>
          <w:szCs w:val="22"/>
          <w:lang w:val="es-ES_tradnl"/>
        </w:rPr>
      </w:pPr>
    </w:p>
    <w:p w14:paraId="6B3397F2" w14:textId="32AACB11" w:rsidR="00F57AA2" w:rsidRPr="000E0710" w:rsidRDefault="00F57AA2" w:rsidP="00F57AA2">
      <w:pPr>
        <w:rPr>
          <w:szCs w:val="22"/>
          <w:lang w:val="es-ES_tradnl"/>
        </w:rPr>
      </w:pPr>
      <w:r w:rsidRPr="002E7B58">
        <w:rPr>
          <w:b/>
          <w:bCs/>
          <w:lang w:eastAsia="es-CO"/>
        </w:rPr>
        <w:t>PAR</w:t>
      </w:r>
      <w:r>
        <w:rPr>
          <w:b/>
          <w:bCs/>
          <w:lang w:eastAsia="es-CO"/>
        </w:rPr>
        <w:t>Á</w:t>
      </w:r>
      <w:r w:rsidRPr="002E7B58">
        <w:rPr>
          <w:b/>
          <w:bCs/>
          <w:lang w:eastAsia="es-CO"/>
        </w:rPr>
        <w:t>GRAFO</w:t>
      </w:r>
      <w:r>
        <w:rPr>
          <w:b/>
          <w:bCs/>
          <w:lang w:eastAsia="es-CO"/>
        </w:rPr>
        <w:t xml:space="preserve"> CUARTO</w:t>
      </w:r>
      <w:r w:rsidRPr="00C750F8">
        <w:rPr>
          <w:b/>
          <w:szCs w:val="22"/>
          <w:lang w:val="es-ES_tradnl"/>
        </w:rPr>
        <w:t xml:space="preserve">: </w:t>
      </w:r>
      <w:r w:rsidR="003C3F98" w:rsidRPr="003C3F98">
        <w:rPr>
          <w:szCs w:val="22"/>
          <w:lang w:val="es-ES_tradnl"/>
        </w:rPr>
        <w:t xml:space="preserve">Las Fases tienen establecidas fechas límites finales y dentro de ese periodo se deben surtir las obligaciones de resultado correspondientes. Sin embargo, se aclara que el inicio de cada producto o Fase se debe dar con la anticipación necesaria, aclarando que una vez se cuente con la </w:t>
      </w:r>
      <w:r w:rsidR="003C3F98" w:rsidRPr="003C3F98">
        <w:rPr>
          <w:szCs w:val="22"/>
          <w:lang w:val="es-ES_tradnl"/>
        </w:rPr>
        <w:lastRenderedPageBreak/>
        <w:t>aprobación de la interventoría, el Consultor deberá dar inicio al trámite de aprobaciones con terceros, a fin de cumplir con las fechas establecidas y se obtengan todos los resultados dentro del tiempo de ejecución del contrato y las fechas establecidas por producto. Por lo anterior, en la programación del cronograma, el Consultor debe incluir y considerar de manera obligatoria estos aspectos</w:t>
      </w:r>
      <w:r w:rsidRPr="000E0710">
        <w:rPr>
          <w:szCs w:val="22"/>
          <w:lang w:val="es-ES_tradnl"/>
        </w:rPr>
        <w:t>.</w:t>
      </w:r>
    </w:p>
    <w:p w14:paraId="35591E4B" w14:textId="77777777" w:rsidR="00F57AA2" w:rsidRPr="000E0710" w:rsidRDefault="00F57AA2" w:rsidP="00F57AA2">
      <w:pPr>
        <w:rPr>
          <w:szCs w:val="22"/>
          <w:lang w:val="es-ES_tradnl"/>
        </w:rPr>
      </w:pPr>
    </w:p>
    <w:p w14:paraId="066ED4B6" w14:textId="17BE0BEC" w:rsidR="003C3F98" w:rsidRPr="003C3F98" w:rsidRDefault="00F57AA2" w:rsidP="003C3F98">
      <w:pPr>
        <w:ind w:left="34"/>
        <w:rPr>
          <w:szCs w:val="22"/>
          <w:lang w:val="es-ES_tradnl"/>
        </w:rPr>
      </w:pPr>
      <w:r w:rsidRPr="002E7B58">
        <w:rPr>
          <w:b/>
          <w:bCs/>
          <w:lang w:eastAsia="es-CO"/>
        </w:rPr>
        <w:t>PAR</w:t>
      </w:r>
      <w:r>
        <w:rPr>
          <w:b/>
          <w:bCs/>
          <w:lang w:eastAsia="es-CO"/>
        </w:rPr>
        <w:t>Á</w:t>
      </w:r>
      <w:r w:rsidRPr="002E7B58">
        <w:rPr>
          <w:b/>
          <w:bCs/>
          <w:lang w:eastAsia="es-CO"/>
        </w:rPr>
        <w:t>GRAFO</w:t>
      </w:r>
      <w:r>
        <w:rPr>
          <w:b/>
          <w:bCs/>
          <w:lang w:eastAsia="es-CO"/>
        </w:rPr>
        <w:t xml:space="preserve"> QUINTO</w:t>
      </w:r>
      <w:r w:rsidRPr="000E0710">
        <w:rPr>
          <w:b/>
          <w:szCs w:val="22"/>
          <w:lang w:val="es-ES_tradnl"/>
        </w:rPr>
        <w:t>:</w:t>
      </w:r>
      <w:r w:rsidRPr="000E0710">
        <w:rPr>
          <w:szCs w:val="22"/>
          <w:lang w:val="es-ES_tradnl"/>
        </w:rPr>
        <w:t xml:space="preserve"> </w:t>
      </w:r>
      <w:r w:rsidR="003C3F98" w:rsidRPr="003C3F98">
        <w:rPr>
          <w:szCs w:val="22"/>
          <w:lang w:val="es-ES_tradnl"/>
        </w:rPr>
        <w:t xml:space="preserve">El incumplimiento en el plazo establecido para la Fase de </w:t>
      </w:r>
      <w:r w:rsidR="00B25D26" w:rsidRPr="00B25D26">
        <w:rPr>
          <w:szCs w:val="22"/>
          <w:lang w:val="es-ES_tradnl"/>
        </w:rPr>
        <w:t>TRAMITES APROBACIONES DE PERMISOS ENTIDADES DISTRITALES Y NACIONALES, AL IGUAL QUE LA ARMONIZACIÓN CON LAS EMPRESAS DE SERVICIOS</w:t>
      </w:r>
      <w:r w:rsidR="003C3F98" w:rsidRPr="003C3F98">
        <w:rPr>
          <w:szCs w:val="22"/>
          <w:lang w:val="es-ES_tradnl"/>
        </w:rPr>
        <w:t>, será sujeto de un análisis por parte de la interventoría, a partir de antecedentes de los tramites solicitados por el consultor, evaluando las fechas de entregas, las cuales deben  considerar los tiempos establecidos por cada una de las entidades distritales, nacionales y ESP para dar respuesta a las solicitudes de permisos.</w:t>
      </w:r>
    </w:p>
    <w:p w14:paraId="64E302E9" w14:textId="77777777" w:rsidR="003C3F98" w:rsidRPr="003C3F98" w:rsidRDefault="003C3F98" w:rsidP="003C3F98">
      <w:pPr>
        <w:ind w:left="34"/>
        <w:rPr>
          <w:szCs w:val="22"/>
          <w:lang w:val="es-ES_tradnl"/>
        </w:rPr>
      </w:pPr>
    </w:p>
    <w:p w14:paraId="6AACD4F4" w14:textId="395083A8" w:rsidR="00F57AA2" w:rsidRDefault="003C3F98" w:rsidP="003C3F98">
      <w:pPr>
        <w:ind w:left="34"/>
        <w:rPr>
          <w:szCs w:val="22"/>
          <w:lang w:val="es-ES_tradnl"/>
        </w:rPr>
      </w:pPr>
      <w:r w:rsidRPr="003C3F98">
        <w:rPr>
          <w:szCs w:val="22"/>
          <w:lang w:val="es-ES_tradnl"/>
        </w:rPr>
        <w:t>El interventor estudiará y evaluará la entrega de la información, por parte del consultor, requerida para los respectivos trámites como requisitos para la obtención del permiso, así como la calidad de esta. Esta evaluación permitiría establecer si la causal de la no obtención del trámite solicitado es o no imputable al consultor o es derivado de la gestión y capacidad de respuesta de las entidades distritales, nacionales y ESP.</w:t>
      </w:r>
    </w:p>
    <w:p w14:paraId="03728723" w14:textId="77777777" w:rsidR="00F57AA2" w:rsidRPr="000E0710" w:rsidRDefault="00F57AA2" w:rsidP="00F57AA2">
      <w:pPr>
        <w:shd w:val="clear" w:color="auto" w:fill="FFFFFF"/>
        <w:rPr>
          <w:color w:val="222222"/>
          <w:szCs w:val="22"/>
          <w:lang w:val="es-ES_tradnl" w:eastAsia="es-CO"/>
        </w:rPr>
      </w:pPr>
    </w:p>
    <w:p w14:paraId="5BB6EBCE" w14:textId="60DD9040" w:rsidR="00F57AA2" w:rsidRDefault="00F57AA2" w:rsidP="00F57AA2">
      <w:pPr>
        <w:rPr>
          <w:color w:val="000000"/>
        </w:rPr>
      </w:pPr>
      <w:r w:rsidRPr="002E7B58">
        <w:rPr>
          <w:b/>
          <w:bCs/>
          <w:lang w:eastAsia="es-CO"/>
        </w:rPr>
        <w:t>PAR</w:t>
      </w:r>
      <w:r>
        <w:rPr>
          <w:b/>
          <w:bCs/>
          <w:lang w:eastAsia="es-CO"/>
        </w:rPr>
        <w:t>Á</w:t>
      </w:r>
      <w:r w:rsidRPr="002E7B58">
        <w:rPr>
          <w:b/>
          <w:bCs/>
          <w:lang w:eastAsia="es-CO"/>
        </w:rPr>
        <w:t>GRAFO</w:t>
      </w:r>
      <w:r>
        <w:rPr>
          <w:b/>
          <w:bCs/>
          <w:lang w:eastAsia="es-CO"/>
        </w:rPr>
        <w:t xml:space="preserve"> SEXTO</w:t>
      </w:r>
      <w:r w:rsidRPr="000E0710">
        <w:rPr>
          <w:b/>
          <w:bCs/>
          <w:szCs w:val="22"/>
          <w:lang w:val="es-ES_tradnl"/>
        </w:rPr>
        <w:t>:</w:t>
      </w:r>
      <w:r w:rsidRPr="000E0710">
        <w:rPr>
          <w:szCs w:val="22"/>
          <w:lang w:val="es-ES_tradnl"/>
        </w:rPr>
        <w:t xml:space="preserve"> </w:t>
      </w:r>
      <w:r w:rsidR="003C3F98" w:rsidRPr="003C3F98">
        <w:rPr>
          <w:szCs w:val="22"/>
          <w:lang w:val="es-ES_tradnl"/>
        </w:rPr>
        <w:t>El plazo se cuenta a partir de la fecha en que se suscriba el Acta de Inicio, la cual deberá suscribirse según los tiempos establecidos en la minuta del contrato, posterior al cumplimiento de los requisitos de perfeccionamiento y ejecución. El término fijado, para la suscripción del acta de inicio del contrato de consultoría, deberá sujetarse a la iniciación del contrato de interventoría, sin que ello conlleve suma alguna a favor del CONSULTOR</w:t>
      </w:r>
      <w:r w:rsidRPr="003C3F98">
        <w:rPr>
          <w:szCs w:val="22"/>
          <w:lang w:val="es-ES_tradnl"/>
        </w:rPr>
        <w:t>.</w:t>
      </w:r>
      <w:r>
        <w:rPr>
          <w:color w:val="000000"/>
        </w:rPr>
        <w:t xml:space="preserve">  </w:t>
      </w:r>
    </w:p>
    <w:p w14:paraId="1381307B" w14:textId="77777777" w:rsidR="00F57AA2" w:rsidRDefault="00F57AA2" w:rsidP="00F57AA2">
      <w:pPr>
        <w:rPr>
          <w:color w:val="000000"/>
        </w:rPr>
      </w:pPr>
    </w:p>
    <w:p w14:paraId="5D4B3E5F" w14:textId="52E1EAEB" w:rsidR="00F57AA2" w:rsidRDefault="00F57AA2" w:rsidP="00F57AA2">
      <w:pPr>
        <w:rPr>
          <w:color w:val="000000"/>
        </w:rPr>
      </w:pPr>
      <w:r w:rsidRPr="002E7B58">
        <w:rPr>
          <w:b/>
          <w:bCs/>
          <w:lang w:eastAsia="es-CO"/>
        </w:rPr>
        <w:t>PAR</w:t>
      </w:r>
      <w:r>
        <w:rPr>
          <w:b/>
          <w:bCs/>
          <w:lang w:eastAsia="es-CO"/>
        </w:rPr>
        <w:t>Á</w:t>
      </w:r>
      <w:r w:rsidRPr="002E7B58">
        <w:rPr>
          <w:b/>
          <w:bCs/>
          <w:lang w:eastAsia="es-CO"/>
        </w:rPr>
        <w:t>GRAFO</w:t>
      </w:r>
      <w:r>
        <w:rPr>
          <w:b/>
          <w:bCs/>
          <w:lang w:eastAsia="es-CO"/>
        </w:rPr>
        <w:t xml:space="preserve"> SÉPTIMO</w:t>
      </w:r>
      <w:r w:rsidRPr="006278B1">
        <w:rPr>
          <w:b/>
          <w:bCs/>
          <w:color w:val="000000"/>
        </w:rPr>
        <w:t>:</w:t>
      </w:r>
      <w:r>
        <w:rPr>
          <w:b/>
          <w:bCs/>
          <w:color w:val="000000"/>
        </w:rPr>
        <w:t xml:space="preserve"> </w:t>
      </w:r>
      <w:r>
        <w:rPr>
          <w:color w:val="000000"/>
        </w:rPr>
        <w:t xml:space="preserve">Los plazos de las garantías técnicas para el presente proceso, se establecen en el numeral </w:t>
      </w:r>
      <w:r w:rsidRPr="006278B1">
        <w:rPr>
          <w:color w:val="000000"/>
        </w:rPr>
        <w:t>8.2 Riesgos previsibles amparados en la garantía única</w:t>
      </w:r>
      <w:r>
        <w:rPr>
          <w:color w:val="000000"/>
        </w:rPr>
        <w:t>, del documento</w:t>
      </w:r>
      <w:r w:rsidR="003C3F98">
        <w:rPr>
          <w:color w:val="000000"/>
        </w:rPr>
        <w:t xml:space="preserve"> de Estudios Previos</w:t>
      </w:r>
      <w:r>
        <w:rPr>
          <w:color w:val="000000"/>
        </w:rPr>
        <w:t xml:space="preserve"> y en la minuta del contrato</w:t>
      </w:r>
    </w:p>
    <w:p w14:paraId="00878BF7" w14:textId="77777777" w:rsidR="00F57AA2" w:rsidRPr="00127B30" w:rsidRDefault="00F57AA2" w:rsidP="00F57AA2">
      <w:pPr>
        <w:rPr>
          <w:b/>
          <w:bCs/>
          <w:lang w:eastAsia="es-CO"/>
        </w:rPr>
      </w:pPr>
    </w:p>
    <w:p w14:paraId="50E7D3DE" w14:textId="63FEE033" w:rsidR="006C6BFB" w:rsidRPr="00D67E8C" w:rsidRDefault="00E33CC4" w:rsidP="006C6BFB">
      <w:pPr>
        <w:keepNext/>
        <w:ind w:left="2124" w:hanging="2124"/>
        <w:outlineLvl w:val="0"/>
        <w:rPr>
          <w:b/>
        </w:rPr>
      </w:pPr>
      <w:r w:rsidRPr="00D67E8C">
        <w:rPr>
          <w:b/>
        </w:rPr>
        <w:t xml:space="preserve">4.1 </w:t>
      </w:r>
      <w:r w:rsidR="007820E9" w:rsidRPr="00D67E8C">
        <w:rPr>
          <w:b/>
        </w:rPr>
        <w:t xml:space="preserve">PLAZO DE </w:t>
      </w:r>
      <w:r w:rsidR="003C3F98" w:rsidRPr="003C3F98">
        <w:rPr>
          <w:b/>
        </w:rPr>
        <w:t>RECOPILACIÓN Y ANÁLISIS DE INFORMACIÓN.</w:t>
      </w:r>
    </w:p>
    <w:p w14:paraId="7102B155" w14:textId="77777777" w:rsidR="006C6BFB" w:rsidRPr="00D67E8C" w:rsidRDefault="006C6BFB" w:rsidP="00950B88">
      <w:pPr>
        <w:keepNext/>
        <w:ind w:left="2124" w:hanging="2124"/>
        <w:outlineLvl w:val="0"/>
        <w:rPr>
          <w:b/>
        </w:rPr>
      </w:pPr>
    </w:p>
    <w:p w14:paraId="6445826C" w14:textId="5EBAFDD0" w:rsidR="006C6BFB" w:rsidRPr="00D67E8C" w:rsidRDefault="006C6BFB" w:rsidP="00B6785F">
      <w:pPr>
        <w:rPr>
          <w:lang w:val="es-ES_tradnl"/>
        </w:rPr>
      </w:pPr>
      <w:r w:rsidRPr="00D67E8C">
        <w:rPr>
          <w:lang w:val="es-ES_tradnl"/>
        </w:rPr>
        <w:t xml:space="preserve">Esta </w:t>
      </w:r>
      <w:r w:rsidR="007820E9" w:rsidRPr="00D67E8C">
        <w:rPr>
          <w:lang w:val="es-ES_tradnl"/>
        </w:rPr>
        <w:t>fase</w:t>
      </w:r>
      <w:r w:rsidRPr="00D67E8C">
        <w:rPr>
          <w:bCs/>
          <w:lang w:val="es-ES_tradnl"/>
        </w:rPr>
        <w:t xml:space="preserve"> </w:t>
      </w:r>
      <w:r w:rsidRPr="00D67E8C">
        <w:rPr>
          <w:lang w:val="es-ES_tradnl"/>
        </w:rPr>
        <w:t>tendrá un</w:t>
      </w:r>
      <w:r w:rsidR="007820E9" w:rsidRPr="00D67E8C">
        <w:rPr>
          <w:lang w:val="es-ES_tradnl"/>
        </w:rPr>
        <w:t>a duración</w:t>
      </w:r>
      <w:r w:rsidRPr="00D67E8C">
        <w:rPr>
          <w:lang w:val="es-ES_tradnl"/>
        </w:rPr>
        <w:t xml:space="preserve"> de </w:t>
      </w:r>
      <w:r w:rsidR="003C3F98">
        <w:rPr>
          <w:b/>
          <w:lang w:val="es-ES_tradnl"/>
        </w:rPr>
        <w:t>UN</w:t>
      </w:r>
      <w:r w:rsidR="00D505A8" w:rsidRPr="00D67E8C">
        <w:rPr>
          <w:b/>
          <w:lang w:val="es-ES_tradnl"/>
        </w:rPr>
        <w:t xml:space="preserve"> (0</w:t>
      </w:r>
      <w:r w:rsidR="003C3F98">
        <w:rPr>
          <w:b/>
          <w:lang w:val="es-ES_tradnl"/>
        </w:rPr>
        <w:t>1</w:t>
      </w:r>
      <w:r w:rsidRPr="00D67E8C">
        <w:rPr>
          <w:b/>
          <w:lang w:val="es-ES_tradnl" w:eastAsia="es-CO"/>
        </w:rPr>
        <w:t xml:space="preserve">) </w:t>
      </w:r>
      <w:r w:rsidR="00D505A8" w:rsidRPr="00D67E8C">
        <w:rPr>
          <w:b/>
          <w:lang w:val="es-ES_tradnl"/>
        </w:rPr>
        <w:t>MES</w:t>
      </w:r>
      <w:r w:rsidR="00B95941" w:rsidRPr="00D67E8C">
        <w:rPr>
          <w:lang w:val="es-ES_tradnl"/>
        </w:rPr>
        <w:t xml:space="preserve"> contado</w:t>
      </w:r>
      <w:r w:rsidRPr="00D67E8C">
        <w:rPr>
          <w:lang w:val="es-ES_tradnl"/>
        </w:rPr>
        <w:t xml:space="preserve"> a partir de</w:t>
      </w:r>
      <w:r w:rsidR="00274A8A" w:rsidRPr="00D67E8C">
        <w:rPr>
          <w:lang w:val="es-ES_tradnl"/>
        </w:rPr>
        <w:t xml:space="preserve"> </w:t>
      </w:r>
      <w:r w:rsidRPr="00D67E8C">
        <w:rPr>
          <w:lang w:val="es-ES_tradnl"/>
        </w:rPr>
        <w:t>la firma del acta de inic</w:t>
      </w:r>
      <w:r w:rsidR="007820E9" w:rsidRPr="00D67E8C">
        <w:rPr>
          <w:lang w:val="es-ES_tradnl"/>
        </w:rPr>
        <w:t>io.</w:t>
      </w:r>
    </w:p>
    <w:p w14:paraId="59A948FE" w14:textId="77777777" w:rsidR="006C6BFB" w:rsidRPr="00D67E8C" w:rsidRDefault="006C6BFB" w:rsidP="00B6785F">
      <w:pPr>
        <w:keepNext/>
        <w:ind w:left="2124" w:hanging="2124"/>
        <w:outlineLvl w:val="0"/>
        <w:rPr>
          <w:b/>
        </w:rPr>
      </w:pPr>
    </w:p>
    <w:p w14:paraId="3D16261D" w14:textId="7A652B24" w:rsidR="00E33CC4" w:rsidRDefault="00950B88" w:rsidP="006C4DC0">
      <w:pPr>
        <w:keepNext/>
        <w:outlineLvl w:val="0"/>
        <w:rPr>
          <w:b/>
        </w:rPr>
      </w:pPr>
      <w:r w:rsidRPr="00D67E8C">
        <w:rPr>
          <w:b/>
        </w:rPr>
        <w:t xml:space="preserve">4.2 </w:t>
      </w:r>
      <w:r w:rsidR="00022510" w:rsidRPr="00D67E8C">
        <w:rPr>
          <w:b/>
        </w:rPr>
        <w:t xml:space="preserve">PLAZO DE </w:t>
      </w:r>
      <w:r w:rsidR="00B95941" w:rsidRPr="00D67E8C">
        <w:rPr>
          <w:b/>
        </w:rPr>
        <w:t>FASE</w:t>
      </w:r>
      <w:r w:rsidR="00E33CC4" w:rsidRPr="00D67E8C">
        <w:rPr>
          <w:b/>
        </w:rPr>
        <w:t xml:space="preserve"> DE </w:t>
      </w:r>
      <w:r w:rsidR="00B25D26" w:rsidRPr="00B25D26">
        <w:rPr>
          <w:b/>
        </w:rPr>
        <w:t>FACTIBILIDAD</w:t>
      </w:r>
    </w:p>
    <w:p w14:paraId="1AEE834B" w14:textId="77777777" w:rsidR="00B25D26" w:rsidRPr="00D67E8C" w:rsidRDefault="00B25D26" w:rsidP="006C4DC0">
      <w:pPr>
        <w:keepNext/>
        <w:outlineLvl w:val="0"/>
      </w:pPr>
    </w:p>
    <w:p w14:paraId="15C105C6" w14:textId="6783942F" w:rsidR="00E33CC4" w:rsidRDefault="00E33CC4" w:rsidP="000F41DF">
      <w:pPr>
        <w:keepNext/>
        <w:outlineLvl w:val="0"/>
        <w:rPr>
          <w:b/>
        </w:rPr>
      </w:pPr>
      <w:r w:rsidRPr="00D67E8C">
        <w:t xml:space="preserve">Esta </w:t>
      </w:r>
      <w:r w:rsidR="002504ED" w:rsidRPr="00D67E8C">
        <w:t xml:space="preserve">fase </w:t>
      </w:r>
      <w:r w:rsidRPr="00D67E8C">
        <w:t xml:space="preserve">tendrá un plazo de </w:t>
      </w:r>
      <w:r w:rsidR="00B25D26">
        <w:rPr>
          <w:b/>
          <w:bCs/>
        </w:rPr>
        <w:t>CINCO</w:t>
      </w:r>
      <w:r w:rsidR="00B25D26" w:rsidRPr="00584F1C">
        <w:rPr>
          <w:b/>
          <w:bCs/>
        </w:rPr>
        <w:t xml:space="preserve"> (</w:t>
      </w:r>
      <w:r w:rsidR="00B25D26">
        <w:rPr>
          <w:b/>
          <w:bCs/>
        </w:rPr>
        <w:t>5</w:t>
      </w:r>
      <w:r w:rsidR="00B25D26" w:rsidRPr="00584F1C">
        <w:rPr>
          <w:b/>
          <w:bCs/>
        </w:rPr>
        <w:t xml:space="preserve">) </w:t>
      </w:r>
      <w:proofErr w:type="gramStart"/>
      <w:r w:rsidR="00B25D26" w:rsidRPr="00584F1C">
        <w:rPr>
          <w:b/>
          <w:bCs/>
        </w:rPr>
        <w:t>MESES</w:t>
      </w:r>
      <w:r w:rsidR="00B25D26" w:rsidRPr="005B4CE2">
        <w:t xml:space="preserve"> </w:t>
      </w:r>
      <w:r w:rsidR="00B25D26">
        <w:t xml:space="preserve"> </w:t>
      </w:r>
      <w:r w:rsidR="0072077D" w:rsidRPr="005B4CE2">
        <w:t>contados</w:t>
      </w:r>
      <w:proofErr w:type="gramEnd"/>
      <w:r w:rsidRPr="005B4CE2">
        <w:t xml:space="preserve"> a partir de l</w:t>
      </w:r>
      <w:r w:rsidR="002504ED" w:rsidRPr="005B4CE2">
        <w:t>a terminación del</w:t>
      </w:r>
      <w:r w:rsidR="002504ED" w:rsidRPr="00D67E8C">
        <w:rPr>
          <w:b/>
        </w:rPr>
        <w:t xml:space="preserve"> </w:t>
      </w:r>
      <w:r w:rsidR="000F41DF" w:rsidRPr="00D67E8C">
        <w:rPr>
          <w:b/>
        </w:rPr>
        <w:t xml:space="preserve">PLAZO DE </w:t>
      </w:r>
      <w:proofErr w:type="spellStart"/>
      <w:r w:rsidR="00B25D26" w:rsidRPr="00D67E8C">
        <w:rPr>
          <w:b/>
        </w:rPr>
        <w:t>DE</w:t>
      </w:r>
      <w:proofErr w:type="spellEnd"/>
      <w:r w:rsidR="00B25D26" w:rsidRPr="00D67E8C">
        <w:rPr>
          <w:b/>
        </w:rPr>
        <w:t xml:space="preserve"> </w:t>
      </w:r>
      <w:r w:rsidR="00B25D26" w:rsidRPr="003C3F98">
        <w:rPr>
          <w:b/>
        </w:rPr>
        <w:t>RECOPILACIÓN Y ANÁLISIS DE INFORMACIÓN</w:t>
      </w:r>
      <w:r w:rsidR="00BF76B6">
        <w:rPr>
          <w:b/>
        </w:rPr>
        <w:t>.</w:t>
      </w:r>
    </w:p>
    <w:p w14:paraId="1789E9E6" w14:textId="77777777" w:rsidR="000F41DF" w:rsidRPr="00D67E8C" w:rsidRDefault="000F41DF" w:rsidP="000F41DF">
      <w:pPr>
        <w:keepNext/>
        <w:outlineLvl w:val="0"/>
        <w:rPr>
          <w:b/>
          <w:lang w:val="es-ES_tradnl"/>
        </w:rPr>
      </w:pPr>
    </w:p>
    <w:p w14:paraId="2ABE7E13" w14:textId="54404EA2" w:rsidR="006330AB" w:rsidRPr="00D67E8C" w:rsidRDefault="000F41DF" w:rsidP="000F41DF">
      <w:pPr>
        <w:keepNext/>
        <w:outlineLvl w:val="0"/>
        <w:rPr>
          <w:b/>
        </w:rPr>
      </w:pPr>
      <w:r w:rsidRPr="00D67E8C">
        <w:rPr>
          <w:b/>
        </w:rPr>
        <w:t>4.3</w:t>
      </w:r>
      <w:r w:rsidR="00022510" w:rsidRPr="00D67E8C">
        <w:rPr>
          <w:b/>
        </w:rPr>
        <w:t xml:space="preserve"> PLAZO</w:t>
      </w:r>
      <w:r w:rsidRPr="00D67E8C">
        <w:rPr>
          <w:b/>
        </w:rPr>
        <w:t xml:space="preserve"> FASE D</w:t>
      </w:r>
      <w:r w:rsidR="006330AB" w:rsidRPr="00D67E8C">
        <w:rPr>
          <w:b/>
        </w:rPr>
        <w:t xml:space="preserve">E </w:t>
      </w:r>
      <w:r w:rsidR="00B25D26" w:rsidRPr="00B25D26">
        <w:rPr>
          <w:b/>
        </w:rPr>
        <w:t>TRAMITES APROBACIONES DE PERMISOS ENTIDADES DISTRITALES Y NACIONALES, AL IGUAL QUE LA ARMONIZACIÓN CON LAS EMPRESAS DE SERVICIOS.</w:t>
      </w:r>
    </w:p>
    <w:p w14:paraId="206F229B" w14:textId="77777777" w:rsidR="000F41DF" w:rsidRPr="00D67E8C" w:rsidRDefault="000F41DF" w:rsidP="000F41DF">
      <w:pPr>
        <w:keepNext/>
        <w:outlineLvl w:val="0"/>
      </w:pPr>
    </w:p>
    <w:p w14:paraId="2E1517F1" w14:textId="247F9AD5" w:rsidR="000F41DF" w:rsidRPr="00D67E8C" w:rsidRDefault="000F41DF" w:rsidP="00D67E8C">
      <w:pPr>
        <w:keepNext/>
        <w:outlineLvl w:val="0"/>
      </w:pPr>
      <w:r w:rsidRPr="00D67E8C">
        <w:t xml:space="preserve">Esta etapa tendrá un plazo de </w:t>
      </w:r>
      <w:r w:rsidR="00B25D26" w:rsidRPr="00B25D26">
        <w:rPr>
          <w:b/>
          <w:bCs/>
        </w:rPr>
        <w:t xml:space="preserve">UN </w:t>
      </w:r>
      <w:r w:rsidR="005943FE" w:rsidRPr="005B4CE2">
        <w:rPr>
          <w:b/>
          <w:bCs/>
        </w:rPr>
        <w:t>(</w:t>
      </w:r>
      <w:r w:rsidR="00B25D26">
        <w:rPr>
          <w:b/>
          <w:bCs/>
        </w:rPr>
        <w:t>1</w:t>
      </w:r>
      <w:r w:rsidR="005943FE" w:rsidRPr="005B4CE2">
        <w:rPr>
          <w:b/>
          <w:bCs/>
        </w:rPr>
        <w:t xml:space="preserve">) </w:t>
      </w:r>
      <w:r w:rsidR="0072077D" w:rsidRPr="005B4CE2">
        <w:rPr>
          <w:b/>
          <w:bCs/>
        </w:rPr>
        <w:t>MES</w:t>
      </w:r>
      <w:r w:rsidR="00B25D26">
        <w:rPr>
          <w:b/>
          <w:bCs/>
        </w:rPr>
        <w:t xml:space="preserve"> </w:t>
      </w:r>
      <w:r w:rsidR="0072077D" w:rsidRPr="00D67E8C">
        <w:t>contado</w:t>
      </w:r>
      <w:r w:rsidR="0072077D">
        <w:t>s</w:t>
      </w:r>
      <w:r w:rsidR="006330AB" w:rsidRPr="00D67E8C">
        <w:t xml:space="preserve"> </w:t>
      </w:r>
      <w:r w:rsidRPr="00D67E8C">
        <w:t>a partir de</w:t>
      </w:r>
      <w:r w:rsidR="002504ED" w:rsidRPr="00D67E8C">
        <w:t xml:space="preserve"> </w:t>
      </w:r>
      <w:r w:rsidR="006330AB" w:rsidRPr="00D67E8C">
        <w:t>la termina</w:t>
      </w:r>
      <w:r w:rsidR="002504ED" w:rsidRPr="00D67E8C">
        <w:t>ción del</w:t>
      </w:r>
      <w:r w:rsidRPr="00D67E8C">
        <w:rPr>
          <w:b/>
        </w:rPr>
        <w:t xml:space="preserve"> PLAZO </w:t>
      </w:r>
      <w:r w:rsidR="00BE47F7" w:rsidRPr="00D67E8C">
        <w:rPr>
          <w:b/>
        </w:rPr>
        <w:t xml:space="preserve">DE LA </w:t>
      </w:r>
      <w:r w:rsidR="00B25D26" w:rsidRPr="00D67E8C">
        <w:rPr>
          <w:b/>
        </w:rPr>
        <w:t xml:space="preserve">DE FASE DE </w:t>
      </w:r>
      <w:r w:rsidR="00B25D26" w:rsidRPr="00B25D26">
        <w:rPr>
          <w:b/>
        </w:rPr>
        <w:t>FACTIBILIDAD</w:t>
      </w:r>
    </w:p>
    <w:p w14:paraId="4E724385" w14:textId="77777777" w:rsidR="00CF649F" w:rsidRPr="00D67E8C" w:rsidRDefault="00CF649F" w:rsidP="00CF649F">
      <w:pPr>
        <w:pStyle w:val="Normal1"/>
        <w:ind w:left="0" w:firstLine="0"/>
        <w:rPr>
          <w:rFonts w:ascii="Arial" w:hAnsi="Arial" w:cs="Arial"/>
          <w:lang w:val="es-CO"/>
        </w:rPr>
      </w:pPr>
    </w:p>
    <w:p w14:paraId="13D12AB0" w14:textId="2A8DEB6C" w:rsidR="00370E60" w:rsidRPr="00D67E8C" w:rsidRDefault="00CF649F" w:rsidP="00370E60">
      <w:pPr>
        <w:rPr>
          <w:szCs w:val="22"/>
        </w:rPr>
      </w:pPr>
      <w:r w:rsidRPr="00D67E8C">
        <w:rPr>
          <w:b/>
        </w:rPr>
        <w:t xml:space="preserve">PARÁGRAFO </w:t>
      </w:r>
      <w:r w:rsidR="002504ED" w:rsidRPr="00D67E8C">
        <w:rPr>
          <w:b/>
        </w:rPr>
        <w:t>PRIMERO</w:t>
      </w:r>
      <w:r w:rsidRPr="00D67E8C">
        <w:rPr>
          <w:b/>
        </w:rPr>
        <w:t xml:space="preserve">: </w:t>
      </w:r>
      <w:r w:rsidR="00370E60" w:rsidRPr="00D67E8C">
        <w:rPr>
          <w:szCs w:val="22"/>
        </w:rPr>
        <w:t xml:space="preserve">Las Fases tienen establecidas fechas límites finales y dentro de ese periodo se deben surtir las obligaciones de resultado correspondientes. Sin embargo, se aclara que el inicio de cada producto o Fase se debe dar con la anticipación necesaria, aclarando </w:t>
      </w:r>
      <w:r w:rsidR="00F87C13">
        <w:rPr>
          <w:szCs w:val="22"/>
        </w:rPr>
        <w:t>que una vez se cuente con la aprobación de la interventoría, el consultor deberá dar inicio al trámite de aprobaciones con terceros a fin de</w:t>
      </w:r>
      <w:r w:rsidR="00370E60" w:rsidRPr="00D67E8C">
        <w:rPr>
          <w:szCs w:val="22"/>
        </w:rPr>
        <w:t xml:space="preserve"> cumplir con las fechas establecidas y se obtengan todos los resultados dentro del tiempo de ejecución del contrato y las fechas establecidas por producto. Por lo anterior, en la programación del cronograma, el consultor debe incluir y considerar de manera obligatoria estos aspectos.</w:t>
      </w:r>
    </w:p>
    <w:p w14:paraId="4669508A" w14:textId="77777777" w:rsidR="00370E60" w:rsidRPr="00D67E8C" w:rsidRDefault="00370E60" w:rsidP="00CF649F">
      <w:pPr>
        <w:pStyle w:val="Normal1"/>
        <w:ind w:left="0" w:firstLine="0"/>
        <w:rPr>
          <w:rFonts w:ascii="Arial" w:hAnsi="Arial" w:cs="Arial"/>
          <w:b/>
        </w:rPr>
      </w:pPr>
    </w:p>
    <w:p w14:paraId="2D55EE1C" w14:textId="56CCAA2C" w:rsidR="00CF649F" w:rsidRPr="00D67E8C" w:rsidRDefault="006330AB" w:rsidP="00CF649F">
      <w:pPr>
        <w:pStyle w:val="Normal1"/>
        <w:ind w:left="0" w:firstLine="0"/>
        <w:rPr>
          <w:rFonts w:ascii="Arial" w:hAnsi="Arial" w:cs="Arial"/>
        </w:rPr>
      </w:pPr>
      <w:r w:rsidRPr="00D67E8C">
        <w:rPr>
          <w:rFonts w:ascii="Arial" w:hAnsi="Arial" w:cs="Arial"/>
          <w:b/>
        </w:rPr>
        <w:t>PARÁGRAFO SEGUNDO:</w:t>
      </w:r>
      <w:r w:rsidR="00D3052B" w:rsidRPr="00D67E8C">
        <w:rPr>
          <w:rFonts w:ascii="Arial" w:hAnsi="Arial" w:cs="Arial"/>
          <w:szCs w:val="22"/>
        </w:rPr>
        <w:t xml:space="preserve"> </w:t>
      </w:r>
      <w:r w:rsidR="000F41DF" w:rsidRPr="00D67E8C">
        <w:rPr>
          <w:rFonts w:ascii="Arial" w:hAnsi="Arial" w:cs="Arial"/>
        </w:rPr>
        <w:t xml:space="preserve">El incumplimiento en el plazo establecido para la Fase de </w:t>
      </w:r>
      <w:r w:rsidR="00B25D26" w:rsidRPr="00B25D26">
        <w:rPr>
          <w:rFonts w:ascii="Arial" w:hAnsi="Arial" w:cs="Arial"/>
        </w:rPr>
        <w:t>TRAMITES APROBACIONES DE PERMISOS ENTIDADES DISTRITALES Y NACIONALES, AL IGUAL QUE LA ARMONIZACIÓN CON LAS EMPRESAS DE SERVICIOS</w:t>
      </w:r>
      <w:r w:rsidR="000F41DF" w:rsidRPr="00D67E8C">
        <w:rPr>
          <w:rFonts w:ascii="Arial" w:hAnsi="Arial" w:cs="Arial"/>
        </w:rPr>
        <w:t xml:space="preserve">, será sujeto de un análisis por parte de la interventoría de antecedentes de los tramites solicitados por el consultor evaluando las fechas de entregas las cuales deben cumplir con los tiempos establecidos por cada una de las entidades distritales y nacionales con los que dan respuesta a las solicitudes de permisos, no sin antes estudiar y evaluar la completa entrega de la información requerida para dicho trámite por parte del consultor establecidas como requisitos para la obtención del permiso, así como la calidad de la misma. Toda vez que permitiría establecer si la causal de la no obtención del trámite solicitado es o no imputable al consultor o es derivado de mayores solicitudes realizadas por las entidades distritales y nacionales o armonización de las empresas de servicios públicos que no se encontraban regularizadas en sus procedimientos, ya que la falta de calidad </w:t>
      </w:r>
      <w:r w:rsidR="004220F4" w:rsidRPr="00D67E8C">
        <w:rPr>
          <w:rFonts w:ascii="Arial" w:hAnsi="Arial" w:cs="Arial"/>
        </w:rPr>
        <w:t>y la información incompleta son factores determinantes para obtención de permisos y armonizaciones.</w:t>
      </w:r>
    </w:p>
    <w:p w14:paraId="279BE382" w14:textId="77777777" w:rsidR="002504ED" w:rsidRPr="00D67E8C" w:rsidRDefault="002504ED" w:rsidP="00CF649F">
      <w:pPr>
        <w:pStyle w:val="Normal1"/>
        <w:ind w:left="0" w:firstLine="0"/>
        <w:rPr>
          <w:rFonts w:ascii="Arial" w:eastAsia="Times New Roman" w:hAnsi="Arial" w:cs="Arial"/>
          <w:b/>
          <w:lang w:val="es-ES"/>
        </w:rPr>
      </w:pPr>
    </w:p>
    <w:p w14:paraId="2A49C54E" w14:textId="1B990DFC" w:rsidR="006C0EE2" w:rsidRPr="00D67E8C" w:rsidRDefault="00CF649F" w:rsidP="00CF649F">
      <w:pPr>
        <w:pStyle w:val="Normal1"/>
        <w:ind w:left="0" w:firstLine="0"/>
        <w:rPr>
          <w:rFonts w:ascii="Arial" w:eastAsia="Times New Roman" w:hAnsi="Arial" w:cs="Arial"/>
          <w:lang w:val="es-CO"/>
        </w:rPr>
      </w:pPr>
      <w:r w:rsidRPr="00D67E8C">
        <w:rPr>
          <w:rFonts w:ascii="Arial" w:eastAsia="Times New Roman" w:hAnsi="Arial" w:cs="Arial"/>
          <w:b/>
          <w:lang w:val="es-ES"/>
        </w:rPr>
        <w:t>PARÁGRAFO TERCERO:</w:t>
      </w:r>
      <w:r w:rsidRPr="00D67E8C">
        <w:rPr>
          <w:rFonts w:ascii="Arial" w:eastAsia="Times New Roman" w:hAnsi="Arial" w:cs="Arial"/>
          <w:lang w:val="es-CO"/>
        </w:rPr>
        <w:t xml:space="preserve"> </w:t>
      </w:r>
      <w:r w:rsidR="000F41DF" w:rsidRPr="00D67E8C">
        <w:rPr>
          <w:rFonts w:ascii="Arial" w:hAnsi="Arial" w:cs="Arial"/>
        </w:rPr>
        <w:t xml:space="preserve">El consultor deberá programar con anticipación todos los trámites requeridos y contemplar todas sus actividades con diligencia para lograr </w:t>
      </w:r>
      <w:r w:rsidR="000F41DF" w:rsidRPr="00D67E8C">
        <w:rPr>
          <w:rFonts w:ascii="Arial" w:hAnsi="Arial" w:cs="Arial"/>
        </w:rPr>
        <w:lastRenderedPageBreak/>
        <w:t>su objetivo y cumplir con los plazos máximos establecidos para cada uno de los productos y/o subproductos con la interventoría o entidades a que haya lugar.</w:t>
      </w:r>
    </w:p>
    <w:p w14:paraId="3A01FF9C" w14:textId="77777777" w:rsidR="006C0EE2" w:rsidRPr="00D67E8C" w:rsidRDefault="006C0EE2" w:rsidP="00CF649F">
      <w:pPr>
        <w:pStyle w:val="Normal1"/>
        <w:ind w:left="0" w:firstLine="0"/>
        <w:rPr>
          <w:rFonts w:ascii="Arial" w:eastAsia="Times New Roman" w:hAnsi="Arial" w:cs="Arial"/>
          <w:lang w:val="es-CO"/>
        </w:rPr>
      </w:pPr>
    </w:p>
    <w:p w14:paraId="72C836F7" w14:textId="10881BCF" w:rsidR="00713070" w:rsidRPr="00D67E8C" w:rsidRDefault="006C0EE2" w:rsidP="00713070">
      <w:pPr>
        <w:rPr>
          <w:lang w:val="es-CO"/>
        </w:rPr>
      </w:pPr>
      <w:r w:rsidRPr="00D67E8C">
        <w:rPr>
          <w:rFonts w:eastAsia="Times New Roman"/>
          <w:b/>
        </w:rPr>
        <w:t>PARÁGRAFO CUARTO:</w:t>
      </w:r>
      <w:r w:rsidRPr="00D67E8C">
        <w:rPr>
          <w:rFonts w:eastAsia="Times New Roman"/>
          <w:lang w:val="es-CO"/>
        </w:rPr>
        <w:t xml:space="preserve"> </w:t>
      </w:r>
      <w:r w:rsidR="00CF649F" w:rsidRPr="00D67E8C">
        <w:t xml:space="preserve">Cuando el último día del plazo pactado total, coincida con un sábado, domingo o día feriado, el mismo vencerá hasta el final del primer día hábil siguiente. </w:t>
      </w:r>
      <w:r w:rsidR="00713070" w:rsidRPr="00D67E8C">
        <w:rPr>
          <w:lang w:val="es-ES_tradnl"/>
        </w:rPr>
        <w:t>El presente parágrafo no aplica para el caso de suspensiones.</w:t>
      </w:r>
    </w:p>
    <w:p w14:paraId="658C9442" w14:textId="77777777" w:rsidR="00C92091" w:rsidRPr="00D67E8C" w:rsidRDefault="00C92091" w:rsidP="00713070">
      <w:pPr>
        <w:pStyle w:val="Normal1"/>
        <w:ind w:left="0" w:firstLine="0"/>
        <w:rPr>
          <w:rFonts w:eastAsia="Times New Roman"/>
          <w:b/>
          <w:lang w:val="es-CO"/>
        </w:rPr>
      </w:pPr>
    </w:p>
    <w:p w14:paraId="3218A854" w14:textId="726C9A2C" w:rsidR="00AB1B58" w:rsidRPr="00D67E8C" w:rsidRDefault="00C92091" w:rsidP="006C4DC0">
      <w:pPr>
        <w:rPr>
          <w:rFonts w:eastAsia="Times New Roman"/>
          <w:lang w:val="es-CO"/>
        </w:rPr>
      </w:pPr>
      <w:r w:rsidRPr="00D67E8C">
        <w:rPr>
          <w:rFonts w:eastAsia="Times New Roman"/>
          <w:b/>
          <w:lang w:val="es-CO"/>
        </w:rPr>
        <w:t>PARÁGRAFO</w:t>
      </w:r>
      <w:r w:rsidR="00CC4745">
        <w:rPr>
          <w:rFonts w:eastAsia="Times New Roman"/>
          <w:b/>
          <w:lang w:val="es-CO"/>
        </w:rPr>
        <w:t xml:space="preserve"> QUINTO</w:t>
      </w:r>
      <w:r w:rsidRPr="00D67E8C">
        <w:rPr>
          <w:rFonts w:eastAsia="Times New Roman"/>
          <w:b/>
          <w:lang w:val="es-CO"/>
        </w:rPr>
        <w:t xml:space="preserve">. </w:t>
      </w:r>
      <w:r w:rsidR="00AB1B58" w:rsidRPr="00D67E8C">
        <w:rPr>
          <w:rFonts w:eastAsia="Times New Roman"/>
          <w:lang w:val="es-CO"/>
        </w:rPr>
        <w:t>El acta de inicio deberá suscribirse a más tardar dentro de los</w:t>
      </w:r>
      <w:r w:rsidR="00AB1B58" w:rsidRPr="00D67E8C">
        <w:rPr>
          <w:rFonts w:eastAsia="Times New Roman"/>
          <w:b/>
          <w:lang w:val="es-CO"/>
        </w:rPr>
        <w:t xml:space="preserve"> </w:t>
      </w:r>
      <w:r w:rsidR="00270E25" w:rsidRPr="00D67E8C">
        <w:rPr>
          <w:rFonts w:eastAsia="Times New Roman"/>
          <w:b/>
          <w:lang w:val="es-CO"/>
        </w:rPr>
        <w:t>DIEZ</w:t>
      </w:r>
      <w:r w:rsidR="003A3B48" w:rsidRPr="00D67E8C">
        <w:rPr>
          <w:rFonts w:eastAsia="Times New Roman"/>
          <w:b/>
          <w:lang w:val="es-CO"/>
        </w:rPr>
        <w:t xml:space="preserve"> (1</w:t>
      </w:r>
      <w:r w:rsidR="00270E25" w:rsidRPr="00D67E8C">
        <w:rPr>
          <w:rFonts w:eastAsia="Times New Roman"/>
          <w:b/>
          <w:lang w:val="es-CO"/>
        </w:rPr>
        <w:t>0</w:t>
      </w:r>
      <w:r w:rsidR="003A3B48" w:rsidRPr="00D67E8C">
        <w:rPr>
          <w:rFonts w:eastAsia="Times New Roman"/>
          <w:b/>
          <w:lang w:val="es-CO"/>
        </w:rPr>
        <w:t xml:space="preserve">) DÍAS </w:t>
      </w:r>
      <w:r w:rsidR="002B295D" w:rsidRPr="00D67E8C">
        <w:rPr>
          <w:rFonts w:eastAsia="Times New Roman"/>
          <w:b/>
          <w:lang w:val="es-CO"/>
        </w:rPr>
        <w:t>HÁBILES</w:t>
      </w:r>
      <w:r w:rsidR="003A3B48" w:rsidRPr="00D67E8C">
        <w:rPr>
          <w:rFonts w:eastAsia="Times New Roman"/>
          <w:lang w:val="es-CO"/>
        </w:rPr>
        <w:t xml:space="preserve"> siguientes</w:t>
      </w:r>
      <w:r w:rsidR="00AB1B58" w:rsidRPr="00D67E8C">
        <w:rPr>
          <w:rFonts w:eastAsia="Times New Roman"/>
          <w:lang w:val="es-CO"/>
        </w:rPr>
        <w:t xml:space="preserve"> al cumplimiento de los requisitos de perfeccionamiento y ejecución</w:t>
      </w:r>
      <w:r w:rsidR="005472AD" w:rsidRPr="00D67E8C">
        <w:rPr>
          <w:rFonts w:eastAsia="Times New Roman"/>
          <w:lang w:val="es-CO"/>
        </w:rPr>
        <w:t>. Los requisitos previos para la suscripción del acta de inicio, contemplados en el presente contrato, Manuales, Planes, Guías y Procedimientos del IDU, deberán surtirse dentro de este mismo término.</w:t>
      </w:r>
      <w:r w:rsidR="00024C81" w:rsidRPr="00D67E8C">
        <w:rPr>
          <w:rFonts w:eastAsia="Times New Roman"/>
        </w:rPr>
        <w:t xml:space="preserve"> E</w:t>
      </w:r>
      <w:r w:rsidR="00AB1B58" w:rsidRPr="00D67E8C">
        <w:rPr>
          <w:rFonts w:eastAsia="Times New Roman"/>
          <w:lang w:val="es-CO"/>
        </w:rPr>
        <w:t>l término aquí fijado para la suscripción del acta de inici</w:t>
      </w:r>
      <w:r w:rsidR="00BE2E21" w:rsidRPr="00D67E8C">
        <w:rPr>
          <w:rFonts w:eastAsia="Times New Roman"/>
          <w:lang w:val="es-CO"/>
        </w:rPr>
        <w:t xml:space="preserve">o del contrato de </w:t>
      </w:r>
      <w:proofErr w:type="gramStart"/>
      <w:r w:rsidR="00DD6313" w:rsidRPr="00D67E8C">
        <w:rPr>
          <w:rFonts w:eastAsia="Times New Roman"/>
          <w:lang w:val="es-CO"/>
        </w:rPr>
        <w:t>consultoría</w:t>
      </w:r>
      <w:r w:rsidR="00AB1B58" w:rsidRPr="00D67E8C">
        <w:rPr>
          <w:rFonts w:eastAsia="Times New Roman"/>
          <w:lang w:val="es-CO"/>
        </w:rPr>
        <w:t>,</w:t>
      </w:r>
      <w:proofErr w:type="gramEnd"/>
      <w:r w:rsidR="00AB1B58" w:rsidRPr="00D67E8C">
        <w:rPr>
          <w:rFonts w:eastAsia="Times New Roman"/>
          <w:lang w:val="es-CO"/>
        </w:rPr>
        <w:t xml:space="preserve"> deberá sujetarse a la</w:t>
      </w:r>
      <w:r w:rsidR="007938DF" w:rsidRPr="00D67E8C">
        <w:rPr>
          <w:rFonts w:eastAsia="Times New Roman"/>
          <w:lang w:val="es-CO"/>
        </w:rPr>
        <w:t xml:space="preserve"> iniciación del contrato de interventoría</w:t>
      </w:r>
      <w:r w:rsidR="00AB1B58" w:rsidRPr="00D67E8C">
        <w:rPr>
          <w:rFonts w:eastAsia="Times New Roman"/>
          <w:lang w:val="es-CO"/>
        </w:rPr>
        <w:t xml:space="preserve">, sin que ello conlleve suma alguna a favor del </w:t>
      </w:r>
      <w:r w:rsidR="00B85BC9" w:rsidRPr="00D67E8C">
        <w:rPr>
          <w:rFonts w:eastAsia="Times New Roman"/>
          <w:b/>
          <w:lang w:val="es-CO"/>
        </w:rPr>
        <w:t>CONSULTOR</w:t>
      </w:r>
      <w:r w:rsidR="00AB1B58" w:rsidRPr="00D67E8C">
        <w:rPr>
          <w:rFonts w:eastAsia="Times New Roman"/>
          <w:b/>
          <w:lang w:val="es-CO"/>
        </w:rPr>
        <w:t>.</w:t>
      </w:r>
      <w:r w:rsidR="00AB1B58" w:rsidRPr="00D67E8C">
        <w:rPr>
          <w:rFonts w:eastAsia="Times New Roman"/>
          <w:lang w:val="es-CO"/>
        </w:rPr>
        <w:t xml:space="preserve"> </w:t>
      </w:r>
    </w:p>
    <w:p w14:paraId="76FE7175" w14:textId="4AEDB984" w:rsidR="008D3010" w:rsidRPr="00D67E8C" w:rsidRDefault="004732A2" w:rsidP="003870E7">
      <w:pPr>
        <w:tabs>
          <w:tab w:val="left" w:pos="3090"/>
          <w:tab w:val="left" w:pos="5190"/>
        </w:tabs>
        <w:rPr>
          <w:rFonts w:eastAsia="Times New Roman"/>
          <w:lang w:val="es-CO"/>
        </w:rPr>
      </w:pPr>
      <w:r w:rsidRPr="00D67E8C">
        <w:rPr>
          <w:rFonts w:eastAsia="Times New Roman"/>
          <w:lang w:val="es-CO"/>
        </w:rPr>
        <w:tab/>
      </w:r>
      <w:r w:rsidR="003870E7">
        <w:rPr>
          <w:rFonts w:eastAsia="Times New Roman"/>
          <w:lang w:val="es-CO"/>
        </w:rPr>
        <w:tab/>
      </w:r>
    </w:p>
    <w:p w14:paraId="1A5398A2" w14:textId="77777777" w:rsidR="00425AE5" w:rsidRPr="00D67E8C" w:rsidRDefault="00425AE5" w:rsidP="006C4DC0">
      <w:pPr>
        <w:pStyle w:val="Ttulo1"/>
        <w:numPr>
          <w:ilvl w:val="0"/>
          <w:numId w:val="4"/>
        </w:numPr>
        <w:spacing w:before="0" w:after="0"/>
        <w:ind w:left="2268" w:hanging="2268"/>
        <w:rPr>
          <w:rFonts w:cs="Arial"/>
          <w:sz w:val="24"/>
          <w:szCs w:val="24"/>
          <w:lang w:val="es-ES_tradnl"/>
        </w:rPr>
      </w:pPr>
      <w:bookmarkStart w:id="90" w:name="_Hlt75348087"/>
      <w:bookmarkStart w:id="91" w:name="_Ref75139482"/>
      <w:bookmarkStart w:id="92" w:name="_Toc75160869"/>
      <w:bookmarkStart w:id="93" w:name="_Toc75331298"/>
      <w:bookmarkStart w:id="94" w:name="_Toc75752005"/>
      <w:bookmarkStart w:id="95" w:name="_Toc75919294"/>
      <w:bookmarkStart w:id="96" w:name="_Toc90120884"/>
      <w:bookmarkStart w:id="97" w:name="_Toc103663289"/>
      <w:bookmarkStart w:id="98" w:name="_Toc145149535"/>
      <w:bookmarkStart w:id="99" w:name="_Toc233447314"/>
      <w:bookmarkStart w:id="100" w:name="_Toc233868271"/>
      <w:bookmarkStart w:id="101" w:name="_Toc237422221"/>
      <w:bookmarkEnd w:id="90"/>
      <w:r w:rsidRPr="00D67E8C">
        <w:rPr>
          <w:rFonts w:cs="Arial"/>
          <w:snapToGrid w:val="0"/>
          <w:sz w:val="24"/>
          <w:szCs w:val="24"/>
          <w:lang w:val="es-ES_tradnl"/>
        </w:rPr>
        <w:t>MODIFICACIÓN DEL CONTRATO</w:t>
      </w:r>
    </w:p>
    <w:p w14:paraId="14132D89" w14:textId="77777777" w:rsidR="000F2256" w:rsidRPr="00D67E8C" w:rsidRDefault="000F2256" w:rsidP="006C4DC0">
      <w:pPr>
        <w:rPr>
          <w:b/>
          <w:lang w:val="es-ES_tradnl"/>
        </w:rPr>
      </w:pPr>
    </w:p>
    <w:p w14:paraId="3EC69A77" w14:textId="1FA9620A" w:rsidR="00270E25" w:rsidRPr="00D67E8C" w:rsidRDefault="00AC6894" w:rsidP="006C4DC0">
      <w:pPr>
        <w:rPr>
          <w:rFonts w:eastAsia="Times New Roman"/>
          <w:lang w:val="es-CO"/>
        </w:rPr>
      </w:pPr>
      <w:r w:rsidRPr="00D67E8C">
        <w:rPr>
          <w:rFonts w:eastAsia="Times New Roman"/>
          <w:lang w:val="es-CO"/>
        </w:rPr>
        <w:t xml:space="preserve">Si por circunstancias previamente revisadas y </w:t>
      </w:r>
      <w:r w:rsidR="003C2055" w:rsidRPr="00D67E8C">
        <w:rPr>
          <w:rFonts w:eastAsia="Times New Roman"/>
          <w:lang w:val="es-CO"/>
        </w:rPr>
        <w:t xml:space="preserve">validadas </w:t>
      </w:r>
      <w:r w:rsidRPr="00D67E8C">
        <w:rPr>
          <w:rFonts w:eastAsia="Times New Roman"/>
          <w:lang w:val="es-CO"/>
        </w:rPr>
        <w:t xml:space="preserve">por el </w:t>
      </w:r>
      <w:r w:rsidRPr="00D67E8C">
        <w:rPr>
          <w:b/>
          <w:lang w:val="es-CO"/>
        </w:rPr>
        <w:t>INTERVENTOR</w:t>
      </w:r>
      <w:r w:rsidRPr="00D67E8C">
        <w:rPr>
          <w:rFonts w:eastAsia="Times New Roman"/>
          <w:lang w:val="es-CO"/>
        </w:rPr>
        <w:t>, se requiere modificar el contrato, las partes suscribirán el respectivo documento de acuerdo con las disposiciones legales</w:t>
      </w:r>
      <w:r w:rsidR="00B83CAA" w:rsidRPr="00D67E8C">
        <w:rPr>
          <w:rFonts w:eastAsia="Times New Roman"/>
          <w:lang w:val="es-CO"/>
        </w:rPr>
        <w:t xml:space="preserve"> y</w:t>
      </w:r>
      <w:r w:rsidR="00DD2E74" w:rsidRPr="00D67E8C">
        <w:rPr>
          <w:rFonts w:eastAsia="Times New Roman"/>
          <w:lang w:val="es-CO"/>
        </w:rPr>
        <w:t xml:space="preserve"> procedimientos establecidos en los Manuales</w:t>
      </w:r>
      <w:r w:rsidR="006A0314" w:rsidRPr="00D67E8C">
        <w:rPr>
          <w:rFonts w:eastAsia="Times New Roman"/>
          <w:lang w:val="es-CO"/>
        </w:rPr>
        <w:t xml:space="preserve">, </w:t>
      </w:r>
      <w:r w:rsidR="0040643A" w:rsidRPr="00D67E8C">
        <w:rPr>
          <w:rFonts w:eastAsia="Times New Roman"/>
          <w:lang w:val="es-CO"/>
        </w:rPr>
        <w:t xml:space="preserve">Guías, Planes </w:t>
      </w:r>
      <w:r w:rsidR="00390B68" w:rsidRPr="00D67E8C">
        <w:rPr>
          <w:rFonts w:eastAsia="Times New Roman"/>
          <w:lang w:val="es-CO"/>
        </w:rPr>
        <w:t xml:space="preserve">y </w:t>
      </w:r>
      <w:r w:rsidR="004E14B3" w:rsidRPr="00D67E8C">
        <w:rPr>
          <w:rFonts w:eastAsia="Times New Roman"/>
          <w:lang w:val="es-CO"/>
        </w:rPr>
        <w:t xml:space="preserve">Procedimientos </w:t>
      </w:r>
      <w:r w:rsidR="006A0314" w:rsidRPr="00D67E8C">
        <w:rPr>
          <w:rFonts w:eastAsia="Times New Roman"/>
          <w:lang w:val="es-CO"/>
        </w:rPr>
        <w:t>del IDU</w:t>
      </w:r>
      <w:r w:rsidR="00DD2E74" w:rsidRPr="00D67E8C">
        <w:rPr>
          <w:rFonts w:eastAsia="Times New Roman"/>
          <w:lang w:val="es-CO"/>
        </w:rPr>
        <w:t xml:space="preserve"> vigentes durante la ejecución del Contrato. </w:t>
      </w:r>
    </w:p>
    <w:p w14:paraId="64209BD3" w14:textId="77777777" w:rsidR="005B57A6" w:rsidRPr="00D67E8C" w:rsidRDefault="005B57A6" w:rsidP="006C4DC0">
      <w:pPr>
        <w:rPr>
          <w:rFonts w:eastAsia="Times New Roman"/>
          <w:lang w:val="es-CO"/>
        </w:rPr>
      </w:pPr>
    </w:p>
    <w:p w14:paraId="5206CA43" w14:textId="6A573E99" w:rsidR="00AC6894" w:rsidRDefault="006D709D" w:rsidP="006C4DC0">
      <w:pPr>
        <w:rPr>
          <w:rFonts w:eastAsia="Times New Roman"/>
          <w:lang w:val="es-CO"/>
        </w:rPr>
      </w:pPr>
      <w:r w:rsidRPr="00D67E8C">
        <w:rPr>
          <w:rFonts w:eastAsia="Times New Roman"/>
          <w:lang w:val="es-CO"/>
        </w:rPr>
        <w:t xml:space="preserve">Cuando dichas modificaciones sean solicitadas por </w:t>
      </w:r>
      <w:r w:rsidR="00623F13" w:rsidRPr="00D67E8C">
        <w:rPr>
          <w:rFonts w:eastAsia="Times New Roman"/>
          <w:lang w:val="es-CO"/>
        </w:rPr>
        <w:t xml:space="preserve">el </w:t>
      </w:r>
      <w:r w:rsidR="00B85BC9" w:rsidRPr="00D67E8C">
        <w:rPr>
          <w:rFonts w:eastAsia="Times New Roman"/>
          <w:b/>
          <w:lang w:val="es-CO"/>
        </w:rPr>
        <w:t>CONSULTOR</w:t>
      </w:r>
      <w:r w:rsidRPr="00D67E8C">
        <w:rPr>
          <w:rFonts w:eastAsia="Times New Roman"/>
          <w:b/>
          <w:lang w:val="es-CO"/>
        </w:rPr>
        <w:t xml:space="preserve">, </w:t>
      </w:r>
      <w:r w:rsidRPr="00D67E8C">
        <w:rPr>
          <w:rFonts w:eastAsia="Times New Roman"/>
          <w:lang w:val="es-CO"/>
        </w:rPr>
        <w:t>éste</w:t>
      </w:r>
      <w:r w:rsidRPr="00D67E8C">
        <w:rPr>
          <w:rFonts w:eastAsia="Times New Roman"/>
          <w:b/>
          <w:lang w:val="es-CO"/>
        </w:rPr>
        <w:t xml:space="preserve"> </w:t>
      </w:r>
      <w:r w:rsidR="00AC6894" w:rsidRPr="00D67E8C">
        <w:rPr>
          <w:rFonts w:eastAsia="Times New Roman"/>
          <w:lang w:val="es-CO"/>
        </w:rPr>
        <w:t xml:space="preserve">deberá </w:t>
      </w:r>
      <w:r w:rsidR="00623F13" w:rsidRPr="00D67E8C">
        <w:rPr>
          <w:rFonts w:eastAsia="Times New Roman"/>
          <w:lang w:val="es-CO"/>
        </w:rPr>
        <w:t xml:space="preserve">realizar </w:t>
      </w:r>
      <w:r w:rsidR="00AC6894" w:rsidRPr="00D67E8C">
        <w:rPr>
          <w:rFonts w:eastAsia="Times New Roman"/>
          <w:lang w:val="es-CO"/>
        </w:rPr>
        <w:t>la petición de suscripción del respectivo documento</w:t>
      </w:r>
      <w:r w:rsidR="00623F13" w:rsidRPr="00D67E8C">
        <w:rPr>
          <w:rFonts w:eastAsia="Times New Roman"/>
          <w:lang w:val="es-CO"/>
        </w:rPr>
        <w:t xml:space="preserve"> ante el </w:t>
      </w:r>
      <w:r w:rsidR="00623F13" w:rsidRPr="00D67E8C">
        <w:rPr>
          <w:rFonts w:eastAsia="Times New Roman"/>
          <w:b/>
          <w:bCs/>
          <w:lang w:val="es-CO"/>
        </w:rPr>
        <w:t>INTERVENTOR</w:t>
      </w:r>
      <w:r w:rsidR="00BE5847" w:rsidRPr="00D67E8C">
        <w:rPr>
          <w:rFonts w:eastAsia="Times New Roman"/>
          <w:lang w:val="es-CO"/>
        </w:rPr>
        <w:t>,</w:t>
      </w:r>
      <w:r w:rsidR="00AC6894" w:rsidRPr="00D67E8C">
        <w:rPr>
          <w:rFonts w:eastAsia="Times New Roman"/>
          <w:lang w:val="es-CO"/>
        </w:rPr>
        <w:t xml:space="preserve"> con una antelación no menor de </w:t>
      </w:r>
      <w:r w:rsidR="00785AEF" w:rsidRPr="00D67E8C">
        <w:rPr>
          <w:rFonts w:eastAsia="Times New Roman"/>
          <w:b/>
          <w:lang w:val="es-CO"/>
        </w:rPr>
        <w:t>DÍEZ</w:t>
      </w:r>
      <w:r w:rsidR="00785AEF" w:rsidRPr="00D67E8C">
        <w:rPr>
          <w:rFonts w:eastAsia="Times New Roman"/>
          <w:lang w:val="es-CO"/>
        </w:rPr>
        <w:t xml:space="preserve"> </w:t>
      </w:r>
      <w:r w:rsidR="002B295D" w:rsidRPr="00D67E8C">
        <w:rPr>
          <w:rFonts w:eastAsia="Times New Roman"/>
          <w:b/>
          <w:lang w:val="es-CO"/>
        </w:rPr>
        <w:t>(1</w:t>
      </w:r>
      <w:r w:rsidR="00785AEF" w:rsidRPr="00D67E8C">
        <w:rPr>
          <w:rFonts w:eastAsia="Times New Roman"/>
          <w:b/>
          <w:lang w:val="es-CO"/>
        </w:rPr>
        <w:t>0</w:t>
      </w:r>
      <w:r w:rsidR="002B295D" w:rsidRPr="00D67E8C">
        <w:rPr>
          <w:rFonts w:eastAsia="Times New Roman"/>
          <w:b/>
          <w:lang w:val="es-CO"/>
        </w:rPr>
        <w:t>) DÍAS HÁBILES</w:t>
      </w:r>
      <w:r w:rsidR="002B295D" w:rsidRPr="00D67E8C">
        <w:rPr>
          <w:rFonts w:eastAsia="Times New Roman"/>
          <w:lang w:val="es-CO"/>
        </w:rPr>
        <w:t xml:space="preserve"> </w:t>
      </w:r>
      <w:r w:rsidR="00AC6894" w:rsidRPr="00D67E8C">
        <w:rPr>
          <w:rFonts w:eastAsia="Times New Roman"/>
          <w:lang w:val="es-CO"/>
        </w:rPr>
        <w:t xml:space="preserve">a la fecha de vencimiento del plazo originalmente estipulado, anexando para ello los documentos </w:t>
      </w:r>
      <w:r w:rsidR="007F3D9F" w:rsidRPr="00D67E8C">
        <w:rPr>
          <w:rFonts w:eastAsia="Times New Roman"/>
          <w:lang w:val="es-CO"/>
        </w:rPr>
        <w:t xml:space="preserve">de </w:t>
      </w:r>
      <w:r w:rsidR="00AC6894" w:rsidRPr="00D67E8C">
        <w:rPr>
          <w:rFonts w:eastAsia="Times New Roman"/>
          <w:lang w:val="es-CO"/>
        </w:rPr>
        <w:t>soporte, el nuevo</w:t>
      </w:r>
      <w:r w:rsidR="005B57A6" w:rsidRPr="00D67E8C">
        <w:rPr>
          <w:rFonts w:eastAsia="Times New Roman"/>
          <w:lang w:val="es-CO"/>
        </w:rPr>
        <w:t xml:space="preserve"> cronograma de </w:t>
      </w:r>
      <w:r w:rsidR="00DD6313" w:rsidRPr="00D67E8C">
        <w:rPr>
          <w:rFonts w:eastAsia="Times New Roman"/>
          <w:lang w:val="es-CO"/>
        </w:rPr>
        <w:t>consultoría</w:t>
      </w:r>
      <w:r w:rsidR="00DB5013" w:rsidRPr="00D67E8C">
        <w:rPr>
          <w:rFonts w:eastAsia="Times New Roman"/>
          <w:lang w:val="es-CO"/>
        </w:rPr>
        <w:t>, documentos que serán revisados</w:t>
      </w:r>
      <w:r w:rsidR="00AC6894" w:rsidRPr="00D67E8C">
        <w:rPr>
          <w:rFonts w:eastAsia="Times New Roman"/>
          <w:lang w:val="es-CO"/>
        </w:rPr>
        <w:t xml:space="preserve"> y aprobado</w:t>
      </w:r>
      <w:r w:rsidR="00DB5013" w:rsidRPr="00D67E8C">
        <w:rPr>
          <w:rFonts w:eastAsia="Times New Roman"/>
          <w:lang w:val="es-CO"/>
        </w:rPr>
        <w:t>s</w:t>
      </w:r>
      <w:r w:rsidR="00AC6894" w:rsidRPr="00D67E8C">
        <w:rPr>
          <w:rFonts w:eastAsia="Times New Roman"/>
          <w:lang w:val="es-CO"/>
        </w:rPr>
        <w:t xml:space="preserve"> por el </w:t>
      </w:r>
      <w:r w:rsidR="00AC6894" w:rsidRPr="00D67E8C">
        <w:rPr>
          <w:rFonts w:eastAsia="Times New Roman"/>
          <w:b/>
          <w:lang w:val="es-CO"/>
        </w:rPr>
        <w:t xml:space="preserve">INTERVENTOR </w:t>
      </w:r>
      <w:r w:rsidR="00AC6894" w:rsidRPr="00D67E8C">
        <w:rPr>
          <w:rFonts w:eastAsia="Times New Roman"/>
          <w:lang w:val="es-CO"/>
        </w:rPr>
        <w:t>del contrato.</w:t>
      </w:r>
    </w:p>
    <w:p w14:paraId="3009689F" w14:textId="77777777" w:rsidR="005B4CE2" w:rsidRPr="00D67E8C" w:rsidRDefault="005B4CE2" w:rsidP="006C4DC0">
      <w:pPr>
        <w:rPr>
          <w:rFonts w:eastAsia="Times New Roman"/>
          <w:lang w:val="es-CO"/>
        </w:rPr>
      </w:pPr>
    </w:p>
    <w:p w14:paraId="13FF1159" w14:textId="1CEFE364" w:rsidR="00B43EE6" w:rsidRPr="00D67E8C" w:rsidRDefault="00B43EE6" w:rsidP="006C4DC0">
      <w:pPr>
        <w:rPr>
          <w:rFonts w:eastAsia="Times New Roman"/>
          <w:lang w:val="es-CO"/>
        </w:rPr>
      </w:pPr>
      <w:r w:rsidRPr="00D67E8C">
        <w:rPr>
          <w:rFonts w:eastAsia="Times New Roman"/>
          <w:lang w:val="es-CO"/>
        </w:rPr>
        <w:t xml:space="preserve">Todas las solicitudes de modificación elevadas por el </w:t>
      </w:r>
      <w:r w:rsidR="00B85BC9" w:rsidRPr="00D67E8C">
        <w:rPr>
          <w:rFonts w:eastAsia="Times New Roman"/>
          <w:lang w:val="es-CO"/>
        </w:rPr>
        <w:t>CONSULTOR</w:t>
      </w:r>
      <w:r w:rsidR="00DE42CE" w:rsidRPr="00D67E8C">
        <w:rPr>
          <w:rFonts w:eastAsia="Times New Roman"/>
          <w:lang w:val="es-CO"/>
        </w:rPr>
        <w:t xml:space="preserve"> deben ser revisadas y avaladas por el interventor</w:t>
      </w:r>
      <w:r w:rsidR="00AC17F9" w:rsidRPr="00D67E8C">
        <w:rPr>
          <w:rFonts w:eastAsia="Times New Roman"/>
          <w:lang w:val="es-CO"/>
        </w:rPr>
        <w:t>, quién emitirá concepto favorable para que el IDU proceda a suscribir el documento modificatorio del contrato</w:t>
      </w:r>
      <w:r w:rsidR="00DE42CE" w:rsidRPr="00D67E8C">
        <w:rPr>
          <w:rFonts w:eastAsia="Times New Roman"/>
          <w:lang w:val="es-CO"/>
        </w:rPr>
        <w:t xml:space="preserve">. </w:t>
      </w:r>
      <w:r w:rsidRPr="00D67E8C">
        <w:rPr>
          <w:rFonts w:eastAsia="Times New Roman"/>
          <w:lang w:val="es-CO"/>
        </w:rPr>
        <w:t xml:space="preserve"> </w:t>
      </w:r>
    </w:p>
    <w:p w14:paraId="698A59A8" w14:textId="73FF6AF5" w:rsidR="00105A33" w:rsidRDefault="00105A33" w:rsidP="006C4DC0">
      <w:pPr>
        <w:rPr>
          <w:lang w:val="es-CO"/>
        </w:rPr>
      </w:pPr>
    </w:p>
    <w:p w14:paraId="28B738FC" w14:textId="77777777" w:rsidR="005B4CE2" w:rsidRPr="00D67E8C" w:rsidRDefault="005B4CE2" w:rsidP="006C4DC0">
      <w:pPr>
        <w:rPr>
          <w:lang w:val="es-CO"/>
        </w:rPr>
      </w:pPr>
    </w:p>
    <w:p w14:paraId="754F1327" w14:textId="77777777" w:rsidR="00425AE5" w:rsidRPr="00D67E8C" w:rsidRDefault="00425AE5" w:rsidP="006C4DC0">
      <w:pPr>
        <w:pStyle w:val="Ttulo1"/>
        <w:numPr>
          <w:ilvl w:val="0"/>
          <w:numId w:val="4"/>
        </w:numPr>
        <w:spacing w:before="0" w:after="0"/>
        <w:ind w:left="2268" w:hanging="2268"/>
        <w:rPr>
          <w:rFonts w:cs="Arial"/>
          <w:sz w:val="24"/>
          <w:szCs w:val="24"/>
          <w:lang w:val="es-ES_tradnl"/>
        </w:rPr>
      </w:pPr>
      <w:bookmarkStart w:id="102" w:name="_Toc331174887"/>
      <w:r w:rsidRPr="00D67E8C">
        <w:rPr>
          <w:rFonts w:cs="Arial"/>
          <w:sz w:val="24"/>
          <w:szCs w:val="24"/>
          <w:lang w:val="es-ES_tradnl"/>
        </w:rPr>
        <w:t>VALOR DEL CONTRATO</w:t>
      </w:r>
      <w:bookmarkEnd w:id="91"/>
      <w:bookmarkEnd w:id="92"/>
      <w:bookmarkEnd w:id="93"/>
      <w:bookmarkEnd w:id="94"/>
      <w:bookmarkEnd w:id="95"/>
      <w:bookmarkEnd w:id="96"/>
      <w:bookmarkEnd w:id="97"/>
      <w:bookmarkEnd w:id="98"/>
      <w:bookmarkEnd w:id="99"/>
      <w:bookmarkEnd w:id="100"/>
      <w:bookmarkEnd w:id="101"/>
      <w:bookmarkEnd w:id="102"/>
    </w:p>
    <w:p w14:paraId="759EBB19" w14:textId="77777777" w:rsidR="00425AE5" w:rsidRPr="00D67E8C" w:rsidRDefault="00425AE5" w:rsidP="006C4DC0">
      <w:pPr>
        <w:rPr>
          <w:lang w:val="es-ES_tradnl"/>
        </w:rPr>
      </w:pPr>
      <w:bookmarkStart w:id="103" w:name="_Hlt4211900"/>
      <w:bookmarkEnd w:id="103"/>
    </w:p>
    <w:p w14:paraId="657C98B4" w14:textId="5E9FFCDB" w:rsidR="00F95A99" w:rsidRPr="00D67E8C" w:rsidRDefault="00425AE5" w:rsidP="006C4DC0">
      <w:r w:rsidRPr="00D67E8C">
        <w:rPr>
          <w:lang w:val="es-ES_tradnl"/>
        </w:rPr>
        <w:t xml:space="preserve">El Valor del </w:t>
      </w:r>
      <w:r w:rsidR="007F5193" w:rsidRPr="00D67E8C">
        <w:rPr>
          <w:lang w:val="es-ES_tradnl"/>
        </w:rPr>
        <w:t>presente</w:t>
      </w:r>
      <w:r w:rsidR="00D96137" w:rsidRPr="00D67E8C">
        <w:rPr>
          <w:lang w:val="es-ES_tradnl"/>
        </w:rPr>
        <w:t xml:space="preserve"> contrato</w:t>
      </w:r>
      <w:r w:rsidR="007F5193" w:rsidRPr="00D67E8C">
        <w:rPr>
          <w:lang w:val="es-ES_tradnl"/>
        </w:rPr>
        <w:t xml:space="preserve"> se fija en </w:t>
      </w:r>
      <w:r w:rsidRPr="00D67E8C">
        <w:rPr>
          <w:lang w:val="es-ES_tradnl"/>
        </w:rPr>
        <w:t>la suma de</w:t>
      </w:r>
      <w:r w:rsidR="00F64F9F" w:rsidRPr="00D67E8C">
        <w:t xml:space="preserve"> </w:t>
      </w:r>
      <w:r w:rsidR="005B4CE2">
        <w:rPr>
          <w:b/>
          <w:bCs/>
        </w:rPr>
        <w:t>XXX</w:t>
      </w:r>
      <w:r w:rsidR="003C586B" w:rsidRPr="005049FC">
        <w:rPr>
          <w:b/>
          <w:bCs/>
        </w:rPr>
        <w:t xml:space="preserve"> PESOS M/CTE ($</w:t>
      </w:r>
      <w:r w:rsidR="005B4CE2">
        <w:rPr>
          <w:b/>
          <w:bCs/>
        </w:rPr>
        <w:t>XXX</w:t>
      </w:r>
      <w:r w:rsidR="005049FC" w:rsidRPr="005049FC">
        <w:rPr>
          <w:b/>
          <w:bCs/>
        </w:rPr>
        <w:t>)</w:t>
      </w:r>
      <w:r w:rsidR="005049FC">
        <w:t xml:space="preserve"> </w:t>
      </w:r>
      <w:r w:rsidR="005049FC" w:rsidRPr="005049FC">
        <w:t>incluido</w:t>
      </w:r>
      <w:r w:rsidR="000479E6" w:rsidRPr="00A30EC8">
        <w:t xml:space="preserve"> IVA</w:t>
      </w:r>
      <w:r w:rsidRPr="00D67E8C">
        <w:rPr>
          <w:lang w:val="es-ES_tradnl"/>
        </w:rPr>
        <w:t xml:space="preserve">, equivalentes a </w:t>
      </w:r>
      <w:r w:rsidR="005B4CE2">
        <w:rPr>
          <w:lang w:val="es-ES_tradnl"/>
        </w:rPr>
        <w:t>XXX</w:t>
      </w:r>
      <w:r w:rsidR="00B15D1E" w:rsidRPr="00D67E8C">
        <w:rPr>
          <w:lang w:val="es-ES_tradnl"/>
        </w:rPr>
        <w:t xml:space="preserve"> </w:t>
      </w:r>
      <w:r w:rsidRPr="00D67E8C">
        <w:rPr>
          <w:lang w:val="es-ES_tradnl"/>
        </w:rPr>
        <w:t xml:space="preserve">SMLMV para el año </w:t>
      </w:r>
      <w:r w:rsidR="005B4CE2">
        <w:rPr>
          <w:lang w:val="es-ES_tradnl"/>
        </w:rPr>
        <w:t>XX</w:t>
      </w:r>
      <w:r w:rsidRPr="00D67E8C">
        <w:rPr>
          <w:lang w:val="es-ES_tradnl"/>
        </w:rPr>
        <w:t>.</w:t>
      </w:r>
      <w:r w:rsidR="00E75811" w:rsidRPr="00D67E8C">
        <w:t xml:space="preserve"> </w:t>
      </w:r>
    </w:p>
    <w:p w14:paraId="77FB1D82" w14:textId="77777777" w:rsidR="00E75811" w:rsidRPr="00D67E8C" w:rsidRDefault="00E75811" w:rsidP="006C4DC0">
      <w:pPr>
        <w:rPr>
          <w:lang w:val="es-ES_tradnl"/>
        </w:rPr>
      </w:pPr>
    </w:p>
    <w:p w14:paraId="32DE5D95" w14:textId="686A7F24" w:rsidR="005B4CE2" w:rsidRDefault="00425AE5" w:rsidP="006C4DC0">
      <w:pPr>
        <w:rPr>
          <w:lang w:val="es-ES_tradnl"/>
        </w:rPr>
      </w:pPr>
      <w:r w:rsidRPr="00E571AD">
        <w:rPr>
          <w:lang w:val="es-ES_tradnl"/>
        </w:rPr>
        <w:t>El cual se discrimina de la siguiente manera:</w:t>
      </w:r>
      <w:r w:rsidR="009C241C" w:rsidRPr="00E571AD">
        <w:rPr>
          <w:lang w:val="es-ES_tradnl"/>
        </w:rPr>
        <w:t xml:space="preserve"> </w:t>
      </w:r>
      <w:r w:rsidR="009C241C" w:rsidRPr="005049FC">
        <w:rPr>
          <w:lang w:val="es-ES_tradnl"/>
        </w:rPr>
        <w:t xml:space="preserve"> </w:t>
      </w:r>
    </w:p>
    <w:tbl>
      <w:tblPr>
        <w:tblW w:w="5000" w:type="pct"/>
        <w:tblCellMar>
          <w:left w:w="70" w:type="dxa"/>
          <w:right w:w="70" w:type="dxa"/>
        </w:tblCellMar>
        <w:tblLook w:val="04A0" w:firstRow="1" w:lastRow="0" w:firstColumn="1" w:lastColumn="0" w:noHBand="0" w:noVBand="1"/>
      </w:tblPr>
      <w:tblGrid>
        <w:gridCol w:w="3634"/>
        <w:gridCol w:w="5204"/>
      </w:tblGrid>
      <w:tr w:rsidR="005B4CE2" w:rsidRPr="001B0A3B" w14:paraId="5608DFFC" w14:textId="77777777" w:rsidTr="001C6423">
        <w:trPr>
          <w:trHeight w:val="244"/>
        </w:trPr>
        <w:tc>
          <w:tcPr>
            <w:tcW w:w="5000" w:type="pct"/>
            <w:gridSpan w:val="2"/>
            <w:tcBorders>
              <w:top w:val="nil"/>
            </w:tcBorders>
            <w:shd w:val="clear" w:color="000000" w:fill="auto"/>
          </w:tcPr>
          <w:p w14:paraId="3CBA66DC" w14:textId="77777777" w:rsidR="005B4CE2" w:rsidRPr="001B0A3B" w:rsidRDefault="005B4CE2" w:rsidP="001C6423">
            <w:pPr>
              <w:rPr>
                <w:rFonts w:eastAsia="Times New Roman"/>
                <w:lang w:val="es-CO" w:eastAsia="es-CO"/>
              </w:rPr>
            </w:pPr>
          </w:p>
        </w:tc>
      </w:tr>
      <w:tr w:rsidR="005B4CE2" w:rsidRPr="001B0A3B" w14:paraId="7E073DDC" w14:textId="77777777" w:rsidTr="001C6423">
        <w:trPr>
          <w:trHeight w:val="488"/>
        </w:trPr>
        <w:tc>
          <w:tcPr>
            <w:tcW w:w="5000" w:type="pct"/>
            <w:gridSpan w:val="2"/>
            <w:tcBorders>
              <w:left w:val="single" w:sz="8" w:space="0" w:color="auto"/>
              <w:bottom w:val="nil"/>
              <w:right w:val="single" w:sz="8" w:space="0" w:color="000000"/>
            </w:tcBorders>
            <w:shd w:val="clear" w:color="000000" w:fill="C0C0C0"/>
          </w:tcPr>
          <w:p w14:paraId="2D85B897" w14:textId="77777777" w:rsidR="005B4CE2" w:rsidRPr="001B0A3B" w:rsidRDefault="005B4CE2" w:rsidP="001C6423">
            <w:pPr>
              <w:rPr>
                <w:rFonts w:eastAsia="Times New Roman"/>
                <w:bCs/>
                <w:i/>
                <w:lang w:val="es-CO" w:eastAsia="es-CO"/>
              </w:rPr>
            </w:pPr>
            <w:r w:rsidRPr="001B0A3B">
              <w:rPr>
                <w:rFonts w:eastAsia="Times New Roman"/>
                <w:bCs/>
                <w:i/>
                <w:lang w:val="es-CO" w:eastAsia="es-CO"/>
              </w:rPr>
              <w:lastRenderedPageBreak/>
              <w:t>Incluir cuadro valor</w:t>
            </w:r>
          </w:p>
        </w:tc>
      </w:tr>
      <w:tr w:rsidR="005B4CE2" w:rsidRPr="001B0A3B" w14:paraId="1DF8E708" w14:textId="77777777" w:rsidTr="001C6423">
        <w:tblPrEx>
          <w:tblBorders>
            <w:top w:val="single" w:sz="4" w:space="0" w:color="auto"/>
          </w:tblBorders>
          <w:tblLook w:val="0000" w:firstRow="0" w:lastRow="0" w:firstColumn="0" w:lastColumn="0" w:noHBand="0" w:noVBand="0"/>
        </w:tblPrEx>
        <w:trPr>
          <w:gridBefore w:val="1"/>
          <w:wBefore w:w="2056" w:type="pct"/>
          <w:trHeight w:val="100"/>
        </w:trPr>
        <w:tc>
          <w:tcPr>
            <w:tcW w:w="2944" w:type="pct"/>
            <w:tcBorders>
              <w:top w:val="single" w:sz="4" w:space="0" w:color="auto"/>
            </w:tcBorders>
          </w:tcPr>
          <w:p w14:paraId="76DD2C49" w14:textId="77777777" w:rsidR="005B4CE2" w:rsidRPr="001B0A3B" w:rsidRDefault="005B4CE2" w:rsidP="001C6423">
            <w:pPr>
              <w:keepNext/>
              <w:outlineLvl w:val="0"/>
              <w:rPr>
                <w:bCs/>
                <w:kern w:val="32"/>
                <w:lang w:val="es-ES_tradnl"/>
              </w:rPr>
            </w:pPr>
          </w:p>
        </w:tc>
      </w:tr>
    </w:tbl>
    <w:p w14:paraId="7FB1E5A4" w14:textId="77777777" w:rsidR="005B4CE2" w:rsidRPr="005049FC" w:rsidRDefault="005B4CE2" w:rsidP="006C4DC0">
      <w:pPr>
        <w:rPr>
          <w:lang w:val="es-CO"/>
        </w:rPr>
      </w:pPr>
    </w:p>
    <w:p w14:paraId="540DE596" w14:textId="6CBFE629" w:rsidR="000F41DF" w:rsidRPr="00D67E8C" w:rsidRDefault="00D16B26" w:rsidP="000F41DF">
      <w:pPr>
        <w:pStyle w:val="Prrafodelista"/>
        <w:ind w:left="0"/>
        <w:rPr>
          <w:szCs w:val="22"/>
        </w:rPr>
      </w:pPr>
      <w:bookmarkStart w:id="104" w:name="RANGE!B1:D96"/>
      <w:bookmarkStart w:id="105" w:name="_Hlt41117787"/>
      <w:bookmarkStart w:id="106" w:name="_Ref231650063"/>
      <w:bookmarkStart w:id="107" w:name="_Toc233447316"/>
      <w:bookmarkStart w:id="108" w:name="_Toc233868273"/>
      <w:bookmarkStart w:id="109" w:name="_Toc237422223"/>
      <w:bookmarkStart w:id="110" w:name="_Toc331174889"/>
      <w:bookmarkEnd w:id="104"/>
      <w:bookmarkEnd w:id="105"/>
      <w:r w:rsidRPr="00D67E8C">
        <w:rPr>
          <w:b/>
          <w:szCs w:val="22"/>
        </w:rPr>
        <w:t>NOTA 1</w:t>
      </w:r>
      <w:r w:rsidR="000F41DF" w:rsidRPr="00D67E8C">
        <w:rPr>
          <w:b/>
          <w:szCs w:val="22"/>
        </w:rPr>
        <w:t xml:space="preserve">: </w:t>
      </w:r>
      <w:r w:rsidR="000F41DF" w:rsidRPr="00D67E8C">
        <w:rPr>
          <w:szCs w:val="22"/>
        </w:rPr>
        <w:t>El valor del presupuesto oficial expuesto, incluye los Elementos de Protección Personal, para el personal requerido.</w:t>
      </w:r>
    </w:p>
    <w:p w14:paraId="342D8CAD" w14:textId="77777777" w:rsidR="000F41DF" w:rsidRPr="00D67E8C" w:rsidRDefault="000F41DF" w:rsidP="000F41DF">
      <w:pPr>
        <w:pStyle w:val="Prrafodelista"/>
        <w:ind w:left="0"/>
        <w:rPr>
          <w:szCs w:val="22"/>
          <w:lang w:val="es-CO"/>
        </w:rPr>
      </w:pPr>
    </w:p>
    <w:p w14:paraId="527A92E0" w14:textId="16617DA2" w:rsidR="000F41DF" w:rsidRPr="00D67E8C" w:rsidRDefault="000F41DF" w:rsidP="000F41DF">
      <w:pPr>
        <w:pStyle w:val="Prrafodelista"/>
        <w:ind w:left="0"/>
        <w:rPr>
          <w:szCs w:val="22"/>
          <w:lang w:val="es-CO"/>
        </w:rPr>
      </w:pPr>
      <w:r w:rsidRPr="00D67E8C">
        <w:rPr>
          <w:b/>
          <w:szCs w:val="22"/>
          <w:lang w:val="es-CO"/>
        </w:rPr>
        <w:t xml:space="preserve">NOTA </w:t>
      </w:r>
      <w:r w:rsidR="00D16B26" w:rsidRPr="00D67E8C">
        <w:rPr>
          <w:b/>
          <w:szCs w:val="22"/>
          <w:lang w:val="es-CO"/>
        </w:rPr>
        <w:t>2</w:t>
      </w:r>
      <w:r w:rsidRPr="00D67E8C">
        <w:rPr>
          <w:szCs w:val="22"/>
          <w:lang w:val="es-CO"/>
        </w:rPr>
        <w:t>: El valor del presupuesto incluye IVA de acuerdo con la normatividad vigente.</w:t>
      </w:r>
    </w:p>
    <w:p w14:paraId="436186E6" w14:textId="77777777" w:rsidR="000F41DF" w:rsidRPr="00D67E8C" w:rsidRDefault="000F41DF" w:rsidP="000F41DF">
      <w:pPr>
        <w:pStyle w:val="Prrafodelista"/>
        <w:ind w:left="0"/>
        <w:rPr>
          <w:szCs w:val="22"/>
          <w:lang w:val="es-CO"/>
        </w:rPr>
      </w:pPr>
    </w:p>
    <w:p w14:paraId="1FD2BADE" w14:textId="49102B24" w:rsidR="00746DE8" w:rsidRPr="00D67E8C" w:rsidRDefault="00434571" w:rsidP="0015157B">
      <w:pPr>
        <w:rPr>
          <w:bCs/>
          <w:kern w:val="32"/>
          <w:lang w:val="es-ES_tradnl"/>
        </w:rPr>
      </w:pPr>
      <w:r w:rsidRPr="00D67E8C">
        <w:rPr>
          <w:b/>
          <w:bCs/>
          <w:kern w:val="32"/>
          <w:lang w:val="es-ES_tradnl"/>
        </w:rPr>
        <w:t>PARÁGRAFO</w:t>
      </w:r>
      <w:r w:rsidR="0015157B" w:rsidRPr="00D67E8C">
        <w:rPr>
          <w:b/>
          <w:bCs/>
          <w:kern w:val="32"/>
          <w:lang w:val="es-ES_tradnl"/>
        </w:rPr>
        <w:t xml:space="preserve">: </w:t>
      </w:r>
      <w:r w:rsidR="00496E11" w:rsidRPr="00D67E8C">
        <w:rPr>
          <w:bCs/>
          <w:kern w:val="32"/>
          <w:lang w:val="es-ES_tradnl"/>
        </w:rPr>
        <w:t xml:space="preserve">Los valores incluidos en la presente </w:t>
      </w:r>
      <w:r w:rsidR="00B14D57" w:rsidRPr="00D67E8C">
        <w:rPr>
          <w:bCs/>
          <w:kern w:val="32"/>
          <w:lang w:val="es-ES_tradnl"/>
        </w:rPr>
        <w:t>cláusula</w:t>
      </w:r>
      <w:r w:rsidR="00B12682">
        <w:rPr>
          <w:bCs/>
          <w:kern w:val="32"/>
          <w:lang w:val="es-ES_tradnl"/>
        </w:rPr>
        <w:t xml:space="preserve"> </w:t>
      </w:r>
      <w:r w:rsidR="00B12682" w:rsidRPr="00632D3C">
        <w:rPr>
          <w:color w:val="222222"/>
          <w:lang w:val="es-CO"/>
        </w:rPr>
        <w:t>para la fase de recopilación y análisis</w:t>
      </w:r>
      <w:r w:rsidR="00B12682">
        <w:rPr>
          <w:color w:val="222222"/>
          <w:lang w:val="es-CO"/>
        </w:rPr>
        <w:t xml:space="preserve">, estudios, diseños y aprobaciones </w:t>
      </w:r>
      <w:r w:rsidR="00B12682" w:rsidRPr="00632D3C">
        <w:rPr>
          <w:color w:val="222222"/>
          <w:lang w:val="es-CO"/>
        </w:rPr>
        <w:t>(incluye elementos SST, cambio de vigencia)</w:t>
      </w:r>
      <w:r w:rsidR="00B12682">
        <w:rPr>
          <w:color w:val="222222"/>
          <w:lang w:val="es-CO"/>
        </w:rPr>
        <w:t>,</w:t>
      </w:r>
      <w:r w:rsidR="00746DE8" w:rsidRPr="00D67E8C">
        <w:rPr>
          <w:bCs/>
          <w:kern w:val="32"/>
          <w:lang w:val="es-ES_tradnl"/>
        </w:rPr>
        <w:t xml:space="preserve"> corresponde</w:t>
      </w:r>
      <w:r w:rsidR="00E330EC" w:rsidRPr="00D67E8C">
        <w:rPr>
          <w:bCs/>
          <w:kern w:val="32"/>
          <w:lang w:val="es-ES_tradnl"/>
        </w:rPr>
        <w:t>n</w:t>
      </w:r>
      <w:r w:rsidR="00746DE8" w:rsidRPr="00D67E8C">
        <w:rPr>
          <w:bCs/>
          <w:kern w:val="32"/>
          <w:lang w:val="es-ES_tradnl"/>
        </w:rPr>
        <w:t xml:space="preserve"> a los </w:t>
      </w:r>
      <w:r w:rsidR="00496E11" w:rsidRPr="00D67E8C">
        <w:rPr>
          <w:bCs/>
          <w:kern w:val="32"/>
          <w:lang w:val="es-ES_tradnl"/>
        </w:rPr>
        <w:t xml:space="preserve">ofrecidos </w:t>
      </w:r>
      <w:r w:rsidR="00746DE8" w:rsidRPr="00D67E8C">
        <w:rPr>
          <w:bCs/>
          <w:kern w:val="32"/>
          <w:lang w:val="es-ES_tradnl"/>
        </w:rPr>
        <w:t xml:space="preserve">por el </w:t>
      </w:r>
      <w:r w:rsidR="00B85BC9" w:rsidRPr="00D67E8C">
        <w:rPr>
          <w:bCs/>
          <w:kern w:val="32"/>
          <w:lang w:val="es-ES_tradnl"/>
        </w:rPr>
        <w:t>CONSULTOR</w:t>
      </w:r>
      <w:r w:rsidR="00746DE8" w:rsidRPr="00D67E8C">
        <w:rPr>
          <w:bCs/>
          <w:kern w:val="32"/>
          <w:lang w:val="es-ES_tradnl"/>
        </w:rPr>
        <w:t xml:space="preserve"> en su propuesta económica</w:t>
      </w:r>
      <w:r w:rsidR="00496E11" w:rsidRPr="00D67E8C">
        <w:rPr>
          <w:bCs/>
          <w:kern w:val="32"/>
          <w:lang w:val="es-ES_tradnl"/>
        </w:rPr>
        <w:t xml:space="preserve">, </w:t>
      </w:r>
      <w:r w:rsidR="00746DE8" w:rsidRPr="00D67E8C">
        <w:rPr>
          <w:bCs/>
          <w:kern w:val="32"/>
          <w:lang w:val="es-ES_tradnl"/>
        </w:rPr>
        <w:t xml:space="preserve">y remunera de manera </w:t>
      </w:r>
      <w:r w:rsidR="00B14D57" w:rsidRPr="00D67E8C">
        <w:rPr>
          <w:bCs/>
          <w:kern w:val="32"/>
          <w:lang w:val="es-ES_tradnl"/>
        </w:rPr>
        <w:t>íntegra</w:t>
      </w:r>
      <w:r w:rsidR="00746DE8" w:rsidRPr="00D67E8C">
        <w:rPr>
          <w:bCs/>
          <w:kern w:val="32"/>
          <w:lang w:val="es-ES_tradnl"/>
        </w:rPr>
        <w:t xml:space="preserve"> la</w:t>
      </w:r>
      <w:r w:rsidR="003A34E8" w:rsidRPr="00D67E8C">
        <w:rPr>
          <w:bCs/>
          <w:kern w:val="32"/>
          <w:lang w:val="es-ES_tradnl"/>
        </w:rPr>
        <w:t xml:space="preserve"> </w:t>
      </w:r>
      <w:r w:rsidR="00746DE8" w:rsidRPr="00D67E8C">
        <w:rPr>
          <w:bCs/>
          <w:kern w:val="32"/>
          <w:lang w:val="es-ES_tradnl"/>
        </w:rPr>
        <w:t xml:space="preserve">ejecución del objeto </w:t>
      </w:r>
      <w:r w:rsidR="002C2371" w:rsidRPr="00D67E8C">
        <w:rPr>
          <w:bCs/>
          <w:kern w:val="32"/>
          <w:lang w:val="es-ES_tradnl"/>
        </w:rPr>
        <w:t>pactado</w:t>
      </w:r>
      <w:r w:rsidR="00746DE8" w:rsidRPr="00D67E8C">
        <w:rPr>
          <w:bCs/>
          <w:kern w:val="32"/>
          <w:lang w:val="es-ES_tradnl"/>
        </w:rPr>
        <w:t xml:space="preserve">, incluidos todos los gastos, costos, utilidades, impuestos, aportes parafiscales </w:t>
      </w:r>
      <w:r w:rsidR="00B14D57" w:rsidRPr="00D67E8C">
        <w:rPr>
          <w:bCs/>
          <w:kern w:val="32"/>
          <w:lang w:val="es-ES_tradnl"/>
        </w:rPr>
        <w:t>etc.</w:t>
      </w:r>
      <w:r w:rsidR="00746DE8" w:rsidRPr="00D67E8C">
        <w:rPr>
          <w:bCs/>
          <w:kern w:val="32"/>
          <w:lang w:val="es-ES_tradnl"/>
        </w:rPr>
        <w:t xml:space="preserve">, </w:t>
      </w:r>
      <w:r w:rsidR="000F2256" w:rsidRPr="00D67E8C">
        <w:rPr>
          <w:bCs/>
          <w:kern w:val="32"/>
          <w:lang w:val="es-ES_tradnl"/>
        </w:rPr>
        <w:t>a cargo del</w:t>
      </w:r>
      <w:r w:rsidR="002C2371" w:rsidRPr="00D67E8C">
        <w:rPr>
          <w:bCs/>
          <w:kern w:val="32"/>
          <w:lang w:val="es-ES_tradnl"/>
        </w:rPr>
        <w:t xml:space="preserve"> </w:t>
      </w:r>
      <w:r w:rsidR="00B85BC9" w:rsidRPr="00D67E8C">
        <w:rPr>
          <w:bCs/>
          <w:kern w:val="32"/>
          <w:lang w:val="es-ES_tradnl"/>
        </w:rPr>
        <w:t>CONSULTOR</w:t>
      </w:r>
      <w:r w:rsidR="000F2256" w:rsidRPr="00D67E8C">
        <w:rPr>
          <w:bCs/>
          <w:kern w:val="32"/>
          <w:lang w:val="es-ES_tradnl"/>
        </w:rPr>
        <w:t>.</w:t>
      </w:r>
    </w:p>
    <w:p w14:paraId="298296A5" w14:textId="77777777" w:rsidR="008D7C23" w:rsidRPr="00D67E8C" w:rsidRDefault="008D7C23" w:rsidP="0015157B">
      <w:pPr>
        <w:rPr>
          <w:bCs/>
          <w:kern w:val="32"/>
          <w:lang w:val="es-ES_tradnl"/>
        </w:rPr>
      </w:pPr>
    </w:p>
    <w:p w14:paraId="2748D209" w14:textId="758315B6" w:rsidR="00425AE5" w:rsidRPr="00D67E8C" w:rsidRDefault="00425AE5" w:rsidP="006C4DC0">
      <w:pPr>
        <w:pStyle w:val="Ttulo1"/>
        <w:numPr>
          <w:ilvl w:val="0"/>
          <w:numId w:val="4"/>
        </w:numPr>
        <w:spacing w:before="0" w:after="0"/>
        <w:ind w:left="2268" w:hanging="2268"/>
        <w:rPr>
          <w:rFonts w:cs="Arial"/>
          <w:sz w:val="24"/>
          <w:szCs w:val="24"/>
          <w:lang w:val="es-ES_tradnl"/>
        </w:rPr>
      </w:pPr>
      <w:r w:rsidRPr="00D67E8C">
        <w:rPr>
          <w:rFonts w:cs="Arial"/>
          <w:sz w:val="24"/>
          <w:szCs w:val="24"/>
          <w:lang w:val="es-ES_tradnl"/>
        </w:rPr>
        <w:t>APROPIACIONES PRESUPUESTALES</w:t>
      </w:r>
    </w:p>
    <w:p w14:paraId="2FAE65BB" w14:textId="77777777" w:rsidR="0009641F" w:rsidRPr="00D67E8C" w:rsidRDefault="0009641F" w:rsidP="006C4DC0">
      <w:pPr>
        <w:pStyle w:val="Prrafodelista"/>
        <w:ind w:left="0"/>
        <w:rPr>
          <w:lang w:val="es-ES_tradnl"/>
        </w:rPr>
      </w:pPr>
    </w:p>
    <w:p w14:paraId="50819531" w14:textId="77777777" w:rsidR="0009641F" w:rsidRPr="00D67E8C" w:rsidRDefault="0009641F" w:rsidP="006C4DC0">
      <w:pPr>
        <w:pStyle w:val="Prrafodelista"/>
        <w:ind w:left="0"/>
        <w:rPr>
          <w:lang w:val="es-ES_tradnl"/>
        </w:rPr>
      </w:pPr>
      <w:r w:rsidRPr="00D67E8C">
        <w:t xml:space="preserve">El pago de la suma estipulada en este </w:t>
      </w:r>
      <w:proofErr w:type="gramStart"/>
      <w:r w:rsidRPr="00D67E8C">
        <w:t>contrato,</w:t>
      </w:r>
      <w:proofErr w:type="gramEnd"/>
      <w:r w:rsidRPr="00D67E8C">
        <w:t xml:space="preserve"> se sujetará a la </w:t>
      </w:r>
      <w:r w:rsidR="00E330EC" w:rsidRPr="00D67E8C">
        <w:t xml:space="preserve">(s) </w:t>
      </w:r>
      <w:r w:rsidRPr="00D67E8C">
        <w:t xml:space="preserve">apropiación </w:t>
      </w:r>
      <w:r w:rsidR="00E330EC" w:rsidRPr="00D67E8C">
        <w:t xml:space="preserve">(es) </w:t>
      </w:r>
      <w:r w:rsidRPr="00D67E8C">
        <w:t xml:space="preserve">presupuestal </w:t>
      </w:r>
      <w:r w:rsidR="00E330EC" w:rsidRPr="00D67E8C">
        <w:t>(es)</w:t>
      </w:r>
      <w:r w:rsidRPr="00D67E8C">
        <w:t xml:space="preserve"> corr</w:t>
      </w:r>
      <w:r w:rsidR="004C70CE" w:rsidRPr="00D67E8C">
        <w:t xml:space="preserve">espondiente </w:t>
      </w:r>
      <w:r w:rsidR="00E330EC" w:rsidRPr="00D67E8C">
        <w:t>(s)</w:t>
      </w:r>
      <w:r w:rsidR="004C70CE" w:rsidRPr="00D67E8C">
        <w:t xml:space="preserve"> y específicamente al </w:t>
      </w:r>
      <w:r w:rsidR="00E330EC" w:rsidRPr="00D67E8C">
        <w:t xml:space="preserve">(los) </w:t>
      </w:r>
      <w:r w:rsidR="0093092D" w:rsidRPr="00D67E8C">
        <w:t>siguiente</w:t>
      </w:r>
      <w:r w:rsidR="00E330EC" w:rsidRPr="00D67E8C">
        <w:t xml:space="preserve"> (s) </w:t>
      </w:r>
      <w:r w:rsidR="004C70CE" w:rsidRPr="00D67E8C">
        <w:t>Certificado</w:t>
      </w:r>
      <w:r w:rsidRPr="00D67E8C">
        <w:t xml:space="preserve"> </w:t>
      </w:r>
      <w:r w:rsidR="00E330EC" w:rsidRPr="00D67E8C">
        <w:t>(s)</w:t>
      </w:r>
      <w:r w:rsidRPr="00D67E8C">
        <w:t xml:space="preserve"> de Disponibilidad Presupuestal:</w:t>
      </w:r>
    </w:p>
    <w:p w14:paraId="164565F9" w14:textId="77777777" w:rsidR="00614788" w:rsidRPr="00D67E8C" w:rsidRDefault="00614788" w:rsidP="006C4DC0">
      <w:pPr>
        <w:rPr>
          <w:highlight w:val="yellow"/>
        </w:rPr>
      </w:pPr>
    </w:p>
    <w:tbl>
      <w:tblPr>
        <w:tblStyle w:val="Tablaconcuadrcula"/>
        <w:tblW w:w="0" w:type="auto"/>
        <w:jc w:val="center"/>
        <w:tblLook w:val="04A0" w:firstRow="1" w:lastRow="0" w:firstColumn="1" w:lastColumn="0" w:noHBand="0" w:noVBand="1"/>
      </w:tblPr>
      <w:tblGrid>
        <w:gridCol w:w="1657"/>
        <w:gridCol w:w="1697"/>
        <w:gridCol w:w="3459"/>
        <w:gridCol w:w="2015"/>
      </w:tblGrid>
      <w:tr w:rsidR="00D67E8C" w:rsidRPr="00D67E8C" w14:paraId="190A9E75" w14:textId="77777777" w:rsidTr="005049FC">
        <w:trPr>
          <w:jc w:val="center"/>
        </w:trPr>
        <w:tc>
          <w:tcPr>
            <w:tcW w:w="1657" w:type="dxa"/>
            <w:vAlign w:val="center"/>
          </w:tcPr>
          <w:p w14:paraId="7F65CDE1" w14:textId="77777777" w:rsidR="0009641F" w:rsidRPr="00D67E8C" w:rsidRDefault="0009641F" w:rsidP="006C4DC0">
            <w:pPr>
              <w:rPr>
                <w:b/>
              </w:rPr>
            </w:pPr>
            <w:r w:rsidRPr="00D67E8C">
              <w:rPr>
                <w:b/>
              </w:rPr>
              <w:t>NUMERO CDP</w:t>
            </w:r>
          </w:p>
        </w:tc>
        <w:tc>
          <w:tcPr>
            <w:tcW w:w="1697" w:type="dxa"/>
            <w:vAlign w:val="center"/>
          </w:tcPr>
          <w:p w14:paraId="7F983B6D" w14:textId="77777777" w:rsidR="0009641F" w:rsidRPr="00D67E8C" w:rsidRDefault="0009641F" w:rsidP="006C4DC0">
            <w:pPr>
              <w:rPr>
                <w:b/>
              </w:rPr>
            </w:pPr>
            <w:r w:rsidRPr="00D67E8C">
              <w:rPr>
                <w:b/>
              </w:rPr>
              <w:t>FECHA EXPEDICIÓN</w:t>
            </w:r>
          </w:p>
        </w:tc>
        <w:tc>
          <w:tcPr>
            <w:tcW w:w="3459" w:type="dxa"/>
            <w:vAlign w:val="center"/>
          </w:tcPr>
          <w:p w14:paraId="0E2CCD32" w14:textId="77777777" w:rsidR="0009641F" w:rsidRPr="00D67E8C" w:rsidRDefault="004C70CE" w:rsidP="006C4DC0">
            <w:pPr>
              <w:rPr>
                <w:b/>
              </w:rPr>
            </w:pPr>
            <w:r w:rsidRPr="00D67E8C">
              <w:rPr>
                <w:b/>
              </w:rPr>
              <w:t xml:space="preserve">EXPEDIDO POR </w:t>
            </w:r>
          </w:p>
        </w:tc>
        <w:tc>
          <w:tcPr>
            <w:tcW w:w="2015" w:type="dxa"/>
            <w:vAlign w:val="center"/>
          </w:tcPr>
          <w:p w14:paraId="67C8AFBC" w14:textId="77777777" w:rsidR="0009641F" w:rsidRPr="00D67E8C" w:rsidRDefault="00614788" w:rsidP="006C4DC0">
            <w:pPr>
              <w:rPr>
                <w:b/>
              </w:rPr>
            </w:pPr>
            <w:r w:rsidRPr="00D67E8C">
              <w:rPr>
                <w:b/>
              </w:rPr>
              <w:t>VALOR</w:t>
            </w:r>
          </w:p>
        </w:tc>
      </w:tr>
      <w:tr w:rsidR="00D67E8C" w:rsidRPr="00D67E8C" w14:paraId="61C7FCC3" w14:textId="77777777" w:rsidTr="005049FC">
        <w:trPr>
          <w:jc w:val="center"/>
        </w:trPr>
        <w:tc>
          <w:tcPr>
            <w:tcW w:w="1657" w:type="dxa"/>
            <w:vAlign w:val="center"/>
          </w:tcPr>
          <w:p w14:paraId="476DBC34" w14:textId="44C7D17C" w:rsidR="0009641F" w:rsidRPr="00D67E8C" w:rsidRDefault="005B4CE2" w:rsidP="00C862A2">
            <w:pPr>
              <w:jc w:val="center"/>
            </w:pPr>
            <w:r>
              <w:t>XXX</w:t>
            </w:r>
          </w:p>
        </w:tc>
        <w:tc>
          <w:tcPr>
            <w:tcW w:w="1697" w:type="dxa"/>
            <w:vAlign w:val="center"/>
          </w:tcPr>
          <w:p w14:paraId="57D9FE97" w14:textId="1540E3D8" w:rsidR="0009641F" w:rsidRPr="00D67E8C" w:rsidRDefault="005B4CE2" w:rsidP="006C4DC0">
            <w:r>
              <w:t>XX</w:t>
            </w:r>
          </w:p>
        </w:tc>
        <w:tc>
          <w:tcPr>
            <w:tcW w:w="3459" w:type="dxa"/>
            <w:vAlign w:val="center"/>
          </w:tcPr>
          <w:p w14:paraId="6108CFAE" w14:textId="744C382F" w:rsidR="0009641F" w:rsidRPr="00D67E8C" w:rsidRDefault="00F54F35" w:rsidP="006C4DC0">
            <w:r>
              <w:t xml:space="preserve">Subdirección Técnica de Presupuesto y Contabilidad </w:t>
            </w:r>
          </w:p>
        </w:tc>
        <w:tc>
          <w:tcPr>
            <w:tcW w:w="2015" w:type="dxa"/>
            <w:vAlign w:val="center"/>
          </w:tcPr>
          <w:p w14:paraId="679299A2" w14:textId="2F2E8111" w:rsidR="003870E7" w:rsidRPr="00EC65E0" w:rsidRDefault="00462A6D" w:rsidP="003870E7">
            <w:pPr>
              <w:jc w:val="center"/>
              <w:rPr>
                <w:lang w:val="es-CO"/>
              </w:rPr>
            </w:pPr>
            <w:r>
              <w:rPr>
                <w:lang w:val="es-CO"/>
              </w:rPr>
              <w:t>$</w:t>
            </w:r>
            <w:r w:rsidR="005B4CE2">
              <w:rPr>
                <w:lang w:val="es-CO"/>
              </w:rPr>
              <w:t>XXX</w:t>
            </w:r>
          </w:p>
          <w:p w14:paraId="2A142479" w14:textId="77777777" w:rsidR="0009641F" w:rsidRPr="00D67E8C" w:rsidRDefault="0009641F" w:rsidP="006C4DC0"/>
        </w:tc>
      </w:tr>
      <w:tr w:rsidR="00E330EC" w:rsidRPr="00D67E8C" w14:paraId="5B958045" w14:textId="77777777" w:rsidTr="005049FC">
        <w:trPr>
          <w:jc w:val="center"/>
        </w:trPr>
        <w:tc>
          <w:tcPr>
            <w:tcW w:w="1657" w:type="dxa"/>
            <w:vAlign w:val="center"/>
          </w:tcPr>
          <w:p w14:paraId="6B97ABEF" w14:textId="77777777" w:rsidR="00E330EC" w:rsidRPr="00D67E8C" w:rsidRDefault="00E330EC" w:rsidP="006C4DC0">
            <w:pPr>
              <w:rPr>
                <w:b/>
              </w:rPr>
            </w:pPr>
            <w:r w:rsidRPr="00D67E8C">
              <w:rPr>
                <w:b/>
              </w:rPr>
              <w:t>TOTAL</w:t>
            </w:r>
          </w:p>
        </w:tc>
        <w:tc>
          <w:tcPr>
            <w:tcW w:w="1697" w:type="dxa"/>
            <w:vAlign w:val="center"/>
          </w:tcPr>
          <w:p w14:paraId="34ABDAAD" w14:textId="77777777" w:rsidR="00E330EC" w:rsidRPr="00D67E8C" w:rsidRDefault="00E330EC" w:rsidP="006C4DC0"/>
        </w:tc>
        <w:tc>
          <w:tcPr>
            <w:tcW w:w="3459" w:type="dxa"/>
            <w:vAlign w:val="center"/>
          </w:tcPr>
          <w:p w14:paraId="3FF0EA27" w14:textId="77777777" w:rsidR="00E330EC" w:rsidRPr="00D67E8C" w:rsidRDefault="00E330EC" w:rsidP="006C4DC0"/>
        </w:tc>
        <w:tc>
          <w:tcPr>
            <w:tcW w:w="2015" w:type="dxa"/>
            <w:vAlign w:val="center"/>
          </w:tcPr>
          <w:p w14:paraId="1853A2B4" w14:textId="5F5AC963" w:rsidR="00E330EC" w:rsidRPr="00D67E8C" w:rsidRDefault="00462A6D" w:rsidP="006C4DC0">
            <w:r>
              <w:rPr>
                <w:lang w:val="es-CO"/>
              </w:rPr>
              <w:t>$</w:t>
            </w:r>
            <w:r w:rsidR="005B4CE2">
              <w:rPr>
                <w:lang w:val="es-CO"/>
              </w:rPr>
              <w:t>XXX</w:t>
            </w:r>
          </w:p>
        </w:tc>
      </w:tr>
    </w:tbl>
    <w:p w14:paraId="4F48C60C" w14:textId="35E2AA87" w:rsidR="005049FC" w:rsidRDefault="005049FC" w:rsidP="005049FC">
      <w:pPr>
        <w:pStyle w:val="Ttulo1"/>
        <w:numPr>
          <w:ilvl w:val="0"/>
          <w:numId w:val="0"/>
        </w:numPr>
        <w:spacing w:before="0" w:after="0"/>
        <w:ind w:left="2268"/>
        <w:rPr>
          <w:rFonts w:cs="Arial"/>
          <w:sz w:val="24"/>
          <w:szCs w:val="24"/>
          <w:lang w:val="es-ES_tradnl"/>
        </w:rPr>
      </w:pPr>
    </w:p>
    <w:p w14:paraId="303AF0CD" w14:textId="6985DBA9" w:rsidR="00750F6E" w:rsidRPr="00D67E8C" w:rsidRDefault="00425AE5" w:rsidP="006C4DC0">
      <w:pPr>
        <w:pStyle w:val="Ttulo1"/>
        <w:numPr>
          <w:ilvl w:val="0"/>
          <w:numId w:val="4"/>
        </w:numPr>
        <w:spacing w:before="0" w:after="0"/>
        <w:ind w:left="2268" w:hanging="2268"/>
        <w:rPr>
          <w:rFonts w:cs="Arial"/>
          <w:sz w:val="24"/>
          <w:szCs w:val="24"/>
          <w:lang w:val="es-ES_tradnl"/>
        </w:rPr>
      </w:pPr>
      <w:r w:rsidRPr="00D67E8C">
        <w:rPr>
          <w:rFonts w:cs="Arial"/>
          <w:sz w:val="24"/>
          <w:szCs w:val="24"/>
          <w:lang w:val="es-ES_tradnl"/>
        </w:rPr>
        <w:t>FORMA DE PAGO.</w:t>
      </w:r>
    </w:p>
    <w:p w14:paraId="6034BC17" w14:textId="77777777" w:rsidR="00425AE5" w:rsidRPr="00D67E8C" w:rsidRDefault="00425AE5" w:rsidP="006C4DC0">
      <w:pPr>
        <w:rPr>
          <w:lang w:val="es-ES_tradnl"/>
        </w:rPr>
      </w:pPr>
    </w:p>
    <w:p w14:paraId="0B851DF9" w14:textId="0B55DEF0" w:rsidR="000F41DF" w:rsidRPr="00D67E8C" w:rsidRDefault="00B6785F" w:rsidP="00FF7098">
      <w:pPr>
        <w:rPr>
          <w:lang w:val="es-ES_tradnl"/>
        </w:rPr>
      </w:pPr>
      <w:r w:rsidRPr="00D67E8C">
        <w:rPr>
          <w:lang w:val="es-ES_tradnl"/>
        </w:rPr>
        <w:t xml:space="preserve">El IDU pagará al </w:t>
      </w:r>
      <w:r w:rsidR="00B85BC9" w:rsidRPr="00D67E8C">
        <w:rPr>
          <w:lang w:val="es-ES_tradnl"/>
        </w:rPr>
        <w:t>CONSULTOR</w:t>
      </w:r>
      <w:r w:rsidRPr="00D67E8C">
        <w:rPr>
          <w:lang w:val="es-ES_tradnl"/>
        </w:rPr>
        <w:t xml:space="preserve"> las sumas a que se refiere el valor de este contrato, de la siguiente manera: </w:t>
      </w:r>
    </w:p>
    <w:p w14:paraId="5D7D952C" w14:textId="3A675FBA" w:rsidR="00851041" w:rsidRPr="00D67E8C" w:rsidRDefault="00851041" w:rsidP="00FF7098">
      <w:pPr>
        <w:rPr>
          <w:lang w:val="es-ES_tradnl"/>
        </w:rPr>
      </w:pPr>
    </w:p>
    <w:p w14:paraId="2AD035F8" w14:textId="0D525DC8" w:rsidR="00851041" w:rsidRPr="00D67E8C" w:rsidRDefault="00851041">
      <w:pPr>
        <w:pStyle w:val="Prrafodelista"/>
        <w:numPr>
          <w:ilvl w:val="0"/>
          <w:numId w:val="32"/>
        </w:numPr>
        <w:rPr>
          <w:b/>
        </w:rPr>
      </w:pPr>
      <w:r w:rsidRPr="00D67E8C">
        <w:rPr>
          <w:b/>
        </w:rPr>
        <w:t>A PRECIO GLOBAL</w:t>
      </w:r>
    </w:p>
    <w:p w14:paraId="2C7C4CE2" w14:textId="77777777" w:rsidR="00FF7098" w:rsidRPr="00D67E8C" w:rsidRDefault="00FF7098" w:rsidP="00FF7098">
      <w:pPr>
        <w:rPr>
          <w:lang w:eastAsia="es-CO"/>
        </w:rPr>
      </w:pPr>
    </w:p>
    <w:p w14:paraId="2F8887A4" w14:textId="77777777" w:rsidR="00B25D26" w:rsidRPr="00EB4E00" w:rsidRDefault="00B25D26" w:rsidP="00B25D26">
      <w:pPr>
        <w:pStyle w:val="Prrafodelista"/>
        <w:widowControl w:val="0"/>
        <w:numPr>
          <w:ilvl w:val="0"/>
          <w:numId w:val="39"/>
        </w:numPr>
        <w:autoSpaceDE w:val="0"/>
        <w:autoSpaceDN w:val="0"/>
        <w:ind w:left="426" w:hanging="426"/>
      </w:pPr>
      <w:r w:rsidRPr="0006076E">
        <w:t xml:space="preserve">Valor Fijo. Se </w:t>
      </w:r>
      <w:r w:rsidRPr="00EB4E00">
        <w:t xml:space="preserve">pagará un 30% del Valor Global </w:t>
      </w:r>
      <w:r w:rsidRPr="00EB4E00">
        <w:rPr>
          <w:b/>
        </w:rPr>
        <w:t xml:space="preserve">PARA FASE DE RECOPILACIÓN, ANALISIS DE INFORMACIÓN Y FASE DE </w:t>
      </w:r>
      <w:proofErr w:type="gramStart"/>
      <w:r w:rsidRPr="00EB4E00">
        <w:rPr>
          <w:b/>
        </w:rPr>
        <w:t>FACTIBILIDAD</w:t>
      </w:r>
      <w:r w:rsidRPr="00EB4E00">
        <w:t xml:space="preserve"> </w:t>
      </w:r>
      <w:r w:rsidRPr="007B7DB7">
        <w:t xml:space="preserve"> (</w:t>
      </w:r>
      <w:proofErr w:type="gramEnd"/>
      <w:r w:rsidRPr="007B7DB7">
        <w:t>INCLUYE ELEMENTOS SST, CAMBIO DE VIGENCIA E IVA)</w:t>
      </w:r>
      <w:r>
        <w:t xml:space="preserve"> </w:t>
      </w:r>
      <w:r w:rsidRPr="00EB4E00">
        <w:rPr>
          <w:b/>
          <w:bCs/>
        </w:rPr>
        <w:t>en (</w:t>
      </w:r>
      <w:r>
        <w:rPr>
          <w:b/>
          <w:bCs/>
        </w:rPr>
        <w:t>7</w:t>
      </w:r>
      <w:r w:rsidRPr="00EB4E00">
        <w:rPr>
          <w:b/>
          <w:bCs/>
        </w:rPr>
        <w:t>) pagos mensuales fijos</w:t>
      </w:r>
      <w:r w:rsidRPr="00EB4E00">
        <w:t>, causados mes vencido contra la aprobación del informe mensual por parte de la interventoría.</w:t>
      </w:r>
    </w:p>
    <w:p w14:paraId="23C85DF8" w14:textId="77777777" w:rsidR="00B25D26" w:rsidRPr="00EB4E00" w:rsidRDefault="00B25D26" w:rsidP="00B25D26">
      <w:pPr>
        <w:pStyle w:val="Prrafodelista"/>
        <w:ind w:left="426"/>
      </w:pPr>
    </w:p>
    <w:p w14:paraId="58C9C032" w14:textId="77777777" w:rsidR="00B25D26" w:rsidRPr="00EB4E00" w:rsidRDefault="00B25D26" w:rsidP="00B25D26">
      <w:pPr>
        <w:pStyle w:val="Prrafodelista"/>
        <w:widowControl w:val="0"/>
        <w:autoSpaceDE w:val="0"/>
        <w:autoSpaceDN w:val="0"/>
        <w:ind w:left="426"/>
      </w:pPr>
      <w:r w:rsidRPr="00EB4E00">
        <w:rPr>
          <w:b/>
        </w:rPr>
        <w:t>Nota</w:t>
      </w:r>
      <w:r w:rsidRPr="00EB4E00">
        <w:t xml:space="preserve">: Este pago será reconocido únicamente sobre el 30% del </w:t>
      </w:r>
      <w:r w:rsidRPr="00EB4E00">
        <w:rPr>
          <w:b/>
        </w:rPr>
        <w:t xml:space="preserve">VALOR </w:t>
      </w:r>
      <w:r w:rsidRPr="00EB4E00">
        <w:rPr>
          <w:b/>
        </w:rPr>
        <w:lastRenderedPageBreak/>
        <w:t>GLOBAL</w:t>
      </w:r>
      <w:r w:rsidRPr="00EB4E00">
        <w:t xml:space="preserve"> inicial de la </w:t>
      </w:r>
      <w:r w:rsidRPr="00EB4E00">
        <w:rPr>
          <w:b/>
        </w:rPr>
        <w:t>FASE DE RECOPILACIÓN Y ANÁLISIS DE INFORMACIÓN Y LA FASE DE FACTIBILIDAD</w:t>
      </w:r>
      <w:r w:rsidRPr="00EB4E00">
        <w:t xml:space="preserve"> sin considerar prórrogas o adiciones al mismo.</w:t>
      </w:r>
    </w:p>
    <w:p w14:paraId="0F223775" w14:textId="77777777" w:rsidR="00FF7098" w:rsidRPr="00D67E8C" w:rsidRDefault="00FF7098" w:rsidP="00FF7098">
      <w:pPr>
        <w:pStyle w:val="Prrafodelista"/>
        <w:ind w:left="360" w:right="51"/>
        <w:rPr>
          <w:lang w:eastAsia="es-CO"/>
        </w:rPr>
      </w:pPr>
    </w:p>
    <w:p w14:paraId="2EB6425F" w14:textId="0CEBA6E2" w:rsidR="00FF7098" w:rsidRDefault="00500D8D">
      <w:pPr>
        <w:pStyle w:val="Prrafodelista"/>
        <w:numPr>
          <w:ilvl w:val="0"/>
          <w:numId w:val="31"/>
        </w:numPr>
        <w:spacing w:after="160" w:line="259" w:lineRule="auto"/>
        <w:contextualSpacing/>
        <w:rPr>
          <w:lang w:eastAsia="es-CO"/>
        </w:rPr>
      </w:pPr>
      <w:r w:rsidRPr="00D67E8C">
        <w:rPr>
          <w:b/>
          <w:lang w:eastAsia="es-CO"/>
        </w:rPr>
        <w:t>VALOR POR PRODUCTOS</w:t>
      </w:r>
      <w:r w:rsidR="00FF7098" w:rsidRPr="00D67E8C">
        <w:rPr>
          <w:b/>
          <w:lang w:eastAsia="es-CO"/>
        </w:rPr>
        <w:t>:</w:t>
      </w:r>
      <w:r w:rsidR="00FF7098" w:rsidRPr="00D67E8C">
        <w:rPr>
          <w:lang w:eastAsia="es-CO"/>
        </w:rPr>
        <w:t xml:space="preserve"> </w:t>
      </w:r>
      <w:r w:rsidR="00B25D26" w:rsidRPr="00EB4E00">
        <w:t xml:space="preserve">El restante 70% del </w:t>
      </w:r>
      <w:r w:rsidR="00B25D26" w:rsidRPr="00EB4E00">
        <w:rPr>
          <w:b/>
        </w:rPr>
        <w:t>Valor</w:t>
      </w:r>
      <w:r w:rsidR="00B25D26" w:rsidRPr="001225F2">
        <w:rPr>
          <w:b/>
        </w:rPr>
        <w:t xml:space="preserve"> Global PARA FASE DE RECOPILACIÓN, ANALISIS DE INFORMACIÓN Y FASE DE FACTIBILIDAD </w:t>
      </w:r>
      <w:r w:rsidR="00B25D26" w:rsidRPr="007B7DB7">
        <w:t>(INCLUYE ELEMENTOS SST, CAMBIO DE VIGENCIA E IVA)</w:t>
      </w:r>
      <w:r w:rsidR="00B25D26" w:rsidRPr="0006076E">
        <w:t xml:space="preserve"> se pagará de la siguiente forma:</w:t>
      </w:r>
    </w:p>
    <w:p w14:paraId="656C1D08" w14:textId="77777777" w:rsidR="00960623" w:rsidRPr="00D67E8C" w:rsidRDefault="00960623" w:rsidP="00960623">
      <w:pPr>
        <w:pStyle w:val="Prrafodelista"/>
        <w:spacing w:after="160" w:line="259" w:lineRule="auto"/>
        <w:ind w:left="360"/>
        <w:contextualSpacing/>
        <w:rPr>
          <w:lang w:eastAsia="es-CO"/>
        </w:rPr>
      </w:pPr>
    </w:p>
    <w:p w14:paraId="6F90E654" w14:textId="77777777" w:rsidR="00FF7098" w:rsidRPr="00D67E8C" w:rsidRDefault="00FF7098">
      <w:pPr>
        <w:pStyle w:val="Prrafodelista"/>
        <w:numPr>
          <w:ilvl w:val="1"/>
          <w:numId w:val="31"/>
        </w:numPr>
        <w:contextualSpacing/>
        <w:rPr>
          <w:b/>
          <w:lang w:eastAsia="es-CO"/>
        </w:rPr>
      </w:pPr>
      <w:r w:rsidRPr="00D67E8C">
        <w:rPr>
          <w:b/>
          <w:lang w:eastAsia="es-CO"/>
        </w:rPr>
        <w:t>PRODUCTOS SIN AVAL DE TERCEROS</w:t>
      </w:r>
    </w:p>
    <w:p w14:paraId="24E10553" w14:textId="77777777" w:rsidR="00FF7098" w:rsidRPr="00D67E8C" w:rsidRDefault="00FF7098" w:rsidP="00FF7098">
      <w:pPr>
        <w:pStyle w:val="Prrafodelista"/>
        <w:ind w:left="792"/>
        <w:rPr>
          <w:lang w:eastAsia="es-CO"/>
        </w:rPr>
      </w:pPr>
    </w:p>
    <w:p w14:paraId="760C7C5A" w14:textId="77777777" w:rsidR="00B25D26" w:rsidRDefault="00B25D26" w:rsidP="00B25D26">
      <w:r w:rsidRPr="0006076E">
        <w:t xml:space="preserve">Para productos que </w:t>
      </w:r>
      <w:r w:rsidRPr="001225F2">
        <w:rPr>
          <w:b/>
        </w:rPr>
        <w:t xml:space="preserve">NO REQUIEREN </w:t>
      </w:r>
      <w:r w:rsidRPr="0006076E">
        <w:t>trámite, o aval, o validación, o aprobación en entidades diferentes al IDU, se pagará de la siguiente manera:</w:t>
      </w:r>
    </w:p>
    <w:p w14:paraId="580B8826" w14:textId="77777777" w:rsidR="00B25D26" w:rsidRPr="0006076E" w:rsidRDefault="00B25D26" w:rsidP="00B25D26"/>
    <w:p w14:paraId="4D72FE22" w14:textId="77777777" w:rsidR="00B25D26" w:rsidRPr="0006076E" w:rsidRDefault="00B25D26" w:rsidP="00B25D26">
      <w:r w:rsidRPr="0006076E">
        <w:t>El 90% del valor de cada uno de los subproductos o entregables descritos en la tabla de valoración señalada a continuación, se pagará contra entrega del respectivo subproducto o entregable, revisado, verificado, validado y aprobado por la interventoría, de acuerdo con el procedimiento vigente de la entidad.</w:t>
      </w:r>
    </w:p>
    <w:p w14:paraId="4F8C4082" w14:textId="77777777" w:rsidR="00B25D26" w:rsidRPr="00675A2D" w:rsidRDefault="00B25D26" w:rsidP="00B25D26">
      <w:pPr>
        <w:pStyle w:val="Prrafodelista"/>
        <w:ind w:left="744"/>
        <w:rPr>
          <w:szCs w:val="22"/>
          <w:lang w:eastAsia="es-CO"/>
        </w:rPr>
      </w:pPr>
    </w:p>
    <w:p w14:paraId="5293931E" w14:textId="77777777" w:rsidR="00B25D26" w:rsidRDefault="00B25D26" w:rsidP="00B25D26">
      <w:pPr>
        <w:ind w:left="886" w:right="406"/>
        <w:jc w:val="center"/>
        <w:rPr>
          <w:b/>
        </w:rPr>
      </w:pPr>
      <w:r w:rsidRPr="2EB6CFB2">
        <w:rPr>
          <w:b/>
        </w:rPr>
        <w:t xml:space="preserve">FORMA DE PAGO PRODUCTOS SIN AVAL DE TERCEROS PARA LA PARA FASE DE RECOPILACIÓN, ANALISIS DE INFORMACIÓN Y FASE DE </w:t>
      </w:r>
      <w:r w:rsidRPr="467DE31F">
        <w:rPr>
          <w:b/>
          <w:bCs/>
        </w:rPr>
        <w:t>FACTIBILIDAD</w:t>
      </w:r>
      <w:r w:rsidRPr="2EB6CFB2">
        <w:rPr>
          <w:b/>
        </w:rPr>
        <w:t xml:space="preserve"> </w:t>
      </w:r>
    </w:p>
    <w:p w14:paraId="71BDCD1A" w14:textId="024B8573" w:rsidR="00960623" w:rsidRDefault="00960623" w:rsidP="00CD0D29">
      <w:pPr>
        <w:ind w:left="886" w:right="406"/>
        <w:jc w:val="center"/>
        <w:rPr>
          <w:b/>
        </w:rPr>
      </w:pPr>
    </w:p>
    <w:tbl>
      <w:tblPr>
        <w:tblW w:w="5000" w:type="pct"/>
        <w:tblCellMar>
          <w:left w:w="70" w:type="dxa"/>
          <w:right w:w="70" w:type="dxa"/>
        </w:tblCellMar>
        <w:tblLook w:val="04A0" w:firstRow="1" w:lastRow="0" w:firstColumn="1" w:lastColumn="0" w:noHBand="0" w:noVBand="1"/>
      </w:tblPr>
      <w:tblGrid>
        <w:gridCol w:w="463"/>
        <w:gridCol w:w="2281"/>
        <w:gridCol w:w="1708"/>
        <w:gridCol w:w="1437"/>
        <w:gridCol w:w="1443"/>
        <w:gridCol w:w="1486"/>
      </w:tblGrid>
      <w:tr w:rsidR="00F61A90" w:rsidRPr="007B7DB7" w14:paraId="748A0301" w14:textId="77777777" w:rsidTr="00F61A90">
        <w:trPr>
          <w:trHeight w:val="1005"/>
        </w:trPr>
        <w:tc>
          <w:tcPr>
            <w:tcW w:w="263"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243684B0" w14:textId="77777777" w:rsidR="00F61A90" w:rsidRPr="007B7DB7" w:rsidRDefault="00F61A90" w:rsidP="00FB3719">
            <w:pPr>
              <w:jc w:val="center"/>
              <w:rPr>
                <w:b/>
                <w:bCs/>
                <w:sz w:val="20"/>
                <w:lang w:val="es-CO" w:eastAsia="es-CO"/>
              </w:rPr>
            </w:pPr>
            <w:r w:rsidRPr="007B7DB7">
              <w:rPr>
                <w:b/>
                <w:bCs/>
                <w:sz w:val="20"/>
                <w:lang w:val="es-CO" w:eastAsia="es-CO"/>
              </w:rPr>
              <w:t>No.</w:t>
            </w:r>
          </w:p>
        </w:tc>
        <w:tc>
          <w:tcPr>
            <w:tcW w:w="2262" w:type="pct"/>
            <w:gridSpan w:val="2"/>
            <w:tcBorders>
              <w:top w:val="single" w:sz="8" w:space="0" w:color="auto"/>
              <w:left w:val="nil"/>
              <w:bottom w:val="single" w:sz="8" w:space="0" w:color="auto"/>
              <w:right w:val="single" w:sz="4" w:space="0" w:color="000000"/>
            </w:tcBorders>
            <w:shd w:val="clear" w:color="auto" w:fill="auto"/>
            <w:vAlign w:val="center"/>
            <w:hideMark/>
          </w:tcPr>
          <w:p w14:paraId="5A8D0EE8" w14:textId="77777777" w:rsidR="00F61A90" w:rsidRPr="007B7DB7" w:rsidRDefault="00F61A90" w:rsidP="00FB3719">
            <w:pPr>
              <w:jc w:val="center"/>
              <w:rPr>
                <w:b/>
                <w:bCs/>
                <w:sz w:val="20"/>
                <w:lang w:val="es-CO" w:eastAsia="es-CO"/>
              </w:rPr>
            </w:pPr>
            <w:r w:rsidRPr="007B7DB7">
              <w:rPr>
                <w:b/>
                <w:bCs/>
                <w:sz w:val="20"/>
                <w:lang w:val="es-CO" w:eastAsia="es-CO"/>
              </w:rPr>
              <w:t>PRODUCTO APROBADO</w:t>
            </w:r>
          </w:p>
        </w:tc>
        <w:tc>
          <w:tcPr>
            <w:tcW w:w="815" w:type="pct"/>
            <w:tcBorders>
              <w:top w:val="single" w:sz="8" w:space="0" w:color="auto"/>
              <w:left w:val="nil"/>
              <w:bottom w:val="single" w:sz="8" w:space="0" w:color="auto"/>
              <w:right w:val="nil"/>
            </w:tcBorders>
            <w:shd w:val="clear" w:color="auto" w:fill="auto"/>
            <w:vAlign w:val="center"/>
            <w:hideMark/>
          </w:tcPr>
          <w:p w14:paraId="7081B23F" w14:textId="77777777" w:rsidR="00F61A90" w:rsidRPr="007B7DB7" w:rsidRDefault="00F61A90" w:rsidP="00FB3719">
            <w:pPr>
              <w:jc w:val="center"/>
              <w:rPr>
                <w:b/>
                <w:bCs/>
                <w:sz w:val="20"/>
                <w:lang w:val="es-CO" w:eastAsia="es-CO"/>
              </w:rPr>
            </w:pPr>
            <w:r w:rsidRPr="007B7DB7">
              <w:rPr>
                <w:b/>
                <w:bCs/>
                <w:sz w:val="20"/>
                <w:lang w:val="es-CO" w:eastAsia="es-CO"/>
              </w:rPr>
              <w:t> </w:t>
            </w:r>
          </w:p>
        </w:tc>
        <w:tc>
          <w:tcPr>
            <w:tcW w:w="818" w:type="pct"/>
            <w:tcBorders>
              <w:top w:val="single" w:sz="8" w:space="0" w:color="auto"/>
              <w:left w:val="nil"/>
              <w:bottom w:val="single" w:sz="8" w:space="0" w:color="auto"/>
              <w:right w:val="nil"/>
            </w:tcBorders>
            <w:shd w:val="clear" w:color="auto" w:fill="auto"/>
            <w:vAlign w:val="center"/>
            <w:hideMark/>
          </w:tcPr>
          <w:p w14:paraId="3A9FFE2B" w14:textId="77777777" w:rsidR="00F61A90" w:rsidRPr="007B7DB7" w:rsidRDefault="00F61A90" w:rsidP="00FB3719">
            <w:pPr>
              <w:jc w:val="center"/>
              <w:rPr>
                <w:b/>
                <w:bCs/>
                <w:sz w:val="14"/>
                <w:szCs w:val="14"/>
                <w:lang w:val="es-CO" w:eastAsia="es-CO"/>
              </w:rPr>
            </w:pPr>
            <w:r w:rsidRPr="007B7DB7">
              <w:rPr>
                <w:b/>
                <w:bCs/>
                <w:sz w:val="14"/>
                <w:szCs w:val="14"/>
                <w:lang w:val="es-CO" w:eastAsia="es-CO"/>
              </w:rPr>
              <w:t>VALOR TOTAL A PAGAR CONTRA ENTREGA Y APROBACION DE PRODUCTOS (INCLUYE COSTOS ADMINISTRATIVOS )</w:t>
            </w:r>
          </w:p>
        </w:tc>
        <w:tc>
          <w:tcPr>
            <w:tcW w:w="843"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26E68506" w14:textId="77777777" w:rsidR="00F61A90" w:rsidRPr="007B7DB7" w:rsidRDefault="00F61A90" w:rsidP="00FB3719">
            <w:pPr>
              <w:jc w:val="center"/>
              <w:rPr>
                <w:b/>
                <w:bCs/>
                <w:sz w:val="14"/>
                <w:szCs w:val="14"/>
                <w:lang w:val="es-CO" w:eastAsia="es-CO"/>
              </w:rPr>
            </w:pPr>
            <w:r w:rsidRPr="007B7DB7">
              <w:rPr>
                <w:b/>
                <w:bCs/>
                <w:sz w:val="14"/>
                <w:szCs w:val="14"/>
                <w:lang w:val="es-CO" w:eastAsia="es-CO"/>
              </w:rPr>
              <w:t>VALOR A PAGAR CONTRA ENTREGA Y APROBACION DE SUBPRODUCTOS O ENTREGABLES (INCLUYE COSTOS ADMINISTRATIVOS)</w:t>
            </w:r>
          </w:p>
        </w:tc>
      </w:tr>
      <w:tr w:rsidR="00F61A90" w:rsidRPr="007B7DB7" w14:paraId="0D08E3E8" w14:textId="77777777" w:rsidTr="00F61A90">
        <w:trPr>
          <w:trHeight w:val="450"/>
        </w:trPr>
        <w:tc>
          <w:tcPr>
            <w:tcW w:w="263" w:type="pct"/>
            <w:tcBorders>
              <w:top w:val="nil"/>
              <w:left w:val="single" w:sz="8" w:space="0" w:color="auto"/>
              <w:bottom w:val="single" w:sz="8" w:space="0" w:color="auto"/>
              <w:right w:val="single" w:sz="4" w:space="0" w:color="auto"/>
            </w:tcBorders>
            <w:shd w:val="clear" w:color="auto" w:fill="auto"/>
            <w:vAlign w:val="center"/>
            <w:hideMark/>
          </w:tcPr>
          <w:p w14:paraId="6DA236AB" w14:textId="77777777" w:rsidR="00F61A90" w:rsidRPr="007B7DB7" w:rsidRDefault="00F61A90" w:rsidP="00FB3719">
            <w:pPr>
              <w:jc w:val="center"/>
              <w:rPr>
                <w:b/>
                <w:bCs/>
                <w:sz w:val="20"/>
                <w:lang w:val="es-CO" w:eastAsia="es-CO"/>
              </w:rPr>
            </w:pPr>
            <w:r w:rsidRPr="007B7DB7">
              <w:rPr>
                <w:b/>
                <w:bCs/>
                <w:sz w:val="20"/>
                <w:lang w:val="es-CO" w:eastAsia="es-CO"/>
              </w:rPr>
              <w:t> </w:t>
            </w:r>
          </w:p>
        </w:tc>
        <w:tc>
          <w:tcPr>
            <w:tcW w:w="1293" w:type="pct"/>
            <w:tcBorders>
              <w:top w:val="nil"/>
              <w:left w:val="nil"/>
              <w:bottom w:val="single" w:sz="8" w:space="0" w:color="auto"/>
              <w:right w:val="nil"/>
            </w:tcBorders>
            <w:shd w:val="clear" w:color="auto" w:fill="auto"/>
            <w:vAlign w:val="center"/>
            <w:hideMark/>
          </w:tcPr>
          <w:p w14:paraId="03184153" w14:textId="77777777" w:rsidR="00F61A90" w:rsidRPr="007B7DB7" w:rsidRDefault="00F61A90" w:rsidP="00FB3719">
            <w:pPr>
              <w:jc w:val="center"/>
              <w:rPr>
                <w:b/>
                <w:bCs/>
                <w:sz w:val="20"/>
                <w:lang w:val="es-CO" w:eastAsia="es-CO"/>
              </w:rPr>
            </w:pPr>
            <w:r w:rsidRPr="007B7DB7">
              <w:rPr>
                <w:b/>
                <w:bCs/>
                <w:sz w:val="20"/>
                <w:lang w:val="es-CO" w:eastAsia="es-CO"/>
              </w:rPr>
              <w:t>PRODUCTO</w:t>
            </w:r>
          </w:p>
        </w:tc>
        <w:tc>
          <w:tcPr>
            <w:tcW w:w="968" w:type="pct"/>
            <w:tcBorders>
              <w:top w:val="nil"/>
              <w:left w:val="single" w:sz="4" w:space="0" w:color="auto"/>
              <w:bottom w:val="single" w:sz="8" w:space="0" w:color="auto"/>
              <w:right w:val="single" w:sz="4" w:space="0" w:color="auto"/>
            </w:tcBorders>
            <w:shd w:val="clear" w:color="auto" w:fill="auto"/>
            <w:vAlign w:val="center"/>
            <w:hideMark/>
          </w:tcPr>
          <w:p w14:paraId="548EC2BA" w14:textId="77777777" w:rsidR="00F61A90" w:rsidRPr="007B7DB7" w:rsidRDefault="00F61A90" w:rsidP="00FB3719">
            <w:pPr>
              <w:jc w:val="left"/>
              <w:rPr>
                <w:b/>
                <w:bCs/>
                <w:sz w:val="20"/>
                <w:lang w:val="es-CO" w:eastAsia="es-CO"/>
              </w:rPr>
            </w:pPr>
            <w:r w:rsidRPr="007B7DB7">
              <w:rPr>
                <w:b/>
                <w:bCs/>
                <w:sz w:val="20"/>
                <w:lang w:val="es-CO" w:eastAsia="es-CO"/>
              </w:rPr>
              <w:t>SUBPRODUCTO O ENTREGABLE</w:t>
            </w:r>
          </w:p>
        </w:tc>
        <w:tc>
          <w:tcPr>
            <w:tcW w:w="815" w:type="pct"/>
            <w:tcBorders>
              <w:top w:val="nil"/>
              <w:left w:val="nil"/>
              <w:bottom w:val="single" w:sz="8" w:space="0" w:color="auto"/>
              <w:right w:val="nil"/>
            </w:tcBorders>
            <w:shd w:val="clear" w:color="auto" w:fill="auto"/>
            <w:vAlign w:val="center"/>
            <w:hideMark/>
          </w:tcPr>
          <w:p w14:paraId="03D12E8C" w14:textId="77777777" w:rsidR="00F61A90" w:rsidRPr="007B7DB7" w:rsidRDefault="00F61A90" w:rsidP="00FB3719">
            <w:pPr>
              <w:jc w:val="left"/>
              <w:rPr>
                <w:b/>
                <w:bCs/>
                <w:sz w:val="20"/>
                <w:lang w:val="es-CO" w:eastAsia="es-CO"/>
              </w:rPr>
            </w:pPr>
            <w:r w:rsidRPr="007B7DB7">
              <w:rPr>
                <w:b/>
                <w:bCs/>
                <w:sz w:val="20"/>
                <w:lang w:val="es-CO" w:eastAsia="es-CO"/>
              </w:rPr>
              <w:t> </w:t>
            </w:r>
          </w:p>
        </w:tc>
        <w:tc>
          <w:tcPr>
            <w:tcW w:w="818" w:type="pct"/>
            <w:tcBorders>
              <w:top w:val="nil"/>
              <w:left w:val="single" w:sz="4" w:space="0" w:color="auto"/>
              <w:bottom w:val="single" w:sz="8" w:space="0" w:color="auto"/>
              <w:right w:val="nil"/>
            </w:tcBorders>
            <w:shd w:val="clear" w:color="auto" w:fill="auto"/>
            <w:vAlign w:val="center"/>
            <w:hideMark/>
          </w:tcPr>
          <w:p w14:paraId="0AF3543B" w14:textId="77777777" w:rsidR="00F61A90" w:rsidRPr="007B7DB7" w:rsidRDefault="00F61A90" w:rsidP="00FB3719">
            <w:pPr>
              <w:jc w:val="center"/>
              <w:rPr>
                <w:b/>
                <w:bCs/>
                <w:sz w:val="16"/>
                <w:szCs w:val="16"/>
                <w:lang w:val="es-CO" w:eastAsia="es-CO"/>
              </w:rPr>
            </w:pPr>
            <w:r w:rsidRPr="007B7DB7">
              <w:rPr>
                <w:b/>
                <w:bCs/>
                <w:sz w:val="16"/>
                <w:szCs w:val="16"/>
                <w:lang w:val="es-CO" w:eastAsia="es-CO"/>
              </w:rPr>
              <w:t>ACTUALIZADO A SEPTIEMBRE DE 2022</w:t>
            </w:r>
          </w:p>
        </w:tc>
        <w:tc>
          <w:tcPr>
            <w:tcW w:w="843" w:type="pct"/>
            <w:tcBorders>
              <w:top w:val="nil"/>
              <w:left w:val="single" w:sz="4" w:space="0" w:color="auto"/>
              <w:bottom w:val="single" w:sz="8" w:space="0" w:color="auto"/>
              <w:right w:val="nil"/>
            </w:tcBorders>
            <w:shd w:val="clear" w:color="auto" w:fill="auto"/>
            <w:vAlign w:val="center"/>
            <w:hideMark/>
          </w:tcPr>
          <w:p w14:paraId="33F304B8" w14:textId="77777777" w:rsidR="00F61A90" w:rsidRPr="007B7DB7" w:rsidRDefault="00F61A90" w:rsidP="00FB3719">
            <w:pPr>
              <w:jc w:val="center"/>
              <w:rPr>
                <w:b/>
                <w:bCs/>
                <w:sz w:val="16"/>
                <w:szCs w:val="16"/>
                <w:lang w:val="es-CO" w:eastAsia="es-CO"/>
              </w:rPr>
            </w:pPr>
            <w:r w:rsidRPr="007B7DB7">
              <w:rPr>
                <w:b/>
                <w:bCs/>
                <w:sz w:val="16"/>
                <w:szCs w:val="16"/>
                <w:lang w:val="es-CO" w:eastAsia="es-CO"/>
              </w:rPr>
              <w:t>ACTUALIZADO A SEPTIEMBRE DE 2022</w:t>
            </w:r>
          </w:p>
        </w:tc>
      </w:tr>
      <w:tr w:rsidR="00F61A90" w:rsidRPr="007B7DB7" w14:paraId="03AC2FB9" w14:textId="77777777" w:rsidTr="001B0B52">
        <w:trPr>
          <w:trHeight w:val="278"/>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291C05B0" w14:textId="77777777" w:rsidR="00F61A90" w:rsidRPr="007B7DB7" w:rsidRDefault="00F61A90" w:rsidP="00F61A90">
            <w:pPr>
              <w:jc w:val="center"/>
              <w:rPr>
                <w:b/>
                <w:bCs/>
                <w:sz w:val="18"/>
                <w:szCs w:val="18"/>
                <w:lang w:val="es-CO" w:eastAsia="es-CO"/>
              </w:rPr>
            </w:pPr>
            <w:r w:rsidRPr="007B7DB7">
              <w:rPr>
                <w:b/>
                <w:bCs/>
                <w:sz w:val="18"/>
                <w:szCs w:val="18"/>
                <w:lang w:val="es-CO" w:eastAsia="es-CO"/>
              </w:rPr>
              <w:t>1</w:t>
            </w:r>
          </w:p>
        </w:tc>
        <w:tc>
          <w:tcPr>
            <w:tcW w:w="1293" w:type="pct"/>
            <w:vMerge w:val="restart"/>
            <w:tcBorders>
              <w:top w:val="nil"/>
              <w:left w:val="single" w:sz="4" w:space="0" w:color="auto"/>
              <w:bottom w:val="single" w:sz="8" w:space="0" w:color="000000"/>
              <w:right w:val="nil"/>
            </w:tcBorders>
            <w:shd w:val="clear" w:color="auto" w:fill="auto"/>
            <w:vAlign w:val="center"/>
            <w:hideMark/>
          </w:tcPr>
          <w:p w14:paraId="3312F293" w14:textId="77777777" w:rsidR="00F61A90" w:rsidRPr="007B7DB7" w:rsidRDefault="00F61A90" w:rsidP="00F61A90">
            <w:pPr>
              <w:jc w:val="center"/>
              <w:rPr>
                <w:b/>
                <w:bCs/>
                <w:sz w:val="18"/>
                <w:szCs w:val="18"/>
                <w:lang w:val="es-CO" w:eastAsia="es-CO"/>
              </w:rPr>
            </w:pPr>
            <w:r w:rsidRPr="007B7DB7">
              <w:rPr>
                <w:b/>
                <w:bCs/>
                <w:sz w:val="18"/>
                <w:szCs w:val="18"/>
                <w:lang w:val="es-CO" w:eastAsia="es-CO"/>
              </w:rPr>
              <w:t>TOPOGRAFÍA</w:t>
            </w:r>
          </w:p>
        </w:tc>
        <w:tc>
          <w:tcPr>
            <w:tcW w:w="1783" w:type="pct"/>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14:paraId="78F0CFBC" w14:textId="77777777" w:rsidR="00F61A90" w:rsidRPr="007B7DB7" w:rsidRDefault="00F61A90" w:rsidP="00F61A90">
            <w:pPr>
              <w:jc w:val="left"/>
              <w:rPr>
                <w:sz w:val="20"/>
                <w:lang w:val="es-CO" w:eastAsia="es-CO"/>
              </w:rPr>
            </w:pPr>
            <w:r w:rsidRPr="007B7DB7">
              <w:rPr>
                <w:sz w:val="20"/>
                <w:lang w:val="es-CO" w:eastAsia="es-CO"/>
              </w:rPr>
              <w:t xml:space="preserve">Informe de recolección y análisis de información </w:t>
            </w:r>
          </w:p>
        </w:tc>
        <w:tc>
          <w:tcPr>
            <w:tcW w:w="818" w:type="pct"/>
            <w:vMerge w:val="restart"/>
            <w:tcBorders>
              <w:top w:val="nil"/>
              <w:left w:val="single" w:sz="4" w:space="0" w:color="auto"/>
              <w:bottom w:val="single" w:sz="8" w:space="0" w:color="000000"/>
              <w:right w:val="nil"/>
            </w:tcBorders>
            <w:shd w:val="clear" w:color="auto" w:fill="auto"/>
            <w:hideMark/>
          </w:tcPr>
          <w:p w14:paraId="495E536F" w14:textId="5404D65B" w:rsidR="00F61A90" w:rsidRPr="007B7DB7" w:rsidRDefault="00F61A90" w:rsidP="00F61A90">
            <w:pPr>
              <w:jc w:val="center"/>
              <w:rPr>
                <w:b/>
                <w:bCs/>
                <w:sz w:val="18"/>
                <w:szCs w:val="18"/>
                <w:lang w:val="es-CO" w:eastAsia="es-CO"/>
              </w:rPr>
            </w:pPr>
            <w:r w:rsidRPr="00446887">
              <w:rPr>
                <w:b/>
                <w:bCs/>
                <w:sz w:val="18"/>
                <w:szCs w:val="18"/>
                <w:lang w:val="es-CO" w:eastAsia="es-CO"/>
              </w:rPr>
              <w:t xml:space="preserve">$ </w:t>
            </w:r>
            <w:proofErr w:type="spellStart"/>
            <w:r w:rsidRPr="00446887">
              <w:rPr>
                <w:b/>
                <w:bCs/>
                <w:sz w:val="18"/>
                <w:szCs w:val="18"/>
                <w:lang w:val="es-CO" w:eastAsia="es-CO"/>
              </w:rPr>
              <w:t>xxxxxxxx</w:t>
            </w:r>
            <w:proofErr w:type="spellEnd"/>
          </w:p>
        </w:tc>
        <w:tc>
          <w:tcPr>
            <w:tcW w:w="843" w:type="pct"/>
            <w:tcBorders>
              <w:top w:val="nil"/>
              <w:left w:val="single" w:sz="8" w:space="0" w:color="auto"/>
              <w:bottom w:val="single" w:sz="4" w:space="0" w:color="auto"/>
              <w:right w:val="single" w:sz="8" w:space="0" w:color="auto"/>
            </w:tcBorders>
            <w:shd w:val="clear" w:color="auto" w:fill="auto"/>
            <w:hideMark/>
          </w:tcPr>
          <w:p w14:paraId="42B3B825" w14:textId="453CC67F"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2A2BA852" w14:textId="77777777" w:rsidTr="001B0B52">
        <w:trPr>
          <w:trHeight w:val="278"/>
        </w:trPr>
        <w:tc>
          <w:tcPr>
            <w:tcW w:w="263" w:type="pct"/>
            <w:vMerge/>
            <w:tcBorders>
              <w:top w:val="nil"/>
              <w:left w:val="single" w:sz="8" w:space="0" w:color="auto"/>
              <w:bottom w:val="single" w:sz="8" w:space="0" w:color="000000"/>
              <w:right w:val="single" w:sz="4" w:space="0" w:color="auto"/>
            </w:tcBorders>
            <w:vAlign w:val="center"/>
            <w:hideMark/>
          </w:tcPr>
          <w:p w14:paraId="7FAF7C3C"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nil"/>
            </w:tcBorders>
            <w:vAlign w:val="center"/>
            <w:hideMark/>
          </w:tcPr>
          <w:p w14:paraId="0A3DF433"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nil"/>
              <w:right w:val="single" w:sz="4" w:space="0" w:color="000000"/>
            </w:tcBorders>
            <w:shd w:val="clear" w:color="auto" w:fill="auto"/>
            <w:vAlign w:val="center"/>
            <w:hideMark/>
          </w:tcPr>
          <w:p w14:paraId="05CDF94F" w14:textId="77777777" w:rsidR="00F61A90" w:rsidRPr="007B7DB7" w:rsidRDefault="00F61A90" w:rsidP="00F61A90">
            <w:pPr>
              <w:jc w:val="left"/>
              <w:rPr>
                <w:sz w:val="20"/>
                <w:lang w:val="es-CO" w:eastAsia="es-CO"/>
              </w:rPr>
            </w:pPr>
            <w:r w:rsidRPr="007B7DB7">
              <w:rPr>
                <w:sz w:val="20"/>
                <w:lang w:val="es-CO" w:eastAsia="es-CO"/>
              </w:rPr>
              <w:t>Metodología de trabajo</w:t>
            </w:r>
          </w:p>
        </w:tc>
        <w:tc>
          <w:tcPr>
            <w:tcW w:w="818" w:type="pct"/>
            <w:vMerge/>
            <w:tcBorders>
              <w:top w:val="nil"/>
              <w:left w:val="single" w:sz="4" w:space="0" w:color="auto"/>
              <w:bottom w:val="single" w:sz="8" w:space="0" w:color="000000"/>
              <w:right w:val="nil"/>
            </w:tcBorders>
            <w:hideMark/>
          </w:tcPr>
          <w:p w14:paraId="49E208B1"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7F744297" w14:textId="258881B4"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54354F0D" w14:textId="77777777" w:rsidTr="001B0B52">
        <w:trPr>
          <w:trHeight w:val="390"/>
        </w:trPr>
        <w:tc>
          <w:tcPr>
            <w:tcW w:w="263" w:type="pct"/>
            <w:vMerge/>
            <w:tcBorders>
              <w:top w:val="nil"/>
              <w:left w:val="single" w:sz="8" w:space="0" w:color="auto"/>
              <w:bottom w:val="single" w:sz="8" w:space="0" w:color="000000"/>
              <w:right w:val="single" w:sz="4" w:space="0" w:color="auto"/>
            </w:tcBorders>
            <w:vAlign w:val="center"/>
            <w:hideMark/>
          </w:tcPr>
          <w:p w14:paraId="67E5293A"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nil"/>
            </w:tcBorders>
            <w:vAlign w:val="center"/>
            <w:hideMark/>
          </w:tcPr>
          <w:p w14:paraId="5D6B954C"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14:paraId="034B6EC9" w14:textId="77777777" w:rsidR="00F61A90" w:rsidRPr="007B7DB7" w:rsidRDefault="00F61A90" w:rsidP="00F61A90">
            <w:pPr>
              <w:jc w:val="left"/>
              <w:rPr>
                <w:sz w:val="20"/>
                <w:lang w:val="es-CO" w:eastAsia="es-CO"/>
              </w:rPr>
            </w:pPr>
            <w:r w:rsidRPr="007B7DB7">
              <w:rPr>
                <w:sz w:val="20"/>
                <w:lang w:val="es-CO" w:eastAsia="es-CO"/>
              </w:rPr>
              <w:t>Informe final del Estudio topográfico</w:t>
            </w:r>
          </w:p>
        </w:tc>
        <w:tc>
          <w:tcPr>
            <w:tcW w:w="818" w:type="pct"/>
            <w:vMerge/>
            <w:tcBorders>
              <w:top w:val="nil"/>
              <w:left w:val="single" w:sz="4" w:space="0" w:color="auto"/>
              <w:bottom w:val="single" w:sz="8" w:space="0" w:color="000000"/>
              <w:right w:val="nil"/>
            </w:tcBorders>
            <w:hideMark/>
          </w:tcPr>
          <w:p w14:paraId="7FE5D741"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8" w:space="0" w:color="auto"/>
              <w:right w:val="single" w:sz="8" w:space="0" w:color="auto"/>
            </w:tcBorders>
            <w:shd w:val="clear" w:color="auto" w:fill="auto"/>
            <w:hideMark/>
          </w:tcPr>
          <w:p w14:paraId="2F7FC856" w14:textId="5B5E91C0"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2D3F49E3" w14:textId="77777777" w:rsidTr="001B0B52">
        <w:trPr>
          <w:trHeight w:val="278"/>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1C268E53" w14:textId="77777777" w:rsidR="00F61A90" w:rsidRPr="007B7DB7" w:rsidRDefault="00F61A90" w:rsidP="00F61A90">
            <w:pPr>
              <w:jc w:val="center"/>
              <w:rPr>
                <w:b/>
                <w:bCs/>
                <w:sz w:val="18"/>
                <w:szCs w:val="18"/>
                <w:lang w:val="es-CO" w:eastAsia="es-CO"/>
              </w:rPr>
            </w:pPr>
            <w:r w:rsidRPr="007B7DB7">
              <w:rPr>
                <w:b/>
                <w:bCs/>
                <w:sz w:val="18"/>
                <w:szCs w:val="18"/>
                <w:lang w:val="es-CO" w:eastAsia="es-CO"/>
              </w:rPr>
              <w:t>2</w:t>
            </w:r>
          </w:p>
        </w:tc>
        <w:tc>
          <w:tcPr>
            <w:tcW w:w="1293" w:type="pct"/>
            <w:vMerge w:val="restart"/>
            <w:tcBorders>
              <w:top w:val="nil"/>
              <w:left w:val="single" w:sz="4" w:space="0" w:color="auto"/>
              <w:bottom w:val="single" w:sz="8" w:space="0" w:color="000000"/>
              <w:right w:val="single" w:sz="4" w:space="0" w:color="auto"/>
            </w:tcBorders>
            <w:shd w:val="clear" w:color="auto" w:fill="auto"/>
            <w:vAlign w:val="center"/>
            <w:hideMark/>
          </w:tcPr>
          <w:p w14:paraId="0E2ECF83" w14:textId="77777777" w:rsidR="00F61A90" w:rsidRPr="007B7DB7" w:rsidRDefault="00F61A90" w:rsidP="00F61A90">
            <w:pPr>
              <w:jc w:val="center"/>
              <w:rPr>
                <w:b/>
                <w:bCs/>
                <w:sz w:val="18"/>
                <w:szCs w:val="18"/>
                <w:lang w:val="es-CO" w:eastAsia="es-CO"/>
              </w:rPr>
            </w:pPr>
            <w:r w:rsidRPr="007B7DB7">
              <w:rPr>
                <w:b/>
                <w:bCs/>
                <w:sz w:val="18"/>
                <w:szCs w:val="18"/>
                <w:lang w:val="es-CO" w:eastAsia="es-CO"/>
              </w:rPr>
              <w:t>DISEÑO GEOMÉTRICO</w:t>
            </w:r>
          </w:p>
        </w:tc>
        <w:tc>
          <w:tcPr>
            <w:tcW w:w="1783" w:type="pct"/>
            <w:gridSpan w:val="2"/>
            <w:tcBorders>
              <w:top w:val="single" w:sz="8" w:space="0" w:color="auto"/>
              <w:left w:val="nil"/>
              <w:bottom w:val="single" w:sz="4" w:space="0" w:color="auto"/>
              <w:right w:val="single" w:sz="4" w:space="0" w:color="000000"/>
            </w:tcBorders>
            <w:shd w:val="clear" w:color="auto" w:fill="auto"/>
            <w:vAlign w:val="center"/>
            <w:hideMark/>
          </w:tcPr>
          <w:p w14:paraId="34DB8166" w14:textId="77777777" w:rsidR="00F61A90" w:rsidRPr="007B7DB7" w:rsidRDefault="00F61A90" w:rsidP="00F61A90">
            <w:pPr>
              <w:jc w:val="left"/>
              <w:rPr>
                <w:sz w:val="20"/>
                <w:lang w:val="es-CO" w:eastAsia="es-CO"/>
              </w:rPr>
            </w:pPr>
            <w:r w:rsidRPr="007B7DB7">
              <w:rPr>
                <w:sz w:val="20"/>
                <w:lang w:val="es-CO" w:eastAsia="es-CO"/>
              </w:rPr>
              <w:t xml:space="preserve">Informe de recolección y análisis de información </w:t>
            </w:r>
          </w:p>
        </w:tc>
        <w:tc>
          <w:tcPr>
            <w:tcW w:w="818" w:type="pct"/>
            <w:vMerge w:val="restart"/>
            <w:tcBorders>
              <w:top w:val="nil"/>
              <w:left w:val="single" w:sz="4" w:space="0" w:color="auto"/>
              <w:bottom w:val="single" w:sz="8" w:space="0" w:color="000000"/>
              <w:right w:val="nil"/>
            </w:tcBorders>
            <w:shd w:val="clear" w:color="auto" w:fill="auto"/>
            <w:hideMark/>
          </w:tcPr>
          <w:p w14:paraId="63FFF15B" w14:textId="14C42975" w:rsidR="00F61A90" w:rsidRPr="007B7DB7" w:rsidRDefault="00F61A90" w:rsidP="00F61A90">
            <w:pPr>
              <w:jc w:val="center"/>
              <w:rPr>
                <w:b/>
                <w:bCs/>
                <w:sz w:val="18"/>
                <w:szCs w:val="18"/>
                <w:lang w:val="es-CO" w:eastAsia="es-CO"/>
              </w:rPr>
            </w:pPr>
            <w:r w:rsidRPr="00446887">
              <w:rPr>
                <w:b/>
                <w:bCs/>
                <w:sz w:val="18"/>
                <w:szCs w:val="18"/>
                <w:lang w:val="es-CO" w:eastAsia="es-CO"/>
              </w:rPr>
              <w:t xml:space="preserve">$ </w:t>
            </w:r>
            <w:proofErr w:type="spellStart"/>
            <w:r w:rsidRPr="00446887">
              <w:rPr>
                <w:b/>
                <w:bCs/>
                <w:sz w:val="18"/>
                <w:szCs w:val="18"/>
                <w:lang w:val="es-CO" w:eastAsia="es-CO"/>
              </w:rPr>
              <w:t>xxxxxxxx</w:t>
            </w:r>
            <w:proofErr w:type="spellEnd"/>
          </w:p>
        </w:tc>
        <w:tc>
          <w:tcPr>
            <w:tcW w:w="843" w:type="pct"/>
            <w:tcBorders>
              <w:top w:val="nil"/>
              <w:left w:val="single" w:sz="8" w:space="0" w:color="auto"/>
              <w:bottom w:val="single" w:sz="4" w:space="0" w:color="auto"/>
              <w:right w:val="single" w:sz="8" w:space="0" w:color="auto"/>
            </w:tcBorders>
            <w:shd w:val="clear" w:color="auto" w:fill="auto"/>
            <w:hideMark/>
          </w:tcPr>
          <w:p w14:paraId="6CDB1EF3" w14:textId="64629767"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5C29A9FA" w14:textId="77777777" w:rsidTr="001B0B52">
        <w:trPr>
          <w:trHeight w:val="278"/>
        </w:trPr>
        <w:tc>
          <w:tcPr>
            <w:tcW w:w="263" w:type="pct"/>
            <w:vMerge/>
            <w:tcBorders>
              <w:top w:val="nil"/>
              <w:left w:val="single" w:sz="8" w:space="0" w:color="auto"/>
              <w:bottom w:val="single" w:sz="8" w:space="0" w:color="000000"/>
              <w:right w:val="single" w:sz="4" w:space="0" w:color="auto"/>
            </w:tcBorders>
            <w:vAlign w:val="center"/>
            <w:hideMark/>
          </w:tcPr>
          <w:p w14:paraId="70025BCF"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258905F1"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nil"/>
              <w:bottom w:val="single" w:sz="4" w:space="0" w:color="auto"/>
              <w:right w:val="single" w:sz="4" w:space="0" w:color="000000"/>
            </w:tcBorders>
            <w:shd w:val="clear" w:color="auto" w:fill="auto"/>
            <w:vAlign w:val="center"/>
            <w:hideMark/>
          </w:tcPr>
          <w:p w14:paraId="14B5BE34" w14:textId="77777777" w:rsidR="00F61A90" w:rsidRPr="007B7DB7" w:rsidRDefault="00F61A90" w:rsidP="00F61A90">
            <w:pPr>
              <w:jc w:val="left"/>
              <w:rPr>
                <w:sz w:val="20"/>
                <w:lang w:val="es-CO" w:eastAsia="es-CO"/>
              </w:rPr>
            </w:pPr>
            <w:r w:rsidRPr="007B7DB7">
              <w:rPr>
                <w:sz w:val="20"/>
                <w:lang w:val="es-CO" w:eastAsia="es-CO"/>
              </w:rPr>
              <w:t>Metodología de trabajo</w:t>
            </w:r>
          </w:p>
        </w:tc>
        <w:tc>
          <w:tcPr>
            <w:tcW w:w="818" w:type="pct"/>
            <w:vMerge/>
            <w:tcBorders>
              <w:top w:val="nil"/>
              <w:left w:val="single" w:sz="4" w:space="0" w:color="auto"/>
              <w:bottom w:val="single" w:sz="8" w:space="0" w:color="000000"/>
              <w:right w:val="nil"/>
            </w:tcBorders>
            <w:hideMark/>
          </w:tcPr>
          <w:p w14:paraId="1B4E8797"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2EB47643" w14:textId="6EB73FE0"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5863ECEC" w14:textId="77777777" w:rsidTr="001B0B52">
        <w:trPr>
          <w:trHeight w:val="278"/>
        </w:trPr>
        <w:tc>
          <w:tcPr>
            <w:tcW w:w="263" w:type="pct"/>
            <w:vMerge/>
            <w:tcBorders>
              <w:top w:val="nil"/>
              <w:left w:val="single" w:sz="8" w:space="0" w:color="auto"/>
              <w:bottom w:val="single" w:sz="8" w:space="0" w:color="000000"/>
              <w:right w:val="single" w:sz="4" w:space="0" w:color="auto"/>
            </w:tcBorders>
            <w:vAlign w:val="center"/>
            <w:hideMark/>
          </w:tcPr>
          <w:p w14:paraId="456ABA28"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2A745E4F"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8" w:space="0" w:color="auto"/>
              <w:right w:val="single" w:sz="4" w:space="0" w:color="000000"/>
            </w:tcBorders>
            <w:shd w:val="clear" w:color="auto" w:fill="auto"/>
            <w:vAlign w:val="center"/>
            <w:hideMark/>
          </w:tcPr>
          <w:p w14:paraId="4D52C501" w14:textId="77777777" w:rsidR="00F61A90" w:rsidRPr="007B7DB7" w:rsidRDefault="00F61A90" w:rsidP="00F61A90">
            <w:pPr>
              <w:jc w:val="left"/>
              <w:rPr>
                <w:sz w:val="20"/>
                <w:lang w:val="es-CO" w:eastAsia="es-CO"/>
              </w:rPr>
            </w:pPr>
            <w:r w:rsidRPr="007B7DB7">
              <w:rPr>
                <w:sz w:val="20"/>
                <w:lang w:val="es-CO" w:eastAsia="es-CO"/>
              </w:rPr>
              <w:t xml:space="preserve">Informe, carteras, planos alternativas y alternativa seleccionada </w:t>
            </w:r>
          </w:p>
        </w:tc>
        <w:tc>
          <w:tcPr>
            <w:tcW w:w="818" w:type="pct"/>
            <w:vMerge/>
            <w:tcBorders>
              <w:top w:val="nil"/>
              <w:left w:val="single" w:sz="4" w:space="0" w:color="auto"/>
              <w:bottom w:val="single" w:sz="8" w:space="0" w:color="000000"/>
              <w:right w:val="nil"/>
            </w:tcBorders>
            <w:hideMark/>
          </w:tcPr>
          <w:p w14:paraId="7B5C9C10"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8" w:space="0" w:color="auto"/>
              <w:right w:val="single" w:sz="8" w:space="0" w:color="auto"/>
            </w:tcBorders>
            <w:shd w:val="clear" w:color="auto" w:fill="auto"/>
            <w:hideMark/>
          </w:tcPr>
          <w:p w14:paraId="2ADC16D0" w14:textId="18E3B263"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2C8FBED7" w14:textId="77777777" w:rsidTr="001B0B52">
        <w:trPr>
          <w:trHeight w:val="270"/>
        </w:trPr>
        <w:tc>
          <w:tcPr>
            <w:tcW w:w="263" w:type="pct"/>
            <w:vMerge w:val="restart"/>
            <w:tcBorders>
              <w:top w:val="nil"/>
              <w:left w:val="single" w:sz="8" w:space="0" w:color="auto"/>
              <w:bottom w:val="nil"/>
              <w:right w:val="single" w:sz="4" w:space="0" w:color="auto"/>
            </w:tcBorders>
            <w:shd w:val="clear" w:color="auto" w:fill="auto"/>
            <w:vAlign w:val="center"/>
            <w:hideMark/>
          </w:tcPr>
          <w:p w14:paraId="0C84FEE4" w14:textId="77777777" w:rsidR="00F61A90" w:rsidRPr="007B7DB7" w:rsidRDefault="00F61A90" w:rsidP="00F61A90">
            <w:pPr>
              <w:jc w:val="center"/>
              <w:rPr>
                <w:b/>
                <w:bCs/>
                <w:sz w:val="18"/>
                <w:szCs w:val="18"/>
                <w:lang w:val="es-CO" w:eastAsia="es-CO"/>
              </w:rPr>
            </w:pPr>
            <w:r w:rsidRPr="007B7DB7">
              <w:rPr>
                <w:b/>
                <w:bCs/>
                <w:sz w:val="18"/>
                <w:szCs w:val="18"/>
                <w:lang w:val="es-CO" w:eastAsia="es-CO"/>
              </w:rPr>
              <w:t>3</w:t>
            </w:r>
          </w:p>
        </w:tc>
        <w:tc>
          <w:tcPr>
            <w:tcW w:w="1293" w:type="pct"/>
            <w:vMerge w:val="restart"/>
            <w:tcBorders>
              <w:top w:val="nil"/>
              <w:left w:val="single" w:sz="4" w:space="0" w:color="auto"/>
              <w:bottom w:val="nil"/>
              <w:right w:val="nil"/>
            </w:tcBorders>
            <w:shd w:val="clear" w:color="auto" w:fill="auto"/>
            <w:vAlign w:val="center"/>
            <w:hideMark/>
          </w:tcPr>
          <w:p w14:paraId="65332C8B" w14:textId="77777777" w:rsidR="00F61A90" w:rsidRPr="007B7DB7" w:rsidRDefault="00F61A90" w:rsidP="00F61A90">
            <w:pPr>
              <w:jc w:val="center"/>
              <w:rPr>
                <w:b/>
                <w:bCs/>
                <w:sz w:val="18"/>
                <w:szCs w:val="18"/>
                <w:lang w:val="es-CO" w:eastAsia="es-CO"/>
              </w:rPr>
            </w:pPr>
            <w:r w:rsidRPr="007B7DB7">
              <w:rPr>
                <w:b/>
                <w:bCs/>
                <w:sz w:val="18"/>
                <w:szCs w:val="18"/>
                <w:lang w:val="es-CO" w:eastAsia="es-CO"/>
              </w:rPr>
              <w:t>ESTUDIO DE TRÁNSITO Y TRANSPORTE</w:t>
            </w:r>
          </w:p>
        </w:tc>
        <w:tc>
          <w:tcPr>
            <w:tcW w:w="1783" w:type="pct"/>
            <w:gridSpan w:val="2"/>
            <w:tcBorders>
              <w:top w:val="nil"/>
              <w:left w:val="single" w:sz="4" w:space="0" w:color="auto"/>
              <w:bottom w:val="single" w:sz="4" w:space="0" w:color="auto"/>
              <w:right w:val="single" w:sz="4" w:space="0" w:color="auto"/>
            </w:tcBorders>
            <w:shd w:val="clear" w:color="auto" w:fill="auto"/>
            <w:vAlign w:val="center"/>
            <w:hideMark/>
          </w:tcPr>
          <w:p w14:paraId="7740C7C7" w14:textId="77777777" w:rsidR="00F61A90" w:rsidRPr="007B7DB7" w:rsidRDefault="00F61A90" w:rsidP="00F61A90">
            <w:pPr>
              <w:rPr>
                <w:sz w:val="20"/>
                <w:lang w:val="es-CO" w:eastAsia="es-CO"/>
              </w:rPr>
            </w:pPr>
            <w:r w:rsidRPr="007B7DB7">
              <w:rPr>
                <w:sz w:val="20"/>
                <w:lang w:val="es-CO" w:eastAsia="es-CO"/>
              </w:rPr>
              <w:t>Informe de recolección y análisis de información.</w:t>
            </w:r>
          </w:p>
        </w:tc>
        <w:tc>
          <w:tcPr>
            <w:tcW w:w="818" w:type="pct"/>
            <w:vMerge w:val="restart"/>
            <w:tcBorders>
              <w:top w:val="nil"/>
              <w:left w:val="single" w:sz="4" w:space="0" w:color="auto"/>
              <w:bottom w:val="nil"/>
              <w:right w:val="single" w:sz="8" w:space="0" w:color="auto"/>
            </w:tcBorders>
            <w:shd w:val="clear" w:color="auto" w:fill="auto"/>
            <w:hideMark/>
          </w:tcPr>
          <w:p w14:paraId="0B3D2418" w14:textId="28199BCA" w:rsidR="00F61A90" w:rsidRPr="007B7DB7" w:rsidRDefault="00F61A90" w:rsidP="00F61A90">
            <w:pPr>
              <w:jc w:val="center"/>
              <w:rPr>
                <w:b/>
                <w:bCs/>
                <w:sz w:val="18"/>
                <w:szCs w:val="18"/>
                <w:lang w:val="es-CO" w:eastAsia="es-CO"/>
              </w:rPr>
            </w:pPr>
            <w:r w:rsidRPr="00446887">
              <w:rPr>
                <w:b/>
                <w:bCs/>
                <w:sz w:val="18"/>
                <w:szCs w:val="18"/>
                <w:lang w:val="es-CO" w:eastAsia="es-CO"/>
              </w:rPr>
              <w:t xml:space="preserve">$ </w:t>
            </w:r>
            <w:proofErr w:type="spellStart"/>
            <w:r w:rsidRPr="00446887">
              <w:rPr>
                <w:b/>
                <w:bCs/>
                <w:sz w:val="18"/>
                <w:szCs w:val="18"/>
                <w:lang w:val="es-CO" w:eastAsia="es-CO"/>
              </w:rPr>
              <w:t>xxxxxxxx</w:t>
            </w:r>
            <w:proofErr w:type="spellEnd"/>
          </w:p>
        </w:tc>
        <w:tc>
          <w:tcPr>
            <w:tcW w:w="843" w:type="pct"/>
            <w:tcBorders>
              <w:top w:val="nil"/>
              <w:left w:val="nil"/>
              <w:bottom w:val="single" w:sz="4" w:space="0" w:color="auto"/>
              <w:right w:val="single" w:sz="8" w:space="0" w:color="auto"/>
            </w:tcBorders>
            <w:shd w:val="clear" w:color="auto" w:fill="auto"/>
            <w:hideMark/>
          </w:tcPr>
          <w:p w14:paraId="439E5781" w14:textId="7D8B68E2"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5D83246D" w14:textId="77777777" w:rsidTr="001B0B52">
        <w:trPr>
          <w:trHeight w:val="300"/>
        </w:trPr>
        <w:tc>
          <w:tcPr>
            <w:tcW w:w="263" w:type="pct"/>
            <w:vMerge/>
            <w:tcBorders>
              <w:top w:val="nil"/>
              <w:left w:val="single" w:sz="8" w:space="0" w:color="auto"/>
              <w:bottom w:val="nil"/>
              <w:right w:val="single" w:sz="4" w:space="0" w:color="auto"/>
            </w:tcBorders>
            <w:vAlign w:val="center"/>
            <w:hideMark/>
          </w:tcPr>
          <w:p w14:paraId="219902D1"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nil"/>
              <w:right w:val="nil"/>
            </w:tcBorders>
            <w:vAlign w:val="center"/>
            <w:hideMark/>
          </w:tcPr>
          <w:p w14:paraId="060DD50F"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BB35EB7" w14:textId="77777777" w:rsidR="00F61A90" w:rsidRPr="007B7DB7" w:rsidRDefault="00F61A90" w:rsidP="00F61A90">
            <w:pPr>
              <w:rPr>
                <w:sz w:val="20"/>
                <w:lang w:val="es-CO" w:eastAsia="es-CO"/>
              </w:rPr>
            </w:pPr>
            <w:r w:rsidRPr="007B7DB7">
              <w:rPr>
                <w:sz w:val="20"/>
                <w:lang w:val="es-CO" w:eastAsia="es-CO"/>
              </w:rPr>
              <w:t xml:space="preserve">Informe con el </w:t>
            </w:r>
            <w:proofErr w:type="spellStart"/>
            <w:r w:rsidRPr="007B7DB7">
              <w:rPr>
                <w:sz w:val="20"/>
                <w:lang w:val="es-CO" w:eastAsia="es-CO"/>
              </w:rPr>
              <w:t>calculo</w:t>
            </w:r>
            <w:proofErr w:type="spellEnd"/>
            <w:r w:rsidRPr="007B7DB7">
              <w:rPr>
                <w:sz w:val="20"/>
                <w:lang w:val="es-CO" w:eastAsia="es-CO"/>
              </w:rPr>
              <w:t xml:space="preserve"> de TDP con información primaria.</w:t>
            </w:r>
          </w:p>
        </w:tc>
        <w:tc>
          <w:tcPr>
            <w:tcW w:w="818" w:type="pct"/>
            <w:vMerge/>
            <w:tcBorders>
              <w:top w:val="nil"/>
              <w:left w:val="single" w:sz="4" w:space="0" w:color="auto"/>
              <w:bottom w:val="nil"/>
              <w:right w:val="single" w:sz="8" w:space="0" w:color="auto"/>
            </w:tcBorders>
            <w:hideMark/>
          </w:tcPr>
          <w:p w14:paraId="0B456A26"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0105FB37" w14:textId="061092EF"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6235C350" w14:textId="77777777" w:rsidTr="001B0B52">
        <w:trPr>
          <w:trHeight w:val="855"/>
        </w:trPr>
        <w:tc>
          <w:tcPr>
            <w:tcW w:w="263" w:type="pct"/>
            <w:vMerge/>
            <w:tcBorders>
              <w:top w:val="nil"/>
              <w:left w:val="single" w:sz="8" w:space="0" w:color="auto"/>
              <w:bottom w:val="nil"/>
              <w:right w:val="single" w:sz="4" w:space="0" w:color="auto"/>
            </w:tcBorders>
            <w:vAlign w:val="center"/>
            <w:hideMark/>
          </w:tcPr>
          <w:p w14:paraId="0B195354"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nil"/>
              <w:right w:val="nil"/>
            </w:tcBorders>
            <w:vAlign w:val="center"/>
            <w:hideMark/>
          </w:tcPr>
          <w:p w14:paraId="659E6168" w14:textId="77777777" w:rsidR="00F61A90" w:rsidRPr="007B7DB7" w:rsidRDefault="00F61A90" w:rsidP="00F61A90">
            <w:pPr>
              <w:jc w:val="left"/>
              <w:rPr>
                <w:b/>
                <w:bCs/>
                <w:sz w:val="18"/>
                <w:szCs w:val="18"/>
                <w:lang w:val="es-CO" w:eastAsia="es-CO"/>
              </w:rPr>
            </w:pPr>
          </w:p>
        </w:tc>
        <w:tc>
          <w:tcPr>
            <w:tcW w:w="1783" w:type="pct"/>
            <w:gridSpan w:val="2"/>
            <w:tcBorders>
              <w:top w:val="nil"/>
              <w:left w:val="single" w:sz="4" w:space="0" w:color="auto"/>
              <w:bottom w:val="single" w:sz="8" w:space="0" w:color="auto"/>
              <w:right w:val="single" w:sz="4" w:space="0" w:color="000000"/>
            </w:tcBorders>
            <w:shd w:val="clear" w:color="auto" w:fill="auto"/>
            <w:vAlign w:val="center"/>
            <w:hideMark/>
          </w:tcPr>
          <w:p w14:paraId="080BACD9" w14:textId="77777777" w:rsidR="00F61A90" w:rsidRPr="007B7DB7" w:rsidRDefault="00F61A90" w:rsidP="00F61A90">
            <w:pPr>
              <w:rPr>
                <w:sz w:val="20"/>
                <w:lang w:val="es-CO" w:eastAsia="es-CO"/>
              </w:rPr>
            </w:pPr>
            <w:r w:rsidRPr="007B7DB7">
              <w:rPr>
                <w:sz w:val="20"/>
                <w:lang w:val="es-CO" w:eastAsia="es-CO"/>
              </w:rPr>
              <w:t>Informe de Factibilidad con la elección de la alternativa de diseño, a partir de una matriz multicriterio que tenga en cuenta el análisis, procesamiento y modelación de tránsito desarrollado con información primaria.</w:t>
            </w:r>
          </w:p>
        </w:tc>
        <w:tc>
          <w:tcPr>
            <w:tcW w:w="818" w:type="pct"/>
            <w:vMerge/>
            <w:tcBorders>
              <w:top w:val="nil"/>
              <w:left w:val="single" w:sz="4" w:space="0" w:color="auto"/>
              <w:bottom w:val="nil"/>
              <w:right w:val="single" w:sz="8" w:space="0" w:color="auto"/>
            </w:tcBorders>
            <w:hideMark/>
          </w:tcPr>
          <w:p w14:paraId="42F2C10C"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75E4B662" w14:textId="196DF08E"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75A51888" w14:textId="77777777" w:rsidTr="001B0B52">
        <w:trPr>
          <w:trHeight w:val="300"/>
        </w:trPr>
        <w:tc>
          <w:tcPr>
            <w:tcW w:w="263" w:type="pct"/>
            <w:vMerge w:val="restart"/>
            <w:tcBorders>
              <w:top w:val="single" w:sz="8" w:space="0" w:color="auto"/>
              <w:left w:val="single" w:sz="8" w:space="0" w:color="auto"/>
              <w:bottom w:val="nil"/>
              <w:right w:val="single" w:sz="4" w:space="0" w:color="auto"/>
            </w:tcBorders>
            <w:shd w:val="clear" w:color="auto" w:fill="auto"/>
            <w:vAlign w:val="center"/>
            <w:hideMark/>
          </w:tcPr>
          <w:p w14:paraId="4392BBB0" w14:textId="77777777" w:rsidR="00F61A90" w:rsidRPr="007B7DB7" w:rsidRDefault="00F61A90" w:rsidP="00F61A90">
            <w:pPr>
              <w:jc w:val="center"/>
              <w:rPr>
                <w:b/>
                <w:bCs/>
                <w:sz w:val="18"/>
                <w:szCs w:val="18"/>
                <w:lang w:val="es-CO" w:eastAsia="es-CO"/>
              </w:rPr>
            </w:pPr>
            <w:r w:rsidRPr="007B7DB7">
              <w:rPr>
                <w:b/>
                <w:bCs/>
                <w:sz w:val="18"/>
                <w:szCs w:val="18"/>
                <w:lang w:val="es-CO" w:eastAsia="es-CO"/>
              </w:rPr>
              <w:t>4</w:t>
            </w:r>
          </w:p>
        </w:tc>
        <w:tc>
          <w:tcPr>
            <w:tcW w:w="1293" w:type="pct"/>
            <w:vMerge w:val="restart"/>
            <w:tcBorders>
              <w:top w:val="single" w:sz="8" w:space="0" w:color="auto"/>
              <w:left w:val="single" w:sz="4" w:space="0" w:color="auto"/>
              <w:bottom w:val="nil"/>
              <w:right w:val="nil"/>
            </w:tcBorders>
            <w:shd w:val="clear" w:color="auto" w:fill="auto"/>
            <w:vAlign w:val="center"/>
            <w:hideMark/>
          </w:tcPr>
          <w:p w14:paraId="6F3730CB" w14:textId="77777777" w:rsidR="00F61A90" w:rsidRPr="007B7DB7" w:rsidRDefault="00F61A90" w:rsidP="00F61A90">
            <w:pPr>
              <w:jc w:val="center"/>
              <w:rPr>
                <w:b/>
                <w:bCs/>
                <w:sz w:val="18"/>
                <w:szCs w:val="18"/>
                <w:lang w:val="es-CO" w:eastAsia="es-CO"/>
              </w:rPr>
            </w:pPr>
            <w:r w:rsidRPr="007B7DB7">
              <w:rPr>
                <w:b/>
                <w:bCs/>
                <w:sz w:val="18"/>
                <w:szCs w:val="18"/>
                <w:lang w:val="es-CO" w:eastAsia="es-CO"/>
              </w:rPr>
              <w:t>URBANISMO Y ESPACIO PÚBLICO</w:t>
            </w:r>
          </w:p>
        </w:tc>
        <w:tc>
          <w:tcPr>
            <w:tcW w:w="1783" w:type="pct"/>
            <w:gridSpan w:val="2"/>
            <w:tcBorders>
              <w:top w:val="single" w:sz="8" w:space="0" w:color="auto"/>
              <w:left w:val="single" w:sz="4" w:space="0" w:color="000000"/>
              <w:bottom w:val="single" w:sz="4" w:space="0" w:color="000000"/>
              <w:right w:val="single" w:sz="4" w:space="0" w:color="000000"/>
            </w:tcBorders>
            <w:shd w:val="clear" w:color="auto" w:fill="auto"/>
            <w:vAlign w:val="center"/>
            <w:hideMark/>
          </w:tcPr>
          <w:p w14:paraId="3357BE21" w14:textId="77777777" w:rsidR="00F61A90" w:rsidRPr="007B7DB7" w:rsidRDefault="00F61A90" w:rsidP="00F61A90">
            <w:pPr>
              <w:jc w:val="left"/>
              <w:rPr>
                <w:color w:val="000000"/>
                <w:sz w:val="20"/>
                <w:lang w:val="es-CO" w:eastAsia="es-CO"/>
              </w:rPr>
            </w:pPr>
            <w:r w:rsidRPr="007B7DB7">
              <w:rPr>
                <w:color w:val="000000"/>
                <w:sz w:val="20"/>
                <w:lang w:val="es-CO" w:eastAsia="es-CO"/>
              </w:rPr>
              <w:t>Diagnóstico (Informe de recolección y análisis de información)</w:t>
            </w:r>
          </w:p>
        </w:tc>
        <w:tc>
          <w:tcPr>
            <w:tcW w:w="818" w:type="pct"/>
            <w:vMerge w:val="restart"/>
            <w:tcBorders>
              <w:top w:val="single" w:sz="8" w:space="0" w:color="auto"/>
              <w:left w:val="single" w:sz="4" w:space="0" w:color="000000"/>
              <w:bottom w:val="single" w:sz="4" w:space="0" w:color="000000"/>
              <w:right w:val="single" w:sz="8" w:space="0" w:color="auto"/>
            </w:tcBorders>
            <w:shd w:val="clear" w:color="auto" w:fill="auto"/>
            <w:hideMark/>
          </w:tcPr>
          <w:p w14:paraId="4825BE7F" w14:textId="6756A439" w:rsidR="00F61A90" w:rsidRPr="007B7DB7" w:rsidRDefault="00F61A90" w:rsidP="00F61A90">
            <w:pPr>
              <w:jc w:val="center"/>
              <w:rPr>
                <w:b/>
                <w:bCs/>
                <w:sz w:val="18"/>
                <w:szCs w:val="18"/>
                <w:lang w:val="es-CO" w:eastAsia="es-CO"/>
              </w:rPr>
            </w:pPr>
            <w:r w:rsidRPr="00446887">
              <w:rPr>
                <w:b/>
                <w:bCs/>
                <w:sz w:val="18"/>
                <w:szCs w:val="18"/>
                <w:lang w:val="es-CO" w:eastAsia="es-CO"/>
              </w:rPr>
              <w:t xml:space="preserve">$ </w:t>
            </w:r>
            <w:proofErr w:type="spellStart"/>
            <w:r w:rsidRPr="00446887">
              <w:rPr>
                <w:b/>
                <w:bCs/>
                <w:sz w:val="18"/>
                <w:szCs w:val="18"/>
                <w:lang w:val="es-CO" w:eastAsia="es-CO"/>
              </w:rPr>
              <w:t>xxxxxxxx</w:t>
            </w:r>
            <w:proofErr w:type="spellEnd"/>
          </w:p>
        </w:tc>
        <w:tc>
          <w:tcPr>
            <w:tcW w:w="843" w:type="pct"/>
            <w:tcBorders>
              <w:top w:val="single" w:sz="8" w:space="0" w:color="auto"/>
              <w:left w:val="nil"/>
              <w:bottom w:val="single" w:sz="4" w:space="0" w:color="auto"/>
              <w:right w:val="single" w:sz="8" w:space="0" w:color="auto"/>
            </w:tcBorders>
            <w:shd w:val="clear" w:color="auto" w:fill="auto"/>
            <w:hideMark/>
          </w:tcPr>
          <w:p w14:paraId="6B09E50D" w14:textId="36F94AA5"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16FA1D31" w14:textId="77777777" w:rsidTr="001B0B52">
        <w:trPr>
          <w:trHeight w:val="285"/>
        </w:trPr>
        <w:tc>
          <w:tcPr>
            <w:tcW w:w="263" w:type="pct"/>
            <w:vMerge/>
            <w:tcBorders>
              <w:top w:val="single" w:sz="8" w:space="0" w:color="auto"/>
              <w:left w:val="single" w:sz="8" w:space="0" w:color="auto"/>
              <w:bottom w:val="nil"/>
              <w:right w:val="single" w:sz="4" w:space="0" w:color="auto"/>
            </w:tcBorders>
            <w:vAlign w:val="center"/>
            <w:hideMark/>
          </w:tcPr>
          <w:p w14:paraId="59AB2080"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150ABB86"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C8C22B" w14:textId="77777777" w:rsidR="00F61A90" w:rsidRPr="007B7DB7" w:rsidRDefault="00F61A90" w:rsidP="00F61A90">
            <w:pPr>
              <w:jc w:val="left"/>
              <w:rPr>
                <w:color w:val="000000"/>
                <w:sz w:val="20"/>
                <w:lang w:val="es-CO" w:eastAsia="es-CO"/>
              </w:rPr>
            </w:pPr>
            <w:r w:rsidRPr="007B7DB7">
              <w:rPr>
                <w:color w:val="000000"/>
                <w:sz w:val="20"/>
                <w:lang w:val="es-CO" w:eastAsia="es-CO"/>
              </w:rPr>
              <w:t>Metodología de trabajo</w:t>
            </w:r>
          </w:p>
        </w:tc>
        <w:tc>
          <w:tcPr>
            <w:tcW w:w="818" w:type="pct"/>
            <w:vMerge/>
            <w:tcBorders>
              <w:top w:val="single" w:sz="8" w:space="0" w:color="auto"/>
              <w:left w:val="single" w:sz="4" w:space="0" w:color="000000"/>
              <w:bottom w:val="single" w:sz="4" w:space="0" w:color="000000"/>
              <w:right w:val="single" w:sz="8" w:space="0" w:color="auto"/>
            </w:tcBorders>
            <w:hideMark/>
          </w:tcPr>
          <w:p w14:paraId="4BCDD831"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32EBB135" w14:textId="748AC7A6"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73CDED17" w14:textId="77777777" w:rsidTr="001B0B52">
        <w:trPr>
          <w:trHeight w:val="285"/>
        </w:trPr>
        <w:tc>
          <w:tcPr>
            <w:tcW w:w="263" w:type="pct"/>
            <w:vMerge/>
            <w:tcBorders>
              <w:top w:val="single" w:sz="8" w:space="0" w:color="auto"/>
              <w:left w:val="single" w:sz="8" w:space="0" w:color="auto"/>
              <w:bottom w:val="nil"/>
              <w:right w:val="single" w:sz="4" w:space="0" w:color="auto"/>
            </w:tcBorders>
            <w:vAlign w:val="center"/>
            <w:hideMark/>
          </w:tcPr>
          <w:p w14:paraId="143E9999"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40975048"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EFC1DC" w14:textId="77777777" w:rsidR="00F61A90" w:rsidRPr="007B7DB7" w:rsidRDefault="00F61A90" w:rsidP="00F61A90">
            <w:pPr>
              <w:jc w:val="left"/>
              <w:rPr>
                <w:color w:val="000000"/>
                <w:sz w:val="20"/>
                <w:lang w:val="es-CO" w:eastAsia="es-CO"/>
              </w:rPr>
            </w:pPr>
            <w:r w:rsidRPr="007B7DB7">
              <w:rPr>
                <w:color w:val="000000"/>
                <w:sz w:val="20"/>
                <w:lang w:val="es-CO" w:eastAsia="es-CO"/>
              </w:rPr>
              <w:t>informe definición Matriz multicriterio  (Análisis de alternativas)</w:t>
            </w:r>
          </w:p>
        </w:tc>
        <w:tc>
          <w:tcPr>
            <w:tcW w:w="818" w:type="pct"/>
            <w:vMerge/>
            <w:tcBorders>
              <w:top w:val="single" w:sz="8" w:space="0" w:color="auto"/>
              <w:left w:val="single" w:sz="4" w:space="0" w:color="000000"/>
              <w:bottom w:val="single" w:sz="4" w:space="0" w:color="000000"/>
              <w:right w:val="single" w:sz="8" w:space="0" w:color="auto"/>
            </w:tcBorders>
            <w:hideMark/>
          </w:tcPr>
          <w:p w14:paraId="13ECD763"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000FA8DE" w14:textId="03382C41"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10AF3009" w14:textId="77777777" w:rsidTr="001B0B52">
        <w:trPr>
          <w:trHeight w:val="510"/>
        </w:trPr>
        <w:tc>
          <w:tcPr>
            <w:tcW w:w="263" w:type="pct"/>
            <w:vMerge/>
            <w:tcBorders>
              <w:top w:val="single" w:sz="8" w:space="0" w:color="auto"/>
              <w:left w:val="single" w:sz="8" w:space="0" w:color="auto"/>
              <w:bottom w:val="nil"/>
              <w:right w:val="single" w:sz="4" w:space="0" w:color="auto"/>
            </w:tcBorders>
            <w:vAlign w:val="center"/>
            <w:hideMark/>
          </w:tcPr>
          <w:p w14:paraId="3E0D7E26"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26AD438F"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0590ED" w14:textId="77777777" w:rsidR="00F61A90" w:rsidRPr="007B7DB7" w:rsidRDefault="00F61A90" w:rsidP="00F61A90">
            <w:pPr>
              <w:jc w:val="left"/>
              <w:rPr>
                <w:color w:val="000000"/>
                <w:sz w:val="20"/>
                <w:lang w:val="es-CO" w:eastAsia="es-CO"/>
              </w:rPr>
            </w:pPr>
            <w:r w:rsidRPr="007B7DB7">
              <w:rPr>
                <w:color w:val="000000"/>
                <w:sz w:val="20"/>
                <w:lang w:val="es-CO" w:eastAsia="es-CO"/>
              </w:rPr>
              <w:t>Anteproyecto alternativa seleccionada (documentos técnicos: Planos, urbanismo y paisajismo (GU-FP-04) cantidades, etc.)</w:t>
            </w:r>
          </w:p>
        </w:tc>
        <w:tc>
          <w:tcPr>
            <w:tcW w:w="818" w:type="pct"/>
            <w:vMerge/>
            <w:tcBorders>
              <w:top w:val="single" w:sz="8" w:space="0" w:color="auto"/>
              <w:left w:val="single" w:sz="4" w:space="0" w:color="000000"/>
              <w:bottom w:val="single" w:sz="4" w:space="0" w:color="000000"/>
              <w:right w:val="single" w:sz="8" w:space="0" w:color="auto"/>
            </w:tcBorders>
            <w:hideMark/>
          </w:tcPr>
          <w:p w14:paraId="5095B4FB"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1A4CD5B5" w14:textId="1B267670"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617C0981" w14:textId="77777777" w:rsidTr="001B0B52">
        <w:trPr>
          <w:trHeight w:val="285"/>
        </w:trPr>
        <w:tc>
          <w:tcPr>
            <w:tcW w:w="263" w:type="pct"/>
            <w:vMerge/>
            <w:tcBorders>
              <w:top w:val="single" w:sz="8" w:space="0" w:color="auto"/>
              <w:left w:val="single" w:sz="8" w:space="0" w:color="auto"/>
              <w:bottom w:val="nil"/>
              <w:right w:val="single" w:sz="4" w:space="0" w:color="auto"/>
            </w:tcBorders>
            <w:vAlign w:val="center"/>
            <w:hideMark/>
          </w:tcPr>
          <w:p w14:paraId="2BD29459"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4891F452"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000000"/>
              <w:left w:val="single" w:sz="4" w:space="0" w:color="000000"/>
              <w:bottom w:val="single" w:sz="8" w:space="0" w:color="auto"/>
              <w:right w:val="single" w:sz="4" w:space="0" w:color="000000"/>
            </w:tcBorders>
            <w:shd w:val="clear" w:color="auto" w:fill="auto"/>
            <w:vAlign w:val="center"/>
            <w:hideMark/>
          </w:tcPr>
          <w:p w14:paraId="2256CD66" w14:textId="77777777" w:rsidR="00F61A90" w:rsidRPr="007B7DB7" w:rsidRDefault="00F61A90" w:rsidP="00F61A90">
            <w:pPr>
              <w:jc w:val="left"/>
              <w:rPr>
                <w:color w:val="000000"/>
                <w:sz w:val="20"/>
                <w:lang w:val="es-CO" w:eastAsia="es-CO"/>
              </w:rPr>
            </w:pPr>
            <w:r w:rsidRPr="007B7DB7">
              <w:rPr>
                <w:color w:val="000000"/>
                <w:sz w:val="20"/>
                <w:lang w:val="es-CO" w:eastAsia="es-CO"/>
              </w:rPr>
              <w:t>Informe de Factibilidad (GU-FP-04)</w:t>
            </w:r>
          </w:p>
        </w:tc>
        <w:tc>
          <w:tcPr>
            <w:tcW w:w="818" w:type="pct"/>
            <w:vMerge/>
            <w:tcBorders>
              <w:top w:val="single" w:sz="8" w:space="0" w:color="auto"/>
              <w:left w:val="single" w:sz="4" w:space="0" w:color="000000"/>
              <w:bottom w:val="single" w:sz="4" w:space="0" w:color="000000"/>
              <w:right w:val="single" w:sz="8" w:space="0" w:color="auto"/>
            </w:tcBorders>
            <w:hideMark/>
          </w:tcPr>
          <w:p w14:paraId="77129333"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1EA600DE" w14:textId="1622C7B1"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6142B768" w14:textId="77777777" w:rsidTr="001B0B52">
        <w:trPr>
          <w:trHeight w:val="285"/>
        </w:trPr>
        <w:tc>
          <w:tcPr>
            <w:tcW w:w="26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6E85974A" w14:textId="77777777" w:rsidR="00F61A90" w:rsidRPr="007B7DB7" w:rsidRDefault="00F61A90" w:rsidP="00F61A90">
            <w:pPr>
              <w:jc w:val="center"/>
              <w:rPr>
                <w:b/>
                <w:bCs/>
                <w:sz w:val="18"/>
                <w:szCs w:val="18"/>
                <w:lang w:val="es-CO" w:eastAsia="es-CO"/>
              </w:rPr>
            </w:pPr>
            <w:r w:rsidRPr="007B7DB7">
              <w:rPr>
                <w:b/>
                <w:bCs/>
                <w:sz w:val="18"/>
                <w:szCs w:val="18"/>
                <w:lang w:val="es-CO" w:eastAsia="es-CO"/>
              </w:rPr>
              <w:t>6</w:t>
            </w:r>
          </w:p>
        </w:tc>
        <w:tc>
          <w:tcPr>
            <w:tcW w:w="1293"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609F4A3" w14:textId="77777777" w:rsidR="00F61A90" w:rsidRPr="007B7DB7" w:rsidRDefault="00F61A90" w:rsidP="00F61A90">
            <w:pPr>
              <w:jc w:val="center"/>
              <w:rPr>
                <w:b/>
                <w:bCs/>
                <w:sz w:val="18"/>
                <w:szCs w:val="18"/>
                <w:lang w:val="es-CO" w:eastAsia="es-CO"/>
              </w:rPr>
            </w:pPr>
            <w:r w:rsidRPr="007B7DB7">
              <w:rPr>
                <w:b/>
                <w:bCs/>
                <w:sz w:val="18"/>
                <w:szCs w:val="18"/>
                <w:lang w:val="es-CO" w:eastAsia="es-CO"/>
              </w:rPr>
              <w:t>PREDIAL</w:t>
            </w:r>
          </w:p>
        </w:tc>
        <w:tc>
          <w:tcPr>
            <w:tcW w:w="1783" w:type="pct"/>
            <w:gridSpan w:val="2"/>
            <w:tcBorders>
              <w:top w:val="single" w:sz="8" w:space="0" w:color="auto"/>
              <w:left w:val="nil"/>
              <w:bottom w:val="single" w:sz="4" w:space="0" w:color="auto"/>
              <w:right w:val="single" w:sz="4" w:space="0" w:color="000000"/>
            </w:tcBorders>
            <w:shd w:val="clear" w:color="auto" w:fill="auto"/>
            <w:vAlign w:val="center"/>
            <w:hideMark/>
          </w:tcPr>
          <w:p w14:paraId="16FAC358" w14:textId="77777777" w:rsidR="00F61A90" w:rsidRPr="007B7DB7" w:rsidRDefault="00F61A90" w:rsidP="00F61A90">
            <w:pPr>
              <w:jc w:val="left"/>
              <w:rPr>
                <w:sz w:val="20"/>
                <w:lang w:val="es-CO" w:eastAsia="es-CO"/>
              </w:rPr>
            </w:pPr>
            <w:r w:rsidRPr="007B7DB7">
              <w:rPr>
                <w:sz w:val="20"/>
                <w:lang w:val="es-CO" w:eastAsia="es-CO"/>
              </w:rPr>
              <w:t xml:space="preserve">Informe de recolección y análisis de información </w:t>
            </w:r>
          </w:p>
        </w:tc>
        <w:tc>
          <w:tcPr>
            <w:tcW w:w="818" w:type="pct"/>
            <w:vMerge w:val="restart"/>
            <w:tcBorders>
              <w:top w:val="single" w:sz="8" w:space="0" w:color="auto"/>
              <w:left w:val="single" w:sz="4" w:space="0" w:color="auto"/>
              <w:bottom w:val="single" w:sz="8" w:space="0" w:color="000000"/>
              <w:right w:val="nil"/>
            </w:tcBorders>
            <w:shd w:val="clear" w:color="auto" w:fill="auto"/>
            <w:hideMark/>
          </w:tcPr>
          <w:p w14:paraId="2D24CE4D" w14:textId="1985AEBC" w:rsidR="00F61A90" w:rsidRPr="007B7DB7" w:rsidRDefault="00F61A90" w:rsidP="00F61A90">
            <w:pPr>
              <w:jc w:val="center"/>
              <w:rPr>
                <w:b/>
                <w:bCs/>
                <w:sz w:val="18"/>
                <w:szCs w:val="18"/>
                <w:lang w:val="es-CO" w:eastAsia="es-CO"/>
              </w:rPr>
            </w:pPr>
            <w:r w:rsidRPr="00446887">
              <w:rPr>
                <w:b/>
                <w:bCs/>
                <w:sz w:val="18"/>
                <w:szCs w:val="18"/>
                <w:lang w:val="es-CO" w:eastAsia="es-CO"/>
              </w:rPr>
              <w:t xml:space="preserve">$ </w:t>
            </w:r>
            <w:proofErr w:type="spellStart"/>
            <w:r w:rsidRPr="00446887">
              <w:rPr>
                <w:b/>
                <w:bCs/>
                <w:sz w:val="18"/>
                <w:szCs w:val="18"/>
                <w:lang w:val="es-CO" w:eastAsia="es-CO"/>
              </w:rPr>
              <w:t>xxxxxxxx</w:t>
            </w:r>
            <w:proofErr w:type="spellEnd"/>
          </w:p>
        </w:tc>
        <w:tc>
          <w:tcPr>
            <w:tcW w:w="843" w:type="pct"/>
            <w:tcBorders>
              <w:top w:val="single" w:sz="8" w:space="0" w:color="auto"/>
              <w:left w:val="single" w:sz="8" w:space="0" w:color="auto"/>
              <w:bottom w:val="single" w:sz="4" w:space="0" w:color="auto"/>
              <w:right w:val="single" w:sz="8" w:space="0" w:color="auto"/>
            </w:tcBorders>
            <w:shd w:val="clear" w:color="auto" w:fill="auto"/>
            <w:hideMark/>
          </w:tcPr>
          <w:p w14:paraId="780B36D0" w14:textId="51F159C6"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380C9C5C" w14:textId="77777777" w:rsidTr="001B0B52">
        <w:trPr>
          <w:trHeight w:val="285"/>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5782F5B5"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single" w:sz="8" w:space="0" w:color="000000"/>
              <w:right w:val="single" w:sz="4" w:space="0" w:color="auto"/>
            </w:tcBorders>
            <w:vAlign w:val="center"/>
            <w:hideMark/>
          </w:tcPr>
          <w:p w14:paraId="5619144B"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nil"/>
              <w:bottom w:val="single" w:sz="4" w:space="0" w:color="auto"/>
              <w:right w:val="single" w:sz="4" w:space="0" w:color="000000"/>
            </w:tcBorders>
            <w:shd w:val="clear" w:color="auto" w:fill="auto"/>
            <w:vAlign w:val="center"/>
            <w:hideMark/>
          </w:tcPr>
          <w:p w14:paraId="1B2C5E89" w14:textId="77777777" w:rsidR="00F61A90" w:rsidRPr="007B7DB7" w:rsidRDefault="00F61A90" w:rsidP="00F61A90">
            <w:pPr>
              <w:jc w:val="left"/>
              <w:rPr>
                <w:sz w:val="20"/>
                <w:lang w:val="es-CO" w:eastAsia="es-CO"/>
              </w:rPr>
            </w:pPr>
            <w:r w:rsidRPr="007B7DB7">
              <w:rPr>
                <w:sz w:val="20"/>
                <w:lang w:val="es-CO" w:eastAsia="es-CO"/>
              </w:rPr>
              <w:t>Metodología de trabajo</w:t>
            </w:r>
          </w:p>
        </w:tc>
        <w:tc>
          <w:tcPr>
            <w:tcW w:w="818" w:type="pct"/>
            <w:vMerge/>
            <w:tcBorders>
              <w:top w:val="single" w:sz="8" w:space="0" w:color="auto"/>
              <w:left w:val="single" w:sz="4" w:space="0" w:color="auto"/>
              <w:bottom w:val="single" w:sz="8" w:space="0" w:color="000000"/>
              <w:right w:val="nil"/>
            </w:tcBorders>
            <w:hideMark/>
          </w:tcPr>
          <w:p w14:paraId="103366B8"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1EF8561F" w14:textId="3862E8A6"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5ACC9C49" w14:textId="77777777" w:rsidTr="001B0B52">
        <w:trPr>
          <w:trHeight w:val="300"/>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56D738A2"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single" w:sz="8" w:space="0" w:color="000000"/>
              <w:right w:val="single" w:sz="4" w:space="0" w:color="auto"/>
            </w:tcBorders>
            <w:vAlign w:val="center"/>
            <w:hideMark/>
          </w:tcPr>
          <w:p w14:paraId="19A47612"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8" w:space="0" w:color="auto"/>
              <w:right w:val="single" w:sz="4" w:space="0" w:color="000000"/>
            </w:tcBorders>
            <w:shd w:val="clear" w:color="auto" w:fill="auto"/>
            <w:vAlign w:val="center"/>
            <w:hideMark/>
          </w:tcPr>
          <w:p w14:paraId="55525480" w14:textId="77777777" w:rsidR="00F61A90" w:rsidRPr="007B7DB7" w:rsidRDefault="00F61A90" w:rsidP="00F61A90">
            <w:pPr>
              <w:jc w:val="left"/>
              <w:rPr>
                <w:sz w:val="20"/>
                <w:lang w:val="es-CO" w:eastAsia="es-CO"/>
              </w:rPr>
            </w:pPr>
            <w:r w:rsidRPr="007B7DB7">
              <w:rPr>
                <w:sz w:val="20"/>
                <w:lang w:val="es-CO" w:eastAsia="es-CO"/>
              </w:rPr>
              <w:t>Informe final de factibilidad componente predial</w:t>
            </w:r>
          </w:p>
        </w:tc>
        <w:tc>
          <w:tcPr>
            <w:tcW w:w="818" w:type="pct"/>
            <w:vMerge/>
            <w:tcBorders>
              <w:top w:val="single" w:sz="8" w:space="0" w:color="auto"/>
              <w:left w:val="single" w:sz="4" w:space="0" w:color="auto"/>
              <w:bottom w:val="single" w:sz="8" w:space="0" w:color="000000"/>
              <w:right w:val="nil"/>
            </w:tcBorders>
            <w:hideMark/>
          </w:tcPr>
          <w:p w14:paraId="528082AC"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8" w:space="0" w:color="auto"/>
              <w:right w:val="single" w:sz="8" w:space="0" w:color="auto"/>
            </w:tcBorders>
            <w:shd w:val="clear" w:color="auto" w:fill="auto"/>
            <w:hideMark/>
          </w:tcPr>
          <w:p w14:paraId="2721E7F6" w14:textId="73DA5C8B"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5A5443A0" w14:textId="77777777" w:rsidTr="001B0B52">
        <w:trPr>
          <w:trHeight w:val="278"/>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76948724" w14:textId="77777777" w:rsidR="00F61A90" w:rsidRPr="007B7DB7" w:rsidRDefault="00F61A90" w:rsidP="00F61A90">
            <w:pPr>
              <w:jc w:val="center"/>
              <w:rPr>
                <w:b/>
                <w:bCs/>
                <w:sz w:val="18"/>
                <w:szCs w:val="18"/>
                <w:lang w:val="es-CO" w:eastAsia="es-CO"/>
              </w:rPr>
            </w:pPr>
            <w:r w:rsidRPr="007B7DB7">
              <w:rPr>
                <w:b/>
                <w:bCs/>
                <w:sz w:val="18"/>
                <w:szCs w:val="18"/>
                <w:lang w:val="es-CO" w:eastAsia="es-CO"/>
              </w:rPr>
              <w:t>7</w:t>
            </w:r>
          </w:p>
        </w:tc>
        <w:tc>
          <w:tcPr>
            <w:tcW w:w="1293" w:type="pct"/>
            <w:vMerge w:val="restart"/>
            <w:tcBorders>
              <w:top w:val="nil"/>
              <w:left w:val="single" w:sz="4" w:space="0" w:color="auto"/>
              <w:bottom w:val="single" w:sz="8" w:space="0" w:color="000000"/>
              <w:right w:val="single" w:sz="4" w:space="0" w:color="auto"/>
            </w:tcBorders>
            <w:shd w:val="clear" w:color="auto" w:fill="auto"/>
            <w:vAlign w:val="center"/>
            <w:hideMark/>
          </w:tcPr>
          <w:p w14:paraId="3B115C20" w14:textId="77777777" w:rsidR="00F61A90" w:rsidRPr="007B7DB7" w:rsidRDefault="00F61A90" w:rsidP="00F61A90">
            <w:pPr>
              <w:jc w:val="center"/>
              <w:rPr>
                <w:b/>
                <w:bCs/>
                <w:sz w:val="18"/>
                <w:szCs w:val="18"/>
                <w:lang w:val="es-CO" w:eastAsia="es-CO"/>
              </w:rPr>
            </w:pPr>
            <w:r w:rsidRPr="007B7DB7">
              <w:rPr>
                <w:b/>
                <w:bCs/>
                <w:sz w:val="18"/>
                <w:szCs w:val="18"/>
                <w:lang w:val="es-CO" w:eastAsia="es-CO"/>
              </w:rPr>
              <w:t>DISEÑOS REDES ACUEDUCTO, ALCANTARILLADO</w:t>
            </w:r>
          </w:p>
        </w:tc>
        <w:tc>
          <w:tcPr>
            <w:tcW w:w="1783" w:type="pct"/>
            <w:gridSpan w:val="2"/>
            <w:tcBorders>
              <w:top w:val="single" w:sz="8" w:space="0" w:color="auto"/>
              <w:left w:val="nil"/>
              <w:bottom w:val="single" w:sz="4" w:space="0" w:color="auto"/>
              <w:right w:val="single" w:sz="4" w:space="0" w:color="000000"/>
            </w:tcBorders>
            <w:shd w:val="clear" w:color="auto" w:fill="auto"/>
            <w:vAlign w:val="center"/>
            <w:hideMark/>
          </w:tcPr>
          <w:p w14:paraId="24080EC5" w14:textId="77777777" w:rsidR="00F61A90" w:rsidRPr="007B7DB7" w:rsidRDefault="00F61A90" w:rsidP="00F61A90">
            <w:pPr>
              <w:jc w:val="left"/>
              <w:rPr>
                <w:sz w:val="20"/>
                <w:lang w:val="es-CO" w:eastAsia="es-CO"/>
              </w:rPr>
            </w:pPr>
            <w:r w:rsidRPr="007B7DB7">
              <w:rPr>
                <w:sz w:val="20"/>
                <w:lang w:val="es-CO" w:eastAsia="es-CO"/>
              </w:rPr>
              <w:t xml:space="preserve">Informe de recolección y análisis de información </w:t>
            </w:r>
          </w:p>
        </w:tc>
        <w:tc>
          <w:tcPr>
            <w:tcW w:w="818" w:type="pct"/>
            <w:vMerge w:val="restart"/>
            <w:tcBorders>
              <w:top w:val="nil"/>
              <w:left w:val="single" w:sz="4" w:space="0" w:color="auto"/>
              <w:bottom w:val="single" w:sz="8" w:space="0" w:color="000000"/>
              <w:right w:val="nil"/>
            </w:tcBorders>
            <w:shd w:val="clear" w:color="auto" w:fill="auto"/>
            <w:hideMark/>
          </w:tcPr>
          <w:p w14:paraId="642B588E" w14:textId="1943E1B1" w:rsidR="00F61A90" w:rsidRPr="007B7DB7" w:rsidRDefault="00F61A90" w:rsidP="00F61A90">
            <w:pPr>
              <w:jc w:val="center"/>
              <w:rPr>
                <w:b/>
                <w:bCs/>
                <w:sz w:val="18"/>
                <w:szCs w:val="18"/>
                <w:lang w:val="es-CO" w:eastAsia="es-CO"/>
              </w:rPr>
            </w:pPr>
            <w:r w:rsidRPr="00446887">
              <w:rPr>
                <w:b/>
                <w:bCs/>
                <w:sz w:val="18"/>
                <w:szCs w:val="18"/>
                <w:lang w:val="es-CO" w:eastAsia="es-CO"/>
              </w:rPr>
              <w:t xml:space="preserve">$ </w:t>
            </w:r>
            <w:proofErr w:type="spellStart"/>
            <w:r w:rsidRPr="00446887">
              <w:rPr>
                <w:b/>
                <w:bCs/>
                <w:sz w:val="18"/>
                <w:szCs w:val="18"/>
                <w:lang w:val="es-CO" w:eastAsia="es-CO"/>
              </w:rPr>
              <w:t>xxxxxxxx</w:t>
            </w:r>
            <w:proofErr w:type="spellEnd"/>
          </w:p>
        </w:tc>
        <w:tc>
          <w:tcPr>
            <w:tcW w:w="843" w:type="pct"/>
            <w:tcBorders>
              <w:top w:val="nil"/>
              <w:left w:val="single" w:sz="8" w:space="0" w:color="auto"/>
              <w:bottom w:val="single" w:sz="4" w:space="0" w:color="auto"/>
              <w:right w:val="single" w:sz="8" w:space="0" w:color="auto"/>
            </w:tcBorders>
            <w:shd w:val="clear" w:color="auto" w:fill="auto"/>
            <w:hideMark/>
          </w:tcPr>
          <w:p w14:paraId="6DF13A3E" w14:textId="496805E2"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647A6312" w14:textId="77777777" w:rsidTr="001B0B52">
        <w:trPr>
          <w:trHeight w:val="278"/>
        </w:trPr>
        <w:tc>
          <w:tcPr>
            <w:tcW w:w="263" w:type="pct"/>
            <w:vMerge/>
            <w:tcBorders>
              <w:top w:val="nil"/>
              <w:left w:val="single" w:sz="8" w:space="0" w:color="auto"/>
              <w:bottom w:val="single" w:sz="8" w:space="0" w:color="000000"/>
              <w:right w:val="single" w:sz="4" w:space="0" w:color="auto"/>
            </w:tcBorders>
            <w:vAlign w:val="center"/>
            <w:hideMark/>
          </w:tcPr>
          <w:p w14:paraId="6DB32890"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0D281B8B"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56B56774" w14:textId="77777777" w:rsidR="00F61A90" w:rsidRPr="007B7DB7" w:rsidRDefault="00F61A90" w:rsidP="00F61A90">
            <w:pPr>
              <w:jc w:val="left"/>
              <w:rPr>
                <w:sz w:val="20"/>
                <w:lang w:val="es-CO" w:eastAsia="es-CO"/>
              </w:rPr>
            </w:pPr>
            <w:r w:rsidRPr="007B7DB7">
              <w:rPr>
                <w:sz w:val="20"/>
                <w:lang w:val="es-CO" w:eastAsia="es-CO"/>
              </w:rPr>
              <w:t>Metodología de trabajo</w:t>
            </w:r>
          </w:p>
        </w:tc>
        <w:tc>
          <w:tcPr>
            <w:tcW w:w="818" w:type="pct"/>
            <w:vMerge/>
            <w:tcBorders>
              <w:top w:val="nil"/>
              <w:left w:val="single" w:sz="4" w:space="0" w:color="auto"/>
              <w:bottom w:val="single" w:sz="8" w:space="0" w:color="000000"/>
              <w:right w:val="nil"/>
            </w:tcBorders>
            <w:hideMark/>
          </w:tcPr>
          <w:p w14:paraId="084EC3AE"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50B5AB53" w14:textId="11CA8D15"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69A45CD9" w14:textId="77777777" w:rsidTr="001B0B52">
        <w:trPr>
          <w:trHeight w:val="278"/>
        </w:trPr>
        <w:tc>
          <w:tcPr>
            <w:tcW w:w="263" w:type="pct"/>
            <w:vMerge/>
            <w:tcBorders>
              <w:top w:val="nil"/>
              <w:left w:val="single" w:sz="8" w:space="0" w:color="auto"/>
              <w:bottom w:val="single" w:sz="8" w:space="0" w:color="000000"/>
              <w:right w:val="single" w:sz="4" w:space="0" w:color="auto"/>
            </w:tcBorders>
            <w:vAlign w:val="center"/>
            <w:hideMark/>
          </w:tcPr>
          <w:p w14:paraId="46379429"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5D3BD4F1"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5B64F88B" w14:textId="77777777" w:rsidR="00F61A90" w:rsidRPr="007B7DB7" w:rsidRDefault="00F61A90" w:rsidP="00F61A90">
            <w:pPr>
              <w:jc w:val="left"/>
              <w:rPr>
                <w:sz w:val="20"/>
                <w:lang w:val="es-CO" w:eastAsia="es-CO"/>
              </w:rPr>
            </w:pPr>
            <w:r w:rsidRPr="007B7DB7">
              <w:rPr>
                <w:sz w:val="20"/>
                <w:lang w:val="es-CO" w:eastAsia="es-CO"/>
              </w:rPr>
              <w:t>Análisis de interferencia de redes por alternativa y anteproyecto de traslado.</w:t>
            </w:r>
          </w:p>
        </w:tc>
        <w:tc>
          <w:tcPr>
            <w:tcW w:w="818" w:type="pct"/>
            <w:vMerge/>
            <w:tcBorders>
              <w:top w:val="nil"/>
              <w:left w:val="single" w:sz="4" w:space="0" w:color="auto"/>
              <w:bottom w:val="single" w:sz="8" w:space="0" w:color="000000"/>
              <w:right w:val="nil"/>
            </w:tcBorders>
            <w:hideMark/>
          </w:tcPr>
          <w:p w14:paraId="4B9FC1EA"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4ADF0A8B" w14:textId="7FFC3E09"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0D5C1A71" w14:textId="77777777" w:rsidTr="001B0B52">
        <w:trPr>
          <w:trHeight w:val="270"/>
        </w:trPr>
        <w:tc>
          <w:tcPr>
            <w:tcW w:w="263" w:type="pct"/>
            <w:vMerge/>
            <w:tcBorders>
              <w:top w:val="nil"/>
              <w:left w:val="single" w:sz="8" w:space="0" w:color="auto"/>
              <w:bottom w:val="single" w:sz="8" w:space="0" w:color="000000"/>
              <w:right w:val="single" w:sz="4" w:space="0" w:color="auto"/>
            </w:tcBorders>
            <w:vAlign w:val="center"/>
            <w:hideMark/>
          </w:tcPr>
          <w:p w14:paraId="618ACF51"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25403224"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8" w:space="0" w:color="auto"/>
              <w:right w:val="single" w:sz="4" w:space="0" w:color="000000"/>
            </w:tcBorders>
            <w:shd w:val="clear" w:color="auto" w:fill="auto"/>
            <w:vAlign w:val="center"/>
            <w:hideMark/>
          </w:tcPr>
          <w:p w14:paraId="2AD04F25" w14:textId="77777777" w:rsidR="00F61A90" w:rsidRPr="007B7DB7" w:rsidRDefault="00F61A90" w:rsidP="00F61A90">
            <w:pPr>
              <w:jc w:val="left"/>
              <w:rPr>
                <w:sz w:val="20"/>
                <w:lang w:val="es-CO" w:eastAsia="es-CO"/>
              </w:rPr>
            </w:pPr>
            <w:r w:rsidRPr="007B7DB7">
              <w:rPr>
                <w:sz w:val="20"/>
                <w:lang w:val="es-CO" w:eastAsia="es-CO"/>
              </w:rPr>
              <w:t xml:space="preserve">Anteproyecto de redes internas y externas de alternativa seleccionada </w:t>
            </w:r>
          </w:p>
        </w:tc>
        <w:tc>
          <w:tcPr>
            <w:tcW w:w="818" w:type="pct"/>
            <w:vMerge/>
            <w:tcBorders>
              <w:top w:val="nil"/>
              <w:left w:val="single" w:sz="4" w:space="0" w:color="auto"/>
              <w:bottom w:val="single" w:sz="8" w:space="0" w:color="000000"/>
              <w:right w:val="nil"/>
            </w:tcBorders>
            <w:hideMark/>
          </w:tcPr>
          <w:p w14:paraId="1478FD89"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8" w:space="0" w:color="auto"/>
              <w:right w:val="single" w:sz="8" w:space="0" w:color="auto"/>
            </w:tcBorders>
            <w:shd w:val="clear" w:color="auto" w:fill="auto"/>
            <w:hideMark/>
          </w:tcPr>
          <w:p w14:paraId="00A32200" w14:textId="0A358D15"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5ABFABF7" w14:textId="77777777" w:rsidTr="001B0B52">
        <w:trPr>
          <w:trHeight w:val="278"/>
        </w:trPr>
        <w:tc>
          <w:tcPr>
            <w:tcW w:w="263" w:type="pct"/>
            <w:vMerge w:val="restart"/>
            <w:tcBorders>
              <w:top w:val="nil"/>
              <w:left w:val="single" w:sz="8" w:space="0" w:color="auto"/>
              <w:bottom w:val="nil"/>
              <w:right w:val="single" w:sz="4" w:space="0" w:color="auto"/>
            </w:tcBorders>
            <w:shd w:val="clear" w:color="auto" w:fill="auto"/>
            <w:vAlign w:val="center"/>
            <w:hideMark/>
          </w:tcPr>
          <w:p w14:paraId="216F1C9F" w14:textId="77777777" w:rsidR="00F61A90" w:rsidRPr="007B7DB7" w:rsidRDefault="00F61A90" w:rsidP="00F61A90">
            <w:pPr>
              <w:jc w:val="center"/>
              <w:rPr>
                <w:b/>
                <w:bCs/>
                <w:sz w:val="18"/>
                <w:szCs w:val="18"/>
                <w:lang w:val="es-CO" w:eastAsia="es-CO"/>
              </w:rPr>
            </w:pPr>
            <w:r w:rsidRPr="007B7DB7">
              <w:rPr>
                <w:b/>
                <w:bCs/>
                <w:sz w:val="18"/>
                <w:szCs w:val="18"/>
                <w:lang w:val="es-CO" w:eastAsia="es-CO"/>
              </w:rPr>
              <w:t>8</w:t>
            </w:r>
          </w:p>
        </w:tc>
        <w:tc>
          <w:tcPr>
            <w:tcW w:w="1293" w:type="pct"/>
            <w:vMerge w:val="restart"/>
            <w:tcBorders>
              <w:top w:val="nil"/>
              <w:left w:val="single" w:sz="4" w:space="0" w:color="auto"/>
              <w:bottom w:val="nil"/>
              <w:right w:val="nil"/>
            </w:tcBorders>
            <w:shd w:val="clear" w:color="auto" w:fill="auto"/>
            <w:vAlign w:val="center"/>
            <w:hideMark/>
          </w:tcPr>
          <w:p w14:paraId="3EA9CE40" w14:textId="77777777" w:rsidR="00F61A90" w:rsidRPr="007B7DB7" w:rsidRDefault="00F61A90" w:rsidP="00F61A90">
            <w:pPr>
              <w:jc w:val="center"/>
              <w:rPr>
                <w:b/>
                <w:bCs/>
                <w:sz w:val="18"/>
                <w:szCs w:val="18"/>
                <w:lang w:val="es-CO" w:eastAsia="es-CO"/>
              </w:rPr>
            </w:pPr>
            <w:r w:rsidRPr="007B7DB7">
              <w:rPr>
                <w:b/>
                <w:bCs/>
                <w:sz w:val="18"/>
                <w:szCs w:val="18"/>
                <w:lang w:val="es-CO" w:eastAsia="es-CO"/>
              </w:rPr>
              <w:t>DISEÑO DE REDES  ENERGIA, TELECOMUNICACIONES Y GAS NATURAL</w:t>
            </w:r>
          </w:p>
        </w:tc>
        <w:tc>
          <w:tcPr>
            <w:tcW w:w="1783" w:type="pct"/>
            <w:gridSpan w:val="2"/>
            <w:tcBorders>
              <w:top w:val="nil"/>
              <w:left w:val="single" w:sz="4" w:space="0" w:color="auto"/>
              <w:bottom w:val="single" w:sz="4" w:space="0" w:color="auto"/>
              <w:right w:val="single" w:sz="4" w:space="0" w:color="000000"/>
            </w:tcBorders>
            <w:shd w:val="clear" w:color="auto" w:fill="auto"/>
            <w:vAlign w:val="center"/>
            <w:hideMark/>
          </w:tcPr>
          <w:p w14:paraId="135A3E37" w14:textId="77777777" w:rsidR="00F61A90" w:rsidRPr="007B7DB7" w:rsidRDefault="00F61A90" w:rsidP="00F61A90">
            <w:pPr>
              <w:jc w:val="left"/>
              <w:rPr>
                <w:sz w:val="20"/>
                <w:lang w:val="es-CO" w:eastAsia="es-CO"/>
              </w:rPr>
            </w:pPr>
            <w:r w:rsidRPr="007B7DB7">
              <w:rPr>
                <w:sz w:val="20"/>
                <w:lang w:val="es-CO" w:eastAsia="es-CO"/>
              </w:rPr>
              <w:t xml:space="preserve">Informe de recolección y análisis de información </w:t>
            </w:r>
          </w:p>
        </w:tc>
        <w:tc>
          <w:tcPr>
            <w:tcW w:w="818" w:type="pct"/>
            <w:vMerge w:val="restart"/>
            <w:tcBorders>
              <w:top w:val="nil"/>
              <w:left w:val="single" w:sz="4" w:space="0" w:color="auto"/>
              <w:bottom w:val="nil"/>
              <w:right w:val="nil"/>
            </w:tcBorders>
            <w:shd w:val="clear" w:color="auto" w:fill="auto"/>
            <w:hideMark/>
          </w:tcPr>
          <w:p w14:paraId="08116E65" w14:textId="1E7C9421" w:rsidR="00F61A90" w:rsidRPr="007B7DB7" w:rsidRDefault="00F61A90" w:rsidP="00F61A90">
            <w:pPr>
              <w:jc w:val="center"/>
              <w:rPr>
                <w:b/>
                <w:bCs/>
                <w:sz w:val="18"/>
                <w:szCs w:val="18"/>
                <w:lang w:val="es-CO" w:eastAsia="es-CO"/>
              </w:rPr>
            </w:pPr>
            <w:r w:rsidRPr="00446887">
              <w:rPr>
                <w:b/>
                <w:bCs/>
                <w:sz w:val="18"/>
                <w:szCs w:val="18"/>
                <w:lang w:val="es-CO" w:eastAsia="es-CO"/>
              </w:rPr>
              <w:t xml:space="preserve">$ </w:t>
            </w:r>
            <w:proofErr w:type="spellStart"/>
            <w:r w:rsidRPr="00446887">
              <w:rPr>
                <w:b/>
                <w:bCs/>
                <w:sz w:val="18"/>
                <w:szCs w:val="18"/>
                <w:lang w:val="es-CO" w:eastAsia="es-CO"/>
              </w:rPr>
              <w:t>xxxxxxxx</w:t>
            </w:r>
            <w:proofErr w:type="spellEnd"/>
          </w:p>
        </w:tc>
        <w:tc>
          <w:tcPr>
            <w:tcW w:w="843" w:type="pct"/>
            <w:tcBorders>
              <w:top w:val="nil"/>
              <w:left w:val="single" w:sz="8" w:space="0" w:color="auto"/>
              <w:bottom w:val="single" w:sz="4" w:space="0" w:color="auto"/>
              <w:right w:val="single" w:sz="8" w:space="0" w:color="auto"/>
            </w:tcBorders>
            <w:shd w:val="clear" w:color="auto" w:fill="auto"/>
            <w:hideMark/>
          </w:tcPr>
          <w:p w14:paraId="1FC4C4D4" w14:textId="0BDF73F5"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6C95FF77" w14:textId="77777777" w:rsidTr="001B0B52">
        <w:trPr>
          <w:trHeight w:val="278"/>
        </w:trPr>
        <w:tc>
          <w:tcPr>
            <w:tcW w:w="263" w:type="pct"/>
            <w:vMerge/>
            <w:tcBorders>
              <w:top w:val="nil"/>
              <w:left w:val="single" w:sz="8" w:space="0" w:color="auto"/>
              <w:bottom w:val="nil"/>
              <w:right w:val="single" w:sz="4" w:space="0" w:color="auto"/>
            </w:tcBorders>
            <w:vAlign w:val="center"/>
            <w:hideMark/>
          </w:tcPr>
          <w:p w14:paraId="0635105B"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nil"/>
              <w:right w:val="nil"/>
            </w:tcBorders>
            <w:vAlign w:val="center"/>
            <w:hideMark/>
          </w:tcPr>
          <w:p w14:paraId="3CC11C92" w14:textId="77777777" w:rsidR="00F61A90" w:rsidRPr="007B7DB7" w:rsidRDefault="00F61A90" w:rsidP="00F61A90">
            <w:pPr>
              <w:jc w:val="left"/>
              <w:rPr>
                <w:b/>
                <w:bCs/>
                <w:sz w:val="18"/>
                <w:szCs w:val="18"/>
                <w:lang w:val="es-CO" w:eastAsia="es-CO"/>
              </w:rPr>
            </w:pPr>
          </w:p>
        </w:tc>
        <w:tc>
          <w:tcPr>
            <w:tcW w:w="1783" w:type="pct"/>
            <w:gridSpan w:val="2"/>
            <w:tcBorders>
              <w:top w:val="nil"/>
              <w:left w:val="single" w:sz="4" w:space="0" w:color="auto"/>
              <w:bottom w:val="single" w:sz="4" w:space="0" w:color="auto"/>
              <w:right w:val="single" w:sz="4" w:space="0" w:color="000000"/>
            </w:tcBorders>
            <w:shd w:val="clear" w:color="auto" w:fill="auto"/>
            <w:vAlign w:val="center"/>
            <w:hideMark/>
          </w:tcPr>
          <w:p w14:paraId="5771D8A4" w14:textId="77777777" w:rsidR="00F61A90" w:rsidRPr="007B7DB7" w:rsidRDefault="00F61A90" w:rsidP="00F61A90">
            <w:pPr>
              <w:jc w:val="left"/>
              <w:rPr>
                <w:sz w:val="20"/>
                <w:lang w:val="es-CO" w:eastAsia="es-CO"/>
              </w:rPr>
            </w:pPr>
            <w:r w:rsidRPr="007B7DB7">
              <w:rPr>
                <w:sz w:val="20"/>
                <w:lang w:val="es-CO" w:eastAsia="es-CO"/>
              </w:rPr>
              <w:t>Metodología de trabajo</w:t>
            </w:r>
          </w:p>
        </w:tc>
        <w:tc>
          <w:tcPr>
            <w:tcW w:w="818" w:type="pct"/>
            <w:vMerge/>
            <w:tcBorders>
              <w:top w:val="nil"/>
              <w:left w:val="single" w:sz="4" w:space="0" w:color="auto"/>
              <w:bottom w:val="nil"/>
              <w:right w:val="nil"/>
            </w:tcBorders>
            <w:hideMark/>
          </w:tcPr>
          <w:p w14:paraId="4590EFFB"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6453594E" w14:textId="67D0FCBE"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18BBBD95" w14:textId="77777777" w:rsidTr="001B0B52">
        <w:trPr>
          <w:trHeight w:val="278"/>
        </w:trPr>
        <w:tc>
          <w:tcPr>
            <w:tcW w:w="263" w:type="pct"/>
            <w:vMerge/>
            <w:tcBorders>
              <w:top w:val="nil"/>
              <w:left w:val="single" w:sz="8" w:space="0" w:color="auto"/>
              <w:bottom w:val="nil"/>
              <w:right w:val="single" w:sz="4" w:space="0" w:color="auto"/>
            </w:tcBorders>
            <w:vAlign w:val="center"/>
            <w:hideMark/>
          </w:tcPr>
          <w:p w14:paraId="51767B48"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nil"/>
              <w:right w:val="nil"/>
            </w:tcBorders>
            <w:vAlign w:val="center"/>
            <w:hideMark/>
          </w:tcPr>
          <w:p w14:paraId="49644728" w14:textId="77777777" w:rsidR="00F61A90" w:rsidRPr="007B7DB7" w:rsidRDefault="00F61A90" w:rsidP="00F61A90">
            <w:pPr>
              <w:jc w:val="left"/>
              <w:rPr>
                <w:b/>
                <w:bCs/>
                <w:sz w:val="18"/>
                <w:szCs w:val="18"/>
                <w:lang w:val="es-CO" w:eastAsia="es-CO"/>
              </w:rPr>
            </w:pPr>
          </w:p>
        </w:tc>
        <w:tc>
          <w:tcPr>
            <w:tcW w:w="1783" w:type="pct"/>
            <w:gridSpan w:val="2"/>
            <w:tcBorders>
              <w:top w:val="nil"/>
              <w:left w:val="single" w:sz="4" w:space="0" w:color="auto"/>
              <w:bottom w:val="single" w:sz="4" w:space="0" w:color="auto"/>
              <w:right w:val="single" w:sz="4" w:space="0" w:color="000000"/>
            </w:tcBorders>
            <w:shd w:val="clear" w:color="auto" w:fill="auto"/>
            <w:vAlign w:val="center"/>
            <w:hideMark/>
          </w:tcPr>
          <w:p w14:paraId="270AA6BE" w14:textId="77777777" w:rsidR="00F61A90" w:rsidRPr="007B7DB7" w:rsidRDefault="00F61A90" w:rsidP="00F61A90">
            <w:pPr>
              <w:jc w:val="left"/>
              <w:rPr>
                <w:sz w:val="20"/>
                <w:lang w:val="es-CO" w:eastAsia="es-CO"/>
              </w:rPr>
            </w:pPr>
            <w:r w:rsidRPr="007B7DB7">
              <w:rPr>
                <w:sz w:val="20"/>
                <w:lang w:val="es-CO" w:eastAsia="es-CO"/>
              </w:rPr>
              <w:t xml:space="preserve">Análisis de interferencia de redes por alternativa y anteproyecto de traslado. </w:t>
            </w:r>
          </w:p>
        </w:tc>
        <w:tc>
          <w:tcPr>
            <w:tcW w:w="818" w:type="pct"/>
            <w:vMerge/>
            <w:tcBorders>
              <w:top w:val="nil"/>
              <w:left w:val="single" w:sz="4" w:space="0" w:color="auto"/>
              <w:bottom w:val="nil"/>
              <w:right w:val="nil"/>
            </w:tcBorders>
            <w:hideMark/>
          </w:tcPr>
          <w:p w14:paraId="5EAB9F5D"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790D928A" w14:textId="70EE02DF"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58AEB670" w14:textId="77777777" w:rsidTr="001B0B52">
        <w:trPr>
          <w:trHeight w:val="278"/>
        </w:trPr>
        <w:tc>
          <w:tcPr>
            <w:tcW w:w="263" w:type="pct"/>
            <w:vMerge/>
            <w:tcBorders>
              <w:top w:val="nil"/>
              <w:left w:val="single" w:sz="8" w:space="0" w:color="auto"/>
              <w:bottom w:val="nil"/>
              <w:right w:val="single" w:sz="4" w:space="0" w:color="auto"/>
            </w:tcBorders>
            <w:vAlign w:val="center"/>
            <w:hideMark/>
          </w:tcPr>
          <w:p w14:paraId="7564C3EF"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nil"/>
              <w:right w:val="nil"/>
            </w:tcBorders>
            <w:vAlign w:val="center"/>
            <w:hideMark/>
          </w:tcPr>
          <w:p w14:paraId="35BD9A9E" w14:textId="77777777" w:rsidR="00F61A90" w:rsidRPr="007B7DB7" w:rsidRDefault="00F61A90" w:rsidP="00F61A90">
            <w:pPr>
              <w:jc w:val="left"/>
              <w:rPr>
                <w:b/>
                <w:bCs/>
                <w:sz w:val="18"/>
                <w:szCs w:val="18"/>
                <w:lang w:val="es-CO" w:eastAsia="es-CO"/>
              </w:rPr>
            </w:pPr>
          </w:p>
        </w:tc>
        <w:tc>
          <w:tcPr>
            <w:tcW w:w="1783" w:type="pct"/>
            <w:gridSpan w:val="2"/>
            <w:tcBorders>
              <w:top w:val="nil"/>
              <w:left w:val="single" w:sz="4" w:space="0" w:color="auto"/>
              <w:bottom w:val="single" w:sz="4" w:space="0" w:color="auto"/>
              <w:right w:val="single" w:sz="4" w:space="0" w:color="000000"/>
            </w:tcBorders>
            <w:shd w:val="clear" w:color="auto" w:fill="auto"/>
            <w:vAlign w:val="center"/>
            <w:hideMark/>
          </w:tcPr>
          <w:p w14:paraId="45E15D5D" w14:textId="77777777" w:rsidR="00F61A90" w:rsidRPr="007B7DB7" w:rsidRDefault="00F61A90" w:rsidP="00F61A90">
            <w:pPr>
              <w:jc w:val="left"/>
              <w:rPr>
                <w:sz w:val="20"/>
                <w:lang w:val="es-CO" w:eastAsia="es-CO"/>
              </w:rPr>
            </w:pPr>
            <w:r w:rsidRPr="007B7DB7">
              <w:rPr>
                <w:sz w:val="20"/>
                <w:lang w:val="es-CO" w:eastAsia="es-CO"/>
              </w:rPr>
              <w:t>Anteproyecto de redes internas y externas de alternativa seleccionada</w:t>
            </w:r>
          </w:p>
        </w:tc>
        <w:tc>
          <w:tcPr>
            <w:tcW w:w="818" w:type="pct"/>
            <w:vMerge/>
            <w:tcBorders>
              <w:top w:val="nil"/>
              <w:left w:val="single" w:sz="4" w:space="0" w:color="auto"/>
              <w:bottom w:val="nil"/>
              <w:right w:val="nil"/>
            </w:tcBorders>
            <w:hideMark/>
          </w:tcPr>
          <w:p w14:paraId="71C79AF0"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118FE772" w14:textId="3CA0FE03"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45443EA2" w14:textId="77777777" w:rsidTr="001B0B52">
        <w:trPr>
          <w:trHeight w:val="285"/>
        </w:trPr>
        <w:tc>
          <w:tcPr>
            <w:tcW w:w="263" w:type="pct"/>
            <w:vMerge w:val="restart"/>
            <w:tcBorders>
              <w:top w:val="single" w:sz="8" w:space="0" w:color="auto"/>
              <w:left w:val="single" w:sz="8" w:space="0" w:color="auto"/>
              <w:bottom w:val="nil"/>
              <w:right w:val="single" w:sz="4" w:space="0" w:color="auto"/>
            </w:tcBorders>
            <w:shd w:val="clear" w:color="auto" w:fill="auto"/>
            <w:vAlign w:val="center"/>
            <w:hideMark/>
          </w:tcPr>
          <w:p w14:paraId="4199BF1A" w14:textId="77777777" w:rsidR="00F61A90" w:rsidRPr="007B7DB7" w:rsidRDefault="00F61A90" w:rsidP="00F61A90">
            <w:pPr>
              <w:jc w:val="center"/>
              <w:rPr>
                <w:b/>
                <w:bCs/>
                <w:sz w:val="18"/>
                <w:szCs w:val="18"/>
                <w:lang w:val="es-CO" w:eastAsia="es-CO"/>
              </w:rPr>
            </w:pPr>
            <w:r w:rsidRPr="007B7DB7">
              <w:rPr>
                <w:b/>
                <w:bCs/>
                <w:sz w:val="18"/>
                <w:szCs w:val="18"/>
                <w:lang w:val="es-CO" w:eastAsia="es-CO"/>
              </w:rPr>
              <w:t>9</w:t>
            </w:r>
          </w:p>
        </w:tc>
        <w:tc>
          <w:tcPr>
            <w:tcW w:w="1293" w:type="pct"/>
            <w:vMerge w:val="restart"/>
            <w:tcBorders>
              <w:top w:val="single" w:sz="8" w:space="0" w:color="auto"/>
              <w:left w:val="single" w:sz="4" w:space="0" w:color="auto"/>
              <w:bottom w:val="nil"/>
              <w:right w:val="nil"/>
            </w:tcBorders>
            <w:shd w:val="clear" w:color="auto" w:fill="auto"/>
            <w:vAlign w:val="center"/>
            <w:hideMark/>
          </w:tcPr>
          <w:p w14:paraId="42452F2C" w14:textId="77777777" w:rsidR="00F61A90" w:rsidRPr="007B7DB7" w:rsidRDefault="00F61A90" w:rsidP="00F61A90">
            <w:pPr>
              <w:jc w:val="center"/>
              <w:rPr>
                <w:b/>
                <w:bCs/>
                <w:sz w:val="18"/>
                <w:szCs w:val="18"/>
                <w:lang w:val="es-CO" w:eastAsia="es-CO"/>
              </w:rPr>
            </w:pPr>
            <w:r w:rsidRPr="007B7DB7">
              <w:rPr>
                <w:b/>
                <w:bCs/>
                <w:sz w:val="18"/>
                <w:szCs w:val="18"/>
                <w:lang w:val="es-CO" w:eastAsia="es-CO"/>
              </w:rPr>
              <w:t>ESTUDIOS Y DISEÑOS ESTRUCTURALES</w:t>
            </w:r>
          </w:p>
        </w:tc>
        <w:tc>
          <w:tcPr>
            <w:tcW w:w="1783" w:type="pct"/>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14:paraId="732F85F2" w14:textId="77777777" w:rsidR="00F61A90" w:rsidRPr="007B7DB7" w:rsidRDefault="00F61A90" w:rsidP="00F61A90">
            <w:pPr>
              <w:jc w:val="left"/>
              <w:rPr>
                <w:sz w:val="20"/>
                <w:lang w:val="es-CO" w:eastAsia="es-CO"/>
              </w:rPr>
            </w:pPr>
            <w:r w:rsidRPr="007B7DB7">
              <w:rPr>
                <w:sz w:val="20"/>
                <w:lang w:val="es-CO" w:eastAsia="es-CO"/>
              </w:rPr>
              <w:t xml:space="preserve">Informe de recolección y análisis de información </w:t>
            </w:r>
          </w:p>
        </w:tc>
        <w:tc>
          <w:tcPr>
            <w:tcW w:w="818" w:type="pct"/>
            <w:vMerge w:val="restart"/>
            <w:tcBorders>
              <w:top w:val="single" w:sz="8" w:space="0" w:color="auto"/>
              <w:left w:val="single" w:sz="4" w:space="0" w:color="auto"/>
              <w:bottom w:val="nil"/>
              <w:right w:val="nil"/>
            </w:tcBorders>
            <w:shd w:val="clear" w:color="auto" w:fill="auto"/>
            <w:hideMark/>
          </w:tcPr>
          <w:p w14:paraId="01328263" w14:textId="66F10B2E" w:rsidR="00F61A90" w:rsidRPr="007B7DB7" w:rsidRDefault="00F61A90" w:rsidP="00F61A90">
            <w:pPr>
              <w:jc w:val="center"/>
              <w:rPr>
                <w:b/>
                <w:bCs/>
                <w:sz w:val="18"/>
                <w:szCs w:val="18"/>
                <w:lang w:val="es-CO" w:eastAsia="es-CO"/>
              </w:rPr>
            </w:pPr>
            <w:r w:rsidRPr="00446887">
              <w:rPr>
                <w:b/>
                <w:bCs/>
                <w:sz w:val="18"/>
                <w:szCs w:val="18"/>
                <w:lang w:val="es-CO" w:eastAsia="es-CO"/>
              </w:rPr>
              <w:t xml:space="preserve">$ </w:t>
            </w:r>
            <w:proofErr w:type="spellStart"/>
            <w:r w:rsidRPr="00446887">
              <w:rPr>
                <w:b/>
                <w:bCs/>
                <w:sz w:val="18"/>
                <w:szCs w:val="18"/>
                <w:lang w:val="es-CO" w:eastAsia="es-CO"/>
              </w:rPr>
              <w:t>xxxxxxxx</w:t>
            </w:r>
            <w:proofErr w:type="spellEnd"/>
          </w:p>
        </w:tc>
        <w:tc>
          <w:tcPr>
            <w:tcW w:w="843" w:type="pct"/>
            <w:tcBorders>
              <w:top w:val="single" w:sz="8" w:space="0" w:color="auto"/>
              <w:left w:val="single" w:sz="8" w:space="0" w:color="auto"/>
              <w:bottom w:val="single" w:sz="4" w:space="0" w:color="auto"/>
              <w:right w:val="single" w:sz="8" w:space="0" w:color="auto"/>
            </w:tcBorders>
            <w:shd w:val="clear" w:color="auto" w:fill="auto"/>
            <w:hideMark/>
          </w:tcPr>
          <w:p w14:paraId="09C0D1FB" w14:textId="5CA2AF84"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4684C5DE" w14:textId="77777777" w:rsidTr="001B0B52">
        <w:trPr>
          <w:trHeight w:val="285"/>
        </w:trPr>
        <w:tc>
          <w:tcPr>
            <w:tcW w:w="263" w:type="pct"/>
            <w:vMerge/>
            <w:tcBorders>
              <w:top w:val="single" w:sz="8" w:space="0" w:color="auto"/>
              <w:left w:val="single" w:sz="8" w:space="0" w:color="auto"/>
              <w:bottom w:val="nil"/>
              <w:right w:val="single" w:sz="4" w:space="0" w:color="auto"/>
            </w:tcBorders>
            <w:vAlign w:val="center"/>
            <w:hideMark/>
          </w:tcPr>
          <w:p w14:paraId="6623B7E2"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03525855"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91378B1" w14:textId="77777777" w:rsidR="00F61A90" w:rsidRPr="007B7DB7" w:rsidRDefault="00F61A90" w:rsidP="00F61A90">
            <w:pPr>
              <w:jc w:val="left"/>
              <w:rPr>
                <w:sz w:val="20"/>
                <w:lang w:val="es-CO" w:eastAsia="es-CO"/>
              </w:rPr>
            </w:pPr>
            <w:r w:rsidRPr="007B7DB7">
              <w:rPr>
                <w:sz w:val="20"/>
                <w:lang w:val="es-CO" w:eastAsia="es-CO"/>
              </w:rPr>
              <w:t>Metodología de trabajo</w:t>
            </w:r>
          </w:p>
        </w:tc>
        <w:tc>
          <w:tcPr>
            <w:tcW w:w="818" w:type="pct"/>
            <w:vMerge/>
            <w:tcBorders>
              <w:top w:val="single" w:sz="8" w:space="0" w:color="auto"/>
              <w:left w:val="single" w:sz="4" w:space="0" w:color="auto"/>
              <w:bottom w:val="nil"/>
              <w:right w:val="nil"/>
            </w:tcBorders>
            <w:hideMark/>
          </w:tcPr>
          <w:p w14:paraId="4B09E08A"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54F7EE7B" w14:textId="37F0C95D"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4E782269" w14:textId="77777777" w:rsidTr="00286223">
        <w:trPr>
          <w:trHeight w:val="285"/>
        </w:trPr>
        <w:tc>
          <w:tcPr>
            <w:tcW w:w="263" w:type="pct"/>
            <w:vMerge/>
            <w:tcBorders>
              <w:top w:val="single" w:sz="8" w:space="0" w:color="auto"/>
              <w:left w:val="single" w:sz="8" w:space="0" w:color="auto"/>
              <w:bottom w:val="nil"/>
              <w:right w:val="single" w:sz="4" w:space="0" w:color="auto"/>
            </w:tcBorders>
            <w:vAlign w:val="center"/>
            <w:hideMark/>
          </w:tcPr>
          <w:p w14:paraId="6EA79FAD"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2FA59B5F"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F465829" w14:textId="77777777" w:rsidR="00F61A90" w:rsidRPr="007B7DB7" w:rsidRDefault="00F61A90" w:rsidP="00F61A90">
            <w:pPr>
              <w:jc w:val="left"/>
              <w:rPr>
                <w:sz w:val="20"/>
                <w:lang w:val="es-CO" w:eastAsia="es-CO"/>
              </w:rPr>
            </w:pPr>
            <w:r w:rsidRPr="007B7DB7">
              <w:rPr>
                <w:sz w:val="20"/>
                <w:lang w:val="es-CO" w:eastAsia="es-CO"/>
              </w:rPr>
              <w:t>Inventario de nuevas estructuras por alternativa</w:t>
            </w:r>
          </w:p>
        </w:tc>
        <w:tc>
          <w:tcPr>
            <w:tcW w:w="818" w:type="pct"/>
            <w:vMerge/>
            <w:tcBorders>
              <w:top w:val="single" w:sz="8" w:space="0" w:color="auto"/>
              <w:left w:val="single" w:sz="4" w:space="0" w:color="auto"/>
              <w:bottom w:val="nil"/>
              <w:right w:val="nil"/>
            </w:tcBorders>
            <w:vAlign w:val="center"/>
            <w:hideMark/>
          </w:tcPr>
          <w:p w14:paraId="48B11621"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4CAAC5EE" w14:textId="15342148"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770C07CB" w14:textId="77777777" w:rsidTr="00286223">
        <w:trPr>
          <w:trHeight w:val="300"/>
        </w:trPr>
        <w:tc>
          <w:tcPr>
            <w:tcW w:w="263" w:type="pct"/>
            <w:vMerge/>
            <w:tcBorders>
              <w:top w:val="single" w:sz="8" w:space="0" w:color="auto"/>
              <w:left w:val="single" w:sz="8" w:space="0" w:color="auto"/>
              <w:bottom w:val="nil"/>
              <w:right w:val="single" w:sz="4" w:space="0" w:color="auto"/>
            </w:tcBorders>
            <w:vAlign w:val="center"/>
            <w:hideMark/>
          </w:tcPr>
          <w:p w14:paraId="71CD0602"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616C8232"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14:paraId="1ACBA197" w14:textId="77777777" w:rsidR="00F61A90" w:rsidRPr="007B7DB7" w:rsidRDefault="00F61A90" w:rsidP="00F61A90">
            <w:pPr>
              <w:jc w:val="left"/>
              <w:rPr>
                <w:sz w:val="20"/>
                <w:lang w:val="es-CO" w:eastAsia="es-CO"/>
              </w:rPr>
            </w:pPr>
            <w:r w:rsidRPr="007B7DB7">
              <w:rPr>
                <w:sz w:val="20"/>
                <w:lang w:val="es-CO" w:eastAsia="es-CO"/>
              </w:rPr>
              <w:t>Prediseño de nuevas estructuras para alternativa seleccionada</w:t>
            </w:r>
          </w:p>
        </w:tc>
        <w:tc>
          <w:tcPr>
            <w:tcW w:w="818" w:type="pct"/>
            <w:vMerge/>
            <w:tcBorders>
              <w:top w:val="single" w:sz="8" w:space="0" w:color="auto"/>
              <w:left w:val="single" w:sz="4" w:space="0" w:color="auto"/>
              <w:bottom w:val="nil"/>
              <w:right w:val="nil"/>
            </w:tcBorders>
            <w:vAlign w:val="center"/>
            <w:hideMark/>
          </w:tcPr>
          <w:p w14:paraId="1102E723"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3769F5EB" w14:textId="33BC858A" w:rsidR="00F61A90" w:rsidRPr="007B7DB7" w:rsidRDefault="00F61A90" w:rsidP="00F61A90">
            <w:pPr>
              <w:jc w:val="center"/>
              <w:rPr>
                <w:b/>
                <w:bCs/>
                <w:sz w:val="18"/>
                <w:szCs w:val="18"/>
                <w:lang w:val="es-CO" w:eastAsia="es-CO"/>
              </w:rPr>
            </w:pPr>
            <w:r w:rsidRPr="009C656E">
              <w:rPr>
                <w:b/>
                <w:bCs/>
                <w:sz w:val="18"/>
                <w:szCs w:val="18"/>
                <w:lang w:val="es-CO" w:eastAsia="es-CO"/>
              </w:rPr>
              <w:t xml:space="preserve">$ </w:t>
            </w:r>
            <w:proofErr w:type="spellStart"/>
            <w:r w:rsidRPr="009C656E">
              <w:rPr>
                <w:b/>
                <w:bCs/>
                <w:sz w:val="18"/>
                <w:szCs w:val="18"/>
                <w:lang w:val="es-CO" w:eastAsia="es-CO"/>
              </w:rPr>
              <w:t>xxxxxxxx</w:t>
            </w:r>
            <w:proofErr w:type="spellEnd"/>
          </w:p>
        </w:tc>
      </w:tr>
      <w:tr w:rsidR="00F61A90" w:rsidRPr="007B7DB7" w14:paraId="27C4055A" w14:textId="77777777" w:rsidTr="00721138">
        <w:trPr>
          <w:trHeight w:val="285"/>
        </w:trPr>
        <w:tc>
          <w:tcPr>
            <w:tcW w:w="263" w:type="pct"/>
            <w:vMerge w:val="restart"/>
            <w:tcBorders>
              <w:top w:val="single" w:sz="8" w:space="0" w:color="auto"/>
              <w:left w:val="single" w:sz="8" w:space="0" w:color="auto"/>
              <w:bottom w:val="nil"/>
              <w:right w:val="single" w:sz="4" w:space="0" w:color="auto"/>
            </w:tcBorders>
            <w:shd w:val="clear" w:color="auto" w:fill="auto"/>
            <w:vAlign w:val="center"/>
            <w:hideMark/>
          </w:tcPr>
          <w:p w14:paraId="2393E544" w14:textId="77777777" w:rsidR="00F61A90" w:rsidRPr="007B7DB7" w:rsidRDefault="00F61A90" w:rsidP="00F61A90">
            <w:pPr>
              <w:jc w:val="center"/>
              <w:rPr>
                <w:b/>
                <w:bCs/>
                <w:sz w:val="18"/>
                <w:szCs w:val="18"/>
                <w:lang w:val="es-CO" w:eastAsia="es-CO"/>
              </w:rPr>
            </w:pPr>
            <w:r w:rsidRPr="007B7DB7">
              <w:rPr>
                <w:b/>
                <w:bCs/>
                <w:sz w:val="18"/>
                <w:szCs w:val="18"/>
                <w:lang w:val="es-CO" w:eastAsia="es-CO"/>
              </w:rPr>
              <w:t>10</w:t>
            </w:r>
          </w:p>
        </w:tc>
        <w:tc>
          <w:tcPr>
            <w:tcW w:w="1293" w:type="pct"/>
            <w:vMerge w:val="restart"/>
            <w:tcBorders>
              <w:top w:val="single" w:sz="8" w:space="0" w:color="auto"/>
              <w:left w:val="single" w:sz="4" w:space="0" w:color="auto"/>
              <w:bottom w:val="nil"/>
              <w:right w:val="nil"/>
            </w:tcBorders>
            <w:shd w:val="clear" w:color="auto" w:fill="auto"/>
            <w:vAlign w:val="center"/>
            <w:hideMark/>
          </w:tcPr>
          <w:p w14:paraId="7BCF388B" w14:textId="77777777" w:rsidR="00F61A90" w:rsidRPr="007B7DB7" w:rsidRDefault="00F61A90" w:rsidP="00F61A90">
            <w:pPr>
              <w:jc w:val="center"/>
              <w:rPr>
                <w:b/>
                <w:bCs/>
                <w:sz w:val="18"/>
                <w:szCs w:val="18"/>
                <w:lang w:val="es-CO" w:eastAsia="es-CO"/>
              </w:rPr>
            </w:pPr>
            <w:r w:rsidRPr="007B7DB7">
              <w:rPr>
                <w:b/>
                <w:bCs/>
                <w:sz w:val="18"/>
                <w:szCs w:val="18"/>
                <w:lang w:val="es-CO" w:eastAsia="es-CO"/>
              </w:rPr>
              <w:t xml:space="preserve">SUELOS, GEOTECNIA </w:t>
            </w:r>
          </w:p>
        </w:tc>
        <w:tc>
          <w:tcPr>
            <w:tcW w:w="1783" w:type="pct"/>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14:paraId="57B91A57" w14:textId="77777777" w:rsidR="00F61A90" w:rsidRPr="007B7DB7" w:rsidRDefault="00F61A90" w:rsidP="00F61A90">
            <w:pPr>
              <w:jc w:val="left"/>
              <w:rPr>
                <w:sz w:val="20"/>
                <w:lang w:val="es-CO" w:eastAsia="es-CO"/>
              </w:rPr>
            </w:pPr>
            <w:r w:rsidRPr="007B7DB7">
              <w:rPr>
                <w:sz w:val="20"/>
                <w:lang w:val="es-CO" w:eastAsia="es-CO"/>
              </w:rPr>
              <w:t>Informe de recolección y análisis de información  y Metodología</w:t>
            </w:r>
          </w:p>
        </w:tc>
        <w:tc>
          <w:tcPr>
            <w:tcW w:w="818" w:type="pct"/>
            <w:vMerge w:val="restart"/>
            <w:tcBorders>
              <w:top w:val="single" w:sz="8" w:space="0" w:color="auto"/>
              <w:left w:val="single" w:sz="4" w:space="0" w:color="auto"/>
              <w:bottom w:val="nil"/>
              <w:right w:val="nil"/>
            </w:tcBorders>
            <w:shd w:val="clear" w:color="auto" w:fill="auto"/>
            <w:hideMark/>
          </w:tcPr>
          <w:p w14:paraId="73346088" w14:textId="5C2B637D"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c>
          <w:tcPr>
            <w:tcW w:w="843" w:type="pct"/>
            <w:tcBorders>
              <w:top w:val="single" w:sz="8" w:space="0" w:color="auto"/>
              <w:left w:val="single" w:sz="8" w:space="0" w:color="auto"/>
              <w:bottom w:val="single" w:sz="4" w:space="0" w:color="auto"/>
              <w:right w:val="single" w:sz="8" w:space="0" w:color="auto"/>
            </w:tcBorders>
            <w:shd w:val="clear" w:color="auto" w:fill="auto"/>
            <w:hideMark/>
          </w:tcPr>
          <w:p w14:paraId="3B6834F2" w14:textId="6AF1AC9B"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r>
      <w:tr w:rsidR="00F61A90" w:rsidRPr="007B7DB7" w14:paraId="188D0B83" w14:textId="77777777" w:rsidTr="00721138">
        <w:trPr>
          <w:trHeight w:val="285"/>
        </w:trPr>
        <w:tc>
          <w:tcPr>
            <w:tcW w:w="263" w:type="pct"/>
            <w:vMerge/>
            <w:tcBorders>
              <w:top w:val="single" w:sz="8" w:space="0" w:color="auto"/>
              <w:left w:val="single" w:sz="8" w:space="0" w:color="auto"/>
              <w:bottom w:val="nil"/>
              <w:right w:val="single" w:sz="4" w:space="0" w:color="auto"/>
            </w:tcBorders>
            <w:vAlign w:val="center"/>
            <w:hideMark/>
          </w:tcPr>
          <w:p w14:paraId="260E1494"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0538452A"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AC2161A" w14:textId="77777777" w:rsidR="00F61A90" w:rsidRPr="007B7DB7" w:rsidRDefault="00F61A90" w:rsidP="00F61A90">
            <w:pPr>
              <w:jc w:val="left"/>
              <w:rPr>
                <w:sz w:val="20"/>
                <w:lang w:val="es-CO" w:eastAsia="es-CO"/>
              </w:rPr>
            </w:pPr>
            <w:r w:rsidRPr="007B7DB7">
              <w:rPr>
                <w:sz w:val="20"/>
                <w:lang w:val="es-CO" w:eastAsia="es-CO"/>
              </w:rPr>
              <w:t>Plan de exploración del subsuelo por alternativa</w:t>
            </w:r>
          </w:p>
        </w:tc>
        <w:tc>
          <w:tcPr>
            <w:tcW w:w="818" w:type="pct"/>
            <w:vMerge/>
            <w:tcBorders>
              <w:top w:val="single" w:sz="8" w:space="0" w:color="auto"/>
              <w:left w:val="single" w:sz="4" w:space="0" w:color="auto"/>
              <w:bottom w:val="nil"/>
              <w:right w:val="nil"/>
            </w:tcBorders>
            <w:hideMark/>
          </w:tcPr>
          <w:p w14:paraId="62D6C5F9"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6475DC30" w14:textId="0E70DF0C"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r>
      <w:tr w:rsidR="00F61A90" w:rsidRPr="007B7DB7" w14:paraId="7992D815" w14:textId="77777777" w:rsidTr="00721138">
        <w:trPr>
          <w:trHeight w:val="540"/>
        </w:trPr>
        <w:tc>
          <w:tcPr>
            <w:tcW w:w="263" w:type="pct"/>
            <w:vMerge/>
            <w:tcBorders>
              <w:top w:val="single" w:sz="8" w:space="0" w:color="auto"/>
              <w:left w:val="single" w:sz="8" w:space="0" w:color="auto"/>
              <w:bottom w:val="nil"/>
              <w:right w:val="single" w:sz="4" w:space="0" w:color="auto"/>
            </w:tcBorders>
            <w:vAlign w:val="center"/>
            <w:hideMark/>
          </w:tcPr>
          <w:p w14:paraId="75FF4D8B"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5E4ECD19"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01F1ED0" w14:textId="77777777" w:rsidR="00F61A90" w:rsidRPr="007B7DB7" w:rsidRDefault="00F61A90" w:rsidP="00F61A90">
            <w:pPr>
              <w:jc w:val="left"/>
              <w:rPr>
                <w:sz w:val="20"/>
                <w:lang w:val="es-CO" w:eastAsia="es-CO"/>
              </w:rPr>
            </w:pPr>
            <w:r w:rsidRPr="007B7DB7">
              <w:rPr>
                <w:sz w:val="20"/>
                <w:lang w:val="es-CO" w:eastAsia="es-CO"/>
              </w:rPr>
              <w:t xml:space="preserve">Estudio geotécnico de Factibilidad (caracterización geotécnica, geológica, sísmica, recomendaciones de estabilidad y cimentaciones) por alternativa. </w:t>
            </w:r>
          </w:p>
        </w:tc>
        <w:tc>
          <w:tcPr>
            <w:tcW w:w="818" w:type="pct"/>
            <w:vMerge/>
            <w:tcBorders>
              <w:top w:val="single" w:sz="8" w:space="0" w:color="auto"/>
              <w:left w:val="single" w:sz="4" w:space="0" w:color="auto"/>
              <w:bottom w:val="nil"/>
              <w:right w:val="nil"/>
            </w:tcBorders>
            <w:hideMark/>
          </w:tcPr>
          <w:p w14:paraId="14EDC62A"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00D8005E" w14:textId="25C0588F"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r>
      <w:tr w:rsidR="00F61A90" w:rsidRPr="007B7DB7" w14:paraId="5D21FCE0" w14:textId="77777777" w:rsidTr="001C300D">
        <w:trPr>
          <w:trHeight w:val="1845"/>
        </w:trPr>
        <w:tc>
          <w:tcPr>
            <w:tcW w:w="263" w:type="pct"/>
            <w:vMerge w:val="restart"/>
            <w:tcBorders>
              <w:top w:val="single" w:sz="8" w:space="0" w:color="auto"/>
              <w:left w:val="single" w:sz="8" w:space="0" w:color="auto"/>
              <w:bottom w:val="nil"/>
              <w:right w:val="single" w:sz="4" w:space="0" w:color="auto"/>
            </w:tcBorders>
            <w:shd w:val="clear" w:color="auto" w:fill="auto"/>
            <w:vAlign w:val="center"/>
            <w:hideMark/>
          </w:tcPr>
          <w:p w14:paraId="117897D7" w14:textId="77777777" w:rsidR="00F61A90" w:rsidRPr="007B7DB7" w:rsidRDefault="00F61A90" w:rsidP="00F61A90">
            <w:pPr>
              <w:jc w:val="center"/>
              <w:rPr>
                <w:b/>
                <w:bCs/>
                <w:sz w:val="18"/>
                <w:szCs w:val="18"/>
                <w:lang w:val="es-CO" w:eastAsia="es-CO"/>
              </w:rPr>
            </w:pPr>
            <w:r w:rsidRPr="007B7DB7">
              <w:rPr>
                <w:b/>
                <w:bCs/>
                <w:sz w:val="18"/>
                <w:szCs w:val="18"/>
                <w:lang w:val="es-CO" w:eastAsia="es-CO"/>
              </w:rPr>
              <w:t>11</w:t>
            </w:r>
          </w:p>
        </w:tc>
        <w:tc>
          <w:tcPr>
            <w:tcW w:w="1293" w:type="pct"/>
            <w:vMerge w:val="restart"/>
            <w:tcBorders>
              <w:top w:val="single" w:sz="8" w:space="0" w:color="auto"/>
              <w:left w:val="single" w:sz="4" w:space="0" w:color="auto"/>
              <w:bottom w:val="nil"/>
              <w:right w:val="nil"/>
            </w:tcBorders>
            <w:shd w:val="clear" w:color="auto" w:fill="auto"/>
            <w:vAlign w:val="center"/>
            <w:hideMark/>
          </w:tcPr>
          <w:p w14:paraId="5A65DC02" w14:textId="77777777" w:rsidR="00F61A90" w:rsidRPr="007B7DB7" w:rsidRDefault="00F61A90" w:rsidP="00F61A90">
            <w:pPr>
              <w:jc w:val="center"/>
              <w:rPr>
                <w:b/>
                <w:bCs/>
                <w:sz w:val="18"/>
                <w:szCs w:val="18"/>
                <w:lang w:val="es-CO" w:eastAsia="es-CO"/>
              </w:rPr>
            </w:pPr>
            <w:r w:rsidRPr="007B7DB7">
              <w:rPr>
                <w:b/>
                <w:bCs/>
                <w:sz w:val="18"/>
                <w:szCs w:val="18"/>
                <w:lang w:val="es-CO" w:eastAsia="es-CO"/>
              </w:rPr>
              <w:t>PAVIMENTOS</w:t>
            </w:r>
          </w:p>
        </w:tc>
        <w:tc>
          <w:tcPr>
            <w:tcW w:w="1783" w:type="pct"/>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14:paraId="10B62ED1" w14:textId="77777777" w:rsidR="00F61A90" w:rsidRPr="007B7DB7" w:rsidRDefault="00F61A90" w:rsidP="00F61A90">
            <w:pPr>
              <w:rPr>
                <w:sz w:val="20"/>
                <w:lang w:val="es-CO" w:eastAsia="es-CO"/>
              </w:rPr>
            </w:pPr>
            <w:r w:rsidRPr="007B7DB7">
              <w:rPr>
                <w:sz w:val="20"/>
                <w:lang w:val="es-CO" w:eastAsia="es-CO"/>
              </w:rPr>
              <w:t>Informe de recopilación de información, plan de exploración y metodología: Introducción, antecedentes y justificación, objetivos del componente, localización, descripción general del proyecto, relación de información obtenida, análisis interdisciplinarios previos, Investigación, recopilación y análisis de información existente, Inventario y diagnóstico preliminar de la infraestructura existente, plan de investigación geotécnica complementaria y metodología de diseño de factibilidad.</w:t>
            </w:r>
          </w:p>
        </w:tc>
        <w:tc>
          <w:tcPr>
            <w:tcW w:w="818" w:type="pct"/>
            <w:vMerge w:val="restart"/>
            <w:tcBorders>
              <w:top w:val="single" w:sz="8" w:space="0" w:color="auto"/>
              <w:left w:val="single" w:sz="4" w:space="0" w:color="auto"/>
              <w:bottom w:val="nil"/>
              <w:right w:val="nil"/>
            </w:tcBorders>
            <w:shd w:val="clear" w:color="auto" w:fill="auto"/>
            <w:hideMark/>
          </w:tcPr>
          <w:p w14:paraId="382EC598" w14:textId="6066C4CF"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c>
          <w:tcPr>
            <w:tcW w:w="843" w:type="pct"/>
            <w:tcBorders>
              <w:top w:val="single" w:sz="8" w:space="0" w:color="auto"/>
              <w:left w:val="single" w:sz="8" w:space="0" w:color="auto"/>
              <w:bottom w:val="single" w:sz="4" w:space="0" w:color="auto"/>
              <w:right w:val="single" w:sz="8" w:space="0" w:color="auto"/>
            </w:tcBorders>
            <w:shd w:val="clear" w:color="auto" w:fill="auto"/>
            <w:hideMark/>
          </w:tcPr>
          <w:p w14:paraId="755F1E80" w14:textId="22B27ECD" w:rsidR="00F61A90" w:rsidRPr="007B7DB7" w:rsidRDefault="00F61A90" w:rsidP="00F61A90">
            <w:pPr>
              <w:jc w:val="center"/>
              <w:rPr>
                <w:b/>
                <w:bCs/>
                <w:sz w:val="18"/>
                <w:szCs w:val="18"/>
                <w:lang w:val="es-CO" w:eastAsia="es-CO"/>
              </w:rPr>
            </w:pPr>
            <w:r w:rsidRPr="00057685">
              <w:rPr>
                <w:b/>
                <w:bCs/>
                <w:sz w:val="18"/>
                <w:szCs w:val="18"/>
                <w:lang w:val="es-CO" w:eastAsia="es-CO"/>
              </w:rPr>
              <w:t xml:space="preserve">$ </w:t>
            </w:r>
            <w:proofErr w:type="spellStart"/>
            <w:r w:rsidRPr="00057685">
              <w:rPr>
                <w:b/>
                <w:bCs/>
                <w:sz w:val="18"/>
                <w:szCs w:val="18"/>
                <w:lang w:val="es-CO" w:eastAsia="es-CO"/>
              </w:rPr>
              <w:t>xxxxxxxx</w:t>
            </w:r>
            <w:proofErr w:type="spellEnd"/>
          </w:p>
        </w:tc>
      </w:tr>
      <w:tr w:rsidR="00F61A90" w:rsidRPr="007B7DB7" w14:paraId="0B1CDFB1" w14:textId="77777777" w:rsidTr="00BB6D47">
        <w:trPr>
          <w:trHeight w:val="3180"/>
        </w:trPr>
        <w:tc>
          <w:tcPr>
            <w:tcW w:w="263" w:type="pct"/>
            <w:vMerge/>
            <w:tcBorders>
              <w:top w:val="single" w:sz="8" w:space="0" w:color="auto"/>
              <w:left w:val="single" w:sz="8" w:space="0" w:color="auto"/>
              <w:bottom w:val="nil"/>
              <w:right w:val="single" w:sz="4" w:space="0" w:color="auto"/>
            </w:tcBorders>
            <w:vAlign w:val="center"/>
            <w:hideMark/>
          </w:tcPr>
          <w:p w14:paraId="7BEEF842"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nil"/>
              <w:right w:val="nil"/>
            </w:tcBorders>
            <w:vAlign w:val="center"/>
            <w:hideMark/>
          </w:tcPr>
          <w:p w14:paraId="19B708D8"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single" w:sz="4" w:space="0" w:color="auto"/>
              <w:bottom w:val="nil"/>
              <w:right w:val="single" w:sz="4" w:space="0" w:color="000000"/>
            </w:tcBorders>
            <w:shd w:val="clear" w:color="auto" w:fill="auto"/>
            <w:vAlign w:val="center"/>
            <w:hideMark/>
          </w:tcPr>
          <w:p w14:paraId="1DDB0C87" w14:textId="77777777" w:rsidR="00F61A90" w:rsidRPr="007B7DB7" w:rsidRDefault="00F61A90" w:rsidP="00F61A90">
            <w:pPr>
              <w:rPr>
                <w:sz w:val="20"/>
                <w:lang w:val="es-CO" w:eastAsia="es-CO"/>
              </w:rPr>
            </w:pPr>
            <w:r w:rsidRPr="007B7DB7">
              <w:rPr>
                <w:sz w:val="20"/>
                <w:lang w:val="es-CO" w:eastAsia="es-CO"/>
              </w:rPr>
              <w:t xml:space="preserve">Diseño de pavimentos etapa de factibilidad: Introducción, antecedentes y justificación, objetivos del componente, localización, descripción general del proyecto, relación de información obtenida , Análisis interdisciplinario previo (Alcance), resultado de Investigación, recopilación y análisis de información existente, resultados del inventario y diagnóstico preliminares de la infraestructura existente, resultados de la exploración geotécnica, análisis de subrasante,  análisis de cargas de tránsito, definición de sectores homogéneos, metodología y diseño de pavimentos, metodología y diseño de espacio público, evaluación de </w:t>
            </w:r>
            <w:r w:rsidRPr="007B7DB7">
              <w:rPr>
                <w:sz w:val="20"/>
                <w:lang w:val="es-CO" w:eastAsia="es-CO"/>
              </w:rPr>
              <w:lastRenderedPageBreak/>
              <w:t>alternativas, cantidades de obra, memorias de cálculo, plano de localización de sectores de diseño, recomendaciones para la siguiente etapa, análisis del potencial de reutilización de materiales reciclados y recomendaciones de implementación de residuos de construcción y demolición (RCD) y grano de caucho reciclado (GCR), análisis de riesgos, conclusiones.</w:t>
            </w:r>
          </w:p>
        </w:tc>
        <w:tc>
          <w:tcPr>
            <w:tcW w:w="818" w:type="pct"/>
            <w:vMerge/>
            <w:tcBorders>
              <w:top w:val="single" w:sz="8" w:space="0" w:color="auto"/>
              <w:left w:val="single" w:sz="4" w:space="0" w:color="auto"/>
              <w:bottom w:val="nil"/>
              <w:right w:val="nil"/>
            </w:tcBorders>
            <w:hideMark/>
          </w:tcPr>
          <w:p w14:paraId="777C6A83"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nil"/>
              <w:right w:val="single" w:sz="8" w:space="0" w:color="auto"/>
            </w:tcBorders>
            <w:shd w:val="clear" w:color="auto" w:fill="auto"/>
            <w:hideMark/>
          </w:tcPr>
          <w:p w14:paraId="7B0F0AC3" w14:textId="75F52710" w:rsidR="00F61A90" w:rsidRPr="007B7DB7" w:rsidRDefault="00F61A90" w:rsidP="00F61A90">
            <w:pPr>
              <w:jc w:val="center"/>
              <w:rPr>
                <w:b/>
                <w:bCs/>
                <w:sz w:val="18"/>
                <w:szCs w:val="18"/>
                <w:lang w:val="es-CO" w:eastAsia="es-CO"/>
              </w:rPr>
            </w:pPr>
            <w:r w:rsidRPr="00057685">
              <w:rPr>
                <w:b/>
                <w:bCs/>
                <w:sz w:val="18"/>
                <w:szCs w:val="18"/>
                <w:lang w:val="es-CO" w:eastAsia="es-CO"/>
              </w:rPr>
              <w:t xml:space="preserve">$ </w:t>
            </w:r>
            <w:proofErr w:type="spellStart"/>
            <w:r w:rsidRPr="00057685">
              <w:rPr>
                <w:b/>
                <w:bCs/>
                <w:sz w:val="18"/>
                <w:szCs w:val="18"/>
                <w:lang w:val="es-CO" w:eastAsia="es-CO"/>
              </w:rPr>
              <w:t>xxxxxxxx</w:t>
            </w:r>
            <w:proofErr w:type="spellEnd"/>
          </w:p>
        </w:tc>
      </w:tr>
      <w:tr w:rsidR="00F61A90" w:rsidRPr="007B7DB7" w14:paraId="5BC128CD" w14:textId="77777777" w:rsidTr="00BB6D47">
        <w:trPr>
          <w:trHeight w:val="285"/>
        </w:trPr>
        <w:tc>
          <w:tcPr>
            <w:tcW w:w="26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6DBE3EB9" w14:textId="77777777" w:rsidR="00F61A90" w:rsidRPr="007B7DB7" w:rsidRDefault="00F61A90" w:rsidP="00F61A90">
            <w:pPr>
              <w:jc w:val="center"/>
              <w:rPr>
                <w:b/>
                <w:bCs/>
                <w:sz w:val="18"/>
                <w:szCs w:val="18"/>
                <w:lang w:val="es-CO" w:eastAsia="es-CO"/>
              </w:rPr>
            </w:pPr>
            <w:r w:rsidRPr="007B7DB7">
              <w:rPr>
                <w:b/>
                <w:bCs/>
                <w:sz w:val="18"/>
                <w:szCs w:val="18"/>
                <w:lang w:val="es-CO" w:eastAsia="es-CO"/>
              </w:rPr>
              <w:t>12</w:t>
            </w:r>
          </w:p>
        </w:tc>
        <w:tc>
          <w:tcPr>
            <w:tcW w:w="1293"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6792C9A" w14:textId="77777777" w:rsidR="00F61A90" w:rsidRPr="007B7DB7" w:rsidRDefault="00F61A90" w:rsidP="00F61A90">
            <w:pPr>
              <w:jc w:val="center"/>
              <w:rPr>
                <w:b/>
                <w:bCs/>
                <w:sz w:val="18"/>
                <w:szCs w:val="18"/>
                <w:lang w:val="es-CO" w:eastAsia="es-CO"/>
              </w:rPr>
            </w:pPr>
            <w:r w:rsidRPr="007B7DB7">
              <w:rPr>
                <w:b/>
                <w:bCs/>
                <w:sz w:val="18"/>
                <w:szCs w:val="18"/>
                <w:lang w:val="es-CO" w:eastAsia="es-CO"/>
              </w:rPr>
              <w:t>ESTUDIOS AMBIENTALES - SST - FORESTAL</w:t>
            </w:r>
          </w:p>
        </w:tc>
        <w:tc>
          <w:tcPr>
            <w:tcW w:w="1783" w:type="pct"/>
            <w:gridSpan w:val="2"/>
            <w:tcBorders>
              <w:top w:val="single" w:sz="8" w:space="0" w:color="auto"/>
              <w:left w:val="nil"/>
              <w:bottom w:val="single" w:sz="4" w:space="0" w:color="auto"/>
              <w:right w:val="single" w:sz="4" w:space="0" w:color="000000"/>
            </w:tcBorders>
            <w:shd w:val="clear" w:color="auto" w:fill="auto"/>
            <w:vAlign w:val="center"/>
            <w:hideMark/>
          </w:tcPr>
          <w:p w14:paraId="61B0F147" w14:textId="77777777" w:rsidR="00F61A90" w:rsidRPr="007B7DB7" w:rsidRDefault="00F61A90" w:rsidP="00F61A90">
            <w:pPr>
              <w:jc w:val="left"/>
              <w:rPr>
                <w:sz w:val="20"/>
                <w:lang w:val="es-CO" w:eastAsia="es-CO"/>
              </w:rPr>
            </w:pPr>
            <w:r w:rsidRPr="007B7DB7">
              <w:rPr>
                <w:sz w:val="20"/>
                <w:lang w:val="es-CO" w:eastAsia="es-CO"/>
              </w:rPr>
              <w:t xml:space="preserve">Informe de recolección y análisis de información </w:t>
            </w:r>
          </w:p>
        </w:tc>
        <w:tc>
          <w:tcPr>
            <w:tcW w:w="818" w:type="pct"/>
            <w:vMerge w:val="restart"/>
            <w:tcBorders>
              <w:top w:val="single" w:sz="8" w:space="0" w:color="auto"/>
              <w:left w:val="single" w:sz="4" w:space="0" w:color="auto"/>
              <w:bottom w:val="single" w:sz="8" w:space="0" w:color="000000"/>
              <w:right w:val="nil"/>
            </w:tcBorders>
            <w:shd w:val="clear" w:color="auto" w:fill="auto"/>
            <w:hideMark/>
          </w:tcPr>
          <w:p w14:paraId="5C2508C2" w14:textId="19695DF0" w:rsidR="00F61A90" w:rsidRPr="007B7DB7" w:rsidRDefault="00F61A90" w:rsidP="00F61A90">
            <w:pPr>
              <w:jc w:val="center"/>
              <w:rPr>
                <w:b/>
                <w:bCs/>
                <w:sz w:val="18"/>
                <w:szCs w:val="18"/>
                <w:lang w:val="es-CO" w:eastAsia="es-CO"/>
              </w:rPr>
            </w:pPr>
            <w:r w:rsidRPr="00F42784">
              <w:rPr>
                <w:b/>
                <w:bCs/>
                <w:sz w:val="18"/>
                <w:szCs w:val="18"/>
                <w:lang w:val="es-CO" w:eastAsia="es-CO"/>
              </w:rPr>
              <w:t xml:space="preserve">$ </w:t>
            </w:r>
            <w:proofErr w:type="spellStart"/>
            <w:r w:rsidRPr="00F42784">
              <w:rPr>
                <w:b/>
                <w:bCs/>
                <w:sz w:val="18"/>
                <w:szCs w:val="18"/>
                <w:lang w:val="es-CO" w:eastAsia="es-CO"/>
              </w:rPr>
              <w:t>xxxxxxxx</w:t>
            </w:r>
            <w:proofErr w:type="spellEnd"/>
          </w:p>
        </w:tc>
        <w:tc>
          <w:tcPr>
            <w:tcW w:w="843" w:type="pct"/>
            <w:tcBorders>
              <w:top w:val="single" w:sz="8" w:space="0" w:color="auto"/>
              <w:left w:val="single" w:sz="8" w:space="0" w:color="auto"/>
              <w:bottom w:val="single" w:sz="4" w:space="0" w:color="auto"/>
              <w:right w:val="single" w:sz="8" w:space="0" w:color="auto"/>
            </w:tcBorders>
            <w:shd w:val="clear" w:color="auto" w:fill="auto"/>
            <w:hideMark/>
          </w:tcPr>
          <w:p w14:paraId="13CDDDC2" w14:textId="63FA1618" w:rsidR="00F61A90" w:rsidRPr="007B7DB7" w:rsidRDefault="00F61A90" w:rsidP="00F61A90">
            <w:pPr>
              <w:jc w:val="center"/>
              <w:rPr>
                <w:b/>
                <w:bCs/>
                <w:sz w:val="18"/>
                <w:szCs w:val="18"/>
                <w:lang w:val="es-CO" w:eastAsia="es-CO"/>
              </w:rPr>
            </w:pPr>
            <w:r w:rsidRPr="00B26FCC">
              <w:rPr>
                <w:b/>
                <w:bCs/>
                <w:sz w:val="18"/>
                <w:szCs w:val="18"/>
                <w:lang w:val="es-CO" w:eastAsia="es-CO"/>
              </w:rPr>
              <w:t xml:space="preserve">$ </w:t>
            </w:r>
            <w:proofErr w:type="spellStart"/>
            <w:r w:rsidRPr="00B26FCC">
              <w:rPr>
                <w:b/>
                <w:bCs/>
                <w:sz w:val="18"/>
                <w:szCs w:val="18"/>
                <w:lang w:val="es-CO" w:eastAsia="es-CO"/>
              </w:rPr>
              <w:t>xxxxxxxx</w:t>
            </w:r>
            <w:proofErr w:type="spellEnd"/>
          </w:p>
        </w:tc>
      </w:tr>
      <w:tr w:rsidR="00F61A90" w:rsidRPr="007B7DB7" w14:paraId="7FD51D40" w14:textId="77777777" w:rsidTr="00BB6D47">
        <w:trPr>
          <w:trHeight w:val="285"/>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1C472BB3"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single" w:sz="8" w:space="0" w:color="000000"/>
              <w:right w:val="single" w:sz="4" w:space="0" w:color="auto"/>
            </w:tcBorders>
            <w:vAlign w:val="center"/>
            <w:hideMark/>
          </w:tcPr>
          <w:p w14:paraId="716422BA"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nil"/>
              <w:bottom w:val="single" w:sz="4" w:space="0" w:color="auto"/>
              <w:right w:val="single" w:sz="4" w:space="0" w:color="000000"/>
            </w:tcBorders>
            <w:shd w:val="clear" w:color="auto" w:fill="auto"/>
            <w:vAlign w:val="center"/>
            <w:hideMark/>
          </w:tcPr>
          <w:p w14:paraId="29953C52" w14:textId="77777777" w:rsidR="00F61A90" w:rsidRPr="007B7DB7" w:rsidRDefault="00F61A90" w:rsidP="00F61A90">
            <w:pPr>
              <w:jc w:val="left"/>
              <w:rPr>
                <w:sz w:val="20"/>
                <w:lang w:val="es-CO" w:eastAsia="es-CO"/>
              </w:rPr>
            </w:pPr>
            <w:r w:rsidRPr="007B7DB7">
              <w:rPr>
                <w:sz w:val="20"/>
                <w:lang w:val="es-CO" w:eastAsia="es-CO"/>
              </w:rPr>
              <w:t>DTS Factibilidad - Componente ambiental.</w:t>
            </w:r>
          </w:p>
        </w:tc>
        <w:tc>
          <w:tcPr>
            <w:tcW w:w="818" w:type="pct"/>
            <w:vMerge/>
            <w:tcBorders>
              <w:top w:val="single" w:sz="8" w:space="0" w:color="auto"/>
              <w:left w:val="single" w:sz="4" w:space="0" w:color="auto"/>
              <w:bottom w:val="single" w:sz="8" w:space="0" w:color="000000"/>
              <w:right w:val="nil"/>
            </w:tcBorders>
            <w:hideMark/>
          </w:tcPr>
          <w:p w14:paraId="5D37EE47"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4" w:space="0" w:color="auto"/>
              <w:right w:val="single" w:sz="8" w:space="0" w:color="auto"/>
            </w:tcBorders>
            <w:shd w:val="clear" w:color="auto" w:fill="auto"/>
            <w:hideMark/>
          </w:tcPr>
          <w:p w14:paraId="45BD077D" w14:textId="7069A409" w:rsidR="00F61A90" w:rsidRPr="007B7DB7" w:rsidRDefault="00F61A90" w:rsidP="00F61A90">
            <w:pPr>
              <w:jc w:val="center"/>
              <w:rPr>
                <w:b/>
                <w:bCs/>
                <w:sz w:val="18"/>
                <w:szCs w:val="18"/>
                <w:lang w:val="es-CO" w:eastAsia="es-CO"/>
              </w:rPr>
            </w:pPr>
            <w:r w:rsidRPr="00B26FCC">
              <w:rPr>
                <w:b/>
                <w:bCs/>
                <w:sz w:val="18"/>
                <w:szCs w:val="18"/>
                <w:lang w:val="es-CO" w:eastAsia="es-CO"/>
              </w:rPr>
              <w:t xml:space="preserve">$ </w:t>
            </w:r>
            <w:proofErr w:type="spellStart"/>
            <w:r w:rsidRPr="00B26FCC">
              <w:rPr>
                <w:b/>
                <w:bCs/>
                <w:sz w:val="18"/>
                <w:szCs w:val="18"/>
                <w:lang w:val="es-CO" w:eastAsia="es-CO"/>
              </w:rPr>
              <w:t>xxxxxxxx</w:t>
            </w:r>
            <w:proofErr w:type="spellEnd"/>
          </w:p>
        </w:tc>
      </w:tr>
      <w:tr w:rsidR="00F61A90" w:rsidRPr="007B7DB7" w14:paraId="651AD70E" w14:textId="77777777" w:rsidTr="00BB6D47">
        <w:trPr>
          <w:trHeight w:val="300"/>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2DD00E19" w14:textId="77777777" w:rsidR="00F61A90" w:rsidRPr="007B7DB7" w:rsidRDefault="00F61A90" w:rsidP="00F61A90">
            <w:pPr>
              <w:jc w:val="left"/>
              <w:rPr>
                <w:b/>
                <w:bCs/>
                <w:sz w:val="18"/>
                <w:szCs w:val="18"/>
                <w:lang w:val="es-CO" w:eastAsia="es-CO"/>
              </w:rPr>
            </w:pPr>
          </w:p>
        </w:tc>
        <w:tc>
          <w:tcPr>
            <w:tcW w:w="1293" w:type="pct"/>
            <w:vMerge/>
            <w:tcBorders>
              <w:top w:val="single" w:sz="8" w:space="0" w:color="auto"/>
              <w:left w:val="single" w:sz="4" w:space="0" w:color="auto"/>
              <w:bottom w:val="single" w:sz="8" w:space="0" w:color="000000"/>
              <w:right w:val="single" w:sz="4" w:space="0" w:color="auto"/>
            </w:tcBorders>
            <w:vAlign w:val="center"/>
            <w:hideMark/>
          </w:tcPr>
          <w:p w14:paraId="21B993A6"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8" w:space="0" w:color="auto"/>
              <w:right w:val="single" w:sz="4" w:space="0" w:color="000000"/>
            </w:tcBorders>
            <w:shd w:val="clear" w:color="auto" w:fill="auto"/>
            <w:vAlign w:val="center"/>
            <w:hideMark/>
          </w:tcPr>
          <w:p w14:paraId="6762147B" w14:textId="77777777" w:rsidR="00F61A90" w:rsidRPr="007B7DB7" w:rsidRDefault="00F61A90" w:rsidP="00F61A90">
            <w:pPr>
              <w:jc w:val="left"/>
              <w:rPr>
                <w:sz w:val="20"/>
                <w:lang w:val="es-CO" w:eastAsia="es-CO"/>
              </w:rPr>
            </w:pPr>
            <w:r w:rsidRPr="007B7DB7">
              <w:rPr>
                <w:sz w:val="20"/>
                <w:lang w:val="es-CO" w:eastAsia="es-CO"/>
              </w:rPr>
              <w:t xml:space="preserve">Sistema de gestión en seguridad y salud en el trabajo SG-SST </w:t>
            </w:r>
          </w:p>
        </w:tc>
        <w:tc>
          <w:tcPr>
            <w:tcW w:w="818" w:type="pct"/>
            <w:vMerge/>
            <w:tcBorders>
              <w:top w:val="single" w:sz="8" w:space="0" w:color="auto"/>
              <w:left w:val="single" w:sz="4" w:space="0" w:color="auto"/>
              <w:bottom w:val="single" w:sz="8" w:space="0" w:color="000000"/>
              <w:right w:val="nil"/>
            </w:tcBorders>
            <w:hideMark/>
          </w:tcPr>
          <w:p w14:paraId="38B88FF8" w14:textId="77777777" w:rsidR="00F61A90" w:rsidRPr="007B7DB7" w:rsidRDefault="00F61A90" w:rsidP="00F61A90">
            <w:pPr>
              <w:jc w:val="left"/>
              <w:rPr>
                <w:b/>
                <w:bCs/>
                <w:sz w:val="18"/>
                <w:szCs w:val="18"/>
                <w:lang w:val="es-CO" w:eastAsia="es-CO"/>
              </w:rPr>
            </w:pPr>
          </w:p>
        </w:tc>
        <w:tc>
          <w:tcPr>
            <w:tcW w:w="843" w:type="pct"/>
            <w:tcBorders>
              <w:top w:val="nil"/>
              <w:left w:val="single" w:sz="8" w:space="0" w:color="auto"/>
              <w:bottom w:val="single" w:sz="8" w:space="0" w:color="auto"/>
              <w:right w:val="single" w:sz="8" w:space="0" w:color="auto"/>
            </w:tcBorders>
            <w:shd w:val="clear" w:color="auto" w:fill="auto"/>
            <w:hideMark/>
          </w:tcPr>
          <w:p w14:paraId="1B77FC68" w14:textId="2C57BAE0" w:rsidR="00F61A90" w:rsidRPr="007B7DB7" w:rsidRDefault="00F61A90" w:rsidP="00F61A90">
            <w:pPr>
              <w:jc w:val="center"/>
              <w:rPr>
                <w:b/>
                <w:bCs/>
                <w:sz w:val="18"/>
                <w:szCs w:val="18"/>
                <w:lang w:val="es-CO" w:eastAsia="es-CO"/>
              </w:rPr>
            </w:pPr>
            <w:r w:rsidRPr="00B26FCC">
              <w:rPr>
                <w:b/>
                <w:bCs/>
                <w:sz w:val="18"/>
                <w:szCs w:val="18"/>
                <w:lang w:val="es-CO" w:eastAsia="es-CO"/>
              </w:rPr>
              <w:t xml:space="preserve">$ </w:t>
            </w:r>
            <w:proofErr w:type="spellStart"/>
            <w:r w:rsidRPr="00B26FCC">
              <w:rPr>
                <w:b/>
                <w:bCs/>
                <w:sz w:val="18"/>
                <w:szCs w:val="18"/>
                <w:lang w:val="es-CO" w:eastAsia="es-CO"/>
              </w:rPr>
              <w:t>xxxxxxxx</w:t>
            </w:r>
            <w:proofErr w:type="spellEnd"/>
          </w:p>
        </w:tc>
      </w:tr>
      <w:tr w:rsidR="00F61A90" w:rsidRPr="007B7DB7" w14:paraId="45F65F45" w14:textId="77777777" w:rsidTr="00BB6D47">
        <w:trPr>
          <w:trHeight w:val="765"/>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51B9138B" w14:textId="77777777" w:rsidR="00F61A90" w:rsidRPr="007B7DB7" w:rsidRDefault="00F61A90" w:rsidP="00F61A90">
            <w:pPr>
              <w:jc w:val="center"/>
              <w:rPr>
                <w:b/>
                <w:bCs/>
                <w:sz w:val="18"/>
                <w:szCs w:val="18"/>
                <w:lang w:val="es-CO" w:eastAsia="es-CO"/>
              </w:rPr>
            </w:pPr>
            <w:r w:rsidRPr="007B7DB7">
              <w:rPr>
                <w:b/>
                <w:bCs/>
                <w:sz w:val="18"/>
                <w:szCs w:val="18"/>
                <w:lang w:val="es-CO" w:eastAsia="es-CO"/>
              </w:rPr>
              <w:t>13</w:t>
            </w:r>
          </w:p>
        </w:tc>
        <w:tc>
          <w:tcPr>
            <w:tcW w:w="1293" w:type="pct"/>
            <w:vMerge w:val="restart"/>
            <w:tcBorders>
              <w:top w:val="nil"/>
              <w:left w:val="single" w:sz="4" w:space="0" w:color="auto"/>
              <w:bottom w:val="single" w:sz="8" w:space="0" w:color="000000"/>
              <w:right w:val="single" w:sz="4" w:space="0" w:color="auto"/>
            </w:tcBorders>
            <w:shd w:val="clear" w:color="auto" w:fill="auto"/>
            <w:vAlign w:val="center"/>
            <w:hideMark/>
          </w:tcPr>
          <w:p w14:paraId="442FA512" w14:textId="77777777" w:rsidR="00F61A90" w:rsidRPr="007B7DB7" w:rsidRDefault="00F61A90" w:rsidP="00F61A90">
            <w:pPr>
              <w:jc w:val="center"/>
              <w:rPr>
                <w:b/>
                <w:bCs/>
                <w:sz w:val="18"/>
                <w:szCs w:val="18"/>
                <w:lang w:val="es-CO" w:eastAsia="es-CO"/>
              </w:rPr>
            </w:pPr>
            <w:r w:rsidRPr="007B7DB7">
              <w:rPr>
                <w:b/>
                <w:bCs/>
                <w:sz w:val="18"/>
                <w:szCs w:val="18"/>
                <w:lang w:val="es-CO" w:eastAsia="es-CO"/>
              </w:rPr>
              <w:t>ESTUDIOS SOCIALES</w:t>
            </w:r>
          </w:p>
        </w:tc>
        <w:tc>
          <w:tcPr>
            <w:tcW w:w="1783" w:type="pct"/>
            <w:gridSpan w:val="2"/>
            <w:tcBorders>
              <w:top w:val="nil"/>
              <w:left w:val="nil"/>
              <w:bottom w:val="single" w:sz="4" w:space="0" w:color="auto"/>
              <w:right w:val="single" w:sz="4" w:space="0" w:color="000000"/>
            </w:tcBorders>
            <w:shd w:val="clear" w:color="auto" w:fill="auto"/>
            <w:vAlign w:val="center"/>
            <w:hideMark/>
          </w:tcPr>
          <w:p w14:paraId="72DC7AC1" w14:textId="77777777" w:rsidR="00F61A90" w:rsidRPr="007B7DB7" w:rsidRDefault="00F61A90" w:rsidP="00F61A90">
            <w:pPr>
              <w:rPr>
                <w:sz w:val="20"/>
                <w:lang w:val="es-CO" w:eastAsia="es-CO"/>
              </w:rPr>
            </w:pPr>
            <w:r w:rsidRPr="007B7DB7">
              <w:rPr>
                <w:sz w:val="20"/>
                <w:lang w:val="es-CO" w:eastAsia="es-CO"/>
              </w:rPr>
              <w:t xml:space="preserve">Plan de Dialogo Ciudadano y comunicación estratégica con la propuesta </w:t>
            </w:r>
            <w:proofErr w:type="spellStart"/>
            <w:r w:rsidRPr="007B7DB7">
              <w:rPr>
                <w:sz w:val="20"/>
                <w:lang w:val="es-CO" w:eastAsia="es-CO"/>
              </w:rPr>
              <w:t>metodologica</w:t>
            </w:r>
            <w:proofErr w:type="spellEnd"/>
            <w:r w:rsidRPr="007B7DB7">
              <w:rPr>
                <w:sz w:val="20"/>
                <w:lang w:val="es-CO" w:eastAsia="es-CO"/>
              </w:rPr>
              <w:t xml:space="preserve"> y cronograma (productos y actividades)</w:t>
            </w:r>
          </w:p>
        </w:tc>
        <w:tc>
          <w:tcPr>
            <w:tcW w:w="818" w:type="pct"/>
            <w:vMerge w:val="restart"/>
            <w:tcBorders>
              <w:top w:val="nil"/>
              <w:left w:val="single" w:sz="4" w:space="0" w:color="auto"/>
              <w:bottom w:val="single" w:sz="8" w:space="0" w:color="000000"/>
              <w:right w:val="single" w:sz="8" w:space="0" w:color="auto"/>
            </w:tcBorders>
            <w:shd w:val="clear" w:color="auto" w:fill="auto"/>
            <w:hideMark/>
          </w:tcPr>
          <w:p w14:paraId="0F5E2871" w14:textId="563F293F" w:rsidR="00F61A90" w:rsidRPr="007B7DB7" w:rsidRDefault="00F61A90" w:rsidP="00F61A90">
            <w:pPr>
              <w:jc w:val="center"/>
              <w:rPr>
                <w:b/>
                <w:bCs/>
                <w:sz w:val="18"/>
                <w:szCs w:val="18"/>
                <w:lang w:val="es-CO" w:eastAsia="es-CO"/>
              </w:rPr>
            </w:pPr>
            <w:r w:rsidRPr="00F42784">
              <w:rPr>
                <w:b/>
                <w:bCs/>
                <w:sz w:val="18"/>
                <w:szCs w:val="18"/>
                <w:lang w:val="es-CO" w:eastAsia="es-CO"/>
              </w:rPr>
              <w:t xml:space="preserve">$ </w:t>
            </w:r>
            <w:proofErr w:type="spellStart"/>
            <w:r w:rsidRPr="00F42784">
              <w:rPr>
                <w:b/>
                <w:bCs/>
                <w:sz w:val="18"/>
                <w:szCs w:val="18"/>
                <w:lang w:val="es-CO" w:eastAsia="es-CO"/>
              </w:rPr>
              <w:t>xxxxxxxx</w:t>
            </w:r>
            <w:proofErr w:type="spellEnd"/>
          </w:p>
        </w:tc>
        <w:tc>
          <w:tcPr>
            <w:tcW w:w="843" w:type="pct"/>
            <w:tcBorders>
              <w:top w:val="nil"/>
              <w:left w:val="nil"/>
              <w:bottom w:val="single" w:sz="4" w:space="0" w:color="auto"/>
              <w:right w:val="single" w:sz="8" w:space="0" w:color="auto"/>
            </w:tcBorders>
            <w:shd w:val="clear" w:color="auto" w:fill="auto"/>
            <w:hideMark/>
          </w:tcPr>
          <w:p w14:paraId="2A4220F0" w14:textId="3A6014A5" w:rsidR="00F61A90" w:rsidRPr="007B7DB7" w:rsidRDefault="00F61A90" w:rsidP="00F61A90">
            <w:pPr>
              <w:jc w:val="center"/>
              <w:rPr>
                <w:b/>
                <w:bCs/>
                <w:sz w:val="18"/>
                <w:szCs w:val="18"/>
                <w:lang w:val="es-CO" w:eastAsia="es-CO"/>
              </w:rPr>
            </w:pPr>
            <w:r w:rsidRPr="00B26FCC">
              <w:rPr>
                <w:b/>
                <w:bCs/>
                <w:sz w:val="18"/>
                <w:szCs w:val="18"/>
                <w:lang w:val="es-CO" w:eastAsia="es-CO"/>
              </w:rPr>
              <w:t xml:space="preserve">$ </w:t>
            </w:r>
            <w:proofErr w:type="spellStart"/>
            <w:r w:rsidRPr="00B26FCC">
              <w:rPr>
                <w:b/>
                <w:bCs/>
                <w:sz w:val="18"/>
                <w:szCs w:val="18"/>
                <w:lang w:val="es-CO" w:eastAsia="es-CO"/>
              </w:rPr>
              <w:t>xxxxxxxx</w:t>
            </w:r>
            <w:proofErr w:type="spellEnd"/>
          </w:p>
        </w:tc>
      </w:tr>
      <w:tr w:rsidR="00F61A90" w:rsidRPr="007B7DB7" w14:paraId="1726DD53" w14:textId="77777777" w:rsidTr="00BB6D47">
        <w:trPr>
          <w:trHeight w:val="765"/>
        </w:trPr>
        <w:tc>
          <w:tcPr>
            <w:tcW w:w="263" w:type="pct"/>
            <w:vMerge/>
            <w:tcBorders>
              <w:top w:val="nil"/>
              <w:left w:val="single" w:sz="8" w:space="0" w:color="auto"/>
              <w:bottom w:val="single" w:sz="8" w:space="0" w:color="000000"/>
              <w:right w:val="single" w:sz="4" w:space="0" w:color="auto"/>
            </w:tcBorders>
            <w:vAlign w:val="center"/>
            <w:hideMark/>
          </w:tcPr>
          <w:p w14:paraId="17B1A9DE"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15CE6E49"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2B69A8AF" w14:textId="77777777" w:rsidR="00F61A90" w:rsidRPr="007B7DB7" w:rsidRDefault="00F61A90" w:rsidP="00F61A90">
            <w:pPr>
              <w:rPr>
                <w:sz w:val="20"/>
                <w:lang w:val="es-CO" w:eastAsia="es-CO"/>
              </w:rPr>
            </w:pPr>
            <w:r w:rsidRPr="007B7DB7">
              <w:rPr>
                <w:sz w:val="20"/>
                <w:lang w:val="es-CO" w:eastAsia="es-CO"/>
              </w:rPr>
              <w:t>Caracterización del área de influencia directa e indirecta, los beneficios sociales del proyecto y segmentos poblacionales que requieren tratamiento diferenciado y equipamientos sociales, entre otros. Identificación de las entidades relacionadas con el desarrollo del proyecto. Georreferenciado</w:t>
            </w:r>
          </w:p>
        </w:tc>
        <w:tc>
          <w:tcPr>
            <w:tcW w:w="818" w:type="pct"/>
            <w:vMerge/>
            <w:tcBorders>
              <w:top w:val="nil"/>
              <w:left w:val="single" w:sz="4" w:space="0" w:color="auto"/>
              <w:bottom w:val="single" w:sz="8" w:space="0" w:color="000000"/>
              <w:right w:val="single" w:sz="8" w:space="0" w:color="auto"/>
            </w:tcBorders>
            <w:hideMark/>
          </w:tcPr>
          <w:p w14:paraId="0F7903F7"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3099CBA9" w14:textId="5DDE58DD" w:rsidR="00F61A90" w:rsidRPr="007B7DB7" w:rsidRDefault="00F61A90" w:rsidP="00F61A90">
            <w:pPr>
              <w:jc w:val="center"/>
              <w:rPr>
                <w:b/>
                <w:bCs/>
                <w:sz w:val="18"/>
                <w:szCs w:val="18"/>
                <w:lang w:val="es-CO" w:eastAsia="es-CO"/>
              </w:rPr>
            </w:pPr>
            <w:r w:rsidRPr="00713B74">
              <w:rPr>
                <w:b/>
                <w:bCs/>
                <w:sz w:val="18"/>
                <w:szCs w:val="18"/>
                <w:lang w:val="es-CO" w:eastAsia="es-CO"/>
              </w:rPr>
              <w:t xml:space="preserve">$ </w:t>
            </w:r>
            <w:proofErr w:type="spellStart"/>
            <w:r w:rsidRPr="00713B74">
              <w:rPr>
                <w:b/>
                <w:bCs/>
                <w:sz w:val="18"/>
                <w:szCs w:val="18"/>
                <w:lang w:val="es-CO" w:eastAsia="es-CO"/>
              </w:rPr>
              <w:t>xxxxxxxx</w:t>
            </w:r>
            <w:proofErr w:type="spellEnd"/>
          </w:p>
        </w:tc>
      </w:tr>
      <w:tr w:rsidR="00F61A90" w:rsidRPr="007B7DB7" w14:paraId="5AE1E542" w14:textId="77777777" w:rsidTr="00BB6D47">
        <w:trPr>
          <w:trHeight w:val="765"/>
        </w:trPr>
        <w:tc>
          <w:tcPr>
            <w:tcW w:w="263" w:type="pct"/>
            <w:vMerge/>
            <w:tcBorders>
              <w:top w:val="nil"/>
              <w:left w:val="single" w:sz="8" w:space="0" w:color="auto"/>
              <w:bottom w:val="single" w:sz="8" w:space="0" w:color="000000"/>
              <w:right w:val="single" w:sz="4" w:space="0" w:color="auto"/>
            </w:tcBorders>
            <w:vAlign w:val="center"/>
            <w:hideMark/>
          </w:tcPr>
          <w:p w14:paraId="49058534"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73D403BD"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27A0606C" w14:textId="77777777" w:rsidR="00F61A90" w:rsidRPr="007B7DB7" w:rsidRDefault="00F61A90" w:rsidP="00F61A90">
            <w:pPr>
              <w:rPr>
                <w:sz w:val="20"/>
                <w:lang w:val="es-CO" w:eastAsia="es-CO"/>
              </w:rPr>
            </w:pPr>
            <w:r w:rsidRPr="007B7DB7">
              <w:rPr>
                <w:sz w:val="20"/>
                <w:lang w:val="es-CO" w:eastAsia="es-CO"/>
              </w:rPr>
              <w:t>Directorio de actores que permite identificar personas y organizaciones que se consideran importantes para la planeación, diseño e implementación de un proyecto (Georreferenciados)</w:t>
            </w:r>
          </w:p>
        </w:tc>
        <w:tc>
          <w:tcPr>
            <w:tcW w:w="818" w:type="pct"/>
            <w:vMerge/>
            <w:tcBorders>
              <w:top w:val="nil"/>
              <w:left w:val="single" w:sz="4" w:space="0" w:color="auto"/>
              <w:bottom w:val="single" w:sz="8" w:space="0" w:color="000000"/>
              <w:right w:val="single" w:sz="8" w:space="0" w:color="auto"/>
            </w:tcBorders>
            <w:hideMark/>
          </w:tcPr>
          <w:p w14:paraId="4E9FE554"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672D960A" w14:textId="53D182BF" w:rsidR="00F61A90" w:rsidRPr="007B7DB7" w:rsidRDefault="00F61A90" w:rsidP="00F61A90">
            <w:pPr>
              <w:jc w:val="center"/>
              <w:rPr>
                <w:b/>
                <w:bCs/>
                <w:sz w:val="18"/>
                <w:szCs w:val="18"/>
                <w:lang w:val="es-CO" w:eastAsia="es-CO"/>
              </w:rPr>
            </w:pPr>
            <w:r w:rsidRPr="00713B74">
              <w:rPr>
                <w:b/>
                <w:bCs/>
                <w:sz w:val="18"/>
                <w:szCs w:val="18"/>
                <w:lang w:val="es-CO" w:eastAsia="es-CO"/>
              </w:rPr>
              <w:t xml:space="preserve">$ </w:t>
            </w:r>
            <w:proofErr w:type="spellStart"/>
            <w:r w:rsidRPr="00713B74">
              <w:rPr>
                <w:b/>
                <w:bCs/>
                <w:sz w:val="18"/>
                <w:szCs w:val="18"/>
                <w:lang w:val="es-CO" w:eastAsia="es-CO"/>
              </w:rPr>
              <w:t>xxxxxxxx</w:t>
            </w:r>
            <w:proofErr w:type="spellEnd"/>
          </w:p>
        </w:tc>
      </w:tr>
      <w:tr w:rsidR="00F61A90" w:rsidRPr="007B7DB7" w14:paraId="5FBA7FA1" w14:textId="77777777" w:rsidTr="00BB6D47">
        <w:trPr>
          <w:trHeight w:val="405"/>
        </w:trPr>
        <w:tc>
          <w:tcPr>
            <w:tcW w:w="263" w:type="pct"/>
            <w:vMerge/>
            <w:tcBorders>
              <w:top w:val="nil"/>
              <w:left w:val="single" w:sz="8" w:space="0" w:color="auto"/>
              <w:bottom w:val="single" w:sz="8" w:space="0" w:color="000000"/>
              <w:right w:val="single" w:sz="4" w:space="0" w:color="auto"/>
            </w:tcBorders>
            <w:vAlign w:val="center"/>
            <w:hideMark/>
          </w:tcPr>
          <w:p w14:paraId="2724F6D6"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501E2BC2"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30819E46" w14:textId="77777777" w:rsidR="00F61A90" w:rsidRPr="007B7DB7" w:rsidRDefault="00F61A90" w:rsidP="00F61A90">
            <w:pPr>
              <w:rPr>
                <w:sz w:val="20"/>
                <w:lang w:val="es-CO" w:eastAsia="es-CO"/>
              </w:rPr>
            </w:pPr>
            <w:r w:rsidRPr="007B7DB7">
              <w:rPr>
                <w:sz w:val="20"/>
                <w:lang w:val="es-CO" w:eastAsia="es-CO"/>
              </w:rPr>
              <w:t xml:space="preserve">Análisis de la percepción ciudadana sobre el proyecto </w:t>
            </w:r>
          </w:p>
        </w:tc>
        <w:tc>
          <w:tcPr>
            <w:tcW w:w="818" w:type="pct"/>
            <w:vMerge/>
            <w:tcBorders>
              <w:top w:val="nil"/>
              <w:left w:val="single" w:sz="4" w:space="0" w:color="auto"/>
              <w:bottom w:val="single" w:sz="8" w:space="0" w:color="000000"/>
              <w:right w:val="single" w:sz="8" w:space="0" w:color="auto"/>
            </w:tcBorders>
            <w:hideMark/>
          </w:tcPr>
          <w:p w14:paraId="77A1B360"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116B62D0" w14:textId="1F4CFEF0" w:rsidR="00F61A90" w:rsidRPr="007B7DB7" w:rsidRDefault="00F61A90" w:rsidP="00F61A90">
            <w:pPr>
              <w:jc w:val="center"/>
              <w:rPr>
                <w:b/>
                <w:bCs/>
                <w:sz w:val="18"/>
                <w:szCs w:val="18"/>
                <w:lang w:val="es-CO" w:eastAsia="es-CO"/>
              </w:rPr>
            </w:pPr>
            <w:r w:rsidRPr="00713B74">
              <w:rPr>
                <w:b/>
                <w:bCs/>
                <w:sz w:val="18"/>
                <w:szCs w:val="18"/>
                <w:lang w:val="es-CO" w:eastAsia="es-CO"/>
              </w:rPr>
              <w:t xml:space="preserve">$ </w:t>
            </w:r>
            <w:proofErr w:type="spellStart"/>
            <w:r w:rsidRPr="00713B74">
              <w:rPr>
                <w:b/>
                <w:bCs/>
                <w:sz w:val="18"/>
                <w:szCs w:val="18"/>
                <w:lang w:val="es-CO" w:eastAsia="es-CO"/>
              </w:rPr>
              <w:t>xxxxxxxx</w:t>
            </w:r>
            <w:proofErr w:type="spellEnd"/>
          </w:p>
        </w:tc>
      </w:tr>
      <w:tr w:rsidR="00F61A90" w:rsidRPr="007B7DB7" w14:paraId="30B507D1" w14:textId="77777777" w:rsidTr="00BB6D47">
        <w:trPr>
          <w:trHeight w:val="765"/>
        </w:trPr>
        <w:tc>
          <w:tcPr>
            <w:tcW w:w="263" w:type="pct"/>
            <w:vMerge/>
            <w:tcBorders>
              <w:top w:val="nil"/>
              <w:left w:val="single" w:sz="8" w:space="0" w:color="auto"/>
              <w:bottom w:val="single" w:sz="8" w:space="0" w:color="000000"/>
              <w:right w:val="single" w:sz="4" w:space="0" w:color="auto"/>
            </w:tcBorders>
            <w:vAlign w:val="center"/>
            <w:hideMark/>
          </w:tcPr>
          <w:p w14:paraId="10BF3AED"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13445E1B"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40DAFAA4" w14:textId="77777777" w:rsidR="00F61A90" w:rsidRPr="007B7DB7" w:rsidRDefault="00F61A90" w:rsidP="00F61A90">
            <w:pPr>
              <w:rPr>
                <w:sz w:val="20"/>
                <w:lang w:val="es-CO" w:eastAsia="es-CO"/>
              </w:rPr>
            </w:pPr>
            <w:r w:rsidRPr="007B7DB7">
              <w:rPr>
                <w:sz w:val="20"/>
                <w:lang w:val="es-CO" w:eastAsia="es-CO"/>
              </w:rPr>
              <w:t>Identificación preliminar de recomendaciones y/o propuestas de la ciudadanía en el proceso de diálogo con la comunidad.</w:t>
            </w:r>
          </w:p>
        </w:tc>
        <w:tc>
          <w:tcPr>
            <w:tcW w:w="818" w:type="pct"/>
            <w:vMerge/>
            <w:tcBorders>
              <w:top w:val="nil"/>
              <w:left w:val="single" w:sz="4" w:space="0" w:color="auto"/>
              <w:bottom w:val="single" w:sz="8" w:space="0" w:color="000000"/>
              <w:right w:val="single" w:sz="8" w:space="0" w:color="auto"/>
            </w:tcBorders>
            <w:hideMark/>
          </w:tcPr>
          <w:p w14:paraId="2BCE2E56"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1FD45B08" w14:textId="2484BEDA" w:rsidR="00F61A90" w:rsidRPr="007B7DB7" w:rsidRDefault="00F61A90" w:rsidP="00F61A90">
            <w:pPr>
              <w:jc w:val="center"/>
              <w:rPr>
                <w:b/>
                <w:bCs/>
                <w:sz w:val="18"/>
                <w:szCs w:val="18"/>
                <w:lang w:val="es-CO" w:eastAsia="es-CO"/>
              </w:rPr>
            </w:pPr>
            <w:r w:rsidRPr="00713B74">
              <w:rPr>
                <w:b/>
                <w:bCs/>
                <w:sz w:val="18"/>
                <w:szCs w:val="18"/>
                <w:lang w:val="es-CO" w:eastAsia="es-CO"/>
              </w:rPr>
              <w:t xml:space="preserve">$ </w:t>
            </w:r>
            <w:proofErr w:type="spellStart"/>
            <w:r w:rsidRPr="00713B74">
              <w:rPr>
                <w:b/>
                <w:bCs/>
                <w:sz w:val="18"/>
                <w:szCs w:val="18"/>
                <w:lang w:val="es-CO" w:eastAsia="es-CO"/>
              </w:rPr>
              <w:t>xxxxxxxx</w:t>
            </w:r>
            <w:proofErr w:type="spellEnd"/>
          </w:p>
        </w:tc>
      </w:tr>
      <w:tr w:rsidR="00F61A90" w:rsidRPr="007B7DB7" w14:paraId="4EB944D0" w14:textId="77777777" w:rsidTr="00BB6D47">
        <w:trPr>
          <w:trHeight w:val="765"/>
        </w:trPr>
        <w:tc>
          <w:tcPr>
            <w:tcW w:w="263" w:type="pct"/>
            <w:vMerge/>
            <w:tcBorders>
              <w:top w:val="nil"/>
              <w:left w:val="single" w:sz="8" w:space="0" w:color="auto"/>
              <w:bottom w:val="single" w:sz="8" w:space="0" w:color="000000"/>
              <w:right w:val="single" w:sz="4" w:space="0" w:color="auto"/>
            </w:tcBorders>
            <w:vAlign w:val="center"/>
            <w:hideMark/>
          </w:tcPr>
          <w:p w14:paraId="2BF9A276"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22DA51ED"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2C85A865" w14:textId="77777777" w:rsidR="00F61A90" w:rsidRPr="007B7DB7" w:rsidRDefault="00F61A90" w:rsidP="00F61A90">
            <w:pPr>
              <w:rPr>
                <w:sz w:val="20"/>
                <w:lang w:val="es-CO" w:eastAsia="es-CO"/>
              </w:rPr>
            </w:pPr>
            <w:r w:rsidRPr="007B7DB7">
              <w:rPr>
                <w:sz w:val="20"/>
                <w:lang w:val="es-CO" w:eastAsia="es-CO"/>
              </w:rPr>
              <w:t xml:space="preserve">Matriz multicriterio social: Incluye la definición y calificación de criterios de evaluación del componente dentro de la matriz </w:t>
            </w:r>
            <w:r w:rsidRPr="007B7DB7">
              <w:rPr>
                <w:sz w:val="20"/>
                <w:lang w:val="es-CO" w:eastAsia="es-CO"/>
              </w:rPr>
              <w:lastRenderedPageBreak/>
              <w:t xml:space="preserve">multicriterio, se debe tener en cuenta los resultados de la percepción ciudadana recopilada en los espacios de participación y el análisis de la alternativa seleccionada desde el componente. </w:t>
            </w:r>
          </w:p>
        </w:tc>
        <w:tc>
          <w:tcPr>
            <w:tcW w:w="818" w:type="pct"/>
            <w:vMerge/>
            <w:tcBorders>
              <w:top w:val="nil"/>
              <w:left w:val="single" w:sz="4" w:space="0" w:color="auto"/>
              <w:bottom w:val="single" w:sz="8" w:space="0" w:color="000000"/>
              <w:right w:val="single" w:sz="8" w:space="0" w:color="auto"/>
            </w:tcBorders>
            <w:hideMark/>
          </w:tcPr>
          <w:p w14:paraId="1E9A067B"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15F763B8" w14:textId="2681FBBC" w:rsidR="00F61A90" w:rsidRPr="007B7DB7" w:rsidRDefault="00F61A90" w:rsidP="00F61A90">
            <w:pPr>
              <w:jc w:val="center"/>
              <w:rPr>
                <w:b/>
                <w:bCs/>
                <w:sz w:val="18"/>
                <w:szCs w:val="18"/>
                <w:lang w:val="es-CO" w:eastAsia="es-CO"/>
              </w:rPr>
            </w:pPr>
            <w:r w:rsidRPr="00713B74">
              <w:rPr>
                <w:b/>
                <w:bCs/>
                <w:sz w:val="18"/>
                <w:szCs w:val="18"/>
                <w:lang w:val="es-CO" w:eastAsia="es-CO"/>
              </w:rPr>
              <w:t xml:space="preserve">$ </w:t>
            </w:r>
            <w:proofErr w:type="spellStart"/>
            <w:r w:rsidRPr="00713B74">
              <w:rPr>
                <w:b/>
                <w:bCs/>
                <w:sz w:val="18"/>
                <w:szCs w:val="18"/>
                <w:lang w:val="es-CO" w:eastAsia="es-CO"/>
              </w:rPr>
              <w:t>xxxxxxxx</w:t>
            </w:r>
            <w:proofErr w:type="spellEnd"/>
          </w:p>
        </w:tc>
      </w:tr>
      <w:tr w:rsidR="00F61A90" w:rsidRPr="007B7DB7" w14:paraId="2571B4B3" w14:textId="77777777" w:rsidTr="00BB6D47">
        <w:trPr>
          <w:trHeight w:val="765"/>
        </w:trPr>
        <w:tc>
          <w:tcPr>
            <w:tcW w:w="263" w:type="pct"/>
            <w:vMerge/>
            <w:tcBorders>
              <w:top w:val="nil"/>
              <w:left w:val="single" w:sz="8" w:space="0" w:color="auto"/>
              <w:bottom w:val="single" w:sz="8" w:space="0" w:color="000000"/>
              <w:right w:val="single" w:sz="4" w:space="0" w:color="auto"/>
            </w:tcBorders>
            <w:vAlign w:val="center"/>
            <w:hideMark/>
          </w:tcPr>
          <w:p w14:paraId="3491B788"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553A9952"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4418D27A" w14:textId="77777777" w:rsidR="00F61A90" w:rsidRPr="007B7DB7" w:rsidRDefault="00F61A90" w:rsidP="00F61A90">
            <w:pPr>
              <w:rPr>
                <w:sz w:val="20"/>
                <w:lang w:val="es-CO" w:eastAsia="es-CO"/>
              </w:rPr>
            </w:pPr>
            <w:r w:rsidRPr="007B7DB7">
              <w:rPr>
                <w:sz w:val="20"/>
                <w:lang w:val="es-CO" w:eastAsia="es-CO"/>
              </w:rPr>
              <w:t>Matriz de impactos sociales, económicos y culturales en la población del área de influencia directa.</w:t>
            </w:r>
          </w:p>
        </w:tc>
        <w:tc>
          <w:tcPr>
            <w:tcW w:w="818" w:type="pct"/>
            <w:vMerge/>
            <w:tcBorders>
              <w:top w:val="nil"/>
              <w:left w:val="single" w:sz="4" w:space="0" w:color="auto"/>
              <w:bottom w:val="single" w:sz="8" w:space="0" w:color="000000"/>
              <w:right w:val="single" w:sz="8" w:space="0" w:color="auto"/>
            </w:tcBorders>
            <w:hideMark/>
          </w:tcPr>
          <w:p w14:paraId="074F7D8C"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0F901491" w14:textId="03775CB7" w:rsidR="00F61A90" w:rsidRPr="007B7DB7" w:rsidRDefault="00F61A90" w:rsidP="00F61A90">
            <w:pPr>
              <w:jc w:val="center"/>
              <w:rPr>
                <w:b/>
                <w:bCs/>
                <w:sz w:val="18"/>
                <w:szCs w:val="18"/>
                <w:lang w:val="es-CO" w:eastAsia="es-CO"/>
              </w:rPr>
            </w:pPr>
            <w:r w:rsidRPr="00713B74">
              <w:rPr>
                <w:b/>
                <w:bCs/>
                <w:sz w:val="18"/>
                <w:szCs w:val="18"/>
                <w:lang w:val="es-CO" w:eastAsia="es-CO"/>
              </w:rPr>
              <w:t xml:space="preserve">$ </w:t>
            </w:r>
            <w:proofErr w:type="spellStart"/>
            <w:r w:rsidRPr="00713B74">
              <w:rPr>
                <w:b/>
                <w:bCs/>
                <w:sz w:val="18"/>
                <w:szCs w:val="18"/>
                <w:lang w:val="es-CO" w:eastAsia="es-CO"/>
              </w:rPr>
              <w:t>xxxxxxxx</w:t>
            </w:r>
            <w:proofErr w:type="spellEnd"/>
          </w:p>
        </w:tc>
      </w:tr>
      <w:tr w:rsidR="00F61A90" w:rsidRPr="007B7DB7" w14:paraId="31BFABA4" w14:textId="77777777" w:rsidTr="00BB6D47">
        <w:trPr>
          <w:trHeight w:val="435"/>
        </w:trPr>
        <w:tc>
          <w:tcPr>
            <w:tcW w:w="263" w:type="pct"/>
            <w:vMerge/>
            <w:tcBorders>
              <w:top w:val="nil"/>
              <w:left w:val="single" w:sz="8" w:space="0" w:color="auto"/>
              <w:bottom w:val="single" w:sz="8" w:space="0" w:color="000000"/>
              <w:right w:val="single" w:sz="4" w:space="0" w:color="auto"/>
            </w:tcBorders>
            <w:vAlign w:val="center"/>
            <w:hideMark/>
          </w:tcPr>
          <w:p w14:paraId="162E0F72"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001348C8"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7EDBD541" w14:textId="77777777" w:rsidR="00F61A90" w:rsidRPr="007B7DB7" w:rsidRDefault="00F61A90" w:rsidP="00F61A90">
            <w:pPr>
              <w:rPr>
                <w:sz w:val="20"/>
                <w:lang w:val="es-CO" w:eastAsia="es-CO"/>
              </w:rPr>
            </w:pPr>
            <w:r w:rsidRPr="007B7DB7">
              <w:rPr>
                <w:sz w:val="20"/>
                <w:lang w:val="es-CO" w:eastAsia="es-CO"/>
              </w:rPr>
              <w:t xml:space="preserve">Matriz de riesgos, análisis y evaluación para el componente social. </w:t>
            </w:r>
          </w:p>
        </w:tc>
        <w:tc>
          <w:tcPr>
            <w:tcW w:w="818" w:type="pct"/>
            <w:vMerge/>
            <w:tcBorders>
              <w:top w:val="nil"/>
              <w:left w:val="single" w:sz="4" w:space="0" w:color="auto"/>
              <w:bottom w:val="single" w:sz="8" w:space="0" w:color="000000"/>
              <w:right w:val="single" w:sz="8" w:space="0" w:color="auto"/>
            </w:tcBorders>
            <w:hideMark/>
          </w:tcPr>
          <w:p w14:paraId="52910C16"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218977A5" w14:textId="68DCA95B" w:rsidR="00F61A90" w:rsidRPr="007B7DB7" w:rsidRDefault="00F61A90" w:rsidP="00F61A90">
            <w:pPr>
              <w:jc w:val="center"/>
              <w:rPr>
                <w:b/>
                <w:bCs/>
                <w:sz w:val="18"/>
                <w:szCs w:val="18"/>
                <w:lang w:val="es-CO" w:eastAsia="es-CO"/>
              </w:rPr>
            </w:pPr>
            <w:r w:rsidRPr="00713B74">
              <w:rPr>
                <w:b/>
                <w:bCs/>
                <w:sz w:val="18"/>
                <w:szCs w:val="18"/>
                <w:lang w:val="es-CO" w:eastAsia="es-CO"/>
              </w:rPr>
              <w:t xml:space="preserve">$ </w:t>
            </w:r>
            <w:proofErr w:type="spellStart"/>
            <w:r w:rsidRPr="00713B74">
              <w:rPr>
                <w:b/>
                <w:bCs/>
                <w:sz w:val="18"/>
                <w:szCs w:val="18"/>
                <w:lang w:val="es-CO" w:eastAsia="es-CO"/>
              </w:rPr>
              <w:t>xxxxxxxx</w:t>
            </w:r>
            <w:proofErr w:type="spellEnd"/>
          </w:p>
        </w:tc>
      </w:tr>
      <w:tr w:rsidR="00F61A90" w:rsidRPr="007B7DB7" w14:paraId="307A7114" w14:textId="77777777" w:rsidTr="00BB6D47">
        <w:trPr>
          <w:trHeight w:val="765"/>
        </w:trPr>
        <w:tc>
          <w:tcPr>
            <w:tcW w:w="263" w:type="pct"/>
            <w:vMerge/>
            <w:tcBorders>
              <w:top w:val="nil"/>
              <w:left w:val="single" w:sz="8" w:space="0" w:color="auto"/>
              <w:bottom w:val="single" w:sz="8" w:space="0" w:color="000000"/>
              <w:right w:val="single" w:sz="4" w:space="0" w:color="auto"/>
            </w:tcBorders>
            <w:vAlign w:val="center"/>
            <w:hideMark/>
          </w:tcPr>
          <w:p w14:paraId="21287CFC"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294F9130"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4" w:space="0" w:color="auto"/>
              <w:right w:val="single" w:sz="4" w:space="0" w:color="000000"/>
            </w:tcBorders>
            <w:shd w:val="clear" w:color="auto" w:fill="auto"/>
            <w:vAlign w:val="center"/>
            <w:hideMark/>
          </w:tcPr>
          <w:p w14:paraId="6C819668" w14:textId="77777777" w:rsidR="00F61A90" w:rsidRPr="007B7DB7" w:rsidRDefault="00F61A90" w:rsidP="00F61A90">
            <w:pPr>
              <w:rPr>
                <w:sz w:val="20"/>
                <w:lang w:val="es-CO" w:eastAsia="es-CO"/>
              </w:rPr>
            </w:pPr>
            <w:r w:rsidRPr="007B7DB7">
              <w:rPr>
                <w:sz w:val="20"/>
                <w:lang w:val="es-CO" w:eastAsia="es-CO"/>
              </w:rPr>
              <w:t>Informe final de gestión social que incluya Conclusiones y/o recomendaciones generales y/o específicas del proyecto para tener en cuenta en la siguiente etapa</w:t>
            </w:r>
          </w:p>
        </w:tc>
        <w:tc>
          <w:tcPr>
            <w:tcW w:w="818" w:type="pct"/>
            <w:vMerge/>
            <w:tcBorders>
              <w:top w:val="nil"/>
              <w:left w:val="single" w:sz="4" w:space="0" w:color="auto"/>
              <w:bottom w:val="single" w:sz="8" w:space="0" w:color="000000"/>
              <w:right w:val="single" w:sz="8" w:space="0" w:color="auto"/>
            </w:tcBorders>
            <w:hideMark/>
          </w:tcPr>
          <w:p w14:paraId="427407EC"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436041EA" w14:textId="77777777" w:rsidR="00F61A90" w:rsidRDefault="00F61A90" w:rsidP="00F61A90">
            <w:pPr>
              <w:jc w:val="center"/>
              <w:rPr>
                <w:b/>
                <w:bCs/>
                <w:sz w:val="18"/>
                <w:szCs w:val="18"/>
                <w:lang w:val="es-CO" w:eastAsia="es-CO"/>
              </w:rPr>
            </w:pPr>
            <w:r w:rsidRPr="00713B74">
              <w:rPr>
                <w:b/>
                <w:bCs/>
                <w:sz w:val="18"/>
                <w:szCs w:val="18"/>
                <w:lang w:val="es-CO" w:eastAsia="es-CO"/>
              </w:rPr>
              <w:t xml:space="preserve">$ </w:t>
            </w:r>
            <w:proofErr w:type="spellStart"/>
            <w:r w:rsidRPr="00713B74">
              <w:rPr>
                <w:b/>
                <w:bCs/>
                <w:sz w:val="18"/>
                <w:szCs w:val="18"/>
                <w:lang w:val="es-CO" w:eastAsia="es-CO"/>
              </w:rPr>
              <w:t>xxxxxxxx</w:t>
            </w:r>
            <w:proofErr w:type="spellEnd"/>
          </w:p>
          <w:p w14:paraId="0C20F5AF" w14:textId="77777777" w:rsidR="00242BF1" w:rsidRPr="00242BF1" w:rsidRDefault="00242BF1" w:rsidP="00242BF1">
            <w:pPr>
              <w:rPr>
                <w:sz w:val="18"/>
                <w:szCs w:val="18"/>
                <w:lang w:val="es-CO" w:eastAsia="es-CO"/>
              </w:rPr>
            </w:pPr>
          </w:p>
          <w:p w14:paraId="63AC8B34" w14:textId="77777777" w:rsidR="00242BF1" w:rsidRPr="00242BF1" w:rsidRDefault="00242BF1" w:rsidP="00242BF1">
            <w:pPr>
              <w:rPr>
                <w:sz w:val="18"/>
                <w:szCs w:val="18"/>
                <w:lang w:val="es-CO" w:eastAsia="es-CO"/>
              </w:rPr>
            </w:pPr>
          </w:p>
          <w:p w14:paraId="61934F7E" w14:textId="77777777" w:rsidR="00242BF1" w:rsidRPr="00242BF1" w:rsidRDefault="00242BF1" w:rsidP="00242BF1">
            <w:pPr>
              <w:rPr>
                <w:sz w:val="18"/>
                <w:szCs w:val="18"/>
                <w:lang w:val="es-CO" w:eastAsia="es-CO"/>
              </w:rPr>
            </w:pPr>
          </w:p>
          <w:p w14:paraId="7DB0A8F1" w14:textId="77777777" w:rsidR="00242BF1" w:rsidRDefault="00242BF1" w:rsidP="00242BF1">
            <w:pPr>
              <w:rPr>
                <w:b/>
                <w:bCs/>
                <w:sz w:val="18"/>
                <w:szCs w:val="18"/>
                <w:lang w:val="es-CO" w:eastAsia="es-CO"/>
              </w:rPr>
            </w:pPr>
          </w:p>
          <w:p w14:paraId="37E347B1" w14:textId="77777777" w:rsidR="00242BF1" w:rsidRDefault="00242BF1" w:rsidP="00242BF1">
            <w:pPr>
              <w:rPr>
                <w:b/>
                <w:bCs/>
                <w:sz w:val="18"/>
                <w:szCs w:val="18"/>
                <w:lang w:val="es-CO" w:eastAsia="es-CO"/>
              </w:rPr>
            </w:pPr>
          </w:p>
          <w:p w14:paraId="7860B130" w14:textId="7D4E175D" w:rsidR="00242BF1" w:rsidRPr="00242BF1" w:rsidRDefault="00242BF1" w:rsidP="00242BF1">
            <w:pPr>
              <w:rPr>
                <w:sz w:val="18"/>
                <w:szCs w:val="18"/>
                <w:lang w:val="es-CO" w:eastAsia="es-CO"/>
              </w:rPr>
            </w:pPr>
          </w:p>
        </w:tc>
      </w:tr>
      <w:tr w:rsidR="00F61A90" w:rsidRPr="007B7DB7" w14:paraId="7503501D" w14:textId="77777777" w:rsidTr="00F61A90">
        <w:trPr>
          <w:trHeight w:val="510"/>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6450E2CE" w14:textId="77777777" w:rsidR="00F61A90" w:rsidRPr="007B7DB7" w:rsidRDefault="00F61A90" w:rsidP="00F61A90">
            <w:pPr>
              <w:jc w:val="center"/>
              <w:rPr>
                <w:b/>
                <w:bCs/>
                <w:sz w:val="18"/>
                <w:szCs w:val="18"/>
                <w:lang w:val="es-CO" w:eastAsia="es-CO"/>
              </w:rPr>
            </w:pPr>
            <w:r w:rsidRPr="007B7DB7">
              <w:rPr>
                <w:b/>
                <w:bCs/>
                <w:sz w:val="18"/>
                <w:szCs w:val="18"/>
                <w:lang w:val="es-CO" w:eastAsia="es-CO"/>
              </w:rPr>
              <w:t>14</w:t>
            </w:r>
          </w:p>
        </w:tc>
        <w:tc>
          <w:tcPr>
            <w:tcW w:w="1293" w:type="pct"/>
            <w:vMerge w:val="restart"/>
            <w:tcBorders>
              <w:top w:val="nil"/>
              <w:left w:val="single" w:sz="4" w:space="0" w:color="auto"/>
              <w:bottom w:val="single" w:sz="8" w:space="0" w:color="000000"/>
              <w:right w:val="single" w:sz="4" w:space="0" w:color="auto"/>
            </w:tcBorders>
            <w:shd w:val="clear" w:color="auto" w:fill="auto"/>
            <w:vAlign w:val="center"/>
            <w:hideMark/>
          </w:tcPr>
          <w:p w14:paraId="0E19F12D" w14:textId="77777777" w:rsidR="00F61A90" w:rsidRPr="007B7DB7" w:rsidRDefault="00F61A90" w:rsidP="00F61A90">
            <w:pPr>
              <w:jc w:val="center"/>
              <w:rPr>
                <w:b/>
                <w:bCs/>
                <w:sz w:val="18"/>
                <w:szCs w:val="18"/>
                <w:lang w:val="es-CO" w:eastAsia="es-CO"/>
              </w:rPr>
            </w:pPr>
            <w:r w:rsidRPr="007B7DB7">
              <w:rPr>
                <w:b/>
                <w:bCs/>
                <w:sz w:val="18"/>
                <w:szCs w:val="18"/>
                <w:lang w:val="es-CO" w:eastAsia="es-CO"/>
              </w:rPr>
              <w:t>ARQUEOLOGÍA</w:t>
            </w:r>
          </w:p>
        </w:tc>
        <w:tc>
          <w:tcPr>
            <w:tcW w:w="1783" w:type="pct"/>
            <w:gridSpan w:val="2"/>
            <w:tcBorders>
              <w:top w:val="single" w:sz="8" w:space="0" w:color="auto"/>
              <w:left w:val="nil"/>
              <w:bottom w:val="single" w:sz="4" w:space="0" w:color="auto"/>
              <w:right w:val="single" w:sz="4" w:space="0" w:color="000000"/>
            </w:tcBorders>
            <w:shd w:val="clear" w:color="auto" w:fill="auto"/>
            <w:vAlign w:val="center"/>
            <w:hideMark/>
          </w:tcPr>
          <w:p w14:paraId="1445F3E3" w14:textId="77777777" w:rsidR="00F61A90" w:rsidRPr="007B7DB7" w:rsidRDefault="00F61A90" w:rsidP="00F61A90">
            <w:pPr>
              <w:jc w:val="left"/>
              <w:rPr>
                <w:sz w:val="20"/>
                <w:lang w:val="es-CO" w:eastAsia="es-CO"/>
              </w:rPr>
            </w:pPr>
            <w:r w:rsidRPr="007B7DB7">
              <w:rPr>
                <w:sz w:val="20"/>
                <w:lang w:val="es-CO" w:eastAsia="es-CO"/>
              </w:rPr>
              <w:t>Insumos para registro del diagnóstico documental arqueológico</w:t>
            </w:r>
          </w:p>
        </w:tc>
        <w:tc>
          <w:tcPr>
            <w:tcW w:w="818" w:type="pct"/>
            <w:vMerge w:val="restart"/>
            <w:tcBorders>
              <w:top w:val="nil"/>
              <w:left w:val="single" w:sz="4" w:space="0" w:color="auto"/>
              <w:bottom w:val="single" w:sz="8" w:space="0" w:color="000000"/>
              <w:right w:val="single" w:sz="8" w:space="0" w:color="auto"/>
            </w:tcBorders>
            <w:shd w:val="clear" w:color="auto" w:fill="auto"/>
            <w:hideMark/>
          </w:tcPr>
          <w:p w14:paraId="5AAA0934" w14:textId="0A827D9A"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c>
          <w:tcPr>
            <w:tcW w:w="843" w:type="pct"/>
            <w:tcBorders>
              <w:top w:val="single" w:sz="8" w:space="0" w:color="auto"/>
              <w:left w:val="nil"/>
              <w:bottom w:val="single" w:sz="4" w:space="0" w:color="auto"/>
              <w:right w:val="single" w:sz="8" w:space="0" w:color="auto"/>
            </w:tcBorders>
            <w:shd w:val="clear" w:color="auto" w:fill="auto"/>
            <w:hideMark/>
          </w:tcPr>
          <w:p w14:paraId="48300381" w14:textId="354B0951" w:rsidR="00F61A90" w:rsidRPr="007B7DB7" w:rsidRDefault="00F61A90" w:rsidP="00F61A90">
            <w:pPr>
              <w:jc w:val="center"/>
              <w:rPr>
                <w:b/>
                <w:bCs/>
                <w:sz w:val="18"/>
                <w:szCs w:val="18"/>
                <w:lang w:val="es-CO" w:eastAsia="es-CO"/>
              </w:rPr>
            </w:pPr>
            <w:r w:rsidRPr="00082DF1">
              <w:rPr>
                <w:b/>
                <w:bCs/>
                <w:sz w:val="18"/>
                <w:szCs w:val="18"/>
                <w:lang w:val="es-CO" w:eastAsia="es-CO"/>
              </w:rPr>
              <w:t xml:space="preserve">$ </w:t>
            </w:r>
            <w:proofErr w:type="spellStart"/>
            <w:r w:rsidRPr="00082DF1">
              <w:rPr>
                <w:b/>
                <w:bCs/>
                <w:sz w:val="18"/>
                <w:szCs w:val="18"/>
                <w:lang w:val="es-CO" w:eastAsia="es-CO"/>
              </w:rPr>
              <w:t>xxxxxxxx</w:t>
            </w:r>
            <w:proofErr w:type="spellEnd"/>
          </w:p>
        </w:tc>
      </w:tr>
      <w:tr w:rsidR="00F61A90" w:rsidRPr="007B7DB7" w14:paraId="433043D0" w14:textId="77777777" w:rsidTr="00F61A90">
        <w:trPr>
          <w:trHeight w:val="510"/>
        </w:trPr>
        <w:tc>
          <w:tcPr>
            <w:tcW w:w="263" w:type="pct"/>
            <w:vMerge/>
            <w:tcBorders>
              <w:top w:val="nil"/>
              <w:left w:val="single" w:sz="8" w:space="0" w:color="auto"/>
              <w:bottom w:val="single" w:sz="8" w:space="0" w:color="000000"/>
              <w:right w:val="single" w:sz="4" w:space="0" w:color="auto"/>
            </w:tcBorders>
            <w:vAlign w:val="center"/>
            <w:hideMark/>
          </w:tcPr>
          <w:p w14:paraId="1B256A17"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0563AA15"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8" w:space="0" w:color="auto"/>
              <w:right w:val="single" w:sz="4" w:space="0" w:color="000000"/>
            </w:tcBorders>
            <w:shd w:val="clear" w:color="auto" w:fill="auto"/>
            <w:vAlign w:val="center"/>
            <w:hideMark/>
          </w:tcPr>
          <w:p w14:paraId="5B80A42B" w14:textId="77777777" w:rsidR="00F61A90" w:rsidRPr="007B7DB7" w:rsidRDefault="00F61A90" w:rsidP="00F61A90">
            <w:pPr>
              <w:jc w:val="left"/>
              <w:rPr>
                <w:sz w:val="20"/>
                <w:lang w:val="es-CO" w:eastAsia="es-CO"/>
              </w:rPr>
            </w:pPr>
            <w:r w:rsidRPr="007B7DB7">
              <w:rPr>
                <w:sz w:val="20"/>
                <w:lang w:val="es-CO" w:eastAsia="es-CO"/>
              </w:rPr>
              <w:t xml:space="preserve">Diagnóstico documental arqueológico </w:t>
            </w:r>
          </w:p>
        </w:tc>
        <w:tc>
          <w:tcPr>
            <w:tcW w:w="818" w:type="pct"/>
            <w:vMerge/>
            <w:tcBorders>
              <w:top w:val="nil"/>
              <w:left w:val="single" w:sz="4" w:space="0" w:color="auto"/>
              <w:bottom w:val="single" w:sz="8" w:space="0" w:color="000000"/>
              <w:right w:val="single" w:sz="8" w:space="0" w:color="auto"/>
            </w:tcBorders>
            <w:hideMark/>
          </w:tcPr>
          <w:p w14:paraId="7126FCD4" w14:textId="77777777" w:rsidR="00F61A90" w:rsidRPr="007B7DB7" w:rsidRDefault="00F61A90" w:rsidP="00F61A90">
            <w:pPr>
              <w:jc w:val="left"/>
              <w:rPr>
                <w:b/>
                <w:bCs/>
                <w:sz w:val="18"/>
                <w:szCs w:val="18"/>
                <w:lang w:val="es-CO" w:eastAsia="es-CO"/>
              </w:rPr>
            </w:pPr>
          </w:p>
        </w:tc>
        <w:tc>
          <w:tcPr>
            <w:tcW w:w="843" w:type="pct"/>
            <w:tcBorders>
              <w:top w:val="nil"/>
              <w:left w:val="nil"/>
              <w:bottom w:val="single" w:sz="8" w:space="0" w:color="auto"/>
              <w:right w:val="single" w:sz="8" w:space="0" w:color="auto"/>
            </w:tcBorders>
            <w:shd w:val="clear" w:color="auto" w:fill="auto"/>
            <w:hideMark/>
          </w:tcPr>
          <w:p w14:paraId="7FBE50D7" w14:textId="1D1FBE30" w:rsidR="00F61A90" w:rsidRPr="007B7DB7" w:rsidRDefault="00F61A90" w:rsidP="00F61A90">
            <w:pPr>
              <w:jc w:val="center"/>
              <w:rPr>
                <w:b/>
                <w:bCs/>
                <w:sz w:val="18"/>
                <w:szCs w:val="18"/>
                <w:lang w:val="es-CO" w:eastAsia="es-CO"/>
              </w:rPr>
            </w:pPr>
            <w:r w:rsidRPr="00082DF1">
              <w:rPr>
                <w:b/>
                <w:bCs/>
                <w:sz w:val="18"/>
                <w:szCs w:val="18"/>
                <w:lang w:val="es-CO" w:eastAsia="es-CO"/>
              </w:rPr>
              <w:t xml:space="preserve">$ </w:t>
            </w:r>
            <w:proofErr w:type="spellStart"/>
            <w:r w:rsidRPr="00082DF1">
              <w:rPr>
                <w:b/>
                <w:bCs/>
                <w:sz w:val="18"/>
                <w:szCs w:val="18"/>
                <w:lang w:val="es-CO" w:eastAsia="es-CO"/>
              </w:rPr>
              <w:t>xxxxxxxx</w:t>
            </w:r>
            <w:proofErr w:type="spellEnd"/>
          </w:p>
        </w:tc>
      </w:tr>
      <w:tr w:rsidR="00F61A90" w:rsidRPr="007B7DB7" w14:paraId="6ADE81AC" w14:textId="77777777" w:rsidTr="00F61A90">
        <w:trPr>
          <w:trHeight w:val="360"/>
        </w:trPr>
        <w:tc>
          <w:tcPr>
            <w:tcW w:w="263" w:type="pct"/>
            <w:vMerge w:val="restart"/>
            <w:tcBorders>
              <w:top w:val="nil"/>
              <w:left w:val="single" w:sz="8" w:space="0" w:color="auto"/>
              <w:bottom w:val="single" w:sz="8" w:space="0" w:color="000000"/>
              <w:right w:val="single" w:sz="4" w:space="0" w:color="auto"/>
            </w:tcBorders>
            <w:shd w:val="clear" w:color="auto" w:fill="auto"/>
            <w:vAlign w:val="center"/>
            <w:hideMark/>
          </w:tcPr>
          <w:p w14:paraId="2DA65835" w14:textId="77777777" w:rsidR="00F61A90" w:rsidRPr="007B7DB7" w:rsidRDefault="00F61A90" w:rsidP="00F61A90">
            <w:pPr>
              <w:jc w:val="center"/>
              <w:rPr>
                <w:b/>
                <w:bCs/>
                <w:sz w:val="18"/>
                <w:szCs w:val="18"/>
                <w:lang w:val="es-CO" w:eastAsia="es-CO"/>
              </w:rPr>
            </w:pPr>
            <w:r w:rsidRPr="007B7DB7">
              <w:rPr>
                <w:b/>
                <w:bCs/>
                <w:sz w:val="18"/>
                <w:szCs w:val="18"/>
                <w:lang w:val="es-CO" w:eastAsia="es-CO"/>
              </w:rPr>
              <w:t>15, 16</w:t>
            </w:r>
          </w:p>
        </w:tc>
        <w:tc>
          <w:tcPr>
            <w:tcW w:w="1293" w:type="pct"/>
            <w:vMerge w:val="restart"/>
            <w:tcBorders>
              <w:top w:val="nil"/>
              <w:left w:val="single" w:sz="4" w:space="0" w:color="auto"/>
              <w:bottom w:val="single" w:sz="8" w:space="0" w:color="000000"/>
              <w:right w:val="single" w:sz="4" w:space="0" w:color="auto"/>
            </w:tcBorders>
            <w:shd w:val="clear" w:color="auto" w:fill="auto"/>
            <w:vAlign w:val="center"/>
            <w:hideMark/>
          </w:tcPr>
          <w:p w14:paraId="6192B455" w14:textId="77777777" w:rsidR="00F61A90" w:rsidRPr="007B7DB7" w:rsidRDefault="00F61A90" w:rsidP="00F61A90">
            <w:pPr>
              <w:jc w:val="center"/>
              <w:rPr>
                <w:b/>
                <w:bCs/>
                <w:sz w:val="18"/>
                <w:szCs w:val="18"/>
                <w:lang w:val="es-CO" w:eastAsia="es-CO"/>
              </w:rPr>
            </w:pPr>
            <w:r w:rsidRPr="007B7DB7">
              <w:rPr>
                <w:b/>
                <w:bCs/>
                <w:sz w:val="18"/>
                <w:szCs w:val="18"/>
                <w:lang w:val="es-CO" w:eastAsia="es-CO"/>
              </w:rPr>
              <w:t>PRESUPUESTO, CRONOGRAMA DE OBRA Y DOCUMENTOS PARA CONTRATACIÓN</w:t>
            </w:r>
          </w:p>
        </w:tc>
        <w:tc>
          <w:tcPr>
            <w:tcW w:w="1783" w:type="pct"/>
            <w:gridSpan w:val="2"/>
            <w:tcBorders>
              <w:top w:val="single" w:sz="8" w:space="0" w:color="auto"/>
              <w:left w:val="nil"/>
              <w:bottom w:val="single" w:sz="4" w:space="0" w:color="auto"/>
              <w:right w:val="single" w:sz="4" w:space="0" w:color="000000"/>
            </w:tcBorders>
            <w:shd w:val="clear" w:color="auto" w:fill="auto"/>
            <w:vAlign w:val="center"/>
            <w:hideMark/>
          </w:tcPr>
          <w:p w14:paraId="541CFADE" w14:textId="77777777" w:rsidR="00F61A90" w:rsidRPr="007B7DB7" w:rsidRDefault="00F61A90" w:rsidP="00F61A90">
            <w:pPr>
              <w:jc w:val="left"/>
              <w:rPr>
                <w:sz w:val="20"/>
                <w:lang w:val="es-CO" w:eastAsia="es-CO"/>
              </w:rPr>
            </w:pPr>
            <w:r w:rsidRPr="007B7DB7">
              <w:rPr>
                <w:sz w:val="20"/>
                <w:lang w:val="es-CO" w:eastAsia="es-CO"/>
              </w:rPr>
              <w:t xml:space="preserve">Presupuesto general de obras para alternativa seleccionada. </w:t>
            </w:r>
          </w:p>
        </w:tc>
        <w:tc>
          <w:tcPr>
            <w:tcW w:w="818" w:type="pct"/>
            <w:vMerge w:val="restart"/>
            <w:tcBorders>
              <w:top w:val="nil"/>
              <w:left w:val="single" w:sz="4" w:space="0" w:color="auto"/>
              <w:bottom w:val="single" w:sz="4" w:space="0" w:color="000000"/>
              <w:right w:val="single" w:sz="8" w:space="0" w:color="auto"/>
            </w:tcBorders>
            <w:shd w:val="clear" w:color="auto" w:fill="auto"/>
            <w:hideMark/>
          </w:tcPr>
          <w:p w14:paraId="76D0F641" w14:textId="2FF308D6"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c>
          <w:tcPr>
            <w:tcW w:w="843" w:type="pct"/>
            <w:tcBorders>
              <w:top w:val="nil"/>
              <w:left w:val="nil"/>
              <w:bottom w:val="single" w:sz="4" w:space="0" w:color="auto"/>
              <w:right w:val="single" w:sz="8" w:space="0" w:color="auto"/>
            </w:tcBorders>
            <w:shd w:val="clear" w:color="auto" w:fill="auto"/>
            <w:hideMark/>
          </w:tcPr>
          <w:p w14:paraId="49841320" w14:textId="77484416" w:rsidR="00F61A90" w:rsidRPr="007B7DB7" w:rsidRDefault="00F61A90" w:rsidP="00F61A90">
            <w:pPr>
              <w:jc w:val="center"/>
              <w:rPr>
                <w:b/>
                <w:bCs/>
                <w:sz w:val="18"/>
                <w:szCs w:val="18"/>
                <w:lang w:val="es-CO" w:eastAsia="es-CO"/>
              </w:rPr>
            </w:pPr>
            <w:r w:rsidRPr="00082DF1">
              <w:rPr>
                <w:b/>
                <w:bCs/>
                <w:sz w:val="18"/>
                <w:szCs w:val="18"/>
                <w:lang w:val="es-CO" w:eastAsia="es-CO"/>
              </w:rPr>
              <w:t xml:space="preserve">$ </w:t>
            </w:r>
            <w:proofErr w:type="spellStart"/>
            <w:r w:rsidRPr="00082DF1">
              <w:rPr>
                <w:b/>
                <w:bCs/>
                <w:sz w:val="18"/>
                <w:szCs w:val="18"/>
                <w:lang w:val="es-CO" w:eastAsia="es-CO"/>
              </w:rPr>
              <w:t>xxxxxxxx</w:t>
            </w:r>
            <w:proofErr w:type="spellEnd"/>
          </w:p>
        </w:tc>
      </w:tr>
      <w:tr w:rsidR="00F61A90" w:rsidRPr="007B7DB7" w14:paraId="106458A5" w14:textId="77777777" w:rsidTr="00F61A90">
        <w:trPr>
          <w:trHeight w:val="435"/>
        </w:trPr>
        <w:tc>
          <w:tcPr>
            <w:tcW w:w="263" w:type="pct"/>
            <w:vMerge/>
            <w:tcBorders>
              <w:top w:val="nil"/>
              <w:left w:val="single" w:sz="8" w:space="0" w:color="auto"/>
              <w:bottom w:val="single" w:sz="8" w:space="0" w:color="000000"/>
              <w:right w:val="single" w:sz="4" w:space="0" w:color="auto"/>
            </w:tcBorders>
            <w:vAlign w:val="center"/>
            <w:hideMark/>
          </w:tcPr>
          <w:p w14:paraId="75219586"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24722134" w14:textId="77777777" w:rsidR="00F61A90" w:rsidRPr="007B7DB7" w:rsidRDefault="00F61A90" w:rsidP="00F61A90">
            <w:pPr>
              <w:jc w:val="left"/>
              <w:rPr>
                <w:b/>
                <w:bCs/>
                <w:sz w:val="18"/>
                <w:szCs w:val="18"/>
                <w:lang w:val="es-CO" w:eastAsia="es-CO"/>
              </w:rPr>
            </w:pPr>
          </w:p>
        </w:tc>
        <w:tc>
          <w:tcPr>
            <w:tcW w:w="1783" w:type="pct"/>
            <w:gridSpan w:val="2"/>
            <w:tcBorders>
              <w:top w:val="single" w:sz="4" w:space="0" w:color="auto"/>
              <w:left w:val="nil"/>
              <w:bottom w:val="single" w:sz="4" w:space="0" w:color="auto"/>
              <w:right w:val="single" w:sz="4" w:space="0" w:color="000000"/>
            </w:tcBorders>
            <w:shd w:val="clear" w:color="auto" w:fill="auto"/>
            <w:vAlign w:val="center"/>
            <w:hideMark/>
          </w:tcPr>
          <w:p w14:paraId="4970948B" w14:textId="77777777" w:rsidR="00F61A90" w:rsidRPr="007B7DB7" w:rsidRDefault="00F61A90" w:rsidP="00F61A90">
            <w:pPr>
              <w:jc w:val="left"/>
              <w:rPr>
                <w:sz w:val="20"/>
                <w:lang w:val="es-CO" w:eastAsia="es-CO"/>
              </w:rPr>
            </w:pPr>
            <w:r w:rsidRPr="007B7DB7">
              <w:rPr>
                <w:sz w:val="20"/>
                <w:lang w:val="es-CO" w:eastAsia="es-CO"/>
              </w:rPr>
              <w:t>Memorias de cálculo de cantidades de obra.</w:t>
            </w:r>
          </w:p>
        </w:tc>
        <w:tc>
          <w:tcPr>
            <w:tcW w:w="818" w:type="pct"/>
            <w:vMerge/>
            <w:tcBorders>
              <w:top w:val="nil"/>
              <w:left w:val="single" w:sz="4" w:space="0" w:color="auto"/>
              <w:bottom w:val="single" w:sz="4" w:space="0" w:color="000000"/>
              <w:right w:val="single" w:sz="8" w:space="0" w:color="auto"/>
            </w:tcBorders>
            <w:hideMark/>
          </w:tcPr>
          <w:p w14:paraId="7EFF6B5D" w14:textId="77777777" w:rsidR="00F61A90" w:rsidRPr="007B7DB7" w:rsidRDefault="00F61A90" w:rsidP="00F61A90">
            <w:pPr>
              <w:jc w:val="left"/>
              <w:rPr>
                <w:b/>
                <w:bCs/>
                <w:sz w:val="18"/>
                <w:szCs w:val="18"/>
                <w:lang w:val="es-CO" w:eastAsia="es-CO"/>
              </w:rPr>
            </w:pPr>
          </w:p>
        </w:tc>
        <w:tc>
          <w:tcPr>
            <w:tcW w:w="843" w:type="pct"/>
            <w:tcBorders>
              <w:top w:val="nil"/>
              <w:left w:val="nil"/>
              <w:bottom w:val="single" w:sz="4" w:space="0" w:color="auto"/>
              <w:right w:val="single" w:sz="8" w:space="0" w:color="auto"/>
            </w:tcBorders>
            <w:shd w:val="clear" w:color="auto" w:fill="auto"/>
            <w:hideMark/>
          </w:tcPr>
          <w:p w14:paraId="27C6CAF1" w14:textId="18C09558" w:rsidR="00F61A90" w:rsidRPr="007B7DB7" w:rsidRDefault="00F61A90" w:rsidP="00F61A90">
            <w:pPr>
              <w:jc w:val="center"/>
              <w:rPr>
                <w:b/>
                <w:bCs/>
                <w:sz w:val="18"/>
                <w:szCs w:val="18"/>
                <w:lang w:val="es-CO" w:eastAsia="es-CO"/>
              </w:rPr>
            </w:pPr>
            <w:r w:rsidRPr="00082DF1">
              <w:rPr>
                <w:b/>
                <w:bCs/>
                <w:sz w:val="18"/>
                <w:szCs w:val="18"/>
                <w:lang w:val="es-CO" w:eastAsia="es-CO"/>
              </w:rPr>
              <w:t xml:space="preserve">$ </w:t>
            </w:r>
            <w:proofErr w:type="spellStart"/>
            <w:r w:rsidRPr="00082DF1">
              <w:rPr>
                <w:b/>
                <w:bCs/>
                <w:sz w:val="18"/>
                <w:szCs w:val="18"/>
                <w:lang w:val="es-CO" w:eastAsia="es-CO"/>
              </w:rPr>
              <w:t>xxxxxxxx</w:t>
            </w:r>
            <w:proofErr w:type="spellEnd"/>
          </w:p>
        </w:tc>
      </w:tr>
      <w:tr w:rsidR="00F61A90" w:rsidRPr="007B7DB7" w14:paraId="23B1D1AC" w14:textId="77777777" w:rsidTr="00F61A90">
        <w:trPr>
          <w:trHeight w:val="1035"/>
        </w:trPr>
        <w:tc>
          <w:tcPr>
            <w:tcW w:w="263" w:type="pct"/>
            <w:vMerge/>
            <w:tcBorders>
              <w:top w:val="nil"/>
              <w:left w:val="single" w:sz="8" w:space="0" w:color="auto"/>
              <w:bottom w:val="single" w:sz="8" w:space="0" w:color="000000"/>
              <w:right w:val="single" w:sz="4" w:space="0" w:color="auto"/>
            </w:tcBorders>
            <w:vAlign w:val="center"/>
            <w:hideMark/>
          </w:tcPr>
          <w:p w14:paraId="74A9644A" w14:textId="77777777" w:rsidR="00F61A90" w:rsidRPr="007B7DB7" w:rsidRDefault="00F61A90" w:rsidP="00F61A90">
            <w:pPr>
              <w:jc w:val="left"/>
              <w:rPr>
                <w:b/>
                <w:bCs/>
                <w:sz w:val="18"/>
                <w:szCs w:val="18"/>
                <w:lang w:val="es-CO" w:eastAsia="es-CO"/>
              </w:rPr>
            </w:pPr>
          </w:p>
        </w:tc>
        <w:tc>
          <w:tcPr>
            <w:tcW w:w="1293" w:type="pct"/>
            <w:vMerge/>
            <w:tcBorders>
              <w:top w:val="nil"/>
              <w:left w:val="single" w:sz="4" w:space="0" w:color="auto"/>
              <w:bottom w:val="single" w:sz="8" w:space="0" w:color="000000"/>
              <w:right w:val="single" w:sz="4" w:space="0" w:color="auto"/>
            </w:tcBorders>
            <w:vAlign w:val="center"/>
            <w:hideMark/>
          </w:tcPr>
          <w:p w14:paraId="21796D7C" w14:textId="77777777" w:rsidR="00F61A90" w:rsidRPr="007B7DB7" w:rsidRDefault="00F61A90" w:rsidP="00F61A90">
            <w:pPr>
              <w:jc w:val="left"/>
              <w:rPr>
                <w:b/>
                <w:bCs/>
                <w:sz w:val="18"/>
                <w:szCs w:val="18"/>
                <w:lang w:val="es-CO" w:eastAsia="es-CO"/>
              </w:rPr>
            </w:pPr>
          </w:p>
        </w:tc>
        <w:tc>
          <w:tcPr>
            <w:tcW w:w="1783" w:type="pct"/>
            <w:gridSpan w:val="2"/>
            <w:tcBorders>
              <w:top w:val="nil"/>
              <w:left w:val="nil"/>
              <w:bottom w:val="single" w:sz="8" w:space="0" w:color="auto"/>
              <w:right w:val="single" w:sz="4" w:space="0" w:color="000000"/>
            </w:tcBorders>
            <w:shd w:val="clear" w:color="auto" w:fill="auto"/>
            <w:vAlign w:val="center"/>
            <w:hideMark/>
          </w:tcPr>
          <w:p w14:paraId="4A69F89A" w14:textId="77777777" w:rsidR="00F61A90" w:rsidRPr="007B7DB7" w:rsidRDefault="00F61A90" w:rsidP="00F61A90">
            <w:pPr>
              <w:rPr>
                <w:sz w:val="20"/>
                <w:lang w:val="es-CO" w:eastAsia="es-CO"/>
              </w:rPr>
            </w:pPr>
            <w:r w:rsidRPr="007B7DB7">
              <w:rPr>
                <w:sz w:val="20"/>
                <w:lang w:val="es-CO" w:eastAsia="es-CO"/>
              </w:rPr>
              <w:t>Cronograma del proyecto para las siguientes etapas (Estudios y Diseños y Construcción), donde se especifiquen los niveles de la EDT, incluyendo etapas, fases, productos y subproductos</w:t>
            </w:r>
          </w:p>
        </w:tc>
        <w:tc>
          <w:tcPr>
            <w:tcW w:w="818" w:type="pct"/>
            <w:tcBorders>
              <w:top w:val="nil"/>
              <w:left w:val="nil"/>
              <w:bottom w:val="single" w:sz="8" w:space="0" w:color="auto"/>
              <w:right w:val="single" w:sz="8" w:space="0" w:color="auto"/>
            </w:tcBorders>
            <w:shd w:val="clear" w:color="auto" w:fill="auto"/>
            <w:hideMark/>
          </w:tcPr>
          <w:p w14:paraId="5E72FB85" w14:textId="1EEDC1B9"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c>
          <w:tcPr>
            <w:tcW w:w="843" w:type="pct"/>
            <w:tcBorders>
              <w:top w:val="nil"/>
              <w:left w:val="nil"/>
              <w:bottom w:val="single" w:sz="8" w:space="0" w:color="auto"/>
              <w:right w:val="single" w:sz="8" w:space="0" w:color="auto"/>
            </w:tcBorders>
            <w:shd w:val="clear" w:color="auto" w:fill="auto"/>
            <w:hideMark/>
          </w:tcPr>
          <w:p w14:paraId="7C27F368" w14:textId="17588DF4" w:rsidR="00F61A90" w:rsidRPr="007B7DB7" w:rsidRDefault="00F61A90" w:rsidP="00F61A90">
            <w:pPr>
              <w:jc w:val="center"/>
              <w:rPr>
                <w:b/>
                <w:bCs/>
                <w:sz w:val="18"/>
                <w:szCs w:val="18"/>
                <w:lang w:val="es-CO" w:eastAsia="es-CO"/>
              </w:rPr>
            </w:pPr>
            <w:r w:rsidRPr="00082DF1">
              <w:rPr>
                <w:b/>
                <w:bCs/>
                <w:sz w:val="18"/>
                <w:szCs w:val="18"/>
                <w:lang w:val="es-CO" w:eastAsia="es-CO"/>
              </w:rPr>
              <w:t xml:space="preserve">$ </w:t>
            </w:r>
            <w:proofErr w:type="spellStart"/>
            <w:r w:rsidRPr="00082DF1">
              <w:rPr>
                <w:b/>
                <w:bCs/>
                <w:sz w:val="18"/>
                <w:szCs w:val="18"/>
                <w:lang w:val="es-CO" w:eastAsia="es-CO"/>
              </w:rPr>
              <w:t>xxxxxxxx</w:t>
            </w:r>
            <w:proofErr w:type="spellEnd"/>
          </w:p>
        </w:tc>
      </w:tr>
      <w:tr w:rsidR="00F61A90" w:rsidRPr="007B7DB7" w14:paraId="3D4E7B85" w14:textId="77777777" w:rsidTr="00BB6D47">
        <w:trPr>
          <w:trHeight w:val="270"/>
        </w:trPr>
        <w:tc>
          <w:tcPr>
            <w:tcW w:w="263" w:type="pct"/>
            <w:tcBorders>
              <w:top w:val="nil"/>
              <w:left w:val="nil"/>
              <w:bottom w:val="nil"/>
              <w:right w:val="nil"/>
            </w:tcBorders>
            <w:shd w:val="clear" w:color="auto" w:fill="auto"/>
            <w:noWrap/>
            <w:vAlign w:val="bottom"/>
            <w:hideMark/>
          </w:tcPr>
          <w:p w14:paraId="77C574BE" w14:textId="77777777" w:rsidR="00F61A90" w:rsidRPr="007B7DB7" w:rsidRDefault="00F61A90" w:rsidP="00F61A90">
            <w:pPr>
              <w:jc w:val="center"/>
              <w:rPr>
                <w:b/>
                <w:bCs/>
                <w:sz w:val="18"/>
                <w:szCs w:val="18"/>
                <w:lang w:val="es-CO" w:eastAsia="es-CO"/>
              </w:rPr>
            </w:pPr>
          </w:p>
        </w:tc>
        <w:tc>
          <w:tcPr>
            <w:tcW w:w="1293" w:type="pct"/>
            <w:tcBorders>
              <w:top w:val="nil"/>
              <w:left w:val="nil"/>
              <w:bottom w:val="nil"/>
              <w:right w:val="nil"/>
            </w:tcBorders>
            <w:shd w:val="clear" w:color="auto" w:fill="auto"/>
            <w:vAlign w:val="center"/>
            <w:hideMark/>
          </w:tcPr>
          <w:p w14:paraId="6D1CA53E" w14:textId="77777777" w:rsidR="00F61A90" w:rsidRPr="007B7DB7" w:rsidRDefault="00F61A90" w:rsidP="00F61A90">
            <w:pPr>
              <w:jc w:val="left"/>
              <w:rPr>
                <w:rFonts w:ascii="Times New Roman" w:hAnsi="Times New Roman"/>
                <w:sz w:val="20"/>
                <w:lang w:val="es-CO" w:eastAsia="es-CO"/>
              </w:rPr>
            </w:pPr>
          </w:p>
        </w:tc>
        <w:tc>
          <w:tcPr>
            <w:tcW w:w="968" w:type="pct"/>
            <w:tcBorders>
              <w:top w:val="nil"/>
              <w:left w:val="nil"/>
              <w:bottom w:val="nil"/>
              <w:right w:val="nil"/>
            </w:tcBorders>
            <w:shd w:val="clear" w:color="auto" w:fill="auto"/>
            <w:noWrap/>
            <w:vAlign w:val="bottom"/>
            <w:hideMark/>
          </w:tcPr>
          <w:p w14:paraId="7EFC1E0D" w14:textId="77777777" w:rsidR="00F61A90" w:rsidRPr="007B7DB7" w:rsidRDefault="00F61A90" w:rsidP="00F61A90">
            <w:pPr>
              <w:jc w:val="center"/>
              <w:rPr>
                <w:rFonts w:ascii="Times New Roman" w:hAnsi="Times New Roman"/>
                <w:sz w:val="20"/>
                <w:lang w:val="es-CO" w:eastAsia="es-CO"/>
              </w:rPr>
            </w:pPr>
          </w:p>
        </w:tc>
        <w:tc>
          <w:tcPr>
            <w:tcW w:w="815" w:type="pct"/>
            <w:tcBorders>
              <w:top w:val="nil"/>
              <w:left w:val="nil"/>
              <w:bottom w:val="nil"/>
              <w:right w:val="nil"/>
            </w:tcBorders>
            <w:shd w:val="clear" w:color="auto" w:fill="auto"/>
            <w:noWrap/>
            <w:hideMark/>
          </w:tcPr>
          <w:p w14:paraId="2919D388" w14:textId="77777777" w:rsidR="00F61A90" w:rsidRPr="007B7DB7" w:rsidRDefault="00F61A90" w:rsidP="00F61A90">
            <w:pPr>
              <w:jc w:val="left"/>
              <w:rPr>
                <w:rFonts w:ascii="Times New Roman" w:hAnsi="Times New Roman"/>
                <w:sz w:val="20"/>
                <w:lang w:val="es-CO" w:eastAsia="es-CO"/>
              </w:rPr>
            </w:pPr>
          </w:p>
        </w:tc>
        <w:tc>
          <w:tcPr>
            <w:tcW w:w="818" w:type="pct"/>
            <w:tcBorders>
              <w:top w:val="nil"/>
              <w:left w:val="nil"/>
              <w:bottom w:val="nil"/>
              <w:right w:val="nil"/>
            </w:tcBorders>
            <w:shd w:val="clear" w:color="auto" w:fill="auto"/>
            <w:vAlign w:val="center"/>
            <w:hideMark/>
          </w:tcPr>
          <w:p w14:paraId="5ED4D728" w14:textId="77777777" w:rsidR="00F61A90" w:rsidRPr="007B7DB7" w:rsidRDefault="00F61A90" w:rsidP="00F61A90">
            <w:pPr>
              <w:jc w:val="left"/>
              <w:rPr>
                <w:rFonts w:ascii="Times New Roman" w:hAnsi="Times New Roman"/>
                <w:sz w:val="20"/>
                <w:lang w:val="es-CO" w:eastAsia="es-CO"/>
              </w:rPr>
            </w:pPr>
          </w:p>
        </w:tc>
        <w:tc>
          <w:tcPr>
            <w:tcW w:w="843" w:type="pct"/>
            <w:tcBorders>
              <w:top w:val="nil"/>
              <w:left w:val="nil"/>
              <w:bottom w:val="nil"/>
              <w:right w:val="nil"/>
            </w:tcBorders>
            <w:shd w:val="clear" w:color="auto" w:fill="auto"/>
            <w:vAlign w:val="center"/>
            <w:hideMark/>
          </w:tcPr>
          <w:p w14:paraId="264EEFB3" w14:textId="77777777" w:rsidR="00F61A90" w:rsidRPr="007B7DB7" w:rsidRDefault="00F61A90" w:rsidP="00F61A90">
            <w:pPr>
              <w:jc w:val="center"/>
              <w:rPr>
                <w:rFonts w:ascii="Times New Roman" w:hAnsi="Times New Roman"/>
                <w:sz w:val="20"/>
                <w:lang w:val="es-CO" w:eastAsia="es-CO"/>
              </w:rPr>
            </w:pPr>
          </w:p>
        </w:tc>
      </w:tr>
      <w:tr w:rsidR="00F61A90" w:rsidRPr="007B7DB7" w14:paraId="64045BF7" w14:textId="77777777" w:rsidTr="00BB6D47">
        <w:trPr>
          <w:trHeight w:val="510"/>
        </w:trPr>
        <w:tc>
          <w:tcPr>
            <w:tcW w:w="263" w:type="pct"/>
            <w:tcBorders>
              <w:top w:val="nil"/>
              <w:left w:val="nil"/>
              <w:bottom w:val="nil"/>
              <w:right w:val="nil"/>
            </w:tcBorders>
            <w:shd w:val="clear" w:color="auto" w:fill="auto"/>
            <w:vAlign w:val="center"/>
            <w:hideMark/>
          </w:tcPr>
          <w:p w14:paraId="06E580D3" w14:textId="77777777" w:rsidR="00F61A90" w:rsidRPr="007B7DB7" w:rsidRDefault="00F61A90" w:rsidP="00F61A90">
            <w:pPr>
              <w:jc w:val="center"/>
              <w:rPr>
                <w:rFonts w:ascii="Times New Roman" w:hAnsi="Times New Roman"/>
                <w:sz w:val="20"/>
                <w:lang w:val="es-CO" w:eastAsia="es-CO"/>
              </w:rPr>
            </w:pPr>
          </w:p>
        </w:tc>
        <w:tc>
          <w:tcPr>
            <w:tcW w:w="1293" w:type="pct"/>
            <w:tcBorders>
              <w:top w:val="nil"/>
              <w:left w:val="nil"/>
              <w:bottom w:val="nil"/>
              <w:right w:val="nil"/>
            </w:tcBorders>
            <w:shd w:val="clear" w:color="auto" w:fill="auto"/>
            <w:vAlign w:val="center"/>
            <w:hideMark/>
          </w:tcPr>
          <w:p w14:paraId="2D8BDA86" w14:textId="77777777" w:rsidR="00F61A90" w:rsidRPr="007B7DB7" w:rsidRDefault="00F61A90" w:rsidP="00F61A90">
            <w:pPr>
              <w:jc w:val="center"/>
              <w:rPr>
                <w:rFonts w:ascii="Times New Roman" w:hAnsi="Times New Roman"/>
                <w:sz w:val="20"/>
                <w:lang w:val="es-CO" w:eastAsia="es-CO"/>
              </w:rPr>
            </w:pPr>
          </w:p>
        </w:tc>
        <w:tc>
          <w:tcPr>
            <w:tcW w:w="1783" w:type="pct"/>
            <w:gridSpan w:val="2"/>
            <w:tcBorders>
              <w:top w:val="single" w:sz="8" w:space="0" w:color="auto"/>
              <w:left w:val="single" w:sz="8" w:space="0" w:color="auto"/>
              <w:bottom w:val="single" w:sz="8" w:space="0" w:color="auto"/>
              <w:right w:val="nil"/>
            </w:tcBorders>
            <w:shd w:val="clear" w:color="auto" w:fill="auto"/>
            <w:vAlign w:val="center"/>
            <w:hideMark/>
          </w:tcPr>
          <w:p w14:paraId="694AFF2C" w14:textId="77777777" w:rsidR="00F61A90" w:rsidRPr="007B7DB7" w:rsidRDefault="00F61A90" w:rsidP="00F61A90">
            <w:pPr>
              <w:jc w:val="center"/>
              <w:rPr>
                <w:b/>
                <w:bCs/>
                <w:sz w:val="20"/>
                <w:lang w:val="es-CO" w:eastAsia="es-CO"/>
              </w:rPr>
            </w:pPr>
            <w:r w:rsidRPr="007B7DB7">
              <w:rPr>
                <w:b/>
                <w:bCs/>
                <w:sz w:val="20"/>
                <w:lang w:val="es-CO" w:eastAsia="es-CO"/>
              </w:rPr>
              <w:t>VALOR A PAGAR POR PRODUCTOS / SUBPRODUCTOS (70% / VR. GLOBAL DE FACTIBILIDAD)</w:t>
            </w:r>
          </w:p>
        </w:tc>
        <w:tc>
          <w:tcPr>
            <w:tcW w:w="818" w:type="pct"/>
            <w:tcBorders>
              <w:top w:val="single" w:sz="8" w:space="0" w:color="auto"/>
              <w:left w:val="nil"/>
              <w:bottom w:val="single" w:sz="8" w:space="0" w:color="auto"/>
              <w:right w:val="nil"/>
            </w:tcBorders>
            <w:shd w:val="clear" w:color="auto" w:fill="auto"/>
            <w:noWrap/>
            <w:hideMark/>
          </w:tcPr>
          <w:p w14:paraId="7D2C3989" w14:textId="115CE67C" w:rsidR="00F61A90" w:rsidRPr="007B7DB7" w:rsidRDefault="00F61A90" w:rsidP="00F61A90">
            <w:pPr>
              <w:jc w:val="center"/>
              <w:rPr>
                <w:b/>
                <w:bCs/>
                <w:sz w:val="18"/>
                <w:szCs w:val="18"/>
                <w:lang w:val="es-CO" w:eastAsia="es-CO"/>
              </w:rPr>
            </w:pPr>
            <w:r w:rsidRPr="007B7DB7">
              <w:rPr>
                <w:b/>
                <w:bCs/>
                <w:sz w:val="18"/>
                <w:szCs w:val="18"/>
                <w:lang w:val="es-CO" w:eastAsia="es-CO"/>
              </w:rPr>
              <w:t xml:space="preserve"> $ </w:t>
            </w:r>
            <w:proofErr w:type="spellStart"/>
            <w:r>
              <w:rPr>
                <w:b/>
                <w:bCs/>
                <w:sz w:val="18"/>
                <w:szCs w:val="18"/>
                <w:lang w:val="es-CO" w:eastAsia="es-CO"/>
              </w:rPr>
              <w:t>xxxxxxxxxxx</w:t>
            </w:r>
            <w:proofErr w:type="spellEnd"/>
            <w:r w:rsidRPr="007B7DB7">
              <w:rPr>
                <w:b/>
                <w:bCs/>
                <w:sz w:val="18"/>
                <w:szCs w:val="18"/>
                <w:lang w:val="es-CO" w:eastAsia="es-CO"/>
              </w:rPr>
              <w:t xml:space="preserve"> </w:t>
            </w:r>
          </w:p>
        </w:tc>
        <w:tc>
          <w:tcPr>
            <w:tcW w:w="843" w:type="pct"/>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24A834F5" w14:textId="4AEC2642" w:rsidR="00F61A90" w:rsidRPr="007B7DB7" w:rsidRDefault="00F61A90" w:rsidP="00F61A90">
            <w:pPr>
              <w:jc w:val="center"/>
              <w:rPr>
                <w:b/>
                <w:bCs/>
                <w:sz w:val="18"/>
                <w:szCs w:val="18"/>
                <w:lang w:val="es-CO" w:eastAsia="es-CO"/>
              </w:rPr>
            </w:pPr>
            <w:r w:rsidRPr="007B7DB7">
              <w:rPr>
                <w:b/>
                <w:bCs/>
                <w:sz w:val="18"/>
                <w:szCs w:val="18"/>
                <w:lang w:val="es-CO" w:eastAsia="es-CO"/>
              </w:rPr>
              <w:t xml:space="preserve">$ </w:t>
            </w:r>
            <w:proofErr w:type="spellStart"/>
            <w:r>
              <w:rPr>
                <w:b/>
                <w:bCs/>
                <w:sz w:val="18"/>
                <w:szCs w:val="18"/>
                <w:lang w:val="es-CO" w:eastAsia="es-CO"/>
              </w:rPr>
              <w:t>xxxxxxxxxxx</w:t>
            </w:r>
            <w:proofErr w:type="spellEnd"/>
          </w:p>
        </w:tc>
      </w:tr>
      <w:tr w:rsidR="00F61A90" w:rsidRPr="007B7DB7" w14:paraId="084E928C" w14:textId="77777777" w:rsidTr="00F61A90">
        <w:trPr>
          <w:trHeight w:val="270"/>
        </w:trPr>
        <w:tc>
          <w:tcPr>
            <w:tcW w:w="263" w:type="pct"/>
            <w:tcBorders>
              <w:top w:val="nil"/>
              <w:left w:val="nil"/>
              <w:bottom w:val="nil"/>
              <w:right w:val="nil"/>
            </w:tcBorders>
            <w:shd w:val="clear" w:color="auto" w:fill="auto"/>
            <w:vAlign w:val="center"/>
            <w:hideMark/>
          </w:tcPr>
          <w:p w14:paraId="1648FF14" w14:textId="77777777" w:rsidR="00F61A90" w:rsidRPr="007B7DB7" w:rsidRDefault="00F61A90" w:rsidP="00F61A90">
            <w:pPr>
              <w:jc w:val="center"/>
              <w:rPr>
                <w:b/>
                <w:bCs/>
                <w:sz w:val="18"/>
                <w:szCs w:val="18"/>
                <w:lang w:val="es-CO" w:eastAsia="es-CO"/>
              </w:rPr>
            </w:pPr>
          </w:p>
        </w:tc>
        <w:tc>
          <w:tcPr>
            <w:tcW w:w="1293" w:type="pct"/>
            <w:tcBorders>
              <w:top w:val="nil"/>
              <w:left w:val="nil"/>
              <w:bottom w:val="nil"/>
              <w:right w:val="nil"/>
            </w:tcBorders>
            <w:shd w:val="clear" w:color="auto" w:fill="auto"/>
            <w:vAlign w:val="center"/>
            <w:hideMark/>
          </w:tcPr>
          <w:p w14:paraId="096E6EC5" w14:textId="77777777" w:rsidR="00F61A90" w:rsidRPr="007B7DB7" w:rsidRDefault="00F61A90" w:rsidP="00F61A90">
            <w:pPr>
              <w:jc w:val="center"/>
              <w:rPr>
                <w:rFonts w:ascii="Times New Roman" w:hAnsi="Times New Roman"/>
                <w:sz w:val="20"/>
                <w:lang w:val="es-CO" w:eastAsia="es-CO"/>
              </w:rPr>
            </w:pPr>
          </w:p>
        </w:tc>
        <w:tc>
          <w:tcPr>
            <w:tcW w:w="968" w:type="pct"/>
            <w:tcBorders>
              <w:top w:val="nil"/>
              <w:left w:val="nil"/>
              <w:bottom w:val="nil"/>
              <w:right w:val="nil"/>
            </w:tcBorders>
            <w:shd w:val="clear" w:color="auto" w:fill="auto"/>
            <w:vAlign w:val="center"/>
            <w:hideMark/>
          </w:tcPr>
          <w:p w14:paraId="6C9C407F" w14:textId="77777777" w:rsidR="00F61A90" w:rsidRPr="007B7DB7" w:rsidRDefault="00F61A90" w:rsidP="00F61A90">
            <w:pPr>
              <w:jc w:val="center"/>
              <w:rPr>
                <w:rFonts w:ascii="Times New Roman" w:hAnsi="Times New Roman"/>
                <w:sz w:val="20"/>
                <w:lang w:val="es-CO" w:eastAsia="es-CO"/>
              </w:rPr>
            </w:pPr>
          </w:p>
        </w:tc>
        <w:tc>
          <w:tcPr>
            <w:tcW w:w="815" w:type="pct"/>
            <w:tcBorders>
              <w:top w:val="nil"/>
              <w:left w:val="nil"/>
              <w:bottom w:val="nil"/>
              <w:right w:val="nil"/>
            </w:tcBorders>
            <w:shd w:val="clear" w:color="auto" w:fill="auto"/>
          </w:tcPr>
          <w:p w14:paraId="41634C89" w14:textId="608484D8" w:rsidR="00F61A90" w:rsidRPr="007B7DB7" w:rsidRDefault="00F61A90" w:rsidP="00F61A90">
            <w:pPr>
              <w:jc w:val="center"/>
              <w:rPr>
                <w:rFonts w:ascii="Times New Roman" w:hAnsi="Times New Roman"/>
                <w:sz w:val="20"/>
                <w:lang w:val="es-CO" w:eastAsia="es-CO"/>
              </w:rPr>
            </w:pPr>
          </w:p>
        </w:tc>
        <w:tc>
          <w:tcPr>
            <w:tcW w:w="818" w:type="pct"/>
            <w:tcBorders>
              <w:top w:val="nil"/>
              <w:left w:val="nil"/>
              <w:bottom w:val="nil"/>
              <w:right w:val="nil"/>
            </w:tcBorders>
            <w:shd w:val="clear" w:color="auto" w:fill="auto"/>
            <w:noWrap/>
            <w:vAlign w:val="bottom"/>
          </w:tcPr>
          <w:p w14:paraId="197BFC1D" w14:textId="77777777" w:rsidR="00F61A90" w:rsidRPr="007B7DB7" w:rsidRDefault="00F61A90" w:rsidP="00F61A90">
            <w:pPr>
              <w:jc w:val="center"/>
              <w:rPr>
                <w:rFonts w:ascii="Times New Roman" w:hAnsi="Times New Roman"/>
                <w:sz w:val="20"/>
                <w:lang w:val="es-CO" w:eastAsia="es-CO"/>
              </w:rPr>
            </w:pPr>
          </w:p>
        </w:tc>
        <w:tc>
          <w:tcPr>
            <w:tcW w:w="843" w:type="pct"/>
            <w:tcBorders>
              <w:top w:val="nil"/>
              <w:left w:val="nil"/>
              <w:bottom w:val="nil"/>
              <w:right w:val="nil"/>
            </w:tcBorders>
            <w:shd w:val="clear" w:color="auto" w:fill="auto"/>
            <w:noWrap/>
            <w:vAlign w:val="bottom"/>
            <w:hideMark/>
          </w:tcPr>
          <w:p w14:paraId="44839DEE" w14:textId="77777777" w:rsidR="00F61A90" w:rsidRPr="007B7DB7" w:rsidRDefault="00F61A90" w:rsidP="00F61A90">
            <w:pPr>
              <w:jc w:val="center"/>
              <w:rPr>
                <w:rFonts w:ascii="Times New Roman" w:hAnsi="Times New Roman"/>
                <w:sz w:val="20"/>
                <w:lang w:val="es-CO" w:eastAsia="es-CO"/>
              </w:rPr>
            </w:pPr>
          </w:p>
        </w:tc>
      </w:tr>
      <w:tr w:rsidR="00F61A90" w:rsidRPr="007B7DB7" w14:paraId="1787C35C" w14:textId="77777777" w:rsidTr="00BB6D47">
        <w:trPr>
          <w:trHeight w:val="525"/>
        </w:trPr>
        <w:tc>
          <w:tcPr>
            <w:tcW w:w="263" w:type="pct"/>
            <w:tcBorders>
              <w:top w:val="nil"/>
              <w:left w:val="nil"/>
              <w:bottom w:val="nil"/>
              <w:right w:val="nil"/>
            </w:tcBorders>
            <w:shd w:val="clear" w:color="auto" w:fill="auto"/>
            <w:vAlign w:val="center"/>
            <w:hideMark/>
          </w:tcPr>
          <w:p w14:paraId="4958CB97" w14:textId="77777777" w:rsidR="00F61A90" w:rsidRPr="007B7DB7" w:rsidRDefault="00F61A90" w:rsidP="00F61A90">
            <w:pPr>
              <w:jc w:val="center"/>
              <w:rPr>
                <w:rFonts w:ascii="Times New Roman" w:hAnsi="Times New Roman"/>
                <w:sz w:val="20"/>
                <w:lang w:val="es-CO" w:eastAsia="es-CO"/>
              </w:rPr>
            </w:pPr>
          </w:p>
        </w:tc>
        <w:tc>
          <w:tcPr>
            <w:tcW w:w="1293" w:type="pct"/>
            <w:tcBorders>
              <w:top w:val="nil"/>
              <w:left w:val="nil"/>
              <w:bottom w:val="nil"/>
              <w:right w:val="nil"/>
            </w:tcBorders>
            <w:shd w:val="clear" w:color="auto" w:fill="auto"/>
            <w:vAlign w:val="center"/>
            <w:hideMark/>
          </w:tcPr>
          <w:p w14:paraId="6E874BAD" w14:textId="77777777" w:rsidR="00F61A90" w:rsidRPr="007B7DB7" w:rsidRDefault="00F61A90" w:rsidP="00F61A90">
            <w:pPr>
              <w:jc w:val="center"/>
              <w:rPr>
                <w:rFonts w:ascii="Times New Roman" w:hAnsi="Times New Roman"/>
                <w:sz w:val="20"/>
                <w:lang w:val="es-CO" w:eastAsia="es-CO"/>
              </w:rPr>
            </w:pPr>
          </w:p>
        </w:tc>
        <w:tc>
          <w:tcPr>
            <w:tcW w:w="1783"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76F144C" w14:textId="77777777" w:rsidR="00F61A90" w:rsidRPr="007B7DB7" w:rsidRDefault="00F61A90" w:rsidP="00F61A90">
            <w:pPr>
              <w:jc w:val="center"/>
              <w:rPr>
                <w:b/>
                <w:bCs/>
                <w:sz w:val="20"/>
                <w:lang w:val="es-CO" w:eastAsia="es-CO"/>
              </w:rPr>
            </w:pPr>
            <w:r w:rsidRPr="007B7DB7">
              <w:rPr>
                <w:b/>
                <w:bCs/>
                <w:sz w:val="20"/>
                <w:lang w:val="es-CO" w:eastAsia="es-CO"/>
              </w:rPr>
              <w:t>VALOR A PAGAR POR COSTOS FIJOS (30% / VR. GLOBAL DE FACTIBILIDAD)</w:t>
            </w:r>
          </w:p>
        </w:tc>
        <w:tc>
          <w:tcPr>
            <w:tcW w:w="818" w:type="pct"/>
            <w:tcBorders>
              <w:top w:val="single" w:sz="8" w:space="0" w:color="auto"/>
              <w:left w:val="nil"/>
              <w:bottom w:val="single" w:sz="8" w:space="0" w:color="auto"/>
              <w:right w:val="single" w:sz="8" w:space="0" w:color="auto"/>
            </w:tcBorders>
            <w:shd w:val="clear" w:color="auto" w:fill="auto"/>
            <w:noWrap/>
            <w:hideMark/>
          </w:tcPr>
          <w:p w14:paraId="5B6A898A" w14:textId="74BD7714" w:rsidR="00F61A90" w:rsidRPr="007B7DB7" w:rsidRDefault="00F61A90" w:rsidP="00F61A90">
            <w:pPr>
              <w:jc w:val="center"/>
              <w:rPr>
                <w:b/>
                <w:bCs/>
                <w:sz w:val="18"/>
                <w:szCs w:val="18"/>
                <w:lang w:val="es-CO" w:eastAsia="es-CO"/>
              </w:rPr>
            </w:pPr>
            <w:r w:rsidRPr="007B7DB7">
              <w:rPr>
                <w:b/>
                <w:bCs/>
                <w:sz w:val="18"/>
                <w:szCs w:val="18"/>
                <w:lang w:val="es-CO" w:eastAsia="es-CO"/>
              </w:rPr>
              <w:t xml:space="preserve"> $ </w:t>
            </w:r>
            <w:proofErr w:type="spellStart"/>
            <w:r>
              <w:rPr>
                <w:b/>
                <w:bCs/>
                <w:sz w:val="18"/>
                <w:szCs w:val="18"/>
                <w:lang w:val="es-CO" w:eastAsia="es-CO"/>
              </w:rPr>
              <w:t>xxxxxxxxxxx</w:t>
            </w:r>
            <w:proofErr w:type="spellEnd"/>
          </w:p>
        </w:tc>
        <w:tc>
          <w:tcPr>
            <w:tcW w:w="843" w:type="pct"/>
            <w:tcBorders>
              <w:top w:val="nil"/>
              <w:left w:val="nil"/>
              <w:bottom w:val="nil"/>
              <w:right w:val="nil"/>
            </w:tcBorders>
            <w:shd w:val="clear" w:color="auto" w:fill="auto"/>
            <w:noWrap/>
            <w:vAlign w:val="bottom"/>
            <w:hideMark/>
          </w:tcPr>
          <w:p w14:paraId="212B5C7C" w14:textId="77777777" w:rsidR="00F61A90" w:rsidRPr="007B7DB7" w:rsidRDefault="00F61A90" w:rsidP="00F61A90">
            <w:pPr>
              <w:jc w:val="center"/>
              <w:rPr>
                <w:b/>
                <w:bCs/>
                <w:sz w:val="18"/>
                <w:szCs w:val="18"/>
                <w:lang w:val="es-CO" w:eastAsia="es-CO"/>
              </w:rPr>
            </w:pPr>
          </w:p>
        </w:tc>
      </w:tr>
      <w:tr w:rsidR="00F61A90" w:rsidRPr="007B7DB7" w14:paraId="5E305EEF" w14:textId="77777777" w:rsidTr="00BB6D47">
        <w:trPr>
          <w:trHeight w:val="270"/>
        </w:trPr>
        <w:tc>
          <w:tcPr>
            <w:tcW w:w="263" w:type="pct"/>
            <w:tcBorders>
              <w:top w:val="nil"/>
              <w:left w:val="nil"/>
              <w:bottom w:val="nil"/>
              <w:right w:val="nil"/>
            </w:tcBorders>
            <w:shd w:val="clear" w:color="auto" w:fill="auto"/>
            <w:vAlign w:val="center"/>
            <w:hideMark/>
          </w:tcPr>
          <w:p w14:paraId="4E5E70BF" w14:textId="77777777" w:rsidR="00F61A90" w:rsidRPr="007B7DB7" w:rsidRDefault="00F61A90" w:rsidP="00F61A90">
            <w:pPr>
              <w:jc w:val="center"/>
              <w:rPr>
                <w:rFonts w:ascii="Times New Roman" w:hAnsi="Times New Roman"/>
                <w:sz w:val="20"/>
                <w:lang w:val="es-CO" w:eastAsia="es-CO"/>
              </w:rPr>
            </w:pPr>
          </w:p>
        </w:tc>
        <w:tc>
          <w:tcPr>
            <w:tcW w:w="1293" w:type="pct"/>
            <w:tcBorders>
              <w:top w:val="nil"/>
              <w:left w:val="nil"/>
              <w:bottom w:val="nil"/>
              <w:right w:val="nil"/>
            </w:tcBorders>
            <w:shd w:val="clear" w:color="auto" w:fill="auto"/>
            <w:vAlign w:val="center"/>
            <w:hideMark/>
          </w:tcPr>
          <w:p w14:paraId="18181E70" w14:textId="77777777" w:rsidR="00F61A90" w:rsidRPr="007B7DB7" w:rsidRDefault="00F61A90" w:rsidP="00F61A90">
            <w:pPr>
              <w:jc w:val="center"/>
              <w:rPr>
                <w:rFonts w:ascii="Times New Roman" w:hAnsi="Times New Roman"/>
                <w:sz w:val="20"/>
                <w:lang w:val="es-CO" w:eastAsia="es-CO"/>
              </w:rPr>
            </w:pPr>
          </w:p>
        </w:tc>
        <w:tc>
          <w:tcPr>
            <w:tcW w:w="968" w:type="pct"/>
            <w:tcBorders>
              <w:top w:val="nil"/>
              <w:left w:val="nil"/>
              <w:bottom w:val="nil"/>
              <w:right w:val="nil"/>
            </w:tcBorders>
            <w:shd w:val="clear" w:color="auto" w:fill="auto"/>
            <w:vAlign w:val="center"/>
            <w:hideMark/>
          </w:tcPr>
          <w:p w14:paraId="70547A5D" w14:textId="77777777" w:rsidR="00F61A90" w:rsidRPr="007B7DB7" w:rsidRDefault="00F61A90" w:rsidP="00F61A90">
            <w:pPr>
              <w:jc w:val="center"/>
              <w:rPr>
                <w:rFonts w:ascii="Times New Roman" w:hAnsi="Times New Roman"/>
                <w:sz w:val="20"/>
                <w:lang w:val="es-CO" w:eastAsia="es-CO"/>
              </w:rPr>
            </w:pPr>
          </w:p>
        </w:tc>
        <w:tc>
          <w:tcPr>
            <w:tcW w:w="815" w:type="pct"/>
            <w:tcBorders>
              <w:top w:val="nil"/>
              <w:left w:val="nil"/>
              <w:bottom w:val="nil"/>
              <w:right w:val="nil"/>
            </w:tcBorders>
            <w:shd w:val="clear" w:color="auto" w:fill="auto"/>
            <w:hideMark/>
          </w:tcPr>
          <w:p w14:paraId="73E72D28" w14:textId="77777777" w:rsidR="00F61A90" w:rsidRPr="007B7DB7" w:rsidRDefault="00F61A90" w:rsidP="00F61A90">
            <w:pPr>
              <w:jc w:val="center"/>
              <w:rPr>
                <w:rFonts w:ascii="Times New Roman" w:hAnsi="Times New Roman"/>
                <w:sz w:val="20"/>
                <w:lang w:val="es-CO" w:eastAsia="es-CO"/>
              </w:rPr>
            </w:pPr>
          </w:p>
        </w:tc>
        <w:tc>
          <w:tcPr>
            <w:tcW w:w="818" w:type="pct"/>
            <w:tcBorders>
              <w:top w:val="nil"/>
              <w:left w:val="nil"/>
              <w:bottom w:val="nil"/>
              <w:right w:val="nil"/>
            </w:tcBorders>
            <w:shd w:val="clear" w:color="auto" w:fill="auto"/>
            <w:noWrap/>
            <w:vAlign w:val="center"/>
            <w:hideMark/>
          </w:tcPr>
          <w:p w14:paraId="06BC3C9D" w14:textId="77777777" w:rsidR="00F61A90" w:rsidRPr="007B7DB7" w:rsidRDefault="00F61A90" w:rsidP="00F61A90">
            <w:pPr>
              <w:jc w:val="center"/>
              <w:rPr>
                <w:rFonts w:ascii="Times New Roman" w:hAnsi="Times New Roman"/>
                <w:sz w:val="20"/>
                <w:lang w:val="es-CO" w:eastAsia="es-CO"/>
              </w:rPr>
            </w:pPr>
          </w:p>
        </w:tc>
        <w:tc>
          <w:tcPr>
            <w:tcW w:w="843" w:type="pct"/>
            <w:tcBorders>
              <w:top w:val="nil"/>
              <w:left w:val="nil"/>
              <w:bottom w:val="nil"/>
              <w:right w:val="nil"/>
            </w:tcBorders>
            <w:shd w:val="clear" w:color="auto" w:fill="auto"/>
            <w:noWrap/>
            <w:vAlign w:val="bottom"/>
            <w:hideMark/>
          </w:tcPr>
          <w:p w14:paraId="7E6E07DB" w14:textId="77777777" w:rsidR="00F61A90" w:rsidRPr="007B7DB7" w:rsidRDefault="00F61A90" w:rsidP="00F61A90">
            <w:pPr>
              <w:jc w:val="center"/>
              <w:rPr>
                <w:rFonts w:ascii="Times New Roman" w:hAnsi="Times New Roman"/>
                <w:sz w:val="20"/>
                <w:lang w:val="es-CO" w:eastAsia="es-CO"/>
              </w:rPr>
            </w:pPr>
          </w:p>
        </w:tc>
      </w:tr>
      <w:tr w:rsidR="00F61A90" w:rsidRPr="007B7DB7" w14:paraId="4C5DA191" w14:textId="77777777" w:rsidTr="00BB6D47">
        <w:trPr>
          <w:trHeight w:val="270"/>
        </w:trPr>
        <w:tc>
          <w:tcPr>
            <w:tcW w:w="263" w:type="pct"/>
            <w:tcBorders>
              <w:top w:val="nil"/>
              <w:left w:val="nil"/>
              <w:bottom w:val="nil"/>
              <w:right w:val="nil"/>
            </w:tcBorders>
            <w:shd w:val="clear" w:color="auto" w:fill="auto"/>
            <w:vAlign w:val="center"/>
            <w:hideMark/>
          </w:tcPr>
          <w:p w14:paraId="00B6D2C4" w14:textId="77777777" w:rsidR="00F61A90" w:rsidRPr="007B7DB7" w:rsidRDefault="00F61A90" w:rsidP="00F61A90">
            <w:pPr>
              <w:jc w:val="center"/>
              <w:rPr>
                <w:rFonts w:ascii="Times New Roman" w:hAnsi="Times New Roman"/>
                <w:sz w:val="20"/>
                <w:lang w:val="es-CO" w:eastAsia="es-CO"/>
              </w:rPr>
            </w:pPr>
          </w:p>
        </w:tc>
        <w:tc>
          <w:tcPr>
            <w:tcW w:w="1293" w:type="pct"/>
            <w:tcBorders>
              <w:top w:val="nil"/>
              <w:left w:val="nil"/>
              <w:bottom w:val="nil"/>
              <w:right w:val="nil"/>
            </w:tcBorders>
            <w:shd w:val="clear" w:color="auto" w:fill="auto"/>
            <w:vAlign w:val="center"/>
            <w:hideMark/>
          </w:tcPr>
          <w:p w14:paraId="00C057D0" w14:textId="77777777" w:rsidR="00F61A90" w:rsidRPr="007B7DB7" w:rsidRDefault="00F61A90" w:rsidP="00F61A90">
            <w:pPr>
              <w:jc w:val="center"/>
              <w:rPr>
                <w:rFonts w:ascii="Times New Roman" w:hAnsi="Times New Roman"/>
                <w:sz w:val="20"/>
                <w:lang w:val="es-CO" w:eastAsia="es-CO"/>
              </w:rPr>
            </w:pPr>
          </w:p>
        </w:tc>
        <w:tc>
          <w:tcPr>
            <w:tcW w:w="1783"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DF5794A" w14:textId="77777777" w:rsidR="00F61A90" w:rsidRPr="007B7DB7" w:rsidRDefault="00F61A90" w:rsidP="00F61A90">
            <w:pPr>
              <w:jc w:val="center"/>
              <w:rPr>
                <w:b/>
                <w:bCs/>
                <w:sz w:val="20"/>
                <w:lang w:val="es-CO" w:eastAsia="es-CO"/>
              </w:rPr>
            </w:pPr>
            <w:r w:rsidRPr="007B7DB7">
              <w:rPr>
                <w:b/>
                <w:bCs/>
                <w:sz w:val="20"/>
                <w:lang w:val="es-CO" w:eastAsia="es-CO"/>
              </w:rPr>
              <w:t>VALOR  A PAGAR FIJO MENSUAL</w:t>
            </w:r>
          </w:p>
        </w:tc>
        <w:tc>
          <w:tcPr>
            <w:tcW w:w="818" w:type="pct"/>
            <w:tcBorders>
              <w:top w:val="single" w:sz="8" w:space="0" w:color="auto"/>
              <w:left w:val="nil"/>
              <w:bottom w:val="single" w:sz="8" w:space="0" w:color="auto"/>
              <w:right w:val="single" w:sz="8" w:space="0" w:color="auto"/>
            </w:tcBorders>
            <w:shd w:val="clear" w:color="auto" w:fill="auto"/>
            <w:noWrap/>
            <w:hideMark/>
          </w:tcPr>
          <w:p w14:paraId="7D3AF018" w14:textId="1832ECE7" w:rsidR="00F61A90" w:rsidRPr="007B7DB7" w:rsidRDefault="00F61A90" w:rsidP="00F61A90">
            <w:pPr>
              <w:jc w:val="center"/>
              <w:rPr>
                <w:b/>
                <w:bCs/>
                <w:sz w:val="18"/>
                <w:szCs w:val="18"/>
                <w:lang w:val="es-CO" w:eastAsia="es-CO"/>
              </w:rPr>
            </w:pPr>
            <w:r w:rsidRPr="00A83391">
              <w:rPr>
                <w:b/>
                <w:bCs/>
                <w:sz w:val="18"/>
                <w:szCs w:val="18"/>
                <w:lang w:val="es-CO" w:eastAsia="es-CO"/>
              </w:rPr>
              <w:t xml:space="preserve">$ </w:t>
            </w:r>
            <w:proofErr w:type="spellStart"/>
            <w:r w:rsidRPr="00A83391">
              <w:rPr>
                <w:b/>
                <w:bCs/>
                <w:sz w:val="18"/>
                <w:szCs w:val="18"/>
                <w:lang w:val="es-CO" w:eastAsia="es-CO"/>
              </w:rPr>
              <w:t>xxxxxxxx</w:t>
            </w:r>
            <w:proofErr w:type="spellEnd"/>
          </w:p>
        </w:tc>
        <w:tc>
          <w:tcPr>
            <w:tcW w:w="843" w:type="pct"/>
            <w:tcBorders>
              <w:top w:val="nil"/>
              <w:left w:val="nil"/>
              <w:bottom w:val="nil"/>
              <w:right w:val="nil"/>
            </w:tcBorders>
            <w:shd w:val="clear" w:color="auto" w:fill="auto"/>
            <w:noWrap/>
            <w:vAlign w:val="bottom"/>
            <w:hideMark/>
          </w:tcPr>
          <w:p w14:paraId="5919C313" w14:textId="77777777" w:rsidR="00F61A90" w:rsidRPr="007B7DB7" w:rsidRDefault="00F61A90" w:rsidP="00F61A90">
            <w:pPr>
              <w:jc w:val="center"/>
              <w:rPr>
                <w:b/>
                <w:bCs/>
                <w:sz w:val="18"/>
                <w:szCs w:val="18"/>
                <w:lang w:val="es-CO" w:eastAsia="es-CO"/>
              </w:rPr>
            </w:pPr>
          </w:p>
        </w:tc>
      </w:tr>
    </w:tbl>
    <w:p w14:paraId="0DBB04BB" w14:textId="238D5027" w:rsidR="00FD2957" w:rsidRDefault="00FD2957" w:rsidP="00CD0D29">
      <w:pPr>
        <w:ind w:left="886" w:right="406"/>
        <w:jc w:val="center"/>
        <w:rPr>
          <w:b/>
        </w:rPr>
      </w:pPr>
    </w:p>
    <w:p w14:paraId="7F48BAE3" w14:textId="77777777" w:rsidR="00F61A90" w:rsidRDefault="00F61A90" w:rsidP="00CD0D29">
      <w:pPr>
        <w:ind w:left="886" w:right="406"/>
        <w:jc w:val="center"/>
        <w:rPr>
          <w:b/>
        </w:rPr>
      </w:pPr>
    </w:p>
    <w:p w14:paraId="74AB9868" w14:textId="79B28BBD" w:rsidR="00CD0D29" w:rsidRPr="00A30EC8" w:rsidRDefault="00BE2D64" w:rsidP="00A30EC8">
      <w:pPr>
        <w:ind w:left="360"/>
        <w:contextualSpacing/>
        <w:rPr>
          <w:b/>
          <w:lang w:eastAsia="es-CO"/>
        </w:rPr>
      </w:pPr>
      <w:r>
        <w:rPr>
          <w:b/>
          <w:lang w:eastAsia="es-CO"/>
        </w:rPr>
        <w:lastRenderedPageBreak/>
        <w:t xml:space="preserve">2.2. </w:t>
      </w:r>
      <w:r w:rsidR="00CD0D29" w:rsidRPr="00A30EC8">
        <w:rPr>
          <w:b/>
          <w:lang w:eastAsia="es-CO"/>
        </w:rPr>
        <w:t>PRODUCTOS CON AVAL DE TERCEROS</w:t>
      </w:r>
    </w:p>
    <w:p w14:paraId="7602BF12" w14:textId="77777777" w:rsidR="00CD0D29" w:rsidRPr="00D67E8C" w:rsidRDefault="00CD0D29" w:rsidP="00CD0D29"/>
    <w:p w14:paraId="7A4CD01A" w14:textId="77777777" w:rsidR="00B25D26" w:rsidRDefault="00B25D26" w:rsidP="00B25D26">
      <w:r w:rsidRPr="0006076E">
        <w:t xml:space="preserve">Para productos que </w:t>
      </w:r>
      <w:r w:rsidRPr="001225F2">
        <w:rPr>
          <w:b/>
        </w:rPr>
        <w:t>REQUIEREN</w:t>
      </w:r>
      <w:r w:rsidRPr="0006076E">
        <w:t xml:space="preserve"> trámite, o aval, o validación, o aprobación en entidades diferentes al IDU, se pagara de la siguiente manera:</w:t>
      </w:r>
    </w:p>
    <w:p w14:paraId="6FD85CFE" w14:textId="77777777" w:rsidR="00B25D26" w:rsidRPr="0006076E" w:rsidRDefault="00B25D26" w:rsidP="00B25D26"/>
    <w:p w14:paraId="5A747DAC" w14:textId="77777777" w:rsidR="00B25D26" w:rsidRDefault="00B25D26" w:rsidP="00B25D26">
      <w:r w:rsidRPr="0006076E">
        <w:t>El 60% del valor de cada uno de los productos descritos en la tabla de valoración señalada a continuación, se pagará contra entrega y radicación del producto en el IDU y en la entidad o entidades respectivas, debidamente revisado, verificado, validado y aprobado por la interventoría, de acuerdo con el procedimiento vigente de la entidad.</w:t>
      </w:r>
    </w:p>
    <w:p w14:paraId="42062400" w14:textId="77777777" w:rsidR="00B25D26" w:rsidRPr="0006076E" w:rsidRDefault="00B25D26" w:rsidP="00B25D26"/>
    <w:p w14:paraId="009FD8CA" w14:textId="77777777" w:rsidR="00B25D26" w:rsidRDefault="00B25D26" w:rsidP="00B25D26">
      <w:r w:rsidRPr="0006076E">
        <w:t>El 30% del valor total de cada producto se pagará</w:t>
      </w:r>
      <w:r>
        <w:t xml:space="preserve"> </w:t>
      </w:r>
      <w:r w:rsidRPr="0006076E">
        <w:t>contra la aprobación, armonización, no objeción aval o concepto favorable en firme de los productos radicados que emitan las entidades respectivas.</w:t>
      </w:r>
    </w:p>
    <w:p w14:paraId="0F4C671F" w14:textId="77777777" w:rsidR="00B25D26" w:rsidRPr="0006076E" w:rsidRDefault="00B25D26" w:rsidP="00B25D26"/>
    <w:p w14:paraId="011CCA69" w14:textId="77777777" w:rsidR="00B25D26" w:rsidRPr="0006076E" w:rsidRDefault="00B25D26" w:rsidP="00B25D26">
      <w:r w:rsidRPr="001225F2">
        <w:rPr>
          <w:b/>
        </w:rPr>
        <w:t>Nota 1</w:t>
      </w:r>
      <w:r w:rsidRPr="0006076E">
        <w:t>: Si transcurridos 60 días calendario de la radicación ante las entidades, éstas no han efectuado ningún requerimiento, previa verificación por parte de la interventoría de la calidad y oportunidad de los insumos entregados por el contratista, se pagará un 10% de este 30% y el 20% restante en todo caso se cancelará contra la aprobación, armonización, no objeción, aval o concepto favorable en firme de los productos radicados que emitan las entidades respectivas, de acuerdo con el procedimiento vigente de la entidad.</w:t>
      </w:r>
    </w:p>
    <w:p w14:paraId="488DDB53" w14:textId="77777777" w:rsidR="00B25D26" w:rsidRPr="00834EC8" w:rsidRDefault="00B25D26" w:rsidP="00B25D26">
      <w:pPr>
        <w:ind w:left="744"/>
        <w:jc w:val="center"/>
        <w:rPr>
          <w:b/>
          <w:bCs/>
        </w:rPr>
      </w:pPr>
    </w:p>
    <w:p w14:paraId="0523D1B1" w14:textId="77777777" w:rsidR="00B25D26" w:rsidRPr="00834EC8" w:rsidRDefault="00B25D26" w:rsidP="00B25D26">
      <w:pPr>
        <w:ind w:left="744"/>
        <w:jc w:val="center"/>
        <w:rPr>
          <w:b/>
          <w:color w:val="FF0000"/>
        </w:rPr>
      </w:pPr>
      <w:r w:rsidRPr="3408C0EB">
        <w:rPr>
          <w:b/>
        </w:rPr>
        <w:t xml:space="preserve">FORMA DE PAGO PRODUCTOS CON AVAL DE TERCEROS PARA FASE DE RECOPILACIÓN, ANALISIS DE INFORMACIÓN Y FASE DE </w:t>
      </w:r>
      <w:r w:rsidRPr="45D41B8F">
        <w:rPr>
          <w:b/>
          <w:bCs/>
        </w:rPr>
        <w:t>FACTIBILIDAD</w:t>
      </w:r>
      <w:r w:rsidRPr="3408C0EB">
        <w:rPr>
          <w:b/>
        </w:rPr>
        <w:t xml:space="preserve">  </w:t>
      </w:r>
    </w:p>
    <w:tbl>
      <w:tblPr>
        <w:tblW w:w="5000" w:type="pct"/>
        <w:tblCellMar>
          <w:left w:w="70" w:type="dxa"/>
          <w:right w:w="70" w:type="dxa"/>
        </w:tblCellMar>
        <w:tblLook w:val="04A0" w:firstRow="1" w:lastRow="0" w:firstColumn="1" w:lastColumn="0" w:noHBand="0" w:noVBand="1"/>
      </w:tblPr>
      <w:tblGrid>
        <w:gridCol w:w="464"/>
        <w:gridCol w:w="1876"/>
        <w:gridCol w:w="4637"/>
        <w:gridCol w:w="1841"/>
      </w:tblGrid>
      <w:tr w:rsidR="00F61A90" w:rsidRPr="00CD3E6D" w14:paraId="2EAF51BA" w14:textId="77777777" w:rsidTr="00242BF1">
        <w:trPr>
          <w:trHeight w:val="1005"/>
        </w:trPr>
        <w:tc>
          <w:tcPr>
            <w:tcW w:w="263"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56507899" w14:textId="77777777" w:rsidR="00F61A90" w:rsidRPr="00CD3E6D" w:rsidRDefault="00F61A90" w:rsidP="00FB3719">
            <w:pPr>
              <w:jc w:val="center"/>
              <w:rPr>
                <w:b/>
                <w:bCs/>
                <w:sz w:val="20"/>
                <w:lang w:val="es-CO" w:eastAsia="es-CO"/>
              </w:rPr>
            </w:pPr>
            <w:r w:rsidRPr="00CD3E6D">
              <w:rPr>
                <w:b/>
                <w:bCs/>
                <w:sz w:val="20"/>
                <w:lang w:val="es-CO" w:eastAsia="es-CO"/>
              </w:rPr>
              <w:t>No.</w:t>
            </w:r>
          </w:p>
        </w:tc>
        <w:tc>
          <w:tcPr>
            <w:tcW w:w="3692" w:type="pct"/>
            <w:gridSpan w:val="2"/>
            <w:tcBorders>
              <w:top w:val="single" w:sz="8" w:space="0" w:color="auto"/>
              <w:left w:val="nil"/>
              <w:bottom w:val="single" w:sz="8" w:space="0" w:color="auto"/>
              <w:right w:val="nil"/>
            </w:tcBorders>
            <w:shd w:val="clear" w:color="auto" w:fill="auto"/>
            <w:vAlign w:val="center"/>
            <w:hideMark/>
          </w:tcPr>
          <w:p w14:paraId="682F6B08" w14:textId="77777777" w:rsidR="00F61A90" w:rsidRPr="00CD3E6D" w:rsidRDefault="00F61A90" w:rsidP="00FB3719">
            <w:pPr>
              <w:jc w:val="center"/>
              <w:rPr>
                <w:b/>
                <w:bCs/>
                <w:sz w:val="20"/>
                <w:lang w:val="es-CO" w:eastAsia="es-CO"/>
              </w:rPr>
            </w:pPr>
            <w:r w:rsidRPr="00CD3E6D">
              <w:rPr>
                <w:b/>
                <w:bCs/>
                <w:sz w:val="20"/>
                <w:lang w:val="es-CO" w:eastAsia="es-CO"/>
              </w:rPr>
              <w:t>PRODUCTO APROBADO</w:t>
            </w:r>
          </w:p>
        </w:tc>
        <w:tc>
          <w:tcPr>
            <w:tcW w:w="1045"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7E2A0FDB" w14:textId="77777777" w:rsidR="00F61A90" w:rsidRPr="00CD3E6D" w:rsidRDefault="00F61A90" w:rsidP="00FB3719">
            <w:pPr>
              <w:jc w:val="center"/>
              <w:rPr>
                <w:b/>
                <w:bCs/>
                <w:sz w:val="14"/>
                <w:szCs w:val="14"/>
                <w:lang w:val="es-CO" w:eastAsia="es-CO"/>
              </w:rPr>
            </w:pPr>
            <w:r w:rsidRPr="00CD3E6D">
              <w:rPr>
                <w:b/>
                <w:bCs/>
                <w:sz w:val="14"/>
                <w:szCs w:val="14"/>
                <w:lang w:val="es-CO" w:eastAsia="es-CO"/>
              </w:rPr>
              <w:t>VALOR TOTAL A PAGAR CONTRA ENTREGA Y APROBACION DE PRODUCTOS (INCLUYE COSTOS ADMINISTRATIVOS )</w:t>
            </w:r>
          </w:p>
        </w:tc>
      </w:tr>
      <w:tr w:rsidR="00F61A90" w:rsidRPr="00CD3E6D" w14:paraId="7EA771BB" w14:textId="77777777" w:rsidTr="00242BF1">
        <w:trPr>
          <w:trHeight w:val="450"/>
        </w:trPr>
        <w:tc>
          <w:tcPr>
            <w:tcW w:w="263" w:type="pct"/>
            <w:tcBorders>
              <w:top w:val="nil"/>
              <w:left w:val="single" w:sz="8" w:space="0" w:color="auto"/>
              <w:bottom w:val="nil"/>
              <w:right w:val="single" w:sz="4" w:space="0" w:color="auto"/>
            </w:tcBorders>
            <w:shd w:val="clear" w:color="auto" w:fill="auto"/>
            <w:vAlign w:val="center"/>
            <w:hideMark/>
          </w:tcPr>
          <w:p w14:paraId="16DF0824" w14:textId="77777777" w:rsidR="00F61A90" w:rsidRPr="00CD3E6D" w:rsidRDefault="00F61A90" w:rsidP="00FB3719">
            <w:pPr>
              <w:jc w:val="center"/>
              <w:rPr>
                <w:sz w:val="20"/>
                <w:lang w:val="es-CO" w:eastAsia="es-CO"/>
              </w:rPr>
            </w:pPr>
            <w:r w:rsidRPr="00CD3E6D">
              <w:rPr>
                <w:sz w:val="20"/>
                <w:lang w:val="es-CO" w:eastAsia="es-CO"/>
              </w:rPr>
              <w:t> </w:t>
            </w:r>
          </w:p>
        </w:tc>
        <w:tc>
          <w:tcPr>
            <w:tcW w:w="3692" w:type="pct"/>
            <w:gridSpan w:val="2"/>
            <w:tcBorders>
              <w:top w:val="single" w:sz="8" w:space="0" w:color="auto"/>
              <w:left w:val="nil"/>
              <w:bottom w:val="nil"/>
              <w:right w:val="single" w:sz="4" w:space="0" w:color="000000"/>
            </w:tcBorders>
            <w:shd w:val="clear" w:color="auto" w:fill="auto"/>
            <w:vAlign w:val="center"/>
            <w:hideMark/>
          </w:tcPr>
          <w:p w14:paraId="05481011" w14:textId="77777777" w:rsidR="00F61A90" w:rsidRPr="00CD3E6D" w:rsidRDefault="00F61A90" w:rsidP="00FB3719">
            <w:pPr>
              <w:jc w:val="center"/>
              <w:rPr>
                <w:b/>
                <w:bCs/>
                <w:sz w:val="20"/>
                <w:lang w:val="es-CO" w:eastAsia="es-CO"/>
              </w:rPr>
            </w:pPr>
            <w:r w:rsidRPr="00CD3E6D">
              <w:rPr>
                <w:b/>
                <w:bCs/>
                <w:sz w:val="20"/>
                <w:lang w:val="es-CO" w:eastAsia="es-CO"/>
              </w:rPr>
              <w:t>PRODUCTO</w:t>
            </w:r>
          </w:p>
        </w:tc>
        <w:tc>
          <w:tcPr>
            <w:tcW w:w="1045" w:type="pct"/>
            <w:tcBorders>
              <w:top w:val="nil"/>
              <w:left w:val="nil"/>
              <w:bottom w:val="nil"/>
              <w:right w:val="single" w:sz="8" w:space="0" w:color="auto"/>
            </w:tcBorders>
            <w:shd w:val="clear" w:color="auto" w:fill="auto"/>
            <w:vAlign w:val="center"/>
            <w:hideMark/>
          </w:tcPr>
          <w:p w14:paraId="389D1E7D" w14:textId="77777777" w:rsidR="00F61A90" w:rsidRPr="00CD3E6D" w:rsidRDefault="00F61A90" w:rsidP="00FB3719">
            <w:pPr>
              <w:jc w:val="center"/>
              <w:rPr>
                <w:b/>
                <w:bCs/>
                <w:sz w:val="16"/>
                <w:szCs w:val="16"/>
                <w:lang w:val="es-CO" w:eastAsia="es-CO"/>
              </w:rPr>
            </w:pPr>
            <w:r w:rsidRPr="00CD3E6D">
              <w:rPr>
                <w:b/>
                <w:bCs/>
                <w:sz w:val="16"/>
                <w:szCs w:val="16"/>
                <w:lang w:val="es-CO" w:eastAsia="es-CO"/>
              </w:rPr>
              <w:t>ACTUALIZADO A SEPTIEMBRE DE 2022</w:t>
            </w:r>
          </w:p>
        </w:tc>
      </w:tr>
      <w:tr w:rsidR="00242BF1" w:rsidRPr="00CD3E6D" w14:paraId="2946781A" w14:textId="77777777" w:rsidTr="00242BF1">
        <w:trPr>
          <w:trHeight w:val="585"/>
        </w:trPr>
        <w:tc>
          <w:tcPr>
            <w:tcW w:w="26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78C30858" w14:textId="77777777" w:rsidR="00242BF1" w:rsidRPr="00CD3E6D" w:rsidRDefault="00242BF1" w:rsidP="00242BF1">
            <w:pPr>
              <w:jc w:val="center"/>
              <w:rPr>
                <w:b/>
                <w:bCs/>
                <w:sz w:val="18"/>
                <w:szCs w:val="18"/>
                <w:lang w:val="es-CO" w:eastAsia="es-CO"/>
              </w:rPr>
            </w:pPr>
            <w:r w:rsidRPr="00CD3E6D">
              <w:rPr>
                <w:b/>
                <w:bCs/>
                <w:sz w:val="18"/>
                <w:szCs w:val="18"/>
                <w:lang w:val="es-CO" w:eastAsia="es-CO"/>
              </w:rPr>
              <w:t>3</w:t>
            </w:r>
          </w:p>
        </w:tc>
        <w:tc>
          <w:tcPr>
            <w:tcW w:w="106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D240A15" w14:textId="77777777" w:rsidR="00242BF1" w:rsidRPr="00CD3E6D" w:rsidRDefault="00242BF1" w:rsidP="00242BF1">
            <w:pPr>
              <w:jc w:val="center"/>
              <w:rPr>
                <w:b/>
                <w:bCs/>
                <w:sz w:val="18"/>
                <w:szCs w:val="18"/>
                <w:lang w:val="es-CO" w:eastAsia="es-CO"/>
              </w:rPr>
            </w:pPr>
            <w:r w:rsidRPr="00CD3E6D">
              <w:rPr>
                <w:b/>
                <w:bCs/>
                <w:sz w:val="18"/>
                <w:szCs w:val="18"/>
                <w:lang w:val="es-CO" w:eastAsia="es-CO"/>
              </w:rPr>
              <w:t>ESTUDIO DE TRÁNSITO Y TRANSPORTE</w:t>
            </w:r>
          </w:p>
        </w:tc>
        <w:tc>
          <w:tcPr>
            <w:tcW w:w="2629" w:type="pct"/>
            <w:tcBorders>
              <w:top w:val="single" w:sz="8" w:space="0" w:color="auto"/>
              <w:left w:val="nil"/>
              <w:bottom w:val="single" w:sz="4" w:space="0" w:color="auto"/>
              <w:right w:val="single" w:sz="4" w:space="0" w:color="auto"/>
            </w:tcBorders>
            <w:shd w:val="clear" w:color="auto" w:fill="auto"/>
            <w:vAlign w:val="center"/>
            <w:hideMark/>
          </w:tcPr>
          <w:p w14:paraId="1AA3BA0C" w14:textId="77777777" w:rsidR="00242BF1" w:rsidRPr="00CD3E6D" w:rsidRDefault="00242BF1" w:rsidP="00242BF1">
            <w:pPr>
              <w:rPr>
                <w:sz w:val="18"/>
                <w:szCs w:val="18"/>
                <w:lang w:val="es-CO" w:eastAsia="es-CO"/>
              </w:rPr>
            </w:pPr>
            <w:r w:rsidRPr="00CD3E6D">
              <w:rPr>
                <w:sz w:val="18"/>
                <w:szCs w:val="18"/>
                <w:lang w:val="es-CO" w:eastAsia="es-CO"/>
              </w:rPr>
              <w:t>Metodología para la Elaboración del Estudio de Tránsito, con la aprobación de fechas para la toma de información primaria por la Subdirección de Infraestructura de la SDM.</w:t>
            </w:r>
          </w:p>
        </w:tc>
        <w:tc>
          <w:tcPr>
            <w:tcW w:w="1045" w:type="pct"/>
            <w:tcBorders>
              <w:top w:val="single" w:sz="8" w:space="0" w:color="auto"/>
              <w:left w:val="nil"/>
              <w:bottom w:val="single" w:sz="4" w:space="0" w:color="auto"/>
              <w:right w:val="single" w:sz="4" w:space="0" w:color="auto"/>
            </w:tcBorders>
            <w:shd w:val="clear" w:color="auto" w:fill="auto"/>
            <w:hideMark/>
          </w:tcPr>
          <w:p w14:paraId="16251FED" w14:textId="710B9FCE" w:rsidR="00242BF1" w:rsidRPr="00CD3E6D" w:rsidRDefault="00242BF1" w:rsidP="00242BF1">
            <w:pPr>
              <w:jc w:val="center"/>
              <w:rPr>
                <w:b/>
                <w:bCs/>
                <w:sz w:val="18"/>
                <w:szCs w:val="18"/>
                <w:lang w:val="es-CO" w:eastAsia="es-CO"/>
              </w:rPr>
            </w:pPr>
            <w:r w:rsidRPr="004028EC">
              <w:rPr>
                <w:b/>
                <w:bCs/>
                <w:sz w:val="18"/>
                <w:szCs w:val="18"/>
                <w:lang w:val="es-CO" w:eastAsia="es-CO"/>
              </w:rPr>
              <w:t xml:space="preserve">$ </w:t>
            </w:r>
            <w:proofErr w:type="spellStart"/>
            <w:r w:rsidRPr="004028EC">
              <w:rPr>
                <w:b/>
                <w:bCs/>
                <w:sz w:val="18"/>
                <w:szCs w:val="18"/>
                <w:lang w:val="es-CO" w:eastAsia="es-CO"/>
              </w:rPr>
              <w:t>xxxxxxxx</w:t>
            </w:r>
            <w:proofErr w:type="spellEnd"/>
          </w:p>
        </w:tc>
      </w:tr>
      <w:tr w:rsidR="00242BF1" w:rsidRPr="00CD3E6D" w14:paraId="235AC32F" w14:textId="77777777" w:rsidTr="00242BF1">
        <w:trPr>
          <w:trHeight w:val="1170"/>
        </w:trPr>
        <w:tc>
          <w:tcPr>
            <w:tcW w:w="263" w:type="pct"/>
            <w:vMerge/>
            <w:tcBorders>
              <w:top w:val="single" w:sz="8" w:space="0" w:color="auto"/>
              <w:left w:val="single" w:sz="8" w:space="0" w:color="auto"/>
              <w:bottom w:val="single" w:sz="8" w:space="0" w:color="000000"/>
              <w:right w:val="single" w:sz="4" w:space="0" w:color="auto"/>
            </w:tcBorders>
            <w:vAlign w:val="center"/>
            <w:hideMark/>
          </w:tcPr>
          <w:p w14:paraId="0F7A4F58" w14:textId="77777777" w:rsidR="00242BF1" w:rsidRPr="00CD3E6D" w:rsidRDefault="00242BF1" w:rsidP="00242BF1">
            <w:pPr>
              <w:jc w:val="left"/>
              <w:rPr>
                <w:b/>
                <w:bCs/>
                <w:sz w:val="18"/>
                <w:szCs w:val="18"/>
                <w:lang w:val="es-CO" w:eastAsia="es-CO"/>
              </w:rPr>
            </w:pPr>
          </w:p>
        </w:tc>
        <w:tc>
          <w:tcPr>
            <w:tcW w:w="1064" w:type="pct"/>
            <w:vMerge/>
            <w:tcBorders>
              <w:top w:val="single" w:sz="8" w:space="0" w:color="auto"/>
              <w:left w:val="single" w:sz="4" w:space="0" w:color="auto"/>
              <w:bottom w:val="single" w:sz="8" w:space="0" w:color="000000"/>
              <w:right w:val="single" w:sz="4" w:space="0" w:color="auto"/>
            </w:tcBorders>
            <w:vAlign w:val="center"/>
            <w:hideMark/>
          </w:tcPr>
          <w:p w14:paraId="6242AAE6" w14:textId="77777777" w:rsidR="00242BF1" w:rsidRPr="00CD3E6D" w:rsidRDefault="00242BF1" w:rsidP="00242BF1">
            <w:pPr>
              <w:jc w:val="left"/>
              <w:rPr>
                <w:b/>
                <w:bCs/>
                <w:sz w:val="18"/>
                <w:szCs w:val="18"/>
                <w:lang w:val="es-CO" w:eastAsia="es-CO"/>
              </w:rPr>
            </w:pPr>
          </w:p>
        </w:tc>
        <w:tc>
          <w:tcPr>
            <w:tcW w:w="2629" w:type="pct"/>
            <w:tcBorders>
              <w:top w:val="nil"/>
              <w:left w:val="nil"/>
              <w:bottom w:val="single" w:sz="8" w:space="0" w:color="auto"/>
              <w:right w:val="single" w:sz="4" w:space="0" w:color="auto"/>
            </w:tcBorders>
            <w:shd w:val="clear" w:color="auto" w:fill="auto"/>
            <w:vAlign w:val="center"/>
            <w:hideMark/>
          </w:tcPr>
          <w:p w14:paraId="32A321C8" w14:textId="77777777" w:rsidR="00242BF1" w:rsidRPr="00CD3E6D" w:rsidRDefault="00242BF1" w:rsidP="00242BF1">
            <w:pPr>
              <w:rPr>
                <w:sz w:val="18"/>
                <w:szCs w:val="18"/>
                <w:lang w:val="es-CO" w:eastAsia="es-CO"/>
              </w:rPr>
            </w:pPr>
            <w:r w:rsidRPr="00CD3E6D">
              <w:rPr>
                <w:sz w:val="18"/>
                <w:szCs w:val="18"/>
                <w:lang w:val="es-CO" w:eastAsia="es-CO"/>
              </w:rPr>
              <w:t>Estudio de Tránsito aprobado por la Subdirección de Infraestructura de la SDM, con el procesamiento de la información primaria, el análisis y modelación de tránsito de todas las alternativas, y los prediseños de señalización y semaforización de la alternativa seleccionada, los cuales deberán estar revisados por las diferentes subdirecciones de la SDM.</w:t>
            </w:r>
          </w:p>
        </w:tc>
        <w:tc>
          <w:tcPr>
            <w:tcW w:w="1045" w:type="pct"/>
            <w:tcBorders>
              <w:top w:val="nil"/>
              <w:left w:val="nil"/>
              <w:bottom w:val="single" w:sz="8" w:space="0" w:color="auto"/>
              <w:right w:val="single" w:sz="4" w:space="0" w:color="auto"/>
            </w:tcBorders>
            <w:shd w:val="clear" w:color="auto" w:fill="auto"/>
            <w:hideMark/>
          </w:tcPr>
          <w:p w14:paraId="3753C289" w14:textId="747B8CB9" w:rsidR="00242BF1" w:rsidRPr="00CD3E6D" w:rsidRDefault="00242BF1" w:rsidP="00242BF1">
            <w:pPr>
              <w:jc w:val="center"/>
              <w:rPr>
                <w:b/>
                <w:bCs/>
                <w:sz w:val="18"/>
                <w:szCs w:val="18"/>
                <w:lang w:val="es-CO" w:eastAsia="es-CO"/>
              </w:rPr>
            </w:pPr>
            <w:r w:rsidRPr="004028EC">
              <w:rPr>
                <w:b/>
                <w:bCs/>
                <w:sz w:val="18"/>
                <w:szCs w:val="18"/>
                <w:lang w:val="es-CO" w:eastAsia="es-CO"/>
              </w:rPr>
              <w:t xml:space="preserve">$ </w:t>
            </w:r>
            <w:proofErr w:type="spellStart"/>
            <w:r w:rsidRPr="004028EC">
              <w:rPr>
                <w:b/>
                <w:bCs/>
                <w:sz w:val="18"/>
                <w:szCs w:val="18"/>
                <w:lang w:val="es-CO" w:eastAsia="es-CO"/>
              </w:rPr>
              <w:t>xxxxxxxx</w:t>
            </w:r>
            <w:proofErr w:type="spellEnd"/>
          </w:p>
        </w:tc>
      </w:tr>
      <w:tr w:rsidR="00F61A90" w:rsidRPr="00CD3E6D" w14:paraId="6DD50AD1" w14:textId="77777777" w:rsidTr="00242BF1">
        <w:trPr>
          <w:trHeight w:val="270"/>
        </w:trPr>
        <w:tc>
          <w:tcPr>
            <w:tcW w:w="263" w:type="pct"/>
            <w:tcBorders>
              <w:top w:val="nil"/>
              <w:left w:val="nil"/>
              <w:bottom w:val="nil"/>
              <w:right w:val="nil"/>
            </w:tcBorders>
            <w:shd w:val="clear" w:color="auto" w:fill="auto"/>
            <w:vAlign w:val="center"/>
            <w:hideMark/>
          </w:tcPr>
          <w:p w14:paraId="6BFEAB80" w14:textId="77777777" w:rsidR="00F61A90" w:rsidRPr="00CD3E6D" w:rsidRDefault="00F61A90" w:rsidP="00FB3719">
            <w:pPr>
              <w:jc w:val="center"/>
              <w:rPr>
                <w:b/>
                <w:bCs/>
                <w:sz w:val="18"/>
                <w:szCs w:val="18"/>
                <w:lang w:val="es-CO" w:eastAsia="es-CO"/>
              </w:rPr>
            </w:pPr>
          </w:p>
        </w:tc>
        <w:tc>
          <w:tcPr>
            <w:tcW w:w="1064" w:type="pct"/>
            <w:tcBorders>
              <w:top w:val="nil"/>
              <w:left w:val="nil"/>
              <w:bottom w:val="nil"/>
              <w:right w:val="nil"/>
            </w:tcBorders>
            <w:shd w:val="clear" w:color="auto" w:fill="auto"/>
            <w:vAlign w:val="center"/>
            <w:hideMark/>
          </w:tcPr>
          <w:p w14:paraId="24064E01" w14:textId="77777777" w:rsidR="00F61A90" w:rsidRPr="00CD3E6D" w:rsidRDefault="00F61A90" w:rsidP="00FB3719">
            <w:pPr>
              <w:jc w:val="center"/>
              <w:rPr>
                <w:rFonts w:ascii="Times New Roman" w:hAnsi="Times New Roman"/>
                <w:sz w:val="20"/>
                <w:lang w:val="es-CO" w:eastAsia="es-CO"/>
              </w:rPr>
            </w:pPr>
          </w:p>
        </w:tc>
        <w:tc>
          <w:tcPr>
            <w:tcW w:w="2629" w:type="pct"/>
            <w:tcBorders>
              <w:top w:val="nil"/>
              <w:left w:val="nil"/>
              <w:bottom w:val="nil"/>
              <w:right w:val="nil"/>
            </w:tcBorders>
            <w:shd w:val="clear" w:color="auto" w:fill="auto"/>
            <w:vAlign w:val="center"/>
            <w:hideMark/>
          </w:tcPr>
          <w:p w14:paraId="20EB439F" w14:textId="77777777" w:rsidR="00F61A90" w:rsidRPr="00CD3E6D" w:rsidRDefault="00F61A90" w:rsidP="00FB3719">
            <w:pPr>
              <w:jc w:val="left"/>
              <w:rPr>
                <w:rFonts w:ascii="Times New Roman" w:hAnsi="Times New Roman"/>
                <w:sz w:val="20"/>
                <w:lang w:val="es-CO" w:eastAsia="es-CO"/>
              </w:rPr>
            </w:pPr>
          </w:p>
        </w:tc>
        <w:tc>
          <w:tcPr>
            <w:tcW w:w="1045" w:type="pct"/>
            <w:tcBorders>
              <w:top w:val="nil"/>
              <w:left w:val="nil"/>
              <w:bottom w:val="nil"/>
              <w:right w:val="nil"/>
            </w:tcBorders>
            <w:shd w:val="clear" w:color="auto" w:fill="auto"/>
            <w:noWrap/>
            <w:vAlign w:val="bottom"/>
            <w:hideMark/>
          </w:tcPr>
          <w:p w14:paraId="7C8DFAA2" w14:textId="77777777" w:rsidR="00F61A90" w:rsidRPr="00CD3E6D" w:rsidRDefault="00F61A90" w:rsidP="00FB3719">
            <w:pPr>
              <w:jc w:val="left"/>
              <w:rPr>
                <w:rFonts w:ascii="Times New Roman" w:hAnsi="Times New Roman"/>
                <w:sz w:val="20"/>
                <w:lang w:val="es-CO" w:eastAsia="es-CO"/>
              </w:rPr>
            </w:pPr>
          </w:p>
        </w:tc>
      </w:tr>
      <w:tr w:rsidR="00F61A90" w:rsidRPr="00CD3E6D" w14:paraId="0755471E" w14:textId="77777777" w:rsidTr="00242BF1">
        <w:trPr>
          <w:trHeight w:val="600"/>
        </w:trPr>
        <w:tc>
          <w:tcPr>
            <w:tcW w:w="263" w:type="pct"/>
            <w:tcBorders>
              <w:top w:val="nil"/>
              <w:left w:val="nil"/>
              <w:bottom w:val="nil"/>
              <w:right w:val="nil"/>
            </w:tcBorders>
            <w:shd w:val="clear" w:color="auto" w:fill="auto"/>
            <w:vAlign w:val="center"/>
            <w:hideMark/>
          </w:tcPr>
          <w:p w14:paraId="210CD868" w14:textId="77777777" w:rsidR="00F61A90" w:rsidRPr="00CD3E6D" w:rsidRDefault="00F61A90" w:rsidP="00FB3719">
            <w:pPr>
              <w:jc w:val="left"/>
              <w:rPr>
                <w:rFonts w:ascii="Times New Roman" w:hAnsi="Times New Roman"/>
                <w:sz w:val="20"/>
                <w:lang w:val="es-CO" w:eastAsia="es-CO"/>
              </w:rPr>
            </w:pPr>
          </w:p>
        </w:tc>
        <w:tc>
          <w:tcPr>
            <w:tcW w:w="3692" w:type="pct"/>
            <w:gridSpan w:val="2"/>
            <w:tcBorders>
              <w:top w:val="single" w:sz="8" w:space="0" w:color="auto"/>
              <w:left w:val="single" w:sz="8" w:space="0" w:color="auto"/>
              <w:bottom w:val="single" w:sz="8" w:space="0" w:color="auto"/>
              <w:right w:val="nil"/>
            </w:tcBorders>
            <w:shd w:val="clear" w:color="auto" w:fill="auto"/>
            <w:vAlign w:val="center"/>
            <w:hideMark/>
          </w:tcPr>
          <w:p w14:paraId="04D6D797" w14:textId="77777777" w:rsidR="00F61A90" w:rsidRPr="00CD3E6D" w:rsidRDefault="00F61A90" w:rsidP="00FB3719">
            <w:pPr>
              <w:jc w:val="center"/>
              <w:rPr>
                <w:b/>
                <w:bCs/>
                <w:sz w:val="18"/>
                <w:szCs w:val="18"/>
                <w:lang w:val="es-CO" w:eastAsia="es-CO"/>
              </w:rPr>
            </w:pPr>
            <w:r w:rsidRPr="00CD3E6D">
              <w:rPr>
                <w:b/>
                <w:bCs/>
                <w:sz w:val="18"/>
                <w:szCs w:val="18"/>
                <w:lang w:val="es-CO" w:eastAsia="es-CO"/>
              </w:rPr>
              <w:t>VALOR A PAGAR POR PRODUCTOS / SUBPRODUCTOS (70% / VR. GLOBAL DE FACTIBILIDAD)</w:t>
            </w:r>
          </w:p>
        </w:tc>
        <w:tc>
          <w:tcPr>
            <w:tcW w:w="104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1196C1C" w14:textId="6E7F90F3" w:rsidR="00F61A90" w:rsidRPr="00CD3E6D" w:rsidRDefault="00F61A90" w:rsidP="00FB3719">
            <w:pPr>
              <w:jc w:val="center"/>
              <w:rPr>
                <w:b/>
                <w:bCs/>
                <w:sz w:val="18"/>
                <w:szCs w:val="18"/>
                <w:lang w:val="es-CO" w:eastAsia="es-CO"/>
              </w:rPr>
            </w:pPr>
            <w:r w:rsidRPr="00CD3E6D">
              <w:rPr>
                <w:b/>
                <w:bCs/>
                <w:sz w:val="18"/>
                <w:szCs w:val="18"/>
                <w:lang w:val="es-CO" w:eastAsia="es-CO"/>
              </w:rPr>
              <w:t xml:space="preserve"> </w:t>
            </w:r>
            <w:r w:rsidR="00242BF1" w:rsidRPr="00A83391">
              <w:rPr>
                <w:b/>
                <w:bCs/>
                <w:sz w:val="18"/>
                <w:szCs w:val="18"/>
                <w:lang w:val="es-CO" w:eastAsia="es-CO"/>
              </w:rPr>
              <w:t xml:space="preserve">$ </w:t>
            </w:r>
            <w:proofErr w:type="spellStart"/>
            <w:r w:rsidR="00242BF1" w:rsidRPr="00A83391">
              <w:rPr>
                <w:b/>
                <w:bCs/>
                <w:sz w:val="18"/>
                <w:szCs w:val="18"/>
                <w:lang w:val="es-CO" w:eastAsia="es-CO"/>
              </w:rPr>
              <w:t>xxxxxxxx</w:t>
            </w:r>
            <w:proofErr w:type="spellEnd"/>
          </w:p>
        </w:tc>
      </w:tr>
    </w:tbl>
    <w:p w14:paraId="7260D82C" w14:textId="097F991F" w:rsidR="00132DE6" w:rsidRDefault="00132DE6" w:rsidP="0071726D">
      <w:pPr>
        <w:ind w:left="744"/>
        <w:jc w:val="center"/>
        <w:rPr>
          <w:rFonts w:eastAsia="Times New Roman"/>
          <w:b/>
          <w:bCs/>
          <w:sz w:val="22"/>
          <w:szCs w:val="20"/>
        </w:rPr>
      </w:pPr>
    </w:p>
    <w:p w14:paraId="305AFE66" w14:textId="7B413CB5" w:rsidR="00CD0D29" w:rsidRPr="00B25D26" w:rsidRDefault="00CD0D29" w:rsidP="00CD0D29">
      <w:pPr>
        <w:ind w:right="51"/>
        <w:rPr>
          <w:szCs w:val="22"/>
        </w:rPr>
      </w:pPr>
      <w:r w:rsidRPr="00D67E8C">
        <w:rPr>
          <w:b/>
        </w:rPr>
        <w:t>Nota:</w:t>
      </w:r>
      <w:r w:rsidRPr="00D67E8C">
        <w:t xml:space="preserve"> </w:t>
      </w:r>
      <w:r w:rsidR="00B25D26" w:rsidRPr="00AB773C">
        <w:rPr>
          <w:szCs w:val="22"/>
        </w:rPr>
        <w:t>Los trámites de que trata la Ley 1682 de 2013 se deben regir por la “Guía vigente de Coordinación IDU ESP y TIC en proyectos de</w:t>
      </w:r>
      <w:r w:rsidR="00B25D26" w:rsidRPr="00675A2D">
        <w:rPr>
          <w:szCs w:val="22"/>
        </w:rPr>
        <w:t xml:space="preserve"> infraestructura de transporte” y/o convenio respectivo o el documento vigente al momento del pago, para la armonización de los diseños con las ESP y entrega de producto definitivo.</w:t>
      </w:r>
    </w:p>
    <w:p w14:paraId="2DDE60BA" w14:textId="77777777" w:rsidR="00CD0D29" w:rsidRPr="00D67E8C" w:rsidRDefault="00CD0D29" w:rsidP="00CD0D29">
      <w:pPr>
        <w:ind w:right="51"/>
      </w:pPr>
    </w:p>
    <w:p w14:paraId="473198F6" w14:textId="6CFC26B6" w:rsidR="00CD0D29" w:rsidRDefault="0051309A" w:rsidP="0062191A">
      <w:pPr>
        <w:spacing w:after="160" w:line="259" w:lineRule="auto"/>
        <w:ind w:left="360"/>
        <w:contextualSpacing/>
        <w:rPr>
          <w:b/>
          <w:lang w:eastAsia="es-CO"/>
        </w:rPr>
      </w:pPr>
      <w:r>
        <w:rPr>
          <w:b/>
          <w:lang w:eastAsia="es-CO"/>
        </w:rPr>
        <w:t xml:space="preserve">2.3. </w:t>
      </w:r>
      <w:r w:rsidR="00CD0D29" w:rsidRPr="0062191A">
        <w:rPr>
          <w:b/>
          <w:lang w:eastAsia="es-CO"/>
        </w:rPr>
        <w:t>LIQUIDACIÓN</w:t>
      </w:r>
    </w:p>
    <w:p w14:paraId="206614EC" w14:textId="77777777" w:rsidR="00960623" w:rsidRPr="0062191A" w:rsidRDefault="00960623" w:rsidP="0062191A">
      <w:pPr>
        <w:spacing w:after="160" w:line="259" w:lineRule="auto"/>
        <w:ind w:left="360"/>
        <w:contextualSpacing/>
        <w:rPr>
          <w:b/>
          <w:lang w:eastAsia="es-CO"/>
        </w:rPr>
      </w:pPr>
    </w:p>
    <w:p w14:paraId="1BF97C9C" w14:textId="77777777" w:rsidR="00B25D26" w:rsidRPr="005B2C81" w:rsidRDefault="00B25D26" w:rsidP="00B25D26">
      <w:pPr>
        <w:rPr>
          <w:szCs w:val="22"/>
        </w:rPr>
      </w:pPr>
      <w:r w:rsidRPr="00AF588E">
        <w:rPr>
          <w:szCs w:val="22"/>
        </w:rPr>
        <w:t xml:space="preserve">El 10% del 70% del </w:t>
      </w:r>
      <w:r w:rsidRPr="00AF588E">
        <w:rPr>
          <w:b/>
          <w:szCs w:val="22"/>
        </w:rPr>
        <w:t xml:space="preserve">Valor Global </w:t>
      </w:r>
      <w:r w:rsidRPr="00AF588E">
        <w:rPr>
          <w:szCs w:val="22"/>
        </w:rPr>
        <w:t xml:space="preserve">de la </w:t>
      </w:r>
      <w:r w:rsidRPr="00AF588E">
        <w:rPr>
          <w:b/>
          <w:szCs w:val="22"/>
        </w:rPr>
        <w:t xml:space="preserve">FASE DE RECOPILACIÓN, ANALISIS DE INFORMACIÓN Y FASE DE </w:t>
      </w:r>
      <w:r>
        <w:rPr>
          <w:b/>
          <w:szCs w:val="22"/>
        </w:rPr>
        <w:t xml:space="preserve">FACTIBILDAD </w:t>
      </w:r>
      <w:r w:rsidRPr="007B7DB7">
        <w:t>(INCLUYE ELEMENTOS SST, CAMBIO DE VIGENCIA E IVA)</w:t>
      </w:r>
      <w:r w:rsidRPr="007036D5">
        <w:rPr>
          <w:szCs w:val="22"/>
        </w:rPr>
        <w:t xml:space="preserve">, se pagará de la siguiente manera: </w:t>
      </w:r>
    </w:p>
    <w:p w14:paraId="4D2E3A86" w14:textId="77777777" w:rsidR="00B25D26" w:rsidRPr="005B2C81" w:rsidRDefault="00B25D26" w:rsidP="00B25D26">
      <w:pPr>
        <w:rPr>
          <w:szCs w:val="22"/>
        </w:rPr>
      </w:pPr>
    </w:p>
    <w:p w14:paraId="0187F5F5" w14:textId="77777777" w:rsidR="00B25D26" w:rsidRPr="005B2C81" w:rsidRDefault="00B25D26" w:rsidP="00B25D26">
      <w:pPr>
        <w:numPr>
          <w:ilvl w:val="0"/>
          <w:numId w:val="28"/>
        </w:numPr>
        <w:rPr>
          <w:szCs w:val="22"/>
        </w:rPr>
      </w:pPr>
      <w:r w:rsidRPr="005B2C81">
        <w:rPr>
          <w:b/>
          <w:bCs/>
          <w:szCs w:val="22"/>
        </w:rPr>
        <w:t xml:space="preserve">5% </w:t>
      </w:r>
      <w:r w:rsidRPr="005B2C81">
        <w:rPr>
          <w:szCs w:val="22"/>
        </w:rPr>
        <w:t xml:space="preserve">si se cuenta con la aprobación de todos los terceros, en el momento de firma del acta de Terminación y se pagará en la misma. </w:t>
      </w:r>
    </w:p>
    <w:p w14:paraId="57F37239" w14:textId="77777777" w:rsidR="00B25D26" w:rsidRPr="005B2C81" w:rsidRDefault="00B25D26" w:rsidP="00B25D26">
      <w:pPr>
        <w:ind w:left="720"/>
        <w:rPr>
          <w:szCs w:val="22"/>
        </w:rPr>
      </w:pPr>
    </w:p>
    <w:p w14:paraId="3171D3B8" w14:textId="77777777" w:rsidR="00B25D26" w:rsidRPr="00AB773C" w:rsidRDefault="00B25D26" w:rsidP="00B25D26">
      <w:pPr>
        <w:pStyle w:val="Prrafodelista"/>
        <w:numPr>
          <w:ilvl w:val="0"/>
          <w:numId w:val="29"/>
        </w:numPr>
        <w:spacing w:after="160" w:line="259" w:lineRule="auto"/>
        <w:contextualSpacing/>
        <w:rPr>
          <w:szCs w:val="22"/>
          <w:lang w:eastAsia="es-CO"/>
        </w:rPr>
      </w:pPr>
      <w:r w:rsidRPr="00675A2D">
        <w:rPr>
          <w:b/>
          <w:bCs/>
          <w:szCs w:val="22"/>
          <w:lang w:eastAsia="es-CO"/>
        </w:rPr>
        <w:t xml:space="preserve">5% </w:t>
      </w:r>
      <w:r w:rsidRPr="00675A2D">
        <w:rPr>
          <w:szCs w:val="22"/>
          <w:lang w:eastAsia="es-CO"/>
        </w:rPr>
        <w:t>con la firma del acta de liquidación, previo recibo y aprobación por parte del IDU del Informe Final de la Interventoría, entrega de la totalidad de los diseños en el software aplicativo indicado por el IDU, entrega del informe ejecutivo, la entrega de la totalidad de los productos y/o diseños debidamente avalados y/o aprobados y/o armonizados ante las empresas o entidades según corresponda, tanto en físico como en medio digital, acorde en el pliego o los aplicativos indicados en lo</w:t>
      </w:r>
      <w:r w:rsidRPr="00AB773C">
        <w:rPr>
          <w:szCs w:val="22"/>
          <w:lang w:eastAsia="es-CO"/>
        </w:rPr>
        <w:t>s convenios, acta de liquidación del contrato y los demás documentos requeridos que le aplique de conformidad con la normatividad IDU.</w:t>
      </w:r>
    </w:p>
    <w:p w14:paraId="76D40512" w14:textId="77777777" w:rsidR="00B25D26" w:rsidRPr="00AB773C" w:rsidRDefault="00B25D26" w:rsidP="00B25D26">
      <w:pPr>
        <w:rPr>
          <w:szCs w:val="22"/>
        </w:rPr>
      </w:pPr>
    </w:p>
    <w:p w14:paraId="3ED36B77" w14:textId="77777777" w:rsidR="00B25D26" w:rsidRPr="006C2B6C" w:rsidRDefault="00B25D26" w:rsidP="00B25D26">
      <w:pPr>
        <w:ind w:left="149"/>
        <w:rPr>
          <w:szCs w:val="22"/>
        </w:rPr>
      </w:pPr>
      <w:r w:rsidRPr="005D5FEC">
        <w:rPr>
          <w:b/>
          <w:bCs/>
        </w:rPr>
        <w:t>NOTA:</w:t>
      </w:r>
      <w:r w:rsidRPr="00AB773C">
        <w:t xml:space="preserve"> </w:t>
      </w:r>
      <w:r w:rsidRPr="00AB773C">
        <w:rPr>
          <w:szCs w:val="22"/>
        </w:rPr>
        <w:t xml:space="preserve">Si no se logra la primera condición se pagará en todo caso el diez por ciento </w:t>
      </w:r>
      <w:r w:rsidRPr="00AB773C">
        <w:rPr>
          <w:b/>
          <w:bCs/>
          <w:szCs w:val="22"/>
        </w:rPr>
        <w:t>(10%)</w:t>
      </w:r>
      <w:r w:rsidRPr="00AB773C">
        <w:rPr>
          <w:szCs w:val="22"/>
        </w:rPr>
        <w:t xml:space="preserve"> con la firma del acta de liquidación y previo recibo y aprobación por parte del IDU  de (i) el Informe Final de la Interventoría, (</w:t>
      </w:r>
      <w:proofErr w:type="spellStart"/>
      <w:r w:rsidRPr="00AB773C">
        <w:rPr>
          <w:szCs w:val="22"/>
        </w:rPr>
        <w:t>ii</w:t>
      </w:r>
      <w:proofErr w:type="spellEnd"/>
      <w:r w:rsidRPr="00AB773C">
        <w:rPr>
          <w:szCs w:val="22"/>
        </w:rPr>
        <w:t>) la entrega de la totalidad de los diseños en el software aplicativo indicado por el IDU, (</w:t>
      </w:r>
      <w:proofErr w:type="spellStart"/>
      <w:r w:rsidRPr="00AB773C">
        <w:rPr>
          <w:szCs w:val="22"/>
        </w:rPr>
        <w:t>iii</w:t>
      </w:r>
      <w:proofErr w:type="spellEnd"/>
      <w:r w:rsidRPr="00AB773C">
        <w:rPr>
          <w:szCs w:val="22"/>
        </w:rPr>
        <w:t>) la entrega del informe ejecutivo, (</w:t>
      </w:r>
      <w:proofErr w:type="spellStart"/>
      <w:r w:rsidRPr="00AB773C">
        <w:rPr>
          <w:szCs w:val="22"/>
        </w:rPr>
        <w:t>iv</w:t>
      </w:r>
      <w:proofErr w:type="spellEnd"/>
      <w:r w:rsidRPr="00AB773C">
        <w:rPr>
          <w:szCs w:val="22"/>
        </w:rPr>
        <w:t>) la entrega de la totalidad de los productos y/o diseños debidamente avalados y/o aprobados y/o armonizados ante las empresas o entidades según corresponda, tanto en físico como en medio digital, acorde en el pliego o los aplicativos indicados en los convenios, (v) acta de liquidación del contrato y (vi) los demás documentos requeridos que le aplique de conformidad con la normatividad IDU.</w:t>
      </w:r>
    </w:p>
    <w:p w14:paraId="0803548C" w14:textId="77777777" w:rsidR="00CD0D29" w:rsidRPr="00D67E8C" w:rsidRDefault="00CD0D29" w:rsidP="00CD0D29">
      <w:pPr>
        <w:ind w:right="51"/>
      </w:pPr>
    </w:p>
    <w:p w14:paraId="02CF33FD" w14:textId="380D5833" w:rsidR="00CD0D29" w:rsidRPr="00D67E8C" w:rsidRDefault="00CD0D29">
      <w:pPr>
        <w:pStyle w:val="Prrafodelista"/>
        <w:numPr>
          <w:ilvl w:val="0"/>
          <w:numId w:val="32"/>
        </w:numPr>
        <w:spacing w:after="160" w:line="259" w:lineRule="auto"/>
        <w:contextualSpacing/>
        <w:rPr>
          <w:b/>
          <w:lang w:eastAsia="es-CO"/>
        </w:rPr>
      </w:pPr>
      <w:r w:rsidRPr="00D67E8C">
        <w:rPr>
          <w:b/>
          <w:lang w:eastAsia="es-CO"/>
        </w:rPr>
        <w:t xml:space="preserve">VALOR A MONTO AGOTABLE PARA ENSAYOS DE LABORATORIO Y TOMA DE INFORMACIÓN DE CAMPO. </w:t>
      </w:r>
    </w:p>
    <w:p w14:paraId="620A1C11" w14:textId="77777777" w:rsidR="00CD0D29" w:rsidRPr="00D67E8C" w:rsidRDefault="00CD0D29" w:rsidP="00CD0D29">
      <w:pPr>
        <w:ind w:right="51"/>
      </w:pPr>
    </w:p>
    <w:p w14:paraId="32FF796A" w14:textId="77777777" w:rsidR="00B25D26" w:rsidRPr="007036D5" w:rsidRDefault="00B25D26" w:rsidP="00B25D26">
      <w:pPr>
        <w:rPr>
          <w:color w:val="263238"/>
          <w:szCs w:val="22"/>
        </w:rPr>
      </w:pPr>
      <w:r w:rsidRPr="00AF588E">
        <w:rPr>
          <w:color w:val="263238"/>
          <w:szCs w:val="22"/>
        </w:rPr>
        <w:t xml:space="preserve">Con cargo a este concepto se pagarán por precios unitarios los ensayos de laboratorio y toma de información de campo, necesarios para realizar los </w:t>
      </w:r>
      <w:r w:rsidRPr="00AF588E">
        <w:rPr>
          <w:color w:val="263238"/>
          <w:szCs w:val="22"/>
        </w:rPr>
        <w:lastRenderedPageBreak/>
        <w:t>correspondientes controles de calidad a los parámetros de diseño o los demás requeridos para el contrato, que hayan sido previamente aprobados por la interventoría.</w:t>
      </w:r>
    </w:p>
    <w:p w14:paraId="0DE1A80F" w14:textId="77777777" w:rsidR="00B25D26" w:rsidRPr="007036D5" w:rsidRDefault="00B25D26" w:rsidP="00B25D26">
      <w:pPr>
        <w:shd w:val="clear" w:color="auto" w:fill="FFFFFF"/>
        <w:ind w:right="80"/>
        <w:rPr>
          <w:szCs w:val="22"/>
        </w:rPr>
      </w:pPr>
    </w:p>
    <w:p w14:paraId="24F9050B" w14:textId="77777777" w:rsidR="00B25D26" w:rsidRPr="007036D5" w:rsidRDefault="00B25D26" w:rsidP="00B25D26">
      <w:pPr>
        <w:shd w:val="clear" w:color="auto" w:fill="FFFFFF"/>
        <w:ind w:right="80"/>
        <w:rPr>
          <w:color w:val="222222"/>
          <w:szCs w:val="22"/>
        </w:rPr>
      </w:pPr>
      <w:r w:rsidRPr="00675A2D">
        <w:rPr>
          <w:szCs w:val="22"/>
        </w:rPr>
        <w:t>Las actividades y/o insumos a pagar por precio unitarios</w:t>
      </w:r>
      <w:r w:rsidRPr="00AF588E">
        <w:rPr>
          <w:szCs w:val="22"/>
        </w:rPr>
        <w:t xml:space="preserve"> de que trata el presente numeral, se pagarán al valor de la lista de precios de referencia del IDU vigente a la fecha de su </w:t>
      </w:r>
      <w:r w:rsidRPr="00AF588E">
        <w:rPr>
          <w:color w:val="222222"/>
          <w:szCs w:val="22"/>
        </w:rPr>
        <w:t>programación</w:t>
      </w:r>
      <w:r w:rsidRPr="007036D5">
        <w:rPr>
          <w:color w:val="222222"/>
          <w:szCs w:val="22"/>
        </w:rPr>
        <w:t xml:space="preserve"> o solicitud. En caso de que los </w:t>
      </w:r>
      <w:r w:rsidRPr="00675A2D">
        <w:rPr>
          <w:color w:val="222222"/>
          <w:szCs w:val="22"/>
        </w:rPr>
        <w:t>insumos o actividades</w:t>
      </w:r>
      <w:r w:rsidRPr="00AF588E">
        <w:rPr>
          <w:color w:val="222222"/>
          <w:szCs w:val="22"/>
        </w:rPr>
        <w:t xml:space="preserve"> requeridas no se encuentren en </w:t>
      </w:r>
      <w:r w:rsidRPr="00AF588E">
        <w:rPr>
          <w:szCs w:val="22"/>
        </w:rPr>
        <w:t>la lista de precios de referencia del IDU</w:t>
      </w:r>
      <w:r w:rsidRPr="00AF588E">
        <w:rPr>
          <w:color w:val="222222"/>
          <w:szCs w:val="22"/>
        </w:rPr>
        <w:t>, el contratista deberá realizar el trámite correspondiente, descrito en el numeral de ÍTEMS NO PREVISTOS del contrato. El Contratista con la presentación de su oferta acepta las presentes condiciones.</w:t>
      </w:r>
      <w:r w:rsidRPr="007036D5">
        <w:rPr>
          <w:szCs w:val="22"/>
        </w:rPr>
        <w:t xml:space="preserve"> </w:t>
      </w:r>
    </w:p>
    <w:p w14:paraId="00433651" w14:textId="77777777" w:rsidR="00B25D26" w:rsidRPr="007036D5" w:rsidRDefault="00B25D26" w:rsidP="00B25D26">
      <w:pPr>
        <w:shd w:val="clear" w:color="auto" w:fill="FFFFFF"/>
        <w:rPr>
          <w:szCs w:val="22"/>
        </w:rPr>
      </w:pPr>
    </w:p>
    <w:p w14:paraId="2D876132" w14:textId="77777777" w:rsidR="00B25D26" w:rsidRPr="00AF588E" w:rsidRDefault="00B25D26" w:rsidP="00B25D26">
      <w:pPr>
        <w:shd w:val="clear" w:color="auto" w:fill="FFFFFF"/>
        <w:rPr>
          <w:color w:val="263238"/>
          <w:szCs w:val="22"/>
        </w:rPr>
      </w:pPr>
      <w:r w:rsidRPr="007036D5">
        <w:rPr>
          <w:color w:val="263238"/>
          <w:szCs w:val="22"/>
        </w:rPr>
        <w:t xml:space="preserve">El pago de estos </w:t>
      </w:r>
      <w:r w:rsidRPr="00675A2D">
        <w:rPr>
          <w:color w:val="263238"/>
          <w:szCs w:val="22"/>
        </w:rPr>
        <w:t>insumos</w:t>
      </w:r>
      <w:r w:rsidRPr="00AF588E">
        <w:rPr>
          <w:color w:val="263238"/>
          <w:szCs w:val="22"/>
        </w:rPr>
        <w:t xml:space="preserve"> e </w:t>
      </w:r>
      <w:proofErr w:type="gramStart"/>
      <w:r w:rsidRPr="00AF588E">
        <w:rPr>
          <w:color w:val="263238"/>
          <w:szCs w:val="22"/>
        </w:rPr>
        <w:t>ítems,</w:t>
      </w:r>
      <w:proofErr w:type="gramEnd"/>
      <w:r w:rsidRPr="00AF588E">
        <w:rPr>
          <w:color w:val="263238"/>
          <w:szCs w:val="22"/>
        </w:rPr>
        <w:t xml:space="preserve"> requiere un informe mensual que será revisado y aprobado por la Interventoría en la cual se relacionen de manera detallada los </w:t>
      </w:r>
      <w:r w:rsidRPr="00675A2D">
        <w:rPr>
          <w:color w:val="263238"/>
          <w:szCs w:val="22"/>
        </w:rPr>
        <w:t>insumos</w:t>
      </w:r>
      <w:r w:rsidRPr="00AF588E">
        <w:rPr>
          <w:color w:val="263238"/>
          <w:szCs w:val="22"/>
        </w:rPr>
        <w:t xml:space="preserve"> y/o ítems y cantidades desarrolladas durante el mes, así como la discriminación detallada de los mismos en las actas de pago. </w:t>
      </w:r>
    </w:p>
    <w:p w14:paraId="3DA8959B" w14:textId="77777777" w:rsidR="00B25D26" w:rsidRPr="007036D5" w:rsidRDefault="00B25D26" w:rsidP="00B25D26">
      <w:pPr>
        <w:shd w:val="clear" w:color="auto" w:fill="FFFFFF"/>
        <w:rPr>
          <w:color w:val="263238"/>
          <w:szCs w:val="22"/>
        </w:rPr>
      </w:pPr>
    </w:p>
    <w:p w14:paraId="07802664" w14:textId="77777777" w:rsidR="00B25D26" w:rsidRPr="007036D5" w:rsidRDefault="00B25D26" w:rsidP="00B25D26">
      <w:pPr>
        <w:shd w:val="clear" w:color="auto" w:fill="FFFFFF"/>
        <w:rPr>
          <w:color w:val="500050"/>
          <w:szCs w:val="22"/>
        </w:rPr>
      </w:pPr>
      <w:r w:rsidRPr="007036D5">
        <w:rPr>
          <w:color w:val="263238"/>
          <w:szCs w:val="22"/>
        </w:rPr>
        <w:t xml:space="preserve">Para los </w:t>
      </w:r>
      <w:r w:rsidRPr="00675A2D">
        <w:rPr>
          <w:color w:val="263238"/>
          <w:szCs w:val="22"/>
        </w:rPr>
        <w:t>insumos</w:t>
      </w:r>
      <w:r w:rsidRPr="00AF588E">
        <w:rPr>
          <w:color w:val="263238"/>
          <w:szCs w:val="22"/>
        </w:rPr>
        <w:t xml:space="preserve"> y/o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la Interventoría.</w:t>
      </w:r>
    </w:p>
    <w:p w14:paraId="5A4D7DF4" w14:textId="77777777" w:rsidR="00B25D26" w:rsidRPr="007036D5" w:rsidRDefault="00B25D26" w:rsidP="00B25D26">
      <w:pPr>
        <w:shd w:val="clear" w:color="auto" w:fill="FFFFFF"/>
        <w:rPr>
          <w:color w:val="263238"/>
          <w:szCs w:val="22"/>
        </w:rPr>
      </w:pPr>
    </w:p>
    <w:p w14:paraId="69E5D93F" w14:textId="77777777" w:rsidR="00B25D26" w:rsidRDefault="00B25D26" w:rsidP="00B25D26">
      <w:pPr>
        <w:shd w:val="clear" w:color="auto" w:fill="FFFFFF"/>
        <w:rPr>
          <w:color w:val="263238"/>
        </w:rPr>
      </w:pPr>
      <w:r w:rsidRPr="005B6DC9">
        <w:rPr>
          <w:color w:val="263238"/>
        </w:rPr>
        <w:t xml:space="preserve">Los costos de ensayos de laboratorio </w:t>
      </w:r>
      <w:r w:rsidRPr="00675A2D">
        <w:rPr>
          <w:color w:val="263238"/>
        </w:rPr>
        <w:t>y toma de información de campo</w:t>
      </w:r>
      <w:r w:rsidRPr="005B6DC9">
        <w:rPr>
          <w:color w:val="263238"/>
        </w:rPr>
        <w:t xml:space="preserve"> </w:t>
      </w:r>
      <w:r w:rsidRPr="00675A2D">
        <w:rPr>
          <w:color w:val="263238"/>
        </w:rPr>
        <w:t xml:space="preserve">+ el </w:t>
      </w:r>
      <w:r w:rsidRPr="00675A2D">
        <w:t>Factor Multiplicador correspondiente a los costos operacionales, el cual es de “1.1”.</w:t>
      </w:r>
      <w:r w:rsidRPr="005B6DC9">
        <w:rPr>
          <w:color w:val="263238"/>
        </w:rPr>
        <w:t xml:space="preserve"> serán gravados con IVA</w:t>
      </w:r>
      <w:r>
        <w:rPr>
          <w:color w:val="263238"/>
        </w:rPr>
        <w:t xml:space="preserve"> </w:t>
      </w:r>
    </w:p>
    <w:p w14:paraId="31CC3D66" w14:textId="77777777" w:rsidR="00B25D26" w:rsidRPr="00AF588E" w:rsidRDefault="00B25D26" w:rsidP="00B25D26">
      <w:pPr>
        <w:shd w:val="clear" w:color="auto" w:fill="FFFFFF"/>
        <w:rPr>
          <w:color w:val="263238"/>
          <w:szCs w:val="22"/>
        </w:rPr>
      </w:pPr>
    </w:p>
    <w:p w14:paraId="035C4108" w14:textId="77777777" w:rsidR="00B25D26" w:rsidRPr="00DD552A" w:rsidRDefault="00B25D26" w:rsidP="00B25D26">
      <w:r w:rsidRPr="00675A2D">
        <w:t>NOTA: Como parte integrante del presente contrato se entenderá incluido el listado del visor de precios IDU, el cual es aceptado por el CONTRATISTA para pactar el precio de los ítems no incluidos que puedan surgir en la ejecución del contrato. Para la definición del precio de los ítems no incluidos el CONTRATISTA acepta que se tomará el valor que consigne el visor de precios IDU al momento de la autorización de la inclusión de los referidos ítems. La incorporación de cualquiera de los ítems relacionados en el visor de precios IDU se deberá realizar de acuerdo con el trámite señalado en los manuales y procedimientos del IDU.</w:t>
      </w:r>
    </w:p>
    <w:p w14:paraId="6BC5C550" w14:textId="4FA95EDF" w:rsidR="00CD0D29" w:rsidRPr="00D67E8C" w:rsidRDefault="00CD0D29" w:rsidP="00CD0D29"/>
    <w:p w14:paraId="1D2F717F" w14:textId="77777777" w:rsidR="00CD0D29" w:rsidRPr="00662A67" w:rsidRDefault="00CD0D29" w:rsidP="00CD0D29">
      <w:pPr>
        <w:ind w:right="51"/>
      </w:pPr>
    </w:p>
    <w:p w14:paraId="4FA3AB63" w14:textId="77777777" w:rsidR="00662A67" w:rsidRPr="00662A67" w:rsidRDefault="00662A67">
      <w:pPr>
        <w:pStyle w:val="Prrafodelista"/>
        <w:numPr>
          <w:ilvl w:val="0"/>
          <w:numId w:val="32"/>
        </w:numPr>
        <w:contextualSpacing/>
        <w:rPr>
          <w:b/>
          <w:szCs w:val="22"/>
        </w:rPr>
      </w:pPr>
      <w:r w:rsidRPr="00662A67">
        <w:rPr>
          <w:b/>
          <w:szCs w:val="22"/>
        </w:rPr>
        <w:t xml:space="preserve">AJUSTES POR CAMBIO DE VIGENCIA </w:t>
      </w:r>
    </w:p>
    <w:p w14:paraId="54F2E595" w14:textId="77777777" w:rsidR="00662A67" w:rsidRPr="00C34D08" w:rsidRDefault="00662A67" w:rsidP="00662A67">
      <w:pPr>
        <w:pStyle w:val="TableParagraph"/>
        <w:tabs>
          <w:tab w:val="left" w:pos="828"/>
        </w:tabs>
        <w:spacing w:line="259" w:lineRule="auto"/>
        <w:ind w:left="827" w:right="104"/>
        <w:jc w:val="both"/>
        <w:rPr>
          <w:rFonts w:ascii="Arial" w:hAnsi="Arial"/>
          <w:b/>
          <w:color w:val="ACB9CA" w:themeColor="text2" w:themeTint="66"/>
        </w:rPr>
      </w:pPr>
    </w:p>
    <w:p w14:paraId="055E5F32" w14:textId="77777777" w:rsidR="00662A67" w:rsidRDefault="00662A67" w:rsidP="00662A67">
      <w:pPr>
        <w:rPr>
          <w:bCs/>
          <w:lang w:val="es-CO" w:eastAsia="es-CO"/>
        </w:rPr>
      </w:pPr>
      <w:r w:rsidRPr="00E238F5">
        <w:rPr>
          <w:bCs/>
          <w:lang w:val="es-CO" w:eastAsia="es-CO"/>
        </w:rPr>
        <w:t xml:space="preserve">Los valores de los productos de la etapa de estudios y diseños, no tendrán ajuste, teniendo en cuenta que, el valor del contrato en lo que se refiere a los productos, lleva incluido un costo estimado correspondiente al cambio de vigencia del próximo </w:t>
      </w:r>
      <w:r w:rsidRPr="00E238F5">
        <w:rPr>
          <w:bCs/>
          <w:lang w:val="es-CO" w:eastAsia="es-CO"/>
        </w:rPr>
        <w:lastRenderedPageBreak/>
        <w:t>año, en consecuencia, se pagará con los valores indicados en el contrato. Las prórrogas imputables al contratista no generarán ajuste por cambio de vigencia.</w:t>
      </w:r>
    </w:p>
    <w:p w14:paraId="1076C161" w14:textId="77777777" w:rsidR="00662A67" w:rsidRDefault="00662A67" w:rsidP="00662A67">
      <w:pPr>
        <w:rPr>
          <w:bCs/>
          <w:lang w:val="es-CO" w:eastAsia="es-CO"/>
        </w:rPr>
      </w:pPr>
    </w:p>
    <w:p w14:paraId="36E57344" w14:textId="77777777" w:rsidR="00662A67" w:rsidRPr="00E238F5" w:rsidRDefault="00662A67">
      <w:pPr>
        <w:pStyle w:val="Prrafodelista"/>
        <w:numPr>
          <w:ilvl w:val="0"/>
          <w:numId w:val="32"/>
        </w:numPr>
        <w:contextualSpacing/>
        <w:rPr>
          <w:b/>
          <w:szCs w:val="22"/>
        </w:rPr>
      </w:pPr>
      <w:r w:rsidRPr="00E238F5">
        <w:rPr>
          <w:b/>
          <w:szCs w:val="22"/>
        </w:rPr>
        <w:t xml:space="preserve">AJUSTES POR CAMBIO DE VIGENCIA PARA ÍTEMS A EJECUTAR POR PRECIOS UNITARIOS </w:t>
      </w:r>
    </w:p>
    <w:p w14:paraId="1B83C70E" w14:textId="77777777" w:rsidR="00662A67" w:rsidRDefault="00662A67" w:rsidP="00662A67">
      <w:pPr>
        <w:pStyle w:val="TableParagraph"/>
        <w:tabs>
          <w:tab w:val="left" w:pos="828"/>
        </w:tabs>
        <w:spacing w:line="259" w:lineRule="auto"/>
        <w:ind w:left="827" w:right="102"/>
        <w:jc w:val="both"/>
        <w:rPr>
          <w:rFonts w:ascii="Arial" w:hAnsi="Arial"/>
          <w:b/>
        </w:rPr>
      </w:pPr>
    </w:p>
    <w:p w14:paraId="3B70A352" w14:textId="1C58392F" w:rsidR="000726A4" w:rsidRDefault="00662A67" w:rsidP="00662A67">
      <w:pPr>
        <w:pStyle w:val="Prrafodelista"/>
        <w:ind w:left="0"/>
        <w:contextualSpacing/>
        <w:rPr>
          <w:bCs/>
          <w:lang w:val="es-CO" w:eastAsia="es-CO"/>
        </w:rPr>
      </w:pPr>
      <w:r w:rsidRPr="00A8700C">
        <w:rPr>
          <w:bCs/>
          <w:lang w:val="es-CO" w:eastAsia="es-CO"/>
        </w:rPr>
        <w:t>Los ítems de ensayos de laboratorios no tendrán ajuste, teniendo en  cuenta que se van a pagar por precios unitarios y su valor unitario será el registrado en el visor IDU vigente según programación o solicitud, según corresponda</w:t>
      </w:r>
    </w:p>
    <w:p w14:paraId="7F9671F9" w14:textId="77777777" w:rsidR="00662A67" w:rsidRDefault="00662A67" w:rsidP="00662A67">
      <w:pPr>
        <w:pStyle w:val="Prrafodelista"/>
        <w:ind w:left="720"/>
        <w:contextualSpacing/>
        <w:rPr>
          <w:b/>
        </w:rPr>
      </w:pPr>
    </w:p>
    <w:p w14:paraId="7C5278DF" w14:textId="64D7875B" w:rsidR="00CD0D29" w:rsidRPr="00D67E8C" w:rsidRDefault="00CD0D29">
      <w:pPr>
        <w:pStyle w:val="Prrafodelista"/>
        <w:numPr>
          <w:ilvl w:val="0"/>
          <w:numId w:val="32"/>
        </w:numPr>
        <w:contextualSpacing/>
        <w:rPr>
          <w:b/>
        </w:rPr>
      </w:pPr>
      <w:r w:rsidRPr="00D67E8C">
        <w:rPr>
          <w:b/>
        </w:rPr>
        <w:t>VALOR FONDO ESPECIAL PARA PAGO DE EVALUACIÓN, SEGUIMIENTO PARA LA AUTORIDAD AMBIENTAL</w:t>
      </w:r>
    </w:p>
    <w:p w14:paraId="66D89EF7" w14:textId="77777777" w:rsidR="00CD0D29" w:rsidRPr="00D67E8C" w:rsidRDefault="00CD0D29" w:rsidP="00CD0D29">
      <w:pPr>
        <w:rPr>
          <w:b/>
          <w:bCs/>
          <w:lang w:val="es-CO" w:eastAsia="es-CO"/>
        </w:rPr>
      </w:pPr>
    </w:p>
    <w:p w14:paraId="4319AF30" w14:textId="77777777" w:rsidR="008A5D9D" w:rsidRPr="00945770" w:rsidRDefault="008A5D9D" w:rsidP="008A5D9D">
      <w:pPr>
        <w:rPr>
          <w:color w:val="000000" w:themeColor="text1"/>
        </w:rPr>
      </w:pPr>
      <w:r w:rsidRPr="00AB773C">
        <w:rPr>
          <w:color w:val="000000" w:themeColor="text1"/>
        </w:rPr>
        <w:t>Este componente se pagará a través del reembolso de los gastos al CONSULTOR. Para que el IDU efectúe el respectivo reembolso de la suma pagada por el contratista a la Autoridad Ambiental, el contratista deberá presentar la cuenta de cobro, adjuntando el original de la respectiva factura o documento equivalente que emita la respectiva entidad pública.</w:t>
      </w:r>
    </w:p>
    <w:p w14:paraId="4B62AB2A" w14:textId="77777777" w:rsidR="008A5D9D" w:rsidRPr="00945770" w:rsidRDefault="008A5D9D" w:rsidP="008A5D9D">
      <w:pPr>
        <w:rPr>
          <w:color w:val="000000" w:themeColor="text1"/>
        </w:rPr>
      </w:pPr>
    </w:p>
    <w:p w14:paraId="7AEE69F0" w14:textId="5E1E1FBD" w:rsidR="00A952D4" w:rsidRDefault="008A5D9D" w:rsidP="008A5D9D">
      <w:pPr>
        <w:rPr>
          <w:color w:val="000000" w:themeColor="text1"/>
        </w:rPr>
      </w:pPr>
      <w:r w:rsidRPr="00945770">
        <w:rPr>
          <w:color w:val="000000" w:themeColor="text1"/>
        </w:rPr>
        <w:t>Todos los documentos de pago deberán ser avalados por el Interventor contratado por el IDU y por la Dirección Técnica de Proyectos.</w:t>
      </w:r>
    </w:p>
    <w:p w14:paraId="44B46CCD" w14:textId="77777777" w:rsidR="008A5D9D" w:rsidRDefault="008A5D9D" w:rsidP="008A5D9D">
      <w:pPr>
        <w:rPr>
          <w:rFonts w:ascii="Times New Roman" w:eastAsia="Times New Roman" w:hAnsi="Times New Roman" w:cs="Times New Roman"/>
          <w:lang w:eastAsia="es-CO"/>
        </w:rPr>
      </w:pPr>
    </w:p>
    <w:p w14:paraId="2763180C" w14:textId="77777777" w:rsidR="00A952D4" w:rsidRPr="00995808" w:rsidRDefault="00A952D4" w:rsidP="00A952D4">
      <w:r w:rsidRPr="00995808">
        <w:rPr>
          <w:b/>
          <w:lang w:eastAsia="es-CO"/>
        </w:rPr>
        <w:t>PARÁGRAFO PRIMERO. DESCUENTOS:</w:t>
      </w:r>
      <w:r w:rsidRPr="00995808">
        <w:rPr>
          <w:lang w:eastAsia="es-CO"/>
        </w:rPr>
        <w:t xml:space="preserve"> </w:t>
      </w:r>
      <w:r w:rsidRPr="00995808">
        <w:rPr>
          <w:lang w:val="es-ES_tradnl"/>
        </w:rPr>
        <w:t>Además de los descuentos previstos en este contrato y en las normas vigentes, se harán todos los descuentos que sean aplicables de conformidad con las normas tributarias vigentes.</w:t>
      </w:r>
    </w:p>
    <w:p w14:paraId="1F9E4194" w14:textId="77777777" w:rsidR="00A952D4" w:rsidRPr="00A9432B" w:rsidRDefault="00A952D4" w:rsidP="00A952D4"/>
    <w:p w14:paraId="15468D9B" w14:textId="77777777" w:rsidR="00A952D4" w:rsidRPr="00C42D63" w:rsidRDefault="00A952D4" w:rsidP="00A952D4">
      <w:pPr>
        <w:rPr>
          <w:b/>
          <w:lang w:val="es-ES_tradnl"/>
        </w:rPr>
      </w:pPr>
      <w:r w:rsidRPr="00C42D63">
        <w:rPr>
          <w:b/>
          <w:lang w:val="es-ES_tradnl"/>
        </w:rPr>
        <w:t>PARÁGRAFO SEGUNDO. REQUISITOS PARA EL PAGO</w:t>
      </w:r>
      <w:r>
        <w:rPr>
          <w:b/>
          <w:lang w:val="es-ES_tradnl"/>
        </w:rPr>
        <w:t>:</w:t>
      </w:r>
      <w:r w:rsidRPr="00C42D63">
        <w:rPr>
          <w:b/>
          <w:lang w:val="es-ES_tradnl"/>
        </w:rPr>
        <w:t xml:space="preserve"> </w:t>
      </w:r>
      <w:r w:rsidRPr="00A9432B">
        <w:rPr>
          <w:lang w:val="es-CO"/>
        </w:rPr>
        <w:t xml:space="preserve">El </w:t>
      </w:r>
      <w:r w:rsidRPr="00A9432B">
        <w:rPr>
          <w:lang w:val="es-ES_tradnl"/>
        </w:rPr>
        <w:t>CONSULTOR</w:t>
      </w:r>
      <w:r w:rsidRPr="00A9432B">
        <w:rPr>
          <w:lang w:val="es-CO"/>
        </w:rPr>
        <w:t xml:space="preserve"> acepta que los pagos pactados estarán sujetos al PAC de la Entidad.</w:t>
      </w:r>
      <w:r w:rsidRPr="00A9432B">
        <w:rPr>
          <w:b/>
        </w:rPr>
        <w:t xml:space="preserve"> </w:t>
      </w:r>
      <w:r w:rsidRPr="00A9432B">
        <w:rPr>
          <w:lang w:val="es-CO"/>
        </w:rPr>
        <w:t xml:space="preserve">Para proceder al pago, el </w:t>
      </w:r>
      <w:r w:rsidRPr="00A9432B">
        <w:rPr>
          <w:lang w:val="es-ES_tradnl"/>
        </w:rPr>
        <w:t>CONSULTOR</w:t>
      </w:r>
      <w:r w:rsidRPr="00A9432B">
        <w:rPr>
          <w:lang w:val="es-CO"/>
        </w:rPr>
        <w:t xml:space="preserve"> deberá anexar los siguientes documentos o certificaciones: </w:t>
      </w:r>
    </w:p>
    <w:p w14:paraId="4EB327AF" w14:textId="77777777" w:rsidR="00A952D4" w:rsidRPr="00A9432B" w:rsidRDefault="00A952D4" w:rsidP="00A952D4">
      <w:pPr>
        <w:autoSpaceDE w:val="0"/>
        <w:autoSpaceDN w:val="0"/>
        <w:adjustRightInd w:val="0"/>
        <w:rPr>
          <w:lang w:val="es-ES_tradnl"/>
        </w:rPr>
      </w:pPr>
    </w:p>
    <w:p w14:paraId="4A063D24" w14:textId="77777777" w:rsidR="00A952D4" w:rsidRPr="00A9432B" w:rsidRDefault="00A952D4">
      <w:pPr>
        <w:pStyle w:val="Prrafodelista"/>
        <w:numPr>
          <w:ilvl w:val="0"/>
          <w:numId w:val="35"/>
        </w:numPr>
      </w:pPr>
      <w:r w:rsidRPr="00A9432B">
        <w:t>Factura debidamente diligenciada, conforme los requisitos establecidos en el artículo 617 del Estatuto Tributario.</w:t>
      </w:r>
    </w:p>
    <w:p w14:paraId="6C645C60" w14:textId="77777777" w:rsidR="00A952D4" w:rsidRPr="00A9432B" w:rsidRDefault="00A952D4">
      <w:pPr>
        <w:pStyle w:val="Prrafodelista"/>
        <w:numPr>
          <w:ilvl w:val="0"/>
          <w:numId w:val="35"/>
        </w:numPr>
      </w:pPr>
      <w:r w:rsidRPr="00A9432B">
        <w:t>Actas de pago con los soportes de conformidad con los Manuales, Guías, Planes y Procedimientos del IDU vigentes durante la ejecución del contrato.</w:t>
      </w:r>
    </w:p>
    <w:p w14:paraId="6138C7F5" w14:textId="6A1235F1" w:rsidR="00A952D4" w:rsidRPr="00A9432B" w:rsidRDefault="00A952D4">
      <w:pPr>
        <w:pStyle w:val="Prrafodelista"/>
        <w:numPr>
          <w:ilvl w:val="0"/>
          <w:numId w:val="35"/>
        </w:numPr>
        <w:rPr>
          <w:lang w:eastAsia="es-CO"/>
        </w:rPr>
      </w:pPr>
      <w:r w:rsidRPr="00A9432B">
        <w:rPr>
          <w:lang w:eastAsia="es-CO"/>
        </w:rPr>
        <w:t>Presentar</w:t>
      </w:r>
      <w:r>
        <w:rPr>
          <w:lang w:eastAsia="es-CO"/>
        </w:rPr>
        <w:t xml:space="preserve"> la certificación de aprobación por parte del INTERVENTOR</w:t>
      </w:r>
      <w:r w:rsidRPr="00A9432B">
        <w:rPr>
          <w:lang w:eastAsia="es-CO"/>
        </w:rPr>
        <w:t xml:space="preserve"> de la entrega de los insumos, para los informes mensuales</w:t>
      </w:r>
      <w:r>
        <w:rPr>
          <w:lang w:eastAsia="es-CO"/>
        </w:rPr>
        <w:t>,</w:t>
      </w:r>
      <w:r w:rsidRPr="00A9432B">
        <w:rPr>
          <w:lang w:eastAsia="es-CO"/>
        </w:rPr>
        <w:t xml:space="preserve"> hasta el periodo anterior a la facturación. Para el último pago deben estar aprobados todos los insumos entregados para los informes mensuales y el informe final de la </w:t>
      </w:r>
      <w:r w:rsidR="0051309A">
        <w:rPr>
          <w:lang w:eastAsia="es-CO"/>
        </w:rPr>
        <w:t>consultoría</w:t>
      </w:r>
      <w:r w:rsidRPr="00A9432B">
        <w:rPr>
          <w:lang w:eastAsia="es-CO"/>
        </w:rPr>
        <w:t>.</w:t>
      </w:r>
    </w:p>
    <w:p w14:paraId="5A5BF039" w14:textId="77777777" w:rsidR="00A952D4" w:rsidRPr="00BE5928" w:rsidRDefault="00A952D4">
      <w:pPr>
        <w:pStyle w:val="Prrafodelista"/>
        <w:numPr>
          <w:ilvl w:val="0"/>
          <w:numId w:val="35"/>
        </w:numPr>
        <w:rPr>
          <w:i/>
        </w:rPr>
      </w:pPr>
      <w:r w:rsidRPr="00A9432B">
        <w:t xml:space="preserve">Adjuntar al informe mensual </w:t>
      </w:r>
      <w:r>
        <w:t>presentado</w:t>
      </w:r>
      <w:r w:rsidRPr="00A9432B">
        <w:t xml:space="preserve"> al INTERVENTOR, la certificación expedida por el revisor fiscal o el representante legal, sobre el cumplimiento </w:t>
      </w:r>
      <w:r w:rsidRPr="00A9432B">
        <w:lastRenderedPageBreak/>
        <w:t xml:space="preserve">de las obligaciones laborales y el pago de aportes a la Seguridad Social Integral por parte del CONSULTOR, </w:t>
      </w:r>
    </w:p>
    <w:p w14:paraId="141B9BF8" w14:textId="77777777" w:rsidR="00A952D4" w:rsidRPr="00A9432B" w:rsidRDefault="00A952D4">
      <w:pPr>
        <w:pStyle w:val="Prrafodelista"/>
        <w:numPr>
          <w:ilvl w:val="0"/>
          <w:numId w:val="35"/>
        </w:numPr>
      </w:pPr>
      <w:r w:rsidRPr="00A9432B">
        <w:t>Y todos los demás documentos requeridos por el Instituto en el momento de presentación de las cuentas, conforme con los Manuales, Guías, Planes y Procedimientos y la Guía de Pago a Terceros o los documentos que los modifiquen o sustituyan.</w:t>
      </w:r>
    </w:p>
    <w:p w14:paraId="023B23BB" w14:textId="77777777" w:rsidR="00A952D4" w:rsidRPr="00A9432B" w:rsidRDefault="00A952D4" w:rsidP="00A952D4">
      <w:pPr>
        <w:rPr>
          <w:lang w:val="es-ES_tradnl"/>
        </w:rPr>
      </w:pPr>
    </w:p>
    <w:p w14:paraId="31D67DF9" w14:textId="77777777" w:rsidR="00A952D4" w:rsidRPr="00A9432B" w:rsidRDefault="00A952D4" w:rsidP="00A952D4">
      <w:pPr>
        <w:rPr>
          <w:lang w:val="es-ES_tradnl"/>
        </w:rPr>
      </w:pPr>
      <w:r w:rsidRPr="00A9432B">
        <w:rPr>
          <w:b/>
          <w:lang w:val="es-ES_tradnl"/>
        </w:rPr>
        <w:t xml:space="preserve">PARÁGRAFO </w:t>
      </w:r>
      <w:r>
        <w:rPr>
          <w:b/>
          <w:lang w:val="es-ES_tradnl"/>
        </w:rPr>
        <w:t>TERCERO</w:t>
      </w:r>
      <w:r w:rsidRPr="00A9432B">
        <w:rPr>
          <w:b/>
          <w:lang w:val="es-ES_tradnl"/>
        </w:rPr>
        <w:t xml:space="preserve">: </w:t>
      </w:r>
      <w:r w:rsidRPr="00A9432B">
        <w:rPr>
          <w:lang w:val="es-ES_tradnl"/>
        </w:rPr>
        <w:t>Todos los documentos de pago deberán ser avalados por el INTERVENTOR y radicados en el IDU para aplicar el procedimiento de pagos de terceros, por parte de por parte de la Dirección Técnica de Proyectos del IDU.</w:t>
      </w:r>
    </w:p>
    <w:p w14:paraId="0CAB866A" w14:textId="77777777" w:rsidR="00A952D4" w:rsidRPr="00A9432B" w:rsidRDefault="00A952D4" w:rsidP="00A952D4">
      <w:pPr>
        <w:rPr>
          <w:lang w:val="es-ES_tradnl"/>
        </w:rPr>
      </w:pPr>
    </w:p>
    <w:p w14:paraId="2B504988" w14:textId="77777777" w:rsidR="00A952D4" w:rsidRPr="00A9432B" w:rsidRDefault="00A952D4" w:rsidP="00A952D4">
      <w:pPr>
        <w:pStyle w:val="Default"/>
        <w:jc w:val="both"/>
        <w:rPr>
          <w:color w:val="auto"/>
          <w:lang w:val="es-ES_tradnl"/>
        </w:rPr>
      </w:pPr>
      <w:r w:rsidRPr="00A9432B">
        <w:rPr>
          <w:b/>
          <w:color w:val="auto"/>
          <w:lang w:val="es-ES_tradnl"/>
        </w:rPr>
        <w:t xml:space="preserve">PARÁGRAFO </w:t>
      </w:r>
      <w:r>
        <w:rPr>
          <w:b/>
          <w:color w:val="auto"/>
          <w:lang w:val="es-ES_tradnl"/>
        </w:rPr>
        <w:t>CUAR</w:t>
      </w:r>
      <w:r w:rsidRPr="00A9432B">
        <w:rPr>
          <w:b/>
          <w:color w:val="auto"/>
          <w:lang w:val="es-ES_tradnl"/>
        </w:rPr>
        <w:t xml:space="preserve">TO: </w:t>
      </w:r>
      <w:r w:rsidRPr="00A9432B">
        <w:rPr>
          <w:color w:val="auto"/>
          <w:lang w:val="es-ES_tradnl"/>
        </w:rPr>
        <w:t xml:space="preserve">Para el pago del valor del Contrato, el CONSULTOR abrirá una cuenta corriente o de ahorros, en un Banco o Corporación afiliado al Sistema Automático de Pagos SAP y presentará la certificación que así lo acredite, a efecto de dar cumplimiento a la Circular Número 001 del 27 de enero de 1998 de la Alcaldía Mayor de Bogotá, cuya copia le será entregada por parte del IDU para el lleno de los requisitos allí establecidos. Si el CONSULTOR ya tiene una cuenta en Banco o Corporación afiliados al sistema SAP, bastará que presente la certificación respectiva. </w:t>
      </w:r>
    </w:p>
    <w:p w14:paraId="4221A2A6" w14:textId="77777777" w:rsidR="00A952D4" w:rsidRPr="00A9432B" w:rsidRDefault="00A952D4" w:rsidP="00A952D4">
      <w:pPr>
        <w:rPr>
          <w:lang w:val="es-ES_tradnl"/>
        </w:rPr>
      </w:pPr>
    </w:p>
    <w:p w14:paraId="6DEDB4E9" w14:textId="1F6995A5" w:rsidR="00A952D4" w:rsidRPr="00D67E8C" w:rsidRDefault="00A952D4" w:rsidP="00A952D4">
      <w:pPr>
        <w:rPr>
          <w:b/>
        </w:rPr>
      </w:pPr>
      <w:r w:rsidRPr="00A9432B">
        <w:rPr>
          <w:b/>
          <w:lang w:val="es-ES_tradnl"/>
        </w:rPr>
        <w:t xml:space="preserve">PARÁGRAFO </w:t>
      </w:r>
      <w:r>
        <w:rPr>
          <w:b/>
          <w:lang w:val="es-ES_tradnl"/>
        </w:rPr>
        <w:t>QUINTO</w:t>
      </w:r>
      <w:r w:rsidRPr="00A9432B">
        <w:rPr>
          <w:b/>
          <w:lang w:val="es-ES_tradnl"/>
        </w:rPr>
        <w:t>:</w:t>
      </w:r>
      <w:r w:rsidRPr="00A9432B">
        <w:rPr>
          <w:lang w:val="es-ES_tradnl"/>
        </w:rPr>
        <w:t xml:space="preserve"> Sin perjuicio de lo anterior, queda entendido que la forma de pago que trata esta </w:t>
      </w:r>
      <w:proofErr w:type="gramStart"/>
      <w:r w:rsidRPr="00A9432B">
        <w:rPr>
          <w:lang w:val="es-ES_tradnl"/>
        </w:rPr>
        <w:t>cláusula,</w:t>
      </w:r>
      <w:proofErr w:type="gramEnd"/>
      <w:r w:rsidRPr="00A9432B">
        <w:rPr>
          <w:lang w:val="es-ES_tradnl"/>
        </w:rPr>
        <w:t xml:space="preserve"> corresponde a la ejecución de la meta establecida en el contrato</w:t>
      </w:r>
    </w:p>
    <w:bookmarkEnd w:id="106"/>
    <w:bookmarkEnd w:id="107"/>
    <w:bookmarkEnd w:id="108"/>
    <w:bookmarkEnd w:id="109"/>
    <w:bookmarkEnd w:id="110"/>
    <w:p w14:paraId="5E894F22" w14:textId="77777777" w:rsidR="003655AD" w:rsidRPr="00D67E8C" w:rsidRDefault="003655AD" w:rsidP="006C4DC0">
      <w:pPr>
        <w:pStyle w:val="Ttulo1"/>
        <w:numPr>
          <w:ilvl w:val="0"/>
          <w:numId w:val="0"/>
        </w:numPr>
        <w:spacing w:before="0" w:after="0"/>
        <w:ind w:left="2268" w:hanging="2268"/>
        <w:rPr>
          <w:rFonts w:cs="Arial"/>
          <w:sz w:val="24"/>
          <w:szCs w:val="24"/>
        </w:rPr>
      </w:pPr>
    </w:p>
    <w:p w14:paraId="54ADB047" w14:textId="7D9C706F" w:rsidR="003655AD" w:rsidRPr="00D67E8C" w:rsidRDefault="003655AD" w:rsidP="006C4DC0">
      <w:pPr>
        <w:pStyle w:val="Ttulo1"/>
        <w:numPr>
          <w:ilvl w:val="0"/>
          <w:numId w:val="4"/>
        </w:numPr>
        <w:spacing w:before="0" w:after="0"/>
        <w:ind w:left="2268" w:hanging="2268"/>
        <w:rPr>
          <w:rFonts w:cs="Arial"/>
          <w:sz w:val="24"/>
          <w:szCs w:val="24"/>
          <w:lang w:val="es-ES_tradnl"/>
        </w:rPr>
      </w:pPr>
      <w:r w:rsidRPr="00D67E8C">
        <w:rPr>
          <w:rFonts w:cs="Arial"/>
          <w:sz w:val="24"/>
          <w:szCs w:val="24"/>
          <w:lang w:val="es-ES_tradnl"/>
        </w:rPr>
        <w:t xml:space="preserve">GASTOS A CARGO DEL </w:t>
      </w:r>
      <w:r w:rsidR="00B85BC9" w:rsidRPr="00D67E8C">
        <w:rPr>
          <w:rFonts w:cs="Arial"/>
          <w:sz w:val="24"/>
          <w:szCs w:val="24"/>
          <w:lang w:val="es-ES_tradnl"/>
        </w:rPr>
        <w:t>CONSULTOR</w:t>
      </w:r>
    </w:p>
    <w:p w14:paraId="26508756" w14:textId="77777777" w:rsidR="003655AD" w:rsidRPr="00D67E8C" w:rsidRDefault="003655AD" w:rsidP="006C4DC0">
      <w:pPr>
        <w:pStyle w:val="Ttulo1"/>
        <w:numPr>
          <w:ilvl w:val="0"/>
          <w:numId w:val="0"/>
        </w:numPr>
        <w:spacing w:before="0" w:after="0"/>
        <w:rPr>
          <w:rFonts w:cs="Arial"/>
          <w:sz w:val="24"/>
          <w:szCs w:val="24"/>
          <w:lang w:val="es-ES_tradnl"/>
        </w:rPr>
      </w:pPr>
    </w:p>
    <w:p w14:paraId="7D729629" w14:textId="77777777" w:rsidR="00586729" w:rsidRDefault="003655AD" w:rsidP="006C4DC0">
      <w:pPr>
        <w:rPr>
          <w:bCs/>
          <w:lang w:val="es-ES_tradnl"/>
        </w:rPr>
      </w:pPr>
      <w:r w:rsidRPr="00D67E8C">
        <w:rPr>
          <w:lang w:val="es-ES_tradnl"/>
        </w:rPr>
        <w:t xml:space="preserve">Serán por cuenta exclusiva del </w:t>
      </w:r>
      <w:r w:rsidR="00B85BC9" w:rsidRPr="00D67E8C">
        <w:rPr>
          <w:lang w:val="es-ES_tradnl"/>
        </w:rPr>
        <w:t>CONSULTOR</w:t>
      </w:r>
      <w:r w:rsidRPr="00D67E8C">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D67E8C">
        <w:rPr>
          <w:bCs/>
          <w:lang w:val="es-ES_tradnl"/>
        </w:rPr>
        <w:t>de seguridad industrial</w:t>
      </w:r>
      <w:r w:rsidR="00B278FB" w:rsidRPr="00D67E8C">
        <w:rPr>
          <w:bCs/>
          <w:lang w:val="es-ES_tradnl"/>
        </w:rPr>
        <w:t xml:space="preserve">, medidas de bioseguridad derivadas de la emergencia sanitaria por </w:t>
      </w:r>
      <w:r w:rsidR="00006C68" w:rsidRPr="00D67E8C">
        <w:rPr>
          <w:bCs/>
          <w:lang w:val="es-ES_tradnl"/>
        </w:rPr>
        <w:t xml:space="preserve">la propagación del coronavirus </w:t>
      </w:r>
      <w:r w:rsidR="00B278FB" w:rsidRPr="00D67E8C">
        <w:rPr>
          <w:bCs/>
          <w:lang w:val="es-ES_tradnl"/>
        </w:rPr>
        <w:t>COVID</w:t>
      </w:r>
      <w:r w:rsidR="00006C68" w:rsidRPr="00D67E8C">
        <w:rPr>
          <w:bCs/>
          <w:lang w:val="es-ES_tradnl"/>
        </w:rPr>
        <w:t>-</w:t>
      </w:r>
      <w:r w:rsidR="00B278FB" w:rsidRPr="00D67E8C">
        <w:rPr>
          <w:bCs/>
          <w:lang w:val="es-ES_tradnl"/>
        </w:rPr>
        <w:t xml:space="preserve">19 </w:t>
      </w:r>
      <w:r w:rsidRPr="00D67E8C">
        <w:rPr>
          <w:bCs/>
          <w:lang w:val="es-ES_tradnl"/>
        </w:rPr>
        <w:t xml:space="preserve"> y al control de calidad interno de la </w:t>
      </w:r>
      <w:r w:rsidR="00B85BC9" w:rsidRPr="00D67E8C">
        <w:rPr>
          <w:bCs/>
          <w:lang w:val="es-ES_tradnl"/>
        </w:rPr>
        <w:t>CONSULTOR</w:t>
      </w:r>
      <w:r w:rsidRPr="00D67E8C">
        <w:rPr>
          <w:bCs/>
          <w:lang w:val="es-ES_tradnl"/>
        </w:rPr>
        <w:t>, costos asociados al desarrollo de actividades de soporte y apoyo al IDU, incluyendo aquellos necesarios para dar respuesta a derechos de petición, requerimientos de organismos de control o de otras entidades del Estado y acompañamiento a reuniones cuando ello sea necesario.</w:t>
      </w:r>
    </w:p>
    <w:p w14:paraId="7A64A529" w14:textId="61C5D468" w:rsidR="003655AD" w:rsidRPr="00D67E8C" w:rsidRDefault="003655AD" w:rsidP="006C4DC0">
      <w:pPr>
        <w:rPr>
          <w:bCs/>
          <w:lang w:val="es-ES_tradnl"/>
        </w:rPr>
      </w:pPr>
      <w:r w:rsidRPr="00D67E8C">
        <w:rPr>
          <w:bCs/>
          <w:lang w:val="es-ES_tradnl"/>
        </w:rPr>
        <w:t xml:space="preserve"> </w:t>
      </w:r>
    </w:p>
    <w:p w14:paraId="4B2B6550" w14:textId="514B64F6" w:rsidR="003655AD" w:rsidRPr="00D67E8C" w:rsidRDefault="003655AD" w:rsidP="006C4DC0">
      <w:pPr>
        <w:pStyle w:val="Ttulo1"/>
        <w:numPr>
          <w:ilvl w:val="0"/>
          <w:numId w:val="4"/>
        </w:numPr>
        <w:spacing w:before="0" w:after="0"/>
        <w:ind w:left="2268" w:hanging="2268"/>
        <w:rPr>
          <w:rFonts w:cs="Arial"/>
          <w:sz w:val="24"/>
          <w:szCs w:val="24"/>
          <w:lang w:val="es-ES_tradnl"/>
        </w:rPr>
      </w:pPr>
      <w:r w:rsidRPr="00D67E8C">
        <w:rPr>
          <w:rFonts w:cs="Arial"/>
          <w:sz w:val="24"/>
          <w:szCs w:val="24"/>
          <w:lang w:val="es-ES_tradnl"/>
        </w:rPr>
        <w:t xml:space="preserve">INTERESES DE MORA </w:t>
      </w:r>
    </w:p>
    <w:p w14:paraId="5ADA8D86" w14:textId="77777777" w:rsidR="003655AD" w:rsidRPr="00D67E8C" w:rsidRDefault="003655AD" w:rsidP="006C4DC0">
      <w:pPr>
        <w:rPr>
          <w:lang w:val="es-ES_tradnl"/>
        </w:rPr>
      </w:pPr>
    </w:p>
    <w:p w14:paraId="0D7427E6" w14:textId="5CBC8F50" w:rsidR="003655AD" w:rsidRPr="00D67E8C" w:rsidRDefault="003655AD" w:rsidP="006C4DC0">
      <w:pPr>
        <w:rPr>
          <w:lang w:val="es-ES_tradnl"/>
        </w:rPr>
      </w:pPr>
      <w:r w:rsidRPr="00D67E8C">
        <w:rPr>
          <w:lang w:val="es-ES_tradnl"/>
        </w:rPr>
        <w:t xml:space="preserve">De conformidad con la Ley 1231 de 2008, las partes acuerdan que el </w:t>
      </w:r>
      <w:r w:rsidR="00B85BC9" w:rsidRPr="00D67E8C">
        <w:rPr>
          <w:lang w:val="es-ES_tradnl"/>
        </w:rPr>
        <w:t>CONSULTOR</w:t>
      </w:r>
      <w:r w:rsidRPr="00D67E8C">
        <w:rPr>
          <w:lang w:val="es-ES_tradnl"/>
        </w:rPr>
        <w:t xml:space="preserve"> indicará en sus facturas que el IDU deberá pagar las sumas pactadas dentro de los cuarenta y cinco (45) días hábiles siguientes a la radicación de la orden de pago debidamente elaborada, documentada (se refiere a todos los anexos exigidos por </w:t>
      </w:r>
      <w:r w:rsidRPr="00D67E8C">
        <w:rPr>
          <w:lang w:val="es-ES_tradnl"/>
        </w:rPr>
        <w:lastRenderedPageBreak/>
        <w:t xml:space="preserve">el Instituto para su radicación) y aprobada por el IDU.  Cuando el IDU no cancele al </w:t>
      </w:r>
      <w:r w:rsidR="00B85BC9" w:rsidRPr="00D67E8C">
        <w:rPr>
          <w:lang w:val="es-ES_tradnl"/>
        </w:rPr>
        <w:t>CONSULTOR</w:t>
      </w:r>
      <w:r w:rsidRPr="00D67E8C">
        <w:rPr>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3C2B4A58" w14:textId="77777777" w:rsidR="003655AD" w:rsidRPr="00D67E8C" w:rsidRDefault="003655AD" w:rsidP="006C4DC0">
      <w:pPr>
        <w:rPr>
          <w:lang w:val="es-ES_tradnl"/>
        </w:rPr>
      </w:pPr>
    </w:p>
    <w:p w14:paraId="63CFD6C0" w14:textId="77777777" w:rsidR="003655AD" w:rsidRPr="00D67E8C" w:rsidRDefault="003655AD" w:rsidP="006C4DC0">
      <w:pPr>
        <w:autoSpaceDE w:val="0"/>
        <w:autoSpaceDN w:val="0"/>
        <w:adjustRightInd w:val="0"/>
        <w:rPr>
          <w:lang w:val="es-ES_tradnl"/>
        </w:rPr>
      </w:pPr>
      <w:r w:rsidRPr="00D67E8C">
        <w:rPr>
          <w:b/>
          <w:lang w:val="es-ES_tradnl"/>
        </w:rPr>
        <w:t>PARÁGRAFO:</w:t>
      </w:r>
      <w:r w:rsidRPr="00D67E8C">
        <w:rPr>
          <w:lang w:val="es-ES_tradnl"/>
        </w:rPr>
        <w:t xml:space="preserve"> Los intereses de mora se cancelarán de conformidad con lo señalado en el numeral 8 del artículo 4 de la Ley 80 de 1993, en concordancia con el artículo 2.2.1.1.2.4.2 del Decreto 1082 de 2015.</w:t>
      </w:r>
    </w:p>
    <w:p w14:paraId="5520CD1E" w14:textId="77777777" w:rsidR="00686C12" w:rsidRPr="00D67E8C" w:rsidRDefault="00686C12" w:rsidP="006C4DC0">
      <w:pPr>
        <w:rPr>
          <w:shd w:val="clear" w:color="auto" w:fill="FFFFFF"/>
        </w:rPr>
      </w:pPr>
    </w:p>
    <w:p w14:paraId="6669CAC4" w14:textId="58A45C8D" w:rsidR="00425AE5" w:rsidRPr="00D67E8C" w:rsidRDefault="00425AE5" w:rsidP="0071316D">
      <w:pPr>
        <w:pStyle w:val="Ttulo1"/>
        <w:numPr>
          <w:ilvl w:val="0"/>
          <w:numId w:val="4"/>
        </w:numPr>
        <w:tabs>
          <w:tab w:val="clear" w:pos="3657"/>
          <w:tab w:val="num" w:pos="2268"/>
        </w:tabs>
        <w:spacing w:before="0" w:after="0"/>
        <w:rPr>
          <w:rFonts w:cs="Arial"/>
          <w:sz w:val="24"/>
          <w:szCs w:val="24"/>
          <w:lang w:val="es-ES_tradnl"/>
        </w:rPr>
      </w:pPr>
      <w:bookmarkStart w:id="111" w:name="_Toc90120907"/>
      <w:bookmarkStart w:id="112" w:name="_Toc103663309"/>
      <w:bookmarkStart w:id="113" w:name="_Toc145149556"/>
      <w:bookmarkStart w:id="114" w:name="_Ref233256322"/>
      <w:bookmarkStart w:id="115" w:name="_Toc233447319"/>
      <w:bookmarkStart w:id="116" w:name="_Toc233868274"/>
      <w:bookmarkStart w:id="117" w:name="_Toc237422227"/>
      <w:bookmarkStart w:id="118" w:name="_Toc331174890"/>
      <w:bookmarkStart w:id="119" w:name="_Ref337303455"/>
      <w:r w:rsidRPr="00D67E8C">
        <w:rPr>
          <w:rFonts w:cs="Arial"/>
          <w:sz w:val="24"/>
          <w:szCs w:val="24"/>
          <w:lang w:val="es-ES_tradnl"/>
        </w:rPr>
        <w:t>OBLIGACIONES</w:t>
      </w:r>
      <w:r w:rsidR="00C34B75" w:rsidRPr="00D67E8C">
        <w:rPr>
          <w:rFonts w:cs="Arial"/>
          <w:sz w:val="24"/>
          <w:szCs w:val="24"/>
          <w:lang w:val="es-ES_tradnl"/>
        </w:rPr>
        <w:t xml:space="preserve"> D</w:t>
      </w:r>
      <w:r w:rsidRPr="00D67E8C">
        <w:rPr>
          <w:rFonts w:cs="Arial"/>
          <w:sz w:val="24"/>
          <w:szCs w:val="24"/>
          <w:lang w:val="es-ES_tradnl"/>
        </w:rPr>
        <w:t xml:space="preserve">EL </w:t>
      </w:r>
      <w:bookmarkEnd w:id="111"/>
      <w:bookmarkEnd w:id="112"/>
      <w:bookmarkEnd w:id="113"/>
      <w:bookmarkEnd w:id="114"/>
      <w:bookmarkEnd w:id="115"/>
      <w:bookmarkEnd w:id="116"/>
      <w:bookmarkEnd w:id="117"/>
      <w:bookmarkEnd w:id="118"/>
      <w:bookmarkEnd w:id="119"/>
      <w:r w:rsidR="00B85BC9" w:rsidRPr="00D67E8C">
        <w:rPr>
          <w:rFonts w:cs="Arial"/>
          <w:sz w:val="24"/>
          <w:szCs w:val="24"/>
          <w:lang w:val="es-ES_tradnl"/>
        </w:rPr>
        <w:t>CONSULTOR</w:t>
      </w:r>
    </w:p>
    <w:p w14:paraId="0394BD5D" w14:textId="77777777" w:rsidR="00C34B75" w:rsidRPr="00D67E8C" w:rsidRDefault="00C34B75" w:rsidP="006C4DC0">
      <w:pPr>
        <w:pStyle w:val="Prrafodelista"/>
        <w:ind w:left="720"/>
        <w:rPr>
          <w:lang w:val="es-ES_tradnl"/>
        </w:rPr>
      </w:pPr>
    </w:p>
    <w:p w14:paraId="7C314B6F" w14:textId="1F37CF23" w:rsidR="00263F4B" w:rsidRPr="00D67E8C" w:rsidRDefault="0026635D" w:rsidP="006C4DC0">
      <w:pPr>
        <w:pStyle w:val="Textoindependiente"/>
        <w:widowControl w:val="0"/>
        <w:tabs>
          <w:tab w:val="left" w:pos="540"/>
        </w:tabs>
        <w:jc w:val="both"/>
        <w:rPr>
          <w:rFonts w:cs="Arial"/>
          <w:sz w:val="24"/>
          <w:szCs w:val="24"/>
          <w:lang w:val="es-CO"/>
        </w:rPr>
      </w:pPr>
      <w:r w:rsidRPr="00D67E8C">
        <w:rPr>
          <w:rFonts w:cs="Arial"/>
          <w:sz w:val="24"/>
          <w:szCs w:val="24"/>
          <w:lang w:val="es-CO"/>
        </w:rPr>
        <w:t>Además de las obligaciones y condiciones derivadas de la esencia y naturaleza del presente contrato, la ley, las señaladas en el</w:t>
      </w:r>
      <w:r w:rsidR="00842C15" w:rsidRPr="00D67E8C">
        <w:rPr>
          <w:rFonts w:cs="Arial"/>
          <w:sz w:val="24"/>
          <w:szCs w:val="24"/>
          <w:lang w:val="es-CO"/>
        </w:rPr>
        <w:t xml:space="preserve"> </w:t>
      </w:r>
      <w:r w:rsidRPr="00D67E8C">
        <w:rPr>
          <w:rFonts w:cs="Arial"/>
          <w:sz w:val="24"/>
          <w:szCs w:val="24"/>
          <w:lang w:val="es-CO"/>
        </w:rPr>
        <w:t xml:space="preserve">pliego de condiciones, anexos, adendas y demás documentos del proceso de selección, la propuesta del </w:t>
      </w:r>
      <w:r w:rsidR="00B85BC9" w:rsidRPr="00D67E8C">
        <w:rPr>
          <w:rFonts w:cs="Arial"/>
          <w:b/>
          <w:sz w:val="24"/>
          <w:szCs w:val="24"/>
          <w:lang w:val="es-CO"/>
        </w:rPr>
        <w:t>CONSULTOR</w:t>
      </w:r>
      <w:r w:rsidRPr="00D67E8C">
        <w:rPr>
          <w:rFonts w:cs="Arial"/>
          <w:b/>
          <w:sz w:val="24"/>
          <w:szCs w:val="24"/>
          <w:lang w:val="es-CO"/>
        </w:rPr>
        <w:t xml:space="preserve">, </w:t>
      </w:r>
      <w:r w:rsidRPr="00D67E8C">
        <w:rPr>
          <w:rFonts w:cs="Arial"/>
          <w:sz w:val="24"/>
          <w:szCs w:val="24"/>
          <w:lang w:val="es-CO"/>
        </w:rPr>
        <w:t>las establecidas en los Manuales, Planes, Guías y Procedimientos del IDU, vigentes durante la ejecución del contrato y todas aquellas obligaciones que</w:t>
      </w:r>
      <w:r w:rsidR="002803C7" w:rsidRPr="00D67E8C">
        <w:rPr>
          <w:rFonts w:cs="Arial"/>
          <w:sz w:val="24"/>
          <w:szCs w:val="24"/>
          <w:lang w:val="es-CO"/>
        </w:rPr>
        <w:t>,</w:t>
      </w:r>
      <w:r w:rsidRPr="00D67E8C">
        <w:rPr>
          <w:rFonts w:cs="Arial"/>
          <w:sz w:val="24"/>
          <w:szCs w:val="24"/>
          <w:lang w:val="es-CO"/>
        </w:rPr>
        <w:t xml:space="preserve"> sin </w:t>
      </w:r>
      <w:r w:rsidR="00B174D8" w:rsidRPr="00D67E8C">
        <w:rPr>
          <w:rFonts w:cs="Arial"/>
          <w:sz w:val="24"/>
          <w:szCs w:val="24"/>
          <w:lang w:val="es-CO"/>
        </w:rPr>
        <w:t>estar contempladas taxativamente</w:t>
      </w:r>
      <w:r w:rsidR="002803C7" w:rsidRPr="00D67E8C">
        <w:rPr>
          <w:rFonts w:cs="Arial"/>
          <w:sz w:val="24"/>
          <w:szCs w:val="24"/>
          <w:lang w:val="es-CO"/>
        </w:rPr>
        <w:t>,</w:t>
      </w:r>
      <w:r w:rsidR="00B174D8" w:rsidRPr="00D67E8C">
        <w:rPr>
          <w:rFonts w:cs="Arial"/>
          <w:sz w:val="24"/>
          <w:szCs w:val="24"/>
          <w:lang w:val="es-CO"/>
        </w:rPr>
        <w:t xml:space="preserve"> se requieren para el cump</w:t>
      </w:r>
      <w:r w:rsidR="00C34B75" w:rsidRPr="00D67E8C">
        <w:rPr>
          <w:rFonts w:cs="Arial"/>
          <w:sz w:val="24"/>
          <w:szCs w:val="24"/>
          <w:lang w:val="es-CO"/>
        </w:rPr>
        <w:t xml:space="preserve">limiento del objeto contractual, EL </w:t>
      </w:r>
      <w:r w:rsidR="00B85BC9" w:rsidRPr="00D67E8C">
        <w:rPr>
          <w:rFonts w:cs="Arial"/>
          <w:sz w:val="24"/>
          <w:szCs w:val="24"/>
          <w:lang w:val="es-CO"/>
        </w:rPr>
        <w:t>CONSULTOR</w:t>
      </w:r>
      <w:r w:rsidR="00C34B75" w:rsidRPr="00D67E8C">
        <w:rPr>
          <w:rFonts w:cs="Arial"/>
          <w:sz w:val="24"/>
          <w:szCs w:val="24"/>
          <w:lang w:val="es-CO"/>
        </w:rPr>
        <w:t xml:space="preserve"> tendrá las siguientes</w:t>
      </w:r>
      <w:r w:rsidR="004F7217" w:rsidRPr="00D67E8C">
        <w:rPr>
          <w:rFonts w:cs="Arial"/>
          <w:sz w:val="24"/>
          <w:szCs w:val="24"/>
          <w:lang w:val="es-CO"/>
        </w:rPr>
        <w:t>:</w:t>
      </w:r>
      <w:r w:rsidR="00C34B75" w:rsidRPr="00D67E8C">
        <w:rPr>
          <w:rFonts w:cs="Arial"/>
          <w:sz w:val="24"/>
          <w:szCs w:val="24"/>
          <w:lang w:val="es-CO"/>
        </w:rPr>
        <w:t xml:space="preserve"> </w:t>
      </w:r>
      <w:r w:rsidR="00B174D8" w:rsidRPr="00D67E8C">
        <w:rPr>
          <w:rFonts w:cs="Arial"/>
          <w:sz w:val="24"/>
          <w:szCs w:val="24"/>
          <w:lang w:val="es-CO"/>
        </w:rPr>
        <w:t xml:space="preserve"> </w:t>
      </w:r>
    </w:p>
    <w:p w14:paraId="0A27D970" w14:textId="77777777" w:rsidR="00C34B75" w:rsidRPr="00D67E8C" w:rsidRDefault="00C34B75" w:rsidP="006C4DC0">
      <w:pPr>
        <w:rPr>
          <w:lang w:val="es-ES_tradnl"/>
        </w:rPr>
      </w:pPr>
    </w:p>
    <w:p w14:paraId="35CD57C2" w14:textId="3888A51B" w:rsidR="00C34B75" w:rsidRPr="00A71859" w:rsidRDefault="00A71859" w:rsidP="00A71859">
      <w:pPr>
        <w:rPr>
          <w:lang w:val="es-ES_tradnl"/>
        </w:rPr>
      </w:pPr>
      <w:r>
        <w:rPr>
          <w:b/>
          <w:lang w:val="es-ES_tradnl"/>
        </w:rPr>
        <w:t xml:space="preserve">11.1 </w:t>
      </w:r>
      <w:r w:rsidR="001E564A" w:rsidRPr="00A71859">
        <w:rPr>
          <w:b/>
          <w:lang w:val="es-ES_tradnl"/>
        </w:rPr>
        <w:t>OBLIGACIONES GENERALES</w:t>
      </w:r>
    </w:p>
    <w:p w14:paraId="21AC7E8D" w14:textId="77777777" w:rsidR="00C34B75" w:rsidRPr="00D67E8C" w:rsidRDefault="00C34B75" w:rsidP="006C4DC0">
      <w:pPr>
        <w:pStyle w:val="Textoindependiente"/>
        <w:widowControl w:val="0"/>
        <w:tabs>
          <w:tab w:val="left" w:pos="540"/>
        </w:tabs>
        <w:jc w:val="both"/>
        <w:rPr>
          <w:rFonts w:cs="Arial"/>
          <w:sz w:val="24"/>
          <w:szCs w:val="24"/>
          <w:lang w:val="es-CO"/>
        </w:rPr>
      </w:pPr>
    </w:p>
    <w:p w14:paraId="1D929DBE" w14:textId="0380389E" w:rsidR="00513F93" w:rsidRPr="00D67E8C" w:rsidRDefault="00513F93" w:rsidP="00713070">
      <w:pPr>
        <w:pStyle w:val="Prrafodelista"/>
        <w:widowControl w:val="0"/>
        <w:numPr>
          <w:ilvl w:val="0"/>
          <w:numId w:val="14"/>
        </w:numPr>
      </w:pPr>
      <w:r w:rsidRPr="00D67E8C">
        <w:t>Realizar por su cuenta y riesgo, todas las actividades necesarias para cumplir con las obligaciones derivadas del contrato, de acuerdo con las mejores prácticas técnicas y administrativas, con la calidad propia de los proyectos de esta naturaleza.</w:t>
      </w:r>
    </w:p>
    <w:p w14:paraId="717FAF3A" w14:textId="77777777"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Constituir y mantener vigentes las garantías, en los plazos y montos establecidos en el presente Contrato. </w:t>
      </w:r>
    </w:p>
    <w:p w14:paraId="4A723343" w14:textId="6B2752FE"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Obrar con lealtad y buena fe en el desarrollo del presente Contrato.</w:t>
      </w:r>
    </w:p>
    <w:p w14:paraId="5EA7CE43" w14:textId="0046D834" w:rsidR="00787C5A" w:rsidRPr="00D67E8C" w:rsidRDefault="00787C5A" w:rsidP="00713070">
      <w:pPr>
        <w:pStyle w:val="Prrafodelista"/>
        <w:numPr>
          <w:ilvl w:val="0"/>
          <w:numId w:val="14"/>
        </w:numPr>
        <w:contextualSpacing/>
        <w:rPr>
          <w:b/>
        </w:rPr>
      </w:pPr>
      <w:r w:rsidRPr="00D67E8C">
        <w:t xml:space="preserve">Ejecutar el contrato de </w:t>
      </w:r>
      <w:r w:rsidR="00E24939" w:rsidRPr="00D67E8C">
        <w:t>consultoría</w:t>
      </w:r>
      <w:r w:rsidRPr="00D67E8C">
        <w:t xml:space="preserve"> cumpliendo con las normas y especificaciones técnicas vigentes y propias del proyecto. Teniendo en cuenta los principios de economía, eficiencia, celeridad y calidad.</w:t>
      </w:r>
    </w:p>
    <w:p w14:paraId="1A258076" w14:textId="43D30755" w:rsidR="00263F4B" w:rsidRPr="00D67E8C" w:rsidRDefault="00263F4B" w:rsidP="00713070">
      <w:pPr>
        <w:pStyle w:val="Prrafodelista"/>
        <w:numPr>
          <w:ilvl w:val="0"/>
          <w:numId w:val="14"/>
        </w:numPr>
        <w:rPr>
          <w:rFonts w:eastAsia="Calibri"/>
          <w:lang w:val="es-CO" w:eastAsia="es-CO"/>
        </w:rPr>
      </w:pPr>
      <w:r w:rsidRPr="00D67E8C">
        <w:rPr>
          <w:rFonts w:eastAsia="Calibri"/>
          <w:lang w:val="es-CO" w:eastAsia="es-CO"/>
        </w:rPr>
        <w:t>Coordinar con el IDU y el Interventor, la gestión y respuesta a requerimientos recibidos de autorida</w:t>
      </w:r>
      <w:r w:rsidR="00EB4218" w:rsidRPr="00D67E8C">
        <w:rPr>
          <w:rFonts w:eastAsia="Calibri"/>
          <w:lang w:val="es-CO" w:eastAsia="es-CO"/>
        </w:rPr>
        <w:t xml:space="preserve">des administrativas u órganos, </w:t>
      </w:r>
      <w:r w:rsidRPr="00D67E8C">
        <w:rPr>
          <w:rFonts w:eastAsia="Calibri"/>
          <w:lang w:val="es-CO" w:eastAsia="es-CO"/>
        </w:rPr>
        <w:t>instancias de control</w:t>
      </w:r>
      <w:r w:rsidR="00EB4218" w:rsidRPr="00D67E8C">
        <w:rPr>
          <w:rFonts w:eastAsia="Calibri"/>
          <w:lang w:val="es-CO" w:eastAsia="es-CO"/>
        </w:rPr>
        <w:t xml:space="preserve"> y ciudadanía en general</w:t>
      </w:r>
      <w:r w:rsidRPr="00D67E8C">
        <w:rPr>
          <w:rFonts w:eastAsia="Calibri"/>
          <w:lang w:val="es-CO" w:eastAsia="es-CO"/>
        </w:rPr>
        <w:t xml:space="preserve">. Una vez el </w:t>
      </w:r>
      <w:r w:rsidR="00B85BC9" w:rsidRPr="00D67E8C">
        <w:rPr>
          <w:rFonts w:eastAsia="Calibri"/>
          <w:lang w:val="es-CO" w:eastAsia="es-CO"/>
        </w:rPr>
        <w:t>CONSULTOR</w:t>
      </w:r>
      <w:r w:rsidRPr="00D67E8C">
        <w:rPr>
          <w:rFonts w:eastAsia="Calibri"/>
          <w:lang w:val="es-CO" w:eastAsia="es-CO"/>
        </w:rPr>
        <w:t xml:space="preserve"> reciba el requerimiento deberá remitirlo de inmediato al IDU y a la Interventoría con el fin de que el IDU responda directamente al peticionario con oportunidad, veracidad y dentro de los marcos legales vigentes.</w:t>
      </w:r>
    </w:p>
    <w:p w14:paraId="2BBDF0A8" w14:textId="77777777" w:rsidR="00263F4B" w:rsidRPr="00D67E8C" w:rsidRDefault="00263F4B" w:rsidP="00713070">
      <w:pPr>
        <w:pStyle w:val="Prrafodelista"/>
        <w:numPr>
          <w:ilvl w:val="0"/>
          <w:numId w:val="14"/>
        </w:numPr>
        <w:rPr>
          <w:rFonts w:eastAsia="Calibri"/>
          <w:lang w:val="es-CO" w:eastAsia="es-CO"/>
        </w:rPr>
      </w:pPr>
      <w:r w:rsidRPr="00D67E8C">
        <w:rPr>
          <w:rFonts w:eastAsia="Calibri"/>
          <w:lang w:val="es-CO" w:eastAsia="es-CO"/>
        </w:rPr>
        <w:t xml:space="preserve">Abstenerse de suministrar, entregar y/o publicar, sin la autorización previa del IDU, información que NO sea considerada pública, tales como la relativa </w:t>
      </w:r>
      <w:r w:rsidRPr="00D67E8C">
        <w:rPr>
          <w:rFonts w:eastAsia="Calibri"/>
          <w:lang w:val="es-CO" w:eastAsia="es-CO"/>
        </w:rPr>
        <w:lastRenderedPageBreak/>
        <w:t xml:space="preserve">a documentos que se encuentren en construcción que contengan información preliminar y no definitiva. </w:t>
      </w:r>
    </w:p>
    <w:p w14:paraId="30C622F1" w14:textId="77777777"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Rechazar peticiones y no acceder a amenazas de quienes actúen por fuera de la ley y dar aviso de tales circunstancias al IDU y a las autoridades competentes.</w:t>
      </w:r>
    </w:p>
    <w:p w14:paraId="492F8864" w14:textId="4FFC7FBC" w:rsidR="00027169" w:rsidRPr="00D67E8C" w:rsidRDefault="006A20A6" w:rsidP="00027169">
      <w:pPr>
        <w:pStyle w:val="Prrafodelista"/>
        <w:numPr>
          <w:ilvl w:val="0"/>
          <w:numId w:val="14"/>
        </w:numPr>
      </w:pPr>
      <w:r w:rsidRPr="00D67E8C">
        <w:t xml:space="preserve">Contratar por su cuenta y riesgo el personal requerido para </w:t>
      </w:r>
      <w:r w:rsidR="00B21B13" w:rsidRPr="00D67E8C">
        <w:t xml:space="preserve">ejecutar </w:t>
      </w:r>
      <w:r w:rsidRPr="00D67E8C">
        <w:t>el contrato y asumir el pago de honorarios, salarios, prestaciones e indemnizaciones de carácter laboral del personal que vincule para la ejecución del contrato. Igualmente, asumirá el pago de los impuestos, gravámenes, aportes y servicios de cualquier género que establezcan las leyes colombianas</w:t>
      </w:r>
      <w:r w:rsidR="00B21B13" w:rsidRPr="00D67E8C">
        <w:t xml:space="preserve">. En virtud de lo anterior, el </w:t>
      </w:r>
      <w:r w:rsidR="00B85BC9" w:rsidRPr="00D67E8C">
        <w:t>CONSULTOR</w:t>
      </w:r>
      <w:r w:rsidRPr="00D67E8C">
        <w:t xml:space="preserve"> está obligado a adjuntar, al informe mensual que presenta al </w:t>
      </w:r>
      <w:r w:rsidR="00B21B13" w:rsidRPr="00D67E8C">
        <w:t>Interventor</w:t>
      </w:r>
      <w:r w:rsidRPr="00D67E8C">
        <w:t xml:space="preserve">, </w:t>
      </w:r>
      <w:r w:rsidR="00B53721" w:rsidRPr="00D67E8C">
        <w:t xml:space="preserve">Certificación del Revisor Fiscal y/o Representante Legal de la empresa consultora y de la empresa interventora (según aplique) por medio de la cual se acredite </w:t>
      </w:r>
      <w:r w:rsidR="00027169" w:rsidRPr="00D67E8C">
        <w:t>el cumplimiento de las obligaciones laborales, pago de salarios y/u honorarios, liquidaciones y demás obligaciones laborales y contractuales de 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w:t>
      </w:r>
    </w:p>
    <w:p w14:paraId="3D2D5584" w14:textId="38DF8C33" w:rsidR="00AE7305" w:rsidRPr="00D67E8C" w:rsidRDefault="00AE7305" w:rsidP="00713070">
      <w:pPr>
        <w:pStyle w:val="Prrafodelista"/>
        <w:widowControl w:val="0"/>
        <w:numPr>
          <w:ilvl w:val="0"/>
          <w:numId w:val="14"/>
        </w:numPr>
      </w:pPr>
      <w:r w:rsidRPr="00D67E8C">
        <w:t xml:space="preserve">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w:t>
      </w:r>
      <w:r w:rsidR="006C39AC">
        <w:t>la interventoría</w:t>
      </w:r>
      <w:r w:rsidRPr="00D67E8C">
        <w:t>.</w:t>
      </w:r>
    </w:p>
    <w:p w14:paraId="0F367EC0" w14:textId="77777777" w:rsidR="00AE7305" w:rsidRPr="00D67E8C" w:rsidRDefault="00AE7305" w:rsidP="00713070">
      <w:pPr>
        <w:pStyle w:val="Prrafodelista"/>
        <w:widowControl w:val="0"/>
        <w:numPr>
          <w:ilvl w:val="0"/>
          <w:numId w:val="14"/>
        </w:numPr>
      </w:pPr>
      <w:r w:rsidRPr="00D67E8C">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27B0B9C" w14:textId="0142C516"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Atender las instrucciones del </w:t>
      </w:r>
      <w:r w:rsidR="00704927" w:rsidRPr="00D67E8C">
        <w:rPr>
          <w:rFonts w:eastAsia="Calibri" w:cs="Arial"/>
          <w:sz w:val="24"/>
          <w:szCs w:val="24"/>
          <w:lang w:val="es-CO" w:eastAsia="es-CO"/>
        </w:rPr>
        <w:t>INTERVENTOR</w:t>
      </w:r>
      <w:r w:rsidRPr="00D67E8C">
        <w:rPr>
          <w:rFonts w:eastAsia="Calibri" w:cs="Arial"/>
          <w:sz w:val="24"/>
          <w:szCs w:val="24"/>
          <w:lang w:val="es-CO" w:eastAsia="es-CO"/>
        </w:rPr>
        <w:t xml:space="preserve"> de acuerdo con lo establecido en el presente Contrato y suministrar toda la información sobre la ejecución, en las condiciones y términos establecidos en el mismo.</w:t>
      </w:r>
    </w:p>
    <w:p w14:paraId="45790057" w14:textId="661F9E4C"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Advertir al </w:t>
      </w:r>
      <w:r w:rsidR="00704927" w:rsidRPr="00D67E8C">
        <w:rPr>
          <w:rFonts w:eastAsia="Calibri" w:cs="Arial"/>
          <w:sz w:val="24"/>
          <w:szCs w:val="24"/>
          <w:lang w:val="es-CO" w:eastAsia="es-CO"/>
        </w:rPr>
        <w:t>INTERVENTOR</w:t>
      </w:r>
      <w:r w:rsidR="0027757D" w:rsidRPr="00D67E8C">
        <w:rPr>
          <w:rFonts w:eastAsia="Calibri" w:cs="Arial"/>
          <w:sz w:val="24"/>
          <w:szCs w:val="24"/>
          <w:lang w:val="es-CO" w:eastAsia="es-CO"/>
        </w:rPr>
        <w:t xml:space="preserve"> </w:t>
      </w:r>
      <w:r w:rsidRPr="00D67E8C">
        <w:rPr>
          <w:rFonts w:eastAsia="Calibri" w:cs="Arial"/>
          <w:sz w:val="24"/>
          <w:szCs w:val="24"/>
          <w:lang w:val="es-CO" w:eastAsia="es-CO"/>
        </w:rPr>
        <w:t xml:space="preserve">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4E0EEAF0" w14:textId="73E50D85" w:rsidR="00263F4B" w:rsidRPr="00D67E8C" w:rsidRDefault="00263F4B" w:rsidP="00713070">
      <w:pPr>
        <w:pStyle w:val="Prrafodelista"/>
        <w:widowControl w:val="0"/>
        <w:numPr>
          <w:ilvl w:val="0"/>
          <w:numId w:val="14"/>
        </w:numPr>
        <w:tabs>
          <w:tab w:val="left" w:pos="540"/>
        </w:tabs>
        <w:contextualSpacing/>
        <w:rPr>
          <w:rFonts w:eastAsia="Calibri"/>
          <w:lang w:val="es-CO" w:eastAsia="es-CO"/>
        </w:rPr>
      </w:pPr>
      <w:r w:rsidRPr="00D67E8C">
        <w:rPr>
          <w:rFonts w:eastAsia="Calibri"/>
          <w:lang w:val="es-CO" w:eastAsia="es-CO"/>
        </w:rPr>
        <w:lastRenderedPageBreak/>
        <w:t xml:space="preserve">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w:t>
      </w:r>
      <w:r w:rsidR="00B85BC9" w:rsidRPr="00D67E8C">
        <w:rPr>
          <w:rFonts w:eastAsia="Calibri"/>
          <w:lang w:val="es-CO" w:eastAsia="es-CO"/>
        </w:rPr>
        <w:t>CONSULTOR</w:t>
      </w:r>
      <w:r w:rsidRPr="00D67E8C">
        <w:rPr>
          <w:rFonts w:eastAsia="Calibri"/>
          <w:lang w:val="es-CO" w:eastAsia="es-CO"/>
        </w:rPr>
        <w:t xml:space="preserve"> tanto la vinculación del personal como cualquier contingencia que con referencia a dicho personal se pueda presentar durante la ejecución del contrato.</w:t>
      </w:r>
    </w:p>
    <w:p w14:paraId="2D57E828" w14:textId="2277521F" w:rsidR="00263F4B" w:rsidRPr="00D67E8C" w:rsidRDefault="00263F4B" w:rsidP="00713070">
      <w:pPr>
        <w:pStyle w:val="Prrafodelista"/>
        <w:numPr>
          <w:ilvl w:val="0"/>
          <w:numId w:val="14"/>
        </w:numPr>
        <w:contextualSpacing/>
        <w:rPr>
          <w:rFonts w:eastAsia="Calibri"/>
          <w:lang w:val="es-CO" w:eastAsia="es-CO"/>
        </w:rPr>
      </w:pPr>
      <w:r w:rsidRPr="00D67E8C">
        <w:rPr>
          <w:rFonts w:eastAsia="Calibri"/>
          <w:lang w:val="es-CO" w:eastAsia="es-CO"/>
        </w:rPr>
        <w:t xml:space="preserve">Adoptar todas las medidas de seguridad industrial que prevengan la ocurrencia de accidentes durante la ejecución del objeto contractual. El </w:t>
      </w:r>
      <w:r w:rsidR="00B85BC9" w:rsidRPr="00D67E8C">
        <w:rPr>
          <w:rFonts w:eastAsia="Calibri"/>
          <w:lang w:val="es-CO" w:eastAsia="es-CO"/>
        </w:rPr>
        <w:t>CONSULTOR</w:t>
      </w:r>
      <w:r w:rsidRPr="00D67E8C">
        <w:rPr>
          <w:rFonts w:eastAsia="Calibri"/>
          <w:lang w:val="es-CO" w:eastAsia="es-CO"/>
        </w:rPr>
        <w:t xml:space="preserve"> deberá dotar a sus empleados de los elementos de seguridad industrial y de protección personal necesarios para la ejecución de las labores propias del contrato.</w:t>
      </w:r>
    </w:p>
    <w:p w14:paraId="207220BF" w14:textId="70DC55B7"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Obtener las aprobaciones por parte del interventor</w:t>
      </w:r>
      <w:r w:rsidR="001E64B5" w:rsidRPr="00D67E8C">
        <w:rPr>
          <w:rFonts w:eastAsia="Calibri" w:cs="Arial"/>
          <w:sz w:val="24"/>
          <w:szCs w:val="24"/>
          <w:lang w:val="es-CO" w:eastAsia="es-CO"/>
        </w:rPr>
        <w:t xml:space="preserve"> en relación con las actividades y los productos que l</w:t>
      </w:r>
      <w:r w:rsidR="00DE7AA0" w:rsidRPr="00D67E8C">
        <w:rPr>
          <w:rFonts w:eastAsia="Calibri" w:cs="Arial"/>
          <w:sz w:val="24"/>
          <w:szCs w:val="24"/>
          <w:lang w:val="es-CO" w:eastAsia="es-CO"/>
        </w:rPr>
        <w:t>as</w:t>
      </w:r>
      <w:r w:rsidR="001E64B5" w:rsidRPr="00D67E8C">
        <w:rPr>
          <w:rFonts w:eastAsia="Calibri" w:cs="Arial"/>
          <w:sz w:val="24"/>
          <w:szCs w:val="24"/>
          <w:lang w:val="es-CO" w:eastAsia="es-CO"/>
        </w:rPr>
        <w:t xml:space="preserve"> requieran</w:t>
      </w:r>
      <w:r w:rsidR="0027757D" w:rsidRPr="00D67E8C">
        <w:rPr>
          <w:rFonts w:eastAsia="Calibri" w:cs="Arial"/>
          <w:sz w:val="24"/>
          <w:szCs w:val="24"/>
          <w:lang w:val="es-CO" w:eastAsia="es-CO"/>
        </w:rPr>
        <w:t>,</w:t>
      </w:r>
      <w:r w:rsidRPr="00D67E8C">
        <w:rPr>
          <w:rFonts w:eastAsia="Calibri" w:cs="Arial"/>
          <w:sz w:val="24"/>
          <w:szCs w:val="24"/>
          <w:lang w:val="es-CO" w:eastAsia="es-CO"/>
        </w:rPr>
        <w:t xml:space="preserve"> dentro del plazo de ejecución del contrato. </w:t>
      </w:r>
    </w:p>
    <w:p w14:paraId="555F0D89" w14:textId="037FBFE4"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Suscribir – conjuntamente con el</w:t>
      </w:r>
      <w:r w:rsidR="008043A2" w:rsidRPr="00D67E8C">
        <w:rPr>
          <w:rFonts w:eastAsia="Calibri" w:cs="Arial"/>
          <w:sz w:val="24"/>
          <w:szCs w:val="24"/>
          <w:lang w:val="es-CO" w:eastAsia="es-CO"/>
        </w:rPr>
        <w:t xml:space="preserve"> interventor y/o el</w:t>
      </w:r>
      <w:r w:rsidRPr="00D67E8C">
        <w:rPr>
          <w:rFonts w:eastAsia="Calibri" w:cs="Arial"/>
          <w:sz w:val="24"/>
          <w:szCs w:val="24"/>
          <w:lang w:val="es-CO" w:eastAsia="es-CO"/>
        </w:rPr>
        <w:t xml:space="preserve"> IDU  las actas y los demás documentos necesarios para la ejecución y liquidación del presente contrato. </w:t>
      </w:r>
    </w:p>
    <w:p w14:paraId="3A972BEB" w14:textId="77777777"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547CA678" w14:textId="77777777" w:rsidR="00263F4B" w:rsidRPr="00D67E8C" w:rsidRDefault="00263F4B" w:rsidP="00713070">
      <w:pPr>
        <w:pStyle w:val="Textoindependiente"/>
        <w:widowControl w:val="0"/>
        <w:numPr>
          <w:ilvl w:val="0"/>
          <w:numId w:val="14"/>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356B34E6" w14:textId="6D1183E8" w:rsidR="006114D4" w:rsidRPr="00D67E8C" w:rsidRDefault="00263F4B" w:rsidP="00713070">
      <w:pPr>
        <w:pStyle w:val="Ttulo1"/>
        <w:numPr>
          <w:ilvl w:val="0"/>
          <w:numId w:val="14"/>
        </w:numPr>
        <w:tabs>
          <w:tab w:val="left" w:pos="708"/>
        </w:tabs>
        <w:spacing w:before="0" w:after="0"/>
        <w:rPr>
          <w:rFonts w:eastAsia="Calibri" w:cs="Arial"/>
          <w:b w:val="0"/>
          <w:bCs w:val="0"/>
          <w:kern w:val="0"/>
          <w:sz w:val="24"/>
          <w:szCs w:val="24"/>
          <w:lang w:val="es-CO" w:eastAsia="es-CO"/>
        </w:rPr>
      </w:pPr>
      <w:r w:rsidRPr="00D67E8C">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1B136BB7" w14:textId="77777777" w:rsidR="0065136D" w:rsidRPr="00D67E8C" w:rsidRDefault="00275F10" w:rsidP="00713070">
      <w:pPr>
        <w:pStyle w:val="Prrafodelista"/>
        <w:numPr>
          <w:ilvl w:val="0"/>
          <w:numId w:val="14"/>
        </w:numPr>
      </w:pPr>
      <w:r w:rsidRPr="00D67E8C">
        <w:rPr>
          <w:rFonts w:eastAsia="Calibri"/>
          <w:lang w:val="es-CO" w:eastAsia="es-CO"/>
        </w:rPr>
        <w:t>P</w:t>
      </w:r>
      <w:r w:rsidR="006959C3" w:rsidRPr="00D67E8C">
        <w:rPr>
          <w:rFonts w:eastAsia="Calibri"/>
          <w:lang w:val="es-CO" w:eastAsia="es-CO"/>
        </w:rPr>
        <w:t xml:space="preserve">reparar y participar en las reuniones o exposiciones que sean convocadas por el IDU con el fin de difundir entre su personal y otros asistentes, los </w:t>
      </w:r>
      <w:r w:rsidR="006114D4" w:rsidRPr="00D67E8C">
        <w:rPr>
          <w:rFonts w:eastAsia="Calibri"/>
          <w:lang w:val="es-CO" w:eastAsia="es-CO"/>
        </w:rPr>
        <w:t xml:space="preserve">productos y demás </w:t>
      </w:r>
      <w:r w:rsidRPr="00D67E8C">
        <w:rPr>
          <w:rFonts w:eastAsia="Calibri"/>
          <w:lang w:val="es-CO" w:eastAsia="es-CO"/>
        </w:rPr>
        <w:t xml:space="preserve">aspectos </w:t>
      </w:r>
      <w:r w:rsidR="00415A28" w:rsidRPr="00D67E8C">
        <w:rPr>
          <w:rFonts w:eastAsia="Calibri"/>
          <w:lang w:val="es-CO" w:eastAsia="es-CO"/>
        </w:rPr>
        <w:t>del proyecto, de acuerdo con las instrucciones del IDU</w:t>
      </w:r>
      <w:r w:rsidR="006114D4" w:rsidRPr="00D67E8C">
        <w:rPr>
          <w:rFonts w:eastAsia="Calibri"/>
          <w:lang w:val="es-CO" w:eastAsia="es-CO"/>
        </w:rPr>
        <w:t>.</w:t>
      </w:r>
    </w:p>
    <w:p w14:paraId="1349DEC4" w14:textId="51B86B69" w:rsidR="0065136D" w:rsidRPr="00D67E8C" w:rsidRDefault="0065136D" w:rsidP="00713070">
      <w:pPr>
        <w:pStyle w:val="Prrafodelista"/>
        <w:numPr>
          <w:ilvl w:val="0"/>
          <w:numId w:val="14"/>
        </w:numPr>
      </w:pPr>
      <w:r w:rsidRPr="00D67E8C">
        <w:t>Cumplir las actividades establecidas en el Plan Detallado de Trabajo (PDT- Cronograma)</w:t>
      </w:r>
      <w:r w:rsidR="00713070" w:rsidRPr="00D67E8C">
        <w:t>,</w:t>
      </w:r>
      <w:r w:rsidRPr="00D67E8C">
        <w:t xml:space="preserve"> igualmente su reprogramación debe ser justificada por el </w:t>
      </w:r>
      <w:r w:rsidR="00B85BC9" w:rsidRPr="00D67E8C">
        <w:t>CONSULTOR</w:t>
      </w:r>
      <w:r w:rsidRPr="00D67E8C">
        <w:t>, aprobada por el interventor</w:t>
      </w:r>
      <w:r w:rsidR="0027757D" w:rsidRPr="00D67E8C">
        <w:t xml:space="preserve">, </w:t>
      </w:r>
      <w:r w:rsidRPr="00D67E8C">
        <w:t xml:space="preserve">para su control en los términos establecidos en el Anexo </w:t>
      </w:r>
      <w:r w:rsidR="006C0D9D" w:rsidRPr="00D67E8C">
        <w:t>Técnico</w:t>
      </w:r>
      <w:r w:rsidRPr="00D67E8C">
        <w:t xml:space="preserve">. El incumplimiento de estas actividades constituye un incumplimiento del </w:t>
      </w:r>
      <w:r w:rsidR="00B85BC9" w:rsidRPr="00D67E8C">
        <w:t>CONSULTOR</w:t>
      </w:r>
      <w:r w:rsidRPr="00D67E8C">
        <w:t xml:space="preserve">, y las sanciones a que haya lugar. </w:t>
      </w:r>
    </w:p>
    <w:p w14:paraId="7E08224B" w14:textId="665AB7B1" w:rsidR="00704927" w:rsidRPr="00D67E8C" w:rsidRDefault="00704927" w:rsidP="006C4DC0">
      <w:pPr>
        <w:pStyle w:val="Prrafodelista"/>
        <w:ind w:left="786"/>
        <w:rPr>
          <w:lang w:val="es-ES_tradnl"/>
        </w:rPr>
      </w:pPr>
      <w:r w:rsidRPr="00D67E8C">
        <w:t xml:space="preserve">En caso de incumplimientos </w:t>
      </w:r>
      <w:r w:rsidR="00507BB4" w:rsidRPr="00D67E8C">
        <w:t xml:space="preserve">corresponde al </w:t>
      </w:r>
      <w:r w:rsidR="00B85BC9" w:rsidRPr="00D67E8C">
        <w:t>CONSULTOR</w:t>
      </w:r>
      <w:r w:rsidR="00507BB4" w:rsidRPr="00D67E8C">
        <w:t xml:space="preserve"> </w:t>
      </w:r>
      <w:r w:rsidRPr="00D67E8C">
        <w:t>efectuar de manera inmediata los correctivos necesarios. En caso de variaciones por atraso en la ejecución prevista, presentar de inmediato a la Interventoría para su estudio y aprobación el plan de contingencia.</w:t>
      </w:r>
    </w:p>
    <w:p w14:paraId="1D005DF1" w14:textId="10F68BD6" w:rsidR="00C3398A" w:rsidRPr="00D67E8C" w:rsidRDefault="005B39D7" w:rsidP="00713070">
      <w:pPr>
        <w:pStyle w:val="Prrafodelista"/>
        <w:numPr>
          <w:ilvl w:val="0"/>
          <w:numId w:val="14"/>
        </w:numPr>
        <w:rPr>
          <w:lang w:val="es-ES_tradnl"/>
        </w:rPr>
      </w:pPr>
      <w:r w:rsidRPr="00D67E8C">
        <w:t>Cumplir con los ofrecimientos efectuados en su propuesta en el marco del proceso de selección.</w:t>
      </w:r>
    </w:p>
    <w:p w14:paraId="3A039D23" w14:textId="776F1F82" w:rsidR="00A35B66" w:rsidRPr="00D67E8C" w:rsidRDefault="00A35B66" w:rsidP="00713070">
      <w:pPr>
        <w:widowControl w:val="0"/>
        <w:numPr>
          <w:ilvl w:val="0"/>
          <w:numId w:val="14"/>
        </w:numPr>
      </w:pPr>
      <w:r w:rsidRPr="00D67E8C">
        <w:lastRenderedPageBreak/>
        <w:t xml:space="preserve">Garantizar el cumplimiento de las normas urbanísticas y de accesibilidad para su proyección en los sitios objeto de intervención cuando aplique. </w:t>
      </w:r>
    </w:p>
    <w:p w14:paraId="2547D2DA" w14:textId="1D396578" w:rsidR="00F845B5" w:rsidRPr="00D67E8C" w:rsidRDefault="00F845B5" w:rsidP="00713070">
      <w:pPr>
        <w:widowControl w:val="0"/>
        <w:numPr>
          <w:ilvl w:val="0"/>
          <w:numId w:val="14"/>
        </w:numPr>
      </w:pPr>
      <w:r w:rsidRPr="00D67E8C">
        <w:t>Abstenerse de ejecutar actividades no contempladas en el contrato, sin la suscripción previa del docume</w:t>
      </w:r>
      <w:r w:rsidR="00E24939" w:rsidRPr="00D67E8C">
        <w:t>nto contractual correspondiente</w:t>
      </w:r>
      <w:r w:rsidRPr="00D67E8C">
        <w:t>.</w:t>
      </w:r>
    </w:p>
    <w:p w14:paraId="32762369" w14:textId="67E7009E" w:rsidR="00FF7F97" w:rsidRPr="00D67E8C" w:rsidRDefault="00FF7F97" w:rsidP="00713070">
      <w:pPr>
        <w:widowControl w:val="0"/>
        <w:numPr>
          <w:ilvl w:val="0"/>
          <w:numId w:val="14"/>
        </w:numPr>
      </w:pPr>
      <w:bookmarkStart w:id="120" w:name="_Hlk530687691"/>
      <w:r w:rsidRPr="00D67E8C">
        <w:t>Cumplir con las obligaciones del componente administrativo y financiero establecidas en el Manual de Interventoría y/o Supervisión del IDU.</w:t>
      </w:r>
    </w:p>
    <w:p w14:paraId="240FA5F6" w14:textId="7203EFED" w:rsidR="0027757D" w:rsidRPr="00D67E8C" w:rsidRDefault="0027757D" w:rsidP="00713070">
      <w:pPr>
        <w:widowControl w:val="0"/>
        <w:numPr>
          <w:ilvl w:val="0"/>
          <w:numId w:val="14"/>
        </w:numPr>
      </w:pPr>
      <w:r w:rsidRPr="00D67E8C">
        <w:t>Cumplir con las medidas de bioseguridad relacionadas con la mitigación de la propagación del</w:t>
      </w:r>
      <w:r w:rsidR="002F3FF8" w:rsidRPr="00D67E8C">
        <w:t xml:space="preserve"> coronavirus</w:t>
      </w:r>
      <w:r w:rsidRPr="00D67E8C">
        <w:t xml:space="preserve"> </w:t>
      </w:r>
      <w:r w:rsidR="002F3FF8" w:rsidRPr="00D67E8C">
        <w:t>COVID</w:t>
      </w:r>
      <w:r w:rsidRPr="00D67E8C">
        <w:t>-19, en los términos señalados por el Gobierno Nacional y Distrital.</w:t>
      </w:r>
    </w:p>
    <w:p w14:paraId="54A954B8" w14:textId="6B3664E4" w:rsidR="00D61713" w:rsidRDefault="00D61713" w:rsidP="00713070">
      <w:pPr>
        <w:widowControl w:val="0"/>
        <w:numPr>
          <w:ilvl w:val="0"/>
          <w:numId w:val="14"/>
        </w:numPr>
      </w:pPr>
      <w:r w:rsidRPr="00D67E8C">
        <w:t>Presentar la reprogramación del PAC cada 2 meses.</w:t>
      </w:r>
    </w:p>
    <w:bookmarkEnd w:id="120"/>
    <w:p w14:paraId="7A2206AE" w14:textId="517A993D" w:rsidR="00FB434E" w:rsidRPr="00D67E8C" w:rsidRDefault="00FB434E">
      <w:pPr>
        <w:pStyle w:val="Ttulo3"/>
        <w:numPr>
          <w:ilvl w:val="1"/>
          <w:numId w:val="34"/>
        </w:numPr>
        <w:rPr>
          <w:rFonts w:ascii="Arial" w:hAnsi="Arial" w:cs="Arial"/>
          <w:b/>
          <w:i w:val="0"/>
          <w:u w:val="none"/>
          <w:lang w:val="es-CO" w:eastAsia="es-CO"/>
        </w:rPr>
      </w:pPr>
      <w:r w:rsidRPr="00D67E8C">
        <w:rPr>
          <w:rFonts w:ascii="Arial" w:hAnsi="Arial" w:cs="Arial"/>
          <w:b/>
          <w:i w:val="0"/>
          <w:u w:val="none"/>
          <w:lang w:val="es-CO" w:eastAsia="es-CO"/>
        </w:rPr>
        <w:t>OBLIGACIONES PREVIAS AL ACTA DE INICIO</w:t>
      </w:r>
    </w:p>
    <w:p w14:paraId="066740F8" w14:textId="77777777" w:rsidR="00FB434E" w:rsidRPr="00D67E8C" w:rsidRDefault="00FB434E" w:rsidP="00FB434E">
      <w:pPr>
        <w:rPr>
          <w:lang w:val="es-ES_tradnl"/>
        </w:rPr>
      </w:pPr>
    </w:p>
    <w:p w14:paraId="42341208" w14:textId="32A3C6D8" w:rsidR="00FB434E" w:rsidRPr="00D67E8C" w:rsidRDefault="00FB434E" w:rsidP="00FB434E">
      <w:pPr>
        <w:rPr>
          <w:lang w:val="es-ES_tradnl"/>
        </w:rPr>
      </w:pPr>
      <w:r w:rsidRPr="00D67E8C">
        <w:rPr>
          <w:lang w:val="es-ES_tradnl"/>
        </w:rPr>
        <w:t xml:space="preserve">Para la suscripción del acta de inicio de ejecución del contrato, el </w:t>
      </w:r>
      <w:r w:rsidR="00B85BC9" w:rsidRPr="00D67E8C">
        <w:rPr>
          <w:lang w:val="es-ES_tradnl"/>
        </w:rPr>
        <w:t>CONSULTOR</w:t>
      </w:r>
      <w:r w:rsidRPr="00D67E8C">
        <w:rPr>
          <w:lang w:val="es-ES_tradnl"/>
        </w:rPr>
        <w:t xml:space="preserve"> deberá haber cumplido previamente con los siguientes requisitos, adicionales a los establecidos en el Manual de Supervisión e interventoría y en la cláusula de perfeccionamiento y ejecución:</w:t>
      </w:r>
    </w:p>
    <w:p w14:paraId="62A48FA0" w14:textId="77777777" w:rsidR="00FB434E" w:rsidRPr="00D67E8C" w:rsidRDefault="00FB434E" w:rsidP="00FB434E"/>
    <w:p w14:paraId="5E26DB58" w14:textId="24B4C3B8" w:rsidR="00FB434E" w:rsidRPr="00D67E8C" w:rsidRDefault="00FB434E" w:rsidP="00586729">
      <w:pPr>
        <w:widowControl w:val="0"/>
        <w:numPr>
          <w:ilvl w:val="0"/>
          <w:numId w:val="40"/>
        </w:numPr>
      </w:pPr>
      <w:r w:rsidRPr="00E968A2">
        <w:rPr>
          <w:lang w:val="es-ES_tradnl"/>
        </w:rPr>
        <w:t xml:space="preserve">Haber obtenido la aprobación de la interventoría del Plan Anual de Caja (PAC) para la </w:t>
      </w:r>
      <w:r w:rsidR="00DD3806" w:rsidRPr="00E968A2">
        <w:rPr>
          <w:lang w:val="es-ES_tradnl"/>
        </w:rPr>
        <w:t xml:space="preserve">fase </w:t>
      </w:r>
      <w:r w:rsidRPr="00E968A2">
        <w:rPr>
          <w:lang w:val="es-ES_tradnl"/>
        </w:rPr>
        <w:t xml:space="preserve">de </w:t>
      </w:r>
      <w:r w:rsidR="00BF76B6" w:rsidRPr="00BF76B6">
        <w:rPr>
          <w:lang w:val="es-ES_tradnl"/>
        </w:rPr>
        <w:t>Recopilación y Análisis de Información</w:t>
      </w:r>
      <w:r w:rsidRPr="00E968A2">
        <w:rPr>
          <w:lang w:val="es-ES_tradnl"/>
        </w:rPr>
        <w:t>.</w:t>
      </w:r>
    </w:p>
    <w:p w14:paraId="3485D2A8" w14:textId="1359C9C7" w:rsidR="00D3052B" w:rsidRPr="00D67E8C" w:rsidRDefault="00FB434E" w:rsidP="00586729">
      <w:pPr>
        <w:widowControl w:val="0"/>
        <w:numPr>
          <w:ilvl w:val="0"/>
          <w:numId w:val="40"/>
        </w:numPr>
      </w:pPr>
      <w:r w:rsidRPr="00D67E8C">
        <w:t xml:space="preserve">Elaborar, presentar y haber obtenido la aprobación, por parte de la Interventoría, del Plan Detallado de Trabajo de la </w:t>
      </w:r>
      <w:r w:rsidR="00DD3806" w:rsidRPr="00D67E8C">
        <w:t xml:space="preserve">fase </w:t>
      </w:r>
      <w:r w:rsidRPr="00D67E8C">
        <w:t>de</w:t>
      </w:r>
      <w:r w:rsidR="0072217A" w:rsidRPr="00D67E8C">
        <w:t xml:space="preserve"> </w:t>
      </w:r>
      <w:r w:rsidR="00BF76B6" w:rsidRPr="00BF76B6">
        <w:t>Recopilación y Análisis de Información</w:t>
      </w:r>
      <w:r w:rsidRPr="00D67E8C">
        <w:t xml:space="preserve">, de acuerdo con el </w:t>
      </w:r>
      <w:r w:rsidR="00DD3806" w:rsidRPr="00D67E8C">
        <w:t>capítulo de cronograma de consultoría</w:t>
      </w:r>
      <w:r w:rsidRPr="00D67E8C">
        <w:t xml:space="preserve"> incluido en los pliegos de condiciones y según los demás requisitos establecidos en el Manual de Interventoría y/o Supervisión de Contratos del IDU vigente al momento de su presentación.</w:t>
      </w:r>
    </w:p>
    <w:p w14:paraId="122825F4" w14:textId="77777777" w:rsidR="00713070" w:rsidRPr="00D67E8C" w:rsidRDefault="00D3052B" w:rsidP="00586729">
      <w:pPr>
        <w:widowControl w:val="0"/>
        <w:numPr>
          <w:ilvl w:val="0"/>
          <w:numId w:val="40"/>
        </w:numPr>
      </w:pPr>
      <w:r w:rsidRPr="00D67E8C">
        <w:rPr>
          <w:rFonts w:eastAsia="Calibri"/>
          <w:lang w:val="es-CO" w:eastAsia="es-CO"/>
        </w:rPr>
        <w:t>Presentar a la interventoría el Plan de Calidad para la ejecución del proyecto, dentro de los plazos indicados en el Manual de Interventoría</w:t>
      </w:r>
      <w:r w:rsidRPr="00D67E8C">
        <w:t>.</w:t>
      </w:r>
    </w:p>
    <w:p w14:paraId="5BB91E04" w14:textId="19C835CB" w:rsidR="004F5B97" w:rsidRPr="00D67E8C" w:rsidRDefault="006C2DC4" w:rsidP="00586729">
      <w:pPr>
        <w:widowControl w:val="0"/>
        <w:numPr>
          <w:ilvl w:val="0"/>
          <w:numId w:val="40"/>
        </w:numPr>
      </w:pPr>
      <w:r w:rsidRPr="00D67E8C">
        <w:t xml:space="preserve">Presentar </w:t>
      </w:r>
      <w:r w:rsidR="004F5B97" w:rsidRPr="00D67E8C">
        <w:t>al Interventor el desglose de su oferta económica, en la cual se puedan verificar la cantidad mínima de personal exigido</w:t>
      </w:r>
      <w:r w:rsidR="00737A21" w:rsidRPr="00D67E8C">
        <w:t>, categoría</w:t>
      </w:r>
      <w:r w:rsidR="00EC29F5">
        <w:t xml:space="preserve">, </w:t>
      </w:r>
      <w:r w:rsidR="004F5B97" w:rsidRPr="00D67E8C">
        <w:t>dedicación mínima</w:t>
      </w:r>
      <w:r w:rsidR="00EC29F5">
        <w:t>,</w:t>
      </w:r>
      <w:r w:rsidRPr="00D67E8C">
        <w:t xml:space="preserve"> </w:t>
      </w:r>
      <w:r w:rsidR="004F5B97" w:rsidRPr="00D67E8C">
        <w:t>entre otros, en concordancia con los demás documentos contractuales</w:t>
      </w:r>
      <w:r w:rsidR="0051309A">
        <w:t>.</w:t>
      </w:r>
    </w:p>
    <w:p w14:paraId="444742BA" w14:textId="33CC3041" w:rsidR="00327523" w:rsidRPr="00D67E8C" w:rsidRDefault="00327523">
      <w:pPr>
        <w:pStyle w:val="Ttulo3"/>
        <w:numPr>
          <w:ilvl w:val="1"/>
          <w:numId w:val="34"/>
        </w:numPr>
        <w:rPr>
          <w:rFonts w:ascii="Arial" w:hAnsi="Arial" w:cs="Arial"/>
          <w:b/>
          <w:i w:val="0"/>
          <w:u w:val="none"/>
          <w:lang w:val="es-CO" w:eastAsia="es-CO"/>
        </w:rPr>
      </w:pPr>
      <w:r w:rsidRPr="00D67E8C">
        <w:rPr>
          <w:rFonts w:ascii="Arial" w:hAnsi="Arial" w:cs="Arial"/>
          <w:b/>
          <w:i w:val="0"/>
          <w:u w:val="none"/>
          <w:lang w:val="es-CO" w:eastAsia="es-CO"/>
        </w:rPr>
        <w:t>OBLIGACIÓN DE ENTREGA DE HOJAS DE VIDA</w:t>
      </w:r>
      <w:r w:rsidRPr="00D67E8C">
        <w:rPr>
          <w:rFonts w:cs="Arial"/>
          <w:b/>
        </w:rPr>
        <w:t xml:space="preserve"> </w:t>
      </w:r>
    </w:p>
    <w:p w14:paraId="7CD7AD7D" w14:textId="77777777" w:rsidR="00327523" w:rsidRPr="00D67E8C" w:rsidRDefault="00327523" w:rsidP="00327523">
      <w:pPr>
        <w:pStyle w:val="Default"/>
        <w:jc w:val="both"/>
        <w:rPr>
          <w:color w:val="auto"/>
        </w:rPr>
      </w:pPr>
    </w:p>
    <w:p w14:paraId="0F83D231" w14:textId="77777777" w:rsidR="009F5D90" w:rsidRPr="009F5D90" w:rsidRDefault="009F5D90" w:rsidP="009F5D90">
      <w:pPr>
        <w:shd w:val="clear" w:color="auto" w:fill="FFFFFF"/>
        <w:rPr>
          <w:lang w:val="es-ES_tradnl" w:eastAsia="es-CO"/>
        </w:rPr>
      </w:pPr>
      <w:r w:rsidRPr="009F5D90">
        <w:rPr>
          <w:lang w:val="es-ES_tradnl" w:eastAsia="es-CO"/>
        </w:rPr>
        <w:t>El CONSULTOR deberá entregar al INTERVENTOR las hojas de vida del personal Clave, dentro de los tres (3) días hábiles siguientes, a la suscripción del Acta de Inicio</w:t>
      </w:r>
    </w:p>
    <w:p w14:paraId="4F2352BA" w14:textId="77777777" w:rsidR="009F5D90" w:rsidRPr="009F5D90" w:rsidRDefault="009F5D90" w:rsidP="009F5D90">
      <w:pPr>
        <w:shd w:val="clear" w:color="auto" w:fill="FFFFFF"/>
        <w:rPr>
          <w:lang w:val="es-ES_tradnl" w:eastAsia="es-CO"/>
        </w:rPr>
      </w:pPr>
    </w:p>
    <w:p w14:paraId="6689CF74" w14:textId="521D548A" w:rsidR="00127B30" w:rsidRPr="00127B30" w:rsidRDefault="009F5D90" w:rsidP="009F5D90">
      <w:pPr>
        <w:shd w:val="clear" w:color="auto" w:fill="FFFFFF"/>
        <w:rPr>
          <w:lang w:val="es-CO" w:eastAsia="es-CO"/>
        </w:rPr>
      </w:pPr>
      <w:r w:rsidRPr="009F5D90">
        <w:rPr>
          <w:lang w:val="es-ES_tradnl" w:eastAsia="es-CO"/>
        </w:rPr>
        <w:t>El consultor deberá entregar al INTERVENTOR dentro de los cinco (5) días hábiles siguientes a la suscripción de</w:t>
      </w:r>
      <w:r>
        <w:rPr>
          <w:lang w:val="es-ES_tradnl" w:eastAsia="es-CO"/>
        </w:rPr>
        <w:t xml:space="preserve"> </w:t>
      </w:r>
      <w:r w:rsidRPr="009F5D90">
        <w:rPr>
          <w:lang w:val="es-ES_tradnl" w:eastAsia="es-CO"/>
        </w:rPr>
        <w:t>del Acta de Inicio, las hojas de vida del personal restante requerido contractualmente para la ejecución del contrato de consultoría.</w:t>
      </w:r>
    </w:p>
    <w:p w14:paraId="40B97F3F" w14:textId="312DC9D8" w:rsidR="00F54991" w:rsidRDefault="00127B30" w:rsidP="00127B30">
      <w:pPr>
        <w:spacing w:line="276" w:lineRule="auto"/>
        <w:rPr>
          <w:lang w:val="es-CO" w:eastAsia="es-CO"/>
        </w:rPr>
      </w:pPr>
      <w:r w:rsidRPr="00127B30">
        <w:rPr>
          <w:b/>
          <w:bCs/>
          <w:lang w:val="es-CO" w:eastAsia="es-CO"/>
        </w:rPr>
        <w:lastRenderedPageBreak/>
        <w:t>PARÁGRAFO</w:t>
      </w:r>
      <w:r w:rsidRPr="00127B30">
        <w:rPr>
          <w:lang w:val="es-CO" w:eastAsia="es-CO"/>
        </w:rPr>
        <w:t xml:space="preserve">: </w:t>
      </w:r>
      <w:r w:rsidR="009F5D90" w:rsidRPr="009F5D90">
        <w:rPr>
          <w:lang w:val="es-CO" w:eastAsia="es-CO"/>
        </w:rPr>
        <w:t>En caso de no ser aprobada alguna hoja de vida, se debe subsanar observaciones y presentar la nueva hoja de vida dentro de los dos (2) días hábiles siguientes a la notificación de no aceptación.</w:t>
      </w:r>
    </w:p>
    <w:p w14:paraId="0E480985" w14:textId="77777777" w:rsidR="00CA116A" w:rsidRPr="00D67E8C" w:rsidRDefault="00CA116A" w:rsidP="00CA116A">
      <w:pPr>
        <w:rPr>
          <w:lang w:val="es-CO"/>
        </w:rPr>
      </w:pPr>
    </w:p>
    <w:p w14:paraId="16ADC4E6" w14:textId="5A0DF18E" w:rsidR="007F6B3C" w:rsidRPr="00D67E8C" w:rsidRDefault="00A71859" w:rsidP="00D3052B">
      <w:pPr>
        <w:rPr>
          <w:b/>
          <w:lang w:val="es-CO"/>
        </w:rPr>
      </w:pPr>
      <w:r>
        <w:rPr>
          <w:b/>
          <w:lang w:val="es-CO"/>
        </w:rPr>
        <w:t>11</w:t>
      </w:r>
      <w:r w:rsidR="00D3052B" w:rsidRPr="00D67E8C">
        <w:rPr>
          <w:b/>
          <w:lang w:val="es-CO"/>
        </w:rPr>
        <w:t xml:space="preserve">.4 </w:t>
      </w:r>
      <w:r w:rsidR="0071316D" w:rsidRPr="00D67E8C">
        <w:rPr>
          <w:b/>
          <w:lang w:val="es-CO"/>
        </w:rPr>
        <w:t>OBLIGACIONES EN MATERIA DE COORDINACIÓN INTERINSTITUCIONAL</w:t>
      </w:r>
    </w:p>
    <w:p w14:paraId="23676A7F" w14:textId="77777777" w:rsidR="007F6B3C" w:rsidRPr="00D67E8C" w:rsidRDefault="007F6B3C" w:rsidP="00CA116A">
      <w:pPr>
        <w:rPr>
          <w:lang w:val="es-CO"/>
        </w:rPr>
      </w:pPr>
    </w:p>
    <w:p w14:paraId="7CA1F1E1" w14:textId="77777777" w:rsidR="00CA116A" w:rsidRPr="00D67E8C" w:rsidRDefault="00CA116A" w:rsidP="00CA116A">
      <w:pPr>
        <w:rPr>
          <w:lang w:val="es-CO"/>
        </w:rPr>
      </w:pPr>
      <w:r w:rsidRPr="00D67E8C">
        <w:rPr>
          <w:lang w:val="es-CO"/>
        </w:rPr>
        <w:t xml:space="preserve">En materia de coordinación interinstitucional (Estas </w:t>
      </w:r>
      <w:r w:rsidRPr="00D67E8C">
        <w:rPr>
          <w:rFonts w:eastAsia="Calibri"/>
          <w:lang w:val="es-CO" w:eastAsia="es-CO"/>
        </w:rPr>
        <w:t xml:space="preserve">obligaciones deben cumplirse conforme a </w:t>
      </w:r>
      <w:r w:rsidRPr="00D67E8C">
        <w:t>la Guía “Coordinación IDU, ESP Y TIC en proyectos de infraestructura de transporte)</w:t>
      </w:r>
    </w:p>
    <w:p w14:paraId="6BC93846" w14:textId="77777777" w:rsidR="00CA116A" w:rsidRPr="00D67E8C" w:rsidRDefault="00CA116A" w:rsidP="00E968A2">
      <w:pPr>
        <w:ind w:left="709"/>
        <w:rPr>
          <w:lang w:val="es-CO"/>
        </w:rPr>
      </w:pPr>
    </w:p>
    <w:p w14:paraId="2180D93B" w14:textId="617E3A71" w:rsidR="00CA116A" w:rsidRPr="00E968A2" w:rsidRDefault="00CA116A" w:rsidP="00586729">
      <w:pPr>
        <w:widowControl w:val="0"/>
        <w:numPr>
          <w:ilvl w:val="0"/>
          <w:numId w:val="41"/>
        </w:numPr>
        <w:rPr>
          <w:rFonts w:eastAsia="Calibri"/>
          <w:lang w:val="es-CO" w:eastAsia="es-CO"/>
        </w:rPr>
      </w:pPr>
      <w:r w:rsidRPr="00E968A2">
        <w:rPr>
          <w:rFonts w:eastAsia="Calibri"/>
          <w:lang w:val="es-CO" w:eastAsia="es-CO"/>
        </w:rPr>
        <w:t xml:space="preserve">Establecer los contactos iniciales con los delegados de las ESP, Secretaria Distrital de Movilidad - SDM, Secretaría Distrital de Planeación - SDP y otras entidades, una vez estos sean nombrados y el IDU le informe respecto de cumplir con las fechas contractuales. Solicitar, obtener y analizar la información existente sobre planos de localización de infraestructura de soporte de red, las especificaciones técnicas de construcción de obras civiles vigentes de cada ESP y demás información sobre la localización de su infraestructura en la zona a intervenir en el proyecto. </w:t>
      </w:r>
    </w:p>
    <w:p w14:paraId="671A7363" w14:textId="5CAEF1DF" w:rsidR="00CA116A" w:rsidRPr="00E968A2" w:rsidRDefault="00CA116A" w:rsidP="00586729">
      <w:pPr>
        <w:widowControl w:val="0"/>
        <w:numPr>
          <w:ilvl w:val="0"/>
          <w:numId w:val="41"/>
        </w:numPr>
        <w:rPr>
          <w:rFonts w:eastAsia="Calibri"/>
          <w:lang w:val="es-CO" w:eastAsia="es-CO"/>
        </w:rPr>
      </w:pPr>
      <w:r w:rsidRPr="00E968A2">
        <w:rPr>
          <w:rFonts w:eastAsia="Calibri"/>
          <w:lang w:val="es-CO" w:eastAsia="es-CO"/>
        </w:rPr>
        <w:t xml:space="preserve">Recopilar y analizar toda la información disponible sobre redes existentes y proyectadas de todas las ESP, exigencias de diseño e insumos requeridos, aclarando las dudas sobre aspectos generales, técnicos, ambientales y/o sociales. </w:t>
      </w:r>
    </w:p>
    <w:p w14:paraId="7CC99DB0" w14:textId="77777777" w:rsidR="00CA116A" w:rsidRPr="00E968A2" w:rsidRDefault="00CA116A" w:rsidP="00586729">
      <w:pPr>
        <w:widowControl w:val="0"/>
        <w:numPr>
          <w:ilvl w:val="0"/>
          <w:numId w:val="41"/>
        </w:numPr>
        <w:rPr>
          <w:rFonts w:eastAsia="Calibri"/>
          <w:lang w:val="es-CO" w:eastAsia="es-CO"/>
        </w:rPr>
      </w:pPr>
      <w:r w:rsidRPr="00E968A2">
        <w:rPr>
          <w:rFonts w:eastAsia="Calibri"/>
          <w:lang w:val="es-CO" w:eastAsia="es-CO"/>
        </w:rPr>
        <w:t xml:space="preserve">Realizar una inspección detallada de las redes de servicios públicos existentes en la zona de influencia donde se desarrollará el proyecto y de todas las variables que incidan para la elaboración de los diseños del proyecto y dejar constancia de ello por escrito. </w:t>
      </w:r>
    </w:p>
    <w:p w14:paraId="5DB36B63" w14:textId="45E6BBF9" w:rsidR="00CA116A" w:rsidRPr="00E968A2" w:rsidRDefault="00CA116A" w:rsidP="00586729">
      <w:pPr>
        <w:widowControl w:val="0"/>
        <w:numPr>
          <w:ilvl w:val="0"/>
          <w:numId w:val="41"/>
        </w:numPr>
        <w:rPr>
          <w:rFonts w:eastAsia="Calibri"/>
          <w:lang w:val="es-CO" w:eastAsia="es-CO"/>
        </w:rPr>
      </w:pPr>
      <w:r w:rsidRPr="00E968A2">
        <w:rPr>
          <w:rFonts w:eastAsia="Calibri"/>
          <w:lang w:val="es-CO" w:eastAsia="es-CO"/>
        </w:rPr>
        <w:t xml:space="preserve">Solicitar, obtener y analizar toda la información suministrada por la SDM sobre el tránsito, señalización y semaforización que pueda requerirse para cumplir con el objeto del proyecto. El </w:t>
      </w:r>
      <w:r w:rsidR="00B85BC9" w:rsidRPr="00E968A2">
        <w:rPr>
          <w:rFonts w:eastAsia="Calibri"/>
          <w:lang w:val="es-CO" w:eastAsia="es-CO"/>
        </w:rPr>
        <w:t>CONSULTOR</w:t>
      </w:r>
      <w:r w:rsidRPr="00E968A2">
        <w:rPr>
          <w:rFonts w:eastAsia="Calibri"/>
          <w:lang w:val="es-CO" w:eastAsia="es-CO"/>
        </w:rPr>
        <w:t xml:space="preserve"> debe proporcionar los medios que se requieran para obtener esta información. </w:t>
      </w:r>
    </w:p>
    <w:p w14:paraId="472B97F2" w14:textId="77777777" w:rsidR="00CA116A" w:rsidRPr="00E968A2" w:rsidRDefault="00CA116A" w:rsidP="00586729">
      <w:pPr>
        <w:widowControl w:val="0"/>
        <w:numPr>
          <w:ilvl w:val="0"/>
          <w:numId w:val="41"/>
        </w:numPr>
        <w:rPr>
          <w:rFonts w:eastAsia="Calibri"/>
          <w:lang w:val="es-CO" w:eastAsia="es-CO"/>
        </w:rPr>
      </w:pPr>
      <w:r w:rsidRPr="00E968A2">
        <w:rPr>
          <w:rFonts w:eastAsia="Calibri"/>
          <w:lang w:val="es-CO" w:eastAsia="es-CO"/>
        </w:rPr>
        <w:t xml:space="preserve">Solicitar, obtener y analizar toda la información requerida por escrito a otras entidades y autoridades del orden nacional, regional o distrital, sobre todos los temas que sean necesarios para cumplir con el objeto contractual. </w:t>
      </w:r>
    </w:p>
    <w:p w14:paraId="6E70F6BA" w14:textId="77777777" w:rsidR="00CA116A" w:rsidRPr="00E968A2" w:rsidRDefault="00CA116A" w:rsidP="00586729">
      <w:pPr>
        <w:widowControl w:val="0"/>
        <w:numPr>
          <w:ilvl w:val="0"/>
          <w:numId w:val="41"/>
        </w:numPr>
        <w:rPr>
          <w:lang w:val="es-ES_tradnl"/>
        </w:rPr>
      </w:pPr>
      <w:r w:rsidRPr="00E968A2">
        <w:rPr>
          <w:rFonts w:eastAsia="Calibri"/>
          <w:lang w:val="es-CO" w:eastAsia="es-CO"/>
        </w:rPr>
        <w:t xml:space="preserve">Verificar ante la SDP que las redes, equipamientos e infraestructura de propiedad de las ESP, localizadas en el área de influencia del proyecto vial y que deban ser relocalizadas, </w:t>
      </w:r>
      <w:proofErr w:type="spellStart"/>
      <w:r w:rsidRPr="00E968A2">
        <w:rPr>
          <w:rFonts w:eastAsia="Calibri"/>
          <w:lang w:val="es-CO" w:eastAsia="es-CO"/>
        </w:rPr>
        <w:t>subterranizadas</w:t>
      </w:r>
      <w:proofErr w:type="spellEnd"/>
      <w:r w:rsidRPr="00E968A2">
        <w:rPr>
          <w:rFonts w:eastAsia="Calibri"/>
          <w:lang w:val="es-CO" w:eastAsia="es-CO"/>
        </w:rPr>
        <w:t xml:space="preserve"> y nuevas, cumplan con la normativa urbanística vigente</w:t>
      </w:r>
      <w:r w:rsidRPr="00D67E8C">
        <w:t>.</w:t>
      </w:r>
    </w:p>
    <w:p w14:paraId="00ECD54B" w14:textId="30C461DF" w:rsidR="007F6B3C" w:rsidRPr="00E968A2" w:rsidRDefault="00CA116A" w:rsidP="00586729">
      <w:pPr>
        <w:widowControl w:val="0"/>
        <w:numPr>
          <w:ilvl w:val="0"/>
          <w:numId w:val="41"/>
        </w:numPr>
        <w:rPr>
          <w:rFonts w:eastAsia="Calibri"/>
          <w:lang w:val="es-CO" w:eastAsia="es-CO"/>
        </w:rPr>
      </w:pPr>
      <w:r w:rsidRPr="00E968A2">
        <w:rPr>
          <w:lang w:val="es-ES_tradnl"/>
        </w:rPr>
        <w:t>L</w:t>
      </w:r>
      <w:r w:rsidRPr="00D67E8C">
        <w:t xml:space="preserve">os prediseños de la red de servicios públicos deben incluir los prediseños temáticos (hidráulicos, mecánicos, eléctricos y de telecomunicaciones) y los prediseños de obra civil. El resultado de los prediseños temáticos redundará en los prediseños de obra civil. Esta última parte de los prediseños de la red debe ser aceptada por el proyecto a cargo del IDU, por tanto, para cada proyecto o </w:t>
      </w:r>
      <w:r w:rsidRPr="00D67E8C">
        <w:lastRenderedPageBreak/>
        <w:t>contrato se deben llevar a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w:t>
      </w:r>
      <w:bookmarkStart w:id="121" w:name="_Ref330808535"/>
      <w:bookmarkStart w:id="122" w:name="_Ref330808706"/>
      <w:bookmarkStart w:id="123" w:name="_Toc331174901"/>
      <w:r w:rsidR="00D3052B" w:rsidRPr="00D67E8C">
        <w:t>.</w:t>
      </w:r>
    </w:p>
    <w:bookmarkEnd w:id="121"/>
    <w:bookmarkEnd w:id="122"/>
    <w:bookmarkEnd w:id="123"/>
    <w:p w14:paraId="175B6260" w14:textId="77777777" w:rsidR="007878AB" w:rsidRPr="0071316D" w:rsidRDefault="007878AB" w:rsidP="007878AB">
      <w:pPr>
        <w:pStyle w:val="Ttulo3"/>
        <w:ind w:left="930"/>
        <w:rPr>
          <w:rFonts w:eastAsia="Times New Roman"/>
          <w:b/>
          <w:bCs/>
          <w:i w:val="0"/>
          <w:iCs w:val="0"/>
          <w:u w:val="none"/>
          <w:lang w:val="es-CO" w:eastAsia="es-CO"/>
        </w:rPr>
      </w:pPr>
      <w:r w:rsidRPr="0071316D">
        <w:rPr>
          <w:rFonts w:ascii="Arial" w:hAnsi="Arial" w:cs="Arial"/>
          <w:b/>
          <w:bCs/>
          <w:i w:val="0"/>
          <w:iCs w:val="0"/>
          <w:u w:val="none"/>
        </w:rPr>
        <w:t>11.5</w:t>
      </w:r>
      <w:r w:rsidRPr="0071316D">
        <w:rPr>
          <w:b/>
          <w:bCs/>
          <w:i w:val="0"/>
          <w:iCs w:val="0"/>
          <w:sz w:val="14"/>
          <w:szCs w:val="14"/>
          <w:u w:val="none"/>
        </w:rPr>
        <w:t xml:space="preserve">            </w:t>
      </w:r>
      <w:r w:rsidRPr="0071316D">
        <w:rPr>
          <w:rFonts w:ascii="Arial" w:hAnsi="Arial" w:cs="Arial"/>
          <w:b/>
          <w:bCs/>
          <w:i w:val="0"/>
          <w:iCs w:val="0"/>
          <w:u w:val="none"/>
        </w:rPr>
        <w:t>OBLIGACIONES DE LA FASE DE RECOPILACION DE INFORMACIÓN</w:t>
      </w:r>
    </w:p>
    <w:p w14:paraId="27D9B021" w14:textId="77777777" w:rsidR="007878AB" w:rsidRDefault="007878AB" w:rsidP="007878AB">
      <w:r>
        <w:t> </w:t>
      </w:r>
    </w:p>
    <w:p w14:paraId="65469EC1" w14:textId="77777777" w:rsidR="007878AB" w:rsidRPr="00127B30" w:rsidRDefault="007878AB" w:rsidP="007878AB">
      <w:pPr>
        <w:pStyle w:val="NormalWeb"/>
        <w:spacing w:before="0" w:beforeAutospacing="0" w:after="120" w:afterAutospacing="0"/>
        <w:jc w:val="both"/>
      </w:pPr>
      <w:r w:rsidRPr="004F4F46">
        <w:rPr>
          <w:lang w:val="es-ES_tradnl"/>
        </w:rPr>
        <w:t>Durante esta fase el CONSULTOR debe revisar y analizar la información de todos los estudios técnicos que se hayan realizado con anterioridad, a fin de comprender cabalmente los diseños de Ingeniería, los estudios ambientales y sociales y en general, todos aquellos estudios desarrollados hasta la fecha. Así mismo, el Consultor debe investigar y recopilar la información secundaria para ejecutar el proyecto, lo que incluye todo el trabajo de investigación en las empresas de servicios públicos y demás entidades estatales que estén involucradas en el área de influencia del proyecto.</w:t>
      </w:r>
    </w:p>
    <w:p w14:paraId="512E75A5" w14:textId="75A9D637" w:rsidR="007878AB" w:rsidRPr="00127B30" w:rsidRDefault="007878AB" w:rsidP="00586729">
      <w:pPr>
        <w:widowControl w:val="0"/>
        <w:numPr>
          <w:ilvl w:val="0"/>
          <w:numId w:val="42"/>
        </w:numPr>
        <w:rPr>
          <w:rFonts w:eastAsia="Times New Roman"/>
          <w:lang w:val="es-CO" w:eastAsia="es-CO"/>
        </w:rPr>
      </w:pPr>
      <w:r w:rsidRPr="00127B30">
        <w:rPr>
          <w:rFonts w:eastAsia="Times New Roman"/>
          <w:lang w:val="es-ES_tradnl" w:eastAsia="es-CO"/>
        </w:rPr>
        <w:t> </w:t>
      </w:r>
      <w:r w:rsidRPr="00127B30">
        <w:rPr>
          <w:rFonts w:eastAsia="Times New Roman"/>
          <w:lang w:eastAsia="es-CO"/>
        </w:rPr>
        <w:t>Investigar y recopilar la información secundaria para ejecutar el proyecto, lo que incluye todo el trabajo de investigación en las empresas de servicios públicos y demás entidades estatales que estén involucradas en el área de influencia del proyecto, indagar sobre normas, estudios y diseños realizados en el área de influencia del proyecto, inspeccionar y diagnosticar las condiciones del sitio y detectar posibles dificultades que impidan el normal desarrollo del proyecto.</w:t>
      </w:r>
    </w:p>
    <w:p w14:paraId="02E2F513" w14:textId="037BAC90" w:rsidR="007878AB" w:rsidRPr="004F4F46" w:rsidRDefault="007878AB" w:rsidP="00586729">
      <w:pPr>
        <w:widowControl w:val="0"/>
        <w:numPr>
          <w:ilvl w:val="0"/>
          <w:numId w:val="42"/>
        </w:numPr>
        <w:rPr>
          <w:rFonts w:eastAsia="Times New Roman"/>
          <w:lang w:val="es-CO" w:eastAsia="es-CO"/>
        </w:rPr>
      </w:pPr>
      <w:r w:rsidRPr="00127B30">
        <w:rPr>
          <w:rFonts w:eastAsia="Times New Roman"/>
          <w:lang w:val="es-CO" w:eastAsia="es-CO"/>
        </w:rPr>
        <w:t>A</w:t>
      </w:r>
      <w:proofErr w:type="spellStart"/>
      <w:r w:rsidRPr="004F4F46">
        <w:rPr>
          <w:rFonts w:eastAsia="Times New Roman"/>
          <w:lang w:eastAsia="es-CO"/>
        </w:rPr>
        <w:t>nalizar</w:t>
      </w:r>
      <w:proofErr w:type="spellEnd"/>
      <w:r w:rsidRPr="00127B30">
        <w:rPr>
          <w:rFonts w:eastAsia="Times New Roman"/>
          <w:lang w:eastAsia="es-CO"/>
        </w:rPr>
        <w:t xml:space="preserve"> y recopilar la información en el componente de Redes Secas e hidrosanitarias, suministrada por las Empresas de Servicios Públicos; se deben solicitar los datos técnicos correspondientes.</w:t>
      </w:r>
    </w:p>
    <w:p w14:paraId="63161074" w14:textId="79AA36A3" w:rsidR="007878AB" w:rsidRPr="00127B30" w:rsidRDefault="007878AB" w:rsidP="00586729">
      <w:pPr>
        <w:widowControl w:val="0"/>
        <w:numPr>
          <w:ilvl w:val="0"/>
          <w:numId w:val="42"/>
        </w:numPr>
        <w:rPr>
          <w:rFonts w:eastAsia="Times New Roman"/>
          <w:lang w:val="es-CO" w:eastAsia="es-CO"/>
        </w:rPr>
      </w:pPr>
      <w:r w:rsidRPr="00127B30">
        <w:rPr>
          <w:rFonts w:eastAsia="Times New Roman"/>
          <w:lang w:eastAsia="es-CO"/>
        </w:rPr>
        <w:t>Consultar la existencia de proyectos de desarrollo de los barrios y urbanizaciones aledaños al proyecto para ser considerados dentro del estudio.</w:t>
      </w:r>
    </w:p>
    <w:p w14:paraId="608212B9" w14:textId="4E9C43D9" w:rsidR="007878AB" w:rsidRPr="00127B30" w:rsidRDefault="007878AB" w:rsidP="00586729">
      <w:pPr>
        <w:widowControl w:val="0"/>
        <w:numPr>
          <w:ilvl w:val="0"/>
          <w:numId w:val="42"/>
        </w:numPr>
        <w:rPr>
          <w:rFonts w:eastAsia="Times New Roman"/>
          <w:lang w:eastAsia="es-CO"/>
        </w:rPr>
      </w:pPr>
      <w:r w:rsidRPr="00127B30">
        <w:rPr>
          <w:rFonts w:eastAsia="Times New Roman"/>
          <w:lang w:eastAsia="es-CO"/>
        </w:rPr>
        <w:t>Presentar los productos previstos para esta fase, según los requerimientos establecidos en los pliegos de condiciones, anexos, capítulos y demás documentos del proceso, en los plazos allí señalados, y realizar las correcciones que indique el Interventor y el IDU.</w:t>
      </w:r>
    </w:p>
    <w:p w14:paraId="79152237" w14:textId="5D9CFB90" w:rsidR="007878AB" w:rsidRDefault="007878AB" w:rsidP="00586729">
      <w:pPr>
        <w:widowControl w:val="0"/>
        <w:numPr>
          <w:ilvl w:val="0"/>
          <w:numId w:val="42"/>
        </w:numPr>
        <w:rPr>
          <w:rFonts w:eastAsia="Times New Roman"/>
          <w:lang w:eastAsia="es-CO"/>
        </w:rPr>
      </w:pPr>
      <w:r w:rsidRPr="004F4F46">
        <w:rPr>
          <w:rFonts w:eastAsia="Times New Roman"/>
          <w:lang w:eastAsia="es-CO"/>
        </w:rPr>
        <w:t xml:space="preserve">El consultor durante el primer mes del contrato (FASE DE RECOPILACIÓN Y ANÁLISIS DE INFORMACIÓN), deberá analizar y establecer tramos funcionales y generar una priorización de </w:t>
      </w:r>
      <w:proofErr w:type="gramStart"/>
      <w:r w:rsidRPr="004F4F46">
        <w:rPr>
          <w:rFonts w:eastAsia="Times New Roman"/>
          <w:lang w:eastAsia="es-CO"/>
        </w:rPr>
        <w:t>los mismos</w:t>
      </w:r>
      <w:proofErr w:type="gramEnd"/>
      <w:r w:rsidRPr="004F4F46">
        <w:rPr>
          <w:rFonts w:eastAsia="Times New Roman"/>
          <w:lang w:eastAsia="es-CO"/>
        </w:rPr>
        <w:t xml:space="preserve"> teniendo en cuenta la complejidad técnica. Lo anterior con la finalidad de </w:t>
      </w:r>
      <w:proofErr w:type="gramStart"/>
      <w:r w:rsidRPr="004F4F46">
        <w:rPr>
          <w:rFonts w:eastAsia="Times New Roman"/>
          <w:lang w:eastAsia="es-CO"/>
        </w:rPr>
        <w:t>que</w:t>
      </w:r>
      <w:proofErr w:type="gramEnd"/>
      <w:r w:rsidRPr="004F4F46">
        <w:rPr>
          <w:rFonts w:eastAsia="Times New Roman"/>
          <w:lang w:eastAsia="es-CO"/>
        </w:rPr>
        <w:t xml:space="preserve"> en la ejecución de las fases de estudios y diseños y aprobaciones, las actividades de consultoría se desarrollen de manera independiente, para permitir a la Entidad obtener los estudios y diseños definitivos por tramos funcionales y de esta manera iniciar la contratación de la obra anticipadamente.</w:t>
      </w:r>
    </w:p>
    <w:p w14:paraId="6A6BB520" w14:textId="77777777" w:rsidR="00586729" w:rsidRDefault="00586729" w:rsidP="00586729">
      <w:pPr>
        <w:widowControl w:val="0"/>
        <w:ind w:left="360"/>
        <w:rPr>
          <w:rFonts w:eastAsia="Times New Roman"/>
          <w:lang w:eastAsia="es-CO"/>
        </w:rPr>
      </w:pPr>
    </w:p>
    <w:p w14:paraId="6CB58D4D" w14:textId="2F9FA584" w:rsidR="00BA133A" w:rsidRDefault="004F4F46" w:rsidP="00BA133A">
      <w:pPr>
        <w:pStyle w:val="Ttulo3"/>
        <w:tabs>
          <w:tab w:val="clear" w:pos="360"/>
        </w:tabs>
        <w:rPr>
          <w:rFonts w:ascii="Arial" w:hAnsi="Arial" w:cs="Arial"/>
          <w:b/>
          <w:i w:val="0"/>
          <w:u w:val="none"/>
          <w:lang w:val="es-CO" w:eastAsia="es-CO"/>
        </w:rPr>
      </w:pPr>
      <w:r>
        <w:rPr>
          <w:rFonts w:ascii="Arial" w:hAnsi="Arial" w:cs="Arial"/>
          <w:b/>
          <w:i w:val="0"/>
          <w:u w:val="none"/>
          <w:lang w:val="es-CO" w:eastAsia="es-CO"/>
        </w:rPr>
        <w:lastRenderedPageBreak/>
        <w:t xml:space="preserve">11.6 </w:t>
      </w:r>
      <w:r w:rsidR="00BA133A" w:rsidRPr="00BA133A">
        <w:rPr>
          <w:rFonts w:ascii="Arial" w:hAnsi="Arial" w:cs="Arial"/>
          <w:b/>
          <w:i w:val="0"/>
          <w:u w:val="none"/>
          <w:lang w:val="es-CO" w:eastAsia="es-CO"/>
        </w:rPr>
        <w:t>OBLIGACIONES DE LA FASE DE FACTIBILIDAD</w:t>
      </w:r>
    </w:p>
    <w:p w14:paraId="45F0D944" w14:textId="43CBDF51" w:rsidR="00BA133A" w:rsidRDefault="00BA133A" w:rsidP="00BA133A">
      <w:pPr>
        <w:rPr>
          <w:lang w:val="es-CO" w:eastAsia="es-CO"/>
        </w:rPr>
      </w:pPr>
    </w:p>
    <w:p w14:paraId="43ACE494" w14:textId="77777777" w:rsidR="00B06B03" w:rsidRDefault="00B06B03" w:rsidP="00B06B03">
      <w:pPr>
        <w:rPr>
          <w:rFonts w:eastAsia="Calibri"/>
          <w:lang w:val="es-CO" w:eastAsia="es-CO"/>
        </w:rPr>
      </w:pPr>
      <w:r w:rsidRPr="00721BBD">
        <w:rPr>
          <w:rFonts w:eastAsia="Calibri"/>
          <w:lang w:val="es-ES_tradnl" w:eastAsia="es-CO"/>
        </w:rPr>
        <w:t xml:space="preserve">Durante esta </w:t>
      </w:r>
      <w:r>
        <w:rPr>
          <w:rFonts w:eastAsia="Calibri"/>
          <w:lang w:val="es-ES_tradnl" w:eastAsia="es-CO"/>
        </w:rPr>
        <w:t>Fase</w:t>
      </w:r>
      <w:r w:rsidRPr="00721BBD">
        <w:rPr>
          <w:rFonts w:eastAsia="Calibri"/>
          <w:lang w:val="es-ES_tradnl" w:eastAsia="es-CO"/>
        </w:rPr>
        <w:t xml:space="preserve"> el CONSULTOR debe </w:t>
      </w:r>
      <w:r w:rsidRPr="00721BBD">
        <w:rPr>
          <w:rFonts w:eastAsia="Calibri"/>
          <w:lang w:val="es-CO" w:eastAsia="es-CO"/>
        </w:rPr>
        <w:t xml:space="preserve">elaborar </w:t>
      </w:r>
      <w:r>
        <w:rPr>
          <w:rFonts w:eastAsia="Calibri"/>
          <w:lang w:val="es-CO" w:eastAsia="es-CO"/>
        </w:rPr>
        <w:t xml:space="preserve">la actualización, los ajustes y la complementación de la factibilidad entregada por el IDU, con el propósito de </w:t>
      </w:r>
      <w:r w:rsidRPr="00484948">
        <w:rPr>
          <w:rFonts w:eastAsia="Calibri"/>
          <w:lang w:val="es-CO" w:eastAsia="es-CO"/>
        </w:rPr>
        <w:t xml:space="preserve">establecer la alternativa más viable </w:t>
      </w:r>
      <w:r>
        <w:rPr>
          <w:rFonts w:eastAsia="Calibri"/>
          <w:lang w:val="es-CO" w:eastAsia="es-CO"/>
        </w:rPr>
        <w:t xml:space="preserve">para su realización. </w:t>
      </w:r>
    </w:p>
    <w:p w14:paraId="5AC9CCD8" w14:textId="77777777" w:rsidR="00B06B03" w:rsidRDefault="00B06B03" w:rsidP="00B06B03">
      <w:pPr>
        <w:rPr>
          <w:rFonts w:eastAsia="Calibri"/>
          <w:lang w:val="es-CO" w:eastAsia="es-CO"/>
        </w:rPr>
      </w:pPr>
    </w:p>
    <w:p w14:paraId="0AC45476" w14:textId="77777777" w:rsidR="00B06B03" w:rsidRPr="00721BBD" w:rsidRDefault="00B06B03" w:rsidP="00B06B03">
      <w:pPr>
        <w:rPr>
          <w:rFonts w:eastAsia="Calibri"/>
          <w:lang w:val="es-CO" w:eastAsia="es-CO"/>
        </w:rPr>
      </w:pPr>
      <w:r>
        <w:rPr>
          <w:rFonts w:eastAsia="Calibri"/>
          <w:lang w:val="es-CO" w:eastAsia="es-CO"/>
        </w:rPr>
        <w:t>La</w:t>
      </w:r>
      <w:r w:rsidRPr="00721BBD">
        <w:rPr>
          <w:rFonts w:eastAsia="Calibri"/>
          <w:lang w:val="es-CO" w:eastAsia="es-CO"/>
        </w:rPr>
        <w:t xml:space="preserve"> alternativa</w:t>
      </w:r>
      <w:r>
        <w:rPr>
          <w:rFonts w:eastAsia="Calibri"/>
          <w:lang w:val="es-CO" w:eastAsia="es-CO"/>
        </w:rPr>
        <w:t xml:space="preserve"> más viable se</w:t>
      </w:r>
      <w:r w:rsidRPr="00721BBD">
        <w:rPr>
          <w:rFonts w:eastAsia="Calibri"/>
          <w:lang w:val="es-CO" w:eastAsia="es-CO"/>
        </w:rPr>
        <w:t xml:space="preserve"> debe presentar a consideración del INTERVENTOR y del IDU. De ser necesario plantear nuevas alternativas por parte del CONSULTOR, a solicitud del INTERVENTOR o del IDU, se debe presentar como mínimo los entregables contemplados </w:t>
      </w:r>
      <w:r>
        <w:rPr>
          <w:rFonts w:eastAsia="Calibri"/>
          <w:lang w:val="es-CO" w:eastAsia="es-CO"/>
        </w:rPr>
        <w:t xml:space="preserve">en la CLAUSULA 8, en los términos y condiciones establecidos en el Anexo 1- Anexo Técnico y los demás documentos que integran el contrato </w:t>
      </w:r>
      <w:r w:rsidRPr="00721BBD">
        <w:rPr>
          <w:rFonts w:eastAsia="Calibri"/>
          <w:lang w:val="es-CO" w:eastAsia="es-CO"/>
        </w:rPr>
        <w:t xml:space="preserve">para cada uno de los componentes. </w:t>
      </w:r>
    </w:p>
    <w:p w14:paraId="28E8EC1D" w14:textId="77777777" w:rsidR="00B06B03" w:rsidRDefault="00B06B03" w:rsidP="00B06B03">
      <w:pPr>
        <w:rPr>
          <w:rFonts w:eastAsia="Calibri"/>
          <w:lang w:val="es-CO" w:eastAsia="es-CO"/>
        </w:rPr>
      </w:pPr>
      <w:r w:rsidRPr="00721BBD">
        <w:rPr>
          <w:rFonts w:eastAsia="Calibri"/>
          <w:lang w:val="es-CO" w:eastAsia="es-CO"/>
        </w:rPr>
        <w:t xml:space="preserve"> </w:t>
      </w:r>
    </w:p>
    <w:p w14:paraId="0AB6E5B0" w14:textId="77777777" w:rsidR="00B06B03" w:rsidRPr="0085640F" w:rsidRDefault="00B06B03" w:rsidP="00B06B03">
      <w:pPr>
        <w:pStyle w:val="Default"/>
        <w:numPr>
          <w:ilvl w:val="0"/>
          <w:numId w:val="44"/>
        </w:numPr>
        <w:jc w:val="both"/>
        <w:rPr>
          <w:rFonts w:eastAsia="Calibri"/>
          <w:lang w:val="es-CO" w:eastAsia="es-CO"/>
        </w:rPr>
      </w:pPr>
      <w:r w:rsidRPr="0085640F">
        <w:rPr>
          <w:rFonts w:eastAsia="Calibri"/>
          <w:lang w:val="es-CO" w:eastAsia="es-CO"/>
        </w:rPr>
        <w:t>Revisar, actualizar</w:t>
      </w:r>
      <w:r w:rsidRPr="005069C4">
        <w:rPr>
          <w:rFonts w:eastAsia="Calibri"/>
          <w:lang w:val="es-CO" w:eastAsia="es-CO"/>
        </w:rPr>
        <w:t>, ajustar y complementar el trazado definido en</w:t>
      </w:r>
      <w:r w:rsidRPr="005E0918">
        <w:rPr>
          <w:rFonts w:eastAsia="Calibri"/>
          <w:lang w:val="es-CO" w:eastAsia="es-CO"/>
        </w:rPr>
        <w:t xml:space="preserve"> el estudio de </w:t>
      </w:r>
      <w:r w:rsidRPr="003C6CA2">
        <w:rPr>
          <w:rFonts w:eastAsia="Calibri"/>
          <w:lang w:val="es-CO" w:eastAsia="es-CO"/>
        </w:rPr>
        <w:t>factibilidad entregado por el IDU</w:t>
      </w:r>
      <w:r w:rsidRPr="0085640F">
        <w:rPr>
          <w:rFonts w:eastAsia="Calibri"/>
          <w:lang w:val="es-CO" w:eastAsia="es-CO"/>
        </w:rPr>
        <w:t>, con el fin de reconocer las condiciones actuales de las zonas por donde fueron inicialmente previstos, validar los trazados y en caso de ser requerido plantear los ajustes o alternativas necesarios.</w:t>
      </w:r>
    </w:p>
    <w:p w14:paraId="2596398D" w14:textId="77777777" w:rsidR="00B06B03" w:rsidRPr="0085640F" w:rsidRDefault="00B06B03" w:rsidP="00B06B03">
      <w:pPr>
        <w:pStyle w:val="Default"/>
        <w:numPr>
          <w:ilvl w:val="0"/>
          <w:numId w:val="44"/>
        </w:numPr>
        <w:jc w:val="both"/>
        <w:rPr>
          <w:rFonts w:eastAsia="Calibri"/>
          <w:lang w:val="es-CO" w:eastAsia="es-CO"/>
        </w:rPr>
      </w:pPr>
      <w:r w:rsidRPr="0085640F">
        <w:rPr>
          <w:bCs/>
        </w:rPr>
        <w:t>Hacer una revisión integral del proyecto actualizando los estudios basados en la situación actual, contemplando modificaciones en la normatividad, cambios en el entorno urbano, crecimiento de las redes de servicios públicos, y demás condiciones que podrían generar ajustes o modificaciones al trazado.</w:t>
      </w:r>
    </w:p>
    <w:p w14:paraId="0F2A9AEF" w14:textId="77777777" w:rsidR="00B06B03" w:rsidRPr="0085640F" w:rsidRDefault="00B06B03" w:rsidP="00B06B03">
      <w:pPr>
        <w:pStyle w:val="Default"/>
        <w:numPr>
          <w:ilvl w:val="0"/>
          <w:numId w:val="44"/>
        </w:numPr>
        <w:jc w:val="both"/>
        <w:rPr>
          <w:rFonts w:eastAsia="Calibri"/>
          <w:lang w:val="es-CO" w:eastAsia="es-CO"/>
        </w:rPr>
      </w:pPr>
      <w:r w:rsidRPr="0085640F">
        <w:rPr>
          <w:rFonts w:eastAsia="Arial Narrow"/>
        </w:rPr>
        <w:t xml:space="preserve">Realizar el estudio de localización y definición del posible trazado para lo cual deberá elaborar los productos señalados en los capítulos </w:t>
      </w:r>
      <w:proofErr w:type="gramStart"/>
      <w:r w:rsidRPr="0085640F">
        <w:rPr>
          <w:rFonts w:eastAsia="Arial Narrow"/>
        </w:rPr>
        <w:t>técnicos</w:t>
      </w:r>
      <w:r>
        <w:rPr>
          <w:rFonts w:eastAsia="Arial Narrow"/>
        </w:rPr>
        <w:t xml:space="preserve"> </w:t>
      </w:r>
      <w:r w:rsidRPr="0085640F">
        <w:rPr>
          <w:rFonts w:eastAsia="Arial Narrow"/>
        </w:rPr>
        <w:t xml:space="preserve"> que</w:t>
      </w:r>
      <w:proofErr w:type="gramEnd"/>
      <w:r w:rsidRPr="0085640F">
        <w:rPr>
          <w:rFonts w:eastAsia="Arial Narrow"/>
        </w:rPr>
        <w:t xml:space="preserve"> hacen parte integral de este proceso.</w:t>
      </w:r>
    </w:p>
    <w:p w14:paraId="70868BF4" w14:textId="77777777" w:rsidR="00B06B03" w:rsidRPr="0085640F" w:rsidRDefault="00B06B03" w:rsidP="00B06B03">
      <w:pPr>
        <w:pStyle w:val="Default"/>
        <w:numPr>
          <w:ilvl w:val="0"/>
          <w:numId w:val="44"/>
        </w:numPr>
        <w:jc w:val="both"/>
        <w:rPr>
          <w:rFonts w:eastAsia="Calibri"/>
          <w:lang w:val="es-CO" w:eastAsia="es-CO"/>
        </w:rPr>
      </w:pPr>
      <w:r w:rsidRPr="0085640F">
        <w:t>Realizar un análisis multicriterio de las alternativas de trazado para definir la que mejor constituya un sistema funcional, útil y factible técnicamente, que permita la mayor cobertura de usuarios tanto a nivel peatonal como a través de la integración con los demás modos de transporte al sistema.</w:t>
      </w:r>
    </w:p>
    <w:p w14:paraId="74B3F444" w14:textId="77777777" w:rsidR="00B06B03" w:rsidRPr="00737090" w:rsidRDefault="00B06B03" w:rsidP="00B06B03">
      <w:pPr>
        <w:pStyle w:val="Default"/>
        <w:numPr>
          <w:ilvl w:val="0"/>
          <w:numId w:val="44"/>
        </w:numPr>
        <w:jc w:val="both"/>
        <w:rPr>
          <w:rFonts w:eastAsia="Calibri"/>
          <w:lang w:val="es-CO" w:eastAsia="es-CO"/>
        </w:rPr>
      </w:pPr>
      <w:r w:rsidRPr="0085640F">
        <w:t>Revisar el estudio realizado mediante el Convenio Interadministrativo 1463 de 2009</w:t>
      </w:r>
      <w:r>
        <w:t xml:space="preserve">, celebrado entre la </w:t>
      </w:r>
      <w:proofErr w:type="gramStart"/>
      <w:r w:rsidRPr="00737090">
        <w:t>Secretaria</w:t>
      </w:r>
      <w:proofErr w:type="gramEnd"/>
      <w:r w:rsidRPr="00737090">
        <w:t xml:space="preserve"> Distrital de Movilidad y la Empresa de Transporte Masivo del Valle de Aburrá Limitada</w:t>
      </w:r>
      <w:r>
        <w:t>.</w:t>
      </w:r>
    </w:p>
    <w:p w14:paraId="36AED2CF" w14:textId="77777777" w:rsidR="00B06B03" w:rsidRPr="00737090" w:rsidRDefault="00B06B03" w:rsidP="00B06B03">
      <w:pPr>
        <w:pStyle w:val="Default"/>
        <w:numPr>
          <w:ilvl w:val="0"/>
          <w:numId w:val="44"/>
        </w:numPr>
        <w:jc w:val="both"/>
        <w:rPr>
          <w:rFonts w:eastAsia="Calibri"/>
          <w:lang w:val="es-CO" w:eastAsia="es-CO"/>
        </w:rPr>
      </w:pPr>
      <w:r>
        <w:t>E</w:t>
      </w:r>
      <w:r w:rsidRPr="0085640F">
        <w:t>laborar el estudio de factibilidad del ramal de conexión a Juan Rey</w:t>
      </w:r>
      <w:r>
        <w:t xml:space="preserve"> en las condiciones definidas en el Anexo 1 – Anexo Técnico</w:t>
      </w:r>
      <w:r w:rsidRPr="0085640F">
        <w:t>.</w:t>
      </w:r>
      <w:r>
        <w:t xml:space="preserve"> </w:t>
      </w:r>
    </w:p>
    <w:p w14:paraId="6BDA1DA6" w14:textId="77777777" w:rsidR="00B06B03" w:rsidRPr="00737090" w:rsidRDefault="00B06B03" w:rsidP="00B06B03">
      <w:pPr>
        <w:pStyle w:val="Default"/>
        <w:numPr>
          <w:ilvl w:val="0"/>
          <w:numId w:val="44"/>
        </w:numPr>
        <w:jc w:val="both"/>
        <w:rPr>
          <w:rFonts w:eastAsia="Arial Narrow"/>
        </w:rPr>
      </w:pPr>
      <w:r w:rsidRPr="00737090">
        <w:rPr>
          <w:rFonts w:eastAsia="Arial Narrow"/>
        </w:rPr>
        <w:t>Presentar los productos previstos para esta fase, según los requerimientos establecidos en los pliegos de condiciones, anexos, capítulos y demás documentos del proceso, en los plazos allí señalados, y realizar las correcciones que indique el Interventor y el IDU</w:t>
      </w:r>
      <w:r>
        <w:rPr>
          <w:rFonts w:eastAsia="Arial Narrow"/>
        </w:rPr>
        <w:t>. A</w:t>
      </w:r>
      <w:r w:rsidRPr="00737090">
        <w:rPr>
          <w:rFonts w:eastAsia="Arial Narrow"/>
        </w:rPr>
        <w:t xml:space="preserve"> la finalización de la Fase de Factibilidad deberá haberse entregado todos los productos pactados y cumplidas todas las actividades y obligaciones previstas para este período de ejecución del contrato. </w:t>
      </w:r>
    </w:p>
    <w:p w14:paraId="29B049F7" w14:textId="77777777" w:rsidR="00B06B03" w:rsidRPr="00721BBD" w:rsidRDefault="00B06B03" w:rsidP="00B06B03">
      <w:pPr>
        <w:contextualSpacing/>
        <w:rPr>
          <w:rFonts w:eastAsia="Calibri"/>
          <w:lang w:val="es-ES_tradnl" w:eastAsia="es-CO"/>
        </w:rPr>
      </w:pPr>
    </w:p>
    <w:p w14:paraId="6B12487E" w14:textId="77777777" w:rsidR="00B06B03" w:rsidRPr="00721BBD" w:rsidRDefault="00B06B03" w:rsidP="00B06B03">
      <w:pPr>
        <w:rPr>
          <w:lang w:val="es-CO"/>
        </w:rPr>
      </w:pPr>
    </w:p>
    <w:p w14:paraId="3773F9B8" w14:textId="62E7CF2D" w:rsidR="00B06B03" w:rsidRPr="00CC0F6A" w:rsidRDefault="00B06B03" w:rsidP="00B06B03">
      <w:pPr>
        <w:pStyle w:val="Prrafodelista"/>
        <w:ind w:left="0"/>
        <w:rPr>
          <w:b/>
          <w:lang w:val="es-CO"/>
        </w:rPr>
      </w:pPr>
      <w:r w:rsidRPr="00CC0F6A">
        <w:rPr>
          <w:b/>
          <w:lang w:val="es-CO"/>
        </w:rPr>
        <w:t>12.</w:t>
      </w:r>
      <w:r>
        <w:rPr>
          <w:b/>
          <w:lang w:val="es-CO"/>
        </w:rPr>
        <w:t>6</w:t>
      </w:r>
      <w:r w:rsidRPr="00CC0F6A">
        <w:rPr>
          <w:b/>
          <w:lang w:val="es-CO"/>
        </w:rPr>
        <w:t>.1. OBLIGACIONES EN MATERIA DE COORDINACIÓN INTERINSTITUCIONAL</w:t>
      </w:r>
    </w:p>
    <w:p w14:paraId="773FC9B4" w14:textId="77777777" w:rsidR="00B06B03" w:rsidRPr="00721BBD" w:rsidRDefault="00B06B03" w:rsidP="00B06B03">
      <w:pPr>
        <w:rPr>
          <w:lang w:val="es-CO"/>
        </w:rPr>
      </w:pPr>
    </w:p>
    <w:p w14:paraId="6529F1A1" w14:textId="77777777" w:rsidR="00B06B03" w:rsidRPr="00721BBD" w:rsidRDefault="00B06B03" w:rsidP="00B06B03">
      <w:pPr>
        <w:rPr>
          <w:lang w:val="es-CO"/>
        </w:rPr>
      </w:pPr>
      <w:r w:rsidRPr="00721BBD">
        <w:rPr>
          <w:lang w:val="es-CO"/>
        </w:rPr>
        <w:t>En materia de co</w:t>
      </w:r>
      <w:r>
        <w:rPr>
          <w:lang w:val="es-CO"/>
        </w:rPr>
        <w:t>ordinación interinstitucional (e</w:t>
      </w:r>
      <w:r w:rsidRPr="00721BBD">
        <w:rPr>
          <w:lang w:val="es-CO"/>
        </w:rPr>
        <w:t xml:space="preserve">stas </w:t>
      </w:r>
      <w:r w:rsidRPr="00721BBD">
        <w:rPr>
          <w:rFonts w:eastAsia="Calibri"/>
          <w:lang w:val="es-CO" w:eastAsia="es-CO"/>
        </w:rPr>
        <w:t xml:space="preserve">obligaciones deben cumplirse conforme a </w:t>
      </w:r>
      <w:r w:rsidRPr="00721BBD">
        <w:t>la Guía “Coordinación IDU, ESP Y TIC en proyectos de infraestructura de transporte)</w:t>
      </w:r>
      <w:r>
        <w:t>.</w:t>
      </w:r>
    </w:p>
    <w:p w14:paraId="1527956B" w14:textId="77777777" w:rsidR="00B06B03" w:rsidRPr="00721BBD" w:rsidRDefault="00B06B03" w:rsidP="00B06B03">
      <w:pPr>
        <w:rPr>
          <w:lang w:val="es-CO"/>
        </w:rPr>
      </w:pPr>
    </w:p>
    <w:p w14:paraId="2A9BDAE0" w14:textId="77777777" w:rsidR="00B06B03" w:rsidRPr="00721BBD" w:rsidRDefault="00B06B03" w:rsidP="00B06B03">
      <w:pPr>
        <w:numPr>
          <w:ilvl w:val="0"/>
          <w:numId w:val="26"/>
        </w:numPr>
        <w:tabs>
          <w:tab w:val="left" w:pos="1276"/>
        </w:tabs>
        <w:rPr>
          <w:rFonts w:eastAsia="Calibri"/>
          <w:lang w:val="es-CO" w:eastAsia="es-CO"/>
        </w:rPr>
      </w:pPr>
      <w:r w:rsidRPr="00721BBD">
        <w:rPr>
          <w:rFonts w:eastAsia="Calibri"/>
          <w:lang w:val="es-CO" w:eastAsia="es-CO"/>
        </w:rPr>
        <w:t xml:space="preserve">Establecer los contactos iniciales con los delegados de las ESP, Secretaria Distrital de Movilidad - SDM, Secretaría Distrital de Planeación - SDP y otras entidades, una vez estos sean nombrados y el IDU le informe respecto de cumplir con las fechas contractuales. Solicitar, obtener y analizar la información existente sobre planos de localización de infraestructura de soporte de red, las especificaciones técnicas de construcción de obras civiles vigentes de cada ESP y demás información sobre la localización de su infraestructura en la zona a intervenir en el proyecto. </w:t>
      </w:r>
    </w:p>
    <w:p w14:paraId="38289546" w14:textId="77777777" w:rsidR="00B06B03" w:rsidRPr="00721BBD" w:rsidRDefault="00B06B03" w:rsidP="00B06B03">
      <w:pPr>
        <w:numPr>
          <w:ilvl w:val="0"/>
          <w:numId w:val="26"/>
        </w:numPr>
        <w:tabs>
          <w:tab w:val="left" w:pos="1276"/>
        </w:tabs>
        <w:rPr>
          <w:rFonts w:eastAsia="Calibri"/>
          <w:lang w:val="es-CO" w:eastAsia="es-CO"/>
        </w:rPr>
      </w:pPr>
      <w:r w:rsidRPr="00721BBD">
        <w:rPr>
          <w:rFonts w:eastAsia="Calibri"/>
          <w:lang w:val="es-CO" w:eastAsia="es-CO"/>
        </w:rPr>
        <w:t xml:space="preserve">Recopilar y analizar toda la información </w:t>
      </w:r>
      <w:r>
        <w:rPr>
          <w:rFonts w:eastAsia="Calibri"/>
          <w:lang w:val="es-CO" w:eastAsia="es-CO"/>
        </w:rPr>
        <w:t xml:space="preserve">secundaria </w:t>
      </w:r>
      <w:r w:rsidRPr="00721BBD">
        <w:rPr>
          <w:rFonts w:eastAsia="Calibri"/>
          <w:lang w:val="es-CO" w:eastAsia="es-CO"/>
        </w:rPr>
        <w:t xml:space="preserve">disponible sobre redes existentes y proyectadas de todas las ESP, exigencias de diseño e insumos requeridos, aclarando las dudas sobre aspectos generales, técnicos, ambientales y/o sociales. </w:t>
      </w:r>
    </w:p>
    <w:p w14:paraId="07F3665D" w14:textId="77777777" w:rsidR="00B06B03" w:rsidRPr="00721BBD" w:rsidRDefault="00B06B03" w:rsidP="00B06B03">
      <w:pPr>
        <w:numPr>
          <w:ilvl w:val="0"/>
          <w:numId w:val="26"/>
        </w:numPr>
        <w:rPr>
          <w:rFonts w:eastAsia="Calibri"/>
          <w:lang w:val="es-CO" w:eastAsia="es-CO"/>
        </w:rPr>
      </w:pPr>
      <w:r w:rsidRPr="00721BBD">
        <w:rPr>
          <w:rFonts w:eastAsia="Calibri"/>
          <w:lang w:val="es-CO" w:eastAsia="es-CO"/>
        </w:rPr>
        <w:t>Realizar una inspección</w:t>
      </w:r>
      <w:r>
        <w:rPr>
          <w:rFonts w:eastAsia="Calibri"/>
          <w:lang w:val="es-CO" w:eastAsia="es-CO"/>
        </w:rPr>
        <w:t xml:space="preserve"> visual</w:t>
      </w:r>
      <w:r w:rsidRPr="00721BBD">
        <w:rPr>
          <w:rFonts w:eastAsia="Calibri"/>
          <w:lang w:val="es-CO" w:eastAsia="es-CO"/>
        </w:rPr>
        <w:t xml:space="preserve"> de las redes de servicios públicos existentes en la zona de influencia donde se desarrollará el proyecto y de todas las variables que incidan para la elaboración de los diseños del proyecto y dejar constancia de ello por escrito. </w:t>
      </w:r>
    </w:p>
    <w:p w14:paraId="1FAABFA6" w14:textId="77777777" w:rsidR="00B06B03" w:rsidRPr="00721BBD" w:rsidRDefault="00B06B03" w:rsidP="00B06B03">
      <w:pPr>
        <w:numPr>
          <w:ilvl w:val="0"/>
          <w:numId w:val="26"/>
        </w:numPr>
        <w:rPr>
          <w:rFonts w:eastAsia="Calibri"/>
          <w:lang w:val="es-CO" w:eastAsia="es-CO"/>
        </w:rPr>
      </w:pPr>
      <w:r w:rsidRPr="00721BBD">
        <w:rPr>
          <w:rFonts w:eastAsia="Calibri"/>
          <w:lang w:val="es-CO" w:eastAsia="es-CO"/>
        </w:rPr>
        <w:t xml:space="preserve">Solicitar, obtener y analizar toda la información suministrada por la SDM sobre el tránsito, señalización y semaforización que pueda requerirse para cumplir con el objeto del proyecto. El CONSULTOR debe proporcionar los medios que se requieran para obtener esta información. </w:t>
      </w:r>
    </w:p>
    <w:p w14:paraId="7487102E" w14:textId="77777777" w:rsidR="00B06B03" w:rsidRPr="00721BBD" w:rsidRDefault="00B06B03" w:rsidP="00B06B03">
      <w:pPr>
        <w:numPr>
          <w:ilvl w:val="0"/>
          <w:numId w:val="26"/>
        </w:numPr>
        <w:rPr>
          <w:rFonts w:eastAsia="Calibri"/>
          <w:lang w:val="es-CO" w:eastAsia="es-CO"/>
        </w:rPr>
      </w:pPr>
      <w:r w:rsidRPr="00721BBD">
        <w:rPr>
          <w:rFonts w:eastAsia="Calibri"/>
          <w:lang w:val="es-CO" w:eastAsia="es-CO"/>
        </w:rPr>
        <w:t xml:space="preserve">Solicitar, obtener y analizar toda la información requerida por escrito a otras entidades y autoridades del orden nacional, regional o distrital, sobre todos los temas que sean necesarios para cumplir con el objeto contractual. </w:t>
      </w:r>
    </w:p>
    <w:p w14:paraId="7C849C7C" w14:textId="77777777" w:rsidR="00B06B03" w:rsidRPr="00721BBD" w:rsidRDefault="00B06B03" w:rsidP="00B06B03">
      <w:pPr>
        <w:ind w:left="1080"/>
        <w:rPr>
          <w:lang w:val="es-ES_tradnl"/>
        </w:rPr>
      </w:pPr>
    </w:p>
    <w:p w14:paraId="067430EB" w14:textId="77777777" w:rsidR="00B06B03" w:rsidRPr="00721BBD" w:rsidRDefault="00B06B03" w:rsidP="00B06B03">
      <w:pPr>
        <w:pStyle w:val="Prrafodelista"/>
        <w:numPr>
          <w:ilvl w:val="0"/>
          <w:numId w:val="26"/>
        </w:numPr>
        <w:contextualSpacing/>
      </w:pPr>
      <w:r w:rsidRPr="00721BBD">
        <w:rPr>
          <w:lang w:val="es-ES_tradnl"/>
        </w:rPr>
        <w:t>L</w:t>
      </w:r>
      <w:r w:rsidRPr="00721BBD">
        <w:t xml:space="preserve">os prediseños de la red de servicios públicos deben incluir los prediseños temáticos (hidráulicos, mecánicos, eléctricos y de telecomunicaciones) y los prediseños de obra civil. El resultado de los prediseños temáticos redundará en los prediseños de obra civil. Esta última parte de los prediseños de la red debe ser aceptada por el proyecto a cargo del IDU, por tanto, para cada proyecto o contrato se deben llevar a cabo las mesas de decisión técnica y suscribir las actas de competencia con las empresas de servicios públicos para armonizar los proyectos que </w:t>
      </w:r>
      <w:r w:rsidRPr="00721BBD">
        <w:lastRenderedPageBreak/>
        <w:t>se ejecuten y resolver todos los aspectos que involucren las redes húmedas y secas de los lugares objeto de desarrollo de infraestructura</w:t>
      </w:r>
      <w:r>
        <w:t>.</w:t>
      </w:r>
      <w:r w:rsidRPr="00721BBD">
        <w:t xml:space="preserve"> </w:t>
      </w:r>
    </w:p>
    <w:p w14:paraId="32856231" w14:textId="77777777" w:rsidR="00B06B03" w:rsidRPr="00B05E68" w:rsidRDefault="00B06B03" w:rsidP="00B06B03">
      <w:pPr>
        <w:ind w:left="284"/>
      </w:pPr>
    </w:p>
    <w:p w14:paraId="4214BBD5" w14:textId="4A71FF96" w:rsidR="00B06B03" w:rsidRPr="00B05E68" w:rsidRDefault="00B06B03" w:rsidP="00B06B03">
      <w:pPr>
        <w:pStyle w:val="Prrafodelista"/>
        <w:ind w:left="0"/>
        <w:rPr>
          <w:b/>
          <w:bCs/>
          <w:kern w:val="32"/>
          <w:lang w:val="es-ES_tradnl"/>
        </w:rPr>
      </w:pPr>
      <w:r w:rsidRPr="00CC0F6A">
        <w:rPr>
          <w:b/>
          <w:bCs/>
          <w:kern w:val="32"/>
          <w:lang w:val="es-ES_tradnl"/>
        </w:rPr>
        <w:t>12.</w:t>
      </w:r>
      <w:r>
        <w:rPr>
          <w:b/>
          <w:bCs/>
          <w:kern w:val="32"/>
          <w:lang w:val="es-ES_tradnl"/>
        </w:rPr>
        <w:t>6</w:t>
      </w:r>
      <w:r w:rsidRPr="00CC0F6A">
        <w:rPr>
          <w:b/>
          <w:bCs/>
          <w:kern w:val="32"/>
          <w:lang w:val="es-ES_tradnl"/>
        </w:rPr>
        <w:t xml:space="preserve">.2. </w:t>
      </w:r>
      <w:r w:rsidRPr="00B05E68">
        <w:rPr>
          <w:b/>
          <w:bCs/>
          <w:kern w:val="32"/>
          <w:lang w:val="es-ES_tradnl"/>
        </w:rPr>
        <w:t xml:space="preserve">PRODUCTOS DE LA </w:t>
      </w:r>
      <w:r>
        <w:rPr>
          <w:b/>
        </w:rPr>
        <w:t>FASE</w:t>
      </w:r>
      <w:r w:rsidRPr="00B05E68">
        <w:rPr>
          <w:b/>
        </w:rPr>
        <w:t xml:space="preserve"> DE </w:t>
      </w:r>
      <w:r>
        <w:rPr>
          <w:b/>
        </w:rPr>
        <w:t>FACTIBILIDAD</w:t>
      </w:r>
    </w:p>
    <w:p w14:paraId="30769F8A" w14:textId="77777777" w:rsidR="00B06B03" w:rsidRPr="00B05E68" w:rsidRDefault="00B06B03" w:rsidP="00B06B03">
      <w:pPr>
        <w:rPr>
          <w:lang w:val="es-ES_tradnl"/>
        </w:rPr>
      </w:pPr>
    </w:p>
    <w:p w14:paraId="51D33DB5" w14:textId="77777777" w:rsidR="00B06B03" w:rsidRPr="00B05E68" w:rsidRDefault="00B06B03" w:rsidP="00B06B03">
      <w:pPr>
        <w:rPr>
          <w:rFonts w:eastAsia="Calibri"/>
          <w:lang w:val="es-CO" w:eastAsia="es-CO"/>
        </w:rPr>
      </w:pPr>
      <w:r w:rsidRPr="00B05E68">
        <w:rPr>
          <w:rFonts w:eastAsia="Calibri"/>
          <w:lang w:val="es-CO" w:eastAsia="es-CO"/>
        </w:rPr>
        <w:t xml:space="preserve">Durante la </w:t>
      </w:r>
      <w:r>
        <w:rPr>
          <w:rFonts w:eastAsia="Calibri"/>
          <w:lang w:val="es-CO" w:eastAsia="es-CO"/>
        </w:rPr>
        <w:t>Fase</w:t>
      </w:r>
      <w:r w:rsidRPr="00B05E68">
        <w:rPr>
          <w:rFonts w:eastAsia="Calibri"/>
          <w:lang w:val="es-CO" w:eastAsia="es-CO"/>
        </w:rPr>
        <w:t xml:space="preserve"> de </w:t>
      </w:r>
      <w:r>
        <w:rPr>
          <w:rFonts w:eastAsia="Calibri"/>
          <w:lang w:val="es-CO" w:eastAsia="es-CO"/>
        </w:rPr>
        <w:t>Factibilidad</w:t>
      </w:r>
      <w:r w:rsidRPr="00B05E68">
        <w:rPr>
          <w:rFonts w:eastAsia="Calibri"/>
          <w:lang w:val="es-CO" w:eastAsia="es-CO"/>
        </w:rPr>
        <w:t xml:space="preserve"> el CONSULTOR deberá entregar al </w:t>
      </w:r>
      <w:r w:rsidRPr="0010301F">
        <w:rPr>
          <w:rFonts w:eastAsia="Calibri"/>
          <w:lang w:val="es-CO" w:eastAsia="es-CO"/>
        </w:rPr>
        <w:t>INTERVENTOR</w:t>
      </w:r>
      <w:r w:rsidRPr="00B05E68">
        <w:rPr>
          <w:rFonts w:eastAsia="Calibri"/>
          <w:lang w:val="es-CO" w:eastAsia="es-CO"/>
        </w:rPr>
        <w:t xml:space="preserve"> para su correspondiente revisión y aprobación, en las fechas estipuladas, y radicar en el IDU y en las Entidades que corresponda los productos previstos en </w:t>
      </w:r>
      <w:r>
        <w:rPr>
          <w:rFonts w:eastAsia="Calibri"/>
          <w:lang w:val="es-CO" w:eastAsia="es-CO"/>
        </w:rPr>
        <w:t>el Anexo 1-Anexo Técnico</w:t>
      </w:r>
      <w:r w:rsidRPr="00B05E68">
        <w:rPr>
          <w:rFonts w:eastAsia="Calibri"/>
          <w:lang w:val="es-CO" w:eastAsia="es-CO"/>
        </w:rPr>
        <w:t xml:space="preserve"> y dem</w:t>
      </w:r>
      <w:r>
        <w:rPr>
          <w:rFonts w:eastAsia="Calibri"/>
          <w:lang w:val="es-CO" w:eastAsia="es-CO"/>
        </w:rPr>
        <w:t xml:space="preserve">ás documentos del proceso </w:t>
      </w:r>
      <w:r w:rsidRPr="00B05E68">
        <w:rPr>
          <w:rFonts w:eastAsia="Calibri"/>
          <w:lang w:val="es-CO" w:eastAsia="es-CO"/>
        </w:rPr>
        <w:t>del pliego de condiciones en donde se estipulan los productos y tiempos requeridos, así:</w:t>
      </w:r>
    </w:p>
    <w:p w14:paraId="2FF33B05" w14:textId="77777777" w:rsidR="00B06B03" w:rsidRPr="00B05E68" w:rsidRDefault="00B06B03" w:rsidP="00B06B03">
      <w:pPr>
        <w:rPr>
          <w:rFonts w:eastAsia="Calibri"/>
          <w:lang w:val="es-CO" w:eastAsia="es-CO"/>
        </w:rPr>
      </w:pPr>
    </w:p>
    <w:p w14:paraId="212C08BC" w14:textId="77777777" w:rsidR="00B06B03" w:rsidRPr="00B05E68" w:rsidRDefault="00B06B03" w:rsidP="00B06B03">
      <w:pPr>
        <w:numPr>
          <w:ilvl w:val="0"/>
          <w:numId w:val="43"/>
        </w:numPr>
        <w:rPr>
          <w:rFonts w:eastAsia="Calibri"/>
          <w:lang w:val="es-CO" w:eastAsia="es-CO"/>
        </w:rPr>
      </w:pPr>
      <w:r w:rsidRPr="00B05E68">
        <w:rPr>
          <w:rFonts w:eastAsia="Calibri"/>
          <w:lang w:val="es-CO" w:eastAsia="es-CO"/>
        </w:rPr>
        <w:t xml:space="preserve">Recibido cada Producto el </w:t>
      </w:r>
      <w:r w:rsidRPr="007C27CC">
        <w:rPr>
          <w:rFonts w:eastAsia="Calibri"/>
          <w:lang w:val="es-CO" w:eastAsia="es-CO"/>
        </w:rPr>
        <w:t>INTERVENTOR</w:t>
      </w:r>
      <w:r w:rsidRPr="00B05E68">
        <w:rPr>
          <w:rFonts w:eastAsia="Calibri"/>
          <w:lang w:val="es-CO" w:eastAsia="es-CO"/>
        </w:rPr>
        <w:t xml:space="preserve"> contará con un plazo de cinco (5) días hábiles, para presentar al IDU el concepto de verificación aprobando el producto o requiriendo su modificación, caso en el cual el CONSULTOR deberá realizar las modificaciones solicitadas en el plazo máximo de cinco (5) días hábiles. </w:t>
      </w:r>
      <w:r>
        <w:rPr>
          <w:rFonts w:eastAsia="Calibri"/>
          <w:lang w:val="es-CO" w:eastAsia="es-CO"/>
        </w:rPr>
        <w:t xml:space="preserve">El </w:t>
      </w:r>
      <w:r w:rsidRPr="007C27CC">
        <w:rPr>
          <w:rFonts w:eastAsia="Calibri"/>
          <w:lang w:val="es-CO" w:eastAsia="es-CO"/>
        </w:rPr>
        <w:t>INTERVENTOR</w:t>
      </w:r>
      <w:r w:rsidRPr="00B05E68">
        <w:rPr>
          <w:rFonts w:eastAsia="Calibri"/>
          <w:lang w:val="es-CO" w:eastAsia="es-CO"/>
        </w:rPr>
        <w:t xml:space="preserve"> contará con tres (3) días hábiles, a partir del recibo de la modificación del producto, para presentar al IDU el concepto de verificación aprobando.</w:t>
      </w:r>
    </w:p>
    <w:p w14:paraId="3157C693" w14:textId="77777777" w:rsidR="00B06B03" w:rsidRPr="007C27CC" w:rsidRDefault="00B06B03" w:rsidP="00B06B03">
      <w:pPr>
        <w:numPr>
          <w:ilvl w:val="0"/>
          <w:numId w:val="43"/>
        </w:numPr>
        <w:rPr>
          <w:rFonts w:eastAsia="Calibri"/>
          <w:lang w:val="es-CO" w:eastAsia="es-CO"/>
        </w:rPr>
      </w:pPr>
      <w:r w:rsidRPr="00B05E68">
        <w:rPr>
          <w:rFonts w:eastAsia="Calibri"/>
          <w:lang w:val="es-CO" w:eastAsia="es-CO"/>
        </w:rPr>
        <w:t xml:space="preserve">El CONSULTOR debe entregar la información del proyecto en el medio digital vigente de la Entidad. El </w:t>
      </w:r>
      <w:r w:rsidRPr="007C27CC">
        <w:rPr>
          <w:rFonts w:eastAsia="Calibri"/>
          <w:lang w:val="es-CO" w:eastAsia="es-CO"/>
        </w:rPr>
        <w:t>INTERVENTOR debe verificar que la información se encuentra en el medio vigente exigido y que coincide con la información física entregada, que debe estar acompañada de un índice que indique producto, descripción, folios, planos y demás adjuntos. Todos los planos y archivos resultantes del diseño se deben entregar de acuerdo a lo establecido en el instructivo para la presentación de planos y archivos del IDU vigente al momento de entregar la información.</w:t>
      </w:r>
      <w:r w:rsidRPr="007C27CC" w:rsidDel="008F1ABC">
        <w:rPr>
          <w:rFonts w:eastAsia="Calibri"/>
          <w:lang w:val="es-CO" w:eastAsia="es-CO"/>
        </w:rPr>
        <w:t xml:space="preserve"> </w:t>
      </w:r>
    </w:p>
    <w:p w14:paraId="0F69CAAD" w14:textId="77777777" w:rsidR="00B06B03" w:rsidRPr="007C27CC" w:rsidRDefault="00B06B03" w:rsidP="00B06B03">
      <w:pPr>
        <w:numPr>
          <w:ilvl w:val="0"/>
          <w:numId w:val="43"/>
        </w:numPr>
        <w:rPr>
          <w:rFonts w:eastAsia="Calibri"/>
          <w:lang w:val="es-CO" w:eastAsia="es-CO"/>
        </w:rPr>
      </w:pPr>
      <w:r w:rsidRPr="007C27CC">
        <w:rPr>
          <w:rFonts w:eastAsia="Calibri"/>
          <w:lang w:val="es-CO" w:eastAsia="es-CO"/>
        </w:rPr>
        <w:t>Actas de las mesas de decisión técnica llevadas a cabo con las empresas de servicios públicos.</w:t>
      </w:r>
    </w:p>
    <w:p w14:paraId="6890F715" w14:textId="77777777" w:rsidR="00B06B03" w:rsidRPr="007C27CC" w:rsidRDefault="00B06B03" w:rsidP="00B06B03">
      <w:pPr>
        <w:numPr>
          <w:ilvl w:val="0"/>
          <w:numId w:val="43"/>
        </w:numPr>
        <w:rPr>
          <w:rFonts w:eastAsia="Calibri"/>
          <w:lang w:val="es-CO" w:eastAsia="es-CO"/>
        </w:rPr>
      </w:pPr>
      <w:r w:rsidRPr="007C27CC">
        <w:rPr>
          <w:rFonts w:eastAsia="Calibri"/>
          <w:lang w:val="es-CO" w:eastAsia="es-CO"/>
        </w:rPr>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que deben tener los proyectos.  </w:t>
      </w:r>
    </w:p>
    <w:p w14:paraId="1C63CF3A" w14:textId="77777777" w:rsidR="00B06B03" w:rsidRPr="007C27CC" w:rsidRDefault="00B06B03" w:rsidP="00B06B03">
      <w:pPr>
        <w:ind w:left="360"/>
        <w:rPr>
          <w:rFonts w:eastAsia="Calibri"/>
          <w:lang w:val="es-CO" w:eastAsia="es-CO"/>
        </w:rPr>
      </w:pPr>
    </w:p>
    <w:p w14:paraId="3C119B71" w14:textId="7FD9571E" w:rsidR="00B06B03" w:rsidRPr="008B1177" w:rsidRDefault="00B06B03" w:rsidP="00B06B03">
      <w:pPr>
        <w:pStyle w:val="Prrafodelista"/>
        <w:ind w:left="0"/>
        <w:rPr>
          <w:b/>
          <w:bCs/>
          <w:kern w:val="32"/>
          <w:lang w:val="es-ES_tradnl"/>
        </w:rPr>
      </w:pPr>
      <w:r w:rsidRPr="005069C4">
        <w:rPr>
          <w:b/>
          <w:bCs/>
          <w:kern w:val="32"/>
          <w:lang w:val="es-ES_tradnl"/>
        </w:rPr>
        <w:t>12.</w:t>
      </w:r>
      <w:r>
        <w:rPr>
          <w:b/>
          <w:bCs/>
          <w:kern w:val="32"/>
          <w:lang w:val="es-ES_tradnl"/>
        </w:rPr>
        <w:t>6</w:t>
      </w:r>
      <w:r w:rsidRPr="005069C4">
        <w:rPr>
          <w:b/>
          <w:bCs/>
          <w:kern w:val="32"/>
          <w:lang w:val="es-ES_tradnl"/>
        </w:rPr>
        <w:t xml:space="preserve">.3. PRONUNCIAMIENTO </w:t>
      </w:r>
      <w:r w:rsidRPr="005069C4">
        <w:rPr>
          <w:b/>
        </w:rPr>
        <w:t>DEL IDU RESPECTO DE LA FASE DE FACTIBILIDAD –CONDICIÓN RESOLUTORIA-</w:t>
      </w:r>
    </w:p>
    <w:p w14:paraId="0A8520CF" w14:textId="77777777" w:rsidR="00B06B03" w:rsidRPr="008B1177" w:rsidRDefault="00B06B03" w:rsidP="00B06B03">
      <w:pPr>
        <w:rPr>
          <w:lang w:val="es-ES_tradnl"/>
        </w:rPr>
      </w:pPr>
    </w:p>
    <w:p w14:paraId="3048681D" w14:textId="171EDB7F" w:rsidR="00B06B03" w:rsidRPr="008B1177" w:rsidRDefault="00B06B03" w:rsidP="00B06B03">
      <w:pPr>
        <w:rPr>
          <w:rFonts w:eastAsia="Calibri"/>
          <w:lang w:val="es-CO" w:eastAsia="es-CO"/>
        </w:rPr>
      </w:pPr>
      <w:r w:rsidRPr="008B1177">
        <w:rPr>
          <w:rFonts w:eastAsia="Calibri"/>
          <w:lang w:val="es-CO" w:eastAsia="es-CO"/>
        </w:rPr>
        <w:t xml:space="preserve">Previo a la finalización de la </w:t>
      </w:r>
      <w:r>
        <w:rPr>
          <w:rFonts w:eastAsia="Calibri"/>
          <w:lang w:val="es-CO" w:eastAsia="es-CO"/>
        </w:rPr>
        <w:t>Fase</w:t>
      </w:r>
      <w:r w:rsidRPr="008B1177">
        <w:rPr>
          <w:rFonts w:eastAsia="Calibri"/>
          <w:lang w:val="es-CO" w:eastAsia="es-CO"/>
        </w:rPr>
        <w:t xml:space="preserve"> de </w:t>
      </w:r>
      <w:r>
        <w:rPr>
          <w:rFonts w:eastAsia="Calibri"/>
          <w:lang w:val="es-CO" w:eastAsia="es-CO"/>
        </w:rPr>
        <w:t>Factibilidad</w:t>
      </w:r>
      <w:r w:rsidRPr="008B1177">
        <w:rPr>
          <w:rFonts w:eastAsia="Calibri"/>
          <w:lang w:val="es-CO" w:eastAsia="es-CO"/>
        </w:rPr>
        <w:t xml:space="preserve">, una vez recibidos los productos aprobados por el INTERVENTOR, y dentro de los treinta (30) días calendario siguientes a su radicación en la entidad, el IDU deberá comunicar por escrito al CONSULTOR la decisión en cuanto a </w:t>
      </w:r>
      <w:r>
        <w:rPr>
          <w:rFonts w:eastAsia="Calibri"/>
          <w:lang w:val="es-CO" w:eastAsia="es-CO"/>
        </w:rPr>
        <w:t>la ejecución</w:t>
      </w:r>
      <w:r w:rsidRPr="008B1177">
        <w:rPr>
          <w:rFonts w:eastAsia="Calibri"/>
          <w:lang w:val="es-CO" w:eastAsia="es-CO"/>
        </w:rPr>
        <w:t xml:space="preserve"> o no</w:t>
      </w:r>
      <w:r>
        <w:rPr>
          <w:rFonts w:eastAsia="Calibri"/>
          <w:lang w:val="es-CO" w:eastAsia="es-CO"/>
        </w:rPr>
        <w:t xml:space="preserve"> de</w:t>
      </w:r>
      <w:r w:rsidRPr="008B1177">
        <w:rPr>
          <w:rFonts w:eastAsia="Calibri"/>
          <w:lang w:val="es-CO" w:eastAsia="es-CO"/>
        </w:rPr>
        <w:t xml:space="preserve"> la </w:t>
      </w:r>
      <w:r>
        <w:rPr>
          <w:rFonts w:eastAsia="Calibri"/>
          <w:lang w:val="es-CO" w:eastAsia="es-CO"/>
        </w:rPr>
        <w:t>Fase</w:t>
      </w:r>
      <w:r w:rsidRPr="008B1177">
        <w:rPr>
          <w:rFonts w:eastAsia="Calibri"/>
          <w:lang w:val="es-CO" w:eastAsia="es-CO"/>
        </w:rPr>
        <w:t xml:space="preserve"> </w:t>
      </w:r>
      <w:r w:rsidR="00BF76B6" w:rsidRPr="00BF76B6">
        <w:rPr>
          <w:rFonts w:eastAsia="Calibri"/>
          <w:lang w:val="es-CO" w:eastAsia="es-CO"/>
        </w:rPr>
        <w:t>Tramites aprobaciones de permisos Entidades Distritales y Nacionales, al igual que la armonización con las empresas de servicios</w:t>
      </w:r>
      <w:r w:rsidRPr="008B1177">
        <w:rPr>
          <w:rFonts w:eastAsia="Calibri"/>
          <w:lang w:val="es-CO" w:eastAsia="es-CO"/>
        </w:rPr>
        <w:t xml:space="preserve">, previa recomendación del </w:t>
      </w:r>
      <w:r w:rsidRPr="008B1177">
        <w:rPr>
          <w:rFonts w:eastAsia="Calibri"/>
          <w:lang w:val="es-CO" w:eastAsia="es-CO"/>
        </w:rPr>
        <w:lastRenderedPageBreak/>
        <w:t xml:space="preserve">INTERVENTOR. En caso afirmativo, se procederá de conformidad con lo previsto en este contrato. En caso negativo, se procederá a suscribir el acta de terminación del contrato, sin que esto genere costo alguno para la entidad, salvo el reconocimiento de lo que se haya ejecutado hasta la fecha, de acuerdo con la forma de pago establecida. </w:t>
      </w:r>
    </w:p>
    <w:p w14:paraId="64CEDBE0" w14:textId="77777777" w:rsidR="00B06B03" w:rsidRPr="008B1177" w:rsidRDefault="00B06B03" w:rsidP="00B06B03">
      <w:pPr>
        <w:rPr>
          <w:rFonts w:eastAsia="Calibri"/>
          <w:lang w:val="es-CO" w:eastAsia="es-CO"/>
        </w:rPr>
      </w:pPr>
    </w:p>
    <w:p w14:paraId="6ED61B2E" w14:textId="3C81ABD9" w:rsidR="00B06B03" w:rsidRPr="008B1177" w:rsidRDefault="00B06B03" w:rsidP="00B06B03">
      <w:pPr>
        <w:rPr>
          <w:rFonts w:eastAsia="Calibri"/>
          <w:lang w:val="es-CO" w:eastAsia="es-CO"/>
        </w:rPr>
      </w:pPr>
      <w:r w:rsidRPr="008B1177">
        <w:rPr>
          <w:rFonts w:eastAsia="Calibri"/>
          <w:lang w:val="es-CO" w:eastAsia="es-CO"/>
        </w:rPr>
        <w:t xml:space="preserve">En caso de requerirse, para esta actividad el IDU podrá suspender los contratos de consultoría e interventoría del proyecto, por el mismo término de treinta (30) días calendario, para analizar y tomar la decisión para que el proyecto continúe a la </w:t>
      </w:r>
      <w:r w:rsidR="00BF76B6" w:rsidRPr="00BF76B6">
        <w:rPr>
          <w:rFonts w:eastAsia="Calibri"/>
          <w:lang w:val="es-CO" w:eastAsia="es-CO"/>
        </w:rPr>
        <w:t>Fase Tramites aprobaciones de permisos Entidades Distritales y Nacionales, al igual que la armonización con las empresas de servicios</w:t>
      </w:r>
      <w:r w:rsidRPr="008B1177">
        <w:rPr>
          <w:rFonts w:eastAsia="Calibri"/>
          <w:lang w:val="es-CO" w:eastAsia="es-CO"/>
        </w:rPr>
        <w:t>, sin que esto genere mayor costo para la Entidad.</w:t>
      </w:r>
    </w:p>
    <w:p w14:paraId="26DDA8C0" w14:textId="77777777" w:rsidR="00B06B03" w:rsidRPr="008B1177" w:rsidRDefault="00B06B03" w:rsidP="00B06B03">
      <w:pPr>
        <w:rPr>
          <w:rFonts w:eastAsia="Calibri"/>
          <w:lang w:val="es-CO" w:eastAsia="es-CO"/>
        </w:rPr>
      </w:pPr>
    </w:p>
    <w:p w14:paraId="209F9D1A" w14:textId="77777777" w:rsidR="00B06B03" w:rsidRPr="008B1177" w:rsidRDefault="00B06B03" w:rsidP="00B06B03">
      <w:pPr>
        <w:rPr>
          <w:rFonts w:eastAsia="Calibri"/>
          <w:lang w:val="es-CO" w:eastAsia="es-CO"/>
        </w:rPr>
      </w:pPr>
      <w:r w:rsidRPr="008B1177">
        <w:rPr>
          <w:rFonts w:eastAsia="Calibri"/>
          <w:b/>
          <w:lang w:val="es-CO" w:eastAsia="es-CO"/>
        </w:rPr>
        <w:t>PARÁGRAFO PRIMERO:</w:t>
      </w:r>
      <w:r w:rsidRPr="008B1177">
        <w:rPr>
          <w:rFonts w:eastAsia="Calibri"/>
          <w:lang w:val="es-CO" w:eastAsia="es-CO"/>
        </w:rPr>
        <w:t xml:space="preserve"> Esta suspensión es aceptada por el CONSULTOR desde la estructuración de la propuesta, de conformidad con lo previsto en el correspondiente proceso de selección.  </w:t>
      </w:r>
    </w:p>
    <w:p w14:paraId="265AAFA3" w14:textId="77777777" w:rsidR="00B06B03" w:rsidRPr="008B1177" w:rsidRDefault="00B06B03" w:rsidP="00B06B03">
      <w:pPr>
        <w:rPr>
          <w:rFonts w:eastAsia="Calibri"/>
          <w:lang w:val="es-CO" w:eastAsia="es-CO"/>
        </w:rPr>
      </w:pPr>
    </w:p>
    <w:p w14:paraId="0010B4BE" w14:textId="77777777" w:rsidR="00B06B03" w:rsidRDefault="00B06B03" w:rsidP="00B06B03">
      <w:pPr>
        <w:rPr>
          <w:lang w:val="es-ES_tradnl"/>
        </w:rPr>
      </w:pPr>
      <w:r w:rsidRPr="008B1177">
        <w:rPr>
          <w:rFonts w:eastAsia="Calibri"/>
          <w:b/>
          <w:lang w:val="es-CO" w:eastAsia="es-CO"/>
        </w:rPr>
        <w:t xml:space="preserve">PARÁGRAFO SEGUNDO: </w:t>
      </w:r>
      <w:r w:rsidRPr="008B1177">
        <w:rPr>
          <w:b/>
          <w:lang w:val="es-ES_tradnl"/>
        </w:rPr>
        <w:t xml:space="preserve">Terminación del contrato. </w:t>
      </w:r>
      <w:r w:rsidRPr="008B1177">
        <w:rPr>
          <w:lang w:val="es-ES_tradnl"/>
        </w:rPr>
        <w:t xml:space="preserve"> Cuando el IDU de conformidad con los resultados de la </w:t>
      </w:r>
      <w:r>
        <w:rPr>
          <w:lang w:val="es-ES_tradnl"/>
        </w:rPr>
        <w:t>Fase</w:t>
      </w:r>
      <w:r w:rsidRPr="008B1177">
        <w:rPr>
          <w:lang w:val="es-ES_tradnl"/>
        </w:rPr>
        <w:t xml:space="preserve"> de </w:t>
      </w:r>
      <w:r>
        <w:rPr>
          <w:lang w:val="es-ES_tradnl"/>
        </w:rPr>
        <w:t>Factibilidad</w:t>
      </w:r>
      <w:r w:rsidRPr="008B1177">
        <w:rPr>
          <w:lang w:val="es-ES_tradnl"/>
        </w:rPr>
        <w:t xml:space="preserve">, comunique al CONSULTOR que no se continuará con la siguiente </w:t>
      </w:r>
      <w:r>
        <w:rPr>
          <w:lang w:val="es-ES_tradnl"/>
        </w:rPr>
        <w:t>fase</w:t>
      </w:r>
      <w:r w:rsidRPr="008B1177">
        <w:rPr>
          <w:lang w:val="es-ES_tradnl"/>
        </w:rPr>
        <w:t xml:space="preserve"> de ejecución del contrato, se entenderá que ha acaecido la condición resolutoria del contrato, así las partes no suscriban acta sobre el particular. </w:t>
      </w:r>
      <w:r w:rsidRPr="008B1177">
        <w:t>Esta condición es aceptada por el CONSULTOR con la firma del presente contrato, razón por la cual no dará lugar a reclamación de ningún tipo.</w:t>
      </w:r>
    </w:p>
    <w:p w14:paraId="32A8AECF" w14:textId="77777777" w:rsidR="00BA133A" w:rsidRPr="00BA133A" w:rsidRDefault="00BA133A" w:rsidP="00BA133A">
      <w:pPr>
        <w:rPr>
          <w:lang w:val="es-CO" w:eastAsia="es-CO"/>
        </w:rPr>
      </w:pPr>
    </w:p>
    <w:p w14:paraId="4CC78400" w14:textId="77777777" w:rsidR="00BA133A" w:rsidRDefault="00BA133A" w:rsidP="00BA133A">
      <w:pPr>
        <w:pStyle w:val="Ttulo3"/>
        <w:tabs>
          <w:tab w:val="clear" w:pos="360"/>
        </w:tabs>
        <w:rPr>
          <w:rFonts w:ascii="Arial" w:hAnsi="Arial" w:cs="Arial"/>
          <w:b/>
          <w:i w:val="0"/>
          <w:u w:val="none"/>
          <w:lang w:val="es-CO" w:eastAsia="es-CO"/>
        </w:rPr>
      </w:pPr>
    </w:p>
    <w:p w14:paraId="5B381309" w14:textId="6277B855" w:rsidR="00792CC9" w:rsidRDefault="00792CC9" w:rsidP="00BA133A"/>
    <w:p w14:paraId="2364B45C" w14:textId="77777777" w:rsidR="006205DD" w:rsidRDefault="006205DD" w:rsidP="006205DD">
      <w:pPr>
        <w:pStyle w:val="Prrafodelista"/>
        <w:ind w:left="426"/>
      </w:pPr>
    </w:p>
    <w:p w14:paraId="13FF8548" w14:textId="1ED7E916" w:rsidR="00373BBA" w:rsidRPr="00127B30" w:rsidRDefault="00127B30" w:rsidP="00127B30">
      <w:pPr>
        <w:shd w:val="clear" w:color="auto" w:fill="FFFFFF"/>
        <w:spacing w:after="240" w:line="235" w:lineRule="atLeast"/>
        <w:rPr>
          <w:b/>
          <w:bCs/>
          <w:lang w:val="es-CO" w:eastAsia="es-CO"/>
        </w:rPr>
      </w:pPr>
      <w:r w:rsidRPr="00127B30">
        <w:rPr>
          <w:rFonts w:eastAsia="Calibri"/>
          <w:b/>
          <w:bCs/>
          <w:lang w:val="es-ES_tradnl" w:eastAsia="en-US"/>
        </w:rPr>
        <w:t xml:space="preserve">11.7 </w:t>
      </w:r>
      <w:r w:rsidR="00B44934" w:rsidRPr="00127B30">
        <w:rPr>
          <w:b/>
          <w:bCs/>
          <w:lang w:val="es-CO" w:eastAsia="es-CO"/>
        </w:rPr>
        <w:t>OBLIGACIONES TÉCNICAS TRANSVERSALES A TODAS LAS ETAPAS DEL CONTRATO</w:t>
      </w:r>
    </w:p>
    <w:p w14:paraId="28962518" w14:textId="3D813E70" w:rsidR="00846DBB" w:rsidRPr="00127B30" w:rsidRDefault="00127B30" w:rsidP="00127B30">
      <w:pPr>
        <w:rPr>
          <w:rFonts w:eastAsia="Calibri"/>
          <w:b/>
          <w:bCs/>
          <w:lang w:eastAsia="es-CO"/>
        </w:rPr>
      </w:pPr>
      <w:r w:rsidRPr="00127B30">
        <w:rPr>
          <w:b/>
          <w:bCs/>
          <w:kern w:val="32"/>
        </w:rPr>
        <w:t xml:space="preserve">11.7.1 </w:t>
      </w:r>
      <w:r w:rsidR="00846DBB" w:rsidRPr="00127B30">
        <w:rPr>
          <w:b/>
          <w:bCs/>
          <w:lang w:val="es-ES_tradnl"/>
        </w:rPr>
        <w:t>OBLIGACIONES PARA LA REALIZACIÓN DE ACTIVIDADES DE INVESTIGACIÓN Y RECOLECCIÓN DE INFORMACIÓN</w:t>
      </w:r>
    </w:p>
    <w:p w14:paraId="2319C00B" w14:textId="77777777" w:rsidR="00846DBB" w:rsidRPr="00D67E8C" w:rsidRDefault="00846DBB" w:rsidP="00846DBB">
      <w:pPr>
        <w:pStyle w:val="Ttulo1"/>
        <w:numPr>
          <w:ilvl w:val="0"/>
          <w:numId w:val="0"/>
        </w:numPr>
        <w:spacing w:before="0" w:after="0"/>
        <w:ind w:left="2160"/>
        <w:rPr>
          <w:rFonts w:cs="Arial"/>
          <w:sz w:val="24"/>
          <w:szCs w:val="24"/>
          <w:lang w:val="es-ES_tradnl"/>
        </w:rPr>
      </w:pPr>
    </w:p>
    <w:p w14:paraId="2DE933EC" w14:textId="3AB46D8C" w:rsidR="00846DBB" w:rsidRPr="00D67E8C" w:rsidRDefault="00846DBB" w:rsidP="00846DBB">
      <w:pPr>
        <w:rPr>
          <w:lang w:val="es-ES_tradnl"/>
        </w:rPr>
      </w:pPr>
      <w:r w:rsidRPr="00D67E8C">
        <w:rPr>
          <w:lang w:val="es-ES_tradnl"/>
        </w:rPr>
        <w:t xml:space="preserve">Adicionales a las obligaciones establecidas en el Manual de Supervisión e interventoría, El </w:t>
      </w:r>
      <w:r w:rsidR="00B85BC9" w:rsidRPr="00D67E8C">
        <w:rPr>
          <w:lang w:val="es-ES_tradnl"/>
        </w:rPr>
        <w:t>CONSULTOR</w:t>
      </w:r>
      <w:r w:rsidRPr="00D67E8C">
        <w:rPr>
          <w:lang w:val="es-ES_tradnl"/>
        </w:rPr>
        <w:t xml:space="preserve"> tiene la responsabilidad de obtener toda la información necesaria relativa al proyecto para el cumplimiento de su objeto contractual como se indica en el pliego de condiciones del proceso, de acuerdo con la normatividad sobre su alcance y el contenido general que se incluye en los documentos del proceso. </w:t>
      </w:r>
    </w:p>
    <w:p w14:paraId="6679BAFA" w14:textId="77777777" w:rsidR="00846DBB" w:rsidRPr="00D67E8C" w:rsidRDefault="00846DBB" w:rsidP="00846DBB">
      <w:pPr>
        <w:rPr>
          <w:lang w:val="es-ES_tradnl"/>
        </w:rPr>
      </w:pPr>
    </w:p>
    <w:p w14:paraId="6706E548" w14:textId="0FA990DE" w:rsidR="00846DBB" w:rsidRDefault="003470D9" w:rsidP="00846DBB">
      <w:pPr>
        <w:rPr>
          <w:lang w:val="es-ES_tradnl"/>
        </w:rPr>
      </w:pPr>
      <w:r w:rsidRPr="00D67E8C">
        <w:rPr>
          <w:lang w:val="es-ES_tradnl"/>
        </w:rPr>
        <w:lastRenderedPageBreak/>
        <w:t xml:space="preserve">Los productos que entregue el contratista deberán ser coherentes e integrarse a toda la documentación antecedente que se haya puesto en su conocimiento el IDU o que haya investigado para cumplir con las especificaciones técnicas y normas legales, reglamentarias pertinentes. </w:t>
      </w:r>
      <w:r w:rsidR="00846DBB" w:rsidRPr="00D67E8C">
        <w:rPr>
          <w:lang w:val="es-ES_tradnl"/>
        </w:rPr>
        <w:t xml:space="preserve">El </w:t>
      </w:r>
      <w:r w:rsidR="00B85BC9" w:rsidRPr="00D67E8C">
        <w:rPr>
          <w:lang w:val="es-ES_tradnl"/>
        </w:rPr>
        <w:t>CONSULTOR</w:t>
      </w:r>
      <w:r w:rsidR="00846DBB" w:rsidRPr="00D67E8C">
        <w:rPr>
          <w:lang w:val="es-ES_tradnl"/>
        </w:rPr>
        <w:t xml:space="preserve"> tiene una obligación de resultado, en tal sentido debe garantizar la calidad de los productos que entregue y, para ello, debe realizar todas las actividades de recolección de información e investigación que considere necesarias.</w:t>
      </w:r>
    </w:p>
    <w:p w14:paraId="77274E57" w14:textId="77777777" w:rsidR="00127B30" w:rsidRPr="00D67E8C" w:rsidRDefault="00127B30" w:rsidP="00846DBB">
      <w:pPr>
        <w:rPr>
          <w:lang w:val="es-ES_tradnl"/>
        </w:rPr>
      </w:pPr>
    </w:p>
    <w:p w14:paraId="7D0C23F3" w14:textId="76ABA344" w:rsidR="00373BBA" w:rsidRPr="00127B30" w:rsidRDefault="00127B30" w:rsidP="00127B30">
      <w:pPr>
        <w:rPr>
          <w:rFonts w:eastAsia="Calibri"/>
          <w:lang w:eastAsia="es-CO"/>
        </w:rPr>
      </w:pPr>
      <w:r>
        <w:rPr>
          <w:b/>
          <w:lang w:val="es-ES_tradnl"/>
        </w:rPr>
        <w:t>11.7.2</w:t>
      </w:r>
      <w:r>
        <w:rPr>
          <w:rFonts w:eastAsia="Calibri"/>
          <w:lang w:eastAsia="es-CO"/>
        </w:rPr>
        <w:t xml:space="preserve"> </w:t>
      </w:r>
      <w:r w:rsidR="00B44934" w:rsidRPr="00127B30">
        <w:rPr>
          <w:b/>
          <w:lang w:val="es-ES_tradnl"/>
        </w:rPr>
        <w:t>OBLIGACIONES EN MATERIA AMBIENTALES, SEGURIDAD Y SALUD EN EL TRABAJO (SST)</w:t>
      </w:r>
      <w:r w:rsidR="00B44934" w:rsidRPr="00127B30">
        <w:rPr>
          <w:rFonts w:eastAsia="Calibri"/>
          <w:b/>
          <w:lang w:val="es-CO" w:eastAsia="es-CO"/>
        </w:rPr>
        <w:t>.</w:t>
      </w:r>
    </w:p>
    <w:p w14:paraId="55CC2081" w14:textId="77777777" w:rsidR="00373BBA" w:rsidRPr="00D67E8C" w:rsidRDefault="00373BBA" w:rsidP="006C4DC0">
      <w:pPr>
        <w:pStyle w:val="Prrafodelista"/>
        <w:ind w:left="283" w:firstLine="426"/>
        <w:rPr>
          <w:b/>
          <w:lang w:val="es-ES_tradnl"/>
        </w:rPr>
      </w:pPr>
    </w:p>
    <w:p w14:paraId="16B0EFFC" w14:textId="24737359" w:rsidR="00AF4185" w:rsidRPr="00D67E8C" w:rsidRDefault="00AF4185" w:rsidP="006C4DC0">
      <w:pPr>
        <w:rPr>
          <w:lang w:val="es-ES_tradnl"/>
        </w:rPr>
      </w:pPr>
      <w:r w:rsidRPr="00D67E8C">
        <w:rPr>
          <w:lang w:val="es-ES_tradnl"/>
        </w:rPr>
        <w:t>Además de</w:t>
      </w:r>
      <w:r w:rsidR="00565441" w:rsidRPr="00D67E8C">
        <w:rPr>
          <w:lang w:val="es-ES_tradnl"/>
        </w:rPr>
        <w:t xml:space="preserve"> </w:t>
      </w:r>
      <w:r w:rsidRPr="00D67E8C">
        <w:rPr>
          <w:lang w:val="es-ES_tradnl"/>
        </w:rPr>
        <w:t>las establecidas en el Manual de Supervisión e Interventoría:</w:t>
      </w:r>
    </w:p>
    <w:p w14:paraId="1CF3430F" w14:textId="77777777" w:rsidR="00AF4185" w:rsidRPr="00D67E8C" w:rsidRDefault="00AF4185" w:rsidP="006C4DC0">
      <w:pPr>
        <w:rPr>
          <w:b/>
          <w:lang w:val="es-ES_tradnl"/>
        </w:rPr>
      </w:pPr>
    </w:p>
    <w:p w14:paraId="1307DF31" w14:textId="19FE09DC" w:rsidR="00373BBA" w:rsidRPr="00D67E8C" w:rsidRDefault="00373BBA" w:rsidP="00050C34">
      <w:pPr>
        <w:pStyle w:val="Prrafodelista"/>
        <w:widowControl w:val="0"/>
        <w:numPr>
          <w:ilvl w:val="0"/>
          <w:numId w:val="13"/>
        </w:numPr>
        <w:contextualSpacing/>
      </w:pPr>
      <w:r w:rsidRPr="00D67E8C">
        <w:t xml:space="preserve">Diligenciar en su totalidad los formatos referidos a la gestión SST-MA publicados en la página Web del IDU (www.idu.gov.co), adjuntando todos los documentos que soporten los mismos. La interventoría o el IDU podrán en cualquier momento solicitar soportes adicionales para comprobar cualquier aspecto de la gestión SST-MA. En caso de actualización, inclusión o exclusión de formatos publicados, el IDU será autónomo en decidir si debe o no realizarse este cambio y el </w:t>
      </w:r>
      <w:r w:rsidR="00B85BC9" w:rsidRPr="00D67E8C">
        <w:t>CONSULTOR</w:t>
      </w:r>
      <w:r w:rsidRPr="00D67E8C">
        <w:t xml:space="preserve"> se compromete a cumplir con lo dispuesto por la entidad. </w:t>
      </w:r>
    </w:p>
    <w:p w14:paraId="300A049D" w14:textId="77777777" w:rsidR="00373BBA" w:rsidRPr="00D67E8C" w:rsidRDefault="00373BBA" w:rsidP="00050C34">
      <w:pPr>
        <w:pStyle w:val="Prrafodelista"/>
        <w:widowControl w:val="0"/>
        <w:numPr>
          <w:ilvl w:val="0"/>
          <w:numId w:val="13"/>
        </w:numPr>
        <w:contextualSpacing/>
      </w:pPr>
      <w:r w:rsidRPr="00D67E8C">
        <w:t xml:space="preserve">Implementar las medidas de Seguridad y Salud en el Trabajo para cada una de las actividades establecidas para el desarrollo del proyecto. </w:t>
      </w:r>
    </w:p>
    <w:p w14:paraId="0B5FBC27" w14:textId="77777777" w:rsidR="00373BBA" w:rsidRPr="00D67E8C" w:rsidRDefault="00373BBA" w:rsidP="00050C34">
      <w:pPr>
        <w:pStyle w:val="Prrafodelista"/>
        <w:widowControl w:val="0"/>
        <w:numPr>
          <w:ilvl w:val="0"/>
          <w:numId w:val="13"/>
        </w:numPr>
        <w:contextualSpacing/>
      </w:pPr>
      <w:r w:rsidRPr="00D67E8C">
        <w:t>Elaborar y presentar los estudios requeridos según el capítulo Ambiental y SST del pliego de condiciones, para cada una de las etapas del contrato.</w:t>
      </w:r>
    </w:p>
    <w:p w14:paraId="72C1D1B9" w14:textId="780A12AC" w:rsidR="00373BBA" w:rsidRPr="00D67E8C" w:rsidRDefault="00373BBA" w:rsidP="00050C34">
      <w:pPr>
        <w:pStyle w:val="Prrafodelista"/>
        <w:widowControl w:val="0"/>
        <w:numPr>
          <w:ilvl w:val="0"/>
          <w:numId w:val="13"/>
        </w:numPr>
        <w:contextualSpacing/>
      </w:pPr>
      <w:r w:rsidRPr="00D67E8C">
        <w:t>Conocer, divulgar y aplicar la política ambiental y en seguridad y salud en el trabajo establecida por el IDU al ejecutar sus actividades o servicios sin crear riesgos para la salud y la seguridad del personal o impactos al ambiente.</w:t>
      </w:r>
    </w:p>
    <w:p w14:paraId="109790D5" w14:textId="77777777" w:rsidR="00373BBA" w:rsidRPr="00D67E8C" w:rsidRDefault="00373BBA" w:rsidP="00050C34">
      <w:pPr>
        <w:pStyle w:val="Prrafodelista"/>
        <w:widowControl w:val="0"/>
        <w:numPr>
          <w:ilvl w:val="0"/>
          <w:numId w:val="13"/>
        </w:numPr>
        <w:contextualSpacing/>
      </w:pPr>
      <w:r w:rsidRPr="00D67E8C">
        <w:t>Realizar los monitoreos y/o muestreos de agua, calidad de aire y de ruido, en caso de ser requeridos siguiendo las metodologías establecidas en las normas, leyes ambientales vigentes y en los Capítulos técnicos correspondientes del Pliego de Condiciones.</w:t>
      </w:r>
    </w:p>
    <w:p w14:paraId="219C0124" w14:textId="77777777" w:rsidR="00373BBA" w:rsidRPr="00D67E8C" w:rsidRDefault="00373BBA" w:rsidP="00050C34">
      <w:pPr>
        <w:pStyle w:val="Prrafodelista"/>
        <w:widowControl w:val="0"/>
        <w:numPr>
          <w:ilvl w:val="0"/>
          <w:numId w:val="13"/>
        </w:numPr>
        <w:contextualSpacing/>
      </w:pPr>
      <w:r w:rsidRPr="00D67E8C">
        <w:t>Presentar el respectivo protocolo para la realización del monitoreo aprobado por la interventoría.</w:t>
      </w:r>
    </w:p>
    <w:p w14:paraId="78E479AC" w14:textId="77777777" w:rsidR="00373BBA" w:rsidRPr="00D67E8C" w:rsidRDefault="00373BBA" w:rsidP="00050C34">
      <w:pPr>
        <w:pStyle w:val="Prrafodelista"/>
        <w:widowControl w:val="0"/>
        <w:numPr>
          <w:ilvl w:val="0"/>
          <w:numId w:val="13"/>
        </w:numPr>
        <w:contextualSpacing/>
      </w:pPr>
      <w:r w:rsidRPr="00D67E8C">
        <w:rPr>
          <w:lang w:val="es-ES_tradnl"/>
        </w:rPr>
        <w:t>Tramitar y adelantar dentro</w:t>
      </w:r>
      <w:r w:rsidRPr="00D67E8C">
        <w:t xml:space="preserve"> de la planeación del contrato los permisos, lineamientos y/o solicitudes requeridas por la Autoridad Ambiental Competente. </w:t>
      </w:r>
    </w:p>
    <w:p w14:paraId="701CB324" w14:textId="77777777" w:rsidR="00373BBA" w:rsidRPr="00D67E8C" w:rsidRDefault="00373BBA" w:rsidP="00050C34">
      <w:pPr>
        <w:pStyle w:val="Prrafodelista"/>
        <w:widowControl w:val="0"/>
        <w:numPr>
          <w:ilvl w:val="0"/>
          <w:numId w:val="13"/>
        </w:numPr>
        <w:contextualSpacing/>
      </w:pPr>
      <w:r w:rsidRPr="00D67E8C">
        <w:t xml:space="preserve">Presentar diligenciados los formularios, fichas o formatos que la Autoridad Ambiental competente </w:t>
      </w:r>
      <w:proofErr w:type="gramStart"/>
      <w:r w:rsidRPr="00D67E8C">
        <w:t>requiera</w:t>
      </w:r>
      <w:proofErr w:type="gramEnd"/>
      <w:r w:rsidRPr="00D67E8C">
        <w:t xml:space="preserve"> así como la información y/o documentación que sea necesaria para la obtención de los permisos, lineamientos o autorizaciones requeridas para el desarrollo del objeto del Contrato. </w:t>
      </w:r>
    </w:p>
    <w:p w14:paraId="18116F6E" w14:textId="77777777" w:rsidR="00373BBA" w:rsidRPr="00D67E8C" w:rsidRDefault="00373BBA" w:rsidP="00050C34">
      <w:pPr>
        <w:pStyle w:val="Prrafodelista"/>
        <w:widowControl w:val="0"/>
        <w:numPr>
          <w:ilvl w:val="0"/>
          <w:numId w:val="13"/>
        </w:numPr>
        <w:contextualSpacing/>
      </w:pPr>
      <w:r w:rsidRPr="00D67E8C">
        <w:t xml:space="preserve">Brindar a la interventoría y al IDU todo el soporte técnico para los trámites de permisos ambientales que se requieran tramitar ante la Autoridad Ambiental competente. </w:t>
      </w:r>
    </w:p>
    <w:p w14:paraId="6FEC9278" w14:textId="46A09798" w:rsidR="00373BBA" w:rsidRPr="0039440F" w:rsidRDefault="00373BBA" w:rsidP="00050C34">
      <w:pPr>
        <w:pStyle w:val="Prrafodelista"/>
        <w:widowControl w:val="0"/>
        <w:numPr>
          <w:ilvl w:val="0"/>
          <w:numId w:val="13"/>
        </w:numPr>
        <w:contextualSpacing/>
      </w:pPr>
      <w:r w:rsidRPr="00D67E8C">
        <w:t xml:space="preserve">Realizar el Inventario Forestal del 100% de los individuos vegetales que se </w:t>
      </w:r>
      <w:r w:rsidRPr="00D67E8C">
        <w:lastRenderedPageBreak/>
        <w:t xml:space="preserve">encuentran en el Área de Influencia Directa del proyecto y/o que se puedan ver afectados en la etapa constructiva del proyecto según aplique (incluye planos, memoria técnica y formatos), conforme al Plan Detallado de Trabajo (PDT- </w:t>
      </w:r>
      <w:r w:rsidR="005D4D06" w:rsidRPr="00D67E8C">
        <w:t xml:space="preserve">Plan </w:t>
      </w:r>
      <w:r w:rsidR="005D4D06" w:rsidRPr="0039440F">
        <w:t>Detallado de Trabajo</w:t>
      </w:r>
      <w:r w:rsidRPr="0039440F">
        <w:t xml:space="preserve">) aprobado por el interventor.  </w:t>
      </w:r>
    </w:p>
    <w:p w14:paraId="61BBF8AF" w14:textId="77777777" w:rsidR="00373BBA" w:rsidRPr="0039440F" w:rsidRDefault="00373BBA" w:rsidP="00050C34">
      <w:pPr>
        <w:pStyle w:val="Prrafodelista"/>
        <w:widowControl w:val="0"/>
        <w:numPr>
          <w:ilvl w:val="0"/>
          <w:numId w:val="13"/>
        </w:numPr>
        <w:contextualSpacing/>
      </w:pPr>
      <w:r w:rsidRPr="0039440F">
        <w:t xml:space="preserve">Realizar la Identificación, descripción y cuantificación de las zonas verdes susceptibles de afectación por el proyecto. </w:t>
      </w:r>
    </w:p>
    <w:p w14:paraId="03402B6B" w14:textId="77777777" w:rsidR="00373BBA" w:rsidRPr="0039440F" w:rsidRDefault="00373BBA" w:rsidP="00050C34">
      <w:pPr>
        <w:pStyle w:val="Prrafodelista"/>
        <w:widowControl w:val="0"/>
        <w:numPr>
          <w:ilvl w:val="0"/>
          <w:numId w:val="13"/>
        </w:numPr>
        <w:contextualSpacing/>
      </w:pPr>
      <w:r w:rsidRPr="0039440F">
        <w:t>Realizar el Diseño Paisajístico según las características ambientales del área de influencia del proyecto.</w:t>
      </w:r>
    </w:p>
    <w:p w14:paraId="0D93BC97" w14:textId="5DCF1030" w:rsidR="0037363E" w:rsidRPr="0039440F" w:rsidRDefault="00373BBA" w:rsidP="0039440F">
      <w:pPr>
        <w:pStyle w:val="Textocomentario"/>
        <w:numPr>
          <w:ilvl w:val="0"/>
          <w:numId w:val="13"/>
        </w:numPr>
        <w:jc w:val="both"/>
        <w:rPr>
          <w:sz w:val="22"/>
        </w:rPr>
      </w:pPr>
      <w:r w:rsidRPr="0039440F">
        <w:rPr>
          <w:sz w:val="24"/>
          <w:szCs w:val="24"/>
        </w:rPr>
        <w:t xml:space="preserve">Entregar a la interventoría copia de los contratos laborales y/o de prestación de servicios, Certificado médico de aptitud </w:t>
      </w:r>
      <w:r w:rsidR="00FF7F97" w:rsidRPr="0039440F">
        <w:rPr>
          <w:sz w:val="24"/>
          <w:szCs w:val="24"/>
        </w:rPr>
        <w:t>laboral de</w:t>
      </w:r>
      <w:r w:rsidRPr="0039440F">
        <w:rPr>
          <w:sz w:val="24"/>
          <w:szCs w:val="24"/>
        </w:rPr>
        <w:t xml:space="preserve"> ingreso y/o periódico, notificación de derecho</w:t>
      </w:r>
      <w:r w:rsidRPr="0039440F">
        <w:rPr>
          <w:sz w:val="22"/>
        </w:rPr>
        <w:t xml:space="preserve"> a examen de retiro o de egreso, notificación de riesgos y certificado de las afiliaciones al Sistema General de Seguridad Social</w:t>
      </w:r>
      <w:r w:rsidR="0037363E" w:rsidRPr="0039440F">
        <w:rPr>
          <w:sz w:val="22"/>
        </w:rPr>
        <w:t xml:space="preserve"> integral y riesgos laborales, según el tipo de vinculación </w:t>
      </w:r>
      <w:bookmarkStart w:id="124" w:name="_Hlk50030152"/>
      <w:r w:rsidR="0037363E" w:rsidRPr="0039440F">
        <w:rPr>
          <w:sz w:val="22"/>
        </w:rPr>
        <w:t>y copia del formato IDU vigente para el registro de la realización de inducción al personal.</w:t>
      </w:r>
      <w:bookmarkEnd w:id="124"/>
    </w:p>
    <w:p w14:paraId="3959E51A" w14:textId="77777777" w:rsidR="00373BBA" w:rsidRPr="00D67E8C" w:rsidRDefault="00373BBA" w:rsidP="00050C34">
      <w:pPr>
        <w:pStyle w:val="Prrafodelista"/>
        <w:widowControl w:val="0"/>
        <w:numPr>
          <w:ilvl w:val="0"/>
          <w:numId w:val="13"/>
        </w:numPr>
        <w:contextualSpacing/>
      </w:pPr>
      <w:r w:rsidRPr="00D67E8C">
        <w:t xml:space="preserve">Elaborar e implementar los programas, procedimientos, planes y demás documentos y medidas Ambientales, de Seguridad y Salud en el Trabajo requeridos por la Interventoría y/o el IDU durante el transcurso del contrato. </w:t>
      </w:r>
    </w:p>
    <w:p w14:paraId="48B6FBAC" w14:textId="71760725" w:rsidR="00373BBA" w:rsidRPr="00D67E8C" w:rsidRDefault="00373BBA" w:rsidP="00050C34">
      <w:pPr>
        <w:pStyle w:val="Prrafodelista"/>
        <w:widowControl w:val="0"/>
        <w:numPr>
          <w:ilvl w:val="0"/>
          <w:numId w:val="13"/>
        </w:numPr>
        <w:contextualSpacing/>
      </w:pPr>
      <w:r w:rsidRPr="00D67E8C">
        <w:t xml:space="preserve">Elaborar según la normatividad vigente el Sistema de Gestión en Seguridad y Salud en el Trabajo aplicable a la etapa del proyecto, donde se incluya (los indicadores, </w:t>
      </w:r>
      <w:r w:rsidR="0037363E" w:rsidRPr="00D67E8C">
        <w:t>días trabajados</w:t>
      </w:r>
      <w:r w:rsidRPr="00D67E8C">
        <w:t>, estadísticas de accidentalidad, entre otros)</w:t>
      </w:r>
    </w:p>
    <w:p w14:paraId="2A22FA93" w14:textId="762ED74C" w:rsidR="00373BBA" w:rsidRPr="00D67E8C" w:rsidRDefault="0037363E" w:rsidP="00A71859">
      <w:pPr>
        <w:pStyle w:val="Prrafodelista"/>
        <w:widowControl w:val="0"/>
        <w:numPr>
          <w:ilvl w:val="0"/>
          <w:numId w:val="13"/>
        </w:numPr>
        <w:contextualSpacing/>
      </w:pPr>
      <w:bookmarkStart w:id="125" w:name="_Hlk50030532"/>
      <w:r w:rsidRPr="00D67E8C">
        <w:t>Presentar informe de clasificación de riesgos</w:t>
      </w:r>
      <w:bookmarkEnd w:id="125"/>
      <w:r w:rsidRPr="00D67E8C">
        <w:t xml:space="preserve"> </w:t>
      </w:r>
      <w:r w:rsidR="00373BBA" w:rsidRPr="00D67E8C">
        <w:t xml:space="preserve">de la ARL, según la estructura </w:t>
      </w:r>
      <w:r w:rsidR="009917F5" w:rsidRPr="00D67E8C">
        <w:t xml:space="preserve">de </w:t>
      </w:r>
      <w:r w:rsidR="00373BBA" w:rsidRPr="00D67E8C">
        <w:t>cargas y funciones de todos los especialistas y personal técnico y auxiliar mínimo requerido.</w:t>
      </w:r>
    </w:p>
    <w:p w14:paraId="0D7BB963" w14:textId="39F55A90" w:rsidR="00373BBA" w:rsidRDefault="00373BBA" w:rsidP="00050C34">
      <w:pPr>
        <w:pStyle w:val="Prrafodelista"/>
        <w:widowControl w:val="0"/>
        <w:numPr>
          <w:ilvl w:val="0"/>
          <w:numId w:val="13"/>
        </w:numPr>
        <w:contextualSpacing/>
      </w:pPr>
      <w:r w:rsidRPr="00D67E8C">
        <w:rPr>
          <w:lang w:eastAsia="es-CO"/>
        </w:rPr>
        <w:t>Presentar a la interventoría, dentro de los cinco (5) días hábiles posterior a la aprobación que ésta otorgue sobre las hojas de vid</w:t>
      </w:r>
      <w:r w:rsidR="009917F5" w:rsidRPr="00D67E8C">
        <w:rPr>
          <w:lang w:eastAsia="es-CO"/>
        </w:rPr>
        <w:t>a, p</w:t>
      </w:r>
      <w:r w:rsidRPr="00D67E8C">
        <w:rPr>
          <w:lang w:eastAsia="es-CO"/>
        </w:rPr>
        <w:t>revio al ingreso de personal, los documentos que se enumeran en el anexo de personal del pliego de condiciones.</w:t>
      </w:r>
    </w:p>
    <w:p w14:paraId="14A02300" w14:textId="77777777" w:rsidR="00127B30" w:rsidRPr="00D67E8C" w:rsidRDefault="00127B30" w:rsidP="00127B30">
      <w:pPr>
        <w:pStyle w:val="Prrafodelista"/>
        <w:widowControl w:val="0"/>
        <w:ind w:left="360"/>
        <w:contextualSpacing/>
      </w:pPr>
    </w:p>
    <w:p w14:paraId="3C828CA8" w14:textId="4F19A8A3" w:rsidR="00565441" w:rsidRPr="00127B30" w:rsidRDefault="00127B30" w:rsidP="00127B30">
      <w:pPr>
        <w:rPr>
          <w:b/>
          <w:lang w:val="es-ES_tradnl"/>
        </w:rPr>
      </w:pPr>
      <w:r>
        <w:rPr>
          <w:b/>
          <w:lang w:val="es-ES_tradnl"/>
        </w:rPr>
        <w:t xml:space="preserve">11.7.3 </w:t>
      </w:r>
      <w:r w:rsidR="005405C4" w:rsidRPr="00127B30">
        <w:rPr>
          <w:b/>
          <w:lang w:val="es-ES_tradnl"/>
        </w:rPr>
        <w:t>OBLIGACIONES EN MATERIA SOCIAL</w:t>
      </w:r>
      <w:r w:rsidR="004220F4" w:rsidRPr="00127B30">
        <w:rPr>
          <w:b/>
          <w:lang w:val="es-ES_tradnl"/>
        </w:rPr>
        <w:t xml:space="preserve"> (DIALOGO CIUDADANO Y COMUNICACIÓN ESTRATÉGIA)</w:t>
      </w:r>
    </w:p>
    <w:p w14:paraId="775AD980" w14:textId="77777777" w:rsidR="00565441" w:rsidRPr="00D67E8C" w:rsidRDefault="00565441" w:rsidP="006C4DC0">
      <w:pPr>
        <w:pStyle w:val="Prrafodelista"/>
        <w:ind w:left="283" w:firstLine="426"/>
        <w:rPr>
          <w:b/>
          <w:lang w:val="es-ES_tradnl"/>
        </w:rPr>
      </w:pPr>
    </w:p>
    <w:p w14:paraId="735706D9" w14:textId="77777777" w:rsidR="00565441" w:rsidRPr="00D67E8C" w:rsidRDefault="00565441" w:rsidP="006C4DC0">
      <w:pPr>
        <w:rPr>
          <w:lang w:val="es-ES_tradnl"/>
        </w:rPr>
      </w:pPr>
      <w:r w:rsidRPr="00D67E8C">
        <w:rPr>
          <w:lang w:val="es-ES_tradnl"/>
        </w:rPr>
        <w:t>Además de las establecidas en el Manual de Supervisión e Interventoría:</w:t>
      </w:r>
    </w:p>
    <w:p w14:paraId="6CAE9CB4" w14:textId="77777777" w:rsidR="00565441" w:rsidRPr="00D67E8C" w:rsidRDefault="00565441" w:rsidP="006C4DC0">
      <w:pPr>
        <w:pStyle w:val="Prrafodelista"/>
        <w:ind w:left="283"/>
        <w:rPr>
          <w:b/>
          <w:lang w:val="es-ES_tradnl"/>
        </w:rPr>
      </w:pPr>
    </w:p>
    <w:p w14:paraId="1E7AEE27" w14:textId="446AC4CC" w:rsidR="00565441" w:rsidRPr="00D67E8C" w:rsidRDefault="00565441" w:rsidP="00050C34">
      <w:pPr>
        <w:pStyle w:val="Prrafodelista"/>
        <w:widowControl w:val="0"/>
        <w:numPr>
          <w:ilvl w:val="1"/>
          <w:numId w:val="19"/>
        </w:numPr>
      </w:pPr>
      <w:r w:rsidRPr="00D67E8C">
        <w:t xml:space="preserve">Conocer y ejecutar todas las actividades de </w:t>
      </w:r>
      <w:r w:rsidR="004220F4" w:rsidRPr="00D67E8C">
        <w:t>Diálogo Ciudadano y Comunicación Estratégica</w:t>
      </w:r>
      <w:r w:rsidR="004220F4" w:rsidRPr="00D67E8C" w:rsidDel="004220F4">
        <w:t xml:space="preserve"> </w:t>
      </w:r>
      <w:r w:rsidRPr="00D67E8C">
        <w:t xml:space="preserve">para el proyecto y levantar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07EF6079" w14:textId="6D0F1473" w:rsidR="00565441" w:rsidRPr="00D67E8C" w:rsidRDefault="00565441" w:rsidP="00050C34">
      <w:pPr>
        <w:pStyle w:val="Prrafodelista"/>
        <w:widowControl w:val="0"/>
        <w:numPr>
          <w:ilvl w:val="1"/>
          <w:numId w:val="19"/>
        </w:numPr>
      </w:pPr>
      <w:r w:rsidRPr="00D67E8C">
        <w:t>Tener en cuenta las etapas previas que permitan implementar las metodologías y estrategia valorando el componente social y considerándolo para la toma de decisión frente a las alternativas, conforme a la guía de gestión social del IDU versión vigente, o el documento que haga sus veces o el documento que la reemplace.</w:t>
      </w:r>
    </w:p>
    <w:p w14:paraId="0554B01E" w14:textId="7009B1C5" w:rsidR="00565441" w:rsidRPr="00D67E8C" w:rsidRDefault="00565441" w:rsidP="00050C34">
      <w:pPr>
        <w:pStyle w:val="Prrafodelista"/>
        <w:widowControl w:val="0"/>
        <w:numPr>
          <w:ilvl w:val="1"/>
          <w:numId w:val="19"/>
        </w:numPr>
      </w:pPr>
      <w:r w:rsidRPr="00D67E8C">
        <w:rPr>
          <w:shd w:val="clear" w:color="auto" w:fill="FFFFFF"/>
        </w:rPr>
        <w:lastRenderedPageBreak/>
        <w:t>Dar estricto cumplimiento a lo contenido en los siguientes documentos: 1) Manual de atención al ciudadano, 2) Manual de derechos de petición, 3) Instructivo de clasificación de requerimientos ciudadanos 4) Instructivo sistema de gestión de PQRS</w:t>
      </w:r>
      <w:r w:rsidRPr="00D67E8C">
        <w:t xml:space="preserve">, adoptados por el IDU </w:t>
      </w:r>
      <w:r w:rsidR="000A57F1" w:rsidRPr="00D67E8C">
        <w:t>vigentes, o</w:t>
      </w:r>
      <w:r w:rsidRPr="00D67E8C">
        <w:t xml:space="preserve"> los que hagan sus veces durante la ejecución del contrato. </w:t>
      </w:r>
    </w:p>
    <w:p w14:paraId="4434EF9C" w14:textId="77777777" w:rsidR="004220F4" w:rsidRPr="00D67E8C" w:rsidRDefault="004220F4" w:rsidP="004220F4">
      <w:pPr>
        <w:pStyle w:val="Prrafodelista"/>
        <w:numPr>
          <w:ilvl w:val="1"/>
          <w:numId w:val="19"/>
        </w:numPr>
        <w:rPr>
          <w:shd w:val="clear" w:color="auto" w:fill="FFFFFF"/>
        </w:rPr>
      </w:pPr>
      <w:r w:rsidRPr="00D67E8C">
        <w:rPr>
          <w:shd w:val="clear" w:color="auto" w:fill="FFFFFF"/>
        </w:rPr>
        <w:t>Dar estricto cumplimiento a lo contenido en los siguientes documentos vigentes: 1) Política de Gestión social y Servicio a la Ciudadanía, 2) Manual de atención al ciudadano, 3) Manual de derechos de petición, 4) Instructivo de clasificación de requerimientos ciudadanos 5) Instructivo sistema de gestión de PQRSD, 6) Guía de gestión social para el desarrollo urbano sostenible, adoptados por el IDU, o los que hagan sus veces durante la ejecución del contrato.</w:t>
      </w:r>
    </w:p>
    <w:p w14:paraId="3EF5D89D" w14:textId="77777777" w:rsidR="004220F4" w:rsidRPr="00D67E8C" w:rsidRDefault="004220F4" w:rsidP="0039440F">
      <w:pPr>
        <w:pStyle w:val="Prrafodelista"/>
        <w:widowControl w:val="0"/>
        <w:ind w:left="420"/>
      </w:pPr>
    </w:p>
    <w:p w14:paraId="7F2AE6D9" w14:textId="1FA8A18B" w:rsidR="00373BBA" w:rsidRPr="00D67E8C" w:rsidRDefault="00127B30" w:rsidP="00127B30">
      <w:pPr>
        <w:tabs>
          <w:tab w:val="num" w:pos="720"/>
        </w:tabs>
        <w:suppressAutoHyphens/>
        <w:rPr>
          <w:b/>
          <w:lang w:eastAsia="ar-SA"/>
        </w:rPr>
      </w:pPr>
      <w:r>
        <w:rPr>
          <w:rFonts w:eastAsia="Times New Roman"/>
          <w:b/>
          <w:lang w:val="es-CO" w:eastAsia="ar-SA"/>
        </w:rPr>
        <w:t xml:space="preserve">11.7.4 </w:t>
      </w:r>
      <w:r w:rsidR="005405C4" w:rsidRPr="00D67E8C">
        <w:rPr>
          <w:b/>
        </w:rPr>
        <w:t>OBLIGACIONES EN MATERIA DE COORDINACIÓN INTERINSTITUCIONAL</w:t>
      </w:r>
    </w:p>
    <w:p w14:paraId="29EF66D2" w14:textId="77777777" w:rsidR="00955BB7" w:rsidRPr="00D67E8C" w:rsidRDefault="00955BB7" w:rsidP="006C4DC0">
      <w:pPr>
        <w:rPr>
          <w:lang w:val="es-ES_tradnl"/>
        </w:rPr>
      </w:pPr>
    </w:p>
    <w:p w14:paraId="452B51D6" w14:textId="43231010" w:rsidR="00955BB7" w:rsidRPr="00D67E8C" w:rsidRDefault="00955BB7" w:rsidP="006C4DC0">
      <w:pPr>
        <w:rPr>
          <w:lang w:val="es-ES_tradnl"/>
        </w:rPr>
      </w:pPr>
      <w:r w:rsidRPr="00D67E8C">
        <w:rPr>
          <w:lang w:val="es-ES_tradnl"/>
        </w:rPr>
        <w:t>Además de</w:t>
      </w:r>
      <w:r w:rsidR="00D637E8" w:rsidRPr="00D67E8C">
        <w:rPr>
          <w:lang w:val="es-ES_tradnl"/>
        </w:rPr>
        <w:t xml:space="preserve"> </w:t>
      </w:r>
      <w:r w:rsidRPr="00D67E8C">
        <w:rPr>
          <w:lang w:val="es-ES_tradnl"/>
        </w:rPr>
        <w:t>las establecidas en el Manual de Supervisión e Interventoría:</w:t>
      </w:r>
    </w:p>
    <w:p w14:paraId="2BE716B5" w14:textId="77777777" w:rsidR="00373BBA" w:rsidRPr="00D67E8C" w:rsidRDefault="00373BBA" w:rsidP="006C4DC0">
      <w:pPr>
        <w:pStyle w:val="Estilo2"/>
        <w:ind w:left="0"/>
        <w:rPr>
          <w:rFonts w:cs="Arial"/>
          <w:sz w:val="24"/>
          <w:szCs w:val="24"/>
          <w:lang w:val="es-ES_tradnl"/>
        </w:rPr>
      </w:pPr>
    </w:p>
    <w:p w14:paraId="5B5EEB9A" w14:textId="4CCFEACE" w:rsidR="00373BBA" w:rsidRPr="00D67E8C" w:rsidRDefault="00373BBA" w:rsidP="00050C34">
      <w:pPr>
        <w:pStyle w:val="Estilo2"/>
        <w:numPr>
          <w:ilvl w:val="0"/>
          <w:numId w:val="20"/>
        </w:numPr>
        <w:tabs>
          <w:tab w:val="clear" w:pos="709"/>
          <w:tab w:val="left" w:pos="426"/>
        </w:tabs>
        <w:rPr>
          <w:rFonts w:cs="Arial"/>
          <w:sz w:val="24"/>
          <w:szCs w:val="24"/>
          <w:lang w:val="es-ES_tradnl"/>
        </w:rPr>
      </w:pPr>
      <w:r w:rsidRPr="00D67E8C">
        <w:rPr>
          <w:rFonts w:cs="Arial"/>
          <w:bCs/>
          <w:sz w:val="24"/>
          <w:szCs w:val="24"/>
          <w:lang w:val="es-ES_tradnl"/>
        </w:rPr>
        <w:t>C</w:t>
      </w:r>
      <w:r w:rsidRPr="00D67E8C">
        <w:rPr>
          <w:rFonts w:cs="Arial"/>
          <w:sz w:val="24"/>
          <w:szCs w:val="24"/>
          <w:lang w:val="es-ES_tradnl"/>
        </w:rPr>
        <w:t>onsultar, conocer, y poner en práctica la guía de coordinación interinstitucional y los convenios con las ESP vigentes y publicados en la página WEB del IDU, durante la ejecución del contrato.</w:t>
      </w:r>
    </w:p>
    <w:p w14:paraId="63816895" w14:textId="77777777" w:rsidR="00373BBA" w:rsidRPr="00D67E8C" w:rsidRDefault="00373BBA" w:rsidP="00050C34">
      <w:pPr>
        <w:pStyle w:val="Estilo2"/>
        <w:numPr>
          <w:ilvl w:val="0"/>
          <w:numId w:val="20"/>
        </w:numPr>
        <w:tabs>
          <w:tab w:val="clear" w:pos="709"/>
          <w:tab w:val="left" w:pos="0"/>
          <w:tab w:val="left" w:pos="426"/>
        </w:tabs>
        <w:rPr>
          <w:rFonts w:cs="Arial"/>
          <w:sz w:val="24"/>
          <w:szCs w:val="24"/>
          <w:lang w:val="es-ES_tradnl"/>
        </w:rPr>
      </w:pPr>
      <w:r w:rsidRPr="00D67E8C">
        <w:rPr>
          <w:rFonts w:cs="Arial"/>
          <w:sz w:val="24"/>
          <w:szCs w:val="24"/>
          <w:lang w:val="es-ES_tradnl"/>
        </w:rPr>
        <w:t>Llevar a cabo las mesas decisorias según la metodología establecida en la guía de coordinación interinstitucional y en los convenios vigentes con las ESP.</w:t>
      </w:r>
    </w:p>
    <w:p w14:paraId="7695FCB5" w14:textId="77777777" w:rsidR="00373BBA" w:rsidRPr="00D67E8C" w:rsidRDefault="00373BBA" w:rsidP="006C4DC0">
      <w:pPr>
        <w:pStyle w:val="Estilo2"/>
        <w:ind w:left="0"/>
        <w:rPr>
          <w:rFonts w:cs="Arial"/>
          <w:sz w:val="24"/>
          <w:szCs w:val="24"/>
        </w:rPr>
      </w:pPr>
    </w:p>
    <w:p w14:paraId="730CB120" w14:textId="2730DB00" w:rsidR="00373BBA" w:rsidRPr="00D67E8C" w:rsidRDefault="00127B30" w:rsidP="00127B30">
      <w:pPr>
        <w:pStyle w:val="Ttulo1"/>
        <w:numPr>
          <w:ilvl w:val="0"/>
          <w:numId w:val="0"/>
        </w:numPr>
        <w:spacing w:before="0" w:after="0"/>
        <w:rPr>
          <w:rFonts w:cs="Arial"/>
          <w:sz w:val="24"/>
          <w:szCs w:val="24"/>
          <w:lang w:val="es-ES_tradnl"/>
        </w:rPr>
      </w:pPr>
      <w:r>
        <w:rPr>
          <w:rFonts w:cs="Arial"/>
          <w:sz w:val="24"/>
          <w:szCs w:val="24"/>
          <w:lang w:val="es-ES_tradnl"/>
        </w:rPr>
        <w:t xml:space="preserve">11.7.5. </w:t>
      </w:r>
      <w:r w:rsidR="005405C4" w:rsidRPr="00D67E8C">
        <w:rPr>
          <w:rFonts w:cs="Arial"/>
          <w:sz w:val="24"/>
          <w:szCs w:val="24"/>
          <w:lang w:val="es-ES_tradnl"/>
        </w:rPr>
        <w:t>OBLIGACIONES DE LOGÍSTICA, MATERIALES Y EQUIPO</w:t>
      </w:r>
    </w:p>
    <w:p w14:paraId="48F3FEC1" w14:textId="77777777" w:rsidR="00373BBA" w:rsidRPr="00D67E8C" w:rsidRDefault="00373BBA" w:rsidP="006C4DC0">
      <w:pPr>
        <w:rPr>
          <w:lang w:val="es-ES_tradnl"/>
        </w:rPr>
      </w:pPr>
    </w:p>
    <w:p w14:paraId="5380FBC4" w14:textId="6EADC509" w:rsidR="00373BBA" w:rsidRPr="00D67E8C" w:rsidRDefault="00373BBA" w:rsidP="006C4DC0">
      <w:pPr>
        <w:rPr>
          <w:lang w:val="es-ES_tradnl"/>
        </w:rPr>
      </w:pPr>
      <w:r w:rsidRPr="00D67E8C">
        <w:rPr>
          <w:lang w:val="es-ES_tradnl"/>
        </w:rPr>
        <w:t xml:space="preserve">El </w:t>
      </w:r>
      <w:r w:rsidR="00B85BC9" w:rsidRPr="00D67E8C">
        <w:rPr>
          <w:bCs/>
          <w:lang w:val="es-ES_tradnl"/>
        </w:rPr>
        <w:t>CONSULTOR</w:t>
      </w:r>
      <w:r w:rsidRPr="00D67E8C">
        <w:rPr>
          <w:lang w:val="es-ES_tradnl"/>
        </w:rPr>
        <w:t xml:space="preserve">, por su cuenta y riesgo, se obliga a suministrar, instalar, mantener y utilizar toda </w:t>
      </w:r>
      <w:r w:rsidR="00495027" w:rsidRPr="00D67E8C">
        <w:rPr>
          <w:lang w:val="es-ES_tradnl"/>
        </w:rPr>
        <w:t>la logística</w:t>
      </w:r>
      <w:r w:rsidRPr="00D67E8C">
        <w:rPr>
          <w:lang w:val="es-ES_tradnl"/>
        </w:rPr>
        <w:t xml:space="preserve">, equipos y toda actividad o insumo de cualquier orden, necesarios para la ejecución de este </w:t>
      </w:r>
      <w:r w:rsidRPr="00D67E8C">
        <w:rPr>
          <w:bCs/>
          <w:lang w:val="es-ES_tradnl"/>
        </w:rPr>
        <w:t>contrato</w:t>
      </w:r>
      <w:r w:rsidRPr="00D67E8C">
        <w:rPr>
          <w:lang w:val="es-ES_tradnl"/>
        </w:rPr>
        <w:t xml:space="preserve">, sea en forma temporal o permanente, hasta la fecha de terminación </w:t>
      </w:r>
      <w:proofErr w:type="gramStart"/>
      <w:r w:rsidRPr="00D67E8C">
        <w:rPr>
          <w:lang w:val="es-ES_tradnl"/>
        </w:rPr>
        <w:t xml:space="preserve">del </w:t>
      </w:r>
      <w:r w:rsidRPr="00D67E8C">
        <w:rPr>
          <w:bCs/>
          <w:lang w:val="es-ES_tradnl"/>
        </w:rPr>
        <w:t>mismo</w:t>
      </w:r>
      <w:proofErr w:type="gramEnd"/>
      <w:r w:rsidRPr="00D67E8C">
        <w:rPr>
          <w:bCs/>
          <w:lang w:val="es-ES_tradnl"/>
        </w:rPr>
        <w:t>.</w:t>
      </w:r>
    </w:p>
    <w:p w14:paraId="16477D40" w14:textId="77777777" w:rsidR="00373BBA" w:rsidRPr="00D67E8C" w:rsidRDefault="00373BBA" w:rsidP="006C4DC0">
      <w:pPr>
        <w:rPr>
          <w:lang w:val="es-ES_tradnl"/>
        </w:rPr>
      </w:pPr>
    </w:p>
    <w:p w14:paraId="4F9CBB11" w14:textId="382D6697" w:rsidR="00373BBA" w:rsidRPr="00D67E8C" w:rsidRDefault="00495027" w:rsidP="006C4DC0">
      <w:pPr>
        <w:pStyle w:val="Prrafodelista"/>
        <w:numPr>
          <w:ilvl w:val="0"/>
          <w:numId w:val="8"/>
        </w:numPr>
        <w:rPr>
          <w:rFonts w:eastAsia="Calibri"/>
          <w:lang w:val="es-CO" w:eastAsia="es-CO"/>
        </w:rPr>
      </w:pPr>
      <w:r w:rsidRPr="00D67E8C">
        <w:rPr>
          <w:rFonts w:eastAsia="Calibri"/>
          <w:lang w:val="es-CO" w:eastAsia="es-CO"/>
        </w:rPr>
        <w:t>D</w:t>
      </w:r>
      <w:r w:rsidR="00373BBA" w:rsidRPr="00D67E8C">
        <w:rPr>
          <w:rFonts w:eastAsia="Calibri"/>
          <w:lang w:val="es-CO" w:eastAsia="es-CO"/>
        </w:rPr>
        <w:t>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w:t>
      </w:r>
      <w:r w:rsidR="00373BBA" w:rsidRPr="00D67E8C" w:rsidDel="00B77D7B">
        <w:rPr>
          <w:rFonts w:eastAsia="Calibri"/>
          <w:lang w:val="es-CO" w:eastAsia="es-CO"/>
        </w:rPr>
        <w:t xml:space="preserve"> </w:t>
      </w:r>
      <w:r w:rsidR="00373BBA" w:rsidRPr="00D67E8C">
        <w:rPr>
          <w:rFonts w:eastAsia="Calibri"/>
          <w:lang w:val="es-CO" w:eastAsia="es-CO"/>
        </w:rPr>
        <w:t xml:space="preserve">Cualquier falta en el objetivo del proyecto por este aspecto será responsabilidad exclusiva del </w:t>
      </w:r>
      <w:r w:rsidR="00B85BC9" w:rsidRPr="00D67E8C">
        <w:rPr>
          <w:rFonts w:eastAsia="Calibri"/>
          <w:lang w:val="es-CO" w:eastAsia="es-CO"/>
        </w:rPr>
        <w:t>CONSULTOR</w:t>
      </w:r>
      <w:r w:rsidR="00373BBA" w:rsidRPr="00D67E8C">
        <w:rPr>
          <w:rFonts w:eastAsia="Calibri"/>
          <w:lang w:val="es-CO" w:eastAsia="es-CO"/>
        </w:rPr>
        <w:t>.</w:t>
      </w:r>
    </w:p>
    <w:p w14:paraId="4AC16B91" w14:textId="5B434FAC" w:rsidR="00373BBA" w:rsidRPr="00D67E8C" w:rsidRDefault="00495027" w:rsidP="006C4DC0">
      <w:pPr>
        <w:pStyle w:val="Prrafodelista"/>
        <w:numPr>
          <w:ilvl w:val="0"/>
          <w:numId w:val="8"/>
        </w:numPr>
        <w:rPr>
          <w:rFonts w:eastAsia="Calibri"/>
          <w:lang w:val="es-CO" w:eastAsia="es-CO"/>
        </w:rPr>
      </w:pPr>
      <w:r w:rsidRPr="00D67E8C">
        <w:rPr>
          <w:rFonts w:eastAsia="Calibri"/>
          <w:lang w:val="es-CO" w:eastAsia="es-CO"/>
        </w:rPr>
        <w:t>D</w:t>
      </w:r>
      <w:r w:rsidR="00373BBA" w:rsidRPr="00D67E8C">
        <w:rPr>
          <w:rFonts w:eastAsia="Calibri"/>
          <w:lang w:val="es-CO" w:eastAsia="es-CO"/>
        </w:rPr>
        <w:t xml:space="preserve">isponer de la totalidad de los programas de computador y demás bienes intangibles protegidos por normas de propiedad intelectual, debidamente licenciados, para la ejecución del contrato. </w:t>
      </w:r>
    </w:p>
    <w:p w14:paraId="79488532" w14:textId="5639DF47" w:rsidR="00373BBA" w:rsidRPr="00D67E8C" w:rsidRDefault="00495027" w:rsidP="006C4DC0">
      <w:pPr>
        <w:pStyle w:val="Prrafodelista"/>
        <w:numPr>
          <w:ilvl w:val="0"/>
          <w:numId w:val="8"/>
        </w:numPr>
        <w:rPr>
          <w:rFonts w:eastAsia="Calibri"/>
          <w:lang w:val="es-CO" w:eastAsia="es-CO"/>
        </w:rPr>
      </w:pPr>
      <w:r w:rsidRPr="00D67E8C">
        <w:rPr>
          <w:rFonts w:eastAsia="Calibri"/>
          <w:lang w:val="es-CO" w:eastAsia="es-CO"/>
        </w:rPr>
        <w:t>L</w:t>
      </w:r>
      <w:r w:rsidR="00373BBA" w:rsidRPr="00D67E8C">
        <w:rPr>
          <w:rFonts w:eastAsia="Calibri"/>
          <w:lang w:val="es-CO" w:eastAsia="es-CO"/>
        </w:rPr>
        <w:t xml:space="preserve">a utilización de software no licenciado por parte del </w:t>
      </w:r>
      <w:r w:rsidR="00B85BC9" w:rsidRPr="00D67E8C">
        <w:rPr>
          <w:rFonts w:eastAsia="Calibri"/>
          <w:lang w:val="es-CO" w:eastAsia="es-CO"/>
        </w:rPr>
        <w:t>CONSULTOR</w:t>
      </w:r>
      <w:r w:rsidR="00373BBA" w:rsidRPr="00D67E8C">
        <w:rPr>
          <w:rFonts w:eastAsia="Calibri"/>
          <w:lang w:val="es-CO" w:eastAsia="es-CO"/>
        </w:rPr>
        <w:t xml:space="preserve"> dará lugar a las multas previstas en el Contrato, sin perjuicio de la responsabilidad civil y penal del </w:t>
      </w:r>
      <w:r w:rsidR="00B85BC9" w:rsidRPr="00D67E8C">
        <w:rPr>
          <w:rFonts w:eastAsia="Calibri"/>
          <w:lang w:val="es-CO" w:eastAsia="es-CO"/>
        </w:rPr>
        <w:t>CONSULTOR</w:t>
      </w:r>
      <w:r w:rsidR="00373BBA" w:rsidRPr="00D67E8C">
        <w:rPr>
          <w:rFonts w:eastAsia="Calibri"/>
          <w:lang w:val="es-CO" w:eastAsia="es-CO"/>
        </w:rPr>
        <w:t xml:space="preserve"> dispuesta en la ley colombiana. En todo caso, el </w:t>
      </w:r>
      <w:r w:rsidR="00B85BC9" w:rsidRPr="00D67E8C">
        <w:rPr>
          <w:rFonts w:eastAsia="Calibri"/>
          <w:lang w:val="es-CO" w:eastAsia="es-CO"/>
        </w:rPr>
        <w:t>CONSULTOR</w:t>
      </w:r>
      <w:r w:rsidR="00373BBA" w:rsidRPr="00D67E8C">
        <w:rPr>
          <w:rFonts w:eastAsia="Calibri"/>
          <w:lang w:val="es-CO" w:eastAsia="es-CO"/>
        </w:rPr>
        <w:t xml:space="preserve"> mantendrá indemne al IDU por cualquier reclamación relacionada con el uso de </w:t>
      </w:r>
      <w:r w:rsidR="00373BBA" w:rsidRPr="00D67E8C">
        <w:rPr>
          <w:rFonts w:eastAsia="Calibri"/>
          <w:lang w:val="es-CO" w:eastAsia="es-CO"/>
        </w:rPr>
        <w:lastRenderedPageBreak/>
        <w:t>patentes, permisos o licencias y responderá frente a terceros por el uso de las mismas.</w:t>
      </w:r>
    </w:p>
    <w:p w14:paraId="6E2AC21A" w14:textId="411D0CAF" w:rsidR="00373BBA" w:rsidRPr="00D67E8C" w:rsidRDefault="00373BBA" w:rsidP="006C4DC0">
      <w:pPr>
        <w:pStyle w:val="Prrafodelista"/>
        <w:numPr>
          <w:ilvl w:val="0"/>
          <w:numId w:val="8"/>
        </w:numPr>
        <w:rPr>
          <w:rFonts w:eastAsia="Calibri"/>
          <w:lang w:val="es-CO" w:eastAsia="es-CO"/>
        </w:rPr>
      </w:pPr>
      <w:r w:rsidRPr="00D67E8C">
        <w:rPr>
          <w:rFonts w:eastAsia="Calibri"/>
          <w:lang w:val="es-CO" w:eastAsia="es-CO"/>
        </w:rPr>
        <w:t xml:space="preserve">Los funcionarios autorizados del IDU, el Interventor y toda persona designada por ellos, deberán tener libre acceso a todos los lugares, equipos y sistemas utilizados para la ejecución del contrato, y el </w:t>
      </w:r>
      <w:r w:rsidR="00B85BC9" w:rsidRPr="00D67E8C">
        <w:rPr>
          <w:rFonts w:eastAsia="Calibri"/>
          <w:lang w:val="es-CO" w:eastAsia="es-CO"/>
        </w:rPr>
        <w:t>CONSULTOR</w:t>
      </w:r>
      <w:r w:rsidRPr="00D67E8C">
        <w:rPr>
          <w:rFonts w:eastAsia="Calibri"/>
          <w:lang w:val="es-CO" w:eastAsia="es-CO"/>
        </w:rPr>
        <w:t xml:space="preserve"> deberá proporcionar todas las facilidades y toda la ayuda que corresponda para hacer efectivo dicho derecho de inspección y vigilancia.</w:t>
      </w:r>
    </w:p>
    <w:p w14:paraId="796551DC" w14:textId="6F4F0582" w:rsidR="00373BBA" w:rsidRPr="00D67E8C" w:rsidRDefault="00373BBA" w:rsidP="006C4DC0">
      <w:pPr>
        <w:pStyle w:val="Prrafodelista"/>
        <w:numPr>
          <w:ilvl w:val="0"/>
          <w:numId w:val="8"/>
        </w:numPr>
        <w:rPr>
          <w:rFonts w:eastAsia="Calibri"/>
          <w:lang w:val="es-CO" w:eastAsia="es-CO"/>
        </w:rPr>
      </w:pPr>
      <w:r w:rsidRPr="00D67E8C">
        <w:rPr>
          <w:rFonts w:eastAsia="Calibri"/>
          <w:lang w:val="es-CO" w:eastAsia="es-CO"/>
        </w:rPr>
        <w:t xml:space="preserve">En todo momento, los equipos, elementos, insumos y materiales que utilice el </w:t>
      </w:r>
      <w:r w:rsidR="00B85BC9" w:rsidRPr="00D67E8C">
        <w:rPr>
          <w:rFonts w:eastAsia="Calibri"/>
          <w:lang w:val="es-CO" w:eastAsia="es-CO"/>
        </w:rPr>
        <w:t>CONSULTOR</w:t>
      </w:r>
      <w:r w:rsidRPr="00D67E8C">
        <w:rPr>
          <w:rFonts w:eastAsia="Calibri"/>
          <w:lang w:val="es-CO" w:eastAsia="es-CO"/>
        </w:rPr>
        <w:t>, sus agentes y sub</w:t>
      </w:r>
      <w:r w:rsidR="009B1C1C" w:rsidRPr="00D67E8C">
        <w:rPr>
          <w:rFonts w:eastAsia="Calibri"/>
          <w:lang w:val="es-CO" w:eastAsia="es-CO"/>
        </w:rPr>
        <w:t>contratista</w:t>
      </w:r>
      <w:r w:rsidRPr="00D67E8C">
        <w:rPr>
          <w:rFonts w:eastAsia="Calibri"/>
          <w:lang w:val="es-CO" w:eastAsia="es-CO"/>
        </w:rPr>
        <w:t xml:space="preserve"> estarán bajo su entera responsabilidad durante el plazo de vigencia de este contrato. Por lo tanto, cualquier daño o perjuicio causado por los equipos, los elementos, los insumos o los materiales empleados por el </w:t>
      </w:r>
      <w:r w:rsidR="00B85BC9" w:rsidRPr="00D67E8C">
        <w:rPr>
          <w:rFonts w:eastAsia="Calibri"/>
          <w:lang w:val="es-CO" w:eastAsia="es-CO"/>
        </w:rPr>
        <w:t>CONSULTOR</w:t>
      </w:r>
      <w:r w:rsidRPr="00D67E8C">
        <w:rPr>
          <w:rFonts w:eastAsia="Calibri"/>
          <w:lang w:val="es-CO" w:eastAsia="es-CO"/>
        </w:rPr>
        <w:t xml:space="preserve"> a terceras personas, lo hará responsable frente a éstas y, en todo caso, mantendrá indemne al IDU por concepto de cualquier reclamación. </w:t>
      </w:r>
    </w:p>
    <w:p w14:paraId="3F024CD9" w14:textId="77777777" w:rsidR="00373BBA" w:rsidRPr="00D67E8C" w:rsidRDefault="00373BBA" w:rsidP="006C4DC0">
      <w:pPr>
        <w:rPr>
          <w:lang w:val="es-ES_tradnl"/>
        </w:rPr>
      </w:pPr>
    </w:p>
    <w:p w14:paraId="564AF846" w14:textId="38DD5CDF" w:rsidR="00373BBA" w:rsidRPr="00D67E8C" w:rsidRDefault="00127B30" w:rsidP="00127B30">
      <w:pPr>
        <w:pStyle w:val="Ttulo1"/>
        <w:numPr>
          <w:ilvl w:val="0"/>
          <w:numId w:val="0"/>
        </w:numPr>
        <w:spacing w:before="0" w:after="0"/>
        <w:rPr>
          <w:rFonts w:cs="Arial"/>
          <w:sz w:val="24"/>
          <w:szCs w:val="24"/>
          <w:lang w:val="es-ES_tradnl"/>
        </w:rPr>
      </w:pPr>
      <w:r>
        <w:rPr>
          <w:rFonts w:cs="Arial"/>
          <w:sz w:val="24"/>
          <w:szCs w:val="24"/>
          <w:lang w:val="es-ES_tradnl"/>
        </w:rPr>
        <w:t xml:space="preserve">11.7.6 </w:t>
      </w:r>
      <w:r w:rsidR="005405C4" w:rsidRPr="00D67E8C">
        <w:rPr>
          <w:rFonts w:cs="Arial"/>
          <w:sz w:val="24"/>
          <w:szCs w:val="24"/>
          <w:lang w:val="es-ES_tradnl"/>
        </w:rPr>
        <w:t>OBLIGACIONES EN MATERIA DE PERSONAL</w:t>
      </w:r>
    </w:p>
    <w:p w14:paraId="15236E4C" w14:textId="77777777" w:rsidR="00373BBA" w:rsidRPr="00D67E8C" w:rsidRDefault="00373BBA" w:rsidP="006C4DC0">
      <w:pPr>
        <w:rPr>
          <w:rFonts w:eastAsia="Calibri"/>
          <w:lang w:val="es-ES_tradnl" w:eastAsia="es-CO"/>
        </w:rPr>
      </w:pPr>
    </w:p>
    <w:p w14:paraId="0B4B1D6C" w14:textId="3D1E18F1" w:rsidR="00373BBA" w:rsidRPr="00D67E8C" w:rsidRDefault="00373BBA" w:rsidP="006C4DC0">
      <w:pPr>
        <w:rPr>
          <w:rFonts w:eastAsia="Calibri"/>
          <w:lang w:val="es-CO" w:eastAsia="es-CO"/>
        </w:rPr>
      </w:pPr>
      <w:r w:rsidRPr="00D67E8C">
        <w:rPr>
          <w:rFonts w:eastAsia="Calibri"/>
          <w:lang w:val="es-CO" w:eastAsia="es-CO"/>
        </w:rPr>
        <w:t xml:space="preserve">Todo el personal profesional, técnico y administrativo necesario para el desarrollo del objeto del contrato será vinculado y/o removido por el </w:t>
      </w:r>
      <w:r w:rsidR="00B85BC9" w:rsidRPr="00D67E8C">
        <w:rPr>
          <w:rFonts w:eastAsia="Calibri"/>
          <w:lang w:val="es-CO" w:eastAsia="es-CO"/>
        </w:rPr>
        <w:t>CONSULTOR</w:t>
      </w:r>
      <w:r w:rsidRPr="00D67E8C">
        <w:rPr>
          <w:rFonts w:eastAsia="Calibri"/>
          <w:lang w:val="es-CO" w:eastAsia="es-CO"/>
        </w:rPr>
        <w:t>, quien es el único responsable por la vinculación del personal y deberá cumplir con todas las disposiciones legales sobre la contratación de personal colombiano y extranjero y con aquellas que reglamentan las diferentes profesiones.</w:t>
      </w:r>
    </w:p>
    <w:p w14:paraId="5BB47A78" w14:textId="77777777" w:rsidR="00373BBA" w:rsidRPr="00D67E8C" w:rsidRDefault="00373BBA" w:rsidP="006C4DC0">
      <w:pPr>
        <w:rPr>
          <w:lang w:val="es-ES_tradnl"/>
        </w:rPr>
      </w:pPr>
    </w:p>
    <w:p w14:paraId="35CB3D50" w14:textId="77777777" w:rsidR="00373BBA" w:rsidRPr="00D67E8C" w:rsidRDefault="00373BBA" w:rsidP="006C4DC0">
      <w:pPr>
        <w:pStyle w:val="Prrafodelista"/>
        <w:numPr>
          <w:ilvl w:val="1"/>
          <w:numId w:val="9"/>
        </w:numPr>
        <w:rPr>
          <w:rFonts w:eastAsia="Calibri"/>
          <w:b/>
          <w:lang w:val="es-CO" w:eastAsia="es-CO"/>
        </w:rPr>
      </w:pPr>
      <w:r w:rsidRPr="00D67E8C">
        <w:rPr>
          <w:rFonts w:eastAsia="Calibri"/>
          <w:b/>
          <w:lang w:val="es-CO" w:eastAsia="es-CO"/>
        </w:rPr>
        <w:t>Personal mínimo</w:t>
      </w:r>
    </w:p>
    <w:p w14:paraId="50FBF93B" w14:textId="77777777" w:rsidR="00373BBA" w:rsidRPr="00D67E8C" w:rsidRDefault="00373BBA" w:rsidP="006C4DC0">
      <w:pPr>
        <w:pStyle w:val="Prrafodelista"/>
        <w:ind w:left="1440"/>
        <w:rPr>
          <w:rFonts w:eastAsia="Calibri"/>
          <w:b/>
          <w:lang w:val="es-CO" w:eastAsia="es-CO"/>
        </w:rPr>
      </w:pPr>
      <w:r w:rsidRPr="00D67E8C">
        <w:rPr>
          <w:rFonts w:eastAsia="Calibri"/>
          <w:b/>
          <w:lang w:val="es-CO" w:eastAsia="es-CO"/>
        </w:rPr>
        <w:t xml:space="preserve"> </w:t>
      </w:r>
    </w:p>
    <w:p w14:paraId="6D953E19" w14:textId="047E10CE" w:rsidR="00373BBA" w:rsidRPr="00D67E8C" w:rsidRDefault="000549E9" w:rsidP="006C4DC0">
      <w:pPr>
        <w:pStyle w:val="Prrafodelista"/>
        <w:widowControl w:val="0"/>
        <w:numPr>
          <w:ilvl w:val="0"/>
          <w:numId w:val="10"/>
        </w:numPr>
        <w:autoSpaceDE w:val="0"/>
        <w:autoSpaceDN w:val="0"/>
        <w:adjustRightInd w:val="0"/>
        <w:ind w:left="567"/>
        <w:rPr>
          <w:lang w:val="es-ES_tradnl"/>
        </w:rPr>
      </w:pPr>
      <w:r w:rsidRPr="00D67E8C">
        <w:rPr>
          <w:lang w:val="es-CO"/>
        </w:rPr>
        <w:t>T</w:t>
      </w:r>
      <w:proofErr w:type="spellStart"/>
      <w:r w:rsidR="00373BBA" w:rsidRPr="00D67E8C">
        <w:t>ener</w:t>
      </w:r>
      <w:proofErr w:type="spellEnd"/>
      <w:r w:rsidR="00373BBA" w:rsidRPr="00D67E8C">
        <w:t xml:space="preserve"> aprobado el personal requerido para </w:t>
      </w:r>
      <w:r w:rsidR="007A6BA1" w:rsidRPr="00D67E8C">
        <w:t xml:space="preserve">adelantar la </w:t>
      </w:r>
      <w:r w:rsidR="00373BBA" w:rsidRPr="00D67E8C">
        <w:t xml:space="preserve">actividad y/o etapa correspondiente, </w:t>
      </w:r>
      <w:r w:rsidR="007A6BA1" w:rsidRPr="00D67E8C">
        <w:t>en el momento establecido en el Manual de Interventoría y/o supervisión. P</w:t>
      </w:r>
      <w:r w:rsidR="00373BBA" w:rsidRPr="00D67E8C">
        <w:t>ara lo</w:t>
      </w:r>
      <w:r w:rsidR="007A6BA1" w:rsidRPr="00D67E8C">
        <w:t xml:space="preserve"> anterior</w:t>
      </w:r>
      <w:r w:rsidR="00373BBA" w:rsidRPr="00D67E8C">
        <w:t xml:space="preserve"> deberá </w:t>
      </w:r>
      <w:r w:rsidR="00373BBA" w:rsidRPr="00D67E8C">
        <w:rPr>
          <w:lang w:val="es-ES_tradnl"/>
        </w:rPr>
        <w:t>entregar, a la interventoría, la documentación requerida para verificar el cumplimiento puntual de la</w:t>
      </w:r>
      <w:r w:rsidR="00E16C94" w:rsidRPr="00D67E8C">
        <w:rPr>
          <w:lang w:val="es-ES_tradnl"/>
        </w:rPr>
        <w:t xml:space="preserve"> presente</w:t>
      </w:r>
      <w:r w:rsidR="00373BBA" w:rsidRPr="00D67E8C">
        <w:rPr>
          <w:lang w:val="es-ES_tradnl"/>
        </w:rPr>
        <w:t xml:space="preserve"> obligación</w:t>
      </w:r>
      <w:r w:rsidR="00E16C94" w:rsidRPr="00D67E8C">
        <w:rPr>
          <w:lang w:val="es-ES_tradnl"/>
        </w:rPr>
        <w:t>.</w:t>
      </w:r>
    </w:p>
    <w:p w14:paraId="117C33FB" w14:textId="5D0DBF51" w:rsidR="00373BBA" w:rsidRPr="00D67E8C" w:rsidRDefault="00373BBA" w:rsidP="006C4DC0">
      <w:pPr>
        <w:pStyle w:val="Prrafodelista"/>
        <w:widowControl w:val="0"/>
        <w:numPr>
          <w:ilvl w:val="0"/>
          <w:numId w:val="10"/>
        </w:numPr>
        <w:autoSpaceDE w:val="0"/>
        <w:autoSpaceDN w:val="0"/>
        <w:adjustRightInd w:val="0"/>
        <w:ind w:left="567"/>
        <w:rPr>
          <w:lang w:val="es-ES_tradnl"/>
        </w:rPr>
      </w:pPr>
      <w:r w:rsidRPr="00D67E8C">
        <w:rPr>
          <w:lang w:val="es-ES_tradnl"/>
        </w:rPr>
        <w:t xml:space="preserve">Durante todo el plazo de ejecución del Contrato y para el cabal cumplimiento de sus obligaciones, el </w:t>
      </w:r>
      <w:r w:rsidR="00B85BC9" w:rsidRPr="00D67E8C">
        <w:rPr>
          <w:lang w:val="es-ES_tradnl"/>
        </w:rPr>
        <w:t>CONSULTOR</w:t>
      </w:r>
      <w:r w:rsidRPr="00D67E8C">
        <w:rPr>
          <w:lang w:val="es-ES_tradnl"/>
        </w:rPr>
        <w:t xml:space="preserve"> deberá mantener el personal mínimo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contrato.</w:t>
      </w:r>
    </w:p>
    <w:p w14:paraId="6C7B4B72" w14:textId="51868230" w:rsidR="00373BBA" w:rsidRPr="00D67E8C" w:rsidRDefault="00373BBA" w:rsidP="006C4DC0">
      <w:pPr>
        <w:pStyle w:val="Prrafodelista"/>
        <w:widowControl w:val="0"/>
        <w:numPr>
          <w:ilvl w:val="0"/>
          <w:numId w:val="10"/>
        </w:numPr>
        <w:autoSpaceDE w:val="0"/>
        <w:autoSpaceDN w:val="0"/>
        <w:adjustRightInd w:val="0"/>
        <w:ind w:left="576"/>
        <w:rPr>
          <w:lang w:val="es-ES_tradnl"/>
        </w:rPr>
      </w:pPr>
      <w:r w:rsidRPr="00D67E8C">
        <w:rPr>
          <w:lang w:val="es-ES_tradnl"/>
        </w:rPr>
        <w:t xml:space="preserve">El </w:t>
      </w:r>
      <w:r w:rsidR="00B85BC9" w:rsidRPr="00D67E8C">
        <w:rPr>
          <w:lang w:val="es-ES_tradnl"/>
        </w:rPr>
        <w:t>CONSULTOR</w:t>
      </w:r>
      <w:r w:rsidRPr="00D67E8C">
        <w:rPr>
          <w:lang w:val="es-ES_tradnl"/>
        </w:rPr>
        <w:t xml:space="preserve"> sólo podrá sustituir el personal mínimo, con la autorización previa, expresa y escrita del Interventor, o cuando el IDU así lo solicite por el bajo o deficiente cumplimiento de las actividades a su cargo, siempre y cuando el personal que lo reemplace cumpla con las condiciones previstas en el Anexo sobre Información del Personal del pliego de condiciones y demás documentos del proceso.</w:t>
      </w:r>
    </w:p>
    <w:p w14:paraId="2069D10E" w14:textId="77777777" w:rsidR="003115A2" w:rsidRPr="00D67E8C" w:rsidRDefault="00373BBA" w:rsidP="003115A2">
      <w:pPr>
        <w:pStyle w:val="Prrafodelista"/>
        <w:widowControl w:val="0"/>
        <w:numPr>
          <w:ilvl w:val="0"/>
          <w:numId w:val="10"/>
        </w:numPr>
        <w:autoSpaceDE w:val="0"/>
        <w:autoSpaceDN w:val="0"/>
        <w:adjustRightInd w:val="0"/>
        <w:ind w:left="576"/>
        <w:rPr>
          <w:lang w:val="es-ES_tradnl"/>
        </w:rPr>
      </w:pPr>
      <w:r w:rsidRPr="00D67E8C">
        <w:rPr>
          <w:lang w:val="es-ES_tradnl"/>
        </w:rPr>
        <w:lastRenderedPageBreak/>
        <w:t>Se deberá garantizar la contratación de</w:t>
      </w:r>
      <w:r w:rsidR="004C0600" w:rsidRPr="00D67E8C">
        <w:rPr>
          <w:lang w:val="es-ES_tradnl"/>
        </w:rPr>
        <w:t>l</w:t>
      </w:r>
      <w:r w:rsidRPr="00D67E8C">
        <w:rPr>
          <w:lang w:val="es-ES_tradnl"/>
        </w:rPr>
        <w:t xml:space="preserve"> especialista SST en la ejecución de todas las etapas del contrato, para la elaboración y seguimiento de los productos SST.</w:t>
      </w:r>
    </w:p>
    <w:p w14:paraId="54746C73" w14:textId="09D7F4B3" w:rsidR="00CB4A8A" w:rsidRPr="00D67E8C" w:rsidRDefault="00CB4A8A" w:rsidP="003115A2">
      <w:pPr>
        <w:pStyle w:val="Prrafodelista"/>
        <w:widowControl w:val="0"/>
        <w:numPr>
          <w:ilvl w:val="0"/>
          <w:numId w:val="10"/>
        </w:numPr>
        <w:autoSpaceDE w:val="0"/>
        <w:autoSpaceDN w:val="0"/>
        <w:adjustRightInd w:val="0"/>
        <w:ind w:left="576"/>
        <w:rPr>
          <w:lang w:val="es-ES_tradnl"/>
        </w:rPr>
      </w:pPr>
      <w:r w:rsidRPr="00D67E8C">
        <w:rPr>
          <w:lang w:val="es-ES_tradnl"/>
        </w:rPr>
        <w:t xml:space="preserve">El </w:t>
      </w:r>
      <w:r w:rsidR="00B85BC9" w:rsidRPr="00D67E8C">
        <w:rPr>
          <w:lang w:val="es-ES_tradnl"/>
        </w:rPr>
        <w:t>CONSULTOR</w:t>
      </w:r>
      <w:r w:rsidRPr="00D67E8C">
        <w:rPr>
          <w:lang w:val="es-ES_tradnl"/>
        </w:rPr>
        <w:t xml:space="preserve"> deberá vincular el personal mínimo exigido en el proceso; </w:t>
      </w:r>
      <w:proofErr w:type="gramStart"/>
      <w:r w:rsidRPr="00D67E8C">
        <w:rPr>
          <w:lang w:val="es-ES_tradnl"/>
        </w:rPr>
        <w:t>en caso que</w:t>
      </w:r>
      <w:proofErr w:type="gramEnd"/>
      <w:r w:rsidRPr="00D67E8C">
        <w:rPr>
          <w:lang w:val="es-ES_tradnl"/>
        </w:rPr>
        <w:t xml:space="preserve"> el </w:t>
      </w:r>
      <w:r w:rsidR="00B85BC9" w:rsidRPr="00D67E8C">
        <w:rPr>
          <w:lang w:val="es-ES_tradnl"/>
        </w:rPr>
        <w:t>CONSULTOR</w:t>
      </w:r>
      <w:r w:rsidRPr="00D67E8C">
        <w:rPr>
          <w:lang w:val="es-ES_tradnl"/>
        </w:rPr>
        <w:t xml:space="preserve"> estime necesidades de personal adicional que se requiera</w:t>
      </w:r>
      <w:r w:rsidR="000E4674" w:rsidRPr="00D67E8C">
        <w:rPr>
          <w:lang w:val="es-ES_tradnl"/>
        </w:rPr>
        <w:t>,</w:t>
      </w:r>
      <w:r w:rsidRPr="00D67E8C">
        <w:rPr>
          <w:lang w:val="es-ES_tradnl"/>
        </w:rPr>
        <w:t xml:space="preserve"> </w:t>
      </w:r>
      <w:r w:rsidR="00DA61E3" w:rsidRPr="00D67E8C">
        <w:rPr>
          <w:lang w:val="es-ES_tradnl"/>
        </w:rPr>
        <w:t>lo asumirá por su cuenta y riesgo</w:t>
      </w:r>
      <w:r w:rsidRPr="00D67E8C">
        <w:rPr>
          <w:lang w:val="es-ES_tradnl"/>
        </w:rPr>
        <w:t>.</w:t>
      </w:r>
    </w:p>
    <w:p w14:paraId="62BB2295" w14:textId="632DD693" w:rsidR="00373BBA" w:rsidRPr="00D67E8C" w:rsidRDefault="00373BBA" w:rsidP="006C4DC0">
      <w:pPr>
        <w:pStyle w:val="Prrafodelista"/>
        <w:widowControl w:val="0"/>
        <w:numPr>
          <w:ilvl w:val="0"/>
          <w:numId w:val="10"/>
        </w:numPr>
        <w:autoSpaceDE w:val="0"/>
        <w:autoSpaceDN w:val="0"/>
        <w:adjustRightInd w:val="0"/>
        <w:ind w:left="576"/>
        <w:rPr>
          <w:lang w:val="es-ES_tradnl"/>
        </w:rPr>
      </w:pPr>
      <w:r w:rsidRPr="00D67E8C">
        <w:rPr>
          <w:lang w:val="es-ES_tradnl"/>
        </w:rPr>
        <w:t xml:space="preserve">El incumplimiento de la obligación de mantener el personal mínimo en los términos previstos en la presente Cláusula y en el Anexo sobre Información del </w:t>
      </w:r>
      <w:r w:rsidR="00720D65" w:rsidRPr="00D67E8C">
        <w:rPr>
          <w:lang w:val="es-ES_tradnl"/>
        </w:rPr>
        <w:t>Personal del</w:t>
      </w:r>
      <w:r w:rsidRPr="00D67E8C">
        <w:rPr>
          <w:lang w:val="es-ES_tradnl"/>
        </w:rPr>
        <w:t xml:space="preserve"> pliego de condiciones o los </w:t>
      </w:r>
      <w:r w:rsidR="00720D65" w:rsidRPr="00D67E8C">
        <w:rPr>
          <w:lang w:val="es-ES_tradnl"/>
        </w:rPr>
        <w:t>demás documentos</w:t>
      </w:r>
      <w:r w:rsidRPr="00D67E8C">
        <w:rPr>
          <w:lang w:val="es-ES_tradnl"/>
        </w:rPr>
        <w:t xml:space="preserve"> que integran el proceso, generará el inicio de los procesos administrativos sancionatorios a que haya lugar. </w:t>
      </w:r>
    </w:p>
    <w:p w14:paraId="77CA5231" w14:textId="77777777" w:rsidR="00FB6440" w:rsidRPr="00D67E8C" w:rsidRDefault="00FB6440" w:rsidP="006C4DC0">
      <w:pPr>
        <w:pStyle w:val="Ttulo1"/>
        <w:numPr>
          <w:ilvl w:val="0"/>
          <w:numId w:val="0"/>
        </w:numPr>
        <w:spacing w:before="0" w:after="0"/>
        <w:ind w:left="360" w:hanging="360"/>
        <w:rPr>
          <w:rFonts w:cs="Arial"/>
          <w:b w:val="0"/>
          <w:sz w:val="24"/>
          <w:szCs w:val="24"/>
          <w:lang w:val="es-ES_tradnl"/>
        </w:rPr>
      </w:pPr>
    </w:p>
    <w:p w14:paraId="402AAA5C" w14:textId="4DD9D206" w:rsidR="00373BBA" w:rsidRPr="00D67E8C" w:rsidRDefault="00373BBA" w:rsidP="006C4DC0">
      <w:pPr>
        <w:pStyle w:val="Ttulo1"/>
        <w:numPr>
          <w:ilvl w:val="1"/>
          <w:numId w:val="9"/>
        </w:numPr>
        <w:spacing w:before="0" w:after="0"/>
        <w:rPr>
          <w:rFonts w:cs="Arial"/>
          <w:sz w:val="24"/>
          <w:szCs w:val="24"/>
          <w:lang w:val="es-ES_tradnl"/>
        </w:rPr>
      </w:pPr>
      <w:r w:rsidRPr="00D67E8C">
        <w:rPr>
          <w:rFonts w:cs="Arial"/>
          <w:sz w:val="24"/>
          <w:szCs w:val="24"/>
          <w:lang w:val="es-ES_tradnl"/>
        </w:rPr>
        <w:t>Acreditación del personal mínimo.</w:t>
      </w:r>
    </w:p>
    <w:p w14:paraId="3FD66B68" w14:textId="77777777" w:rsidR="00373BBA" w:rsidRPr="00D67E8C" w:rsidRDefault="00373BBA" w:rsidP="006C4DC0">
      <w:pPr>
        <w:ind w:left="360"/>
        <w:rPr>
          <w:lang w:val="es-ES_tradnl"/>
        </w:rPr>
      </w:pPr>
    </w:p>
    <w:p w14:paraId="1FE34269" w14:textId="74E5FD96" w:rsidR="00373BBA" w:rsidRPr="00D67E8C" w:rsidRDefault="00373BBA" w:rsidP="00CB1C47">
      <w:pPr>
        <w:rPr>
          <w:lang w:val="es-ES_tradnl"/>
        </w:rPr>
      </w:pPr>
      <w:r w:rsidRPr="00D67E8C">
        <w:rPr>
          <w:lang w:val="es-ES_tradnl"/>
        </w:rPr>
        <w:t xml:space="preserve">El </w:t>
      </w:r>
      <w:r w:rsidR="00B85BC9" w:rsidRPr="00D67E8C">
        <w:rPr>
          <w:lang w:val="es-ES_tradnl"/>
        </w:rPr>
        <w:t>CONSULTOR</w:t>
      </w:r>
      <w:r w:rsidRPr="00D67E8C">
        <w:rPr>
          <w:lang w:val="es-ES_tradnl"/>
        </w:rPr>
        <w:t xml:space="preserve"> deberá acreditar ante el interventor que cuenta con el personal mínimo exigido y previamente aprobado de conformidad con lo establecido en el presente contrato, el pliego de condiciones, documentos del proceso, y en los Manuales del IDU vigentes durante la ejecución del contrato.</w:t>
      </w:r>
    </w:p>
    <w:p w14:paraId="6C777083" w14:textId="77777777" w:rsidR="00373BBA" w:rsidRPr="00D67E8C" w:rsidRDefault="00373BBA" w:rsidP="00CB1C47">
      <w:pPr>
        <w:rPr>
          <w:lang w:val="es-ES_tradnl"/>
        </w:rPr>
      </w:pPr>
    </w:p>
    <w:p w14:paraId="3D243E89" w14:textId="13CF09B2" w:rsidR="00373BBA" w:rsidRPr="00D67E8C" w:rsidRDefault="00373BBA" w:rsidP="00CB1C47">
      <w:pPr>
        <w:rPr>
          <w:lang w:val="es-ES_tradnl"/>
        </w:rPr>
      </w:pPr>
      <w:r w:rsidRPr="00D67E8C">
        <w:rPr>
          <w:lang w:val="es-ES_tradnl"/>
        </w:rPr>
        <w:t xml:space="preserve">Así mismo, para la realización efectiva de los trabajos, todos los profesionales asignados a esas labores que, de acuerdo con la ley, así lo requieran deberán contar con la tarjeta profesional, </w:t>
      </w:r>
      <w:r w:rsidR="0037363E" w:rsidRPr="00D67E8C">
        <w:t>licencia para prestación de servicios de seguridad y salud en el trabajo (</w:t>
      </w:r>
      <w:proofErr w:type="spellStart"/>
      <w:r w:rsidR="0037363E" w:rsidRPr="00D67E8C">
        <w:t>Esp</w:t>
      </w:r>
      <w:proofErr w:type="spellEnd"/>
      <w:r w:rsidR="0037363E" w:rsidRPr="00D67E8C">
        <w:t xml:space="preserve"> SST),</w:t>
      </w:r>
      <w:r w:rsidRPr="00D67E8C">
        <w:rPr>
          <w:lang w:val="es-ES_tradnl"/>
        </w:rPr>
        <w:t xml:space="preserve"> licencia especial temporal o con el permiso temporal, vigentes según corresponda.  </w:t>
      </w:r>
    </w:p>
    <w:p w14:paraId="327FEBCE" w14:textId="77777777" w:rsidR="00373BBA" w:rsidRPr="00D67E8C" w:rsidRDefault="00373BBA" w:rsidP="00CB1C47">
      <w:pPr>
        <w:rPr>
          <w:lang w:val="es-ES_tradnl"/>
        </w:rPr>
      </w:pPr>
    </w:p>
    <w:p w14:paraId="70861619" w14:textId="6E665088" w:rsidR="00373BBA" w:rsidRPr="00D67E8C" w:rsidRDefault="00373BBA" w:rsidP="00CB1C47">
      <w:pPr>
        <w:rPr>
          <w:lang w:val="es-ES_tradnl"/>
        </w:rPr>
      </w:pPr>
      <w:r w:rsidRPr="00D67E8C">
        <w:rPr>
          <w:lang w:val="es-ES_tradnl"/>
        </w:rPr>
        <w:t xml:space="preserve">Si durante la ejecución del contrato, se presenta el caso de modificaciones en la plantilla de </w:t>
      </w:r>
      <w:proofErr w:type="spellStart"/>
      <w:r w:rsidRPr="00D67E8C">
        <w:rPr>
          <w:lang w:val="es-ES_tradnl"/>
        </w:rPr>
        <w:t>personal</w:t>
      </w:r>
      <w:proofErr w:type="spellEnd"/>
      <w:r w:rsidRPr="00D67E8C">
        <w:rPr>
          <w:lang w:val="es-ES_tradnl"/>
        </w:rPr>
        <w:t xml:space="preserve"> ya aprobado por la Interventoría, el </w:t>
      </w:r>
      <w:r w:rsidR="00B85BC9" w:rsidRPr="00D67E8C">
        <w:rPr>
          <w:lang w:val="es-ES_tradnl"/>
        </w:rPr>
        <w:t>CONSULTOR</w:t>
      </w:r>
      <w:r w:rsidRPr="00D67E8C">
        <w:rPr>
          <w:lang w:val="es-ES_tradnl"/>
        </w:rPr>
        <w:t xml:space="preserve"> deberá allegar las hojas de vida correspondientes, para ser aprobadas por el Interventor dentro de los términos contractuales, el cual deberá cumplir con las condiciones previstas en el Anexo sobre Información del Personal, del pliego de condiciones y demás documentos del proceso. </w:t>
      </w:r>
      <w:r w:rsidR="00120E50" w:rsidRPr="00D67E8C">
        <w:rPr>
          <w:bCs/>
        </w:rPr>
        <w:t xml:space="preserve">El interventor deberá garantizar que en todo momento las actividades a desarrollar objeto del </w:t>
      </w:r>
      <w:proofErr w:type="gramStart"/>
      <w:r w:rsidR="00120E50" w:rsidRPr="00D67E8C">
        <w:rPr>
          <w:bCs/>
        </w:rPr>
        <w:t>contrato,</w:t>
      </w:r>
      <w:proofErr w:type="gramEnd"/>
      <w:r w:rsidR="00120E50" w:rsidRPr="00D67E8C">
        <w:rPr>
          <w:bCs/>
        </w:rPr>
        <w:t xml:space="preserve"> no sean desatendidas</w:t>
      </w:r>
    </w:p>
    <w:p w14:paraId="630ABC3C" w14:textId="77777777" w:rsidR="00373BBA" w:rsidRPr="00D67E8C" w:rsidRDefault="00373BBA" w:rsidP="006C4DC0">
      <w:pPr>
        <w:rPr>
          <w:lang w:val="es-ES_tradnl"/>
        </w:rPr>
      </w:pPr>
    </w:p>
    <w:p w14:paraId="2DE42D14" w14:textId="77777777" w:rsidR="00373BBA" w:rsidRPr="00D67E8C" w:rsidRDefault="00373BBA" w:rsidP="006C4DC0">
      <w:pPr>
        <w:pStyle w:val="Prrafodelista"/>
        <w:numPr>
          <w:ilvl w:val="1"/>
          <w:numId w:val="9"/>
        </w:numPr>
        <w:rPr>
          <w:rFonts w:eastAsia="Calibri"/>
          <w:b/>
          <w:lang w:val="es-CO" w:eastAsia="es-CO"/>
        </w:rPr>
      </w:pPr>
      <w:r w:rsidRPr="00D67E8C">
        <w:rPr>
          <w:rFonts w:eastAsia="Calibri"/>
          <w:b/>
          <w:lang w:val="es-CO" w:eastAsia="es-CO"/>
        </w:rPr>
        <w:t>Actuación del Director del Proyecto</w:t>
      </w:r>
    </w:p>
    <w:p w14:paraId="25A22598" w14:textId="77777777" w:rsidR="00373BBA" w:rsidRPr="00D67E8C" w:rsidRDefault="00373BBA" w:rsidP="006C4DC0">
      <w:pPr>
        <w:pStyle w:val="Prrafodelista"/>
        <w:widowControl w:val="0"/>
        <w:autoSpaceDE w:val="0"/>
        <w:autoSpaceDN w:val="0"/>
        <w:adjustRightInd w:val="0"/>
        <w:ind w:left="720"/>
        <w:rPr>
          <w:lang w:val="es-ES_tradnl"/>
        </w:rPr>
      </w:pPr>
    </w:p>
    <w:p w14:paraId="5888FD14" w14:textId="06A7BEAE" w:rsidR="00373BBA" w:rsidRPr="00D67E8C" w:rsidRDefault="00373BBA" w:rsidP="006C4DC0">
      <w:pPr>
        <w:widowControl w:val="0"/>
        <w:autoSpaceDE w:val="0"/>
        <w:autoSpaceDN w:val="0"/>
        <w:adjustRightInd w:val="0"/>
        <w:rPr>
          <w:lang w:val="es-ES_tradnl"/>
        </w:rPr>
      </w:pPr>
      <w:r w:rsidRPr="00D67E8C">
        <w:rPr>
          <w:lang w:val="es-ES_tradnl"/>
        </w:rPr>
        <w:t xml:space="preserve">El </w:t>
      </w:r>
      <w:proofErr w:type="gramStart"/>
      <w:r w:rsidRPr="00D67E8C">
        <w:rPr>
          <w:lang w:val="es-ES_tradnl"/>
        </w:rPr>
        <w:t>Director</w:t>
      </w:r>
      <w:proofErr w:type="gramEnd"/>
      <w:r w:rsidRPr="00D67E8C">
        <w:rPr>
          <w:lang w:val="es-ES_tradnl"/>
        </w:rPr>
        <w:t xml:space="preserve"> del Proyecto del </w:t>
      </w:r>
      <w:r w:rsidR="00B85BC9" w:rsidRPr="00D67E8C">
        <w:rPr>
          <w:lang w:val="es-ES_tradnl"/>
        </w:rPr>
        <w:t>CONSULTOR</w:t>
      </w:r>
      <w:r w:rsidRPr="00D67E8C">
        <w:rPr>
          <w:lang w:val="es-ES_tradnl"/>
        </w:rPr>
        <w:t xml:space="preserve"> aprobado por el IDU, deberá estar autorizado para actuar en su </w:t>
      </w:r>
      <w:r w:rsidR="00720D65" w:rsidRPr="00D67E8C">
        <w:rPr>
          <w:lang w:val="es-ES_tradnl"/>
        </w:rPr>
        <w:t>nombre y</w:t>
      </w:r>
      <w:r w:rsidRPr="00D67E8C">
        <w:rPr>
          <w:lang w:val="es-ES_tradnl"/>
        </w:rPr>
        <w:t xml:space="preserve"> para decidir con el Interventor y/o supervisor cualquier asunto relativo a la ejecución de este contrato, de acuerdo con las cláusulas aquí previstas.</w:t>
      </w:r>
    </w:p>
    <w:p w14:paraId="1A61BF56" w14:textId="77777777" w:rsidR="00373BBA" w:rsidRPr="00D67E8C" w:rsidRDefault="00373BBA" w:rsidP="006C4DC0">
      <w:pPr>
        <w:pStyle w:val="Prrafodelista"/>
        <w:widowControl w:val="0"/>
        <w:autoSpaceDE w:val="0"/>
        <w:autoSpaceDN w:val="0"/>
        <w:adjustRightInd w:val="0"/>
        <w:ind w:left="720"/>
        <w:rPr>
          <w:lang w:val="es-ES_tradnl"/>
        </w:rPr>
      </w:pPr>
    </w:p>
    <w:p w14:paraId="32F5FC44" w14:textId="0EAF15B0" w:rsidR="00373BBA" w:rsidRPr="00D67E8C" w:rsidRDefault="00373BBA" w:rsidP="006C4DC0">
      <w:pPr>
        <w:pStyle w:val="Prrafodelista"/>
        <w:numPr>
          <w:ilvl w:val="1"/>
          <w:numId w:val="9"/>
        </w:numPr>
        <w:rPr>
          <w:rFonts w:eastAsia="Calibri"/>
          <w:b/>
          <w:lang w:val="es-CO" w:eastAsia="es-CO"/>
        </w:rPr>
      </w:pPr>
      <w:r w:rsidRPr="00D67E8C">
        <w:rPr>
          <w:rFonts w:eastAsia="Calibri"/>
          <w:b/>
          <w:lang w:val="es-CO" w:eastAsia="es-CO"/>
        </w:rPr>
        <w:t xml:space="preserve">Inexistencia de relación laboral entre el IDU y el </w:t>
      </w:r>
      <w:r w:rsidR="00B85BC9" w:rsidRPr="00D67E8C">
        <w:rPr>
          <w:rFonts w:eastAsia="Calibri"/>
          <w:b/>
          <w:lang w:val="es-CO" w:eastAsia="es-CO"/>
        </w:rPr>
        <w:t>CONSULTOR</w:t>
      </w:r>
      <w:r w:rsidRPr="00D67E8C">
        <w:rPr>
          <w:rFonts w:eastAsia="Calibri"/>
          <w:b/>
          <w:lang w:val="es-CO" w:eastAsia="es-CO"/>
        </w:rPr>
        <w:t xml:space="preserve"> o su personal </w:t>
      </w:r>
    </w:p>
    <w:p w14:paraId="21DB951F" w14:textId="77777777" w:rsidR="00373BBA" w:rsidRPr="00D67E8C" w:rsidRDefault="00373BBA" w:rsidP="006C4DC0">
      <w:pPr>
        <w:pStyle w:val="Prrafodelista"/>
        <w:widowControl w:val="0"/>
        <w:autoSpaceDE w:val="0"/>
        <w:autoSpaceDN w:val="0"/>
        <w:adjustRightInd w:val="0"/>
        <w:ind w:left="720"/>
        <w:rPr>
          <w:lang w:val="es-ES_tradnl"/>
        </w:rPr>
      </w:pPr>
    </w:p>
    <w:p w14:paraId="7FF4869F" w14:textId="3D6FBD4D" w:rsidR="00373BBA" w:rsidRPr="00D67E8C" w:rsidRDefault="00373BBA" w:rsidP="006C4DC0">
      <w:r w:rsidRPr="00D67E8C">
        <w:lastRenderedPageBreak/>
        <w:t xml:space="preserve">Este contrato es de naturaleza Estatal, regida por la Ley 80 de 1993, la Ley 1150 de 2007, y sus decretos reglamentarios, por lo tanto, el </w:t>
      </w:r>
      <w:r w:rsidR="00B85BC9" w:rsidRPr="00D67E8C">
        <w:rPr>
          <w:b/>
        </w:rPr>
        <w:t>CONSULTOR</w:t>
      </w:r>
      <w:r w:rsidRPr="00D67E8C">
        <w:t> 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sidR="00B85BC9" w:rsidRPr="00D67E8C">
        <w:rPr>
          <w:b/>
        </w:rPr>
        <w:t>CONSULTOR</w:t>
      </w:r>
      <w:r w:rsidRPr="00D67E8C">
        <w:t xml:space="preserve">, el personal que éste contrate y el IDU no existe, ni existirá vínculo laboral alguno. En </w:t>
      </w:r>
      <w:r w:rsidR="00720D65" w:rsidRPr="00D67E8C">
        <w:t>consecuencia,</w:t>
      </w:r>
      <w:r w:rsidRPr="00D67E8C">
        <w:t xml:space="preserve"> el </w:t>
      </w:r>
      <w:r w:rsidR="00B85BC9" w:rsidRPr="00D67E8C">
        <w:rPr>
          <w:b/>
        </w:rPr>
        <w:t>CONSULTOR</w:t>
      </w:r>
      <w:r w:rsidRPr="00D67E8C">
        <w:t> responderá de manera exclusiva por el pago de honorarios, salarios, prestaciones e indemnizaciones de carácter laboral y contractual a que haya lugar. Así mismo, el </w:t>
      </w:r>
      <w:r w:rsidR="00B85BC9" w:rsidRPr="00D67E8C">
        <w:rPr>
          <w:b/>
        </w:rPr>
        <w:t>CONSULTOR</w:t>
      </w:r>
      <w:r w:rsidRPr="00D67E8C">
        <w:t>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62DD8316" w14:textId="77777777" w:rsidR="00373BBA" w:rsidRPr="00D67E8C" w:rsidRDefault="00373BBA" w:rsidP="006C4DC0">
      <w:pPr>
        <w:rPr>
          <w:b/>
        </w:rPr>
      </w:pPr>
    </w:p>
    <w:p w14:paraId="66FAD09C" w14:textId="4F29A2CE" w:rsidR="00373BBA" w:rsidRPr="00D67E8C" w:rsidRDefault="00373BBA" w:rsidP="006C4DC0">
      <w:r w:rsidRPr="00D67E8C">
        <w:rPr>
          <w:b/>
        </w:rPr>
        <w:t>PARÁGRAFO PRIMERO:</w:t>
      </w:r>
      <w:r w:rsidRPr="00D67E8C">
        <w:t xml:space="preserve"> Por las razones anteriormente expuestas, el IDU se exime del pago de cualquiera de estas obligaciones, que asumirá el </w:t>
      </w:r>
      <w:r w:rsidR="00B85BC9" w:rsidRPr="00D67E8C">
        <w:t>CONSULTOR</w:t>
      </w:r>
      <w:r w:rsidRPr="00D67E8C">
        <w:t>, el cual expresamente exime al IDU de las mismas.</w:t>
      </w:r>
    </w:p>
    <w:p w14:paraId="3F21E6E9" w14:textId="77777777" w:rsidR="00373BBA" w:rsidRPr="00D67E8C" w:rsidRDefault="00373BBA" w:rsidP="006C4DC0">
      <w:r w:rsidRPr="00D67E8C">
        <w:t> </w:t>
      </w:r>
    </w:p>
    <w:p w14:paraId="6FD5FFC0" w14:textId="42367232" w:rsidR="000C0633" w:rsidRDefault="00373BBA" w:rsidP="006C4DC0">
      <w:r w:rsidRPr="00D67E8C">
        <w:rPr>
          <w:b/>
        </w:rPr>
        <w:t>PARÁGRAFO SEGUNDO:</w:t>
      </w:r>
      <w:r w:rsidRPr="00D67E8C">
        <w:t xml:space="preserve"> Lo pactado en esta cláusula se hará constar expresamente en los contratos que celebre el </w:t>
      </w:r>
      <w:r w:rsidR="00B85BC9" w:rsidRPr="00D67E8C">
        <w:t>CONSULTOR</w:t>
      </w:r>
      <w:r w:rsidRPr="00D67E8C">
        <w:t xml:space="preserve"> con el personal que emplee para la ejecución de este contrato.</w:t>
      </w:r>
    </w:p>
    <w:p w14:paraId="3DC7B8A3" w14:textId="32032234" w:rsidR="00AA19B1" w:rsidRDefault="00AA19B1" w:rsidP="006C4DC0"/>
    <w:p w14:paraId="68004501" w14:textId="77777777" w:rsidR="00373BBA" w:rsidRPr="00D67E8C" w:rsidRDefault="00373BBA" w:rsidP="006C4DC0">
      <w:pPr>
        <w:pStyle w:val="Prrafodelista"/>
        <w:numPr>
          <w:ilvl w:val="1"/>
          <w:numId w:val="9"/>
        </w:numPr>
        <w:rPr>
          <w:rFonts w:eastAsia="Calibri"/>
          <w:b/>
          <w:lang w:val="es-CO" w:eastAsia="es-CO"/>
        </w:rPr>
      </w:pPr>
      <w:r w:rsidRPr="00D67E8C">
        <w:rPr>
          <w:rFonts w:eastAsia="Calibri"/>
          <w:b/>
          <w:lang w:val="es-CO" w:eastAsia="es-CO"/>
        </w:rPr>
        <w:t>Subcontratos</w:t>
      </w:r>
    </w:p>
    <w:p w14:paraId="6D64317E" w14:textId="77777777" w:rsidR="00373BBA" w:rsidRPr="00D67E8C" w:rsidRDefault="00373BBA" w:rsidP="006C4DC0">
      <w:pPr>
        <w:rPr>
          <w:lang w:val="es-ES_tradnl"/>
        </w:rPr>
      </w:pPr>
    </w:p>
    <w:p w14:paraId="37CBB1D3" w14:textId="6F7D3C5B" w:rsidR="00373BBA" w:rsidRDefault="00373BBA" w:rsidP="006C4DC0">
      <w:pPr>
        <w:widowControl w:val="0"/>
        <w:autoSpaceDE w:val="0"/>
        <w:autoSpaceDN w:val="0"/>
        <w:adjustRightInd w:val="0"/>
        <w:rPr>
          <w:lang w:val="es-ES_tradnl"/>
        </w:rPr>
      </w:pPr>
      <w:r w:rsidRPr="00D67E8C">
        <w:rPr>
          <w:lang w:val="es-ES_tradnl"/>
        </w:rPr>
        <w:t xml:space="preserve">El </w:t>
      </w:r>
      <w:r w:rsidR="00B85BC9" w:rsidRPr="00D67E8C">
        <w:rPr>
          <w:lang w:val="es-ES_tradnl"/>
        </w:rPr>
        <w:t>CONSULTOR</w:t>
      </w:r>
      <w:r w:rsidRPr="00D67E8C">
        <w:rPr>
          <w:lang w:val="es-ES_tradnl"/>
        </w:rPr>
        <w:t xml:space="preserve"> podrá subcontratar parcialmente la ejecución del contrato con personas naturales o jurídicas que tengan la idoneidad y capacidad para desarrollar la actividad subcontratada. No obstante</w:t>
      </w:r>
      <w:r w:rsidR="000723BA">
        <w:rPr>
          <w:lang w:val="es-ES_tradnl"/>
        </w:rPr>
        <w:t>,</w:t>
      </w:r>
      <w:r w:rsidRPr="00D67E8C">
        <w:rPr>
          <w:lang w:val="es-ES_tradnl"/>
        </w:rPr>
        <w:t xml:space="preserve"> lo anterior, el </w:t>
      </w:r>
      <w:r w:rsidR="00B85BC9" w:rsidRPr="00D67E8C">
        <w:rPr>
          <w:lang w:val="es-ES_tradnl"/>
        </w:rPr>
        <w:t>CONSULTOR</w:t>
      </w:r>
      <w:r w:rsidRPr="00D67E8C">
        <w:rPr>
          <w:lang w:val="es-ES_tradnl"/>
        </w:rPr>
        <w:t xml:space="preserve"> continuará siendo el único responsable ante el IDU por el cumplimiento de las obligaciones del contrato. El </w:t>
      </w:r>
      <w:r w:rsidR="00B85BC9" w:rsidRPr="00D67E8C">
        <w:rPr>
          <w:lang w:val="es-ES_tradnl"/>
        </w:rPr>
        <w:t>CONSULTOR</w:t>
      </w:r>
      <w:r w:rsidRPr="00D67E8C">
        <w:rPr>
          <w:lang w:val="es-ES_tradnl"/>
        </w:rPr>
        <w:t xml:space="preserve"> es el único responsable ante el IDU de la celebración de subcontratos. En todo caso, el IDU se reserva el derecho a solicitar al </w:t>
      </w:r>
      <w:r w:rsidR="00B85BC9" w:rsidRPr="00D67E8C">
        <w:rPr>
          <w:lang w:val="es-ES_tradnl"/>
        </w:rPr>
        <w:t>CONSULTOR</w:t>
      </w:r>
      <w:r w:rsidRPr="00D67E8C">
        <w:rPr>
          <w:lang w:val="es-ES_tradnl"/>
        </w:rPr>
        <w:t xml:space="preserve"> cambiar al (los) sub</w:t>
      </w:r>
      <w:r w:rsidR="009B1C1C" w:rsidRPr="00D67E8C">
        <w:rPr>
          <w:lang w:val="es-ES_tradnl"/>
        </w:rPr>
        <w:t>contratista</w:t>
      </w:r>
      <w:r w:rsidRPr="00D67E8C">
        <w:rPr>
          <w:lang w:val="es-ES_tradnl"/>
        </w:rPr>
        <w:t xml:space="preserve">(s) cuando, a su juicio, éste(os) no cumpla(n) con las condiciones mínimas necesarias para la ejecución del (las) labor(es) subcontratadas. </w:t>
      </w:r>
    </w:p>
    <w:p w14:paraId="5DD74E57" w14:textId="77777777" w:rsidR="00127B30" w:rsidRPr="00D67E8C" w:rsidRDefault="00127B30" w:rsidP="006C4DC0">
      <w:pPr>
        <w:widowControl w:val="0"/>
        <w:autoSpaceDE w:val="0"/>
        <w:autoSpaceDN w:val="0"/>
        <w:adjustRightInd w:val="0"/>
        <w:rPr>
          <w:lang w:val="es-ES_tradnl"/>
        </w:rPr>
      </w:pPr>
    </w:p>
    <w:p w14:paraId="51EC18E1" w14:textId="21EF37DC" w:rsidR="00373BBA" w:rsidRPr="00127B30" w:rsidRDefault="00127B30" w:rsidP="00127B30">
      <w:pPr>
        <w:rPr>
          <w:b/>
          <w:bCs/>
          <w:lang w:val="es-ES_tradnl"/>
        </w:rPr>
      </w:pPr>
      <w:r w:rsidRPr="00127B30">
        <w:rPr>
          <w:b/>
          <w:bCs/>
          <w:kern w:val="32"/>
          <w:lang w:val="es-ES_tradnl"/>
        </w:rPr>
        <w:t xml:space="preserve">11.7.7 </w:t>
      </w:r>
      <w:r w:rsidR="005405C4" w:rsidRPr="00127B30">
        <w:rPr>
          <w:b/>
          <w:bCs/>
          <w:lang w:val="es-ES_tradnl"/>
        </w:rPr>
        <w:t>OBLIGACIONES DE PRESENTACIÓN DEL PROGRAMA DETALLADO DE TRABAJO (PDT-CRONOGRAMA)</w:t>
      </w:r>
    </w:p>
    <w:p w14:paraId="69834814" w14:textId="77777777" w:rsidR="00373BBA" w:rsidRPr="00D67E8C" w:rsidRDefault="00373BBA" w:rsidP="006C4DC0">
      <w:pPr>
        <w:rPr>
          <w:lang w:val="es-ES_tradnl"/>
        </w:rPr>
      </w:pPr>
    </w:p>
    <w:p w14:paraId="6C710706" w14:textId="274BBED0" w:rsidR="00373BBA" w:rsidRPr="00D67E8C" w:rsidRDefault="00373BBA" w:rsidP="006C4DC0">
      <w:pPr>
        <w:rPr>
          <w:rFonts w:eastAsia="Calibri"/>
          <w:lang w:val="es-CO" w:eastAsia="es-CO"/>
        </w:rPr>
      </w:pPr>
      <w:r w:rsidRPr="00D67E8C">
        <w:rPr>
          <w:rFonts w:eastAsia="Calibri"/>
          <w:lang w:val="es-CO" w:eastAsia="es-CO"/>
        </w:rPr>
        <w:t xml:space="preserve">Dentro de los plazos establecidos en el Manual de Interventoría y/o Supervisión de Contratos del IDU vigente durante la ejecución del presente contrato, el </w:t>
      </w:r>
      <w:r w:rsidR="00B85BC9" w:rsidRPr="00D67E8C">
        <w:rPr>
          <w:rFonts w:eastAsia="Calibri"/>
          <w:lang w:val="es-CO" w:eastAsia="es-CO"/>
        </w:rPr>
        <w:t>CONSULTOR</w:t>
      </w:r>
      <w:r w:rsidRPr="00D67E8C">
        <w:rPr>
          <w:rFonts w:eastAsia="Calibri"/>
          <w:lang w:val="es-CO" w:eastAsia="es-CO"/>
        </w:rPr>
        <w:t xml:space="preserve"> deberá presentar al Interventor el Plan Detallado de Trabajo (PDT-</w:t>
      </w:r>
      <w:r w:rsidRPr="00D67E8C">
        <w:rPr>
          <w:rFonts w:eastAsia="Calibri"/>
          <w:lang w:val="es-CO" w:eastAsia="es-CO"/>
        </w:rPr>
        <w:lastRenderedPageBreak/>
        <w:t xml:space="preserve">Cronograma) </w:t>
      </w:r>
      <w:r w:rsidR="004578D9" w:rsidRPr="00D67E8C">
        <w:rPr>
          <w:rFonts w:eastAsia="Calibri"/>
          <w:lang w:val="es-CO" w:eastAsia="es-CO"/>
        </w:rPr>
        <w:t>del contrato</w:t>
      </w:r>
      <w:r w:rsidRPr="00D67E8C">
        <w:rPr>
          <w:rFonts w:eastAsia="Times New Roman"/>
        </w:rPr>
        <w:t xml:space="preserve"> que incluye la entrega de productos, el cual debe presentarse por capítulos, </w:t>
      </w:r>
      <w:r w:rsidR="00266AD5" w:rsidRPr="00D67E8C">
        <w:rPr>
          <w:rFonts w:eastAsia="Times New Roman"/>
        </w:rPr>
        <w:t>subcapítulos</w:t>
      </w:r>
      <w:r w:rsidRPr="00D67E8C">
        <w:rPr>
          <w:rFonts w:eastAsia="Times New Roman"/>
        </w:rPr>
        <w:t>, Ítem e igualmente, de manera detallada por actividades y/o subproductos</w:t>
      </w:r>
      <w:r w:rsidRPr="00D67E8C">
        <w:rPr>
          <w:rFonts w:eastAsia="Calibri"/>
          <w:lang w:val="es-CO" w:eastAsia="es-CO"/>
        </w:rPr>
        <w:t>, que permita dar cumplimiento a los términos de este contrato, los pliegos de condiciones, capítulos, anexos y demás documentos del proceso, el cual deberá contener como mínimo los elementos establecidos en la guía de entrega de productos del IDU de la etapa que corresponda y que le apliquen al proyecto con la normatividad vigente.</w:t>
      </w:r>
    </w:p>
    <w:p w14:paraId="47275043" w14:textId="77777777" w:rsidR="00373BBA" w:rsidRPr="00D67E8C" w:rsidRDefault="00373BBA" w:rsidP="006C4DC0">
      <w:pPr>
        <w:pStyle w:val="Prrafodelista"/>
        <w:ind w:left="283"/>
        <w:rPr>
          <w:rFonts w:eastAsia="Calibri"/>
          <w:lang w:val="es-CO" w:eastAsia="es-CO"/>
        </w:rPr>
      </w:pPr>
    </w:p>
    <w:p w14:paraId="4A3F0783" w14:textId="018DCC31" w:rsidR="00373BBA" w:rsidRPr="00D67E8C" w:rsidRDefault="00373BBA" w:rsidP="006C4DC0">
      <w:pPr>
        <w:rPr>
          <w:rFonts w:eastAsia="Calibri"/>
          <w:lang w:val="es-CO" w:eastAsia="es-CO"/>
        </w:rPr>
      </w:pPr>
      <w:r w:rsidRPr="00D67E8C">
        <w:rPr>
          <w:rFonts w:eastAsia="Calibri"/>
          <w:lang w:val="es-CO" w:eastAsia="es-CO"/>
        </w:rPr>
        <w:t xml:space="preserve">El Interventor deberá formular las observaciones al Plan Detallado de Trabajo (PDT-Cronograma) entregado por el </w:t>
      </w:r>
      <w:r w:rsidR="00B85BC9" w:rsidRPr="00D67E8C">
        <w:rPr>
          <w:rFonts w:eastAsia="Calibri"/>
          <w:lang w:val="es-CO" w:eastAsia="es-CO"/>
        </w:rPr>
        <w:t>CONSULTOR</w:t>
      </w:r>
      <w:r w:rsidRPr="00D67E8C">
        <w:rPr>
          <w:rFonts w:eastAsia="Calibri"/>
          <w:lang w:val="es-CO" w:eastAsia="es-CO"/>
        </w:rPr>
        <w:t xml:space="preserve">, las cuales deberán ser atendidas por el </w:t>
      </w:r>
      <w:r w:rsidR="00B85BC9" w:rsidRPr="00D67E8C">
        <w:rPr>
          <w:rFonts w:eastAsia="Calibri"/>
          <w:lang w:val="es-CO" w:eastAsia="es-CO"/>
        </w:rPr>
        <w:t>CONSULTOR</w:t>
      </w:r>
      <w:r w:rsidRPr="00D67E8C">
        <w:rPr>
          <w:rFonts w:eastAsia="Calibri"/>
          <w:lang w:val="es-CO" w:eastAsia="es-CO"/>
        </w:rPr>
        <w:t xml:space="preserve"> dentro de los plazos establecidos en el Manual de Interventoría y/o Supervisión de Contratos del IDU vigente durante la ejecución del presente contrato. </w:t>
      </w:r>
    </w:p>
    <w:p w14:paraId="6F0FF904" w14:textId="77777777" w:rsidR="00373BBA" w:rsidRPr="00D67E8C" w:rsidRDefault="00373BBA" w:rsidP="006C4DC0">
      <w:pPr>
        <w:pStyle w:val="Prrafodelista"/>
        <w:ind w:left="283"/>
        <w:rPr>
          <w:rFonts w:eastAsia="Calibri"/>
          <w:lang w:val="es-CO" w:eastAsia="es-CO"/>
        </w:rPr>
      </w:pPr>
    </w:p>
    <w:p w14:paraId="52D0F2C8" w14:textId="06B36351" w:rsidR="00373BBA" w:rsidRPr="00D67E8C" w:rsidRDefault="00373BBA" w:rsidP="006C4DC0">
      <w:pPr>
        <w:rPr>
          <w:rFonts w:eastAsia="Calibri"/>
          <w:lang w:val="es-CO" w:eastAsia="es-CO"/>
        </w:rPr>
      </w:pPr>
      <w:r w:rsidRPr="00D67E8C">
        <w:rPr>
          <w:rFonts w:eastAsia="Calibri"/>
          <w:lang w:val="es-CO" w:eastAsia="es-CO"/>
        </w:rPr>
        <w:t xml:space="preserve">Si el Interventor o eventualmente el IDU no formulan observaciones al Plan Detallado de Trabajo (PDT-Cronograma), dentro del término al que se refiere el inciso anterior, éste se entenderá aprobado. Lo anterior no obsta para que en cualquier momento de la ejecución del contrato en que el IDU o el Interventor adviertan que el </w:t>
      </w:r>
      <w:r w:rsidR="0015779D" w:rsidRPr="00D67E8C">
        <w:rPr>
          <w:rFonts w:eastAsia="Calibri"/>
          <w:lang w:val="es-CO" w:eastAsia="es-CO"/>
        </w:rPr>
        <w:t>PDT</w:t>
      </w:r>
      <w:r w:rsidRPr="00D67E8C">
        <w:rPr>
          <w:rFonts w:eastAsia="Calibri"/>
          <w:lang w:val="es-CO" w:eastAsia="es-CO"/>
        </w:rPr>
        <w:t xml:space="preserve"> de la etapa de </w:t>
      </w:r>
      <w:r w:rsidR="0015779D" w:rsidRPr="00D67E8C">
        <w:rPr>
          <w:rFonts w:eastAsia="Calibri"/>
          <w:lang w:val="es-CO" w:eastAsia="es-CO"/>
        </w:rPr>
        <w:t>estudios y diseño</w:t>
      </w:r>
      <w:r w:rsidR="006A6195" w:rsidRPr="00D67E8C">
        <w:rPr>
          <w:rFonts w:eastAsia="Calibri"/>
          <w:lang w:val="es-CO" w:eastAsia="es-CO"/>
        </w:rPr>
        <w:t>s</w:t>
      </w:r>
      <w:r w:rsidR="0015779D" w:rsidRPr="00D67E8C">
        <w:rPr>
          <w:rFonts w:eastAsia="Calibri"/>
          <w:lang w:val="es-CO" w:eastAsia="es-CO"/>
        </w:rPr>
        <w:t xml:space="preserve"> </w:t>
      </w:r>
      <w:r w:rsidRPr="00D67E8C">
        <w:rPr>
          <w:rFonts w:eastAsia="Calibri"/>
          <w:lang w:val="es-CO" w:eastAsia="es-CO"/>
        </w:rPr>
        <w:t xml:space="preserve">según el caso no permite cumplir con las obligaciones previstas en este contrato, puedan exigir al </w:t>
      </w:r>
      <w:r w:rsidR="00B85BC9" w:rsidRPr="00D67E8C">
        <w:rPr>
          <w:rFonts w:eastAsia="Calibri"/>
          <w:lang w:val="es-CO" w:eastAsia="es-CO"/>
        </w:rPr>
        <w:t>CONSULTOR</w:t>
      </w:r>
      <w:r w:rsidRPr="00D67E8C">
        <w:rPr>
          <w:rFonts w:eastAsia="Calibri"/>
          <w:lang w:val="es-CO" w:eastAsia="es-CO"/>
        </w:rPr>
        <w:t xml:space="preserve"> la corrección del Plan Detallado de Trabajo (PDT-Cronograma), el cual deberá ser corregido y entregado en un plazo máximo de dos (2) días hábiles contados desde el día siguiente al requerimiento del IDU y/o del Interventor. </w:t>
      </w:r>
    </w:p>
    <w:p w14:paraId="34FEC4E3" w14:textId="77777777" w:rsidR="00373BBA" w:rsidRPr="00D67E8C" w:rsidRDefault="00373BBA" w:rsidP="006C4DC0">
      <w:pPr>
        <w:rPr>
          <w:rFonts w:eastAsia="Calibri"/>
          <w:lang w:val="es-CO" w:eastAsia="es-CO"/>
        </w:rPr>
      </w:pPr>
    </w:p>
    <w:p w14:paraId="2CD41753" w14:textId="77777777" w:rsidR="00373BBA" w:rsidRPr="00D67E8C" w:rsidRDefault="00373BBA" w:rsidP="006C4DC0">
      <w:pPr>
        <w:rPr>
          <w:rFonts w:eastAsia="Calibri"/>
          <w:lang w:val="es-CO" w:eastAsia="es-CO"/>
        </w:rPr>
      </w:pPr>
      <w:r w:rsidRPr="00D67E8C">
        <w:rPr>
          <w:rFonts w:eastAsia="Calibri"/>
          <w:lang w:val="es-CO" w:eastAsia="es-CO"/>
        </w:rPr>
        <w:t>El Plan Detallado de Trabajo (PDT-Cronograma), debe incluir las actividades y productos de todas las áreas especificadas en los documentos del contrato o de las obligaciones para su cumplimiento.</w:t>
      </w:r>
    </w:p>
    <w:p w14:paraId="5F8FA357" w14:textId="77777777" w:rsidR="00373BBA" w:rsidRPr="00D67E8C" w:rsidRDefault="00373BBA" w:rsidP="006C4DC0">
      <w:pPr>
        <w:rPr>
          <w:rFonts w:eastAsia="Calibri"/>
          <w:lang w:val="es-CO" w:eastAsia="es-CO"/>
        </w:rPr>
      </w:pPr>
      <w:r w:rsidRPr="00D67E8C">
        <w:rPr>
          <w:rFonts w:eastAsia="Calibri"/>
          <w:lang w:val="es-CO" w:eastAsia="es-CO"/>
        </w:rPr>
        <w:t xml:space="preserve"> </w:t>
      </w:r>
    </w:p>
    <w:p w14:paraId="247A38CB" w14:textId="77777777" w:rsidR="00373BBA" w:rsidRPr="00D67E8C" w:rsidRDefault="00373BBA" w:rsidP="006C4DC0">
      <w:pPr>
        <w:rPr>
          <w:rFonts w:eastAsia="Calibri"/>
          <w:lang w:val="es-CO" w:eastAsia="es-CO"/>
        </w:rPr>
      </w:pPr>
      <w:r w:rsidRPr="00D67E8C">
        <w:rPr>
          <w:rFonts w:eastAsia="Calibri"/>
          <w:lang w:val="es-CO" w:eastAsia="es-CO"/>
        </w:rPr>
        <w:t xml:space="preserve">Las actividades y entregas definidas en el PDT- cronograma son de estricto cumplimiento en los tiempos establecidos. </w:t>
      </w:r>
    </w:p>
    <w:p w14:paraId="7FE184B5" w14:textId="77777777" w:rsidR="00373BBA" w:rsidRPr="00D67E8C" w:rsidRDefault="00373BBA" w:rsidP="006C4DC0">
      <w:pPr>
        <w:pStyle w:val="Prrafodelista"/>
        <w:ind w:left="283"/>
        <w:rPr>
          <w:rFonts w:eastAsia="Calibri"/>
          <w:lang w:val="es-CO" w:eastAsia="es-CO"/>
        </w:rPr>
      </w:pPr>
    </w:p>
    <w:p w14:paraId="4CE9B219" w14:textId="7134A445" w:rsidR="00373BBA" w:rsidRDefault="0011134C" w:rsidP="006C4DC0">
      <w:pPr>
        <w:rPr>
          <w:rFonts w:eastAsia="Calibri"/>
          <w:lang w:val="es-CO" w:eastAsia="es-CO"/>
        </w:rPr>
      </w:pPr>
      <w:r w:rsidRPr="00D67E8C">
        <w:rPr>
          <w:rFonts w:eastAsia="Calibri"/>
          <w:lang w:val="es-CO" w:eastAsia="es-CO"/>
        </w:rPr>
        <w:t>El incumplimiento de cualquiera de los plazos o actividades previstos en el Plan Detallado de Trabajo (PDT-Cronograma) en cualquier etapa de ejecución del contrato así como en los porcentajes establecidos en los manuales de la entidad, dará lugar al inicio de los procedimientos administrativos sancionatorios a que haya lugar</w:t>
      </w:r>
      <w:r w:rsidR="00BD217A" w:rsidRPr="00D67E8C">
        <w:rPr>
          <w:rFonts w:eastAsia="Calibri"/>
          <w:lang w:val="es-CO" w:eastAsia="es-CO"/>
        </w:rPr>
        <w:t>.</w:t>
      </w:r>
    </w:p>
    <w:p w14:paraId="0B8EEF65" w14:textId="77777777" w:rsidR="00AA19B1" w:rsidRDefault="00AA19B1" w:rsidP="006C4DC0">
      <w:pPr>
        <w:rPr>
          <w:rFonts w:eastAsia="Calibri"/>
          <w:lang w:val="es-CO" w:eastAsia="es-CO"/>
        </w:rPr>
      </w:pPr>
    </w:p>
    <w:p w14:paraId="3C623BF4" w14:textId="6BD284AE" w:rsidR="00373BBA" w:rsidRPr="00127B30" w:rsidRDefault="00127B30" w:rsidP="00127B30">
      <w:pPr>
        <w:rPr>
          <w:b/>
          <w:bCs/>
          <w:kern w:val="32"/>
          <w:lang w:val="es-ES_tradnl"/>
        </w:rPr>
      </w:pPr>
      <w:r>
        <w:rPr>
          <w:b/>
          <w:bCs/>
          <w:kern w:val="32"/>
          <w:lang w:val="es-ES_tradnl"/>
        </w:rPr>
        <w:t xml:space="preserve">11.7.8. </w:t>
      </w:r>
      <w:r w:rsidR="00E95EA8" w:rsidRPr="00127B30">
        <w:rPr>
          <w:b/>
          <w:bCs/>
          <w:kern w:val="32"/>
          <w:lang w:val="es-ES_tradnl"/>
        </w:rPr>
        <w:t>OBLIGACIONES EN RELACIÓN CON LA ENTREGA DE INFORMACIÓN PARA LA EJECUCIÓN DE INFORMES</w:t>
      </w:r>
    </w:p>
    <w:p w14:paraId="1FA2D570" w14:textId="77777777" w:rsidR="00373BBA" w:rsidRPr="00D67E8C" w:rsidRDefault="00373BBA" w:rsidP="006C4DC0">
      <w:pPr>
        <w:rPr>
          <w:lang w:val="es-ES_tradnl"/>
        </w:rPr>
      </w:pPr>
    </w:p>
    <w:p w14:paraId="7E9B6114" w14:textId="695BAB54" w:rsidR="0022365B" w:rsidRPr="00D67E8C" w:rsidRDefault="0022365B" w:rsidP="006C4DC0">
      <w:pPr>
        <w:rPr>
          <w:lang w:val="es-ES_tradnl"/>
        </w:rPr>
      </w:pPr>
      <w:r w:rsidRPr="00D67E8C">
        <w:rPr>
          <w:lang w:val="es-ES_tradnl"/>
        </w:rPr>
        <w:t>Además de las establecidas en el Manual de Interventoría y Supervisión:</w:t>
      </w:r>
    </w:p>
    <w:p w14:paraId="29E8478F" w14:textId="77777777" w:rsidR="0022365B" w:rsidRPr="00D67E8C" w:rsidRDefault="0022365B" w:rsidP="006C4DC0">
      <w:pPr>
        <w:rPr>
          <w:lang w:val="es-ES_tradnl"/>
        </w:rPr>
      </w:pPr>
    </w:p>
    <w:p w14:paraId="44E2DC57" w14:textId="77777777" w:rsidR="00373BBA" w:rsidRPr="00D67E8C" w:rsidRDefault="00373BBA" w:rsidP="00050C34">
      <w:pPr>
        <w:pStyle w:val="Prrafodelista"/>
        <w:numPr>
          <w:ilvl w:val="0"/>
          <w:numId w:val="12"/>
        </w:numPr>
        <w:rPr>
          <w:rFonts w:eastAsia="Calibri"/>
          <w:lang w:val="es-ES_tradnl" w:eastAsia="es-CO"/>
        </w:rPr>
      </w:pPr>
      <w:r w:rsidRPr="00D67E8C">
        <w:rPr>
          <w:rFonts w:eastAsia="Calibri"/>
          <w:lang w:val="es-CO" w:eastAsia="es-CO"/>
        </w:rPr>
        <w:lastRenderedPageBreak/>
        <w:t xml:space="preserve">Entregar oportunamente a la Interventoría la información completa de todas las áreas del contrato, requerida para la ejecución de los informes mensuales y finales, incluyendo memorias de cálculo, planos y demás documentos. </w:t>
      </w:r>
    </w:p>
    <w:p w14:paraId="4E2BC75A" w14:textId="06390146" w:rsidR="00373BBA" w:rsidRDefault="00373BBA" w:rsidP="00050C34">
      <w:pPr>
        <w:pStyle w:val="Prrafodelista"/>
        <w:numPr>
          <w:ilvl w:val="0"/>
          <w:numId w:val="12"/>
        </w:numPr>
        <w:rPr>
          <w:rFonts w:eastAsia="Calibri"/>
          <w:lang w:val="es-CO" w:eastAsia="es-CO"/>
        </w:rPr>
      </w:pPr>
      <w:r w:rsidRPr="00D67E8C">
        <w:rPr>
          <w:rFonts w:eastAsia="Calibri"/>
          <w:lang w:val="es-CO" w:eastAsia="es-CO"/>
        </w:rPr>
        <w:t>Informar oportunamente a la Interventoría en caso de requerir acompañamientos o conceptos técnicos.</w:t>
      </w:r>
    </w:p>
    <w:p w14:paraId="53F289DC" w14:textId="77777777" w:rsidR="00127B30" w:rsidRPr="00D67E8C" w:rsidRDefault="00127B30" w:rsidP="00127B30">
      <w:pPr>
        <w:pStyle w:val="Prrafodelista"/>
        <w:ind w:left="360"/>
        <w:rPr>
          <w:rFonts w:eastAsia="Calibri"/>
          <w:lang w:val="es-CO" w:eastAsia="es-CO"/>
        </w:rPr>
      </w:pPr>
    </w:p>
    <w:p w14:paraId="50499F70" w14:textId="260B8494" w:rsidR="000D1B5C" w:rsidRPr="00127B30" w:rsidRDefault="00127B30" w:rsidP="00127B30">
      <w:pPr>
        <w:rPr>
          <w:lang w:val="es-CO"/>
        </w:rPr>
      </w:pPr>
      <w:r>
        <w:rPr>
          <w:b/>
          <w:iCs/>
          <w:lang w:val="es-CO" w:eastAsia="es-CO"/>
        </w:rPr>
        <w:t>11.8</w:t>
      </w:r>
      <w:r>
        <w:rPr>
          <w:lang w:val="es-CO"/>
        </w:rPr>
        <w:t xml:space="preserve"> </w:t>
      </w:r>
      <w:r w:rsidR="000D1B5C" w:rsidRPr="00127B30">
        <w:rPr>
          <w:b/>
          <w:iCs/>
          <w:lang w:val="es-CO" w:eastAsia="es-CO"/>
        </w:rPr>
        <w:t>OBLIGACIONES PARA LA LIQUIDACIÓN DEL CONTRATO:</w:t>
      </w:r>
    </w:p>
    <w:p w14:paraId="6ADCBB8C" w14:textId="77777777" w:rsidR="00833015" w:rsidRPr="00D67E8C" w:rsidRDefault="00833015" w:rsidP="006C4DC0">
      <w:pPr>
        <w:rPr>
          <w:lang w:val="es-ES_tradnl"/>
        </w:rPr>
      </w:pPr>
    </w:p>
    <w:p w14:paraId="3113D442" w14:textId="77777777" w:rsidR="00833015" w:rsidRPr="00D67E8C" w:rsidRDefault="00833015" w:rsidP="006C4DC0">
      <w:pPr>
        <w:rPr>
          <w:lang w:val="es-ES_tradnl"/>
        </w:rPr>
      </w:pPr>
      <w:r w:rsidRPr="00D67E8C">
        <w:rPr>
          <w:lang w:val="es-ES_tradnl"/>
        </w:rPr>
        <w:t>Además de las establecidas en el Manual de Interventoría y Supervisión:</w:t>
      </w:r>
    </w:p>
    <w:p w14:paraId="337666E0" w14:textId="77777777" w:rsidR="000D1B5C" w:rsidRPr="00D67E8C" w:rsidRDefault="000D1B5C" w:rsidP="006C4DC0">
      <w:pPr>
        <w:rPr>
          <w:rFonts w:eastAsia="Calibri"/>
          <w:lang w:val="es-ES_tradnl" w:eastAsia="es-CO"/>
        </w:rPr>
      </w:pPr>
    </w:p>
    <w:p w14:paraId="60557B63" w14:textId="46C43DEA" w:rsidR="000D1B5C" w:rsidRPr="00D67E8C" w:rsidRDefault="000D1B5C" w:rsidP="006C4DC0">
      <w:pPr>
        <w:numPr>
          <w:ilvl w:val="0"/>
          <w:numId w:val="11"/>
        </w:numPr>
        <w:rPr>
          <w:rFonts w:eastAsia="Calibri"/>
          <w:lang w:val="es-CO" w:eastAsia="es-CO"/>
        </w:rPr>
      </w:pPr>
      <w:r w:rsidRPr="00D67E8C">
        <w:rPr>
          <w:rFonts w:eastAsia="Calibri"/>
          <w:lang w:val="es-CO" w:eastAsia="es-CO"/>
        </w:rPr>
        <w:t xml:space="preserve">Suministrar oportunamente a la Interventoría, la información requerida para la elaboración del acta de liquidación del contrato. </w:t>
      </w:r>
      <w:r w:rsidR="00DA61E3" w:rsidRPr="00D67E8C">
        <w:rPr>
          <w:rFonts w:eastAsia="Calibri"/>
          <w:lang w:val="es-CO" w:eastAsia="es-CO"/>
        </w:rPr>
        <w:t xml:space="preserve">Para el efecto, las partes, durante el plazo de ejecución del contrato, podrán recopilar información relevante a la finalización de cada </w:t>
      </w:r>
      <w:r w:rsidR="001D4E28" w:rsidRPr="00D67E8C">
        <w:rPr>
          <w:rFonts w:eastAsia="Calibri"/>
          <w:lang w:val="es-CO" w:eastAsia="es-CO"/>
        </w:rPr>
        <w:t>Fase</w:t>
      </w:r>
      <w:r w:rsidR="00DA61E3" w:rsidRPr="00D67E8C">
        <w:rPr>
          <w:rFonts w:eastAsia="Calibri"/>
          <w:lang w:val="es-CO" w:eastAsia="es-CO"/>
        </w:rPr>
        <w:t>, que permita cons</w:t>
      </w:r>
      <w:r w:rsidR="00F96944" w:rsidRPr="00D67E8C">
        <w:rPr>
          <w:rFonts w:eastAsia="Calibri"/>
          <w:lang w:val="es-CO" w:eastAsia="es-CO"/>
        </w:rPr>
        <w:t>o</w:t>
      </w:r>
      <w:r w:rsidR="00DA61E3" w:rsidRPr="00D67E8C">
        <w:rPr>
          <w:rFonts w:eastAsia="Calibri"/>
          <w:lang w:val="es-CO" w:eastAsia="es-CO"/>
        </w:rPr>
        <w:t>lidar la Liquidación del Contrato dentro del plazo previsto para cumplir con esa obligación</w:t>
      </w:r>
      <w:r w:rsidR="000E4674" w:rsidRPr="00D67E8C">
        <w:rPr>
          <w:rFonts w:eastAsia="Calibri"/>
          <w:lang w:val="es-CO" w:eastAsia="es-CO"/>
        </w:rPr>
        <w:t>.</w:t>
      </w:r>
    </w:p>
    <w:p w14:paraId="4A6B60E7" w14:textId="77777777" w:rsidR="000D1B5C" w:rsidRPr="00D67E8C" w:rsidRDefault="000D1B5C" w:rsidP="006C4DC0">
      <w:pPr>
        <w:numPr>
          <w:ilvl w:val="0"/>
          <w:numId w:val="11"/>
        </w:numPr>
        <w:rPr>
          <w:rFonts w:eastAsia="Calibri"/>
          <w:lang w:val="es-CO" w:eastAsia="es-CO"/>
        </w:rPr>
      </w:pPr>
      <w:r w:rsidRPr="00D67E8C">
        <w:rPr>
          <w:rFonts w:eastAsia="Calibri"/>
          <w:lang w:val="es-CO" w:eastAsia="es-CO"/>
        </w:rPr>
        <w:t xml:space="preserve">Elaborar y entregar a la Interventoría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147152E4" w14:textId="77777777" w:rsidR="000D1B5C" w:rsidRPr="00D67E8C" w:rsidRDefault="000D1B5C" w:rsidP="006C4DC0">
      <w:pPr>
        <w:numPr>
          <w:ilvl w:val="0"/>
          <w:numId w:val="11"/>
        </w:numPr>
        <w:rPr>
          <w:rFonts w:eastAsia="Calibri"/>
          <w:lang w:val="es-CO" w:eastAsia="es-CO"/>
        </w:rPr>
      </w:pPr>
      <w:r w:rsidRPr="00D67E8C">
        <w:rPr>
          <w:rFonts w:eastAsia="Calibri"/>
          <w:lang w:val="es-CO" w:eastAsia="es-CO"/>
        </w:rPr>
        <w:t xml:space="preserve">Elaborar y entregar a la Interventoría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5479CB4D" w14:textId="77777777" w:rsidR="000D1B5C" w:rsidRPr="00D67E8C" w:rsidRDefault="000D1B5C" w:rsidP="006C4DC0">
      <w:pPr>
        <w:numPr>
          <w:ilvl w:val="0"/>
          <w:numId w:val="11"/>
        </w:numPr>
        <w:rPr>
          <w:rFonts w:eastAsia="Calibri"/>
          <w:lang w:val="es-CO" w:eastAsia="es-CO"/>
        </w:rPr>
      </w:pPr>
      <w:r w:rsidRPr="00D67E8C">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5F792535" w14:textId="60C2BF1E" w:rsidR="000D1B5C" w:rsidRPr="00D67E8C" w:rsidRDefault="000D1B5C" w:rsidP="006C4DC0">
      <w:pPr>
        <w:numPr>
          <w:ilvl w:val="0"/>
          <w:numId w:val="11"/>
        </w:numPr>
        <w:rPr>
          <w:rFonts w:eastAsia="Calibri"/>
          <w:lang w:val="es-CO" w:eastAsia="es-CO"/>
        </w:rPr>
      </w:pPr>
      <w:r w:rsidRPr="00D67E8C">
        <w:rPr>
          <w:rFonts w:eastAsia="Calibri"/>
          <w:lang w:val="es-CO" w:eastAsia="es-CO"/>
        </w:rPr>
        <w:t>Suscribir el Acta de Liquidación del Contrato con la Interventoría y el IDU, asumiendo así plena responsabilidad por la veracidad y calidad de la información contenida en dicha acta, garantizando el cumplimiento de todas y cada una de las obligaciones contractuales de acuerdo con la normatividad vigente</w:t>
      </w:r>
      <w:r w:rsidR="00833015" w:rsidRPr="00D67E8C">
        <w:rPr>
          <w:rFonts w:eastAsia="Calibri"/>
          <w:lang w:val="es-CO" w:eastAsia="es-CO"/>
        </w:rPr>
        <w:t xml:space="preserve"> y los manuales de la entidad</w:t>
      </w:r>
      <w:r w:rsidRPr="00D67E8C">
        <w:rPr>
          <w:rFonts w:eastAsia="Calibri"/>
          <w:lang w:val="es-CO" w:eastAsia="es-CO"/>
        </w:rPr>
        <w:t xml:space="preserve">. </w:t>
      </w:r>
    </w:p>
    <w:p w14:paraId="29683DC0" w14:textId="77777777" w:rsidR="00C06EE2" w:rsidRPr="00D67E8C" w:rsidRDefault="00C06EE2" w:rsidP="006C4DC0">
      <w:pPr>
        <w:rPr>
          <w:lang w:val="es-CO"/>
        </w:rPr>
      </w:pPr>
      <w:bookmarkStart w:id="126" w:name="_Toc233447336"/>
      <w:bookmarkStart w:id="127" w:name="_Toc233868289"/>
      <w:bookmarkStart w:id="128" w:name="_Toc237422245"/>
    </w:p>
    <w:p w14:paraId="3BC6FF7D" w14:textId="3DBD1509" w:rsidR="008A6395" w:rsidRDefault="007173A8" w:rsidP="007173A8">
      <w:pPr>
        <w:pStyle w:val="Ttulo1"/>
        <w:numPr>
          <w:ilvl w:val="0"/>
          <w:numId w:val="0"/>
        </w:numPr>
        <w:spacing w:before="0" w:after="0"/>
        <w:rPr>
          <w:rFonts w:cs="Arial"/>
          <w:sz w:val="24"/>
          <w:szCs w:val="24"/>
          <w:lang w:val="es-ES_tradnl"/>
        </w:rPr>
      </w:pPr>
      <w:bookmarkStart w:id="129" w:name="_Toc90120908"/>
      <w:bookmarkStart w:id="130" w:name="_Toc103663310"/>
      <w:bookmarkStart w:id="131" w:name="_Toc145149557"/>
      <w:bookmarkStart w:id="132" w:name="_Ref233256343"/>
      <w:bookmarkStart w:id="133" w:name="_Toc233447320"/>
      <w:bookmarkStart w:id="134" w:name="_Toc233868275"/>
      <w:bookmarkStart w:id="135" w:name="_Toc237422228"/>
      <w:bookmarkStart w:id="136" w:name="_Toc331174891"/>
      <w:r>
        <w:rPr>
          <w:rFonts w:cs="Arial"/>
          <w:sz w:val="24"/>
          <w:szCs w:val="24"/>
          <w:lang w:val="es-ES_tradnl"/>
        </w:rPr>
        <w:t xml:space="preserve">CLAUSULA 12. </w:t>
      </w:r>
      <w:r w:rsidR="008A6395" w:rsidRPr="00D67E8C">
        <w:rPr>
          <w:rFonts w:cs="Arial"/>
          <w:sz w:val="24"/>
          <w:szCs w:val="24"/>
          <w:lang w:val="es-ES_tradnl"/>
        </w:rPr>
        <w:t xml:space="preserve">OBLIGACIONES GENERALES DEL </w:t>
      </w:r>
      <w:bookmarkEnd w:id="129"/>
      <w:bookmarkEnd w:id="130"/>
      <w:bookmarkEnd w:id="131"/>
      <w:bookmarkEnd w:id="132"/>
      <w:bookmarkEnd w:id="133"/>
      <w:r w:rsidR="008A6395" w:rsidRPr="00D67E8C">
        <w:rPr>
          <w:rFonts w:cs="Arial"/>
          <w:sz w:val="24"/>
          <w:szCs w:val="24"/>
          <w:lang w:val="es-ES_tradnl"/>
        </w:rPr>
        <w:t>IDU</w:t>
      </w:r>
      <w:bookmarkEnd w:id="134"/>
      <w:bookmarkEnd w:id="135"/>
      <w:bookmarkEnd w:id="136"/>
    </w:p>
    <w:p w14:paraId="5C443EEB" w14:textId="77777777" w:rsidR="008A6395" w:rsidRPr="00D67E8C" w:rsidRDefault="008A6395" w:rsidP="006C4DC0">
      <w:pPr>
        <w:rPr>
          <w:lang w:val="es-ES_tradnl"/>
        </w:rPr>
      </w:pPr>
    </w:p>
    <w:p w14:paraId="412E9569" w14:textId="77777777" w:rsidR="008A6395" w:rsidRPr="00D67E8C" w:rsidRDefault="008A6395" w:rsidP="006C4DC0">
      <w:pPr>
        <w:rPr>
          <w:lang w:val="es-ES_tradnl"/>
        </w:rPr>
      </w:pPr>
      <w:r w:rsidRPr="00D67E8C">
        <w:rPr>
          <w:lang w:val="es-ES_tradnl"/>
        </w:rPr>
        <w:t xml:space="preserve">Además de las previstas en otras cláusulas del presente </w:t>
      </w:r>
      <w:r w:rsidRPr="00D67E8C">
        <w:rPr>
          <w:bCs/>
          <w:lang w:val="es-ES_tradnl"/>
        </w:rPr>
        <w:t>contrato</w:t>
      </w:r>
      <w:r w:rsidRPr="00D67E8C">
        <w:rPr>
          <w:lang w:val="es-ES_tradnl"/>
        </w:rPr>
        <w:t xml:space="preserve"> o en los documentos que lo integran, serán obligaciones del</w:t>
      </w:r>
      <w:r w:rsidRPr="00D67E8C">
        <w:rPr>
          <w:bCs/>
          <w:lang w:val="es-ES_tradnl"/>
        </w:rPr>
        <w:t xml:space="preserve"> IDU</w:t>
      </w:r>
      <w:r w:rsidRPr="00D67E8C">
        <w:rPr>
          <w:lang w:val="es-ES_tradnl"/>
        </w:rPr>
        <w:t xml:space="preserve">: </w:t>
      </w:r>
    </w:p>
    <w:p w14:paraId="3326C765" w14:textId="77777777" w:rsidR="008A6395" w:rsidRPr="00D67E8C" w:rsidRDefault="008A6395" w:rsidP="006C4DC0">
      <w:pPr>
        <w:rPr>
          <w:lang w:val="es-ES_tradnl"/>
        </w:rPr>
      </w:pPr>
    </w:p>
    <w:p w14:paraId="71BC36E5" w14:textId="30E65FBE" w:rsidR="008A6395" w:rsidRPr="00D67E8C" w:rsidRDefault="008A6395" w:rsidP="006C4DC0">
      <w:pPr>
        <w:pStyle w:val="Prrafodelista"/>
        <w:numPr>
          <w:ilvl w:val="0"/>
          <w:numId w:val="7"/>
        </w:numPr>
        <w:rPr>
          <w:rFonts w:eastAsia="Calibri"/>
          <w:lang w:val="es-CO" w:eastAsia="es-CO"/>
        </w:rPr>
      </w:pPr>
      <w:r w:rsidRPr="00D67E8C">
        <w:rPr>
          <w:rFonts w:eastAsia="Calibri"/>
          <w:lang w:val="es-CO" w:eastAsia="es-CO"/>
        </w:rPr>
        <w:lastRenderedPageBreak/>
        <w:t xml:space="preserve">Pagar la remuneración a la que tiene derecho el </w:t>
      </w:r>
      <w:r w:rsidR="00B85BC9" w:rsidRPr="00D67E8C">
        <w:rPr>
          <w:rFonts w:eastAsia="Calibri"/>
          <w:lang w:val="es-CO" w:eastAsia="es-CO"/>
        </w:rPr>
        <w:t>CONSULTOR</w:t>
      </w:r>
      <w:r w:rsidRPr="00D67E8C">
        <w:rPr>
          <w:rFonts w:eastAsia="Calibri"/>
          <w:lang w:val="es-CO" w:eastAsia="es-CO"/>
        </w:rPr>
        <w:t xml:space="preserve"> en los términos previstos en este Contrato </w:t>
      </w:r>
    </w:p>
    <w:p w14:paraId="5C92DAC9" w14:textId="6EAE0A05" w:rsidR="008A6395" w:rsidRPr="00D67E8C" w:rsidRDefault="008A6395" w:rsidP="006C4DC0">
      <w:pPr>
        <w:pStyle w:val="Prrafodelista"/>
        <w:numPr>
          <w:ilvl w:val="0"/>
          <w:numId w:val="7"/>
        </w:numPr>
        <w:rPr>
          <w:rFonts w:eastAsia="Calibri"/>
          <w:lang w:val="es-CO" w:eastAsia="es-CO"/>
        </w:rPr>
      </w:pPr>
      <w:r w:rsidRPr="00D67E8C">
        <w:rPr>
          <w:rFonts w:eastAsia="Calibri"/>
          <w:lang w:val="es-CO" w:eastAsia="es-CO"/>
        </w:rPr>
        <w:t xml:space="preserve">Suscribir conjuntamente con el </w:t>
      </w:r>
      <w:r w:rsidR="00B85BC9" w:rsidRPr="00D67E8C">
        <w:rPr>
          <w:rFonts w:eastAsia="Calibri"/>
          <w:lang w:val="es-CO" w:eastAsia="es-CO"/>
        </w:rPr>
        <w:t>CONSULTOR</w:t>
      </w:r>
      <w:r w:rsidRPr="00D67E8C">
        <w:rPr>
          <w:rFonts w:eastAsia="Calibri"/>
          <w:lang w:val="es-CO" w:eastAsia="es-CO"/>
        </w:rPr>
        <w:t xml:space="preserve"> las actas y los demás documentos necesarios para la ejecución y liquidación de este contrato.</w:t>
      </w:r>
    </w:p>
    <w:p w14:paraId="08E04AEE" w14:textId="20A26F9C" w:rsidR="008A6395" w:rsidRPr="00D67E8C" w:rsidRDefault="008A6395" w:rsidP="006C4DC0">
      <w:pPr>
        <w:pStyle w:val="Prrafodelista"/>
        <w:numPr>
          <w:ilvl w:val="0"/>
          <w:numId w:val="7"/>
        </w:numPr>
        <w:rPr>
          <w:rFonts w:eastAsia="Calibri"/>
          <w:lang w:val="es-CO" w:eastAsia="es-CO"/>
        </w:rPr>
      </w:pPr>
      <w:r w:rsidRPr="00D67E8C">
        <w:rPr>
          <w:rFonts w:eastAsia="Calibri"/>
          <w:lang w:val="es-CO" w:eastAsia="es-CO"/>
        </w:rPr>
        <w:t xml:space="preserve">Solicitar al </w:t>
      </w:r>
      <w:r w:rsidR="00B85BC9" w:rsidRPr="00D67E8C">
        <w:rPr>
          <w:rFonts w:eastAsia="Calibri"/>
          <w:lang w:val="es-CO" w:eastAsia="es-CO"/>
        </w:rPr>
        <w:t>CONSULTOR</w:t>
      </w:r>
      <w:r w:rsidRPr="00D67E8C">
        <w:rPr>
          <w:rFonts w:eastAsia="Calibri"/>
          <w:lang w:val="es-CO" w:eastAsia="es-CO"/>
        </w:rPr>
        <w:t xml:space="preserve"> la información que las autoridades de control y vigilancia del sector que sean competentes requieran sobre la ejecución del presente contrato.</w:t>
      </w:r>
    </w:p>
    <w:p w14:paraId="1FA7543F" w14:textId="77777777" w:rsidR="008A6395" w:rsidRPr="00D67E8C" w:rsidRDefault="008A6395" w:rsidP="006C4DC0">
      <w:pPr>
        <w:pStyle w:val="Prrafodelista"/>
        <w:numPr>
          <w:ilvl w:val="0"/>
          <w:numId w:val="7"/>
        </w:numPr>
        <w:rPr>
          <w:rFonts w:eastAsia="Calibri"/>
          <w:lang w:val="es-CO" w:eastAsia="es-CO"/>
        </w:rPr>
      </w:pPr>
      <w:r w:rsidRPr="00D67E8C">
        <w:rPr>
          <w:rFonts w:eastAsia="Calibri"/>
          <w:lang w:val="es-CO" w:eastAsia="es-CO"/>
        </w:rPr>
        <w:t>Obrar con lealtad y buena fe en el desarrollo del contrato.</w:t>
      </w:r>
    </w:p>
    <w:p w14:paraId="7157A8CF" w14:textId="312E711F" w:rsidR="008A6395" w:rsidRPr="00D67E8C" w:rsidRDefault="008A6395" w:rsidP="006C4DC0">
      <w:pPr>
        <w:pStyle w:val="Prrafodelista"/>
        <w:numPr>
          <w:ilvl w:val="0"/>
          <w:numId w:val="7"/>
        </w:numPr>
        <w:rPr>
          <w:rFonts w:eastAsia="Calibri"/>
          <w:lang w:val="es-CO" w:eastAsia="es-CO"/>
        </w:rPr>
      </w:pPr>
      <w:r w:rsidRPr="00D67E8C">
        <w:rPr>
          <w:rFonts w:eastAsia="Calibri"/>
          <w:lang w:val="es-CO" w:eastAsia="es-CO"/>
        </w:rPr>
        <w:t xml:space="preserve">Prestar su colaboración para el cumplimiento de las obligaciones del </w:t>
      </w:r>
      <w:r w:rsidR="00B85BC9" w:rsidRPr="00D67E8C">
        <w:rPr>
          <w:rFonts w:eastAsia="Calibri"/>
          <w:lang w:val="es-CO" w:eastAsia="es-CO"/>
        </w:rPr>
        <w:t>CONSULTOR</w:t>
      </w:r>
      <w:r w:rsidRPr="00D67E8C">
        <w:rPr>
          <w:rFonts w:eastAsia="Calibri"/>
          <w:lang w:val="es-CO" w:eastAsia="es-CO"/>
        </w:rPr>
        <w:t>.</w:t>
      </w:r>
    </w:p>
    <w:p w14:paraId="4AF408AE" w14:textId="3CE20D5F" w:rsidR="008A6395" w:rsidRPr="00D67E8C" w:rsidRDefault="008A6395" w:rsidP="006C4DC0">
      <w:pPr>
        <w:pStyle w:val="Prrafodelista"/>
        <w:numPr>
          <w:ilvl w:val="0"/>
          <w:numId w:val="7"/>
        </w:numPr>
        <w:rPr>
          <w:rFonts w:eastAsia="Calibri"/>
          <w:lang w:val="es-CO" w:eastAsia="es-CO"/>
        </w:rPr>
      </w:pPr>
      <w:r w:rsidRPr="00D67E8C">
        <w:rPr>
          <w:rFonts w:eastAsia="Calibri"/>
          <w:lang w:val="es-CO" w:eastAsia="es-CO"/>
        </w:rPr>
        <w:t xml:space="preserve">Brindar la información requerida para que el </w:t>
      </w:r>
      <w:r w:rsidR="00B85BC9" w:rsidRPr="00D67E8C">
        <w:rPr>
          <w:rFonts w:eastAsia="Calibri"/>
          <w:lang w:val="es-CO" w:eastAsia="es-CO"/>
        </w:rPr>
        <w:t>CONSULTOR</w:t>
      </w:r>
      <w:r w:rsidRPr="00D67E8C">
        <w:rPr>
          <w:rFonts w:eastAsia="Calibri"/>
          <w:lang w:val="es-CO" w:eastAsia="es-CO"/>
        </w:rPr>
        <w:t xml:space="preserve"> pueda desarrollar el objeto de este contrato.</w:t>
      </w:r>
    </w:p>
    <w:p w14:paraId="0EFDE23E" w14:textId="5A4738E3" w:rsidR="000D03C8" w:rsidRPr="00B06B03" w:rsidRDefault="00D768F5" w:rsidP="006C4DC0">
      <w:pPr>
        <w:pStyle w:val="Prrafodelista"/>
        <w:numPr>
          <w:ilvl w:val="0"/>
          <w:numId w:val="7"/>
        </w:numPr>
        <w:rPr>
          <w:rFonts w:eastAsia="Calibri"/>
          <w:lang w:val="es-CO" w:eastAsia="es-CO"/>
        </w:rPr>
      </w:pPr>
      <w:r w:rsidRPr="00D67E8C">
        <w:rPr>
          <w:iCs/>
        </w:rPr>
        <w:t xml:space="preserve">Observar el debido cuidado en el manejo de los bienes materiales, propiedad intelectual y datos personales del </w:t>
      </w:r>
      <w:r w:rsidR="00B85BC9" w:rsidRPr="00D67E8C">
        <w:rPr>
          <w:iCs/>
        </w:rPr>
        <w:t>CONSULTOR</w:t>
      </w:r>
      <w:r w:rsidRPr="00D67E8C">
        <w:rPr>
          <w:iCs/>
        </w:rPr>
        <w:t xml:space="preserve">,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w:t>
      </w:r>
      <w:r w:rsidR="00B85BC9" w:rsidRPr="00D67E8C">
        <w:rPr>
          <w:iCs/>
        </w:rPr>
        <w:t>CONSULTOR</w:t>
      </w:r>
      <w:r w:rsidR="00B06B03">
        <w:rPr>
          <w:iCs/>
        </w:rPr>
        <w:t>.</w:t>
      </w:r>
    </w:p>
    <w:p w14:paraId="795E3EFE" w14:textId="5CF89E51" w:rsidR="00B06B03" w:rsidRDefault="00B06B03" w:rsidP="00B06B03">
      <w:pPr>
        <w:pStyle w:val="Prrafodelista"/>
        <w:ind w:left="283"/>
        <w:rPr>
          <w:iCs/>
        </w:rPr>
      </w:pPr>
    </w:p>
    <w:p w14:paraId="48DE7087" w14:textId="77777777" w:rsidR="00B06B03" w:rsidRPr="00D67E8C" w:rsidRDefault="00B06B03" w:rsidP="00B06B03">
      <w:pPr>
        <w:pStyle w:val="Prrafodelista"/>
        <w:ind w:left="283"/>
        <w:rPr>
          <w:rFonts w:eastAsia="Calibri"/>
          <w:lang w:val="es-CO" w:eastAsia="es-CO"/>
        </w:rPr>
      </w:pPr>
    </w:p>
    <w:p w14:paraId="25E1BE6B" w14:textId="6CE2A68E" w:rsidR="00F14338" w:rsidRPr="00D67E8C" w:rsidRDefault="007173A8" w:rsidP="00FB07CE">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CLÁUSULA </w:t>
      </w:r>
      <w:r w:rsidR="00FB07CE">
        <w:rPr>
          <w:rFonts w:cs="Arial"/>
          <w:sz w:val="24"/>
          <w:szCs w:val="24"/>
          <w:lang w:val="es-ES_tradnl"/>
        </w:rPr>
        <w:t xml:space="preserve">13 </w:t>
      </w:r>
      <w:r w:rsidR="00E106E9" w:rsidRPr="00D67E8C">
        <w:rPr>
          <w:rFonts w:cs="Arial"/>
          <w:sz w:val="24"/>
          <w:szCs w:val="24"/>
          <w:lang w:val="es-ES_tradnl"/>
        </w:rPr>
        <w:t xml:space="preserve">INTERVENTORÍA: </w:t>
      </w:r>
    </w:p>
    <w:p w14:paraId="6307B5B7" w14:textId="77777777" w:rsidR="00F14338" w:rsidRPr="00D67E8C" w:rsidRDefault="00F14338" w:rsidP="006C4DC0"/>
    <w:p w14:paraId="078739D7" w14:textId="79ABD071" w:rsidR="00E106E9" w:rsidRPr="00D67E8C" w:rsidRDefault="00E106E9" w:rsidP="006C4DC0">
      <w:r w:rsidRPr="00D67E8C">
        <w:t xml:space="preserve">El IDU contratará un interventor </w:t>
      </w:r>
      <w:r w:rsidR="006C4263" w:rsidRPr="00D67E8C">
        <w:t xml:space="preserve">integral </w:t>
      </w:r>
      <w:r w:rsidRPr="00D67E8C">
        <w:t xml:space="preserve">de conformidad con lo establecido en el numeral 1º del artículo 32 de la Ley 80 de 1993 y al artículo 82 de la Ley 1474 de 2011, quien será el encargado de vigilar el desarrollo, ejecución y cumplimiento de todas y cada una de las obligaciones a cargo del </w:t>
      </w:r>
      <w:r w:rsidR="00B85BC9" w:rsidRPr="00D67E8C">
        <w:rPr>
          <w:b/>
        </w:rPr>
        <w:t>CONSULTOR</w:t>
      </w:r>
      <w:r w:rsidRPr="00D67E8C">
        <w:t xml:space="preserve"> y hará cumplir las disposiciones internas del IDU y demás normas legales, de acuerdo con las especificaciones del contrato y el Manual de Interventoría y/o Supervisión de Contratos del IDU vigente durante la ejecución del contrato, sin que esta Interventoría releve al </w:t>
      </w:r>
      <w:r w:rsidR="00B85BC9" w:rsidRPr="00D67E8C">
        <w:rPr>
          <w:b/>
        </w:rPr>
        <w:t>CONSULTOR</w:t>
      </w:r>
      <w:r w:rsidRPr="00D67E8C">
        <w:t xml:space="preserve"> de su responsabilidad. El interventor tendrá a su cargo el seguimiento técnico, administrativo, financiero, contable y jurídico del objeto del contrato, de acuerdo con los estudios previos, pliegos de condiciones, adendas, anexos, apéndices y la propuesta. </w:t>
      </w:r>
    </w:p>
    <w:p w14:paraId="69C2B08A" w14:textId="77777777" w:rsidR="00E106E9" w:rsidRPr="00D67E8C" w:rsidRDefault="00E106E9" w:rsidP="006C4DC0">
      <w:pPr>
        <w:rPr>
          <w:b/>
        </w:rPr>
      </w:pPr>
    </w:p>
    <w:p w14:paraId="6CFB8A40" w14:textId="77777777" w:rsidR="00E106E9" w:rsidRPr="00D67E8C" w:rsidRDefault="00E106E9" w:rsidP="006C4DC0">
      <w:r w:rsidRPr="00D67E8C">
        <w:rPr>
          <w:b/>
        </w:rPr>
        <w:t>PARÁGRAFO:</w:t>
      </w:r>
      <w:r w:rsidRPr="00D67E8C">
        <w:t xml:space="preserve"> El IDU mantendrá durante todo el tiempo que dure la ejecución del contrato, la interventoría, para que verifique que el proyecto se desarrolle conforme a las especificaciones técnicas, pliego de condiciones, adendas, anexos, apéndices y al contenido del presente contrato.</w:t>
      </w:r>
    </w:p>
    <w:p w14:paraId="08F3BD94" w14:textId="77777777" w:rsidR="00E106E9" w:rsidRPr="00D67E8C" w:rsidRDefault="00E106E9" w:rsidP="006C4DC0"/>
    <w:p w14:paraId="713869F4" w14:textId="19027418" w:rsidR="00F14338" w:rsidRPr="00D67E8C" w:rsidRDefault="007173A8" w:rsidP="005049FC">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CLÁUSULA 14 </w:t>
      </w:r>
      <w:r w:rsidR="00F14338" w:rsidRPr="00D67E8C">
        <w:rPr>
          <w:rFonts w:cs="Arial"/>
          <w:sz w:val="24"/>
          <w:szCs w:val="24"/>
          <w:lang w:val="es-ES_tradnl"/>
        </w:rPr>
        <w:t>DUDAS TÉCNICAS</w:t>
      </w:r>
    </w:p>
    <w:p w14:paraId="35366111" w14:textId="77777777" w:rsidR="00F14338" w:rsidRPr="00D67E8C" w:rsidRDefault="00F14338" w:rsidP="006C4DC0"/>
    <w:p w14:paraId="09BC81DA" w14:textId="5AB68A43" w:rsidR="00E106E9" w:rsidRPr="00D67E8C" w:rsidRDefault="00E106E9" w:rsidP="006C4DC0">
      <w:r w:rsidRPr="00D67E8C">
        <w:lastRenderedPageBreak/>
        <w:t xml:space="preserve">Las dudas técnicas que surjan en el desarrollo de la </w:t>
      </w:r>
      <w:proofErr w:type="gramStart"/>
      <w:r w:rsidRPr="00D67E8C">
        <w:t>obra,</w:t>
      </w:r>
      <w:proofErr w:type="gramEnd"/>
      <w:r w:rsidRPr="00D67E8C">
        <w:t xml:space="preserve"> serán discutidas con el </w:t>
      </w:r>
      <w:r w:rsidR="00B85BC9" w:rsidRPr="00D67E8C">
        <w:rPr>
          <w:b/>
        </w:rPr>
        <w:t>CONSULTOR</w:t>
      </w:r>
      <w:r w:rsidRPr="00D67E8C">
        <w:t xml:space="preserve"> y solucionadas por la interventoría y entidad,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interventoría</w:t>
      </w:r>
    </w:p>
    <w:p w14:paraId="1FCE4CAF" w14:textId="77777777" w:rsidR="00E106E9" w:rsidRPr="00D67E8C" w:rsidRDefault="00E106E9" w:rsidP="006C4DC0">
      <w:r w:rsidRPr="00D67E8C">
        <w:t xml:space="preserve"> </w:t>
      </w:r>
    </w:p>
    <w:p w14:paraId="6E233AE2" w14:textId="5561C3CA" w:rsidR="00F14338" w:rsidRPr="00D67E8C" w:rsidRDefault="007173A8" w:rsidP="006B0724">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CLÁUSULA 15 </w:t>
      </w:r>
      <w:r w:rsidR="00F14338" w:rsidRPr="00D67E8C">
        <w:rPr>
          <w:rFonts w:cs="Arial"/>
          <w:sz w:val="24"/>
          <w:szCs w:val="24"/>
          <w:lang w:val="es-ES_tradnl"/>
        </w:rPr>
        <w:t>S</w:t>
      </w:r>
      <w:r w:rsidR="00E106E9" w:rsidRPr="00D67E8C">
        <w:rPr>
          <w:rFonts w:cs="Arial"/>
          <w:sz w:val="24"/>
          <w:szCs w:val="24"/>
          <w:lang w:val="es-ES_tradnl"/>
        </w:rPr>
        <w:t>EGUIMIENTO</w:t>
      </w:r>
    </w:p>
    <w:p w14:paraId="30D89A28" w14:textId="77777777" w:rsidR="00F14338" w:rsidRPr="00D67E8C" w:rsidRDefault="00F14338" w:rsidP="006C4DC0"/>
    <w:p w14:paraId="486089CD" w14:textId="2A6BEE5C" w:rsidR="00E106E9" w:rsidRPr="00D67E8C" w:rsidRDefault="00B312BA" w:rsidP="006C4DC0">
      <w:r w:rsidRPr="00D67E8C">
        <w:t xml:space="preserve">La </w:t>
      </w:r>
      <w:r w:rsidRPr="00AA19B1">
        <w:rPr>
          <w:highlight w:val="yellow"/>
        </w:rPr>
        <w:t>Dirección Técnica de Proyectos</w:t>
      </w:r>
      <w:r w:rsidRPr="00AA19B1">
        <w:t xml:space="preserve"> </w:t>
      </w:r>
      <w:r w:rsidRPr="00D67E8C">
        <w:t xml:space="preserve">será la encargada de hacer </w:t>
      </w:r>
      <w:r w:rsidR="003F2A42" w:rsidRPr="00D67E8C">
        <w:t xml:space="preserve">el </w:t>
      </w:r>
      <w:r w:rsidRPr="00D67E8C">
        <w:t>seguimiento a</w:t>
      </w:r>
      <w:r w:rsidR="003F2A42" w:rsidRPr="00D67E8C">
        <w:t>l contrato.</w:t>
      </w:r>
    </w:p>
    <w:p w14:paraId="3A93481A" w14:textId="77777777" w:rsidR="001866D5" w:rsidRPr="00D67E8C" w:rsidRDefault="001866D5" w:rsidP="006C4DC0">
      <w:pPr>
        <w:pStyle w:val="Ttulo1"/>
        <w:numPr>
          <w:ilvl w:val="0"/>
          <w:numId w:val="0"/>
        </w:numPr>
        <w:spacing w:before="0" w:after="0"/>
        <w:rPr>
          <w:rFonts w:cs="Arial"/>
          <w:sz w:val="24"/>
          <w:szCs w:val="24"/>
        </w:rPr>
      </w:pPr>
    </w:p>
    <w:p w14:paraId="3F41E3FD" w14:textId="7E9164C9" w:rsidR="00A22AD1" w:rsidRPr="00D67E8C" w:rsidRDefault="007173A8" w:rsidP="006B0724">
      <w:pPr>
        <w:pStyle w:val="Ttulo1"/>
        <w:numPr>
          <w:ilvl w:val="0"/>
          <w:numId w:val="0"/>
        </w:numPr>
        <w:spacing w:before="0" w:after="0"/>
        <w:ind w:left="360" w:hanging="360"/>
        <w:rPr>
          <w:rFonts w:cs="Arial"/>
          <w:sz w:val="24"/>
          <w:szCs w:val="24"/>
          <w:lang w:val="es-ES_tradnl"/>
        </w:rPr>
      </w:pPr>
      <w:bookmarkStart w:id="137" w:name="_Ref180730380"/>
      <w:bookmarkStart w:id="138" w:name="_Toc233447408"/>
      <w:bookmarkStart w:id="139" w:name="_Toc233868333"/>
      <w:bookmarkStart w:id="140" w:name="_Toc237422318"/>
      <w:bookmarkStart w:id="141" w:name="_Toc331174940"/>
      <w:r>
        <w:rPr>
          <w:rFonts w:cs="Arial"/>
          <w:sz w:val="24"/>
          <w:szCs w:val="24"/>
          <w:lang w:val="es-ES_tradnl"/>
        </w:rPr>
        <w:t xml:space="preserve">CLÁUSULA 16. </w:t>
      </w:r>
      <w:r w:rsidR="00A22AD1" w:rsidRPr="00D67E8C">
        <w:rPr>
          <w:rFonts w:cs="Arial"/>
          <w:sz w:val="24"/>
          <w:szCs w:val="24"/>
          <w:lang w:val="es-ES_tradnl"/>
        </w:rPr>
        <w:t>CONTROVERSIAS ENTRE EL</w:t>
      </w:r>
      <w:r w:rsidR="003837CA" w:rsidRPr="00D67E8C">
        <w:rPr>
          <w:rFonts w:cs="Arial"/>
          <w:sz w:val="24"/>
          <w:szCs w:val="24"/>
          <w:lang w:val="es-ES_tradnl"/>
        </w:rPr>
        <w:t xml:space="preserve"> </w:t>
      </w:r>
      <w:r w:rsidR="00B85BC9" w:rsidRPr="00D67E8C">
        <w:rPr>
          <w:rFonts w:cs="Arial"/>
          <w:sz w:val="24"/>
          <w:szCs w:val="24"/>
          <w:lang w:val="es-ES_tradnl"/>
        </w:rPr>
        <w:t>CONSULTOR</w:t>
      </w:r>
      <w:r w:rsidR="003837CA" w:rsidRPr="00D67E8C">
        <w:rPr>
          <w:rFonts w:cs="Arial"/>
          <w:sz w:val="24"/>
          <w:szCs w:val="24"/>
          <w:lang w:val="es-ES_tradnl"/>
        </w:rPr>
        <w:t xml:space="preserve"> Y EL</w:t>
      </w:r>
      <w:r w:rsidR="00A22AD1" w:rsidRPr="00D67E8C">
        <w:rPr>
          <w:rFonts w:cs="Arial"/>
          <w:sz w:val="24"/>
          <w:szCs w:val="24"/>
          <w:lang w:val="es-ES_tradnl"/>
        </w:rPr>
        <w:t xml:space="preserve"> INTERVENTOR </w:t>
      </w:r>
      <w:bookmarkEnd w:id="137"/>
      <w:bookmarkEnd w:id="138"/>
      <w:bookmarkEnd w:id="139"/>
      <w:bookmarkEnd w:id="140"/>
      <w:bookmarkEnd w:id="141"/>
    </w:p>
    <w:p w14:paraId="5DD432E1" w14:textId="77777777" w:rsidR="00A22AD1" w:rsidRPr="00D67E8C" w:rsidRDefault="00A22AD1" w:rsidP="006C4DC0">
      <w:pPr>
        <w:rPr>
          <w:lang w:val="es-ES_tradnl"/>
        </w:rPr>
      </w:pPr>
    </w:p>
    <w:p w14:paraId="30B0D701" w14:textId="7E2D0FC3" w:rsidR="00A22AD1" w:rsidRPr="00D67E8C" w:rsidRDefault="00A22AD1" w:rsidP="006C4DC0">
      <w:pPr>
        <w:rPr>
          <w:lang w:val="es-ES_tradnl"/>
        </w:rPr>
      </w:pPr>
      <w:bookmarkStart w:id="142" w:name="_Toc109026314"/>
      <w:bookmarkStart w:id="143" w:name="_Toc109129137"/>
      <w:bookmarkEnd w:id="142"/>
      <w:bookmarkEnd w:id="143"/>
      <w:r w:rsidRPr="00D67E8C">
        <w:rPr>
          <w:lang w:val="es-ES_tradnl"/>
        </w:rPr>
        <w:t xml:space="preserve">Cuando existan diferencias entre el </w:t>
      </w:r>
      <w:r w:rsidR="00B85BC9" w:rsidRPr="00D67E8C">
        <w:rPr>
          <w:bCs/>
          <w:lang w:val="es-ES_tradnl"/>
        </w:rPr>
        <w:t>CONSULTOR</w:t>
      </w:r>
      <w:r w:rsidR="003837CA" w:rsidRPr="00D67E8C">
        <w:rPr>
          <w:bCs/>
          <w:lang w:val="es-ES_tradnl"/>
        </w:rPr>
        <w:t xml:space="preserve"> </w:t>
      </w:r>
      <w:r w:rsidR="00200486" w:rsidRPr="00D67E8C">
        <w:rPr>
          <w:bCs/>
          <w:lang w:val="es-ES_tradnl"/>
        </w:rPr>
        <w:t xml:space="preserve">y el </w:t>
      </w:r>
      <w:r w:rsidR="003837CA" w:rsidRPr="00D67E8C">
        <w:rPr>
          <w:bCs/>
          <w:lang w:val="es-ES_tradnl"/>
        </w:rPr>
        <w:t>Interventor</w:t>
      </w:r>
      <w:r w:rsidRPr="00D67E8C">
        <w:rPr>
          <w:lang w:val="es-ES_tradnl"/>
        </w:rPr>
        <w:t>, éstas serán dirimidas, en principio</w:t>
      </w:r>
      <w:r w:rsidRPr="00D67E8C">
        <w:rPr>
          <w:iCs/>
          <w:lang w:val="es-ES_tradnl"/>
        </w:rPr>
        <w:t xml:space="preserve">, </w:t>
      </w:r>
      <w:r w:rsidRPr="00D67E8C">
        <w:rPr>
          <w:lang w:val="es-ES_tradnl"/>
        </w:rPr>
        <w:t xml:space="preserve">por </w:t>
      </w:r>
      <w:r w:rsidRPr="00D67E8C">
        <w:rPr>
          <w:bCs/>
          <w:lang w:val="es-ES_tradnl"/>
        </w:rPr>
        <w:t>el IDU</w:t>
      </w:r>
      <w:r w:rsidRPr="00D67E8C">
        <w:rPr>
          <w:lang w:val="es-ES_tradnl"/>
        </w:rPr>
        <w:t xml:space="preserve">. Para ello, tanto el </w:t>
      </w:r>
      <w:r w:rsidRPr="00D67E8C">
        <w:rPr>
          <w:bCs/>
          <w:lang w:val="es-ES_tradnl"/>
        </w:rPr>
        <w:t>Interventor</w:t>
      </w:r>
      <w:r w:rsidRPr="00D67E8C">
        <w:rPr>
          <w:lang w:val="es-ES_tradnl"/>
        </w:rPr>
        <w:t xml:space="preserve"> como el </w:t>
      </w:r>
      <w:r w:rsidR="00B85BC9" w:rsidRPr="00D67E8C">
        <w:rPr>
          <w:bCs/>
          <w:lang w:val="es-ES_tradnl"/>
        </w:rPr>
        <w:t>CONSULTOR</w:t>
      </w:r>
      <w:r w:rsidRPr="00D67E8C">
        <w:rPr>
          <w:lang w:val="es-ES_tradnl"/>
        </w:rPr>
        <w:t xml:space="preserve"> enviarán, dentro de los cinco (5) </w:t>
      </w:r>
      <w:r w:rsidR="00AF44F3" w:rsidRPr="00D67E8C">
        <w:rPr>
          <w:bCs/>
          <w:lang w:val="es-ES_tradnl"/>
        </w:rPr>
        <w:t>d</w:t>
      </w:r>
      <w:r w:rsidRPr="00D67E8C">
        <w:rPr>
          <w:bCs/>
          <w:lang w:val="es-ES_tradnl"/>
        </w:rPr>
        <w:t>ías</w:t>
      </w:r>
      <w:r w:rsidRPr="00D67E8C">
        <w:rPr>
          <w:lang w:val="es-ES_tradnl"/>
        </w:rPr>
        <w:t xml:space="preserve"> siguientes a que se suscite la controversia, sendos documentos en los cuales expresen el contenido de la discrepancia, </w:t>
      </w:r>
      <w:r w:rsidR="00AF44F3" w:rsidRPr="00D67E8C">
        <w:rPr>
          <w:lang w:val="es-ES_tradnl"/>
        </w:rPr>
        <w:t xml:space="preserve">su posición y </w:t>
      </w:r>
      <w:r w:rsidRPr="00D67E8C">
        <w:rPr>
          <w:lang w:val="es-ES_tradnl"/>
        </w:rPr>
        <w:t xml:space="preserve">las razones de </w:t>
      </w:r>
      <w:r w:rsidR="00AF44F3" w:rsidRPr="00D67E8C">
        <w:rPr>
          <w:lang w:val="es-ES_tradnl"/>
        </w:rPr>
        <w:t>ésta</w:t>
      </w:r>
      <w:r w:rsidR="00D768F5" w:rsidRPr="00D67E8C">
        <w:rPr>
          <w:lang w:val="es-ES_tradnl"/>
        </w:rPr>
        <w:t xml:space="preserve"> </w:t>
      </w:r>
      <w:r w:rsidR="00AF44F3" w:rsidRPr="00D67E8C">
        <w:rPr>
          <w:lang w:val="es-ES_tradnl"/>
        </w:rPr>
        <w:t>con</w:t>
      </w:r>
      <w:r w:rsidRPr="00D67E8C">
        <w:rPr>
          <w:lang w:val="es-ES_tradnl"/>
        </w:rPr>
        <w:t xml:space="preserve"> los respectivos soportes. </w:t>
      </w:r>
      <w:r w:rsidRPr="00D67E8C">
        <w:rPr>
          <w:bCs/>
          <w:lang w:val="es-ES_tradnl"/>
        </w:rPr>
        <w:t>El IDU</w:t>
      </w:r>
      <w:r w:rsidRPr="00D67E8C">
        <w:rPr>
          <w:lang w:val="es-ES_tradnl"/>
        </w:rPr>
        <w:t xml:space="preserve">, definirá el punto en un plazo máximo de treinta (30) </w:t>
      </w:r>
      <w:r w:rsidR="00AF44F3" w:rsidRPr="00D67E8C">
        <w:rPr>
          <w:bCs/>
          <w:lang w:val="es-ES_tradnl"/>
        </w:rPr>
        <w:t>d</w:t>
      </w:r>
      <w:r w:rsidRPr="00D67E8C">
        <w:rPr>
          <w:bCs/>
          <w:lang w:val="es-ES_tradnl"/>
        </w:rPr>
        <w:t>ías</w:t>
      </w:r>
      <w:r w:rsidR="00E340E9" w:rsidRPr="00D67E8C">
        <w:rPr>
          <w:bCs/>
          <w:lang w:val="es-ES_tradnl"/>
        </w:rPr>
        <w:t xml:space="preserve"> calendario siguiente al recibo de las dos (2) posiciones</w:t>
      </w:r>
      <w:r w:rsidRPr="00D67E8C">
        <w:rPr>
          <w:lang w:val="es-ES_tradnl"/>
        </w:rPr>
        <w:t xml:space="preserve">, salvo cuando el contenido de la controversia exija un término superior, el cual, en todo caso, será comunicado por </w:t>
      </w:r>
      <w:r w:rsidRPr="00D67E8C">
        <w:rPr>
          <w:bCs/>
          <w:lang w:val="es-ES_tradnl"/>
        </w:rPr>
        <w:t xml:space="preserve">el IDU </w:t>
      </w:r>
      <w:r w:rsidRPr="00D67E8C">
        <w:rPr>
          <w:lang w:val="es-ES_tradnl"/>
        </w:rPr>
        <w:t xml:space="preserve">al </w:t>
      </w:r>
      <w:r w:rsidRPr="00D67E8C">
        <w:rPr>
          <w:bCs/>
          <w:lang w:val="es-ES_tradnl"/>
        </w:rPr>
        <w:t>Interventor</w:t>
      </w:r>
      <w:r w:rsidRPr="00D67E8C">
        <w:rPr>
          <w:lang w:val="es-ES_tradnl"/>
        </w:rPr>
        <w:t xml:space="preserve"> y al </w:t>
      </w:r>
      <w:r w:rsidR="00B85BC9" w:rsidRPr="00D67E8C">
        <w:rPr>
          <w:bCs/>
          <w:lang w:val="es-ES_tradnl"/>
        </w:rPr>
        <w:t>CONSULTOR</w:t>
      </w:r>
      <w:r w:rsidRPr="00D67E8C">
        <w:rPr>
          <w:lang w:val="es-ES_tradnl"/>
        </w:rPr>
        <w:t xml:space="preserve">. </w:t>
      </w:r>
    </w:p>
    <w:p w14:paraId="0B34FF1C" w14:textId="77777777" w:rsidR="00A22AD1" w:rsidRPr="00D67E8C" w:rsidRDefault="00A22AD1" w:rsidP="006C4DC0">
      <w:pPr>
        <w:rPr>
          <w:lang w:val="es-ES_tradnl"/>
        </w:rPr>
      </w:pPr>
    </w:p>
    <w:p w14:paraId="0B2B7C10" w14:textId="7D1D99E5" w:rsidR="00970068" w:rsidRPr="00D67E8C" w:rsidRDefault="00970068" w:rsidP="006C4DC0">
      <w:pPr>
        <w:rPr>
          <w:lang w:val="es-ES_tradnl"/>
        </w:rPr>
      </w:pPr>
      <w:r w:rsidRPr="00D67E8C">
        <w:rPr>
          <w:lang w:val="es-ES_tradnl"/>
        </w:rPr>
        <w:t xml:space="preserve">En caso de requerirse, </w:t>
      </w:r>
      <w:r w:rsidR="00A44115" w:rsidRPr="00D67E8C">
        <w:t>las partes podrán acordar la suspensión de</w:t>
      </w:r>
      <w:r w:rsidR="00A44115" w:rsidRPr="00D67E8C" w:rsidDel="00A44115">
        <w:rPr>
          <w:lang w:val="es-ES_tradnl"/>
        </w:rPr>
        <w:t xml:space="preserve"> </w:t>
      </w:r>
      <w:r w:rsidRPr="00D67E8C">
        <w:rPr>
          <w:lang w:val="es-ES_tradnl"/>
        </w:rPr>
        <w:t xml:space="preserve">los contratos de </w:t>
      </w:r>
      <w:r w:rsidR="00734527" w:rsidRPr="00D67E8C">
        <w:rPr>
          <w:lang w:val="es-ES_tradnl"/>
        </w:rPr>
        <w:t>consultoría</w:t>
      </w:r>
      <w:r w:rsidR="003837CA" w:rsidRPr="00D67E8C">
        <w:rPr>
          <w:lang w:val="es-ES_tradnl"/>
        </w:rPr>
        <w:t xml:space="preserve"> e interventoría</w:t>
      </w:r>
      <w:r w:rsidR="001866D5" w:rsidRPr="00D67E8C">
        <w:rPr>
          <w:lang w:val="es-ES_tradnl"/>
        </w:rPr>
        <w:t>,</w:t>
      </w:r>
      <w:r w:rsidRPr="00D67E8C">
        <w:rPr>
          <w:lang w:val="es-ES_tradnl"/>
        </w:rPr>
        <w:t xml:space="preserve"> para analizar y tomar la decisión </w:t>
      </w:r>
      <w:r w:rsidR="001866D5" w:rsidRPr="00D67E8C">
        <w:rPr>
          <w:lang w:val="es-ES_tradnl"/>
        </w:rPr>
        <w:t>si</w:t>
      </w:r>
      <w:r w:rsidRPr="00D67E8C">
        <w:rPr>
          <w:lang w:val="es-ES_tradnl"/>
        </w:rPr>
        <w:t xml:space="preserve"> el proyecto continú</w:t>
      </w:r>
      <w:r w:rsidR="001866D5" w:rsidRPr="00D67E8C">
        <w:rPr>
          <w:lang w:val="es-ES_tradnl"/>
        </w:rPr>
        <w:t>a</w:t>
      </w:r>
      <w:r w:rsidRPr="00D67E8C">
        <w:rPr>
          <w:lang w:val="es-ES_tradnl"/>
        </w:rPr>
        <w:t xml:space="preserve">, sin que genere mayor costo para la entidad.  </w:t>
      </w:r>
    </w:p>
    <w:p w14:paraId="1E432FB5" w14:textId="77777777" w:rsidR="00970068" w:rsidRPr="00D67E8C" w:rsidRDefault="00970068" w:rsidP="006C4DC0">
      <w:pPr>
        <w:rPr>
          <w:lang w:val="es-CO"/>
        </w:rPr>
      </w:pPr>
    </w:p>
    <w:p w14:paraId="1289E795" w14:textId="77777777" w:rsidR="00A22AD1" w:rsidRPr="00D67E8C" w:rsidRDefault="00A22AD1" w:rsidP="006C4DC0">
      <w:pPr>
        <w:rPr>
          <w:lang w:val="es-ES_tradnl"/>
        </w:rPr>
      </w:pPr>
      <w:r w:rsidRPr="00D67E8C">
        <w:rPr>
          <w:lang w:val="es-ES_tradnl"/>
        </w:rPr>
        <w:t>En todo caso, la vigilancia y control del presente contrato, se ejercerá de acuerdo con lo establecido en la ley y en el Manual</w:t>
      </w:r>
      <w:r w:rsidR="005C71AB" w:rsidRPr="00D67E8C">
        <w:rPr>
          <w:lang w:val="es-ES_tradnl"/>
        </w:rPr>
        <w:t xml:space="preserve">es, </w:t>
      </w:r>
      <w:r w:rsidR="0040643A" w:rsidRPr="00D67E8C">
        <w:rPr>
          <w:lang w:val="es-ES_tradnl"/>
        </w:rPr>
        <w:t xml:space="preserve">Guías, Planes </w:t>
      </w:r>
      <w:r w:rsidR="005C71AB" w:rsidRPr="00D67E8C">
        <w:rPr>
          <w:lang w:val="es-ES_tradnl"/>
        </w:rPr>
        <w:t xml:space="preserve">y </w:t>
      </w:r>
      <w:r w:rsidR="004E14B3" w:rsidRPr="00D67E8C">
        <w:rPr>
          <w:lang w:val="es-ES_tradnl"/>
        </w:rPr>
        <w:t xml:space="preserve">Procedimientos </w:t>
      </w:r>
      <w:r w:rsidR="005C71AB" w:rsidRPr="00D67E8C">
        <w:rPr>
          <w:lang w:val="es-ES_tradnl"/>
        </w:rPr>
        <w:t>del IDU</w:t>
      </w:r>
      <w:r w:rsidRPr="00D67E8C">
        <w:rPr>
          <w:lang w:val="es-ES_tradnl"/>
        </w:rPr>
        <w:t xml:space="preserve"> </w:t>
      </w:r>
      <w:r w:rsidR="00F75FA9" w:rsidRPr="00D67E8C">
        <w:rPr>
          <w:lang w:val="es-ES_tradnl"/>
        </w:rPr>
        <w:t>vigente durante su</w:t>
      </w:r>
      <w:r w:rsidRPr="00D67E8C">
        <w:rPr>
          <w:lang w:val="es-ES_tradnl"/>
        </w:rPr>
        <w:t xml:space="preserve"> ejecución.</w:t>
      </w:r>
    </w:p>
    <w:p w14:paraId="4F85F4C7" w14:textId="77777777" w:rsidR="008A6395" w:rsidRPr="00D67E8C" w:rsidRDefault="008A6395" w:rsidP="006C4DC0">
      <w:pPr>
        <w:tabs>
          <w:tab w:val="left" w:pos="1680"/>
        </w:tabs>
        <w:rPr>
          <w:lang w:val="es-ES_tradnl"/>
        </w:rPr>
      </w:pPr>
    </w:p>
    <w:bookmarkEnd w:id="126"/>
    <w:bookmarkEnd w:id="127"/>
    <w:bookmarkEnd w:id="128"/>
    <w:p w14:paraId="610C523A" w14:textId="5C2A0FFF" w:rsidR="00425AE5" w:rsidRPr="00D67E8C" w:rsidRDefault="007173A8" w:rsidP="005049FC">
      <w:pPr>
        <w:pStyle w:val="Ttulo1"/>
        <w:numPr>
          <w:ilvl w:val="0"/>
          <w:numId w:val="0"/>
        </w:numPr>
        <w:spacing w:before="0" w:after="0"/>
        <w:ind w:left="360"/>
        <w:rPr>
          <w:rFonts w:cs="Arial"/>
          <w:sz w:val="24"/>
          <w:szCs w:val="24"/>
          <w:lang w:val="es-ES_tradnl"/>
        </w:rPr>
      </w:pPr>
      <w:r w:rsidRPr="005049FC">
        <w:rPr>
          <w:lang w:val="es-ES_tradnl"/>
        </w:rPr>
        <w:t>CLÁUSULA</w:t>
      </w:r>
      <w:r>
        <w:rPr>
          <w:rFonts w:cs="Arial"/>
          <w:sz w:val="24"/>
          <w:szCs w:val="24"/>
          <w:lang w:val="es-ES_tradnl"/>
        </w:rPr>
        <w:t xml:space="preserve">  17. </w:t>
      </w:r>
      <w:r w:rsidR="008C3A12" w:rsidRPr="00D67E8C">
        <w:rPr>
          <w:rFonts w:cs="Arial"/>
          <w:sz w:val="24"/>
          <w:szCs w:val="24"/>
          <w:lang w:val="es-ES_tradnl"/>
        </w:rPr>
        <w:t xml:space="preserve">ASIGNACIÓN, ACEPTACIÓN Y GESTIÓN </w:t>
      </w:r>
      <w:r w:rsidR="00425AE5" w:rsidRPr="00D67E8C">
        <w:rPr>
          <w:rFonts w:cs="Arial"/>
          <w:sz w:val="24"/>
          <w:szCs w:val="24"/>
          <w:lang w:val="es-ES_tradnl"/>
        </w:rPr>
        <w:t>DE RIESGOS</w:t>
      </w:r>
    </w:p>
    <w:p w14:paraId="30BB7667" w14:textId="77777777" w:rsidR="00425AE5" w:rsidRPr="00D67E8C" w:rsidRDefault="00425AE5" w:rsidP="006C4DC0">
      <w:pPr>
        <w:rPr>
          <w:lang w:val="es-ES_tradnl"/>
        </w:rPr>
      </w:pPr>
    </w:p>
    <w:p w14:paraId="22BA2683" w14:textId="4BD7527F" w:rsidR="00425AE5" w:rsidRPr="00D67E8C" w:rsidRDefault="00425AE5" w:rsidP="006C4DC0">
      <w:pPr>
        <w:rPr>
          <w:lang w:val="es-ES_tradnl"/>
        </w:rPr>
      </w:pPr>
      <w:r w:rsidRPr="00D67E8C">
        <w:rPr>
          <w:lang w:val="es-ES_tradnl"/>
        </w:rPr>
        <w:t xml:space="preserve">A partir de la fecha de suscripción del presente </w:t>
      </w:r>
      <w:r w:rsidRPr="00D67E8C">
        <w:rPr>
          <w:bCs/>
          <w:lang w:val="es-ES_tradnl"/>
        </w:rPr>
        <w:t>contrato</w:t>
      </w:r>
      <w:r w:rsidRPr="00D67E8C">
        <w:rPr>
          <w:lang w:val="es-ES_tradnl"/>
        </w:rPr>
        <w:t xml:space="preserve">, el </w:t>
      </w:r>
      <w:r w:rsidR="000C0633" w:rsidRPr="00D67E8C">
        <w:rPr>
          <w:lang w:val="es-ES_tradnl"/>
        </w:rPr>
        <w:t>Consultor</w:t>
      </w:r>
      <w:r w:rsidRPr="00D67E8C">
        <w:rPr>
          <w:lang w:val="es-ES_tradnl"/>
        </w:rPr>
        <w:t xml:space="preserve"> asume los efectos derivados de los riesgos establecidos en la matriz de r</w:t>
      </w:r>
      <w:r w:rsidR="008A1373" w:rsidRPr="00D67E8C">
        <w:rPr>
          <w:lang w:val="es-ES_tradnl"/>
        </w:rPr>
        <w:t>iesgos del proceso de selección. Con la firma del presente contrato</w:t>
      </w:r>
      <w:r w:rsidR="00F85984" w:rsidRPr="00D67E8C">
        <w:rPr>
          <w:lang w:val="es-ES_tradnl"/>
        </w:rPr>
        <w:t xml:space="preserve"> el </w:t>
      </w:r>
      <w:r w:rsidR="000C0633" w:rsidRPr="00D67E8C">
        <w:rPr>
          <w:lang w:val="es-ES_tradnl"/>
        </w:rPr>
        <w:t>Consultor</w:t>
      </w:r>
      <w:r w:rsidR="00F85984" w:rsidRPr="00D67E8C">
        <w:rPr>
          <w:lang w:val="es-ES_tradnl"/>
        </w:rPr>
        <w:t xml:space="preserve"> acepta y declara que analizó los riesgos de la matriz y los contempl</w:t>
      </w:r>
      <w:r w:rsidR="007B5E80" w:rsidRPr="00D67E8C">
        <w:rPr>
          <w:lang w:val="es-ES_tradnl"/>
        </w:rPr>
        <w:t>ó</w:t>
      </w:r>
      <w:r w:rsidR="00F85984" w:rsidRPr="00D67E8C">
        <w:rPr>
          <w:lang w:val="es-ES_tradnl"/>
        </w:rPr>
        <w:t xml:space="preserve"> económica y técnicamente en su oferta y que sobre aquellos que se le han distribuido, cumplirá su obligación de monitoreo, prevención y mitigación, en caso de que lleguen a ocurrir.  </w:t>
      </w:r>
    </w:p>
    <w:p w14:paraId="02D568E8" w14:textId="4E0392C4" w:rsidR="00654FA2" w:rsidRPr="00D67E8C" w:rsidRDefault="00654FA2" w:rsidP="006C4DC0">
      <w:pPr>
        <w:rPr>
          <w:highlight w:val="yellow"/>
          <w:lang w:val="es-ES_tradnl"/>
        </w:rPr>
      </w:pPr>
    </w:p>
    <w:p w14:paraId="4E76F6C9" w14:textId="32270A64" w:rsidR="00425AE5" w:rsidRPr="00D67E8C" w:rsidRDefault="00425AE5" w:rsidP="006C4DC0">
      <w:pPr>
        <w:rPr>
          <w:lang w:val="es-ES_tradnl"/>
        </w:rPr>
      </w:pPr>
      <w:r w:rsidRPr="00D67E8C">
        <w:rPr>
          <w:lang w:val="es-ES_tradnl"/>
        </w:rPr>
        <w:lastRenderedPageBreak/>
        <w:t xml:space="preserve">Por lo tanto, no procederán reclamaciones del </w:t>
      </w:r>
      <w:r w:rsidR="000C0633" w:rsidRPr="00D67E8C">
        <w:rPr>
          <w:bCs/>
          <w:lang w:val="es-ES_tradnl"/>
        </w:rPr>
        <w:t>Consultor</w:t>
      </w:r>
      <w:r w:rsidRPr="00D67E8C">
        <w:rPr>
          <w:lang w:val="es-ES_tradnl"/>
        </w:rPr>
        <w:t xml:space="preserve"> basadas en el acaecimiento de alguno de los riesgos que fueran asumidos por él</w:t>
      </w:r>
      <w:r w:rsidRPr="00D67E8C">
        <w:rPr>
          <w:bCs/>
          <w:lang w:val="es-ES_tradnl"/>
        </w:rPr>
        <w:t xml:space="preserve"> </w:t>
      </w:r>
      <w:r w:rsidRPr="00D67E8C">
        <w:rPr>
          <w:lang w:val="es-ES_tradnl"/>
        </w:rPr>
        <w:t xml:space="preserve">y –consecuentemente– </w:t>
      </w:r>
      <w:r w:rsidRPr="00D67E8C">
        <w:rPr>
          <w:bCs/>
          <w:lang w:val="es-ES_tradnl"/>
        </w:rPr>
        <w:t xml:space="preserve">el IDU </w:t>
      </w:r>
      <w:r w:rsidRPr="00D67E8C">
        <w:rPr>
          <w:lang w:val="es-ES_tradnl"/>
        </w:rPr>
        <w:t xml:space="preserve">no hará reconocimiento alguno, ni se entenderá que ofrece garantía alguna al </w:t>
      </w:r>
      <w:r w:rsidR="00D34244" w:rsidRPr="00D67E8C">
        <w:rPr>
          <w:bCs/>
          <w:lang w:val="es-ES_tradnl"/>
        </w:rPr>
        <w:t>Consultor</w:t>
      </w:r>
      <w:r w:rsidRPr="00D67E8C">
        <w:rPr>
          <w:lang w:val="es-ES_tradnl"/>
        </w:rPr>
        <w:t xml:space="preserve">, que permita eliminar o mitigar los efectos causados por la ocurrencia de alguno de estos riesgos previstos, salvo que dicho reconocimiento o garantía se encuentren expresamente pactados en el </w:t>
      </w:r>
      <w:r w:rsidRPr="00D67E8C">
        <w:rPr>
          <w:bCs/>
          <w:lang w:val="es-ES_tradnl"/>
        </w:rPr>
        <w:t>contrato</w:t>
      </w:r>
      <w:r w:rsidRPr="00D67E8C">
        <w:rPr>
          <w:lang w:val="es-ES_tradnl"/>
        </w:rPr>
        <w:t>.</w:t>
      </w:r>
    </w:p>
    <w:p w14:paraId="44E66DDD" w14:textId="77777777" w:rsidR="00425AE5" w:rsidRPr="00D67E8C" w:rsidRDefault="00425AE5" w:rsidP="006C4DC0">
      <w:pPr>
        <w:rPr>
          <w:lang w:val="es-ES_tradnl"/>
        </w:rPr>
      </w:pPr>
    </w:p>
    <w:p w14:paraId="57117FE4" w14:textId="40988B5D" w:rsidR="00914B54" w:rsidRPr="00D67E8C" w:rsidRDefault="006B0724" w:rsidP="006B0724">
      <w:pPr>
        <w:pStyle w:val="Ttulo1"/>
        <w:numPr>
          <w:ilvl w:val="0"/>
          <w:numId w:val="0"/>
        </w:numPr>
        <w:spacing w:before="0" w:after="0"/>
        <w:ind w:left="360"/>
        <w:rPr>
          <w:rFonts w:cs="Arial"/>
          <w:sz w:val="24"/>
          <w:szCs w:val="24"/>
          <w:lang w:val="es-ES_tradnl"/>
        </w:rPr>
      </w:pPr>
      <w:r w:rsidRPr="005049FC">
        <w:rPr>
          <w:lang w:val="es-ES_tradnl"/>
        </w:rPr>
        <w:t>CLÁUSULA</w:t>
      </w:r>
      <w:r>
        <w:rPr>
          <w:rFonts w:cs="Arial"/>
          <w:sz w:val="24"/>
          <w:szCs w:val="24"/>
          <w:lang w:val="es-ES_tradnl"/>
        </w:rPr>
        <w:t xml:space="preserve">  18. </w:t>
      </w:r>
      <w:r w:rsidR="00914B54" w:rsidRPr="00D67E8C">
        <w:rPr>
          <w:rFonts w:cs="Arial"/>
          <w:sz w:val="24"/>
          <w:szCs w:val="24"/>
          <w:lang w:val="es-ES_tradnl"/>
        </w:rPr>
        <w:t>GARANTÍAS CONTRACTUALES Y EXTRACONTRACTUALES</w:t>
      </w:r>
    </w:p>
    <w:p w14:paraId="5564280A" w14:textId="77777777" w:rsidR="00914B54" w:rsidRPr="00D67E8C" w:rsidRDefault="00914B54" w:rsidP="006C4DC0">
      <w:pPr>
        <w:rPr>
          <w:lang w:val="es-ES_tradnl"/>
        </w:rPr>
      </w:pPr>
    </w:p>
    <w:p w14:paraId="7E60FC25" w14:textId="77777777" w:rsidR="00425AE5" w:rsidRPr="00D67E8C" w:rsidRDefault="00425AE5" w:rsidP="006C4DC0">
      <w:pPr>
        <w:pStyle w:val="Ttulo1"/>
        <w:numPr>
          <w:ilvl w:val="5"/>
          <w:numId w:val="5"/>
        </w:numPr>
        <w:spacing w:before="0" w:after="0"/>
        <w:ind w:left="567" w:hanging="567"/>
        <w:rPr>
          <w:rFonts w:cs="Arial"/>
          <w:sz w:val="24"/>
          <w:szCs w:val="24"/>
          <w:lang w:val="es-ES_tradnl"/>
        </w:rPr>
      </w:pPr>
      <w:r w:rsidRPr="00D67E8C">
        <w:rPr>
          <w:rFonts w:cs="Arial"/>
          <w:sz w:val="24"/>
          <w:szCs w:val="24"/>
          <w:lang w:val="es-ES_tradnl"/>
        </w:rPr>
        <w:t>G</w:t>
      </w:r>
      <w:r w:rsidR="00914B54" w:rsidRPr="00D67E8C">
        <w:rPr>
          <w:rFonts w:cs="Arial"/>
          <w:sz w:val="24"/>
          <w:szCs w:val="24"/>
          <w:lang w:val="es-ES_tradnl"/>
        </w:rPr>
        <w:t>arantía única de cumplimiento</w:t>
      </w:r>
    </w:p>
    <w:p w14:paraId="69B60296" w14:textId="77777777" w:rsidR="00425AE5" w:rsidRPr="00D67E8C" w:rsidRDefault="00425AE5" w:rsidP="006C4DC0">
      <w:pPr>
        <w:rPr>
          <w:lang w:val="es-ES_tradnl"/>
        </w:rPr>
      </w:pPr>
    </w:p>
    <w:p w14:paraId="16842D93" w14:textId="45B718FB" w:rsidR="005049FC" w:rsidRPr="00D67E8C" w:rsidRDefault="00425AE5" w:rsidP="006C4DC0">
      <w:pPr>
        <w:rPr>
          <w:lang w:val="es-ES_tradnl"/>
        </w:rPr>
      </w:pPr>
      <w:r w:rsidRPr="00D67E8C">
        <w:rPr>
          <w:lang w:val="es-ES_tradnl"/>
        </w:rPr>
        <w:t xml:space="preserve">El </w:t>
      </w:r>
      <w:r w:rsidR="00047C04" w:rsidRPr="00D67E8C">
        <w:rPr>
          <w:lang w:val="es-ES_tradnl"/>
        </w:rPr>
        <w:t>Consultor</w:t>
      </w:r>
      <w:r w:rsidRPr="00D67E8C">
        <w:rPr>
          <w:lang w:val="es-ES_tradnl"/>
        </w:rPr>
        <w:t xml:space="preserve"> </w:t>
      </w:r>
      <w:r w:rsidRPr="00D67E8C">
        <w:t xml:space="preserve">se compromete a constituir a favor del </w:t>
      </w:r>
      <w:r w:rsidRPr="00D67E8C">
        <w:rPr>
          <w:b/>
        </w:rPr>
        <w:t>IDU</w:t>
      </w:r>
      <w:r w:rsidRPr="00D67E8C">
        <w:t xml:space="preserve"> y a satisfacción </w:t>
      </w:r>
      <w:proofErr w:type="gramStart"/>
      <w:r w:rsidRPr="00D67E8C">
        <w:t>del mismo</w:t>
      </w:r>
      <w:proofErr w:type="gramEnd"/>
      <w:r w:rsidRPr="00D67E8C">
        <w:t>, de confo</w:t>
      </w:r>
      <w:r w:rsidR="00B957DF" w:rsidRPr="00D67E8C">
        <w:t xml:space="preserve">rmidad con lo establecido en la normatividad </w:t>
      </w:r>
      <w:r w:rsidRPr="00D67E8C">
        <w:t>y demás normas legales que rigen la materia</w:t>
      </w:r>
      <w:r w:rsidR="002157FD" w:rsidRPr="00D67E8C">
        <w:t>,</w:t>
      </w:r>
      <w:r w:rsidRPr="00D67E8C">
        <w:t xml:space="preserve"> </w:t>
      </w:r>
      <w:r w:rsidR="00CF07F1" w:rsidRPr="00D67E8C">
        <w:t xml:space="preserve">una </w:t>
      </w:r>
      <w:r w:rsidRPr="00D67E8C">
        <w:rPr>
          <w:bCs/>
          <w:lang w:val="es-ES_tradnl"/>
        </w:rPr>
        <w:t>Garantía Única de Cumplimiento</w:t>
      </w:r>
      <w:r w:rsidR="00914B54" w:rsidRPr="00D67E8C">
        <w:rPr>
          <w:bCs/>
          <w:lang w:val="es-ES_tradnl"/>
        </w:rPr>
        <w:t>,</w:t>
      </w:r>
      <w:r w:rsidRPr="00D67E8C">
        <w:rPr>
          <w:bCs/>
          <w:lang w:val="es-ES_tradnl"/>
        </w:rPr>
        <w:t xml:space="preserve"> la cual podrá</w:t>
      </w:r>
      <w:r w:rsidRPr="00D67E8C">
        <w:rPr>
          <w:lang w:val="es-ES_tradnl"/>
        </w:rPr>
        <w:t xml:space="preserve"> adoptar cualquiera de las modalidades señaladas</w:t>
      </w:r>
      <w:r w:rsidR="00B957DF" w:rsidRPr="00D67E8C">
        <w:rPr>
          <w:lang w:val="es-ES_tradnl"/>
        </w:rPr>
        <w:t xml:space="preserve"> en la</w:t>
      </w:r>
      <w:r w:rsidR="00582084" w:rsidRPr="00D67E8C">
        <w:rPr>
          <w:lang w:val="es-ES_tradnl"/>
        </w:rPr>
        <w:t xml:space="preserve"> normatividad vigente</w:t>
      </w:r>
      <w:r w:rsidRPr="00D67E8C">
        <w:rPr>
          <w:lang w:val="es-ES_tradnl"/>
        </w:rPr>
        <w:t xml:space="preserve">, siempre que las condiciones y montos de los amparos, cumplan con lo previsto en la cláusula correspondiente del presente </w:t>
      </w:r>
      <w:r w:rsidRPr="00D67E8C">
        <w:rPr>
          <w:bCs/>
          <w:lang w:val="es-ES_tradnl"/>
        </w:rPr>
        <w:t>contrato.</w:t>
      </w:r>
    </w:p>
    <w:p w14:paraId="1FFC64A1" w14:textId="26089FE2" w:rsidR="001B5F24" w:rsidRPr="00D67E8C" w:rsidRDefault="001B5F24" w:rsidP="006C4DC0">
      <w:pPr>
        <w:pStyle w:val="Ttulo1"/>
        <w:numPr>
          <w:ilvl w:val="0"/>
          <w:numId w:val="0"/>
        </w:numPr>
        <w:spacing w:before="0" w:after="0"/>
        <w:rPr>
          <w:rFonts w:cs="Arial"/>
          <w:b w:val="0"/>
          <w:sz w:val="24"/>
          <w:szCs w:val="24"/>
          <w:lang w:val="es-ES_tradnl"/>
        </w:rPr>
      </w:pPr>
      <w:bookmarkStart w:id="144" w:name="_Ref71350822"/>
      <w:bookmarkStart w:id="145" w:name="_Toc75160885"/>
      <w:bookmarkStart w:id="146" w:name="_Toc75331361"/>
      <w:bookmarkStart w:id="147" w:name="_Toc75752073"/>
      <w:bookmarkStart w:id="148" w:name="_Toc75919349"/>
      <w:bookmarkStart w:id="149" w:name="_Toc90120892"/>
      <w:bookmarkStart w:id="150" w:name="_Toc103663294"/>
      <w:bookmarkStart w:id="151" w:name="_Toc145149541"/>
      <w:bookmarkStart w:id="152" w:name="_Ref227472388"/>
      <w:bookmarkStart w:id="153" w:name="_Toc233447365"/>
      <w:bookmarkStart w:id="154" w:name="_Toc233868310"/>
      <w:bookmarkStart w:id="155" w:name="_Toc237422277"/>
      <w:bookmarkStart w:id="156" w:name="_Toc331174921"/>
    </w:p>
    <w:tbl>
      <w:tblPr>
        <w:tblStyle w:val="Tablaconcuadrcula"/>
        <w:tblW w:w="9207" w:type="dxa"/>
        <w:tblLook w:val="04A0" w:firstRow="1" w:lastRow="0" w:firstColumn="1" w:lastColumn="0" w:noHBand="0" w:noVBand="1"/>
      </w:tblPr>
      <w:tblGrid>
        <w:gridCol w:w="2581"/>
        <w:gridCol w:w="1948"/>
        <w:gridCol w:w="4678"/>
      </w:tblGrid>
      <w:tr w:rsidR="00D67E8C" w:rsidRPr="00D67E8C" w14:paraId="0BD877EC" w14:textId="77777777" w:rsidTr="00204640">
        <w:trPr>
          <w:trHeight w:val="420"/>
        </w:trPr>
        <w:tc>
          <w:tcPr>
            <w:tcW w:w="2581" w:type="dxa"/>
            <w:shd w:val="clear" w:color="auto" w:fill="C9C9C9" w:themeFill="accent3" w:themeFillTint="99"/>
            <w:vAlign w:val="center"/>
          </w:tcPr>
          <w:p w14:paraId="06D98D26" w14:textId="77777777" w:rsidR="00665C13" w:rsidRPr="00D67E8C" w:rsidRDefault="00665C13" w:rsidP="00204640">
            <w:pPr>
              <w:jc w:val="center"/>
              <w:rPr>
                <w:b/>
              </w:rPr>
            </w:pPr>
            <w:r w:rsidRPr="00D67E8C">
              <w:rPr>
                <w:b/>
              </w:rPr>
              <w:t>Clase de Amparo</w:t>
            </w:r>
          </w:p>
        </w:tc>
        <w:tc>
          <w:tcPr>
            <w:tcW w:w="1948" w:type="dxa"/>
            <w:shd w:val="clear" w:color="auto" w:fill="C9C9C9" w:themeFill="accent3" w:themeFillTint="99"/>
            <w:vAlign w:val="center"/>
          </w:tcPr>
          <w:p w14:paraId="63089C8E" w14:textId="77777777" w:rsidR="00665C13" w:rsidRPr="00D67E8C" w:rsidRDefault="00665C13" w:rsidP="00204640">
            <w:pPr>
              <w:jc w:val="center"/>
              <w:rPr>
                <w:b/>
              </w:rPr>
            </w:pPr>
            <w:r w:rsidRPr="00D67E8C">
              <w:rPr>
                <w:b/>
              </w:rPr>
              <w:t>Porcentaje Asegurado</w:t>
            </w:r>
          </w:p>
        </w:tc>
        <w:tc>
          <w:tcPr>
            <w:tcW w:w="4678" w:type="dxa"/>
            <w:shd w:val="clear" w:color="auto" w:fill="C9C9C9" w:themeFill="accent3" w:themeFillTint="99"/>
            <w:vAlign w:val="center"/>
          </w:tcPr>
          <w:p w14:paraId="5C6AE4CD" w14:textId="77777777" w:rsidR="00665C13" w:rsidRPr="00D67E8C" w:rsidRDefault="00665C13" w:rsidP="00204640">
            <w:pPr>
              <w:jc w:val="center"/>
              <w:rPr>
                <w:b/>
              </w:rPr>
            </w:pPr>
            <w:r w:rsidRPr="00D67E8C">
              <w:rPr>
                <w:b/>
              </w:rPr>
              <w:t>Vigencia</w:t>
            </w:r>
          </w:p>
        </w:tc>
      </w:tr>
      <w:tr w:rsidR="00D67E8C" w:rsidRPr="00D67E8C" w14:paraId="64CFB9B9" w14:textId="77777777" w:rsidTr="00204640">
        <w:trPr>
          <w:trHeight w:val="411"/>
        </w:trPr>
        <w:tc>
          <w:tcPr>
            <w:tcW w:w="2581" w:type="dxa"/>
            <w:vAlign w:val="center"/>
          </w:tcPr>
          <w:p w14:paraId="0A7D5E59" w14:textId="77777777" w:rsidR="00665C13" w:rsidRPr="00D67E8C" w:rsidRDefault="00665C13" w:rsidP="00204640">
            <w:r w:rsidRPr="00D67E8C">
              <w:t>Cumplimiento</w:t>
            </w:r>
          </w:p>
        </w:tc>
        <w:tc>
          <w:tcPr>
            <w:tcW w:w="1948" w:type="dxa"/>
            <w:vAlign w:val="center"/>
          </w:tcPr>
          <w:p w14:paraId="069925FF" w14:textId="77777777" w:rsidR="00665C13" w:rsidRPr="00D67E8C" w:rsidRDefault="00665C13" w:rsidP="00204640">
            <w:r w:rsidRPr="00D67E8C">
              <w:rPr>
                <w:szCs w:val="22"/>
              </w:rPr>
              <w:t xml:space="preserve">Treinta por ciento </w:t>
            </w:r>
            <w:r w:rsidRPr="00D67E8C">
              <w:rPr>
                <w:spacing w:val="-2"/>
                <w:szCs w:val="22"/>
              </w:rPr>
              <w:t>(30%) del valor total del contrato</w:t>
            </w:r>
          </w:p>
        </w:tc>
        <w:tc>
          <w:tcPr>
            <w:tcW w:w="4678" w:type="dxa"/>
            <w:vAlign w:val="center"/>
          </w:tcPr>
          <w:p w14:paraId="3C535AD0" w14:textId="3F2299E0" w:rsidR="00665C13" w:rsidRPr="00D67E8C" w:rsidRDefault="00665C13" w:rsidP="00204640">
            <w:pPr>
              <w:ind w:right="-72"/>
            </w:pPr>
            <w:r w:rsidRPr="00D67E8C">
              <w:rPr>
                <w:spacing w:val="-2"/>
                <w:szCs w:val="22"/>
              </w:rPr>
              <w:t xml:space="preserve">Desde la aprobación de la garantía y el </w:t>
            </w:r>
            <w:r w:rsidR="00F447D1" w:rsidRPr="00D67E8C">
              <w:rPr>
                <w:spacing w:val="-2"/>
                <w:szCs w:val="22"/>
              </w:rPr>
              <w:t>término</w:t>
            </w:r>
            <w:r w:rsidRPr="00D67E8C">
              <w:rPr>
                <w:spacing w:val="-2"/>
                <w:szCs w:val="22"/>
              </w:rPr>
              <w:t xml:space="preserve"> de duración del contrato y ocho meses más. En todo caso deberá estar vigente hasta la liquidación</w:t>
            </w:r>
            <w:r w:rsidRPr="00D67E8C">
              <w:rPr>
                <w:szCs w:val="22"/>
              </w:rPr>
              <w:t xml:space="preserve"> del contrato.</w:t>
            </w:r>
          </w:p>
        </w:tc>
      </w:tr>
      <w:tr w:rsidR="00D67E8C" w:rsidRPr="00D67E8C" w14:paraId="168D8F3B" w14:textId="77777777" w:rsidTr="00204640">
        <w:trPr>
          <w:trHeight w:val="411"/>
        </w:trPr>
        <w:tc>
          <w:tcPr>
            <w:tcW w:w="2581" w:type="dxa"/>
            <w:vAlign w:val="center"/>
          </w:tcPr>
          <w:p w14:paraId="1014D815" w14:textId="77777777" w:rsidR="00665C13" w:rsidRPr="00D67E8C" w:rsidRDefault="00665C13" w:rsidP="00204640">
            <w:pPr>
              <w:rPr>
                <w:bCs/>
                <w:noProof/>
              </w:rPr>
            </w:pPr>
            <w:r w:rsidRPr="00D67E8C">
              <w:rPr>
                <w:bCs/>
                <w:noProof/>
              </w:rPr>
              <w:t>Pago de salarios, prestaciones sociales, legales e indemnizaciones al personal</w:t>
            </w:r>
          </w:p>
        </w:tc>
        <w:tc>
          <w:tcPr>
            <w:tcW w:w="1948" w:type="dxa"/>
            <w:vAlign w:val="center"/>
          </w:tcPr>
          <w:p w14:paraId="0AB26A5C" w14:textId="77777777" w:rsidR="00665C13" w:rsidRPr="00D67E8C" w:rsidRDefault="00665C13" w:rsidP="00204640">
            <w:r w:rsidRPr="00D67E8C">
              <w:rPr>
                <w:szCs w:val="22"/>
              </w:rPr>
              <w:t>Diez por ciento (10%) del valor total del contrato</w:t>
            </w:r>
          </w:p>
        </w:tc>
        <w:tc>
          <w:tcPr>
            <w:tcW w:w="4678" w:type="dxa"/>
            <w:vAlign w:val="center"/>
          </w:tcPr>
          <w:p w14:paraId="79A6FEE5" w14:textId="77777777" w:rsidR="00665C13" w:rsidRPr="00D67E8C" w:rsidRDefault="00665C13" w:rsidP="00204640">
            <w:r w:rsidRPr="00D67E8C">
              <w:rPr>
                <w:szCs w:val="22"/>
              </w:rPr>
              <w:t>Desde la aprobación de la garantía única por el plazo del contrato y tres (3) años más.</w:t>
            </w:r>
          </w:p>
        </w:tc>
      </w:tr>
      <w:tr w:rsidR="00665C13" w:rsidRPr="00D67E8C" w14:paraId="4D137857" w14:textId="77777777" w:rsidTr="00204640">
        <w:trPr>
          <w:trHeight w:val="411"/>
        </w:trPr>
        <w:tc>
          <w:tcPr>
            <w:tcW w:w="2581" w:type="dxa"/>
            <w:vAlign w:val="center"/>
          </w:tcPr>
          <w:p w14:paraId="4FBC7D9C" w14:textId="77777777" w:rsidR="00665C13" w:rsidRPr="00D67E8C" w:rsidRDefault="00665C13" w:rsidP="00204640">
            <w:pPr>
              <w:rPr>
                <w:bCs/>
                <w:noProof/>
              </w:rPr>
            </w:pPr>
            <w:r w:rsidRPr="00D67E8C">
              <w:rPr>
                <w:bCs/>
                <w:noProof/>
              </w:rPr>
              <w:t>Calidad del servicio</w:t>
            </w:r>
          </w:p>
        </w:tc>
        <w:tc>
          <w:tcPr>
            <w:tcW w:w="1948" w:type="dxa"/>
            <w:vAlign w:val="center"/>
          </w:tcPr>
          <w:p w14:paraId="0D2BA5D6" w14:textId="77777777" w:rsidR="00665C13" w:rsidRPr="00D67E8C" w:rsidRDefault="00665C13" w:rsidP="00204640">
            <w:r w:rsidRPr="00D67E8C">
              <w:rPr>
                <w:szCs w:val="22"/>
              </w:rPr>
              <w:t xml:space="preserve">Treinta por ciento </w:t>
            </w:r>
            <w:r w:rsidRPr="00D67E8C">
              <w:rPr>
                <w:spacing w:val="-2"/>
                <w:szCs w:val="22"/>
              </w:rPr>
              <w:t>(30%) del valor del contrato</w:t>
            </w:r>
          </w:p>
        </w:tc>
        <w:tc>
          <w:tcPr>
            <w:tcW w:w="4678" w:type="dxa"/>
            <w:vAlign w:val="center"/>
          </w:tcPr>
          <w:p w14:paraId="5E85C640" w14:textId="77777777" w:rsidR="00665C13" w:rsidRPr="00D67E8C" w:rsidRDefault="00665C13" w:rsidP="00204640">
            <w:r w:rsidRPr="00D67E8C">
              <w:rPr>
                <w:szCs w:val="22"/>
              </w:rPr>
              <w:t>Igual al plazo del contrato y tres (3) años más a partir del acta de terminación del contrato.</w:t>
            </w:r>
          </w:p>
        </w:tc>
      </w:tr>
      <w:bookmarkEnd w:id="144"/>
      <w:bookmarkEnd w:id="145"/>
      <w:bookmarkEnd w:id="146"/>
      <w:bookmarkEnd w:id="147"/>
      <w:bookmarkEnd w:id="148"/>
      <w:bookmarkEnd w:id="149"/>
      <w:bookmarkEnd w:id="150"/>
      <w:bookmarkEnd w:id="151"/>
      <w:bookmarkEnd w:id="152"/>
      <w:bookmarkEnd w:id="153"/>
      <w:bookmarkEnd w:id="154"/>
      <w:bookmarkEnd w:id="155"/>
      <w:bookmarkEnd w:id="156"/>
    </w:tbl>
    <w:p w14:paraId="5714DA51" w14:textId="77777777" w:rsidR="00662A67" w:rsidRDefault="00662A67" w:rsidP="00662A67">
      <w:pPr>
        <w:pStyle w:val="Ttulo1"/>
        <w:numPr>
          <w:ilvl w:val="0"/>
          <w:numId w:val="0"/>
        </w:numPr>
        <w:spacing w:before="0" w:after="0"/>
        <w:ind w:left="284"/>
        <w:rPr>
          <w:rFonts w:cs="Arial"/>
          <w:sz w:val="24"/>
          <w:szCs w:val="24"/>
          <w:lang w:val="es-ES_tradnl"/>
        </w:rPr>
      </w:pPr>
    </w:p>
    <w:p w14:paraId="75FE61CF" w14:textId="70F3E13D" w:rsidR="00425AE5" w:rsidRPr="00D67E8C" w:rsidRDefault="00914B54" w:rsidP="006C4DC0">
      <w:pPr>
        <w:pStyle w:val="Ttulo1"/>
        <w:numPr>
          <w:ilvl w:val="5"/>
          <w:numId w:val="5"/>
        </w:numPr>
        <w:spacing w:before="0" w:after="0"/>
        <w:ind w:left="284"/>
        <w:rPr>
          <w:rFonts w:cs="Arial"/>
          <w:sz w:val="24"/>
          <w:szCs w:val="24"/>
          <w:lang w:val="es-ES_tradnl"/>
        </w:rPr>
      </w:pPr>
      <w:r w:rsidRPr="00D67E8C">
        <w:rPr>
          <w:rFonts w:cs="Arial"/>
          <w:sz w:val="24"/>
          <w:szCs w:val="24"/>
          <w:lang w:val="es-ES_tradnl"/>
        </w:rPr>
        <w:t>Garantía de Responsabilidad Civil Extracontractual</w:t>
      </w:r>
    </w:p>
    <w:p w14:paraId="3AFB342A" w14:textId="77777777" w:rsidR="00425AE5" w:rsidRPr="00D67E8C" w:rsidRDefault="00425AE5" w:rsidP="006C4DC0">
      <w:pPr>
        <w:rPr>
          <w:lang w:val="es-ES_tradnl"/>
        </w:rPr>
      </w:pPr>
    </w:p>
    <w:p w14:paraId="520D13BC" w14:textId="01EC3EBE" w:rsidR="00425AE5" w:rsidRPr="00D67E8C" w:rsidRDefault="00425AE5" w:rsidP="006C4DC0">
      <w:r w:rsidRPr="00D67E8C">
        <w:rPr>
          <w:lang w:val="es-ES_tradnl"/>
        </w:rPr>
        <w:t xml:space="preserve">La póliza de Responsabilidad Civil Extracontractual será por </w:t>
      </w:r>
      <w:r w:rsidR="00604B3D" w:rsidRPr="00D67E8C">
        <w:rPr>
          <w:lang w:val="es-ES_tradnl"/>
        </w:rPr>
        <w:t xml:space="preserve">el valor de </w:t>
      </w:r>
      <w:r w:rsidR="00B06B03">
        <w:rPr>
          <w:b/>
          <w:lang w:val="es-ES_tradnl"/>
        </w:rPr>
        <w:t>CUATROCIENTOS</w:t>
      </w:r>
      <w:r w:rsidR="007173A8" w:rsidRPr="00D67E8C">
        <w:rPr>
          <w:b/>
          <w:lang w:val="es-ES_tradnl"/>
        </w:rPr>
        <w:t xml:space="preserve"> </w:t>
      </w:r>
      <w:r w:rsidR="0009637F">
        <w:rPr>
          <w:b/>
          <w:lang w:val="es-ES_tradnl"/>
        </w:rPr>
        <w:t>(</w:t>
      </w:r>
      <w:r w:rsidR="00B06B03">
        <w:rPr>
          <w:b/>
          <w:lang w:val="es-ES_tradnl"/>
        </w:rPr>
        <w:t>400</w:t>
      </w:r>
      <w:r w:rsidR="007173A8">
        <w:rPr>
          <w:b/>
          <w:lang w:val="es-ES_tradnl"/>
        </w:rPr>
        <w:t xml:space="preserve">) </w:t>
      </w:r>
      <w:r w:rsidR="007173A8" w:rsidRPr="00D67E8C">
        <w:rPr>
          <w:b/>
          <w:lang w:val="es-ES_tradnl"/>
        </w:rPr>
        <w:t>SMMLV</w:t>
      </w:r>
      <w:r w:rsidR="00D10A1F" w:rsidRPr="00D67E8C">
        <w:rPr>
          <w:b/>
          <w:lang w:val="es-ES_tradnl"/>
        </w:rPr>
        <w:t xml:space="preserve"> </w:t>
      </w:r>
      <w:r w:rsidRPr="00D67E8C">
        <w:t>y debe estar vigente desde la aprobación de la garantía única y por el plazo del contra</w:t>
      </w:r>
      <w:r w:rsidR="001B5F24" w:rsidRPr="00D67E8C">
        <w:t>to, de conformidad con la normatividad vigente</w:t>
      </w:r>
      <w:r w:rsidRPr="00D67E8C">
        <w:t>. Cuando la entidad autorice la subcontratación parcial de la ejecución del Contrato resultante del presente</w:t>
      </w:r>
      <w:r w:rsidR="001B5F24" w:rsidRPr="00D67E8C">
        <w:t xml:space="preserve"> proceso de selección</w:t>
      </w:r>
      <w:r w:rsidRPr="00D67E8C">
        <w:t xml:space="preserve">, la póliza de responsabilidad civil extracontractual deberá cubrir igualmente los perjuicios derivados de los daños </w:t>
      </w:r>
      <w:r w:rsidRPr="00D67E8C">
        <w:lastRenderedPageBreak/>
        <w:t xml:space="preserve">que sus </w:t>
      </w:r>
      <w:r w:rsidR="0020218E" w:rsidRPr="00D67E8C">
        <w:t>Subcontratistas</w:t>
      </w:r>
      <w:r w:rsidRPr="00D67E8C">
        <w:t xml:space="preserve"> puedan causar a terceros con ocasión de la ejecución del Contrato o, en su defecto, acreditar que cuenta con un seguro de responsabilidad civil extracontractual propio para dicho efecto.</w:t>
      </w:r>
    </w:p>
    <w:p w14:paraId="5ABB0363" w14:textId="77777777" w:rsidR="00425AE5" w:rsidRPr="00D67E8C" w:rsidRDefault="00425AE5" w:rsidP="006C4DC0"/>
    <w:p w14:paraId="537DE2FA" w14:textId="4EA57912" w:rsidR="00425AE5" w:rsidRPr="00D67E8C" w:rsidRDefault="00425AE5" w:rsidP="006C4DC0">
      <w:r w:rsidRPr="00D67E8C">
        <w:t>Las vigencias de todos los amparos deberán ajustarse a las fechas del acta de iniciación y del acta de recibo final o liquidación</w:t>
      </w:r>
      <w:r w:rsidR="00734527" w:rsidRPr="00D67E8C">
        <w:t xml:space="preserve"> del contrato</w:t>
      </w:r>
      <w:r w:rsidRPr="00D67E8C">
        <w:t>, según sea el caso. El hecho de la constitución de estos a</w:t>
      </w:r>
      <w:r w:rsidR="00740AED" w:rsidRPr="00D67E8C">
        <w:t xml:space="preserve">mparos no exonera al </w:t>
      </w:r>
      <w:r w:rsidR="00B85BC9" w:rsidRPr="00D67E8C">
        <w:t>CONSULTOR</w:t>
      </w:r>
      <w:r w:rsidRPr="00D67E8C">
        <w:t xml:space="preserve"> de las responsabilidades legales en relación con los riesgos asegurados. Dentro de los términos estipulados en este contrato, ninguno de los amparos otorgados podrá ser cancelado o modificado sin la autorización expresa del IDU.</w:t>
      </w:r>
    </w:p>
    <w:p w14:paraId="1F796DE2" w14:textId="77777777" w:rsidR="00914B54" w:rsidRPr="00D67E8C" w:rsidRDefault="00914B54" w:rsidP="006C4DC0">
      <w:pPr>
        <w:pStyle w:val="Ttulo1"/>
        <w:numPr>
          <w:ilvl w:val="0"/>
          <w:numId w:val="0"/>
        </w:numPr>
        <w:spacing w:before="0" w:after="0"/>
        <w:rPr>
          <w:rFonts w:cs="Arial"/>
          <w:b w:val="0"/>
          <w:bCs w:val="0"/>
          <w:kern w:val="0"/>
          <w:sz w:val="24"/>
          <w:szCs w:val="24"/>
          <w:lang w:val="es-ES_tradnl"/>
        </w:rPr>
      </w:pPr>
    </w:p>
    <w:p w14:paraId="10794182" w14:textId="77777777" w:rsidR="00425AE5" w:rsidRPr="00D67E8C" w:rsidRDefault="00425AE5" w:rsidP="006C4DC0">
      <w:pPr>
        <w:pStyle w:val="Ttulo1"/>
        <w:numPr>
          <w:ilvl w:val="5"/>
          <w:numId w:val="5"/>
        </w:numPr>
        <w:spacing w:before="0" w:after="0"/>
        <w:ind w:left="284"/>
        <w:rPr>
          <w:rFonts w:cs="Arial"/>
          <w:sz w:val="24"/>
          <w:szCs w:val="24"/>
          <w:lang w:val="es-ES_tradnl"/>
        </w:rPr>
      </w:pPr>
      <w:r w:rsidRPr="00D67E8C">
        <w:rPr>
          <w:rFonts w:cs="Arial"/>
          <w:sz w:val="24"/>
          <w:szCs w:val="24"/>
          <w:lang w:val="es-ES_tradnl"/>
        </w:rPr>
        <w:t>M</w:t>
      </w:r>
      <w:r w:rsidR="00914B54" w:rsidRPr="00D67E8C">
        <w:rPr>
          <w:rFonts w:cs="Arial"/>
          <w:sz w:val="24"/>
          <w:szCs w:val="24"/>
          <w:lang w:val="es-ES_tradnl"/>
        </w:rPr>
        <w:t>odificación y vigencia de las garantías</w:t>
      </w:r>
    </w:p>
    <w:p w14:paraId="16D2D9DE" w14:textId="77777777" w:rsidR="00425AE5" w:rsidRPr="00D67E8C" w:rsidRDefault="00425AE5" w:rsidP="006C4DC0">
      <w:pPr>
        <w:rPr>
          <w:lang w:val="es-ES_tradnl"/>
        </w:rPr>
      </w:pPr>
    </w:p>
    <w:p w14:paraId="31FCD19F" w14:textId="5208A486" w:rsidR="00425AE5" w:rsidRPr="00D67E8C" w:rsidRDefault="00425AE5" w:rsidP="006C4DC0">
      <w:pPr>
        <w:rPr>
          <w:lang w:val="es-ES_tradnl"/>
        </w:rPr>
      </w:pPr>
      <w:r w:rsidRPr="00D67E8C">
        <w:rPr>
          <w:lang w:val="es-ES_tradnl"/>
        </w:rPr>
        <w:t xml:space="preserve">El </w:t>
      </w:r>
      <w:r w:rsidR="00B85BC9" w:rsidRPr="00D67E8C">
        <w:rPr>
          <w:bCs/>
          <w:lang w:val="es-ES_tradnl"/>
        </w:rPr>
        <w:t>CONSULTOR</w:t>
      </w:r>
      <w:r w:rsidRPr="00D67E8C">
        <w:rPr>
          <w:lang w:val="es-ES_tradnl"/>
        </w:rPr>
        <w:t xml:space="preserve"> deberá reponer el valor asegurado de los amparos cuando </w:t>
      </w:r>
      <w:r w:rsidR="002E229C" w:rsidRPr="00D67E8C">
        <w:rPr>
          <w:lang w:val="es-ES_tradnl"/>
        </w:rPr>
        <w:t xml:space="preserve">éste </w:t>
      </w:r>
      <w:r w:rsidRPr="00D67E8C">
        <w:rPr>
          <w:lang w:val="es-ES_tradnl"/>
        </w:rPr>
        <w:t xml:space="preserve">se vea afectado por </w:t>
      </w:r>
      <w:r w:rsidR="002E229C" w:rsidRPr="00D67E8C">
        <w:rPr>
          <w:lang w:val="es-ES_tradnl"/>
        </w:rPr>
        <w:t xml:space="preserve">la declaración de </w:t>
      </w:r>
      <w:r w:rsidRPr="00D67E8C">
        <w:rPr>
          <w:lang w:val="es-ES_tradnl"/>
        </w:rPr>
        <w:t xml:space="preserve">siniestros. Dicha reposición deberá hacerse dentro de los quince (15) </w:t>
      </w:r>
      <w:r w:rsidRPr="00D67E8C">
        <w:rPr>
          <w:bCs/>
          <w:lang w:val="es-ES_tradnl"/>
        </w:rPr>
        <w:t>días</w:t>
      </w:r>
      <w:r w:rsidR="000D03C8" w:rsidRPr="00D67E8C">
        <w:rPr>
          <w:bCs/>
          <w:lang w:val="es-ES_tradnl"/>
        </w:rPr>
        <w:t xml:space="preserve"> calendario</w:t>
      </w:r>
      <w:r w:rsidRPr="00D67E8C">
        <w:rPr>
          <w:bCs/>
          <w:lang w:val="es-ES_tradnl"/>
        </w:rPr>
        <w:t xml:space="preserve"> </w:t>
      </w:r>
      <w:r w:rsidRPr="00D67E8C">
        <w:rPr>
          <w:lang w:val="es-ES_tradnl"/>
        </w:rPr>
        <w:t xml:space="preserve">siguientes a la utilización del valor inicial asegurado en virtud de la ocurrencia de un siniestro. En el evento en que se deba hacer efectiva cualquiera de las pólizas, el valor del deducible estará a cargo del </w:t>
      </w:r>
      <w:r w:rsidR="00B85BC9" w:rsidRPr="00D67E8C">
        <w:rPr>
          <w:bCs/>
          <w:lang w:val="es-ES_tradnl"/>
        </w:rPr>
        <w:t>CONSULTOR</w:t>
      </w:r>
      <w:r w:rsidRPr="00D67E8C">
        <w:rPr>
          <w:lang w:val="es-ES_tradnl"/>
        </w:rPr>
        <w:t>.</w:t>
      </w:r>
    </w:p>
    <w:p w14:paraId="4B028E89" w14:textId="77777777" w:rsidR="00512D88" w:rsidRPr="00D67E8C" w:rsidRDefault="00512D88" w:rsidP="006C4DC0">
      <w:pPr>
        <w:rPr>
          <w:lang w:val="es-ES_tradnl"/>
        </w:rPr>
      </w:pPr>
    </w:p>
    <w:p w14:paraId="3C230C70" w14:textId="77777777" w:rsidR="00425AE5" w:rsidRPr="00D67E8C" w:rsidRDefault="00425AE5" w:rsidP="006C4DC0">
      <w:pPr>
        <w:rPr>
          <w:lang w:val="es-ES_tradnl"/>
        </w:rPr>
      </w:pPr>
      <w:r w:rsidRPr="00D67E8C">
        <w:rPr>
          <w:lang w:val="es-ES_tradnl"/>
        </w:rPr>
        <w:t>Las vigencias</w:t>
      </w:r>
      <w:r w:rsidR="00B21CCC" w:rsidRPr="00D67E8C">
        <w:rPr>
          <w:lang w:val="es-ES_tradnl"/>
        </w:rPr>
        <w:t xml:space="preserve"> de los amparos contenidos en el presente </w:t>
      </w:r>
      <w:proofErr w:type="gramStart"/>
      <w:r w:rsidR="00B21CCC" w:rsidRPr="00D67E8C">
        <w:rPr>
          <w:lang w:val="es-ES_tradnl"/>
        </w:rPr>
        <w:t>contrato</w:t>
      </w:r>
      <w:r w:rsidRPr="00D67E8C">
        <w:rPr>
          <w:lang w:val="es-ES_tradnl"/>
        </w:rPr>
        <w:t>,</w:t>
      </w:r>
      <w:proofErr w:type="gramEnd"/>
      <w:r w:rsidRPr="00D67E8C">
        <w:rPr>
          <w:lang w:val="es-ES_tradnl"/>
        </w:rPr>
        <w:t xml:space="preserve"> deberán ajustarse a la fecha del acta de inicio del contrato. Igualmente, deberán ajustarse al suscribir las modificaciones, adiciones y prorrogas y las actas de suspensión, reinicio, </w:t>
      </w:r>
      <w:r w:rsidR="00024976" w:rsidRPr="00D67E8C">
        <w:rPr>
          <w:lang w:val="es-ES_tradnl"/>
        </w:rPr>
        <w:t xml:space="preserve">recibo a satisfacción, toma de posesión </w:t>
      </w:r>
      <w:r w:rsidRPr="00D67E8C">
        <w:rPr>
          <w:lang w:val="es-ES_tradnl"/>
        </w:rPr>
        <w:t>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w:t>
      </w:r>
      <w:r w:rsidR="0098365E" w:rsidRPr="00D67E8C">
        <w:rPr>
          <w:lang w:val="es-ES_tradnl"/>
        </w:rPr>
        <w:t xml:space="preserve"> </w:t>
      </w:r>
    </w:p>
    <w:p w14:paraId="27A10965" w14:textId="77777777" w:rsidR="0098365E" w:rsidRPr="00D67E8C" w:rsidRDefault="0098365E" w:rsidP="006C4DC0">
      <w:pPr>
        <w:rPr>
          <w:lang w:val="es-ES_tradnl"/>
        </w:rPr>
      </w:pPr>
    </w:p>
    <w:p w14:paraId="6B5B3C7C" w14:textId="1726260B" w:rsidR="00E00930" w:rsidRDefault="0098365E" w:rsidP="006C4DC0">
      <w:pPr>
        <w:rPr>
          <w:lang w:val="es-ES_tradnl"/>
        </w:rPr>
      </w:pPr>
      <w:r w:rsidRPr="00D67E8C">
        <w:rPr>
          <w:lang w:val="es-ES_tradnl"/>
        </w:rPr>
        <w:t xml:space="preserve">Las modificaciones </w:t>
      </w:r>
      <w:r w:rsidR="00EA526B" w:rsidRPr="00D67E8C">
        <w:rPr>
          <w:lang w:val="es-ES_tradnl"/>
        </w:rPr>
        <w:t xml:space="preserve">o actualizaciones </w:t>
      </w:r>
      <w:r w:rsidRPr="00D67E8C">
        <w:rPr>
          <w:lang w:val="es-ES_tradnl"/>
        </w:rPr>
        <w:t>referidas podrán ser gestionadas por cualquiera de las partes del presente contrat</w:t>
      </w:r>
      <w:r w:rsidR="00880F39" w:rsidRPr="00D67E8C">
        <w:rPr>
          <w:lang w:val="es-ES_tradnl"/>
        </w:rPr>
        <w:t>o o por el supervisor/interventor</w:t>
      </w:r>
      <w:r w:rsidRPr="00D67E8C">
        <w:rPr>
          <w:lang w:val="es-ES_tradnl"/>
        </w:rPr>
        <w:t>, con fundamento en los hechos ocurridos y debidamente documentados.</w:t>
      </w:r>
    </w:p>
    <w:p w14:paraId="0BBBF2B1" w14:textId="77777777" w:rsidR="00E00930" w:rsidRPr="00D67E8C" w:rsidRDefault="00E00930" w:rsidP="006C4DC0">
      <w:pPr>
        <w:rPr>
          <w:lang w:val="es-ES_tradnl"/>
        </w:rPr>
      </w:pPr>
    </w:p>
    <w:p w14:paraId="5EAA19A3" w14:textId="7FA6D5B8" w:rsidR="00425AE5" w:rsidRPr="00D67E8C" w:rsidRDefault="00914B54" w:rsidP="006C4DC0">
      <w:pPr>
        <w:pStyle w:val="Ttulo1"/>
        <w:numPr>
          <w:ilvl w:val="5"/>
          <w:numId w:val="5"/>
        </w:numPr>
        <w:spacing w:before="0" w:after="0"/>
        <w:ind w:left="426"/>
        <w:rPr>
          <w:rFonts w:cs="Arial"/>
          <w:sz w:val="24"/>
          <w:szCs w:val="24"/>
          <w:lang w:val="es-ES_tradnl"/>
        </w:rPr>
      </w:pPr>
      <w:r w:rsidRPr="00D67E8C">
        <w:rPr>
          <w:rFonts w:cs="Arial"/>
          <w:sz w:val="24"/>
          <w:szCs w:val="24"/>
          <w:lang w:val="es-ES_tradnl"/>
        </w:rPr>
        <w:t xml:space="preserve">Seguros adicionales a cargo del </w:t>
      </w:r>
      <w:r w:rsidR="00B85BC9" w:rsidRPr="00D67E8C">
        <w:rPr>
          <w:rFonts w:cs="Arial"/>
          <w:sz w:val="24"/>
          <w:szCs w:val="24"/>
          <w:lang w:val="es-ES_tradnl"/>
        </w:rPr>
        <w:t>CONSULTOR</w:t>
      </w:r>
    </w:p>
    <w:p w14:paraId="3EA6686B" w14:textId="77777777" w:rsidR="00425AE5" w:rsidRPr="00D67E8C" w:rsidRDefault="00425AE5" w:rsidP="006C4DC0">
      <w:pPr>
        <w:tabs>
          <w:tab w:val="left" w:pos="3402"/>
        </w:tabs>
        <w:ind w:left="576"/>
        <w:rPr>
          <w:lang w:val="es-ES_tradnl"/>
        </w:rPr>
      </w:pPr>
    </w:p>
    <w:p w14:paraId="1100A16C" w14:textId="7B3BE9D3" w:rsidR="00341862" w:rsidRPr="00D67E8C" w:rsidRDefault="00425AE5" w:rsidP="006C4DC0">
      <w:pPr>
        <w:rPr>
          <w:lang w:val="es-ES_tradnl"/>
        </w:rPr>
      </w:pPr>
      <w:bookmarkStart w:id="157" w:name="_Toc90120896"/>
      <w:bookmarkStart w:id="158" w:name="_Toc103663298"/>
      <w:bookmarkStart w:id="159" w:name="_Toc145149545"/>
      <w:bookmarkStart w:id="160" w:name="_Ref231983406"/>
      <w:bookmarkStart w:id="161" w:name="_Toc233447369"/>
      <w:bookmarkStart w:id="162" w:name="_Toc237422281"/>
      <w:r w:rsidRPr="00D67E8C">
        <w:rPr>
          <w:lang w:val="es-ES_tradnl"/>
        </w:rPr>
        <w:t xml:space="preserve">El </w:t>
      </w:r>
      <w:r w:rsidR="00B85BC9" w:rsidRPr="00D67E8C">
        <w:rPr>
          <w:bCs/>
          <w:lang w:val="es-ES_tradnl"/>
        </w:rPr>
        <w:t>CONSULTOR</w:t>
      </w:r>
      <w:r w:rsidRPr="00D67E8C">
        <w:rPr>
          <w:lang w:val="es-ES_tradnl"/>
        </w:rPr>
        <w:t xml:space="preserve"> asumirá la carga, a su costo y riesgo, de asegurar los daños a sus propios bienes, elementos y equipos destinados a la ejecución del presente Contrato, o daños a las personas que integren el personal dispuesto por el </w:t>
      </w:r>
      <w:r w:rsidR="00B85BC9" w:rsidRPr="00D67E8C">
        <w:rPr>
          <w:lang w:val="es-ES_tradnl"/>
        </w:rPr>
        <w:t>CONSULTOR</w:t>
      </w:r>
      <w:r w:rsidRPr="00D67E8C">
        <w:rPr>
          <w:lang w:val="es-ES_tradnl"/>
        </w:rPr>
        <w:t xml:space="preserve"> para la ejecución de este Contrato, causados por </w:t>
      </w:r>
      <w:r w:rsidRPr="00D67E8C">
        <w:rPr>
          <w:bCs/>
          <w:lang w:val="es-ES_tradnl"/>
        </w:rPr>
        <w:t>Fuerza Mayor o Caso Fortuito o por</w:t>
      </w:r>
      <w:r w:rsidRPr="00D67E8C">
        <w:rPr>
          <w:lang w:val="es-ES_tradnl"/>
        </w:rPr>
        <w:t xml:space="preserve"> el hecho de un tercero que puedan presentarse durante la ejecución del Contrato, para lo cual celebrará los contratos de seguros correspondientes.</w:t>
      </w:r>
    </w:p>
    <w:p w14:paraId="603D69D3" w14:textId="77777777" w:rsidR="00425AE5" w:rsidRPr="00D67E8C" w:rsidRDefault="00425AE5" w:rsidP="006C4DC0">
      <w:pPr>
        <w:pStyle w:val="Prrafodelista"/>
        <w:ind w:left="0"/>
        <w:rPr>
          <w:lang w:val="es-ES_tradnl"/>
        </w:rPr>
      </w:pPr>
    </w:p>
    <w:bookmarkEnd w:id="157"/>
    <w:bookmarkEnd w:id="158"/>
    <w:bookmarkEnd w:id="159"/>
    <w:bookmarkEnd w:id="160"/>
    <w:bookmarkEnd w:id="161"/>
    <w:bookmarkEnd w:id="162"/>
    <w:p w14:paraId="2F11A955" w14:textId="16070D4D" w:rsidR="00AF44F3" w:rsidRPr="00D67E8C" w:rsidRDefault="006B0724" w:rsidP="006B0724">
      <w:pPr>
        <w:pStyle w:val="Ttulo1"/>
        <w:numPr>
          <w:ilvl w:val="0"/>
          <w:numId w:val="0"/>
        </w:numPr>
        <w:spacing w:before="0" w:after="0"/>
        <w:ind w:left="360"/>
        <w:rPr>
          <w:rFonts w:cs="Arial"/>
          <w:sz w:val="24"/>
          <w:szCs w:val="24"/>
          <w:lang w:val="es-ES_tradnl"/>
        </w:rPr>
      </w:pPr>
      <w:r w:rsidRPr="005049FC">
        <w:rPr>
          <w:lang w:val="es-ES_tradnl"/>
        </w:rPr>
        <w:lastRenderedPageBreak/>
        <w:t>CLÁUSULA</w:t>
      </w:r>
      <w:r>
        <w:rPr>
          <w:rFonts w:cs="Arial"/>
          <w:sz w:val="24"/>
          <w:szCs w:val="24"/>
          <w:lang w:val="es-ES_tradnl"/>
        </w:rPr>
        <w:t xml:space="preserve">  19. </w:t>
      </w:r>
      <w:r w:rsidR="00AF44F3" w:rsidRPr="00D67E8C">
        <w:rPr>
          <w:rFonts w:cs="Arial"/>
          <w:sz w:val="24"/>
          <w:szCs w:val="24"/>
          <w:lang w:val="es-ES_tradnl"/>
        </w:rPr>
        <w:t>PLAN DE CONTINGENCIA</w:t>
      </w:r>
    </w:p>
    <w:p w14:paraId="5399E803" w14:textId="77777777" w:rsidR="00AF44F3" w:rsidRPr="00D67E8C" w:rsidRDefault="00AF44F3" w:rsidP="006C4DC0">
      <w:pPr>
        <w:rPr>
          <w:lang w:val="es-ES_tradnl"/>
        </w:rPr>
      </w:pPr>
    </w:p>
    <w:p w14:paraId="52669587" w14:textId="7747E9EE" w:rsidR="00AF44F3" w:rsidRPr="00D67E8C" w:rsidRDefault="00AF44F3" w:rsidP="006C4DC0">
      <w:pPr>
        <w:rPr>
          <w:lang w:val="es-ES_tradnl"/>
        </w:rPr>
      </w:pPr>
      <w:r w:rsidRPr="00D67E8C">
        <w:rPr>
          <w:lang w:val="es-ES_tradnl"/>
        </w:rPr>
        <w:t xml:space="preserve">Detectado un posible incumplimiento de las obligaciones a cargo del </w:t>
      </w:r>
      <w:r w:rsidR="00B85BC9" w:rsidRPr="00D67E8C">
        <w:rPr>
          <w:lang w:val="es-ES_tradnl"/>
        </w:rPr>
        <w:t>CONSULTOR</w:t>
      </w:r>
      <w:r w:rsidRPr="00D67E8C">
        <w:rPr>
          <w:lang w:val="es-ES_tradnl"/>
        </w:rPr>
        <w:t xml:space="preserve"> y/o un atraso del </w:t>
      </w:r>
      <w:r w:rsidR="00127B30">
        <w:rPr>
          <w:lang w:val="es-ES_tradnl"/>
        </w:rPr>
        <w:t>5</w:t>
      </w:r>
      <w:r w:rsidRPr="00D67E8C">
        <w:rPr>
          <w:lang w:val="es-ES_tradnl"/>
        </w:rPr>
        <w:t>% con relación al plan detallado de trabajo, el interventor deberá solicitar un plan de contingencia para aquellas actividades que dieron origen al atraso.</w:t>
      </w:r>
    </w:p>
    <w:p w14:paraId="44833F19" w14:textId="77777777" w:rsidR="00AF44F3" w:rsidRPr="00D67E8C" w:rsidRDefault="00AF44F3" w:rsidP="006C4DC0">
      <w:pPr>
        <w:rPr>
          <w:lang w:val="es-ES_tradnl"/>
        </w:rPr>
      </w:pPr>
    </w:p>
    <w:p w14:paraId="7A1880DD" w14:textId="4B851354" w:rsidR="00AF44F3" w:rsidRPr="00D67E8C" w:rsidRDefault="00AF44F3" w:rsidP="006C4DC0">
      <w:pPr>
        <w:rPr>
          <w:lang w:val="es-ES_tradnl"/>
        </w:rPr>
      </w:pPr>
      <w:r w:rsidRPr="00D67E8C">
        <w:rPr>
          <w:lang w:val="es-ES_tradnl"/>
        </w:rPr>
        <w:t xml:space="preserve">Si el atraso persiste, </w:t>
      </w:r>
      <w:r w:rsidR="00AA1BBA" w:rsidRPr="00D67E8C">
        <w:rPr>
          <w:lang w:val="es-ES_tradnl"/>
        </w:rPr>
        <w:t>aun</w:t>
      </w:r>
      <w:r w:rsidR="00C51DD3" w:rsidRPr="00D67E8C">
        <w:rPr>
          <w:lang w:val="es-ES_tradnl"/>
        </w:rPr>
        <w:t xml:space="preserve"> cumpliendo el plan de contingencia propuesto y se supera el </w:t>
      </w:r>
      <w:r w:rsidR="00127B30">
        <w:rPr>
          <w:lang w:val="es-ES_tradnl"/>
        </w:rPr>
        <w:t>7</w:t>
      </w:r>
      <w:r w:rsidR="00C51DD3" w:rsidRPr="00D67E8C">
        <w:rPr>
          <w:lang w:val="es-ES_tradnl"/>
        </w:rPr>
        <w:t xml:space="preserve">% con relación al respectivo PDT de la </w:t>
      </w:r>
      <w:r w:rsidR="00AA1BBA" w:rsidRPr="00D67E8C">
        <w:rPr>
          <w:lang w:val="es-ES_tradnl"/>
        </w:rPr>
        <w:t>etapa</w:t>
      </w:r>
      <w:r w:rsidR="00C51DD3" w:rsidRPr="00D67E8C">
        <w:rPr>
          <w:lang w:val="es-ES_tradnl"/>
        </w:rPr>
        <w:t xml:space="preserve"> por </w:t>
      </w:r>
      <w:r w:rsidR="00AA1BBA" w:rsidRPr="00D67E8C">
        <w:rPr>
          <w:lang w:val="es-ES_tradnl"/>
        </w:rPr>
        <w:t>causas</w:t>
      </w:r>
      <w:r w:rsidR="00C51DD3" w:rsidRPr="00D67E8C">
        <w:rPr>
          <w:lang w:val="es-ES_tradnl"/>
        </w:rPr>
        <w:t xml:space="preserve"> imputables al </w:t>
      </w:r>
      <w:r w:rsidR="00B85BC9" w:rsidRPr="00D67E8C">
        <w:rPr>
          <w:lang w:val="es-ES_tradnl"/>
        </w:rPr>
        <w:t>CONSULTOR</w:t>
      </w:r>
      <w:r w:rsidR="00C51DD3" w:rsidRPr="00D67E8C">
        <w:rPr>
          <w:lang w:val="es-ES_tradnl"/>
        </w:rPr>
        <w:t xml:space="preserve">, el </w:t>
      </w:r>
      <w:r w:rsidR="00AA1BBA" w:rsidRPr="00D67E8C">
        <w:rPr>
          <w:lang w:val="es-ES_tradnl"/>
        </w:rPr>
        <w:t>interventor deberá solicitar dentro de los siguientes tres (3) días hábiles siguientes a</w:t>
      </w:r>
      <w:r w:rsidR="000C461D" w:rsidRPr="00D67E8C">
        <w:rPr>
          <w:lang w:val="es-ES_tradnl"/>
        </w:rPr>
        <w:t xml:space="preserve"> la radicación del informe semanal de interventoría donde se registró el atraso, </w:t>
      </w:r>
      <w:r w:rsidRPr="00D67E8C">
        <w:rPr>
          <w:lang w:val="es-ES_tradnl"/>
        </w:rPr>
        <w:t>el inicio del procedimiento sancionatorio administrativo correspondiente.</w:t>
      </w:r>
    </w:p>
    <w:p w14:paraId="191495E0" w14:textId="77777777" w:rsidR="00AF44F3" w:rsidRPr="00D67E8C" w:rsidRDefault="00AF44F3" w:rsidP="006C4DC0">
      <w:pPr>
        <w:rPr>
          <w:lang w:val="es-ES_tradnl"/>
        </w:rPr>
      </w:pPr>
    </w:p>
    <w:p w14:paraId="45C661F4" w14:textId="77777777" w:rsidR="00AF44F3" w:rsidRPr="00D67E8C" w:rsidRDefault="00AF44F3" w:rsidP="006C4DC0">
      <w:pPr>
        <w:rPr>
          <w:lang w:val="es-ES_tradnl"/>
        </w:rPr>
      </w:pPr>
      <w:r w:rsidRPr="00D67E8C">
        <w:rPr>
          <w:lang w:val="es-ES_tradnl"/>
        </w:rPr>
        <w:t>Si en aplicación del plan de contingencia los hechos que dieron origen al atraso son superados y/o subsanados, no habrá lugar al inicio de actuaciones para la imposición de las sanciones aquí previstas.</w:t>
      </w:r>
    </w:p>
    <w:p w14:paraId="66A8B497" w14:textId="77777777" w:rsidR="00D363A8" w:rsidRPr="00D67E8C" w:rsidRDefault="00D363A8" w:rsidP="006C4DC0">
      <w:pPr>
        <w:rPr>
          <w:lang w:val="es-ES_tradnl"/>
        </w:rPr>
      </w:pPr>
    </w:p>
    <w:p w14:paraId="7124F4B9" w14:textId="5B65937B" w:rsidR="00425AE5" w:rsidRPr="00D67E8C" w:rsidRDefault="006B0724" w:rsidP="006B0724">
      <w:pPr>
        <w:pStyle w:val="Ttulo1"/>
        <w:numPr>
          <w:ilvl w:val="0"/>
          <w:numId w:val="0"/>
        </w:numPr>
        <w:spacing w:before="0" w:after="0"/>
        <w:ind w:left="360"/>
        <w:rPr>
          <w:rFonts w:cs="Arial"/>
          <w:sz w:val="24"/>
          <w:szCs w:val="24"/>
          <w:lang w:val="es-ES_tradnl"/>
        </w:rPr>
      </w:pPr>
      <w:r w:rsidRPr="005049FC">
        <w:rPr>
          <w:lang w:val="es-ES_tradnl"/>
        </w:rPr>
        <w:t>CLÁUSULA</w:t>
      </w:r>
      <w:r>
        <w:rPr>
          <w:rFonts w:cs="Arial"/>
          <w:sz w:val="24"/>
          <w:szCs w:val="24"/>
          <w:lang w:val="es-ES_tradnl"/>
        </w:rPr>
        <w:t xml:space="preserve">  20. </w:t>
      </w:r>
      <w:r w:rsidR="00425AE5" w:rsidRPr="00D67E8C">
        <w:rPr>
          <w:rFonts w:cs="Arial"/>
          <w:sz w:val="24"/>
          <w:szCs w:val="24"/>
          <w:lang w:val="es-ES_tradnl"/>
        </w:rPr>
        <w:t>MULTAS</w:t>
      </w:r>
    </w:p>
    <w:p w14:paraId="4628F305" w14:textId="77777777" w:rsidR="003108FB" w:rsidRPr="00D67E8C" w:rsidRDefault="003108FB" w:rsidP="006C4DC0">
      <w:pPr>
        <w:shd w:val="clear" w:color="auto" w:fill="FFFFFF"/>
        <w:rPr>
          <w:rFonts w:eastAsia="Times New Roman"/>
          <w:lang w:val="es-CO" w:eastAsia="es-CO"/>
        </w:rPr>
      </w:pPr>
      <w:r w:rsidRPr="00D67E8C">
        <w:rPr>
          <w:rFonts w:eastAsia="Times New Roman"/>
          <w:lang w:val="es-ES_tradnl" w:eastAsia="es-CO"/>
        </w:rPr>
        <w:t> </w:t>
      </w:r>
    </w:p>
    <w:p w14:paraId="2BFFED3F" w14:textId="5F2F9FEA" w:rsidR="003108FB" w:rsidRDefault="003108FB" w:rsidP="006C4DC0">
      <w:pPr>
        <w:shd w:val="clear" w:color="auto" w:fill="FFFFFF"/>
        <w:rPr>
          <w:rFonts w:eastAsia="Times New Roman"/>
          <w:lang w:val="es-ES_tradnl" w:eastAsia="es-CO"/>
        </w:rPr>
      </w:pPr>
      <w:r w:rsidRPr="00D67E8C">
        <w:rPr>
          <w:rFonts w:eastAsia="Times New Roman"/>
          <w:lang w:val="es-ES_tradnl" w:eastAsia="es-CO"/>
        </w:rPr>
        <w:t>Las multas a las que se refiere esta cláusula son apremios al </w:t>
      </w:r>
      <w:r w:rsidR="00B85BC9" w:rsidRPr="00D67E8C">
        <w:rPr>
          <w:rFonts w:eastAsia="Times New Roman"/>
          <w:lang w:val="es-ES_tradnl" w:eastAsia="es-CO"/>
        </w:rPr>
        <w:t>CONSULTOR</w:t>
      </w:r>
      <w:r w:rsidRPr="00D67E8C">
        <w:rPr>
          <w:rFonts w:eastAsia="Times New Roman"/>
          <w:lang w:val="es-ES_tradnl" w:eastAsia="es-CO"/>
        </w:rPr>
        <w:t> para el cumplimiento de sus obligaciones y, por lo tanto, no tienen el carácter de estimación anticipada de perjuicios, en tal sentido, pueden acumularse con cualquier forma de indemnización, en los términos previstos en el artículo 1600 del Código Civil.</w:t>
      </w:r>
    </w:p>
    <w:p w14:paraId="4116CA3F" w14:textId="77777777" w:rsidR="00B06B03" w:rsidRPr="00D67E8C" w:rsidRDefault="00B06B03" w:rsidP="006C4DC0">
      <w:pPr>
        <w:shd w:val="clear" w:color="auto" w:fill="FFFFFF"/>
        <w:rPr>
          <w:rFonts w:eastAsia="Times New Roman"/>
          <w:lang w:val="es-CO" w:eastAsia="es-CO"/>
        </w:rPr>
      </w:pPr>
    </w:p>
    <w:p w14:paraId="0E25766A" w14:textId="326F5CC9" w:rsidR="003108FB" w:rsidRPr="00D67E8C" w:rsidRDefault="003108FB" w:rsidP="006C4DC0">
      <w:pPr>
        <w:shd w:val="clear" w:color="auto" w:fill="FFFFFF"/>
        <w:rPr>
          <w:rFonts w:eastAsia="Times New Roman"/>
          <w:lang w:val="es-CO" w:eastAsia="es-CO"/>
        </w:rPr>
      </w:pPr>
      <w:bookmarkStart w:id="163" w:name="m_8027208135335884713_m_8695986923813601"/>
      <w:r w:rsidRPr="00D67E8C">
        <w:rPr>
          <w:rFonts w:eastAsia="Times New Roman"/>
          <w:lang w:val="es-ES_tradnl" w:eastAsia="es-CO"/>
        </w:rPr>
        <w:t xml:space="preserve"> El IDU tendrá la facultad de imponer multas mediante acto administrativo, previa actuación desarrollada en el marco de lo dispuesto en la normatividad vigente, en caso de incumplimiento parcial o total de cualquiera de las obligaciones a cargo del </w:t>
      </w:r>
      <w:r w:rsidR="00B85BC9" w:rsidRPr="00D67E8C">
        <w:rPr>
          <w:rFonts w:eastAsia="Times New Roman"/>
          <w:lang w:val="es-ES_tradnl" w:eastAsia="es-CO"/>
        </w:rPr>
        <w:t>CONSULTOR</w:t>
      </w:r>
      <w:r w:rsidRPr="00D67E8C">
        <w:rPr>
          <w:rFonts w:eastAsia="Times New Roman"/>
          <w:lang w:val="es-ES_tradnl" w:eastAsia="es-CO"/>
        </w:rPr>
        <w:t>, tasando su valor bajo las siguientes reglas:</w:t>
      </w:r>
    </w:p>
    <w:p w14:paraId="2FCE5EBC" w14:textId="47A62911" w:rsidR="00213E43" w:rsidRPr="00D67E8C" w:rsidRDefault="003108FB" w:rsidP="0017537A">
      <w:pPr>
        <w:shd w:val="clear" w:color="auto" w:fill="FFFFFF"/>
        <w:rPr>
          <w:rFonts w:eastAsia="Times New Roman"/>
          <w:lang w:val="es-ES_tradnl" w:eastAsia="es-CO"/>
        </w:rPr>
      </w:pPr>
      <w:r w:rsidRPr="00D67E8C">
        <w:rPr>
          <w:rFonts w:eastAsia="Times New Roman"/>
          <w:lang w:val="es-ES_tradnl" w:eastAsia="es-CO"/>
        </w:rPr>
        <w:t>  </w:t>
      </w:r>
    </w:p>
    <w:p w14:paraId="5DD6B43D" w14:textId="39255151" w:rsidR="001232CF" w:rsidRPr="00D67E8C" w:rsidRDefault="001232CF" w:rsidP="00050C34">
      <w:pPr>
        <w:numPr>
          <w:ilvl w:val="0"/>
          <w:numId w:val="15"/>
        </w:numPr>
        <w:ind w:left="426" w:hanging="437"/>
        <w:rPr>
          <w:lang w:val="es-CO"/>
        </w:rPr>
      </w:pPr>
      <w:r w:rsidRPr="00D67E8C">
        <w:rPr>
          <w:lang w:val="es-CO"/>
        </w:rPr>
        <w:t xml:space="preserve">Por incumplimiento en los términos para requisitos de ejecución y demás requeridos para el inicio del contrato: Si el </w:t>
      </w:r>
      <w:r w:rsidR="00B85BC9" w:rsidRPr="00D67E8C">
        <w:rPr>
          <w:rFonts w:eastAsia="Times New Roman"/>
          <w:lang w:val="es-ES_tradnl" w:eastAsia="es-CO"/>
        </w:rPr>
        <w:t>CONSULTOR</w:t>
      </w:r>
      <w:r w:rsidRPr="00D67E8C">
        <w:rPr>
          <w:rFonts w:eastAsia="Times New Roman"/>
          <w:lang w:val="es-ES_tradnl" w:eastAsia="es-CO"/>
        </w:rPr>
        <w:t> </w:t>
      </w:r>
      <w:r w:rsidRPr="00D67E8C">
        <w:rPr>
          <w:lang w:val="es-CO"/>
        </w:rPr>
        <w:t xml:space="preserve">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el IDU considere preciso hacer efectiva la cláusula penal por la gravedad del incumplimiento.</w:t>
      </w:r>
    </w:p>
    <w:p w14:paraId="1F6B202C" w14:textId="77777777" w:rsidR="001232CF" w:rsidRPr="00D67E8C" w:rsidRDefault="001232CF" w:rsidP="006C4DC0">
      <w:pPr>
        <w:ind w:left="1429"/>
        <w:rPr>
          <w:lang w:val="es-CO"/>
        </w:rPr>
      </w:pPr>
    </w:p>
    <w:p w14:paraId="0487BD3E" w14:textId="7A256D44" w:rsidR="001232CF" w:rsidRPr="00D67E8C" w:rsidRDefault="001232CF" w:rsidP="00050C34">
      <w:pPr>
        <w:numPr>
          <w:ilvl w:val="0"/>
          <w:numId w:val="15"/>
        </w:numPr>
        <w:ind w:left="426" w:hanging="437"/>
        <w:rPr>
          <w:lang w:val="es-ES_tradnl"/>
        </w:rPr>
      </w:pPr>
      <w:r w:rsidRPr="00D67E8C">
        <w:rPr>
          <w:lang w:val="es-ES_tradnl"/>
        </w:rPr>
        <w:t xml:space="preserve">Por </w:t>
      </w:r>
      <w:r w:rsidRPr="00D67E8C">
        <w:rPr>
          <w:lang w:val="es-CO"/>
        </w:rPr>
        <w:t>l</w:t>
      </w:r>
      <w:r w:rsidRPr="00D67E8C">
        <w:rPr>
          <w:rFonts w:eastAsia="Calibri"/>
          <w:lang w:val="es-CO" w:eastAsia="es-CO"/>
        </w:rPr>
        <w:t xml:space="preserve">a utilización de software no licenciado por parte del </w:t>
      </w:r>
      <w:r w:rsidR="00B85BC9" w:rsidRPr="00D67E8C">
        <w:rPr>
          <w:rFonts w:eastAsia="Times New Roman"/>
          <w:lang w:val="es-ES_tradnl" w:eastAsia="es-CO"/>
        </w:rPr>
        <w:t>CONSULTOR</w:t>
      </w:r>
      <w:r w:rsidRPr="00D67E8C">
        <w:rPr>
          <w:rFonts w:eastAsia="Calibri"/>
          <w:lang w:val="es-CO" w:eastAsia="es-CO"/>
        </w:rPr>
        <w:t xml:space="preserve">, </w:t>
      </w:r>
      <w:r w:rsidRPr="00D67E8C">
        <w:rPr>
          <w:lang w:val="es-ES_tradnl"/>
        </w:rPr>
        <w:t xml:space="preserve">se causará una multa equivalente a un (1) SMMLV. Si </w:t>
      </w:r>
      <w:r w:rsidR="00E948DB" w:rsidRPr="00D67E8C">
        <w:rPr>
          <w:lang w:val="es-ES_tradnl"/>
        </w:rPr>
        <w:t xml:space="preserve">se evidencia por parte de la interventoría que el </w:t>
      </w:r>
      <w:r w:rsidR="00B85BC9" w:rsidRPr="00D67E8C">
        <w:rPr>
          <w:lang w:val="es-ES_tradnl"/>
        </w:rPr>
        <w:t>CONSULTOR</w:t>
      </w:r>
      <w:r w:rsidR="00E948DB" w:rsidRPr="00D67E8C">
        <w:rPr>
          <w:lang w:val="es-ES_tradnl"/>
        </w:rPr>
        <w:t xml:space="preserve"> continúa utilizando software no licenciado el </w:t>
      </w:r>
      <w:r w:rsidR="00E948DB" w:rsidRPr="00D67E8C">
        <w:rPr>
          <w:lang w:val="es-ES_tradnl"/>
        </w:rPr>
        <w:lastRenderedPageBreak/>
        <w:t xml:space="preserve">IDU </w:t>
      </w:r>
      <w:r w:rsidRPr="00D67E8C">
        <w:rPr>
          <w:lang w:val="es-ES_tradnl"/>
        </w:rPr>
        <w:t>podrá hacer efectiva la cláusula penal, de conformidad con el procedimiento establecido en la norma vigente aplicable.</w:t>
      </w:r>
    </w:p>
    <w:p w14:paraId="3C8B5213" w14:textId="77777777" w:rsidR="005029CB" w:rsidRPr="00D67E8C" w:rsidRDefault="005029CB" w:rsidP="005029CB">
      <w:pPr>
        <w:pStyle w:val="Prrafodelista"/>
        <w:rPr>
          <w:lang w:val="es-ES_tradnl"/>
        </w:rPr>
      </w:pPr>
    </w:p>
    <w:p w14:paraId="10B4972F" w14:textId="4FA08042" w:rsidR="00216637" w:rsidRPr="00D67E8C" w:rsidRDefault="00216637" w:rsidP="00050C34">
      <w:pPr>
        <w:pStyle w:val="Prrafodelista"/>
        <w:numPr>
          <w:ilvl w:val="0"/>
          <w:numId w:val="15"/>
        </w:numPr>
        <w:shd w:val="clear" w:color="auto" w:fill="FFFFFF"/>
        <w:ind w:left="426" w:hanging="437"/>
        <w:rPr>
          <w:rFonts w:eastAsia="Times New Roman"/>
          <w:lang w:val="es-CO" w:eastAsia="es-CO"/>
        </w:rPr>
      </w:pPr>
      <w:r w:rsidRPr="00D67E8C">
        <w:rPr>
          <w:lang w:val="es-ES_tradnl"/>
        </w:rPr>
        <w:t xml:space="preserve">Por incumplimiento en la entrega de los productos pactados para la Etapa de Estudios y Diseños, incluido el ciclo de gestión, aprobación, no objeción, aval y concesión de permisos, autorizaciones o licencias, se causará una multa equivalente a uno (1%) por ciento del valor del producto correspondiente, por cada día calendario que transcurra desde la fecha prevista para la entrega y hasta cuando esta efectivamente se cumpla. Si pasaren más de treinta días (30) calendario sin que el </w:t>
      </w:r>
      <w:r w:rsidR="00B85BC9" w:rsidRPr="00D67E8C">
        <w:rPr>
          <w:lang w:val="es-ES_tradnl"/>
        </w:rPr>
        <w:t>CONSULTOR</w:t>
      </w:r>
      <w:r w:rsidRPr="00D67E8C">
        <w:rPr>
          <w:lang w:val="es-ES_tradnl"/>
        </w:rPr>
        <w:t xml:space="preserve"> haya cumplido el IDU podrá hacer efectiva la cláusula penal para cualquier evento indicado en esta cláusula.</w:t>
      </w:r>
    </w:p>
    <w:p w14:paraId="79576CEF" w14:textId="77777777" w:rsidR="00216637" w:rsidRPr="00D67E8C" w:rsidRDefault="00216637" w:rsidP="006C4DC0">
      <w:pPr>
        <w:shd w:val="clear" w:color="auto" w:fill="FFFFFF"/>
        <w:ind w:left="426" w:hanging="437"/>
        <w:rPr>
          <w:rFonts w:eastAsia="Times New Roman"/>
          <w:lang w:val="es-ES_tradnl" w:eastAsia="es-CO"/>
        </w:rPr>
      </w:pPr>
    </w:p>
    <w:p w14:paraId="6A8B0545" w14:textId="6264533A" w:rsidR="003108FB" w:rsidRPr="00D67E8C" w:rsidRDefault="003108FB" w:rsidP="00050C34">
      <w:pPr>
        <w:pStyle w:val="Prrafodelista"/>
        <w:numPr>
          <w:ilvl w:val="0"/>
          <w:numId w:val="15"/>
        </w:numPr>
        <w:shd w:val="clear" w:color="auto" w:fill="FFFFFF"/>
        <w:ind w:left="426" w:hanging="437"/>
        <w:rPr>
          <w:rFonts w:eastAsia="Times New Roman"/>
          <w:lang w:val="es-CO" w:eastAsia="es-CO"/>
        </w:rPr>
      </w:pPr>
      <w:r w:rsidRPr="00D67E8C">
        <w:rPr>
          <w:rFonts w:eastAsia="Times New Roman"/>
          <w:lang w:val="es-ES_tradnl" w:eastAsia="es-CO"/>
        </w:rPr>
        <w:t xml:space="preserve">Por no cumplir cualquiera de los </w:t>
      </w:r>
      <w:r w:rsidR="00050C34" w:rsidRPr="00D67E8C">
        <w:rPr>
          <w:rFonts w:eastAsia="Times New Roman"/>
          <w:lang w:val="es-ES_tradnl" w:eastAsia="es-CO"/>
        </w:rPr>
        <w:t>productos</w:t>
      </w:r>
      <w:r w:rsidRPr="00D67E8C">
        <w:rPr>
          <w:rFonts w:eastAsia="Times New Roman"/>
          <w:lang w:val="es-ES_tradnl" w:eastAsia="es-CO"/>
        </w:rPr>
        <w:t xml:space="preserve"> que se establecen en el PDT (Cronograma), se causará una multa equivalente a quince (15) SMLMV por cada día calendario transcurrido a partir de la fecha prevista para el cumplimiento de esta obligación, previo requerimiento del Interventor. </w:t>
      </w:r>
      <w:r w:rsidR="00AD52D5" w:rsidRPr="00D67E8C">
        <w:rPr>
          <w:rFonts w:eastAsia="Times New Roman"/>
          <w:lang w:val="es-ES_tradnl" w:eastAsia="es-CO"/>
        </w:rPr>
        <w:t xml:space="preserve">Si pasaren más de treinta (30) días calendario sin que el </w:t>
      </w:r>
      <w:r w:rsidR="00B85BC9" w:rsidRPr="00D67E8C">
        <w:rPr>
          <w:rFonts w:eastAsia="Times New Roman"/>
          <w:lang w:val="es-ES_tradnl" w:eastAsia="es-CO"/>
        </w:rPr>
        <w:t>CONSULTOR</w:t>
      </w:r>
      <w:r w:rsidR="00AD52D5" w:rsidRPr="00D67E8C">
        <w:rPr>
          <w:rFonts w:eastAsia="Times New Roman"/>
          <w:lang w:val="es-ES_tradnl" w:eastAsia="es-CO"/>
        </w:rPr>
        <w:t xml:space="preserve"> haya cumplido esta obligación, el IDU podrá hacer efectiva la cláusula penal </w:t>
      </w:r>
      <w:r w:rsidR="00AD52D5" w:rsidRPr="00D67E8C">
        <w:rPr>
          <w:lang w:val="es-ES_tradnl"/>
        </w:rPr>
        <w:t>para cualquier evento indicado en esta cláusula</w:t>
      </w:r>
      <w:r w:rsidRPr="00D67E8C">
        <w:rPr>
          <w:rFonts w:eastAsia="Times New Roman"/>
          <w:lang w:val="es-ES_tradnl" w:eastAsia="es-CO"/>
        </w:rPr>
        <w:t>.</w:t>
      </w:r>
    </w:p>
    <w:p w14:paraId="23A77864" w14:textId="77777777" w:rsidR="00213E43" w:rsidRPr="00D67E8C" w:rsidRDefault="00213E43" w:rsidP="00632CBC">
      <w:pPr>
        <w:shd w:val="clear" w:color="auto" w:fill="FFFFFF"/>
        <w:rPr>
          <w:rFonts w:eastAsia="Times New Roman"/>
          <w:lang w:val="es-ES_tradnl" w:eastAsia="es-CO"/>
        </w:rPr>
      </w:pPr>
    </w:p>
    <w:p w14:paraId="291FE848" w14:textId="481ED07F" w:rsidR="00A952D4" w:rsidRPr="00A952D4" w:rsidRDefault="003108FB" w:rsidP="00A952D4">
      <w:pPr>
        <w:pStyle w:val="Prrafodelista"/>
        <w:numPr>
          <w:ilvl w:val="0"/>
          <w:numId w:val="15"/>
        </w:numPr>
        <w:shd w:val="clear" w:color="auto" w:fill="FFFFFF"/>
        <w:ind w:left="426" w:hanging="437"/>
        <w:rPr>
          <w:rFonts w:eastAsia="Times New Roman"/>
          <w:lang w:val="es-CO" w:eastAsia="es-CO"/>
        </w:rPr>
      </w:pPr>
      <w:r w:rsidRPr="00D67E8C">
        <w:rPr>
          <w:rFonts w:eastAsia="Times New Roman"/>
          <w:lang w:val="es-ES_tradnl" w:eastAsia="es-CO"/>
        </w:rPr>
        <w:t xml:space="preserve">Si el </w:t>
      </w:r>
      <w:r w:rsidR="00B85BC9" w:rsidRPr="00D67E8C">
        <w:rPr>
          <w:rFonts w:eastAsia="Times New Roman"/>
          <w:lang w:val="es-ES_tradnl" w:eastAsia="es-CO"/>
        </w:rPr>
        <w:t>CONSULTOR</w:t>
      </w:r>
      <w:r w:rsidRPr="00D67E8C">
        <w:rPr>
          <w:rFonts w:eastAsia="Times New Roman"/>
          <w:lang w:val="es-ES_tradnl" w:eastAsia="es-CO"/>
        </w:rPr>
        <w:t xml:space="preserve"> incumple cualquiera de las obligaciones relacionadas con la vinculación del personal puesto a disposición para la ejecución del presente contrato, y se niegue a corregir dicho incumplimiento después de mediar el apremio por parte del Interventor, se causará una multa diaria de tres (3) SMLMV. Estas multas se causarán hasta cuando el </w:t>
      </w:r>
      <w:r w:rsidR="00B85BC9" w:rsidRPr="00D67E8C">
        <w:rPr>
          <w:rFonts w:eastAsia="Times New Roman"/>
          <w:lang w:val="es-ES_tradnl" w:eastAsia="es-CO"/>
        </w:rPr>
        <w:t>CONSULTOR</w:t>
      </w:r>
      <w:r w:rsidRPr="00D67E8C">
        <w:rPr>
          <w:rFonts w:eastAsia="Times New Roman"/>
          <w:lang w:val="es-ES_tradnl" w:eastAsia="es-CO"/>
        </w:rPr>
        <w:t xml:space="preserve"> demuestre que ha corregido el incumplimiento respectivo a satisfacción del Interventor. Si transcurren más de treinta (30) días calendario sin que se haya subsanado el incumplimiento, el IDU podrá </w:t>
      </w:r>
      <w:r w:rsidR="00934A9D" w:rsidRPr="00D67E8C">
        <w:rPr>
          <w:rFonts w:eastAsia="Times New Roman"/>
          <w:lang w:val="es-ES_tradnl" w:eastAsia="es-CO"/>
        </w:rPr>
        <w:t xml:space="preserve">hacer efectiva </w:t>
      </w:r>
      <w:r w:rsidRPr="00D67E8C">
        <w:rPr>
          <w:rFonts w:eastAsia="Times New Roman"/>
          <w:lang w:val="es-ES_tradnl" w:eastAsia="es-CO"/>
        </w:rPr>
        <w:t>la c</w:t>
      </w:r>
      <w:r w:rsidR="00314121" w:rsidRPr="00D67E8C">
        <w:rPr>
          <w:rFonts w:eastAsia="Times New Roman"/>
          <w:lang w:val="es-ES_tradnl" w:eastAsia="es-CO"/>
        </w:rPr>
        <w:t>láusula penal pecuniaria</w:t>
      </w:r>
      <w:r w:rsidRPr="00D67E8C">
        <w:rPr>
          <w:rFonts w:eastAsia="Times New Roman"/>
          <w:lang w:val="es-ES_tradnl" w:eastAsia="es-CO"/>
        </w:rPr>
        <w:t>.</w:t>
      </w:r>
    </w:p>
    <w:p w14:paraId="613176C5" w14:textId="77777777" w:rsidR="00A952D4" w:rsidRPr="00A952D4" w:rsidRDefault="00A952D4" w:rsidP="00A952D4">
      <w:pPr>
        <w:pStyle w:val="Prrafodelista"/>
        <w:shd w:val="clear" w:color="auto" w:fill="FFFFFF"/>
        <w:ind w:left="426"/>
        <w:rPr>
          <w:rFonts w:eastAsia="Times New Roman"/>
          <w:lang w:val="es-CO" w:eastAsia="es-CO"/>
        </w:rPr>
      </w:pPr>
    </w:p>
    <w:p w14:paraId="61DF7051" w14:textId="77777777" w:rsidR="00A952D4" w:rsidRPr="00A952D4" w:rsidRDefault="00A952D4" w:rsidP="00A952D4">
      <w:pPr>
        <w:pStyle w:val="Prrafodelista"/>
        <w:numPr>
          <w:ilvl w:val="0"/>
          <w:numId w:val="15"/>
        </w:numPr>
        <w:shd w:val="clear" w:color="auto" w:fill="FFFFFF"/>
        <w:ind w:left="426" w:hanging="437"/>
        <w:rPr>
          <w:rFonts w:eastAsia="Times New Roman"/>
          <w:lang w:val="es-CO" w:eastAsia="es-CO"/>
        </w:rPr>
      </w:pPr>
      <w:r>
        <w:t xml:space="preserve">Multas por incumplimiento de las obligaciones del componente Ambiental y SST: Por incumplimiento en la entrega de los productos o cualquiera de las obligaciones contenidas en el capítulo, de acuerdo a los tiempos establecidos, o si el CONSULTOR no se allana a corregir el incumplimiento después de mediar apremio escrito por parte del Interventor (apremio que deberá incluir un plazo determinado para subsanar el incumplimiento), el IDU podrá imponer una multa diaria de quince (15) salarios mínimos legales mensuales vigentes. Estas multas se causarán hasta cuando el CONSULTOR demuestre que ha corregido el incumplimiento respectivo a satisfacción del Interventor. Cuando pasaren más de treinta (30) Días Calendario sin que se haya subsanado el incumplimiento, el IDU podrá hacer efectiva la cláusula penal, de conformidad con el procedimiento establecido en la norma vigente aplicable. En todo caso debe entenderse que la corrección de los incumplimientos por parte del </w:t>
      </w:r>
      <w:r>
        <w:lastRenderedPageBreak/>
        <w:t>CONSULTOR no implica el pago de los valores descontados por concepto del componente Ambiental y SST.</w:t>
      </w:r>
    </w:p>
    <w:p w14:paraId="53E4B295" w14:textId="77777777" w:rsidR="00A952D4" w:rsidRPr="00A952D4" w:rsidRDefault="00A952D4" w:rsidP="00A952D4">
      <w:pPr>
        <w:pStyle w:val="Prrafodelista"/>
        <w:rPr>
          <w:snapToGrid w:val="0"/>
        </w:rPr>
      </w:pPr>
    </w:p>
    <w:p w14:paraId="25533033" w14:textId="1C28BCCB" w:rsidR="00314121" w:rsidRPr="00A952D4" w:rsidRDefault="004220F4" w:rsidP="00A952D4">
      <w:pPr>
        <w:pStyle w:val="Prrafodelista"/>
        <w:numPr>
          <w:ilvl w:val="0"/>
          <w:numId w:val="15"/>
        </w:numPr>
        <w:shd w:val="clear" w:color="auto" w:fill="FFFFFF"/>
        <w:ind w:left="426" w:hanging="437"/>
        <w:rPr>
          <w:rFonts w:eastAsia="Times New Roman"/>
          <w:lang w:val="es-CO" w:eastAsia="es-CO"/>
        </w:rPr>
      </w:pPr>
      <w:r w:rsidRPr="00A952D4">
        <w:rPr>
          <w:snapToGrid w:val="0"/>
        </w:rPr>
        <w:t xml:space="preserve">Multas por incumplimiento de las obligaciones del componente de Diálogo Ciudadano y Comunicación Estratégica: </w:t>
      </w:r>
      <w:r w:rsidRPr="00A952D4">
        <w:rPr>
          <w:rFonts w:eastAsia="Times New Roman"/>
          <w:lang w:val="es-ES_tradnl" w:eastAsia="es-CO"/>
        </w:rPr>
        <w:t xml:space="preserve">Por incumplimiento en la entrega de los productos o cualquiera de las obligaciones contenidas en el capítulo, </w:t>
      </w:r>
      <w:r w:rsidRPr="00A952D4">
        <w:rPr>
          <w:snapToGrid w:val="0"/>
        </w:rPr>
        <w:t xml:space="preserve">de acuerdo a </w:t>
      </w:r>
      <w:r w:rsidRPr="00A952D4">
        <w:rPr>
          <w:rFonts w:eastAsia="Times New Roman"/>
          <w:lang w:val="es-ES_tradnl" w:eastAsia="es-CO"/>
        </w:rPr>
        <w:t xml:space="preserve">en los tiempos establecidos, y desarrolladas en el Plan de </w:t>
      </w:r>
      <w:r w:rsidRPr="00A952D4">
        <w:rPr>
          <w:snapToGrid w:val="0"/>
        </w:rPr>
        <w:t>Diálogo Ciudadano y Comunicación Estratégica</w:t>
      </w:r>
      <w:r w:rsidRPr="00A952D4">
        <w:rPr>
          <w:rFonts w:eastAsia="Times New Roman"/>
          <w:lang w:val="es-ES_tradnl" w:eastAsia="es-CO"/>
        </w:rPr>
        <w:t xml:space="preserve">, </w:t>
      </w:r>
      <w:r w:rsidRPr="00A952D4">
        <w:rPr>
          <w:lang w:val="es-CO"/>
        </w:rPr>
        <w:t xml:space="preserve">o si el </w:t>
      </w:r>
      <w:r w:rsidRPr="00A952D4">
        <w:rPr>
          <w:b/>
          <w:lang w:val="es-CO"/>
        </w:rPr>
        <w:t>CONSULTOR</w:t>
      </w:r>
      <w:r w:rsidRPr="00A952D4">
        <w:rPr>
          <w:lang w:val="es-CO"/>
        </w:rPr>
        <w:t xml:space="preserve"> no se allana a corregir el incumplimiento después de mediar apremio escrito por parte del </w:t>
      </w:r>
      <w:r w:rsidRPr="00A952D4">
        <w:rPr>
          <w:b/>
          <w:lang w:val="es-CO"/>
        </w:rPr>
        <w:t>Interventor</w:t>
      </w:r>
      <w:r w:rsidRPr="00A952D4">
        <w:rPr>
          <w:lang w:val="es-CO"/>
        </w:rPr>
        <w:t xml:space="preserve"> (apremio que deberá incluir un plazo determinado para subsanar el incumplimiento), el </w:t>
      </w:r>
      <w:r w:rsidRPr="00A952D4">
        <w:rPr>
          <w:b/>
          <w:lang w:val="es-CO"/>
        </w:rPr>
        <w:t>IDU</w:t>
      </w:r>
      <w:r w:rsidRPr="00A952D4">
        <w:rPr>
          <w:lang w:val="es-CO"/>
        </w:rPr>
        <w:t xml:space="preserve"> podrá imponer una multa diaria de quince (15) salarios mínimos legales mensuales vigentes. Estas multas se causarán hasta cuando el </w:t>
      </w:r>
      <w:r w:rsidRPr="00A952D4">
        <w:rPr>
          <w:b/>
          <w:lang w:val="es-CO"/>
        </w:rPr>
        <w:t>CONSULTOR</w:t>
      </w:r>
      <w:r w:rsidRPr="00A952D4">
        <w:rPr>
          <w:lang w:val="es-CO"/>
        </w:rPr>
        <w:t xml:space="preserve"> demuestre que ha corregido el incumplimiento respectivo a satisfacción del </w:t>
      </w:r>
      <w:r w:rsidRPr="00A952D4">
        <w:rPr>
          <w:b/>
          <w:lang w:val="es-CO"/>
        </w:rPr>
        <w:t>Interventor</w:t>
      </w:r>
      <w:r w:rsidRPr="00A952D4">
        <w:rPr>
          <w:lang w:val="es-CO"/>
        </w:rPr>
        <w:t xml:space="preserve">. Cuando pasaren más de treinta (30) Días Calendario sin que se haya subsanado el incumplimiento, el IDU podrá hacer efectiva la cláusula penal, de conformidad con el procedimiento establecido en la norma vigente aplicable. En todo caso debe entenderse que la corrección de los incumplimientos por parte del </w:t>
      </w:r>
      <w:r w:rsidRPr="00A952D4">
        <w:rPr>
          <w:b/>
          <w:lang w:val="es-CO"/>
        </w:rPr>
        <w:t>CONSULTOR</w:t>
      </w:r>
      <w:r w:rsidRPr="00A952D4">
        <w:rPr>
          <w:lang w:val="es-CO"/>
        </w:rPr>
        <w:t xml:space="preserve"> no implica el pago de los valores descontados por concepto del componente de </w:t>
      </w:r>
      <w:r w:rsidRPr="00A952D4">
        <w:rPr>
          <w:snapToGrid w:val="0"/>
        </w:rPr>
        <w:t>Diálogo Ciudadano y Comunicación Estratégica.</w:t>
      </w:r>
      <w:r w:rsidRPr="00A952D4">
        <w:rPr>
          <w:lang w:val="es-CO"/>
        </w:rPr>
        <w:t xml:space="preserve"> </w:t>
      </w:r>
    </w:p>
    <w:p w14:paraId="3C7850B2" w14:textId="77777777" w:rsidR="00213E43" w:rsidRPr="00D67E8C" w:rsidRDefault="00213E43" w:rsidP="006C4DC0">
      <w:pPr>
        <w:shd w:val="clear" w:color="auto" w:fill="FFFFFF"/>
        <w:ind w:left="426" w:hanging="437"/>
        <w:rPr>
          <w:rFonts w:eastAsia="Times New Roman"/>
          <w:lang w:val="es-CO" w:eastAsia="es-CO"/>
        </w:rPr>
      </w:pPr>
    </w:p>
    <w:p w14:paraId="68F24E86" w14:textId="27206D9D" w:rsidR="002D47EF" w:rsidRPr="00D67E8C" w:rsidRDefault="003108FB" w:rsidP="00050C34">
      <w:pPr>
        <w:pStyle w:val="Prrafodelista"/>
        <w:numPr>
          <w:ilvl w:val="0"/>
          <w:numId w:val="15"/>
        </w:numPr>
        <w:shd w:val="clear" w:color="auto" w:fill="FFFFFF"/>
        <w:ind w:left="426" w:hanging="437"/>
        <w:rPr>
          <w:rFonts w:eastAsia="Times New Roman"/>
          <w:lang w:val="es-CO" w:eastAsia="es-CO"/>
        </w:rPr>
      </w:pPr>
      <w:r w:rsidRPr="00D67E8C">
        <w:rPr>
          <w:rFonts w:eastAsia="Times New Roman"/>
          <w:lang w:val="es-ES_tradnl" w:eastAsia="es-CO"/>
        </w:rPr>
        <w:t>Por incumplimiento de cualquiera de las</w:t>
      </w:r>
      <w:r w:rsidR="00934A9D" w:rsidRPr="00D67E8C">
        <w:rPr>
          <w:rFonts w:eastAsia="Times New Roman"/>
          <w:lang w:val="es-ES_tradnl" w:eastAsia="es-CO"/>
        </w:rPr>
        <w:t xml:space="preserve"> demás</w:t>
      </w:r>
      <w:r w:rsidRPr="00D67E8C">
        <w:rPr>
          <w:rFonts w:eastAsia="Times New Roman"/>
          <w:lang w:val="es-ES_tradnl" w:eastAsia="es-CO"/>
        </w:rPr>
        <w:t xml:space="preserve"> 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w:t>
      </w:r>
      <w:r w:rsidR="00B85BC9" w:rsidRPr="00D67E8C">
        <w:rPr>
          <w:rFonts w:eastAsia="Times New Roman"/>
          <w:lang w:val="es-ES_tradnl" w:eastAsia="es-CO"/>
        </w:rPr>
        <w:t>CONSULTOR</w:t>
      </w:r>
      <w:r w:rsidRPr="00D67E8C">
        <w:rPr>
          <w:rFonts w:eastAsia="Times New Roman"/>
          <w:lang w:val="es-ES_tradnl" w:eastAsia="es-CO"/>
        </w:rPr>
        <w:t xml:space="preserve"> haya cumplido el IDU podrá hacer efectiva la cláusula penal para cualquier evento indicado en esta cláusula.</w:t>
      </w:r>
    </w:p>
    <w:p w14:paraId="10857E63" w14:textId="1EE52F29" w:rsidR="003108FB" w:rsidRPr="00D67E8C" w:rsidRDefault="003108FB" w:rsidP="006C4DC0">
      <w:pPr>
        <w:shd w:val="clear" w:color="auto" w:fill="FFFFFF"/>
        <w:rPr>
          <w:rFonts w:eastAsia="Times New Roman"/>
          <w:lang w:val="es-CO" w:eastAsia="es-CO"/>
        </w:rPr>
      </w:pPr>
    </w:p>
    <w:p w14:paraId="6C4E6671" w14:textId="77777777" w:rsidR="003108FB" w:rsidRPr="00D67E8C" w:rsidRDefault="003108FB" w:rsidP="006C4DC0">
      <w:pPr>
        <w:shd w:val="clear" w:color="auto" w:fill="FFFFFF"/>
        <w:rPr>
          <w:rFonts w:eastAsia="Times New Roman"/>
          <w:lang w:val="es-CO" w:eastAsia="es-CO"/>
        </w:rPr>
      </w:pPr>
      <w:r w:rsidRPr="00D67E8C">
        <w:rPr>
          <w:rFonts w:eastAsia="Times New Roman"/>
          <w:lang w:val="es-ES_tradnl" w:eastAsia="es-CO"/>
        </w:rPr>
        <w:t>La imposición de la multa atenderá criterios de oportunidad, razonabilidad, proporcionalidad y gravedad de la obligación incumplida.</w:t>
      </w:r>
    </w:p>
    <w:p w14:paraId="47D2322C" w14:textId="77777777" w:rsidR="00213E43" w:rsidRPr="00D67E8C" w:rsidRDefault="00213E43" w:rsidP="006C4DC0">
      <w:pPr>
        <w:shd w:val="clear" w:color="auto" w:fill="FFFFFF"/>
        <w:rPr>
          <w:rFonts w:eastAsia="Times New Roman"/>
          <w:lang w:val="es-ES_tradnl" w:eastAsia="es-CO"/>
        </w:rPr>
      </w:pPr>
    </w:p>
    <w:p w14:paraId="68B7561A" w14:textId="377E5ADE" w:rsidR="003108FB" w:rsidRPr="00D67E8C" w:rsidRDefault="003108FB" w:rsidP="006C4DC0">
      <w:pPr>
        <w:shd w:val="clear" w:color="auto" w:fill="FFFFFF"/>
        <w:rPr>
          <w:rFonts w:eastAsia="Times New Roman"/>
          <w:lang w:val="es-ES_tradnl" w:eastAsia="es-CO"/>
        </w:rPr>
      </w:pPr>
      <w:r w:rsidRPr="00D67E8C">
        <w:rPr>
          <w:rFonts w:eastAsia="Times New Roman"/>
          <w:lang w:val="es-ES_tradnl" w:eastAsia="es-CO"/>
        </w:rPr>
        <w:t xml:space="preserve">El valor máximo de las multas señaladas </w:t>
      </w:r>
      <w:proofErr w:type="gramStart"/>
      <w:r w:rsidRPr="00D67E8C">
        <w:rPr>
          <w:rFonts w:eastAsia="Times New Roman"/>
          <w:lang w:val="es-ES_tradnl" w:eastAsia="es-CO"/>
        </w:rPr>
        <w:t>anteriormente,</w:t>
      </w:r>
      <w:proofErr w:type="gramEnd"/>
      <w:r w:rsidRPr="00D67E8C">
        <w:rPr>
          <w:rFonts w:eastAsia="Times New Roman"/>
          <w:lang w:val="es-ES_tradnl" w:eastAsia="es-CO"/>
        </w:rPr>
        <w:t xml:space="preserve"> no podrá superar el treinta por ciento (30%) del valor del contrato.</w:t>
      </w:r>
    </w:p>
    <w:p w14:paraId="2E025120" w14:textId="7BE09F5F" w:rsidR="003108FB" w:rsidRPr="00D67E8C" w:rsidRDefault="003108FB" w:rsidP="006C4DC0">
      <w:pPr>
        <w:shd w:val="clear" w:color="auto" w:fill="FFFFFF"/>
        <w:rPr>
          <w:rFonts w:eastAsia="Times New Roman"/>
          <w:lang w:val="es-CO" w:eastAsia="es-CO"/>
        </w:rPr>
      </w:pPr>
      <w:r w:rsidRPr="00D67E8C">
        <w:rPr>
          <w:rFonts w:eastAsia="Times New Roman"/>
          <w:lang w:val="es-ES_tradnl" w:eastAsia="es-CO"/>
        </w:rPr>
        <w:t xml:space="preserve">El pago o deducción de las multas no exonerará al </w:t>
      </w:r>
      <w:r w:rsidR="00B85BC9" w:rsidRPr="00D67E8C">
        <w:rPr>
          <w:rFonts w:eastAsia="Times New Roman"/>
          <w:lang w:val="es-ES_tradnl" w:eastAsia="es-CO"/>
        </w:rPr>
        <w:t>CONSULTOR</w:t>
      </w:r>
      <w:r w:rsidRPr="00D67E8C">
        <w:rPr>
          <w:rFonts w:eastAsia="Times New Roman"/>
          <w:lang w:val="es-ES_tradnl" w:eastAsia="es-CO"/>
        </w:rPr>
        <w:t xml:space="preserve"> del cumplimiento de sus obligaciones emanadas del contrato.</w:t>
      </w:r>
    </w:p>
    <w:p w14:paraId="081DBE12" w14:textId="77777777" w:rsidR="00213E43" w:rsidRPr="00D67E8C" w:rsidRDefault="00213E43" w:rsidP="006C4DC0">
      <w:pPr>
        <w:shd w:val="clear" w:color="auto" w:fill="FFFFFF"/>
        <w:rPr>
          <w:rFonts w:eastAsia="Times New Roman"/>
          <w:lang w:val="es-CO" w:eastAsia="es-CO"/>
        </w:rPr>
      </w:pPr>
    </w:p>
    <w:p w14:paraId="523CE111" w14:textId="357626AE" w:rsidR="003108FB" w:rsidRPr="00D67E8C" w:rsidRDefault="00213E43" w:rsidP="006C4DC0">
      <w:pPr>
        <w:shd w:val="clear" w:color="auto" w:fill="FFFFFF"/>
        <w:rPr>
          <w:rFonts w:eastAsia="Times New Roman"/>
          <w:lang w:val="es-CO" w:eastAsia="es-CO"/>
        </w:rPr>
      </w:pPr>
      <w:r w:rsidRPr="00D67E8C">
        <w:rPr>
          <w:rFonts w:eastAsia="Times New Roman"/>
          <w:lang w:val="es-CO" w:eastAsia="es-CO"/>
        </w:rPr>
        <w:t>E</w:t>
      </w:r>
      <w:r w:rsidR="003108FB" w:rsidRPr="00D67E8C">
        <w:rPr>
          <w:rFonts w:eastAsia="Times New Roman"/>
          <w:lang w:val="es-ES_tradnl" w:eastAsia="es-CO"/>
        </w:rPr>
        <w:t xml:space="preserve">n caso de proceder la imposición de multas, el </w:t>
      </w:r>
      <w:r w:rsidR="00B85BC9" w:rsidRPr="00D67E8C">
        <w:rPr>
          <w:rFonts w:eastAsia="Times New Roman"/>
          <w:lang w:val="es-ES_tradnl" w:eastAsia="es-CO"/>
        </w:rPr>
        <w:t>CONSULTOR</w:t>
      </w:r>
      <w:r w:rsidR="003108FB" w:rsidRPr="00D67E8C">
        <w:rPr>
          <w:rFonts w:eastAsia="Times New Roman"/>
          <w:lang w:val="es-ES_tradnl" w:eastAsia="es-CO"/>
        </w:rPr>
        <w:t xml:space="preserve"> autoriza expresamente a la Entidad con la firma del presente contrato, a realizar los descuentos correspondientes de los saldos a su favor, previo a efectuar las retenciones de tributos a que haya lugar, sobre dichos saldos a favor.</w:t>
      </w:r>
    </w:p>
    <w:bookmarkEnd w:id="163"/>
    <w:p w14:paraId="6BE8B6D4" w14:textId="77777777" w:rsidR="00213E43" w:rsidRPr="00D67E8C" w:rsidRDefault="00213E43" w:rsidP="006C4DC0">
      <w:pPr>
        <w:shd w:val="clear" w:color="auto" w:fill="FFFFFF"/>
        <w:rPr>
          <w:rFonts w:eastAsia="Times New Roman"/>
          <w:lang w:val="es-ES_tradnl" w:eastAsia="es-CO"/>
        </w:rPr>
      </w:pPr>
    </w:p>
    <w:p w14:paraId="1E176695" w14:textId="5AAE4DBA" w:rsidR="003108FB" w:rsidRPr="00D67E8C" w:rsidRDefault="003108FB" w:rsidP="006C4DC0">
      <w:pPr>
        <w:shd w:val="clear" w:color="auto" w:fill="FFFFFF"/>
        <w:rPr>
          <w:rFonts w:eastAsia="Times New Roman"/>
          <w:lang w:val="es-CO" w:eastAsia="es-CO"/>
        </w:rPr>
      </w:pPr>
      <w:r w:rsidRPr="00D67E8C">
        <w:rPr>
          <w:rFonts w:eastAsia="Times New Roman"/>
          <w:spacing w:val="-3"/>
          <w:lang w:val="es-ES_tradnl" w:eastAsia="es-CO"/>
        </w:rPr>
        <w:lastRenderedPageBreak/>
        <w:t>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Interventor.</w:t>
      </w:r>
    </w:p>
    <w:p w14:paraId="542429FC" w14:textId="77777777" w:rsidR="00CA6522" w:rsidRPr="00D67E8C" w:rsidRDefault="00CA6522" w:rsidP="006C4DC0">
      <w:pPr>
        <w:pStyle w:val="Ttulo1"/>
        <w:numPr>
          <w:ilvl w:val="0"/>
          <w:numId w:val="0"/>
        </w:numPr>
        <w:tabs>
          <w:tab w:val="left" w:pos="1985"/>
        </w:tabs>
        <w:spacing w:before="0" w:after="0"/>
        <w:rPr>
          <w:rFonts w:cs="Arial"/>
          <w:sz w:val="24"/>
          <w:szCs w:val="24"/>
          <w:lang w:val="es-ES_tradnl"/>
        </w:rPr>
      </w:pPr>
      <w:bookmarkStart w:id="164" w:name="_Toc31015810"/>
      <w:bookmarkStart w:id="165" w:name="Multa_Cronograma"/>
      <w:bookmarkStart w:id="166" w:name="Multas_ETR"/>
      <w:bookmarkStart w:id="167" w:name="_Toc235858309"/>
      <w:bookmarkStart w:id="168" w:name="_Toc109129099"/>
      <w:bookmarkStart w:id="169" w:name="_Toc109025956"/>
      <w:bookmarkStart w:id="170" w:name="_Toc109128775"/>
      <w:bookmarkStart w:id="171" w:name="_Toc109025958"/>
      <w:bookmarkStart w:id="172" w:name="_Toc109128777"/>
      <w:bookmarkStart w:id="173" w:name="_Toc109025960"/>
      <w:bookmarkStart w:id="174" w:name="_Toc109128779"/>
      <w:bookmarkStart w:id="175" w:name="_Toc109025962"/>
      <w:bookmarkStart w:id="176" w:name="_Toc109128781"/>
      <w:bookmarkStart w:id="177" w:name="_Toc109025967"/>
      <w:bookmarkStart w:id="178" w:name="_Toc109128786"/>
      <w:bookmarkStart w:id="179" w:name="_Toc109025968"/>
      <w:bookmarkStart w:id="180" w:name="_Toc109128787"/>
      <w:bookmarkStart w:id="181" w:name="_Toc109025971"/>
      <w:bookmarkStart w:id="182" w:name="_Toc109128790"/>
      <w:bookmarkStart w:id="183" w:name="_Toc109025972"/>
      <w:bookmarkStart w:id="184" w:name="_Toc109128791"/>
      <w:bookmarkStart w:id="185" w:name="_Toc75752077"/>
      <w:bookmarkStart w:id="186" w:name="_Toc75919353"/>
      <w:bookmarkStart w:id="187" w:name="_Toc90120900"/>
      <w:bookmarkStart w:id="188" w:name="_Toc103663302"/>
      <w:bookmarkStart w:id="189" w:name="_Toc145149548"/>
      <w:bookmarkStart w:id="190" w:name="_Toc233447371"/>
      <w:bookmarkStart w:id="191" w:name="_Toc233868313"/>
      <w:bookmarkStart w:id="192" w:name="_Toc237422283"/>
      <w:bookmarkStart w:id="193" w:name="_Toc331174924"/>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0A6B9B44" w14:textId="7AE6BE7C" w:rsidR="0044535D" w:rsidRPr="00D67E8C" w:rsidRDefault="006B0724" w:rsidP="006B0724">
      <w:pPr>
        <w:pStyle w:val="Ttulo1"/>
        <w:numPr>
          <w:ilvl w:val="0"/>
          <w:numId w:val="0"/>
        </w:numPr>
        <w:spacing w:before="0" w:after="0"/>
        <w:ind w:left="360"/>
        <w:rPr>
          <w:rFonts w:cs="Arial"/>
          <w:sz w:val="24"/>
          <w:szCs w:val="24"/>
          <w:lang w:val="es-ES_tradnl"/>
        </w:rPr>
      </w:pPr>
      <w:r w:rsidRPr="005049FC">
        <w:rPr>
          <w:lang w:val="es-ES_tradnl"/>
        </w:rPr>
        <w:t>CLÁUSULA</w:t>
      </w:r>
      <w:r>
        <w:rPr>
          <w:rFonts w:cs="Arial"/>
          <w:sz w:val="24"/>
          <w:szCs w:val="24"/>
          <w:lang w:val="es-ES_tradnl"/>
        </w:rPr>
        <w:t xml:space="preserve">  21.  </w:t>
      </w:r>
      <w:r w:rsidR="0044535D" w:rsidRPr="00D67E8C">
        <w:rPr>
          <w:rFonts w:cs="Arial"/>
          <w:sz w:val="24"/>
          <w:szCs w:val="24"/>
          <w:lang w:val="es-ES_tradnl"/>
        </w:rPr>
        <w:t>CLÁUSULA PENAL</w:t>
      </w:r>
    </w:p>
    <w:p w14:paraId="5D3036B3" w14:textId="77777777" w:rsidR="0044535D" w:rsidRPr="00D67E8C" w:rsidRDefault="0044535D" w:rsidP="006C4DC0">
      <w:pPr>
        <w:rPr>
          <w:lang w:val="es-ES_tradnl"/>
        </w:rPr>
      </w:pPr>
    </w:p>
    <w:p w14:paraId="1DAF574F" w14:textId="5FDCF752" w:rsidR="005837D4" w:rsidRPr="00D67E8C" w:rsidRDefault="0044535D" w:rsidP="006C4DC0">
      <w:pPr>
        <w:rPr>
          <w:lang w:val="es-ES_tradnl"/>
        </w:rPr>
      </w:pPr>
      <w:r w:rsidRPr="00D67E8C">
        <w:rPr>
          <w:lang w:val="es-ES_tradnl"/>
        </w:rPr>
        <w:t>En caso de declaratoria de incumplimiento</w:t>
      </w:r>
      <w:r w:rsidR="008C73A9" w:rsidRPr="00D67E8C">
        <w:rPr>
          <w:lang w:val="es-ES_tradnl"/>
        </w:rPr>
        <w:t xml:space="preserve"> parcial o total del contrato</w:t>
      </w:r>
      <w:r w:rsidR="00712DC5" w:rsidRPr="00D67E8C">
        <w:rPr>
          <w:lang w:val="es-ES_tradnl"/>
        </w:rPr>
        <w:t>, por mora o retardo</w:t>
      </w:r>
      <w:r w:rsidR="00CD0A65" w:rsidRPr="00D67E8C">
        <w:rPr>
          <w:lang w:val="es-ES_tradnl"/>
        </w:rPr>
        <w:t xml:space="preserve"> en el cumplimiento de sus obligaciones</w:t>
      </w:r>
      <w:r w:rsidRPr="00D67E8C">
        <w:rPr>
          <w:lang w:val="es-ES_tradnl"/>
        </w:rPr>
        <w:t xml:space="preserve">, el </w:t>
      </w:r>
      <w:r w:rsidR="00D80749" w:rsidRPr="00D67E8C">
        <w:rPr>
          <w:lang w:val="es-ES_tradnl"/>
        </w:rPr>
        <w:t>Consultor</w:t>
      </w:r>
      <w:r w:rsidRPr="00D67E8C">
        <w:rPr>
          <w:lang w:val="es-ES_tradnl"/>
        </w:rPr>
        <w:t xml:space="preserve"> pagará al IDU, a título de pena pecuniaria</w:t>
      </w:r>
      <w:r w:rsidR="00934A9D" w:rsidRPr="00D67E8C">
        <w:rPr>
          <w:lang w:val="es-ES_tradnl"/>
        </w:rPr>
        <w:t xml:space="preserve"> como estimación anticipada de perjuicios</w:t>
      </w:r>
      <w:r w:rsidRPr="00D67E8C">
        <w:rPr>
          <w:lang w:val="es-ES_tradnl"/>
        </w:rPr>
        <w:t xml:space="preserve">, una suma equivalente hasta </w:t>
      </w:r>
      <w:r w:rsidR="0059128B" w:rsidRPr="00D67E8C">
        <w:rPr>
          <w:lang w:val="es-ES_tradnl"/>
        </w:rPr>
        <w:t xml:space="preserve">por </w:t>
      </w:r>
      <w:r w:rsidRPr="00D67E8C">
        <w:rPr>
          <w:lang w:val="es-ES_tradnl"/>
        </w:rPr>
        <w:t>el treinta por ciento (30%) del valor total del contrato. La tasación de la cláusula penal atenderá criterios de oportunidad, razonabilidad, proporcionalidad y gravedad del incumplimiento.</w:t>
      </w:r>
    </w:p>
    <w:p w14:paraId="6AB522DA" w14:textId="77777777" w:rsidR="005837D4" w:rsidRPr="00D67E8C" w:rsidRDefault="005837D4" w:rsidP="006C4DC0">
      <w:pPr>
        <w:rPr>
          <w:lang w:val="es-ES_tradnl"/>
        </w:rPr>
      </w:pPr>
    </w:p>
    <w:p w14:paraId="4206E507" w14:textId="77777777" w:rsidR="00FA0B75" w:rsidRPr="00D67E8C" w:rsidRDefault="005837D4" w:rsidP="006C4DC0">
      <w:pPr>
        <w:rPr>
          <w:lang w:val="es-ES_tradnl"/>
        </w:rPr>
      </w:pPr>
      <w:r w:rsidRPr="00D67E8C">
        <w:rPr>
          <w:lang w:val="es-ES_tradnl"/>
        </w:rPr>
        <w:t>Para la imposición de la cláusula penal se aplicará el procedimiento previsto en la normatividad vigente.</w:t>
      </w:r>
      <w:r w:rsidR="0044535D" w:rsidRPr="00D67E8C">
        <w:rPr>
          <w:lang w:val="es-ES_tradnl"/>
        </w:rPr>
        <w:t xml:space="preserve"> </w:t>
      </w:r>
    </w:p>
    <w:p w14:paraId="1D8D2399" w14:textId="77777777" w:rsidR="00FA0B75" w:rsidRPr="00D67E8C" w:rsidRDefault="00FA0B75" w:rsidP="006C4DC0">
      <w:pPr>
        <w:rPr>
          <w:lang w:val="es-ES_tradnl"/>
        </w:rPr>
      </w:pPr>
    </w:p>
    <w:p w14:paraId="4A9B6731" w14:textId="5CB23B3E" w:rsidR="0044535D" w:rsidRPr="00D67E8C" w:rsidRDefault="0044535D" w:rsidP="006C4DC0">
      <w:pPr>
        <w:rPr>
          <w:lang w:val="es-ES_tradnl"/>
        </w:rPr>
      </w:pPr>
      <w:r w:rsidRPr="00D67E8C">
        <w:rPr>
          <w:lang w:val="es-ES_tradnl"/>
        </w:rPr>
        <w:t xml:space="preserve">La imposición de esta pena pecuniaria se considerará como una estimación anticipada de perjuicios que el </w:t>
      </w:r>
      <w:r w:rsidR="00B85BC9" w:rsidRPr="00D67E8C">
        <w:rPr>
          <w:lang w:val="es-ES_tradnl"/>
        </w:rPr>
        <w:t>CONSULTOR</w:t>
      </w:r>
      <w:r w:rsidRPr="00D67E8C">
        <w:rPr>
          <w:lang w:val="es-ES_tradnl"/>
        </w:rPr>
        <w:t xml:space="preserve"> cause al IDU. El valor pagado como cláusula penal no es óbice para demandar, ante el juez del Contrato, la indemnización integral de perjuicios causados si estos superan el valor de la cláusula penal. </w:t>
      </w:r>
    </w:p>
    <w:p w14:paraId="46D2AEFF" w14:textId="77777777" w:rsidR="00E707C3" w:rsidRPr="00D67E8C" w:rsidRDefault="00E707C3" w:rsidP="006C4DC0">
      <w:pPr>
        <w:rPr>
          <w:lang w:val="es-ES_tradnl"/>
        </w:rPr>
      </w:pPr>
    </w:p>
    <w:p w14:paraId="1B905191" w14:textId="1E1FA6E8" w:rsidR="0044535D" w:rsidRPr="00D67E8C" w:rsidRDefault="0044535D" w:rsidP="006C4DC0">
      <w:pPr>
        <w:rPr>
          <w:lang w:val="es-ES_tradnl"/>
        </w:rPr>
      </w:pPr>
      <w:r w:rsidRPr="00D67E8C">
        <w:rPr>
          <w:lang w:val="es-ES_tradnl"/>
        </w:rPr>
        <w:t xml:space="preserve">El pago o deducción de la cláusula penal no exonerará al </w:t>
      </w:r>
      <w:r w:rsidR="00B85BC9" w:rsidRPr="00D67E8C">
        <w:rPr>
          <w:lang w:val="es-ES_tradnl"/>
        </w:rPr>
        <w:t>CONSULTOR</w:t>
      </w:r>
      <w:r w:rsidRPr="00D67E8C">
        <w:rPr>
          <w:lang w:val="es-ES_tradnl"/>
        </w:rPr>
        <w:t xml:space="preserve">, del cumplimiento de sus obligaciones emanadas del Contrato. </w:t>
      </w:r>
    </w:p>
    <w:p w14:paraId="0A95F4DB" w14:textId="77777777" w:rsidR="0044535D" w:rsidRPr="00D67E8C" w:rsidRDefault="0044535D" w:rsidP="006C4DC0">
      <w:pPr>
        <w:rPr>
          <w:lang w:val="es-ES_tradnl"/>
        </w:rPr>
      </w:pPr>
    </w:p>
    <w:p w14:paraId="35DF2C7B" w14:textId="0037650B" w:rsidR="0044535D" w:rsidRPr="00D67E8C" w:rsidRDefault="0044535D" w:rsidP="006C4DC0">
      <w:pPr>
        <w:rPr>
          <w:lang w:val="es-ES_tradnl"/>
        </w:rPr>
      </w:pPr>
      <w:r w:rsidRPr="00D67E8C">
        <w:rPr>
          <w:lang w:val="es-ES_tradnl"/>
        </w:rPr>
        <w:t xml:space="preserve">En caso de proceder a la aplicación de la cláusula penal, el </w:t>
      </w:r>
      <w:r w:rsidR="00B85BC9" w:rsidRPr="00D67E8C">
        <w:rPr>
          <w:lang w:val="es-ES_tradnl"/>
        </w:rPr>
        <w:t>CONSULTOR</w:t>
      </w:r>
      <w:r w:rsidRPr="00D67E8C">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0CE8146" w14:textId="77777777" w:rsidR="00E00930" w:rsidRPr="00D67E8C" w:rsidRDefault="00E00930" w:rsidP="006C4DC0">
      <w:pPr>
        <w:rPr>
          <w:b/>
          <w:lang w:val="es-ES_tradnl"/>
        </w:rPr>
      </w:pPr>
      <w:bookmarkStart w:id="194" w:name="_Hlt70212177"/>
      <w:bookmarkStart w:id="195" w:name="_Toc75746749"/>
      <w:bookmarkStart w:id="196" w:name="_Toc75748001"/>
      <w:bookmarkStart w:id="197" w:name="_Toc75752080"/>
      <w:bookmarkStart w:id="198" w:name="_Toc75746751"/>
      <w:bookmarkStart w:id="199" w:name="_Toc75748003"/>
      <w:bookmarkStart w:id="200" w:name="_Toc75752082"/>
      <w:bookmarkStart w:id="201" w:name="_Toc75746752"/>
      <w:bookmarkStart w:id="202" w:name="_Toc75748004"/>
      <w:bookmarkStart w:id="203" w:name="_Toc75752083"/>
      <w:bookmarkStart w:id="204" w:name="_Toc75746754"/>
      <w:bookmarkStart w:id="205" w:name="_Toc75748006"/>
      <w:bookmarkStart w:id="206" w:name="_Toc75752085"/>
      <w:bookmarkStart w:id="207" w:name="_Toc75746756"/>
      <w:bookmarkStart w:id="208" w:name="_Toc75748008"/>
      <w:bookmarkStart w:id="209" w:name="_Toc75752087"/>
      <w:bookmarkStart w:id="210" w:name="_Toc75746758"/>
      <w:bookmarkStart w:id="211" w:name="_Toc75748010"/>
      <w:bookmarkStart w:id="212" w:name="_Toc75752089"/>
      <w:bookmarkStart w:id="213" w:name="_Toc75746760"/>
      <w:bookmarkStart w:id="214" w:name="_Toc75748012"/>
      <w:bookmarkStart w:id="215" w:name="_Toc75752091"/>
      <w:bookmarkStart w:id="216" w:name="_Toc75746762"/>
      <w:bookmarkStart w:id="217" w:name="_Toc75748014"/>
      <w:bookmarkStart w:id="218" w:name="_Toc75752093"/>
      <w:bookmarkStart w:id="219" w:name="_Toc75746764"/>
      <w:bookmarkStart w:id="220" w:name="_Toc75748016"/>
      <w:bookmarkStart w:id="221" w:name="_Toc75752095"/>
      <w:bookmarkStart w:id="222" w:name="_Toc75746765"/>
      <w:bookmarkStart w:id="223" w:name="_Toc75748017"/>
      <w:bookmarkStart w:id="224" w:name="_Toc75752096"/>
      <w:bookmarkStart w:id="225" w:name="_Toc75746767"/>
      <w:bookmarkStart w:id="226" w:name="_Toc75748019"/>
      <w:bookmarkStart w:id="227" w:name="_Toc75752098"/>
      <w:bookmarkStart w:id="228" w:name="_Toc75746769"/>
      <w:bookmarkStart w:id="229" w:name="_Toc75748021"/>
      <w:bookmarkStart w:id="230" w:name="_Toc75752100"/>
      <w:bookmarkStart w:id="231" w:name="_Toc90121083"/>
      <w:bookmarkStart w:id="232" w:name="_Toc103663502"/>
      <w:bookmarkStart w:id="233" w:name="_Toc145149775"/>
      <w:bookmarkStart w:id="234" w:name="_Toc233447373"/>
      <w:bookmarkStart w:id="235" w:name="_Toc233868315"/>
      <w:bookmarkStart w:id="236" w:name="_Toc237422285"/>
      <w:bookmarkStart w:id="237" w:name="_Toc331174926"/>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38DD94D" w14:textId="06CCA246" w:rsidR="00AF2279" w:rsidRPr="00D67E8C" w:rsidRDefault="006B0724" w:rsidP="006B0724">
      <w:pPr>
        <w:pStyle w:val="Ttulo1"/>
        <w:numPr>
          <w:ilvl w:val="0"/>
          <w:numId w:val="0"/>
        </w:numPr>
        <w:spacing w:before="0" w:after="0"/>
        <w:ind w:left="360" w:hanging="360"/>
        <w:rPr>
          <w:rFonts w:cs="Arial"/>
          <w:sz w:val="24"/>
          <w:szCs w:val="24"/>
          <w:lang w:val="es-ES_tradnl"/>
        </w:rPr>
      </w:pPr>
      <w:bookmarkStart w:id="238" w:name="_Toc16063275"/>
      <w:bookmarkStart w:id="239" w:name="_Toc51044635"/>
      <w:bookmarkStart w:id="240" w:name="_Toc90121106"/>
      <w:bookmarkStart w:id="241" w:name="_Toc103663524"/>
      <w:bookmarkStart w:id="242" w:name="_Ref106421261"/>
      <w:bookmarkStart w:id="243" w:name="_Toc145149796"/>
      <w:bookmarkStart w:id="244" w:name="_Ref231268428"/>
      <w:bookmarkStart w:id="245" w:name="_Ref231287931"/>
      <w:bookmarkStart w:id="246" w:name="_Ref231473817"/>
      <w:bookmarkStart w:id="247" w:name="_Ref231474249"/>
      <w:bookmarkStart w:id="248" w:name="_Ref158861874"/>
      <w:bookmarkStart w:id="249" w:name="_Ref158864369"/>
      <w:bookmarkStart w:id="250" w:name="_Ref180666977"/>
      <w:bookmarkStart w:id="251" w:name="_Toc233447385"/>
      <w:bookmarkStart w:id="252" w:name="_Toc233868318"/>
      <w:bookmarkStart w:id="253" w:name="_Toc237422297"/>
      <w:bookmarkStart w:id="254" w:name="_Toc331174929"/>
      <w:bookmarkEnd w:id="231"/>
      <w:bookmarkEnd w:id="232"/>
      <w:bookmarkEnd w:id="233"/>
      <w:bookmarkEnd w:id="234"/>
      <w:bookmarkEnd w:id="235"/>
      <w:bookmarkEnd w:id="236"/>
      <w:bookmarkEnd w:id="237"/>
      <w:r w:rsidRPr="005049FC">
        <w:rPr>
          <w:lang w:val="es-ES_tradnl"/>
        </w:rPr>
        <w:t>CLÁUSULA</w:t>
      </w:r>
      <w:r>
        <w:rPr>
          <w:rFonts w:cs="Arial"/>
          <w:sz w:val="24"/>
          <w:szCs w:val="24"/>
          <w:lang w:val="es-ES_tradnl"/>
        </w:rPr>
        <w:t xml:space="preserve">  22. </w:t>
      </w:r>
      <w:r w:rsidR="00200486" w:rsidRPr="00D67E8C">
        <w:rPr>
          <w:rFonts w:cs="Arial"/>
          <w:sz w:val="24"/>
          <w:szCs w:val="24"/>
          <w:lang w:val="es-ES_tradnl"/>
        </w:rPr>
        <w:t xml:space="preserve">APLICABILIDAD LEY GENERAL DE INFRAESTRUCTURA </w:t>
      </w:r>
    </w:p>
    <w:p w14:paraId="282C84D4" w14:textId="77777777" w:rsidR="00AF2279" w:rsidRPr="00D67E8C" w:rsidRDefault="00AF2279" w:rsidP="006C4DC0"/>
    <w:p w14:paraId="7EB570E8" w14:textId="2978437D" w:rsidR="00200486" w:rsidRPr="00D67E8C" w:rsidRDefault="00200486" w:rsidP="006C4DC0">
      <w:r w:rsidRPr="00D67E8C">
        <w:t>Teniendo en cuenta lo dispuesto en la Ley 1682 de 2013; para efectos del presente contrato, se tiene incorporada la misma,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11B97A1B" w14:textId="77777777" w:rsidR="00200486" w:rsidRPr="00D67E8C" w:rsidRDefault="00200486" w:rsidP="006C4DC0"/>
    <w:p w14:paraId="138E212C" w14:textId="7E72A8A2" w:rsidR="00200486" w:rsidRPr="00D67E8C" w:rsidRDefault="00200486" w:rsidP="006C4DC0">
      <w:r w:rsidRPr="00D67E8C">
        <w:rPr>
          <w:b/>
        </w:rPr>
        <w:t>PARÁGRAFO PRIMERO:</w:t>
      </w:r>
      <w:r w:rsidRPr="00D67E8C">
        <w:t xml:space="preserve"> En tal sentido,</w:t>
      </w:r>
      <w:r w:rsidR="00734527" w:rsidRPr="00D67E8C">
        <w:t xml:space="preserve"> los productos de </w:t>
      </w:r>
      <w:r w:rsidRPr="00D67E8C">
        <w:t>l</w:t>
      </w:r>
      <w:r w:rsidR="00734527" w:rsidRPr="00D67E8C">
        <w:t xml:space="preserve">os estudios y diseños, </w:t>
      </w:r>
      <w:r w:rsidRPr="00D67E8C">
        <w:t xml:space="preserve">en general, todas las actividades relacionadas con redes de servicios </w:t>
      </w:r>
      <w:proofErr w:type="gramStart"/>
      <w:r w:rsidRPr="00D67E8C">
        <w:t>públicos,</w:t>
      </w:r>
      <w:proofErr w:type="gramEnd"/>
      <w:r w:rsidRPr="00D67E8C">
        <w:t xml:space="preserve"> se </w:t>
      </w:r>
      <w:r w:rsidRPr="00D67E8C">
        <w:lastRenderedPageBreak/>
        <w:t>circunscribirán únicamente a lo dispuesto por los artículos 46 y siguientes, siempre y cuando se requieran por necesidad del proyecto de infraestructura.</w:t>
      </w:r>
    </w:p>
    <w:p w14:paraId="4E9B53C6" w14:textId="77777777" w:rsidR="00200486" w:rsidRPr="00D67E8C" w:rsidRDefault="00200486" w:rsidP="006C4DC0"/>
    <w:p w14:paraId="37E9B503" w14:textId="77777777" w:rsidR="00200486" w:rsidRPr="00D67E8C" w:rsidRDefault="00200486" w:rsidP="006C4DC0">
      <w:r w:rsidRPr="00D67E8C">
        <w:rPr>
          <w:b/>
        </w:rPr>
        <w:t>PARÁGRAFO SEGUNDO: GUIA "COORDINACIÓN IDU, ESP y TIC EN PROYECTOS DE INFRAESTRUCTURA DE TRANSPORTE".</w:t>
      </w:r>
      <w:r w:rsidRPr="00D67E8C">
        <w:t xml:space="preserve"> Las relaciones de coordinación entre el IDU y las ESP o PRST se circunscribirán al procedimiento adoptado por el Instituto mediante la GUIA "COORDINACIÓN IDU, ESP y TIC EN PROYECTOS DE INFRAESTRUCTURA DE TRANSPORTE".</w:t>
      </w:r>
    </w:p>
    <w:p w14:paraId="1BD20504" w14:textId="77777777" w:rsidR="00200486" w:rsidRPr="00D67E8C" w:rsidRDefault="00200486" w:rsidP="006C4DC0"/>
    <w:p w14:paraId="13ACDB11" w14:textId="3AC23DBD" w:rsidR="004F4ADE"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23. </w:t>
      </w:r>
      <w:r w:rsidR="00200486" w:rsidRPr="00D67E8C">
        <w:rPr>
          <w:rFonts w:cs="Arial"/>
          <w:sz w:val="24"/>
          <w:szCs w:val="24"/>
          <w:lang w:val="es-ES_tradnl"/>
        </w:rPr>
        <w:t xml:space="preserve">ENTENDIMIENTO INTEGRAL </w:t>
      </w:r>
      <w:r w:rsidR="00AF2279" w:rsidRPr="00D67E8C">
        <w:rPr>
          <w:rFonts w:cs="Arial"/>
          <w:sz w:val="24"/>
          <w:szCs w:val="24"/>
          <w:lang w:val="es-ES_tradnl"/>
        </w:rPr>
        <w:t>DE LAS CONDICIONES DEL CONTRATO</w:t>
      </w:r>
      <w:r w:rsidR="00200486" w:rsidRPr="00D67E8C">
        <w:rPr>
          <w:rFonts w:cs="Arial"/>
          <w:sz w:val="24"/>
          <w:szCs w:val="24"/>
          <w:lang w:val="es-ES_tradnl"/>
        </w:rPr>
        <w:t xml:space="preserve"> </w:t>
      </w:r>
    </w:p>
    <w:p w14:paraId="2981C20E" w14:textId="77777777" w:rsidR="004F4ADE" w:rsidRPr="00D67E8C" w:rsidRDefault="004F4ADE" w:rsidP="006C4DC0">
      <w:pPr>
        <w:pStyle w:val="Ttulo1"/>
        <w:numPr>
          <w:ilvl w:val="0"/>
          <w:numId w:val="0"/>
        </w:numPr>
        <w:spacing w:before="0" w:after="0"/>
        <w:ind w:left="2268"/>
        <w:rPr>
          <w:rFonts w:cs="Arial"/>
          <w:sz w:val="24"/>
          <w:szCs w:val="24"/>
          <w:lang w:val="es-ES_tradnl"/>
        </w:rPr>
      </w:pPr>
    </w:p>
    <w:p w14:paraId="47668020" w14:textId="77777777" w:rsidR="004F4ADE" w:rsidRPr="00D67E8C" w:rsidRDefault="004F4ADE" w:rsidP="006C4DC0">
      <w:r w:rsidRPr="00D67E8C">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424E222B" w14:textId="77777777" w:rsidR="004F4ADE" w:rsidRPr="00D67E8C" w:rsidRDefault="004F4ADE" w:rsidP="006C4DC0"/>
    <w:p w14:paraId="4A819D98" w14:textId="70E8D0FA" w:rsidR="004F4ADE" w:rsidRPr="00D67E8C" w:rsidRDefault="004F4ADE" w:rsidP="006C4DC0">
      <w:r w:rsidRPr="00D67E8C">
        <w:t xml:space="preserve">El </w:t>
      </w:r>
      <w:r w:rsidR="00B85BC9" w:rsidRPr="00D67E8C">
        <w:rPr>
          <w:lang w:val="es-ES_tradnl"/>
        </w:rPr>
        <w:t>CONSULTOR</w:t>
      </w:r>
      <w:r w:rsidRPr="00D67E8C">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69879F1E" w14:textId="77777777" w:rsidR="004F4ADE" w:rsidRPr="00D67E8C" w:rsidRDefault="004F4ADE" w:rsidP="006C4DC0">
      <w:r w:rsidRPr="00D67E8C">
        <w:tab/>
      </w:r>
    </w:p>
    <w:p w14:paraId="12F02601" w14:textId="31151230" w:rsidR="004F4ADE" w:rsidRPr="00D67E8C" w:rsidRDefault="004F4ADE" w:rsidP="006C4DC0">
      <w:r w:rsidRPr="00D67E8C">
        <w:t xml:space="preserve">El </w:t>
      </w:r>
      <w:r w:rsidR="00B85BC9" w:rsidRPr="00D67E8C">
        <w:rPr>
          <w:lang w:val="es-ES_tradnl"/>
        </w:rPr>
        <w:t>CONSULTOR</w:t>
      </w:r>
      <w:r w:rsidRPr="00D67E8C">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21EEC19E" w14:textId="77777777" w:rsidR="004F4ADE" w:rsidRPr="00D67E8C" w:rsidRDefault="004F4ADE" w:rsidP="006C4DC0"/>
    <w:p w14:paraId="5F86884A" w14:textId="6FF380AE" w:rsidR="004F4ADE" w:rsidRPr="00D67E8C" w:rsidRDefault="004F4ADE" w:rsidP="006C4DC0">
      <w:r w:rsidRPr="00D67E8C">
        <w:t xml:space="preserve">Se considera que el </w:t>
      </w:r>
      <w:r w:rsidR="00B85BC9" w:rsidRPr="00D67E8C">
        <w:rPr>
          <w:lang w:val="es-ES_tradnl"/>
        </w:rPr>
        <w:t>CONSULTOR</w:t>
      </w:r>
      <w:r w:rsidRPr="00D67E8C">
        <w:t xml:space="preserve">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16DA291F" w14:textId="3A80EF2F" w:rsidR="00200486" w:rsidRPr="00D67E8C" w:rsidRDefault="006C4DC0" w:rsidP="006C4DC0">
      <w:r w:rsidRPr="00D67E8C">
        <w:t xml:space="preserve"> </w:t>
      </w:r>
    </w:p>
    <w:p w14:paraId="0672BED3" w14:textId="0C010527" w:rsidR="00AF2279" w:rsidRPr="00D67E8C" w:rsidRDefault="006B0724" w:rsidP="006B0724">
      <w:pPr>
        <w:pStyle w:val="Ttulo1"/>
        <w:numPr>
          <w:ilvl w:val="0"/>
          <w:numId w:val="0"/>
        </w:numPr>
        <w:spacing w:before="0" w:after="0"/>
        <w:ind w:left="360"/>
        <w:rPr>
          <w:rFonts w:cs="Arial"/>
          <w:sz w:val="24"/>
          <w:szCs w:val="24"/>
          <w:lang w:val="es-ES_tradnl"/>
        </w:rPr>
      </w:pPr>
      <w:r w:rsidRPr="005049FC">
        <w:rPr>
          <w:lang w:val="es-ES_tradnl"/>
        </w:rPr>
        <w:lastRenderedPageBreak/>
        <w:t>CLÁUSULA</w:t>
      </w:r>
      <w:r>
        <w:rPr>
          <w:rFonts w:cs="Arial"/>
          <w:sz w:val="24"/>
          <w:szCs w:val="24"/>
          <w:lang w:val="es-ES_tradnl"/>
        </w:rPr>
        <w:t xml:space="preserve">  24. </w:t>
      </w:r>
      <w:r w:rsidR="00425AE5" w:rsidRPr="00D67E8C">
        <w:rPr>
          <w:rFonts w:cs="Arial"/>
          <w:sz w:val="24"/>
          <w:szCs w:val="24"/>
          <w:lang w:val="es-ES_tradnl"/>
        </w:rPr>
        <w:t>SOLUCIÓN</w:t>
      </w:r>
      <w:r w:rsidR="00AF2279" w:rsidRPr="00D67E8C">
        <w:rPr>
          <w:rFonts w:cs="Arial"/>
          <w:sz w:val="24"/>
          <w:szCs w:val="24"/>
          <w:lang w:val="es-ES_tradnl"/>
        </w:rPr>
        <w:t xml:space="preserve"> DE CONTROVERSIAS CONTRACTUALES</w:t>
      </w:r>
    </w:p>
    <w:p w14:paraId="1F48887A" w14:textId="14BFF59A" w:rsidR="00425AE5" w:rsidRPr="00D67E8C" w:rsidRDefault="00425AE5" w:rsidP="006C4DC0">
      <w:pPr>
        <w:pStyle w:val="Ttulo1"/>
        <w:numPr>
          <w:ilvl w:val="0"/>
          <w:numId w:val="0"/>
        </w:numPr>
        <w:spacing w:before="0" w:after="0"/>
        <w:rPr>
          <w:rFonts w:cs="Arial"/>
          <w:sz w:val="24"/>
          <w:szCs w:val="24"/>
          <w:lang w:val="es-ES_tradnl"/>
        </w:rPr>
      </w:pPr>
      <w:r w:rsidRPr="00D67E8C">
        <w:rPr>
          <w:rFonts w:cs="Arial"/>
          <w:sz w:val="24"/>
          <w:szCs w:val="24"/>
          <w:lang w:val="es-ES_tradnl"/>
        </w:rPr>
        <w:t xml:space="preserve">  </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72112BFD" w14:textId="77777777" w:rsidR="00CF4B86" w:rsidRPr="00DD763A" w:rsidRDefault="00CF4B86" w:rsidP="00CF4B86">
      <w:pPr>
        <w:shd w:val="clear" w:color="auto" w:fill="FFFFFF"/>
      </w:pPr>
      <w:bookmarkStart w:id="255" w:name="_Toc90121111"/>
      <w:bookmarkStart w:id="256" w:name="_Ref101870181"/>
      <w:bookmarkStart w:id="257" w:name="_Toc103663529"/>
      <w:bookmarkStart w:id="258" w:name="_Toc145149801"/>
      <w:bookmarkStart w:id="259" w:name="_Toc233447396"/>
      <w:bookmarkStart w:id="260" w:name="_Toc233868321"/>
      <w:bookmarkStart w:id="261" w:name="_Toc237422302"/>
      <w:bookmarkStart w:id="262" w:name="_Toc331174931"/>
      <w:r w:rsidRPr="00DD763A">
        <w:t xml:space="preserve">Las controversias o diferencias que surjan entre el </w:t>
      </w:r>
      <w:r>
        <w:t>CONSULTOR</w:t>
      </w:r>
      <w:r w:rsidRPr="00DD763A">
        <w:t xml:space="preserve"> y </w:t>
      </w:r>
      <w:r>
        <w:t>el IDU</w:t>
      </w:r>
      <w:r w:rsidRPr="00DD763A">
        <w:t xml:space="preserve"> con ocasión de la firma, ejecución, interpretaci</w:t>
      </w:r>
      <w:r>
        <w:t>ón, prórroga o terminación del c</w:t>
      </w:r>
      <w:r w:rsidRPr="00DD763A">
        <w:t>ontrato, así como de cualquier otro asunto re</w:t>
      </w:r>
      <w:r>
        <w:t>lacionado con el presente c</w:t>
      </w:r>
      <w:r w:rsidRPr="00DD763A">
        <w:t>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17D17CD4" w14:textId="77777777" w:rsidR="00CF4B86" w:rsidRPr="00DD763A" w:rsidRDefault="00CF4B86" w:rsidP="00CF4B86">
      <w:pPr>
        <w:shd w:val="clear" w:color="auto" w:fill="FFFFFF"/>
      </w:pPr>
    </w:p>
    <w:p w14:paraId="5AAE847D" w14:textId="77777777" w:rsidR="00CF4B86" w:rsidRDefault="00CF4B86" w:rsidP="00CF4B86">
      <w:pPr>
        <w:shd w:val="clear" w:color="auto" w:fill="FFFFFF"/>
      </w:pPr>
      <w:r w:rsidRPr="00DD763A">
        <w:t xml:space="preserve">Las controversias que no puedan ser resueltas de forma directa entre las partes se resolverán a través de la jurisdicción de lo contencioso administrativo, de conformidad con lo establecido </w:t>
      </w:r>
      <w:r>
        <w:t>en la</w:t>
      </w:r>
      <w:r w:rsidRPr="00DD763A">
        <w:t xml:space="preserve"> Ley 80 de 19</w:t>
      </w:r>
      <w:r>
        <w:t>93 y demás normas concordantes.</w:t>
      </w:r>
    </w:p>
    <w:p w14:paraId="741DA771" w14:textId="332DA2A7" w:rsidR="00CF4B86" w:rsidRPr="00A9432B" w:rsidRDefault="00CF4B86" w:rsidP="00CF4B86">
      <w:pPr>
        <w:rPr>
          <w:bCs/>
          <w:kern w:val="32"/>
          <w:lang w:val="es-ES_tradnl"/>
        </w:rPr>
      </w:pPr>
      <w:r w:rsidRPr="00A9432B">
        <w:rPr>
          <w:bCs/>
          <w:kern w:val="32"/>
          <w:lang w:val="es-ES_tradnl"/>
        </w:rPr>
        <w:t>En caso de presentarse controversias o diferencias d</w:t>
      </w:r>
      <w:r>
        <w:rPr>
          <w:bCs/>
          <w:kern w:val="32"/>
          <w:lang w:val="es-ES_tradnl"/>
        </w:rPr>
        <w:t>urante la vigencia del contrato</w:t>
      </w:r>
      <w:r w:rsidRPr="00A9432B">
        <w:rPr>
          <w:bCs/>
          <w:kern w:val="32"/>
          <w:lang w:val="es-ES_tradnl"/>
        </w:rPr>
        <w:t xml:space="preserve"> las partes podrán acudir al mecanismo de arreglo directo o amigable </w:t>
      </w:r>
      <w:proofErr w:type="gramStart"/>
      <w:r w:rsidRPr="00A9432B">
        <w:rPr>
          <w:bCs/>
          <w:kern w:val="32"/>
          <w:lang w:val="es-ES_tradnl"/>
        </w:rPr>
        <w:t>componedor</w:t>
      </w:r>
      <w:r w:rsidR="00685438">
        <w:rPr>
          <w:bCs/>
          <w:kern w:val="32"/>
          <w:lang w:val="es-ES_tradnl"/>
        </w:rPr>
        <w:t xml:space="preserve"> establecidos</w:t>
      </w:r>
      <w:proofErr w:type="gramEnd"/>
      <w:r w:rsidR="00685438">
        <w:rPr>
          <w:bCs/>
          <w:kern w:val="32"/>
          <w:lang w:val="es-ES_tradnl"/>
        </w:rPr>
        <w:t xml:space="preserve"> en el artículo 68 de la Ley 80 de 1993</w:t>
      </w:r>
      <w:r w:rsidRPr="00A9432B">
        <w:rPr>
          <w:bCs/>
          <w:kern w:val="32"/>
          <w:lang w:val="es-ES_tradnl"/>
        </w:rPr>
        <w:t>.</w:t>
      </w:r>
    </w:p>
    <w:p w14:paraId="30AD99CE" w14:textId="77777777" w:rsidR="00CF4B86" w:rsidRPr="00A9432B" w:rsidRDefault="00CF4B86" w:rsidP="00CF4B86">
      <w:pPr>
        <w:rPr>
          <w:bCs/>
          <w:kern w:val="32"/>
          <w:lang w:val="es-ES_tradnl"/>
        </w:rPr>
      </w:pPr>
      <w:r w:rsidRPr="00A9432B">
        <w:rPr>
          <w:bCs/>
          <w:kern w:val="32"/>
          <w:lang w:val="es-ES_tradnl"/>
        </w:rPr>
        <w:t xml:space="preserve"> </w:t>
      </w:r>
    </w:p>
    <w:p w14:paraId="0EF24224" w14:textId="77777777" w:rsidR="00CF4B86" w:rsidRPr="00A9432B" w:rsidRDefault="00CF4B86" w:rsidP="00CF4B86">
      <w:pPr>
        <w:rPr>
          <w:bCs/>
          <w:kern w:val="32"/>
          <w:lang w:val="es-ES_tradnl"/>
        </w:rPr>
      </w:pPr>
      <w:r w:rsidRPr="00A9432B">
        <w:rPr>
          <w:bCs/>
          <w:kern w:val="32"/>
          <w:lang w:val="es-ES_tradnl"/>
        </w:rPr>
        <w:t>En el evento en que las partes de común acuerdo decidan acudir al mecanismo del amigable componedor, se suscribirá el acuerdo contentivo de su regulación.</w:t>
      </w:r>
    </w:p>
    <w:p w14:paraId="7EE00B6F" w14:textId="77777777" w:rsidR="00CF4B86" w:rsidRPr="00A9432B" w:rsidRDefault="00CF4B86" w:rsidP="00CF4B86">
      <w:pPr>
        <w:rPr>
          <w:bCs/>
          <w:kern w:val="32"/>
          <w:lang w:val="es-ES_tradnl"/>
        </w:rPr>
      </w:pPr>
      <w:r w:rsidRPr="00A9432B">
        <w:rPr>
          <w:bCs/>
          <w:kern w:val="32"/>
          <w:lang w:val="es-ES_tradnl"/>
        </w:rPr>
        <w:t xml:space="preserve"> </w:t>
      </w:r>
    </w:p>
    <w:p w14:paraId="74238F8A" w14:textId="77777777" w:rsidR="00CF4B86" w:rsidRPr="00A9432B" w:rsidRDefault="00CF4B86" w:rsidP="00CF4B86">
      <w:pPr>
        <w:rPr>
          <w:bCs/>
          <w:kern w:val="32"/>
          <w:lang w:val="es-ES_tradnl"/>
        </w:rPr>
      </w:pPr>
      <w:r w:rsidRPr="00A9432B">
        <w:rPr>
          <w:bCs/>
          <w:kern w:val="32"/>
          <w:lang w:val="es-ES_tradnl"/>
        </w:rPr>
        <w:t xml:space="preserve">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w:t>
      </w:r>
      <w:proofErr w:type="gramStart"/>
      <w:r w:rsidRPr="00A9432B">
        <w:rPr>
          <w:bCs/>
          <w:kern w:val="32"/>
          <w:lang w:val="es-ES_tradnl"/>
        </w:rPr>
        <w:t>del mismo</w:t>
      </w:r>
      <w:proofErr w:type="gramEnd"/>
      <w:r w:rsidRPr="00A9432B">
        <w:rPr>
          <w:bCs/>
          <w:kern w:val="32"/>
          <w:lang w:val="es-ES_tradnl"/>
        </w:rPr>
        <w:t>.</w:t>
      </w:r>
    </w:p>
    <w:p w14:paraId="55C515C1" w14:textId="5DA168A4" w:rsidR="003858F4" w:rsidRDefault="003858F4" w:rsidP="003858F4">
      <w:pPr>
        <w:rPr>
          <w:lang w:val="es-ES_tradnl"/>
        </w:rPr>
      </w:pPr>
    </w:p>
    <w:p w14:paraId="42D4DEA3" w14:textId="77777777" w:rsidR="0004459A" w:rsidRPr="00D67E8C" w:rsidRDefault="0004459A" w:rsidP="003858F4">
      <w:pPr>
        <w:rPr>
          <w:lang w:val="es-ES_tradnl"/>
        </w:rPr>
      </w:pPr>
    </w:p>
    <w:p w14:paraId="57758BCC" w14:textId="4C071B14" w:rsidR="00425AE5"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24. </w:t>
      </w:r>
      <w:r w:rsidR="00425AE5" w:rsidRPr="00D67E8C">
        <w:rPr>
          <w:rFonts w:cs="Arial"/>
          <w:sz w:val="24"/>
          <w:szCs w:val="24"/>
          <w:lang w:val="es-ES_tradnl"/>
        </w:rPr>
        <w:t xml:space="preserve">TERMINACIÓN ANTICIPADA    </w:t>
      </w:r>
      <w:bookmarkEnd w:id="255"/>
      <w:bookmarkEnd w:id="256"/>
      <w:bookmarkEnd w:id="257"/>
      <w:bookmarkEnd w:id="258"/>
      <w:bookmarkEnd w:id="259"/>
      <w:bookmarkEnd w:id="260"/>
      <w:bookmarkEnd w:id="261"/>
      <w:bookmarkEnd w:id="262"/>
    </w:p>
    <w:p w14:paraId="5380F3DD" w14:textId="77777777" w:rsidR="00425AE5" w:rsidRPr="00D67E8C" w:rsidRDefault="00425AE5" w:rsidP="006C4DC0">
      <w:pPr>
        <w:rPr>
          <w:lang w:val="es-ES_tradnl"/>
        </w:rPr>
      </w:pPr>
    </w:p>
    <w:p w14:paraId="15184E90" w14:textId="77777777" w:rsidR="00425AE5" w:rsidRPr="00D67E8C" w:rsidRDefault="00BF0FD5" w:rsidP="006C4DC0">
      <w:pPr>
        <w:rPr>
          <w:lang w:val="es-ES_tradnl"/>
        </w:rPr>
      </w:pPr>
      <w:r w:rsidRPr="00D67E8C">
        <w:rPr>
          <w:lang w:val="es-ES_tradnl"/>
        </w:rPr>
        <w:t xml:space="preserve">Las Partes declaran que el presente Contrato terminará y se iniciará su liquidación cuando ocurra cualquiera de las siguientes causas: </w:t>
      </w:r>
    </w:p>
    <w:p w14:paraId="608AA5A7" w14:textId="77777777" w:rsidR="00BF0FD5" w:rsidRPr="00D67E8C" w:rsidRDefault="00BF0FD5" w:rsidP="006C4DC0">
      <w:pPr>
        <w:rPr>
          <w:lang w:val="es-ES_tradnl"/>
        </w:rPr>
      </w:pPr>
    </w:p>
    <w:p w14:paraId="4201F27A" w14:textId="77777777" w:rsidR="00BF0FD5" w:rsidRPr="00D67E8C" w:rsidRDefault="00BF0FD5" w:rsidP="00B06B03">
      <w:pPr>
        <w:pStyle w:val="Prrafodelista"/>
        <w:numPr>
          <w:ilvl w:val="0"/>
          <w:numId w:val="45"/>
        </w:numPr>
        <w:rPr>
          <w:lang w:val="es-ES_tradnl"/>
        </w:rPr>
      </w:pPr>
      <w:r w:rsidRPr="00D67E8C">
        <w:rPr>
          <w:lang w:val="es-ES_tradnl"/>
        </w:rPr>
        <w:t xml:space="preserve">Por la ejecución total de su objeto </w:t>
      </w:r>
      <w:r w:rsidR="00AF44F3" w:rsidRPr="00D67E8C">
        <w:rPr>
          <w:lang w:val="es-ES_tradnl"/>
        </w:rPr>
        <w:t>antes del</w:t>
      </w:r>
      <w:r w:rsidRPr="00D67E8C">
        <w:rPr>
          <w:lang w:val="es-ES_tradnl"/>
        </w:rPr>
        <w:t xml:space="preserve"> vencimiento del plazo</w:t>
      </w:r>
      <w:r w:rsidR="00AF44F3" w:rsidRPr="00D67E8C">
        <w:rPr>
          <w:lang w:val="es-ES_tradnl"/>
        </w:rPr>
        <w:t xml:space="preserve"> pactado</w:t>
      </w:r>
      <w:r w:rsidRPr="00D67E8C">
        <w:rPr>
          <w:lang w:val="es-ES_tradnl"/>
        </w:rPr>
        <w:t>.</w:t>
      </w:r>
    </w:p>
    <w:p w14:paraId="5FC000FE" w14:textId="77777777" w:rsidR="00BF0FD5" w:rsidRPr="00D67E8C" w:rsidRDefault="00BF0FD5" w:rsidP="00B06B03">
      <w:pPr>
        <w:pStyle w:val="Prrafodelista"/>
        <w:numPr>
          <w:ilvl w:val="0"/>
          <w:numId w:val="45"/>
        </w:numPr>
        <w:rPr>
          <w:lang w:val="es-ES_tradnl"/>
        </w:rPr>
      </w:pPr>
      <w:r w:rsidRPr="00D67E8C">
        <w:rPr>
          <w:lang w:val="es-ES_tradnl"/>
        </w:rPr>
        <w:t>Por mutuo acuerdo de las Partes.</w:t>
      </w:r>
    </w:p>
    <w:p w14:paraId="63F305D6" w14:textId="4CD52E7A" w:rsidR="00BF0FD5" w:rsidRPr="00D67E8C" w:rsidRDefault="00BF0FD5" w:rsidP="00B06B03">
      <w:pPr>
        <w:pStyle w:val="Prrafodelista"/>
        <w:numPr>
          <w:ilvl w:val="0"/>
          <w:numId w:val="45"/>
        </w:numPr>
        <w:rPr>
          <w:lang w:val="es-ES_tradnl"/>
        </w:rPr>
      </w:pPr>
      <w:r w:rsidRPr="00D67E8C">
        <w:rPr>
          <w:lang w:val="es-ES_tradnl"/>
        </w:rPr>
        <w:t>Cuando haya cesión de los miembros de la figura asociativa</w:t>
      </w:r>
      <w:r w:rsidR="00402122" w:rsidRPr="00D67E8C">
        <w:rPr>
          <w:lang w:val="es-ES_tradnl"/>
        </w:rPr>
        <w:t xml:space="preserve"> o del contrato</w:t>
      </w:r>
      <w:r w:rsidRPr="00D67E8C">
        <w:rPr>
          <w:lang w:val="es-ES_tradnl"/>
        </w:rPr>
        <w:t>, sin el consentimiento previo del IDU</w:t>
      </w:r>
      <w:r w:rsidR="00CA6522" w:rsidRPr="00D67E8C">
        <w:rPr>
          <w:lang w:val="es-ES_tradnl"/>
        </w:rPr>
        <w:t>.</w:t>
      </w:r>
    </w:p>
    <w:p w14:paraId="7D33BC5A" w14:textId="77777777" w:rsidR="00BF0FD5" w:rsidRPr="00D67E8C" w:rsidRDefault="00BF0FD5" w:rsidP="00B06B03">
      <w:pPr>
        <w:pStyle w:val="Prrafodelista"/>
        <w:numPr>
          <w:ilvl w:val="0"/>
          <w:numId w:val="45"/>
        </w:numPr>
        <w:rPr>
          <w:lang w:val="es-ES_tradnl"/>
        </w:rPr>
      </w:pPr>
      <w:r w:rsidRPr="00D67E8C">
        <w:rPr>
          <w:lang w:val="es-ES_tradnl"/>
        </w:rPr>
        <w:t>Por declaratoria de incumplimiento definiti</w:t>
      </w:r>
      <w:r w:rsidR="00EA1B89" w:rsidRPr="00D67E8C">
        <w:rPr>
          <w:lang w:val="es-ES_tradnl"/>
        </w:rPr>
        <w:t>vo del Contrato</w:t>
      </w:r>
      <w:r w:rsidRPr="00D67E8C">
        <w:rPr>
          <w:lang w:val="es-ES_tradnl"/>
        </w:rPr>
        <w:t>, por parte del IDU, previo cumplimiento del procedimiento previsto en el artículo 86 de la Ley 1474 de 2011 o las normas que lo modifiquen, complementen o sustituyan.</w:t>
      </w:r>
    </w:p>
    <w:p w14:paraId="196F1A88" w14:textId="68F336B9" w:rsidR="007F593D" w:rsidRPr="00D67E8C" w:rsidRDefault="00DE0281" w:rsidP="00B06B03">
      <w:pPr>
        <w:pStyle w:val="Prrafodelista"/>
        <w:numPr>
          <w:ilvl w:val="0"/>
          <w:numId w:val="45"/>
        </w:numPr>
        <w:rPr>
          <w:lang w:val="es-ES_tradnl"/>
        </w:rPr>
      </w:pPr>
      <w:r w:rsidRPr="00D67E8C">
        <w:rPr>
          <w:lang w:val="es-ES_tradnl"/>
        </w:rPr>
        <w:t xml:space="preserve">Por la no obtención de los permisos, licencias y autorizaciones que debió tramitar el </w:t>
      </w:r>
      <w:r w:rsidR="00B85BC9" w:rsidRPr="00D67E8C">
        <w:rPr>
          <w:lang w:val="es-ES_tradnl"/>
        </w:rPr>
        <w:t>CONSULTOR</w:t>
      </w:r>
      <w:r w:rsidRPr="00D67E8C">
        <w:rPr>
          <w:lang w:val="es-ES_tradnl"/>
        </w:rPr>
        <w:t xml:space="preserve"> en la etapa </w:t>
      </w:r>
      <w:r w:rsidR="0000393A" w:rsidRPr="00D67E8C">
        <w:rPr>
          <w:lang w:val="es-ES_tradnl"/>
        </w:rPr>
        <w:t>de estudios y diseños.</w:t>
      </w:r>
    </w:p>
    <w:p w14:paraId="44CDD230" w14:textId="77777777" w:rsidR="00932FFB" w:rsidRPr="00D67E8C" w:rsidRDefault="00BF0FD5" w:rsidP="00B06B03">
      <w:pPr>
        <w:pStyle w:val="Prrafodelista"/>
        <w:numPr>
          <w:ilvl w:val="0"/>
          <w:numId w:val="45"/>
        </w:numPr>
        <w:rPr>
          <w:lang w:val="es-ES_tradnl"/>
        </w:rPr>
      </w:pPr>
      <w:r w:rsidRPr="00D67E8C">
        <w:rPr>
          <w:lang w:val="es-ES_tradnl"/>
        </w:rPr>
        <w:lastRenderedPageBreak/>
        <w:t>Por las demás causales de terminación previstas en el ordenamiento jurídico vigente.</w:t>
      </w:r>
    </w:p>
    <w:p w14:paraId="2B38634E" w14:textId="77777777" w:rsidR="00FA0DB3" w:rsidRPr="00D67E8C" w:rsidRDefault="00FA0DB3" w:rsidP="00FA0DB3">
      <w:pPr>
        <w:pStyle w:val="Prrafodelista"/>
        <w:ind w:left="1080"/>
        <w:rPr>
          <w:lang w:val="es-ES_tradnl"/>
        </w:rPr>
      </w:pPr>
    </w:p>
    <w:p w14:paraId="196B8DED" w14:textId="0DEE1400" w:rsidR="00425AE5" w:rsidRPr="00D67E8C" w:rsidRDefault="006B0724" w:rsidP="006B0724">
      <w:pPr>
        <w:pStyle w:val="Ttulo1"/>
        <w:numPr>
          <w:ilvl w:val="0"/>
          <w:numId w:val="0"/>
        </w:numPr>
        <w:spacing w:before="0" w:after="0"/>
        <w:ind w:left="360"/>
        <w:rPr>
          <w:rFonts w:cs="Arial"/>
          <w:sz w:val="24"/>
          <w:szCs w:val="24"/>
          <w:lang w:val="es-ES_tradnl"/>
        </w:rPr>
      </w:pPr>
      <w:r w:rsidRPr="005049FC">
        <w:rPr>
          <w:lang w:val="es-ES_tradnl"/>
        </w:rPr>
        <w:t>CLÁUSULA</w:t>
      </w:r>
      <w:r>
        <w:rPr>
          <w:rFonts w:cs="Arial"/>
          <w:sz w:val="24"/>
          <w:szCs w:val="24"/>
          <w:lang w:val="es-ES_tradnl"/>
        </w:rPr>
        <w:t xml:space="preserve">  25. </w:t>
      </w:r>
      <w:r w:rsidR="00425AE5" w:rsidRPr="00D67E8C">
        <w:rPr>
          <w:rFonts w:cs="Arial"/>
          <w:sz w:val="24"/>
          <w:szCs w:val="24"/>
          <w:lang w:val="es-ES_tradnl"/>
        </w:rPr>
        <w:t xml:space="preserve">LIQUIDACIÓN       </w:t>
      </w:r>
    </w:p>
    <w:p w14:paraId="4E306E66" w14:textId="77777777" w:rsidR="00425AE5" w:rsidRPr="00D67E8C" w:rsidRDefault="00425AE5" w:rsidP="006C4DC0">
      <w:pPr>
        <w:rPr>
          <w:lang w:val="es-ES_tradnl"/>
        </w:rPr>
      </w:pPr>
    </w:p>
    <w:p w14:paraId="33082CD3" w14:textId="77777777" w:rsidR="00425AE5" w:rsidRPr="00D67E8C" w:rsidRDefault="00425AE5" w:rsidP="006C4DC0">
      <w:pPr>
        <w:rPr>
          <w:lang w:val="es-ES_tradnl"/>
        </w:rPr>
      </w:pPr>
      <w:r w:rsidRPr="00D67E8C">
        <w:rPr>
          <w:lang w:val="es-ES_tradnl"/>
        </w:rPr>
        <w:t xml:space="preserve">El presente contrato se liquidará dentro de los </w:t>
      </w:r>
      <w:r w:rsidR="00A31188" w:rsidRPr="00D67E8C">
        <w:rPr>
          <w:lang w:val="es-ES_tradnl"/>
        </w:rPr>
        <w:t>SEIS (6</w:t>
      </w:r>
      <w:r w:rsidRPr="00D67E8C">
        <w:rPr>
          <w:lang w:val="es-ES_tradnl"/>
        </w:rPr>
        <w:t xml:space="preserve">) meses siguientes a la expiración del término previsto para la ejecución </w:t>
      </w:r>
      <w:proofErr w:type="gramStart"/>
      <w:r w:rsidRPr="00D67E8C">
        <w:rPr>
          <w:lang w:val="es-ES_tradnl"/>
        </w:rPr>
        <w:t>del mismo</w:t>
      </w:r>
      <w:proofErr w:type="gramEnd"/>
      <w:r w:rsidRPr="00D67E8C">
        <w:rPr>
          <w:lang w:val="es-ES_tradnl"/>
        </w:rPr>
        <w:t xml:space="preserve">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BAC7876" w14:textId="77777777" w:rsidR="00425AE5" w:rsidRPr="00D67E8C" w:rsidRDefault="00425AE5" w:rsidP="006C4DC0">
      <w:pPr>
        <w:rPr>
          <w:lang w:val="es-ES_tradnl"/>
        </w:rPr>
      </w:pPr>
    </w:p>
    <w:p w14:paraId="3F88798B" w14:textId="448FF45E" w:rsidR="004F4ADE" w:rsidRPr="00D67E8C" w:rsidRDefault="00425AE5" w:rsidP="006C4DC0">
      <w:pPr>
        <w:pStyle w:val="Prrafodelista"/>
        <w:ind w:left="0"/>
        <w:rPr>
          <w:lang w:val="es-ES_tradnl"/>
        </w:rPr>
      </w:pPr>
      <w:r w:rsidRPr="00D67E8C">
        <w:rPr>
          <w:b/>
          <w:lang w:val="es-ES_tradnl"/>
        </w:rPr>
        <w:t>PARÁGRAFO:</w:t>
      </w:r>
      <w:r w:rsidRPr="00D67E8C">
        <w:rPr>
          <w:lang w:val="es-ES_tradnl"/>
        </w:rPr>
        <w:t xml:space="preserve"> Si el </w:t>
      </w:r>
      <w:r w:rsidR="00B85BC9" w:rsidRPr="00D67E8C">
        <w:rPr>
          <w:b/>
          <w:lang w:val="es-ES_tradnl"/>
        </w:rPr>
        <w:t>CONSULTOR</w:t>
      </w:r>
      <w:r w:rsidRPr="00D67E8C">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764D75E" w14:textId="77777777" w:rsidR="004F4ADE" w:rsidRPr="00D67E8C" w:rsidRDefault="004F4ADE" w:rsidP="006C4DC0">
      <w:pPr>
        <w:pStyle w:val="Ttulo1"/>
        <w:numPr>
          <w:ilvl w:val="0"/>
          <w:numId w:val="0"/>
        </w:numPr>
        <w:spacing w:before="0" w:after="0"/>
        <w:rPr>
          <w:rFonts w:cs="Arial"/>
          <w:sz w:val="24"/>
          <w:szCs w:val="24"/>
          <w:lang w:val="es-ES_tradnl"/>
        </w:rPr>
      </w:pPr>
    </w:p>
    <w:p w14:paraId="12A6F8A2" w14:textId="5CA55E68" w:rsidR="004F4ADE" w:rsidRPr="00D67E8C" w:rsidRDefault="006B0724" w:rsidP="006B0724">
      <w:pPr>
        <w:pStyle w:val="Ttulo1"/>
        <w:numPr>
          <w:ilvl w:val="0"/>
          <w:numId w:val="0"/>
        </w:numPr>
        <w:spacing w:before="0" w:after="0"/>
        <w:ind w:left="360" w:hanging="360"/>
        <w:rPr>
          <w:rFonts w:cs="Arial"/>
          <w:sz w:val="24"/>
          <w:szCs w:val="24"/>
          <w:lang w:val="es-ES_tradnl"/>
        </w:rPr>
      </w:pPr>
      <w:bookmarkStart w:id="263" w:name="_Toc90121189"/>
      <w:bookmarkStart w:id="264" w:name="_Toc103663608"/>
      <w:bookmarkStart w:id="265" w:name="_Toc145149890"/>
      <w:bookmarkStart w:id="266" w:name="_Toc233447430"/>
      <w:bookmarkStart w:id="267" w:name="_Toc233868348"/>
      <w:bookmarkStart w:id="268" w:name="_Toc237422338"/>
      <w:bookmarkStart w:id="269" w:name="_Toc331174957"/>
      <w:r w:rsidRPr="005049FC">
        <w:rPr>
          <w:lang w:val="es-ES_tradnl"/>
        </w:rPr>
        <w:t>CLÁUSULA</w:t>
      </w:r>
      <w:r>
        <w:rPr>
          <w:rFonts w:cs="Arial"/>
          <w:sz w:val="24"/>
          <w:szCs w:val="24"/>
          <w:lang w:val="es-ES_tradnl"/>
        </w:rPr>
        <w:t xml:space="preserve">  26. </w:t>
      </w:r>
      <w:r w:rsidR="004F4ADE" w:rsidRPr="00D67E8C">
        <w:rPr>
          <w:rFonts w:cs="Arial"/>
          <w:sz w:val="24"/>
          <w:szCs w:val="24"/>
          <w:lang w:val="es-ES_tradnl"/>
        </w:rPr>
        <w:t>MANTENIMIENTO DE LAS OBLIGACIONES</w:t>
      </w:r>
      <w:bookmarkEnd w:id="263"/>
      <w:bookmarkEnd w:id="264"/>
      <w:bookmarkEnd w:id="265"/>
      <w:bookmarkEnd w:id="266"/>
      <w:bookmarkEnd w:id="267"/>
      <w:bookmarkEnd w:id="268"/>
      <w:bookmarkEnd w:id="269"/>
    </w:p>
    <w:p w14:paraId="2A9D1D45" w14:textId="77777777" w:rsidR="004F4ADE" w:rsidRPr="00D67E8C" w:rsidRDefault="004F4ADE" w:rsidP="006C4DC0">
      <w:pPr>
        <w:pStyle w:val="Ttulo1"/>
        <w:numPr>
          <w:ilvl w:val="0"/>
          <w:numId w:val="0"/>
        </w:numPr>
        <w:spacing w:before="0" w:after="0"/>
        <w:rPr>
          <w:rFonts w:cs="Arial"/>
          <w:sz w:val="24"/>
          <w:szCs w:val="24"/>
          <w:lang w:val="es-ES_tradnl"/>
        </w:rPr>
      </w:pPr>
    </w:p>
    <w:p w14:paraId="68789F4E" w14:textId="77777777" w:rsidR="004F4ADE" w:rsidRPr="00D67E8C" w:rsidRDefault="004F4ADE" w:rsidP="006C4DC0">
      <w:pPr>
        <w:pStyle w:val="Ttulo1"/>
        <w:numPr>
          <w:ilvl w:val="0"/>
          <w:numId w:val="0"/>
        </w:numPr>
        <w:spacing w:before="0" w:after="0"/>
        <w:rPr>
          <w:rFonts w:cs="Arial"/>
          <w:b w:val="0"/>
          <w:sz w:val="24"/>
          <w:szCs w:val="24"/>
          <w:lang w:val="es-ES_tradnl"/>
        </w:rPr>
      </w:pPr>
      <w:r w:rsidRPr="00D67E8C">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60722E3E" w14:textId="77777777" w:rsidR="004F4ADE" w:rsidRPr="00D67E8C" w:rsidRDefault="004F4ADE" w:rsidP="006C4DC0">
      <w:pPr>
        <w:pStyle w:val="Ttulo1"/>
        <w:numPr>
          <w:ilvl w:val="0"/>
          <w:numId w:val="0"/>
        </w:numPr>
        <w:spacing w:before="0" w:after="0"/>
        <w:rPr>
          <w:rFonts w:cs="Arial"/>
          <w:sz w:val="24"/>
          <w:szCs w:val="24"/>
          <w:lang w:val="es-ES_tradnl"/>
        </w:rPr>
      </w:pPr>
    </w:p>
    <w:p w14:paraId="76348CCF" w14:textId="35212021" w:rsidR="00425AE5"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27. </w:t>
      </w:r>
      <w:r w:rsidR="00425AE5" w:rsidRPr="00D67E8C">
        <w:rPr>
          <w:rFonts w:cs="Arial"/>
          <w:sz w:val="24"/>
          <w:szCs w:val="24"/>
          <w:lang w:val="es-ES_tradnl"/>
        </w:rPr>
        <w:t>SUSPENSIÓN DE LA EJECUCIÓN</w:t>
      </w:r>
    </w:p>
    <w:p w14:paraId="590AC920" w14:textId="77777777" w:rsidR="00647558" w:rsidRPr="00D67E8C" w:rsidRDefault="00647558" w:rsidP="006C4DC0">
      <w:pPr>
        <w:rPr>
          <w:lang w:val="es-ES_tradnl"/>
        </w:rPr>
      </w:pPr>
    </w:p>
    <w:p w14:paraId="0DD2A812" w14:textId="3A34015D" w:rsidR="00340511" w:rsidRPr="00D67E8C" w:rsidRDefault="00425AE5" w:rsidP="006C4DC0">
      <w:pPr>
        <w:rPr>
          <w:lang w:val="es-ES_tradnl"/>
        </w:rPr>
      </w:pPr>
      <w:r w:rsidRPr="00D67E8C">
        <w:rPr>
          <w:lang w:val="es-ES_tradnl"/>
        </w:rPr>
        <w:t xml:space="preserve">Las partes </w:t>
      </w:r>
      <w:r w:rsidR="009B02C0" w:rsidRPr="00D67E8C">
        <w:rPr>
          <w:lang w:val="es-ES_tradnl"/>
        </w:rPr>
        <w:t xml:space="preserve">de </w:t>
      </w:r>
      <w:r w:rsidR="00A92356" w:rsidRPr="00D67E8C">
        <w:rPr>
          <w:lang w:val="es-ES_tradnl"/>
        </w:rPr>
        <w:t xml:space="preserve">mutuo acuerdo </w:t>
      </w:r>
      <w:r w:rsidRPr="00D67E8C">
        <w:rPr>
          <w:lang w:val="es-ES_tradnl"/>
        </w:rPr>
        <w:t>podrán suspender el plazo de ejecución del presente contrato</w:t>
      </w:r>
      <w:r w:rsidR="009B02C0" w:rsidRPr="00D67E8C">
        <w:rPr>
          <w:lang w:val="es-ES_tradnl"/>
        </w:rPr>
        <w:t>,</w:t>
      </w:r>
      <w:r w:rsidRPr="00D67E8C">
        <w:rPr>
          <w:lang w:val="es-ES_tradnl"/>
        </w:rPr>
        <w:t xml:space="preserve"> cuando existan motivos de fuerza mayor o cas</w:t>
      </w:r>
      <w:r w:rsidR="009B02C0" w:rsidRPr="00D67E8C">
        <w:rPr>
          <w:lang w:val="es-ES_tradnl"/>
        </w:rPr>
        <w:t xml:space="preserve">o fortuito, de interés </w:t>
      </w:r>
      <w:proofErr w:type="gramStart"/>
      <w:r w:rsidR="009B02C0" w:rsidRPr="00D67E8C">
        <w:rPr>
          <w:lang w:val="es-ES_tradnl"/>
        </w:rPr>
        <w:t xml:space="preserve">público </w:t>
      </w:r>
      <w:r w:rsidRPr="00D67E8C">
        <w:rPr>
          <w:lang w:val="es-ES_tradnl"/>
        </w:rPr>
        <w:t xml:space="preserve"> debidamente</w:t>
      </w:r>
      <w:proofErr w:type="gramEnd"/>
      <w:r w:rsidRPr="00D67E8C">
        <w:rPr>
          <w:lang w:val="es-ES_tradnl"/>
        </w:rPr>
        <w:t xml:space="preserve"> justificado, que impidan continuar con la ejecución del mismo, siempre que no se vulnere el interés general ni los fines del Estado. </w:t>
      </w:r>
    </w:p>
    <w:p w14:paraId="65866D0A" w14:textId="77777777" w:rsidR="00340511" w:rsidRPr="00D67E8C" w:rsidRDefault="00340511" w:rsidP="006C4DC0">
      <w:pPr>
        <w:rPr>
          <w:lang w:val="es-ES_tradnl"/>
        </w:rPr>
      </w:pPr>
    </w:p>
    <w:p w14:paraId="711202CE" w14:textId="295F18E5" w:rsidR="003B339D" w:rsidRPr="00D67E8C" w:rsidRDefault="00340511" w:rsidP="006C4DC0">
      <w:pPr>
        <w:rPr>
          <w:lang w:val="es-ES_tradnl"/>
        </w:rPr>
      </w:pPr>
      <w:r w:rsidRPr="00D67E8C">
        <w:rPr>
          <w:lang w:val="es-ES_tradnl"/>
        </w:rPr>
        <w:t xml:space="preserve">El contrato </w:t>
      </w:r>
      <w:r w:rsidR="00AB3A34" w:rsidRPr="00D67E8C">
        <w:rPr>
          <w:lang w:val="es-ES_tradnl"/>
        </w:rPr>
        <w:t>también se podrá suspender en las circunstancias previstas</w:t>
      </w:r>
      <w:r w:rsidR="004F4B8F" w:rsidRPr="00D67E8C">
        <w:rPr>
          <w:lang w:val="es-ES_tradnl"/>
        </w:rPr>
        <w:t xml:space="preserve"> en la presente minuta y en la matriz de riesgos del proceso de selección adelantado</w:t>
      </w:r>
      <w:r w:rsidR="003B339D" w:rsidRPr="00D67E8C">
        <w:rPr>
          <w:lang w:val="es-ES_tradnl"/>
        </w:rPr>
        <w:t>.</w:t>
      </w:r>
      <w:r w:rsidR="00AB3A34" w:rsidRPr="00D67E8C">
        <w:rPr>
          <w:lang w:val="es-ES_tradnl"/>
        </w:rPr>
        <w:t xml:space="preserve"> </w:t>
      </w:r>
      <w:r w:rsidR="003B339D" w:rsidRPr="00D67E8C">
        <w:rPr>
          <w:lang w:val="es-ES_tradnl"/>
        </w:rPr>
        <w:t>Estas suspensiones</w:t>
      </w:r>
      <w:r w:rsidR="00F93EDA" w:rsidRPr="00D67E8C">
        <w:rPr>
          <w:lang w:val="es-ES_tradnl"/>
        </w:rPr>
        <w:t xml:space="preserve"> </w:t>
      </w:r>
      <w:r w:rsidR="003B339D" w:rsidRPr="00D67E8C">
        <w:rPr>
          <w:lang w:val="es-ES_tradnl"/>
        </w:rPr>
        <w:t>debe</w:t>
      </w:r>
      <w:r w:rsidR="00F93EDA" w:rsidRPr="00D67E8C">
        <w:rPr>
          <w:lang w:val="es-ES_tradnl"/>
        </w:rPr>
        <w:t>n</w:t>
      </w:r>
      <w:r w:rsidR="003B339D" w:rsidRPr="00D67E8C">
        <w:rPr>
          <w:lang w:val="es-ES_tradnl"/>
        </w:rPr>
        <w:t xml:space="preserve"> ser contemplada</w:t>
      </w:r>
      <w:r w:rsidR="00F93EDA" w:rsidRPr="00D67E8C">
        <w:rPr>
          <w:lang w:val="es-ES_tradnl"/>
        </w:rPr>
        <w:t>s</w:t>
      </w:r>
      <w:r w:rsidR="003B339D" w:rsidRPr="00D67E8C">
        <w:rPr>
          <w:lang w:val="es-ES_tradnl"/>
        </w:rPr>
        <w:t xml:space="preserve"> </w:t>
      </w:r>
      <w:r w:rsidR="00024976" w:rsidRPr="00D67E8C">
        <w:rPr>
          <w:lang w:val="es-ES_tradnl"/>
        </w:rPr>
        <w:t xml:space="preserve">técnica y económicamente </w:t>
      </w:r>
      <w:r w:rsidR="003B339D" w:rsidRPr="00D67E8C">
        <w:rPr>
          <w:lang w:val="es-ES_tradnl"/>
        </w:rPr>
        <w:t xml:space="preserve">desde la </w:t>
      </w:r>
      <w:r w:rsidR="003B339D" w:rsidRPr="00D67E8C">
        <w:rPr>
          <w:lang w:val="es-ES_tradnl"/>
        </w:rPr>
        <w:lastRenderedPageBreak/>
        <w:t xml:space="preserve">estructuración de su propuesta, en el trámite del correspondiente proceso de </w:t>
      </w:r>
      <w:r w:rsidR="0024234F" w:rsidRPr="00D67E8C">
        <w:rPr>
          <w:lang w:val="es-ES_tradnl"/>
        </w:rPr>
        <w:t xml:space="preserve">selección, por el </w:t>
      </w:r>
      <w:r w:rsidR="00B85BC9" w:rsidRPr="00D67E8C">
        <w:rPr>
          <w:lang w:val="es-ES_tradnl"/>
        </w:rPr>
        <w:t>CONSULTOR</w:t>
      </w:r>
      <w:r w:rsidR="0024234F" w:rsidRPr="00D67E8C">
        <w:rPr>
          <w:lang w:val="es-ES_tradnl"/>
        </w:rPr>
        <w:t xml:space="preserve">. </w:t>
      </w:r>
    </w:p>
    <w:p w14:paraId="5B02816F" w14:textId="77777777" w:rsidR="00340511" w:rsidRPr="00D67E8C" w:rsidRDefault="00340511" w:rsidP="006C4DC0">
      <w:pPr>
        <w:rPr>
          <w:lang w:val="es-ES_tradnl"/>
        </w:rPr>
      </w:pPr>
    </w:p>
    <w:p w14:paraId="0A2C6F0C" w14:textId="07CC11F3" w:rsidR="00425AE5" w:rsidRPr="00D67E8C" w:rsidRDefault="00425AE5" w:rsidP="006C4DC0">
      <w:pPr>
        <w:rPr>
          <w:lang w:val="es-ES_tradnl"/>
        </w:rPr>
      </w:pPr>
      <w:r w:rsidRPr="00D67E8C">
        <w:rPr>
          <w:lang w:val="es-ES_tradnl"/>
        </w:rPr>
        <w:t xml:space="preserve">El acta de suspensión deberá ser suscrita por el interventor y/o supervisor, el </w:t>
      </w:r>
      <w:r w:rsidR="00B85BC9" w:rsidRPr="00D67E8C">
        <w:rPr>
          <w:lang w:val="es-ES_tradnl"/>
        </w:rPr>
        <w:t>CONSULTOR</w:t>
      </w:r>
      <w:r w:rsidRPr="00D67E8C">
        <w:rPr>
          <w:lang w:val="es-ES_tradnl"/>
        </w:rPr>
        <w:t xml:space="preserve"> y el ordenador del gasto.</w:t>
      </w:r>
    </w:p>
    <w:p w14:paraId="65ACCC2A" w14:textId="77777777" w:rsidR="00425AE5" w:rsidRPr="00D67E8C" w:rsidRDefault="00425AE5" w:rsidP="006C4DC0">
      <w:pPr>
        <w:autoSpaceDE w:val="0"/>
        <w:autoSpaceDN w:val="0"/>
        <w:adjustRightInd w:val="0"/>
      </w:pPr>
    </w:p>
    <w:p w14:paraId="312158ED" w14:textId="77777777" w:rsidR="00425AE5" w:rsidRPr="00D67E8C" w:rsidRDefault="00425AE5" w:rsidP="006C4DC0">
      <w:pPr>
        <w:autoSpaceDE w:val="0"/>
        <w:autoSpaceDN w:val="0"/>
        <w:adjustRightInd w:val="0"/>
      </w:pPr>
      <w:r w:rsidRPr="00D67E8C">
        <w:t xml:space="preserve">La suspensión del contrato es considerada una medida de tipo provisional y excepcional que debe ajustarse a los criterios de necesidad y proporcionalidad de las partes involucradas </w:t>
      </w:r>
      <w:r w:rsidR="00BF24CA" w:rsidRPr="00D67E8C">
        <w:t>en el contrato y durante el perí</w:t>
      </w:r>
      <w:r w:rsidRPr="00D67E8C">
        <w:t>odo de la suspensión, las obligaciones contenidas en el contrato no se ejecutan.</w:t>
      </w:r>
    </w:p>
    <w:p w14:paraId="675D44A0" w14:textId="77777777" w:rsidR="00425AE5" w:rsidRPr="00D67E8C" w:rsidRDefault="00425AE5" w:rsidP="006C4DC0">
      <w:pPr>
        <w:autoSpaceDE w:val="0"/>
        <w:autoSpaceDN w:val="0"/>
        <w:adjustRightInd w:val="0"/>
      </w:pPr>
    </w:p>
    <w:p w14:paraId="7533EF66" w14:textId="77777777" w:rsidR="00CF4B86" w:rsidRDefault="00CF4B86" w:rsidP="00CF4B86">
      <w:pPr>
        <w:autoSpaceDE w:val="0"/>
        <w:autoSpaceDN w:val="0"/>
        <w:adjustRightInd w:val="0"/>
      </w:pPr>
      <w:r>
        <w:t>Una vez culminado el término de la suspensión se entenderá automáticamente reiniciado el plazo del contrato sin necesidad de suscribir documento alguno. En este sentido, una vez reiniciado el contrato el CONSULTOR</w:t>
      </w:r>
      <w:r w:rsidRPr="006C4DC0">
        <w:t xml:space="preserve"> </w:t>
      </w:r>
      <w:r>
        <w:t>deberá</w:t>
      </w:r>
      <w:r w:rsidRPr="006C4DC0">
        <w:t xml:space="preserve"> realizar los ajustes a las garantías.</w:t>
      </w:r>
    </w:p>
    <w:p w14:paraId="0AAE9119" w14:textId="77777777" w:rsidR="00B2334D" w:rsidRPr="00D67E8C" w:rsidRDefault="00B2334D" w:rsidP="006C4DC0">
      <w:pPr>
        <w:autoSpaceDE w:val="0"/>
        <w:autoSpaceDN w:val="0"/>
        <w:adjustRightInd w:val="0"/>
        <w:rPr>
          <w:b/>
        </w:rPr>
      </w:pPr>
    </w:p>
    <w:p w14:paraId="61170A73" w14:textId="118BBD04" w:rsidR="00425AE5"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28. </w:t>
      </w:r>
      <w:r w:rsidR="00425AE5" w:rsidRPr="00D67E8C">
        <w:rPr>
          <w:rFonts w:cs="Arial"/>
          <w:sz w:val="24"/>
          <w:szCs w:val="24"/>
          <w:lang w:val="es-ES_tradnl"/>
        </w:rPr>
        <w:t>INDEMNIDAD</w:t>
      </w:r>
    </w:p>
    <w:p w14:paraId="4BF8BFC8" w14:textId="77777777" w:rsidR="00425AE5" w:rsidRPr="00D67E8C" w:rsidRDefault="00425AE5" w:rsidP="006C4DC0">
      <w:pPr>
        <w:rPr>
          <w:lang w:val="es-ES_tradnl"/>
        </w:rPr>
      </w:pPr>
    </w:p>
    <w:p w14:paraId="20E24BFA" w14:textId="5D47B144" w:rsidR="003B51CF" w:rsidRPr="00D67E8C" w:rsidRDefault="003B51CF" w:rsidP="006C4DC0">
      <w:pPr>
        <w:rPr>
          <w:lang w:val="es-ES_tradnl"/>
        </w:rPr>
      </w:pPr>
      <w:r w:rsidRPr="00D67E8C">
        <w:rPr>
          <w:lang w:val="es-ES_tradnl"/>
        </w:rPr>
        <w:t xml:space="preserve">El </w:t>
      </w:r>
      <w:r w:rsidR="00B85BC9" w:rsidRPr="00D67E8C">
        <w:rPr>
          <w:lang w:val="es-ES_tradnl"/>
        </w:rPr>
        <w:t>CONSULTOR</w:t>
      </w:r>
      <w:r w:rsidRPr="00D67E8C">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w:t>
      </w:r>
      <w:r w:rsidR="0020218E" w:rsidRPr="00D67E8C">
        <w:rPr>
          <w:lang w:val="es-ES_tradnl"/>
        </w:rPr>
        <w:t>subcontratistas</w:t>
      </w:r>
      <w:r w:rsidRPr="00D67E8C">
        <w:rPr>
          <w:lang w:val="es-ES_tradnl"/>
        </w:rPr>
        <w:t xml:space="preserve">; que surjan como consecuencia directa o indirecta de actos, hechos u omisiones del </w:t>
      </w:r>
      <w:r w:rsidR="00B85BC9" w:rsidRPr="00D67E8C">
        <w:rPr>
          <w:lang w:val="es-ES_tradnl"/>
        </w:rPr>
        <w:t>CONSULTOR</w:t>
      </w:r>
      <w:r w:rsidRPr="00D67E8C">
        <w:rPr>
          <w:lang w:val="es-ES_tradnl"/>
        </w:rPr>
        <w:t xml:space="preserve">, sus empleados, agentes o </w:t>
      </w:r>
      <w:r w:rsidR="0020218E" w:rsidRPr="00D67E8C">
        <w:rPr>
          <w:lang w:val="es-ES_tradnl"/>
        </w:rPr>
        <w:t>subcontratista</w:t>
      </w:r>
      <w:r w:rsidRPr="00D67E8C">
        <w:rPr>
          <w:lang w:val="es-ES_tradnl"/>
        </w:rPr>
        <w:t>s en la ejecución de este Contrato o derivadas del mismo.</w:t>
      </w:r>
    </w:p>
    <w:p w14:paraId="24897403" w14:textId="77777777" w:rsidR="006448F4" w:rsidRPr="00D67E8C" w:rsidRDefault="006448F4" w:rsidP="006C4DC0">
      <w:pPr>
        <w:rPr>
          <w:lang w:val="es-ES_tradnl"/>
        </w:rPr>
      </w:pPr>
    </w:p>
    <w:p w14:paraId="483467CA" w14:textId="23D986B8" w:rsidR="003B51CF" w:rsidRPr="00D67E8C" w:rsidRDefault="003B51CF" w:rsidP="006C4DC0">
      <w:pPr>
        <w:rPr>
          <w:lang w:val="es-ES_tradnl"/>
        </w:rPr>
      </w:pPr>
      <w:r w:rsidRPr="00D67E8C">
        <w:rPr>
          <w:b/>
          <w:lang w:val="es-ES_tradnl"/>
        </w:rPr>
        <w:t>PARÁGRAFO PRIMERO:</w:t>
      </w:r>
      <w:r w:rsidRPr="00D67E8C">
        <w:rPr>
          <w:lang w:val="es-ES_tradnl"/>
        </w:rPr>
        <w:t xml:space="preserve"> En caso de demandas, reclamaciones o acciones legales contra el IDU y que sean responsabilidad del </w:t>
      </w:r>
      <w:r w:rsidR="00B85BC9" w:rsidRPr="00D67E8C">
        <w:rPr>
          <w:lang w:val="es-ES_tradnl"/>
        </w:rPr>
        <w:t>CONSULTOR</w:t>
      </w:r>
      <w:r w:rsidRPr="00D67E8C">
        <w:rPr>
          <w:lang w:val="es-ES_tradnl"/>
        </w:rPr>
        <w:t xml:space="preserve">, conforme a lo pactado en este contrato, éste será notificado, obligándose a mantener indemne al IDU y a responder por dichas reclamaciones y todos los costos que se generen.  </w:t>
      </w:r>
    </w:p>
    <w:p w14:paraId="1D7E7BEA" w14:textId="77777777" w:rsidR="003B51CF" w:rsidRPr="00D67E8C" w:rsidRDefault="003B51CF" w:rsidP="006C4DC0">
      <w:pPr>
        <w:rPr>
          <w:lang w:val="es-ES_tradnl"/>
        </w:rPr>
      </w:pPr>
    </w:p>
    <w:p w14:paraId="18647715" w14:textId="0197BD8E" w:rsidR="003B51CF" w:rsidRPr="00D67E8C" w:rsidRDefault="003B51CF" w:rsidP="006C4DC0">
      <w:pPr>
        <w:rPr>
          <w:lang w:val="es-ES_tradnl"/>
        </w:rPr>
      </w:pPr>
      <w:r w:rsidRPr="00D67E8C">
        <w:rPr>
          <w:b/>
          <w:lang w:val="es-ES_tradnl"/>
        </w:rPr>
        <w:t>PARÁGRAFO SEGUNDO</w:t>
      </w:r>
      <w:r w:rsidRPr="00D67E8C">
        <w:rPr>
          <w:lang w:val="es-ES_tradnl"/>
        </w:rPr>
        <w:t xml:space="preserve">: En el evento que al IDU le fuere impuesta una multa por la autoridad ambiental, con ocasión de la ejecución del presente contrato, por hechos que en los términos </w:t>
      </w:r>
      <w:proofErr w:type="gramStart"/>
      <w:r w:rsidRPr="00D67E8C">
        <w:rPr>
          <w:lang w:val="es-ES_tradnl"/>
        </w:rPr>
        <w:t>del mismo</w:t>
      </w:r>
      <w:proofErr w:type="gramEnd"/>
      <w:r w:rsidRPr="00D67E8C">
        <w:rPr>
          <w:lang w:val="es-ES_tradnl"/>
        </w:rPr>
        <w:t xml:space="preserve"> fueren responsabilidad del </w:t>
      </w:r>
      <w:r w:rsidR="00B85BC9" w:rsidRPr="00D67E8C">
        <w:rPr>
          <w:lang w:val="es-ES_tradnl"/>
        </w:rPr>
        <w:t>CONSULTOR</w:t>
      </w:r>
      <w:r w:rsidRPr="00D67E8C">
        <w:rPr>
          <w:lang w:val="es-ES_tradnl"/>
        </w:rPr>
        <w:t xml:space="preserve">, el IDU repetirá contra éste, correspondiendo al </w:t>
      </w:r>
      <w:r w:rsidR="00B85BC9" w:rsidRPr="00D67E8C">
        <w:rPr>
          <w:lang w:val="es-ES_tradnl"/>
        </w:rPr>
        <w:t>CONSULTOR</w:t>
      </w:r>
      <w:r w:rsidRPr="00D67E8C">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61392782" w14:textId="77777777" w:rsidR="003B51CF" w:rsidRPr="00D67E8C" w:rsidRDefault="003B51CF" w:rsidP="006C4DC0">
      <w:pPr>
        <w:rPr>
          <w:lang w:val="es-ES_tradnl"/>
        </w:rPr>
      </w:pPr>
    </w:p>
    <w:p w14:paraId="68AD9FFC" w14:textId="12673D1D" w:rsidR="00425AE5" w:rsidRPr="00D67E8C" w:rsidRDefault="00912D2B" w:rsidP="006C4DC0">
      <w:pPr>
        <w:pStyle w:val="Ttulo2"/>
        <w:tabs>
          <w:tab w:val="clear" w:pos="360"/>
        </w:tabs>
        <w:spacing w:before="0" w:after="0"/>
        <w:ind w:left="0" w:firstLine="0"/>
        <w:rPr>
          <w:rFonts w:cs="Arial"/>
          <w:lang w:val="es-ES_tradnl"/>
        </w:rPr>
      </w:pPr>
      <w:r w:rsidRPr="00D67E8C">
        <w:rPr>
          <w:rFonts w:cs="Arial"/>
          <w:lang w:val="es-ES_tradnl"/>
        </w:rPr>
        <w:t xml:space="preserve">PARÁGRAFO TERCERO. </w:t>
      </w:r>
      <w:r w:rsidR="00425AE5" w:rsidRPr="00D67E8C">
        <w:rPr>
          <w:rFonts w:cs="Arial"/>
          <w:b w:val="0"/>
          <w:lang w:val="es-ES_tradnl"/>
        </w:rPr>
        <w:t xml:space="preserve">El </w:t>
      </w:r>
      <w:r w:rsidR="00B85BC9" w:rsidRPr="00D67E8C">
        <w:rPr>
          <w:rFonts w:cs="Arial"/>
          <w:b w:val="0"/>
          <w:bCs w:val="0"/>
          <w:lang w:val="es-ES_tradnl"/>
        </w:rPr>
        <w:t>CONSULTOR</w:t>
      </w:r>
      <w:r w:rsidR="00425AE5" w:rsidRPr="00D67E8C">
        <w:rPr>
          <w:rFonts w:cs="Arial"/>
          <w:b w:val="0"/>
          <w:lang w:val="es-ES_tradnl"/>
        </w:rPr>
        <w:t xml:space="preserve"> se compromete a que sus empleados, agentes, proveedores y </w:t>
      </w:r>
      <w:r w:rsidR="0020218E" w:rsidRPr="00D67E8C">
        <w:rPr>
          <w:rFonts w:cs="Arial"/>
          <w:b w:val="0"/>
          <w:lang w:val="es-ES_tradnl"/>
        </w:rPr>
        <w:t>subcontratista</w:t>
      </w:r>
      <w:r w:rsidR="00425AE5" w:rsidRPr="00D67E8C">
        <w:rPr>
          <w:rFonts w:cs="Arial"/>
          <w:b w:val="0"/>
          <w:lang w:val="es-ES_tradnl"/>
        </w:rPr>
        <w:t xml:space="preserve">s, posean la experiencia, conocimientos y capacidad para ejecutar los deberes específicos a ellos asignados para la debida y cabal ejecución del </w:t>
      </w:r>
      <w:r w:rsidR="00425AE5" w:rsidRPr="00D67E8C">
        <w:rPr>
          <w:rFonts w:cs="Arial"/>
          <w:b w:val="0"/>
          <w:bCs w:val="0"/>
          <w:lang w:val="es-ES_tradnl"/>
        </w:rPr>
        <w:t>Contrato</w:t>
      </w:r>
      <w:r w:rsidR="00425AE5" w:rsidRPr="00D67E8C">
        <w:rPr>
          <w:rFonts w:cs="Arial"/>
          <w:b w:val="0"/>
          <w:lang w:val="es-ES_tradnl"/>
        </w:rPr>
        <w:t xml:space="preserve">. La responsabilidad de que trata esta </w:t>
      </w:r>
      <w:proofErr w:type="gramStart"/>
      <w:r w:rsidR="00425AE5" w:rsidRPr="00D67E8C">
        <w:rPr>
          <w:rFonts w:cs="Arial"/>
          <w:b w:val="0"/>
          <w:lang w:val="es-ES_tradnl"/>
        </w:rPr>
        <w:t>cláusula,</w:t>
      </w:r>
      <w:proofErr w:type="gramEnd"/>
      <w:r w:rsidR="00425AE5" w:rsidRPr="00D67E8C">
        <w:rPr>
          <w:rFonts w:cs="Arial"/>
          <w:b w:val="0"/>
          <w:lang w:val="es-ES_tradnl"/>
        </w:rPr>
        <w:t xml:space="preserve"> incluirá, </w:t>
      </w:r>
      <w:r w:rsidR="00425AE5" w:rsidRPr="00D67E8C">
        <w:rPr>
          <w:rFonts w:cs="Arial"/>
          <w:b w:val="0"/>
          <w:lang w:val="es-ES_tradnl"/>
        </w:rPr>
        <w:lastRenderedPageBreak/>
        <w:t>además de las consecuencias fijadas en las normas legales aplicables, cualquier daño o perjuicio causados a propiedades o a la vida o integridad personal de terceros o del</w:t>
      </w:r>
      <w:r w:rsidR="00425AE5" w:rsidRPr="00D67E8C">
        <w:rPr>
          <w:rFonts w:cs="Arial"/>
          <w:b w:val="0"/>
          <w:bCs w:val="0"/>
          <w:lang w:val="es-ES_tradnl"/>
        </w:rPr>
        <w:t xml:space="preserve"> IDU </w:t>
      </w:r>
      <w:r w:rsidR="00425AE5" w:rsidRPr="00D67E8C">
        <w:rPr>
          <w:rFonts w:cs="Arial"/>
          <w:b w:val="0"/>
          <w:lang w:val="es-ES_tradnl"/>
        </w:rPr>
        <w:t xml:space="preserve">o de cualquiera de sus empleados, agentes o </w:t>
      </w:r>
      <w:r w:rsidR="00667AD7" w:rsidRPr="00D67E8C">
        <w:rPr>
          <w:rFonts w:cs="Arial"/>
          <w:b w:val="0"/>
          <w:lang w:val="es-ES_tradnl"/>
        </w:rPr>
        <w:t>subcontratista</w:t>
      </w:r>
      <w:r w:rsidR="00425AE5" w:rsidRPr="00D67E8C">
        <w:rPr>
          <w:rFonts w:cs="Arial"/>
          <w:b w:val="0"/>
          <w:lang w:val="es-ES_tradnl"/>
        </w:rPr>
        <w:t xml:space="preserve">s, originada en cualquier acto, hecho u omisión de empleados, agentes, proveedores o </w:t>
      </w:r>
      <w:r w:rsidR="0020218E" w:rsidRPr="00D67E8C">
        <w:rPr>
          <w:rFonts w:cs="Arial"/>
          <w:b w:val="0"/>
          <w:lang w:val="es-ES_tradnl"/>
        </w:rPr>
        <w:t>subcontratista</w:t>
      </w:r>
      <w:r w:rsidR="00425AE5" w:rsidRPr="00D67E8C">
        <w:rPr>
          <w:rFonts w:cs="Arial"/>
          <w:b w:val="0"/>
          <w:lang w:val="es-ES_tradnl"/>
        </w:rPr>
        <w:t xml:space="preserve">s del </w:t>
      </w:r>
      <w:r w:rsidR="00B85BC9" w:rsidRPr="00D67E8C">
        <w:rPr>
          <w:rFonts w:cs="Arial"/>
          <w:b w:val="0"/>
          <w:bCs w:val="0"/>
          <w:lang w:val="es-ES_tradnl"/>
        </w:rPr>
        <w:t>CONSULTOR</w:t>
      </w:r>
      <w:r w:rsidR="00425AE5" w:rsidRPr="00D67E8C">
        <w:rPr>
          <w:rFonts w:cs="Arial"/>
          <w:b w:val="0"/>
          <w:lang w:val="es-ES_tradnl"/>
        </w:rPr>
        <w:t xml:space="preserve"> que no reúnan tales requisitos profesionales.</w:t>
      </w:r>
    </w:p>
    <w:p w14:paraId="1797C296" w14:textId="77777777" w:rsidR="006B0724" w:rsidRPr="00D67E8C" w:rsidRDefault="006B0724" w:rsidP="006C4DC0">
      <w:pPr>
        <w:pStyle w:val="MARITZA2"/>
        <w:widowControl/>
        <w:rPr>
          <w:noProof w:val="0"/>
          <w:lang w:val="es-ES_tradnl"/>
        </w:rPr>
      </w:pPr>
    </w:p>
    <w:p w14:paraId="0075DCA6" w14:textId="0076F93A" w:rsidR="00425AE5"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29. </w:t>
      </w:r>
      <w:r w:rsidR="00E43FDC" w:rsidRPr="00D67E8C">
        <w:rPr>
          <w:rFonts w:cs="Arial"/>
          <w:sz w:val="24"/>
          <w:szCs w:val="24"/>
          <w:lang w:val="es-ES_tradnl"/>
        </w:rPr>
        <w:t>RELACIÓN ENTRE LAS PARTES</w:t>
      </w:r>
    </w:p>
    <w:p w14:paraId="449E7A50" w14:textId="77777777" w:rsidR="00425AE5" w:rsidRPr="00D67E8C" w:rsidRDefault="00425AE5" w:rsidP="006C4DC0">
      <w:pPr>
        <w:rPr>
          <w:lang w:val="es-ES_tradnl"/>
        </w:rPr>
      </w:pPr>
    </w:p>
    <w:p w14:paraId="0EC716C6" w14:textId="77777777" w:rsidR="00425AE5" w:rsidRPr="00D67E8C" w:rsidRDefault="00425AE5" w:rsidP="006C4DC0">
      <w:pPr>
        <w:rPr>
          <w:lang w:val="es-ES_tradnl"/>
        </w:rPr>
      </w:pPr>
      <w:r w:rsidRPr="00D67E8C">
        <w:rPr>
          <w:lang w:val="es-ES_tradnl"/>
        </w:rPr>
        <w:t xml:space="preserve">El presente </w:t>
      </w:r>
      <w:r w:rsidRPr="00D67E8C">
        <w:rPr>
          <w:bCs/>
          <w:lang w:val="es-ES_tradnl"/>
        </w:rPr>
        <w:t>Contrato</w:t>
      </w:r>
      <w:r w:rsidRPr="00D67E8C">
        <w:rPr>
          <w:lang w:val="es-ES_tradnl"/>
        </w:rPr>
        <w:t xml:space="preserve"> no crea relación alguna de asociación, asociación de riesgo compartido (</w:t>
      </w:r>
      <w:proofErr w:type="spellStart"/>
      <w:r w:rsidRPr="00D67E8C">
        <w:rPr>
          <w:i/>
          <w:lang w:val="es-ES_tradnl"/>
        </w:rPr>
        <w:t>Joint</w:t>
      </w:r>
      <w:proofErr w:type="spellEnd"/>
      <w:r w:rsidRPr="00D67E8C">
        <w:rPr>
          <w:i/>
          <w:lang w:val="es-ES_tradnl"/>
        </w:rPr>
        <w:t xml:space="preserve"> Venture</w:t>
      </w:r>
      <w:r w:rsidRPr="00D67E8C">
        <w:rPr>
          <w:lang w:val="es-ES_tradnl"/>
        </w:rPr>
        <w:t xml:space="preserve">), sociedad o agencia entre las </w:t>
      </w:r>
      <w:r w:rsidR="004A1B7A" w:rsidRPr="00D67E8C">
        <w:rPr>
          <w:lang w:val="es-ES_tradnl"/>
        </w:rPr>
        <w:t>p</w:t>
      </w:r>
      <w:r w:rsidRPr="00D67E8C">
        <w:rPr>
          <w:bCs/>
          <w:lang w:val="es-ES_tradnl"/>
        </w:rPr>
        <w:t>artes</w:t>
      </w:r>
      <w:r w:rsidRPr="00D67E8C">
        <w:rPr>
          <w:lang w:val="es-ES_tradnl"/>
        </w:rPr>
        <w:t xml:space="preserve">, ni impone obligación o responsabilidad de índole societaria a ninguna de las </w:t>
      </w:r>
      <w:r w:rsidR="004A1B7A" w:rsidRPr="00D67E8C">
        <w:rPr>
          <w:bCs/>
          <w:lang w:val="es-ES_tradnl"/>
        </w:rPr>
        <w:t>p</w:t>
      </w:r>
      <w:r w:rsidRPr="00D67E8C">
        <w:rPr>
          <w:bCs/>
          <w:lang w:val="es-ES_tradnl"/>
        </w:rPr>
        <w:t>artes</w:t>
      </w:r>
      <w:r w:rsidRPr="00D67E8C">
        <w:rPr>
          <w:lang w:val="es-ES_tradnl"/>
        </w:rPr>
        <w:t>.</w:t>
      </w:r>
    </w:p>
    <w:p w14:paraId="06C1625B" w14:textId="77777777" w:rsidR="00425AE5" w:rsidRPr="00D67E8C" w:rsidRDefault="00425AE5" w:rsidP="006C4DC0">
      <w:pPr>
        <w:rPr>
          <w:lang w:val="es-ES_tradnl"/>
        </w:rPr>
      </w:pPr>
    </w:p>
    <w:p w14:paraId="43E6E7EB" w14:textId="77777777" w:rsidR="00425AE5" w:rsidRPr="00D67E8C" w:rsidRDefault="00425AE5" w:rsidP="006C4DC0">
      <w:pPr>
        <w:rPr>
          <w:lang w:val="es-ES_tradnl"/>
        </w:rPr>
      </w:pPr>
      <w:r w:rsidRPr="00D67E8C">
        <w:rPr>
          <w:lang w:val="es-ES_tradnl"/>
        </w:rPr>
        <w:t xml:space="preserve">Ninguna de las </w:t>
      </w:r>
      <w:r w:rsidR="004A1B7A" w:rsidRPr="00D67E8C">
        <w:rPr>
          <w:lang w:val="es-ES_tradnl"/>
        </w:rPr>
        <w:t>p</w:t>
      </w:r>
      <w:r w:rsidRPr="00D67E8C">
        <w:rPr>
          <w:bCs/>
          <w:lang w:val="es-ES_tradnl"/>
        </w:rPr>
        <w:t>artes</w:t>
      </w:r>
      <w:r w:rsidRPr="00D67E8C">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D67E8C">
        <w:rPr>
          <w:lang w:val="es-ES_tradnl"/>
        </w:rPr>
        <w:t>c</w:t>
      </w:r>
      <w:r w:rsidRPr="00D67E8C">
        <w:rPr>
          <w:bCs/>
          <w:lang w:val="es-ES_tradnl"/>
        </w:rPr>
        <w:t>ontrato</w:t>
      </w:r>
      <w:r w:rsidRPr="00D67E8C">
        <w:rPr>
          <w:lang w:val="es-ES_tradnl"/>
        </w:rPr>
        <w:t xml:space="preserve"> podrá interpretarse en el sentido de crear una relación distinta entre las </w:t>
      </w:r>
      <w:r w:rsidRPr="00D67E8C">
        <w:rPr>
          <w:bCs/>
          <w:lang w:val="es-ES_tradnl"/>
        </w:rPr>
        <w:t>partes</w:t>
      </w:r>
      <w:r w:rsidRPr="00D67E8C">
        <w:rPr>
          <w:lang w:val="es-ES_tradnl"/>
        </w:rPr>
        <w:t xml:space="preserve"> a la de la vinculación negocial en los términos de este </w:t>
      </w:r>
      <w:r w:rsidR="004A1B7A" w:rsidRPr="00D67E8C">
        <w:rPr>
          <w:bCs/>
          <w:lang w:val="es-ES_tradnl"/>
        </w:rPr>
        <w:t>c</w:t>
      </w:r>
      <w:r w:rsidRPr="00D67E8C">
        <w:rPr>
          <w:bCs/>
          <w:lang w:val="es-ES_tradnl"/>
        </w:rPr>
        <w:t>ontrato</w:t>
      </w:r>
      <w:r w:rsidRPr="00D67E8C">
        <w:rPr>
          <w:lang w:val="es-ES_tradnl"/>
        </w:rPr>
        <w:t xml:space="preserve">. Las </w:t>
      </w:r>
      <w:r w:rsidR="004A1B7A" w:rsidRPr="00D67E8C">
        <w:rPr>
          <w:bCs/>
          <w:lang w:val="es-ES_tradnl"/>
        </w:rPr>
        <w:t>p</w:t>
      </w:r>
      <w:r w:rsidRPr="00D67E8C">
        <w:rPr>
          <w:bCs/>
          <w:lang w:val="es-ES_tradnl"/>
        </w:rPr>
        <w:t>artes</w:t>
      </w:r>
      <w:r w:rsidRPr="00D67E8C">
        <w:rPr>
          <w:lang w:val="es-ES_tradnl"/>
        </w:rPr>
        <w:t xml:space="preserve"> no pretenden crear ningún derecho, ni otorgar ninguna acción a ningún tercer beneficiario de este </w:t>
      </w:r>
      <w:r w:rsidR="004A1B7A" w:rsidRPr="00D67E8C">
        <w:rPr>
          <w:bCs/>
          <w:lang w:val="es-ES_tradnl"/>
        </w:rPr>
        <w:t>c</w:t>
      </w:r>
      <w:r w:rsidRPr="00D67E8C">
        <w:rPr>
          <w:bCs/>
          <w:lang w:val="es-ES_tradnl"/>
        </w:rPr>
        <w:t>ontrato</w:t>
      </w:r>
      <w:r w:rsidRPr="00D67E8C">
        <w:rPr>
          <w:lang w:val="es-ES_tradnl"/>
        </w:rPr>
        <w:t>.</w:t>
      </w:r>
    </w:p>
    <w:p w14:paraId="0C5BF851" w14:textId="77777777" w:rsidR="00263F4D" w:rsidRPr="00D67E8C" w:rsidRDefault="00263F4D" w:rsidP="006C4DC0">
      <w:pPr>
        <w:rPr>
          <w:lang w:val="es-ES_tradnl"/>
        </w:rPr>
      </w:pPr>
    </w:p>
    <w:p w14:paraId="3F51FC04" w14:textId="704BAB48" w:rsidR="00425AE5" w:rsidRPr="00D67E8C" w:rsidRDefault="006B0724" w:rsidP="006B0724">
      <w:pPr>
        <w:pStyle w:val="Ttulo1"/>
        <w:numPr>
          <w:ilvl w:val="0"/>
          <w:numId w:val="0"/>
        </w:numPr>
        <w:spacing w:before="0" w:after="0"/>
        <w:ind w:left="360" w:hanging="360"/>
        <w:rPr>
          <w:rFonts w:cs="Arial"/>
          <w:sz w:val="24"/>
          <w:szCs w:val="24"/>
          <w:lang w:val="es-ES_tradnl"/>
        </w:rPr>
      </w:pPr>
      <w:bookmarkStart w:id="270" w:name="_Hlt40605254"/>
      <w:bookmarkStart w:id="271" w:name="_Ref75141556"/>
      <w:bookmarkStart w:id="272" w:name="_Toc75160856"/>
      <w:bookmarkStart w:id="273" w:name="_Toc75331191"/>
      <w:bookmarkStart w:id="274" w:name="_Toc75751884"/>
      <w:bookmarkStart w:id="275" w:name="_Toc75919202"/>
      <w:bookmarkStart w:id="276" w:name="_Toc90120882"/>
      <w:bookmarkStart w:id="277" w:name="_Toc103663287"/>
      <w:bookmarkStart w:id="278" w:name="_Toc145149533"/>
      <w:bookmarkStart w:id="279" w:name="_Toc233447416"/>
      <w:bookmarkStart w:id="280" w:name="_Toc233868338"/>
      <w:bookmarkStart w:id="281" w:name="_Toc237422324"/>
      <w:bookmarkStart w:id="282" w:name="_Toc331174946"/>
      <w:bookmarkEnd w:id="270"/>
      <w:r w:rsidRPr="005049FC">
        <w:rPr>
          <w:lang w:val="es-ES_tradnl"/>
        </w:rPr>
        <w:t>CLÁUSULA</w:t>
      </w:r>
      <w:r>
        <w:rPr>
          <w:rFonts w:cs="Arial"/>
          <w:sz w:val="24"/>
          <w:szCs w:val="24"/>
          <w:lang w:val="es-ES_tradnl"/>
        </w:rPr>
        <w:t xml:space="preserve">  30. </w:t>
      </w:r>
      <w:r w:rsidR="00425AE5" w:rsidRPr="00D67E8C">
        <w:rPr>
          <w:rFonts w:cs="Arial"/>
          <w:sz w:val="24"/>
          <w:szCs w:val="24"/>
          <w:lang w:val="es-ES_tradnl"/>
        </w:rPr>
        <w:t>CESIÓN</w:t>
      </w:r>
      <w:bookmarkEnd w:id="271"/>
      <w:bookmarkEnd w:id="272"/>
      <w:bookmarkEnd w:id="273"/>
      <w:bookmarkEnd w:id="274"/>
      <w:bookmarkEnd w:id="275"/>
      <w:bookmarkEnd w:id="276"/>
      <w:bookmarkEnd w:id="277"/>
      <w:bookmarkEnd w:id="278"/>
      <w:bookmarkEnd w:id="279"/>
      <w:bookmarkEnd w:id="280"/>
      <w:bookmarkEnd w:id="281"/>
      <w:bookmarkEnd w:id="282"/>
      <w:r w:rsidR="00907F97" w:rsidRPr="00D67E8C">
        <w:rPr>
          <w:rFonts w:cs="Arial"/>
          <w:sz w:val="24"/>
          <w:szCs w:val="24"/>
          <w:lang w:val="es-ES_tradnl"/>
        </w:rPr>
        <w:t xml:space="preserve"> DEL CONTRATO</w:t>
      </w:r>
    </w:p>
    <w:p w14:paraId="473DEEF5" w14:textId="77777777" w:rsidR="00425AE5" w:rsidRPr="00D67E8C" w:rsidRDefault="00425AE5" w:rsidP="006C4DC0">
      <w:pPr>
        <w:rPr>
          <w:lang w:val="es-ES_tradnl"/>
        </w:rPr>
      </w:pPr>
    </w:p>
    <w:p w14:paraId="2E050E1D" w14:textId="404ACDFA" w:rsidR="00283528" w:rsidRPr="00D67E8C" w:rsidRDefault="00425AE5" w:rsidP="006C4DC0">
      <w:pPr>
        <w:rPr>
          <w:lang w:val="es-ES_tradnl"/>
        </w:rPr>
      </w:pPr>
      <w:r w:rsidRPr="00D67E8C">
        <w:rPr>
          <w:lang w:val="es-ES_tradnl"/>
        </w:rPr>
        <w:t xml:space="preserve">El </w:t>
      </w:r>
      <w:r w:rsidR="00B85BC9" w:rsidRPr="00D67E8C">
        <w:rPr>
          <w:lang w:val="es-ES_tradnl"/>
        </w:rPr>
        <w:t>CONSULTOR</w:t>
      </w:r>
      <w:r w:rsidRPr="00D67E8C">
        <w:rPr>
          <w:lang w:val="es-ES_tradnl"/>
        </w:rPr>
        <w:t xml:space="preserve"> sólo podrá ceder el presente contrato con la autorización previa, expresa y escrita del IDU, cuando el pretendido cesionario acredite los mismos o mejores requisitos habilitantes </w:t>
      </w:r>
      <w:r w:rsidR="00E43FDC" w:rsidRPr="00D67E8C">
        <w:rPr>
          <w:lang w:val="es-ES_tradnl"/>
        </w:rPr>
        <w:t xml:space="preserve">a los </w:t>
      </w:r>
      <w:r w:rsidRPr="00D67E8C">
        <w:rPr>
          <w:lang w:val="es-ES_tradnl"/>
        </w:rPr>
        <w:t>establecidos en el pliego de condiciones</w:t>
      </w:r>
      <w:r w:rsidR="00D57F79" w:rsidRPr="00D67E8C">
        <w:rPr>
          <w:lang w:val="es-ES_tradnl"/>
        </w:rPr>
        <w:t xml:space="preserve">. </w:t>
      </w:r>
      <w:r w:rsidR="00530130" w:rsidRPr="00D67E8C">
        <w:rPr>
          <w:lang w:val="es-ES_tradnl"/>
        </w:rPr>
        <w:t xml:space="preserve">Igualmente, </w:t>
      </w:r>
      <w:r w:rsidR="00283528" w:rsidRPr="00D67E8C">
        <w:rPr>
          <w:lang w:val="es-ES_tradnl"/>
        </w:rPr>
        <w:t>el cesionario se obliga a cumplir el contrato, de acuerdo con el pliego de condiciones, sus anexos y c</w:t>
      </w:r>
      <w:r w:rsidR="008E7EE7" w:rsidRPr="00D67E8C">
        <w:rPr>
          <w:lang w:val="es-ES_tradnl"/>
        </w:rPr>
        <w:t>on los ofrecimientos adicionales</w:t>
      </w:r>
      <w:r w:rsidR="00283528" w:rsidRPr="00D67E8C">
        <w:rPr>
          <w:lang w:val="es-ES_tradnl"/>
        </w:rPr>
        <w:t xml:space="preserve"> realizados por el cedente en la presentación de la oferta y que fueron objeto de puntaje en la adjudicación.</w:t>
      </w:r>
    </w:p>
    <w:p w14:paraId="12FB3199" w14:textId="77777777" w:rsidR="00283528" w:rsidRPr="00D67E8C" w:rsidRDefault="00283528" w:rsidP="006C4DC0">
      <w:pPr>
        <w:rPr>
          <w:lang w:val="es-ES_tradnl"/>
        </w:rPr>
      </w:pPr>
    </w:p>
    <w:p w14:paraId="49AA83DD" w14:textId="77777777" w:rsidR="00425AE5" w:rsidRPr="00D67E8C" w:rsidRDefault="00BE6F02" w:rsidP="006C4DC0">
      <w:pPr>
        <w:rPr>
          <w:lang w:val="es-ES_tradnl"/>
        </w:rPr>
      </w:pPr>
      <w:r w:rsidRPr="00D67E8C">
        <w:rPr>
          <w:lang w:val="es-ES_tradnl"/>
        </w:rPr>
        <w:t xml:space="preserve">En caso de que un integrante de un Consorcio o Unión Temporal desee ceder su participación en el contrato a un tercero, la nueva conformación de la Unión Temporal o </w:t>
      </w:r>
      <w:proofErr w:type="gramStart"/>
      <w:r w:rsidRPr="00D67E8C">
        <w:rPr>
          <w:lang w:val="es-ES_tradnl"/>
        </w:rPr>
        <w:t>Consorcio,</w:t>
      </w:r>
      <w:proofErr w:type="gramEnd"/>
      <w:r w:rsidRPr="00D67E8C">
        <w:rPr>
          <w:lang w:val="es-ES_tradnl"/>
        </w:rPr>
        <w:t xml:space="preserve"> debe cumplir los criterios señalados en el párrafo anterior. </w:t>
      </w:r>
      <w:bookmarkStart w:id="283" w:name="_Hlt3726218"/>
      <w:bookmarkStart w:id="284" w:name="_Toc90121172"/>
      <w:bookmarkStart w:id="285" w:name="_Toc103663591"/>
      <w:bookmarkStart w:id="286" w:name="_Ref114480120"/>
      <w:bookmarkStart w:id="287" w:name="_Ref114480122"/>
      <w:bookmarkStart w:id="288" w:name="_Ref136010679"/>
      <w:bookmarkStart w:id="289" w:name="_Toc145149873"/>
      <w:bookmarkStart w:id="290" w:name="_Toc233447417"/>
      <w:bookmarkStart w:id="291" w:name="_Toc233868339"/>
      <w:bookmarkStart w:id="292" w:name="_Toc237422325"/>
      <w:bookmarkEnd w:id="283"/>
    </w:p>
    <w:bookmarkEnd w:id="284"/>
    <w:bookmarkEnd w:id="285"/>
    <w:bookmarkEnd w:id="286"/>
    <w:bookmarkEnd w:id="287"/>
    <w:bookmarkEnd w:id="288"/>
    <w:bookmarkEnd w:id="289"/>
    <w:bookmarkEnd w:id="290"/>
    <w:bookmarkEnd w:id="291"/>
    <w:bookmarkEnd w:id="292"/>
    <w:p w14:paraId="142CB033" w14:textId="77777777" w:rsidR="00E00930" w:rsidRDefault="006B0724" w:rsidP="00E00930">
      <w:pPr>
        <w:pStyle w:val="Ttulo1"/>
        <w:numPr>
          <w:ilvl w:val="0"/>
          <w:numId w:val="0"/>
        </w:numPr>
        <w:rPr>
          <w:rFonts w:cs="Arial"/>
          <w:b w:val="0"/>
          <w:color w:val="000000"/>
          <w:sz w:val="24"/>
          <w:szCs w:val="24"/>
          <w:lang w:val="es-ES_tradnl"/>
        </w:rPr>
      </w:pPr>
      <w:r w:rsidRPr="005049FC">
        <w:rPr>
          <w:lang w:val="es-ES_tradnl"/>
        </w:rPr>
        <w:t>CLÁUSULA</w:t>
      </w:r>
      <w:r>
        <w:rPr>
          <w:rFonts w:cs="Arial"/>
          <w:sz w:val="24"/>
          <w:szCs w:val="24"/>
          <w:lang w:val="es-ES_tradnl"/>
        </w:rPr>
        <w:t xml:space="preserve">  31. </w:t>
      </w:r>
      <w:r w:rsidR="00E00930" w:rsidRPr="00E00930">
        <w:rPr>
          <w:rFonts w:cs="Arial"/>
          <w:bCs w:val="0"/>
          <w:color w:val="000000"/>
          <w:sz w:val="24"/>
          <w:szCs w:val="24"/>
          <w:lang w:val="es-ES_tradnl"/>
        </w:rPr>
        <w:t>CESIÓN DE DERECHOS ECONÓMICOS FUTUROS Y CESIÓN DE DERECHOS ECONÓMICOS</w:t>
      </w:r>
    </w:p>
    <w:p w14:paraId="11705B0A" w14:textId="77777777" w:rsidR="00E00930" w:rsidRDefault="00E00930" w:rsidP="00E00930">
      <w:pPr>
        <w:rPr>
          <w:lang w:val="es-ES_tradnl"/>
        </w:rPr>
      </w:pPr>
    </w:p>
    <w:p w14:paraId="1E613F30" w14:textId="77777777" w:rsidR="00E00930" w:rsidRDefault="00E00930" w:rsidP="00E00930">
      <w:r>
        <w:t xml:space="preserve">La cesión de derechos económicos futuros y/o cesiones de derechos económicos, se realizará con fundamento a lo establecido en el artículo 1959 y siguientes del Código Civil. Para hacer uso de esta figura jurídica, el Contratista deberá solicitarla al IDU, cumpliendo con los procedimientos y el diligenciamiento de los formatos y requisitos establecidos por la Entidad y ésta deberá aprobarla y aceptarla, indicando </w:t>
      </w:r>
      <w:r>
        <w:lastRenderedPageBreak/>
        <w:t>que no obstante la procedencia de la aceptación, las partes deben tener en cuenta las siguientes condiciones:</w:t>
      </w:r>
    </w:p>
    <w:p w14:paraId="13C1E2E4" w14:textId="77777777" w:rsidR="00E00930" w:rsidRDefault="00E00930" w:rsidP="00E00930"/>
    <w:p w14:paraId="1029FF20" w14:textId="77777777" w:rsidR="00E00930" w:rsidRDefault="00E00930" w:rsidP="00E00930">
      <w:r>
        <w:t xml:space="preserve">a) El IDU conforme a las disposiciones legales ejercerá si se presentan los presupuestos, las acciones administrativas y/o judiciales a que haya lugar ante los posibles perjuicios contractuales y/o extracontractuales incluidas multas, declaratorias de incumplimiento para hacer efectiva las cláusula penal y/o declaratorias de caducidad que se ocasionen al Instituto o se hayan ocasionado en desarrollo del contrato por las actuaciones, omisiones y/o incumplimientos entre otros, por el contratista. </w:t>
      </w:r>
    </w:p>
    <w:p w14:paraId="362D2E3D" w14:textId="77777777" w:rsidR="00E00930" w:rsidRDefault="00E00930" w:rsidP="00E00930"/>
    <w:p w14:paraId="7E53BC2A" w14:textId="77777777" w:rsidR="00E00930" w:rsidRDefault="00E00930" w:rsidP="00E00930">
      <w:r>
        <w:t xml:space="preserve">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 </w:t>
      </w:r>
    </w:p>
    <w:p w14:paraId="6D668793" w14:textId="77777777" w:rsidR="00E00930" w:rsidRDefault="00E00930" w:rsidP="00E00930"/>
    <w:p w14:paraId="116BF709" w14:textId="77777777" w:rsidR="00E00930" w:rsidRDefault="00E00930" w:rsidP="00E00930">
      <w:r>
        <w:t xml:space="preserve">c) La radicación de las solicitudes de cesión de derechos económicos futuros y/o cesión de derechos económicos, no significan la aceptación de </w:t>
      </w:r>
      <w:proofErr w:type="gramStart"/>
      <w:r>
        <w:t>las mismas</w:t>
      </w:r>
      <w:proofErr w:type="gramEnd"/>
      <w:r>
        <w:t xml:space="preserve"> por parte de la entidad y solo cobrarán vigencia una vez el IDU la haya validado y aprobado. </w:t>
      </w:r>
    </w:p>
    <w:p w14:paraId="75F0C5A5" w14:textId="77777777" w:rsidR="00E00930" w:rsidRDefault="00E00930" w:rsidP="00E00930"/>
    <w:p w14:paraId="30DB3FAE" w14:textId="312D1303" w:rsidR="00E00930" w:rsidRPr="00F66D6F" w:rsidRDefault="00E00930" w:rsidP="00E00930">
      <w:pPr>
        <w:rPr>
          <w:lang w:val="es-ES_tradnl"/>
        </w:rPr>
      </w:pPr>
      <w:r>
        <w:t>d) La cesión de derechos económicos futuros, se sujeta a la existencia de crédito, esto es, cuando el derecho cedido se encuentra causado y debidamente legalizado por el contratista</w:t>
      </w:r>
      <w:r w:rsidR="00B112B4">
        <w:t>.</w:t>
      </w:r>
    </w:p>
    <w:p w14:paraId="6626D00C" w14:textId="77777777" w:rsidR="00E00930" w:rsidRDefault="00E00930" w:rsidP="00E00930">
      <w:pPr>
        <w:rPr>
          <w:lang w:val="es-ES_tradnl"/>
        </w:rPr>
      </w:pPr>
    </w:p>
    <w:p w14:paraId="7A085464" w14:textId="07EC0C50" w:rsidR="00E00930" w:rsidRDefault="00E00930" w:rsidP="00E00930">
      <w:pPr>
        <w:rPr>
          <w:lang w:val="es-ES_tradnl"/>
        </w:rPr>
      </w:pPr>
      <w:r w:rsidRPr="00955425">
        <w:rPr>
          <w:b/>
          <w:bCs/>
        </w:rPr>
        <w:t>PAR</w:t>
      </w:r>
      <w:r>
        <w:rPr>
          <w:b/>
          <w:bCs/>
        </w:rPr>
        <w:t>Á</w:t>
      </w:r>
      <w:r w:rsidRPr="00955425">
        <w:rPr>
          <w:b/>
          <w:bCs/>
        </w:rPr>
        <w:t>GRAFO</w:t>
      </w:r>
      <w:r>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r w:rsidR="00B112B4">
        <w:t>.</w:t>
      </w:r>
    </w:p>
    <w:p w14:paraId="66A4730C" w14:textId="77777777" w:rsidR="006205DD" w:rsidRDefault="006205DD" w:rsidP="006B0724">
      <w:pPr>
        <w:pStyle w:val="Ttulo1"/>
        <w:numPr>
          <w:ilvl w:val="0"/>
          <w:numId w:val="0"/>
        </w:numPr>
        <w:spacing w:before="0" w:after="0"/>
        <w:ind w:left="360" w:hanging="360"/>
        <w:rPr>
          <w:rFonts w:cs="Arial"/>
          <w:sz w:val="24"/>
          <w:szCs w:val="24"/>
          <w:lang w:val="es-ES_tradnl"/>
        </w:rPr>
      </w:pPr>
    </w:p>
    <w:p w14:paraId="422167D6" w14:textId="01C8B6F1" w:rsidR="00425AE5" w:rsidRPr="00D67E8C" w:rsidRDefault="006205DD"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32</w:t>
      </w:r>
      <w:r>
        <w:rPr>
          <w:rFonts w:cs="Arial"/>
          <w:sz w:val="24"/>
          <w:szCs w:val="24"/>
          <w:lang w:val="es-ES_tradnl"/>
        </w:rPr>
        <w:tab/>
      </w:r>
      <w:r w:rsidR="00425AE5" w:rsidRPr="00D67E8C">
        <w:rPr>
          <w:rFonts w:cs="Arial"/>
          <w:sz w:val="24"/>
          <w:szCs w:val="24"/>
          <w:lang w:val="es-ES_tradnl"/>
        </w:rPr>
        <w:t>SUJECIÓN A LA LEY COLOMBIANA Y RENUNCIA A RECLAMACIÓN DIPLOMÁTICA</w:t>
      </w:r>
    </w:p>
    <w:p w14:paraId="169944E7" w14:textId="77777777" w:rsidR="00425AE5" w:rsidRPr="00D67E8C" w:rsidRDefault="00425AE5" w:rsidP="006C4DC0">
      <w:pPr>
        <w:rPr>
          <w:lang w:val="es-ES_tradnl"/>
        </w:rPr>
      </w:pPr>
    </w:p>
    <w:p w14:paraId="10F50253" w14:textId="24A8917A" w:rsidR="00425AE5" w:rsidRPr="00D67E8C" w:rsidRDefault="00425AE5" w:rsidP="006C4DC0">
      <w:pPr>
        <w:rPr>
          <w:lang w:val="es-ES_tradnl"/>
        </w:rPr>
      </w:pPr>
      <w:r w:rsidRPr="00D67E8C">
        <w:rPr>
          <w:lang w:val="es-ES_tradnl"/>
        </w:rPr>
        <w:t xml:space="preserve">Este </w:t>
      </w:r>
      <w:r w:rsidRPr="00D67E8C">
        <w:rPr>
          <w:bCs/>
          <w:lang w:val="es-ES_tradnl"/>
        </w:rPr>
        <w:t>Contrato</w:t>
      </w:r>
      <w:r w:rsidRPr="00D67E8C">
        <w:rPr>
          <w:lang w:val="es-ES_tradnl"/>
        </w:rPr>
        <w:t xml:space="preserve"> se rige por la ley colombiana; el </w:t>
      </w:r>
      <w:r w:rsidR="00B85BC9" w:rsidRPr="00D67E8C">
        <w:rPr>
          <w:bCs/>
          <w:lang w:val="es-ES_tradnl"/>
        </w:rPr>
        <w:t>CONSULTOR</w:t>
      </w:r>
      <w:r w:rsidRPr="00D67E8C">
        <w:rPr>
          <w:lang w:val="es-ES_tradnl"/>
        </w:rPr>
        <w:t xml:space="preserve"> se somete a la jurisdicción de los tribunales colombianos y renuncia a intentar reclamación diplomática en lo tocante a las obligaciones y derechos originados en el </w:t>
      </w:r>
      <w:r w:rsidRPr="00D67E8C">
        <w:rPr>
          <w:bCs/>
          <w:lang w:val="es-ES_tradnl"/>
        </w:rPr>
        <w:t>Contrato</w:t>
      </w:r>
      <w:r w:rsidRPr="00D67E8C">
        <w:rPr>
          <w:lang w:val="es-ES_tradnl"/>
        </w:rPr>
        <w:t>, salvo en el caso de denegación de justicia, entendida de conformidad con las definiciones legales aplicables.</w:t>
      </w:r>
    </w:p>
    <w:p w14:paraId="2266EAAB" w14:textId="77777777" w:rsidR="00530130" w:rsidRPr="00D67E8C" w:rsidRDefault="00530130" w:rsidP="006C4DC0">
      <w:pPr>
        <w:rPr>
          <w:lang w:val="es-ES_tradnl"/>
        </w:rPr>
      </w:pPr>
    </w:p>
    <w:p w14:paraId="614564A8" w14:textId="641FB157" w:rsidR="00425AE5" w:rsidRPr="00D67E8C" w:rsidRDefault="00425AE5" w:rsidP="006C4DC0">
      <w:pPr>
        <w:rPr>
          <w:lang w:val="es-ES_tradnl"/>
        </w:rPr>
      </w:pPr>
      <w:r w:rsidRPr="00D67E8C">
        <w:rPr>
          <w:lang w:val="es-ES_tradnl"/>
        </w:rPr>
        <w:lastRenderedPageBreak/>
        <w:t xml:space="preserve">La persona o entidad que resulte </w:t>
      </w:r>
      <w:r w:rsidR="0020218E" w:rsidRPr="00D67E8C">
        <w:rPr>
          <w:lang w:val="es-ES_tradnl"/>
        </w:rPr>
        <w:t>subcontratista</w:t>
      </w:r>
      <w:r w:rsidRPr="00D67E8C">
        <w:rPr>
          <w:lang w:val="es-ES_tradnl"/>
        </w:rPr>
        <w:t xml:space="preserve"> o cesionaria del presente </w:t>
      </w:r>
      <w:proofErr w:type="gramStart"/>
      <w:r w:rsidRPr="00D67E8C">
        <w:rPr>
          <w:bCs/>
          <w:lang w:val="es-ES_tradnl"/>
        </w:rPr>
        <w:t>Contrato</w:t>
      </w:r>
      <w:r w:rsidRPr="00D67E8C">
        <w:rPr>
          <w:lang w:val="es-ES_tradnl"/>
        </w:rPr>
        <w:t>,</w:t>
      </w:r>
      <w:proofErr w:type="gramEnd"/>
      <w:r w:rsidRPr="00D67E8C">
        <w:rPr>
          <w:lang w:val="es-ES_tradnl"/>
        </w:rPr>
        <w:t xml:space="preserve"> deberá renunciar al ejercicio de la reclamación diplomática, en los mismos términos de esta cláusula.</w:t>
      </w:r>
    </w:p>
    <w:p w14:paraId="3E336643" w14:textId="77777777" w:rsidR="00425AE5" w:rsidRPr="00D67E8C" w:rsidRDefault="00425AE5" w:rsidP="006C4DC0">
      <w:pPr>
        <w:rPr>
          <w:lang w:val="es-ES_tradnl"/>
        </w:rPr>
      </w:pPr>
      <w:bookmarkStart w:id="293" w:name="_Toc109026358"/>
      <w:bookmarkStart w:id="294" w:name="_Toc109129187"/>
      <w:bookmarkEnd w:id="293"/>
      <w:bookmarkEnd w:id="294"/>
    </w:p>
    <w:p w14:paraId="54E6DB06" w14:textId="76E35C0B" w:rsidR="00C7768D" w:rsidRPr="00D67E8C" w:rsidRDefault="006B0724" w:rsidP="006B0724">
      <w:pPr>
        <w:pStyle w:val="Ttulo1"/>
        <w:numPr>
          <w:ilvl w:val="0"/>
          <w:numId w:val="0"/>
        </w:numPr>
        <w:spacing w:before="0" w:after="0"/>
        <w:ind w:left="360" w:hanging="360"/>
        <w:rPr>
          <w:rFonts w:cs="Arial"/>
          <w:sz w:val="24"/>
          <w:szCs w:val="24"/>
          <w:lang w:val="es-ES_tradnl"/>
        </w:rPr>
      </w:pPr>
      <w:bookmarkStart w:id="295" w:name="_Toc331174949"/>
      <w:bookmarkStart w:id="296" w:name="_Toc233447423"/>
      <w:bookmarkStart w:id="297" w:name="_Toc233868341"/>
      <w:bookmarkStart w:id="298" w:name="_Toc237422331"/>
      <w:bookmarkStart w:id="299" w:name="_Toc375388179"/>
      <w:bookmarkStart w:id="300" w:name="_Toc379105345"/>
      <w:bookmarkStart w:id="301" w:name="_Toc379105878"/>
      <w:bookmarkStart w:id="302" w:name="_Toc380941233"/>
      <w:bookmarkStart w:id="303" w:name="_Toc380942192"/>
      <w:bookmarkStart w:id="304" w:name="_Toc381104895"/>
      <w:bookmarkStart w:id="305" w:name="_Toc382307944"/>
      <w:bookmarkStart w:id="306" w:name="_Toc382394865"/>
      <w:bookmarkStart w:id="307" w:name="_Toc382459477"/>
      <w:bookmarkStart w:id="308" w:name="_Toc521130291"/>
      <w:bookmarkStart w:id="309" w:name="_Toc521130891"/>
      <w:bookmarkStart w:id="310" w:name="_Toc521131209"/>
      <w:bookmarkStart w:id="311" w:name="_Toc521131368"/>
      <w:bookmarkStart w:id="312" w:name="_Toc526821043"/>
      <w:bookmarkStart w:id="313" w:name="_Toc526913248"/>
      <w:bookmarkStart w:id="314" w:name="_Toc526913494"/>
      <w:bookmarkStart w:id="315" w:name="_Toc532440879"/>
      <w:bookmarkStart w:id="316" w:name="_Toc24858717"/>
      <w:bookmarkStart w:id="317" w:name="_Toc51044676"/>
      <w:bookmarkStart w:id="318" w:name="_Toc90121179"/>
      <w:bookmarkStart w:id="319" w:name="_Toc103663598"/>
      <w:bookmarkStart w:id="320" w:name="_Toc145149880"/>
      <w:r w:rsidRPr="005049FC">
        <w:rPr>
          <w:lang w:val="es-ES_tradnl"/>
        </w:rPr>
        <w:t>CLÁUSULA</w:t>
      </w:r>
      <w:r>
        <w:rPr>
          <w:rFonts w:cs="Arial"/>
          <w:sz w:val="24"/>
          <w:szCs w:val="24"/>
          <w:lang w:val="es-ES_tradnl"/>
        </w:rPr>
        <w:t xml:space="preserve">  3</w:t>
      </w:r>
      <w:r w:rsidR="006205DD">
        <w:rPr>
          <w:rFonts w:cs="Arial"/>
          <w:sz w:val="24"/>
          <w:szCs w:val="24"/>
          <w:lang w:val="es-ES_tradnl"/>
        </w:rPr>
        <w:t>3</w:t>
      </w:r>
      <w:r>
        <w:rPr>
          <w:rFonts w:cs="Arial"/>
          <w:sz w:val="24"/>
          <w:szCs w:val="24"/>
          <w:lang w:val="es-ES_tradnl"/>
        </w:rPr>
        <w:t xml:space="preserve">. </w:t>
      </w:r>
      <w:r w:rsidR="00912D2B" w:rsidRPr="00D67E8C">
        <w:rPr>
          <w:rFonts w:cs="Arial"/>
          <w:sz w:val="24"/>
          <w:szCs w:val="24"/>
          <w:lang w:val="es-ES_tradnl"/>
        </w:rPr>
        <w:t>D</w:t>
      </w:r>
      <w:r w:rsidR="00C7768D" w:rsidRPr="00D67E8C">
        <w:rPr>
          <w:rFonts w:cs="Arial"/>
          <w:sz w:val="24"/>
          <w:szCs w:val="24"/>
          <w:lang w:val="es-ES_tradnl"/>
        </w:rPr>
        <w:t>OCUMENTOS DEL CONTRATO</w:t>
      </w:r>
    </w:p>
    <w:p w14:paraId="376D6858" w14:textId="77777777" w:rsidR="00C7768D" w:rsidRPr="00D67E8C" w:rsidRDefault="00C7768D" w:rsidP="006C4DC0">
      <w:pPr>
        <w:pStyle w:val="Ttulo1"/>
        <w:numPr>
          <w:ilvl w:val="0"/>
          <w:numId w:val="0"/>
        </w:numPr>
        <w:spacing w:before="0" w:after="0"/>
        <w:rPr>
          <w:rFonts w:cs="Arial"/>
          <w:b w:val="0"/>
          <w:bCs w:val="0"/>
          <w:kern w:val="0"/>
          <w:sz w:val="24"/>
          <w:szCs w:val="24"/>
          <w:lang w:val="es-ES_tradnl"/>
        </w:rPr>
      </w:pPr>
    </w:p>
    <w:p w14:paraId="7B48D8C6" w14:textId="5B807333" w:rsidR="001C59B7" w:rsidRPr="00D67E8C" w:rsidRDefault="001C59B7" w:rsidP="006C4DC0">
      <w:pPr>
        <w:pStyle w:val="Ttulo1"/>
        <w:numPr>
          <w:ilvl w:val="0"/>
          <w:numId w:val="0"/>
        </w:numPr>
        <w:spacing w:before="0" w:after="0"/>
        <w:rPr>
          <w:rFonts w:cs="Arial"/>
          <w:b w:val="0"/>
          <w:bCs w:val="0"/>
          <w:kern w:val="0"/>
          <w:sz w:val="24"/>
          <w:szCs w:val="24"/>
          <w:lang w:val="es-ES_tradnl"/>
        </w:rPr>
      </w:pPr>
      <w:r w:rsidRPr="00D67E8C">
        <w:rPr>
          <w:rFonts w:cs="Arial"/>
          <w:b w:val="0"/>
          <w:bCs w:val="0"/>
          <w:kern w:val="0"/>
          <w:sz w:val="24"/>
          <w:szCs w:val="24"/>
          <w:lang w:val="es-ES_tradnl"/>
        </w:rPr>
        <w:t>Hacen parte integral de</w:t>
      </w:r>
      <w:r w:rsidR="00376034" w:rsidRPr="00D67E8C">
        <w:rPr>
          <w:rFonts w:cs="Arial"/>
          <w:b w:val="0"/>
          <w:bCs w:val="0"/>
          <w:kern w:val="0"/>
          <w:sz w:val="24"/>
          <w:szCs w:val="24"/>
          <w:lang w:val="es-ES_tradnl"/>
        </w:rPr>
        <w:t>l contrato</w:t>
      </w:r>
      <w:r w:rsidR="00B112B4">
        <w:rPr>
          <w:rFonts w:cs="Arial"/>
          <w:b w:val="0"/>
          <w:bCs w:val="0"/>
          <w:kern w:val="0"/>
          <w:sz w:val="24"/>
          <w:szCs w:val="24"/>
          <w:lang w:val="es-ES_tradnl"/>
        </w:rPr>
        <w:t xml:space="preserve"> los siguientes documentos:</w:t>
      </w:r>
      <w:r w:rsidR="00376034" w:rsidRPr="00D67E8C">
        <w:rPr>
          <w:rFonts w:cs="Arial"/>
          <w:b w:val="0"/>
          <w:bCs w:val="0"/>
          <w:kern w:val="0"/>
          <w:sz w:val="24"/>
          <w:szCs w:val="24"/>
          <w:lang w:val="es-ES_tradnl"/>
        </w:rPr>
        <w:t xml:space="preserve"> los estudios previos;</w:t>
      </w:r>
      <w:r w:rsidRPr="00D67E8C">
        <w:rPr>
          <w:rFonts w:cs="Arial"/>
          <w:b w:val="0"/>
          <w:bCs w:val="0"/>
          <w:kern w:val="0"/>
          <w:sz w:val="24"/>
          <w:szCs w:val="24"/>
          <w:lang w:val="es-ES_tradnl"/>
        </w:rPr>
        <w:t xml:space="preserve"> el pliego de condiciones</w:t>
      </w:r>
      <w:r w:rsidR="00376034" w:rsidRPr="00D67E8C">
        <w:rPr>
          <w:rFonts w:cs="Arial"/>
          <w:b w:val="0"/>
          <w:bCs w:val="0"/>
          <w:kern w:val="0"/>
          <w:sz w:val="24"/>
          <w:szCs w:val="24"/>
          <w:lang w:val="es-ES_tradnl"/>
        </w:rPr>
        <w:t xml:space="preserve">, sus anexos, </w:t>
      </w:r>
      <w:r w:rsidR="000723BA">
        <w:rPr>
          <w:rFonts w:cs="Arial"/>
          <w:b w:val="0"/>
          <w:bCs w:val="0"/>
          <w:kern w:val="0"/>
          <w:sz w:val="24"/>
          <w:szCs w:val="24"/>
          <w:lang w:val="es-ES_tradnl"/>
        </w:rPr>
        <w:t xml:space="preserve">la matriz de riesgos, las </w:t>
      </w:r>
      <w:r w:rsidR="00376034" w:rsidRPr="00D67E8C">
        <w:rPr>
          <w:rFonts w:cs="Arial"/>
          <w:b w:val="0"/>
          <w:bCs w:val="0"/>
          <w:kern w:val="0"/>
          <w:sz w:val="24"/>
          <w:szCs w:val="24"/>
          <w:lang w:val="es-ES_tradnl"/>
        </w:rPr>
        <w:t>adendas y documentos de aclaración;</w:t>
      </w:r>
      <w:r w:rsidRPr="00D67E8C">
        <w:rPr>
          <w:rFonts w:cs="Arial"/>
          <w:b w:val="0"/>
          <w:bCs w:val="0"/>
          <w:kern w:val="0"/>
          <w:sz w:val="24"/>
          <w:szCs w:val="24"/>
          <w:lang w:val="es-ES_tradnl"/>
        </w:rPr>
        <w:t xml:space="preserve"> </w:t>
      </w:r>
      <w:r w:rsidR="0040643A" w:rsidRPr="00D67E8C">
        <w:rPr>
          <w:rFonts w:cs="Arial"/>
          <w:b w:val="0"/>
          <w:bCs w:val="0"/>
          <w:kern w:val="0"/>
          <w:sz w:val="24"/>
          <w:szCs w:val="24"/>
          <w:lang w:val="es-ES_tradnl"/>
        </w:rPr>
        <w:t>Manuales</w:t>
      </w:r>
      <w:r w:rsidR="00E431BA" w:rsidRPr="00D67E8C">
        <w:rPr>
          <w:rFonts w:cs="Arial"/>
          <w:b w:val="0"/>
          <w:bCs w:val="0"/>
          <w:kern w:val="0"/>
          <w:sz w:val="24"/>
          <w:szCs w:val="24"/>
          <w:lang w:val="es-ES_tradnl"/>
        </w:rPr>
        <w:t xml:space="preserve">, </w:t>
      </w:r>
      <w:r w:rsidR="0040643A" w:rsidRPr="00D67E8C">
        <w:rPr>
          <w:rFonts w:cs="Arial"/>
          <w:b w:val="0"/>
          <w:bCs w:val="0"/>
          <w:kern w:val="0"/>
          <w:sz w:val="24"/>
          <w:szCs w:val="24"/>
          <w:lang w:val="es-ES_tradnl"/>
        </w:rPr>
        <w:t xml:space="preserve">Guías, Planes </w:t>
      </w:r>
      <w:r w:rsidR="00E431BA" w:rsidRPr="00D67E8C">
        <w:rPr>
          <w:rFonts w:cs="Arial"/>
          <w:b w:val="0"/>
          <w:bCs w:val="0"/>
          <w:kern w:val="0"/>
          <w:sz w:val="24"/>
          <w:szCs w:val="24"/>
          <w:lang w:val="es-ES_tradnl"/>
        </w:rPr>
        <w:t xml:space="preserve">y </w:t>
      </w:r>
      <w:r w:rsidR="004E14B3" w:rsidRPr="00D67E8C">
        <w:rPr>
          <w:rFonts w:cs="Arial"/>
          <w:b w:val="0"/>
          <w:bCs w:val="0"/>
          <w:kern w:val="0"/>
          <w:sz w:val="24"/>
          <w:szCs w:val="24"/>
          <w:lang w:val="es-ES_tradnl"/>
        </w:rPr>
        <w:t xml:space="preserve">Procedimientos </w:t>
      </w:r>
      <w:r w:rsidR="00E431BA" w:rsidRPr="00D67E8C">
        <w:rPr>
          <w:rFonts w:cs="Arial"/>
          <w:b w:val="0"/>
          <w:bCs w:val="0"/>
          <w:kern w:val="0"/>
          <w:sz w:val="24"/>
          <w:szCs w:val="24"/>
          <w:lang w:val="es-ES_tradnl"/>
        </w:rPr>
        <w:t xml:space="preserve">del IDU </w:t>
      </w:r>
      <w:r w:rsidRPr="00D67E8C">
        <w:rPr>
          <w:rFonts w:cs="Arial"/>
          <w:b w:val="0"/>
          <w:bCs w:val="0"/>
          <w:kern w:val="0"/>
          <w:sz w:val="24"/>
          <w:szCs w:val="24"/>
          <w:lang w:val="es-ES_tradnl"/>
        </w:rPr>
        <w:t>vigentes durante la ejecución del contrato</w:t>
      </w:r>
      <w:r w:rsidR="00376034" w:rsidRPr="00D67E8C">
        <w:rPr>
          <w:rFonts w:cs="Arial"/>
          <w:b w:val="0"/>
          <w:bCs w:val="0"/>
          <w:kern w:val="0"/>
          <w:sz w:val="24"/>
          <w:szCs w:val="24"/>
          <w:lang w:val="es-ES_tradnl"/>
        </w:rPr>
        <w:t xml:space="preserve">; la propuesta del </w:t>
      </w:r>
      <w:r w:rsidR="00B85BC9" w:rsidRPr="00D67E8C">
        <w:rPr>
          <w:rFonts w:cs="Arial"/>
          <w:b w:val="0"/>
          <w:bCs w:val="0"/>
          <w:kern w:val="0"/>
          <w:sz w:val="24"/>
          <w:szCs w:val="24"/>
          <w:lang w:val="es-ES_tradnl"/>
        </w:rPr>
        <w:t>CONSULTOR</w:t>
      </w:r>
      <w:r w:rsidR="00376034" w:rsidRPr="00D67E8C">
        <w:rPr>
          <w:rFonts w:cs="Arial"/>
          <w:b w:val="0"/>
          <w:bCs w:val="0"/>
          <w:kern w:val="0"/>
          <w:sz w:val="24"/>
          <w:szCs w:val="24"/>
          <w:lang w:val="es-ES_tradnl"/>
        </w:rPr>
        <w:t xml:space="preserve"> y las normas legales que lo cobijen.</w:t>
      </w:r>
      <w:r w:rsidR="00425AE5" w:rsidRPr="00D67E8C">
        <w:rPr>
          <w:rFonts w:cs="Arial"/>
          <w:b w:val="0"/>
          <w:bCs w:val="0"/>
          <w:kern w:val="0"/>
          <w:sz w:val="24"/>
          <w:szCs w:val="24"/>
          <w:lang w:val="es-ES_tradnl"/>
        </w:rPr>
        <w:t xml:space="preserve">         </w:t>
      </w:r>
      <w:bookmarkEnd w:id="295"/>
    </w:p>
    <w:p w14:paraId="34B117D8" w14:textId="77777777" w:rsidR="008D3010" w:rsidRPr="00D67E8C" w:rsidRDefault="008D3010" w:rsidP="006C4DC0">
      <w:pPr>
        <w:rPr>
          <w:lang w:val="es-ES_tradnl"/>
        </w:rPr>
      </w:pPr>
    </w:p>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14:paraId="08EC9350" w14:textId="72A829C9" w:rsidR="00425AE5"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3</w:t>
      </w:r>
      <w:r w:rsidR="006205DD">
        <w:rPr>
          <w:rFonts w:cs="Arial"/>
          <w:sz w:val="24"/>
          <w:szCs w:val="24"/>
          <w:lang w:val="es-ES_tradnl"/>
        </w:rPr>
        <w:t>4</w:t>
      </w:r>
      <w:r>
        <w:rPr>
          <w:rFonts w:cs="Arial"/>
          <w:sz w:val="24"/>
          <w:szCs w:val="24"/>
          <w:lang w:val="es-ES_tradnl"/>
        </w:rPr>
        <w:t xml:space="preserve">. </w:t>
      </w:r>
      <w:r w:rsidR="00425AE5" w:rsidRPr="00D67E8C">
        <w:rPr>
          <w:rFonts w:cs="Arial"/>
          <w:sz w:val="24"/>
          <w:szCs w:val="24"/>
          <w:lang w:val="es-ES_tradnl"/>
        </w:rPr>
        <w:t>CONFIDENCIALIDAD</w:t>
      </w:r>
    </w:p>
    <w:p w14:paraId="76DC0F5E" w14:textId="77777777" w:rsidR="00425AE5" w:rsidRPr="00D67E8C" w:rsidRDefault="00425AE5" w:rsidP="006C4DC0">
      <w:pPr>
        <w:rPr>
          <w:lang w:val="es-ES_tradnl"/>
        </w:rPr>
      </w:pPr>
    </w:p>
    <w:p w14:paraId="734688E6" w14:textId="3BFD763E" w:rsidR="00874D0D" w:rsidRPr="00D67E8C" w:rsidRDefault="00874D0D" w:rsidP="006C4DC0">
      <w:pPr>
        <w:rPr>
          <w:lang w:val="es-ES_tradnl"/>
        </w:rPr>
      </w:pPr>
      <w:r w:rsidRPr="00D67E8C">
        <w:rPr>
          <w:lang w:val="es-ES_tradnl"/>
        </w:rPr>
        <w:t xml:space="preserve">El </w:t>
      </w:r>
      <w:r w:rsidR="00B85BC9" w:rsidRPr="00D67E8C">
        <w:rPr>
          <w:lang w:val="es-ES_tradnl"/>
        </w:rPr>
        <w:t>CONSULTOR</w:t>
      </w:r>
      <w:r w:rsidRPr="00D67E8C">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D67E8C" w:rsidRDefault="00874D0D" w:rsidP="006C4DC0">
      <w:pPr>
        <w:rPr>
          <w:lang w:val="es-ES_tradnl"/>
        </w:rPr>
      </w:pPr>
    </w:p>
    <w:p w14:paraId="12203B25" w14:textId="77777777" w:rsidR="00874D0D" w:rsidRPr="00D67E8C" w:rsidRDefault="00874D0D" w:rsidP="006C4DC0">
      <w:pPr>
        <w:rPr>
          <w:lang w:val="es-ES_tradnl"/>
        </w:rPr>
      </w:pPr>
      <w:r w:rsidRPr="00D67E8C">
        <w:rPr>
          <w:lang w:val="es-ES_tradnl"/>
        </w:rPr>
        <w:t>Se tendrán como documentos confidenciales:</w:t>
      </w:r>
    </w:p>
    <w:p w14:paraId="7989A2F9" w14:textId="6AE27868" w:rsidR="00874D0D" w:rsidRPr="00D67E8C" w:rsidRDefault="003003F8" w:rsidP="00BD217A">
      <w:pPr>
        <w:tabs>
          <w:tab w:val="left" w:pos="7155"/>
        </w:tabs>
        <w:rPr>
          <w:lang w:val="es-ES_tradnl"/>
        </w:rPr>
      </w:pPr>
      <w:r w:rsidRPr="00D67E8C">
        <w:rPr>
          <w:lang w:val="es-ES_tradnl"/>
        </w:rPr>
        <w:tab/>
      </w:r>
    </w:p>
    <w:p w14:paraId="303E34ED" w14:textId="278658E7" w:rsidR="00874D0D" w:rsidRPr="00D67E8C" w:rsidRDefault="00874D0D" w:rsidP="00050C34">
      <w:pPr>
        <w:pStyle w:val="Prrafodelista"/>
        <w:numPr>
          <w:ilvl w:val="3"/>
          <w:numId w:val="15"/>
        </w:numPr>
        <w:ind w:left="426"/>
        <w:rPr>
          <w:lang w:val="es-ES_tradnl"/>
        </w:rPr>
      </w:pPr>
      <w:r w:rsidRPr="00D67E8C">
        <w:rPr>
          <w:lang w:val="es-ES_tradnl"/>
        </w:rPr>
        <w:t xml:space="preserve">Aquellos documentos que </w:t>
      </w:r>
      <w:r w:rsidR="003003F8" w:rsidRPr="00D67E8C">
        <w:rPr>
          <w:lang w:val="es-ES_tradnl"/>
        </w:rPr>
        <w:t>la ley defina como confidenciales</w:t>
      </w:r>
      <w:r w:rsidRPr="00D67E8C">
        <w:rPr>
          <w:lang w:val="es-ES_tradnl"/>
        </w:rPr>
        <w:t>.</w:t>
      </w:r>
    </w:p>
    <w:p w14:paraId="5D813559" w14:textId="76E14C45" w:rsidR="00874D0D" w:rsidRPr="00D67E8C" w:rsidRDefault="00874D0D" w:rsidP="00050C34">
      <w:pPr>
        <w:pStyle w:val="Prrafodelista"/>
        <w:numPr>
          <w:ilvl w:val="3"/>
          <w:numId w:val="15"/>
        </w:numPr>
        <w:ind w:left="426"/>
        <w:rPr>
          <w:lang w:val="es-ES_tradnl"/>
        </w:rPr>
      </w:pPr>
      <w:r w:rsidRPr="00D67E8C">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40E87B96" w14:textId="77777777" w:rsidR="00874D0D" w:rsidRPr="00D67E8C" w:rsidRDefault="00874D0D" w:rsidP="006C4DC0">
      <w:pPr>
        <w:ind w:left="284" w:hanging="284"/>
        <w:rPr>
          <w:lang w:val="es-ES_tradnl"/>
        </w:rPr>
      </w:pPr>
    </w:p>
    <w:p w14:paraId="31DA04AE" w14:textId="77777777" w:rsidR="00874D0D" w:rsidRPr="00D67E8C" w:rsidRDefault="00874D0D" w:rsidP="006C4DC0">
      <w:pPr>
        <w:rPr>
          <w:lang w:val="es-ES_tradnl"/>
        </w:rPr>
      </w:pPr>
      <w:r w:rsidRPr="00D67E8C">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D67E8C" w:rsidRDefault="00874D0D" w:rsidP="006C4DC0">
      <w:pPr>
        <w:rPr>
          <w:lang w:val="es-ES_tradnl"/>
        </w:rPr>
      </w:pPr>
    </w:p>
    <w:p w14:paraId="54D55DA5" w14:textId="00CE2DC1" w:rsidR="00874D0D" w:rsidRPr="00D67E8C" w:rsidRDefault="00874D0D" w:rsidP="006C4DC0">
      <w:pPr>
        <w:rPr>
          <w:lang w:val="es-ES_tradnl"/>
        </w:rPr>
      </w:pPr>
      <w:r w:rsidRPr="00D67E8C">
        <w:rPr>
          <w:lang w:val="es-ES_tradnl"/>
        </w:rPr>
        <w:t xml:space="preserve">El </w:t>
      </w:r>
      <w:r w:rsidR="00B85BC9" w:rsidRPr="00D67E8C">
        <w:rPr>
          <w:lang w:val="es-ES_tradnl"/>
        </w:rPr>
        <w:t>CONSULTOR</w:t>
      </w:r>
      <w:r w:rsidRPr="00D67E8C">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87657EA" w14:textId="77777777" w:rsidR="00874D0D" w:rsidRPr="00D67E8C" w:rsidRDefault="00874D0D" w:rsidP="006C4DC0">
      <w:pPr>
        <w:rPr>
          <w:lang w:val="es-ES_tradnl"/>
        </w:rPr>
      </w:pPr>
    </w:p>
    <w:p w14:paraId="0F175EBD" w14:textId="10AC24EA" w:rsidR="00874D0D" w:rsidRPr="00D67E8C" w:rsidRDefault="00874D0D" w:rsidP="006C4DC0">
      <w:pPr>
        <w:rPr>
          <w:lang w:val="es-ES_tradnl"/>
        </w:rPr>
      </w:pPr>
      <w:r w:rsidRPr="00D67E8C">
        <w:rPr>
          <w:lang w:val="es-ES_tradnl"/>
        </w:rPr>
        <w:t xml:space="preserve">Así mismo, el </w:t>
      </w:r>
      <w:r w:rsidR="00B85BC9" w:rsidRPr="00D67E8C">
        <w:rPr>
          <w:lang w:val="es-ES_tradnl"/>
        </w:rPr>
        <w:t>CONSULTOR</w:t>
      </w:r>
      <w:r w:rsidRPr="00D67E8C">
        <w:rPr>
          <w:lang w:val="es-ES_tradnl"/>
        </w:rPr>
        <w:t xml:space="preserve"> garantizará que el personal a su cargo respete la confidencialidad de la información en los términos ya anotados.</w:t>
      </w:r>
    </w:p>
    <w:p w14:paraId="0E9A2B04" w14:textId="77777777" w:rsidR="00874D0D" w:rsidRPr="00D67E8C" w:rsidRDefault="00874D0D" w:rsidP="006C4DC0">
      <w:pPr>
        <w:rPr>
          <w:lang w:val="es-ES_tradnl"/>
        </w:rPr>
      </w:pPr>
    </w:p>
    <w:p w14:paraId="4B70EE54" w14:textId="1D774A55" w:rsidR="00874D0D" w:rsidRPr="00D67E8C" w:rsidRDefault="00874D0D" w:rsidP="006C4DC0">
      <w:pPr>
        <w:rPr>
          <w:lang w:val="es-ES_tradnl"/>
        </w:rPr>
      </w:pPr>
      <w:r w:rsidRPr="00D67E8C">
        <w:rPr>
          <w:lang w:val="es-ES_tradnl"/>
        </w:rPr>
        <w:t xml:space="preserve">Esta obligación no cesará con la terminación del plazo de ejecución del contrato o con su liquidación, sino hasta cuando el IDU precise al </w:t>
      </w:r>
      <w:r w:rsidR="00B85BC9" w:rsidRPr="00D67E8C">
        <w:rPr>
          <w:lang w:val="es-ES_tradnl"/>
        </w:rPr>
        <w:t>CONSULTOR</w:t>
      </w:r>
      <w:r w:rsidRPr="00D67E8C">
        <w:rPr>
          <w:lang w:val="es-ES_tradnl"/>
        </w:rPr>
        <w:t xml:space="preserve"> que la información ha dejado de ser confidencial.</w:t>
      </w:r>
    </w:p>
    <w:p w14:paraId="63A50EC3" w14:textId="77777777" w:rsidR="006B0724" w:rsidRPr="00D67E8C" w:rsidRDefault="006B0724" w:rsidP="006C4DC0">
      <w:pPr>
        <w:tabs>
          <w:tab w:val="left" w:pos="0"/>
        </w:tabs>
        <w:rPr>
          <w:lang w:val="es-ES_tradnl"/>
        </w:rPr>
      </w:pPr>
    </w:p>
    <w:p w14:paraId="650BBD3E" w14:textId="24C363BA" w:rsidR="00775BA2"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3</w:t>
      </w:r>
      <w:r w:rsidR="006205DD">
        <w:rPr>
          <w:rFonts w:cs="Arial"/>
          <w:sz w:val="24"/>
          <w:szCs w:val="24"/>
          <w:lang w:val="es-ES_tradnl"/>
        </w:rPr>
        <w:t>5</w:t>
      </w:r>
      <w:r>
        <w:rPr>
          <w:rFonts w:cs="Arial"/>
          <w:sz w:val="24"/>
          <w:szCs w:val="24"/>
          <w:lang w:val="es-ES_tradnl"/>
        </w:rPr>
        <w:t xml:space="preserve">. </w:t>
      </w:r>
      <w:r w:rsidR="00775BA2" w:rsidRPr="00D67E8C">
        <w:rPr>
          <w:rFonts w:cs="Arial"/>
          <w:sz w:val="24"/>
          <w:szCs w:val="24"/>
          <w:lang w:val="es-ES_tradnl"/>
        </w:rPr>
        <w:t>PROPIEDAD INTELECTUAL</w:t>
      </w:r>
    </w:p>
    <w:p w14:paraId="0E67CDBE" w14:textId="77777777" w:rsidR="00775BA2" w:rsidRPr="00D67E8C" w:rsidRDefault="00775BA2" w:rsidP="006C4DC0">
      <w:pPr>
        <w:rPr>
          <w:highlight w:val="yellow"/>
          <w:lang w:val="es-ES_tradnl"/>
        </w:rPr>
      </w:pPr>
    </w:p>
    <w:p w14:paraId="2AD335FF" w14:textId="77777777" w:rsidR="00CB494D" w:rsidRDefault="00CB494D" w:rsidP="00CB494D">
      <w:pPr>
        <w:rPr>
          <w:rFonts w:eastAsiaTheme="minorHAnsi"/>
          <w:sz w:val="22"/>
          <w:szCs w:val="22"/>
          <w:highlight w:val="yellow"/>
          <w:lang w:eastAsia="en-US"/>
        </w:rPr>
      </w:pPr>
    </w:p>
    <w:p w14:paraId="03CB3502" w14:textId="77777777" w:rsidR="00CB494D" w:rsidRDefault="00CB494D" w:rsidP="00CB494D">
      <w:pPr>
        <w:autoSpaceDE w:val="0"/>
        <w:autoSpaceDN w:val="0"/>
        <w:adjustRightInd w:val="0"/>
        <w:rPr>
          <w:lang w:val="es-CO"/>
        </w:rPr>
      </w:pPr>
      <w:r>
        <w:t xml:space="preserve">El Contratista reconoce que todos los documentos de trabajo y/o productos ejecutados parcialmente y/o en su integridad, como consecuencia o en virtud de las obligaciones contenidas en el presente contrato,  son realizados por encargo del IDU y, por consiguiente, el IDU será el único y legítimo titular de los  derechos patrimoniales de autor sobre los mismos y los demás derechos inherentes a ello, de conformidad con lo previsto en la Decisión Andina 355 de 1993 y en las Leyes 23 de 1982 y 44 de 1993, o en las normas que las sustituyan o reformen. 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25BD3823" w14:textId="77777777" w:rsidR="00CB494D" w:rsidRDefault="00CB494D" w:rsidP="00CB494D">
      <w:pPr>
        <w:pStyle w:val="Prrafodelista"/>
        <w:autoSpaceDE w:val="0"/>
        <w:autoSpaceDN w:val="0"/>
        <w:adjustRightInd w:val="0"/>
        <w:rPr>
          <w:sz w:val="22"/>
          <w:szCs w:val="22"/>
          <w:highlight w:val="cyan"/>
        </w:rPr>
      </w:pPr>
    </w:p>
    <w:p w14:paraId="671F6935" w14:textId="77777777" w:rsidR="00CB494D" w:rsidRDefault="00CB494D" w:rsidP="00CB494D">
      <w:pPr>
        <w:autoSpaceDE w:val="0"/>
        <w:autoSpaceDN w:val="0"/>
        <w:adjustRightInd w:val="0"/>
        <w:rPr>
          <w:sz w:val="22"/>
          <w:szCs w:val="22"/>
        </w:rPr>
      </w:pPr>
      <w:r>
        <w:t xml:space="preserve">Una vez suscrito el presente contrato, la Entidad procederá a la publicación </w:t>
      </w:r>
      <w:proofErr w:type="gramStart"/>
      <w:r>
        <w:t>del mismo</w:t>
      </w:r>
      <w:proofErr w:type="gramEnd"/>
      <w:r>
        <w:t xml:space="preserve"> en la Dirección Nacional de Derechos de Autor, como condición de publicidad y oponibilidad ante terceros, según lo establece el artículo 6 de la Ley 44 de 1993 y el artículo 30 de la ley 1450 de 2011 o aquellas normas que las modifiquen o sustituyan. </w:t>
      </w:r>
    </w:p>
    <w:p w14:paraId="78B58558" w14:textId="77777777" w:rsidR="00775BA2" w:rsidRPr="00D67E8C" w:rsidRDefault="00775BA2" w:rsidP="006C4DC0">
      <w:pPr>
        <w:rPr>
          <w:lang w:val="es-ES_tradnl"/>
        </w:rPr>
      </w:pPr>
    </w:p>
    <w:p w14:paraId="66C9776E" w14:textId="7D3CB091" w:rsidR="00775BA2"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3</w:t>
      </w:r>
      <w:r w:rsidR="006205DD">
        <w:rPr>
          <w:rFonts w:cs="Arial"/>
          <w:sz w:val="24"/>
          <w:szCs w:val="24"/>
          <w:lang w:val="es-ES_tradnl"/>
        </w:rPr>
        <w:t>6</w:t>
      </w:r>
      <w:r>
        <w:rPr>
          <w:rFonts w:cs="Arial"/>
          <w:sz w:val="24"/>
          <w:szCs w:val="24"/>
          <w:lang w:val="es-ES_tradnl"/>
        </w:rPr>
        <w:t xml:space="preserve">. </w:t>
      </w:r>
      <w:r w:rsidR="00775BA2" w:rsidRPr="00D67E8C">
        <w:rPr>
          <w:rFonts w:cs="Arial"/>
          <w:sz w:val="24"/>
          <w:szCs w:val="24"/>
          <w:lang w:val="es-ES_tradnl"/>
        </w:rPr>
        <w:t>PATENTES</w:t>
      </w:r>
    </w:p>
    <w:p w14:paraId="59F7978B" w14:textId="77777777" w:rsidR="008569E9" w:rsidRPr="00D67E8C" w:rsidRDefault="008569E9" w:rsidP="006C4DC0">
      <w:pPr>
        <w:rPr>
          <w:lang w:val="es-ES_tradnl"/>
        </w:rPr>
      </w:pPr>
    </w:p>
    <w:p w14:paraId="0A7D8E82" w14:textId="409A92DA" w:rsidR="008D3010" w:rsidRPr="00D67E8C" w:rsidRDefault="00775BA2" w:rsidP="006C4DC0">
      <w:r w:rsidRPr="00D67E8C">
        <w:rPr>
          <w:lang w:val="es-ES_tradnl"/>
        </w:rPr>
        <w:t xml:space="preserve">El </w:t>
      </w:r>
      <w:r w:rsidR="00B85BC9" w:rsidRPr="00D67E8C">
        <w:rPr>
          <w:lang w:val="es-ES_tradnl"/>
        </w:rPr>
        <w:t>CONSULTOR</w:t>
      </w:r>
      <w:r w:rsidRPr="00D67E8C">
        <w:rPr>
          <w:lang w:val="es-ES_tradnl"/>
        </w:rPr>
        <w:t xml:space="preserve"> tendrá la obligación de cumplir con la </w:t>
      </w:r>
      <w:r w:rsidR="00530130" w:rsidRPr="00D67E8C">
        <w:rPr>
          <w:lang w:val="es-ES_tradnl"/>
        </w:rPr>
        <w:t>n</w:t>
      </w:r>
      <w:r w:rsidRPr="00D67E8C">
        <w:rPr>
          <w:lang w:val="es-ES_tradnl"/>
        </w:rPr>
        <w:t xml:space="preserve">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D67E8C">
        <w:t xml:space="preserve">Los inventos que desarrolle el </w:t>
      </w:r>
      <w:r w:rsidR="00B85BC9" w:rsidRPr="00D67E8C">
        <w:t>CONSULTOR</w:t>
      </w:r>
      <w:r w:rsidRPr="00D67E8C">
        <w:t xml:space="preserve"> durante la ejecución del presente Contrato y que sean debidamente patentados pertenecerán al </w:t>
      </w:r>
      <w:r w:rsidR="00B85BC9" w:rsidRPr="00D67E8C">
        <w:t>CONSULTOR</w:t>
      </w:r>
      <w:r w:rsidRPr="00D67E8C">
        <w:t>.</w:t>
      </w:r>
      <w:r w:rsidR="008F1A4B" w:rsidRPr="00D67E8C">
        <w:t xml:space="preserve"> </w:t>
      </w:r>
      <w:bookmarkStart w:id="321" w:name="_Toc521130294"/>
      <w:bookmarkStart w:id="322" w:name="_Toc521130894"/>
      <w:bookmarkStart w:id="323" w:name="_Toc521131212"/>
      <w:bookmarkStart w:id="324" w:name="_Toc521131371"/>
      <w:bookmarkStart w:id="325" w:name="_Toc526821046"/>
      <w:bookmarkStart w:id="326" w:name="_Toc526913251"/>
      <w:bookmarkStart w:id="327" w:name="_Toc526913497"/>
      <w:bookmarkStart w:id="328" w:name="_Toc532440882"/>
      <w:bookmarkStart w:id="329" w:name="_Toc51044679"/>
      <w:bookmarkStart w:id="330" w:name="_Toc90121182"/>
      <w:bookmarkStart w:id="331" w:name="_Toc103663601"/>
      <w:bookmarkStart w:id="332" w:name="_Toc145149883"/>
      <w:bookmarkStart w:id="333" w:name="_Toc233447424"/>
      <w:bookmarkStart w:id="334" w:name="_Toc233868342"/>
      <w:bookmarkStart w:id="335" w:name="_Toc237422332"/>
      <w:bookmarkStart w:id="336" w:name="_Toc331174951"/>
    </w:p>
    <w:p w14:paraId="0DD0D0FE" w14:textId="26C8ADA1" w:rsidR="009A1A92" w:rsidRDefault="009A1A92" w:rsidP="006C4DC0"/>
    <w:p w14:paraId="1E136B2A" w14:textId="77777777" w:rsidR="00B06658" w:rsidRPr="005F0AF6" w:rsidRDefault="00B06658" w:rsidP="00B06658">
      <w:pPr>
        <w:rPr>
          <w:highlight w:val="yellow"/>
        </w:rPr>
      </w:pPr>
    </w:p>
    <w:p w14:paraId="6A02E5E6" w14:textId="77777777" w:rsidR="00B06658" w:rsidRPr="006E4495" w:rsidRDefault="00B06658" w:rsidP="00B06658">
      <w:pPr>
        <w:autoSpaceDE w:val="0"/>
        <w:autoSpaceDN w:val="0"/>
        <w:adjustRightInd w:val="0"/>
      </w:pPr>
      <w:r w:rsidRPr="67BEA826">
        <w:t xml:space="preserve">El Contratista reconoce que todos los documentos de trabajo y/o productos ejecutados parcialmente y/o en su integridad, como consecuencia o en virtud de las obligaciones contenidas en el presente contrato,  son realizados por encargo del IDU y, por consiguiente, el IDU será el único y legítimo titular de los  derechos patrimoniales de autor sobre los mismos y los demás derechos inherentes a ello, de conformidad con lo previsto en la Decisión Andina 355 de 1993 y en las Leyes 23 </w:t>
      </w:r>
      <w:r w:rsidRPr="67BEA826">
        <w:lastRenderedPageBreak/>
        <w:t xml:space="preserve">de 1982 y 44 de 1993, o en las normas que las sustituyan o reformen. 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0C3A98E0" w14:textId="77777777" w:rsidR="00B06658" w:rsidRPr="000E503C" w:rsidRDefault="00B06658" w:rsidP="00B06658">
      <w:pPr>
        <w:pStyle w:val="Prrafodelista"/>
        <w:autoSpaceDE w:val="0"/>
        <w:autoSpaceDN w:val="0"/>
        <w:adjustRightInd w:val="0"/>
        <w:rPr>
          <w:sz w:val="22"/>
          <w:szCs w:val="22"/>
          <w:highlight w:val="cyan"/>
        </w:rPr>
      </w:pPr>
    </w:p>
    <w:p w14:paraId="3F078791" w14:textId="77777777" w:rsidR="00B06658" w:rsidRPr="006E4495" w:rsidRDefault="00B06658" w:rsidP="00B06658">
      <w:pPr>
        <w:autoSpaceDE w:val="0"/>
        <w:autoSpaceDN w:val="0"/>
        <w:adjustRightInd w:val="0"/>
      </w:pPr>
      <w:r w:rsidRPr="67BEA826">
        <w:t xml:space="preserve">Una vez suscrito el presente contrato, la Entidad procederá a la publicación </w:t>
      </w:r>
      <w:proofErr w:type="gramStart"/>
      <w:r w:rsidRPr="67BEA826">
        <w:t>del mismo</w:t>
      </w:r>
      <w:proofErr w:type="gramEnd"/>
      <w:r w:rsidRPr="67BEA826">
        <w:t xml:space="preserve"> en la Dirección Nacional de Derechos de Autor, como condición de publicidad y oponibilidad ante terceros, según lo establece el artículo 6 de la Ley 44 de 1993 y el artículo 30 de la ley 1450 de 2011 o aquellas normas que las modifiquen o sustituyan. </w:t>
      </w:r>
    </w:p>
    <w:p w14:paraId="0A0647B6" w14:textId="77777777" w:rsidR="00B06658" w:rsidRPr="00D67E8C" w:rsidRDefault="00B06658" w:rsidP="006C4DC0"/>
    <w:p w14:paraId="72D80A89" w14:textId="0E802833" w:rsidR="00304357" w:rsidRPr="00D67E8C" w:rsidRDefault="006B0724" w:rsidP="006B0724">
      <w:pPr>
        <w:pStyle w:val="Ttulo1"/>
        <w:numPr>
          <w:ilvl w:val="0"/>
          <w:numId w:val="0"/>
        </w:numPr>
        <w:spacing w:before="0" w:after="0"/>
        <w:ind w:left="360" w:hanging="360"/>
        <w:rPr>
          <w:rFonts w:cs="Arial"/>
          <w:sz w:val="24"/>
          <w:szCs w:val="24"/>
          <w:lang w:val="es-ES_tradnl"/>
        </w:rPr>
      </w:pPr>
      <w:bookmarkStart w:id="337" w:name="_Toc375388181"/>
      <w:bookmarkStart w:id="338" w:name="_Toc379105347"/>
      <w:bookmarkStart w:id="339" w:name="_Toc379105880"/>
      <w:bookmarkStart w:id="340" w:name="_Toc380941235"/>
      <w:bookmarkStart w:id="341" w:name="_Toc380942194"/>
      <w:bookmarkStart w:id="342" w:name="_Toc381104897"/>
      <w:bookmarkStart w:id="343" w:name="_Toc382307946"/>
      <w:bookmarkStart w:id="344" w:name="_Toc382394867"/>
      <w:bookmarkStart w:id="345" w:name="_Toc382459479"/>
      <w:bookmarkStart w:id="346" w:name="_Toc521130295"/>
      <w:bookmarkStart w:id="347" w:name="_Toc521130895"/>
      <w:bookmarkStart w:id="348" w:name="_Toc521131213"/>
      <w:bookmarkStart w:id="349" w:name="_Toc521131372"/>
      <w:bookmarkStart w:id="350" w:name="_Toc526821047"/>
      <w:bookmarkStart w:id="351" w:name="_Toc526913252"/>
      <w:bookmarkStart w:id="352" w:name="_Toc526913498"/>
      <w:bookmarkStart w:id="353" w:name="_Toc532440883"/>
      <w:bookmarkStart w:id="354" w:name="_Toc24858718"/>
      <w:bookmarkStart w:id="355" w:name="_Toc51044680"/>
      <w:bookmarkStart w:id="356" w:name="_Toc90121183"/>
      <w:bookmarkStart w:id="357" w:name="_Toc103663602"/>
      <w:bookmarkStart w:id="358" w:name="_Toc145149884"/>
      <w:bookmarkStart w:id="359" w:name="_Toc233447425"/>
      <w:bookmarkStart w:id="360" w:name="_Toc233868343"/>
      <w:bookmarkStart w:id="361" w:name="_Toc237422333"/>
      <w:bookmarkStart w:id="362" w:name="_Toc331174952"/>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sidRPr="005049FC">
        <w:rPr>
          <w:lang w:val="es-ES_tradnl"/>
        </w:rPr>
        <w:t>CLÁUSULA</w:t>
      </w:r>
      <w:r>
        <w:rPr>
          <w:rFonts w:cs="Arial"/>
          <w:sz w:val="24"/>
          <w:szCs w:val="24"/>
          <w:lang w:val="es-ES_tradnl"/>
        </w:rPr>
        <w:t xml:space="preserve">  3</w:t>
      </w:r>
      <w:r w:rsidR="006205DD">
        <w:rPr>
          <w:rFonts w:cs="Arial"/>
          <w:sz w:val="24"/>
          <w:szCs w:val="24"/>
          <w:lang w:val="es-ES_tradnl"/>
        </w:rPr>
        <w:t>7</w:t>
      </w:r>
      <w:r>
        <w:rPr>
          <w:rFonts w:cs="Arial"/>
          <w:sz w:val="24"/>
          <w:szCs w:val="24"/>
          <w:lang w:val="es-ES_tradnl"/>
        </w:rPr>
        <w:t xml:space="preserve">. </w:t>
      </w:r>
      <w:r w:rsidR="00304357" w:rsidRPr="00D67E8C">
        <w:rPr>
          <w:rFonts w:cs="Arial"/>
          <w:sz w:val="24"/>
          <w:szCs w:val="24"/>
          <w:lang w:val="es-ES_tradnl"/>
        </w:rPr>
        <w:t>TRIBUTOS</w:t>
      </w:r>
    </w:p>
    <w:p w14:paraId="6519112B" w14:textId="77777777" w:rsidR="00304357" w:rsidRPr="00D67E8C" w:rsidRDefault="00304357" w:rsidP="006C4DC0">
      <w:pPr>
        <w:rPr>
          <w:b/>
          <w:bCs/>
        </w:rPr>
      </w:pPr>
    </w:p>
    <w:p w14:paraId="0DB491F0" w14:textId="0BB762D3" w:rsidR="00304357" w:rsidRPr="00D67E8C" w:rsidRDefault="00304357" w:rsidP="006C4DC0">
      <w:r w:rsidRPr="00D67E8C">
        <w:t xml:space="preserve">Todos los impuestos, contribuciones y tasas que se causen por razón de la suscripción, desarrollo, ejecución y liquidación del presente Contrato, con excepción de los que estrictamente correspondan al IDU, son de cargo exclusivo del </w:t>
      </w:r>
      <w:r w:rsidR="00B85BC9" w:rsidRPr="00D67E8C">
        <w:rPr>
          <w:lang w:val="es-ES_tradnl"/>
        </w:rPr>
        <w:t>CONSULTOR</w:t>
      </w:r>
      <w:r w:rsidRPr="00D67E8C">
        <w:t xml:space="preserve">. </w:t>
      </w:r>
    </w:p>
    <w:p w14:paraId="634F6C91" w14:textId="77777777" w:rsidR="00304357" w:rsidRPr="00D67E8C" w:rsidRDefault="00304357" w:rsidP="006C4DC0"/>
    <w:p w14:paraId="7904E258" w14:textId="7B6DDB71" w:rsidR="00304357" w:rsidRDefault="00304357" w:rsidP="006C4DC0">
      <w:r w:rsidRPr="00D67E8C">
        <w:t xml:space="preserve">En materia de Tributos, el IDU practicará las retenciones que establezca la normatividad vigente, sobre las facturas y cualquier suma que constituya ingreso gravado tributariamente para el </w:t>
      </w:r>
      <w:r w:rsidR="00B85BC9" w:rsidRPr="00D67E8C">
        <w:rPr>
          <w:lang w:val="es-ES_tradnl"/>
        </w:rPr>
        <w:t>CONSULTOR</w:t>
      </w:r>
      <w:r w:rsidRPr="00D67E8C">
        <w:rPr>
          <w:lang w:val="es-ES_tradnl"/>
        </w:rPr>
        <w:t xml:space="preserve"> </w:t>
      </w:r>
      <w:r w:rsidRPr="00D67E8C">
        <w:t xml:space="preserve">y en general sobre los ingresos tributarios objeto de este contrato, que se llegaren a compensar con otras deudas del </w:t>
      </w:r>
      <w:r w:rsidR="00B85BC9" w:rsidRPr="00D67E8C">
        <w:rPr>
          <w:lang w:val="es-ES_tradnl"/>
        </w:rPr>
        <w:t>CONSULTOR</w:t>
      </w:r>
      <w:r w:rsidRPr="00D67E8C">
        <w:rPr>
          <w:b/>
        </w:rPr>
        <w:t>.</w:t>
      </w:r>
      <w:r w:rsidRPr="00D67E8C">
        <w:t xml:space="preserve"> </w:t>
      </w:r>
    </w:p>
    <w:p w14:paraId="40888226" w14:textId="77777777" w:rsidR="0004459A" w:rsidRPr="00D67E8C" w:rsidRDefault="0004459A" w:rsidP="006C4DC0"/>
    <w:p w14:paraId="13EAFE71" w14:textId="4EC236DF" w:rsidR="00304357"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3</w:t>
      </w:r>
      <w:r w:rsidR="006205DD">
        <w:rPr>
          <w:rFonts w:cs="Arial"/>
          <w:sz w:val="24"/>
          <w:szCs w:val="24"/>
          <w:lang w:val="es-ES_tradnl"/>
        </w:rPr>
        <w:t>8</w:t>
      </w:r>
      <w:r>
        <w:rPr>
          <w:rFonts w:cs="Arial"/>
          <w:sz w:val="24"/>
          <w:szCs w:val="24"/>
          <w:lang w:val="es-ES_tradnl"/>
        </w:rPr>
        <w:t xml:space="preserve">. </w:t>
      </w:r>
      <w:r w:rsidR="00304357" w:rsidRPr="00D67E8C">
        <w:rPr>
          <w:rFonts w:cs="Arial"/>
          <w:sz w:val="24"/>
          <w:szCs w:val="24"/>
          <w:lang w:val="es-ES_tradnl"/>
        </w:rPr>
        <w:t xml:space="preserve">COMPROMISOS ANTICORRUPCIÓN </w:t>
      </w:r>
    </w:p>
    <w:p w14:paraId="392FE049" w14:textId="77777777" w:rsidR="00304357" w:rsidRPr="00D67E8C" w:rsidRDefault="00304357" w:rsidP="006C4DC0"/>
    <w:p w14:paraId="7CBC22F0" w14:textId="1B216E82" w:rsidR="00304357" w:rsidRPr="00D67E8C" w:rsidRDefault="00304357" w:rsidP="006C4DC0">
      <w:r w:rsidRPr="00D67E8C">
        <w:t>EL</w:t>
      </w:r>
      <w:r w:rsidRPr="00D67E8C">
        <w:rPr>
          <w:b/>
        </w:rPr>
        <w:t xml:space="preserve"> </w:t>
      </w:r>
      <w:r w:rsidR="00B85BC9" w:rsidRPr="00D67E8C">
        <w:rPr>
          <w:lang w:val="es-ES_tradnl"/>
        </w:rPr>
        <w:t>CONSULTOR</w:t>
      </w:r>
      <w:r w:rsidRPr="00D67E8C">
        <w:t xml:space="preserve"> deberá dar cabal cumplimiento a los compromisos anticorrupción, apoyando la acción del Estado Colombiano y del IDU para fortalecer la transparencia y la responsabilidad de rendir cuentas. </w:t>
      </w:r>
    </w:p>
    <w:p w14:paraId="589549E5" w14:textId="77777777" w:rsidR="00304357" w:rsidRPr="00D67E8C" w:rsidRDefault="00304357" w:rsidP="006C4DC0"/>
    <w:p w14:paraId="7240C801" w14:textId="4B32F2C7" w:rsidR="00304357" w:rsidRPr="00D67E8C" w:rsidRDefault="00304357" w:rsidP="006C4DC0">
      <w:r w:rsidRPr="00D67E8C">
        <w:t xml:space="preserve">Dentro de este marco, </w:t>
      </w:r>
      <w:r w:rsidRPr="00640CA4">
        <w:t>EL</w:t>
      </w:r>
      <w:r w:rsidRPr="00D67E8C">
        <w:t xml:space="preserve"> </w:t>
      </w:r>
      <w:r w:rsidR="00B85BC9" w:rsidRPr="00D67E8C">
        <w:rPr>
          <w:lang w:val="es-ES_tradnl"/>
        </w:rPr>
        <w:t>CONSULTOR</w:t>
      </w:r>
      <w:r w:rsidRPr="00D67E8C">
        <w:rPr>
          <w:b/>
        </w:rPr>
        <w:t xml:space="preserve"> </w:t>
      </w:r>
      <w:r w:rsidRPr="00D67E8C">
        <w:t xml:space="preserve">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 Interventoría. </w:t>
      </w:r>
    </w:p>
    <w:p w14:paraId="76734A2A" w14:textId="77777777" w:rsidR="00E31B8F" w:rsidRPr="00D67E8C" w:rsidRDefault="00E31B8F" w:rsidP="006C4DC0">
      <w:pPr>
        <w:pStyle w:val="Ttulo1"/>
        <w:numPr>
          <w:ilvl w:val="0"/>
          <w:numId w:val="0"/>
        </w:numPr>
        <w:spacing w:before="0" w:after="0"/>
        <w:rPr>
          <w:rFonts w:cs="Arial"/>
          <w:sz w:val="24"/>
          <w:szCs w:val="24"/>
          <w:lang w:val="es-ES_tradnl"/>
        </w:rPr>
      </w:pPr>
    </w:p>
    <w:p w14:paraId="3FF11C4D" w14:textId="5B8E3571" w:rsidR="00E31B8F"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3</w:t>
      </w:r>
      <w:r w:rsidR="006205DD">
        <w:rPr>
          <w:rFonts w:cs="Arial"/>
          <w:sz w:val="24"/>
          <w:szCs w:val="24"/>
          <w:lang w:val="es-ES_tradnl"/>
        </w:rPr>
        <w:t>9</w:t>
      </w:r>
      <w:r>
        <w:rPr>
          <w:rFonts w:cs="Arial"/>
          <w:sz w:val="24"/>
          <w:szCs w:val="24"/>
          <w:lang w:val="es-ES_tradnl"/>
        </w:rPr>
        <w:t xml:space="preserve">. </w:t>
      </w:r>
      <w:r w:rsidR="00E31B8F" w:rsidRPr="00D67E8C">
        <w:rPr>
          <w:rFonts w:cs="Arial"/>
          <w:sz w:val="24"/>
          <w:szCs w:val="24"/>
          <w:lang w:val="es-ES_tradnl"/>
        </w:rPr>
        <w:t>DOMICILIO CONTRACTUAL</w:t>
      </w:r>
    </w:p>
    <w:p w14:paraId="1FD7974F" w14:textId="77777777" w:rsidR="00E31B8F" w:rsidRPr="00D67E8C" w:rsidRDefault="00E31B8F" w:rsidP="006C4DC0">
      <w:pPr>
        <w:shd w:val="clear" w:color="auto" w:fill="FFFFFF"/>
      </w:pPr>
    </w:p>
    <w:p w14:paraId="2CD4634E" w14:textId="77777777" w:rsidR="00E31B8F" w:rsidRPr="00D67E8C" w:rsidRDefault="00E31B8F" w:rsidP="006C4DC0">
      <w:pPr>
        <w:shd w:val="clear" w:color="auto" w:fill="FFFFFF"/>
      </w:pPr>
      <w:r w:rsidRPr="00D67E8C">
        <w:lastRenderedPageBreak/>
        <w:t>Para todos los efectos legales y fiscales, se establece como domicilio contractual la ciudad de Bogotá, D.C.</w:t>
      </w:r>
    </w:p>
    <w:p w14:paraId="6AF26440" w14:textId="77777777" w:rsidR="00E31B8F" w:rsidRPr="00D67E8C" w:rsidRDefault="00E31B8F" w:rsidP="006C4DC0">
      <w:pPr>
        <w:shd w:val="clear" w:color="auto" w:fill="FFFFFF"/>
        <w:rPr>
          <w:b/>
        </w:rPr>
      </w:pPr>
    </w:p>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14:paraId="6FFCDEF0" w14:textId="6D6B79CE" w:rsidR="00425AE5"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w:t>
      </w:r>
      <w:r w:rsidR="006205DD">
        <w:rPr>
          <w:rFonts w:cs="Arial"/>
          <w:sz w:val="24"/>
          <w:szCs w:val="24"/>
          <w:lang w:val="es-ES_tradnl"/>
        </w:rPr>
        <w:t>40</w:t>
      </w:r>
      <w:r>
        <w:rPr>
          <w:rFonts w:cs="Arial"/>
          <w:sz w:val="24"/>
          <w:szCs w:val="24"/>
          <w:lang w:val="es-ES_tradnl"/>
        </w:rPr>
        <w:t xml:space="preserve">. </w:t>
      </w:r>
      <w:r w:rsidR="000C1326" w:rsidRPr="00D67E8C">
        <w:rPr>
          <w:rFonts w:cs="Arial"/>
          <w:sz w:val="24"/>
          <w:szCs w:val="24"/>
          <w:lang w:val="es-ES_tradnl"/>
        </w:rPr>
        <w:t xml:space="preserve">COMUNICACIONES Y </w:t>
      </w:r>
      <w:r w:rsidR="00425AE5" w:rsidRPr="00D67E8C">
        <w:rPr>
          <w:rFonts w:cs="Arial"/>
          <w:sz w:val="24"/>
          <w:szCs w:val="24"/>
          <w:lang w:val="es-ES_tradnl"/>
        </w:rPr>
        <w:t>NOTIFICACIONES</w:t>
      </w:r>
    </w:p>
    <w:p w14:paraId="53018869" w14:textId="77777777" w:rsidR="00425AE5" w:rsidRPr="00D67E8C" w:rsidRDefault="00425AE5" w:rsidP="006C4DC0">
      <w:pPr>
        <w:rPr>
          <w:lang w:val="es-ES_tradnl"/>
        </w:rPr>
      </w:pPr>
    </w:p>
    <w:p w14:paraId="7CDAFB48" w14:textId="560B2AC6" w:rsidR="004E077D" w:rsidRPr="00D67E8C" w:rsidRDefault="00425AE5" w:rsidP="006C4DC0">
      <w:pPr>
        <w:rPr>
          <w:lang w:val="es-ES_tradnl"/>
        </w:rPr>
      </w:pPr>
      <w:r w:rsidRPr="00D67E8C">
        <w:rPr>
          <w:lang w:val="es-ES_tradnl"/>
        </w:rPr>
        <w:t xml:space="preserve">La notificación que sea enviada por el </w:t>
      </w:r>
      <w:r w:rsidR="00B85BC9" w:rsidRPr="00D67E8C">
        <w:rPr>
          <w:lang w:val="es-ES_tradnl"/>
        </w:rPr>
        <w:t>CONSULTOR</w:t>
      </w:r>
      <w:r w:rsidRPr="00D67E8C">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D67E8C" w:rsidRDefault="000C1326" w:rsidP="006C4DC0">
      <w:pPr>
        <w:rPr>
          <w:lang w:val="es-ES_tradnl"/>
        </w:rPr>
      </w:pPr>
    </w:p>
    <w:p w14:paraId="74661FD1" w14:textId="6B0CAEA7" w:rsidR="00425AE5" w:rsidRPr="00D67E8C" w:rsidRDefault="00425AE5" w:rsidP="006C4DC0">
      <w:pPr>
        <w:rPr>
          <w:lang w:val="es-ES_tradnl"/>
        </w:rPr>
      </w:pPr>
      <w:r w:rsidRPr="00D67E8C">
        <w:rPr>
          <w:lang w:val="es-ES_tradnl"/>
        </w:rPr>
        <w:t xml:space="preserve">Cuando el Contrato indique la entrega por parte del </w:t>
      </w:r>
      <w:r w:rsidR="00B85BC9" w:rsidRPr="00D67E8C">
        <w:rPr>
          <w:lang w:val="es-ES_tradnl"/>
        </w:rPr>
        <w:t>CONSULTOR</w:t>
      </w:r>
      <w:r w:rsidRPr="00D67E8C">
        <w:rPr>
          <w:lang w:val="es-ES_tradnl"/>
        </w:rPr>
        <w:t xml:space="preserve"> de informes, reportes o comunicaciones y, en general, cualquier información al IDU, ésta deberá hacerse a través de notificaciones.</w:t>
      </w:r>
    </w:p>
    <w:p w14:paraId="2FF05DB7" w14:textId="334800EF" w:rsidR="0004459A" w:rsidRDefault="0004459A" w:rsidP="006C4DC0">
      <w:pPr>
        <w:rPr>
          <w:lang w:val="es-ES_tradnl"/>
        </w:rPr>
      </w:pPr>
    </w:p>
    <w:p w14:paraId="6C58A74A" w14:textId="77777777" w:rsidR="0004459A" w:rsidRPr="00D67E8C" w:rsidRDefault="0004459A" w:rsidP="006C4DC0">
      <w:pPr>
        <w:rPr>
          <w:lang w:val="es-ES_tradnl"/>
        </w:rPr>
      </w:pPr>
    </w:p>
    <w:p w14:paraId="76BF77DF" w14:textId="77777777" w:rsidR="00425AE5" w:rsidRPr="00D67E8C" w:rsidRDefault="00425AE5" w:rsidP="006C4DC0">
      <w:pPr>
        <w:rPr>
          <w:lang w:val="es-ES_tradnl"/>
        </w:rPr>
      </w:pPr>
      <w:r w:rsidRPr="00D67E8C">
        <w:rPr>
          <w:lang w:val="es-ES_tradnl"/>
        </w:rPr>
        <w:t xml:space="preserve">Las notificaciones a las </w:t>
      </w:r>
      <w:r w:rsidR="002941C7" w:rsidRPr="00D67E8C">
        <w:rPr>
          <w:lang w:val="es-ES_tradnl"/>
        </w:rPr>
        <w:t>p</w:t>
      </w:r>
      <w:r w:rsidRPr="00D67E8C">
        <w:rPr>
          <w:lang w:val="es-ES_tradnl"/>
        </w:rPr>
        <w:t>artes se deberán realizar en los siguientes lugares:</w:t>
      </w:r>
    </w:p>
    <w:p w14:paraId="2A66A8D7" w14:textId="77777777" w:rsidR="009A1A92" w:rsidRPr="00D67E8C" w:rsidRDefault="009A1A92"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D67E8C" w:rsidRPr="00D67E8C"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D67E8C" w:rsidRDefault="00425AE5" w:rsidP="006C4DC0">
            <w:pPr>
              <w:rPr>
                <w:b/>
                <w:lang w:val="es-CO"/>
              </w:rPr>
            </w:pPr>
            <w:r w:rsidRPr="00D67E8C">
              <w:rPr>
                <w:b/>
                <w:lang w:val="es-ES_tradnl"/>
              </w:rPr>
              <w:t>Al IDU:</w:t>
            </w:r>
            <w:r w:rsidR="00661A07" w:rsidRPr="00D67E8C">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1FA297C6" w:rsidR="00425AE5" w:rsidRPr="00D67E8C" w:rsidRDefault="00425AE5" w:rsidP="008B12B2">
            <w:pPr>
              <w:rPr>
                <w:b/>
                <w:lang w:val="es-CO"/>
              </w:rPr>
            </w:pPr>
            <w:r w:rsidRPr="00D67E8C">
              <w:rPr>
                <w:b/>
                <w:lang w:val="es-ES_tradnl"/>
              </w:rPr>
              <w:t xml:space="preserve">Al </w:t>
            </w:r>
            <w:r w:rsidR="00B85BC9" w:rsidRPr="00D67E8C">
              <w:rPr>
                <w:b/>
                <w:lang w:val="es-ES_tradnl"/>
              </w:rPr>
              <w:t>CONSULTOR</w:t>
            </w:r>
            <w:r w:rsidRPr="00D67E8C">
              <w:rPr>
                <w:b/>
                <w:lang w:val="es-ES_tradnl"/>
              </w:rPr>
              <w:t>: </w:t>
            </w:r>
            <w:r w:rsidR="0004459A">
              <w:rPr>
                <w:b/>
                <w:lang w:val="es-ES_tradnl"/>
              </w:rPr>
              <w:t>XXX</w:t>
            </w:r>
          </w:p>
        </w:tc>
      </w:tr>
      <w:tr w:rsidR="00D67E8C" w:rsidRPr="00D67E8C" w14:paraId="55E8708F" w14:textId="77777777" w:rsidTr="00481E1E">
        <w:trPr>
          <w:trHeight w:val="1066"/>
        </w:trPr>
        <w:tc>
          <w:tcPr>
            <w:tcW w:w="4111" w:type="dxa"/>
            <w:shd w:val="clear" w:color="auto" w:fill="FFFFFF"/>
            <w:tcMar>
              <w:top w:w="0" w:type="dxa"/>
              <w:left w:w="108" w:type="dxa"/>
              <w:bottom w:w="0" w:type="dxa"/>
              <w:right w:w="108" w:type="dxa"/>
            </w:tcMar>
            <w:hideMark/>
          </w:tcPr>
          <w:p w14:paraId="03F834ED" w14:textId="77777777" w:rsidR="001E2051" w:rsidRPr="00D67E8C" w:rsidRDefault="00425AE5" w:rsidP="006C4DC0">
            <w:pPr>
              <w:rPr>
                <w:lang w:val="es-ES_tradnl"/>
              </w:rPr>
            </w:pPr>
            <w:r w:rsidRPr="00D67E8C">
              <w:rPr>
                <w:lang w:val="es-ES_tradnl"/>
              </w:rPr>
              <w:t>Dirección: Calle 22 No. 6-27</w:t>
            </w:r>
            <w:r w:rsidR="00DA49CE" w:rsidRPr="00D67E8C">
              <w:rPr>
                <w:lang w:val="es-ES_tradnl"/>
              </w:rPr>
              <w:t xml:space="preserve">                                </w:t>
            </w:r>
          </w:p>
          <w:p w14:paraId="64130E62" w14:textId="77777777" w:rsidR="00425AE5" w:rsidRPr="00D67E8C" w:rsidRDefault="00425AE5" w:rsidP="006C4DC0">
            <w:pPr>
              <w:rPr>
                <w:lang w:val="es-CO"/>
              </w:rPr>
            </w:pPr>
            <w:r w:rsidRPr="00D67E8C">
              <w:rPr>
                <w:lang w:val="es-ES_tradnl"/>
              </w:rPr>
              <w:t>Teléfono: 3386660</w:t>
            </w:r>
          </w:p>
          <w:p w14:paraId="4A1BBED6" w14:textId="77777777" w:rsidR="00425AE5" w:rsidRPr="00D67E8C"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1174C300" w:rsidR="001C59B7" w:rsidRPr="00D67E8C" w:rsidRDefault="00DA49CE" w:rsidP="006C4DC0">
            <w:pPr>
              <w:rPr>
                <w:lang w:val="es-ES_tradnl"/>
              </w:rPr>
            </w:pPr>
            <w:r w:rsidRPr="00D67E8C">
              <w:rPr>
                <w:lang w:val="es-ES_tradnl"/>
              </w:rPr>
              <w:t xml:space="preserve">Dirección: </w:t>
            </w:r>
            <w:r w:rsidR="006205DD">
              <w:rPr>
                <w:lang w:val="es-ES_tradnl"/>
              </w:rPr>
              <w:t>XXX</w:t>
            </w:r>
          </w:p>
          <w:p w14:paraId="5854F776" w14:textId="07CF69FB" w:rsidR="006205DD" w:rsidRDefault="00DA49CE">
            <w:pPr>
              <w:rPr>
                <w:lang w:val="es-ES_tradnl"/>
              </w:rPr>
            </w:pPr>
            <w:r w:rsidRPr="00D67E8C">
              <w:rPr>
                <w:lang w:val="es-ES_tradnl"/>
              </w:rPr>
              <w:t>Teléfono</w:t>
            </w:r>
            <w:r w:rsidR="008B12B2" w:rsidRPr="00D67E8C">
              <w:rPr>
                <w:lang w:val="es-ES_tradnl"/>
              </w:rPr>
              <w:t>:</w:t>
            </w:r>
            <w:r w:rsidR="006205DD">
              <w:rPr>
                <w:lang w:val="es-ES_tradnl"/>
              </w:rPr>
              <w:t xml:space="preserve"> XXX</w:t>
            </w:r>
          </w:p>
          <w:p w14:paraId="7951E5C3" w14:textId="47EDDAA1" w:rsidR="00425AE5" w:rsidRPr="00D67E8C" w:rsidRDefault="00425AE5">
            <w:pPr>
              <w:rPr>
                <w:lang w:val="es-ES_tradnl"/>
              </w:rPr>
            </w:pPr>
            <w:r w:rsidRPr="00D67E8C">
              <w:rPr>
                <w:lang w:val="es-ES_tradnl"/>
              </w:rPr>
              <w:t>C</w:t>
            </w:r>
            <w:r w:rsidR="00B31D6C" w:rsidRPr="00D67E8C">
              <w:rPr>
                <w:lang w:val="es-ES_tradnl"/>
              </w:rPr>
              <w:t>orreo electrónico:</w:t>
            </w:r>
            <w:r w:rsidR="00C50056" w:rsidRPr="00D67E8C">
              <w:rPr>
                <w:lang w:val="es-ES_tradnl"/>
              </w:rPr>
              <w:t xml:space="preserve"> </w:t>
            </w:r>
            <w:r w:rsidR="006205DD">
              <w:rPr>
                <w:lang w:val="es-ES_tradnl"/>
              </w:rPr>
              <w:t>XXXX</w:t>
            </w:r>
            <w:r w:rsidR="000B5CC4" w:rsidRPr="00D67E8C">
              <w:rPr>
                <w:lang w:val="es-ES_tradnl"/>
              </w:rPr>
              <w:t xml:space="preserve">                          </w:t>
            </w:r>
          </w:p>
        </w:tc>
      </w:tr>
    </w:tbl>
    <w:p w14:paraId="7FA7E496" w14:textId="77777777" w:rsidR="0004459A" w:rsidRDefault="0004459A" w:rsidP="006C4DC0">
      <w:pPr>
        <w:rPr>
          <w:lang w:val="es-ES_tradnl"/>
        </w:rPr>
      </w:pPr>
    </w:p>
    <w:p w14:paraId="51330E91" w14:textId="3F8580B8" w:rsidR="004916E3" w:rsidRDefault="004916E3" w:rsidP="006C4DC0">
      <w:pPr>
        <w:rPr>
          <w:lang w:val="es-ES_tradnl"/>
        </w:rPr>
      </w:pPr>
      <w:r w:rsidRPr="00D67E8C">
        <w:rPr>
          <w:lang w:val="es-ES_tradnl"/>
        </w:rPr>
        <w:t xml:space="preserve">De conformidad con lo dispuesto en el artículo 56 de la Ley 1437 de 2011, el </w:t>
      </w:r>
      <w:r w:rsidR="00B85BC9" w:rsidRPr="00D67E8C">
        <w:rPr>
          <w:lang w:val="es-ES_tradnl"/>
        </w:rPr>
        <w:t>CONSULTOR</w:t>
      </w:r>
      <w:r w:rsidR="00A50DCE" w:rsidRPr="00D67E8C">
        <w:rPr>
          <w:lang w:val="es-ES_tradnl"/>
        </w:rPr>
        <w:t xml:space="preserve">, con la </w:t>
      </w:r>
      <w:r w:rsidR="00313621" w:rsidRPr="00D67E8C">
        <w:rPr>
          <w:lang w:val="es-ES_tradnl"/>
        </w:rPr>
        <w:t>aceptación</w:t>
      </w:r>
      <w:r w:rsidR="00A50DCE" w:rsidRPr="00D67E8C">
        <w:rPr>
          <w:lang w:val="es-ES_tradnl"/>
        </w:rPr>
        <w:t xml:space="preserve"> de este contrato,</w:t>
      </w:r>
      <w:r w:rsidRPr="00D67E8C">
        <w:rPr>
          <w:lang w:val="es-ES_tradnl"/>
        </w:rPr>
        <w:t xml:space="preserve"> </w:t>
      </w:r>
      <w:r w:rsidR="001D1BC7" w:rsidRPr="00D67E8C">
        <w:rPr>
          <w:lang w:val="es-ES_tradnl"/>
        </w:rPr>
        <w:t>consiente</w:t>
      </w:r>
      <w:r w:rsidRPr="00D67E8C">
        <w:rPr>
          <w:lang w:val="es-ES_tradnl"/>
        </w:rPr>
        <w:t xml:space="preserve"> </w:t>
      </w:r>
      <w:proofErr w:type="gramStart"/>
      <w:r w:rsidRPr="00D67E8C">
        <w:rPr>
          <w:lang w:val="es-ES_tradnl"/>
        </w:rPr>
        <w:t>que</w:t>
      </w:r>
      <w:proofErr w:type="gramEnd"/>
      <w:r w:rsidRPr="00D67E8C">
        <w:rPr>
          <w:lang w:val="es-ES_tradnl"/>
        </w:rPr>
        <w:t xml:space="preserve"> a través de la dirección </w:t>
      </w:r>
      <w:r w:rsidR="000C1326" w:rsidRPr="00D67E8C">
        <w:rPr>
          <w:lang w:val="es-ES_tradnl"/>
        </w:rPr>
        <w:t>electrónica</w:t>
      </w:r>
      <w:r w:rsidRPr="00D67E8C">
        <w:rPr>
          <w:lang w:val="es-ES_tradnl"/>
        </w:rPr>
        <w:t xml:space="preserve"> antes </w:t>
      </w:r>
      <w:r w:rsidR="000C1326" w:rsidRPr="00D67E8C">
        <w:rPr>
          <w:lang w:val="es-ES_tradnl"/>
        </w:rPr>
        <w:t>relacionada, el IDU podrá efectuar las comunicaciones y notificaciones a que haya lugar, en el marco del presente contrato, incluyendo las actuaciones sancionatorias que se tramiten.</w:t>
      </w:r>
    </w:p>
    <w:p w14:paraId="5172E344" w14:textId="77777777" w:rsidR="0004459A" w:rsidRPr="00D67E8C" w:rsidRDefault="0004459A" w:rsidP="006C4DC0">
      <w:pPr>
        <w:rPr>
          <w:lang w:val="es-ES_tradnl"/>
        </w:rPr>
      </w:pPr>
    </w:p>
    <w:p w14:paraId="7D1CFB3C" w14:textId="77777777" w:rsidR="00425AE5" w:rsidRPr="00D67E8C" w:rsidRDefault="00912D2B" w:rsidP="006C4DC0">
      <w:pPr>
        <w:rPr>
          <w:lang w:val="es-ES_tradnl"/>
        </w:rPr>
      </w:pPr>
      <w:r w:rsidRPr="00D67E8C">
        <w:rPr>
          <w:lang w:val="es-ES_tradnl"/>
        </w:rPr>
        <w:t xml:space="preserve">En el evento en que el IDU remita </w:t>
      </w:r>
      <w:r w:rsidR="00425AE5" w:rsidRPr="00D67E8C">
        <w:rPr>
          <w:lang w:val="es-ES_tradnl"/>
        </w:rPr>
        <w:t xml:space="preserve">comunicaciones y notificaciones </w:t>
      </w:r>
      <w:r w:rsidR="000C1326" w:rsidRPr="00D67E8C">
        <w:rPr>
          <w:lang w:val="es-ES_tradnl"/>
        </w:rPr>
        <w:t>impresas</w:t>
      </w:r>
      <w:r w:rsidRPr="00D67E8C">
        <w:rPr>
          <w:lang w:val="es-ES_tradnl"/>
        </w:rPr>
        <w:t>,</w:t>
      </w:r>
      <w:r w:rsidR="000C1326" w:rsidRPr="00D67E8C">
        <w:rPr>
          <w:lang w:val="es-ES_tradnl"/>
        </w:rPr>
        <w:t xml:space="preserve"> </w:t>
      </w:r>
      <w:r w:rsidR="00425AE5" w:rsidRPr="00D67E8C">
        <w:rPr>
          <w:lang w:val="es-ES_tradnl"/>
        </w:rPr>
        <w:t xml:space="preserve">se entenderán recibidas el </w:t>
      </w:r>
      <w:r w:rsidR="00530130" w:rsidRPr="00D67E8C">
        <w:rPr>
          <w:bCs/>
          <w:lang w:val="es-ES_tradnl"/>
        </w:rPr>
        <w:t>d</w:t>
      </w:r>
      <w:r w:rsidR="00425AE5" w:rsidRPr="00D67E8C">
        <w:rPr>
          <w:bCs/>
          <w:lang w:val="es-ES_tradnl"/>
        </w:rPr>
        <w:t xml:space="preserve">ía </w:t>
      </w:r>
      <w:r w:rsidR="00530130" w:rsidRPr="00D67E8C">
        <w:rPr>
          <w:bCs/>
          <w:lang w:val="es-ES_tradnl"/>
        </w:rPr>
        <w:t>h</w:t>
      </w:r>
      <w:r w:rsidR="00425AE5" w:rsidRPr="00D67E8C">
        <w:rPr>
          <w:bCs/>
          <w:lang w:val="es-ES_tradnl"/>
        </w:rPr>
        <w:t>ábil</w:t>
      </w:r>
      <w:r w:rsidR="00425AE5" w:rsidRPr="00D67E8C">
        <w:rPr>
          <w:lang w:val="es-ES_tradnl"/>
        </w:rPr>
        <w:t xml:space="preserve"> siguiente a la fecha de su entrega por mensajero y cinco (5) </w:t>
      </w:r>
      <w:r w:rsidR="00530130" w:rsidRPr="00D67E8C">
        <w:rPr>
          <w:bCs/>
          <w:lang w:val="es-ES_tradnl"/>
        </w:rPr>
        <w:t>d</w:t>
      </w:r>
      <w:r w:rsidR="00425AE5" w:rsidRPr="00D67E8C">
        <w:rPr>
          <w:bCs/>
          <w:lang w:val="es-ES_tradnl"/>
        </w:rPr>
        <w:t>ías</w:t>
      </w:r>
      <w:r w:rsidR="00530130" w:rsidRPr="00D67E8C">
        <w:rPr>
          <w:bCs/>
          <w:lang w:val="es-ES_tradnl"/>
        </w:rPr>
        <w:t xml:space="preserve"> hábiles</w:t>
      </w:r>
      <w:r w:rsidR="00425AE5" w:rsidRPr="00D67E8C">
        <w:rPr>
          <w:lang w:val="es-ES_tradnl"/>
        </w:rPr>
        <w:t xml:space="preserve"> después de la fecha de envío por correo certificado</w:t>
      </w:r>
      <w:r w:rsidR="000C1326" w:rsidRPr="00D67E8C">
        <w:rPr>
          <w:lang w:val="es-ES_tradnl"/>
        </w:rPr>
        <w:t>.</w:t>
      </w:r>
    </w:p>
    <w:p w14:paraId="5BDF202F" w14:textId="77777777" w:rsidR="00425AE5" w:rsidRPr="00D67E8C" w:rsidRDefault="00425AE5" w:rsidP="006C4DC0">
      <w:pPr>
        <w:rPr>
          <w:lang w:val="es-ES_tradnl"/>
        </w:rPr>
      </w:pPr>
    </w:p>
    <w:p w14:paraId="19E2A0CA" w14:textId="77777777" w:rsidR="00425AE5" w:rsidRPr="00D67E8C" w:rsidRDefault="00425AE5" w:rsidP="006C4DC0">
      <w:pPr>
        <w:rPr>
          <w:lang w:val="es-ES_tradnl"/>
        </w:rPr>
      </w:pPr>
      <w:r w:rsidRPr="00D67E8C">
        <w:rPr>
          <w:lang w:val="es-ES_tradnl"/>
        </w:rPr>
        <w:t xml:space="preserve">Para efectos de las comunicaciones enviadas por correo electrónico, se atenderá a lo dispuesto en la Ley 527 de 1999. Cuando quiera que las comunicaciones o las notificaciones a las que se refiere este </w:t>
      </w:r>
      <w:proofErr w:type="gramStart"/>
      <w:r w:rsidRPr="00D67E8C">
        <w:rPr>
          <w:bCs/>
          <w:lang w:val="es-ES_tradnl"/>
        </w:rPr>
        <w:t>Contrato</w:t>
      </w:r>
      <w:r w:rsidRPr="00D67E8C">
        <w:rPr>
          <w:lang w:val="es-ES_tradnl"/>
        </w:rPr>
        <w:t>,</w:t>
      </w:r>
      <w:proofErr w:type="gramEnd"/>
      <w:r w:rsidRPr="00D67E8C">
        <w:rPr>
          <w:lang w:val="es-ES_tradnl"/>
        </w:rPr>
        <w:t xml:space="preserve"> pretendan hacerse por correo electrónico, la misma deberá hacerse mediante documento original, entendiéndose por documentos originales aquellos que satisfagan los requerimient</w:t>
      </w:r>
      <w:r w:rsidR="00F95243" w:rsidRPr="00D67E8C">
        <w:rPr>
          <w:lang w:val="es-ES_tradnl"/>
        </w:rPr>
        <w:t>os del artículo 8 de dicha ley.</w:t>
      </w:r>
    </w:p>
    <w:p w14:paraId="263F2693" w14:textId="77777777" w:rsidR="00F95243" w:rsidRPr="00D67E8C" w:rsidRDefault="00F95243" w:rsidP="006C4DC0">
      <w:pPr>
        <w:rPr>
          <w:lang w:val="es-ES_tradnl"/>
        </w:rPr>
      </w:pPr>
    </w:p>
    <w:p w14:paraId="5FB789ED" w14:textId="77777777" w:rsidR="008F1A4B" w:rsidRPr="00D67E8C" w:rsidRDefault="00425AE5" w:rsidP="006C4DC0">
      <w:pPr>
        <w:rPr>
          <w:lang w:val="es-ES_tradnl"/>
        </w:rPr>
      </w:pPr>
      <w:r w:rsidRPr="00D67E8C">
        <w:rPr>
          <w:lang w:val="es-ES_tradnl"/>
        </w:rPr>
        <w:t xml:space="preserve">Cualquier cambio de la información anteriormente señalada será notificado por escrito con una anticipación no inferior a treinta (30) </w:t>
      </w:r>
      <w:r w:rsidR="00530130" w:rsidRPr="00D67E8C">
        <w:rPr>
          <w:bCs/>
          <w:lang w:val="es-ES_tradnl"/>
        </w:rPr>
        <w:t>d</w:t>
      </w:r>
      <w:r w:rsidRPr="00D67E8C">
        <w:rPr>
          <w:bCs/>
          <w:lang w:val="es-ES_tradnl"/>
        </w:rPr>
        <w:t xml:space="preserve">ías </w:t>
      </w:r>
      <w:r w:rsidR="00530130" w:rsidRPr="00D67E8C">
        <w:rPr>
          <w:bCs/>
          <w:lang w:val="es-ES_tradnl"/>
        </w:rPr>
        <w:t>c</w:t>
      </w:r>
      <w:r w:rsidRPr="00D67E8C">
        <w:rPr>
          <w:bCs/>
          <w:lang w:val="es-ES_tradnl"/>
        </w:rPr>
        <w:t>alendario</w:t>
      </w:r>
      <w:r w:rsidRPr="00D67E8C">
        <w:rPr>
          <w:lang w:val="es-ES_tradnl"/>
        </w:rPr>
        <w:t xml:space="preserve"> a la fecha en </w:t>
      </w:r>
      <w:r w:rsidRPr="00D67E8C">
        <w:rPr>
          <w:lang w:val="es-ES_tradnl"/>
        </w:rPr>
        <w:lastRenderedPageBreak/>
        <w:t>que comenzará a operar la nueva dirección. De no mediar esta comunicación, las notificaciones tendrán plena validez si se hacen a la dirección inicialmente señalada.</w:t>
      </w:r>
    </w:p>
    <w:p w14:paraId="1F332F9A" w14:textId="696E7CDC" w:rsidR="00F91AFB" w:rsidRDefault="00F91AFB" w:rsidP="006C4DC0">
      <w:pPr>
        <w:rPr>
          <w:lang w:val="es-ES_tradnl"/>
        </w:rPr>
      </w:pPr>
    </w:p>
    <w:p w14:paraId="4EB8EA80" w14:textId="77777777" w:rsidR="0004459A" w:rsidRPr="00D67E8C" w:rsidRDefault="0004459A" w:rsidP="006C4DC0">
      <w:pPr>
        <w:rPr>
          <w:lang w:val="es-ES_tradnl"/>
        </w:rPr>
      </w:pPr>
    </w:p>
    <w:p w14:paraId="09B5ED02" w14:textId="7BDA819B" w:rsidR="00425AE5" w:rsidRPr="00D67E8C" w:rsidRDefault="006B0724" w:rsidP="006B0724">
      <w:pPr>
        <w:pStyle w:val="Ttulo1"/>
        <w:numPr>
          <w:ilvl w:val="0"/>
          <w:numId w:val="0"/>
        </w:numPr>
        <w:spacing w:before="0" w:after="0"/>
        <w:ind w:left="360" w:hanging="360"/>
        <w:rPr>
          <w:rFonts w:cs="Arial"/>
          <w:sz w:val="24"/>
          <w:szCs w:val="24"/>
          <w:lang w:val="es-ES_tradnl"/>
        </w:rPr>
      </w:pPr>
      <w:r w:rsidRPr="005049FC">
        <w:rPr>
          <w:lang w:val="es-ES_tradnl"/>
        </w:rPr>
        <w:t>CLÁUSULA</w:t>
      </w:r>
      <w:r>
        <w:rPr>
          <w:rFonts w:cs="Arial"/>
          <w:sz w:val="24"/>
          <w:szCs w:val="24"/>
          <w:lang w:val="es-ES_tradnl"/>
        </w:rPr>
        <w:t xml:space="preserve">  </w:t>
      </w:r>
      <w:r w:rsidR="006205DD">
        <w:rPr>
          <w:rFonts w:cs="Arial"/>
          <w:sz w:val="24"/>
          <w:szCs w:val="24"/>
          <w:lang w:val="es-ES_tradnl"/>
        </w:rPr>
        <w:t>41</w:t>
      </w:r>
      <w:r>
        <w:rPr>
          <w:rFonts w:cs="Arial"/>
          <w:sz w:val="24"/>
          <w:szCs w:val="24"/>
          <w:lang w:val="es-ES_tradnl"/>
        </w:rPr>
        <w:t xml:space="preserve">. </w:t>
      </w:r>
      <w:r w:rsidR="00425AE5" w:rsidRPr="00D67E8C">
        <w:rPr>
          <w:rFonts w:cs="Arial"/>
          <w:sz w:val="24"/>
          <w:szCs w:val="24"/>
          <w:lang w:val="es-ES_tradnl"/>
        </w:rPr>
        <w:t>PERFECCIONAMIENTO Y EJECUCIÓN DEL CONTRATO</w:t>
      </w:r>
    </w:p>
    <w:p w14:paraId="235212D6" w14:textId="66F95536" w:rsidR="00425AE5" w:rsidRDefault="00425AE5" w:rsidP="006C4DC0">
      <w:pPr>
        <w:rPr>
          <w:lang w:val="es-ES_tradnl"/>
        </w:rPr>
      </w:pPr>
    </w:p>
    <w:p w14:paraId="15842912" w14:textId="1F4B9EB3" w:rsidR="00A1345A" w:rsidRPr="00D67E8C" w:rsidRDefault="00425AE5" w:rsidP="006C4DC0">
      <w:pPr>
        <w:rPr>
          <w:lang w:val="es-ES_tradnl"/>
        </w:rPr>
      </w:pPr>
      <w:r w:rsidRPr="00D67E8C">
        <w:rPr>
          <w:lang w:val="es-ES_tradnl"/>
        </w:rPr>
        <w:t>El presente contrato se perfecciona</w:t>
      </w:r>
      <w:r w:rsidR="000B5CC4">
        <w:rPr>
          <w:lang w:val="es-ES_tradnl"/>
        </w:rPr>
        <w:t xml:space="preserve"> con la suscripción por las partes y la aceptación </w:t>
      </w:r>
      <w:proofErr w:type="gramStart"/>
      <w:r w:rsidR="000B5CC4">
        <w:rPr>
          <w:lang w:val="es-ES_tradnl"/>
        </w:rPr>
        <w:t>del mismo</w:t>
      </w:r>
      <w:proofErr w:type="gramEnd"/>
      <w:r w:rsidR="000B5CC4">
        <w:rPr>
          <w:lang w:val="es-ES_tradnl"/>
        </w:rPr>
        <w:t xml:space="preserve"> </w:t>
      </w:r>
      <w:r w:rsidR="00A1345A" w:rsidRPr="00D67E8C">
        <w:rPr>
          <w:lang w:val="es-ES_tradnl"/>
        </w:rPr>
        <w:t>a través de</w:t>
      </w:r>
      <w:r w:rsidR="000E4674" w:rsidRPr="00D67E8C">
        <w:rPr>
          <w:lang w:val="es-ES_tradnl"/>
        </w:rPr>
        <w:t xml:space="preserve"> la plataforma </w:t>
      </w:r>
      <w:r w:rsidR="000B5CC4">
        <w:rPr>
          <w:lang w:val="es-ES_tradnl"/>
        </w:rPr>
        <w:t>transaccional</w:t>
      </w:r>
      <w:r w:rsidR="000B5CC4" w:rsidRPr="00D67E8C">
        <w:rPr>
          <w:lang w:val="es-ES_tradnl"/>
        </w:rPr>
        <w:t xml:space="preserve"> </w:t>
      </w:r>
      <w:r w:rsidR="000E4674" w:rsidRPr="00D67E8C">
        <w:rPr>
          <w:lang w:val="es-ES_tradnl"/>
        </w:rPr>
        <w:t xml:space="preserve">SECOP </w:t>
      </w:r>
      <w:r w:rsidR="00A1345A" w:rsidRPr="00D67E8C">
        <w:rPr>
          <w:lang w:val="es-ES_tradnl"/>
        </w:rPr>
        <w:t xml:space="preserve">II. </w:t>
      </w:r>
      <w:r w:rsidRPr="00D67E8C">
        <w:rPr>
          <w:lang w:val="es-ES_tradnl"/>
        </w:rPr>
        <w:t xml:space="preserve">De conformidad con el artículo 41 de la Ley 80 de 1993 modificado por el artículo 23 de la Ley 1150 de 2007, para su ejecución requiere de la expedición del registro presupuestal correspondiente y de la constitución y presentación de la garantía única y aprobación de </w:t>
      </w:r>
      <w:proofErr w:type="gramStart"/>
      <w:r w:rsidRPr="00D67E8C">
        <w:rPr>
          <w:lang w:val="es-ES_tradnl"/>
        </w:rPr>
        <w:t>la misma</w:t>
      </w:r>
      <w:proofErr w:type="gramEnd"/>
      <w:r w:rsidRPr="00D67E8C">
        <w:rPr>
          <w:lang w:val="es-ES_tradnl"/>
        </w:rPr>
        <w:t xml:space="preserve"> por la Dirección Técnica de Gestión Contractual del IDU, o por la dependencia que tenga dicha función</w:t>
      </w:r>
      <w:r w:rsidR="00310BE8" w:rsidRPr="00D67E8C">
        <w:rPr>
          <w:lang w:val="es-ES_tradnl"/>
        </w:rPr>
        <w:t xml:space="preserve">. </w:t>
      </w:r>
      <w:r w:rsidRPr="00D67E8C">
        <w:rPr>
          <w:lang w:val="es-ES_tradnl"/>
        </w:rPr>
        <w:t>Las Garantías deberán presentarse al IDU dentro de los tres (3) días hábiles siguientes a la fecha de suscripción del contrato, en caso de modificación o correcci</w:t>
      </w:r>
      <w:r w:rsidR="00B91911" w:rsidRPr="00D67E8C">
        <w:rPr>
          <w:lang w:val="es-ES_tradnl"/>
        </w:rPr>
        <w:t xml:space="preserve">ón de la garantía el </w:t>
      </w:r>
      <w:r w:rsidR="00B85BC9" w:rsidRPr="00D67E8C">
        <w:rPr>
          <w:lang w:val="es-ES_tradnl"/>
        </w:rPr>
        <w:t>CONSULTOR</w:t>
      </w:r>
      <w:r w:rsidRPr="00D67E8C">
        <w:rPr>
          <w:lang w:val="es-ES_tradnl"/>
        </w:rPr>
        <w:t xml:space="preserve"> 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3D072BD3" w14:textId="77777777" w:rsidR="000E4674" w:rsidRPr="00D67E8C" w:rsidRDefault="000E4674" w:rsidP="006C4DC0"/>
    <w:p w14:paraId="47FDB861" w14:textId="187765BC" w:rsidR="00425AE5" w:rsidRPr="00D67E8C" w:rsidRDefault="00425AE5" w:rsidP="006C4DC0">
      <w:pPr>
        <w:rPr>
          <w:lang w:val="es-ES_tradnl"/>
        </w:rPr>
      </w:pPr>
      <w:r w:rsidRPr="00D67E8C">
        <w:t>Para constancia de lo anterior, se firma</w:t>
      </w:r>
      <w:r w:rsidRPr="00D67E8C">
        <w:rPr>
          <w:lang w:val="es-ES_tradnl"/>
        </w:rPr>
        <w:t xml:space="preserve"> </w:t>
      </w:r>
      <w:r w:rsidR="00C87146">
        <w:rPr>
          <w:lang w:val="es-ES_tradnl"/>
        </w:rPr>
        <w:t xml:space="preserve">y aprueba en </w:t>
      </w:r>
      <w:proofErr w:type="spellStart"/>
      <w:r w:rsidR="00C87146">
        <w:rPr>
          <w:lang w:val="es-ES_tradnl"/>
        </w:rPr>
        <w:t>Secop</w:t>
      </w:r>
      <w:proofErr w:type="spellEnd"/>
      <w:r w:rsidR="00C87146">
        <w:rPr>
          <w:lang w:val="es-ES_tradnl"/>
        </w:rPr>
        <w:t xml:space="preserve"> II </w:t>
      </w:r>
      <w:r w:rsidRPr="00D67E8C">
        <w:rPr>
          <w:lang w:val="es-ES_tradnl"/>
        </w:rPr>
        <w:t xml:space="preserve">en la ciudad </w:t>
      </w:r>
      <w:r w:rsidR="00C87146">
        <w:rPr>
          <w:lang w:val="es-ES_tradnl"/>
        </w:rPr>
        <w:t xml:space="preserve">de </w:t>
      </w:r>
      <w:r w:rsidRPr="00D67E8C">
        <w:rPr>
          <w:lang w:val="es-ES_tradnl"/>
        </w:rPr>
        <w:t xml:space="preserve">Bogotá, D.C </w:t>
      </w:r>
    </w:p>
    <w:p w14:paraId="6B974BC9" w14:textId="77777777" w:rsidR="00170A0E" w:rsidRPr="00D67E8C" w:rsidRDefault="00170A0E" w:rsidP="006C4DC0">
      <w:pPr>
        <w:rPr>
          <w:lang w:val="es-ES_tradnl"/>
        </w:rPr>
      </w:pPr>
    </w:p>
    <w:p w14:paraId="2643431A" w14:textId="428F7F7B" w:rsidR="00912D2B" w:rsidRPr="005049FC" w:rsidRDefault="000B5CC4" w:rsidP="006C4DC0">
      <w:pPr>
        <w:rPr>
          <w:b/>
          <w:bCs/>
          <w:lang w:val="es-ES_tradnl"/>
        </w:rPr>
      </w:pPr>
      <w:r w:rsidRPr="005049FC">
        <w:rPr>
          <w:b/>
          <w:bCs/>
          <w:lang w:val="es-ES_tradnl"/>
        </w:rPr>
        <w:t>EL CONTRATANTE</w:t>
      </w:r>
      <w:r>
        <w:rPr>
          <w:b/>
          <w:bCs/>
          <w:lang w:val="es-ES_tradnl"/>
        </w:rPr>
        <w:tab/>
      </w:r>
      <w:r>
        <w:rPr>
          <w:b/>
          <w:bCs/>
          <w:lang w:val="es-ES_tradnl"/>
        </w:rPr>
        <w:tab/>
      </w:r>
      <w:r>
        <w:rPr>
          <w:b/>
          <w:bCs/>
          <w:lang w:val="es-ES_tradnl"/>
        </w:rPr>
        <w:tab/>
        <w:t xml:space="preserve">          EL CONSULTOR</w:t>
      </w:r>
    </w:p>
    <w:p w14:paraId="529EB2E1" w14:textId="2708FD87" w:rsidR="000B5CC4" w:rsidRDefault="000B5CC4" w:rsidP="006C4DC0">
      <w:pPr>
        <w:rPr>
          <w:lang w:val="es-ES_tradnl"/>
        </w:rPr>
      </w:pPr>
    </w:p>
    <w:p w14:paraId="1EF2F365" w14:textId="69702AE0" w:rsidR="0004459A" w:rsidRDefault="0004459A" w:rsidP="006C4DC0">
      <w:pPr>
        <w:rPr>
          <w:lang w:val="es-ES_tradnl"/>
        </w:rPr>
      </w:pPr>
    </w:p>
    <w:p w14:paraId="0F29D4A1" w14:textId="77777777" w:rsidR="0004459A" w:rsidRDefault="0004459A" w:rsidP="006C4DC0">
      <w:pPr>
        <w:rPr>
          <w:lang w:val="es-ES_tradnl"/>
        </w:rPr>
      </w:pPr>
    </w:p>
    <w:p w14:paraId="1653CB2C" w14:textId="5440689E" w:rsidR="000B5CC4" w:rsidRDefault="00462A6D" w:rsidP="006C4DC0">
      <w:pPr>
        <w:rPr>
          <w:lang w:val="es-ES_tradnl"/>
        </w:rPr>
      </w:pPr>
      <w:r>
        <w:rPr>
          <w:lang w:val="es-ES_tradnl"/>
        </w:rPr>
        <w:t>______________________________              __________________________</w:t>
      </w:r>
    </w:p>
    <w:p w14:paraId="4B0B2156" w14:textId="394DE782" w:rsidR="000B5CC4" w:rsidRDefault="000B5CC4" w:rsidP="006C4DC0">
      <w:pPr>
        <w:rPr>
          <w:b/>
          <w:bCs/>
          <w:sz w:val="22"/>
          <w:szCs w:val="22"/>
          <w:shd w:val="clear" w:color="auto" w:fill="FFFFFF"/>
          <w:lang w:val="es-CO"/>
        </w:rPr>
      </w:pPr>
      <w:r w:rsidRPr="000962D4">
        <w:rPr>
          <w:b/>
          <w:bCs/>
          <w:shd w:val="clear" w:color="auto" w:fill="FFFFFF"/>
          <w:lang w:val="es-CO"/>
        </w:rPr>
        <w:t>JOSÉ FÉLIX GÓMEZ PANTOJA</w:t>
      </w:r>
      <w:r>
        <w:rPr>
          <w:b/>
          <w:bCs/>
          <w:shd w:val="clear" w:color="auto" w:fill="FFFFFF"/>
          <w:lang w:val="es-CO"/>
        </w:rPr>
        <w:tab/>
        <w:t xml:space="preserve">         </w:t>
      </w:r>
      <w:r w:rsidR="006205DD">
        <w:rPr>
          <w:b/>
          <w:bCs/>
          <w:shd w:val="clear" w:color="auto" w:fill="FFFFFF"/>
          <w:lang w:val="es-CO"/>
        </w:rPr>
        <w:t xml:space="preserve"> </w:t>
      </w:r>
      <w:r w:rsidR="006205DD">
        <w:rPr>
          <w:b/>
          <w:bCs/>
          <w:sz w:val="22"/>
          <w:szCs w:val="22"/>
          <w:shd w:val="clear" w:color="auto" w:fill="FFFFFF"/>
          <w:lang w:val="es-CO"/>
        </w:rPr>
        <w:t>XXX</w:t>
      </w:r>
    </w:p>
    <w:p w14:paraId="62AAF5D7" w14:textId="058B0FDC" w:rsidR="000B5CC4" w:rsidRPr="00E571AD" w:rsidRDefault="000B5CC4" w:rsidP="006C4DC0">
      <w:pPr>
        <w:rPr>
          <w:lang w:val="es-ES_tradnl"/>
        </w:rPr>
      </w:pPr>
      <w:r w:rsidRPr="005049FC">
        <w:rPr>
          <w:shd w:val="clear" w:color="auto" w:fill="FFFFFF"/>
          <w:lang w:val="es-CO"/>
        </w:rPr>
        <w:t xml:space="preserve">Subdirector General </w:t>
      </w:r>
      <w:r>
        <w:rPr>
          <w:shd w:val="clear" w:color="auto" w:fill="FFFFFF"/>
          <w:lang w:val="es-CO"/>
        </w:rPr>
        <w:t>d</w:t>
      </w:r>
      <w:r w:rsidRPr="005049FC">
        <w:rPr>
          <w:shd w:val="clear" w:color="auto" w:fill="FFFFFF"/>
          <w:lang w:val="es-CO"/>
        </w:rPr>
        <w:t>e Desarrollo Urbano</w:t>
      </w:r>
      <w:r>
        <w:rPr>
          <w:shd w:val="clear" w:color="auto" w:fill="FFFFFF"/>
          <w:lang w:val="es-CO"/>
        </w:rPr>
        <w:t xml:space="preserve">      Representante Legal</w:t>
      </w:r>
    </w:p>
    <w:p w14:paraId="582128F2" w14:textId="76A52DB5" w:rsidR="00D62CA1" w:rsidRPr="00D67E8C" w:rsidRDefault="000B5CC4" w:rsidP="006C4DC0">
      <w:pPr>
        <w:rPr>
          <w:lang w:val="es-ES_tradnl"/>
        </w:rPr>
      </w:pPr>
      <w:r w:rsidRPr="009E2A5A">
        <w:rPr>
          <w:rFonts w:eastAsia="Times New Roman"/>
          <w:b/>
          <w:sz w:val="22"/>
          <w:szCs w:val="22"/>
          <w:lang w:val="es-CO"/>
        </w:rPr>
        <w:t>INSTITUTO DE DESARROLLO URBANO</w:t>
      </w:r>
      <w:r>
        <w:rPr>
          <w:rFonts w:eastAsia="Times New Roman"/>
          <w:b/>
          <w:sz w:val="22"/>
          <w:szCs w:val="22"/>
          <w:lang w:val="es-CO"/>
        </w:rPr>
        <w:tab/>
        <w:t xml:space="preserve">          </w:t>
      </w:r>
      <w:r w:rsidR="0004459A">
        <w:rPr>
          <w:rFonts w:eastAsia="Times New Roman"/>
          <w:b/>
          <w:sz w:val="22"/>
          <w:szCs w:val="22"/>
          <w:lang w:val="es-CO"/>
        </w:rPr>
        <w:t>XXXX</w:t>
      </w:r>
    </w:p>
    <w:p w14:paraId="65306204" w14:textId="77777777" w:rsidR="006B0724" w:rsidRDefault="006B0724" w:rsidP="00C10AC6">
      <w:pPr>
        <w:rPr>
          <w:sz w:val="14"/>
          <w:szCs w:val="14"/>
        </w:rPr>
      </w:pPr>
    </w:p>
    <w:p w14:paraId="29CD09CC" w14:textId="616B1C7A" w:rsidR="00C10AC6" w:rsidRPr="00FA4366" w:rsidRDefault="00C10AC6" w:rsidP="00C10AC6">
      <w:pPr>
        <w:rPr>
          <w:sz w:val="14"/>
          <w:szCs w:val="14"/>
        </w:rPr>
      </w:pPr>
      <w:r w:rsidRPr="00FA4366">
        <w:rPr>
          <w:sz w:val="14"/>
          <w:szCs w:val="14"/>
        </w:rPr>
        <w:t>Aprobó:</w:t>
      </w:r>
      <w:r w:rsidR="000B5CC4">
        <w:rPr>
          <w:sz w:val="14"/>
          <w:szCs w:val="14"/>
        </w:rPr>
        <w:t xml:space="preserve"> Juan Carlos González Vázquez</w:t>
      </w:r>
      <w:r w:rsidRPr="00FA4366">
        <w:rPr>
          <w:sz w:val="14"/>
          <w:szCs w:val="14"/>
        </w:rPr>
        <w:t xml:space="preserve"> </w:t>
      </w:r>
      <w:proofErr w:type="gramStart"/>
      <w:r w:rsidRPr="00FA4366">
        <w:rPr>
          <w:sz w:val="14"/>
          <w:szCs w:val="14"/>
        </w:rPr>
        <w:t>Director Técnico</w:t>
      </w:r>
      <w:proofErr w:type="gramEnd"/>
      <w:r w:rsidRPr="00FA4366">
        <w:rPr>
          <w:sz w:val="14"/>
          <w:szCs w:val="14"/>
        </w:rPr>
        <w:t xml:space="preserve"> de Gestión Contractual</w:t>
      </w:r>
    </w:p>
    <w:p w14:paraId="39FD9E38" w14:textId="2EEA667A" w:rsidR="00C10AC6" w:rsidRDefault="00C10AC6" w:rsidP="00C10AC6">
      <w:pPr>
        <w:rPr>
          <w:sz w:val="14"/>
          <w:szCs w:val="14"/>
        </w:rPr>
      </w:pPr>
      <w:r w:rsidRPr="00FA4366">
        <w:rPr>
          <w:sz w:val="14"/>
          <w:szCs w:val="14"/>
        </w:rPr>
        <w:t xml:space="preserve">Revisó: </w:t>
      </w:r>
      <w:r w:rsidR="006205DD">
        <w:rPr>
          <w:sz w:val="14"/>
          <w:szCs w:val="14"/>
        </w:rPr>
        <w:t>XXX</w:t>
      </w:r>
      <w:r w:rsidR="006B0724">
        <w:rPr>
          <w:sz w:val="14"/>
          <w:szCs w:val="14"/>
        </w:rPr>
        <w:t xml:space="preserve"> -</w:t>
      </w:r>
      <w:r w:rsidRPr="00FA4366">
        <w:rPr>
          <w:sz w:val="14"/>
          <w:szCs w:val="14"/>
        </w:rPr>
        <w:t>Asesor</w:t>
      </w:r>
      <w:r w:rsidR="00FA4366">
        <w:rPr>
          <w:sz w:val="14"/>
          <w:szCs w:val="14"/>
        </w:rPr>
        <w:t xml:space="preserve">a </w:t>
      </w:r>
      <w:r w:rsidRPr="00FA4366">
        <w:rPr>
          <w:sz w:val="14"/>
          <w:szCs w:val="14"/>
        </w:rPr>
        <w:t>DTGC</w:t>
      </w:r>
    </w:p>
    <w:p w14:paraId="1F1DF743" w14:textId="18F14B83" w:rsidR="00D67E8C" w:rsidRPr="00D67E8C" w:rsidRDefault="00C10AC6">
      <w:r w:rsidRPr="00FA4366">
        <w:rPr>
          <w:sz w:val="14"/>
          <w:szCs w:val="14"/>
        </w:rPr>
        <w:t>Elaboró</w:t>
      </w:r>
      <w:r w:rsidR="00FA4366" w:rsidRPr="00FA4366">
        <w:rPr>
          <w:sz w:val="14"/>
          <w:szCs w:val="14"/>
        </w:rPr>
        <w:t xml:space="preserve">: </w:t>
      </w:r>
      <w:r w:rsidR="006205DD">
        <w:rPr>
          <w:sz w:val="14"/>
          <w:szCs w:val="14"/>
        </w:rPr>
        <w:t>XXX</w:t>
      </w:r>
      <w:r w:rsidR="000B5CC4">
        <w:rPr>
          <w:sz w:val="14"/>
          <w:szCs w:val="14"/>
        </w:rPr>
        <w:t xml:space="preserve"> -</w:t>
      </w:r>
      <w:r w:rsidR="00FA4366">
        <w:rPr>
          <w:sz w:val="14"/>
          <w:szCs w:val="14"/>
        </w:rPr>
        <w:t>Abogad</w:t>
      </w:r>
      <w:r w:rsidR="006205DD">
        <w:rPr>
          <w:sz w:val="14"/>
          <w:szCs w:val="14"/>
        </w:rPr>
        <w:t>o (</w:t>
      </w:r>
      <w:proofErr w:type="gramStart"/>
      <w:r w:rsidR="000B5CC4">
        <w:rPr>
          <w:sz w:val="14"/>
          <w:szCs w:val="14"/>
        </w:rPr>
        <w:t>a</w:t>
      </w:r>
      <w:r w:rsidR="006205DD">
        <w:rPr>
          <w:sz w:val="14"/>
          <w:szCs w:val="14"/>
        </w:rPr>
        <w:t xml:space="preserve">) </w:t>
      </w:r>
      <w:r w:rsidR="00FA4366">
        <w:rPr>
          <w:sz w:val="14"/>
          <w:szCs w:val="14"/>
        </w:rPr>
        <w:t xml:space="preserve"> DTGC</w:t>
      </w:r>
      <w:proofErr w:type="gramEnd"/>
    </w:p>
    <w:sectPr w:rsidR="00D67E8C" w:rsidRPr="00D67E8C" w:rsidSect="005A407D">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F31F8" w14:textId="77777777" w:rsidR="000C3683" w:rsidRDefault="000C3683" w:rsidP="001C6423">
      <w:r>
        <w:separator/>
      </w:r>
    </w:p>
  </w:endnote>
  <w:endnote w:type="continuationSeparator" w:id="0">
    <w:p w14:paraId="322194F4" w14:textId="77777777" w:rsidR="000C3683" w:rsidRDefault="000C3683" w:rsidP="001C6423">
      <w:r>
        <w:continuationSeparator/>
      </w:r>
    </w:p>
  </w:endnote>
  <w:endnote w:type="continuationNotice" w:id="1">
    <w:p w14:paraId="649B146A" w14:textId="77777777" w:rsidR="000C3683" w:rsidRDefault="000C3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684960"/>
      <w:docPartObj>
        <w:docPartGallery w:val="Page Numbers (Bottom of Page)"/>
        <w:docPartUnique/>
      </w:docPartObj>
    </w:sdtPr>
    <w:sdtContent>
      <w:p w14:paraId="381FD122" w14:textId="1AF2D298" w:rsidR="00EE59A0" w:rsidRDefault="00EE59A0">
        <w:pPr>
          <w:pStyle w:val="Piedepgina"/>
          <w:jc w:val="right"/>
        </w:pPr>
        <w:r>
          <w:fldChar w:fldCharType="begin"/>
        </w:r>
        <w:r>
          <w:instrText>PAGE   \* MERGEFORMAT</w:instrText>
        </w:r>
        <w:r>
          <w:fldChar w:fldCharType="separate"/>
        </w:r>
        <w:r w:rsidRPr="00A52729">
          <w:rPr>
            <w:noProof/>
            <w:lang w:val="es-ES"/>
          </w:rPr>
          <w:t>16</w:t>
        </w:r>
        <w:r>
          <w:rPr>
            <w:noProof/>
            <w:lang w:val="es-ES"/>
          </w:rPr>
          <w:fldChar w:fldCharType="end"/>
        </w:r>
      </w:p>
    </w:sdtContent>
  </w:sdt>
  <w:p w14:paraId="37A6E1D0" w14:textId="77777777" w:rsidR="00EE59A0" w:rsidRDefault="00EE59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9EFFB" w14:textId="77777777" w:rsidR="000C3683" w:rsidRDefault="000C3683" w:rsidP="001C6423">
      <w:r>
        <w:separator/>
      </w:r>
    </w:p>
  </w:footnote>
  <w:footnote w:type="continuationSeparator" w:id="0">
    <w:p w14:paraId="7C977798" w14:textId="77777777" w:rsidR="000C3683" w:rsidRDefault="000C3683" w:rsidP="001C6423">
      <w:r>
        <w:continuationSeparator/>
      </w:r>
    </w:p>
  </w:footnote>
  <w:footnote w:type="continuationNotice" w:id="1">
    <w:p w14:paraId="33AD4F28" w14:textId="77777777" w:rsidR="000C3683" w:rsidRDefault="000C36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A823" w14:textId="77777777" w:rsidR="00EE59A0" w:rsidRDefault="00EE59A0" w:rsidP="00C43DA2">
    <w:pPr>
      <w:pStyle w:val="Encabezado"/>
      <w:rPr>
        <w:rFonts w:cs="Arial"/>
        <w:b/>
        <w:sz w:val="24"/>
        <w:szCs w:val="24"/>
      </w:rPr>
    </w:pPr>
  </w:p>
  <w:p w14:paraId="75EA3070" w14:textId="77777777" w:rsidR="00EE59A0" w:rsidRDefault="00EE59A0"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58700444">
          <wp:simplePos x="0" y="0"/>
          <wp:positionH relativeFrom="margin">
            <wp:align>right</wp:align>
          </wp:positionH>
          <wp:positionV relativeFrom="paragraph">
            <wp:posOffset>22225</wp:posOffset>
          </wp:positionV>
          <wp:extent cx="685800" cy="718820"/>
          <wp:effectExtent l="0" t="0" r="0" b="508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18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F58322" w14:textId="74976975" w:rsidR="00EE59A0" w:rsidRDefault="00EE59A0" w:rsidP="000962D4">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CONSULTORÍA </w:t>
    </w:r>
    <w:r w:rsidRPr="00545E80">
      <w:rPr>
        <w:rFonts w:cs="Arial"/>
        <w:b/>
        <w:sz w:val="24"/>
        <w:szCs w:val="24"/>
      </w:rPr>
      <w:t xml:space="preserve">NÚMERO </w:t>
    </w:r>
    <w:r>
      <w:rPr>
        <w:rFonts w:cs="Arial"/>
        <w:b/>
        <w:sz w:val="24"/>
        <w:szCs w:val="24"/>
      </w:rPr>
      <w:t>XXX DE XXX,</w:t>
    </w:r>
    <w:r w:rsidRPr="00545E80">
      <w:rPr>
        <w:rFonts w:cs="Arial"/>
        <w:b/>
        <w:sz w:val="24"/>
        <w:szCs w:val="24"/>
      </w:rPr>
      <w:t xml:space="preserve"> CELEBRADO</w:t>
    </w:r>
    <w:r>
      <w:rPr>
        <w:rFonts w:cs="Arial"/>
        <w:b/>
        <w:sz w:val="24"/>
        <w:szCs w:val="24"/>
      </w:rPr>
      <w:t xml:space="preserve">      </w:t>
    </w:r>
    <w:r w:rsidRPr="00545E80">
      <w:rPr>
        <w:rFonts w:cs="Arial"/>
        <w:b/>
        <w:sz w:val="24"/>
        <w:szCs w:val="24"/>
      </w:rPr>
      <w:t>ENTRE EL INSTITUTO DE</w:t>
    </w:r>
    <w:r>
      <w:rPr>
        <w:rFonts w:cs="Arial"/>
        <w:b/>
        <w:sz w:val="24"/>
        <w:szCs w:val="24"/>
      </w:rPr>
      <w:t xml:space="preserve"> </w:t>
    </w:r>
    <w:r w:rsidRPr="00545E80">
      <w:rPr>
        <w:rFonts w:cs="Arial"/>
        <w:b/>
        <w:sz w:val="24"/>
        <w:szCs w:val="24"/>
      </w:rPr>
      <w:t xml:space="preserve">DESARROLLO </w:t>
    </w:r>
    <w:r>
      <w:rPr>
        <w:rFonts w:cs="Arial"/>
        <w:b/>
        <w:sz w:val="24"/>
        <w:szCs w:val="24"/>
      </w:rPr>
      <w:t>URBANO Y XXXX</w:t>
    </w:r>
  </w:p>
  <w:p w14:paraId="33B4831F" w14:textId="77777777" w:rsidR="00EE59A0" w:rsidRDefault="00EE59A0"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EE59A0" w:rsidRPr="00545E80" w:rsidRDefault="00EE59A0" w:rsidP="00C43DA2">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BBB"/>
    <w:multiLevelType w:val="multilevel"/>
    <w:tmpl w:val="482AF8E4"/>
    <w:lvl w:ilvl="0">
      <w:start w:val="11"/>
      <w:numFmt w:val="decimal"/>
      <w:lvlText w:val="%1."/>
      <w:lvlJc w:val="left"/>
      <w:pPr>
        <w:ind w:left="720" w:hanging="720"/>
      </w:pPr>
      <w:rPr>
        <w:rFonts w:hint="default"/>
      </w:rPr>
    </w:lvl>
    <w:lvl w:ilvl="1">
      <w:start w:val="2"/>
      <w:numFmt w:val="decimal"/>
      <w:lvlText w:val="%1.%2."/>
      <w:lvlJc w:val="left"/>
      <w:pPr>
        <w:ind w:left="791"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1"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 w15:restartNumberingAfterBreak="0">
    <w:nsid w:val="115636BB"/>
    <w:multiLevelType w:val="multilevel"/>
    <w:tmpl w:val="493CD85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DA7900"/>
    <w:multiLevelType w:val="hybridMultilevel"/>
    <w:tmpl w:val="DEFC212A"/>
    <w:lvl w:ilvl="0" w:tplc="AB3830A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1B1AB7"/>
    <w:multiLevelType w:val="hybridMultilevel"/>
    <w:tmpl w:val="347E0FA6"/>
    <w:lvl w:ilvl="0" w:tplc="BFA827D0">
      <w:start w:val="1"/>
      <w:numFmt w:val="bullet"/>
      <w:lvlText w:val="•"/>
      <w:lvlJc w:val="left"/>
      <w:pPr>
        <w:tabs>
          <w:tab w:val="num" w:pos="720"/>
        </w:tabs>
        <w:ind w:left="720" w:hanging="360"/>
      </w:pPr>
      <w:rPr>
        <w:rFonts w:ascii="Times New Roman" w:hAnsi="Times New Roman" w:hint="default"/>
      </w:rPr>
    </w:lvl>
    <w:lvl w:ilvl="1" w:tplc="BAFE514A" w:tentative="1">
      <w:start w:val="1"/>
      <w:numFmt w:val="bullet"/>
      <w:lvlText w:val="•"/>
      <w:lvlJc w:val="left"/>
      <w:pPr>
        <w:tabs>
          <w:tab w:val="num" w:pos="1440"/>
        </w:tabs>
        <w:ind w:left="1440" w:hanging="360"/>
      </w:pPr>
      <w:rPr>
        <w:rFonts w:ascii="Times New Roman" w:hAnsi="Times New Roman" w:hint="default"/>
      </w:rPr>
    </w:lvl>
    <w:lvl w:ilvl="2" w:tplc="05FAA806" w:tentative="1">
      <w:start w:val="1"/>
      <w:numFmt w:val="bullet"/>
      <w:lvlText w:val="•"/>
      <w:lvlJc w:val="left"/>
      <w:pPr>
        <w:tabs>
          <w:tab w:val="num" w:pos="2160"/>
        </w:tabs>
        <w:ind w:left="2160" w:hanging="360"/>
      </w:pPr>
      <w:rPr>
        <w:rFonts w:ascii="Times New Roman" w:hAnsi="Times New Roman" w:hint="default"/>
      </w:rPr>
    </w:lvl>
    <w:lvl w:ilvl="3" w:tplc="6A084D34" w:tentative="1">
      <w:start w:val="1"/>
      <w:numFmt w:val="bullet"/>
      <w:lvlText w:val="•"/>
      <w:lvlJc w:val="left"/>
      <w:pPr>
        <w:tabs>
          <w:tab w:val="num" w:pos="2880"/>
        </w:tabs>
        <w:ind w:left="2880" w:hanging="360"/>
      </w:pPr>
      <w:rPr>
        <w:rFonts w:ascii="Times New Roman" w:hAnsi="Times New Roman" w:hint="default"/>
      </w:rPr>
    </w:lvl>
    <w:lvl w:ilvl="4" w:tplc="24C4D884" w:tentative="1">
      <w:start w:val="1"/>
      <w:numFmt w:val="bullet"/>
      <w:lvlText w:val="•"/>
      <w:lvlJc w:val="left"/>
      <w:pPr>
        <w:tabs>
          <w:tab w:val="num" w:pos="3600"/>
        </w:tabs>
        <w:ind w:left="3600" w:hanging="360"/>
      </w:pPr>
      <w:rPr>
        <w:rFonts w:ascii="Times New Roman" w:hAnsi="Times New Roman" w:hint="default"/>
      </w:rPr>
    </w:lvl>
    <w:lvl w:ilvl="5" w:tplc="DDB89F2E" w:tentative="1">
      <w:start w:val="1"/>
      <w:numFmt w:val="bullet"/>
      <w:lvlText w:val="•"/>
      <w:lvlJc w:val="left"/>
      <w:pPr>
        <w:tabs>
          <w:tab w:val="num" w:pos="4320"/>
        </w:tabs>
        <w:ind w:left="4320" w:hanging="360"/>
      </w:pPr>
      <w:rPr>
        <w:rFonts w:ascii="Times New Roman" w:hAnsi="Times New Roman" w:hint="default"/>
      </w:rPr>
    </w:lvl>
    <w:lvl w:ilvl="6" w:tplc="56EE5F66" w:tentative="1">
      <w:start w:val="1"/>
      <w:numFmt w:val="bullet"/>
      <w:lvlText w:val="•"/>
      <w:lvlJc w:val="left"/>
      <w:pPr>
        <w:tabs>
          <w:tab w:val="num" w:pos="5040"/>
        </w:tabs>
        <w:ind w:left="5040" w:hanging="360"/>
      </w:pPr>
      <w:rPr>
        <w:rFonts w:ascii="Times New Roman" w:hAnsi="Times New Roman" w:hint="default"/>
      </w:rPr>
    </w:lvl>
    <w:lvl w:ilvl="7" w:tplc="52A01856" w:tentative="1">
      <w:start w:val="1"/>
      <w:numFmt w:val="bullet"/>
      <w:lvlText w:val="•"/>
      <w:lvlJc w:val="left"/>
      <w:pPr>
        <w:tabs>
          <w:tab w:val="num" w:pos="5760"/>
        </w:tabs>
        <w:ind w:left="5760" w:hanging="360"/>
      </w:pPr>
      <w:rPr>
        <w:rFonts w:ascii="Times New Roman" w:hAnsi="Times New Roman" w:hint="default"/>
      </w:rPr>
    </w:lvl>
    <w:lvl w:ilvl="8" w:tplc="18FA82E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3A238BF"/>
    <w:multiLevelType w:val="hybridMultilevel"/>
    <w:tmpl w:val="9266C236"/>
    <w:lvl w:ilvl="0" w:tplc="3EACD85C">
      <w:start w:val="1"/>
      <w:numFmt w:val="decimal"/>
      <w:lvlText w:val="%1."/>
      <w:lvlJc w:val="left"/>
      <w:pPr>
        <w:ind w:left="786" w:hanging="360"/>
      </w:pPr>
      <w:rPr>
        <w:rFonts w:hint="default"/>
        <w:b/>
        <w:lang w:val="es-ES"/>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A50600"/>
    <w:multiLevelType w:val="multilevel"/>
    <w:tmpl w:val="4DF4E3FA"/>
    <w:lvl w:ilvl="0">
      <w:start w:val="1"/>
      <w:numFmt w:val="decimal"/>
      <w:lvlText w:val="CLÁUSULA %1"/>
      <w:lvlJc w:val="left"/>
      <w:pPr>
        <w:tabs>
          <w:tab w:val="num" w:pos="3657"/>
        </w:tabs>
        <w:ind w:left="141"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8"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B8955F1"/>
    <w:multiLevelType w:val="multilevel"/>
    <w:tmpl w:val="08E8FDAC"/>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2EB4786E"/>
    <w:multiLevelType w:val="hybridMultilevel"/>
    <w:tmpl w:val="CF80F8F0"/>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2648AF"/>
    <w:multiLevelType w:val="multilevel"/>
    <w:tmpl w:val="CBA6347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891CCB"/>
    <w:multiLevelType w:val="hybridMultilevel"/>
    <w:tmpl w:val="A81E03BE"/>
    <w:lvl w:ilvl="0" w:tplc="FF1433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F1397C"/>
    <w:multiLevelType w:val="hybridMultilevel"/>
    <w:tmpl w:val="9266C236"/>
    <w:lvl w:ilvl="0" w:tplc="FFFFFFFF">
      <w:start w:val="1"/>
      <w:numFmt w:val="decimal"/>
      <w:lvlText w:val="%1."/>
      <w:lvlJc w:val="left"/>
      <w:pPr>
        <w:ind w:left="360" w:hanging="360"/>
      </w:pPr>
      <w:rPr>
        <w:rFonts w:hint="default"/>
        <w:b/>
        <w:lang w:val="es-ES"/>
      </w:rPr>
    </w:lvl>
    <w:lvl w:ilvl="1" w:tplc="FFFFFFFF">
      <w:start w:val="1"/>
      <w:numFmt w:val="lowerLetter"/>
      <w:lvlText w:val="%2."/>
      <w:lvlJc w:val="left"/>
      <w:pPr>
        <w:ind w:left="1014" w:hanging="360"/>
      </w:pPr>
      <w:rPr>
        <w:b/>
      </w:rPr>
    </w:lvl>
    <w:lvl w:ilvl="2" w:tplc="FFFFFFFF">
      <w:start w:val="1"/>
      <w:numFmt w:val="decimal"/>
      <w:lvlText w:val="%3."/>
      <w:lvlJc w:val="right"/>
      <w:pPr>
        <w:ind w:left="-104" w:hanging="180"/>
      </w:pPr>
      <w:rPr>
        <w:rFonts w:ascii="Arial" w:eastAsia="Times New Roman" w:hAnsi="Arial" w:cs="Times New Roman"/>
        <w:b/>
      </w:rPr>
    </w:lvl>
    <w:lvl w:ilvl="3" w:tplc="FFFFFFFF">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5" w15:restartNumberingAfterBreak="0">
    <w:nsid w:val="3B154687"/>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16"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3D8B3C6D"/>
    <w:multiLevelType w:val="hybridMultilevel"/>
    <w:tmpl w:val="B6B24186"/>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E254616"/>
    <w:multiLevelType w:val="hybridMultilevel"/>
    <w:tmpl w:val="EFB6DC82"/>
    <w:lvl w:ilvl="0" w:tplc="16DEBC2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5339BD"/>
    <w:multiLevelType w:val="multilevel"/>
    <w:tmpl w:val="2E2A5492"/>
    <w:lvl w:ilvl="0">
      <w:start w:val="1"/>
      <w:numFmt w:val="decimal"/>
      <w:lvlText w:val="%1."/>
      <w:lvlJc w:val="left"/>
      <w:pPr>
        <w:ind w:left="1429" w:hanging="72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0" w15:restartNumberingAfterBreak="0">
    <w:nsid w:val="46961D58"/>
    <w:multiLevelType w:val="hybridMultilevel"/>
    <w:tmpl w:val="70B42EF8"/>
    <w:lvl w:ilvl="0" w:tplc="240A000F">
      <w:start w:val="1"/>
      <w:numFmt w:val="decimal"/>
      <w:lvlText w:val="%1."/>
      <w:lvlJc w:val="left"/>
      <w:pPr>
        <w:ind w:left="720" w:hanging="360"/>
      </w:pPr>
    </w:lvl>
    <w:lvl w:ilvl="1" w:tplc="42D2D33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CB590C"/>
    <w:multiLevelType w:val="hybridMultilevel"/>
    <w:tmpl w:val="9266C236"/>
    <w:lvl w:ilvl="0" w:tplc="FFFFFFFF">
      <w:start w:val="1"/>
      <w:numFmt w:val="decimal"/>
      <w:lvlText w:val="%1."/>
      <w:lvlJc w:val="left"/>
      <w:pPr>
        <w:ind w:left="360" w:hanging="360"/>
      </w:pPr>
      <w:rPr>
        <w:rFonts w:hint="default"/>
        <w:b/>
        <w:lang w:val="es-ES"/>
      </w:rPr>
    </w:lvl>
    <w:lvl w:ilvl="1" w:tplc="FFFFFFFF">
      <w:start w:val="1"/>
      <w:numFmt w:val="lowerLetter"/>
      <w:lvlText w:val="%2."/>
      <w:lvlJc w:val="left"/>
      <w:pPr>
        <w:ind w:left="1014" w:hanging="360"/>
      </w:pPr>
      <w:rPr>
        <w:b/>
      </w:rPr>
    </w:lvl>
    <w:lvl w:ilvl="2" w:tplc="FFFFFFFF">
      <w:start w:val="1"/>
      <w:numFmt w:val="decimal"/>
      <w:lvlText w:val="%3."/>
      <w:lvlJc w:val="right"/>
      <w:pPr>
        <w:ind w:left="-104" w:hanging="180"/>
      </w:pPr>
      <w:rPr>
        <w:rFonts w:ascii="Arial" w:eastAsia="Times New Roman" w:hAnsi="Arial" w:cs="Times New Roman"/>
        <w:b/>
      </w:rPr>
    </w:lvl>
    <w:lvl w:ilvl="3" w:tplc="FFFFFFFF">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2" w15:restartNumberingAfterBreak="0">
    <w:nsid w:val="491730FE"/>
    <w:multiLevelType w:val="multilevel"/>
    <w:tmpl w:val="5E007EE8"/>
    <w:lvl w:ilvl="0">
      <w:start w:val="11"/>
      <w:numFmt w:val="decimal"/>
      <w:lvlText w:val="%1."/>
      <w:lvlJc w:val="left"/>
      <w:pPr>
        <w:ind w:left="720" w:hanging="720"/>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3"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D334CC"/>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5822DB"/>
    <w:multiLevelType w:val="hybridMultilevel"/>
    <w:tmpl w:val="E3BA0C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A93A9B"/>
    <w:multiLevelType w:val="hybridMultilevel"/>
    <w:tmpl w:val="8B2ED2EA"/>
    <w:lvl w:ilvl="0" w:tplc="D8BC20B8">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A06332"/>
    <w:multiLevelType w:val="multilevel"/>
    <w:tmpl w:val="61600F9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EE94FA7"/>
    <w:multiLevelType w:val="multilevel"/>
    <w:tmpl w:val="333E2FE4"/>
    <w:lvl w:ilvl="0">
      <w:start w:val="1"/>
      <w:numFmt w:val="decimal"/>
      <w:lvlText w:val="%1."/>
      <w:legacy w:legacy="1" w:legacySpace="0" w:legacyIndent="283"/>
      <w:lvlJc w:val="left"/>
      <w:pPr>
        <w:ind w:left="283" w:hanging="283"/>
      </w:pPr>
      <w:rPr>
        <w:rFonts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600E32F5"/>
    <w:multiLevelType w:val="hybridMultilevel"/>
    <w:tmpl w:val="9266C236"/>
    <w:lvl w:ilvl="0" w:tplc="FFFFFFFF">
      <w:start w:val="1"/>
      <w:numFmt w:val="decimal"/>
      <w:lvlText w:val="%1."/>
      <w:lvlJc w:val="left"/>
      <w:pPr>
        <w:ind w:left="786" w:hanging="360"/>
      </w:pPr>
      <w:rPr>
        <w:rFonts w:hint="default"/>
        <w:b/>
        <w:lang w:val="es-ES"/>
      </w:rPr>
    </w:lvl>
    <w:lvl w:ilvl="1" w:tplc="FFFFFFFF">
      <w:start w:val="1"/>
      <w:numFmt w:val="lowerLetter"/>
      <w:lvlText w:val="%2."/>
      <w:lvlJc w:val="left"/>
      <w:pPr>
        <w:ind w:left="1440" w:hanging="360"/>
      </w:pPr>
      <w:rPr>
        <w:b/>
      </w:rPr>
    </w:lvl>
    <w:lvl w:ilvl="2" w:tplc="FFFFFFFF">
      <w:start w:val="1"/>
      <w:numFmt w:val="decimal"/>
      <w:lvlText w:val="%3."/>
      <w:lvlJc w:val="right"/>
      <w:pPr>
        <w:ind w:left="322" w:hanging="180"/>
      </w:pPr>
      <w:rPr>
        <w:rFonts w:ascii="Arial" w:eastAsia="Times New Roman" w:hAnsi="Arial" w:cs="Times New Roman"/>
        <w:b/>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4F260EA"/>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D85F59"/>
    <w:multiLevelType w:val="hybridMultilevel"/>
    <w:tmpl w:val="AA02B078"/>
    <w:lvl w:ilvl="0" w:tplc="15E41E6E">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3"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34" w15:restartNumberingAfterBreak="0">
    <w:nsid w:val="67545B72"/>
    <w:multiLevelType w:val="multilevel"/>
    <w:tmpl w:val="E73475BC"/>
    <w:lvl w:ilvl="0">
      <w:start w:val="11"/>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512CE"/>
    <w:multiLevelType w:val="multilevel"/>
    <w:tmpl w:val="410A927A"/>
    <w:lvl w:ilvl="0">
      <w:start w:val="1"/>
      <w:numFmt w:val="decimal"/>
      <w:lvlText w:val="%1."/>
      <w:lvlJc w:val="left"/>
      <w:pPr>
        <w:ind w:left="1065" w:hanging="705"/>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9BC2757"/>
    <w:multiLevelType w:val="hybridMultilevel"/>
    <w:tmpl w:val="D60E8BC6"/>
    <w:lvl w:ilvl="0" w:tplc="2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743D18DF"/>
    <w:multiLevelType w:val="multilevel"/>
    <w:tmpl w:val="963AB6E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7BD6291"/>
    <w:multiLevelType w:val="hybridMultilevel"/>
    <w:tmpl w:val="1CDECE4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15:restartNumberingAfterBreak="0">
    <w:nsid w:val="7B4B440F"/>
    <w:multiLevelType w:val="hybridMultilevel"/>
    <w:tmpl w:val="505A1604"/>
    <w:lvl w:ilvl="0" w:tplc="E2E0346A">
      <w:start w:val="1"/>
      <w:numFmt w:val="lowerRoman"/>
      <w:lvlText w:val="%1."/>
      <w:lvlJc w:val="right"/>
      <w:pPr>
        <w:ind w:left="2509" w:hanging="18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483327"/>
    <w:multiLevelType w:val="hybridMultilevel"/>
    <w:tmpl w:val="057E284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F437913"/>
    <w:multiLevelType w:val="hybridMultilevel"/>
    <w:tmpl w:val="B6B24186"/>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219949015">
    <w:abstractNumId w:val="28"/>
  </w:num>
  <w:num w:numId="2" w16cid:durableId="1861434783">
    <w:abstractNumId w:val="28"/>
    <w:lvlOverride w:ilvl="0">
      <w:lvl w:ilvl="0">
        <w:start w:val="1"/>
        <w:numFmt w:val="decimal"/>
        <w:lvlText w:val="%1."/>
        <w:legacy w:legacy="1" w:legacySpace="0" w:legacyIndent="283"/>
        <w:lvlJc w:val="left"/>
        <w:pPr>
          <w:ind w:left="283" w:hanging="283"/>
        </w:pPr>
        <w:rPr>
          <w:rFonts w:cs="Times New Roman"/>
        </w:rPr>
      </w:lvl>
    </w:lvlOverride>
  </w:num>
  <w:num w:numId="3" w16cid:durableId="1933472477">
    <w:abstractNumId w:val="2"/>
  </w:num>
  <w:num w:numId="4" w16cid:durableId="2010862575">
    <w:abstractNumId w:val="7"/>
  </w:num>
  <w:num w:numId="5" w16cid:durableId="349339355">
    <w:abstractNumId w:val="16"/>
  </w:num>
  <w:num w:numId="6" w16cid:durableId="1594121722">
    <w:abstractNumId w:val="39"/>
  </w:num>
  <w:num w:numId="7" w16cid:durableId="1480345934">
    <w:abstractNumId w:val="37"/>
  </w:num>
  <w:num w:numId="8" w16cid:durableId="1055541004">
    <w:abstractNumId w:val="38"/>
  </w:num>
  <w:num w:numId="9" w16cid:durableId="1490244064">
    <w:abstractNumId w:val="20"/>
  </w:num>
  <w:num w:numId="10" w16cid:durableId="1069619273">
    <w:abstractNumId w:val="18"/>
  </w:num>
  <w:num w:numId="11" w16cid:durableId="520316267">
    <w:abstractNumId w:val="32"/>
  </w:num>
  <w:num w:numId="12" w16cid:durableId="1664162335">
    <w:abstractNumId w:val="9"/>
  </w:num>
  <w:num w:numId="13" w16cid:durableId="2029745947">
    <w:abstractNumId w:val="4"/>
  </w:num>
  <w:num w:numId="14" w16cid:durableId="650258285">
    <w:abstractNumId w:val="6"/>
  </w:num>
  <w:num w:numId="15" w16cid:durableId="239557604">
    <w:abstractNumId w:val="19"/>
  </w:num>
  <w:num w:numId="16" w16cid:durableId="1633290105">
    <w:abstractNumId w:val="13"/>
  </w:num>
  <w:num w:numId="17" w16cid:durableId="1726642251">
    <w:abstractNumId w:val="15"/>
  </w:num>
  <w:num w:numId="18" w16cid:durableId="828446214">
    <w:abstractNumId w:val="41"/>
  </w:num>
  <w:num w:numId="19" w16cid:durableId="1466388226">
    <w:abstractNumId w:val="12"/>
  </w:num>
  <w:num w:numId="20" w16cid:durableId="529950000">
    <w:abstractNumId w:val="3"/>
  </w:num>
  <w:num w:numId="21" w16cid:durableId="1639259149">
    <w:abstractNumId w:val="11"/>
  </w:num>
  <w:num w:numId="22" w16cid:durableId="456529053">
    <w:abstractNumId w:val="23"/>
  </w:num>
  <w:num w:numId="23" w16cid:durableId="980384505">
    <w:abstractNumId w:val="1"/>
  </w:num>
  <w:num w:numId="24" w16cid:durableId="842276775">
    <w:abstractNumId w:val="33"/>
  </w:num>
  <w:num w:numId="25" w16cid:durableId="1187795691">
    <w:abstractNumId w:val="30"/>
  </w:num>
  <w:num w:numId="26" w16cid:durableId="1417291523">
    <w:abstractNumId w:val="43"/>
  </w:num>
  <w:num w:numId="27" w16cid:durableId="516231811">
    <w:abstractNumId w:val="24"/>
  </w:num>
  <w:num w:numId="28" w16cid:durableId="341586049">
    <w:abstractNumId w:val="5"/>
  </w:num>
  <w:num w:numId="29" w16cid:durableId="1207177652">
    <w:abstractNumId w:val="26"/>
  </w:num>
  <w:num w:numId="30" w16cid:durableId="1799450395">
    <w:abstractNumId w:val="25"/>
  </w:num>
  <w:num w:numId="31" w16cid:durableId="428241151">
    <w:abstractNumId w:val="27"/>
  </w:num>
  <w:num w:numId="32" w16cid:durableId="1852375501">
    <w:abstractNumId w:val="10"/>
  </w:num>
  <w:num w:numId="33" w16cid:durableId="14743682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5403562">
    <w:abstractNumId w:val="34"/>
  </w:num>
  <w:num w:numId="35" w16cid:durableId="1340160889">
    <w:abstractNumId w:val="40"/>
  </w:num>
  <w:num w:numId="36" w16cid:durableId="2079553459">
    <w:abstractNumId w:val="22"/>
  </w:num>
  <w:num w:numId="37" w16cid:durableId="714934436">
    <w:abstractNumId w:val="0"/>
  </w:num>
  <w:num w:numId="38" w16cid:durableId="897740137">
    <w:abstractNumId w:val="8"/>
  </w:num>
  <w:num w:numId="39" w16cid:durableId="1241792972">
    <w:abstractNumId w:val="35"/>
  </w:num>
  <w:num w:numId="40" w16cid:durableId="488206951">
    <w:abstractNumId w:val="29"/>
  </w:num>
  <w:num w:numId="41" w16cid:durableId="2054690529">
    <w:abstractNumId w:val="21"/>
  </w:num>
  <w:num w:numId="42" w16cid:durableId="80376632">
    <w:abstractNumId w:val="14"/>
  </w:num>
  <w:num w:numId="43" w16cid:durableId="278293455">
    <w:abstractNumId w:val="36"/>
  </w:num>
  <w:num w:numId="44" w16cid:durableId="544372412">
    <w:abstractNumId w:val="42"/>
  </w:num>
  <w:num w:numId="45" w16cid:durableId="1639795066">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AE5"/>
    <w:rsid w:val="000014DF"/>
    <w:rsid w:val="00001B12"/>
    <w:rsid w:val="00001C9E"/>
    <w:rsid w:val="0000321B"/>
    <w:rsid w:val="0000393A"/>
    <w:rsid w:val="0000475B"/>
    <w:rsid w:val="00004F46"/>
    <w:rsid w:val="00005339"/>
    <w:rsid w:val="000056CF"/>
    <w:rsid w:val="00005E41"/>
    <w:rsid w:val="0000607D"/>
    <w:rsid w:val="00006C68"/>
    <w:rsid w:val="000078E8"/>
    <w:rsid w:val="00007B27"/>
    <w:rsid w:val="0001018B"/>
    <w:rsid w:val="00010601"/>
    <w:rsid w:val="00013605"/>
    <w:rsid w:val="000139DE"/>
    <w:rsid w:val="00014010"/>
    <w:rsid w:val="0001483A"/>
    <w:rsid w:val="000150FB"/>
    <w:rsid w:val="00015408"/>
    <w:rsid w:val="00015DDA"/>
    <w:rsid w:val="00015ECD"/>
    <w:rsid w:val="00016027"/>
    <w:rsid w:val="00017108"/>
    <w:rsid w:val="00017D3E"/>
    <w:rsid w:val="000201E4"/>
    <w:rsid w:val="00021041"/>
    <w:rsid w:val="000214E4"/>
    <w:rsid w:val="0002235A"/>
    <w:rsid w:val="00022510"/>
    <w:rsid w:val="000229B5"/>
    <w:rsid w:val="00022BC1"/>
    <w:rsid w:val="00024976"/>
    <w:rsid w:val="00024C81"/>
    <w:rsid w:val="00024D9A"/>
    <w:rsid w:val="0002536A"/>
    <w:rsid w:val="0002623F"/>
    <w:rsid w:val="00026833"/>
    <w:rsid w:val="00026FAD"/>
    <w:rsid w:val="00027169"/>
    <w:rsid w:val="000273E0"/>
    <w:rsid w:val="0002773C"/>
    <w:rsid w:val="00027B07"/>
    <w:rsid w:val="00030B43"/>
    <w:rsid w:val="00030EFB"/>
    <w:rsid w:val="0003105A"/>
    <w:rsid w:val="000312A1"/>
    <w:rsid w:val="000322F0"/>
    <w:rsid w:val="00032414"/>
    <w:rsid w:val="0003304A"/>
    <w:rsid w:val="000334EF"/>
    <w:rsid w:val="0003394F"/>
    <w:rsid w:val="00033DCD"/>
    <w:rsid w:val="00034291"/>
    <w:rsid w:val="0003481C"/>
    <w:rsid w:val="00034A1C"/>
    <w:rsid w:val="000356D3"/>
    <w:rsid w:val="0003669F"/>
    <w:rsid w:val="000376AB"/>
    <w:rsid w:val="00037807"/>
    <w:rsid w:val="00037E27"/>
    <w:rsid w:val="00041841"/>
    <w:rsid w:val="000424E6"/>
    <w:rsid w:val="0004286B"/>
    <w:rsid w:val="00042B64"/>
    <w:rsid w:val="000437BD"/>
    <w:rsid w:val="00044533"/>
    <w:rsid w:val="0004459A"/>
    <w:rsid w:val="00045647"/>
    <w:rsid w:val="00045996"/>
    <w:rsid w:val="00046271"/>
    <w:rsid w:val="0004682E"/>
    <w:rsid w:val="0004769B"/>
    <w:rsid w:val="000478F6"/>
    <w:rsid w:val="000479E6"/>
    <w:rsid w:val="00047C04"/>
    <w:rsid w:val="00047CB1"/>
    <w:rsid w:val="00047F7F"/>
    <w:rsid w:val="000505AD"/>
    <w:rsid w:val="00050C34"/>
    <w:rsid w:val="00051566"/>
    <w:rsid w:val="00052043"/>
    <w:rsid w:val="00052575"/>
    <w:rsid w:val="00052616"/>
    <w:rsid w:val="000534DD"/>
    <w:rsid w:val="00053AF5"/>
    <w:rsid w:val="000549E9"/>
    <w:rsid w:val="00054B1F"/>
    <w:rsid w:val="000550F2"/>
    <w:rsid w:val="00057F7C"/>
    <w:rsid w:val="0006011C"/>
    <w:rsid w:val="000613EC"/>
    <w:rsid w:val="0006252F"/>
    <w:rsid w:val="00062A1D"/>
    <w:rsid w:val="000630FF"/>
    <w:rsid w:val="00063433"/>
    <w:rsid w:val="00063851"/>
    <w:rsid w:val="00063EDB"/>
    <w:rsid w:val="000649F6"/>
    <w:rsid w:val="00065831"/>
    <w:rsid w:val="00065836"/>
    <w:rsid w:val="00066C60"/>
    <w:rsid w:val="0006706F"/>
    <w:rsid w:val="00070478"/>
    <w:rsid w:val="000713C3"/>
    <w:rsid w:val="000718E6"/>
    <w:rsid w:val="000723BA"/>
    <w:rsid w:val="000726A4"/>
    <w:rsid w:val="00073F3A"/>
    <w:rsid w:val="00074E78"/>
    <w:rsid w:val="00075707"/>
    <w:rsid w:val="00077836"/>
    <w:rsid w:val="00077C22"/>
    <w:rsid w:val="00077C58"/>
    <w:rsid w:val="000804BA"/>
    <w:rsid w:val="00080D11"/>
    <w:rsid w:val="00081019"/>
    <w:rsid w:val="00083182"/>
    <w:rsid w:val="000840DF"/>
    <w:rsid w:val="0008415F"/>
    <w:rsid w:val="00084574"/>
    <w:rsid w:val="00084C68"/>
    <w:rsid w:val="000851D0"/>
    <w:rsid w:val="000865C3"/>
    <w:rsid w:val="000879E2"/>
    <w:rsid w:val="00090B64"/>
    <w:rsid w:val="0009128D"/>
    <w:rsid w:val="00091EDE"/>
    <w:rsid w:val="00092A0C"/>
    <w:rsid w:val="00092D1E"/>
    <w:rsid w:val="000944DE"/>
    <w:rsid w:val="00094BDA"/>
    <w:rsid w:val="00094DAF"/>
    <w:rsid w:val="00095203"/>
    <w:rsid w:val="00095652"/>
    <w:rsid w:val="000958A5"/>
    <w:rsid w:val="000962D4"/>
    <w:rsid w:val="0009637F"/>
    <w:rsid w:val="000963A4"/>
    <w:rsid w:val="0009641F"/>
    <w:rsid w:val="00096629"/>
    <w:rsid w:val="000972AF"/>
    <w:rsid w:val="000973B1"/>
    <w:rsid w:val="000A0CD9"/>
    <w:rsid w:val="000A10D8"/>
    <w:rsid w:val="000A1B49"/>
    <w:rsid w:val="000A1C5D"/>
    <w:rsid w:val="000A4201"/>
    <w:rsid w:val="000A4834"/>
    <w:rsid w:val="000A4A2E"/>
    <w:rsid w:val="000A57F1"/>
    <w:rsid w:val="000A5970"/>
    <w:rsid w:val="000A5E98"/>
    <w:rsid w:val="000A6304"/>
    <w:rsid w:val="000A650A"/>
    <w:rsid w:val="000A69DE"/>
    <w:rsid w:val="000A7128"/>
    <w:rsid w:val="000A7844"/>
    <w:rsid w:val="000B0262"/>
    <w:rsid w:val="000B149F"/>
    <w:rsid w:val="000B2664"/>
    <w:rsid w:val="000B4886"/>
    <w:rsid w:val="000B557F"/>
    <w:rsid w:val="000B5CC4"/>
    <w:rsid w:val="000B5D8A"/>
    <w:rsid w:val="000B6C87"/>
    <w:rsid w:val="000C0180"/>
    <w:rsid w:val="000C0633"/>
    <w:rsid w:val="000C1326"/>
    <w:rsid w:val="000C1698"/>
    <w:rsid w:val="000C1BB7"/>
    <w:rsid w:val="000C281E"/>
    <w:rsid w:val="000C2CAE"/>
    <w:rsid w:val="000C31CA"/>
    <w:rsid w:val="000C3265"/>
    <w:rsid w:val="000C3683"/>
    <w:rsid w:val="000C4193"/>
    <w:rsid w:val="000C461D"/>
    <w:rsid w:val="000C4AF7"/>
    <w:rsid w:val="000C4D39"/>
    <w:rsid w:val="000C53F5"/>
    <w:rsid w:val="000C54D4"/>
    <w:rsid w:val="000C57D5"/>
    <w:rsid w:val="000C706D"/>
    <w:rsid w:val="000C72F1"/>
    <w:rsid w:val="000D03C8"/>
    <w:rsid w:val="000D08C6"/>
    <w:rsid w:val="000D1A24"/>
    <w:rsid w:val="000D1B5C"/>
    <w:rsid w:val="000D2AD5"/>
    <w:rsid w:val="000D4468"/>
    <w:rsid w:val="000D7495"/>
    <w:rsid w:val="000D7CF0"/>
    <w:rsid w:val="000E1415"/>
    <w:rsid w:val="000E172E"/>
    <w:rsid w:val="000E22DC"/>
    <w:rsid w:val="000E26B8"/>
    <w:rsid w:val="000E290C"/>
    <w:rsid w:val="000E38F3"/>
    <w:rsid w:val="000E3A7F"/>
    <w:rsid w:val="000E4181"/>
    <w:rsid w:val="000E443E"/>
    <w:rsid w:val="000E4674"/>
    <w:rsid w:val="000E5943"/>
    <w:rsid w:val="000E6098"/>
    <w:rsid w:val="000E617D"/>
    <w:rsid w:val="000E6294"/>
    <w:rsid w:val="000F0C09"/>
    <w:rsid w:val="000F2256"/>
    <w:rsid w:val="000F25FE"/>
    <w:rsid w:val="000F2D4E"/>
    <w:rsid w:val="000F41DF"/>
    <w:rsid w:val="000F4AF8"/>
    <w:rsid w:val="000F4F7C"/>
    <w:rsid w:val="000F5B01"/>
    <w:rsid w:val="000F672F"/>
    <w:rsid w:val="001005ED"/>
    <w:rsid w:val="00101FFD"/>
    <w:rsid w:val="001020BA"/>
    <w:rsid w:val="00104274"/>
    <w:rsid w:val="00104487"/>
    <w:rsid w:val="00104C8A"/>
    <w:rsid w:val="00105A33"/>
    <w:rsid w:val="001060B5"/>
    <w:rsid w:val="00106172"/>
    <w:rsid w:val="001065ED"/>
    <w:rsid w:val="00106A01"/>
    <w:rsid w:val="0010722A"/>
    <w:rsid w:val="0010753B"/>
    <w:rsid w:val="00110411"/>
    <w:rsid w:val="00110F45"/>
    <w:rsid w:val="0011134C"/>
    <w:rsid w:val="00111549"/>
    <w:rsid w:val="00111CA3"/>
    <w:rsid w:val="00111FAB"/>
    <w:rsid w:val="00112E41"/>
    <w:rsid w:val="00113633"/>
    <w:rsid w:val="00113894"/>
    <w:rsid w:val="00113DD6"/>
    <w:rsid w:val="0011482A"/>
    <w:rsid w:val="00115D54"/>
    <w:rsid w:val="00116596"/>
    <w:rsid w:val="001172A9"/>
    <w:rsid w:val="00120E50"/>
    <w:rsid w:val="00121875"/>
    <w:rsid w:val="001224D1"/>
    <w:rsid w:val="00122835"/>
    <w:rsid w:val="00122B68"/>
    <w:rsid w:val="001232CF"/>
    <w:rsid w:val="001242BF"/>
    <w:rsid w:val="00124A01"/>
    <w:rsid w:val="0012620D"/>
    <w:rsid w:val="00126835"/>
    <w:rsid w:val="00126B69"/>
    <w:rsid w:val="00127B30"/>
    <w:rsid w:val="00127DB0"/>
    <w:rsid w:val="00130DC9"/>
    <w:rsid w:val="0013184E"/>
    <w:rsid w:val="00132DE6"/>
    <w:rsid w:val="00133827"/>
    <w:rsid w:val="001353C7"/>
    <w:rsid w:val="001368B0"/>
    <w:rsid w:val="0013694A"/>
    <w:rsid w:val="001377F8"/>
    <w:rsid w:val="001407A5"/>
    <w:rsid w:val="0014110A"/>
    <w:rsid w:val="001411EC"/>
    <w:rsid w:val="00141347"/>
    <w:rsid w:val="0014257B"/>
    <w:rsid w:val="00142C67"/>
    <w:rsid w:val="00142E16"/>
    <w:rsid w:val="0014379B"/>
    <w:rsid w:val="00143C40"/>
    <w:rsid w:val="001445A5"/>
    <w:rsid w:val="001447B2"/>
    <w:rsid w:val="00144BA4"/>
    <w:rsid w:val="0014578C"/>
    <w:rsid w:val="00150935"/>
    <w:rsid w:val="00150CFA"/>
    <w:rsid w:val="0015157B"/>
    <w:rsid w:val="00151AF7"/>
    <w:rsid w:val="001546B0"/>
    <w:rsid w:val="0015587F"/>
    <w:rsid w:val="00156EDB"/>
    <w:rsid w:val="00157269"/>
    <w:rsid w:val="0015779D"/>
    <w:rsid w:val="00157B3E"/>
    <w:rsid w:val="0016086B"/>
    <w:rsid w:val="00160D4F"/>
    <w:rsid w:val="00160DC5"/>
    <w:rsid w:val="001653B8"/>
    <w:rsid w:val="001654F7"/>
    <w:rsid w:val="001662F1"/>
    <w:rsid w:val="00166390"/>
    <w:rsid w:val="0017007D"/>
    <w:rsid w:val="0017045E"/>
    <w:rsid w:val="00170A0E"/>
    <w:rsid w:val="00171535"/>
    <w:rsid w:val="00171EBC"/>
    <w:rsid w:val="0017237C"/>
    <w:rsid w:val="00172A9A"/>
    <w:rsid w:val="0017337B"/>
    <w:rsid w:val="00174A69"/>
    <w:rsid w:val="00174B49"/>
    <w:rsid w:val="001750ED"/>
    <w:rsid w:val="0017537A"/>
    <w:rsid w:val="00176ED0"/>
    <w:rsid w:val="001774C2"/>
    <w:rsid w:val="00180049"/>
    <w:rsid w:val="00182042"/>
    <w:rsid w:val="0018254D"/>
    <w:rsid w:val="001826DA"/>
    <w:rsid w:val="00183243"/>
    <w:rsid w:val="00183A0A"/>
    <w:rsid w:val="00184026"/>
    <w:rsid w:val="0018452B"/>
    <w:rsid w:val="001866D5"/>
    <w:rsid w:val="001868DB"/>
    <w:rsid w:val="00186FCB"/>
    <w:rsid w:val="001875A7"/>
    <w:rsid w:val="00187873"/>
    <w:rsid w:val="00187D9F"/>
    <w:rsid w:val="00190A45"/>
    <w:rsid w:val="0019186D"/>
    <w:rsid w:val="00191F68"/>
    <w:rsid w:val="001921AD"/>
    <w:rsid w:val="00192B4F"/>
    <w:rsid w:val="00195EC2"/>
    <w:rsid w:val="00196DD5"/>
    <w:rsid w:val="0019775B"/>
    <w:rsid w:val="00197789"/>
    <w:rsid w:val="00197ABF"/>
    <w:rsid w:val="001A027A"/>
    <w:rsid w:val="001A0335"/>
    <w:rsid w:val="001A049F"/>
    <w:rsid w:val="001A05EF"/>
    <w:rsid w:val="001A0D28"/>
    <w:rsid w:val="001A16C2"/>
    <w:rsid w:val="001A1CCB"/>
    <w:rsid w:val="001A365F"/>
    <w:rsid w:val="001A3683"/>
    <w:rsid w:val="001A5C24"/>
    <w:rsid w:val="001A64EB"/>
    <w:rsid w:val="001A7A2E"/>
    <w:rsid w:val="001B060B"/>
    <w:rsid w:val="001B0A3B"/>
    <w:rsid w:val="001B0AC5"/>
    <w:rsid w:val="001B105E"/>
    <w:rsid w:val="001B1152"/>
    <w:rsid w:val="001B13A9"/>
    <w:rsid w:val="001B2EC0"/>
    <w:rsid w:val="001B3ECF"/>
    <w:rsid w:val="001B4030"/>
    <w:rsid w:val="001B4183"/>
    <w:rsid w:val="001B4FA9"/>
    <w:rsid w:val="001B51AC"/>
    <w:rsid w:val="001B5C9D"/>
    <w:rsid w:val="001B5F24"/>
    <w:rsid w:val="001B6103"/>
    <w:rsid w:val="001B73A4"/>
    <w:rsid w:val="001B73AB"/>
    <w:rsid w:val="001B7B15"/>
    <w:rsid w:val="001C0717"/>
    <w:rsid w:val="001C0A41"/>
    <w:rsid w:val="001C20F3"/>
    <w:rsid w:val="001C2E64"/>
    <w:rsid w:val="001C337F"/>
    <w:rsid w:val="001C3925"/>
    <w:rsid w:val="001C40E7"/>
    <w:rsid w:val="001C44AF"/>
    <w:rsid w:val="001C48AC"/>
    <w:rsid w:val="001C4D96"/>
    <w:rsid w:val="001C4E82"/>
    <w:rsid w:val="001C59B7"/>
    <w:rsid w:val="001C63D2"/>
    <w:rsid w:val="001C63DE"/>
    <w:rsid w:val="001C6423"/>
    <w:rsid w:val="001C77C7"/>
    <w:rsid w:val="001C788A"/>
    <w:rsid w:val="001D0221"/>
    <w:rsid w:val="001D0361"/>
    <w:rsid w:val="001D0CE8"/>
    <w:rsid w:val="001D1750"/>
    <w:rsid w:val="001D1BC7"/>
    <w:rsid w:val="001D2BDE"/>
    <w:rsid w:val="001D377F"/>
    <w:rsid w:val="001D49BA"/>
    <w:rsid w:val="001D4AA0"/>
    <w:rsid w:val="001D4C86"/>
    <w:rsid w:val="001D4E28"/>
    <w:rsid w:val="001D5257"/>
    <w:rsid w:val="001D532B"/>
    <w:rsid w:val="001D5385"/>
    <w:rsid w:val="001D5398"/>
    <w:rsid w:val="001D53F3"/>
    <w:rsid w:val="001D6133"/>
    <w:rsid w:val="001D6221"/>
    <w:rsid w:val="001D65EC"/>
    <w:rsid w:val="001D66BD"/>
    <w:rsid w:val="001D7525"/>
    <w:rsid w:val="001D7630"/>
    <w:rsid w:val="001D7643"/>
    <w:rsid w:val="001E04DB"/>
    <w:rsid w:val="001E1A12"/>
    <w:rsid w:val="001E2051"/>
    <w:rsid w:val="001E337A"/>
    <w:rsid w:val="001E36B2"/>
    <w:rsid w:val="001E3AA9"/>
    <w:rsid w:val="001E3D93"/>
    <w:rsid w:val="001E54DC"/>
    <w:rsid w:val="001E564A"/>
    <w:rsid w:val="001E565C"/>
    <w:rsid w:val="001E64B5"/>
    <w:rsid w:val="001E6AFD"/>
    <w:rsid w:val="001E6E44"/>
    <w:rsid w:val="001E7732"/>
    <w:rsid w:val="001E7ADB"/>
    <w:rsid w:val="001F0036"/>
    <w:rsid w:val="001F0C3B"/>
    <w:rsid w:val="001F1189"/>
    <w:rsid w:val="001F2CF3"/>
    <w:rsid w:val="001F2D33"/>
    <w:rsid w:val="001F38A8"/>
    <w:rsid w:val="001F4790"/>
    <w:rsid w:val="001F4C4F"/>
    <w:rsid w:val="001F505B"/>
    <w:rsid w:val="001F5AA0"/>
    <w:rsid w:val="001F5CB1"/>
    <w:rsid w:val="001F6379"/>
    <w:rsid w:val="001F68CC"/>
    <w:rsid w:val="00200486"/>
    <w:rsid w:val="002009A6"/>
    <w:rsid w:val="00201054"/>
    <w:rsid w:val="002016E6"/>
    <w:rsid w:val="00201AA4"/>
    <w:rsid w:val="0020218E"/>
    <w:rsid w:val="00202D7F"/>
    <w:rsid w:val="00202FEE"/>
    <w:rsid w:val="002036F6"/>
    <w:rsid w:val="00203862"/>
    <w:rsid w:val="00203995"/>
    <w:rsid w:val="00204640"/>
    <w:rsid w:val="00205055"/>
    <w:rsid w:val="002051AB"/>
    <w:rsid w:val="002053F3"/>
    <w:rsid w:val="00207CA0"/>
    <w:rsid w:val="00212F54"/>
    <w:rsid w:val="0021340D"/>
    <w:rsid w:val="00213483"/>
    <w:rsid w:val="002137F3"/>
    <w:rsid w:val="00213E43"/>
    <w:rsid w:val="00214D36"/>
    <w:rsid w:val="002157FD"/>
    <w:rsid w:val="002160BE"/>
    <w:rsid w:val="00216637"/>
    <w:rsid w:val="00217065"/>
    <w:rsid w:val="00220906"/>
    <w:rsid w:val="00221D50"/>
    <w:rsid w:val="00221EFE"/>
    <w:rsid w:val="002225C7"/>
    <w:rsid w:val="002226E0"/>
    <w:rsid w:val="0022365B"/>
    <w:rsid w:val="00223907"/>
    <w:rsid w:val="00223C20"/>
    <w:rsid w:val="00223EAE"/>
    <w:rsid w:val="00224629"/>
    <w:rsid w:val="0022533F"/>
    <w:rsid w:val="00225D7B"/>
    <w:rsid w:val="00225EB5"/>
    <w:rsid w:val="00226076"/>
    <w:rsid w:val="0022709A"/>
    <w:rsid w:val="0023181E"/>
    <w:rsid w:val="00231B09"/>
    <w:rsid w:val="00231CC5"/>
    <w:rsid w:val="00232385"/>
    <w:rsid w:val="00232EA3"/>
    <w:rsid w:val="0023338C"/>
    <w:rsid w:val="00234F4F"/>
    <w:rsid w:val="00235587"/>
    <w:rsid w:val="0023573F"/>
    <w:rsid w:val="00235FE8"/>
    <w:rsid w:val="002374CA"/>
    <w:rsid w:val="00237858"/>
    <w:rsid w:val="00237DED"/>
    <w:rsid w:val="002401A5"/>
    <w:rsid w:val="00240486"/>
    <w:rsid w:val="0024098D"/>
    <w:rsid w:val="0024234F"/>
    <w:rsid w:val="00242BF1"/>
    <w:rsid w:val="002432E9"/>
    <w:rsid w:val="0024381F"/>
    <w:rsid w:val="00244071"/>
    <w:rsid w:val="002440C0"/>
    <w:rsid w:val="00244140"/>
    <w:rsid w:val="0024560C"/>
    <w:rsid w:val="00246531"/>
    <w:rsid w:val="00246FDA"/>
    <w:rsid w:val="002503DE"/>
    <w:rsid w:val="002504ED"/>
    <w:rsid w:val="00250820"/>
    <w:rsid w:val="0025162A"/>
    <w:rsid w:val="0025371A"/>
    <w:rsid w:val="002541E9"/>
    <w:rsid w:val="00256C13"/>
    <w:rsid w:val="00257E85"/>
    <w:rsid w:val="00260206"/>
    <w:rsid w:val="00260FCF"/>
    <w:rsid w:val="00261E56"/>
    <w:rsid w:val="00263BEF"/>
    <w:rsid w:val="00263CA6"/>
    <w:rsid w:val="00263F4B"/>
    <w:rsid w:val="00263F4D"/>
    <w:rsid w:val="00263FC0"/>
    <w:rsid w:val="00264448"/>
    <w:rsid w:val="00265393"/>
    <w:rsid w:val="002654A2"/>
    <w:rsid w:val="00265667"/>
    <w:rsid w:val="0026635D"/>
    <w:rsid w:val="00266416"/>
    <w:rsid w:val="00266AD5"/>
    <w:rsid w:val="00266C55"/>
    <w:rsid w:val="00267161"/>
    <w:rsid w:val="00267540"/>
    <w:rsid w:val="00267B84"/>
    <w:rsid w:val="00270E25"/>
    <w:rsid w:val="0027172C"/>
    <w:rsid w:val="002728BC"/>
    <w:rsid w:val="00272C09"/>
    <w:rsid w:val="00272D41"/>
    <w:rsid w:val="002730BD"/>
    <w:rsid w:val="00273C79"/>
    <w:rsid w:val="00274A8A"/>
    <w:rsid w:val="00274CE1"/>
    <w:rsid w:val="00274DE1"/>
    <w:rsid w:val="00274DF1"/>
    <w:rsid w:val="00275895"/>
    <w:rsid w:val="00275D30"/>
    <w:rsid w:val="00275F10"/>
    <w:rsid w:val="0027757D"/>
    <w:rsid w:val="002803A4"/>
    <w:rsid w:val="002803C7"/>
    <w:rsid w:val="002809D6"/>
    <w:rsid w:val="0028183F"/>
    <w:rsid w:val="00281E9E"/>
    <w:rsid w:val="00281FE6"/>
    <w:rsid w:val="00283528"/>
    <w:rsid w:val="00283ECC"/>
    <w:rsid w:val="00285A06"/>
    <w:rsid w:val="00285B10"/>
    <w:rsid w:val="00285ECB"/>
    <w:rsid w:val="002861C5"/>
    <w:rsid w:val="00286540"/>
    <w:rsid w:val="00286DD1"/>
    <w:rsid w:val="0028788A"/>
    <w:rsid w:val="002912B2"/>
    <w:rsid w:val="00291AF1"/>
    <w:rsid w:val="002922F9"/>
    <w:rsid w:val="00292968"/>
    <w:rsid w:val="0029334F"/>
    <w:rsid w:val="002941C7"/>
    <w:rsid w:val="0029477C"/>
    <w:rsid w:val="002948E0"/>
    <w:rsid w:val="002957EE"/>
    <w:rsid w:val="00296A0B"/>
    <w:rsid w:val="00296C74"/>
    <w:rsid w:val="00297010"/>
    <w:rsid w:val="002A04E5"/>
    <w:rsid w:val="002A0C2A"/>
    <w:rsid w:val="002A2A68"/>
    <w:rsid w:val="002A3513"/>
    <w:rsid w:val="002A42B5"/>
    <w:rsid w:val="002A5577"/>
    <w:rsid w:val="002A5A8A"/>
    <w:rsid w:val="002A5D86"/>
    <w:rsid w:val="002B0013"/>
    <w:rsid w:val="002B00FC"/>
    <w:rsid w:val="002B0EE6"/>
    <w:rsid w:val="002B295D"/>
    <w:rsid w:val="002B2AD5"/>
    <w:rsid w:val="002B2AD6"/>
    <w:rsid w:val="002B3A19"/>
    <w:rsid w:val="002B541C"/>
    <w:rsid w:val="002B5584"/>
    <w:rsid w:val="002C0DD1"/>
    <w:rsid w:val="002C1F4E"/>
    <w:rsid w:val="002C2371"/>
    <w:rsid w:val="002C57B6"/>
    <w:rsid w:val="002C6B86"/>
    <w:rsid w:val="002C6C03"/>
    <w:rsid w:val="002C77C7"/>
    <w:rsid w:val="002D086A"/>
    <w:rsid w:val="002D16F7"/>
    <w:rsid w:val="002D1F1C"/>
    <w:rsid w:val="002D1FFB"/>
    <w:rsid w:val="002D39F8"/>
    <w:rsid w:val="002D47EF"/>
    <w:rsid w:val="002D524B"/>
    <w:rsid w:val="002D52D2"/>
    <w:rsid w:val="002D5E87"/>
    <w:rsid w:val="002D6704"/>
    <w:rsid w:val="002D6906"/>
    <w:rsid w:val="002D6B6D"/>
    <w:rsid w:val="002D7869"/>
    <w:rsid w:val="002D7F60"/>
    <w:rsid w:val="002E009B"/>
    <w:rsid w:val="002E154A"/>
    <w:rsid w:val="002E229C"/>
    <w:rsid w:val="002E24B6"/>
    <w:rsid w:val="002E2BBC"/>
    <w:rsid w:val="002E2F13"/>
    <w:rsid w:val="002E3234"/>
    <w:rsid w:val="002E32E3"/>
    <w:rsid w:val="002E504E"/>
    <w:rsid w:val="002E513F"/>
    <w:rsid w:val="002E5256"/>
    <w:rsid w:val="002E61DB"/>
    <w:rsid w:val="002E7298"/>
    <w:rsid w:val="002E74AE"/>
    <w:rsid w:val="002E74BD"/>
    <w:rsid w:val="002E7DC1"/>
    <w:rsid w:val="002F169B"/>
    <w:rsid w:val="002F2329"/>
    <w:rsid w:val="002F3545"/>
    <w:rsid w:val="002F3FF8"/>
    <w:rsid w:val="002F53E3"/>
    <w:rsid w:val="002F5921"/>
    <w:rsid w:val="002F5AB4"/>
    <w:rsid w:val="002F6E2B"/>
    <w:rsid w:val="002F7739"/>
    <w:rsid w:val="00300029"/>
    <w:rsid w:val="003003F8"/>
    <w:rsid w:val="00300AD8"/>
    <w:rsid w:val="00300E0D"/>
    <w:rsid w:val="00300E40"/>
    <w:rsid w:val="00300FE6"/>
    <w:rsid w:val="003016A9"/>
    <w:rsid w:val="0030255A"/>
    <w:rsid w:val="0030289C"/>
    <w:rsid w:val="00303068"/>
    <w:rsid w:val="00303FDA"/>
    <w:rsid w:val="00304357"/>
    <w:rsid w:val="003045F7"/>
    <w:rsid w:val="003059F8"/>
    <w:rsid w:val="00307CF6"/>
    <w:rsid w:val="003108FB"/>
    <w:rsid w:val="00310BE8"/>
    <w:rsid w:val="00311165"/>
    <w:rsid w:val="003115A2"/>
    <w:rsid w:val="00311ED9"/>
    <w:rsid w:val="00312F15"/>
    <w:rsid w:val="00313621"/>
    <w:rsid w:val="0031375F"/>
    <w:rsid w:val="00314121"/>
    <w:rsid w:val="00314329"/>
    <w:rsid w:val="003144DB"/>
    <w:rsid w:val="00314D95"/>
    <w:rsid w:val="0031513B"/>
    <w:rsid w:val="00315211"/>
    <w:rsid w:val="00315C72"/>
    <w:rsid w:val="00315CC8"/>
    <w:rsid w:val="00315D34"/>
    <w:rsid w:val="00317BB0"/>
    <w:rsid w:val="00317DD8"/>
    <w:rsid w:val="003202C9"/>
    <w:rsid w:val="003224BE"/>
    <w:rsid w:val="003238F5"/>
    <w:rsid w:val="00324261"/>
    <w:rsid w:val="00325265"/>
    <w:rsid w:val="003252E7"/>
    <w:rsid w:val="00325388"/>
    <w:rsid w:val="0032617A"/>
    <w:rsid w:val="00327009"/>
    <w:rsid w:val="00327523"/>
    <w:rsid w:val="003275A6"/>
    <w:rsid w:val="00327E2F"/>
    <w:rsid w:val="003303FB"/>
    <w:rsid w:val="00330B6C"/>
    <w:rsid w:val="00330FB8"/>
    <w:rsid w:val="00331208"/>
    <w:rsid w:val="00331306"/>
    <w:rsid w:val="00331315"/>
    <w:rsid w:val="003320AB"/>
    <w:rsid w:val="00332168"/>
    <w:rsid w:val="00335669"/>
    <w:rsid w:val="00336EB6"/>
    <w:rsid w:val="003376AE"/>
    <w:rsid w:val="003379CA"/>
    <w:rsid w:val="00337FD3"/>
    <w:rsid w:val="00340311"/>
    <w:rsid w:val="00340511"/>
    <w:rsid w:val="00341862"/>
    <w:rsid w:val="003420E7"/>
    <w:rsid w:val="003421DB"/>
    <w:rsid w:val="003424E8"/>
    <w:rsid w:val="00342E2D"/>
    <w:rsid w:val="003470D9"/>
    <w:rsid w:val="00350173"/>
    <w:rsid w:val="0035131E"/>
    <w:rsid w:val="00351431"/>
    <w:rsid w:val="0035190B"/>
    <w:rsid w:val="003519EF"/>
    <w:rsid w:val="0035206F"/>
    <w:rsid w:val="003524E8"/>
    <w:rsid w:val="00352C8F"/>
    <w:rsid w:val="003531B9"/>
    <w:rsid w:val="00353A44"/>
    <w:rsid w:val="00353E14"/>
    <w:rsid w:val="0035402C"/>
    <w:rsid w:val="0035483D"/>
    <w:rsid w:val="00354AAB"/>
    <w:rsid w:val="00355295"/>
    <w:rsid w:val="00355BF9"/>
    <w:rsid w:val="00355F25"/>
    <w:rsid w:val="003609D9"/>
    <w:rsid w:val="003610EC"/>
    <w:rsid w:val="00361F3F"/>
    <w:rsid w:val="003632B8"/>
    <w:rsid w:val="003644CE"/>
    <w:rsid w:val="00364F12"/>
    <w:rsid w:val="003655AD"/>
    <w:rsid w:val="003656E1"/>
    <w:rsid w:val="0036727F"/>
    <w:rsid w:val="003701F2"/>
    <w:rsid w:val="00370E60"/>
    <w:rsid w:val="00371E82"/>
    <w:rsid w:val="003726CD"/>
    <w:rsid w:val="0037363E"/>
    <w:rsid w:val="00373BBA"/>
    <w:rsid w:val="00374A71"/>
    <w:rsid w:val="00375043"/>
    <w:rsid w:val="00375628"/>
    <w:rsid w:val="003759D6"/>
    <w:rsid w:val="00376034"/>
    <w:rsid w:val="0037645B"/>
    <w:rsid w:val="00376D89"/>
    <w:rsid w:val="00376F8E"/>
    <w:rsid w:val="00377C6C"/>
    <w:rsid w:val="00377CE1"/>
    <w:rsid w:val="00382FFA"/>
    <w:rsid w:val="00383103"/>
    <w:rsid w:val="003837CA"/>
    <w:rsid w:val="00383A99"/>
    <w:rsid w:val="00384D00"/>
    <w:rsid w:val="003858F4"/>
    <w:rsid w:val="00386093"/>
    <w:rsid w:val="003870E7"/>
    <w:rsid w:val="003879A3"/>
    <w:rsid w:val="003879A7"/>
    <w:rsid w:val="00387B88"/>
    <w:rsid w:val="00387BCF"/>
    <w:rsid w:val="00390B68"/>
    <w:rsid w:val="0039192E"/>
    <w:rsid w:val="00391D36"/>
    <w:rsid w:val="00392162"/>
    <w:rsid w:val="00393725"/>
    <w:rsid w:val="00393D9C"/>
    <w:rsid w:val="0039440F"/>
    <w:rsid w:val="00395DF7"/>
    <w:rsid w:val="00396268"/>
    <w:rsid w:val="00396357"/>
    <w:rsid w:val="00396CED"/>
    <w:rsid w:val="00397A97"/>
    <w:rsid w:val="003A1142"/>
    <w:rsid w:val="003A2C27"/>
    <w:rsid w:val="003A34E8"/>
    <w:rsid w:val="003A3B48"/>
    <w:rsid w:val="003A4B46"/>
    <w:rsid w:val="003A5161"/>
    <w:rsid w:val="003A53D8"/>
    <w:rsid w:val="003A6A57"/>
    <w:rsid w:val="003A6E9B"/>
    <w:rsid w:val="003B013C"/>
    <w:rsid w:val="003B01B5"/>
    <w:rsid w:val="003B056E"/>
    <w:rsid w:val="003B201E"/>
    <w:rsid w:val="003B2F85"/>
    <w:rsid w:val="003B339D"/>
    <w:rsid w:val="003B3A0C"/>
    <w:rsid w:val="003B51CF"/>
    <w:rsid w:val="003B5682"/>
    <w:rsid w:val="003B61B2"/>
    <w:rsid w:val="003B67BE"/>
    <w:rsid w:val="003C0931"/>
    <w:rsid w:val="003C17C3"/>
    <w:rsid w:val="003C2011"/>
    <w:rsid w:val="003C2047"/>
    <w:rsid w:val="003C2055"/>
    <w:rsid w:val="003C26F9"/>
    <w:rsid w:val="003C2EB3"/>
    <w:rsid w:val="003C35EB"/>
    <w:rsid w:val="003C3F98"/>
    <w:rsid w:val="003C41EA"/>
    <w:rsid w:val="003C42E4"/>
    <w:rsid w:val="003C4A6E"/>
    <w:rsid w:val="003C575F"/>
    <w:rsid w:val="003C586B"/>
    <w:rsid w:val="003C5A2B"/>
    <w:rsid w:val="003C6921"/>
    <w:rsid w:val="003C6E38"/>
    <w:rsid w:val="003C6EF2"/>
    <w:rsid w:val="003C7F1F"/>
    <w:rsid w:val="003D0BEF"/>
    <w:rsid w:val="003D162E"/>
    <w:rsid w:val="003D264E"/>
    <w:rsid w:val="003D28F6"/>
    <w:rsid w:val="003D29DF"/>
    <w:rsid w:val="003D2EB8"/>
    <w:rsid w:val="003D39D3"/>
    <w:rsid w:val="003D4D43"/>
    <w:rsid w:val="003D5436"/>
    <w:rsid w:val="003D5DA2"/>
    <w:rsid w:val="003D5F0F"/>
    <w:rsid w:val="003D6620"/>
    <w:rsid w:val="003E076D"/>
    <w:rsid w:val="003E0F2F"/>
    <w:rsid w:val="003E197E"/>
    <w:rsid w:val="003E280D"/>
    <w:rsid w:val="003E303B"/>
    <w:rsid w:val="003E33CF"/>
    <w:rsid w:val="003E347C"/>
    <w:rsid w:val="003E3C18"/>
    <w:rsid w:val="003E4969"/>
    <w:rsid w:val="003E4C21"/>
    <w:rsid w:val="003E4E80"/>
    <w:rsid w:val="003E5507"/>
    <w:rsid w:val="003E718F"/>
    <w:rsid w:val="003E7B66"/>
    <w:rsid w:val="003E7D96"/>
    <w:rsid w:val="003F0A93"/>
    <w:rsid w:val="003F0DFD"/>
    <w:rsid w:val="003F28DB"/>
    <w:rsid w:val="003F2A42"/>
    <w:rsid w:val="003F3C4B"/>
    <w:rsid w:val="003F43C5"/>
    <w:rsid w:val="003F47F8"/>
    <w:rsid w:val="003F4D88"/>
    <w:rsid w:val="003F7A26"/>
    <w:rsid w:val="00402122"/>
    <w:rsid w:val="00403026"/>
    <w:rsid w:val="0040488D"/>
    <w:rsid w:val="0040589A"/>
    <w:rsid w:val="0040643A"/>
    <w:rsid w:val="00406779"/>
    <w:rsid w:val="0040678A"/>
    <w:rsid w:val="00406AAD"/>
    <w:rsid w:val="00406AD7"/>
    <w:rsid w:val="004079CA"/>
    <w:rsid w:val="00407A1C"/>
    <w:rsid w:val="00410386"/>
    <w:rsid w:val="004129A2"/>
    <w:rsid w:val="004132F7"/>
    <w:rsid w:val="004139C6"/>
    <w:rsid w:val="004148C5"/>
    <w:rsid w:val="00414B15"/>
    <w:rsid w:val="004156BF"/>
    <w:rsid w:val="00415A28"/>
    <w:rsid w:val="004160CF"/>
    <w:rsid w:val="00416742"/>
    <w:rsid w:val="004201DE"/>
    <w:rsid w:val="004205A3"/>
    <w:rsid w:val="004206A8"/>
    <w:rsid w:val="004220F4"/>
    <w:rsid w:val="00422591"/>
    <w:rsid w:val="004226E5"/>
    <w:rsid w:val="004235D0"/>
    <w:rsid w:val="00425AE5"/>
    <w:rsid w:val="00426A57"/>
    <w:rsid w:val="00430870"/>
    <w:rsid w:val="00431104"/>
    <w:rsid w:val="004313DC"/>
    <w:rsid w:val="00431686"/>
    <w:rsid w:val="0043331E"/>
    <w:rsid w:val="0043358E"/>
    <w:rsid w:val="00434571"/>
    <w:rsid w:val="00436F0F"/>
    <w:rsid w:val="004378A4"/>
    <w:rsid w:val="00437920"/>
    <w:rsid w:val="00437C91"/>
    <w:rsid w:val="00440DA4"/>
    <w:rsid w:val="00440F0E"/>
    <w:rsid w:val="00441268"/>
    <w:rsid w:val="00443084"/>
    <w:rsid w:val="00443114"/>
    <w:rsid w:val="004446F7"/>
    <w:rsid w:val="00444EC8"/>
    <w:rsid w:val="0044535D"/>
    <w:rsid w:val="00445493"/>
    <w:rsid w:val="00445D54"/>
    <w:rsid w:val="00446754"/>
    <w:rsid w:val="00446B20"/>
    <w:rsid w:val="00451A7B"/>
    <w:rsid w:val="00451B8D"/>
    <w:rsid w:val="00452961"/>
    <w:rsid w:val="00453266"/>
    <w:rsid w:val="004535AC"/>
    <w:rsid w:val="00453847"/>
    <w:rsid w:val="00453FB6"/>
    <w:rsid w:val="00454275"/>
    <w:rsid w:val="00454555"/>
    <w:rsid w:val="004573EE"/>
    <w:rsid w:val="004576F4"/>
    <w:rsid w:val="004578D9"/>
    <w:rsid w:val="00457EF8"/>
    <w:rsid w:val="004603C1"/>
    <w:rsid w:val="00460965"/>
    <w:rsid w:val="004619E0"/>
    <w:rsid w:val="004619ED"/>
    <w:rsid w:val="00462A6D"/>
    <w:rsid w:val="0046305B"/>
    <w:rsid w:val="004645C4"/>
    <w:rsid w:val="004665CB"/>
    <w:rsid w:val="00470A45"/>
    <w:rsid w:val="00470AF9"/>
    <w:rsid w:val="00471BAF"/>
    <w:rsid w:val="00471D36"/>
    <w:rsid w:val="00472380"/>
    <w:rsid w:val="00472528"/>
    <w:rsid w:val="004732A2"/>
    <w:rsid w:val="0047384F"/>
    <w:rsid w:val="00473D67"/>
    <w:rsid w:val="00473EB8"/>
    <w:rsid w:val="00475624"/>
    <w:rsid w:val="0047657C"/>
    <w:rsid w:val="004765E8"/>
    <w:rsid w:val="00476957"/>
    <w:rsid w:val="00476ED7"/>
    <w:rsid w:val="004771CE"/>
    <w:rsid w:val="0047777F"/>
    <w:rsid w:val="0047783E"/>
    <w:rsid w:val="0048124A"/>
    <w:rsid w:val="004817FD"/>
    <w:rsid w:val="00481E1E"/>
    <w:rsid w:val="00482047"/>
    <w:rsid w:val="00482E7A"/>
    <w:rsid w:val="004837C2"/>
    <w:rsid w:val="00484064"/>
    <w:rsid w:val="0048495B"/>
    <w:rsid w:val="00484FB8"/>
    <w:rsid w:val="004868BB"/>
    <w:rsid w:val="00486937"/>
    <w:rsid w:val="00487442"/>
    <w:rsid w:val="00491103"/>
    <w:rsid w:val="004916E3"/>
    <w:rsid w:val="0049170D"/>
    <w:rsid w:val="00491BC2"/>
    <w:rsid w:val="00491C02"/>
    <w:rsid w:val="004920C4"/>
    <w:rsid w:val="00492BF6"/>
    <w:rsid w:val="00493340"/>
    <w:rsid w:val="0049393F"/>
    <w:rsid w:val="00495027"/>
    <w:rsid w:val="00495313"/>
    <w:rsid w:val="00495D48"/>
    <w:rsid w:val="004962C7"/>
    <w:rsid w:val="00496E11"/>
    <w:rsid w:val="0049701E"/>
    <w:rsid w:val="004A078A"/>
    <w:rsid w:val="004A0FBE"/>
    <w:rsid w:val="004A18B3"/>
    <w:rsid w:val="004A1B7A"/>
    <w:rsid w:val="004A1D2D"/>
    <w:rsid w:val="004A26A4"/>
    <w:rsid w:val="004A2F12"/>
    <w:rsid w:val="004A35E5"/>
    <w:rsid w:val="004A3C71"/>
    <w:rsid w:val="004A420D"/>
    <w:rsid w:val="004A665B"/>
    <w:rsid w:val="004A6C86"/>
    <w:rsid w:val="004B0254"/>
    <w:rsid w:val="004B3FBB"/>
    <w:rsid w:val="004B466F"/>
    <w:rsid w:val="004B46BD"/>
    <w:rsid w:val="004B46FD"/>
    <w:rsid w:val="004B6C7F"/>
    <w:rsid w:val="004B711F"/>
    <w:rsid w:val="004B785C"/>
    <w:rsid w:val="004B7D67"/>
    <w:rsid w:val="004B7F89"/>
    <w:rsid w:val="004C0596"/>
    <w:rsid w:val="004C0600"/>
    <w:rsid w:val="004C0937"/>
    <w:rsid w:val="004C1AF6"/>
    <w:rsid w:val="004C1FF8"/>
    <w:rsid w:val="004C2248"/>
    <w:rsid w:val="004C30B1"/>
    <w:rsid w:val="004C49D8"/>
    <w:rsid w:val="004C5E9E"/>
    <w:rsid w:val="004C70CE"/>
    <w:rsid w:val="004C789F"/>
    <w:rsid w:val="004C7AD9"/>
    <w:rsid w:val="004C7F18"/>
    <w:rsid w:val="004D04EC"/>
    <w:rsid w:val="004D1647"/>
    <w:rsid w:val="004D2A47"/>
    <w:rsid w:val="004D3E81"/>
    <w:rsid w:val="004D4094"/>
    <w:rsid w:val="004D4630"/>
    <w:rsid w:val="004D4D71"/>
    <w:rsid w:val="004D5DDB"/>
    <w:rsid w:val="004D5ECB"/>
    <w:rsid w:val="004D66BD"/>
    <w:rsid w:val="004D797E"/>
    <w:rsid w:val="004E077D"/>
    <w:rsid w:val="004E14B3"/>
    <w:rsid w:val="004E16A9"/>
    <w:rsid w:val="004E1804"/>
    <w:rsid w:val="004E25F1"/>
    <w:rsid w:val="004E267E"/>
    <w:rsid w:val="004E2E5E"/>
    <w:rsid w:val="004E34B2"/>
    <w:rsid w:val="004E3710"/>
    <w:rsid w:val="004E470F"/>
    <w:rsid w:val="004E4E5F"/>
    <w:rsid w:val="004E50B0"/>
    <w:rsid w:val="004E5596"/>
    <w:rsid w:val="004E5B68"/>
    <w:rsid w:val="004E6E4C"/>
    <w:rsid w:val="004E6E6D"/>
    <w:rsid w:val="004F024B"/>
    <w:rsid w:val="004F13BA"/>
    <w:rsid w:val="004F3211"/>
    <w:rsid w:val="004F35FC"/>
    <w:rsid w:val="004F3CA9"/>
    <w:rsid w:val="004F42B9"/>
    <w:rsid w:val="004F4ADE"/>
    <w:rsid w:val="004F4B8F"/>
    <w:rsid w:val="004F4F46"/>
    <w:rsid w:val="004F4FE8"/>
    <w:rsid w:val="004F5B97"/>
    <w:rsid w:val="004F5BA6"/>
    <w:rsid w:val="004F6480"/>
    <w:rsid w:val="004F7217"/>
    <w:rsid w:val="004F7D23"/>
    <w:rsid w:val="00500485"/>
    <w:rsid w:val="00500B65"/>
    <w:rsid w:val="00500D8D"/>
    <w:rsid w:val="00500DC5"/>
    <w:rsid w:val="00500FAA"/>
    <w:rsid w:val="00501B30"/>
    <w:rsid w:val="00501FE6"/>
    <w:rsid w:val="005022C6"/>
    <w:rsid w:val="00502331"/>
    <w:rsid w:val="00502852"/>
    <w:rsid w:val="005029CB"/>
    <w:rsid w:val="00502D92"/>
    <w:rsid w:val="00503161"/>
    <w:rsid w:val="00503C41"/>
    <w:rsid w:val="0050467A"/>
    <w:rsid w:val="005049FC"/>
    <w:rsid w:val="00505B7B"/>
    <w:rsid w:val="00507036"/>
    <w:rsid w:val="00507851"/>
    <w:rsid w:val="00507BB4"/>
    <w:rsid w:val="00510A6D"/>
    <w:rsid w:val="00511333"/>
    <w:rsid w:val="00512214"/>
    <w:rsid w:val="00512314"/>
    <w:rsid w:val="0051231F"/>
    <w:rsid w:val="00512575"/>
    <w:rsid w:val="00512D88"/>
    <w:rsid w:val="0051309A"/>
    <w:rsid w:val="00513330"/>
    <w:rsid w:val="00513F93"/>
    <w:rsid w:val="0051494B"/>
    <w:rsid w:val="00516CC3"/>
    <w:rsid w:val="0051759D"/>
    <w:rsid w:val="005204D5"/>
    <w:rsid w:val="00520E86"/>
    <w:rsid w:val="00520FC6"/>
    <w:rsid w:val="00521DAD"/>
    <w:rsid w:val="00521E7A"/>
    <w:rsid w:val="00522175"/>
    <w:rsid w:val="005223B8"/>
    <w:rsid w:val="00522D9E"/>
    <w:rsid w:val="005234E1"/>
    <w:rsid w:val="005235B5"/>
    <w:rsid w:val="00523E7E"/>
    <w:rsid w:val="005244FA"/>
    <w:rsid w:val="0052546B"/>
    <w:rsid w:val="00526138"/>
    <w:rsid w:val="00527766"/>
    <w:rsid w:val="00530130"/>
    <w:rsid w:val="005308CF"/>
    <w:rsid w:val="00530C8A"/>
    <w:rsid w:val="00531330"/>
    <w:rsid w:val="00532989"/>
    <w:rsid w:val="005329C2"/>
    <w:rsid w:val="00532B83"/>
    <w:rsid w:val="005334A7"/>
    <w:rsid w:val="00533922"/>
    <w:rsid w:val="005347E4"/>
    <w:rsid w:val="00535FEF"/>
    <w:rsid w:val="005361F0"/>
    <w:rsid w:val="00537374"/>
    <w:rsid w:val="00537B0F"/>
    <w:rsid w:val="005405C4"/>
    <w:rsid w:val="00540DFE"/>
    <w:rsid w:val="00541E4D"/>
    <w:rsid w:val="00541F45"/>
    <w:rsid w:val="00541FAF"/>
    <w:rsid w:val="00541FF8"/>
    <w:rsid w:val="00542EAC"/>
    <w:rsid w:val="00543685"/>
    <w:rsid w:val="00543E2F"/>
    <w:rsid w:val="00544EDD"/>
    <w:rsid w:val="00545F04"/>
    <w:rsid w:val="0054640D"/>
    <w:rsid w:val="00546A88"/>
    <w:rsid w:val="00546C9F"/>
    <w:rsid w:val="005472AD"/>
    <w:rsid w:val="00547701"/>
    <w:rsid w:val="005479D8"/>
    <w:rsid w:val="0055031F"/>
    <w:rsid w:val="00551B9B"/>
    <w:rsid w:val="005522FC"/>
    <w:rsid w:val="00552CE3"/>
    <w:rsid w:val="00552EFD"/>
    <w:rsid w:val="0055358D"/>
    <w:rsid w:val="005546C9"/>
    <w:rsid w:val="005559F4"/>
    <w:rsid w:val="00555A7A"/>
    <w:rsid w:val="00555E9D"/>
    <w:rsid w:val="00556738"/>
    <w:rsid w:val="0055692A"/>
    <w:rsid w:val="005604A4"/>
    <w:rsid w:val="0056199C"/>
    <w:rsid w:val="00561AD1"/>
    <w:rsid w:val="00561DF8"/>
    <w:rsid w:val="0056262B"/>
    <w:rsid w:val="00564267"/>
    <w:rsid w:val="00564E2B"/>
    <w:rsid w:val="00565441"/>
    <w:rsid w:val="00565491"/>
    <w:rsid w:val="00565AAC"/>
    <w:rsid w:val="00570A9D"/>
    <w:rsid w:val="00571079"/>
    <w:rsid w:val="005718D9"/>
    <w:rsid w:val="00572350"/>
    <w:rsid w:val="00572BE8"/>
    <w:rsid w:val="00573647"/>
    <w:rsid w:val="0057391D"/>
    <w:rsid w:val="00574A95"/>
    <w:rsid w:val="005750DB"/>
    <w:rsid w:val="005752DF"/>
    <w:rsid w:val="00575A57"/>
    <w:rsid w:val="00575FDC"/>
    <w:rsid w:val="0057620D"/>
    <w:rsid w:val="005765DE"/>
    <w:rsid w:val="00580F1A"/>
    <w:rsid w:val="00581A79"/>
    <w:rsid w:val="00582084"/>
    <w:rsid w:val="0058223B"/>
    <w:rsid w:val="00582280"/>
    <w:rsid w:val="00582871"/>
    <w:rsid w:val="005837D4"/>
    <w:rsid w:val="00583D76"/>
    <w:rsid w:val="00584F1C"/>
    <w:rsid w:val="0058528C"/>
    <w:rsid w:val="005855A9"/>
    <w:rsid w:val="0058570A"/>
    <w:rsid w:val="005857EA"/>
    <w:rsid w:val="00585B4D"/>
    <w:rsid w:val="00586729"/>
    <w:rsid w:val="005903C7"/>
    <w:rsid w:val="0059108A"/>
    <w:rsid w:val="0059128B"/>
    <w:rsid w:val="00591652"/>
    <w:rsid w:val="00592809"/>
    <w:rsid w:val="0059345E"/>
    <w:rsid w:val="0059348C"/>
    <w:rsid w:val="0059375E"/>
    <w:rsid w:val="005943FE"/>
    <w:rsid w:val="00594D34"/>
    <w:rsid w:val="00594F83"/>
    <w:rsid w:val="005A0755"/>
    <w:rsid w:val="005A093D"/>
    <w:rsid w:val="005A1C2F"/>
    <w:rsid w:val="005A213F"/>
    <w:rsid w:val="005A2A23"/>
    <w:rsid w:val="005A31AC"/>
    <w:rsid w:val="005A407D"/>
    <w:rsid w:val="005A4086"/>
    <w:rsid w:val="005A42A2"/>
    <w:rsid w:val="005A442A"/>
    <w:rsid w:val="005A4B41"/>
    <w:rsid w:val="005A4F1A"/>
    <w:rsid w:val="005A6848"/>
    <w:rsid w:val="005A701B"/>
    <w:rsid w:val="005A7092"/>
    <w:rsid w:val="005A786A"/>
    <w:rsid w:val="005B0E65"/>
    <w:rsid w:val="005B2C12"/>
    <w:rsid w:val="005B39D7"/>
    <w:rsid w:val="005B3CB2"/>
    <w:rsid w:val="005B496B"/>
    <w:rsid w:val="005B4CE2"/>
    <w:rsid w:val="005B57A6"/>
    <w:rsid w:val="005B5DBC"/>
    <w:rsid w:val="005C084B"/>
    <w:rsid w:val="005C10DB"/>
    <w:rsid w:val="005C1253"/>
    <w:rsid w:val="005C17FB"/>
    <w:rsid w:val="005C277C"/>
    <w:rsid w:val="005C2C8E"/>
    <w:rsid w:val="005C32E8"/>
    <w:rsid w:val="005C4B17"/>
    <w:rsid w:val="005C5369"/>
    <w:rsid w:val="005C55FB"/>
    <w:rsid w:val="005C593C"/>
    <w:rsid w:val="005C59B2"/>
    <w:rsid w:val="005C5BA5"/>
    <w:rsid w:val="005C71AB"/>
    <w:rsid w:val="005C776B"/>
    <w:rsid w:val="005C7AC1"/>
    <w:rsid w:val="005D03A0"/>
    <w:rsid w:val="005D0BC9"/>
    <w:rsid w:val="005D2AD1"/>
    <w:rsid w:val="005D3A69"/>
    <w:rsid w:val="005D3DF3"/>
    <w:rsid w:val="005D3DF6"/>
    <w:rsid w:val="005D4320"/>
    <w:rsid w:val="005D4BEA"/>
    <w:rsid w:val="005D4D06"/>
    <w:rsid w:val="005D5064"/>
    <w:rsid w:val="005D6679"/>
    <w:rsid w:val="005D68D3"/>
    <w:rsid w:val="005D7F89"/>
    <w:rsid w:val="005E012C"/>
    <w:rsid w:val="005E2F75"/>
    <w:rsid w:val="005E41F2"/>
    <w:rsid w:val="005E5A79"/>
    <w:rsid w:val="005E5B89"/>
    <w:rsid w:val="005E5D6B"/>
    <w:rsid w:val="005F2D7E"/>
    <w:rsid w:val="005F3B05"/>
    <w:rsid w:val="005F3ECA"/>
    <w:rsid w:val="005F48DF"/>
    <w:rsid w:val="005F4AFA"/>
    <w:rsid w:val="005F4B19"/>
    <w:rsid w:val="005F5370"/>
    <w:rsid w:val="005F58F8"/>
    <w:rsid w:val="005F69EB"/>
    <w:rsid w:val="005F6AF1"/>
    <w:rsid w:val="005F70EB"/>
    <w:rsid w:val="005F720E"/>
    <w:rsid w:val="00600288"/>
    <w:rsid w:val="00601CC3"/>
    <w:rsid w:val="006023D7"/>
    <w:rsid w:val="00603942"/>
    <w:rsid w:val="006044FC"/>
    <w:rsid w:val="0060480B"/>
    <w:rsid w:val="00604B3D"/>
    <w:rsid w:val="00606401"/>
    <w:rsid w:val="00606834"/>
    <w:rsid w:val="00607223"/>
    <w:rsid w:val="00607292"/>
    <w:rsid w:val="00607B12"/>
    <w:rsid w:val="00610407"/>
    <w:rsid w:val="00610995"/>
    <w:rsid w:val="00610C07"/>
    <w:rsid w:val="00610FC3"/>
    <w:rsid w:val="006114D4"/>
    <w:rsid w:val="00611749"/>
    <w:rsid w:val="00612FA7"/>
    <w:rsid w:val="00613A98"/>
    <w:rsid w:val="00613E06"/>
    <w:rsid w:val="00614788"/>
    <w:rsid w:val="006151BF"/>
    <w:rsid w:val="00616D67"/>
    <w:rsid w:val="00617073"/>
    <w:rsid w:val="00617092"/>
    <w:rsid w:val="00617FD7"/>
    <w:rsid w:val="006200F7"/>
    <w:rsid w:val="006205DD"/>
    <w:rsid w:val="0062131D"/>
    <w:rsid w:val="006213A7"/>
    <w:rsid w:val="0062191A"/>
    <w:rsid w:val="00621CA5"/>
    <w:rsid w:val="00621F73"/>
    <w:rsid w:val="00623F13"/>
    <w:rsid w:val="0062405E"/>
    <w:rsid w:val="00624D7E"/>
    <w:rsid w:val="006250D8"/>
    <w:rsid w:val="006279BA"/>
    <w:rsid w:val="00630C4C"/>
    <w:rsid w:val="00631F29"/>
    <w:rsid w:val="00632CBC"/>
    <w:rsid w:val="006330AB"/>
    <w:rsid w:val="0063365E"/>
    <w:rsid w:val="00633A35"/>
    <w:rsid w:val="00633CAD"/>
    <w:rsid w:val="006344C0"/>
    <w:rsid w:val="00634F0E"/>
    <w:rsid w:val="00635B0B"/>
    <w:rsid w:val="00635C5A"/>
    <w:rsid w:val="006365BD"/>
    <w:rsid w:val="00636B66"/>
    <w:rsid w:val="00637080"/>
    <w:rsid w:val="006370DD"/>
    <w:rsid w:val="0063738A"/>
    <w:rsid w:val="00640B1C"/>
    <w:rsid w:val="00640CA4"/>
    <w:rsid w:val="00641AF6"/>
    <w:rsid w:val="00642513"/>
    <w:rsid w:val="00642B22"/>
    <w:rsid w:val="006441A6"/>
    <w:rsid w:val="006448F4"/>
    <w:rsid w:val="00644E94"/>
    <w:rsid w:val="00645059"/>
    <w:rsid w:val="00645803"/>
    <w:rsid w:val="00645CAF"/>
    <w:rsid w:val="00646753"/>
    <w:rsid w:val="00646EB6"/>
    <w:rsid w:val="00647250"/>
    <w:rsid w:val="00647558"/>
    <w:rsid w:val="0065094B"/>
    <w:rsid w:val="00650AC2"/>
    <w:rsid w:val="00650DE3"/>
    <w:rsid w:val="0065136D"/>
    <w:rsid w:val="006523D2"/>
    <w:rsid w:val="00653DC7"/>
    <w:rsid w:val="0065412F"/>
    <w:rsid w:val="00654D9D"/>
    <w:rsid w:val="00654FA2"/>
    <w:rsid w:val="00656C91"/>
    <w:rsid w:val="006600DC"/>
    <w:rsid w:val="00660956"/>
    <w:rsid w:val="00660D1D"/>
    <w:rsid w:val="00661A07"/>
    <w:rsid w:val="0066209B"/>
    <w:rsid w:val="0066293F"/>
    <w:rsid w:val="00662A67"/>
    <w:rsid w:val="00663CF1"/>
    <w:rsid w:val="00663E3E"/>
    <w:rsid w:val="006647F4"/>
    <w:rsid w:val="00664DE2"/>
    <w:rsid w:val="00665C13"/>
    <w:rsid w:val="00667AD7"/>
    <w:rsid w:val="00667AFB"/>
    <w:rsid w:val="00670221"/>
    <w:rsid w:val="00671A19"/>
    <w:rsid w:val="006743C2"/>
    <w:rsid w:val="00674FAC"/>
    <w:rsid w:val="006750FF"/>
    <w:rsid w:val="0067590A"/>
    <w:rsid w:val="00675D3B"/>
    <w:rsid w:val="00675FB3"/>
    <w:rsid w:val="00677952"/>
    <w:rsid w:val="00677B98"/>
    <w:rsid w:val="00677D26"/>
    <w:rsid w:val="006806CD"/>
    <w:rsid w:val="00680FA3"/>
    <w:rsid w:val="00683548"/>
    <w:rsid w:val="00684838"/>
    <w:rsid w:val="0068507C"/>
    <w:rsid w:val="0068522F"/>
    <w:rsid w:val="00685255"/>
    <w:rsid w:val="00685438"/>
    <w:rsid w:val="00685701"/>
    <w:rsid w:val="00685856"/>
    <w:rsid w:val="00685899"/>
    <w:rsid w:val="00686683"/>
    <w:rsid w:val="00686C12"/>
    <w:rsid w:val="00687283"/>
    <w:rsid w:val="00687E92"/>
    <w:rsid w:val="006911E7"/>
    <w:rsid w:val="006924FD"/>
    <w:rsid w:val="00692622"/>
    <w:rsid w:val="006926A4"/>
    <w:rsid w:val="00693991"/>
    <w:rsid w:val="006939EB"/>
    <w:rsid w:val="00693D8D"/>
    <w:rsid w:val="00694131"/>
    <w:rsid w:val="006947CA"/>
    <w:rsid w:val="00695221"/>
    <w:rsid w:val="006959C3"/>
    <w:rsid w:val="00696143"/>
    <w:rsid w:val="00697315"/>
    <w:rsid w:val="006978C6"/>
    <w:rsid w:val="0069793D"/>
    <w:rsid w:val="00697B07"/>
    <w:rsid w:val="006A0314"/>
    <w:rsid w:val="006A0E23"/>
    <w:rsid w:val="006A13E3"/>
    <w:rsid w:val="006A20A6"/>
    <w:rsid w:val="006A3101"/>
    <w:rsid w:val="006A42A1"/>
    <w:rsid w:val="006A5B56"/>
    <w:rsid w:val="006A6195"/>
    <w:rsid w:val="006A64AC"/>
    <w:rsid w:val="006A6837"/>
    <w:rsid w:val="006A6B3F"/>
    <w:rsid w:val="006A6CD4"/>
    <w:rsid w:val="006B0724"/>
    <w:rsid w:val="006B1204"/>
    <w:rsid w:val="006B1336"/>
    <w:rsid w:val="006B172F"/>
    <w:rsid w:val="006B388F"/>
    <w:rsid w:val="006B404C"/>
    <w:rsid w:val="006B5012"/>
    <w:rsid w:val="006B5DED"/>
    <w:rsid w:val="006B5F95"/>
    <w:rsid w:val="006B6394"/>
    <w:rsid w:val="006B72DC"/>
    <w:rsid w:val="006B7642"/>
    <w:rsid w:val="006B79BB"/>
    <w:rsid w:val="006B7C9B"/>
    <w:rsid w:val="006C0D9D"/>
    <w:rsid w:val="006C0EE2"/>
    <w:rsid w:val="006C13C8"/>
    <w:rsid w:val="006C267E"/>
    <w:rsid w:val="006C2749"/>
    <w:rsid w:val="006C29BB"/>
    <w:rsid w:val="006C2A1E"/>
    <w:rsid w:val="006C2DC4"/>
    <w:rsid w:val="006C36D4"/>
    <w:rsid w:val="006C39AC"/>
    <w:rsid w:val="006C4263"/>
    <w:rsid w:val="006C4DC0"/>
    <w:rsid w:val="006C58DE"/>
    <w:rsid w:val="006C5938"/>
    <w:rsid w:val="006C6BFB"/>
    <w:rsid w:val="006C7B02"/>
    <w:rsid w:val="006D0CA6"/>
    <w:rsid w:val="006D0E51"/>
    <w:rsid w:val="006D140B"/>
    <w:rsid w:val="006D178C"/>
    <w:rsid w:val="006D1978"/>
    <w:rsid w:val="006D300A"/>
    <w:rsid w:val="006D4E2E"/>
    <w:rsid w:val="006D68BC"/>
    <w:rsid w:val="006D6E7B"/>
    <w:rsid w:val="006D709D"/>
    <w:rsid w:val="006D79E6"/>
    <w:rsid w:val="006E0421"/>
    <w:rsid w:val="006E0556"/>
    <w:rsid w:val="006E0724"/>
    <w:rsid w:val="006E0DC9"/>
    <w:rsid w:val="006E13D6"/>
    <w:rsid w:val="006E1DA3"/>
    <w:rsid w:val="006E34BE"/>
    <w:rsid w:val="006E4CCB"/>
    <w:rsid w:val="006E5329"/>
    <w:rsid w:val="006E5A87"/>
    <w:rsid w:val="006E5D01"/>
    <w:rsid w:val="006E62B0"/>
    <w:rsid w:val="006E7645"/>
    <w:rsid w:val="006E79D3"/>
    <w:rsid w:val="006F1005"/>
    <w:rsid w:val="006F212E"/>
    <w:rsid w:val="006F217A"/>
    <w:rsid w:val="006F2621"/>
    <w:rsid w:val="006F29BB"/>
    <w:rsid w:val="006F2F1B"/>
    <w:rsid w:val="006F3CBD"/>
    <w:rsid w:val="006F3EA4"/>
    <w:rsid w:val="006F535C"/>
    <w:rsid w:val="006F5390"/>
    <w:rsid w:val="006F56E4"/>
    <w:rsid w:val="006F6AA1"/>
    <w:rsid w:val="006F76FB"/>
    <w:rsid w:val="006F7862"/>
    <w:rsid w:val="00700185"/>
    <w:rsid w:val="007002AE"/>
    <w:rsid w:val="00700A15"/>
    <w:rsid w:val="00700B46"/>
    <w:rsid w:val="00701060"/>
    <w:rsid w:val="00701171"/>
    <w:rsid w:val="0070121E"/>
    <w:rsid w:val="00702762"/>
    <w:rsid w:val="00702DD6"/>
    <w:rsid w:val="00702F31"/>
    <w:rsid w:val="007034BE"/>
    <w:rsid w:val="00703839"/>
    <w:rsid w:val="00703B62"/>
    <w:rsid w:val="00704927"/>
    <w:rsid w:val="00704B55"/>
    <w:rsid w:val="0070582D"/>
    <w:rsid w:val="00705C07"/>
    <w:rsid w:val="00705C53"/>
    <w:rsid w:val="007065DF"/>
    <w:rsid w:val="0070666A"/>
    <w:rsid w:val="00707A50"/>
    <w:rsid w:val="007100C4"/>
    <w:rsid w:val="00712C6C"/>
    <w:rsid w:val="00712DC5"/>
    <w:rsid w:val="00712E71"/>
    <w:rsid w:val="00713070"/>
    <w:rsid w:val="0071316D"/>
    <w:rsid w:val="007145FF"/>
    <w:rsid w:val="00715E6A"/>
    <w:rsid w:val="00716176"/>
    <w:rsid w:val="00716B97"/>
    <w:rsid w:val="00716E6D"/>
    <w:rsid w:val="00716FC1"/>
    <w:rsid w:val="00717157"/>
    <w:rsid w:val="0071726D"/>
    <w:rsid w:val="007173A8"/>
    <w:rsid w:val="00717955"/>
    <w:rsid w:val="0072077D"/>
    <w:rsid w:val="00720D65"/>
    <w:rsid w:val="00721537"/>
    <w:rsid w:val="0072217A"/>
    <w:rsid w:val="007226E9"/>
    <w:rsid w:val="00722B75"/>
    <w:rsid w:val="007237C8"/>
    <w:rsid w:val="00723D87"/>
    <w:rsid w:val="00723EEB"/>
    <w:rsid w:val="0072647B"/>
    <w:rsid w:val="00726A70"/>
    <w:rsid w:val="0072778E"/>
    <w:rsid w:val="00727941"/>
    <w:rsid w:val="00727A07"/>
    <w:rsid w:val="0073032C"/>
    <w:rsid w:val="00734527"/>
    <w:rsid w:val="00734784"/>
    <w:rsid w:val="007364C9"/>
    <w:rsid w:val="0073699E"/>
    <w:rsid w:val="00737A21"/>
    <w:rsid w:val="00737DF2"/>
    <w:rsid w:val="0074000B"/>
    <w:rsid w:val="00740AED"/>
    <w:rsid w:val="00741DEF"/>
    <w:rsid w:val="00742268"/>
    <w:rsid w:val="00743261"/>
    <w:rsid w:val="00743E8A"/>
    <w:rsid w:val="00744B86"/>
    <w:rsid w:val="007451BE"/>
    <w:rsid w:val="007451D1"/>
    <w:rsid w:val="00745634"/>
    <w:rsid w:val="00745A34"/>
    <w:rsid w:val="00745C86"/>
    <w:rsid w:val="00745D72"/>
    <w:rsid w:val="00746DE8"/>
    <w:rsid w:val="0074750D"/>
    <w:rsid w:val="0074795A"/>
    <w:rsid w:val="007501D7"/>
    <w:rsid w:val="0075077C"/>
    <w:rsid w:val="00750F6E"/>
    <w:rsid w:val="00751CC2"/>
    <w:rsid w:val="00752723"/>
    <w:rsid w:val="00752DB6"/>
    <w:rsid w:val="007543FE"/>
    <w:rsid w:val="0075459C"/>
    <w:rsid w:val="0075517B"/>
    <w:rsid w:val="00755C21"/>
    <w:rsid w:val="0075687C"/>
    <w:rsid w:val="00757880"/>
    <w:rsid w:val="00760E05"/>
    <w:rsid w:val="00760EB0"/>
    <w:rsid w:val="00760EE7"/>
    <w:rsid w:val="0076360B"/>
    <w:rsid w:val="00763A48"/>
    <w:rsid w:val="007640D9"/>
    <w:rsid w:val="00765B0F"/>
    <w:rsid w:val="00765EE4"/>
    <w:rsid w:val="007664DB"/>
    <w:rsid w:val="00766533"/>
    <w:rsid w:val="00766723"/>
    <w:rsid w:val="00766CDC"/>
    <w:rsid w:val="00766F46"/>
    <w:rsid w:val="0076749D"/>
    <w:rsid w:val="00767C9B"/>
    <w:rsid w:val="0077118C"/>
    <w:rsid w:val="00771841"/>
    <w:rsid w:val="00771C09"/>
    <w:rsid w:val="007730C0"/>
    <w:rsid w:val="00773447"/>
    <w:rsid w:val="00773C0F"/>
    <w:rsid w:val="00773F51"/>
    <w:rsid w:val="00775BA2"/>
    <w:rsid w:val="00775D00"/>
    <w:rsid w:val="00776345"/>
    <w:rsid w:val="0078079E"/>
    <w:rsid w:val="007810E2"/>
    <w:rsid w:val="007812BC"/>
    <w:rsid w:val="00781411"/>
    <w:rsid w:val="00781FA1"/>
    <w:rsid w:val="007820E9"/>
    <w:rsid w:val="00782D8F"/>
    <w:rsid w:val="007836EA"/>
    <w:rsid w:val="0078412F"/>
    <w:rsid w:val="00785AEF"/>
    <w:rsid w:val="00785B6F"/>
    <w:rsid w:val="00786BB6"/>
    <w:rsid w:val="00787445"/>
    <w:rsid w:val="007878AB"/>
    <w:rsid w:val="00787C5A"/>
    <w:rsid w:val="007928C1"/>
    <w:rsid w:val="00792CC9"/>
    <w:rsid w:val="007938DF"/>
    <w:rsid w:val="00796585"/>
    <w:rsid w:val="007965C8"/>
    <w:rsid w:val="00797152"/>
    <w:rsid w:val="007A1DFF"/>
    <w:rsid w:val="007A224B"/>
    <w:rsid w:val="007A2E83"/>
    <w:rsid w:val="007A310A"/>
    <w:rsid w:val="007A3E46"/>
    <w:rsid w:val="007A689C"/>
    <w:rsid w:val="007A6BA1"/>
    <w:rsid w:val="007A7435"/>
    <w:rsid w:val="007B02EE"/>
    <w:rsid w:val="007B1BE9"/>
    <w:rsid w:val="007B28B1"/>
    <w:rsid w:val="007B29CD"/>
    <w:rsid w:val="007B3E12"/>
    <w:rsid w:val="007B458A"/>
    <w:rsid w:val="007B50C5"/>
    <w:rsid w:val="007B590F"/>
    <w:rsid w:val="007B5E80"/>
    <w:rsid w:val="007B6369"/>
    <w:rsid w:val="007B6B66"/>
    <w:rsid w:val="007B6C3D"/>
    <w:rsid w:val="007B7ADE"/>
    <w:rsid w:val="007B7D21"/>
    <w:rsid w:val="007C02EC"/>
    <w:rsid w:val="007C0AAB"/>
    <w:rsid w:val="007C13AA"/>
    <w:rsid w:val="007C1FB6"/>
    <w:rsid w:val="007C2B71"/>
    <w:rsid w:val="007C2EED"/>
    <w:rsid w:val="007C4484"/>
    <w:rsid w:val="007C5827"/>
    <w:rsid w:val="007C5A82"/>
    <w:rsid w:val="007C5CC3"/>
    <w:rsid w:val="007C6DBE"/>
    <w:rsid w:val="007C7904"/>
    <w:rsid w:val="007C7F4B"/>
    <w:rsid w:val="007D2636"/>
    <w:rsid w:val="007D2D9D"/>
    <w:rsid w:val="007D37A5"/>
    <w:rsid w:val="007D63B8"/>
    <w:rsid w:val="007D71ED"/>
    <w:rsid w:val="007E112F"/>
    <w:rsid w:val="007E15BF"/>
    <w:rsid w:val="007E1745"/>
    <w:rsid w:val="007E2937"/>
    <w:rsid w:val="007E30B6"/>
    <w:rsid w:val="007E3572"/>
    <w:rsid w:val="007E45D8"/>
    <w:rsid w:val="007E63F0"/>
    <w:rsid w:val="007E68AA"/>
    <w:rsid w:val="007E694A"/>
    <w:rsid w:val="007E6ED9"/>
    <w:rsid w:val="007E765F"/>
    <w:rsid w:val="007E7A40"/>
    <w:rsid w:val="007F03DD"/>
    <w:rsid w:val="007F13FD"/>
    <w:rsid w:val="007F1583"/>
    <w:rsid w:val="007F24EB"/>
    <w:rsid w:val="007F30EA"/>
    <w:rsid w:val="007F3D9F"/>
    <w:rsid w:val="007F3DF9"/>
    <w:rsid w:val="007F3F97"/>
    <w:rsid w:val="007F5193"/>
    <w:rsid w:val="007F593D"/>
    <w:rsid w:val="007F5F3E"/>
    <w:rsid w:val="007F6B3C"/>
    <w:rsid w:val="008005EB"/>
    <w:rsid w:val="008010D6"/>
    <w:rsid w:val="008019CE"/>
    <w:rsid w:val="008038AF"/>
    <w:rsid w:val="00803D7E"/>
    <w:rsid w:val="008043A2"/>
    <w:rsid w:val="00804919"/>
    <w:rsid w:val="008055D6"/>
    <w:rsid w:val="0080602B"/>
    <w:rsid w:val="00806460"/>
    <w:rsid w:val="00806D08"/>
    <w:rsid w:val="00806DF8"/>
    <w:rsid w:val="00807067"/>
    <w:rsid w:val="008103F6"/>
    <w:rsid w:val="00811648"/>
    <w:rsid w:val="00812446"/>
    <w:rsid w:val="00813B9E"/>
    <w:rsid w:val="00814ACE"/>
    <w:rsid w:val="00817BC0"/>
    <w:rsid w:val="00820589"/>
    <w:rsid w:val="00820E4D"/>
    <w:rsid w:val="00821309"/>
    <w:rsid w:val="00821573"/>
    <w:rsid w:val="00821C24"/>
    <w:rsid w:val="008222E8"/>
    <w:rsid w:val="00822620"/>
    <w:rsid w:val="00823080"/>
    <w:rsid w:val="00823D46"/>
    <w:rsid w:val="00824C7F"/>
    <w:rsid w:val="008264FE"/>
    <w:rsid w:val="00826740"/>
    <w:rsid w:val="008267EB"/>
    <w:rsid w:val="00826F40"/>
    <w:rsid w:val="008270C7"/>
    <w:rsid w:val="008271F0"/>
    <w:rsid w:val="008275C8"/>
    <w:rsid w:val="008276DD"/>
    <w:rsid w:val="00830A4F"/>
    <w:rsid w:val="00830CBC"/>
    <w:rsid w:val="008318CA"/>
    <w:rsid w:val="00833015"/>
    <w:rsid w:val="008335DC"/>
    <w:rsid w:val="0083500C"/>
    <w:rsid w:val="008357CF"/>
    <w:rsid w:val="00835E4A"/>
    <w:rsid w:val="00836B02"/>
    <w:rsid w:val="00840371"/>
    <w:rsid w:val="00840FEC"/>
    <w:rsid w:val="00841114"/>
    <w:rsid w:val="0084183D"/>
    <w:rsid w:val="00842C15"/>
    <w:rsid w:val="0084481E"/>
    <w:rsid w:val="00845475"/>
    <w:rsid w:val="00846DBB"/>
    <w:rsid w:val="00847E30"/>
    <w:rsid w:val="00851041"/>
    <w:rsid w:val="00851161"/>
    <w:rsid w:val="00851191"/>
    <w:rsid w:val="008513A3"/>
    <w:rsid w:val="00851A7D"/>
    <w:rsid w:val="00851AAE"/>
    <w:rsid w:val="008522F9"/>
    <w:rsid w:val="008524C4"/>
    <w:rsid w:val="008524EA"/>
    <w:rsid w:val="008526FA"/>
    <w:rsid w:val="00856543"/>
    <w:rsid w:val="00856614"/>
    <w:rsid w:val="00856755"/>
    <w:rsid w:val="008569E9"/>
    <w:rsid w:val="00857FBB"/>
    <w:rsid w:val="00860087"/>
    <w:rsid w:val="008603E3"/>
    <w:rsid w:val="00860506"/>
    <w:rsid w:val="008619CB"/>
    <w:rsid w:val="008624CA"/>
    <w:rsid w:val="008629D7"/>
    <w:rsid w:val="00862B04"/>
    <w:rsid w:val="0086394E"/>
    <w:rsid w:val="00863B5B"/>
    <w:rsid w:val="00864C42"/>
    <w:rsid w:val="00864F52"/>
    <w:rsid w:val="0086667B"/>
    <w:rsid w:val="0086689B"/>
    <w:rsid w:val="008678B7"/>
    <w:rsid w:val="0087004C"/>
    <w:rsid w:val="0087032B"/>
    <w:rsid w:val="008705F3"/>
    <w:rsid w:val="00871147"/>
    <w:rsid w:val="00871857"/>
    <w:rsid w:val="0087204B"/>
    <w:rsid w:val="008728DD"/>
    <w:rsid w:val="0087389A"/>
    <w:rsid w:val="00874661"/>
    <w:rsid w:val="0087467A"/>
    <w:rsid w:val="00874D0D"/>
    <w:rsid w:val="00875333"/>
    <w:rsid w:val="00875EA1"/>
    <w:rsid w:val="00880BC6"/>
    <w:rsid w:val="00880F39"/>
    <w:rsid w:val="00881CB6"/>
    <w:rsid w:val="00882A51"/>
    <w:rsid w:val="008835FF"/>
    <w:rsid w:val="00883798"/>
    <w:rsid w:val="00883A73"/>
    <w:rsid w:val="0088441D"/>
    <w:rsid w:val="00884EAC"/>
    <w:rsid w:val="00885910"/>
    <w:rsid w:val="00885ACA"/>
    <w:rsid w:val="00887EA3"/>
    <w:rsid w:val="00887FB3"/>
    <w:rsid w:val="00890470"/>
    <w:rsid w:val="0089103C"/>
    <w:rsid w:val="00891832"/>
    <w:rsid w:val="00891F1F"/>
    <w:rsid w:val="0089261F"/>
    <w:rsid w:val="00892D19"/>
    <w:rsid w:val="008932A9"/>
    <w:rsid w:val="00893313"/>
    <w:rsid w:val="0089383C"/>
    <w:rsid w:val="0089432C"/>
    <w:rsid w:val="008946BD"/>
    <w:rsid w:val="00895E96"/>
    <w:rsid w:val="008A004D"/>
    <w:rsid w:val="008A0D71"/>
    <w:rsid w:val="008A1373"/>
    <w:rsid w:val="008A15B9"/>
    <w:rsid w:val="008A1D2A"/>
    <w:rsid w:val="008A27AD"/>
    <w:rsid w:val="008A47EE"/>
    <w:rsid w:val="008A5D9D"/>
    <w:rsid w:val="008A6395"/>
    <w:rsid w:val="008A63C8"/>
    <w:rsid w:val="008A6927"/>
    <w:rsid w:val="008A7504"/>
    <w:rsid w:val="008A78E5"/>
    <w:rsid w:val="008A7A5A"/>
    <w:rsid w:val="008B01F1"/>
    <w:rsid w:val="008B12B2"/>
    <w:rsid w:val="008B172D"/>
    <w:rsid w:val="008B2232"/>
    <w:rsid w:val="008B2C53"/>
    <w:rsid w:val="008B34BB"/>
    <w:rsid w:val="008B3E2F"/>
    <w:rsid w:val="008B495D"/>
    <w:rsid w:val="008B4A8B"/>
    <w:rsid w:val="008B4DBC"/>
    <w:rsid w:val="008B54D5"/>
    <w:rsid w:val="008B5724"/>
    <w:rsid w:val="008B5BD3"/>
    <w:rsid w:val="008B5C1E"/>
    <w:rsid w:val="008B5C43"/>
    <w:rsid w:val="008B647C"/>
    <w:rsid w:val="008B6573"/>
    <w:rsid w:val="008C01A0"/>
    <w:rsid w:val="008C04A0"/>
    <w:rsid w:val="008C08ED"/>
    <w:rsid w:val="008C1725"/>
    <w:rsid w:val="008C18DC"/>
    <w:rsid w:val="008C21A1"/>
    <w:rsid w:val="008C2C36"/>
    <w:rsid w:val="008C3A12"/>
    <w:rsid w:val="008C3B58"/>
    <w:rsid w:val="008C40C3"/>
    <w:rsid w:val="008C4AFB"/>
    <w:rsid w:val="008C4CB0"/>
    <w:rsid w:val="008C6F2F"/>
    <w:rsid w:val="008C73A9"/>
    <w:rsid w:val="008C78AF"/>
    <w:rsid w:val="008D1830"/>
    <w:rsid w:val="008D29A7"/>
    <w:rsid w:val="008D3010"/>
    <w:rsid w:val="008D445A"/>
    <w:rsid w:val="008D4E0B"/>
    <w:rsid w:val="008D5A5B"/>
    <w:rsid w:val="008D6568"/>
    <w:rsid w:val="008D718B"/>
    <w:rsid w:val="008D73CF"/>
    <w:rsid w:val="008D7AF3"/>
    <w:rsid w:val="008D7C23"/>
    <w:rsid w:val="008E01D5"/>
    <w:rsid w:val="008E042E"/>
    <w:rsid w:val="008E1A56"/>
    <w:rsid w:val="008E1E7B"/>
    <w:rsid w:val="008E1FD3"/>
    <w:rsid w:val="008E2D16"/>
    <w:rsid w:val="008E43F4"/>
    <w:rsid w:val="008E5669"/>
    <w:rsid w:val="008E5D3C"/>
    <w:rsid w:val="008E7EE7"/>
    <w:rsid w:val="008F1A4B"/>
    <w:rsid w:val="008F1ABC"/>
    <w:rsid w:val="008F23D5"/>
    <w:rsid w:val="008F3907"/>
    <w:rsid w:val="008F3A46"/>
    <w:rsid w:val="008F3A92"/>
    <w:rsid w:val="008F6D07"/>
    <w:rsid w:val="008F7EB1"/>
    <w:rsid w:val="009000BC"/>
    <w:rsid w:val="009006A4"/>
    <w:rsid w:val="00901819"/>
    <w:rsid w:val="00901DCC"/>
    <w:rsid w:val="009033A2"/>
    <w:rsid w:val="00904396"/>
    <w:rsid w:val="00904D1A"/>
    <w:rsid w:val="009051AD"/>
    <w:rsid w:val="00905B5F"/>
    <w:rsid w:val="00907D70"/>
    <w:rsid w:val="00907F97"/>
    <w:rsid w:val="0091000A"/>
    <w:rsid w:val="00910694"/>
    <w:rsid w:val="0091268D"/>
    <w:rsid w:val="00912737"/>
    <w:rsid w:val="00912B8A"/>
    <w:rsid w:val="00912D2B"/>
    <w:rsid w:val="00913499"/>
    <w:rsid w:val="00913FB9"/>
    <w:rsid w:val="0091441C"/>
    <w:rsid w:val="00914B54"/>
    <w:rsid w:val="00915C54"/>
    <w:rsid w:val="00916983"/>
    <w:rsid w:val="00917F9A"/>
    <w:rsid w:val="009227C2"/>
    <w:rsid w:val="0092322B"/>
    <w:rsid w:val="00923DD9"/>
    <w:rsid w:val="00923F5A"/>
    <w:rsid w:val="009247A5"/>
    <w:rsid w:val="00924C47"/>
    <w:rsid w:val="00924FD9"/>
    <w:rsid w:val="0092534A"/>
    <w:rsid w:val="009253F6"/>
    <w:rsid w:val="00925C9B"/>
    <w:rsid w:val="00925F34"/>
    <w:rsid w:val="00926086"/>
    <w:rsid w:val="00926800"/>
    <w:rsid w:val="00927309"/>
    <w:rsid w:val="00930450"/>
    <w:rsid w:val="0093092D"/>
    <w:rsid w:val="009310D4"/>
    <w:rsid w:val="0093118E"/>
    <w:rsid w:val="00931B07"/>
    <w:rsid w:val="00932FFB"/>
    <w:rsid w:val="00933247"/>
    <w:rsid w:val="00933266"/>
    <w:rsid w:val="009336B9"/>
    <w:rsid w:val="00934A9D"/>
    <w:rsid w:val="00935700"/>
    <w:rsid w:val="009360E6"/>
    <w:rsid w:val="00936166"/>
    <w:rsid w:val="00936822"/>
    <w:rsid w:val="009369A1"/>
    <w:rsid w:val="009373E9"/>
    <w:rsid w:val="00940409"/>
    <w:rsid w:val="00941A39"/>
    <w:rsid w:val="00941DB8"/>
    <w:rsid w:val="00942069"/>
    <w:rsid w:val="00942220"/>
    <w:rsid w:val="00942399"/>
    <w:rsid w:val="00942DFF"/>
    <w:rsid w:val="00943B5D"/>
    <w:rsid w:val="009443C9"/>
    <w:rsid w:val="00945173"/>
    <w:rsid w:val="00945323"/>
    <w:rsid w:val="0094552E"/>
    <w:rsid w:val="00945A5F"/>
    <w:rsid w:val="00945D03"/>
    <w:rsid w:val="0094671E"/>
    <w:rsid w:val="00950307"/>
    <w:rsid w:val="00950B88"/>
    <w:rsid w:val="00950F01"/>
    <w:rsid w:val="00952717"/>
    <w:rsid w:val="00952A39"/>
    <w:rsid w:val="00954F2D"/>
    <w:rsid w:val="00955B9D"/>
    <w:rsid w:val="00955BB7"/>
    <w:rsid w:val="00955E12"/>
    <w:rsid w:val="00956789"/>
    <w:rsid w:val="00956EB9"/>
    <w:rsid w:val="00956EDE"/>
    <w:rsid w:val="00957B3B"/>
    <w:rsid w:val="00960623"/>
    <w:rsid w:val="00960810"/>
    <w:rsid w:val="0096096A"/>
    <w:rsid w:val="00960D30"/>
    <w:rsid w:val="009621B8"/>
    <w:rsid w:val="00962C09"/>
    <w:rsid w:val="00963441"/>
    <w:rsid w:val="0096374C"/>
    <w:rsid w:val="00964401"/>
    <w:rsid w:val="00964A71"/>
    <w:rsid w:val="00964C4A"/>
    <w:rsid w:val="00964CBA"/>
    <w:rsid w:val="00965DCE"/>
    <w:rsid w:val="0096660F"/>
    <w:rsid w:val="00967D0C"/>
    <w:rsid w:val="00970068"/>
    <w:rsid w:val="00970D0D"/>
    <w:rsid w:val="00974216"/>
    <w:rsid w:val="0097442D"/>
    <w:rsid w:val="009745C5"/>
    <w:rsid w:val="009755EB"/>
    <w:rsid w:val="009765A1"/>
    <w:rsid w:val="0097760C"/>
    <w:rsid w:val="00977807"/>
    <w:rsid w:val="00977915"/>
    <w:rsid w:val="009808E7"/>
    <w:rsid w:val="00980EF3"/>
    <w:rsid w:val="00981761"/>
    <w:rsid w:val="0098249F"/>
    <w:rsid w:val="00982C9B"/>
    <w:rsid w:val="00982F4D"/>
    <w:rsid w:val="0098365E"/>
    <w:rsid w:val="00985228"/>
    <w:rsid w:val="0098681C"/>
    <w:rsid w:val="0098770C"/>
    <w:rsid w:val="00990643"/>
    <w:rsid w:val="00990D89"/>
    <w:rsid w:val="009917F5"/>
    <w:rsid w:val="00993649"/>
    <w:rsid w:val="00993ACF"/>
    <w:rsid w:val="00993D08"/>
    <w:rsid w:val="00993F96"/>
    <w:rsid w:val="009946D9"/>
    <w:rsid w:val="009967C1"/>
    <w:rsid w:val="009976B3"/>
    <w:rsid w:val="00997BE1"/>
    <w:rsid w:val="009A0294"/>
    <w:rsid w:val="009A0315"/>
    <w:rsid w:val="009A1A71"/>
    <w:rsid w:val="009A1A92"/>
    <w:rsid w:val="009A1D9A"/>
    <w:rsid w:val="009A2390"/>
    <w:rsid w:val="009A2D94"/>
    <w:rsid w:val="009A34EF"/>
    <w:rsid w:val="009A35F5"/>
    <w:rsid w:val="009A55C9"/>
    <w:rsid w:val="009A5D2F"/>
    <w:rsid w:val="009A6453"/>
    <w:rsid w:val="009B02C0"/>
    <w:rsid w:val="009B08E4"/>
    <w:rsid w:val="009B1029"/>
    <w:rsid w:val="009B1620"/>
    <w:rsid w:val="009B1978"/>
    <w:rsid w:val="009B1C1C"/>
    <w:rsid w:val="009B283E"/>
    <w:rsid w:val="009B2BF9"/>
    <w:rsid w:val="009B2DFA"/>
    <w:rsid w:val="009B3346"/>
    <w:rsid w:val="009B3C9A"/>
    <w:rsid w:val="009B4497"/>
    <w:rsid w:val="009B5F3C"/>
    <w:rsid w:val="009B6557"/>
    <w:rsid w:val="009B6CAB"/>
    <w:rsid w:val="009B76D4"/>
    <w:rsid w:val="009C16CF"/>
    <w:rsid w:val="009C1A8D"/>
    <w:rsid w:val="009C1EB6"/>
    <w:rsid w:val="009C241C"/>
    <w:rsid w:val="009C2C70"/>
    <w:rsid w:val="009C3155"/>
    <w:rsid w:val="009C6BE9"/>
    <w:rsid w:val="009C71F7"/>
    <w:rsid w:val="009C7861"/>
    <w:rsid w:val="009D123A"/>
    <w:rsid w:val="009D211C"/>
    <w:rsid w:val="009D29E3"/>
    <w:rsid w:val="009D2F61"/>
    <w:rsid w:val="009D3D87"/>
    <w:rsid w:val="009D45FB"/>
    <w:rsid w:val="009D5506"/>
    <w:rsid w:val="009D5D37"/>
    <w:rsid w:val="009D5F23"/>
    <w:rsid w:val="009D7414"/>
    <w:rsid w:val="009D77FD"/>
    <w:rsid w:val="009D78C6"/>
    <w:rsid w:val="009D7D92"/>
    <w:rsid w:val="009E01A9"/>
    <w:rsid w:val="009E07E7"/>
    <w:rsid w:val="009E2A5A"/>
    <w:rsid w:val="009E2B47"/>
    <w:rsid w:val="009E2CF1"/>
    <w:rsid w:val="009E3683"/>
    <w:rsid w:val="009E4D56"/>
    <w:rsid w:val="009E50CF"/>
    <w:rsid w:val="009E54BF"/>
    <w:rsid w:val="009E588B"/>
    <w:rsid w:val="009E5CF0"/>
    <w:rsid w:val="009E625F"/>
    <w:rsid w:val="009E6507"/>
    <w:rsid w:val="009E6865"/>
    <w:rsid w:val="009E706F"/>
    <w:rsid w:val="009E7DA8"/>
    <w:rsid w:val="009F1BB2"/>
    <w:rsid w:val="009F1FC1"/>
    <w:rsid w:val="009F274A"/>
    <w:rsid w:val="009F36E1"/>
    <w:rsid w:val="009F399A"/>
    <w:rsid w:val="009F5124"/>
    <w:rsid w:val="009F53C5"/>
    <w:rsid w:val="009F58C0"/>
    <w:rsid w:val="009F5D90"/>
    <w:rsid w:val="009F65AA"/>
    <w:rsid w:val="009F6C77"/>
    <w:rsid w:val="009F70F2"/>
    <w:rsid w:val="009F75CF"/>
    <w:rsid w:val="00A00448"/>
    <w:rsid w:val="00A01442"/>
    <w:rsid w:val="00A0390F"/>
    <w:rsid w:val="00A0494B"/>
    <w:rsid w:val="00A04DB2"/>
    <w:rsid w:val="00A0575E"/>
    <w:rsid w:val="00A05C8E"/>
    <w:rsid w:val="00A06799"/>
    <w:rsid w:val="00A106C9"/>
    <w:rsid w:val="00A10FFD"/>
    <w:rsid w:val="00A11B8F"/>
    <w:rsid w:val="00A11C06"/>
    <w:rsid w:val="00A11E67"/>
    <w:rsid w:val="00A1252E"/>
    <w:rsid w:val="00A1345A"/>
    <w:rsid w:val="00A14295"/>
    <w:rsid w:val="00A146C3"/>
    <w:rsid w:val="00A149AA"/>
    <w:rsid w:val="00A16722"/>
    <w:rsid w:val="00A16952"/>
    <w:rsid w:val="00A17CBA"/>
    <w:rsid w:val="00A21EB5"/>
    <w:rsid w:val="00A22871"/>
    <w:rsid w:val="00A22AD1"/>
    <w:rsid w:val="00A24109"/>
    <w:rsid w:val="00A25460"/>
    <w:rsid w:val="00A255FF"/>
    <w:rsid w:val="00A267D7"/>
    <w:rsid w:val="00A267EF"/>
    <w:rsid w:val="00A3016D"/>
    <w:rsid w:val="00A30571"/>
    <w:rsid w:val="00A308E3"/>
    <w:rsid w:val="00A30EC8"/>
    <w:rsid w:val="00A31188"/>
    <w:rsid w:val="00A33049"/>
    <w:rsid w:val="00A3320D"/>
    <w:rsid w:val="00A3457D"/>
    <w:rsid w:val="00A34D32"/>
    <w:rsid w:val="00A3552F"/>
    <w:rsid w:val="00A3559A"/>
    <w:rsid w:val="00A35B66"/>
    <w:rsid w:val="00A363CD"/>
    <w:rsid w:val="00A370E9"/>
    <w:rsid w:val="00A37330"/>
    <w:rsid w:val="00A37331"/>
    <w:rsid w:val="00A4043B"/>
    <w:rsid w:val="00A40926"/>
    <w:rsid w:val="00A41665"/>
    <w:rsid w:val="00A41C78"/>
    <w:rsid w:val="00A426B1"/>
    <w:rsid w:val="00A4398D"/>
    <w:rsid w:val="00A43B2E"/>
    <w:rsid w:val="00A44115"/>
    <w:rsid w:val="00A450EC"/>
    <w:rsid w:val="00A472EE"/>
    <w:rsid w:val="00A4731E"/>
    <w:rsid w:val="00A478AF"/>
    <w:rsid w:val="00A504EF"/>
    <w:rsid w:val="00A50DCE"/>
    <w:rsid w:val="00A52729"/>
    <w:rsid w:val="00A52A8C"/>
    <w:rsid w:val="00A54D08"/>
    <w:rsid w:val="00A56BB8"/>
    <w:rsid w:val="00A56CEA"/>
    <w:rsid w:val="00A56E3E"/>
    <w:rsid w:val="00A5788A"/>
    <w:rsid w:val="00A57A2B"/>
    <w:rsid w:val="00A57B62"/>
    <w:rsid w:val="00A620DB"/>
    <w:rsid w:val="00A627D5"/>
    <w:rsid w:val="00A62875"/>
    <w:rsid w:val="00A63051"/>
    <w:rsid w:val="00A632E4"/>
    <w:rsid w:val="00A644C8"/>
    <w:rsid w:val="00A64527"/>
    <w:rsid w:val="00A64785"/>
    <w:rsid w:val="00A65106"/>
    <w:rsid w:val="00A66B04"/>
    <w:rsid w:val="00A71426"/>
    <w:rsid w:val="00A71859"/>
    <w:rsid w:val="00A71E81"/>
    <w:rsid w:val="00A7284E"/>
    <w:rsid w:val="00A72A02"/>
    <w:rsid w:val="00A72C5A"/>
    <w:rsid w:val="00A7327E"/>
    <w:rsid w:val="00A7352C"/>
    <w:rsid w:val="00A745A8"/>
    <w:rsid w:val="00A74A59"/>
    <w:rsid w:val="00A74AB3"/>
    <w:rsid w:val="00A75423"/>
    <w:rsid w:val="00A75B6D"/>
    <w:rsid w:val="00A7601F"/>
    <w:rsid w:val="00A76DC2"/>
    <w:rsid w:val="00A807F0"/>
    <w:rsid w:val="00A80E9B"/>
    <w:rsid w:val="00A814C8"/>
    <w:rsid w:val="00A825AE"/>
    <w:rsid w:val="00A825B3"/>
    <w:rsid w:val="00A826AB"/>
    <w:rsid w:val="00A8277A"/>
    <w:rsid w:val="00A8556E"/>
    <w:rsid w:val="00A85916"/>
    <w:rsid w:val="00A85B7E"/>
    <w:rsid w:val="00A86171"/>
    <w:rsid w:val="00A87997"/>
    <w:rsid w:val="00A87A23"/>
    <w:rsid w:val="00A911C6"/>
    <w:rsid w:val="00A92356"/>
    <w:rsid w:val="00A92881"/>
    <w:rsid w:val="00A92DE9"/>
    <w:rsid w:val="00A92F59"/>
    <w:rsid w:val="00A9432B"/>
    <w:rsid w:val="00A9434A"/>
    <w:rsid w:val="00A94466"/>
    <w:rsid w:val="00A947A8"/>
    <w:rsid w:val="00A95052"/>
    <w:rsid w:val="00A952D4"/>
    <w:rsid w:val="00A953CE"/>
    <w:rsid w:val="00A96FB0"/>
    <w:rsid w:val="00A97653"/>
    <w:rsid w:val="00AA023B"/>
    <w:rsid w:val="00AA0871"/>
    <w:rsid w:val="00AA19B1"/>
    <w:rsid w:val="00AA1B38"/>
    <w:rsid w:val="00AA1BBA"/>
    <w:rsid w:val="00AA257C"/>
    <w:rsid w:val="00AA2F04"/>
    <w:rsid w:val="00AA3756"/>
    <w:rsid w:val="00AA5037"/>
    <w:rsid w:val="00AA692A"/>
    <w:rsid w:val="00AA7D25"/>
    <w:rsid w:val="00AA7FBC"/>
    <w:rsid w:val="00AB0E42"/>
    <w:rsid w:val="00AB1B58"/>
    <w:rsid w:val="00AB3659"/>
    <w:rsid w:val="00AB396D"/>
    <w:rsid w:val="00AB3A34"/>
    <w:rsid w:val="00AB3D48"/>
    <w:rsid w:val="00AB4FC7"/>
    <w:rsid w:val="00AB5439"/>
    <w:rsid w:val="00AB5F31"/>
    <w:rsid w:val="00AB5F6A"/>
    <w:rsid w:val="00AB6546"/>
    <w:rsid w:val="00AB6F7B"/>
    <w:rsid w:val="00AB70FC"/>
    <w:rsid w:val="00AB778B"/>
    <w:rsid w:val="00AB7B74"/>
    <w:rsid w:val="00AB7F40"/>
    <w:rsid w:val="00AC17F9"/>
    <w:rsid w:val="00AC4013"/>
    <w:rsid w:val="00AC401E"/>
    <w:rsid w:val="00AC51D1"/>
    <w:rsid w:val="00AC5BD6"/>
    <w:rsid w:val="00AC5CB7"/>
    <w:rsid w:val="00AC6894"/>
    <w:rsid w:val="00AC772E"/>
    <w:rsid w:val="00AD00B8"/>
    <w:rsid w:val="00AD0145"/>
    <w:rsid w:val="00AD18B3"/>
    <w:rsid w:val="00AD19DC"/>
    <w:rsid w:val="00AD2093"/>
    <w:rsid w:val="00AD4301"/>
    <w:rsid w:val="00AD4F38"/>
    <w:rsid w:val="00AD52D5"/>
    <w:rsid w:val="00AD5BE5"/>
    <w:rsid w:val="00AE09CA"/>
    <w:rsid w:val="00AE0CC0"/>
    <w:rsid w:val="00AE0F90"/>
    <w:rsid w:val="00AE1220"/>
    <w:rsid w:val="00AE1D94"/>
    <w:rsid w:val="00AE24CD"/>
    <w:rsid w:val="00AE2BCB"/>
    <w:rsid w:val="00AE51F2"/>
    <w:rsid w:val="00AE60A9"/>
    <w:rsid w:val="00AE66D9"/>
    <w:rsid w:val="00AE726B"/>
    <w:rsid w:val="00AE7305"/>
    <w:rsid w:val="00AF2279"/>
    <w:rsid w:val="00AF2AA4"/>
    <w:rsid w:val="00AF2E98"/>
    <w:rsid w:val="00AF3592"/>
    <w:rsid w:val="00AF400D"/>
    <w:rsid w:val="00AF4185"/>
    <w:rsid w:val="00AF4193"/>
    <w:rsid w:val="00AF4220"/>
    <w:rsid w:val="00AF4354"/>
    <w:rsid w:val="00AF44F3"/>
    <w:rsid w:val="00AF4C15"/>
    <w:rsid w:val="00AF557F"/>
    <w:rsid w:val="00AF56B0"/>
    <w:rsid w:val="00AF61C4"/>
    <w:rsid w:val="00AF6FF7"/>
    <w:rsid w:val="00AF727B"/>
    <w:rsid w:val="00B00188"/>
    <w:rsid w:val="00B01359"/>
    <w:rsid w:val="00B01761"/>
    <w:rsid w:val="00B02EA1"/>
    <w:rsid w:val="00B03830"/>
    <w:rsid w:val="00B03E07"/>
    <w:rsid w:val="00B045B2"/>
    <w:rsid w:val="00B04F18"/>
    <w:rsid w:val="00B0505A"/>
    <w:rsid w:val="00B06311"/>
    <w:rsid w:val="00B06658"/>
    <w:rsid w:val="00B06B03"/>
    <w:rsid w:val="00B07CFD"/>
    <w:rsid w:val="00B102EC"/>
    <w:rsid w:val="00B1036E"/>
    <w:rsid w:val="00B10E03"/>
    <w:rsid w:val="00B10E9A"/>
    <w:rsid w:val="00B10FEC"/>
    <w:rsid w:val="00B110C6"/>
    <w:rsid w:val="00B112B4"/>
    <w:rsid w:val="00B117F6"/>
    <w:rsid w:val="00B122FB"/>
    <w:rsid w:val="00B12682"/>
    <w:rsid w:val="00B128B8"/>
    <w:rsid w:val="00B12C80"/>
    <w:rsid w:val="00B13532"/>
    <w:rsid w:val="00B13C9C"/>
    <w:rsid w:val="00B13FFF"/>
    <w:rsid w:val="00B14167"/>
    <w:rsid w:val="00B144D5"/>
    <w:rsid w:val="00B14A78"/>
    <w:rsid w:val="00B14D57"/>
    <w:rsid w:val="00B15164"/>
    <w:rsid w:val="00B15D1E"/>
    <w:rsid w:val="00B17083"/>
    <w:rsid w:val="00B1736F"/>
    <w:rsid w:val="00B174D8"/>
    <w:rsid w:val="00B20A3F"/>
    <w:rsid w:val="00B20E6F"/>
    <w:rsid w:val="00B20E7A"/>
    <w:rsid w:val="00B214DC"/>
    <w:rsid w:val="00B21B13"/>
    <w:rsid w:val="00B21CCC"/>
    <w:rsid w:val="00B221DF"/>
    <w:rsid w:val="00B2244F"/>
    <w:rsid w:val="00B2334D"/>
    <w:rsid w:val="00B23F49"/>
    <w:rsid w:val="00B2500D"/>
    <w:rsid w:val="00B25D26"/>
    <w:rsid w:val="00B263C8"/>
    <w:rsid w:val="00B26B8E"/>
    <w:rsid w:val="00B278FB"/>
    <w:rsid w:val="00B27ED8"/>
    <w:rsid w:val="00B303B1"/>
    <w:rsid w:val="00B312BA"/>
    <w:rsid w:val="00B31D6C"/>
    <w:rsid w:val="00B32099"/>
    <w:rsid w:val="00B32950"/>
    <w:rsid w:val="00B34645"/>
    <w:rsid w:val="00B405D3"/>
    <w:rsid w:val="00B417DD"/>
    <w:rsid w:val="00B41FC2"/>
    <w:rsid w:val="00B42566"/>
    <w:rsid w:val="00B42606"/>
    <w:rsid w:val="00B42C92"/>
    <w:rsid w:val="00B435A6"/>
    <w:rsid w:val="00B43EE6"/>
    <w:rsid w:val="00B44934"/>
    <w:rsid w:val="00B44F6B"/>
    <w:rsid w:val="00B458A8"/>
    <w:rsid w:val="00B4664D"/>
    <w:rsid w:val="00B468E0"/>
    <w:rsid w:val="00B46C4E"/>
    <w:rsid w:val="00B46E4A"/>
    <w:rsid w:val="00B50545"/>
    <w:rsid w:val="00B51B91"/>
    <w:rsid w:val="00B52B37"/>
    <w:rsid w:val="00B53721"/>
    <w:rsid w:val="00B53C1A"/>
    <w:rsid w:val="00B53D0E"/>
    <w:rsid w:val="00B53D2F"/>
    <w:rsid w:val="00B55325"/>
    <w:rsid w:val="00B557F3"/>
    <w:rsid w:val="00B55A99"/>
    <w:rsid w:val="00B563E1"/>
    <w:rsid w:val="00B564E8"/>
    <w:rsid w:val="00B5669C"/>
    <w:rsid w:val="00B56A68"/>
    <w:rsid w:val="00B57265"/>
    <w:rsid w:val="00B57593"/>
    <w:rsid w:val="00B619BE"/>
    <w:rsid w:val="00B6215F"/>
    <w:rsid w:val="00B62C99"/>
    <w:rsid w:val="00B62F0D"/>
    <w:rsid w:val="00B632BA"/>
    <w:rsid w:val="00B63826"/>
    <w:rsid w:val="00B646BB"/>
    <w:rsid w:val="00B6472C"/>
    <w:rsid w:val="00B658A5"/>
    <w:rsid w:val="00B65A04"/>
    <w:rsid w:val="00B65CE5"/>
    <w:rsid w:val="00B664E2"/>
    <w:rsid w:val="00B67773"/>
    <w:rsid w:val="00B6785F"/>
    <w:rsid w:val="00B67CEF"/>
    <w:rsid w:val="00B712AA"/>
    <w:rsid w:val="00B7161F"/>
    <w:rsid w:val="00B73154"/>
    <w:rsid w:val="00B73931"/>
    <w:rsid w:val="00B7455E"/>
    <w:rsid w:val="00B751A0"/>
    <w:rsid w:val="00B75535"/>
    <w:rsid w:val="00B76043"/>
    <w:rsid w:val="00B76194"/>
    <w:rsid w:val="00B7640D"/>
    <w:rsid w:val="00B76554"/>
    <w:rsid w:val="00B80554"/>
    <w:rsid w:val="00B80DB5"/>
    <w:rsid w:val="00B835B0"/>
    <w:rsid w:val="00B837A7"/>
    <w:rsid w:val="00B83CAA"/>
    <w:rsid w:val="00B850B2"/>
    <w:rsid w:val="00B85BC9"/>
    <w:rsid w:val="00B8659F"/>
    <w:rsid w:val="00B865CB"/>
    <w:rsid w:val="00B86A5F"/>
    <w:rsid w:val="00B86EE8"/>
    <w:rsid w:val="00B87A30"/>
    <w:rsid w:val="00B87ED4"/>
    <w:rsid w:val="00B90292"/>
    <w:rsid w:val="00B90F1C"/>
    <w:rsid w:val="00B91911"/>
    <w:rsid w:val="00B91FC6"/>
    <w:rsid w:val="00B9338D"/>
    <w:rsid w:val="00B93B00"/>
    <w:rsid w:val="00B94108"/>
    <w:rsid w:val="00B94616"/>
    <w:rsid w:val="00B957DF"/>
    <w:rsid w:val="00B95941"/>
    <w:rsid w:val="00B96241"/>
    <w:rsid w:val="00B97A08"/>
    <w:rsid w:val="00B97B7F"/>
    <w:rsid w:val="00BA038A"/>
    <w:rsid w:val="00BA0E2D"/>
    <w:rsid w:val="00BA133A"/>
    <w:rsid w:val="00BA182A"/>
    <w:rsid w:val="00BA2911"/>
    <w:rsid w:val="00BA2953"/>
    <w:rsid w:val="00BA43A3"/>
    <w:rsid w:val="00BA5826"/>
    <w:rsid w:val="00BA6265"/>
    <w:rsid w:val="00BA63B3"/>
    <w:rsid w:val="00BA7948"/>
    <w:rsid w:val="00BB00A8"/>
    <w:rsid w:val="00BB08DD"/>
    <w:rsid w:val="00BB097F"/>
    <w:rsid w:val="00BB177A"/>
    <w:rsid w:val="00BB2A6D"/>
    <w:rsid w:val="00BB2A73"/>
    <w:rsid w:val="00BB3176"/>
    <w:rsid w:val="00BB344E"/>
    <w:rsid w:val="00BB3794"/>
    <w:rsid w:val="00BB3F79"/>
    <w:rsid w:val="00BB3FC8"/>
    <w:rsid w:val="00BB4148"/>
    <w:rsid w:val="00BB4DDE"/>
    <w:rsid w:val="00BB6A23"/>
    <w:rsid w:val="00BB7765"/>
    <w:rsid w:val="00BC0378"/>
    <w:rsid w:val="00BC2209"/>
    <w:rsid w:val="00BC2CF4"/>
    <w:rsid w:val="00BC3198"/>
    <w:rsid w:val="00BC3570"/>
    <w:rsid w:val="00BC3F00"/>
    <w:rsid w:val="00BC6F22"/>
    <w:rsid w:val="00BC7408"/>
    <w:rsid w:val="00BD089D"/>
    <w:rsid w:val="00BD0EC5"/>
    <w:rsid w:val="00BD217A"/>
    <w:rsid w:val="00BD31FF"/>
    <w:rsid w:val="00BD33BC"/>
    <w:rsid w:val="00BD5098"/>
    <w:rsid w:val="00BD524A"/>
    <w:rsid w:val="00BD5CCF"/>
    <w:rsid w:val="00BD79FD"/>
    <w:rsid w:val="00BD7C96"/>
    <w:rsid w:val="00BE1212"/>
    <w:rsid w:val="00BE1A4C"/>
    <w:rsid w:val="00BE266F"/>
    <w:rsid w:val="00BE2D64"/>
    <w:rsid w:val="00BE2E21"/>
    <w:rsid w:val="00BE450A"/>
    <w:rsid w:val="00BE47F7"/>
    <w:rsid w:val="00BE4CD7"/>
    <w:rsid w:val="00BE5847"/>
    <w:rsid w:val="00BE6F02"/>
    <w:rsid w:val="00BE71BA"/>
    <w:rsid w:val="00BF0C4D"/>
    <w:rsid w:val="00BF0FD5"/>
    <w:rsid w:val="00BF13D6"/>
    <w:rsid w:val="00BF24CA"/>
    <w:rsid w:val="00BF39C2"/>
    <w:rsid w:val="00BF3F1F"/>
    <w:rsid w:val="00BF535D"/>
    <w:rsid w:val="00BF5B6D"/>
    <w:rsid w:val="00BF6385"/>
    <w:rsid w:val="00BF76B6"/>
    <w:rsid w:val="00BF7EB6"/>
    <w:rsid w:val="00C01006"/>
    <w:rsid w:val="00C022EF"/>
    <w:rsid w:val="00C0257B"/>
    <w:rsid w:val="00C02C8E"/>
    <w:rsid w:val="00C02DFB"/>
    <w:rsid w:val="00C03B9B"/>
    <w:rsid w:val="00C04463"/>
    <w:rsid w:val="00C0446C"/>
    <w:rsid w:val="00C04C65"/>
    <w:rsid w:val="00C04DBF"/>
    <w:rsid w:val="00C06A5B"/>
    <w:rsid w:val="00C06EE2"/>
    <w:rsid w:val="00C07456"/>
    <w:rsid w:val="00C10165"/>
    <w:rsid w:val="00C10AC6"/>
    <w:rsid w:val="00C1190E"/>
    <w:rsid w:val="00C11987"/>
    <w:rsid w:val="00C120A9"/>
    <w:rsid w:val="00C12334"/>
    <w:rsid w:val="00C12933"/>
    <w:rsid w:val="00C12C35"/>
    <w:rsid w:val="00C12D15"/>
    <w:rsid w:val="00C13243"/>
    <w:rsid w:val="00C13959"/>
    <w:rsid w:val="00C13CE1"/>
    <w:rsid w:val="00C142C7"/>
    <w:rsid w:val="00C168AA"/>
    <w:rsid w:val="00C168D4"/>
    <w:rsid w:val="00C16E40"/>
    <w:rsid w:val="00C20498"/>
    <w:rsid w:val="00C213DC"/>
    <w:rsid w:val="00C22170"/>
    <w:rsid w:val="00C2223A"/>
    <w:rsid w:val="00C225DE"/>
    <w:rsid w:val="00C22CEB"/>
    <w:rsid w:val="00C22F14"/>
    <w:rsid w:val="00C2349B"/>
    <w:rsid w:val="00C23723"/>
    <w:rsid w:val="00C23CDA"/>
    <w:rsid w:val="00C24ABE"/>
    <w:rsid w:val="00C24BCA"/>
    <w:rsid w:val="00C25909"/>
    <w:rsid w:val="00C25BFD"/>
    <w:rsid w:val="00C27575"/>
    <w:rsid w:val="00C30C9A"/>
    <w:rsid w:val="00C30F64"/>
    <w:rsid w:val="00C31BAB"/>
    <w:rsid w:val="00C3225F"/>
    <w:rsid w:val="00C32C28"/>
    <w:rsid w:val="00C32C87"/>
    <w:rsid w:val="00C330C3"/>
    <w:rsid w:val="00C3322A"/>
    <w:rsid w:val="00C335EA"/>
    <w:rsid w:val="00C3398A"/>
    <w:rsid w:val="00C34B27"/>
    <w:rsid w:val="00C34B75"/>
    <w:rsid w:val="00C35C3D"/>
    <w:rsid w:val="00C35E88"/>
    <w:rsid w:val="00C3609D"/>
    <w:rsid w:val="00C365A6"/>
    <w:rsid w:val="00C36D7C"/>
    <w:rsid w:val="00C40261"/>
    <w:rsid w:val="00C410BB"/>
    <w:rsid w:val="00C41111"/>
    <w:rsid w:val="00C41584"/>
    <w:rsid w:val="00C41B4B"/>
    <w:rsid w:val="00C42687"/>
    <w:rsid w:val="00C43DA2"/>
    <w:rsid w:val="00C443FD"/>
    <w:rsid w:val="00C45345"/>
    <w:rsid w:val="00C45BE9"/>
    <w:rsid w:val="00C46A97"/>
    <w:rsid w:val="00C47F35"/>
    <w:rsid w:val="00C50056"/>
    <w:rsid w:val="00C51148"/>
    <w:rsid w:val="00C512F9"/>
    <w:rsid w:val="00C51C1A"/>
    <w:rsid w:val="00C51DD3"/>
    <w:rsid w:val="00C526B9"/>
    <w:rsid w:val="00C537A9"/>
    <w:rsid w:val="00C53DB8"/>
    <w:rsid w:val="00C5481D"/>
    <w:rsid w:val="00C55ABC"/>
    <w:rsid w:val="00C5624C"/>
    <w:rsid w:val="00C618FB"/>
    <w:rsid w:val="00C62461"/>
    <w:rsid w:val="00C62580"/>
    <w:rsid w:val="00C630A9"/>
    <w:rsid w:val="00C632DD"/>
    <w:rsid w:val="00C634B0"/>
    <w:rsid w:val="00C637F4"/>
    <w:rsid w:val="00C6442D"/>
    <w:rsid w:val="00C64F59"/>
    <w:rsid w:val="00C654DC"/>
    <w:rsid w:val="00C65961"/>
    <w:rsid w:val="00C67A5A"/>
    <w:rsid w:val="00C7050C"/>
    <w:rsid w:val="00C71298"/>
    <w:rsid w:val="00C71975"/>
    <w:rsid w:val="00C71A13"/>
    <w:rsid w:val="00C71E80"/>
    <w:rsid w:val="00C72180"/>
    <w:rsid w:val="00C72B5C"/>
    <w:rsid w:val="00C73086"/>
    <w:rsid w:val="00C73112"/>
    <w:rsid w:val="00C75318"/>
    <w:rsid w:val="00C77638"/>
    <w:rsid w:val="00C7768D"/>
    <w:rsid w:val="00C81371"/>
    <w:rsid w:val="00C81579"/>
    <w:rsid w:val="00C82188"/>
    <w:rsid w:val="00C831BC"/>
    <w:rsid w:val="00C836CA"/>
    <w:rsid w:val="00C836D6"/>
    <w:rsid w:val="00C84731"/>
    <w:rsid w:val="00C84C42"/>
    <w:rsid w:val="00C84D43"/>
    <w:rsid w:val="00C85EDF"/>
    <w:rsid w:val="00C85FC2"/>
    <w:rsid w:val="00C862A2"/>
    <w:rsid w:val="00C86BB2"/>
    <w:rsid w:val="00C87146"/>
    <w:rsid w:val="00C87663"/>
    <w:rsid w:val="00C87C4A"/>
    <w:rsid w:val="00C90DF4"/>
    <w:rsid w:val="00C9178C"/>
    <w:rsid w:val="00C92091"/>
    <w:rsid w:val="00C92C0A"/>
    <w:rsid w:val="00C92DAA"/>
    <w:rsid w:val="00C937F6"/>
    <w:rsid w:val="00C9453A"/>
    <w:rsid w:val="00C954FB"/>
    <w:rsid w:val="00C95AEC"/>
    <w:rsid w:val="00C96ADB"/>
    <w:rsid w:val="00CA0ECE"/>
    <w:rsid w:val="00CA116A"/>
    <w:rsid w:val="00CA12B7"/>
    <w:rsid w:val="00CA1D00"/>
    <w:rsid w:val="00CA42E3"/>
    <w:rsid w:val="00CA51C7"/>
    <w:rsid w:val="00CA5236"/>
    <w:rsid w:val="00CA5B5F"/>
    <w:rsid w:val="00CA6522"/>
    <w:rsid w:val="00CA657C"/>
    <w:rsid w:val="00CA77F7"/>
    <w:rsid w:val="00CB0B24"/>
    <w:rsid w:val="00CB0E86"/>
    <w:rsid w:val="00CB1C47"/>
    <w:rsid w:val="00CB2015"/>
    <w:rsid w:val="00CB2418"/>
    <w:rsid w:val="00CB2AB4"/>
    <w:rsid w:val="00CB494D"/>
    <w:rsid w:val="00CB4A8A"/>
    <w:rsid w:val="00CB56EA"/>
    <w:rsid w:val="00CB57E1"/>
    <w:rsid w:val="00CB6D29"/>
    <w:rsid w:val="00CB6DF3"/>
    <w:rsid w:val="00CB6FC9"/>
    <w:rsid w:val="00CB6FE3"/>
    <w:rsid w:val="00CB7E8F"/>
    <w:rsid w:val="00CC0F92"/>
    <w:rsid w:val="00CC13EE"/>
    <w:rsid w:val="00CC157A"/>
    <w:rsid w:val="00CC198A"/>
    <w:rsid w:val="00CC3F11"/>
    <w:rsid w:val="00CC4745"/>
    <w:rsid w:val="00CC48F7"/>
    <w:rsid w:val="00CC52C9"/>
    <w:rsid w:val="00CD0163"/>
    <w:rsid w:val="00CD0A65"/>
    <w:rsid w:val="00CD0D29"/>
    <w:rsid w:val="00CD0D65"/>
    <w:rsid w:val="00CD1008"/>
    <w:rsid w:val="00CD2B91"/>
    <w:rsid w:val="00CD2C75"/>
    <w:rsid w:val="00CD355D"/>
    <w:rsid w:val="00CD38E5"/>
    <w:rsid w:val="00CD3E99"/>
    <w:rsid w:val="00CD532C"/>
    <w:rsid w:val="00CD537F"/>
    <w:rsid w:val="00CD5BFF"/>
    <w:rsid w:val="00CD7B0A"/>
    <w:rsid w:val="00CE1562"/>
    <w:rsid w:val="00CE1ECE"/>
    <w:rsid w:val="00CE1F93"/>
    <w:rsid w:val="00CE265E"/>
    <w:rsid w:val="00CE28DA"/>
    <w:rsid w:val="00CE2999"/>
    <w:rsid w:val="00CE3F7F"/>
    <w:rsid w:val="00CE4B8C"/>
    <w:rsid w:val="00CE5B03"/>
    <w:rsid w:val="00CE614E"/>
    <w:rsid w:val="00CE621A"/>
    <w:rsid w:val="00CE66B5"/>
    <w:rsid w:val="00CE6830"/>
    <w:rsid w:val="00CE730A"/>
    <w:rsid w:val="00CE78FE"/>
    <w:rsid w:val="00CE7C8A"/>
    <w:rsid w:val="00CF0454"/>
    <w:rsid w:val="00CF0780"/>
    <w:rsid w:val="00CF07F1"/>
    <w:rsid w:val="00CF0E9A"/>
    <w:rsid w:val="00CF1711"/>
    <w:rsid w:val="00CF2134"/>
    <w:rsid w:val="00CF2D70"/>
    <w:rsid w:val="00CF3605"/>
    <w:rsid w:val="00CF4969"/>
    <w:rsid w:val="00CF49A8"/>
    <w:rsid w:val="00CF4B86"/>
    <w:rsid w:val="00CF4D74"/>
    <w:rsid w:val="00CF649F"/>
    <w:rsid w:val="00CF666E"/>
    <w:rsid w:val="00CF75EB"/>
    <w:rsid w:val="00CF7D7D"/>
    <w:rsid w:val="00D01265"/>
    <w:rsid w:val="00D01826"/>
    <w:rsid w:val="00D077ED"/>
    <w:rsid w:val="00D10A1F"/>
    <w:rsid w:val="00D10DB8"/>
    <w:rsid w:val="00D1318A"/>
    <w:rsid w:val="00D13268"/>
    <w:rsid w:val="00D13C76"/>
    <w:rsid w:val="00D15C45"/>
    <w:rsid w:val="00D15CED"/>
    <w:rsid w:val="00D16B26"/>
    <w:rsid w:val="00D1733A"/>
    <w:rsid w:val="00D17377"/>
    <w:rsid w:val="00D17AEF"/>
    <w:rsid w:val="00D17F3F"/>
    <w:rsid w:val="00D205D5"/>
    <w:rsid w:val="00D225A1"/>
    <w:rsid w:val="00D23829"/>
    <w:rsid w:val="00D23C0D"/>
    <w:rsid w:val="00D23E32"/>
    <w:rsid w:val="00D24686"/>
    <w:rsid w:val="00D3052B"/>
    <w:rsid w:val="00D30A2C"/>
    <w:rsid w:val="00D30EE8"/>
    <w:rsid w:val="00D31020"/>
    <w:rsid w:val="00D3128A"/>
    <w:rsid w:val="00D3168D"/>
    <w:rsid w:val="00D31EE9"/>
    <w:rsid w:val="00D3272F"/>
    <w:rsid w:val="00D32E89"/>
    <w:rsid w:val="00D34244"/>
    <w:rsid w:val="00D36345"/>
    <w:rsid w:val="00D363A8"/>
    <w:rsid w:val="00D365AF"/>
    <w:rsid w:val="00D3718C"/>
    <w:rsid w:val="00D379BE"/>
    <w:rsid w:val="00D37AC4"/>
    <w:rsid w:val="00D40629"/>
    <w:rsid w:val="00D40B39"/>
    <w:rsid w:val="00D42E49"/>
    <w:rsid w:val="00D45820"/>
    <w:rsid w:val="00D45DEA"/>
    <w:rsid w:val="00D45F7A"/>
    <w:rsid w:val="00D46534"/>
    <w:rsid w:val="00D466C6"/>
    <w:rsid w:val="00D47347"/>
    <w:rsid w:val="00D4766B"/>
    <w:rsid w:val="00D47A5D"/>
    <w:rsid w:val="00D47C91"/>
    <w:rsid w:val="00D47CEF"/>
    <w:rsid w:val="00D505A8"/>
    <w:rsid w:val="00D50D53"/>
    <w:rsid w:val="00D51B71"/>
    <w:rsid w:val="00D51D18"/>
    <w:rsid w:val="00D53423"/>
    <w:rsid w:val="00D543E8"/>
    <w:rsid w:val="00D545AD"/>
    <w:rsid w:val="00D54EDF"/>
    <w:rsid w:val="00D55AC6"/>
    <w:rsid w:val="00D5712B"/>
    <w:rsid w:val="00D571EE"/>
    <w:rsid w:val="00D57236"/>
    <w:rsid w:val="00D5727D"/>
    <w:rsid w:val="00D576C1"/>
    <w:rsid w:val="00D57F79"/>
    <w:rsid w:val="00D60A6E"/>
    <w:rsid w:val="00D61608"/>
    <w:rsid w:val="00D61713"/>
    <w:rsid w:val="00D61A38"/>
    <w:rsid w:val="00D6213C"/>
    <w:rsid w:val="00D62CA1"/>
    <w:rsid w:val="00D63556"/>
    <w:rsid w:val="00D637E8"/>
    <w:rsid w:val="00D63A0B"/>
    <w:rsid w:val="00D640F6"/>
    <w:rsid w:val="00D64FEE"/>
    <w:rsid w:val="00D652DD"/>
    <w:rsid w:val="00D65F85"/>
    <w:rsid w:val="00D66F23"/>
    <w:rsid w:val="00D67E8C"/>
    <w:rsid w:val="00D70197"/>
    <w:rsid w:val="00D706E1"/>
    <w:rsid w:val="00D70FEF"/>
    <w:rsid w:val="00D7179F"/>
    <w:rsid w:val="00D71961"/>
    <w:rsid w:val="00D71D0B"/>
    <w:rsid w:val="00D72099"/>
    <w:rsid w:val="00D725A3"/>
    <w:rsid w:val="00D7294D"/>
    <w:rsid w:val="00D72C39"/>
    <w:rsid w:val="00D73C42"/>
    <w:rsid w:val="00D7406E"/>
    <w:rsid w:val="00D7425F"/>
    <w:rsid w:val="00D74338"/>
    <w:rsid w:val="00D7437D"/>
    <w:rsid w:val="00D768F5"/>
    <w:rsid w:val="00D80749"/>
    <w:rsid w:val="00D80D24"/>
    <w:rsid w:val="00D81970"/>
    <w:rsid w:val="00D81A53"/>
    <w:rsid w:val="00D81BCE"/>
    <w:rsid w:val="00D822DB"/>
    <w:rsid w:val="00D82695"/>
    <w:rsid w:val="00D83275"/>
    <w:rsid w:val="00D83885"/>
    <w:rsid w:val="00D83D7E"/>
    <w:rsid w:val="00D83F31"/>
    <w:rsid w:val="00D84FE8"/>
    <w:rsid w:val="00D8596C"/>
    <w:rsid w:val="00D87044"/>
    <w:rsid w:val="00D87D36"/>
    <w:rsid w:val="00D87EC9"/>
    <w:rsid w:val="00D90229"/>
    <w:rsid w:val="00D90AB5"/>
    <w:rsid w:val="00D90C5F"/>
    <w:rsid w:val="00D91995"/>
    <w:rsid w:val="00D920A1"/>
    <w:rsid w:val="00D926CD"/>
    <w:rsid w:val="00D940AC"/>
    <w:rsid w:val="00D9447B"/>
    <w:rsid w:val="00D94661"/>
    <w:rsid w:val="00D95289"/>
    <w:rsid w:val="00D959B4"/>
    <w:rsid w:val="00D96137"/>
    <w:rsid w:val="00D96BBF"/>
    <w:rsid w:val="00D9708B"/>
    <w:rsid w:val="00D97A7E"/>
    <w:rsid w:val="00D97DDE"/>
    <w:rsid w:val="00D97EE9"/>
    <w:rsid w:val="00DA0AE6"/>
    <w:rsid w:val="00DA24B8"/>
    <w:rsid w:val="00DA2964"/>
    <w:rsid w:val="00DA2F8C"/>
    <w:rsid w:val="00DA3BD6"/>
    <w:rsid w:val="00DA3EE9"/>
    <w:rsid w:val="00DA49CE"/>
    <w:rsid w:val="00DA4D1A"/>
    <w:rsid w:val="00DA55E0"/>
    <w:rsid w:val="00DA584A"/>
    <w:rsid w:val="00DA5CA6"/>
    <w:rsid w:val="00DA5EF7"/>
    <w:rsid w:val="00DA61E3"/>
    <w:rsid w:val="00DA6944"/>
    <w:rsid w:val="00DA6998"/>
    <w:rsid w:val="00DA6B5B"/>
    <w:rsid w:val="00DA7FAF"/>
    <w:rsid w:val="00DB080F"/>
    <w:rsid w:val="00DB0EBA"/>
    <w:rsid w:val="00DB3492"/>
    <w:rsid w:val="00DB3BD5"/>
    <w:rsid w:val="00DB3DF8"/>
    <w:rsid w:val="00DB3EF2"/>
    <w:rsid w:val="00DB429F"/>
    <w:rsid w:val="00DB5013"/>
    <w:rsid w:val="00DB551C"/>
    <w:rsid w:val="00DB59FD"/>
    <w:rsid w:val="00DB7BC2"/>
    <w:rsid w:val="00DC1553"/>
    <w:rsid w:val="00DC3F82"/>
    <w:rsid w:val="00DC479A"/>
    <w:rsid w:val="00DC4BCF"/>
    <w:rsid w:val="00DC4E36"/>
    <w:rsid w:val="00DC55DD"/>
    <w:rsid w:val="00DC5DF0"/>
    <w:rsid w:val="00DC5FEB"/>
    <w:rsid w:val="00DC6098"/>
    <w:rsid w:val="00DC63BC"/>
    <w:rsid w:val="00DC7175"/>
    <w:rsid w:val="00DD02A7"/>
    <w:rsid w:val="00DD0C7A"/>
    <w:rsid w:val="00DD1167"/>
    <w:rsid w:val="00DD2E74"/>
    <w:rsid w:val="00DD3806"/>
    <w:rsid w:val="00DD426D"/>
    <w:rsid w:val="00DD4F7E"/>
    <w:rsid w:val="00DD51DA"/>
    <w:rsid w:val="00DD6313"/>
    <w:rsid w:val="00DD75C0"/>
    <w:rsid w:val="00DD75E1"/>
    <w:rsid w:val="00DE0281"/>
    <w:rsid w:val="00DE048B"/>
    <w:rsid w:val="00DE09F3"/>
    <w:rsid w:val="00DE2BB5"/>
    <w:rsid w:val="00DE3F2D"/>
    <w:rsid w:val="00DE42CE"/>
    <w:rsid w:val="00DE490B"/>
    <w:rsid w:val="00DE66C0"/>
    <w:rsid w:val="00DE6C5E"/>
    <w:rsid w:val="00DE70AF"/>
    <w:rsid w:val="00DE75CC"/>
    <w:rsid w:val="00DE7AA0"/>
    <w:rsid w:val="00DE7B84"/>
    <w:rsid w:val="00DF0380"/>
    <w:rsid w:val="00DF1F0D"/>
    <w:rsid w:val="00DF318F"/>
    <w:rsid w:val="00DF3469"/>
    <w:rsid w:val="00DF3490"/>
    <w:rsid w:val="00DF4D7F"/>
    <w:rsid w:val="00DF591C"/>
    <w:rsid w:val="00DF5F7A"/>
    <w:rsid w:val="00DF6B13"/>
    <w:rsid w:val="00DF6C88"/>
    <w:rsid w:val="00E000B0"/>
    <w:rsid w:val="00E0016E"/>
    <w:rsid w:val="00E00330"/>
    <w:rsid w:val="00E003E4"/>
    <w:rsid w:val="00E00632"/>
    <w:rsid w:val="00E006B3"/>
    <w:rsid w:val="00E00930"/>
    <w:rsid w:val="00E00FFB"/>
    <w:rsid w:val="00E01E1B"/>
    <w:rsid w:val="00E02A11"/>
    <w:rsid w:val="00E03696"/>
    <w:rsid w:val="00E036DD"/>
    <w:rsid w:val="00E03CB2"/>
    <w:rsid w:val="00E03D1D"/>
    <w:rsid w:val="00E0437F"/>
    <w:rsid w:val="00E043DE"/>
    <w:rsid w:val="00E04B60"/>
    <w:rsid w:val="00E050F1"/>
    <w:rsid w:val="00E05107"/>
    <w:rsid w:val="00E05D55"/>
    <w:rsid w:val="00E05ED1"/>
    <w:rsid w:val="00E06F7D"/>
    <w:rsid w:val="00E1012F"/>
    <w:rsid w:val="00E106E9"/>
    <w:rsid w:val="00E10A6C"/>
    <w:rsid w:val="00E1192A"/>
    <w:rsid w:val="00E136C8"/>
    <w:rsid w:val="00E14034"/>
    <w:rsid w:val="00E16436"/>
    <w:rsid w:val="00E16C94"/>
    <w:rsid w:val="00E203D4"/>
    <w:rsid w:val="00E21698"/>
    <w:rsid w:val="00E21B35"/>
    <w:rsid w:val="00E2234A"/>
    <w:rsid w:val="00E226B1"/>
    <w:rsid w:val="00E229BD"/>
    <w:rsid w:val="00E2341C"/>
    <w:rsid w:val="00E235C7"/>
    <w:rsid w:val="00E2432B"/>
    <w:rsid w:val="00E24939"/>
    <w:rsid w:val="00E24CD6"/>
    <w:rsid w:val="00E25463"/>
    <w:rsid w:val="00E25F53"/>
    <w:rsid w:val="00E26771"/>
    <w:rsid w:val="00E271EF"/>
    <w:rsid w:val="00E27B4A"/>
    <w:rsid w:val="00E3001E"/>
    <w:rsid w:val="00E309B4"/>
    <w:rsid w:val="00E30C1A"/>
    <w:rsid w:val="00E31720"/>
    <w:rsid w:val="00E31B8F"/>
    <w:rsid w:val="00E32516"/>
    <w:rsid w:val="00E327E9"/>
    <w:rsid w:val="00E330EC"/>
    <w:rsid w:val="00E33849"/>
    <w:rsid w:val="00E33CC4"/>
    <w:rsid w:val="00E340E9"/>
    <w:rsid w:val="00E348A2"/>
    <w:rsid w:val="00E34D0D"/>
    <w:rsid w:val="00E34FDC"/>
    <w:rsid w:val="00E352A0"/>
    <w:rsid w:val="00E35476"/>
    <w:rsid w:val="00E354BC"/>
    <w:rsid w:val="00E4074B"/>
    <w:rsid w:val="00E41FE6"/>
    <w:rsid w:val="00E431BA"/>
    <w:rsid w:val="00E434A6"/>
    <w:rsid w:val="00E43FDC"/>
    <w:rsid w:val="00E45ECB"/>
    <w:rsid w:val="00E46D34"/>
    <w:rsid w:val="00E47A8A"/>
    <w:rsid w:val="00E50B02"/>
    <w:rsid w:val="00E5129B"/>
    <w:rsid w:val="00E5223C"/>
    <w:rsid w:val="00E52CCB"/>
    <w:rsid w:val="00E53067"/>
    <w:rsid w:val="00E56602"/>
    <w:rsid w:val="00E571AD"/>
    <w:rsid w:val="00E57540"/>
    <w:rsid w:val="00E57CCA"/>
    <w:rsid w:val="00E603A2"/>
    <w:rsid w:val="00E62142"/>
    <w:rsid w:val="00E6270F"/>
    <w:rsid w:val="00E628A3"/>
    <w:rsid w:val="00E6390A"/>
    <w:rsid w:val="00E64E66"/>
    <w:rsid w:val="00E66C8B"/>
    <w:rsid w:val="00E66D5F"/>
    <w:rsid w:val="00E7011F"/>
    <w:rsid w:val="00E707C3"/>
    <w:rsid w:val="00E717DD"/>
    <w:rsid w:val="00E71A02"/>
    <w:rsid w:val="00E72227"/>
    <w:rsid w:val="00E72407"/>
    <w:rsid w:val="00E726D2"/>
    <w:rsid w:val="00E72D68"/>
    <w:rsid w:val="00E73182"/>
    <w:rsid w:val="00E73329"/>
    <w:rsid w:val="00E73763"/>
    <w:rsid w:val="00E7477F"/>
    <w:rsid w:val="00E74877"/>
    <w:rsid w:val="00E75169"/>
    <w:rsid w:val="00E7525C"/>
    <w:rsid w:val="00E75811"/>
    <w:rsid w:val="00E75859"/>
    <w:rsid w:val="00E75C1B"/>
    <w:rsid w:val="00E76CA3"/>
    <w:rsid w:val="00E76FBC"/>
    <w:rsid w:val="00E77A64"/>
    <w:rsid w:val="00E8082F"/>
    <w:rsid w:val="00E80E63"/>
    <w:rsid w:val="00E816A9"/>
    <w:rsid w:val="00E81C07"/>
    <w:rsid w:val="00E8379F"/>
    <w:rsid w:val="00E852A6"/>
    <w:rsid w:val="00E852AF"/>
    <w:rsid w:val="00E863A3"/>
    <w:rsid w:val="00E8652C"/>
    <w:rsid w:val="00E870D8"/>
    <w:rsid w:val="00E87E9C"/>
    <w:rsid w:val="00E90171"/>
    <w:rsid w:val="00E90C4E"/>
    <w:rsid w:val="00E90D23"/>
    <w:rsid w:val="00E9184B"/>
    <w:rsid w:val="00E9280C"/>
    <w:rsid w:val="00E92FF9"/>
    <w:rsid w:val="00E939DF"/>
    <w:rsid w:val="00E94693"/>
    <w:rsid w:val="00E948DB"/>
    <w:rsid w:val="00E95BB8"/>
    <w:rsid w:val="00E95EA8"/>
    <w:rsid w:val="00E965ED"/>
    <w:rsid w:val="00E968A2"/>
    <w:rsid w:val="00E97893"/>
    <w:rsid w:val="00E97CFF"/>
    <w:rsid w:val="00EA058B"/>
    <w:rsid w:val="00EA07EF"/>
    <w:rsid w:val="00EA0825"/>
    <w:rsid w:val="00EA0AD7"/>
    <w:rsid w:val="00EA1B89"/>
    <w:rsid w:val="00EA526B"/>
    <w:rsid w:val="00EA5E9F"/>
    <w:rsid w:val="00EA6BEB"/>
    <w:rsid w:val="00EA795D"/>
    <w:rsid w:val="00EB0C86"/>
    <w:rsid w:val="00EB101A"/>
    <w:rsid w:val="00EB14F0"/>
    <w:rsid w:val="00EB1A8C"/>
    <w:rsid w:val="00EB1C14"/>
    <w:rsid w:val="00EB203C"/>
    <w:rsid w:val="00EB230D"/>
    <w:rsid w:val="00EB291F"/>
    <w:rsid w:val="00EB3C4A"/>
    <w:rsid w:val="00EB3EA9"/>
    <w:rsid w:val="00EB4218"/>
    <w:rsid w:val="00EB4DE0"/>
    <w:rsid w:val="00EB55AD"/>
    <w:rsid w:val="00EB6FEB"/>
    <w:rsid w:val="00EB7779"/>
    <w:rsid w:val="00EC07D4"/>
    <w:rsid w:val="00EC07FD"/>
    <w:rsid w:val="00EC09B5"/>
    <w:rsid w:val="00EC1784"/>
    <w:rsid w:val="00EC251A"/>
    <w:rsid w:val="00EC25E9"/>
    <w:rsid w:val="00EC2758"/>
    <w:rsid w:val="00EC29F5"/>
    <w:rsid w:val="00EC2EE1"/>
    <w:rsid w:val="00EC38A2"/>
    <w:rsid w:val="00EC568E"/>
    <w:rsid w:val="00EC59E2"/>
    <w:rsid w:val="00EC5A96"/>
    <w:rsid w:val="00EC5BF6"/>
    <w:rsid w:val="00EC5C8F"/>
    <w:rsid w:val="00EC5F19"/>
    <w:rsid w:val="00EC76BB"/>
    <w:rsid w:val="00ED0C81"/>
    <w:rsid w:val="00ED0E6E"/>
    <w:rsid w:val="00ED1183"/>
    <w:rsid w:val="00ED1427"/>
    <w:rsid w:val="00ED15D0"/>
    <w:rsid w:val="00ED2AF5"/>
    <w:rsid w:val="00ED32B6"/>
    <w:rsid w:val="00ED3AA7"/>
    <w:rsid w:val="00ED4AA4"/>
    <w:rsid w:val="00ED5392"/>
    <w:rsid w:val="00ED5D42"/>
    <w:rsid w:val="00ED6A49"/>
    <w:rsid w:val="00ED78A6"/>
    <w:rsid w:val="00EE018C"/>
    <w:rsid w:val="00EE16CD"/>
    <w:rsid w:val="00EE1733"/>
    <w:rsid w:val="00EE2286"/>
    <w:rsid w:val="00EE3B3C"/>
    <w:rsid w:val="00EE4BEF"/>
    <w:rsid w:val="00EE5268"/>
    <w:rsid w:val="00EE59A0"/>
    <w:rsid w:val="00EE65DD"/>
    <w:rsid w:val="00EE6E2A"/>
    <w:rsid w:val="00EE6E69"/>
    <w:rsid w:val="00EE6EC0"/>
    <w:rsid w:val="00EE72BF"/>
    <w:rsid w:val="00EE79AF"/>
    <w:rsid w:val="00EE7CD8"/>
    <w:rsid w:val="00EF0AD3"/>
    <w:rsid w:val="00EF13D8"/>
    <w:rsid w:val="00EF29BF"/>
    <w:rsid w:val="00EF3823"/>
    <w:rsid w:val="00EF3A70"/>
    <w:rsid w:val="00EF3C53"/>
    <w:rsid w:val="00EF427D"/>
    <w:rsid w:val="00EF4304"/>
    <w:rsid w:val="00EF437A"/>
    <w:rsid w:val="00EF4682"/>
    <w:rsid w:val="00EF4AA4"/>
    <w:rsid w:val="00EF4B3A"/>
    <w:rsid w:val="00EF4F27"/>
    <w:rsid w:val="00EF52D4"/>
    <w:rsid w:val="00EF55A2"/>
    <w:rsid w:val="00EF58A7"/>
    <w:rsid w:val="00EF5BDC"/>
    <w:rsid w:val="00EF5C00"/>
    <w:rsid w:val="00EF6187"/>
    <w:rsid w:val="00EF7635"/>
    <w:rsid w:val="00EF7D15"/>
    <w:rsid w:val="00F00A18"/>
    <w:rsid w:val="00F010C4"/>
    <w:rsid w:val="00F019FD"/>
    <w:rsid w:val="00F01F5D"/>
    <w:rsid w:val="00F02C93"/>
    <w:rsid w:val="00F0345D"/>
    <w:rsid w:val="00F04034"/>
    <w:rsid w:val="00F04EBF"/>
    <w:rsid w:val="00F05EB0"/>
    <w:rsid w:val="00F061DD"/>
    <w:rsid w:val="00F07B6B"/>
    <w:rsid w:val="00F07DEE"/>
    <w:rsid w:val="00F10198"/>
    <w:rsid w:val="00F109F2"/>
    <w:rsid w:val="00F12AD8"/>
    <w:rsid w:val="00F12C46"/>
    <w:rsid w:val="00F130BA"/>
    <w:rsid w:val="00F1350C"/>
    <w:rsid w:val="00F13D8B"/>
    <w:rsid w:val="00F14338"/>
    <w:rsid w:val="00F14F82"/>
    <w:rsid w:val="00F1508D"/>
    <w:rsid w:val="00F15460"/>
    <w:rsid w:val="00F15C7A"/>
    <w:rsid w:val="00F15F79"/>
    <w:rsid w:val="00F16531"/>
    <w:rsid w:val="00F16669"/>
    <w:rsid w:val="00F167D5"/>
    <w:rsid w:val="00F17574"/>
    <w:rsid w:val="00F17A8C"/>
    <w:rsid w:val="00F200BD"/>
    <w:rsid w:val="00F22237"/>
    <w:rsid w:val="00F22BD7"/>
    <w:rsid w:val="00F23223"/>
    <w:rsid w:val="00F23A6D"/>
    <w:rsid w:val="00F23D31"/>
    <w:rsid w:val="00F2459E"/>
    <w:rsid w:val="00F267D9"/>
    <w:rsid w:val="00F26D50"/>
    <w:rsid w:val="00F27367"/>
    <w:rsid w:val="00F273BD"/>
    <w:rsid w:val="00F2742C"/>
    <w:rsid w:val="00F27FEE"/>
    <w:rsid w:val="00F30ACB"/>
    <w:rsid w:val="00F316C4"/>
    <w:rsid w:val="00F324A7"/>
    <w:rsid w:val="00F32AF5"/>
    <w:rsid w:val="00F32B73"/>
    <w:rsid w:val="00F335DA"/>
    <w:rsid w:val="00F3412C"/>
    <w:rsid w:val="00F34600"/>
    <w:rsid w:val="00F358F8"/>
    <w:rsid w:val="00F36002"/>
    <w:rsid w:val="00F37BBF"/>
    <w:rsid w:val="00F40A95"/>
    <w:rsid w:val="00F41109"/>
    <w:rsid w:val="00F42FEF"/>
    <w:rsid w:val="00F4336A"/>
    <w:rsid w:val="00F446A6"/>
    <w:rsid w:val="00F447D1"/>
    <w:rsid w:val="00F4586C"/>
    <w:rsid w:val="00F46C8E"/>
    <w:rsid w:val="00F47B13"/>
    <w:rsid w:val="00F512C8"/>
    <w:rsid w:val="00F51CA5"/>
    <w:rsid w:val="00F520FE"/>
    <w:rsid w:val="00F524DF"/>
    <w:rsid w:val="00F5257D"/>
    <w:rsid w:val="00F52E90"/>
    <w:rsid w:val="00F530E9"/>
    <w:rsid w:val="00F53240"/>
    <w:rsid w:val="00F5341E"/>
    <w:rsid w:val="00F534F0"/>
    <w:rsid w:val="00F54991"/>
    <w:rsid w:val="00F549BE"/>
    <w:rsid w:val="00F54F35"/>
    <w:rsid w:val="00F556FD"/>
    <w:rsid w:val="00F56358"/>
    <w:rsid w:val="00F56548"/>
    <w:rsid w:val="00F56AF8"/>
    <w:rsid w:val="00F57AA2"/>
    <w:rsid w:val="00F57B68"/>
    <w:rsid w:val="00F57EA6"/>
    <w:rsid w:val="00F606E9"/>
    <w:rsid w:val="00F61713"/>
    <w:rsid w:val="00F619A7"/>
    <w:rsid w:val="00F61A90"/>
    <w:rsid w:val="00F61D4B"/>
    <w:rsid w:val="00F634BD"/>
    <w:rsid w:val="00F63873"/>
    <w:rsid w:val="00F638CB"/>
    <w:rsid w:val="00F64532"/>
    <w:rsid w:val="00F64F9F"/>
    <w:rsid w:val="00F64FB1"/>
    <w:rsid w:val="00F65F2E"/>
    <w:rsid w:val="00F67A9E"/>
    <w:rsid w:val="00F67DE6"/>
    <w:rsid w:val="00F70717"/>
    <w:rsid w:val="00F7079C"/>
    <w:rsid w:val="00F710B7"/>
    <w:rsid w:val="00F7245D"/>
    <w:rsid w:val="00F728BC"/>
    <w:rsid w:val="00F72FE0"/>
    <w:rsid w:val="00F7325F"/>
    <w:rsid w:val="00F73AF8"/>
    <w:rsid w:val="00F73CFC"/>
    <w:rsid w:val="00F73D05"/>
    <w:rsid w:val="00F74477"/>
    <w:rsid w:val="00F7469D"/>
    <w:rsid w:val="00F74881"/>
    <w:rsid w:val="00F74926"/>
    <w:rsid w:val="00F74CA7"/>
    <w:rsid w:val="00F756C3"/>
    <w:rsid w:val="00F7581B"/>
    <w:rsid w:val="00F75C09"/>
    <w:rsid w:val="00F75FA9"/>
    <w:rsid w:val="00F7676C"/>
    <w:rsid w:val="00F80183"/>
    <w:rsid w:val="00F805F6"/>
    <w:rsid w:val="00F80946"/>
    <w:rsid w:val="00F82DC9"/>
    <w:rsid w:val="00F82FEF"/>
    <w:rsid w:val="00F838D4"/>
    <w:rsid w:val="00F83CC5"/>
    <w:rsid w:val="00F843DE"/>
    <w:rsid w:val="00F845B5"/>
    <w:rsid w:val="00F84BD7"/>
    <w:rsid w:val="00F85033"/>
    <w:rsid w:val="00F85984"/>
    <w:rsid w:val="00F86848"/>
    <w:rsid w:val="00F86D46"/>
    <w:rsid w:val="00F87777"/>
    <w:rsid w:val="00F87C13"/>
    <w:rsid w:val="00F910CC"/>
    <w:rsid w:val="00F91293"/>
    <w:rsid w:val="00F91AFB"/>
    <w:rsid w:val="00F9233C"/>
    <w:rsid w:val="00F93630"/>
    <w:rsid w:val="00F93EDA"/>
    <w:rsid w:val="00F942D3"/>
    <w:rsid w:val="00F94421"/>
    <w:rsid w:val="00F94628"/>
    <w:rsid w:val="00F9517A"/>
    <w:rsid w:val="00F9517F"/>
    <w:rsid w:val="00F95243"/>
    <w:rsid w:val="00F95A99"/>
    <w:rsid w:val="00F96944"/>
    <w:rsid w:val="00FA0B75"/>
    <w:rsid w:val="00FA0DB3"/>
    <w:rsid w:val="00FA3047"/>
    <w:rsid w:val="00FA333B"/>
    <w:rsid w:val="00FA33CC"/>
    <w:rsid w:val="00FA38D0"/>
    <w:rsid w:val="00FA4202"/>
    <w:rsid w:val="00FA4366"/>
    <w:rsid w:val="00FA485D"/>
    <w:rsid w:val="00FA5705"/>
    <w:rsid w:val="00FA5A8C"/>
    <w:rsid w:val="00FB07CE"/>
    <w:rsid w:val="00FB335D"/>
    <w:rsid w:val="00FB434E"/>
    <w:rsid w:val="00FB526F"/>
    <w:rsid w:val="00FB5548"/>
    <w:rsid w:val="00FB5DDF"/>
    <w:rsid w:val="00FB6440"/>
    <w:rsid w:val="00FB6901"/>
    <w:rsid w:val="00FB7467"/>
    <w:rsid w:val="00FB7505"/>
    <w:rsid w:val="00FC08D2"/>
    <w:rsid w:val="00FC0D41"/>
    <w:rsid w:val="00FC1408"/>
    <w:rsid w:val="00FC1673"/>
    <w:rsid w:val="00FC1C94"/>
    <w:rsid w:val="00FC309A"/>
    <w:rsid w:val="00FC472A"/>
    <w:rsid w:val="00FC4D47"/>
    <w:rsid w:val="00FC4F48"/>
    <w:rsid w:val="00FC5F9E"/>
    <w:rsid w:val="00FC6163"/>
    <w:rsid w:val="00FC6648"/>
    <w:rsid w:val="00FC67C0"/>
    <w:rsid w:val="00FC6AA2"/>
    <w:rsid w:val="00FC74E0"/>
    <w:rsid w:val="00FC79DF"/>
    <w:rsid w:val="00FD0EFF"/>
    <w:rsid w:val="00FD1BA4"/>
    <w:rsid w:val="00FD2957"/>
    <w:rsid w:val="00FD3159"/>
    <w:rsid w:val="00FD3C92"/>
    <w:rsid w:val="00FD3F9F"/>
    <w:rsid w:val="00FD5140"/>
    <w:rsid w:val="00FD5517"/>
    <w:rsid w:val="00FD5E74"/>
    <w:rsid w:val="00FD6217"/>
    <w:rsid w:val="00FD640A"/>
    <w:rsid w:val="00FD79BF"/>
    <w:rsid w:val="00FE19D6"/>
    <w:rsid w:val="00FE1CDF"/>
    <w:rsid w:val="00FE2298"/>
    <w:rsid w:val="00FE303F"/>
    <w:rsid w:val="00FE432C"/>
    <w:rsid w:val="00FE7011"/>
    <w:rsid w:val="00FE751B"/>
    <w:rsid w:val="00FE7844"/>
    <w:rsid w:val="00FF0C4B"/>
    <w:rsid w:val="00FF2582"/>
    <w:rsid w:val="00FF34D6"/>
    <w:rsid w:val="00FF60D0"/>
    <w:rsid w:val="00FF646B"/>
    <w:rsid w:val="00FF7098"/>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1A2C7"/>
  <w15:docId w15:val="{E512B5FB-0B62-4D5D-8649-041A6E42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2BA"/>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qFormat/>
    <w:rsid w:val="00425AE5"/>
    <w:pPr>
      <w:keepNext/>
      <w:numPr>
        <w:numId w:val="3"/>
      </w:numPr>
      <w:spacing w:before="240" w:after="60"/>
      <w:outlineLvl w:val="0"/>
    </w:pPr>
    <w:rPr>
      <w:rFonts w:cs="Times New Roman"/>
      <w:b/>
      <w:bCs/>
      <w:kern w:val="32"/>
      <w:sz w:val="26"/>
      <w:szCs w:val="26"/>
    </w:rPr>
  </w:style>
  <w:style w:type="paragraph" w:styleId="Ttulo2">
    <w:name w:val="heading 2"/>
    <w:aliases w:val="BONUS-T2"/>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uiPriority w:val="99"/>
    <w:rsid w:val="00425AE5"/>
    <w:pPr>
      <w:jc w:val="left"/>
    </w:pPr>
    <w:rPr>
      <w:rFonts w:cs="Times New Roman"/>
      <w:sz w:val="20"/>
      <w:szCs w:val="20"/>
    </w:rPr>
  </w:style>
  <w:style w:type="character" w:customStyle="1" w:styleId="TextocomentarioCar">
    <w:name w:val="Texto comentario Car"/>
    <w:basedOn w:val="Fuentedeprrafopredeter"/>
    <w:link w:val="Textocomentario"/>
    <w:uiPriority w:val="99"/>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aliases w:val="sin cuadricula"/>
    <w:basedOn w:val="Tablanormal"/>
    <w:uiPriority w:val="39"/>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lp1"/>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Párrafo de lista4 Car,BOLADEF Car,Párrafo de lista21 Car,BOLA Car,Nivel 1 OS Car,Colorful List Accent 1 Car,TITULO 2_CR Car,Viñeta 6 Car,Tercera viñeta Car,Tercer nivel de viñeta Car,Ha Car,Guió Car,Lista 123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character" w:customStyle="1" w:styleId="il">
    <w:name w:val="il"/>
    <w:basedOn w:val="Fuentedeprrafopredeter"/>
    <w:rsid w:val="00286540"/>
  </w:style>
  <w:style w:type="character" w:styleId="Mencinsinresolver">
    <w:name w:val="Unresolved Mention"/>
    <w:basedOn w:val="Fuentedeprrafopredeter"/>
    <w:uiPriority w:val="99"/>
    <w:semiHidden/>
    <w:unhideWhenUsed/>
    <w:rsid w:val="000962D4"/>
    <w:rPr>
      <w:color w:val="605E5C"/>
      <w:shd w:val="clear" w:color="auto" w:fill="E1DFDD"/>
    </w:rPr>
  </w:style>
  <w:style w:type="paragraph" w:customStyle="1" w:styleId="TableParagraph">
    <w:name w:val="Table Paragraph"/>
    <w:basedOn w:val="Normal"/>
    <w:uiPriority w:val="1"/>
    <w:qFormat/>
    <w:rsid w:val="00662A67"/>
    <w:pPr>
      <w:widowControl w:val="0"/>
      <w:autoSpaceDE w:val="0"/>
      <w:autoSpaceDN w:val="0"/>
      <w:jc w:val="left"/>
    </w:pPr>
    <w:rPr>
      <w:rFonts w:ascii="Arial MT" w:eastAsia="Arial MT" w:hAnsi="Arial MT" w:cs="Arial MT"/>
      <w:sz w:val="22"/>
      <w:szCs w:val="22"/>
      <w:lang w:eastAsia="en-US"/>
    </w:rPr>
  </w:style>
  <w:style w:type="paragraph" w:customStyle="1" w:styleId="clusulas">
    <w:name w:val="cláusulas"/>
    <w:basedOn w:val="Normal"/>
    <w:qFormat/>
    <w:rsid w:val="00B06658"/>
    <w:pPr>
      <w:numPr>
        <w:numId w:val="38"/>
      </w:numPr>
      <w:spacing w:before="120" w:after="120"/>
    </w:pPr>
    <w:rPr>
      <w:rFonts w:ascii="Times New Roman" w:eastAsia="Times New Roman" w:hAnsi="Times New Roman" w:cs="Times New Roman"/>
      <w:b/>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88082327">
      <w:bodyDiv w:val="1"/>
      <w:marLeft w:val="0"/>
      <w:marRight w:val="0"/>
      <w:marTop w:val="0"/>
      <w:marBottom w:val="0"/>
      <w:divBdr>
        <w:top w:val="none" w:sz="0" w:space="0" w:color="auto"/>
        <w:left w:val="none" w:sz="0" w:space="0" w:color="auto"/>
        <w:bottom w:val="none" w:sz="0" w:space="0" w:color="auto"/>
        <w:right w:val="none" w:sz="0" w:space="0" w:color="auto"/>
      </w:divBdr>
    </w:div>
    <w:div w:id="116917781">
      <w:bodyDiv w:val="1"/>
      <w:marLeft w:val="0"/>
      <w:marRight w:val="0"/>
      <w:marTop w:val="0"/>
      <w:marBottom w:val="0"/>
      <w:divBdr>
        <w:top w:val="none" w:sz="0" w:space="0" w:color="auto"/>
        <w:left w:val="none" w:sz="0" w:space="0" w:color="auto"/>
        <w:bottom w:val="none" w:sz="0" w:space="0" w:color="auto"/>
        <w:right w:val="none" w:sz="0" w:space="0" w:color="auto"/>
      </w:divBdr>
    </w:div>
    <w:div w:id="168838538">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381177945">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58301241">
      <w:bodyDiv w:val="1"/>
      <w:marLeft w:val="0"/>
      <w:marRight w:val="0"/>
      <w:marTop w:val="0"/>
      <w:marBottom w:val="0"/>
      <w:divBdr>
        <w:top w:val="none" w:sz="0" w:space="0" w:color="auto"/>
        <w:left w:val="none" w:sz="0" w:space="0" w:color="auto"/>
        <w:bottom w:val="none" w:sz="0" w:space="0" w:color="auto"/>
        <w:right w:val="none" w:sz="0" w:space="0" w:color="auto"/>
      </w:divBdr>
      <w:divsChild>
        <w:div w:id="405808689">
          <w:marLeft w:val="0"/>
          <w:marRight w:val="0"/>
          <w:marTop w:val="0"/>
          <w:marBottom w:val="0"/>
          <w:divBdr>
            <w:top w:val="none" w:sz="0" w:space="0" w:color="auto"/>
            <w:left w:val="none" w:sz="0" w:space="0" w:color="auto"/>
            <w:bottom w:val="none" w:sz="0" w:space="0" w:color="auto"/>
            <w:right w:val="none" w:sz="0" w:space="0" w:color="auto"/>
          </w:divBdr>
        </w:div>
        <w:div w:id="1253003229">
          <w:marLeft w:val="0"/>
          <w:marRight w:val="0"/>
          <w:marTop w:val="0"/>
          <w:marBottom w:val="0"/>
          <w:divBdr>
            <w:top w:val="none" w:sz="0" w:space="0" w:color="auto"/>
            <w:left w:val="none" w:sz="0" w:space="0" w:color="auto"/>
            <w:bottom w:val="none" w:sz="0" w:space="0" w:color="auto"/>
            <w:right w:val="none" w:sz="0" w:space="0" w:color="auto"/>
          </w:divBdr>
        </w:div>
        <w:div w:id="1590432777">
          <w:marLeft w:val="0"/>
          <w:marRight w:val="0"/>
          <w:marTop w:val="0"/>
          <w:marBottom w:val="0"/>
          <w:divBdr>
            <w:top w:val="none" w:sz="0" w:space="0" w:color="auto"/>
            <w:left w:val="none" w:sz="0" w:space="0" w:color="auto"/>
            <w:bottom w:val="none" w:sz="0" w:space="0" w:color="auto"/>
            <w:right w:val="none" w:sz="0" w:space="0" w:color="auto"/>
          </w:divBdr>
        </w:div>
      </w:divsChild>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85630643">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640694806">
      <w:bodyDiv w:val="1"/>
      <w:marLeft w:val="0"/>
      <w:marRight w:val="0"/>
      <w:marTop w:val="0"/>
      <w:marBottom w:val="0"/>
      <w:divBdr>
        <w:top w:val="none" w:sz="0" w:space="0" w:color="auto"/>
        <w:left w:val="none" w:sz="0" w:space="0" w:color="auto"/>
        <w:bottom w:val="none" w:sz="0" w:space="0" w:color="auto"/>
        <w:right w:val="none" w:sz="0" w:space="0" w:color="auto"/>
      </w:divBdr>
    </w:div>
    <w:div w:id="672680289">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72869862">
      <w:bodyDiv w:val="1"/>
      <w:marLeft w:val="0"/>
      <w:marRight w:val="0"/>
      <w:marTop w:val="0"/>
      <w:marBottom w:val="0"/>
      <w:divBdr>
        <w:top w:val="none" w:sz="0" w:space="0" w:color="auto"/>
        <w:left w:val="none" w:sz="0" w:space="0" w:color="auto"/>
        <w:bottom w:val="none" w:sz="0" w:space="0" w:color="auto"/>
        <w:right w:val="none" w:sz="0" w:space="0" w:color="auto"/>
      </w:divBdr>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866991265">
      <w:bodyDiv w:val="1"/>
      <w:marLeft w:val="0"/>
      <w:marRight w:val="0"/>
      <w:marTop w:val="0"/>
      <w:marBottom w:val="0"/>
      <w:divBdr>
        <w:top w:val="none" w:sz="0" w:space="0" w:color="auto"/>
        <w:left w:val="none" w:sz="0" w:space="0" w:color="auto"/>
        <w:bottom w:val="none" w:sz="0" w:space="0" w:color="auto"/>
        <w:right w:val="none" w:sz="0" w:space="0" w:color="auto"/>
      </w:divBdr>
    </w:div>
    <w:div w:id="909652810">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938365971">
      <w:bodyDiv w:val="1"/>
      <w:marLeft w:val="0"/>
      <w:marRight w:val="0"/>
      <w:marTop w:val="0"/>
      <w:marBottom w:val="0"/>
      <w:divBdr>
        <w:top w:val="none" w:sz="0" w:space="0" w:color="auto"/>
        <w:left w:val="none" w:sz="0" w:space="0" w:color="auto"/>
        <w:bottom w:val="none" w:sz="0" w:space="0" w:color="auto"/>
        <w:right w:val="none" w:sz="0" w:space="0" w:color="auto"/>
      </w:divBdr>
    </w:div>
    <w:div w:id="1029181429">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57576466">
      <w:bodyDiv w:val="1"/>
      <w:marLeft w:val="0"/>
      <w:marRight w:val="0"/>
      <w:marTop w:val="0"/>
      <w:marBottom w:val="0"/>
      <w:divBdr>
        <w:top w:val="none" w:sz="0" w:space="0" w:color="auto"/>
        <w:left w:val="none" w:sz="0" w:space="0" w:color="auto"/>
        <w:bottom w:val="none" w:sz="0" w:space="0" w:color="auto"/>
        <w:right w:val="none" w:sz="0" w:space="0" w:color="auto"/>
      </w:divBdr>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15694842">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424032265">
      <w:bodyDiv w:val="1"/>
      <w:marLeft w:val="0"/>
      <w:marRight w:val="0"/>
      <w:marTop w:val="0"/>
      <w:marBottom w:val="0"/>
      <w:divBdr>
        <w:top w:val="none" w:sz="0" w:space="0" w:color="auto"/>
        <w:left w:val="none" w:sz="0" w:space="0" w:color="auto"/>
        <w:bottom w:val="none" w:sz="0" w:space="0" w:color="auto"/>
        <w:right w:val="none" w:sz="0" w:space="0" w:color="auto"/>
      </w:divBdr>
    </w:div>
    <w:div w:id="1431393900">
      <w:bodyDiv w:val="1"/>
      <w:marLeft w:val="0"/>
      <w:marRight w:val="0"/>
      <w:marTop w:val="0"/>
      <w:marBottom w:val="0"/>
      <w:divBdr>
        <w:top w:val="none" w:sz="0" w:space="0" w:color="auto"/>
        <w:left w:val="none" w:sz="0" w:space="0" w:color="auto"/>
        <w:bottom w:val="none" w:sz="0" w:space="0" w:color="auto"/>
        <w:right w:val="none" w:sz="0" w:space="0" w:color="auto"/>
      </w:divBdr>
    </w:div>
    <w:div w:id="1443455206">
      <w:bodyDiv w:val="1"/>
      <w:marLeft w:val="0"/>
      <w:marRight w:val="0"/>
      <w:marTop w:val="0"/>
      <w:marBottom w:val="0"/>
      <w:divBdr>
        <w:top w:val="none" w:sz="0" w:space="0" w:color="auto"/>
        <w:left w:val="none" w:sz="0" w:space="0" w:color="auto"/>
        <w:bottom w:val="none" w:sz="0" w:space="0" w:color="auto"/>
        <w:right w:val="none" w:sz="0" w:space="0" w:color="auto"/>
      </w:divBdr>
    </w:div>
    <w:div w:id="1473451239">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69330447">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25DBC-FEDE-5941-BBD2-B59C14962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19958</Words>
  <Characters>109774</Characters>
  <Application>Microsoft Office Word</Application>
  <DocSecurity>0</DocSecurity>
  <Lines>914</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Lorena Gomez Leguizamon</dc:creator>
  <cp:lastModifiedBy>henry diaztagle</cp:lastModifiedBy>
  <cp:revision>2</cp:revision>
  <cp:lastPrinted>2018-07-31T20:08:00Z</cp:lastPrinted>
  <dcterms:created xsi:type="dcterms:W3CDTF">2022-10-26T15:42:00Z</dcterms:created>
  <dcterms:modified xsi:type="dcterms:W3CDTF">2022-10-26T15:42:00Z</dcterms:modified>
</cp:coreProperties>
</file>