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7F6F7995" w14:textId="6D05FB9C" w:rsidR="003B6DEA" w:rsidRDefault="003B6DEA" w:rsidP="00F50423">
      <w:pPr>
        <w:spacing w:before="100" w:beforeAutospacing="1" w:after="100" w:afterAutospacing="1" w:line="360" w:lineRule="auto"/>
        <w:jc w:val="center"/>
        <w:rPr>
          <w:rFonts w:ascii="Arial" w:hAnsi="Arial" w:cs="Arial"/>
          <w:b/>
          <w:spacing w:val="2"/>
        </w:rPr>
      </w:pPr>
      <w:r>
        <w:rPr>
          <w:rFonts w:ascii="Arial" w:hAnsi="Arial" w:cs="Arial"/>
          <w:b/>
          <w:spacing w:val="2"/>
        </w:rPr>
        <w:t>ANEXO 6</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art. 50 de la Ley 789 de 2002 y la </w:t>
      </w:r>
      <w:bookmarkStart w:id="1" w:name="_GoBack"/>
      <w:r w:rsidRPr="0040402A">
        <w:rPr>
          <w:rFonts w:ascii="Arial" w:eastAsia="Times New Roman" w:hAnsi="Arial" w:cs="Arial"/>
          <w:lang w:eastAsia="es-CO"/>
        </w:rPr>
        <w:t>Ley 1150 de 2007.</w:t>
      </w:r>
    </w:p>
    <w:bookmarkEnd w:id="1"/>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w:t>
      </w:r>
      <w:r w:rsidRPr="0040402A">
        <w:rPr>
          <w:rStyle w:val="Nmerodepgina"/>
          <w:rFonts w:ascii="Arial" w:hAnsi="Arial" w:cs="Arial"/>
          <w:b/>
          <w:bCs/>
          <w:color w:val="E36C0A" w:themeColor="accent6" w:themeShade="BF"/>
        </w:rPr>
        <w:lastRenderedPageBreak/>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20AA1" w14:textId="77777777" w:rsidR="002747B8" w:rsidRDefault="002747B8" w:rsidP="001A74F0">
      <w:pPr>
        <w:spacing w:after="0" w:line="240" w:lineRule="auto"/>
      </w:pPr>
      <w:r>
        <w:separator/>
      </w:r>
    </w:p>
  </w:endnote>
  <w:endnote w:type="continuationSeparator" w:id="0">
    <w:p w14:paraId="49F5830F" w14:textId="77777777" w:rsidR="002747B8" w:rsidRDefault="002747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747B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B6DEA" w:rsidRPr="003B6DEA">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747B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4BAA8" w14:textId="77777777" w:rsidR="002747B8" w:rsidRDefault="002747B8" w:rsidP="001A74F0">
      <w:pPr>
        <w:spacing w:after="0" w:line="240" w:lineRule="auto"/>
      </w:pPr>
      <w:r>
        <w:separator/>
      </w:r>
    </w:p>
  </w:footnote>
  <w:footnote w:type="continuationSeparator" w:id="0">
    <w:p w14:paraId="073676B3" w14:textId="77777777" w:rsidR="002747B8" w:rsidRDefault="002747B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747B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71727"/>
    <w:rsid w:val="002747B8"/>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B6DEA"/>
    <w:rsid w:val="003D41EE"/>
    <w:rsid w:val="003F6E39"/>
    <w:rsid w:val="0040402A"/>
    <w:rsid w:val="0041765B"/>
    <w:rsid w:val="00417A95"/>
    <w:rsid w:val="0042368D"/>
    <w:rsid w:val="00433946"/>
    <w:rsid w:val="00435AF8"/>
    <w:rsid w:val="004658BE"/>
    <w:rsid w:val="004B47B4"/>
    <w:rsid w:val="004C6C8D"/>
    <w:rsid w:val="004E2D23"/>
    <w:rsid w:val="004E43EE"/>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FF6"/>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053BA53-DFC5-4D87-B451-04D1AD32A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9203C"/>
    <w:rsid w:val="009E6A90"/>
    <w:rsid w:val="00A5232C"/>
    <w:rsid w:val="00A8087D"/>
    <w:rsid w:val="00AF205E"/>
    <w:rsid w:val="00B03FBB"/>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4D30100-3424-4E36-A11E-923A059B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980</Words>
  <Characters>5394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 Velasquez</cp:lastModifiedBy>
  <cp:revision>3</cp:revision>
  <dcterms:created xsi:type="dcterms:W3CDTF">2021-04-08T16:19:00Z</dcterms:created>
  <dcterms:modified xsi:type="dcterms:W3CDTF">2021-05-07T15:03:00Z</dcterms:modified>
</cp:coreProperties>
</file>