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63D44CEA" w14:textId="62979322" w:rsidR="009563CA" w:rsidRDefault="009563CA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10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528B3365" w14:textId="77777777" w:rsidR="00BB33A4" w:rsidRPr="00154B9E" w:rsidRDefault="00BB33A4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73F78D3E" w14:textId="15F78013" w:rsidR="009563CA" w:rsidRDefault="009563CA" w:rsidP="00154B9E">
      <w:pPr>
        <w:spacing w:line="259" w:lineRule="auto"/>
        <w:contextualSpacing/>
        <w:jc w:val="both"/>
        <w:rPr>
          <w:rFonts w:ascii="Arial" w:hAnsi="Arial" w:cs="Arial"/>
        </w:rPr>
      </w:pPr>
      <w:bookmarkStart w:id="0" w:name="_GoBack"/>
      <w:r>
        <w:rPr>
          <w:rFonts w:ascii="Arial" w:hAnsi="Arial" w:cs="Arial"/>
        </w:rPr>
        <w:t xml:space="preserve">Centro de </w:t>
      </w:r>
      <w:r w:rsidR="00E0602C">
        <w:rPr>
          <w:rFonts w:ascii="Arial" w:hAnsi="Arial" w:cs="Arial"/>
        </w:rPr>
        <w:t>Pecuario y Agroempresarial</w:t>
      </w:r>
      <w:r>
        <w:rPr>
          <w:rFonts w:ascii="Arial" w:hAnsi="Arial" w:cs="Arial"/>
        </w:rPr>
        <w:t xml:space="preserve"> Sena Regional Caldas</w:t>
      </w:r>
    </w:p>
    <w:bookmarkEnd w:id="0"/>
    <w:p w14:paraId="3C9FE930" w14:textId="6EB57CFF" w:rsidR="00154B9E" w:rsidRPr="00154B9E" w:rsidRDefault="009563CA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Manizales, Caldas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5133FC1E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nos encontramos  implementando el SISTEMA DE GESTIÓN DE LA SEGURIDAD Y SALUD EN EL TRABAJO -SG-SST </w:t>
      </w:r>
      <w:r w:rsidR="0042456F">
        <w:rPr>
          <w:rFonts w:ascii="Arial" w:hAnsi="Arial" w:cs="Arial"/>
        </w:rPr>
        <w:t>en un porcentaje del ___%_(</w:t>
      </w:r>
      <w:r w:rsidR="0042456F" w:rsidRPr="0042456F">
        <w:rPr>
          <w:rFonts w:ascii="Arial" w:hAnsi="Arial" w:cs="Arial"/>
          <w:color w:val="E36C0A"/>
        </w:rPr>
        <w:t>indicar porcentaje de implementación</w:t>
      </w:r>
      <w:r w:rsidR="0042456F">
        <w:rPr>
          <w:rFonts w:ascii="Arial" w:hAnsi="Arial" w:cs="Arial"/>
        </w:rPr>
        <w:t xml:space="preserve">) </w:t>
      </w:r>
      <w:r w:rsidRPr="00154B9E">
        <w:rPr>
          <w:rFonts w:ascii="Arial" w:hAnsi="Arial" w:cs="Arial"/>
        </w:rPr>
        <w:t>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431560F5" w14:textId="77777777" w:rsidR="005E6A7D" w:rsidRDefault="005E6A7D" w:rsidP="00FB63E1">
      <w:pPr>
        <w:spacing w:line="259" w:lineRule="auto"/>
        <w:jc w:val="both"/>
        <w:rPr>
          <w:rFonts w:ascii="Arial" w:hAnsi="Arial" w:cs="Arial"/>
          <w:lang w:val="es-ES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81F35F8" w14:textId="77777777" w:rsidR="005E6A7D" w:rsidRDefault="005E6A7D" w:rsidP="00FB63E1">
      <w:pPr>
        <w:spacing w:line="259" w:lineRule="auto"/>
        <w:jc w:val="both"/>
        <w:rPr>
          <w:rFonts w:ascii="Arial" w:hAnsi="Arial" w:cs="Arial"/>
          <w:lang w:val="es-ES"/>
        </w:rPr>
      </w:pPr>
    </w:p>
    <w:p w14:paraId="106663F5" w14:textId="77777777" w:rsidR="005E6A7D" w:rsidRDefault="005E6A7D" w:rsidP="00FB63E1">
      <w:pPr>
        <w:spacing w:line="259" w:lineRule="auto"/>
        <w:jc w:val="both"/>
        <w:rPr>
          <w:rFonts w:ascii="Arial" w:hAnsi="Arial" w:cs="Arial"/>
          <w:lang w:val="es-ES"/>
        </w:rPr>
      </w:pP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5E6A7D">
      <w:headerReference w:type="even" r:id="rId8"/>
      <w:headerReference w:type="default" r:id="rId9"/>
      <w:footerReference w:type="even" r:id="rId10"/>
      <w:footerReference w:type="default" r:id="rId11"/>
      <w:pgSz w:w="12240" w:h="18720" w:code="14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BEF96F" w14:textId="77777777" w:rsidR="00A9136B" w:rsidRDefault="00A9136B" w:rsidP="001A74F0">
      <w:pPr>
        <w:spacing w:after="0" w:line="240" w:lineRule="auto"/>
      </w:pPr>
      <w:r>
        <w:separator/>
      </w:r>
    </w:p>
  </w:endnote>
  <w:endnote w:type="continuationSeparator" w:id="0">
    <w:p w14:paraId="5103ABF1" w14:textId="77777777" w:rsidR="00A9136B" w:rsidRDefault="00A9136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A9136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B33A4" w:rsidRPr="00BB33A4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A9136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7CA89E" w14:textId="77777777" w:rsidR="00A9136B" w:rsidRDefault="00A9136B" w:rsidP="001A74F0">
      <w:pPr>
        <w:spacing w:after="0" w:line="240" w:lineRule="auto"/>
      </w:pPr>
      <w:r>
        <w:separator/>
      </w:r>
    </w:p>
  </w:footnote>
  <w:footnote w:type="continuationSeparator" w:id="0">
    <w:p w14:paraId="2E6775B6" w14:textId="77777777" w:rsidR="00A9136B" w:rsidRDefault="00A9136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A9136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2456F"/>
    <w:rsid w:val="00430DE3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E6A7D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82A17"/>
    <w:rsid w:val="007A57F9"/>
    <w:rsid w:val="007B56C1"/>
    <w:rsid w:val="007E65BE"/>
    <w:rsid w:val="007E7E14"/>
    <w:rsid w:val="00815841"/>
    <w:rsid w:val="00817370"/>
    <w:rsid w:val="0081757D"/>
    <w:rsid w:val="00821888"/>
    <w:rsid w:val="00871A7F"/>
    <w:rsid w:val="00877662"/>
    <w:rsid w:val="00880BA8"/>
    <w:rsid w:val="008B4294"/>
    <w:rsid w:val="008B6372"/>
    <w:rsid w:val="008C45B3"/>
    <w:rsid w:val="008D647D"/>
    <w:rsid w:val="008E2283"/>
    <w:rsid w:val="008E6083"/>
    <w:rsid w:val="00932A24"/>
    <w:rsid w:val="00936216"/>
    <w:rsid w:val="009563CA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9136B"/>
    <w:rsid w:val="00AA2937"/>
    <w:rsid w:val="00AB0A03"/>
    <w:rsid w:val="00AE1C21"/>
    <w:rsid w:val="00B87091"/>
    <w:rsid w:val="00BA3FD2"/>
    <w:rsid w:val="00BB20FB"/>
    <w:rsid w:val="00BB33A4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0602C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3857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4F03D17D-DC43-4DB3-82CA-792636293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57F03"/>
    <w:rsid w:val="00A8087D"/>
    <w:rsid w:val="00AF205E"/>
    <w:rsid w:val="00B96D21"/>
    <w:rsid w:val="00BB65FC"/>
    <w:rsid w:val="00BE46C2"/>
    <w:rsid w:val="00C91196"/>
    <w:rsid w:val="00D367DD"/>
    <w:rsid w:val="00D73C36"/>
    <w:rsid w:val="00E409D8"/>
    <w:rsid w:val="00E4576C"/>
    <w:rsid w:val="00E72811"/>
    <w:rsid w:val="00EE63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F9DD247-661C-4ED6-84E6-917C66B35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Anlly Natalia Rincon Marin</cp:lastModifiedBy>
  <cp:revision>7</cp:revision>
  <dcterms:created xsi:type="dcterms:W3CDTF">2021-05-03T15:24:00Z</dcterms:created>
  <dcterms:modified xsi:type="dcterms:W3CDTF">2021-10-01T20:38:00Z</dcterms:modified>
</cp:coreProperties>
</file>