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391" w:rsidRPr="00DE639A" w:rsidRDefault="008D2391" w:rsidP="00CC106B">
      <w:pPr>
        <w:pStyle w:val="Prrafodelista"/>
        <w:ind w:left="720"/>
        <w:jc w:val="center"/>
        <w:rPr>
          <w:rFonts w:ascii="Arial Narrow" w:hAnsi="Arial Narrow"/>
          <w:b/>
        </w:rPr>
      </w:pPr>
      <w:r w:rsidRPr="00DE639A">
        <w:rPr>
          <w:rFonts w:ascii="Arial Narrow" w:hAnsi="Arial Narrow"/>
          <w:b/>
        </w:rPr>
        <w:t>ANEXO 1</w:t>
      </w:r>
    </w:p>
    <w:p w:rsidR="008D5472" w:rsidRPr="00DE639A" w:rsidRDefault="008D5472" w:rsidP="00CC106B">
      <w:pPr>
        <w:pStyle w:val="Prrafodelista"/>
        <w:ind w:left="720"/>
        <w:jc w:val="center"/>
        <w:rPr>
          <w:rFonts w:ascii="Arial Narrow" w:hAnsi="Arial Narrow"/>
          <w:b/>
        </w:rPr>
      </w:pPr>
      <w:r w:rsidRPr="00DE639A">
        <w:rPr>
          <w:rFonts w:ascii="Arial Narrow" w:hAnsi="Arial Narrow"/>
          <w:b/>
        </w:rPr>
        <w:t>ESPECIFICACIONES TÉ</w:t>
      </w:r>
      <w:r w:rsidR="001647D6" w:rsidRPr="00DE639A">
        <w:rPr>
          <w:rFonts w:ascii="Arial Narrow" w:hAnsi="Arial Narrow"/>
          <w:b/>
        </w:rPr>
        <w:t xml:space="preserve">CNICAS DEL PROCESO </w:t>
      </w:r>
      <w:r w:rsidR="00D0147E" w:rsidRPr="00DE639A">
        <w:rPr>
          <w:rFonts w:ascii="Arial Narrow" w:hAnsi="Arial Narrow"/>
          <w:b/>
        </w:rPr>
        <w:t>DTOR-</w:t>
      </w:r>
      <w:r w:rsidR="00840C8F" w:rsidRPr="00DE639A">
        <w:rPr>
          <w:rFonts w:ascii="Arial Narrow" w:hAnsi="Arial Narrow"/>
          <w:b/>
        </w:rPr>
        <w:t>IP-</w:t>
      </w:r>
      <w:r w:rsidR="00B31BBC" w:rsidRPr="00DE639A">
        <w:rPr>
          <w:rFonts w:ascii="Arial Narrow" w:hAnsi="Arial Narrow"/>
          <w:b/>
        </w:rPr>
        <w:t>0</w:t>
      </w:r>
      <w:r w:rsidR="00A8788A">
        <w:rPr>
          <w:rFonts w:ascii="Arial Narrow" w:hAnsi="Arial Narrow"/>
          <w:b/>
        </w:rPr>
        <w:t>40</w:t>
      </w:r>
      <w:r w:rsidR="00D0147E" w:rsidRPr="00DE639A">
        <w:rPr>
          <w:rFonts w:ascii="Arial Narrow" w:hAnsi="Arial Narrow"/>
          <w:b/>
        </w:rPr>
        <w:t>-</w:t>
      </w:r>
      <w:r w:rsidR="00C27564" w:rsidRPr="00DE639A">
        <w:rPr>
          <w:rFonts w:ascii="Arial Narrow" w:hAnsi="Arial Narrow"/>
          <w:b/>
        </w:rPr>
        <w:t>1</w:t>
      </w:r>
      <w:r w:rsidR="000E7BE7" w:rsidRPr="00DE639A">
        <w:rPr>
          <w:rFonts w:ascii="Arial Narrow" w:hAnsi="Arial Narrow"/>
          <w:b/>
        </w:rPr>
        <w:t>9</w:t>
      </w:r>
    </w:p>
    <w:p w:rsidR="004C37F3" w:rsidRPr="00DE639A" w:rsidRDefault="004C37F3" w:rsidP="004C37F3">
      <w:pPr>
        <w:pStyle w:val="Prrafodelista"/>
        <w:ind w:left="720"/>
        <w:rPr>
          <w:rFonts w:ascii="Arial Narrow" w:hAnsi="Arial Narrow"/>
          <w:b/>
        </w:rPr>
      </w:pPr>
    </w:p>
    <w:p w:rsidR="004C37F3" w:rsidRPr="00DE639A" w:rsidRDefault="00D0147E" w:rsidP="004C37F3">
      <w:pPr>
        <w:spacing w:after="0" w:line="240" w:lineRule="auto"/>
        <w:ind w:left="40" w:right="60"/>
        <w:jc w:val="both"/>
        <w:rPr>
          <w:rFonts w:ascii="Arial Narrow" w:hAnsi="Arial Narrow"/>
          <w:b/>
          <w:sz w:val="20"/>
          <w:szCs w:val="20"/>
        </w:rPr>
      </w:pPr>
      <w:r w:rsidRPr="00DE639A">
        <w:rPr>
          <w:rFonts w:ascii="Arial Narrow" w:hAnsi="Arial Narrow"/>
          <w:b/>
          <w:sz w:val="20"/>
          <w:szCs w:val="20"/>
        </w:rPr>
        <w:t>OBJETO:</w:t>
      </w:r>
    </w:p>
    <w:p w:rsidR="00304B0F" w:rsidRPr="00DE639A" w:rsidRDefault="00304B0F" w:rsidP="004C37F3">
      <w:pPr>
        <w:spacing w:after="0" w:line="240" w:lineRule="auto"/>
        <w:ind w:left="40" w:right="60"/>
        <w:jc w:val="both"/>
        <w:rPr>
          <w:rFonts w:ascii="Arial Narrow" w:hAnsi="Arial Narrow"/>
          <w:color w:val="000000" w:themeColor="text1"/>
          <w:sz w:val="20"/>
          <w:szCs w:val="20"/>
        </w:rPr>
      </w:pPr>
    </w:p>
    <w:p w:rsidR="00DE639A" w:rsidRPr="00DE639A" w:rsidRDefault="00DE639A" w:rsidP="008A2171">
      <w:pPr>
        <w:suppressAutoHyphens/>
        <w:autoSpaceDE w:val="0"/>
        <w:autoSpaceDN w:val="0"/>
        <w:adjustRightInd w:val="0"/>
        <w:spacing w:after="0" w:line="276" w:lineRule="auto"/>
        <w:jc w:val="both"/>
        <w:textAlignment w:val="baseline"/>
        <w:rPr>
          <w:rFonts w:ascii="Arial Narrow" w:hAnsi="Arial Narrow" w:cs="Arial Narrow"/>
          <w:color w:val="000000" w:themeColor="text1"/>
          <w:sz w:val="20"/>
          <w:szCs w:val="20"/>
        </w:rPr>
      </w:pPr>
      <w:r w:rsidRPr="00DE639A">
        <w:rPr>
          <w:rFonts w:ascii="Arial Narrow" w:hAnsi="Arial Narrow" w:cs="Arial Narrow"/>
          <w:color w:val="000000" w:themeColor="text1"/>
          <w:sz w:val="20"/>
          <w:szCs w:val="20"/>
        </w:rPr>
        <w:t xml:space="preserve">Servicio de mantenimiento preventivo y correctivo, incluyendo el suministro de repuestos originales y mano de obra calificada, vehículos asignados  al Distrito Nacional de Manejo Integrado </w:t>
      </w:r>
      <w:proofErr w:type="spellStart"/>
      <w:r w:rsidRPr="00DE639A">
        <w:rPr>
          <w:rFonts w:ascii="Arial Narrow" w:hAnsi="Arial Narrow" w:cs="Arial Narrow"/>
          <w:color w:val="000000" w:themeColor="text1"/>
          <w:sz w:val="20"/>
          <w:szCs w:val="20"/>
        </w:rPr>
        <w:t>Cinaruco</w:t>
      </w:r>
      <w:proofErr w:type="spellEnd"/>
      <w:r w:rsidRPr="00DE639A">
        <w:rPr>
          <w:rFonts w:ascii="Arial Narrow" w:hAnsi="Arial Narrow" w:cs="Arial Narrow"/>
          <w:color w:val="000000" w:themeColor="text1"/>
          <w:sz w:val="20"/>
          <w:szCs w:val="20"/>
        </w:rPr>
        <w:t xml:space="preserve">  con taller en Arauca” </w:t>
      </w:r>
    </w:p>
    <w:p w:rsidR="00DE639A" w:rsidRPr="00DE639A" w:rsidRDefault="00DE639A" w:rsidP="00A94FA5">
      <w:pPr>
        <w:suppressAutoHyphens/>
        <w:autoSpaceDE w:val="0"/>
        <w:autoSpaceDN w:val="0"/>
        <w:adjustRightInd w:val="0"/>
        <w:spacing w:after="0" w:line="276" w:lineRule="auto"/>
        <w:jc w:val="center"/>
        <w:textAlignment w:val="baseline"/>
        <w:rPr>
          <w:rFonts w:ascii="Arial Narrow" w:hAnsi="Arial Narrow" w:cs="Arial Narrow"/>
          <w:color w:val="000000" w:themeColor="text1"/>
          <w:sz w:val="20"/>
          <w:szCs w:val="20"/>
        </w:rPr>
      </w:pPr>
    </w:p>
    <w:p w:rsidR="005A74FA" w:rsidRPr="006428C2" w:rsidRDefault="005A74FA" w:rsidP="005A74FA">
      <w:pPr>
        <w:numPr>
          <w:ilvl w:val="0"/>
          <w:numId w:val="11"/>
        </w:numPr>
        <w:autoSpaceDE w:val="0"/>
        <w:autoSpaceDN w:val="0"/>
        <w:adjustRightInd w:val="0"/>
        <w:spacing w:after="0" w:line="240" w:lineRule="auto"/>
        <w:jc w:val="both"/>
        <w:rPr>
          <w:rFonts w:ascii="Arial Narrow" w:hAnsi="Arial Narrow"/>
          <w:b/>
          <w:sz w:val="20"/>
          <w:szCs w:val="20"/>
        </w:rPr>
      </w:pPr>
      <w:r w:rsidRPr="006428C2">
        <w:rPr>
          <w:rFonts w:ascii="Arial Narrow" w:hAnsi="Arial Narrow"/>
          <w:b/>
          <w:sz w:val="20"/>
          <w:szCs w:val="20"/>
        </w:rPr>
        <w:t xml:space="preserve">CLASIFICACION UNSPSC Y DESCRIPCIÓN DEL SERVICIO A CONTRATAR: </w:t>
      </w:r>
    </w:p>
    <w:p w:rsidR="005A74FA" w:rsidRPr="006428C2" w:rsidRDefault="005A74FA" w:rsidP="005A74FA">
      <w:pPr>
        <w:autoSpaceDE w:val="0"/>
        <w:autoSpaceDN w:val="0"/>
        <w:adjustRightInd w:val="0"/>
        <w:jc w:val="both"/>
        <w:rPr>
          <w:rFonts w:ascii="Arial Narrow" w:hAnsi="Arial Narrow"/>
          <w:b/>
          <w:sz w:val="20"/>
          <w:szCs w:val="20"/>
        </w:rPr>
      </w:pPr>
    </w:p>
    <w:p w:rsidR="005A74FA" w:rsidRPr="006428C2" w:rsidRDefault="005A74FA" w:rsidP="005A74FA">
      <w:pPr>
        <w:autoSpaceDE w:val="0"/>
        <w:autoSpaceDN w:val="0"/>
        <w:adjustRightInd w:val="0"/>
        <w:rPr>
          <w:rFonts w:ascii="Arial Narrow" w:hAnsi="Arial Narrow"/>
          <w:b/>
          <w:sz w:val="20"/>
          <w:szCs w:val="20"/>
        </w:rPr>
      </w:pPr>
      <w:r w:rsidRPr="006428C2">
        <w:rPr>
          <w:rFonts w:ascii="Arial Narrow" w:hAnsi="Arial Narrow"/>
          <w:b/>
          <w:sz w:val="20"/>
          <w:szCs w:val="20"/>
        </w:rPr>
        <w:t>1.1 CLASIFICACIÓN UNSPSC</w:t>
      </w:r>
    </w:p>
    <w:p w:rsidR="005A74FA" w:rsidRPr="006428C2" w:rsidRDefault="005A74FA" w:rsidP="005A74FA">
      <w:pPr>
        <w:autoSpaceDE w:val="0"/>
        <w:autoSpaceDN w:val="0"/>
        <w:adjustRightInd w:val="0"/>
        <w:rPr>
          <w:rFonts w:ascii="Arial Narrow" w:hAnsi="Arial Narrow"/>
          <w:sz w:val="20"/>
          <w:szCs w:val="20"/>
        </w:rPr>
      </w:pPr>
      <w:r w:rsidRPr="006428C2">
        <w:rPr>
          <w:rFonts w:ascii="Arial Narrow" w:hAnsi="Arial Narrow"/>
          <w:sz w:val="20"/>
          <w:szCs w:val="20"/>
        </w:rPr>
        <w:t>El objeto contractual se enmarca dentro del siguiente código del Clasificador de Bienes y Servicios: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4"/>
        <w:gridCol w:w="1806"/>
        <w:gridCol w:w="1810"/>
        <w:gridCol w:w="1822"/>
        <w:gridCol w:w="1812"/>
      </w:tblGrid>
      <w:tr w:rsidR="005A74FA" w:rsidRPr="006428C2" w:rsidTr="00AC342C">
        <w:trPr>
          <w:jc w:val="center"/>
        </w:trPr>
        <w:tc>
          <w:tcPr>
            <w:tcW w:w="1804" w:type="dxa"/>
            <w:vAlign w:val="center"/>
          </w:tcPr>
          <w:p w:rsidR="005A74FA" w:rsidRPr="006428C2" w:rsidRDefault="005A74FA" w:rsidP="00960AD4">
            <w:pPr>
              <w:autoSpaceDE w:val="0"/>
              <w:autoSpaceDN w:val="0"/>
              <w:adjustRightInd w:val="0"/>
              <w:jc w:val="center"/>
              <w:rPr>
                <w:rFonts w:ascii="Arial Narrow" w:hAnsi="Arial Narrow"/>
                <w:b/>
                <w:sz w:val="20"/>
                <w:szCs w:val="20"/>
              </w:rPr>
            </w:pPr>
            <w:r w:rsidRPr="006428C2">
              <w:rPr>
                <w:rFonts w:ascii="Arial Narrow" w:hAnsi="Arial Narrow"/>
                <w:b/>
                <w:sz w:val="20"/>
                <w:szCs w:val="20"/>
              </w:rPr>
              <w:t>Clasificación UNSPSC</w:t>
            </w:r>
          </w:p>
        </w:tc>
        <w:tc>
          <w:tcPr>
            <w:tcW w:w="1806" w:type="dxa"/>
            <w:vAlign w:val="center"/>
          </w:tcPr>
          <w:p w:rsidR="005A74FA" w:rsidRPr="006428C2" w:rsidRDefault="005A74FA" w:rsidP="00960AD4">
            <w:pPr>
              <w:autoSpaceDE w:val="0"/>
              <w:autoSpaceDN w:val="0"/>
              <w:adjustRightInd w:val="0"/>
              <w:jc w:val="center"/>
              <w:rPr>
                <w:rFonts w:ascii="Arial Narrow" w:hAnsi="Arial Narrow"/>
                <w:b/>
                <w:sz w:val="20"/>
                <w:szCs w:val="20"/>
              </w:rPr>
            </w:pPr>
            <w:r w:rsidRPr="006428C2">
              <w:rPr>
                <w:rFonts w:ascii="Arial Narrow" w:hAnsi="Arial Narrow"/>
                <w:b/>
                <w:sz w:val="20"/>
                <w:szCs w:val="20"/>
              </w:rPr>
              <w:t>Segmento</w:t>
            </w:r>
          </w:p>
        </w:tc>
        <w:tc>
          <w:tcPr>
            <w:tcW w:w="1810" w:type="dxa"/>
            <w:vAlign w:val="center"/>
          </w:tcPr>
          <w:p w:rsidR="005A74FA" w:rsidRPr="006428C2" w:rsidRDefault="005A74FA" w:rsidP="00960AD4">
            <w:pPr>
              <w:autoSpaceDE w:val="0"/>
              <w:autoSpaceDN w:val="0"/>
              <w:adjustRightInd w:val="0"/>
              <w:jc w:val="center"/>
              <w:rPr>
                <w:rFonts w:ascii="Arial Narrow" w:hAnsi="Arial Narrow"/>
                <w:b/>
                <w:sz w:val="20"/>
                <w:szCs w:val="20"/>
              </w:rPr>
            </w:pPr>
            <w:r w:rsidRPr="006428C2">
              <w:rPr>
                <w:rFonts w:ascii="Arial Narrow" w:hAnsi="Arial Narrow"/>
                <w:b/>
                <w:sz w:val="20"/>
                <w:szCs w:val="20"/>
              </w:rPr>
              <w:t>Familia</w:t>
            </w:r>
          </w:p>
        </w:tc>
        <w:tc>
          <w:tcPr>
            <w:tcW w:w="1822" w:type="dxa"/>
            <w:vAlign w:val="center"/>
          </w:tcPr>
          <w:p w:rsidR="005A74FA" w:rsidRPr="006428C2" w:rsidRDefault="005A74FA" w:rsidP="00960AD4">
            <w:pPr>
              <w:autoSpaceDE w:val="0"/>
              <w:autoSpaceDN w:val="0"/>
              <w:adjustRightInd w:val="0"/>
              <w:jc w:val="center"/>
              <w:rPr>
                <w:rFonts w:ascii="Arial Narrow" w:hAnsi="Arial Narrow"/>
                <w:b/>
                <w:sz w:val="20"/>
                <w:szCs w:val="20"/>
              </w:rPr>
            </w:pPr>
            <w:r w:rsidRPr="006428C2">
              <w:rPr>
                <w:rFonts w:ascii="Arial Narrow" w:hAnsi="Arial Narrow"/>
                <w:b/>
                <w:sz w:val="20"/>
                <w:szCs w:val="20"/>
              </w:rPr>
              <w:t>Clase</w:t>
            </w:r>
          </w:p>
        </w:tc>
        <w:tc>
          <w:tcPr>
            <w:tcW w:w="1812" w:type="dxa"/>
            <w:vAlign w:val="center"/>
          </w:tcPr>
          <w:p w:rsidR="005A74FA" w:rsidRPr="006428C2" w:rsidRDefault="005A74FA" w:rsidP="00960AD4">
            <w:pPr>
              <w:autoSpaceDE w:val="0"/>
              <w:autoSpaceDN w:val="0"/>
              <w:adjustRightInd w:val="0"/>
              <w:jc w:val="center"/>
              <w:rPr>
                <w:rFonts w:ascii="Arial Narrow" w:hAnsi="Arial Narrow"/>
                <w:b/>
                <w:sz w:val="20"/>
                <w:szCs w:val="20"/>
              </w:rPr>
            </w:pPr>
            <w:r w:rsidRPr="006428C2">
              <w:rPr>
                <w:rFonts w:ascii="Arial Narrow" w:hAnsi="Arial Narrow"/>
                <w:b/>
                <w:sz w:val="20"/>
                <w:szCs w:val="20"/>
              </w:rPr>
              <w:t>Producto</w:t>
            </w:r>
          </w:p>
        </w:tc>
      </w:tr>
      <w:tr w:rsidR="005A74FA" w:rsidRPr="006428C2" w:rsidTr="00AC342C">
        <w:trPr>
          <w:trHeight w:val="1456"/>
          <w:jc w:val="center"/>
        </w:trPr>
        <w:tc>
          <w:tcPr>
            <w:tcW w:w="1804" w:type="dxa"/>
            <w:vAlign w:val="center"/>
          </w:tcPr>
          <w:p w:rsidR="005A74FA" w:rsidRPr="006428C2" w:rsidRDefault="005A74FA" w:rsidP="00960AD4">
            <w:pPr>
              <w:autoSpaceDE w:val="0"/>
              <w:autoSpaceDN w:val="0"/>
              <w:adjustRightInd w:val="0"/>
              <w:jc w:val="center"/>
              <w:rPr>
                <w:rFonts w:ascii="Arial Narrow" w:hAnsi="Arial Narrow"/>
                <w:sz w:val="20"/>
                <w:szCs w:val="20"/>
              </w:rPr>
            </w:pPr>
            <w:r w:rsidRPr="006428C2">
              <w:rPr>
                <w:rFonts w:ascii="Arial Narrow" w:hAnsi="Arial Narrow"/>
                <w:sz w:val="20"/>
                <w:szCs w:val="20"/>
              </w:rPr>
              <w:t>78181701</w:t>
            </w:r>
          </w:p>
        </w:tc>
        <w:tc>
          <w:tcPr>
            <w:tcW w:w="1806" w:type="dxa"/>
            <w:vAlign w:val="center"/>
          </w:tcPr>
          <w:p w:rsidR="005A74FA" w:rsidRPr="006428C2" w:rsidRDefault="005A74FA" w:rsidP="00960AD4">
            <w:pPr>
              <w:autoSpaceDE w:val="0"/>
              <w:autoSpaceDN w:val="0"/>
              <w:adjustRightInd w:val="0"/>
              <w:jc w:val="center"/>
              <w:rPr>
                <w:rFonts w:ascii="Arial Narrow" w:hAnsi="Arial Narrow"/>
                <w:sz w:val="20"/>
                <w:szCs w:val="20"/>
              </w:rPr>
            </w:pPr>
            <w:r w:rsidRPr="006428C2">
              <w:rPr>
                <w:rFonts w:ascii="Arial Narrow" w:hAnsi="Arial Narrow"/>
                <w:sz w:val="20"/>
                <w:szCs w:val="20"/>
              </w:rPr>
              <w:t>Servicio de transporte, almacenaje y correo</w:t>
            </w:r>
          </w:p>
        </w:tc>
        <w:tc>
          <w:tcPr>
            <w:tcW w:w="1810" w:type="dxa"/>
            <w:vAlign w:val="center"/>
          </w:tcPr>
          <w:p w:rsidR="005A74FA" w:rsidRPr="006428C2" w:rsidRDefault="005A74FA" w:rsidP="00960AD4">
            <w:pPr>
              <w:autoSpaceDE w:val="0"/>
              <w:autoSpaceDN w:val="0"/>
              <w:adjustRightInd w:val="0"/>
              <w:jc w:val="center"/>
              <w:rPr>
                <w:rFonts w:ascii="Arial Narrow" w:hAnsi="Arial Narrow"/>
                <w:sz w:val="20"/>
                <w:szCs w:val="20"/>
              </w:rPr>
            </w:pPr>
            <w:r w:rsidRPr="006428C2">
              <w:rPr>
                <w:rFonts w:ascii="Arial Narrow" w:hAnsi="Arial Narrow"/>
                <w:sz w:val="20"/>
                <w:szCs w:val="20"/>
              </w:rPr>
              <w:t xml:space="preserve">Servicios de mantenimiento o reparaciones de transporte </w:t>
            </w:r>
          </w:p>
        </w:tc>
        <w:tc>
          <w:tcPr>
            <w:tcW w:w="1822" w:type="dxa"/>
            <w:vAlign w:val="center"/>
          </w:tcPr>
          <w:p w:rsidR="005A74FA" w:rsidRPr="006428C2" w:rsidRDefault="005A74FA" w:rsidP="00960AD4">
            <w:pPr>
              <w:autoSpaceDE w:val="0"/>
              <w:autoSpaceDN w:val="0"/>
              <w:adjustRightInd w:val="0"/>
              <w:jc w:val="center"/>
              <w:rPr>
                <w:rFonts w:ascii="Arial Narrow" w:hAnsi="Arial Narrow"/>
                <w:sz w:val="20"/>
                <w:szCs w:val="20"/>
              </w:rPr>
            </w:pPr>
            <w:r w:rsidRPr="006428C2">
              <w:rPr>
                <w:rFonts w:ascii="Arial Narrow" w:hAnsi="Arial Narrow"/>
                <w:sz w:val="20"/>
                <w:szCs w:val="20"/>
              </w:rPr>
              <w:t>Servicios de soporte de llenado de combustible de vehículos y almacenamiento de vehículos.</w:t>
            </w:r>
          </w:p>
        </w:tc>
        <w:tc>
          <w:tcPr>
            <w:tcW w:w="1812" w:type="dxa"/>
            <w:vAlign w:val="center"/>
          </w:tcPr>
          <w:p w:rsidR="005A74FA" w:rsidRPr="006428C2" w:rsidRDefault="005A74FA" w:rsidP="00960AD4">
            <w:pPr>
              <w:autoSpaceDE w:val="0"/>
              <w:autoSpaceDN w:val="0"/>
              <w:adjustRightInd w:val="0"/>
              <w:jc w:val="center"/>
              <w:rPr>
                <w:rFonts w:ascii="Arial Narrow" w:hAnsi="Arial Narrow"/>
                <w:sz w:val="20"/>
                <w:szCs w:val="20"/>
              </w:rPr>
            </w:pPr>
            <w:r w:rsidRPr="006428C2">
              <w:rPr>
                <w:rFonts w:ascii="Arial Narrow" w:hAnsi="Arial Narrow"/>
                <w:sz w:val="20"/>
                <w:szCs w:val="20"/>
              </w:rPr>
              <w:t xml:space="preserve">Servicio de  abastecimiento de combustible para vehículos  </w:t>
            </w:r>
          </w:p>
        </w:tc>
      </w:tr>
      <w:tr w:rsidR="005A74FA" w:rsidRPr="006428C2" w:rsidTr="00AC342C">
        <w:trPr>
          <w:jc w:val="center"/>
        </w:trPr>
        <w:tc>
          <w:tcPr>
            <w:tcW w:w="1804" w:type="dxa"/>
            <w:vAlign w:val="center"/>
          </w:tcPr>
          <w:p w:rsidR="005A74FA" w:rsidRPr="006428C2" w:rsidRDefault="005A74FA" w:rsidP="00960AD4">
            <w:pPr>
              <w:autoSpaceDE w:val="0"/>
              <w:autoSpaceDN w:val="0"/>
              <w:adjustRightInd w:val="0"/>
              <w:jc w:val="center"/>
              <w:rPr>
                <w:rFonts w:ascii="Arial Narrow" w:hAnsi="Arial Narrow"/>
                <w:sz w:val="20"/>
                <w:szCs w:val="20"/>
              </w:rPr>
            </w:pPr>
            <w:r w:rsidRPr="006428C2">
              <w:rPr>
                <w:rFonts w:ascii="Arial Narrow" w:hAnsi="Arial Narrow"/>
                <w:sz w:val="20"/>
                <w:szCs w:val="20"/>
              </w:rPr>
              <w:t xml:space="preserve">15101506    </w:t>
            </w:r>
          </w:p>
        </w:tc>
        <w:tc>
          <w:tcPr>
            <w:tcW w:w="1806" w:type="dxa"/>
            <w:vAlign w:val="center"/>
          </w:tcPr>
          <w:p w:rsidR="005A74FA" w:rsidRPr="006428C2" w:rsidRDefault="005A74FA" w:rsidP="00960AD4">
            <w:pPr>
              <w:autoSpaceDE w:val="0"/>
              <w:autoSpaceDN w:val="0"/>
              <w:adjustRightInd w:val="0"/>
              <w:jc w:val="center"/>
              <w:rPr>
                <w:rFonts w:ascii="Arial Narrow" w:hAnsi="Arial Narrow"/>
                <w:sz w:val="20"/>
                <w:szCs w:val="20"/>
              </w:rPr>
            </w:pPr>
            <w:r w:rsidRPr="006428C2">
              <w:rPr>
                <w:rFonts w:ascii="Arial Narrow" w:hAnsi="Arial Narrow"/>
                <w:sz w:val="20"/>
                <w:szCs w:val="20"/>
              </w:rPr>
              <w:t xml:space="preserve">Materiales Combustibles, Aditivos para Combustibles, Lubricantes y anticorrosivos  </w:t>
            </w:r>
          </w:p>
        </w:tc>
        <w:tc>
          <w:tcPr>
            <w:tcW w:w="1810" w:type="dxa"/>
            <w:vAlign w:val="center"/>
          </w:tcPr>
          <w:p w:rsidR="005A74FA" w:rsidRPr="006428C2" w:rsidRDefault="005A74FA" w:rsidP="00960AD4">
            <w:pPr>
              <w:autoSpaceDE w:val="0"/>
              <w:autoSpaceDN w:val="0"/>
              <w:adjustRightInd w:val="0"/>
              <w:jc w:val="center"/>
              <w:rPr>
                <w:rFonts w:ascii="Arial Narrow" w:hAnsi="Arial Narrow"/>
                <w:sz w:val="20"/>
                <w:szCs w:val="20"/>
              </w:rPr>
            </w:pPr>
            <w:r w:rsidRPr="006428C2">
              <w:rPr>
                <w:rFonts w:ascii="Arial Narrow" w:hAnsi="Arial Narrow"/>
                <w:sz w:val="20"/>
                <w:szCs w:val="20"/>
              </w:rPr>
              <w:t>combustible</w:t>
            </w:r>
          </w:p>
        </w:tc>
        <w:tc>
          <w:tcPr>
            <w:tcW w:w="1822" w:type="dxa"/>
            <w:vAlign w:val="center"/>
          </w:tcPr>
          <w:p w:rsidR="005A74FA" w:rsidRPr="006428C2" w:rsidRDefault="005A74FA" w:rsidP="00960AD4">
            <w:pPr>
              <w:autoSpaceDE w:val="0"/>
              <w:autoSpaceDN w:val="0"/>
              <w:adjustRightInd w:val="0"/>
              <w:jc w:val="center"/>
              <w:rPr>
                <w:rFonts w:ascii="Arial Narrow" w:hAnsi="Arial Narrow"/>
                <w:sz w:val="20"/>
                <w:szCs w:val="20"/>
              </w:rPr>
            </w:pPr>
            <w:r w:rsidRPr="006428C2">
              <w:rPr>
                <w:rFonts w:ascii="Arial Narrow" w:hAnsi="Arial Narrow"/>
                <w:sz w:val="20"/>
                <w:szCs w:val="20"/>
              </w:rPr>
              <w:t>Petróleo y Destilados</w:t>
            </w:r>
          </w:p>
        </w:tc>
        <w:tc>
          <w:tcPr>
            <w:tcW w:w="1812" w:type="dxa"/>
            <w:vAlign w:val="center"/>
          </w:tcPr>
          <w:p w:rsidR="005A74FA" w:rsidRPr="006428C2" w:rsidRDefault="005A74FA" w:rsidP="00960AD4">
            <w:pPr>
              <w:autoSpaceDE w:val="0"/>
              <w:autoSpaceDN w:val="0"/>
              <w:adjustRightInd w:val="0"/>
              <w:jc w:val="center"/>
              <w:rPr>
                <w:rFonts w:ascii="Arial Narrow" w:hAnsi="Arial Narrow"/>
                <w:sz w:val="20"/>
                <w:szCs w:val="20"/>
              </w:rPr>
            </w:pPr>
            <w:r w:rsidRPr="006428C2">
              <w:rPr>
                <w:rFonts w:ascii="Arial Narrow" w:hAnsi="Arial Narrow"/>
                <w:sz w:val="20"/>
                <w:szCs w:val="20"/>
              </w:rPr>
              <w:t>Gasolina</w:t>
            </w:r>
          </w:p>
        </w:tc>
      </w:tr>
      <w:tr w:rsidR="005A74FA" w:rsidRPr="006428C2" w:rsidTr="00AC342C">
        <w:trPr>
          <w:jc w:val="center"/>
        </w:trPr>
        <w:tc>
          <w:tcPr>
            <w:tcW w:w="1804" w:type="dxa"/>
            <w:vAlign w:val="center"/>
          </w:tcPr>
          <w:p w:rsidR="005A74FA" w:rsidRPr="006428C2" w:rsidRDefault="005A74FA" w:rsidP="00960AD4">
            <w:pPr>
              <w:autoSpaceDE w:val="0"/>
              <w:autoSpaceDN w:val="0"/>
              <w:adjustRightInd w:val="0"/>
              <w:jc w:val="center"/>
              <w:rPr>
                <w:rFonts w:ascii="Arial Narrow" w:hAnsi="Arial Narrow"/>
                <w:sz w:val="20"/>
                <w:szCs w:val="20"/>
              </w:rPr>
            </w:pPr>
            <w:r w:rsidRPr="006428C2">
              <w:rPr>
                <w:rFonts w:ascii="Arial Narrow" w:hAnsi="Arial Narrow" w:cs="Arial"/>
                <w:sz w:val="20"/>
                <w:szCs w:val="20"/>
              </w:rPr>
              <w:t>15121504</w:t>
            </w:r>
          </w:p>
        </w:tc>
        <w:tc>
          <w:tcPr>
            <w:tcW w:w="1806" w:type="dxa"/>
            <w:vAlign w:val="center"/>
          </w:tcPr>
          <w:p w:rsidR="005A74FA" w:rsidRPr="006428C2" w:rsidRDefault="005A74FA" w:rsidP="00960AD4">
            <w:pPr>
              <w:autoSpaceDE w:val="0"/>
              <w:autoSpaceDN w:val="0"/>
              <w:adjustRightInd w:val="0"/>
              <w:jc w:val="center"/>
              <w:rPr>
                <w:rFonts w:ascii="Arial Narrow" w:hAnsi="Arial Narrow"/>
                <w:sz w:val="20"/>
                <w:szCs w:val="20"/>
              </w:rPr>
            </w:pPr>
            <w:r w:rsidRPr="006428C2">
              <w:rPr>
                <w:rFonts w:ascii="Arial Narrow" w:hAnsi="Arial Narrow"/>
                <w:sz w:val="20"/>
                <w:szCs w:val="20"/>
              </w:rPr>
              <w:t xml:space="preserve">Materiales combustibles, aditivos para combustibles, lubricantes y Anticorrosivos  </w:t>
            </w:r>
          </w:p>
        </w:tc>
        <w:tc>
          <w:tcPr>
            <w:tcW w:w="1810" w:type="dxa"/>
            <w:vAlign w:val="center"/>
          </w:tcPr>
          <w:p w:rsidR="005A74FA" w:rsidRPr="006428C2" w:rsidRDefault="005A74FA" w:rsidP="00960AD4">
            <w:pPr>
              <w:autoSpaceDE w:val="0"/>
              <w:autoSpaceDN w:val="0"/>
              <w:adjustRightInd w:val="0"/>
              <w:jc w:val="center"/>
              <w:rPr>
                <w:rFonts w:ascii="Arial Narrow" w:hAnsi="Arial Narrow"/>
                <w:sz w:val="20"/>
                <w:szCs w:val="20"/>
              </w:rPr>
            </w:pPr>
            <w:r w:rsidRPr="006428C2">
              <w:rPr>
                <w:rFonts w:ascii="Arial Narrow" w:hAnsi="Arial Narrow"/>
                <w:sz w:val="20"/>
                <w:szCs w:val="20"/>
              </w:rPr>
              <w:t>Lubricantes, aceites, grasas y anticorrosivos</w:t>
            </w:r>
          </w:p>
        </w:tc>
        <w:tc>
          <w:tcPr>
            <w:tcW w:w="1822" w:type="dxa"/>
            <w:vAlign w:val="center"/>
          </w:tcPr>
          <w:p w:rsidR="005A74FA" w:rsidRPr="006428C2" w:rsidRDefault="005A74FA" w:rsidP="00960AD4">
            <w:pPr>
              <w:autoSpaceDE w:val="0"/>
              <w:autoSpaceDN w:val="0"/>
              <w:adjustRightInd w:val="0"/>
              <w:jc w:val="center"/>
              <w:rPr>
                <w:rFonts w:ascii="Arial Narrow" w:hAnsi="Arial Narrow"/>
                <w:sz w:val="20"/>
                <w:szCs w:val="20"/>
              </w:rPr>
            </w:pPr>
            <w:r w:rsidRPr="006428C2">
              <w:rPr>
                <w:rFonts w:ascii="Arial Narrow" w:hAnsi="Arial Narrow"/>
                <w:sz w:val="20"/>
                <w:szCs w:val="20"/>
              </w:rPr>
              <w:t>Preparados Lubricantes</w:t>
            </w:r>
          </w:p>
        </w:tc>
        <w:tc>
          <w:tcPr>
            <w:tcW w:w="1812" w:type="dxa"/>
            <w:vAlign w:val="center"/>
          </w:tcPr>
          <w:p w:rsidR="005A74FA" w:rsidRPr="006428C2" w:rsidRDefault="005A74FA" w:rsidP="00960AD4">
            <w:pPr>
              <w:autoSpaceDE w:val="0"/>
              <w:autoSpaceDN w:val="0"/>
              <w:adjustRightInd w:val="0"/>
              <w:jc w:val="center"/>
              <w:rPr>
                <w:rFonts w:ascii="Arial Narrow" w:hAnsi="Arial Narrow"/>
                <w:sz w:val="20"/>
                <w:szCs w:val="20"/>
              </w:rPr>
            </w:pPr>
            <w:r w:rsidRPr="006428C2">
              <w:rPr>
                <w:rFonts w:ascii="Arial Narrow" w:hAnsi="Arial Narrow"/>
                <w:sz w:val="20"/>
                <w:szCs w:val="20"/>
              </w:rPr>
              <w:t xml:space="preserve">Aceite hidráulico </w:t>
            </w:r>
          </w:p>
        </w:tc>
      </w:tr>
      <w:tr w:rsidR="005A74FA" w:rsidRPr="006428C2" w:rsidTr="00AC342C">
        <w:trPr>
          <w:jc w:val="center"/>
        </w:trPr>
        <w:tc>
          <w:tcPr>
            <w:tcW w:w="1804" w:type="dxa"/>
            <w:vAlign w:val="center"/>
          </w:tcPr>
          <w:p w:rsidR="005A74FA" w:rsidRPr="006428C2" w:rsidRDefault="005A74FA" w:rsidP="00960AD4">
            <w:pPr>
              <w:autoSpaceDE w:val="0"/>
              <w:autoSpaceDN w:val="0"/>
              <w:adjustRightInd w:val="0"/>
              <w:jc w:val="center"/>
              <w:rPr>
                <w:rFonts w:ascii="Arial Narrow" w:hAnsi="Arial Narrow" w:cs="Arial"/>
                <w:sz w:val="20"/>
                <w:szCs w:val="20"/>
              </w:rPr>
            </w:pPr>
            <w:r w:rsidRPr="006428C2">
              <w:rPr>
                <w:rFonts w:ascii="Arial Narrow" w:hAnsi="Arial Narrow" w:cs="Arial"/>
                <w:sz w:val="20"/>
                <w:szCs w:val="20"/>
              </w:rPr>
              <w:t>15121501</w:t>
            </w:r>
          </w:p>
        </w:tc>
        <w:tc>
          <w:tcPr>
            <w:tcW w:w="1806" w:type="dxa"/>
            <w:vAlign w:val="center"/>
          </w:tcPr>
          <w:p w:rsidR="005A74FA" w:rsidRPr="006428C2" w:rsidRDefault="005A74FA" w:rsidP="00960AD4">
            <w:pPr>
              <w:autoSpaceDE w:val="0"/>
              <w:autoSpaceDN w:val="0"/>
              <w:adjustRightInd w:val="0"/>
              <w:jc w:val="center"/>
              <w:rPr>
                <w:rFonts w:ascii="Arial Narrow" w:hAnsi="Arial Narrow"/>
                <w:sz w:val="20"/>
                <w:szCs w:val="20"/>
              </w:rPr>
            </w:pPr>
            <w:r w:rsidRPr="006428C2">
              <w:rPr>
                <w:rFonts w:ascii="Arial Narrow" w:hAnsi="Arial Narrow"/>
                <w:sz w:val="20"/>
                <w:szCs w:val="20"/>
              </w:rPr>
              <w:t xml:space="preserve">Materiales combustibles, aditivos para combustibles, lubricantes y Anticorrosivos  </w:t>
            </w:r>
          </w:p>
        </w:tc>
        <w:tc>
          <w:tcPr>
            <w:tcW w:w="1810" w:type="dxa"/>
            <w:vAlign w:val="center"/>
          </w:tcPr>
          <w:p w:rsidR="005A74FA" w:rsidRPr="006428C2" w:rsidRDefault="005A74FA" w:rsidP="00960AD4">
            <w:pPr>
              <w:autoSpaceDE w:val="0"/>
              <w:autoSpaceDN w:val="0"/>
              <w:adjustRightInd w:val="0"/>
              <w:jc w:val="center"/>
              <w:rPr>
                <w:rFonts w:ascii="Arial Narrow" w:hAnsi="Arial Narrow"/>
                <w:sz w:val="20"/>
                <w:szCs w:val="20"/>
              </w:rPr>
            </w:pPr>
            <w:r w:rsidRPr="006428C2">
              <w:rPr>
                <w:rFonts w:ascii="Arial Narrow" w:hAnsi="Arial Narrow"/>
                <w:sz w:val="20"/>
                <w:szCs w:val="20"/>
              </w:rPr>
              <w:t>Lubricantes, aceites, grasas y anticorrosivos</w:t>
            </w:r>
          </w:p>
        </w:tc>
        <w:tc>
          <w:tcPr>
            <w:tcW w:w="1822" w:type="dxa"/>
            <w:vAlign w:val="center"/>
          </w:tcPr>
          <w:p w:rsidR="005A74FA" w:rsidRPr="006428C2" w:rsidRDefault="005A74FA" w:rsidP="00960AD4">
            <w:pPr>
              <w:autoSpaceDE w:val="0"/>
              <w:autoSpaceDN w:val="0"/>
              <w:adjustRightInd w:val="0"/>
              <w:jc w:val="center"/>
              <w:rPr>
                <w:rFonts w:ascii="Arial Narrow" w:hAnsi="Arial Narrow"/>
                <w:sz w:val="20"/>
                <w:szCs w:val="20"/>
              </w:rPr>
            </w:pPr>
            <w:r w:rsidRPr="006428C2">
              <w:rPr>
                <w:rFonts w:ascii="Arial Narrow" w:hAnsi="Arial Narrow"/>
                <w:sz w:val="20"/>
                <w:szCs w:val="20"/>
              </w:rPr>
              <w:t>Preparados Lubricantes</w:t>
            </w:r>
          </w:p>
        </w:tc>
        <w:tc>
          <w:tcPr>
            <w:tcW w:w="1812" w:type="dxa"/>
            <w:vAlign w:val="center"/>
          </w:tcPr>
          <w:p w:rsidR="005A74FA" w:rsidRPr="006428C2" w:rsidRDefault="005A74FA" w:rsidP="00960AD4">
            <w:pPr>
              <w:autoSpaceDE w:val="0"/>
              <w:autoSpaceDN w:val="0"/>
              <w:adjustRightInd w:val="0"/>
              <w:jc w:val="center"/>
              <w:rPr>
                <w:rFonts w:ascii="Arial Narrow" w:hAnsi="Arial Narrow"/>
                <w:sz w:val="20"/>
                <w:szCs w:val="20"/>
              </w:rPr>
            </w:pPr>
            <w:r w:rsidRPr="006428C2">
              <w:rPr>
                <w:rFonts w:ascii="Arial Narrow" w:hAnsi="Arial Narrow"/>
                <w:sz w:val="20"/>
                <w:szCs w:val="20"/>
              </w:rPr>
              <w:t>Aceite motor</w:t>
            </w:r>
          </w:p>
        </w:tc>
      </w:tr>
    </w:tbl>
    <w:p w:rsidR="005A74FA" w:rsidRPr="006428C2" w:rsidRDefault="005A74FA" w:rsidP="005A74FA">
      <w:pPr>
        <w:pStyle w:val="Textoindependiente"/>
        <w:rPr>
          <w:rFonts w:ascii="Arial Narrow" w:hAnsi="Arial Narrow"/>
          <w:b/>
          <w:i w:val="0"/>
          <w:sz w:val="20"/>
        </w:rPr>
      </w:pPr>
    </w:p>
    <w:p w:rsidR="005A74FA" w:rsidRPr="006428C2" w:rsidRDefault="005A74FA" w:rsidP="005A74FA">
      <w:pPr>
        <w:autoSpaceDE w:val="0"/>
        <w:adjustRightInd w:val="0"/>
        <w:spacing w:line="276" w:lineRule="auto"/>
        <w:rPr>
          <w:rFonts w:ascii="Arial Narrow" w:hAnsi="Arial Narrow" w:cs="Arial"/>
          <w:sz w:val="20"/>
          <w:szCs w:val="20"/>
        </w:rPr>
      </w:pPr>
      <w:r w:rsidRPr="006428C2">
        <w:rPr>
          <w:rFonts w:ascii="Arial Narrow" w:hAnsi="Arial Narrow" w:cs="Arial"/>
          <w:b/>
          <w:sz w:val="20"/>
          <w:szCs w:val="20"/>
        </w:rPr>
        <w:t>CALIDAD</w:t>
      </w:r>
      <w:proofErr w:type="gramStart"/>
      <w:r w:rsidRPr="006428C2">
        <w:rPr>
          <w:rFonts w:ascii="Arial Narrow" w:hAnsi="Arial Narrow" w:cs="Arial"/>
          <w:b/>
          <w:sz w:val="20"/>
          <w:szCs w:val="20"/>
        </w:rPr>
        <w:t>:_</w:t>
      </w:r>
      <w:proofErr w:type="gramEnd"/>
      <w:r w:rsidRPr="006428C2">
        <w:rPr>
          <w:rFonts w:ascii="Arial Narrow" w:hAnsi="Arial Narrow" w:cs="Arial"/>
          <w:b/>
          <w:sz w:val="20"/>
          <w:szCs w:val="20"/>
        </w:rPr>
        <w:t xml:space="preserve"> </w:t>
      </w:r>
      <w:r w:rsidRPr="006428C2">
        <w:rPr>
          <w:rFonts w:ascii="Arial Narrow" w:hAnsi="Arial Narrow" w:cs="Arial"/>
          <w:sz w:val="20"/>
          <w:szCs w:val="20"/>
        </w:rPr>
        <w:t>Norma técnica Colombiana No. 1380 acogida por el Consejo Nacional de Normas  mediante la Resolución 025 de noviembre de 1995.</w:t>
      </w:r>
    </w:p>
    <w:p w:rsidR="005A74FA" w:rsidRPr="006428C2" w:rsidRDefault="005A74FA" w:rsidP="005A74FA">
      <w:pPr>
        <w:jc w:val="both"/>
        <w:rPr>
          <w:rFonts w:ascii="Arial Narrow" w:hAnsi="Arial Narrow" w:cs="Arial"/>
          <w:sz w:val="20"/>
          <w:szCs w:val="20"/>
        </w:rPr>
      </w:pPr>
      <w:r w:rsidRPr="006428C2">
        <w:rPr>
          <w:rFonts w:ascii="Arial Narrow" w:hAnsi="Arial Narrow" w:cs="Arial"/>
          <w:sz w:val="20"/>
          <w:szCs w:val="20"/>
        </w:rPr>
        <w:lastRenderedPageBreak/>
        <w:t xml:space="preserve">El proponente deberá cotizar los valores unitarios de cada uno de los ítems indicados anteriormente y la suma de dichos valores será el valor total de la propuesta para efectos de indicar la más económica. El valor total del contrato será por el presupuesto oficial del mismo, a partir de los precios de referencia fijados en la propuesta. </w:t>
      </w:r>
    </w:p>
    <w:p w:rsidR="005A74FA" w:rsidRPr="006428C2" w:rsidRDefault="005A74FA" w:rsidP="005A74FA">
      <w:pPr>
        <w:pStyle w:val="Textoindependiente"/>
        <w:rPr>
          <w:rFonts w:ascii="Arial Narrow" w:hAnsi="Arial Narrow"/>
          <w:b/>
          <w:i w:val="0"/>
          <w:sz w:val="20"/>
        </w:rPr>
      </w:pPr>
    </w:p>
    <w:p w:rsidR="005A74FA" w:rsidRPr="006428C2" w:rsidRDefault="005A74FA" w:rsidP="005A74FA">
      <w:pPr>
        <w:pStyle w:val="Textoindependiente"/>
        <w:rPr>
          <w:rFonts w:ascii="Arial Narrow" w:hAnsi="Arial Narrow"/>
          <w:b/>
          <w:i w:val="0"/>
          <w:sz w:val="20"/>
        </w:rPr>
      </w:pPr>
      <w:r w:rsidRPr="006428C2">
        <w:rPr>
          <w:rFonts w:ascii="Arial Narrow" w:hAnsi="Arial Narrow"/>
          <w:b/>
          <w:i w:val="0"/>
          <w:sz w:val="20"/>
        </w:rPr>
        <w:t>2. DESCRIPCIÓN TECNICA DE LOS BIENES O SERVICIOS</w:t>
      </w:r>
    </w:p>
    <w:p w:rsidR="005A74FA" w:rsidRPr="006428C2" w:rsidRDefault="005A74FA" w:rsidP="005A74FA">
      <w:pPr>
        <w:pStyle w:val="Textoindependiente"/>
        <w:rPr>
          <w:rFonts w:ascii="Arial Narrow" w:hAnsi="Arial Narrow"/>
          <w:b/>
          <w:i w:val="0"/>
          <w:sz w:val="20"/>
        </w:rPr>
      </w:pPr>
    </w:p>
    <w:p w:rsidR="005A74FA" w:rsidRPr="006428C2" w:rsidRDefault="005A74FA" w:rsidP="005A74FA">
      <w:pPr>
        <w:jc w:val="both"/>
        <w:rPr>
          <w:rFonts w:ascii="Arial Narrow" w:hAnsi="Arial Narrow"/>
          <w:sz w:val="20"/>
          <w:szCs w:val="20"/>
        </w:rPr>
      </w:pPr>
      <w:r w:rsidRPr="006428C2">
        <w:rPr>
          <w:rFonts w:ascii="Arial Narrow" w:hAnsi="Arial Narrow"/>
          <w:sz w:val="20"/>
          <w:szCs w:val="20"/>
        </w:rPr>
        <w:t>Los artículos que se requieren deberán cumplir con las siguientes especificaciones técnicas básicas:</w:t>
      </w:r>
    </w:p>
    <w:p w:rsidR="005A74FA" w:rsidRPr="006428C2" w:rsidRDefault="005A74FA" w:rsidP="005A74FA">
      <w:pPr>
        <w:pStyle w:val="Textoindependiente"/>
        <w:rPr>
          <w:rFonts w:ascii="Arial Narrow" w:hAnsi="Arial Narrow"/>
          <w:b/>
          <w:i w:val="0"/>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4961"/>
        <w:gridCol w:w="1134"/>
        <w:gridCol w:w="1134"/>
      </w:tblGrid>
      <w:tr w:rsidR="005A74FA" w:rsidRPr="006428C2" w:rsidTr="00960AD4">
        <w:tc>
          <w:tcPr>
            <w:tcW w:w="1134" w:type="dxa"/>
            <w:shd w:val="clear" w:color="auto" w:fill="D9D9D9"/>
          </w:tcPr>
          <w:p w:rsidR="005A74FA" w:rsidRPr="006428C2" w:rsidRDefault="005A74FA" w:rsidP="00960AD4">
            <w:pPr>
              <w:tabs>
                <w:tab w:val="left" w:pos="7365"/>
              </w:tabs>
              <w:spacing w:line="276" w:lineRule="auto"/>
              <w:jc w:val="center"/>
              <w:rPr>
                <w:rFonts w:ascii="Arial Narrow" w:hAnsi="Arial Narrow"/>
                <w:b/>
                <w:sz w:val="20"/>
                <w:szCs w:val="20"/>
              </w:rPr>
            </w:pPr>
            <w:r w:rsidRPr="006428C2">
              <w:rPr>
                <w:rFonts w:ascii="Arial Narrow" w:hAnsi="Arial Narrow"/>
                <w:b/>
                <w:sz w:val="20"/>
                <w:szCs w:val="20"/>
              </w:rPr>
              <w:t>Ítem</w:t>
            </w:r>
          </w:p>
        </w:tc>
        <w:tc>
          <w:tcPr>
            <w:tcW w:w="4961" w:type="dxa"/>
            <w:shd w:val="clear" w:color="auto" w:fill="D9D9D9"/>
          </w:tcPr>
          <w:p w:rsidR="005A74FA" w:rsidRPr="006428C2" w:rsidRDefault="005A74FA" w:rsidP="00960AD4">
            <w:pPr>
              <w:tabs>
                <w:tab w:val="left" w:pos="7365"/>
              </w:tabs>
              <w:spacing w:line="276" w:lineRule="auto"/>
              <w:jc w:val="center"/>
              <w:rPr>
                <w:rFonts w:ascii="Arial Narrow" w:hAnsi="Arial Narrow"/>
                <w:b/>
                <w:sz w:val="20"/>
                <w:szCs w:val="20"/>
              </w:rPr>
            </w:pPr>
            <w:r w:rsidRPr="006428C2">
              <w:rPr>
                <w:rFonts w:ascii="Arial Narrow" w:hAnsi="Arial Narrow"/>
                <w:b/>
                <w:sz w:val="20"/>
                <w:szCs w:val="20"/>
              </w:rPr>
              <w:t>Descripción</w:t>
            </w:r>
          </w:p>
        </w:tc>
        <w:tc>
          <w:tcPr>
            <w:tcW w:w="1134" w:type="dxa"/>
            <w:shd w:val="clear" w:color="auto" w:fill="D9D9D9"/>
          </w:tcPr>
          <w:p w:rsidR="005A74FA" w:rsidRPr="006428C2" w:rsidRDefault="005A74FA" w:rsidP="00960AD4">
            <w:pPr>
              <w:tabs>
                <w:tab w:val="left" w:pos="7365"/>
              </w:tabs>
              <w:spacing w:line="276" w:lineRule="auto"/>
              <w:jc w:val="center"/>
              <w:rPr>
                <w:rFonts w:ascii="Arial Narrow" w:hAnsi="Arial Narrow"/>
                <w:b/>
                <w:sz w:val="20"/>
                <w:szCs w:val="20"/>
              </w:rPr>
            </w:pPr>
            <w:r w:rsidRPr="006428C2">
              <w:rPr>
                <w:rFonts w:ascii="Arial Narrow" w:hAnsi="Arial Narrow"/>
                <w:b/>
                <w:sz w:val="20"/>
                <w:szCs w:val="20"/>
              </w:rPr>
              <w:t>UN</w:t>
            </w:r>
          </w:p>
        </w:tc>
        <w:tc>
          <w:tcPr>
            <w:tcW w:w="1134" w:type="dxa"/>
            <w:shd w:val="clear" w:color="auto" w:fill="D9D9D9"/>
          </w:tcPr>
          <w:p w:rsidR="005A74FA" w:rsidRPr="006428C2" w:rsidRDefault="005A74FA" w:rsidP="00960AD4">
            <w:pPr>
              <w:tabs>
                <w:tab w:val="left" w:pos="7365"/>
              </w:tabs>
              <w:spacing w:line="276" w:lineRule="auto"/>
              <w:jc w:val="center"/>
              <w:rPr>
                <w:rFonts w:ascii="Arial Narrow" w:hAnsi="Arial Narrow"/>
                <w:b/>
                <w:sz w:val="20"/>
                <w:szCs w:val="20"/>
              </w:rPr>
            </w:pPr>
            <w:r w:rsidRPr="006428C2">
              <w:rPr>
                <w:rFonts w:ascii="Arial Narrow" w:hAnsi="Arial Narrow"/>
                <w:b/>
                <w:sz w:val="20"/>
                <w:szCs w:val="20"/>
              </w:rPr>
              <w:t>Cantidad</w:t>
            </w:r>
          </w:p>
        </w:tc>
      </w:tr>
      <w:tr w:rsidR="005A74FA" w:rsidRPr="006428C2" w:rsidTr="00960AD4">
        <w:trPr>
          <w:trHeight w:val="225"/>
        </w:trPr>
        <w:tc>
          <w:tcPr>
            <w:tcW w:w="1134" w:type="dxa"/>
          </w:tcPr>
          <w:p w:rsidR="005A74FA" w:rsidRPr="006428C2" w:rsidRDefault="005A74FA" w:rsidP="00960AD4">
            <w:pPr>
              <w:tabs>
                <w:tab w:val="left" w:pos="7365"/>
              </w:tabs>
              <w:spacing w:line="276" w:lineRule="auto"/>
              <w:jc w:val="both"/>
              <w:rPr>
                <w:rFonts w:ascii="Arial Narrow" w:hAnsi="Arial Narrow"/>
                <w:sz w:val="20"/>
                <w:szCs w:val="20"/>
              </w:rPr>
            </w:pPr>
            <w:r w:rsidRPr="006428C2">
              <w:rPr>
                <w:rFonts w:ascii="Arial Narrow" w:hAnsi="Arial Narrow"/>
                <w:sz w:val="20"/>
                <w:szCs w:val="20"/>
              </w:rPr>
              <w:t>1</w:t>
            </w:r>
          </w:p>
        </w:tc>
        <w:tc>
          <w:tcPr>
            <w:tcW w:w="4961" w:type="dxa"/>
          </w:tcPr>
          <w:p w:rsidR="005A74FA" w:rsidRPr="006428C2" w:rsidRDefault="005A74FA" w:rsidP="00960AD4">
            <w:pPr>
              <w:shd w:val="clear" w:color="auto" w:fill="FFFFFF"/>
              <w:spacing w:line="276" w:lineRule="auto"/>
              <w:jc w:val="both"/>
              <w:rPr>
                <w:rFonts w:ascii="Arial Narrow" w:hAnsi="Arial Narrow"/>
                <w:sz w:val="20"/>
                <w:szCs w:val="20"/>
              </w:rPr>
            </w:pPr>
            <w:r w:rsidRPr="006428C2">
              <w:rPr>
                <w:rFonts w:ascii="Arial Narrow" w:hAnsi="Arial Narrow"/>
                <w:sz w:val="20"/>
                <w:szCs w:val="20"/>
              </w:rPr>
              <w:t>Gasolina Corriente</w:t>
            </w:r>
          </w:p>
        </w:tc>
        <w:tc>
          <w:tcPr>
            <w:tcW w:w="1134" w:type="dxa"/>
          </w:tcPr>
          <w:p w:rsidR="005A74FA" w:rsidRPr="006428C2" w:rsidRDefault="005A74FA" w:rsidP="00960AD4">
            <w:pPr>
              <w:tabs>
                <w:tab w:val="left" w:pos="7365"/>
              </w:tabs>
              <w:spacing w:line="276" w:lineRule="auto"/>
              <w:jc w:val="center"/>
              <w:rPr>
                <w:rFonts w:ascii="Arial Narrow" w:hAnsi="Arial Narrow"/>
                <w:sz w:val="20"/>
                <w:szCs w:val="20"/>
              </w:rPr>
            </w:pPr>
            <w:r w:rsidRPr="006428C2">
              <w:rPr>
                <w:rFonts w:ascii="Arial Narrow" w:hAnsi="Arial Narrow"/>
                <w:sz w:val="20"/>
                <w:szCs w:val="20"/>
              </w:rPr>
              <w:t>Galón</w:t>
            </w:r>
          </w:p>
        </w:tc>
        <w:tc>
          <w:tcPr>
            <w:tcW w:w="1134" w:type="dxa"/>
          </w:tcPr>
          <w:p w:rsidR="005A74FA" w:rsidRPr="006428C2" w:rsidRDefault="005A74FA" w:rsidP="00960AD4">
            <w:pPr>
              <w:tabs>
                <w:tab w:val="left" w:pos="7365"/>
              </w:tabs>
              <w:spacing w:line="276" w:lineRule="auto"/>
              <w:jc w:val="center"/>
              <w:rPr>
                <w:rFonts w:ascii="Arial Narrow" w:hAnsi="Arial Narrow"/>
                <w:sz w:val="20"/>
                <w:szCs w:val="20"/>
              </w:rPr>
            </w:pPr>
            <w:r w:rsidRPr="006428C2">
              <w:rPr>
                <w:rFonts w:ascii="Arial Narrow" w:hAnsi="Arial Narrow"/>
                <w:sz w:val="20"/>
                <w:szCs w:val="20"/>
              </w:rPr>
              <w:t>1</w:t>
            </w:r>
          </w:p>
        </w:tc>
      </w:tr>
      <w:tr w:rsidR="005A74FA" w:rsidRPr="006428C2" w:rsidTr="00960AD4">
        <w:trPr>
          <w:trHeight w:val="270"/>
        </w:trPr>
        <w:tc>
          <w:tcPr>
            <w:tcW w:w="1134" w:type="dxa"/>
          </w:tcPr>
          <w:p w:rsidR="005A74FA" w:rsidRPr="006428C2" w:rsidRDefault="005A74FA" w:rsidP="00960AD4">
            <w:pPr>
              <w:tabs>
                <w:tab w:val="left" w:pos="7365"/>
              </w:tabs>
              <w:spacing w:line="276" w:lineRule="auto"/>
              <w:jc w:val="both"/>
              <w:rPr>
                <w:rFonts w:ascii="Arial Narrow" w:hAnsi="Arial Narrow"/>
                <w:sz w:val="20"/>
                <w:szCs w:val="20"/>
              </w:rPr>
            </w:pPr>
            <w:r w:rsidRPr="006428C2">
              <w:rPr>
                <w:rFonts w:ascii="Arial Narrow" w:hAnsi="Arial Narrow"/>
                <w:sz w:val="20"/>
                <w:szCs w:val="20"/>
              </w:rPr>
              <w:t>2</w:t>
            </w:r>
          </w:p>
        </w:tc>
        <w:tc>
          <w:tcPr>
            <w:tcW w:w="4961" w:type="dxa"/>
          </w:tcPr>
          <w:p w:rsidR="005A74FA" w:rsidRPr="006428C2" w:rsidRDefault="005A74FA" w:rsidP="00960AD4">
            <w:pPr>
              <w:shd w:val="clear" w:color="auto" w:fill="FFFFFF"/>
              <w:spacing w:line="276" w:lineRule="auto"/>
              <w:jc w:val="both"/>
              <w:rPr>
                <w:rFonts w:ascii="Arial Narrow" w:hAnsi="Arial Narrow"/>
                <w:sz w:val="20"/>
                <w:szCs w:val="20"/>
              </w:rPr>
            </w:pPr>
            <w:proofErr w:type="spellStart"/>
            <w:r w:rsidRPr="006428C2">
              <w:rPr>
                <w:rFonts w:ascii="Arial Narrow" w:hAnsi="Arial Narrow" w:cs="Arial"/>
                <w:sz w:val="20"/>
                <w:szCs w:val="20"/>
              </w:rPr>
              <w:t>Diesel</w:t>
            </w:r>
            <w:proofErr w:type="spellEnd"/>
            <w:r w:rsidRPr="006428C2">
              <w:rPr>
                <w:rFonts w:ascii="Arial Narrow" w:hAnsi="Arial Narrow" w:cs="Arial"/>
                <w:sz w:val="20"/>
                <w:szCs w:val="20"/>
              </w:rPr>
              <w:t xml:space="preserve"> Corriente (ACPM)</w:t>
            </w:r>
          </w:p>
        </w:tc>
        <w:tc>
          <w:tcPr>
            <w:tcW w:w="1134" w:type="dxa"/>
          </w:tcPr>
          <w:p w:rsidR="005A74FA" w:rsidRPr="006428C2" w:rsidRDefault="005A74FA" w:rsidP="00960AD4">
            <w:pPr>
              <w:tabs>
                <w:tab w:val="left" w:pos="7365"/>
              </w:tabs>
              <w:spacing w:line="276" w:lineRule="auto"/>
              <w:jc w:val="center"/>
              <w:rPr>
                <w:rFonts w:ascii="Arial Narrow" w:hAnsi="Arial Narrow"/>
                <w:sz w:val="20"/>
                <w:szCs w:val="20"/>
              </w:rPr>
            </w:pPr>
            <w:r w:rsidRPr="006428C2">
              <w:rPr>
                <w:rFonts w:ascii="Arial Narrow" w:hAnsi="Arial Narrow"/>
                <w:sz w:val="20"/>
                <w:szCs w:val="20"/>
              </w:rPr>
              <w:t>Galón</w:t>
            </w:r>
          </w:p>
        </w:tc>
        <w:tc>
          <w:tcPr>
            <w:tcW w:w="1134" w:type="dxa"/>
          </w:tcPr>
          <w:p w:rsidR="005A74FA" w:rsidRPr="006428C2" w:rsidRDefault="005A74FA" w:rsidP="00960AD4">
            <w:pPr>
              <w:tabs>
                <w:tab w:val="left" w:pos="7365"/>
              </w:tabs>
              <w:spacing w:line="276" w:lineRule="auto"/>
              <w:jc w:val="center"/>
              <w:rPr>
                <w:rFonts w:ascii="Arial Narrow" w:hAnsi="Arial Narrow"/>
                <w:sz w:val="20"/>
                <w:szCs w:val="20"/>
              </w:rPr>
            </w:pPr>
            <w:r w:rsidRPr="006428C2">
              <w:rPr>
                <w:rFonts w:ascii="Arial Narrow" w:hAnsi="Arial Narrow"/>
                <w:sz w:val="20"/>
                <w:szCs w:val="20"/>
              </w:rPr>
              <w:t>1</w:t>
            </w:r>
          </w:p>
        </w:tc>
      </w:tr>
      <w:tr w:rsidR="005A74FA" w:rsidRPr="006428C2" w:rsidTr="00960AD4">
        <w:trPr>
          <w:trHeight w:val="270"/>
        </w:trPr>
        <w:tc>
          <w:tcPr>
            <w:tcW w:w="1134" w:type="dxa"/>
          </w:tcPr>
          <w:p w:rsidR="005A74FA" w:rsidRPr="006428C2" w:rsidRDefault="005A74FA" w:rsidP="00960AD4">
            <w:pPr>
              <w:tabs>
                <w:tab w:val="left" w:pos="7365"/>
              </w:tabs>
              <w:spacing w:line="276" w:lineRule="auto"/>
              <w:jc w:val="both"/>
              <w:rPr>
                <w:rFonts w:ascii="Arial Narrow" w:hAnsi="Arial Narrow"/>
                <w:sz w:val="20"/>
                <w:szCs w:val="20"/>
              </w:rPr>
            </w:pPr>
            <w:r w:rsidRPr="006428C2">
              <w:rPr>
                <w:rFonts w:ascii="Arial Narrow" w:hAnsi="Arial Narrow"/>
                <w:sz w:val="20"/>
                <w:szCs w:val="20"/>
              </w:rPr>
              <w:t>3</w:t>
            </w:r>
          </w:p>
        </w:tc>
        <w:tc>
          <w:tcPr>
            <w:tcW w:w="4961" w:type="dxa"/>
          </w:tcPr>
          <w:p w:rsidR="005A74FA" w:rsidRPr="006428C2" w:rsidRDefault="005A74FA" w:rsidP="00960AD4">
            <w:pPr>
              <w:shd w:val="clear" w:color="auto" w:fill="FFFFFF"/>
              <w:spacing w:line="276" w:lineRule="auto"/>
              <w:jc w:val="both"/>
              <w:rPr>
                <w:rFonts w:ascii="Arial Narrow" w:hAnsi="Arial Narrow"/>
                <w:sz w:val="20"/>
                <w:szCs w:val="20"/>
              </w:rPr>
            </w:pPr>
            <w:r w:rsidRPr="006428C2">
              <w:rPr>
                <w:rFonts w:ascii="Arial Narrow" w:hAnsi="Arial Narrow" w:cs="Arial"/>
                <w:sz w:val="20"/>
                <w:szCs w:val="20"/>
              </w:rPr>
              <w:t>Aceite Motor</w:t>
            </w:r>
            <w:r w:rsidRPr="006428C2">
              <w:rPr>
                <w:rFonts w:ascii="Arial Narrow" w:hAnsi="Arial Narrow" w:cs="Arial"/>
                <w:b/>
                <w:sz w:val="20"/>
                <w:szCs w:val="20"/>
              </w:rPr>
              <w:t xml:space="preserve"> 20W50 </w:t>
            </w:r>
            <w:r w:rsidRPr="006428C2">
              <w:rPr>
                <w:rFonts w:ascii="Arial Narrow" w:hAnsi="Arial Narrow" w:cs="Arial"/>
                <w:sz w:val="20"/>
                <w:szCs w:val="20"/>
              </w:rPr>
              <w:t>para camioneta.</w:t>
            </w:r>
          </w:p>
        </w:tc>
        <w:tc>
          <w:tcPr>
            <w:tcW w:w="1134" w:type="dxa"/>
          </w:tcPr>
          <w:p w:rsidR="005A74FA" w:rsidRPr="006428C2" w:rsidRDefault="005A74FA" w:rsidP="00960AD4">
            <w:pPr>
              <w:tabs>
                <w:tab w:val="left" w:pos="7365"/>
              </w:tabs>
              <w:spacing w:line="276" w:lineRule="auto"/>
              <w:jc w:val="center"/>
              <w:rPr>
                <w:rFonts w:ascii="Arial Narrow" w:hAnsi="Arial Narrow"/>
                <w:sz w:val="20"/>
                <w:szCs w:val="20"/>
              </w:rPr>
            </w:pPr>
            <w:r w:rsidRPr="006428C2">
              <w:rPr>
                <w:rFonts w:ascii="Arial Narrow" w:hAnsi="Arial Narrow"/>
                <w:sz w:val="20"/>
                <w:szCs w:val="20"/>
              </w:rPr>
              <w:t xml:space="preserve">¼  Galón </w:t>
            </w:r>
          </w:p>
        </w:tc>
        <w:tc>
          <w:tcPr>
            <w:tcW w:w="1134" w:type="dxa"/>
          </w:tcPr>
          <w:p w:rsidR="005A74FA" w:rsidRPr="006428C2" w:rsidRDefault="005A74FA" w:rsidP="00960AD4">
            <w:pPr>
              <w:tabs>
                <w:tab w:val="left" w:pos="7365"/>
              </w:tabs>
              <w:spacing w:line="276" w:lineRule="auto"/>
              <w:jc w:val="center"/>
              <w:rPr>
                <w:rFonts w:ascii="Arial Narrow" w:hAnsi="Arial Narrow"/>
                <w:sz w:val="20"/>
                <w:szCs w:val="20"/>
              </w:rPr>
            </w:pPr>
            <w:r w:rsidRPr="006428C2">
              <w:rPr>
                <w:rFonts w:ascii="Arial Narrow" w:hAnsi="Arial Narrow"/>
                <w:sz w:val="20"/>
                <w:szCs w:val="20"/>
              </w:rPr>
              <w:t>1</w:t>
            </w:r>
          </w:p>
        </w:tc>
      </w:tr>
      <w:tr w:rsidR="005A74FA" w:rsidRPr="006428C2" w:rsidTr="00960AD4">
        <w:trPr>
          <w:trHeight w:val="270"/>
        </w:trPr>
        <w:tc>
          <w:tcPr>
            <w:tcW w:w="1134" w:type="dxa"/>
          </w:tcPr>
          <w:p w:rsidR="005A74FA" w:rsidRPr="006428C2" w:rsidRDefault="005A74FA" w:rsidP="00960AD4">
            <w:pPr>
              <w:tabs>
                <w:tab w:val="left" w:pos="7365"/>
              </w:tabs>
              <w:spacing w:line="276" w:lineRule="auto"/>
              <w:jc w:val="both"/>
              <w:rPr>
                <w:rFonts w:ascii="Arial Narrow" w:hAnsi="Arial Narrow"/>
                <w:sz w:val="20"/>
                <w:szCs w:val="20"/>
              </w:rPr>
            </w:pPr>
            <w:r w:rsidRPr="006428C2">
              <w:rPr>
                <w:rFonts w:ascii="Arial Narrow" w:hAnsi="Arial Narrow"/>
                <w:sz w:val="20"/>
                <w:szCs w:val="20"/>
              </w:rPr>
              <w:t>4</w:t>
            </w:r>
          </w:p>
        </w:tc>
        <w:tc>
          <w:tcPr>
            <w:tcW w:w="4961" w:type="dxa"/>
          </w:tcPr>
          <w:p w:rsidR="005A74FA" w:rsidRPr="006428C2" w:rsidRDefault="005A74FA" w:rsidP="00960AD4">
            <w:pPr>
              <w:shd w:val="clear" w:color="auto" w:fill="FFFFFF"/>
              <w:spacing w:line="276" w:lineRule="auto"/>
              <w:jc w:val="both"/>
              <w:rPr>
                <w:rFonts w:ascii="Arial Narrow" w:hAnsi="Arial Narrow"/>
                <w:sz w:val="20"/>
                <w:szCs w:val="20"/>
              </w:rPr>
            </w:pPr>
            <w:r w:rsidRPr="006428C2">
              <w:rPr>
                <w:rFonts w:ascii="Arial Narrow" w:hAnsi="Arial Narrow" w:cs="Arial"/>
                <w:sz w:val="20"/>
                <w:szCs w:val="20"/>
              </w:rPr>
              <w:t>Aceite Hidráulico</w:t>
            </w:r>
          </w:p>
        </w:tc>
        <w:tc>
          <w:tcPr>
            <w:tcW w:w="1134" w:type="dxa"/>
          </w:tcPr>
          <w:p w:rsidR="005A74FA" w:rsidRPr="006428C2" w:rsidRDefault="005A74FA" w:rsidP="00960AD4">
            <w:pPr>
              <w:jc w:val="center"/>
              <w:rPr>
                <w:sz w:val="20"/>
                <w:szCs w:val="20"/>
              </w:rPr>
            </w:pPr>
            <w:r w:rsidRPr="006428C2">
              <w:rPr>
                <w:rFonts w:ascii="Arial Narrow" w:hAnsi="Arial Narrow"/>
                <w:sz w:val="20"/>
                <w:szCs w:val="20"/>
              </w:rPr>
              <w:t>¼  Galón</w:t>
            </w:r>
          </w:p>
        </w:tc>
        <w:tc>
          <w:tcPr>
            <w:tcW w:w="1134" w:type="dxa"/>
          </w:tcPr>
          <w:p w:rsidR="005A74FA" w:rsidRPr="006428C2" w:rsidRDefault="005A74FA" w:rsidP="00960AD4">
            <w:pPr>
              <w:tabs>
                <w:tab w:val="left" w:pos="7365"/>
              </w:tabs>
              <w:spacing w:line="276" w:lineRule="auto"/>
              <w:jc w:val="center"/>
              <w:rPr>
                <w:rFonts w:ascii="Arial Narrow" w:hAnsi="Arial Narrow"/>
                <w:sz w:val="20"/>
                <w:szCs w:val="20"/>
              </w:rPr>
            </w:pPr>
            <w:r w:rsidRPr="006428C2">
              <w:rPr>
                <w:rFonts w:ascii="Arial Narrow" w:hAnsi="Arial Narrow"/>
                <w:sz w:val="20"/>
                <w:szCs w:val="20"/>
              </w:rPr>
              <w:t>1</w:t>
            </w:r>
          </w:p>
        </w:tc>
      </w:tr>
      <w:tr w:rsidR="005A74FA" w:rsidRPr="006428C2" w:rsidTr="00960AD4">
        <w:trPr>
          <w:trHeight w:val="85"/>
        </w:trPr>
        <w:tc>
          <w:tcPr>
            <w:tcW w:w="1134" w:type="dxa"/>
          </w:tcPr>
          <w:p w:rsidR="005A74FA" w:rsidRPr="006428C2" w:rsidRDefault="005A74FA" w:rsidP="00960AD4">
            <w:pPr>
              <w:tabs>
                <w:tab w:val="left" w:pos="7365"/>
              </w:tabs>
              <w:spacing w:line="276" w:lineRule="auto"/>
              <w:jc w:val="both"/>
              <w:rPr>
                <w:rFonts w:ascii="Arial Narrow" w:hAnsi="Arial Narrow"/>
                <w:sz w:val="20"/>
                <w:szCs w:val="20"/>
              </w:rPr>
            </w:pPr>
            <w:r w:rsidRPr="006428C2">
              <w:rPr>
                <w:rFonts w:ascii="Arial Narrow" w:hAnsi="Arial Narrow"/>
                <w:sz w:val="20"/>
                <w:szCs w:val="20"/>
              </w:rPr>
              <w:t>5</w:t>
            </w:r>
          </w:p>
        </w:tc>
        <w:tc>
          <w:tcPr>
            <w:tcW w:w="4961" w:type="dxa"/>
          </w:tcPr>
          <w:p w:rsidR="005A74FA" w:rsidRPr="006428C2" w:rsidRDefault="005A74FA" w:rsidP="00960AD4">
            <w:pPr>
              <w:shd w:val="clear" w:color="auto" w:fill="FFFFFF"/>
              <w:spacing w:line="276" w:lineRule="auto"/>
              <w:jc w:val="both"/>
              <w:rPr>
                <w:rFonts w:ascii="Arial Narrow" w:hAnsi="Arial Narrow"/>
                <w:sz w:val="20"/>
                <w:szCs w:val="20"/>
              </w:rPr>
            </w:pPr>
            <w:r w:rsidRPr="006428C2">
              <w:rPr>
                <w:rFonts w:ascii="Arial Narrow" w:hAnsi="Arial Narrow" w:cs="Arial"/>
                <w:sz w:val="20"/>
                <w:szCs w:val="20"/>
              </w:rPr>
              <w:t xml:space="preserve">Aceite Motor </w:t>
            </w:r>
            <w:r w:rsidRPr="006428C2">
              <w:rPr>
                <w:rFonts w:ascii="Arial Narrow" w:hAnsi="Arial Narrow" w:cs="Arial"/>
                <w:b/>
                <w:sz w:val="20"/>
                <w:szCs w:val="20"/>
              </w:rPr>
              <w:t xml:space="preserve">15W40 </w:t>
            </w:r>
            <w:r w:rsidRPr="006428C2">
              <w:rPr>
                <w:rFonts w:ascii="Arial Narrow" w:hAnsi="Arial Narrow" w:cs="Arial"/>
                <w:sz w:val="20"/>
                <w:szCs w:val="20"/>
              </w:rPr>
              <w:t>para camioneta.</w:t>
            </w:r>
          </w:p>
        </w:tc>
        <w:tc>
          <w:tcPr>
            <w:tcW w:w="1134" w:type="dxa"/>
          </w:tcPr>
          <w:p w:rsidR="005A74FA" w:rsidRPr="006428C2" w:rsidRDefault="005A74FA" w:rsidP="00960AD4">
            <w:pPr>
              <w:jc w:val="center"/>
              <w:rPr>
                <w:sz w:val="20"/>
                <w:szCs w:val="20"/>
              </w:rPr>
            </w:pPr>
            <w:r w:rsidRPr="006428C2">
              <w:rPr>
                <w:rFonts w:ascii="Arial Narrow" w:hAnsi="Arial Narrow"/>
                <w:sz w:val="20"/>
                <w:szCs w:val="20"/>
              </w:rPr>
              <w:t>¼  Galón</w:t>
            </w:r>
          </w:p>
        </w:tc>
        <w:tc>
          <w:tcPr>
            <w:tcW w:w="1134" w:type="dxa"/>
          </w:tcPr>
          <w:p w:rsidR="005A74FA" w:rsidRPr="006428C2" w:rsidRDefault="005A74FA" w:rsidP="00960AD4">
            <w:pPr>
              <w:tabs>
                <w:tab w:val="left" w:pos="7365"/>
              </w:tabs>
              <w:spacing w:line="276" w:lineRule="auto"/>
              <w:jc w:val="center"/>
              <w:rPr>
                <w:rFonts w:ascii="Arial Narrow" w:hAnsi="Arial Narrow"/>
                <w:sz w:val="20"/>
                <w:szCs w:val="20"/>
              </w:rPr>
            </w:pPr>
            <w:r w:rsidRPr="006428C2">
              <w:rPr>
                <w:rFonts w:ascii="Arial Narrow" w:hAnsi="Arial Narrow"/>
                <w:sz w:val="20"/>
                <w:szCs w:val="20"/>
              </w:rPr>
              <w:t>1</w:t>
            </w:r>
          </w:p>
        </w:tc>
      </w:tr>
      <w:tr w:rsidR="005A74FA" w:rsidRPr="006428C2" w:rsidTr="00960AD4">
        <w:trPr>
          <w:trHeight w:val="270"/>
        </w:trPr>
        <w:tc>
          <w:tcPr>
            <w:tcW w:w="1134" w:type="dxa"/>
          </w:tcPr>
          <w:p w:rsidR="005A74FA" w:rsidRPr="006428C2" w:rsidRDefault="005A74FA" w:rsidP="00960AD4">
            <w:pPr>
              <w:tabs>
                <w:tab w:val="left" w:pos="7365"/>
              </w:tabs>
              <w:spacing w:line="276" w:lineRule="auto"/>
              <w:jc w:val="both"/>
              <w:rPr>
                <w:rFonts w:ascii="Arial Narrow" w:hAnsi="Arial Narrow"/>
                <w:sz w:val="20"/>
                <w:szCs w:val="20"/>
              </w:rPr>
            </w:pPr>
            <w:r w:rsidRPr="006428C2">
              <w:rPr>
                <w:rFonts w:ascii="Arial Narrow" w:hAnsi="Arial Narrow"/>
                <w:sz w:val="20"/>
                <w:szCs w:val="20"/>
              </w:rPr>
              <w:t>6</w:t>
            </w:r>
          </w:p>
        </w:tc>
        <w:tc>
          <w:tcPr>
            <w:tcW w:w="4961" w:type="dxa"/>
          </w:tcPr>
          <w:p w:rsidR="005A74FA" w:rsidRPr="006428C2" w:rsidRDefault="005A74FA" w:rsidP="00960AD4">
            <w:pPr>
              <w:shd w:val="clear" w:color="auto" w:fill="FFFFFF"/>
              <w:spacing w:line="276" w:lineRule="auto"/>
              <w:jc w:val="both"/>
              <w:rPr>
                <w:rFonts w:ascii="Arial Narrow" w:hAnsi="Arial Narrow"/>
                <w:sz w:val="20"/>
                <w:szCs w:val="20"/>
              </w:rPr>
            </w:pPr>
            <w:r w:rsidRPr="006428C2">
              <w:rPr>
                <w:rFonts w:ascii="Arial Narrow" w:hAnsi="Arial Narrow" w:cs="Arial"/>
                <w:sz w:val="20"/>
                <w:szCs w:val="20"/>
              </w:rPr>
              <w:t>Aceite Motor  4T para motocicleta.</w:t>
            </w:r>
          </w:p>
        </w:tc>
        <w:tc>
          <w:tcPr>
            <w:tcW w:w="1134" w:type="dxa"/>
          </w:tcPr>
          <w:p w:rsidR="005A74FA" w:rsidRPr="006428C2" w:rsidRDefault="005A74FA" w:rsidP="00960AD4">
            <w:pPr>
              <w:jc w:val="center"/>
              <w:rPr>
                <w:sz w:val="20"/>
                <w:szCs w:val="20"/>
              </w:rPr>
            </w:pPr>
            <w:r w:rsidRPr="006428C2">
              <w:rPr>
                <w:rFonts w:ascii="Arial Narrow" w:hAnsi="Arial Narrow"/>
                <w:sz w:val="20"/>
                <w:szCs w:val="20"/>
              </w:rPr>
              <w:t>¼  Galón</w:t>
            </w:r>
          </w:p>
        </w:tc>
        <w:tc>
          <w:tcPr>
            <w:tcW w:w="1134" w:type="dxa"/>
          </w:tcPr>
          <w:p w:rsidR="005A74FA" w:rsidRPr="006428C2" w:rsidRDefault="005A74FA" w:rsidP="00960AD4">
            <w:pPr>
              <w:tabs>
                <w:tab w:val="left" w:pos="7365"/>
              </w:tabs>
              <w:spacing w:line="276" w:lineRule="auto"/>
              <w:jc w:val="center"/>
              <w:rPr>
                <w:rFonts w:ascii="Arial Narrow" w:hAnsi="Arial Narrow"/>
                <w:sz w:val="20"/>
                <w:szCs w:val="20"/>
              </w:rPr>
            </w:pPr>
            <w:r w:rsidRPr="006428C2">
              <w:rPr>
                <w:rFonts w:ascii="Arial Narrow" w:hAnsi="Arial Narrow"/>
                <w:sz w:val="20"/>
                <w:szCs w:val="20"/>
              </w:rPr>
              <w:t>1</w:t>
            </w:r>
          </w:p>
        </w:tc>
      </w:tr>
    </w:tbl>
    <w:p w:rsidR="005A74FA" w:rsidRPr="006428C2" w:rsidRDefault="005A74FA" w:rsidP="005A74FA">
      <w:pPr>
        <w:pStyle w:val="Textoindependiente"/>
        <w:rPr>
          <w:rFonts w:ascii="Arial Narrow" w:hAnsi="Arial Narrow"/>
          <w:b/>
          <w:i w:val="0"/>
          <w:sz w:val="20"/>
        </w:rPr>
      </w:pPr>
    </w:p>
    <w:p w:rsidR="005A74FA" w:rsidRPr="006428C2" w:rsidRDefault="005A74FA" w:rsidP="005A74FA">
      <w:pPr>
        <w:jc w:val="both"/>
        <w:rPr>
          <w:rFonts w:ascii="Arial Narrow" w:hAnsi="Arial Narrow" w:cs="Arial"/>
          <w:sz w:val="20"/>
          <w:szCs w:val="20"/>
        </w:rPr>
      </w:pPr>
      <w:r w:rsidRPr="006428C2">
        <w:rPr>
          <w:rFonts w:ascii="Arial Narrow" w:hAnsi="Arial Narrow" w:cs="Arial"/>
          <w:b/>
          <w:sz w:val="20"/>
          <w:szCs w:val="20"/>
        </w:rPr>
        <w:t>2.1. VARIABILIDAD DE LOS PRECIOS.</w:t>
      </w:r>
      <w:r w:rsidRPr="006428C2">
        <w:rPr>
          <w:rFonts w:ascii="Arial Narrow" w:hAnsi="Arial Narrow" w:cs="Arial"/>
          <w:sz w:val="20"/>
          <w:szCs w:val="20"/>
        </w:rPr>
        <w:t xml:space="preserve"> La variación del precio de los combustibles se realizara según los establezca el Ministerio de Minas y Energía. EI proponente deberá informar mediante un oficio al  Distrito Nacional de Manejo Integrado  la variabilidad en los precios de los combustibles en caso de presentarse.</w:t>
      </w:r>
    </w:p>
    <w:p w:rsidR="005A74FA" w:rsidRPr="006428C2" w:rsidRDefault="005A74FA" w:rsidP="005A74FA">
      <w:pPr>
        <w:jc w:val="both"/>
        <w:rPr>
          <w:rFonts w:ascii="Arial Narrow" w:hAnsi="Arial Narrow" w:cs="Arial"/>
          <w:sz w:val="20"/>
          <w:szCs w:val="20"/>
        </w:rPr>
      </w:pPr>
    </w:p>
    <w:p w:rsidR="005A74FA" w:rsidRPr="006428C2" w:rsidRDefault="005A74FA" w:rsidP="005A74FA">
      <w:pPr>
        <w:jc w:val="both"/>
        <w:rPr>
          <w:rFonts w:ascii="Arial Narrow" w:hAnsi="Arial Narrow" w:cs="Arial"/>
          <w:sz w:val="20"/>
          <w:szCs w:val="20"/>
        </w:rPr>
      </w:pPr>
      <w:r w:rsidRPr="006428C2">
        <w:rPr>
          <w:rFonts w:ascii="Arial Narrow" w:hAnsi="Arial Narrow" w:cs="Arial"/>
          <w:b/>
          <w:sz w:val="20"/>
          <w:szCs w:val="20"/>
        </w:rPr>
        <w:t>2.2 INFRAESTRUCTURA FISICA Y RECURSO HUMANO:</w:t>
      </w:r>
      <w:r w:rsidRPr="006428C2">
        <w:rPr>
          <w:rFonts w:ascii="Arial Narrow" w:hAnsi="Arial Narrow" w:cs="Arial"/>
          <w:sz w:val="20"/>
          <w:szCs w:val="20"/>
        </w:rPr>
        <w:t xml:space="preserve"> EI proponente deberá disponer de una estación de servicio de suministro de combustible en el municipio de Gravo Norte (Arauca), que cuente con la infraestructura adecuada para la ejecución del objeto a contratar, seguro y debidamente equipado para el desarrollo de lo contratado. Igualmente deberá disponer con recurso humano calificado, equipos suficientes y necesarios para atender el objeto del contrato.  La verificación la realizará un Contratista del DNMI CINARUCO, durante el plazo indicado en el cronograma para verificar los requisitos habilitantes. </w:t>
      </w:r>
    </w:p>
    <w:p w:rsidR="005A74FA" w:rsidRPr="006428C2" w:rsidRDefault="005A74FA" w:rsidP="005A74FA">
      <w:pPr>
        <w:numPr>
          <w:ilvl w:val="0"/>
          <w:numId w:val="17"/>
        </w:numPr>
        <w:autoSpaceDE w:val="0"/>
        <w:adjustRightInd w:val="0"/>
        <w:spacing w:after="0" w:line="276" w:lineRule="auto"/>
        <w:ind w:left="284"/>
        <w:rPr>
          <w:rFonts w:ascii="Arial Narrow" w:hAnsi="Arial Narrow" w:cs="Arial Narrow"/>
          <w:sz w:val="20"/>
          <w:szCs w:val="20"/>
        </w:rPr>
      </w:pPr>
      <w:r w:rsidRPr="006428C2">
        <w:rPr>
          <w:rFonts w:ascii="Arial Narrow" w:hAnsi="Arial Narrow" w:cs="Arial Narrow"/>
          <w:b/>
          <w:sz w:val="20"/>
          <w:szCs w:val="20"/>
        </w:rPr>
        <w:t>OBLIGACIONES DEL CONTRATISTA</w:t>
      </w:r>
      <w:r w:rsidRPr="006428C2">
        <w:rPr>
          <w:rFonts w:ascii="Arial Narrow" w:hAnsi="Arial Narrow" w:cs="Arial"/>
          <w:sz w:val="20"/>
          <w:szCs w:val="20"/>
        </w:rPr>
        <w:t xml:space="preserve"> </w:t>
      </w:r>
    </w:p>
    <w:p w:rsidR="005A74FA" w:rsidRPr="006428C2" w:rsidRDefault="005A74FA" w:rsidP="005A74FA">
      <w:pPr>
        <w:pStyle w:val="Prrafodelista"/>
        <w:jc w:val="both"/>
        <w:rPr>
          <w:rFonts w:ascii="Arial Narrow" w:hAnsi="Arial Narrow"/>
          <w:lang w:val="es-CO"/>
        </w:rPr>
      </w:pPr>
    </w:p>
    <w:p w:rsidR="005A74FA" w:rsidRPr="006428C2" w:rsidRDefault="005A74FA" w:rsidP="005A74FA">
      <w:pPr>
        <w:numPr>
          <w:ilvl w:val="0"/>
          <w:numId w:val="16"/>
        </w:numPr>
        <w:autoSpaceDE w:val="0"/>
        <w:autoSpaceDN w:val="0"/>
        <w:adjustRightInd w:val="0"/>
        <w:spacing w:after="0" w:line="240" w:lineRule="auto"/>
        <w:ind w:left="284"/>
        <w:jc w:val="both"/>
        <w:rPr>
          <w:rFonts w:ascii="Arial Narrow" w:hAnsi="Arial Narrow"/>
          <w:sz w:val="20"/>
          <w:szCs w:val="20"/>
        </w:rPr>
      </w:pPr>
      <w:r w:rsidRPr="006428C2">
        <w:rPr>
          <w:rFonts w:ascii="Arial Narrow" w:hAnsi="Arial Narrow"/>
          <w:sz w:val="20"/>
          <w:szCs w:val="20"/>
        </w:rPr>
        <w:t xml:space="preserve">Hacer entrega, dentro de los diez (10) primeros días hábiles siguientes a la legalización del contrato, </w:t>
      </w:r>
      <w:proofErr w:type="spellStart"/>
      <w:r w:rsidRPr="006428C2">
        <w:rPr>
          <w:rFonts w:ascii="Arial Narrow" w:eastAsia="ヒラギノ角ゴ Pro W3" w:hAnsi="Arial Narrow"/>
          <w:color w:val="000000"/>
          <w:sz w:val="20"/>
          <w:szCs w:val="20"/>
          <w:lang w:val="es-ES_tradnl"/>
        </w:rPr>
        <w:t>Valeras</w:t>
      </w:r>
      <w:proofErr w:type="spellEnd"/>
      <w:r w:rsidRPr="006428C2">
        <w:rPr>
          <w:rFonts w:ascii="Arial Narrow" w:eastAsia="ヒラギノ角ゴ Pro W3" w:hAnsi="Arial Narrow"/>
          <w:color w:val="000000"/>
          <w:sz w:val="20"/>
          <w:szCs w:val="20"/>
          <w:lang w:val="es-ES_tradnl"/>
        </w:rPr>
        <w:t xml:space="preserve"> pre numeradas para combustibles y lubricantes al Jefe del Distrito Nacional de manejo Integrado </w:t>
      </w:r>
      <w:proofErr w:type="spellStart"/>
      <w:r w:rsidRPr="006428C2">
        <w:rPr>
          <w:rFonts w:ascii="Arial Narrow" w:eastAsia="ヒラギノ角ゴ Pro W3" w:hAnsi="Arial Narrow"/>
          <w:color w:val="000000"/>
          <w:sz w:val="20"/>
          <w:szCs w:val="20"/>
          <w:lang w:val="es-ES_tradnl"/>
        </w:rPr>
        <w:t>Cinaruco</w:t>
      </w:r>
      <w:proofErr w:type="spellEnd"/>
      <w:r w:rsidRPr="006428C2">
        <w:rPr>
          <w:rFonts w:ascii="Arial Narrow" w:eastAsia="ヒラギノ角ゴ Pro W3" w:hAnsi="Arial Narrow"/>
          <w:color w:val="000000"/>
          <w:sz w:val="20"/>
          <w:szCs w:val="20"/>
          <w:lang w:val="es-ES_tradnl"/>
        </w:rPr>
        <w:t xml:space="preserve"> </w:t>
      </w:r>
      <w:r w:rsidRPr="006428C2">
        <w:rPr>
          <w:rFonts w:ascii="Arial Narrow" w:hAnsi="Arial Narrow"/>
          <w:sz w:val="20"/>
          <w:szCs w:val="20"/>
        </w:rPr>
        <w:t>y al Director Territorial Orinoquia, de conformidad con lo dispuesto en la cláusula anterior, combustibles y lubricantes en la estación de servicio debidamente equipada y legalmente autorizada para este fin, en el Municipio de Gravo Norte-Arauca  así:</w:t>
      </w:r>
    </w:p>
    <w:p w:rsidR="005A74FA" w:rsidRPr="006428C2" w:rsidRDefault="005A74FA" w:rsidP="005A74FA">
      <w:pPr>
        <w:autoSpaceDE w:val="0"/>
        <w:adjustRightInd w:val="0"/>
        <w:ind w:left="45"/>
        <w:jc w:val="both"/>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2053"/>
        <w:gridCol w:w="2656"/>
        <w:gridCol w:w="1886"/>
      </w:tblGrid>
      <w:tr w:rsidR="005A74FA" w:rsidRPr="006428C2" w:rsidTr="00960AD4">
        <w:tc>
          <w:tcPr>
            <w:tcW w:w="2518" w:type="dxa"/>
            <w:shd w:val="clear" w:color="auto" w:fill="auto"/>
          </w:tcPr>
          <w:p w:rsidR="005A74FA" w:rsidRPr="006428C2" w:rsidRDefault="005A74FA" w:rsidP="00960AD4">
            <w:pPr>
              <w:tabs>
                <w:tab w:val="left" w:pos="284"/>
              </w:tabs>
              <w:jc w:val="both"/>
              <w:rPr>
                <w:rFonts w:ascii="Arial Narrow" w:eastAsia="ヒラギノ角ゴ Pro W3" w:hAnsi="Arial Narrow"/>
                <w:b/>
                <w:color w:val="000000"/>
                <w:sz w:val="20"/>
                <w:szCs w:val="20"/>
                <w:lang w:val="es-ES_tradnl"/>
              </w:rPr>
            </w:pPr>
            <w:r w:rsidRPr="006428C2">
              <w:rPr>
                <w:rFonts w:ascii="Arial Narrow" w:eastAsia="ヒラギノ角ゴ Pro W3" w:hAnsi="Arial Narrow"/>
                <w:b/>
                <w:color w:val="000000"/>
                <w:sz w:val="20"/>
                <w:szCs w:val="20"/>
                <w:lang w:val="es-ES_tradnl"/>
              </w:rPr>
              <w:t>CANTIDAD DE VALERAS</w:t>
            </w:r>
          </w:p>
        </w:tc>
        <w:tc>
          <w:tcPr>
            <w:tcW w:w="2101" w:type="dxa"/>
            <w:shd w:val="clear" w:color="auto" w:fill="auto"/>
          </w:tcPr>
          <w:p w:rsidR="005A74FA" w:rsidRPr="006428C2" w:rsidRDefault="005A74FA" w:rsidP="00960AD4">
            <w:pPr>
              <w:tabs>
                <w:tab w:val="left" w:pos="284"/>
              </w:tabs>
              <w:jc w:val="both"/>
              <w:rPr>
                <w:rFonts w:ascii="Arial Narrow" w:eastAsia="ヒラギノ角ゴ Pro W3" w:hAnsi="Arial Narrow"/>
                <w:b/>
                <w:color w:val="000000"/>
                <w:sz w:val="20"/>
                <w:szCs w:val="20"/>
                <w:lang w:val="es-ES_tradnl"/>
              </w:rPr>
            </w:pPr>
            <w:r w:rsidRPr="006428C2">
              <w:rPr>
                <w:rFonts w:ascii="Arial Narrow" w:eastAsia="ヒラギノ角ゴ Pro W3" w:hAnsi="Arial Narrow"/>
                <w:b/>
                <w:color w:val="000000"/>
                <w:sz w:val="20"/>
                <w:szCs w:val="20"/>
                <w:lang w:val="es-ES_tradnl"/>
              </w:rPr>
              <w:t>VALOR DEL VALE C/U</w:t>
            </w:r>
          </w:p>
        </w:tc>
        <w:tc>
          <w:tcPr>
            <w:tcW w:w="2719" w:type="dxa"/>
            <w:shd w:val="clear" w:color="auto" w:fill="auto"/>
          </w:tcPr>
          <w:p w:rsidR="005A74FA" w:rsidRPr="006428C2" w:rsidRDefault="005A74FA" w:rsidP="00960AD4">
            <w:pPr>
              <w:tabs>
                <w:tab w:val="left" w:pos="284"/>
              </w:tabs>
              <w:jc w:val="both"/>
              <w:rPr>
                <w:rFonts w:ascii="Arial Narrow" w:eastAsia="ヒラギノ角ゴ Pro W3" w:hAnsi="Arial Narrow"/>
                <w:b/>
                <w:color w:val="000000"/>
                <w:sz w:val="20"/>
                <w:szCs w:val="20"/>
                <w:lang w:val="es-ES_tradnl"/>
              </w:rPr>
            </w:pPr>
            <w:r w:rsidRPr="006428C2">
              <w:rPr>
                <w:rFonts w:ascii="Arial Narrow" w:eastAsia="ヒラギノ角ゴ Pro W3" w:hAnsi="Arial Narrow"/>
                <w:b/>
                <w:color w:val="000000"/>
                <w:sz w:val="20"/>
                <w:szCs w:val="20"/>
                <w:lang w:val="es-ES_tradnl"/>
              </w:rPr>
              <w:t>ÁREA PROTEGIDA</w:t>
            </w:r>
          </w:p>
        </w:tc>
        <w:tc>
          <w:tcPr>
            <w:tcW w:w="1904" w:type="dxa"/>
            <w:shd w:val="clear" w:color="auto" w:fill="auto"/>
          </w:tcPr>
          <w:p w:rsidR="005A74FA" w:rsidRPr="006428C2" w:rsidRDefault="005A74FA" w:rsidP="00960AD4">
            <w:pPr>
              <w:tabs>
                <w:tab w:val="left" w:pos="284"/>
              </w:tabs>
              <w:jc w:val="both"/>
              <w:rPr>
                <w:rFonts w:ascii="Arial Narrow" w:eastAsia="ヒラギノ角ゴ Pro W3" w:hAnsi="Arial Narrow"/>
                <w:b/>
                <w:color w:val="000000"/>
                <w:sz w:val="20"/>
                <w:szCs w:val="20"/>
                <w:lang w:val="es-ES_tradnl"/>
              </w:rPr>
            </w:pPr>
            <w:r w:rsidRPr="006428C2">
              <w:rPr>
                <w:rFonts w:ascii="Arial Narrow" w:eastAsia="ヒラギノ角ゴ Pro W3" w:hAnsi="Arial Narrow"/>
                <w:b/>
                <w:color w:val="000000"/>
                <w:sz w:val="20"/>
                <w:szCs w:val="20"/>
                <w:lang w:val="es-ES_tradnl"/>
              </w:rPr>
              <w:t xml:space="preserve">VALOR TOTAL DEL PRESUPUESTO </w:t>
            </w:r>
          </w:p>
        </w:tc>
      </w:tr>
      <w:tr w:rsidR="005A74FA" w:rsidRPr="006428C2" w:rsidTr="00960AD4">
        <w:tc>
          <w:tcPr>
            <w:tcW w:w="2518" w:type="dxa"/>
            <w:shd w:val="clear" w:color="auto" w:fill="auto"/>
          </w:tcPr>
          <w:p w:rsidR="005A74FA" w:rsidRPr="006428C2" w:rsidRDefault="005A74FA" w:rsidP="00960AD4">
            <w:pPr>
              <w:tabs>
                <w:tab w:val="left" w:pos="284"/>
              </w:tabs>
              <w:jc w:val="both"/>
              <w:rPr>
                <w:rFonts w:ascii="Arial Narrow" w:eastAsia="ヒラギノ角ゴ Pro W3" w:hAnsi="Arial Narrow"/>
                <w:color w:val="000000"/>
                <w:sz w:val="20"/>
                <w:szCs w:val="20"/>
                <w:lang w:val="es-ES_tradnl"/>
              </w:rPr>
            </w:pPr>
            <w:r w:rsidRPr="006428C2">
              <w:rPr>
                <w:rFonts w:ascii="Arial Narrow" w:hAnsi="Arial Narrow"/>
                <w:sz w:val="20"/>
                <w:szCs w:val="20"/>
              </w:rPr>
              <w:t xml:space="preserve">Doscientos cincuenta           </w:t>
            </w:r>
            <w:r w:rsidRPr="006428C2">
              <w:rPr>
                <w:rFonts w:ascii="Arial Narrow" w:hAnsi="Arial Narrow"/>
                <w:sz w:val="20"/>
                <w:szCs w:val="20"/>
              </w:rPr>
              <w:lastRenderedPageBreak/>
              <w:t xml:space="preserve">(250) </w:t>
            </w:r>
            <w:r w:rsidRPr="006428C2">
              <w:rPr>
                <w:rFonts w:ascii="Arial Narrow" w:eastAsia="ヒラギノ角ゴ Pro W3" w:hAnsi="Arial Narrow"/>
                <w:sz w:val="20"/>
                <w:szCs w:val="20"/>
                <w:lang w:val="es-ES_tradnl"/>
              </w:rPr>
              <w:t>vales pre numerados.</w:t>
            </w:r>
          </w:p>
        </w:tc>
        <w:tc>
          <w:tcPr>
            <w:tcW w:w="2101" w:type="dxa"/>
            <w:shd w:val="clear" w:color="auto" w:fill="auto"/>
          </w:tcPr>
          <w:p w:rsidR="005A74FA" w:rsidRPr="006428C2" w:rsidRDefault="005A74FA" w:rsidP="00960AD4">
            <w:pPr>
              <w:tabs>
                <w:tab w:val="left" w:pos="284"/>
              </w:tabs>
              <w:jc w:val="both"/>
              <w:rPr>
                <w:rFonts w:ascii="Arial Narrow" w:eastAsia="ヒラギノ角ゴ Pro W3" w:hAnsi="Arial Narrow"/>
                <w:color w:val="000000"/>
                <w:sz w:val="20"/>
                <w:szCs w:val="20"/>
                <w:lang w:val="es-ES_tradnl"/>
              </w:rPr>
            </w:pPr>
            <w:r w:rsidRPr="006428C2">
              <w:rPr>
                <w:rFonts w:ascii="Arial Narrow" w:eastAsia="ヒラギノ角ゴ Pro W3" w:hAnsi="Arial Narrow"/>
                <w:b/>
                <w:sz w:val="20"/>
                <w:szCs w:val="20"/>
                <w:lang w:val="es-ES_tradnl"/>
              </w:rPr>
              <w:lastRenderedPageBreak/>
              <w:t xml:space="preserve">VEINTE MIL PESOS </w:t>
            </w:r>
            <w:r w:rsidRPr="006428C2">
              <w:rPr>
                <w:rFonts w:ascii="Arial Narrow" w:eastAsia="ヒラギノ角ゴ Pro W3" w:hAnsi="Arial Narrow"/>
                <w:b/>
                <w:sz w:val="20"/>
                <w:szCs w:val="20"/>
                <w:lang w:val="es-ES_tradnl"/>
              </w:rPr>
              <w:lastRenderedPageBreak/>
              <w:t>($20.000)</w:t>
            </w:r>
          </w:p>
        </w:tc>
        <w:tc>
          <w:tcPr>
            <w:tcW w:w="2719" w:type="dxa"/>
            <w:shd w:val="clear" w:color="auto" w:fill="auto"/>
          </w:tcPr>
          <w:p w:rsidR="005A74FA" w:rsidRPr="006428C2" w:rsidRDefault="005A74FA" w:rsidP="00960AD4">
            <w:pPr>
              <w:tabs>
                <w:tab w:val="left" w:pos="284"/>
              </w:tabs>
              <w:jc w:val="both"/>
              <w:rPr>
                <w:rFonts w:ascii="Arial Narrow" w:eastAsia="ヒラギノ角ゴ Pro W3" w:hAnsi="Arial Narrow"/>
                <w:color w:val="000000"/>
                <w:sz w:val="20"/>
                <w:szCs w:val="20"/>
                <w:lang w:val="es-ES_tradnl"/>
              </w:rPr>
            </w:pPr>
            <w:r w:rsidRPr="006428C2">
              <w:rPr>
                <w:rFonts w:ascii="Arial Narrow" w:eastAsia="ヒラギノ角ゴ Pro W3" w:hAnsi="Arial Narrow"/>
                <w:color w:val="000000"/>
                <w:sz w:val="20"/>
                <w:szCs w:val="20"/>
                <w:lang w:val="es-ES_tradnl"/>
              </w:rPr>
              <w:lastRenderedPageBreak/>
              <w:t>DNMI CINARUCO</w:t>
            </w:r>
          </w:p>
        </w:tc>
        <w:tc>
          <w:tcPr>
            <w:tcW w:w="1904" w:type="dxa"/>
            <w:shd w:val="clear" w:color="auto" w:fill="auto"/>
          </w:tcPr>
          <w:p w:rsidR="005A74FA" w:rsidRPr="006428C2" w:rsidRDefault="005A74FA" w:rsidP="00960AD4">
            <w:pPr>
              <w:tabs>
                <w:tab w:val="left" w:pos="284"/>
              </w:tabs>
              <w:jc w:val="both"/>
              <w:rPr>
                <w:rFonts w:ascii="Arial Narrow" w:eastAsia="ヒラギノ角ゴ Pro W3" w:hAnsi="Arial Narrow"/>
                <w:color w:val="000000"/>
                <w:sz w:val="20"/>
                <w:szCs w:val="20"/>
                <w:lang w:val="es-ES_tradnl"/>
              </w:rPr>
            </w:pPr>
          </w:p>
          <w:p w:rsidR="005A74FA" w:rsidRPr="006428C2" w:rsidRDefault="005A74FA" w:rsidP="00960AD4">
            <w:pPr>
              <w:tabs>
                <w:tab w:val="left" w:pos="284"/>
              </w:tabs>
              <w:jc w:val="both"/>
              <w:rPr>
                <w:rFonts w:ascii="Arial Narrow" w:eastAsia="ヒラギノ角ゴ Pro W3" w:hAnsi="Arial Narrow"/>
                <w:color w:val="000000"/>
                <w:sz w:val="20"/>
                <w:szCs w:val="20"/>
                <w:lang w:val="es-ES_tradnl"/>
              </w:rPr>
            </w:pPr>
            <w:r w:rsidRPr="006428C2">
              <w:rPr>
                <w:rFonts w:ascii="Arial Narrow" w:eastAsia="ヒラギノ角ゴ Pro W3" w:hAnsi="Arial Narrow"/>
                <w:color w:val="000000"/>
                <w:sz w:val="20"/>
                <w:szCs w:val="20"/>
                <w:lang w:val="es-ES_tradnl"/>
              </w:rPr>
              <w:lastRenderedPageBreak/>
              <w:t>$5.000.000</w:t>
            </w:r>
          </w:p>
        </w:tc>
      </w:tr>
      <w:tr w:rsidR="005A74FA" w:rsidRPr="006428C2" w:rsidTr="00960AD4">
        <w:tblPrEx>
          <w:tblCellMar>
            <w:left w:w="70" w:type="dxa"/>
            <w:right w:w="70" w:type="dxa"/>
          </w:tblCellMar>
          <w:tblLook w:val="0000" w:firstRow="0" w:lastRow="0" w:firstColumn="0" w:lastColumn="0" w:noHBand="0" w:noVBand="0"/>
        </w:tblPrEx>
        <w:trPr>
          <w:trHeight w:val="234"/>
        </w:trPr>
        <w:tc>
          <w:tcPr>
            <w:tcW w:w="7338" w:type="dxa"/>
            <w:gridSpan w:val="3"/>
            <w:shd w:val="clear" w:color="auto" w:fill="auto"/>
          </w:tcPr>
          <w:p w:rsidR="005A74FA" w:rsidRPr="006428C2" w:rsidRDefault="005A74FA" w:rsidP="00960AD4">
            <w:pPr>
              <w:tabs>
                <w:tab w:val="left" w:pos="284"/>
                <w:tab w:val="left" w:pos="1185"/>
              </w:tabs>
              <w:jc w:val="both"/>
              <w:rPr>
                <w:rFonts w:ascii="Arial Narrow" w:hAnsi="Arial Narrow"/>
                <w:b/>
                <w:sz w:val="20"/>
                <w:szCs w:val="20"/>
              </w:rPr>
            </w:pPr>
            <w:r w:rsidRPr="006428C2">
              <w:rPr>
                <w:rFonts w:ascii="Arial Narrow" w:hAnsi="Arial Narrow"/>
                <w:b/>
                <w:sz w:val="20"/>
                <w:szCs w:val="20"/>
              </w:rPr>
              <w:lastRenderedPageBreak/>
              <w:t>TOTAL</w:t>
            </w:r>
            <w:r w:rsidRPr="006428C2">
              <w:rPr>
                <w:rFonts w:ascii="Arial Narrow" w:hAnsi="Arial Narrow"/>
                <w:b/>
                <w:sz w:val="20"/>
                <w:szCs w:val="20"/>
              </w:rPr>
              <w:tab/>
            </w:r>
          </w:p>
        </w:tc>
        <w:tc>
          <w:tcPr>
            <w:tcW w:w="1904" w:type="dxa"/>
            <w:shd w:val="clear" w:color="auto" w:fill="auto"/>
          </w:tcPr>
          <w:p w:rsidR="005A74FA" w:rsidRPr="006428C2" w:rsidRDefault="005A74FA" w:rsidP="00960AD4">
            <w:pPr>
              <w:tabs>
                <w:tab w:val="left" w:pos="284"/>
              </w:tabs>
              <w:jc w:val="both"/>
              <w:rPr>
                <w:rFonts w:ascii="Arial Narrow" w:hAnsi="Arial Narrow"/>
                <w:b/>
                <w:sz w:val="20"/>
                <w:szCs w:val="20"/>
              </w:rPr>
            </w:pPr>
            <w:r w:rsidRPr="006428C2">
              <w:rPr>
                <w:rFonts w:ascii="Arial Narrow" w:hAnsi="Arial Narrow"/>
                <w:b/>
                <w:sz w:val="20"/>
                <w:szCs w:val="20"/>
              </w:rPr>
              <w:t>$ 5.000.000</w:t>
            </w:r>
          </w:p>
        </w:tc>
      </w:tr>
    </w:tbl>
    <w:p w:rsidR="005A74FA" w:rsidRPr="006428C2" w:rsidRDefault="005A74FA" w:rsidP="005A74FA">
      <w:pPr>
        <w:jc w:val="both"/>
        <w:rPr>
          <w:rFonts w:ascii="Arial Narrow" w:hAnsi="Arial Narrow" w:cs="Arial"/>
          <w:sz w:val="20"/>
          <w:szCs w:val="20"/>
        </w:rPr>
      </w:pPr>
    </w:p>
    <w:p w:rsidR="005A74FA" w:rsidRPr="006428C2" w:rsidRDefault="005A74FA" w:rsidP="005A74FA">
      <w:pPr>
        <w:pStyle w:val="Prrafodelista"/>
        <w:numPr>
          <w:ilvl w:val="0"/>
          <w:numId w:val="16"/>
        </w:numPr>
        <w:overflowPunct/>
        <w:autoSpaceDE/>
        <w:autoSpaceDN/>
        <w:adjustRightInd/>
        <w:spacing w:line="276" w:lineRule="auto"/>
        <w:contextualSpacing/>
        <w:jc w:val="both"/>
        <w:textAlignment w:val="auto"/>
        <w:rPr>
          <w:rFonts w:ascii="Arial Narrow" w:hAnsi="Arial Narrow"/>
          <w:lang w:val="es-CO"/>
        </w:rPr>
      </w:pPr>
      <w:r w:rsidRPr="006428C2">
        <w:rPr>
          <w:rFonts w:ascii="Arial Narrow" w:hAnsi="Arial Narrow"/>
          <w:lang w:val="es-CO"/>
        </w:rPr>
        <w:t xml:space="preserve">Despacho del combustible: Suministrar combustible y lubricantes  a los vehículos autorizados únicamente en la </w:t>
      </w:r>
      <w:r w:rsidRPr="006428C2">
        <w:rPr>
          <w:rFonts w:ascii="Arial Narrow" w:eastAsia="ヒラギノ角ゴ Pro W3" w:hAnsi="Arial Narrow"/>
          <w:color w:val="000000"/>
        </w:rPr>
        <w:t xml:space="preserve">estación de servicio establecida, con base en la orden de </w:t>
      </w:r>
      <w:proofErr w:type="spellStart"/>
      <w:r w:rsidRPr="006428C2">
        <w:rPr>
          <w:rFonts w:ascii="Arial Narrow" w:eastAsia="ヒラギノ角ゴ Pro W3" w:hAnsi="Arial Narrow"/>
          <w:color w:val="000000"/>
        </w:rPr>
        <w:t>tanqueo</w:t>
      </w:r>
      <w:proofErr w:type="spellEnd"/>
      <w:r w:rsidRPr="006428C2">
        <w:rPr>
          <w:rFonts w:ascii="Arial Narrow" w:eastAsia="ヒラギノ角ゴ Pro W3" w:hAnsi="Arial Narrow"/>
          <w:color w:val="000000"/>
        </w:rPr>
        <w:t xml:space="preserve"> presentados(as) y autorizados(as) por el supervisor del contrato en la que se indicará el combustible a suministrar</w:t>
      </w:r>
      <w:r w:rsidRPr="006428C2">
        <w:rPr>
          <w:rFonts w:ascii="Arial Narrow" w:hAnsi="Arial Narrow"/>
          <w:lang w:val="es-CO"/>
        </w:rPr>
        <w:t>.</w:t>
      </w:r>
    </w:p>
    <w:p w:rsidR="005A74FA" w:rsidRPr="006428C2" w:rsidRDefault="005A74FA" w:rsidP="005A74FA">
      <w:pPr>
        <w:pStyle w:val="Prrafodelista"/>
        <w:numPr>
          <w:ilvl w:val="0"/>
          <w:numId w:val="16"/>
        </w:numPr>
        <w:overflowPunct/>
        <w:autoSpaceDE/>
        <w:autoSpaceDN/>
        <w:adjustRightInd/>
        <w:spacing w:line="276" w:lineRule="auto"/>
        <w:contextualSpacing/>
        <w:jc w:val="both"/>
        <w:textAlignment w:val="auto"/>
        <w:rPr>
          <w:rFonts w:ascii="Arial Narrow" w:hAnsi="Arial Narrow"/>
          <w:lang w:val="es-CO"/>
        </w:rPr>
      </w:pPr>
      <w:r w:rsidRPr="006428C2">
        <w:rPr>
          <w:rFonts w:ascii="Arial Narrow" w:hAnsi="Arial Narrow"/>
          <w:lang w:val="es-CO"/>
        </w:rPr>
        <w:t>Calidad de combustibles: Los combustibles que se suministren deben cumplir con las normas técnicas Colombianas vigentes.</w:t>
      </w:r>
    </w:p>
    <w:p w:rsidR="005A74FA" w:rsidRPr="006428C2" w:rsidRDefault="005A74FA" w:rsidP="005A74FA">
      <w:pPr>
        <w:pStyle w:val="Prrafodelista"/>
        <w:numPr>
          <w:ilvl w:val="0"/>
          <w:numId w:val="16"/>
        </w:numPr>
        <w:overflowPunct/>
        <w:autoSpaceDE/>
        <w:autoSpaceDN/>
        <w:adjustRightInd/>
        <w:spacing w:line="276" w:lineRule="auto"/>
        <w:contextualSpacing/>
        <w:jc w:val="both"/>
        <w:textAlignment w:val="auto"/>
        <w:rPr>
          <w:rFonts w:ascii="Arial Narrow" w:hAnsi="Arial Narrow"/>
          <w:lang w:val="es-CO"/>
        </w:rPr>
      </w:pPr>
      <w:r w:rsidRPr="006428C2">
        <w:rPr>
          <w:rFonts w:ascii="Arial Narrow" w:hAnsi="Arial Narrow"/>
          <w:lang w:val="es-CO"/>
        </w:rPr>
        <w:t xml:space="preserve">Suministro completo: Disponer las 24 horas durante los siete días de la semana para abastecimiento de gasolina  y aceites en la estación de servicio contratada. </w:t>
      </w:r>
    </w:p>
    <w:p w:rsidR="005A74FA" w:rsidRPr="006428C2" w:rsidRDefault="005A74FA" w:rsidP="005A74FA">
      <w:pPr>
        <w:pStyle w:val="Prrafodelista"/>
        <w:numPr>
          <w:ilvl w:val="0"/>
          <w:numId w:val="16"/>
        </w:numPr>
        <w:overflowPunct/>
        <w:autoSpaceDE/>
        <w:autoSpaceDN/>
        <w:adjustRightInd/>
        <w:spacing w:line="276" w:lineRule="auto"/>
        <w:contextualSpacing/>
        <w:jc w:val="both"/>
        <w:textAlignment w:val="auto"/>
        <w:rPr>
          <w:rFonts w:ascii="Arial Narrow" w:hAnsi="Arial Narrow"/>
          <w:lang w:val="es-CO"/>
        </w:rPr>
      </w:pPr>
      <w:r w:rsidRPr="006428C2">
        <w:rPr>
          <w:rFonts w:ascii="Arial Narrow" w:hAnsi="Arial Narrow"/>
          <w:lang w:val="es-CO"/>
        </w:rPr>
        <w:t xml:space="preserve">Calidad de los equipos: Cumplir las características técnicas, de operación y seguridad de los equipos de suministro de gasolina motor instalados en la estación de servicio contratada, la cual debe ajustarse a los requerimientos y disposiciones legales vigentes. </w:t>
      </w:r>
    </w:p>
    <w:p w:rsidR="005A74FA" w:rsidRPr="006428C2" w:rsidRDefault="005A74FA" w:rsidP="005A74FA">
      <w:pPr>
        <w:pStyle w:val="Prrafodelista"/>
        <w:numPr>
          <w:ilvl w:val="0"/>
          <w:numId w:val="16"/>
        </w:numPr>
        <w:overflowPunct/>
        <w:autoSpaceDE/>
        <w:autoSpaceDN/>
        <w:adjustRightInd/>
        <w:spacing w:line="276" w:lineRule="auto"/>
        <w:contextualSpacing/>
        <w:jc w:val="both"/>
        <w:textAlignment w:val="auto"/>
        <w:rPr>
          <w:rFonts w:ascii="Arial Narrow" w:hAnsi="Arial Narrow"/>
          <w:lang w:val="es-CO"/>
        </w:rPr>
      </w:pPr>
      <w:r w:rsidRPr="006428C2">
        <w:rPr>
          <w:rFonts w:ascii="Arial Narrow" w:hAnsi="Arial Narrow"/>
          <w:lang w:val="es-CO"/>
        </w:rPr>
        <w:t xml:space="preserve">Atención durante suministros: Las estaciones de servicio deben contar con empleados que suministran el combustible con responsabilidad, seguridad y precisión. Ellos verificarán la placa de cada vehículo del DNMI CINARUCO y/o vehículo de la entidad autorizado por el supervisor del contrato, antes del abastecimiento a fin de registrarlos en el medio establecido de control. </w:t>
      </w:r>
    </w:p>
    <w:p w:rsidR="005A74FA" w:rsidRPr="006428C2" w:rsidRDefault="005A74FA" w:rsidP="005A74FA">
      <w:pPr>
        <w:pStyle w:val="Prrafodelista"/>
        <w:numPr>
          <w:ilvl w:val="0"/>
          <w:numId w:val="16"/>
        </w:numPr>
        <w:overflowPunct/>
        <w:autoSpaceDE/>
        <w:autoSpaceDN/>
        <w:adjustRightInd/>
        <w:spacing w:line="276" w:lineRule="auto"/>
        <w:contextualSpacing/>
        <w:jc w:val="both"/>
        <w:textAlignment w:val="auto"/>
        <w:rPr>
          <w:rFonts w:ascii="Arial Narrow" w:hAnsi="Arial Narrow"/>
          <w:lang w:val="es-CO"/>
        </w:rPr>
      </w:pPr>
      <w:r w:rsidRPr="006428C2">
        <w:rPr>
          <w:rFonts w:ascii="Arial Narrow" w:hAnsi="Arial Narrow"/>
          <w:lang w:val="es-CO"/>
        </w:rPr>
        <w:t xml:space="preserve">Medida: Ofrecer y cumplir durante la vigencia del contrato con la medida establecida para cada galón de gasolina motor. </w:t>
      </w:r>
    </w:p>
    <w:p w:rsidR="005A74FA" w:rsidRPr="006428C2" w:rsidRDefault="005A74FA" w:rsidP="005A74FA">
      <w:pPr>
        <w:pStyle w:val="Prrafodelista"/>
        <w:numPr>
          <w:ilvl w:val="0"/>
          <w:numId w:val="16"/>
        </w:numPr>
        <w:overflowPunct/>
        <w:autoSpaceDE/>
        <w:autoSpaceDN/>
        <w:adjustRightInd/>
        <w:spacing w:line="276" w:lineRule="auto"/>
        <w:contextualSpacing/>
        <w:jc w:val="both"/>
        <w:textAlignment w:val="auto"/>
        <w:rPr>
          <w:rFonts w:ascii="Arial Narrow" w:hAnsi="Arial Narrow"/>
          <w:lang w:val="es-CO"/>
        </w:rPr>
      </w:pPr>
      <w:r w:rsidRPr="006428C2">
        <w:rPr>
          <w:rFonts w:ascii="Arial Narrow" w:hAnsi="Arial Narrow"/>
          <w:lang w:val="es-CO"/>
        </w:rPr>
        <w:t xml:space="preserve">Modificación al precio por galón de combustible: Asignar el precio por galón de gasolina corriente, al valor autorizado por el Gobierno Nacional. Dentro de los diez primeros días de cada mes calendario, el contratista deberá reportar por escrito al </w:t>
      </w:r>
      <w:proofErr w:type="spellStart"/>
      <w:r w:rsidRPr="006428C2">
        <w:rPr>
          <w:rFonts w:ascii="Arial Narrow" w:hAnsi="Arial Narrow"/>
          <w:lang w:val="es-CO"/>
        </w:rPr>
        <w:t>Distrtito</w:t>
      </w:r>
      <w:proofErr w:type="spellEnd"/>
      <w:r w:rsidRPr="006428C2">
        <w:rPr>
          <w:rFonts w:ascii="Arial Narrow" w:hAnsi="Arial Narrow"/>
          <w:lang w:val="es-CO"/>
        </w:rPr>
        <w:t xml:space="preserve"> Nacional de Manejo Integrado </w:t>
      </w:r>
      <w:proofErr w:type="spellStart"/>
      <w:r w:rsidRPr="006428C2">
        <w:rPr>
          <w:rFonts w:ascii="Arial Narrow" w:hAnsi="Arial Narrow"/>
          <w:lang w:val="es-CO"/>
        </w:rPr>
        <w:t>Cinaruco</w:t>
      </w:r>
      <w:proofErr w:type="spellEnd"/>
      <w:r w:rsidRPr="006428C2">
        <w:rPr>
          <w:rFonts w:ascii="Arial Narrow" w:hAnsi="Arial Narrow"/>
          <w:lang w:val="es-CO"/>
        </w:rPr>
        <w:t xml:space="preserve">  el valor oficial al público por galón de gasolina corriente en el establecimiento contratado. Igual aplicación se cumplirá en el evento que el Gobierno Nacional determine reducir el costo por galón de gasolina. El contratista notificará por escrito al Distrito Nacional  de Manejo Integrado </w:t>
      </w:r>
      <w:proofErr w:type="spellStart"/>
      <w:r w:rsidRPr="006428C2">
        <w:rPr>
          <w:rFonts w:ascii="Arial Narrow" w:hAnsi="Arial Narrow"/>
          <w:lang w:val="es-CO"/>
        </w:rPr>
        <w:t>Cinaruco</w:t>
      </w:r>
      <w:proofErr w:type="spellEnd"/>
      <w:r w:rsidRPr="006428C2">
        <w:rPr>
          <w:rFonts w:ascii="Arial Narrow" w:hAnsi="Arial Narrow"/>
          <w:lang w:val="es-CO"/>
        </w:rPr>
        <w:t xml:space="preserve"> la fecha a partir de la cual aplicará el nuevo valor según sea el caso. </w:t>
      </w:r>
    </w:p>
    <w:p w:rsidR="005A74FA" w:rsidRPr="006428C2" w:rsidRDefault="005A74FA" w:rsidP="005A74FA">
      <w:pPr>
        <w:pStyle w:val="Prrafodelista"/>
        <w:numPr>
          <w:ilvl w:val="0"/>
          <w:numId w:val="16"/>
        </w:numPr>
        <w:overflowPunct/>
        <w:autoSpaceDE/>
        <w:autoSpaceDN/>
        <w:adjustRightInd/>
        <w:spacing w:line="276" w:lineRule="auto"/>
        <w:contextualSpacing/>
        <w:jc w:val="both"/>
        <w:textAlignment w:val="auto"/>
        <w:rPr>
          <w:rFonts w:ascii="Arial Narrow" w:hAnsi="Arial Narrow"/>
          <w:lang w:val="es-CO"/>
        </w:rPr>
      </w:pPr>
      <w:r w:rsidRPr="006428C2">
        <w:rPr>
          <w:rFonts w:ascii="Arial Narrow" w:hAnsi="Arial Narrow"/>
          <w:lang w:val="es-CO"/>
        </w:rPr>
        <w:t xml:space="preserve">Modalidad del suministro: </w:t>
      </w:r>
      <w:r w:rsidRPr="006428C2">
        <w:rPr>
          <w:rFonts w:ascii="Arial Narrow" w:eastAsia="ヒラギノ角ゴ Pro W3" w:hAnsi="Arial Narrow"/>
          <w:color w:val="000000"/>
        </w:rPr>
        <w:t xml:space="preserve">El suministro de gasolina debe ser mediante la compra de </w:t>
      </w:r>
      <w:proofErr w:type="spellStart"/>
      <w:r w:rsidRPr="006428C2">
        <w:rPr>
          <w:rFonts w:ascii="Arial Narrow" w:eastAsia="ヒラギノ角ゴ Pro W3" w:hAnsi="Arial Narrow"/>
          <w:color w:val="000000"/>
        </w:rPr>
        <w:t>Valeras</w:t>
      </w:r>
      <w:proofErr w:type="spellEnd"/>
      <w:r w:rsidRPr="006428C2">
        <w:rPr>
          <w:rFonts w:ascii="Arial Narrow" w:eastAsia="ヒラギノ角ゴ Pro W3" w:hAnsi="Arial Narrow"/>
          <w:color w:val="000000"/>
        </w:rPr>
        <w:t>.</w:t>
      </w:r>
    </w:p>
    <w:p w:rsidR="005A74FA" w:rsidRPr="006428C2" w:rsidRDefault="005A74FA" w:rsidP="005A74FA">
      <w:pPr>
        <w:pStyle w:val="Prrafodelista"/>
        <w:numPr>
          <w:ilvl w:val="0"/>
          <w:numId w:val="16"/>
        </w:numPr>
        <w:overflowPunct/>
        <w:autoSpaceDE/>
        <w:autoSpaceDN/>
        <w:adjustRightInd/>
        <w:spacing w:line="276" w:lineRule="auto"/>
        <w:contextualSpacing/>
        <w:jc w:val="both"/>
        <w:textAlignment w:val="auto"/>
        <w:rPr>
          <w:rFonts w:ascii="Arial Narrow" w:hAnsi="Arial Narrow"/>
          <w:lang w:val="es-CO"/>
        </w:rPr>
      </w:pPr>
      <w:r w:rsidRPr="006428C2">
        <w:rPr>
          <w:rFonts w:ascii="Arial Narrow" w:hAnsi="Arial Narrow"/>
          <w:lang w:val="es-CO"/>
        </w:rPr>
        <w:t xml:space="preserve">Reportes de verificación y control: En la modalidad de </w:t>
      </w:r>
      <w:proofErr w:type="spellStart"/>
      <w:r w:rsidRPr="006428C2">
        <w:rPr>
          <w:rFonts w:ascii="Arial Narrow" w:hAnsi="Arial Narrow"/>
          <w:lang w:val="es-CO"/>
        </w:rPr>
        <w:t>Valeras</w:t>
      </w:r>
      <w:proofErr w:type="spellEnd"/>
      <w:r w:rsidRPr="006428C2">
        <w:rPr>
          <w:rFonts w:ascii="Arial Narrow" w:hAnsi="Arial Narrow"/>
          <w:lang w:val="es-CO"/>
        </w:rPr>
        <w:t xml:space="preserve">, inmediatamente se cumpla cada suministro, el empleado de la estación de servicio registrará en presencia del conductor los datos del vehículo y del abastecimiento cumplido (placas, fecha, galones indicados en el surtidor y valor del abastecimiento) entregando al conductor del vehículo la factura del suministro efectuado y en caso de ser requerido por el supervisor del contrato, entregar un consolidado del mismo con los anteriores datos. </w:t>
      </w:r>
    </w:p>
    <w:p w:rsidR="005A74FA" w:rsidRPr="006428C2" w:rsidRDefault="005A74FA" w:rsidP="005A74FA">
      <w:pPr>
        <w:pStyle w:val="Prrafodelista"/>
        <w:numPr>
          <w:ilvl w:val="0"/>
          <w:numId w:val="16"/>
        </w:numPr>
        <w:overflowPunct/>
        <w:autoSpaceDE/>
        <w:autoSpaceDN/>
        <w:adjustRightInd/>
        <w:spacing w:line="276" w:lineRule="auto"/>
        <w:contextualSpacing/>
        <w:jc w:val="both"/>
        <w:textAlignment w:val="auto"/>
        <w:rPr>
          <w:rFonts w:ascii="Arial Narrow" w:hAnsi="Arial Narrow"/>
          <w:lang w:val="es-CO"/>
        </w:rPr>
      </w:pPr>
      <w:r w:rsidRPr="006428C2">
        <w:rPr>
          <w:rFonts w:ascii="Arial Narrow" w:hAnsi="Arial Narrow"/>
          <w:lang w:val="es-CO"/>
        </w:rPr>
        <w:t xml:space="preserve">Coordinación del suministro: El contratista se compromete a asignar un empleado competente para coordinar los suministros y ejecutar los controles necesarios en la estación de servicio. </w:t>
      </w:r>
    </w:p>
    <w:p w:rsidR="005A74FA" w:rsidRPr="006428C2" w:rsidRDefault="005A74FA" w:rsidP="005A74FA">
      <w:pPr>
        <w:pStyle w:val="Prrafodelista"/>
        <w:numPr>
          <w:ilvl w:val="0"/>
          <w:numId w:val="16"/>
        </w:numPr>
        <w:overflowPunct/>
        <w:autoSpaceDE/>
        <w:autoSpaceDN/>
        <w:adjustRightInd/>
        <w:spacing w:line="276" w:lineRule="auto"/>
        <w:contextualSpacing/>
        <w:jc w:val="both"/>
        <w:textAlignment w:val="auto"/>
        <w:rPr>
          <w:rFonts w:ascii="Arial Narrow" w:hAnsi="Arial Narrow"/>
          <w:lang w:val="es-CO"/>
        </w:rPr>
      </w:pPr>
      <w:r w:rsidRPr="006428C2">
        <w:rPr>
          <w:rFonts w:ascii="Arial Narrow" w:hAnsi="Arial Narrow"/>
          <w:lang w:val="es-CO"/>
        </w:rPr>
        <w:t xml:space="preserve">El contratista debe atender en forma eficiente la entrega del combustible a la entidad. </w:t>
      </w:r>
    </w:p>
    <w:p w:rsidR="005A74FA" w:rsidRPr="006428C2" w:rsidRDefault="005A74FA" w:rsidP="005A74FA">
      <w:pPr>
        <w:pStyle w:val="Prrafodelista"/>
        <w:numPr>
          <w:ilvl w:val="0"/>
          <w:numId w:val="16"/>
        </w:numPr>
        <w:overflowPunct/>
        <w:autoSpaceDE/>
        <w:autoSpaceDN/>
        <w:adjustRightInd/>
        <w:spacing w:line="276" w:lineRule="auto"/>
        <w:contextualSpacing/>
        <w:jc w:val="both"/>
        <w:textAlignment w:val="auto"/>
        <w:rPr>
          <w:rFonts w:ascii="Arial Narrow" w:hAnsi="Arial Narrow"/>
          <w:lang w:val="es-CO"/>
        </w:rPr>
      </w:pPr>
      <w:r w:rsidRPr="006428C2">
        <w:rPr>
          <w:rFonts w:ascii="Arial Narrow" w:hAnsi="Arial Narrow"/>
          <w:lang w:val="es-CO"/>
        </w:rPr>
        <w:t xml:space="preserve">El contratista deberá atender en debida forma los reclamos que presente la entidad en relación con la prestación de servicios de suministro de combustible, adoptando las medidas correctivas de manera inmediata. </w:t>
      </w:r>
    </w:p>
    <w:p w:rsidR="005A74FA" w:rsidRPr="006428C2" w:rsidRDefault="005A74FA" w:rsidP="005A74FA">
      <w:pPr>
        <w:pStyle w:val="Prrafodelista"/>
        <w:numPr>
          <w:ilvl w:val="0"/>
          <w:numId w:val="16"/>
        </w:numPr>
        <w:overflowPunct/>
        <w:autoSpaceDE/>
        <w:autoSpaceDN/>
        <w:adjustRightInd/>
        <w:spacing w:line="276" w:lineRule="auto"/>
        <w:contextualSpacing/>
        <w:jc w:val="both"/>
        <w:textAlignment w:val="auto"/>
        <w:rPr>
          <w:rFonts w:ascii="Arial Narrow" w:hAnsi="Arial Narrow"/>
          <w:lang w:val="es-CO"/>
        </w:rPr>
      </w:pPr>
      <w:r w:rsidRPr="006428C2">
        <w:rPr>
          <w:rFonts w:ascii="Arial Narrow" w:eastAsia="ヒラギノ角ゴ Pro W3" w:hAnsi="Arial Narrow"/>
        </w:rPr>
        <w:t>El contratista deberá garantizar la existencia de combustible suficiente para el aprovisionamiento de los vehículos</w:t>
      </w:r>
      <w:r w:rsidRPr="006428C2">
        <w:rPr>
          <w:rFonts w:ascii="Arial Narrow" w:hAnsi="Arial Narrow"/>
          <w:lang w:val="es-CO"/>
        </w:rPr>
        <w:t xml:space="preserve">. </w:t>
      </w:r>
    </w:p>
    <w:p w:rsidR="005A74FA" w:rsidRPr="006428C2" w:rsidRDefault="005A74FA" w:rsidP="005A74FA">
      <w:pPr>
        <w:pStyle w:val="Prrafodelista"/>
        <w:numPr>
          <w:ilvl w:val="0"/>
          <w:numId w:val="16"/>
        </w:numPr>
        <w:overflowPunct/>
        <w:autoSpaceDE/>
        <w:autoSpaceDN/>
        <w:adjustRightInd/>
        <w:spacing w:line="276" w:lineRule="auto"/>
        <w:contextualSpacing/>
        <w:jc w:val="both"/>
        <w:textAlignment w:val="auto"/>
        <w:rPr>
          <w:rFonts w:ascii="Arial Narrow" w:hAnsi="Arial Narrow"/>
          <w:lang w:val="es-CO"/>
        </w:rPr>
      </w:pPr>
      <w:r w:rsidRPr="006428C2">
        <w:rPr>
          <w:rFonts w:ascii="Arial Narrow" w:hAnsi="Arial Narrow"/>
          <w:lang w:val="es-CO"/>
        </w:rPr>
        <w:t>El contratista se compromete a efectuar la entrega del combustible en el Municipio de Gravo Norte – Arauca.</w:t>
      </w:r>
    </w:p>
    <w:p w:rsidR="005A74FA" w:rsidRPr="006428C2" w:rsidRDefault="005A74FA" w:rsidP="005A74FA">
      <w:pPr>
        <w:pStyle w:val="Prrafodelista"/>
        <w:numPr>
          <w:ilvl w:val="0"/>
          <w:numId w:val="16"/>
        </w:numPr>
        <w:overflowPunct/>
        <w:autoSpaceDE/>
        <w:autoSpaceDN/>
        <w:adjustRightInd/>
        <w:spacing w:line="276" w:lineRule="auto"/>
        <w:contextualSpacing/>
        <w:jc w:val="both"/>
        <w:textAlignment w:val="auto"/>
        <w:rPr>
          <w:rFonts w:ascii="Arial Narrow" w:hAnsi="Arial Narrow"/>
          <w:lang w:val="es-CO"/>
        </w:rPr>
      </w:pPr>
      <w:r w:rsidRPr="006428C2">
        <w:rPr>
          <w:rFonts w:ascii="Arial Narrow" w:hAnsi="Arial Narrow"/>
          <w:lang w:val="es-CO"/>
        </w:rPr>
        <w:t>Responder sin perjuicio de la garantía, por la calidad de los elementos adquiridos.</w:t>
      </w:r>
    </w:p>
    <w:p w:rsidR="005A74FA" w:rsidRPr="006428C2" w:rsidRDefault="005A74FA" w:rsidP="005A74FA">
      <w:pPr>
        <w:pStyle w:val="Prrafodelista"/>
        <w:numPr>
          <w:ilvl w:val="0"/>
          <w:numId w:val="16"/>
        </w:numPr>
        <w:overflowPunct/>
        <w:autoSpaceDE/>
        <w:autoSpaceDN/>
        <w:adjustRightInd/>
        <w:spacing w:line="276" w:lineRule="auto"/>
        <w:contextualSpacing/>
        <w:jc w:val="both"/>
        <w:textAlignment w:val="auto"/>
        <w:rPr>
          <w:rFonts w:ascii="Arial Narrow" w:hAnsi="Arial Narrow"/>
          <w:lang w:val="es-CO"/>
        </w:rPr>
      </w:pPr>
      <w:r w:rsidRPr="006428C2">
        <w:rPr>
          <w:rFonts w:ascii="Arial Narrow" w:hAnsi="Arial Narrow"/>
          <w:lang w:val="es-CO"/>
        </w:rPr>
        <w:t>Mantener indemne a la entidad por las reclamaciones que se deriven con ocasión a la ejecución contractual.</w:t>
      </w:r>
    </w:p>
    <w:p w:rsidR="005A74FA" w:rsidRPr="006428C2" w:rsidRDefault="005A74FA" w:rsidP="005A74FA">
      <w:pPr>
        <w:pStyle w:val="Prrafodelista"/>
        <w:numPr>
          <w:ilvl w:val="0"/>
          <w:numId w:val="16"/>
        </w:numPr>
        <w:overflowPunct/>
        <w:autoSpaceDE/>
        <w:autoSpaceDN/>
        <w:adjustRightInd/>
        <w:spacing w:line="276" w:lineRule="auto"/>
        <w:contextualSpacing/>
        <w:jc w:val="both"/>
        <w:textAlignment w:val="auto"/>
        <w:rPr>
          <w:rFonts w:ascii="Arial Narrow" w:hAnsi="Arial Narrow"/>
          <w:lang w:val="es-CO"/>
        </w:rPr>
      </w:pPr>
      <w:r w:rsidRPr="006428C2">
        <w:rPr>
          <w:rFonts w:ascii="Arial Narrow" w:hAnsi="Arial Narrow"/>
          <w:lang w:val="es-CO"/>
        </w:rPr>
        <w:lastRenderedPageBreak/>
        <w:t>Constituir las garantías y mantener su vigencia.</w:t>
      </w:r>
    </w:p>
    <w:p w:rsidR="005A74FA" w:rsidRPr="006428C2" w:rsidRDefault="005A74FA" w:rsidP="005A74FA">
      <w:pPr>
        <w:pStyle w:val="Prrafodelista"/>
        <w:numPr>
          <w:ilvl w:val="0"/>
          <w:numId w:val="16"/>
        </w:numPr>
        <w:overflowPunct/>
        <w:autoSpaceDE/>
        <w:autoSpaceDN/>
        <w:adjustRightInd/>
        <w:spacing w:line="276" w:lineRule="auto"/>
        <w:contextualSpacing/>
        <w:jc w:val="both"/>
        <w:textAlignment w:val="auto"/>
        <w:rPr>
          <w:rFonts w:ascii="Arial Narrow" w:hAnsi="Arial Narrow"/>
          <w:lang w:val="es-CO"/>
        </w:rPr>
      </w:pPr>
      <w:r w:rsidRPr="006428C2">
        <w:rPr>
          <w:rFonts w:ascii="Arial Narrow" w:hAnsi="Arial Narrow"/>
          <w:lang w:val="es-CO"/>
        </w:rPr>
        <w:t>Acatar y cumplir las instrucciones que el Supervisor le imparta en relación con el objeto contractual.</w:t>
      </w:r>
    </w:p>
    <w:p w:rsidR="005A74FA" w:rsidRPr="006428C2" w:rsidRDefault="005A74FA" w:rsidP="005A74FA">
      <w:pPr>
        <w:pStyle w:val="Prrafodelista"/>
        <w:numPr>
          <w:ilvl w:val="0"/>
          <w:numId w:val="16"/>
        </w:numPr>
        <w:overflowPunct/>
        <w:autoSpaceDE/>
        <w:autoSpaceDN/>
        <w:adjustRightInd/>
        <w:spacing w:line="276" w:lineRule="auto"/>
        <w:contextualSpacing/>
        <w:jc w:val="both"/>
        <w:textAlignment w:val="auto"/>
        <w:rPr>
          <w:rFonts w:ascii="Arial Narrow" w:hAnsi="Arial Narrow"/>
          <w:lang w:val="es-CO"/>
        </w:rPr>
      </w:pPr>
      <w:r w:rsidRPr="006428C2">
        <w:rPr>
          <w:rFonts w:ascii="Arial Narrow" w:hAnsi="Arial Narrow"/>
          <w:lang w:val="es-CO"/>
        </w:rPr>
        <w:t>Presentar ante la entidad la correspondiente facturación de conformidad con las normas vigentes, adjuntando soporte de paz y salvo en el pago de aportes al sistema de seguridad social y parafiscales correspondientes al último periodo de pago.</w:t>
      </w:r>
    </w:p>
    <w:p w:rsidR="005A74FA" w:rsidRPr="006428C2" w:rsidRDefault="005A74FA" w:rsidP="005A74FA">
      <w:pPr>
        <w:pStyle w:val="Prrafodelista"/>
        <w:numPr>
          <w:ilvl w:val="0"/>
          <w:numId w:val="16"/>
        </w:numPr>
        <w:overflowPunct/>
        <w:autoSpaceDE/>
        <w:autoSpaceDN/>
        <w:adjustRightInd/>
        <w:spacing w:line="276" w:lineRule="auto"/>
        <w:contextualSpacing/>
        <w:jc w:val="both"/>
        <w:textAlignment w:val="auto"/>
        <w:rPr>
          <w:rFonts w:ascii="Arial Narrow" w:hAnsi="Arial Narrow"/>
          <w:lang w:val="es-CO"/>
        </w:rPr>
      </w:pPr>
      <w:r w:rsidRPr="006428C2">
        <w:rPr>
          <w:rFonts w:ascii="Arial Narrow" w:hAnsi="Arial Narrow"/>
          <w:lang w:val="es-CO"/>
        </w:rPr>
        <w:t>Las demás obligaciones que se deriven de la naturaleza del contrato.</w:t>
      </w:r>
    </w:p>
    <w:p w:rsidR="00AC342C" w:rsidRDefault="00AC342C" w:rsidP="00836741">
      <w:pPr>
        <w:autoSpaceDE w:val="0"/>
        <w:adjustRightInd w:val="0"/>
        <w:spacing w:line="276" w:lineRule="auto"/>
        <w:rPr>
          <w:rFonts w:ascii="Arial Narrow" w:hAnsi="Arial Narrow" w:cs="Arial Narrow"/>
          <w:b/>
          <w:color w:val="000000" w:themeColor="text1"/>
          <w:sz w:val="20"/>
          <w:szCs w:val="20"/>
        </w:rPr>
      </w:pPr>
      <w:bookmarkStart w:id="0" w:name="_GoBack"/>
      <w:bookmarkEnd w:id="0"/>
    </w:p>
    <w:p w:rsidR="00836741" w:rsidRPr="00DE639A" w:rsidRDefault="00836741" w:rsidP="00836741">
      <w:pPr>
        <w:autoSpaceDE w:val="0"/>
        <w:adjustRightInd w:val="0"/>
        <w:spacing w:line="276" w:lineRule="auto"/>
        <w:rPr>
          <w:rFonts w:ascii="Arial Narrow" w:hAnsi="Arial Narrow" w:cs="Arial Narrow"/>
          <w:b/>
          <w:color w:val="000000" w:themeColor="text1"/>
          <w:sz w:val="20"/>
          <w:szCs w:val="20"/>
        </w:rPr>
      </w:pPr>
      <w:r w:rsidRPr="00DE639A">
        <w:rPr>
          <w:rFonts w:ascii="Arial Narrow" w:hAnsi="Arial Narrow" w:cs="Arial Narrow"/>
          <w:b/>
          <w:color w:val="000000" w:themeColor="text1"/>
          <w:sz w:val="20"/>
          <w:szCs w:val="20"/>
        </w:rPr>
        <w:t>4. OBLIGACIONES DE PARQUES</w:t>
      </w:r>
    </w:p>
    <w:p w:rsidR="00DE639A" w:rsidRPr="00DE639A" w:rsidRDefault="00DE639A" w:rsidP="00DE639A">
      <w:pPr>
        <w:numPr>
          <w:ilvl w:val="0"/>
          <w:numId w:val="15"/>
        </w:numPr>
        <w:autoSpaceDE w:val="0"/>
        <w:autoSpaceDN w:val="0"/>
        <w:adjustRightInd w:val="0"/>
        <w:spacing w:after="0" w:line="240" w:lineRule="auto"/>
        <w:rPr>
          <w:rFonts w:ascii="Arial Narrow" w:hAnsi="Arial Narrow" w:cs="Arial"/>
          <w:sz w:val="20"/>
          <w:szCs w:val="20"/>
        </w:rPr>
      </w:pPr>
      <w:r w:rsidRPr="00DE639A">
        <w:rPr>
          <w:rFonts w:ascii="Arial Narrow" w:eastAsia="Calibri" w:hAnsi="Arial Narrow" w:cs="Arial"/>
          <w:sz w:val="20"/>
          <w:szCs w:val="20"/>
        </w:rPr>
        <w:t>Expedir constancia(s) de cumplimiento en forma oportuna para el respectivo pago</w:t>
      </w:r>
      <w:r w:rsidRPr="00DE639A">
        <w:rPr>
          <w:rFonts w:ascii="Arial Narrow" w:hAnsi="Arial Narrow" w:cs="Arial"/>
          <w:sz w:val="20"/>
          <w:szCs w:val="20"/>
        </w:rPr>
        <w:t>.</w:t>
      </w:r>
    </w:p>
    <w:p w:rsidR="00DE639A" w:rsidRPr="00DE639A" w:rsidRDefault="00DE639A" w:rsidP="00DE639A">
      <w:pPr>
        <w:numPr>
          <w:ilvl w:val="0"/>
          <w:numId w:val="15"/>
        </w:numPr>
        <w:autoSpaceDE w:val="0"/>
        <w:autoSpaceDN w:val="0"/>
        <w:adjustRightInd w:val="0"/>
        <w:spacing w:after="0" w:line="240" w:lineRule="auto"/>
        <w:rPr>
          <w:rFonts w:ascii="Arial Narrow" w:hAnsi="Arial Narrow" w:cs="Arial"/>
          <w:sz w:val="20"/>
          <w:szCs w:val="20"/>
        </w:rPr>
      </w:pPr>
      <w:r w:rsidRPr="00DE639A">
        <w:rPr>
          <w:rFonts w:ascii="Arial Narrow" w:eastAsia="Calibri" w:hAnsi="Arial Narrow" w:cs="Arial"/>
          <w:sz w:val="20"/>
          <w:szCs w:val="20"/>
        </w:rPr>
        <w:t>Verificar el cumplimiento de las obligacione</w:t>
      </w:r>
      <w:r w:rsidRPr="00DE639A">
        <w:rPr>
          <w:rFonts w:ascii="Arial Narrow" w:hAnsi="Arial Narrow" w:cs="Arial"/>
          <w:sz w:val="20"/>
          <w:szCs w:val="20"/>
        </w:rPr>
        <w:t>s contraídas por el Contratista.</w:t>
      </w:r>
    </w:p>
    <w:p w:rsidR="00DE639A" w:rsidRPr="00DE639A" w:rsidRDefault="00DE639A" w:rsidP="00DE639A">
      <w:pPr>
        <w:numPr>
          <w:ilvl w:val="0"/>
          <w:numId w:val="15"/>
        </w:numPr>
        <w:autoSpaceDE w:val="0"/>
        <w:autoSpaceDN w:val="0"/>
        <w:adjustRightInd w:val="0"/>
        <w:spacing w:after="0" w:line="240" w:lineRule="auto"/>
        <w:rPr>
          <w:rFonts w:ascii="Arial Narrow" w:hAnsi="Arial Narrow" w:cs="Arial"/>
          <w:sz w:val="20"/>
          <w:szCs w:val="20"/>
        </w:rPr>
      </w:pPr>
      <w:r w:rsidRPr="00DE639A">
        <w:rPr>
          <w:rFonts w:ascii="Arial Narrow" w:eastAsia="Calibri" w:hAnsi="Arial Narrow" w:cs="Arial"/>
          <w:sz w:val="20"/>
          <w:szCs w:val="20"/>
        </w:rPr>
        <w:t>Prestar la colaboración necesaria para que el Contratista satisfaga plenamente el objeto contractual</w:t>
      </w:r>
      <w:r w:rsidRPr="00DE639A">
        <w:rPr>
          <w:rFonts w:ascii="Arial Narrow" w:hAnsi="Arial Narrow" w:cs="Arial"/>
          <w:sz w:val="20"/>
          <w:szCs w:val="20"/>
        </w:rPr>
        <w:t>.</w:t>
      </w:r>
    </w:p>
    <w:p w:rsidR="00DE639A" w:rsidRPr="00DE639A" w:rsidRDefault="00DE639A" w:rsidP="00DE639A">
      <w:pPr>
        <w:numPr>
          <w:ilvl w:val="0"/>
          <w:numId w:val="15"/>
        </w:numPr>
        <w:autoSpaceDE w:val="0"/>
        <w:autoSpaceDN w:val="0"/>
        <w:adjustRightInd w:val="0"/>
        <w:spacing w:after="0" w:line="240" w:lineRule="auto"/>
        <w:rPr>
          <w:rFonts w:ascii="Arial Narrow" w:hAnsi="Arial Narrow" w:cs="Arial"/>
          <w:sz w:val="20"/>
          <w:szCs w:val="20"/>
        </w:rPr>
      </w:pPr>
      <w:r w:rsidRPr="00DE639A">
        <w:rPr>
          <w:rFonts w:ascii="Arial Narrow" w:eastAsia="Calibri" w:hAnsi="Arial Narrow" w:cs="Arial"/>
          <w:sz w:val="20"/>
          <w:szCs w:val="20"/>
        </w:rPr>
        <w:t>Dirimir las controversias que se presenten entre el Supervisor y el Contratista en la ejecución del Contrato</w:t>
      </w:r>
    </w:p>
    <w:p w:rsidR="00DE639A" w:rsidRPr="00DE639A" w:rsidRDefault="00DE639A" w:rsidP="00DE639A">
      <w:pPr>
        <w:numPr>
          <w:ilvl w:val="0"/>
          <w:numId w:val="15"/>
        </w:numPr>
        <w:autoSpaceDE w:val="0"/>
        <w:autoSpaceDN w:val="0"/>
        <w:adjustRightInd w:val="0"/>
        <w:spacing w:after="0" w:line="240" w:lineRule="auto"/>
        <w:jc w:val="both"/>
        <w:rPr>
          <w:rFonts w:ascii="Arial Narrow" w:hAnsi="Arial Narrow" w:cs="Arial Narrow"/>
          <w:sz w:val="20"/>
          <w:szCs w:val="20"/>
        </w:rPr>
      </w:pPr>
      <w:r w:rsidRPr="00DE639A">
        <w:rPr>
          <w:rFonts w:ascii="Arial Narrow" w:hAnsi="Arial Narrow" w:cs="Arial Narrow"/>
          <w:sz w:val="20"/>
          <w:szCs w:val="20"/>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rsidR="00DE639A" w:rsidRPr="00DE639A" w:rsidRDefault="00DE639A" w:rsidP="00DE639A">
      <w:pPr>
        <w:numPr>
          <w:ilvl w:val="0"/>
          <w:numId w:val="15"/>
        </w:numPr>
        <w:autoSpaceDE w:val="0"/>
        <w:autoSpaceDN w:val="0"/>
        <w:adjustRightInd w:val="0"/>
        <w:spacing w:after="0" w:line="240" w:lineRule="auto"/>
        <w:jc w:val="both"/>
        <w:rPr>
          <w:rFonts w:ascii="Arial Narrow" w:hAnsi="Arial Narrow" w:cs="Arial Narrow"/>
          <w:sz w:val="20"/>
          <w:szCs w:val="20"/>
        </w:rPr>
      </w:pPr>
      <w:r w:rsidRPr="00DE639A">
        <w:rPr>
          <w:rFonts w:ascii="Arial Narrow" w:hAnsi="Arial Narrow" w:cs="Arial Narrow"/>
          <w:sz w:val="20"/>
          <w:szCs w:val="20"/>
        </w:rPr>
        <w:t>Parques de acuerdo con la normatividad vigente en materia de contratación impondrá las multas a que haya lugar, siempre que se compruebe el incumplimiento del objeto del contrato.</w:t>
      </w:r>
    </w:p>
    <w:p w:rsidR="00B31BBC" w:rsidRPr="00DE639A" w:rsidRDefault="00B31BBC" w:rsidP="00252B48">
      <w:pPr>
        <w:autoSpaceDE w:val="0"/>
        <w:autoSpaceDN w:val="0"/>
        <w:adjustRightInd w:val="0"/>
        <w:spacing w:after="0" w:line="240" w:lineRule="auto"/>
        <w:jc w:val="both"/>
        <w:rPr>
          <w:rFonts w:ascii="Arial Narrow" w:hAnsi="Arial Narrow" w:cs="Arial"/>
          <w:color w:val="000000"/>
          <w:sz w:val="20"/>
          <w:szCs w:val="20"/>
        </w:rPr>
      </w:pPr>
    </w:p>
    <w:p w:rsidR="00252B48" w:rsidRPr="00DE639A" w:rsidRDefault="00252B48" w:rsidP="00252B48">
      <w:pPr>
        <w:autoSpaceDE w:val="0"/>
        <w:autoSpaceDN w:val="0"/>
        <w:adjustRightInd w:val="0"/>
        <w:spacing w:after="0" w:line="240" w:lineRule="auto"/>
        <w:jc w:val="both"/>
        <w:rPr>
          <w:rFonts w:ascii="Arial Narrow" w:hAnsi="Arial Narrow" w:cs="Arial"/>
          <w:color w:val="000000"/>
          <w:sz w:val="20"/>
          <w:szCs w:val="20"/>
        </w:rPr>
      </w:pPr>
      <w:r w:rsidRPr="00DE639A">
        <w:rPr>
          <w:rFonts w:ascii="Arial Narrow" w:hAnsi="Arial Narrow" w:cs="Arial"/>
          <w:color w:val="000000"/>
          <w:sz w:val="20"/>
          <w:szCs w:val="20"/>
        </w:rPr>
        <w:t xml:space="preserve">Bajo la gravedad del juramento y de conformidad con lo exigido en el presente proceso, me permito certificar que: </w:t>
      </w:r>
    </w:p>
    <w:p w:rsidR="00252B48" w:rsidRPr="00DE639A" w:rsidRDefault="00252B48" w:rsidP="00252B48">
      <w:pPr>
        <w:autoSpaceDE w:val="0"/>
        <w:autoSpaceDN w:val="0"/>
        <w:adjustRightInd w:val="0"/>
        <w:spacing w:after="0" w:line="240" w:lineRule="auto"/>
        <w:rPr>
          <w:rFonts w:ascii="Arial Narrow" w:hAnsi="Arial Narrow" w:cs="Arial"/>
          <w:color w:val="000000"/>
          <w:sz w:val="20"/>
          <w:szCs w:val="20"/>
        </w:rPr>
      </w:pPr>
    </w:p>
    <w:p w:rsidR="00252B48" w:rsidRPr="00DE639A" w:rsidRDefault="00252B48" w:rsidP="00252B48">
      <w:pPr>
        <w:autoSpaceDE w:val="0"/>
        <w:autoSpaceDN w:val="0"/>
        <w:adjustRightInd w:val="0"/>
        <w:spacing w:after="0" w:line="240" w:lineRule="auto"/>
        <w:jc w:val="both"/>
        <w:rPr>
          <w:rFonts w:ascii="Arial Narrow" w:hAnsi="Arial Narrow" w:cs="Arial"/>
          <w:color w:val="000000"/>
          <w:sz w:val="20"/>
          <w:szCs w:val="20"/>
        </w:rPr>
      </w:pPr>
      <w:r w:rsidRPr="00DE639A">
        <w:rPr>
          <w:rFonts w:ascii="Arial Narrow" w:hAnsi="Arial Narrow" w:cs="Arial"/>
          <w:color w:val="000000"/>
          <w:sz w:val="20"/>
          <w:szCs w:val="20"/>
        </w:rPr>
        <w:t xml:space="preserve">El proponente que represento conoce y acepta el contenido de las Especificaciones Técnicas, estipuladas en el Presente Documento, de sus proformas y anexos, así como el de cada uno de las Adendas expedidas al mismo; </w:t>
      </w:r>
    </w:p>
    <w:p w:rsidR="00252B48" w:rsidRPr="00DE639A" w:rsidRDefault="00252B48" w:rsidP="00252B48">
      <w:pPr>
        <w:autoSpaceDE w:val="0"/>
        <w:autoSpaceDN w:val="0"/>
        <w:adjustRightInd w:val="0"/>
        <w:spacing w:after="0" w:line="240" w:lineRule="auto"/>
        <w:rPr>
          <w:rFonts w:ascii="Arial Narrow" w:hAnsi="Arial Narrow" w:cs="Arial"/>
          <w:color w:val="000000"/>
          <w:sz w:val="20"/>
          <w:szCs w:val="20"/>
        </w:rPr>
      </w:pPr>
    </w:p>
    <w:p w:rsidR="00252B48" w:rsidRPr="00DE639A" w:rsidRDefault="00252B48" w:rsidP="00252B48">
      <w:pPr>
        <w:autoSpaceDE w:val="0"/>
        <w:autoSpaceDN w:val="0"/>
        <w:adjustRightInd w:val="0"/>
        <w:spacing w:after="0" w:line="240" w:lineRule="auto"/>
        <w:rPr>
          <w:rFonts w:ascii="Arial Narrow" w:hAnsi="Arial Narrow" w:cs="Arial"/>
          <w:color w:val="000000"/>
          <w:sz w:val="20"/>
          <w:szCs w:val="20"/>
        </w:rPr>
      </w:pPr>
      <w:r w:rsidRPr="00DE639A">
        <w:rPr>
          <w:rFonts w:ascii="Arial Narrow" w:hAnsi="Arial Narrow" w:cs="Arial"/>
          <w:color w:val="000000"/>
          <w:sz w:val="20"/>
          <w:szCs w:val="20"/>
        </w:rPr>
        <w:t xml:space="preserve">Atentamente: </w:t>
      </w:r>
    </w:p>
    <w:p w:rsidR="00252B48" w:rsidRPr="00DE639A" w:rsidRDefault="00252B48" w:rsidP="00252B48">
      <w:pPr>
        <w:autoSpaceDE w:val="0"/>
        <w:autoSpaceDN w:val="0"/>
        <w:adjustRightInd w:val="0"/>
        <w:spacing w:after="0" w:line="240" w:lineRule="auto"/>
        <w:rPr>
          <w:rFonts w:ascii="Arial Narrow" w:hAnsi="Arial Narrow" w:cs="Arial"/>
          <w:color w:val="000000"/>
          <w:sz w:val="20"/>
          <w:szCs w:val="20"/>
        </w:rPr>
      </w:pPr>
    </w:p>
    <w:p w:rsidR="00252B48" w:rsidRPr="00DE639A" w:rsidRDefault="00252B48" w:rsidP="00252B48">
      <w:pPr>
        <w:autoSpaceDE w:val="0"/>
        <w:autoSpaceDN w:val="0"/>
        <w:adjustRightInd w:val="0"/>
        <w:spacing w:after="0" w:line="240" w:lineRule="auto"/>
        <w:rPr>
          <w:rFonts w:ascii="Arial Narrow" w:hAnsi="Arial Narrow" w:cs="Arial"/>
          <w:color w:val="000000"/>
          <w:sz w:val="20"/>
          <w:szCs w:val="20"/>
        </w:rPr>
      </w:pPr>
      <w:r w:rsidRPr="00DE639A">
        <w:rPr>
          <w:rFonts w:ascii="Arial Narrow" w:hAnsi="Arial Narrow" w:cs="Arial"/>
          <w:color w:val="000000"/>
          <w:sz w:val="20"/>
          <w:szCs w:val="20"/>
        </w:rPr>
        <w:t xml:space="preserve">Razón Social……………………………………………………………………… Nombre…………………………………………………………………………..… </w:t>
      </w:r>
    </w:p>
    <w:p w:rsidR="00252B48" w:rsidRPr="00DE639A" w:rsidRDefault="00252B48" w:rsidP="00252B48">
      <w:pPr>
        <w:autoSpaceDE w:val="0"/>
        <w:autoSpaceDN w:val="0"/>
        <w:adjustRightInd w:val="0"/>
        <w:spacing w:after="0" w:line="240" w:lineRule="auto"/>
        <w:rPr>
          <w:rFonts w:ascii="Arial Narrow" w:hAnsi="Arial Narrow" w:cs="Arial"/>
          <w:color w:val="000000"/>
          <w:sz w:val="20"/>
          <w:szCs w:val="20"/>
        </w:rPr>
      </w:pPr>
      <w:r w:rsidRPr="00DE639A">
        <w:rPr>
          <w:rFonts w:ascii="Arial Narrow" w:hAnsi="Arial Narrow" w:cs="Arial"/>
          <w:color w:val="000000"/>
          <w:sz w:val="20"/>
          <w:szCs w:val="20"/>
        </w:rPr>
        <w:t xml:space="preserve">Dirección………………………………………………………………………..… </w:t>
      </w:r>
    </w:p>
    <w:p w:rsidR="00252B48" w:rsidRPr="00DE639A" w:rsidRDefault="00252B48" w:rsidP="00252B48">
      <w:pPr>
        <w:autoSpaceDE w:val="0"/>
        <w:autoSpaceDN w:val="0"/>
        <w:adjustRightInd w:val="0"/>
        <w:spacing w:after="0" w:line="240" w:lineRule="auto"/>
        <w:rPr>
          <w:rFonts w:ascii="Arial Narrow" w:hAnsi="Arial Narrow" w:cs="Arial"/>
          <w:color w:val="000000"/>
          <w:sz w:val="20"/>
          <w:szCs w:val="20"/>
        </w:rPr>
      </w:pPr>
      <w:r w:rsidRPr="00DE639A">
        <w:rPr>
          <w:rFonts w:ascii="Arial Narrow" w:hAnsi="Arial Narrow" w:cs="Arial"/>
          <w:color w:val="000000"/>
          <w:sz w:val="20"/>
          <w:szCs w:val="20"/>
        </w:rPr>
        <w:t xml:space="preserve">E-mail…………………………………………………………………………… </w:t>
      </w:r>
    </w:p>
    <w:p w:rsidR="00252B48" w:rsidRPr="00DE639A" w:rsidRDefault="00252B48" w:rsidP="00252B48">
      <w:pPr>
        <w:autoSpaceDE w:val="0"/>
        <w:autoSpaceDN w:val="0"/>
        <w:adjustRightInd w:val="0"/>
        <w:spacing w:after="0" w:line="240" w:lineRule="auto"/>
        <w:rPr>
          <w:rFonts w:ascii="Arial Narrow" w:hAnsi="Arial Narrow" w:cs="Arial"/>
          <w:color w:val="000000"/>
          <w:sz w:val="20"/>
          <w:szCs w:val="20"/>
        </w:rPr>
      </w:pPr>
      <w:r w:rsidRPr="00DE639A">
        <w:rPr>
          <w:rFonts w:ascii="Arial Narrow" w:hAnsi="Arial Narrow" w:cs="Arial"/>
          <w:color w:val="000000"/>
          <w:sz w:val="20"/>
          <w:szCs w:val="20"/>
        </w:rPr>
        <w:t xml:space="preserve">FAX……………………………………………………………………………… </w:t>
      </w:r>
    </w:p>
    <w:p w:rsidR="00B46C73" w:rsidRPr="00DE639A" w:rsidRDefault="00B46C73" w:rsidP="00252B48">
      <w:pPr>
        <w:autoSpaceDE w:val="0"/>
        <w:autoSpaceDN w:val="0"/>
        <w:adjustRightInd w:val="0"/>
        <w:spacing w:after="0" w:line="240" w:lineRule="auto"/>
        <w:rPr>
          <w:rFonts w:ascii="Arial Narrow" w:hAnsi="Arial Narrow" w:cs="Arial"/>
          <w:color w:val="000000"/>
          <w:sz w:val="20"/>
          <w:szCs w:val="20"/>
        </w:rPr>
      </w:pPr>
    </w:p>
    <w:p w:rsidR="00252B48" w:rsidRPr="00DE639A" w:rsidRDefault="00252B48" w:rsidP="00252B48">
      <w:pPr>
        <w:rPr>
          <w:rFonts w:ascii="Arial Narrow" w:hAnsi="Arial Narrow"/>
          <w:b/>
          <w:sz w:val="20"/>
          <w:szCs w:val="20"/>
        </w:rPr>
      </w:pPr>
      <w:r w:rsidRPr="00DE639A">
        <w:rPr>
          <w:rFonts w:ascii="Arial Narrow" w:hAnsi="Arial Narrow" w:cs="Arial"/>
          <w:color w:val="000000"/>
          <w:sz w:val="20"/>
          <w:szCs w:val="20"/>
        </w:rPr>
        <w:t>FIRMA:</w:t>
      </w:r>
      <w:r w:rsidR="00B46C73" w:rsidRPr="00DE639A">
        <w:rPr>
          <w:rFonts w:ascii="Arial Narrow" w:hAnsi="Arial Narrow" w:cs="Arial"/>
          <w:color w:val="000000"/>
          <w:sz w:val="20"/>
          <w:szCs w:val="20"/>
        </w:rPr>
        <w:t xml:space="preserve"> ___________________________________</w:t>
      </w:r>
    </w:p>
    <w:sectPr w:rsidR="00252B48" w:rsidRPr="00DE639A" w:rsidSect="005266DA">
      <w:headerReference w:type="default" r:id="rId9"/>
      <w:footerReference w:type="default" r:id="rId10"/>
      <w:pgSz w:w="12240" w:h="15840"/>
      <w:pgMar w:top="1952" w:right="1701" w:bottom="1134" w:left="1701" w:header="510"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788A" w:rsidRDefault="00A8788A" w:rsidP="00B01DE5">
      <w:pPr>
        <w:spacing w:after="0" w:line="240" w:lineRule="auto"/>
      </w:pPr>
      <w:r>
        <w:separator/>
      </w:r>
    </w:p>
  </w:endnote>
  <w:endnote w:type="continuationSeparator" w:id="0">
    <w:p w:rsidR="00A8788A" w:rsidRDefault="00A8788A" w:rsidP="00B01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ヒラギノ角ゴ Pro W3">
    <w:charset w:val="00"/>
    <w:family w:val="auto"/>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88A" w:rsidRDefault="00A8788A" w:rsidP="00553623">
    <w:pPr>
      <w:pStyle w:val="Piedepgina"/>
      <w:ind w:left="4678" w:hanging="283"/>
      <w:jc w:val="right"/>
      <w:rPr>
        <w:rFonts w:ascii="Arial" w:hAnsi="Arial"/>
        <w:b/>
        <w:sz w:val="18"/>
        <w:szCs w:val="18"/>
      </w:rPr>
    </w:pPr>
    <w:r>
      <w:rPr>
        <w:noProof/>
      </w:rPr>
      <w:drawing>
        <wp:anchor distT="0" distB="0" distL="114300" distR="114300" simplePos="0" relativeHeight="251658240" behindDoc="0" locked="0" layoutInCell="1" allowOverlap="1" wp14:anchorId="17746478" wp14:editId="673F0C35">
          <wp:simplePos x="0" y="0"/>
          <wp:positionH relativeFrom="column">
            <wp:posOffset>-451485</wp:posOffset>
          </wp:positionH>
          <wp:positionV relativeFrom="paragraph">
            <wp:posOffset>140335</wp:posOffset>
          </wp:positionV>
          <wp:extent cx="2276475" cy="781050"/>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6475" cy="7810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noProof/>
        <w:sz w:val="18"/>
        <w:szCs w:val="18"/>
      </w:rPr>
      <w:drawing>
        <wp:inline distT="0" distB="0" distL="0" distR="0" wp14:anchorId="78C44B6E" wp14:editId="1D8EB6AC">
          <wp:extent cx="1943100" cy="39052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43100" cy="390525"/>
                  </a:xfrm>
                  <a:prstGeom prst="rect">
                    <a:avLst/>
                  </a:prstGeom>
                  <a:noFill/>
                </pic:spPr>
              </pic:pic>
            </a:graphicData>
          </a:graphic>
        </wp:inline>
      </w:drawing>
    </w:r>
  </w:p>
  <w:p w:rsidR="00A8788A" w:rsidRDefault="00A8788A" w:rsidP="00553623">
    <w:pPr>
      <w:pStyle w:val="Piedepgina"/>
      <w:ind w:left="4678" w:hanging="283"/>
      <w:jc w:val="right"/>
    </w:pPr>
    <w:r>
      <w:rPr>
        <w:rFonts w:ascii="Arial" w:hAnsi="Arial"/>
        <w:b/>
        <w:noProof/>
        <w:sz w:val="18"/>
        <w:szCs w:val="18"/>
      </w:rPr>
      <w:drawing>
        <wp:anchor distT="0" distB="0" distL="114300" distR="114300" simplePos="0" relativeHeight="251661312" behindDoc="1" locked="0" layoutInCell="1" allowOverlap="1" wp14:anchorId="070293C5" wp14:editId="08EB9149">
          <wp:simplePos x="0" y="0"/>
          <wp:positionH relativeFrom="page">
            <wp:posOffset>4716145</wp:posOffset>
          </wp:positionH>
          <wp:positionV relativeFrom="paragraph">
            <wp:posOffset>8460105</wp:posOffset>
          </wp:positionV>
          <wp:extent cx="1937385" cy="379730"/>
          <wp:effectExtent l="0" t="0" r="5715" b="127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b/>
        <w:noProof/>
        <w:sz w:val="18"/>
        <w:szCs w:val="18"/>
      </w:rPr>
      <w:drawing>
        <wp:anchor distT="0" distB="0" distL="114300" distR="114300" simplePos="0" relativeHeight="251660288" behindDoc="1" locked="0" layoutInCell="1" allowOverlap="1" wp14:anchorId="50315125" wp14:editId="0F02D80E">
          <wp:simplePos x="0" y="0"/>
          <wp:positionH relativeFrom="page">
            <wp:posOffset>4716145</wp:posOffset>
          </wp:positionH>
          <wp:positionV relativeFrom="paragraph">
            <wp:posOffset>8460105</wp:posOffset>
          </wp:positionV>
          <wp:extent cx="1937385" cy="379730"/>
          <wp:effectExtent l="0" t="0" r="5715" b="127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71C4">
      <w:rPr>
        <w:rFonts w:ascii="Arial" w:hAnsi="Arial" w:cs="Arial"/>
        <w:b/>
        <w:sz w:val="18"/>
        <w:szCs w:val="18"/>
      </w:rPr>
      <w:t xml:space="preserve">Carrera 39  No. 26C – 47 Villavicencio - Meta, Colombia </w:t>
    </w:r>
    <w:r w:rsidRPr="00F671C4">
      <w:rPr>
        <w:rFonts w:ascii="Arial" w:hAnsi="Arial" w:cs="Arial"/>
        <w:sz w:val="18"/>
        <w:szCs w:val="18"/>
      </w:rPr>
      <w:t>Teléfono: (8) 6819000</w:t>
    </w:r>
  </w:p>
  <w:p w:rsidR="00A8788A" w:rsidRDefault="00A8788A" w:rsidP="00553623">
    <w:pPr>
      <w:pStyle w:val="Piedepgina"/>
      <w:ind w:left="4678" w:hanging="283"/>
      <w:jc w:val="right"/>
    </w:pPr>
    <w:r>
      <w:rPr>
        <w:rFonts w:ascii="Arial" w:hAnsi="Arial" w:cs="Arial"/>
        <w:sz w:val="18"/>
        <w:szCs w:val="18"/>
      </w:rPr>
      <w:t>www.parquesnacionales.gov.co</w:t>
    </w:r>
  </w:p>
  <w:p w:rsidR="00A8788A" w:rsidRDefault="00A8788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788A" w:rsidRDefault="00A8788A" w:rsidP="00B01DE5">
      <w:pPr>
        <w:spacing w:after="0" w:line="240" w:lineRule="auto"/>
      </w:pPr>
      <w:r>
        <w:separator/>
      </w:r>
    </w:p>
  </w:footnote>
  <w:footnote w:type="continuationSeparator" w:id="0">
    <w:p w:rsidR="00A8788A" w:rsidRDefault="00A8788A" w:rsidP="00B01D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88A" w:rsidRDefault="00A8788A">
    <w:pPr>
      <w:pStyle w:val="Encabezado"/>
    </w:pPr>
    <w:r>
      <w:rPr>
        <w:noProof/>
        <w:lang w:val="es-ES" w:eastAsia="es-ES"/>
      </w:rPr>
      <w:drawing>
        <wp:anchor distT="0" distB="0" distL="114300" distR="114300" simplePos="0" relativeHeight="251659264" behindDoc="1" locked="0" layoutInCell="1" allowOverlap="1" wp14:anchorId="095A2B4F" wp14:editId="633C32C4">
          <wp:simplePos x="0" y="0"/>
          <wp:positionH relativeFrom="column">
            <wp:posOffset>-394970</wp:posOffset>
          </wp:positionH>
          <wp:positionV relativeFrom="paragraph">
            <wp:posOffset>-164465</wp:posOffset>
          </wp:positionV>
          <wp:extent cx="2470150" cy="989330"/>
          <wp:effectExtent l="0" t="0" r="6350" b="127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0150" cy="9893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731BF"/>
    <w:multiLevelType w:val="multilevel"/>
    <w:tmpl w:val="2F589DD6"/>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0E6035F8"/>
    <w:multiLevelType w:val="hybridMultilevel"/>
    <w:tmpl w:val="1F7631C2"/>
    <w:lvl w:ilvl="0" w:tplc="278C984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nsid w:val="1AF56FB9"/>
    <w:multiLevelType w:val="hybridMultilevel"/>
    <w:tmpl w:val="0BD0B07E"/>
    <w:lvl w:ilvl="0" w:tplc="034AA7CE">
      <w:start w:val="3"/>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6054E52"/>
    <w:multiLevelType w:val="hybridMultilevel"/>
    <w:tmpl w:val="F9720C48"/>
    <w:lvl w:ilvl="0" w:tplc="0409000F">
      <w:start w:val="1"/>
      <w:numFmt w:val="decimal"/>
      <w:lvlText w:val="%1."/>
      <w:lvlJc w:val="left"/>
      <w:pPr>
        <w:ind w:left="720" w:hanging="360"/>
      </w:pPr>
    </w:lvl>
    <w:lvl w:ilvl="1" w:tplc="9DF8C3E4">
      <w:start w:val="1"/>
      <w:numFmt w:val="lowerLetter"/>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2D77699C"/>
    <w:multiLevelType w:val="hybridMultilevel"/>
    <w:tmpl w:val="45E02D42"/>
    <w:lvl w:ilvl="0" w:tplc="240A0017">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nsid w:val="367D230E"/>
    <w:multiLevelType w:val="hybridMultilevel"/>
    <w:tmpl w:val="DFBA7DEA"/>
    <w:lvl w:ilvl="0" w:tplc="D6F86FF2">
      <w:start w:val="1"/>
      <w:numFmt w:val="decimal"/>
      <w:lvlText w:val="%1."/>
      <w:lvlJc w:val="left"/>
      <w:pPr>
        <w:ind w:left="-1065" w:hanging="360"/>
      </w:pPr>
      <w:rPr>
        <w:rFonts w:ascii="Arial Narrow" w:eastAsiaTheme="minorHAnsi" w:hAnsi="Arial Narrow" w:cs="Arial Narrow"/>
      </w:rPr>
    </w:lvl>
    <w:lvl w:ilvl="1" w:tplc="240A0019">
      <w:start w:val="1"/>
      <w:numFmt w:val="lowerLetter"/>
      <w:lvlText w:val="%2."/>
      <w:lvlJc w:val="left"/>
      <w:pPr>
        <w:ind w:left="-345" w:hanging="360"/>
      </w:pPr>
    </w:lvl>
    <w:lvl w:ilvl="2" w:tplc="240A001B">
      <w:start w:val="1"/>
      <w:numFmt w:val="lowerRoman"/>
      <w:lvlText w:val="%3."/>
      <w:lvlJc w:val="right"/>
      <w:pPr>
        <w:ind w:left="375" w:hanging="180"/>
      </w:pPr>
    </w:lvl>
    <w:lvl w:ilvl="3" w:tplc="240A000F">
      <w:start w:val="1"/>
      <w:numFmt w:val="decimal"/>
      <w:lvlText w:val="%4."/>
      <w:lvlJc w:val="left"/>
      <w:pPr>
        <w:ind w:left="1095" w:hanging="360"/>
      </w:pPr>
    </w:lvl>
    <w:lvl w:ilvl="4" w:tplc="240A0019">
      <w:start w:val="1"/>
      <w:numFmt w:val="lowerLetter"/>
      <w:lvlText w:val="%5."/>
      <w:lvlJc w:val="left"/>
      <w:pPr>
        <w:ind w:left="1815" w:hanging="360"/>
      </w:pPr>
    </w:lvl>
    <w:lvl w:ilvl="5" w:tplc="240A001B">
      <w:start w:val="1"/>
      <w:numFmt w:val="lowerRoman"/>
      <w:lvlText w:val="%6."/>
      <w:lvlJc w:val="right"/>
      <w:pPr>
        <w:ind w:left="2535" w:hanging="180"/>
      </w:pPr>
    </w:lvl>
    <w:lvl w:ilvl="6" w:tplc="240A000F">
      <w:start w:val="1"/>
      <w:numFmt w:val="decimal"/>
      <w:lvlText w:val="%7."/>
      <w:lvlJc w:val="left"/>
      <w:pPr>
        <w:ind w:left="3255" w:hanging="360"/>
      </w:pPr>
    </w:lvl>
    <w:lvl w:ilvl="7" w:tplc="240A0019">
      <w:start w:val="1"/>
      <w:numFmt w:val="lowerLetter"/>
      <w:lvlText w:val="%8."/>
      <w:lvlJc w:val="left"/>
      <w:pPr>
        <w:ind w:left="3975" w:hanging="360"/>
      </w:pPr>
    </w:lvl>
    <w:lvl w:ilvl="8" w:tplc="240A001B">
      <w:start w:val="1"/>
      <w:numFmt w:val="lowerRoman"/>
      <w:lvlText w:val="%9."/>
      <w:lvlJc w:val="right"/>
      <w:pPr>
        <w:ind w:left="4695" w:hanging="180"/>
      </w:pPr>
    </w:lvl>
  </w:abstractNum>
  <w:abstractNum w:abstractNumId="8">
    <w:nsid w:val="3BE03DBF"/>
    <w:multiLevelType w:val="multilevel"/>
    <w:tmpl w:val="0E76409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444674C8"/>
    <w:multiLevelType w:val="hybridMultilevel"/>
    <w:tmpl w:val="C2CE0368"/>
    <w:lvl w:ilvl="0" w:tplc="9982BC28">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nsid w:val="48FA5FAE"/>
    <w:multiLevelType w:val="hybridMultilevel"/>
    <w:tmpl w:val="B7E456A6"/>
    <w:lvl w:ilvl="0" w:tplc="B344BDEE">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nsid w:val="4E8E6E33"/>
    <w:multiLevelType w:val="hybridMultilevel"/>
    <w:tmpl w:val="DDE05828"/>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nsid w:val="55BA1731"/>
    <w:multiLevelType w:val="hybridMultilevel"/>
    <w:tmpl w:val="DA8A5A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660049B8"/>
    <w:multiLevelType w:val="hybridMultilevel"/>
    <w:tmpl w:val="9E70D2D2"/>
    <w:lvl w:ilvl="0" w:tplc="5D086D14">
      <w:start w:val="1"/>
      <w:numFmt w:val="decimal"/>
      <w:lvlText w:val="%1."/>
      <w:lvlJc w:val="left"/>
      <w:pPr>
        <w:ind w:left="765" w:hanging="360"/>
      </w:pPr>
      <w:rPr>
        <w:rFonts w:hint="default"/>
      </w:rPr>
    </w:lvl>
    <w:lvl w:ilvl="1" w:tplc="240A0019" w:tentative="1">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14">
    <w:nsid w:val="69FA66B3"/>
    <w:multiLevelType w:val="hybridMultilevel"/>
    <w:tmpl w:val="29ECB770"/>
    <w:lvl w:ilvl="0" w:tplc="240A000B">
      <w:start w:val="1"/>
      <w:numFmt w:val="bullet"/>
      <w:lvlText w:val=""/>
      <w:lvlJc w:val="left"/>
      <w:pPr>
        <w:ind w:left="786"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16">
    <w:nsid w:val="79922ABD"/>
    <w:multiLevelType w:val="hybridMultilevel"/>
    <w:tmpl w:val="1E6A0F4E"/>
    <w:lvl w:ilvl="0" w:tplc="A8ECDECA">
      <w:start w:val="1"/>
      <w:numFmt w:val="lowerLetter"/>
      <w:lvlText w:val="%1)"/>
      <w:lvlJc w:val="left"/>
      <w:pPr>
        <w:ind w:left="774" w:hanging="360"/>
      </w:pPr>
      <w:rPr>
        <w:b/>
      </w:rPr>
    </w:lvl>
    <w:lvl w:ilvl="1" w:tplc="240A0019" w:tentative="1">
      <w:start w:val="1"/>
      <w:numFmt w:val="lowerLetter"/>
      <w:lvlText w:val="%2."/>
      <w:lvlJc w:val="left"/>
      <w:pPr>
        <w:ind w:left="1494" w:hanging="360"/>
      </w:pPr>
    </w:lvl>
    <w:lvl w:ilvl="2" w:tplc="240A001B" w:tentative="1">
      <w:start w:val="1"/>
      <w:numFmt w:val="lowerRoman"/>
      <w:lvlText w:val="%3."/>
      <w:lvlJc w:val="right"/>
      <w:pPr>
        <w:ind w:left="2214" w:hanging="180"/>
      </w:pPr>
    </w:lvl>
    <w:lvl w:ilvl="3" w:tplc="240A000F" w:tentative="1">
      <w:start w:val="1"/>
      <w:numFmt w:val="decimal"/>
      <w:lvlText w:val="%4."/>
      <w:lvlJc w:val="left"/>
      <w:pPr>
        <w:ind w:left="2934" w:hanging="360"/>
      </w:pPr>
    </w:lvl>
    <w:lvl w:ilvl="4" w:tplc="240A0019" w:tentative="1">
      <w:start w:val="1"/>
      <w:numFmt w:val="lowerLetter"/>
      <w:lvlText w:val="%5."/>
      <w:lvlJc w:val="left"/>
      <w:pPr>
        <w:ind w:left="3654" w:hanging="360"/>
      </w:pPr>
    </w:lvl>
    <w:lvl w:ilvl="5" w:tplc="240A001B" w:tentative="1">
      <w:start w:val="1"/>
      <w:numFmt w:val="lowerRoman"/>
      <w:lvlText w:val="%6."/>
      <w:lvlJc w:val="right"/>
      <w:pPr>
        <w:ind w:left="4374" w:hanging="180"/>
      </w:pPr>
    </w:lvl>
    <w:lvl w:ilvl="6" w:tplc="240A000F" w:tentative="1">
      <w:start w:val="1"/>
      <w:numFmt w:val="decimal"/>
      <w:lvlText w:val="%7."/>
      <w:lvlJc w:val="left"/>
      <w:pPr>
        <w:ind w:left="5094" w:hanging="360"/>
      </w:pPr>
    </w:lvl>
    <w:lvl w:ilvl="7" w:tplc="240A0019" w:tentative="1">
      <w:start w:val="1"/>
      <w:numFmt w:val="lowerLetter"/>
      <w:lvlText w:val="%8."/>
      <w:lvlJc w:val="left"/>
      <w:pPr>
        <w:ind w:left="5814" w:hanging="360"/>
      </w:pPr>
    </w:lvl>
    <w:lvl w:ilvl="8" w:tplc="240A001B" w:tentative="1">
      <w:start w:val="1"/>
      <w:numFmt w:val="lowerRoman"/>
      <w:lvlText w:val="%9."/>
      <w:lvlJc w:val="right"/>
      <w:pPr>
        <w:ind w:left="6534" w:hanging="180"/>
      </w:pPr>
    </w:lvl>
  </w:abstractNum>
  <w:num w:numId="1">
    <w:abstractNumId w:val="14"/>
  </w:num>
  <w:num w:numId="2">
    <w:abstractNumId w:val="2"/>
  </w:num>
  <w:num w:numId="3">
    <w:abstractNumId w:val="9"/>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6"/>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5"/>
  </w:num>
  <w:num w:numId="11">
    <w:abstractNumId w:val="0"/>
  </w:num>
  <w:num w:numId="12">
    <w:abstractNumId w:val="12"/>
  </w:num>
  <w:num w:numId="13">
    <w:abstractNumId w:val="11"/>
  </w:num>
  <w:num w:numId="14">
    <w:abstractNumId w:val="8"/>
  </w:num>
  <w:num w:numId="15">
    <w:abstractNumId w:val="1"/>
  </w:num>
  <w:num w:numId="16">
    <w:abstractNumId w:val="13"/>
  </w:num>
  <w:num w:numId="17">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472"/>
    <w:rsid w:val="00045173"/>
    <w:rsid w:val="000D1DB7"/>
    <w:rsid w:val="000E7BE7"/>
    <w:rsid w:val="001647D6"/>
    <w:rsid w:val="001A7B28"/>
    <w:rsid w:val="001B0143"/>
    <w:rsid w:val="001B6E37"/>
    <w:rsid w:val="001F2BAE"/>
    <w:rsid w:val="00252B48"/>
    <w:rsid w:val="00295AB3"/>
    <w:rsid w:val="00304B0F"/>
    <w:rsid w:val="00332F1C"/>
    <w:rsid w:val="00376CC5"/>
    <w:rsid w:val="003861CC"/>
    <w:rsid w:val="003C16A4"/>
    <w:rsid w:val="00486BE8"/>
    <w:rsid w:val="004C37F3"/>
    <w:rsid w:val="004F41F8"/>
    <w:rsid w:val="0051448D"/>
    <w:rsid w:val="005179A6"/>
    <w:rsid w:val="005266DA"/>
    <w:rsid w:val="00553623"/>
    <w:rsid w:val="0055607A"/>
    <w:rsid w:val="00560A34"/>
    <w:rsid w:val="005A74FA"/>
    <w:rsid w:val="005B7177"/>
    <w:rsid w:val="005D005B"/>
    <w:rsid w:val="00683EF9"/>
    <w:rsid w:val="006A64D5"/>
    <w:rsid w:val="006B021C"/>
    <w:rsid w:val="006B64C5"/>
    <w:rsid w:val="006E5957"/>
    <w:rsid w:val="00723681"/>
    <w:rsid w:val="00737571"/>
    <w:rsid w:val="00760DC9"/>
    <w:rsid w:val="007D410E"/>
    <w:rsid w:val="007E746D"/>
    <w:rsid w:val="00836741"/>
    <w:rsid w:val="00840C8F"/>
    <w:rsid w:val="00887FAA"/>
    <w:rsid w:val="008A2171"/>
    <w:rsid w:val="008A28A2"/>
    <w:rsid w:val="008D2391"/>
    <w:rsid w:val="008D5472"/>
    <w:rsid w:val="009A508F"/>
    <w:rsid w:val="009B226E"/>
    <w:rsid w:val="009F7E16"/>
    <w:rsid w:val="00A17416"/>
    <w:rsid w:val="00A5417B"/>
    <w:rsid w:val="00A65B77"/>
    <w:rsid w:val="00A8788A"/>
    <w:rsid w:val="00A94FA5"/>
    <w:rsid w:val="00AA6DA1"/>
    <w:rsid w:val="00AC342C"/>
    <w:rsid w:val="00AD6585"/>
    <w:rsid w:val="00B01DE5"/>
    <w:rsid w:val="00B31BBC"/>
    <w:rsid w:val="00B46C73"/>
    <w:rsid w:val="00B6632B"/>
    <w:rsid w:val="00B72CEE"/>
    <w:rsid w:val="00B96652"/>
    <w:rsid w:val="00BA124C"/>
    <w:rsid w:val="00C27564"/>
    <w:rsid w:val="00CC106B"/>
    <w:rsid w:val="00D0147E"/>
    <w:rsid w:val="00D32680"/>
    <w:rsid w:val="00D61F86"/>
    <w:rsid w:val="00D869F0"/>
    <w:rsid w:val="00D91F23"/>
    <w:rsid w:val="00D94339"/>
    <w:rsid w:val="00DA4232"/>
    <w:rsid w:val="00DE639A"/>
    <w:rsid w:val="00E50FDE"/>
    <w:rsid w:val="00E53754"/>
    <w:rsid w:val="00E72C89"/>
    <w:rsid w:val="00ED4AA9"/>
    <w:rsid w:val="00EE034F"/>
    <w:rsid w:val="00F1496E"/>
    <w:rsid w:val="00F445D5"/>
    <w:rsid w:val="00F908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rsid w:val="00A5417B"/>
    <w:pPr>
      <w:keepNext/>
      <w:suppressAutoHyphens/>
      <w:autoSpaceDN w:val="0"/>
      <w:spacing w:before="240" w:after="60" w:line="240" w:lineRule="auto"/>
      <w:textAlignment w:val="baseline"/>
      <w:outlineLvl w:val="0"/>
    </w:pPr>
    <w:rPr>
      <w:rFonts w:ascii="Arial" w:eastAsia="Times New Roman" w:hAnsi="Arial" w:cs="Arial"/>
      <w:b/>
      <w:bCs/>
      <w:kern w:val="3"/>
      <w:sz w:val="32"/>
      <w:szCs w:val="32"/>
      <w:lang w:eastAsia="es-ES"/>
    </w:rPr>
  </w:style>
  <w:style w:type="paragraph" w:styleId="Ttulo2">
    <w:name w:val="heading 2"/>
    <w:basedOn w:val="Normal"/>
    <w:next w:val="Normal"/>
    <w:link w:val="Ttulo2Car"/>
    <w:rsid w:val="00A5417B"/>
    <w:pPr>
      <w:keepNext/>
      <w:suppressAutoHyphens/>
      <w:autoSpaceDN w:val="0"/>
      <w:spacing w:after="0" w:line="240" w:lineRule="auto"/>
      <w:jc w:val="both"/>
      <w:textAlignment w:val="baseline"/>
      <w:outlineLvl w:val="1"/>
    </w:pPr>
    <w:rPr>
      <w:rFonts w:ascii="Arial Narrow" w:eastAsia="Times New Roman" w:hAnsi="Arial Narrow" w:cs="Times New Roman"/>
      <w:b/>
      <w:bCs/>
      <w:iCs/>
      <w:sz w:val="24"/>
      <w:szCs w:val="24"/>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List Paragraph,Fotografía"/>
    <w:basedOn w:val="Normal"/>
    <w:link w:val="PrrafodelistaCar"/>
    <w:uiPriority w:val="34"/>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aliases w:val="h,h8,h9,h10,h18"/>
    <w:basedOn w:val="Normal"/>
    <w:link w:val="EncabezadoCar"/>
    <w:unhideWhenUsed/>
    <w:rsid w:val="00B01DE5"/>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rsid w:val="00B01DE5"/>
  </w:style>
  <w:style w:type="paragraph" w:customStyle="1" w:styleId="Estilo">
    <w:name w:val="Estilo"/>
    <w:rsid w:val="00486BE8"/>
    <w:pPr>
      <w:widowControl w:val="0"/>
      <w:autoSpaceDE w:val="0"/>
      <w:autoSpaceDN w:val="0"/>
      <w:adjustRightInd w:val="0"/>
      <w:spacing w:after="0" w:line="240" w:lineRule="auto"/>
    </w:pPr>
    <w:rPr>
      <w:rFonts w:ascii="Arial" w:eastAsia="Times New Roman" w:hAnsi="Arial" w:cs="Arial"/>
      <w:sz w:val="24"/>
      <w:szCs w:val="24"/>
      <w:lang w:val="es-ES" w:eastAsia="es-ES"/>
    </w:rPr>
  </w:style>
  <w:style w:type="table" w:customStyle="1" w:styleId="Tablaconcuadrcula1">
    <w:name w:val="Tabla con cuadrícula1"/>
    <w:basedOn w:val="Tablanormal"/>
    <w:next w:val="Tablaconcuadrcula"/>
    <w:uiPriority w:val="59"/>
    <w:rsid w:val="00B46C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B46C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A5417B"/>
    <w:rPr>
      <w:rFonts w:ascii="Arial" w:eastAsia="Times New Roman" w:hAnsi="Arial" w:cs="Arial"/>
      <w:b/>
      <w:bCs/>
      <w:kern w:val="3"/>
      <w:sz w:val="32"/>
      <w:szCs w:val="32"/>
      <w:lang w:eastAsia="es-ES"/>
    </w:rPr>
  </w:style>
  <w:style w:type="character" w:customStyle="1" w:styleId="Ttulo2Car">
    <w:name w:val="Título 2 Car"/>
    <w:basedOn w:val="Fuentedeprrafopredeter"/>
    <w:link w:val="Ttulo2"/>
    <w:rsid w:val="00A5417B"/>
    <w:rPr>
      <w:rFonts w:ascii="Arial Narrow" w:eastAsia="Times New Roman" w:hAnsi="Arial Narrow" w:cs="Times New Roman"/>
      <w:b/>
      <w:bCs/>
      <w:iCs/>
      <w:sz w:val="24"/>
      <w:szCs w:val="24"/>
      <w:lang w:val="es" w:eastAsia="es-ES"/>
    </w:rPr>
  </w:style>
  <w:style w:type="paragraph" w:styleId="Sinespaciado">
    <w:name w:val="No Spacing"/>
    <w:link w:val="SinespaciadoCar"/>
    <w:uiPriority w:val="1"/>
    <w:qFormat/>
    <w:rsid w:val="00A5417B"/>
    <w:pPr>
      <w:spacing w:after="0" w:line="240" w:lineRule="auto"/>
    </w:pPr>
    <w:rPr>
      <w:rFonts w:ascii="Calibri" w:eastAsia="Calibri" w:hAnsi="Calibri" w:cs="Times New Roman"/>
    </w:rPr>
  </w:style>
  <w:style w:type="character" w:customStyle="1" w:styleId="apple-style-span">
    <w:name w:val="apple-style-span"/>
    <w:rsid w:val="00A5417B"/>
  </w:style>
  <w:style w:type="character" w:customStyle="1" w:styleId="SinespaciadoCar">
    <w:name w:val="Sin espaciado Car"/>
    <w:basedOn w:val="Fuentedeprrafopredeter"/>
    <w:link w:val="Sinespaciado"/>
    <w:uiPriority w:val="1"/>
    <w:rsid w:val="00A5417B"/>
    <w:rPr>
      <w:rFonts w:ascii="Calibri" w:eastAsia="Calibri" w:hAnsi="Calibri" w:cs="Times New Roman"/>
    </w:rPr>
  </w:style>
  <w:style w:type="table" w:customStyle="1" w:styleId="Tablaconcuadrcula2">
    <w:name w:val="Tabla con cuadrícula2"/>
    <w:basedOn w:val="Tablanormal"/>
    <w:next w:val="Tablaconcuadrcula"/>
    <w:rsid w:val="009B22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rsid w:val="004C37F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rsid w:val="00A5417B"/>
    <w:pPr>
      <w:keepNext/>
      <w:suppressAutoHyphens/>
      <w:autoSpaceDN w:val="0"/>
      <w:spacing w:before="240" w:after="60" w:line="240" w:lineRule="auto"/>
      <w:textAlignment w:val="baseline"/>
      <w:outlineLvl w:val="0"/>
    </w:pPr>
    <w:rPr>
      <w:rFonts w:ascii="Arial" w:eastAsia="Times New Roman" w:hAnsi="Arial" w:cs="Arial"/>
      <w:b/>
      <w:bCs/>
      <w:kern w:val="3"/>
      <w:sz w:val="32"/>
      <w:szCs w:val="32"/>
      <w:lang w:eastAsia="es-ES"/>
    </w:rPr>
  </w:style>
  <w:style w:type="paragraph" w:styleId="Ttulo2">
    <w:name w:val="heading 2"/>
    <w:basedOn w:val="Normal"/>
    <w:next w:val="Normal"/>
    <w:link w:val="Ttulo2Car"/>
    <w:rsid w:val="00A5417B"/>
    <w:pPr>
      <w:keepNext/>
      <w:suppressAutoHyphens/>
      <w:autoSpaceDN w:val="0"/>
      <w:spacing w:after="0" w:line="240" w:lineRule="auto"/>
      <w:jc w:val="both"/>
      <w:textAlignment w:val="baseline"/>
      <w:outlineLvl w:val="1"/>
    </w:pPr>
    <w:rPr>
      <w:rFonts w:ascii="Arial Narrow" w:eastAsia="Times New Roman" w:hAnsi="Arial Narrow" w:cs="Times New Roman"/>
      <w:b/>
      <w:bCs/>
      <w:iCs/>
      <w:sz w:val="24"/>
      <w:szCs w:val="24"/>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List Paragraph,Fotografía"/>
    <w:basedOn w:val="Normal"/>
    <w:link w:val="PrrafodelistaCar"/>
    <w:uiPriority w:val="34"/>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aliases w:val="h,h8,h9,h10,h18"/>
    <w:basedOn w:val="Normal"/>
    <w:link w:val="EncabezadoCar"/>
    <w:unhideWhenUsed/>
    <w:rsid w:val="00B01DE5"/>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rsid w:val="00B01DE5"/>
  </w:style>
  <w:style w:type="paragraph" w:customStyle="1" w:styleId="Estilo">
    <w:name w:val="Estilo"/>
    <w:rsid w:val="00486BE8"/>
    <w:pPr>
      <w:widowControl w:val="0"/>
      <w:autoSpaceDE w:val="0"/>
      <w:autoSpaceDN w:val="0"/>
      <w:adjustRightInd w:val="0"/>
      <w:spacing w:after="0" w:line="240" w:lineRule="auto"/>
    </w:pPr>
    <w:rPr>
      <w:rFonts w:ascii="Arial" w:eastAsia="Times New Roman" w:hAnsi="Arial" w:cs="Arial"/>
      <w:sz w:val="24"/>
      <w:szCs w:val="24"/>
      <w:lang w:val="es-ES" w:eastAsia="es-ES"/>
    </w:rPr>
  </w:style>
  <w:style w:type="table" w:customStyle="1" w:styleId="Tablaconcuadrcula1">
    <w:name w:val="Tabla con cuadrícula1"/>
    <w:basedOn w:val="Tablanormal"/>
    <w:next w:val="Tablaconcuadrcula"/>
    <w:uiPriority w:val="59"/>
    <w:rsid w:val="00B46C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B46C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A5417B"/>
    <w:rPr>
      <w:rFonts w:ascii="Arial" w:eastAsia="Times New Roman" w:hAnsi="Arial" w:cs="Arial"/>
      <w:b/>
      <w:bCs/>
      <w:kern w:val="3"/>
      <w:sz w:val="32"/>
      <w:szCs w:val="32"/>
      <w:lang w:eastAsia="es-ES"/>
    </w:rPr>
  </w:style>
  <w:style w:type="character" w:customStyle="1" w:styleId="Ttulo2Car">
    <w:name w:val="Título 2 Car"/>
    <w:basedOn w:val="Fuentedeprrafopredeter"/>
    <w:link w:val="Ttulo2"/>
    <w:rsid w:val="00A5417B"/>
    <w:rPr>
      <w:rFonts w:ascii="Arial Narrow" w:eastAsia="Times New Roman" w:hAnsi="Arial Narrow" w:cs="Times New Roman"/>
      <w:b/>
      <w:bCs/>
      <w:iCs/>
      <w:sz w:val="24"/>
      <w:szCs w:val="24"/>
      <w:lang w:val="es" w:eastAsia="es-ES"/>
    </w:rPr>
  </w:style>
  <w:style w:type="paragraph" w:styleId="Sinespaciado">
    <w:name w:val="No Spacing"/>
    <w:link w:val="SinespaciadoCar"/>
    <w:uiPriority w:val="1"/>
    <w:qFormat/>
    <w:rsid w:val="00A5417B"/>
    <w:pPr>
      <w:spacing w:after="0" w:line="240" w:lineRule="auto"/>
    </w:pPr>
    <w:rPr>
      <w:rFonts w:ascii="Calibri" w:eastAsia="Calibri" w:hAnsi="Calibri" w:cs="Times New Roman"/>
    </w:rPr>
  </w:style>
  <w:style w:type="character" w:customStyle="1" w:styleId="apple-style-span">
    <w:name w:val="apple-style-span"/>
    <w:rsid w:val="00A5417B"/>
  </w:style>
  <w:style w:type="character" w:customStyle="1" w:styleId="SinespaciadoCar">
    <w:name w:val="Sin espaciado Car"/>
    <w:basedOn w:val="Fuentedeprrafopredeter"/>
    <w:link w:val="Sinespaciado"/>
    <w:uiPriority w:val="1"/>
    <w:rsid w:val="00A5417B"/>
    <w:rPr>
      <w:rFonts w:ascii="Calibri" w:eastAsia="Calibri" w:hAnsi="Calibri" w:cs="Times New Roman"/>
    </w:rPr>
  </w:style>
  <w:style w:type="table" w:customStyle="1" w:styleId="Tablaconcuadrcula2">
    <w:name w:val="Tabla con cuadrícula2"/>
    <w:basedOn w:val="Tablanormal"/>
    <w:next w:val="Tablaconcuadrcula"/>
    <w:rsid w:val="009B22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rsid w:val="004C37F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8020920">
      <w:bodyDiv w:val="1"/>
      <w:marLeft w:val="0"/>
      <w:marRight w:val="0"/>
      <w:marTop w:val="0"/>
      <w:marBottom w:val="0"/>
      <w:divBdr>
        <w:top w:val="none" w:sz="0" w:space="0" w:color="auto"/>
        <w:left w:val="none" w:sz="0" w:space="0" w:color="auto"/>
        <w:bottom w:val="none" w:sz="0" w:space="0" w:color="auto"/>
        <w:right w:val="none" w:sz="0" w:space="0" w:color="auto"/>
      </w:divBdr>
    </w:div>
    <w:div w:id="1185897221">
      <w:bodyDiv w:val="1"/>
      <w:marLeft w:val="0"/>
      <w:marRight w:val="0"/>
      <w:marTop w:val="0"/>
      <w:marBottom w:val="0"/>
      <w:divBdr>
        <w:top w:val="none" w:sz="0" w:space="0" w:color="auto"/>
        <w:left w:val="none" w:sz="0" w:space="0" w:color="auto"/>
        <w:bottom w:val="none" w:sz="0" w:space="0" w:color="auto"/>
        <w:right w:val="none" w:sz="0" w:space="0" w:color="auto"/>
      </w:divBdr>
    </w:div>
    <w:div w:id="2063015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2B1C07-DA2B-4A82-8E03-E52747F58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4</Pages>
  <Words>1424</Words>
  <Characters>7837</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LINA MARIA RUIZ SANCHEZ</cp:lastModifiedBy>
  <cp:revision>25</cp:revision>
  <cp:lastPrinted>2018-02-23T14:55:00Z</cp:lastPrinted>
  <dcterms:created xsi:type="dcterms:W3CDTF">2018-04-13T14:15:00Z</dcterms:created>
  <dcterms:modified xsi:type="dcterms:W3CDTF">2019-05-06T17:01:00Z</dcterms:modified>
</cp:coreProperties>
</file>