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</w:t>
      </w:r>
      <w:proofErr w:type="spellStart"/>
      <w:r w:rsidRPr="00D51D48">
        <w:rPr>
          <w:rFonts w:ascii="Arial Narrow" w:hAnsi="Arial Narrow"/>
          <w:b/>
          <w:sz w:val="22"/>
          <w:szCs w:val="22"/>
        </w:rPr>
        <w:t>N°</w:t>
      </w:r>
      <w:proofErr w:type="spellEnd"/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202</w:t>
      </w:r>
      <w:r>
        <w:rPr>
          <w:rFonts w:ascii="Arial Narrow" w:hAnsi="Arial Narrow"/>
          <w:bCs/>
          <w:sz w:val="22"/>
          <w:szCs w:val="22"/>
        </w:rPr>
        <w:t>2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acuerdo con las condiciones generales de la Invitación Pública de Ofertas, especialmente en cuanto al requisito de </w:t>
      </w:r>
      <w:r>
        <w:rPr>
          <w:rFonts w:ascii="Arial Narrow" w:hAnsi="Arial Narrow"/>
          <w:bCs/>
          <w:sz w:val="22"/>
          <w:szCs w:val="22"/>
        </w:rPr>
        <w:t>experiencia del proponente</w:t>
      </w:r>
      <w:r w:rsidRPr="00D51D48">
        <w:rPr>
          <w:rFonts w:ascii="Arial Narrow" w:hAnsi="Arial Narrow"/>
          <w:bCs/>
          <w:sz w:val="22"/>
          <w:szCs w:val="22"/>
        </w:rPr>
        <w:t xml:space="preserve">, informa que la (EMPRESA)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 registrada en el RUP y debidamente certificada: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350621A6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4745AC94" w14:textId="77777777" w:rsidR="00E72FED" w:rsidRDefault="00E72FED" w:rsidP="00E72FED"/>
    <w:p w14:paraId="56FA8A59" w14:textId="77777777" w:rsidR="00E72FED" w:rsidRDefault="00E72FED" w:rsidP="00E72FED"/>
    <w:p w14:paraId="161F1F37" w14:textId="77777777" w:rsidR="00D9089A" w:rsidRDefault="00D9089A"/>
    <w:sectPr w:rsidR="00D9089A" w:rsidSect="00EB3CB7">
      <w:headerReference w:type="even" r:id="rId4"/>
      <w:headerReference w:type="first" r:id="rId5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1042C2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1042C2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64312E"/>
    <w:rsid w:val="009F1972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800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Cristian Mejia</cp:lastModifiedBy>
  <cp:revision>1</cp:revision>
  <dcterms:created xsi:type="dcterms:W3CDTF">2022-10-27T18:57:00Z</dcterms:created>
  <dcterms:modified xsi:type="dcterms:W3CDTF">2022-10-27T18:57:00Z</dcterms:modified>
</cp:coreProperties>
</file>