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7ACE3D" w14:textId="66FF2142" w:rsidR="0077727E" w:rsidRPr="00C54F77" w:rsidRDefault="0077727E" w:rsidP="0077727E">
      <w:pPr>
        <w:jc w:val="center"/>
        <w:rPr>
          <w:rFonts w:ascii="Arial" w:hAnsi="Arial" w:cs="Arial"/>
          <w:b/>
          <w:sz w:val="20"/>
          <w:szCs w:val="20"/>
        </w:rPr>
      </w:pPr>
      <w:r w:rsidRPr="00C54F77">
        <w:rPr>
          <w:rFonts w:ascii="Arial" w:hAnsi="Arial" w:cs="Arial"/>
          <w:b/>
          <w:sz w:val="20"/>
          <w:szCs w:val="20"/>
        </w:rPr>
        <w:t>MATRIZ 3</w:t>
      </w:r>
      <w:r w:rsidR="00136C78" w:rsidRPr="00C54F77">
        <w:rPr>
          <w:rFonts w:ascii="Arial" w:hAnsi="Arial" w:cs="Arial"/>
          <w:b/>
          <w:sz w:val="20"/>
          <w:szCs w:val="20"/>
        </w:rPr>
        <w:t xml:space="preserve"> - </w:t>
      </w:r>
      <w:r w:rsidRPr="00C54F77">
        <w:rPr>
          <w:rFonts w:ascii="Arial" w:hAnsi="Arial" w:cs="Arial"/>
          <w:b/>
          <w:sz w:val="20"/>
          <w:szCs w:val="20"/>
        </w:rPr>
        <w:t>RIESGOS</w:t>
      </w:r>
    </w:p>
    <w:p w14:paraId="09226901" w14:textId="77777777" w:rsidR="0058222E" w:rsidRPr="00C54F77" w:rsidRDefault="0058222E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0822FEEB" w14:textId="753028C6" w:rsidR="00D70D7B" w:rsidRPr="00C54F77" w:rsidRDefault="00D70D7B" w:rsidP="007C702A">
      <w:pPr>
        <w:rPr>
          <w:rFonts w:ascii="Arial" w:hAnsi="Arial" w:cs="Arial"/>
          <w:sz w:val="20"/>
          <w:szCs w:val="20"/>
          <w:lang w:val="es-ES_tradnl" w:eastAsia="es-CO"/>
        </w:rPr>
      </w:pPr>
      <w:r w:rsidRPr="00C54F77">
        <w:rPr>
          <w:rFonts w:ascii="Arial" w:hAnsi="Arial" w:cs="Arial"/>
          <w:sz w:val="20"/>
          <w:szCs w:val="20"/>
          <w:lang w:val="es-ES_tradnl" w:eastAsia="es-CO"/>
        </w:rPr>
        <w:t xml:space="preserve">Para el presente </w:t>
      </w:r>
      <w:r w:rsidR="00A05CCA">
        <w:rPr>
          <w:rFonts w:ascii="Arial" w:hAnsi="Arial" w:cs="Arial"/>
          <w:sz w:val="20"/>
          <w:szCs w:val="20"/>
          <w:lang w:val="es-ES_tradnl" w:eastAsia="es-CO"/>
        </w:rPr>
        <w:t>P</w:t>
      </w:r>
      <w:r w:rsidRPr="00C54F77">
        <w:rPr>
          <w:rFonts w:ascii="Arial" w:hAnsi="Arial" w:cs="Arial"/>
          <w:sz w:val="20"/>
          <w:szCs w:val="20"/>
          <w:lang w:val="es-ES_tradnl" w:eastAsia="es-CO"/>
        </w:rPr>
        <w:t xml:space="preserve">roceso </w:t>
      </w:r>
      <w:r w:rsidR="00A05CCA">
        <w:rPr>
          <w:rFonts w:ascii="Arial" w:hAnsi="Arial" w:cs="Arial"/>
          <w:sz w:val="20"/>
          <w:szCs w:val="20"/>
          <w:lang w:val="es-ES_tradnl" w:eastAsia="es-CO"/>
        </w:rPr>
        <w:t>C</w:t>
      </w:r>
      <w:r w:rsidRPr="00C54F77">
        <w:rPr>
          <w:rFonts w:ascii="Arial" w:hAnsi="Arial" w:cs="Arial"/>
          <w:sz w:val="20"/>
          <w:szCs w:val="20"/>
          <w:lang w:val="es-ES_tradnl" w:eastAsia="es-CO"/>
        </w:rPr>
        <w:t xml:space="preserve">ontractual, </w:t>
      </w:r>
      <w:r w:rsidR="00822C78">
        <w:rPr>
          <w:rFonts w:ascii="Arial" w:hAnsi="Arial" w:cs="Arial"/>
          <w:sz w:val="20"/>
          <w:szCs w:val="20"/>
          <w:lang w:val="es-ES_tradnl" w:eastAsia="es-CO"/>
        </w:rPr>
        <w:t>de acuerdo con</w:t>
      </w:r>
      <w:r w:rsidR="00B81B1F" w:rsidRPr="00C54F77">
        <w:rPr>
          <w:rFonts w:ascii="Arial" w:hAnsi="Arial" w:cs="Arial"/>
          <w:sz w:val="20"/>
          <w:szCs w:val="20"/>
          <w:lang w:val="es-ES_tradnl" w:eastAsia="es-CO"/>
        </w:rPr>
        <w:t xml:space="preserve"> l</w:t>
      </w:r>
      <w:r w:rsidR="00822C78">
        <w:rPr>
          <w:rFonts w:ascii="Arial" w:hAnsi="Arial" w:cs="Arial"/>
          <w:sz w:val="20"/>
          <w:szCs w:val="20"/>
          <w:lang w:val="es-ES_tradnl" w:eastAsia="es-CO"/>
        </w:rPr>
        <w:t>o dispuesto en la</w:t>
      </w:r>
      <w:r w:rsidRPr="00C54F77">
        <w:rPr>
          <w:rFonts w:ascii="Arial" w:hAnsi="Arial" w:cs="Arial"/>
          <w:sz w:val="20"/>
          <w:szCs w:val="20"/>
          <w:lang w:val="es-ES_tradnl" w:eastAsia="es-CO"/>
        </w:rPr>
        <w:t xml:space="preserve"> Ley 1150 de 2007 y los artículos 2.2.1.1.1.3.1 y 2.2.1.1.1.6.</w:t>
      </w:r>
      <w:r w:rsidR="00B81B1F" w:rsidRPr="00C54F77">
        <w:rPr>
          <w:rFonts w:ascii="Arial" w:hAnsi="Arial" w:cs="Arial"/>
          <w:sz w:val="20"/>
          <w:szCs w:val="20"/>
          <w:lang w:val="es-ES_tradnl" w:eastAsia="es-CO"/>
        </w:rPr>
        <w:t>3 del</w:t>
      </w:r>
      <w:r w:rsidRPr="00C54F77">
        <w:rPr>
          <w:rFonts w:ascii="Arial" w:hAnsi="Arial" w:cs="Arial"/>
          <w:sz w:val="20"/>
          <w:szCs w:val="20"/>
          <w:lang w:val="es-ES_tradnl" w:eastAsia="es-CO"/>
        </w:rPr>
        <w:t xml:space="preserve"> Decreto </w:t>
      </w:r>
      <w:r w:rsidR="00B81B1F" w:rsidRPr="00C54F77">
        <w:rPr>
          <w:rFonts w:ascii="Arial" w:hAnsi="Arial" w:cs="Arial"/>
          <w:sz w:val="20"/>
          <w:szCs w:val="20"/>
          <w:lang w:val="es-ES_tradnl" w:eastAsia="es-CO"/>
        </w:rPr>
        <w:t>1082 de</w:t>
      </w:r>
      <w:r w:rsidR="006E6D9B" w:rsidRPr="00C54F77">
        <w:rPr>
          <w:rFonts w:ascii="Arial" w:hAnsi="Arial" w:cs="Arial"/>
          <w:sz w:val="20"/>
          <w:szCs w:val="20"/>
          <w:lang w:val="es-ES_tradnl" w:eastAsia="es-CO"/>
        </w:rPr>
        <w:t xml:space="preserve"> 2015, entiéndase por </w:t>
      </w:r>
      <w:r w:rsidR="00A05CCA">
        <w:rPr>
          <w:rFonts w:ascii="Arial" w:hAnsi="Arial" w:cs="Arial"/>
          <w:sz w:val="20"/>
          <w:szCs w:val="20"/>
          <w:lang w:val="es-ES_tradnl" w:eastAsia="es-CO"/>
        </w:rPr>
        <w:t>R</w:t>
      </w:r>
      <w:r w:rsidRPr="00C54F77">
        <w:rPr>
          <w:rFonts w:ascii="Arial" w:hAnsi="Arial" w:cs="Arial"/>
          <w:sz w:val="20"/>
          <w:szCs w:val="20"/>
          <w:lang w:val="es-ES_tradnl" w:eastAsia="es-CO"/>
        </w:rPr>
        <w:t>iesgo</w:t>
      </w:r>
      <w:r w:rsidR="006E6D9B" w:rsidRPr="00C54F77">
        <w:rPr>
          <w:rFonts w:ascii="Arial" w:hAnsi="Arial" w:cs="Arial"/>
          <w:sz w:val="20"/>
          <w:szCs w:val="20"/>
          <w:lang w:val="es-ES_tradnl" w:eastAsia="es-CO"/>
        </w:rPr>
        <w:t xml:space="preserve"> </w:t>
      </w:r>
      <w:r w:rsidRPr="00C54F77">
        <w:rPr>
          <w:rFonts w:ascii="Arial" w:hAnsi="Arial" w:cs="Arial"/>
          <w:sz w:val="20"/>
          <w:szCs w:val="20"/>
          <w:lang w:val="es-ES_tradnl" w:eastAsia="es-CO"/>
        </w:rPr>
        <w:t>la probabilidad de ocurrencia de eventos aleatorios que afecten el desarrollo de</w:t>
      </w:r>
      <w:r w:rsidR="001418C0">
        <w:rPr>
          <w:rFonts w:ascii="Arial" w:hAnsi="Arial" w:cs="Arial"/>
          <w:sz w:val="20"/>
          <w:szCs w:val="20"/>
          <w:lang w:val="es-ES_tradnl" w:eastAsia="es-CO"/>
        </w:rPr>
        <w:t xml:space="preserve"> este</w:t>
      </w:r>
      <w:r w:rsidRPr="00C54F77">
        <w:rPr>
          <w:rFonts w:ascii="Arial" w:hAnsi="Arial" w:cs="Arial"/>
          <w:sz w:val="20"/>
          <w:szCs w:val="20"/>
          <w:lang w:val="es-ES_tradnl" w:eastAsia="es-CO"/>
        </w:rPr>
        <w:t xml:space="preserve">, generando una variación sobre el resultado esperado, tanto en relación con los costos </w:t>
      </w:r>
      <w:r w:rsidR="00B81B1F" w:rsidRPr="00C54F77">
        <w:rPr>
          <w:rFonts w:ascii="Arial" w:hAnsi="Arial" w:cs="Arial"/>
          <w:sz w:val="20"/>
          <w:szCs w:val="20"/>
          <w:lang w:val="es-ES_tradnl" w:eastAsia="es-CO"/>
        </w:rPr>
        <w:t>como con</w:t>
      </w:r>
      <w:r w:rsidRPr="00C54F77">
        <w:rPr>
          <w:rFonts w:ascii="Arial" w:hAnsi="Arial" w:cs="Arial"/>
          <w:sz w:val="20"/>
          <w:szCs w:val="20"/>
          <w:lang w:val="es-ES_tradnl" w:eastAsia="es-CO"/>
        </w:rPr>
        <w:t xml:space="preserve"> las actividades a </w:t>
      </w:r>
      <w:r w:rsidR="001418C0">
        <w:rPr>
          <w:rFonts w:ascii="Arial" w:hAnsi="Arial" w:cs="Arial"/>
          <w:sz w:val="20"/>
          <w:szCs w:val="20"/>
          <w:lang w:val="es-ES_tradnl" w:eastAsia="es-CO"/>
        </w:rPr>
        <w:t>ejecutar</w:t>
      </w:r>
      <w:r w:rsidRPr="00C54F77">
        <w:rPr>
          <w:rFonts w:ascii="Arial" w:hAnsi="Arial" w:cs="Arial"/>
          <w:sz w:val="20"/>
          <w:szCs w:val="20"/>
          <w:lang w:val="es-ES_tradnl" w:eastAsia="es-CO"/>
        </w:rPr>
        <w:t xml:space="preserve"> en la ejecución contractual.</w:t>
      </w:r>
    </w:p>
    <w:p w14:paraId="419A2FA6" w14:textId="77777777" w:rsidR="00B81B1F" w:rsidRPr="00C54F77" w:rsidRDefault="00B81B1F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5322C892" w14:textId="3A1F6536" w:rsidR="00D70D7B" w:rsidRPr="00C54F77" w:rsidRDefault="00D70D7B" w:rsidP="007C702A">
      <w:pPr>
        <w:rPr>
          <w:rFonts w:ascii="Arial" w:hAnsi="Arial" w:cs="Arial"/>
          <w:sz w:val="20"/>
          <w:szCs w:val="20"/>
          <w:lang w:val="es-ES_tradnl" w:eastAsia="es-CO"/>
        </w:rPr>
      </w:pPr>
      <w:r w:rsidRPr="00C54F77">
        <w:rPr>
          <w:rFonts w:ascii="Arial" w:hAnsi="Arial" w:cs="Arial"/>
          <w:sz w:val="20"/>
          <w:szCs w:val="20"/>
          <w:lang w:val="es-ES_tradnl" w:eastAsia="es-CO"/>
        </w:rPr>
        <w:t xml:space="preserve">Corresponderá al </w:t>
      </w:r>
      <w:r w:rsidR="00DA765A">
        <w:rPr>
          <w:rFonts w:ascii="Arial" w:hAnsi="Arial" w:cs="Arial"/>
          <w:sz w:val="20"/>
          <w:szCs w:val="20"/>
          <w:lang w:val="es-ES_tradnl" w:eastAsia="es-CO"/>
        </w:rPr>
        <w:t>C</w:t>
      </w:r>
      <w:r w:rsidRPr="00C54F77">
        <w:rPr>
          <w:rFonts w:ascii="Arial" w:hAnsi="Arial" w:cs="Arial"/>
          <w:sz w:val="20"/>
          <w:szCs w:val="20"/>
          <w:lang w:val="es-ES_tradnl" w:eastAsia="es-CO"/>
        </w:rPr>
        <w:t>ontratista seleccionado la asunción de</w:t>
      </w:r>
      <w:r w:rsidR="006E6D9B" w:rsidRPr="00C54F77">
        <w:rPr>
          <w:rFonts w:ascii="Arial" w:hAnsi="Arial" w:cs="Arial"/>
          <w:sz w:val="20"/>
          <w:szCs w:val="20"/>
          <w:lang w:val="es-ES_tradnl" w:eastAsia="es-CO"/>
        </w:rPr>
        <w:t xml:space="preserve">l </w:t>
      </w:r>
      <w:r w:rsidR="00A05CCA">
        <w:rPr>
          <w:rFonts w:ascii="Arial" w:hAnsi="Arial" w:cs="Arial"/>
          <w:sz w:val="20"/>
          <w:szCs w:val="20"/>
          <w:lang w:val="es-ES_tradnl" w:eastAsia="es-CO"/>
        </w:rPr>
        <w:t>R</w:t>
      </w:r>
      <w:r w:rsidRPr="00C54F77">
        <w:rPr>
          <w:rFonts w:ascii="Arial" w:hAnsi="Arial" w:cs="Arial"/>
          <w:sz w:val="20"/>
          <w:szCs w:val="20"/>
          <w:lang w:val="es-ES_tradnl" w:eastAsia="es-CO"/>
        </w:rPr>
        <w:t>iesgo previsible propio de este tipo de contratación a</w:t>
      </w:r>
      <w:r w:rsidR="00210698">
        <w:rPr>
          <w:rFonts w:ascii="Arial" w:hAnsi="Arial" w:cs="Arial"/>
          <w:sz w:val="20"/>
          <w:szCs w:val="20"/>
          <w:lang w:val="es-ES_tradnl" w:eastAsia="es-CO"/>
        </w:rPr>
        <w:t>ceptando</w:t>
      </w:r>
      <w:r w:rsidRPr="00C54F77">
        <w:rPr>
          <w:rFonts w:ascii="Arial" w:hAnsi="Arial" w:cs="Arial"/>
          <w:sz w:val="20"/>
          <w:szCs w:val="20"/>
          <w:lang w:val="es-ES_tradnl" w:eastAsia="es-CO"/>
        </w:rPr>
        <w:t xml:space="preserve"> su costo, siempre que el mismo no se encuentre expresamente </w:t>
      </w:r>
      <w:r w:rsidR="001E281B">
        <w:rPr>
          <w:rFonts w:ascii="Arial" w:hAnsi="Arial" w:cs="Arial"/>
          <w:sz w:val="20"/>
          <w:szCs w:val="20"/>
          <w:lang w:val="es-ES_tradnl" w:eastAsia="es-CO"/>
        </w:rPr>
        <w:t>asignado</w:t>
      </w:r>
      <w:r w:rsidRPr="00C54F77">
        <w:rPr>
          <w:rFonts w:ascii="Arial" w:hAnsi="Arial" w:cs="Arial"/>
          <w:sz w:val="20"/>
          <w:szCs w:val="20"/>
          <w:lang w:val="es-ES_tradnl" w:eastAsia="es-CO"/>
        </w:rPr>
        <w:t xml:space="preserve"> </w:t>
      </w:r>
      <w:r w:rsidR="001E281B">
        <w:rPr>
          <w:rFonts w:ascii="Arial" w:hAnsi="Arial" w:cs="Arial"/>
          <w:sz w:val="20"/>
          <w:szCs w:val="20"/>
          <w:lang w:val="es-ES_tradnl" w:eastAsia="es-CO"/>
        </w:rPr>
        <w:t xml:space="preserve">a </w:t>
      </w:r>
      <w:r w:rsidRPr="00C54F77">
        <w:rPr>
          <w:rFonts w:ascii="Arial" w:hAnsi="Arial" w:cs="Arial"/>
          <w:sz w:val="20"/>
          <w:szCs w:val="20"/>
          <w:lang w:val="es-ES_tradnl" w:eastAsia="es-CO"/>
        </w:rPr>
        <w:t xml:space="preserve">la </w:t>
      </w:r>
      <w:r w:rsidR="001165BC">
        <w:rPr>
          <w:rFonts w:ascii="Arial" w:hAnsi="Arial" w:cs="Arial"/>
          <w:sz w:val="20"/>
          <w:szCs w:val="20"/>
          <w:lang w:val="es-ES_tradnl" w:eastAsia="es-CO"/>
        </w:rPr>
        <w:t>E</w:t>
      </w:r>
      <w:r w:rsidRPr="00C54F77">
        <w:rPr>
          <w:rFonts w:ascii="Arial" w:hAnsi="Arial" w:cs="Arial"/>
          <w:sz w:val="20"/>
          <w:szCs w:val="20"/>
          <w:lang w:val="es-ES_tradnl" w:eastAsia="es-CO"/>
        </w:rPr>
        <w:t xml:space="preserve">ntidad </w:t>
      </w:r>
      <w:r w:rsidR="001165BC">
        <w:rPr>
          <w:rFonts w:ascii="Arial" w:hAnsi="Arial" w:cs="Arial"/>
          <w:sz w:val="20"/>
          <w:szCs w:val="20"/>
          <w:lang w:val="es-ES_tradnl" w:eastAsia="es-CO"/>
        </w:rPr>
        <w:t xml:space="preserve">Estatal </w:t>
      </w:r>
      <w:r w:rsidRPr="00C54F77">
        <w:rPr>
          <w:rFonts w:ascii="Arial" w:hAnsi="Arial" w:cs="Arial"/>
          <w:sz w:val="20"/>
          <w:szCs w:val="20"/>
          <w:lang w:val="es-ES_tradnl" w:eastAsia="es-CO"/>
        </w:rPr>
        <w:t xml:space="preserve">en el </w:t>
      </w:r>
      <w:r w:rsidR="00A05CCA">
        <w:rPr>
          <w:rFonts w:ascii="Arial" w:hAnsi="Arial" w:cs="Arial"/>
          <w:sz w:val="20"/>
          <w:szCs w:val="20"/>
          <w:lang w:val="es-ES_tradnl" w:eastAsia="es-CO"/>
        </w:rPr>
        <w:t>C</w:t>
      </w:r>
      <w:r w:rsidRPr="00C54F77">
        <w:rPr>
          <w:rFonts w:ascii="Arial" w:hAnsi="Arial" w:cs="Arial"/>
          <w:sz w:val="20"/>
          <w:szCs w:val="20"/>
          <w:lang w:val="es-ES_tradnl" w:eastAsia="es-CO"/>
        </w:rPr>
        <w:t xml:space="preserve">ontrato. </w:t>
      </w:r>
    </w:p>
    <w:p w14:paraId="78757E00" w14:textId="77777777" w:rsidR="00B81B1F" w:rsidRPr="00C54F77" w:rsidRDefault="00B81B1F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4E6FB498" w14:textId="279E5B3E" w:rsidR="00545461" w:rsidRPr="00C54F77" w:rsidRDefault="006E6D9B" w:rsidP="3F5862FC">
      <w:pPr>
        <w:rPr>
          <w:rFonts w:ascii="Arial" w:hAnsi="Arial" w:cs="Arial"/>
          <w:sz w:val="20"/>
          <w:szCs w:val="20"/>
          <w:lang w:val="es-ES" w:eastAsia="es-CO"/>
        </w:rPr>
      </w:pPr>
      <w:r w:rsidRPr="3F5862FC">
        <w:rPr>
          <w:rFonts w:ascii="Arial" w:hAnsi="Arial" w:cs="Arial"/>
          <w:sz w:val="20"/>
          <w:szCs w:val="20"/>
          <w:lang w:val="es-ES" w:eastAsia="es-CO"/>
        </w:rPr>
        <w:t xml:space="preserve">De acuerdo con </w:t>
      </w:r>
      <w:r w:rsidR="00822C78" w:rsidRPr="3F5862FC">
        <w:rPr>
          <w:rFonts w:ascii="Arial" w:hAnsi="Arial" w:cs="Arial"/>
          <w:sz w:val="20"/>
          <w:szCs w:val="20"/>
          <w:lang w:val="es-ES" w:eastAsia="es-CO"/>
        </w:rPr>
        <w:t xml:space="preserve">el </w:t>
      </w:r>
      <w:r w:rsidR="00AF41A0" w:rsidRPr="3F5862FC">
        <w:rPr>
          <w:rFonts w:ascii="Arial" w:hAnsi="Arial" w:cs="Arial"/>
          <w:sz w:val="20"/>
          <w:szCs w:val="20"/>
          <w:lang w:val="es-ES" w:eastAsia="es-CO"/>
        </w:rPr>
        <w:t>procedimiento</w:t>
      </w:r>
      <w:r w:rsidR="00545461" w:rsidRPr="3F5862FC">
        <w:rPr>
          <w:rFonts w:ascii="Arial" w:hAnsi="Arial" w:cs="Arial"/>
          <w:sz w:val="20"/>
          <w:szCs w:val="20"/>
          <w:lang w:val="es-ES" w:eastAsia="es-CO"/>
        </w:rPr>
        <w:t xml:space="preserve"> de la referencia, </w:t>
      </w:r>
      <w:r w:rsidR="00822C78" w:rsidRPr="3F5862FC">
        <w:rPr>
          <w:rFonts w:ascii="Arial" w:hAnsi="Arial" w:cs="Arial"/>
          <w:sz w:val="20"/>
          <w:szCs w:val="20"/>
          <w:lang w:val="es-ES" w:eastAsia="es-CO"/>
        </w:rPr>
        <w:t xml:space="preserve">se </w:t>
      </w:r>
      <w:r w:rsidR="00545461" w:rsidRPr="3F5862FC">
        <w:rPr>
          <w:rFonts w:ascii="Arial" w:hAnsi="Arial" w:cs="Arial"/>
          <w:sz w:val="20"/>
          <w:szCs w:val="20"/>
          <w:lang w:val="es-ES" w:eastAsia="es-CO"/>
        </w:rPr>
        <w:t xml:space="preserve">establece la tipificación, estimación y asignación de los </w:t>
      </w:r>
      <w:r w:rsidR="00A05CCA" w:rsidRPr="3F5862FC">
        <w:rPr>
          <w:rFonts w:ascii="Arial" w:hAnsi="Arial" w:cs="Arial"/>
          <w:sz w:val="20"/>
          <w:szCs w:val="20"/>
          <w:lang w:val="es-ES" w:eastAsia="es-CO"/>
        </w:rPr>
        <w:t>R</w:t>
      </w:r>
      <w:r w:rsidR="0052653F" w:rsidRPr="3F5862FC">
        <w:rPr>
          <w:rFonts w:ascii="Arial" w:hAnsi="Arial" w:cs="Arial"/>
          <w:sz w:val="20"/>
          <w:szCs w:val="20"/>
          <w:lang w:val="es-ES" w:eastAsia="es-CO"/>
        </w:rPr>
        <w:t>i</w:t>
      </w:r>
      <w:r w:rsidR="00545461" w:rsidRPr="3F5862FC">
        <w:rPr>
          <w:rFonts w:ascii="Arial" w:hAnsi="Arial" w:cs="Arial"/>
          <w:sz w:val="20"/>
          <w:szCs w:val="20"/>
          <w:lang w:val="es-ES" w:eastAsia="es-CO"/>
        </w:rPr>
        <w:t xml:space="preserve">esgos previsibles que puedan afectar el presente </w:t>
      </w:r>
      <w:r w:rsidR="000D74FC">
        <w:rPr>
          <w:rFonts w:ascii="Arial" w:hAnsi="Arial" w:cs="Arial"/>
          <w:sz w:val="20"/>
          <w:szCs w:val="20"/>
          <w:lang w:val="es-ES" w:eastAsia="es-CO"/>
        </w:rPr>
        <w:t>P</w:t>
      </w:r>
      <w:r w:rsidR="00545461" w:rsidRPr="3F5862FC">
        <w:rPr>
          <w:rFonts w:ascii="Arial" w:hAnsi="Arial" w:cs="Arial"/>
          <w:sz w:val="20"/>
          <w:szCs w:val="20"/>
          <w:lang w:val="es-ES" w:eastAsia="es-CO"/>
        </w:rPr>
        <w:t>roce</w:t>
      </w:r>
      <w:r w:rsidR="00210698" w:rsidRPr="3F5862FC">
        <w:rPr>
          <w:rFonts w:ascii="Arial" w:hAnsi="Arial" w:cs="Arial"/>
          <w:sz w:val="20"/>
          <w:szCs w:val="20"/>
          <w:lang w:val="es-ES" w:eastAsia="es-CO"/>
        </w:rPr>
        <w:t xml:space="preserve">so </w:t>
      </w:r>
      <w:r w:rsidR="000D74FC">
        <w:rPr>
          <w:rFonts w:ascii="Arial" w:hAnsi="Arial" w:cs="Arial"/>
          <w:sz w:val="20"/>
          <w:szCs w:val="20"/>
          <w:lang w:val="es-ES" w:eastAsia="es-CO"/>
        </w:rPr>
        <w:t>C</w:t>
      </w:r>
      <w:r w:rsidR="00210698" w:rsidRPr="3F5862FC">
        <w:rPr>
          <w:rFonts w:ascii="Arial" w:hAnsi="Arial" w:cs="Arial"/>
          <w:sz w:val="20"/>
          <w:szCs w:val="20"/>
          <w:lang w:val="es-ES" w:eastAsia="es-CO"/>
        </w:rPr>
        <w:t>ontractual</w:t>
      </w:r>
      <w:r w:rsidR="00545461" w:rsidRPr="3F5862FC">
        <w:rPr>
          <w:rFonts w:ascii="Arial" w:hAnsi="Arial" w:cs="Arial"/>
          <w:sz w:val="20"/>
          <w:szCs w:val="20"/>
          <w:lang w:val="es-ES" w:eastAsia="es-CO"/>
        </w:rPr>
        <w:t>.</w:t>
      </w:r>
    </w:p>
    <w:p w14:paraId="2E7008F5" w14:textId="77777777" w:rsidR="00545461" w:rsidRPr="00C54F77" w:rsidRDefault="00545461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1B145B66" w14:textId="140F7B34" w:rsidR="00D70D7B" w:rsidRPr="00C54F77" w:rsidRDefault="00822C78" w:rsidP="007C702A">
      <w:pPr>
        <w:rPr>
          <w:rFonts w:ascii="Arial" w:hAnsi="Arial" w:cs="Arial"/>
          <w:sz w:val="20"/>
          <w:szCs w:val="20"/>
          <w:lang w:val="es-ES_tradnl" w:eastAsia="es-CO"/>
        </w:rPr>
      </w:pPr>
      <w:r>
        <w:rPr>
          <w:rFonts w:ascii="Arial" w:hAnsi="Arial" w:cs="Arial"/>
          <w:sz w:val="20"/>
          <w:szCs w:val="20"/>
          <w:lang w:val="es-ES_tradnl" w:eastAsia="es-CO"/>
        </w:rPr>
        <w:t>La</w:t>
      </w:r>
      <w:r w:rsidR="00D70D7B" w:rsidRPr="00C54F77">
        <w:rPr>
          <w:rFonts w:ascii="Arial" w:hAnsi="Arial" w:cs="Arial"/>
          <w:sz w:val="20"/>
          <w:szCs w:val="20"/>
          <w:lang w:val="es-ES_tradnl" w:eastAsia="es-CO"/>
        </w:rPr>
        <w:t xml:space="preserve"> tipificación, estimación y asignación de los </w:t>
      </w:r>
      <w:r w:rsidR="00A05CCA">
        <w:rPr>
          <w:rFonts w:ascii="Arial" w:hAnsi="Arial" w:cs="Arial"/>
          <w:sz w:val="20"/>
          <w:szCs w:val="20"/>
          <w:lang w:val="es-ES_tradnl" w:eastAsia="es-CO"/>
        </w:rPr>
        <w:t>R</w:t>
      </w:r>
      <w:r w:rsidR="00D70D7B" w:rsidRPr="00C54F77">
        <w:rPr>
          <w:rFonts w:ascii="Arial" w:hAnsi="Arial" w:cs="Arial"/>
          <w:sz w:val="20"/>
          <w:szCs w:val="20"/>
          <w:lang w:val="es-ES_tradnl" w:eastAsia="es-CO"/>
        </w:rPr>
        <w:t xml:space="preserve">iesgos que puedan afectar el </w:t>
      </w:r>
      <w:r w:rsidR="00A05CCA">
        <w:rPr>
          <w:rFonts w:ascii="Arial" w:hAnsi="Arial" w:cs="Arial"/>
          <w:sz w:val="20"/>
          <w:szCs w:val="20"/>
          <w:lang w:val="es-ES_tradnl" w:eastAsia="es-CO"/>
        </w:rPr>
        <w:t>P</w:t>
      </w:r>
      <w:r w:rsidR="00D70D7B" w:rsidRPr="00C54F77">
        <w:rPr>
          <w:rFonts w:ascii="Arial" w:hAnsi="Arial" w:cs="Arial"/>
          <w:sz w:val="20"/>
          <w:szCs w:val="20"/>
          <w:lang w:val="es-ES_tradnl" w:eastAsia="es-CO"/>
        </w:rPr>
        <w:t xml:space="preserve">roceso de </w:t>
      </w:r>
      <w:r w:rsidR="00A05CCA">
        <w:rPr>
          <w:rFonts w:ascii="Arial" w:hAnsi="Arial" w:cs="Arial"/>
          <w:sz w:val="20"/>
          <w:szCs w:val="20"/>
          <w:lang w:val="es-ES_tradnl" w:eastAsia="es-CO"/>
        </w:rPr>
        <w:t>C</w:t>
      </w:r>
      <w:r w:rsidR="00D70D7B" w:rsidRPr="00C54F77">
        <w:rPr>
          <w:rFonts w:ascii="Arial" w:hAnsi="Arial" w:cs="Arial"/>
          <w:sz w:val="20"/>
          <w:szCs w:val="20"/>
          <w:lang w:val="es-ES_tradnl" w:eastAsia="es-CO"/>
        </w:rPr>
        <w:t xml:space="preserve">ontratación o la ejecución del </w:t>
      </w:r>
      <w:r w:rsidR="00A05CCA">
        <w:rPr>
          <w:rFonts w:ascii="Arial" w:hAnsi="Arial" w:cs="Arial"/>
          <w:sz w:val="20"/>
          <w:szCs w:val="20"/>
          <w:lang w:val="es-ES_tradnl" w:eastAsia="es-CO"/>
        </w:rPr>
        <w:t>C</w:t>
      </w:r>
      <w:r w:rsidR="00D70D7B" w:rsidRPr="00C54F77">
        <w:rPr>
          <w:rFonts w:ascii="Arial" w:hAnsi="Arial" w:cs="Arial"/>
          <w:sz w:val="20"/>
          <w:szCs w:val="20"/>
          <w:lang w:val="es-ES_tradnl" w:eastAsia="es-CO"/>
        </w:rPr>
        <w:t>ontrato se realizó con base en lo señalado en el Manual para la Identificación y Cobertura del Riesgo expedido por Colombia Compra Eficiente y el Documento C</w:t>
      </w:r>
      <w:r w:rsidR="00507FAA" w:rsidRPr="00C54F77">
        <w:rPr>
          <w:rFonts w:ascii="Arial" w:hAnsi="Arial" w:cs="Arial"/>
          <w:sz w:val="20"/>
          <w:szCs w:val="20"/>
          <w:lang w:val="es-ES_tradnl" w:eastAsia="es-CO"/>
        </w:rPr>
        <w:t>ONPES</w:t>
      </w:r>
      <w:r w:rsidR="00D70D7B" w:rsidRPr="00C54F77">
        <w:rPr>
          <w:rFonts w:ascii="Arial" w:hAnsi="Arial" w:cs="Arial"/>
          <w:sz w:val="20"/>
          <w:szCs w:val="20"/>
          <w:lang w:val="es-ES_tradnl" w:eastAsia="es-CO"/>
        </w:rPr>
        <w:t xml:space="preserve"> 3714 de 2011</w:t>
      </w:r>
      <w:r w:rsidR="006E6D9B" w:rsidRPr="00C54F77">
        <w:rPr>
          <w:rFonts w:ascii="Arial" w:hAnsi="Arial" w:cs="Arial"/>
          <w:sz w:val="20"/>
          <w:szCs w:val="20"/>
          <w:lang w:val="es-ES_tradnl" w:eastAsia="es-CO"/>
        </w:rPr>
        <w:t>.</w:t>
      </w:r>
    </w:p>
    <w:p w14:paraId="77031AF6" w14:textId="250AF235" w:rsidR="0058222E" w:rsidRPr="00C54F77" w:rsidRDefault="0058222E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4D84E88B" w14:textId="04EFC6EE" w:rsidR="0058222E" w:rsidRDefault="00815604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  <w:r w:rsidRPr="00CD267D"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  <w:t xml:space="preserve">Matriz de </w:t>
      </w:r>
      <w:r w:rsidR="00087B27"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  <w:t>R</w:t>
      </w:r>
      <w:r w:rsidRPr="00CD267D"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  <w:t>iesgos</w:t>
      </w:r>
    </w:p>
    <w:p w14:paraId="7DAF4A0F" w14:textId="48B92B18" w:rsidR="008039F0" w:rsidRDefault="008039F0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02B70520" w14:textId="424C4217" w:rsidR="008039F0" w:rsidRDefault="008039F0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02903F4F" w14:textId="72D960BC" w:rsidR="008039F0" w:rsidRDefault="008039F0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1860FE7E" w14:textId="5C0FEB6F" w:rsidR="008039F0" w:rsidRDefault="008039F0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69C7DBFC" w14:textId="334F4A82" w:rsidR="008039F0" w:rsidRDefault="008039F0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03EA2FA7" w14:textId="4A32C5A7" w:rsidR="008039F0" w:rsidRDefault="008039F0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18D5630C" w14:textId="4D4592DC" w:rsidR="008039F0" w:rsidRDefault="008039F0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011FD10D" w14:textId="3CA38C01" w:rsidR="008039F0" w:rsidRDefault="008039F0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693EE99D" w14:textId="2D951CE1" w:rsidR="008039F0" w:rsidRDefault="008039F0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4C81AC58" w14:textId="25BD862F" w:rsidR="008039F0" w:rsidRDefault="008039F0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72D18739" w14:textId="6B3D80DA" w:rsidR="008039F0" w:rsidRDefault="008039F0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318521CF" w14:textId="5B6ECA5B" w:rsidR="008039F0" w:rsidRDefault="008039F0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4455DBD3" w14:textId="2CDF1488" w:rsidR="008039F0" w:rsidRDefault="008039F0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052367F2" w14:textId="3A576DC8" w:rsidR="008039F0" w:rsidRDefault="008039F0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471B5458" w14:textId="7E7F80C4" w:rsidR="008039F0" w:rsidRDefault="008039F0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7C7BE65F" w14:textId="3841BE6D" w:rsidR="008039F0" w:rsidRDefault="008039F0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4D333570" w14:textId="4095DB5C" w:rsidR="008039F0" w:rsidRDefault="008039F0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500D31D0" w14:textId="253CC6CA" w:rsidR="008039F0" w:rsidRDefault="008039F0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27A2FF23" w14:textId="3322ADB1" w:rsidR="008039F0" w:rsidRDefault="008039F0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546E402F" w14:textId="24A11F98" w:rsidR="008039F0" w:rsidRDefault="008039F0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5445DFDC" w14:textId="17A9EC5E" w:rsidR="008039F0" w:rsidRDefault="008039F0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6CDD85C6" w14:textId="77777777" w:rsidR="008039F0" w:rsidRPr="00CD267D" w:rsidRDefault="008039F0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7ED9F954" w14:textId="77777777" w:rsidR="00815604" w:rsidRDefault="00815604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tbl>
      <w:tblPr>
        <w:tblStyle w:val="Tablaconcuadrcula"/>
        <w:tblW w:w="9351" w:type="dxa"/>
        <w:tblLayout w:type="fixed"/>
        <w:tblLook w:val="04A0" w:firstRow="1" w:lastRow="0" w:firstColumn="1" w:lastColumn="0" w:noHBand="0" w:noVBand="1"/>
      </w:tblPr>
      <w:tblGrid>
        <w:gridCol w:w="388"/>
        <w:gridCol w:w="388"/>
        <w:gridCol w:w="388"/>
        <w:gridCol w:w="389"/>
        <w:gridCol w:w="389"/>
        <w:gridCol w:w="556"/>
        <w:gridCol w:w="389"/>
        <w:gridCol w:w="389"/>
        <w:gridCol w:w="389"/>
        <w:gridCol w:w="389"/>
        <w:gridCol w:w="389"/>
        <w:gridCol w:w="389"/>
        <w:gridCol w:w="542"/>
        <w:gridCol w:w="291"/>
        <w:gridCol w:w="334"/>
        <w:gridCol w:w="389"/>
        <w:gridCol w:w="389"/>
        <w:gridCol w:w="389"/>
        <w:gridCol w:w="484"/>
        <w:gridCol w:w="567"/>
        <w:gridCol w:w="567"/>
        <w:gridCol w:w="567"/>
      </w:tblGrid>
      <w:tr w:rsidR="007634F1" w:rsidRPr="00776FBE" w14:paraId="64A698D4" w14:textId="77777777" w:rsidTr="00776FBE">
        <w:trPr>
          <w:cantSplit/>
          <w:trHeight w:val="1212"/>
        </w:trPr>
        <w:tc>
          <w:tcPr>
            <w:tcW w:w="388" w:type="dxa"/>
            <w:vMerge w:val="restart"/>
            <w:shd w:val="clear" w:color="auto" w:fill="4D4D4D"/>
            <w:textDirection w:val="btLr"/>
            <w:vAlign w:val="center"/>
          </w:tcPr>
          <w:p w14:paraId="0B3F0DBF" w14:textId="77777777" w:rsidR="0076567A" w:rsidRPr="00776FBE" w:rsidRDefault="0076567A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lastRenderedPageBreak/>
              <w:t>No.</w:t>
            </w:r>
          </w:p>
        </w:tc>
        <w:tc>
          <w:tcPr>
            <w:tcW w:w="388" w:type="dxa"/>
            <w:vMerge w:val="restart"/>
            <w:shd w:val="clear" w:color="auto" w:fill="4D4D4D"/>
            <w:textDirection w:val="btLr"/>
            <w:vAlign w:val="center"/>
          </w:tcPr>
          <w:p w14:paraId="0CFF002D" w14:textId="77777777" w:rsidR="0076567A" w:rsidRPr="00776FBE" w:rsidRDefault="0076567A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Clase</w:t>
            </w:r>
          </w:p>
        </w:tc>
        <w:tc>
          <w:tcPr>
            <w:tcW w:w="388" w:type="dxa"/>
            <w:vMerge w:val="restart"/>
            <w:shd w:val="clear" w:color="auto" w:fill="4D4D4D"/>
            <w:textDirection w:val="btLr"/>
            <w:vAlign w:val="center"/>
          </w:tcPr>
          <w:p w14:paraId="2DB68322" w14:textId="77777777" w:rsidR="0076567A" w:rsidRPr="00776FBE" w:rsidRDefault="0076567A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Fuente</w:t>
            </w:r>
          </w:p>
        </w:tc>
        <w:tc>
          <w:tcPr>
            <w:tcW w:w="389" w:type="dxa"/>
            <w:vMerge w:val="restart"/>
            <w:shd w:val="clear" w:color="auto" w:fill="4D4D4D"/>
            <w:textDirection w:val="btLr"/>
            <w:vAlign w:val="center"/>
          </w:tcPr>
          <w:p w14:paraId="4DD17F73" w14:textId="77777777" w:rsidR="0076567A" w:rsidRPr="00776FBE" w:rsidRDefault="0076567A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Etapa</w:t>
            </w:r>
          </w:p>
        </w:tc>
        <w:tc>
          <w:tcPr>
            <w:tcW w:w="389" w:type="dxa"/>
            <w:vMerge w:val="restart"/>
            <w:shd w:val="clear" w:color="auto" w:fill="4D4D4D"/>
            <w:textDirection w:val="btLr"/>
            <w:vAlign w:val="center"/>
          </w:tcPr>
          <w:p w14:paraId="79133F48" w14:textId="77777777" w:rsidR="0076567A" w:rsidRPr="00776FBE" w:rsidRDefault="0076567A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Tipo</w:t>
            </w:r>
          </w:p>
        </w:tc>
        <w:tc>
          <w:tcPr>
            <w:tcW w:w="556" w:type="dxa"/>
            <w:vMerge w:val="restart"/>
            <w:shd w:val="clear" w:color="auto" w:fill="4D4D4D"/>
            <w:textDirection w:val="btLr"/>
            <w:vAlign w:val="center"/>
          </w:tcPr>
          <w:p w14:paraId="726FAB8F" w14:textId="77777777" w:rsidR="0076567A" w:rsidRPr="00776FBE" w:rsidRDefault="0076567A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Descripción</w:t>
            </w:r>
          </w:p>
          <w:p w14:paraId="41157746" w14:textId="77777777" w:rsidR="0076567A" w:rsidRPr="00776FBE" w:rsidRDefault="0076567A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(Qué puede pasar y como puede ocurrir)</w:t>
            </w:r>
          </w:p>
          <w:p w14:paraId="6F8D88AD" w14:textId="77777777" w:rsidR="0076567A" w:rsidRPr="00776FBE" w:rsidRDefault="0076567A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</w:p>
        </w:tc>
        <w:tc>
          <w:tcPr>
            <w:tcW w:w="389" w:type="dxa"/>
            <w:vMerge w:val="restart"/>
            <w:shd w:val="clear" w:color="auto" w:fill="4D4D4D"/>
            <w:textDirection w:val="btLr"/>
            <w:vAlign w:val="center"/>
          </w:tcPr>
          <w:p w14:paraId="23C1434B" w14:textId="77777777" w:rsidR="0076567A" w:rsidRPr="00776FBE" w:rsidRDefault="0076567A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Consecuencia de la ocurrencia del evento</w:t>
            </w:r>
          </w:p>
        </w:tc>
        <w:tc>
          <w:tcPr>
            <w:tcW w:w="389" w:type="dxa"/>
            <w:vMerge w:val="restart"/>
            <w:shd w:val="clear" w:color="auto" w:fill="4D4D4D"/>
            <w:textDirection w:val="btLr"/>
            <w:vAlign w:val="center"/>
          </w:tcPr>
          <w:p w14:paraId="483F6432" w14:textId="77777777" w:rsidR="0076567A" w:rsidRPr="00776FBE" w:rsidRDefault="0076567A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Probabilidad</w:t>
            </w:r>
          </w:p>
        </w:tc>
        <w:tc>
          <w:tcPr>
            <w:tcW w:w="389" w:type="dxa"/>
            <w:vMerge w:val="restart"/>
            <w:shd w:val="clear" w:color="auto" w:fill="4D4D4D"/>
            <w:textDirection w:val="btLr"/>
            <w:vAlign w:val="center"/>
          </w:tcPr>
          <w:p w14:paraId="42F3A4BC" w14:textId="77777777" w:rsidR="0076567A" w:rsidRPr="00776FBE" w:rsidRDefault="0076567A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Impacto</w:t>
            </w:r>
          </w:p>
        </w:tc>
        <w:tc>
          <w:tcPr>
            <w:tcW w:w="389" w:type="dxa"/>
            <w:vMerge w:val="restart"/>
            <w:shd w:val="clear" w:color="auto" w:fill="4D4D4D"/>
            <w:textDirection w:val="btLr"/>
            <w:vAlign w:val="center"/>
          </w:tcPr>
          <w:p w14:paraId="1803A095" w14:textId="77777777" w:rsidR="0076567A" w:rsidRPr="00776FBE" w:rsidRDefault="0076567A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Valoración del riesgo</w:t>
            </w:r>
          </w:p>
        </w:tc>
        <w:tc>
          <w:tcPr>
            <w:tcW w:w="389" w:type="dxa"/>
            <w:vMerge w:val="restart"/>
            <w:shd w:val="clear" w:color="auto" w:fill="4D4D4D"/>
            <w:textDirection w:val="btLr"/>
            <w:vAlign w:val="center"/>
          </w:tcPr>
          <w:p w14:paraId="5E343743" w14:textId="77777777" w:rsidR="0076567A" w:rsidRPr="00776FBE" w:rsidRDefault="0076567A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Categoría</w:t>
            </w:r>
          </w:p>
        </w:tc>
        <w:tc>
          <w:tcPr>
            <w:tcW w:w="389" w:type="dxa"/>
            <w:vMerge w:val="restart"/>
            <w:shd w:val="clear" w:color="auto" w:fill="BFBFBF" w:themeFill="background1" w:themeFillShade="BF"/>
            <w:textDirection w:val="btLr"/>
            <w:vAlign w:val="center"/>
          </w:tcPr>
          <w:p w14:paraId="1438FBF4" w14:textId="77777777" w:rsidR="0076567A" w:rsidRPr="00776FBE" w:rsidRDefault="0076567A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4"/>
                <w:szCs w:val="14"/>
                <w:lang w:eastAsia="zh-CN" w:bidi="hi-IN"/>
              </w:rPr>
              <w:t>¿A quién se le asigna?</w:t>
            </w:r>
          </w:p>
        </w:tc>
        <w:tc>
          <w:tcPr>
            <w:tcW w:w="542" w:type="dxa"/>
            <w:vMerge w:val="restart"/>
            <w:shd w:val="clear" w:color="auto" w:fill="BFBFBF" w:themeFill="background1" w:themeFillShade="BF"/>
            <w:textDirection w:val="btLr"/>
            <w:vAlign w:val="center"/>
          </w:tcPr>
          <w:p w14:paraId="692687B8" w14:textId="77777777" w:rsidR="0076567A" w:rsidRPr="00776FBE" w:rsidRDefault="0076567A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4"/>
                <w:szCs w:val="14"/>
                <w:lang w:eastAsia="zh-CN" w:bidi="hi-IN"/>
              </w:rPr>
              <w:t>Tratamiento/Controles a ser implementados</w:t>
            </w:r>
          </w:p>
        </w:tc>
        <w:tc>
          <w:tcPr>
            <w:tcW w:w="1403" w:type="dxa"/>
            <w:gridSpan w:val="4"/>
            <w:shd w:val="clear" w:color="auto" w:fill="BFBFBF" w:themeFill="background1" w:themeFillShade="BF"/>
            <w:vAlign w:val="center"/>
          </w:tcPr>
          <w:p w14:paraId="06319402" w14:textId="77777777" w:rsidR="0076567A" w:rsidRPr="00776FBE" w:rsidRDefault="0076567A" w:rsidP="00776FB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4"/>
                <w:szCs w:val="14"/>
                <w:lang w:eastAsia="zh-CN" w:bidi="hi-IN"/>
              </w:rPr>
            </w:pPr>
          </w:p>
          <w:p w14:paraId="3707D55D" w14:textId="77777777" w:rsidR="0076567A" w:rsidRPr="00776FBE" w:rsidRDefault="0076567A" w:rsidP="00776FB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4"/>
                <w:szCs w:val="14"/>
                <w:lang w:eastAsia="zh-CN" w:bidi="hi-IN"/>
              </w:rPr>
            </w:pPr>
          </w:p>
          <w:p w14:paraId="429112F2" w14:textId="77777777" w:rsidR="0076567A" w:rsidRPr="00776FBE" w:rsidRDefault="0076567A" w:rsidP="00776FB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4"/>
                <w:szCs w:val="14"/>
                <w:lang w:eastAsia="zh-CN" w:bidi="hi-IN"/>
              </w:rPr>
              <w:t>Impacto después del tratamiento</w:t>
            </w:r>
          </w:p>
        </w:tc>
        <w:tc>
          <w:tcPr>
            <w:tcW w:w="389" w:type="dxa"/>
            <w:vMerge w:val="restart"/>
            <w:shd w:val="clear" w:color="auto" w:fill="BFBFBF" w:themeFill="background1" w:themeFillShade="BF"/>
            <w:textDirection w:val="btLr"/>
            <w:vAlign w:val="center"/>
          </w:tcPr>
          <w:p w14:paraId="5290B6AA" w14:textId="77777777" w:rsidR="0076567A" w:rsidRPr="00776FBE" w:rsidRDefault="0076567A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4"/>
                <w:szCs w:val="14"/>
                <w:lang w:eastAsia="zh-CN" w:bidi="hi-IN"/>
              </w:rPr>
              <w:t>¿Afecta la ejecución del contrato?</w:t>
            </w:r>
          </w:p>
        </w:tc>
        <w:tc>
          <w:tcPr>
            <w:tcW w:w="484" w:type="dxa"/>
            <w:vMerge w:val="restart"/>
            <w:shd w:val="clear" w:color="auto" w:fill="BFBFBF" w:themeFill="background1" w:themeFillShade="BF"/>
            <w:textDirection w:val="btLr"/>
            <w:vAlign w:val="center"/>
          </w:tcPr>
          <w:p w14:paraId="14BC6F0D" w14:textId="77777777" w:rsidR="0076567A" w:rsidRPr="00776FBE" w:rsidRDefault="0076567A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4"/>
                <w:szCs w:val="14"/>
                <w:lang w:eastAsia="zh-CN" w:bidi="hi-IN"/>
              </w:rPr>
              <w:t>Persona responsable por implementar el tratamiento</w:t>
            </w:r>
          </w:p>
        </w:tc>
        <w:tc>
          <w:tcPr>
            <w:tcW w:w="567" w:type="dxa"/>
            <w:vMerge w:val="restart"/>
            <w:shd w:val="clear" w:color="auto" w:fill="BFBFBF" w:themeFill="background1" w:themeFillShade="BF"/>
            <w:textDirection w:val="btLr"/>
            <w:vAlign w:val="center"/>
          </w:tcPr>
          <w:p w14:paraId="1BFD10A7" w14:textId="77777777" w:rsidR="0076567A" w:rsidRPr="00776FBE" w:rsidRDefault="0076567A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4"/>
                <w:szCs w:val="14"/>
                <w:lang w:eastAsia="zh-CN" w:bidi="hi-IN"/>
              </w:rPr>
              <w:t>Fecha estimada en que se completa el tratamiento</w:t>
            </w:r>
          </w:p>
        </w:tc>
        <w:tc>
          <w:tcPr>
            <w:tcW w:w="1134" w:type="dxa"/>
            <w:gridSpan w:val="2"/>
            <w:shd w:val="clear" w:color="auto" w:fill="BFBFBF" w:themeFill="background1" w:themeFillShade="BF"/>
            <w:vAlign w:val="center"/>
          </w:tcPr>
          <w:p w14:paraId="5674A2B8" w14:textId="77777777" w:rsidR="0076567A" w:rsidRPr="00776FBE" w:rsidRDefault="0076567A" w:rsidP="00776FB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4"/>
                <w:szCs w:val="14"/>
                <w:lang w:eastAsia="zh-CN" w:bidi="hi-IN"/>
              </w:rPr>
            </w:pPr>
          </w:p>
          <w:p w14:paraId="539354B2" w14:textId="77777777" w:rsidR="0076567A" w:rsidRPr="00776FBE" w:rsidRDefault="0076567A" w:rsidP="00776FB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4"/>
                <w:szCs w:val="14"/>
                <w:lang w:eastAsia="zh-CN" w:bidi="hi-IN"/>
              </w:rPr>
            </w:pPr>
          </w:p>
          <w:p w14:paraId="56250110" w14:textId="77777777" w:rsidR="0076567A" w:rsidRPr="00776FBE" w:rsidRDefault="0076567A" w:rsidP="00776FB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4"/>
                <w:szCs w:val="14"/>
                <w:lang w:eastAsia="zh-CN" w:bidi="hi-IN"/>
              </w:rPr>
              <w:t>Monitoreo y revisión</w:t>
            </w:r>
          </w:p>
        </w:tc>
      </w:tr>
      <w:tr w:rsidR="007634F1" w:rsidRPr="00776FBE" w14:paraId="678B7917" w14:textId="77777777" w:rsidTr="00776FBE">
        <w:trPr>
          <w:cantSplit/>
          <w:trHeight w:val="2063"/>
        </w:trPr>
        <w:tc>
          <w:tcPr>
            <w:tcW w:w="388" w:type="dxa"/>
            <w:vMerge/>
            <w:shd w:val="clear" w:color="auto" w:fill="4D4D4D"/>
            <w:textDirection w:val="btLr"/>
            <w:vAlign w:val="center"/>
          </w:tcPr>
          <w:p w14:paraId="6641EAEF" w14:textId="77777777" w:rsidR="0076567A" w:rsidRPr="00776FBE" w:rsidRDefault="0076567A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</w:p>
        </w:tc>
        <w:tc>
          <w:tcPr>
            <w:tcW w:w="388" w:type="dxa"/>
            <w:vMerge/>
            <w:shd w:val="clear" w:color="auto" w:fill="4D4D4D"/>
            <w:textDirection w:val="btLr"/>
            <w:vAlign w:val="center"/>
          </w:tcPr>
          <w:p w14:paraId="09DEBE93" w14:textId="77777777" w:rsidR="0076567A" w:rsidRPr="00776FBE" w:rsidRDefault="0076567A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</w:p>
        </w:tc>
        <w:tc>
          <w:tcPr>
            <w:tcW w:w="388" w:type="dxa"/>
            <w:vMerge/>
            <w:shd w:val="clear" w:color="auto" w:fill="4D4D4D"/>
            <w:textDirection w:val="btLr"/>
            <w:vAlign w:val="center"/>
          </w:tcPr>
          <w:p w14:paraId="4141C885" w14:textId="77777777" w:rsidR="0076567A" w:rsidRPr="00776FBE" w:rsidRDefault="0076567A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</w:p>
        </w:tc>
        <w:tc>
          <w:tcPr>
            <w:tcW w:w="389" w:type="dxa"/>
            <w:vMerge/>
            <w:shd w:val="clear" w:color="auto" w:fill="4D4D4D"/>
            <w:textDirection w:val="btLr"/>
            <w:vAlign w:val="center"/>
          </w:tcPr>
          <w:p w14:paraId="13B67C39" w14:textId="77777777" w:rsidR="0076567A" w:rsidRPr="00776FBE" w:rsidRDefault="0076567A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</w:p>
        </w:tc>
        <w:tc>
          <w:tcPr>
            <w:tcW w:w="389" w:type="dxa"/>
            <w:vMerge/>
            <w:shd w:val="clear" w:color="auto" w:fill="4D4D4D"/>
            <w:textDirection w:val="btLr"/>
            <w:vAlign w:val="center"/>
          </w:tcPr>
          <w:p w14:paraId="5AC84B61" w14:textId="77777777" w:rsidR="0076567A" w:rsidRPr="00776FBE" w:rsidRDefault="0076567A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</w:p>
        </w:tc>
        <w:tc>
          <w:tcPr>
            <w:tcW w:w="556" w:type="dxa"/>
            <w:vMerge/>
            <w:shd w:val="clear" w:color="auto" w:fill="4D4D4D"/>
            <w:textDirection w:val="btLr"/>
            <w:vAlign w:val="center"/>
          </w:tcPr>
          <w:p w14:paraId="5100BCAD" w14:textId="77777777" w:rsidR="0076567A" w:rsidRPr="00776FBE" w:rsidRDefault="0076567A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</w:p>
        </w:tc>
        <w:tc>
          <w:tcPr>
            <w:tcW w:w="389" w:type="dxa"/>
            <w:vMerge/>
            <w:shd w:val="clear" w:color="auto" w:fill="4D4D4D"/>
            <w:textDirection w:val="btLr"/>
            <w:vAlign w:val="center"/>
          </w:tcPr>
          <w:p w14:paraId="24531D07" w14:textId="77777777" w:rsidR="0076567A" w:rsidRPr="00776FBE" w:rsidRDefault="0076567A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</w:p>
        </w:tc>
        <w:tc>
          <w:tcPr>
            <w:tcW w:w="389" w:type="dxa"/>
            <w:vMerge/>
            <w:shd w:val="clear" w:color="auto" w:fill="4D4D4D"/>
            <w:textDirection w:val="btLr"/>
            <w:vAlign w:val="center"/>
          </w:tcPr>
          <w:p w14:paraId="238D69C4" w14:textId="77777777" w:rsidR="0076567A" w:rsidRPr="00776FBE" w:rsidRDefault="0076567A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</w:p>
        </w:tc>
        <w:tc>
          <w:tcPr>
            <w:tcW w:w="389" w:type="dxa"/>
            <w:vMerge/>
            <w:shd w:val="clear" w:color="auto" w:fill="4D4D4D"/>
            <w:textDirection w:val="btLr"/>
            <w:vAlign w:val="center"/>
          </w:tcPr>
          <w:p w14:paraId="031F3DFA" w14:textId="77777777" w:rsidR="0076567A" w:rsidRPr="00776FBE" w:rsidRDefault="0076567A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</w:p>
        </w:tc>
        <w:tc>
          <w:tcPr>
            <w:tcW w:w="389" w:type="dxa"/>
            <w:vMerge/>
            <w:shd w:val="clear" w:color="auto" w:fill="4D4D4D"/>
            <w:textDirection w:val="btLr"/>
            <w:vAlign w:val="center"/>
          </w:tcPr>
          <w:p w14:paraId="60995505" w14:textId="77777777" w:rsidR="0076567A" w:rsidRPr="00776FBE" w:rsidRDefault="0076567A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</w:p>
        </w:tc>
        <w:tc>
          <w:tcPr>
            <w:tcW w:w="389" w:type="dxa"/>
            <w:vMerge/>
            <w:shd w:val="clear" w:color="auto" w:fill="4D4D4D"/>
            <w:textDirection w:val="btLr"/>
            <w:vAlign w:val="center"/>
          </w:tcPr>
          <w:p w14:paraId="755F794E" w14:textId="77777777" w:rsidR="0076567A" w:rsidRPr="00776FBE" w:rsidRDefault="0076567A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</w:p>
        </w:tc>
        <w:tc>
          <w:tcPr>
            <w:tcW w:w="389" w:type="dxa"/>
            <w:vMerge/>
            <w:shd w:val="clear" w:color="auto" w:fill="BFBFBF" w:themeFill="background1" w:themeFillShade="BF"/>
            <w:textDirection w:val="btLr"/>
            <w:vAlign w:val="center"/>
          </w:tcPr>
          <w:p w14:paraId="6ABDAA08" w14:textId="77777777" w:rsidR="0076567A" w:rsidRPr="00776FBE" w:rsidRDefault="0076567A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4"/>
                <w:szCs w:val="14"/>
                <w:lang w:eastAsia="zh-CN" w:bidi="hi-IN"/>
              </w:rPr>
            </w:pPr>
          </w:p>
        </w:tc>
        <w:tc>
          <w:tcPr>
            <w:tcW w:w="542" w:type="dxa"/>
            <w:vMerge/>
            <w:shd w:val="clear" w:color="auto" w:fill="BFBFBF" w:themeFill="background1" w:themeFillShade="BF"/>
            <w:textDirection w:val="btLr"/>
            <w:vAlign w:val="center"/>
          </w:tcPr>
          <w:p w14:paraId="0930E920" w14:textId="77777777" w:rsidR="0076567A" w:rsidRPr="00776FBE" w:rsidRDefault="0076567A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4"/>
                <w:szCs w:val="14"/>
                <w:lang w:eastAsia="zh-CN" w:bidi="hi-IN"/>
              </w:rPr>
            </w:pPr>
          </w:p>
        </w:tc>
        <w:tc>
          <w:tcPr>
            <w:tcW w:w="291" w:type="dxa"/>
            <w:shd w:val="clear" w:color="auto" w:fill="BFBFBF" w:themeFill="background1" w:themeFillShade="BF"/>
            <w:textDirection w:val="btLr"/>
            <w:vAlign w:val="center"/>
          </w:tcPr>
          <w:p w14:paraId="346C1989" w14:textId="77777777" w:rsidR="0076567A" w:rsidRPr="00776FBE" w:rsidRDefault="0076567A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4"/>
                <w:szCs w:val="14"/>
                <w:lang w:eastAsia="zh-CN" w:bidi="hi-IN"/>
              </w:rPr>
              <w:t>Probabilidad</w:t>
            </w:r>
          </w:p>
        </w:tc>
        <w:tc>
          <w:tcPr>
            <w:tcW w:w="334" w:type="dxa"/>
            <w:shd w:val="clear" w:color="auto" w:fill="BFBFBF" w:themeFill="background1" w:themeFillShade="BF"/>
            <w:textDirection w:val="btLr"/>
            <w:vAlign w:val="center"/>
          </w:tcPr>
          <w:p w14:paraId="321C7D5A" w14:textId="77777777" w:rsidR="0076567A" w:rsidRPr="00776FBE" w:rsidRDefault="0076567A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4"/>
                <w:szCs w:val="14"/>
                <w:lang w:eastAsia="zh-CN" w:bidi="hi-IN"/>
              </w:rPr>
              <w:t>Impacto</w:t>
            </w:r>
          </w:p>
        </w:tc>
        <w:tc>
          <w:tcPr>
            <w:tcW w:w="389" w:type="dxa"/>
            <w:shd w:val="clear" w:color="auto" w:fill="BFBFBF" w:themeFill="background1" w:themeFillShade="BF"/>
            <w:textDirection w:val="btLr"/>
            <w:vAlign w:val="center"/>
          </w:tcPr>
          <w:p w14:paraId="0A01C4B5" w14:textId="77777777" w:rsidR="0076567A" w:rsidRPr="00776FBE" w:rsidRDefault="0076567A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4"/>
                <w:szCs w:val="14"/>
                <w:lang w:eastAsia="zh-CN" w:bidi="hi-IN"/>
              </w:rPr>
              <w:t>Valoración del Riesgo</w:t>
            </w:r>
          </w:p>
        </w:tc>
        <w:tc>
          <w:tcPr>
            <w:tcW w:w="389" w:type="dxa"/>
            <w:shd w:val="clear" w:color="auto" w:fill="BFBFBF" w:themeFill="background1" w:themeFillShade="BF"/>
            <w:textDirection w:val="btLr"/>
            <w:vAlign w:val="center"/>
          </w:tcPr>
          <w:p w14:paraId="00E41386" w14:textId="77777777" w:rsidR="0076567A" w:rsidRPr="00776FBE" w:rsidRDefault="0076567A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4"/>
                <w:szCs w:val="14"/>
                <w:lang w:eastAsia="zh-CN" w:bidi="hi-IN"/>
              </w:rPr>
              <w:t>Categoría</w:t>
            </w:r>
          </w:p>
        </w:tc>
        <w:tc>
          <w:tcPr>
            <w:tcW w:w="389" w:type="dxa"/>
            <w:vMerge/>
            <w:shd w:val="clear" w:color="auto" w:fill="BFBFBF" w:themeFill="background1" w:themeFillShade="BF"/>
            <w:textDirection w:val="btLr"/>
            <w:vAlign w:val="center"/>
          </w:tcPr>
          <w:p w14:paraId="48CD9EE5" w14:textId="77777777" w:rsidR="0076567A" w:rsidRPr="00776FBE" w:rsidRDefault="0076567A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4"/>
                <w:szCs w:val="14"/>
                <w:lang w:eastAsia="zh-CN" w:bidi="hi-IN"/>
              </w:rPr>
            </w:pPr>
          </w:p>
        </w:tc>
        <w:tc>
          <w:tcPr>
            <w:tcW w:w="484" w:type="dxa"/>
            <w:vMerge/>
            <w:shd w:val="clear" w:color="auto" w:fill="BFBFBF" w:themeFill="background1" w:themeFillShade="BF"/>
            <w:textDirection w:val="btLr"/>
            <w:vAlign w:val="center"/>
          </w:tcPr>
          <w:p w14:paraId="13559F45" w14:textId="77777777" w:rsidR="0076567A" w:rsidRPr="00776FBE" w:rsidRDefault="0076567A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4"/>
                <w:szCs w:val="14"/>
                <w:lang w:eastAsia="zh-CN" w:bidi="hi-IN"/>
              </w:rPr>
            </w:pPr>
          </w:p>
        </w:tc>
        <w:tc>
          <w:tcPr>
            <w:tcW w:w="567" w:type="dxa"/>
            <w:vMerge/>
            <w:shd w:val="clear" w:color="auto" w:fill="BFBFBF" w:themeFill="background1" w:themeFillShade="BF"/>
            <w:textDirection w:val="btLr"/>
            <w:vAlign w:val="center"/>
          </w:tcPr>
          <w:p w14:paraId="56CBE478" w14:textId="77777777" w:rsidR="0076567A" w:rsidRPr="00776FBE" w:rsidRDefault="0076567A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4"/>
                <w:szCs w:val="14"/>
                <w:lang w:eastAsia="zh-CN" w:bidi="hi-IN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  <w:textDirection w:val="btLr"/>
            <w:vAlign w:val="center"/>
          </w:tcPr>
          <w:p w14:paraId="6708B798" w14:textId="77777777" w:rsidR="0076567A" w:rsidRPr="00776FBE" w:rsidRDefault="0076567A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4"/>
                <w:szCs w:val="14"/>
                <w:lang w:eastAsia="zh-CN" w:bidi="hi-IN"/>
              </w:rPr>
              <w:t>¿Cómo se realiza el monitoreo?</w:t>
            </w:r>
          </w:p>
        </w:tc>
        <w:tc>
          <w:tcPr>
            <w:tcW w:w="567" w:type="dxa"/>
            <w:shd w:val="clear" w:color="auto" w:fill="BFBFBF" w:themeFill="background1" w:themeFillShade="BF"/>
            <w:textDirection w:val="btLr"/>
            <w:vAlign w:val="center"/>
          </w:tcPr>
          <w:p w14:paraId="5478208D" w14:textId="77777777" w:rsidR="0076567A" w:rsidRPr="00776FBE" w:rsidRDefault="0076567A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4"/>
                <w:szCs w:val="14"/>
                <w:lang w:eastAsia="zh-CN" w:bidi="hi-IN"/>
              </w:rPr>
              <w:t>Periodicidad</w:t>
            </w:r>
          </w:p>
          <w:p w14:paraId="1F85B55D" w14:textId="77777777" w:rsidR="0076567A" w:rsidRPr="00776FBE" w:rsidRDefault="0076567A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4"/>
                <w:szCs w:val="14"/>
                <w:lang w:eastAsia="zh-CN" w:bidi="hi-IN"/>
              </w:rPr>
              <w:t>¿Cuándo?</w:t>
            </w:r>
          </w:p>
        </w:tc>
      </w:tr>
      <w:tr w:rsidR="003D0E67" w:rsidRPr="00776FBE" w14:paraId="52FADA9D" w14:textId="77777777" w:rsidTr="00776FBE">
        <w:trPr>
          <w:cantSplit/>
          <w:trHeight w:val="6682"/>
        </w:trPr>
        <w:tc>
          <w:tcPr>
            <w:tcW w:w="388" w:type="dxa"/>
            <w:shd w:val="clear" w:color="auto" w:fill="auto"/>
            <w:textDirection w:val="btLr"/>
            <w:vAlign w:val="center"/>
          </w:tcPr>
          <w:p w14:paraId="6CB14C0F" w14:textId="5493EDB9" w:rsidR="003D0E67" w:rsidRPr="00776FBE" w:rsidRDefault="003D0E67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8" w:type="dxa"/>
            <w:shd w:val="clear" w:color="auto" w:fill="auto"/>
            <w:textDirection w:val="btLr"/>
            <w:vAlign w:val="center"/>
          </w:tcPr>
          <w:p w14:paraId="68BFBA15" w14:textId="4A13A261" w:rsidR="003D0E67" w:rsidRPr="00776FBE" w:rsidRDefault="003D0E67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hAnsi="Arial" w:cs="Arial"/>
                <w:color w:val="000000"/>
                <w:sz w:val="14"/>
                <w:szCs w:val="14"/>
              </w:rPr>
              <w:t>General</w:t>
            </w:r>
          </w:p>
        </w:tc>
        <w:tc>
          <w:tcPr>
            <w:tcW w:w="388" w:type="dxa"/>
            <w:shd w:val="clear" w:color="auto" w:fill="auto"/>
            <w:textDirection w:val="btLr"/>
            <w:vAlign w:val="center"/>
          </w:tcPr>
          <w:p w14:paraId="1E52A15B" w14:textId="6E494AB6" w:rsidR="003D0E67" w:rsidRPr="00776FBE" w:rsidRDefault="003D0E67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hAnsi="Arial" w:cs="Arial"/>
                <w:color w:val="000000"/>
                <w:sz w:val="14"/>
                <w:szCs w:val="14"/>
              </w:rPr>
              <w:t>Externo</w:t>
            </w:r>
          </w:p>
        </w:tc>
        <w:tc>
          <w:tcPr>
            <w:tcW w:w="389" w:type="dxa"/>
            <w:shd w:val="clear" w:color="auto" w:fill="auto"/>
            <w:textDirection w:val="btLr"/>
            <w:vAlign w:val="center"/>
          </w:tcPr>
          <w:p w14:paraId="6304DED9" w14:textId="0CC42267" w:rsidR="003D0E67" w:rsidRPr="00776FBE" w:rsidRDefault="003D0E67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hAnsi="Arial" w:cs="Arial"/>
                <w:color w:val="000000"/>
                <w:sz w:val="14"/>
                <w:szCs w:val="14"/>
              </w:rPr>
              <w:t>Ejecución Estudios y Diseños</w:t>
            </w:r>
          </w:p>
        </w:tc>
        <w:tc>
          <w:tcPr>
            <w:tcW w:w="389" w:type="dxa"/>
            <w:shd w:val="clear" w:color="auto" w:fill="auto"/>
            <w:textDirection w:val="btLr"/>
            <w:vAlign w:val="center"/>
          </w:tcPr>
          <w:p w14:paraId="4CE60CEA" w14:textId="5B688DAD" w:rsidR="003D0E67" w:rsidRPr="00776FBE" w:rsidRDefault="003D0E67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hAnsi="Arial" w:cs="Arial"/>
                <w:color w:val="000000"/>
                <w:sz w:val="14"/>
                <w:szCs w:val="14"/>
              </w:rPr>
              <w:t>Operacionales</w:t>
            </w:r>
          </w:p>
        </w:tc>
        <w:tc>
          <w:tcPr>
            <w:tcW w:w="556" w:type="dxa"/>
            <w:shd w:val="clear" w:color="auto" w:fill="auto"/>
            <w:textDirection w:val="btLr"/>
            <w:vAlign w:val="center"/>
          </w:tcPr>
          <w:p w14:paraId="308A3DEE" w14:textId="18297049" w:rsidR="003D0E67" w:rsidRPr="00776FBE" w:rsidRDefault="003D0E67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hAnsi="Arial" w:cs="Arial"/>
                <w:color w:val="000000"/>
                <w:sz w:val="14"/>
                <w:szCs w:val="14"/>
              </w:rPr>
              <w:t>Que no se pueda adjudicar el presente proceso por la no presentación de ofertas o falta de participantes</w:t>
            </w:r>
          </w:p>
        </w:tc>
        <w:tc>
          <w:tcPr>
            <w:tcW w:w="389" w:type="dxa"/>
            <w:shd w:val="clear" w:color="auto" w:fill="auto"/>
            <w:textDirection w:val="btLr"/>
            <w:vAlign w:val="center"/>
          </w:tcPr>
          <w:p w14:paraId="4276B3E5" w14:textId="08C55A4B" w:rsidR="003D0E67" w:rsidRPr="00776FBE" w:rsidRDefault="003D0E67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hAnsi="Arial" w:cs="Arial"/>
                <w:color w:val="000000"/>
                <w:sz w:val="14"/>
                <w:szCs w:val="14"/>
              </w:rPr>
              <w:t>Imposibilidad de ejecutar el contrato</w:t>
            </w:r>
          </w:p>
        </w:tc>
        <w:tc>
          <w:tcPr>
            <w:tcW w:w="389" w:type="dxa"/>
            <w:shd w:val="clear" w:color="auto" w:fill="auto"/>
            <w:textDirection w:val="btLr"/>
            <w:vAlign w:val="center"/>
          </w:tcPr>
          <w:p w14:paraId="5EE02943" w14:textId="77DFC594" w:rsidR="003D0E67" w:rsidRPr="00776FBE" w:rsidRDefault="003D0E67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389" w:type="dxa"/>
            <w:shd w:val="clear" w:color="auto" w:fill="auto"/>
            <w:textDirection w:val="btLr"/>
            <w:vAlign w:val="center"/>
          </w:tcPr>
          <w:p w14:paraId="589BDDB5" w14:textId="5EABAE8F" w:rsidR="003D0E67" w:rsidRPr="00776FBE" w:rsidRDefault="003D0E67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389" w:type="dxa"/>
            <w:shd w:val="clear" w:color="auto" w:fill="auto"/>
            <w:textDirection w:val="btLr"/>
            <w:vAlign w:val="center"/>
          </w:tcPr>
          <w:p w14:paraId="6E9557F2" w14:textId="7B547E16" w:rsidR="003D0E67" w:rsidRPr="00776FBE" w:rsidRDefault="003D0E67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hAnsi="Arial" w:cs="Arial"/>
                <w:color w:val="000000"/>
                <w:sz w:val="14"/>
                <w:szCs w:val="14"/>
              </w:rPr>
              <w:t>7</w:t>
            </w:r>
          </w:p>
        </w:tc>
        <w:tc>
          <w:tcPr>
            <w:tcW w:w="389" w:type="dxa"/>
            <w:shd w:val="clear" w:color="auto" w:fill="auto"/>
            <w:textDirection w:val="btLr"/>
            <w:vAlign w:val="center"/>
          </w:tcPr>
          <w:p w14:paraId="725BCE08" w14:textId="7375FF89" w:rsidR="003D0E67" w:rsidRPr="00776FBE" w:rsidRDefault="003D0E67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hAnsi="Arial" w:cs="Arial"/>
                <w:color w:val="000000"/>
                <w:sz w:val="14"/>
                <w:szCs w:val="14"/>
              </w:rPr>
              <w:t>Alto</w:t>
            </w:r>
          </w:p>
        </w:tc>
        <w:tc>
          <w:tcPr>
            <w:tcW w:w="389" w:type="dxa"/>
            <w:shd w:val="clear" w:color="auto" w:fill="auto"/>
            <w:textDirection w:val="btLr"/>
            <w:vAlign w:val="center"/>
          </w:tcPr>
          <w:p w14:paraId="46FBF122" w14:textId="357E01C3" w:rsidR="003D0E67" w:rsidRPr="00776FBE" w:rsidRDefault="003D0E67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FDLF</w:t>
            </w:r>
            <w:r w:rsidR="001D7B84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- Proponente / Contratista</w:t>
            </w:r>
          </w:p>
        </w:tc>
        <w:tc>
          <w:tcPr>
            <w:tcW w:w="542" w:type="dxa"/>
            <w:shd w:val="clear" w:color="auto" w:fill="auto"/>
            <w:textDirection w:val="btLr"/>
            <w:vAlign w:val="center"/>
          </w:tcPr>
          <w:p w14:paraId="4A5E724D" w14:textId="5EDBB20A" w:rsidR="003D0E67" w:rsidRPr="00776FBE" w:rsidRDefault="003D0E67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- La entidad elaborará estudios previos con condiciones que permitan la pluralidad de oferentes con estudios previos objetivos y pliegos tipo.</w:t>
            </w:r>
          </w:p>
        </w:tc>
        <w:tc>
          <w:tcPr>
            <w:tcW w:w="291" w:type="dxa"/>
            <w:shd w:val="clear" w:color="auto" w:fill="auto"/>
            <w:textDirection w:val="btLr"/>
            <w:vAlign w:val="center"/>
          </w:tcPr>
          <w:p w14:paraId="2453E2B8" w14:textId="43E85A00" w:rsidR="003D0E67" w:rsidRPr="00776FBE" w:rsidRDefault="003D0E67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334" w:type="dxa"/>
            <w:shd w:val="clear" w:color="auto" w:fill="auto"/>
            <w:textDirection w:val="btLr"/>
            <w:vAlign w:val="center"/>
          </w:tcPr>
          <w:p w14:paraId="412D7227" w14:textId="43D19308" w:rsidR="003D0E67" w:rsidRPr="00776FBE" w:rsidRDefault="003D0E67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389" w:type="dxa"/>
            <w:shd w:val="clear" w:color="auto" w:fill="auto"/>
            <w:textDirection w:val="btLr"/>
            <w:vAlign w:val="center"/>
          </w:tcPr>
          <w:p w14:paraId="07811CAF" w14:textId="5A027C5C" w:rsidR="003D0E67" w:rsidRPr="00776FBE" w:rsidRDefault="003D0E67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hAnsi="Arial" w:cs="Arial"/>
                <w:color w:val="000000"/>
                <w:sz w:val="14"/>
                <w:szCs w:val="14"/>
              </w:rPr>
              <w:t>5</w:t>
            </w:r>
          </w:p>
        </w:tc>
        <w:tc>
          <w:tcPr>
            <w:tcW w:w="389" w:type="dxa"/>
            <w:shd w:val="clear" w:color="auto" w:fill="auto"/>
            <w:textDirection w:val="btLr"/>
            <w:vAlign w:val="center"/>
          </w:tcPr>
          <w:p w14:paraId="7F36293B" w14:textId="2C69C930" w:rsidR="003D0E67" w:rsidRPr="00776FBE" w:rsidRDefault="003D0E67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hAnsi="Arial" w:cs="Arial"/>
                <w:color w:val="000000"/>
                <w:sz w:val="14"/>
                <w:szCs w:val="14"/>
              </w:rPr>
              <w:t>Medio</w:t>
            </w:r>
          </w:p>
        </w:tc>
        <w:tc>
          <w:tcPr>
            <w:tcW w:w="389" w:type="dxa"/>
            <w:shd w:val="clear" w:color="auto" w:fill="auto"/>
            <w:textDirection w:val="btLr"/>
            <w:vAlign w:val="center"/>
          </w:tcPr>
          <w:p w14:paraId="5BD8BD75" w14:textId="71580243" w:rsidR="003D0E67" w:rsidRPr="00776FBE" w:rsidRDefault="003D0E67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hAnsi="Arial" w:cs="Arial"/>
                <w:color w:val="000000"/>
                <w:sz w:val="14"/>
                <w:szCs w:val="14"/>
              </w:rPr>
              <w:t>SI</w:t>
            </w:r>
          </w:p>
        </w:tc>
        <w:tc>
          <w:tcPr>
            <w:tcW w:w="484" w:type="dxa"/>
            <w:shd w:val="clear" w:color="auto" w:fill="auto"/>
            <w:textDirection w:val="btLr"/>
            <w:vAlign w:val="center"/>
          </w:tcPr>
          <w:p w14:paraId="24E9299E" w14:textId="3D78B11C" w:rsidR="003D0E67" w:rsidRPr="00776FBE" w:rsidRDefault="003D0E67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hAnsi="Arial" w:cs="Arial"/>
                <w:color w:val="000000"/>
                <w:sz w:val="14"/>
                <w:szCs w:val="14"/>
              </w:rPr>
              <w:t>FDLF/ Contratista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4F5257A3" w14:textId="77777777" w:rsidR="003D0E67" w:rsidRDefault="0073426A" w:rsidP="001D7B84">
            <w:pPr>
              <w:ind w:left="113" w:right="113"/>
              <w:contextualSpacing w:val="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76FBE">
              <w:rPr>
                <w:rFonts w:ascii="Arial" w:hAnsi="Arial" w:cs="Arial"/>
                <w:color w:val="000000"/>
                <w:sz w:val="14"/>
                <w:szCs w:val="14"/>
              </w:rPr>
              <w:t>Etapa de evaluación del proceso de contratación cuyo contrato derivado será objeto de vigilancia</w:t>
            </w:r>
            <w:r w:rsidR="001D7B84">
              <w:rPr>
                <w:rFonts w:ascii="Arial" w:hAnsi="Arial" w:cs="Arial"/>
                <w:color w:val="000000"/>
                <w:sz w:val="14"/>
                <w:szCs w:val="14"/>
              </w:rPr>
              <w:t>- Adjudicación</w:t>
            </w:r>
          </w:p>
          <w:p w14:paraId="1FEE4C65" w14:textId="6455EC2D" w:rsidR="001D7B84" w:rsidRPr="001D7B84" w:rsidRDefault="001D7B84" w:rsidP="001D7B84">
            <w:pPr>
              <w:ind w:left="113" w:right="113"/>
              <w:contextualSpacing w:val="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13F588CC" w14:textId="0BD3AFC6" w:rsidR="003D0E67" w:rsidRPr="00776FBE" w:rsidRDefault="003D0E67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hAnsi="Arial" w:cs="Arial"/>
                <w:color w:val="000000"/>
                <w:sz w:val="14"/>
                <w:szCs w:val="14"/>
              </w:rPr>
              <w:t>Elaborar estudios previos y pliegos tipo objetivos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4D8DC63C" w14:textId="530B02AA" w:rsidR="003D0E67" w:rsidRPr="00776FBE" w:rsidRDefault="003D0E67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hAnsi="Arial" w:cs="Arial"/>
                <w:color w:val="000000"/>
                <w:sz w:val="14"/>
                <w:szCs w:val="14"/>
              </w:rPr>
              <w:t>Cuando se requiera el trámite.</w:t>
            </w:r>
          </w:p>
        </w:tc>
      </w:tr>
      <w:tr w:rsidR="0069362A" w:rsidRPr="00776FBE" w14:paraId="50CF7431" w14:textId="77777777" w:rsidTr="00776FBE">
        <w:trPr>
          <w:cantSplit/>
          <w:trHeight w:val="5669"/>
        </w:trPr>
        <w:tc>
          <w:tcPr>
            <w:tcW w:w="388" w:type="dxa"/>
            <w:shd w:val="clear" w:color="auto" w:fill="auto"/>
            <w:textDirection w:val="btLr"/>
            <w:vAlign w:val="center"/>
          </w:tcPr>
          <w:p w14:paraId="342103D1" w14:textId="62373617" w:rsidR="0069362A" w:rsidRPr="00776FBE" w:rsidRDefault="0069362A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hAnsi="Arial" w:cs="Arial"/>
                <w:color w:val="000000"/>
                <w:sz w:val="14"/>
                <w:szCs w:val="14"/>
              </w:rPr>
              <w:lastRenderedPageBreak/>
              <w:t>2</w:t>
            </w:r>
          </w:p>
        </w:tc>
        <w:tc>
          <w:tcPr>
            <w:tcW w:w="388" w:type="dxa"/>
            <w:shd w:val="clear" w:color="auto" w:fill="auto"/>
            <w:textDirection w:val="btLr"/>
            <w:vAlign w:val="center"/>
          </w:tcPr>
          <w:p w14:paraId="719C3880" w14:textId="7B230CE2" w:rsidR="0069362A" w:rsidRPr="00776FBE" w:rsidRDefault="0069362A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hAnsi="Arial" w:cs="Arial"/>
                <w:color w:val="000000"/>
                <w:sz w:val="14"/>
                <w:szCs w:val="14"/>
              </w:rPr>
              <w:t>General</w:t>
            </w:r>
          </w:p>
        </w:tc>
        <w:tc>
          <w:tcPr>
            <w:tcW w:w="388" w:type="dxa"/>
            <w:shd w:val="clear" w:color="auto" w:fill="auto"/>
            <w:textDirection w:val="btLr"/>
            <w:vAlign w:val="center"/>
          </w:tcPr>
          <w:p w14:paraId="11307399" w14:textId="0AB235F6" w:rsidR="0069362A" w:rsidRPr="00776FBE" w:rsidRDefault="0069362A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hAnsi="Arial" w:cs="Arial"/>
                <w:color w:val="000000"/>
                <w:sz w:val="14"/>
                <w:szCs w:val="14"/>
              </w:rPr>
              <w:t>Externo</w:t>
            </w:r>
          </w:p>
        </w:tc>
        <w:tc>
          <w:tcPr>
            <w:tcW w:w="389" w:type="dxa"/>
            <w:shd w:val="clear" w:color="auto" w:fill="auto"/>
            <w:textDirection w:val="btLr"/>
            <w:vAlign w:val="center"/>
          </w:tcPr>
          <w:p w14:paraId="0ACF7A0B" w14:textId="71CCDB95" w:rsidR="0069362A" w:rsidRPr="00776FBE" w:rsidRDefault="0069362A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hAnsi="Arial" w:cs="Arial"/>
                <w:color w:val="000000"/>
                <w:sz w:val="14"/>
                <w:szCs w:val="14"/>
              </w:rPr>
              <w:t>Ejecución Estudios y Diseños</w:t>
            </w:r>
          </w:p>
        </w:tc>
        <w:tc>
          <w:tcPr>
            <w:tcW w:w="389" w:type="dxa"/>
            <w:shd w:val="clear" w:color="auto" w:fill="auto"/>
            <w:textDirection w:val="btLr"/>
            <w:vAlign w:val="center"/>
          </w:tcPr>
          <w:p w14:paraId="5489BA15" w14:textId="5B10CC54" w:rsidR="0069362A" w:rsidRPr="00776FBE" w:rsidRDefault="0069362A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hAnsi="Arial" w:cs="Arial"/>
                <w:color w:val="000000"/>
                <w:sz w:val="14"/>
                <w:szCs w:val="14"/>
              </w:rPr>
              <w:t>Operacionales</w:t>
            </w:r>
          </w:p>
        </w:tc>
        <w:tc>
          <w:tcPr>
            <w:tcW w:w="556" w:type="dxa"/>
            <w:shd w:val="clear" w:color="auto" w:fill="auto"/>
            <w:textDirection w:val="btLr"/>
            <w:vAlign w:val="center"/>
          </w:tcPr>
          <w:p w14:paraId="42B49969" w14:textId="2E7B8D41" w:rsidR="0069362A" w:rsidRPr="00776FBE" w:rsidRDefault="0069362A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hAnsi="Arial" w:cs="Arial"/>
                <w:color w:val="000000"/>
                <w:sz w:val="14"/>
                <w:szCs w:val="14"/>
              </w:rPr>
              <w:t>Falta de coordinación con otras entidades que alteren las condiciones iniciales de intervención.</w:t>
            </w:r>
          </w:p>
        </w:tc>
        <w:tc>
          <w:tcPr>
            <w:tcW w:w="389" w:type="dxa"/>
            <w:shd w:val="clear" w:color="auto" w:fill="auto"/>
            <w:textDirection w:val="btLr"/>
            <w:vAlign w:val="center"/>
          </w:tcPr>
          <w:p w14:paraId="256E2C8F" w14:textId="54E6CF2D" w:rsidR="0069362A" w:rsidRPr="00776FBE" w:rsidRDefault="0069362A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hAnsi="Arial" w:cs="Arial"/>
                <w:color w:val="000000"/>
                <w:sz w:val="14"/>
                <w:szCs w:val="14"/>
              </w:rPr>
              <w:t>Dificultad para el cumplimiento del objeto del proyecto</w:t>
            </w:r>
          </w:p>
        </w:tc>
        <w:tc>
          <w:tcPr>
            <w:tcW w:w="389" w:type="dxa"/>
            <w:shd w:val="clear" w:color="auto" w:fill="auto"/>
            <w:textDirection w:val="btLr"/>
            <w:vAlign w:val="center"/>
          </w:tcPr>
          <w:p w14:paraId="0EB03482" w14:textId="35A6E603" w:rsidR="0069362A" w:rsidRPr="00776FBE" w:rsidRDefault="0069362A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389" w:type="dxa"/>
            <w:shd w:val="clear" w:color="auto" w:fill="auto"/>
            <w:textDirection w:val="btLr"/>
            <w:vAlign w:val="center"/>
          </w:tcPr>
          <w:p w14:paraId="18DB0871" w14:textId="5ED2D3CF" w:rsidR="0069362A" w:rsidRPr="00776FBE" w:rsidRDefault="0069362A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389" w:type="dxa"/>
            <w:shd w:val="clear" w:color="auto" w:fill="auto"/>
            <w:textDirection w:val="btLr"/>
            <w:vAlign w:val="center"/>
          </w:tcPr>
          <w:p w14:paraId="25DF86C8" w14:textId="59149A6B" w:rsidR="0069362A" w:rsidRPr="00776FBE" w:rsidRDefault="0069362A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hAnsi="Arial" w:cs="Arial"/>
                <w:color w:val="000000"/>
                <w:sz w:val="14"/>
                <w:szCs w:val="14"/>
              </w:rPr>
              <w:t>7</w:t>
            </w:r>
          </w:p>
        </w:tc>
        <w:tc>
          <w:tcPr>
            <w:tcW w:w="389" w:type="dxa"/>
            <w:shd w:val="clear" w:color="auto" w:fill="auto"/>
            <w:textDirection w:val="btLr"/>
            <w:vAlign w:val="center"/>
          </w:tcPr>
          <w:p w14:paraId="0B42752F" w14:textId="0674DC22" w:rsidR="0069362A" w:rsidRPr="00776FBE" w:rsidRDefault="0069362A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hAnsi="Arial" w:cs="Arial"/>
                <w:color w:val="000000"/>
                <w:sz w:val="14"/>
                <w:szCs w:val="14"/>
              </w:rPr>
              <w:t>Alto</w:t>
            </w:r>
          </w:p>
        </w:tc>
        <w:tc>
          <w:tcPr>
            <w:tcW w:w="389" w:type="dxa"/>
            <w:shd w:val="clear" w:color="auto" w:fill="auto"/>
            <w:textDirection w:val="btLr"/>
            <w:vAlign w:val="center"/>
          </w:tcPr>
          <w:p w14:paraId="0F964D57" w14:textId="2683B97C" w:rsidR="0069362A" w:rsidRPr="00776FBE" w:rsidRDefault="0069362A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FDLF</w:t>
            </w:r>
          </w:p>
        </w:tc>
        <w:tc>
          <w:tcPr>
            <w:tcW w:w="542" w:type="dxa"/>
            <w:shd w:val="clear" w:color="auto" w:fill="auto"/>
            <w:textDirection w:val="btLr"/>
            <w:vAlign w:val="center"/>
          </w:tcPr>
          <w:p w14:paraId="1421BE1A" w14:textId="53F089DA" w:rsidR="0069362A" w:rsidRPr="00776FBE" w:rsidRDefault="0069362A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- La entidad tendrá en cuenta la posible injerencia de otras entidades distritales que puedan causar demoras o dificultades en el cumplimiento del objeto del contrato.</w:t>
            </w:r>
          </w:p>
        </w:tc>
        <w:tc>
          <w:tcPr>
            <w:tcW w:w="291" w:type="dxa"/>
            <w:shd w:val="clear" w:color="auto" w:fill="auto"/>
            <w:textDirection w:val="btLr"/>
            <w:vAlign w:val="center"/>
          </w:tcPr>
          <w:p w14:paraId="6D86A776" w14:textId="19629D81" w:rsidR="0069362A" w:rsidRPr="00776FBE" w:rsidRDefault="0069362A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334" w:type="dxa"/>
            <w:shd w:val="clear" w:color="auto" w:fill="auto"/>
            <w:textDirection w:val="btLr"/>
            <w:vAlign w:val="center"/>
          </w:tcPr>
          <w:p w14:paraId="61D346A9" w14:textId="77410D24" w:rsidR="0069362A" w:rsidRPr="00776FBE" w:rsidRDefault="0069362A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389" w:type="dxa"/>
            <w:shd w:val="clear" w:color="auto" w:fill="auto"/>
            <w:textDirection w:val="btLr"/>
            <w:vAlign w:val="center"/>
          </w:tcPr>
          <w:p w14:paraId="014AB7B6" w14:textId="15A20F86" w:rsidR="0069362A" w:rsidRPr="00776FBE" w:rsidRDefault="0069362A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hAnsi="Arial" w:cs="Arial"/>
                <w:color w:val="000000"/>
                <w:sz w:val="14"/>
                <w:szCs w:val="14"/>
              </w:rPr>
              <w:t>5</w:t>
            </w:r>
          </w:p>
        </w:tc>
        <w:tc>
          <w:tcPr>
            <w:tcW w:w="389" w:type="dxa"/>
            <w:shd w:val="clear" w:color="auto" w:fill="auto"/>
            <w:textDirection w:val="btLr"/>
            <w:vAlign w:val="center"/>
          </w:tcPr>
          <w:p w14:paraId="2A766D54" w14:textId="053A3B76" w:rsidR="0069362A" w:rsidRPr="00776FBE" w:rsidRDefault="0069362A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hAnsi="Arial" w:cs="Arial"/>
                <w:color w:val="000000"/>
                <w:sz w:val="14"/>
                <w:szCs w:val="14"/>
              </w:rPr>
              <w:t>Medio</w:t>
            </w:r>
          </w:p>
        </w:tc>
        <w:tc>
          <w:tcPr>
            <w:tcW w:w="389" w:type="dxa"/>
            <w:shd w:val="clear" w:color="auto" w:fill="auto"/>
            <w:textDirection w:val="btLr"/>
            <w:vAlign w:val="center"/>
          </w:tcPr>
          <w:p w14:paraId="1C4CE970" w14:textId="2607BEB0" w:rsidR="0069362A" w:rsidRPr="00776FBE" w:rsidRDefault="0069362A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hAnsi="Arial" w:cs="Arial"/>
                <w:color w:val="000000"/>
                <w:sz w:val="14"/>
                <w:szCs w:val="14"/>
              </w:rPr>
              <w:t>SI</w:t>
            </w:r>
          </w:p>
        </w:tc>
        <w:tc>
          <w:tcPr>
            <w:tcW w:w="484" w:type="dxa"/>
            <w:shd w:val="clear" w:color="auto" w:fill="auto"/>
            <w:textDirection w:val="btLr"/>
            <w:vAlign w:val="center"/>
          </w:tcPr>
          <w:p w14:paraId="4DA43C53" w14:textId="4DE563A9" w:rsidR="0069362A" w:rsidRPr="00776FBE" w:rsidRDefault="0069362A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hAnsi="Arial" w:cs="Arial"/>
                <w:color w:val="000000"/>
                <w:sz w:val="14"/>
                <w:szCs w:val="14"/>
              </w:rPr>
              <w:t>FDLF / Contratista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32D3C8AE" w14:textId="3020AE4A" w:rsidR="0069362A" w:rsidRPr="00776FBE" w:rsidRDefault="0069362A" w:rsidP="00776FBE">
            <w:pPr>
              <w:ind w:left="113" w:right="113"/>
              <w:contextualSpacing w:val="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76FBE">
              <w:rPr>
                <w:rFonts w:ascii="Arial" w:hAnsi="Arial" w:cs="Arial"/>
                <w:color w:val="000000"/>
                <w:sz w:val="14"/>
                <w:szCs w:val="14"/>
              </w:rPr>
              <w:t>Etapa de formulación del proceso de contratación</w:t>
            </w:r>
            <w:r w:rsidR="00F800F6">
              <w:rPr>
                <w:rFonts w:ascii="Arial" w:hAnsi="Arial" w:cs="Arial"/>
                <w:color w:val="000000"/>
                <w:sz w:val="14"/>
                <w:szCs w:val="14"/>
              </w:rPr>
              <w:t xml:space="preserve"> - Adjudicación</w:t>
            </w:r>
          </w:p>
          <w:p w14:paraId="30AB1B0D" w14:textId="5CA7DED9" w:rsidR="0069362A" w:rsidRPr="00776FBE" w:rsidRDefault="0069362A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2F398A41" w14:textId="235A2D3F" w:rsidR="0069362A" w:rsidRPr="00776FBE" w:rsidRDefault="0069362A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hAnsi="Arial" w:cs="Arial"/>
                <w:color w:val="000000"/>
                <w:sz w:val="14"/>
                <w:szCs w:val="14"/>
              </w:rPr>
              <w:t>Verificación en los estudios previos y pliegos de condiciones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4D79B2DC" w14:textId="55868D05" w:rsidR="0069362A" w:rsidRPr="00776FBE" w:rsidRDefault="0069362A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hAnsi="Arial" w:cs="Arial"/>
                <w:color w:val="000000"/>
                <w:sz w:val="14"/>
                <w:szCs w:val="14"/>
              </w:rPr>
              <w:t>Cuando se requiera el trámite.</w:t>
            </w:r>
          </w:p>
        </w:tc>
      </w:tr>
      <w:tr w:rsidR="000A64D9" w:rsidRPr="00776FBE" w14:paraId="3DF16B32" w14:textId="77777777" w:rsidTr="00776FBE">
        <w:trPr>
          <w:cantSplit/>
          <w:trHeight w:val="10205"/>
        </w:trPr>
        <w:tc>
          <w:tcPr>
            <w:tcW w:w="388" w:type="dxa"/>
            <w:vMerge w:val="restart"/>
            <w:shd w:val="clear" w:color="auto" w:fill="auto"/>
            <w:textDirection w:val="btLr"/>
            <w:vAlign w:val="center"/>
          </w:tcPr>
          <w:p w14:paraId="0FC556A5" w14:textId="2B898237" w:rsidR="000A64D9" w:rsidRPr="00776FBE" w:rsidRDefault="000A64D9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lastRenderedPageBreak/>
              <w:t>3</w:t>
            </w:r>
          </w:p>
        </w:tc>
        <w:tc>
          <w:tcPr>
            <w:tcW w:w="388" w:type="dxa"/>
            <w:vMerge w:val="restart"/>
            <w:shd w:val="clear" w:color="auto" w:fill="auto"/>
            <w:textDirection w:val="btLr"/>
            <w:vAlign w:val="center"/>
          </w:tcPr>
          <w:p w14:paraId="2099A965" w14:textId="175EBDB7" w:rsidR="000A64D9" w:rsidRPr="00776FBE" w:rsidRDefault="000A64D9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General</w:t>
            </w:r>
          </w:p>
        </w:tc>
        <w:tc>
          <w:tcPr>
            <w:tcW w:w="388" w:type="dxa"/>
            <w:vMerge w:val="restart"/>
            <w:shd w:val="clear" w:color="auto" w:fill="auto"/>
            <w:textDirection w:val="btLr"/>
            <w:vAlign w:val="center"/>
          </w:tcPr>
          <w:p w14:paraId="42045D09" w14:textId="1231530D" w:rsidR="000A64D9" w:rsidRPr="00776FBE" w:rsidRDefault="000A64D9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Externo</w:t>
            </w:r>
          </w:p>
        </w:tc>
        <w:tc>
          <w:tcPr>
            <w:tcW w:w="389" w:type="dxa"/>
            <w:vMerge w:val="restart"/>
            <w:shd w:val="clear" w:color="auto" w:fill="auto"/>
            <w:textDirection w:val="btLr"/>
            <w:vAlign w:val="center"/>
          </w:tcPr>
          <w:p w14:paraId="3C71F7D7" w14:textId="13170F0B" w:rsidR="000A64D9" w:rsidRPr="00776FBE" w:rsidRDefault="000A64D9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hAnsi="Arial" w:cs="Arial"/>
                <w:color w:val="000000"/>
                <w:sz w:val="14"/>
                <w:szCs w:val="14"/>
              </w:rPr>
              <w:t>Ejecución Estudios y Diseños</w:t>
            </w:r>
          </w:p>
        </w:tc>
        <w:tc>
          <w:tcPr>
            <w:tcW w:w="389" w:type="dxa"/>
            <w:vMerge w:val="restart"/>
            <w:shd w:val="clear" w:color="auto" w:fill="auto"/>
            <w:textDirection w:val="btLr"/>
            <w:vAlign w:val="center"/>
          </w:tcPr>
          <w:p w14:paraId="7B3DB736" w14:textId="308BF534" w:rsidR="000A64D9" w:rsidRPr="00776FBE" w:rsidRDefault="000A64D9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Operacionales</w:t>
            </w:r>
          </w:p>
        </w:tc>
        <w:tc>
          <w:tcPr>
            <w:tcW w:w="556" w:type="dxa"/>
            <w:vMerge w:val="restart"/>
            <w:shd w:val="clear" w:color="auto" w:fill="auto"/>
            <w:textDirection w:val="btLr"/>
            <w:vAlign w:val="center"/>
          </w:tcPr>
          <w:p w14:paraId="09AA9718" w14:textId="321052FB" w:rsidR="000A64D9" w:rsidRPr="00776FBE" w:rsidRDefault="000A64D9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Demora en la gestión de aprobaciones de los diseños de las redes de servicios públicos por parte de las ESP.</w:t>
            </w:r>
          </w:p>
        </w:tc>
        <w:tc>
          <w:tcPr>
            <w:tcW w:w="389" w:type="dxa"/>
            <w:vMerge w:val="restart"/>
            <w:shd w:val="clear" w:color="auto" w:fill="auto"/>
            <w:textDirection w:val="btLr"/>
            <w:vAlign w:val="center"/>
          </w:tcPr>
          <w:p w14:paraId="5F7D0824" w14:textId="12D5BE45" w:rsidR="000A64D9" w:rsidRPr="00776FBE" w:rsidRDefault="000A64D9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Eventuales retrasos en el cronograma de ejecución de la etapa de Estudios y Diseños y programa de pagos del Contratista.</w:t>
            </w:r>
          </w:p>
          <w:p w14:paraId="67EC61F6" w14:textId="77777777" w:rsidR="000A64D9" w:rsidRPr="00776FBE" w:rsidRDefault="000A64D9" w:rsidP="00776FBE">
            <w:pPr>
              <w:ind w:left="113" w:right="113"/>
              <w:jc w:val="center"/>
              <w:rPr>
                <w:rFonts w:ascii="Arial" w:eastAsia="SimSun" w:hAnsi="Arial" w:cs="Arial"/>
                <w:sz w:val="14"/>
                <w:szCs w:val="14"/>
                <w:lang w:eastAsia="zh-CN" w:bidi="hi-IN"/>
              </w:rPr>
            </w:pPr>
          </w:p>
          <w:p w14:paraId="5B43A73D" w14:textId="77777777" w:rsidR="000A64D9" w:rsidRPr="00776FBE" w:rsidRDefault="000A64D9" w:rsidP="00776FBE">
            <w:pPr>
              <w:ind w:left="113" w:right="113"/>
              <w:jc w:val="center"/>
              <w:rPr>
                <w:rFonts w:ascii="Arial" w:eastAsia="SimSun" w:hAnsi="Arial" w:cs="Arial"/>
                <w:sz w:val="14"/>
                <w:szCs w:val="14"/>
                <w:lang w:eastAsia="zh-CN" w:bidi="hi-IN"/>
              </w:rPr>
            </w:pPr>
          </w:p>
          <w:p w14:paraId="6D040A2E" w14:textId="77777777" w:rsidR="000A64D9" w:rsidRPr="00776FBE" w:rsidRDefault="000A64D9" w:rsidP="00776FBE">
            <w:pPr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</w:p>
          <w:p w14:paraId="6F034E6D" w14:textId="77777777" w:rsidR="000A64D9" w:rsidRPr="00776FBE" w:rsidRDefault="000A64D9" w:rsidP="00776FBE">
            <w:pPr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</w:p>
          <w:p w14:paraId="70732C96" w14:textId="699D0EA7" w:rsidR="000A64D9" w:rsidRPr="00776FBE" w:rsidRDefault="000A64D9" w:rsidP="00776FBE">
            <w:pPr>
              <w:ind w:left="113" w:right="113"/>
              <w:jc w:val="center"/>
              <w:rPr>
                <w:rFonts w:ascii="Arial" w:eastAsia="SimSun" w:hAnsi="Arial" w:cs="Arial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sz w:val="14"/>
                <w:szCs w:val="14"/>
                <w:lang w:eastAsia="zh-CN" w:bidi="hi-IN"/>
              </w:rPr>
              <w:t>Eventuales retrasos en el cronograma de ejecución de la etapa de Estudios y Diseños y programa de pagos del Contratista.</w:t>
            </w:r>
          </w:p>
        </w:tc>
        <w:tc>
          <w:tcPr>
            <w:tcW w:w="389" w:type="dxa"/>
            <w:vMerge w:val="restart"/>
            <w:shd w:val="clear" w:color="auto" w:fill="auto"/>
            <w:textDirection w:val="btLr"/>
            <w:vAlign w:val="center"/>
          </w:tcPr>
          <w:p w14:paraId="0D827187" w14:textId="49481F31" w:rsidR="000A64D9" w:rsidRPr="00776FBE" w:rsidRDefault="000A64D9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4</w:t>
            </w:r>
          </w:p>
        </w:tc>
        <w:tc>
          <w:tcPr>
            <w:tcW w:w="389" w:type="dxa"/>
            <w:vMerge w:val="restart"/>
            <w:shd w:val="clear" w:color="auto" w:fill="auto"/>
            <w:textDirection w:val="btLr"/>
            <w:vAlign w:val="center"/>
          </w:tcPr>
          <w:p w14:paraId="604A0568" w14:textId="6EE184AC" w:rsidR="000A64D9" w:rsidRPr="00776FBE" w:rsidRDefault="000A64D9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4</w:t>
            </w:r>
          </w:p>
        </w:tc>
        <w:tc>
          <w:tcPr>
            <w:tcW w:w="389" w:type="dxa"/>
            <w:vMerge w:val="restart"/>
            <w:shd w:val="clear" w:color="auto" w:fill="auto"/>
            <w:textDirection w:val="btLr"/>
            <w:vAlign w:val="center"/>
          </w:tcPr>
          <w:p w14:paraId="12BE5DEC" w14:textId="5CABAD93" w:rsidR="000A64D9" w:rsidRPr="00776FBE" w:rsidRDefault="000A64D9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8</w:t>
            </w:r>
          </w:p>
        </w:tc>
        <w:tc>
          <w:tcPr>
            <w:tcW w:w="389" w:type="dxa"/>
            <w:vMerge w:val="restart"/>
            <w:shd w:val="clear" w:color="auto" w:fill="auto"/>
            <w:textDirection w:val="btLr"/>
            <w:vAlign w:val="center"/>
          </w:tcPr>
          <w:p w14:paraId="2C25D2DE" w14:textId="2AEB984D" w:rsidR="000A64D9" w:rsidRPr="00776FBE" w:rsidRDefault="000A64D9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Externo</w:t>
            </w:r>
          </w:p>
        </w:tc>
        <w:tc>
          <w:tcPr>
            <w:tcW w:w="389" w:type="dxa"/>
            <w:shd w:val="clear" w:color="auto" w:fill="auto"/>
            <w:textDirection w:val="btLr"/>
            <w:vAlign w:val="center"/>
          </w:tcPr>
          <w:p w14:paraId="421767F7" w14:textId="19A158BE" w:rsidR="000A64D9" w:rsidRPr="00776FBE" w:rsidRDefault="000A64D9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PROPONENTE / CONTRATISTA</w:t>
            </w:r>
          </w:p>
        </w:tc>
        <w:tc>
          <w:tcPr>
            <w:tcW w:w="542" w:type="dxa"/>
            <w:shd w:val="clear" w:color="auto" w:fill="auto"/>
            <w:textDirection w:val="btLr"/>
            <w:vAlign w:val="center"/>
          </w:tcPr>
          <w:p w14:paraId="16FC35FD" w14:textId="2C845414" w:rsidR="000A64D9" w:rsidRPr="00776FBE" w:rsidRDefault="005711F4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 xml:space="preserve">- Contratista: Establecer un cronograma de tiempos y resultados aplicables a esta gestión, teniendo en cuenta la calidad de los productos, los protocolos y procedimientos establecidos por las ESP.                                  - </w:t>
            </w:r>
            <w:r w:rsidR="00A50CA2" w:rsidRPr="00776FB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FDLF</w:t>
            </w:r>
            <w:r w:rsidRPr="00776FB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 xml:space="preserve">: Como apoyo realizar una adecuada y oportuna gestión </w:t>
            </w:r>
            <w:proofErr w:type="spellStart"/>
            <w:r w:rsidRPr="00776FB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interistitucional</w:t>
            </w:r>
            <w:proofErr w:type="spellEnd"/>
            <w:r w:rsidRPr="00776FB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.</w:t>
            </w:r>
          </w:p>
        </w:tc>
        <w:tc>
          <w:tcPr>
            <w:tcW w:w="291" w:type="dxa"/>
            <w:shd w:val="clear" w:color="auto" w:fill="auto"/>
            <w:textDirection w:val="btLr"/>
            <w:vAlign w:val="center"/>
          </w:tcPr>
          <w:p w14:paraId="64AFFAC8" w14:textId="53E39A4A" w:rsidR="000A64D9" w:rsidRPr="00776FBE" w:rsidRDefault="005711F4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2</w:t>
            </w:r>
          </w:p>
        </w:tc>
        <w:tc>
          <w:tcPr>
            <w:tcW w:w="334" w:type="dxa"/>
            <w:shd w:val="clear" w:color="auto" w:fill="auto"/>
            <w:textDirection w:val="btLr"/>
            <w:vAlign w:val="center"/>
          </w:tcPr>
          <w:p w14:paraId="4E34BC9F" w14:textId="5DA2F1C8" w:rsidR="000A64D9" w:rsidRPr="00776FBE" w:rsidRDefault="005711F4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2</w:t>
            </w:r>
          </w:p>
        </w:tc>
        <w:tc>
          <w:tcPr>
            <w:tcW w:w="389" w:type="dxa"/>
            <w:shd w:val="clear" w:color="auto" w:fill="auto"/>
            <w:textDirection w:val="btLr"/>
            <w:vAlign w:val="center"/>
          </w:tcPr>
          <w:p w14:paraId="5835042A" w14:textId="4F226AE2" w:rsidR="000A64D9" w:rsidRPr="00776FBE" w:rsidRDefault="005711F4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4</w:t>
            </w:r>
          </w:p>
        </w:tc>
        <w:tc>
          <w:tcPr>
            <w:tcW w:w="389" w:type="dxa"/>
            <w:shd w:val="clear" w:color="auto" w:fill="auto"/>
            <w:textDirection w:val="btLr"/>
            <w:vAlign w:val="center"/>
          </w:tcPr>
          <w:p w14:paraId="04EDA863" w14:textId="69300090" w:rsidR="000A64D9" w:rsidRPr="00776FBE" w:rsidRDefault="005711F4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Bajo</w:t>
            </w:r>
          </w:p>
        </w:tc>
        <w:tc>
          <w:tcPr>
            <w:tcW w:w="389" w:type="dxa"/>
            <w:shd w:val="clear" w:color="auto" w:fill="auto"/>
            <w:textDirection w:val="btLr"/>
            <w:vAlign w:val="center"/>
          </w:tcPr>
          <w:p w14:paraId="2C618B5F" w14:textId="1A731604" w:rsidR="000A64D9" w:rsidRPr="00776FBE" w:rsidRDefault="005711F4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SI</w:t>
            </w:r>
          </w:p>
        </w:tc>
        <w:tc>
          <w:tcPr>
            <w:tcW w:w="484" w:type="dxa"/>
            <w:shd w:val="clear" w:color="auto" w:fill="auto"/>
            <w:textDirection w:val="btLr"/>
            <w:vAlign w:val="center"/>
          </w:tcPr>
          <w:p w14:paraId="352C9833" w14:textId="0750543C" w:rsidR="000A64D9" w:rsidRPr="00776FBE" w:rsidRDefault="00F0560A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CONTRATISTA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0AD7AA75" w14:textId="5594DD55" w:rsidR="000A64D9" w:rsidRPr="00776FBE" w:rsidRDefault="00D020DE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EJECUCIÓN DEL CONTRATO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0EB2FA63" w14:textId="42449331" w:rsidR="000A64D9" w:rsidRPr="00776FBE" w:rsidRDefault="00D020DE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Verificar la gestión de la actividad realizada, atendiendo los protocolos y procedimientos respectivos.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033C5E11" w14:textId="439C3E41" w:rsidR="000A64D9" w:rsidRPr="00776FBE" w:rsidRDefault="00D020DE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Cuando se requiera el trámite.</w:t>
            </w:r>
          </w:p>
        </w:tc>
      </w:tr>
      <w:tr w:rsidR="000A64D9" w:rsidRPr="00776FBE" w14:paraId="59DBCE91" w14:textId="77777777" w:rsidTr="00776FBE">
        <w:trPr>
          <w:cantSplit/>
          <w:trHeight w:val="7361"/>
        </w:trPr>
        <w:tc>
          <w:tcPr>
            <w:tcW w:w="388" w:type="dxa"/>
            <w:vMerge/>
            <w:shd w:val="clear" w:color="auto" w:fill="auto"/>
            <w:textDirection w:val="btLr"/>
            <w:vAlign w:val="center"/>
          </w:tcPr>
          <w:p w14:paraId="3C6CA019" w14:textId="77777777" w:rsidR="000A64D9" w:rsidRPr="00776FBE" w:rsidRDefault="000A64D9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</w:p>
        </w:tc>
        <w:tc>
          <w:tcPr>
            <w:tcW w:w="388" w:type="dxa"/>
            <w:vMerge/>
            <w:shd w:val="clear" w:color="auto" w:fill="auto"/>
            <w:textDirection w:val="btLr"/>
            <w:vAlign w:val="center"/>
          </w:tcPr>
          <w:p w14:paraId="2E46A1C5" w14:textId="77777777" w:rsidR="000A64D9" w:rsidRPr="00776FBE" w:rsidRDefault="000A64D9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</w:p>
        </w:tc>
        <w:tc>
          <w:tcPr>
            <w:tcW w:w="388" w:type="dxa"/>
            <w:vMerge/>
            <w:shd w:val="clear" w:color="auto" w:fill="auto"/>
            <w:textDirection w:val="btLr"/>
            <w:vAlign w:val="center"/>
          </w:tcPr>
          <w:p w14:paraId="66B8CF5E" w14:textId="77777777" w:rsidR="000A64D9" w:rsidRPr="00776FBE" w:rsidRDefault="000A64D9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</w:p>
        </w:tc>
        <w:tc>
          <w:tcPr>
            <w:tcW w:w="389" w:type="dxa"/>
            <w:vMerge/>
            <w:shd w:val="clear" w:color="auto" w:fill="auto"/>
            <w:textDirection w:val="btLr"/>
            <w:vAlign w:val="center"/>
          </w:tcPr>
          <w:p w14:paraId="5AF829F4" w14:textId="77777777" w:rsidR="000A64D9" w:rsidRPr="00776FBE" w:rsidRDefault="000A64D9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</w:p>
        </w:tc>
        <w:tc>
          <w:tcPr>
            <w:tcW w:w="389" w:type="dxa"/>
            <w:vMerge/>
            <w:shd w:val="clear" w:color="auto" w:fill="auto"/>
            <w:textDirection w:val="btLr"/>
            <w:vAlign w:val="center"/>
          </w:tcPr>
          <w:p w14:paraId="7D6E698D" w14:textId="77777777" w:rsidR="000A64D9" w:rsidRPr="00776FBE" w:rsidRDefault="000A64D9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</w:p>
        </w:tc>
        <w:tc>
          <w:tcPr>
            <w:tcW w:w="556" w:type="dxa"/>
            <w:vMerge/>
            <w:shd w:val="clear" w:color="auto" w:fill="auto"/>
            <w:textDirection w:val="btLr"/>
            <w:vAlign w:val="center"/>
          </w:tcPr>
          <w:p w14:paraId="0FD4465A" w14:textId="77777777" w:rsidR="000A64D9" w:rsidRPr="00776FBE" w:rsidRDefault="000A64D9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</w:p>
        </w:tc>
        <w:tc>
          <w:tcPr>
            <w:tcW w:w="389" w:type="dxa"/>
            <w:vMerge/>
            <w:shd w:val="clear" w:color="auto" w:fill="auto"/>
            <w:textDirection w:val="btLr"/>
            <w:vAlign w:val="center"/>
          </w:tcPr>
          <w:p w14:paraId="5D9BB58C" w14:textId="77777777" w:rsidR="000A64D9" w:rsidRPr="00776FBE" w:rsidRDefault="000A64D9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</w:p>
        </w:tc>
        <w:tc>
          <w:tcPr>
            <w:tcW w:w="389" w:type="dxa"/>
            <w:vMerge/>
            <w:shd w:val="clear" w:color="auto" w:fill="auto"/>
            <w:textDirection w:val="btLr"/>
            <w:vAlign w:val="center"/>
          </w:tcPr>
          <w:p w14:paraId="3990A74F" w14:textId="77777777" w:rsidR="000A64D9" w:rsidRPr="00776FBE" w:rsidRDefault="000A64D9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</w:p>
        </w:tc>
        <w:tc>
          <w:tcPr>
            <w:tcW w:w="389" w:type="dxa"/>
            <w:vMerge/>
            <w:shd w:val="clear" w:color="auto" w:fill="auto"/>
            <w:textDirection w:val="btLr"/>
            <w:vAlign w:val="center"/>
          </w:tcPr>
          <w:p w14:paraId="7D6F474E" w14:textId="77777777" w:rsidR="000A64D9" w:rsidRPr="00776FBE" w:rsidRDefault="000A64D9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</w:p>
        </w:tc>
        <w:tc>
          <w:tcPr>
            <w:tcW w:w="389" w:type="dxa"/>
            <w:vMerge/>
            <w:shd w:val="clear" w:color="auto" w:fill="auto"/>
            <w:textDirection w:val="btLr"/>
            <w:vAlign w:val="center"/>
          </w:tcPr>
          <w:p w14:paraId="310F71B9" w14:textId="77777777" w:rsidR="000A64D9" w:rsidRPr="00776FBE" w:rsidRDefault="000A64D9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</w:p>
        </w:tc>
        <w:tc>
          <w:tcPr>
            <w:tcW w:w="389" w:type="dxa"/>
            <w:vMerge/>
            <w:shd w:val="clear" w:color="auto" w:fill="auto"/>
            <w:textDirection w:val="btLr"/>
            <w:vAlign w:val="center"/>
          </w:tcPr>
          <w:p w14:paraId="388A9FBF" w14:textId="77777777" w:rsidR="000A64D9" w:rsidRPr="00776FBE" w:rsidRDefault="000A64D9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</w:p>
        </w:tc>
        <w:tc>
          <w:tcPr>
            <w:tcW w:w="389" w:type="dxa"/>
            <w:shd w:val="clear" w:color="auto" w:fill="auto"/>
            <w:textDirection w:val="btLr"/>
            <w:vAlign w:val="center"/>
          </w:tcPr>
          <w:p w14:paraId="391F3E8D" w14:textId="17B5872D" w:rsidR="000A64D9" w:rsidRPr="00776FBE" w:rsidRDefault="005711F4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FDLF</w:t>
            </w:r>
          </w:p>
        </w:tc>
        <w:tc>
          <w:tcPr>
            <w:tcW w:w="542" w:type="dxa"/>
            <w:shd w:val="clear" w:color="auto" w:fill="auto"/>
            <w:textDirection w:val="btLr"/>
            <w:vAlign w:val="center"/>
          </w:tcPr>
          <w:p w14:paraId="7EAF6ABB" w14:textId="3EBB4D10" w:rsidR="000A64D9" w:rsidRPr="00776FBE" w:rsidRDefault="005711F4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Estudiar la posibilidad de hacer un pago parcial (20%) del producto recibido y aprobado por el Interventor, luego de 2 meses de radicado en la ESP sin obtener respuesta.</w:t>
            </w:r>
          </w:p>
        </w:tc>
        <w:tc>
          <w:tcPr>
            <w:tcW w:w="291" w:type="dxa"/>
            <w:shd w:val="clear" w:color="auto" w:fill="auto"/>
            <w:textDirection w:val="btLr"/>
            <w:vAlign w:val="center"/>
          </w:tcPr>
          <w:p w14:paraId="2A9E7B06" w14:textId="04561858" w:rsidR="000A64D9" w:rsidRPr="00776FBE" w:rsidRDefault="00F0560A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4</w:t>
            </w:r>
          </w:p>
        </w:tc>
        <w:tc>
          <w:tcPr>
            <w:tcW w:w="334" w:type="dxa"/>
            <w:shd w:val="clear" w:color="auto" w:fill="auto"/>
            <w:textDirection w:val="btLr"/>
            <w:vAlign w:val="center"/>
          </w:tcPr>
          <w:p w14:paraId="1CE26F05" w14:textId="75F09380" w:rsidR="000A64D9" w:rsidRPr="00776FBE" w:rsidRDefault="00F0560A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2</w:t>
            </w:r>
          </w:p>
        </w:tc>
        <w:tc>
          <w:tcPr>
            <w:tcW w:w="389" w:type="dxa"/>
            <w:shd w:val="clear" w:color="auto" w:fill="auto"/>
            <w:textDirection w:val="btLr"/>
            <w:vAlign w:val="center"/>
          </w:tcPr>
          <w:p w14:paraId="35C9E47D" w14:textId="295783CC" w:rsidR="000A64D9" w:rsidRPr="00776FBE" w:rsidRDefault="00F0560A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6</w:t>
            </w:r>
          </w:p>
        </w:tc>
        <w:tc>
          <w:tcPr>
            <w:tcW w:w="389" w:type="dxa"/>
            <w:shd w:val="clear" w:color="auto" w:fill="auto"/>
            <w:textDirection w:val="btLr"/>
            <w:vAlign w:val="center"/>
          </w:tcPr>
          <w:p w14:paraId="1D4F68CD" w14:textId="5E67E176" w:rsidR="000A64D9" w:rsidRPr="00776FBE" w:rsidRDefault="00F0560A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Alto</w:t>
            </w:r>
          </w:p>
        </w:tc>
        <w:tc>
          <w:tcPr>
            <w:tcW w:w="389" w:type="dxa"/>
            <w:shd w:val="clear" w:color="auto" w:fill="auto"/>
            <w:textDirection w:val="btLr"/>
            <w:vAlign w:val="center"/>
          </w:tcPr>
          <w:p w14:paraId="0A744EB4" w14:textId="2D2781E9" w:rsidR="000A64D9" w:rsidRPr="00776FBE" w:rsidRDefault="00F0560A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SI</w:t>
            </w:r>
          </w:p>
        </w:tc>
        <w:tc>
          <w:tcPr>
            <w:tcW w:w="484" w:type="dxa"/>
            <w:shd w:val="clear" w:color="auto" w:fill="auto"/>
            <w:textDirection w:val="btLr"/>
            <w:vAlign w:val="center"/>
          </w:tcPr>
          <w:p w14:paraId="2AFBF4C8" w14:textId="024CC98D" w:rsidR="000A64D9" w:rsidRPr="00776FBE" w:rsidRDefault="00D020DE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INTERVENTORIA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1EEA68A3" w14:textId="72C5A0AC" w:rsidR="000A64D9" w:rsidRPr="00776FBE" w:rsidRDefault="00D020DE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EJECUCION DEL CONTRATO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21BCEFBC" w14:textId="5E2C58B2" w:rsidR="000A64D9" w:rsidRPr="00776FBE" w:rsidRDefault="00AB7994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Verificar la efectividad de la solución acordada.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6845D3D0" w14:textId="5C5B2C45" w:rsidR="000A64D9" w:rsidRPr="00776FBE" w:rsidRDefault="00AB7994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Cuando se requiera el trámite.</w:t>
            </w:r>
          </w:p>
        </w:tc>
      </w:tr>
      <w:tr w:rsidR="007C41F4" w:rsidRPr="00776FBE" w14:paraId="7C020497" w14:textId="77777777" w:rsidTr="00776FBE">
        <w:trPr>
          <w:cantSplit/>
          <w:trHeight w:val="10205"/>
        </w:trPr>
        <w:tc>
          <w:tcPr>
            <w:tcW w:w="388" w:type="dxa"/>
            <w:vMerge w:val="restart"/>
            <w:shd w:val="clear" w:color="auto" w:fill="auto"/>
            <w:textDirection w:val="btLr"/>
            <w:vAlign w:val="center"/>
          </w:tcPr>
          <w:p w14:paraId="7CA1ABAC" w14:textId="10793046" w:rsidR="007C41F4" w:rsidRPr="00776FBE" w:rsidRDefault="007C41F4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lastRenderedPageBreak/>
              <w:t>4</w:t>
            </w:r>
          </w:p>
        </w:tc>
        <w:tc>
          <w:tcPr>
            <w:tcW w:w="388" w:type="dxa"/>
            <w:vMerge w:val="restart"/>
            <w:shd w:val="clear" w:color="auto" w:fill="auto"/>
            <w:textDirection w:val="btLr"/>
            <w:vAlign w:val="center"/>
          </w:tcPr>
          <w:p w14:paraId="6143E23D" w14:textId="033E8137" w:rsidR="007C41F4" w:rsidRPr="00776FBE" w:rsidRDefault="007C41F4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General</w:t>
            </w:r>
          </w:p>
        </w:tc>
        <w:tc>
          <w:tcPr>
            <w:tcW w:w="388" w:type="dxa"/>
            <w:vMerge w:val="restart"/>
            <w:shd w:val="clear" w:color="auto" w:fill="auto"/>
            <w:textDirection w:val="btLr"/>
            <w:vAlign w:val="center"/>
          </w:tcPr>
          <w:p w14:paraId="044B28A3" w14:textId="3A9586B0" w:rsidR="007C41F4" w:rsidRPr="00776FBE" w:rsidRDefault="007C41F4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Externo</w:t>
            </w:r>
          </w:p>
        </w:tc>
        <w:tc>
          <w:tcPr>
            <w:tcW w:w="389" w:type="dxa"/>
            <w:vMerge w:val="restart"/>
            <w:shd w:val="clear" w:color="auto" w:fill="auto"/>
            <w:textDirection w:val="btLr"/>
            <w:vAlign w:val="center"/>
          </w:tcPr>
          <w:p w14:paraId="5262ACF6" w14:textId="512FA0C0" w:rsidR="007C41F4" w:rsidRPr="00776FBE" w:rsidRDefault="007C41F4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hAnsi="Arial" w:cs="Arial"/>
                <w:color w:val="000000"/>
                <w:sz w:val="14"/>
                <w:szCs w:val="14"/>
              </w:rPr>
              <w:t>Ejecución Estudios y Diseños</w:t>
            </w:r>
          </w:p>
        </w:tc>
        <w:tc>
          <w:tcPr>
            <w:tcW w:w="389" w:type="dxa"/>
            <w:vMerge w:val="restart"/>
            <w:shd w:val="clear" w:color="auto" w:fill="auto"/>
            <w:textDirection w:val="btLr"/>
            <w:vAlign w:val="center"/>
          </w:tcPr>
          <w:p w14:paraId="2E92389A" w14:textId="62CA6346" w:rsidR="007C41F4" w:rsidRPr="00776FBE" w:rsidRDefault="007C41F4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Operacionales</w:t>
            </w:r>
          </w:p>
        </w:tc>
        <w:tc>
          <w:tcPr>
            <w:tcW w:w="556" w:type="dxa"/>
            <w:vMerge w:val="restart"/>
            <w:shd w:val="clear" w:color="auto" w:fill="auto"/>
            <w:textDirection w:val="btLr"/>
            <w:vAlign w:val="center"/>
          </w:tcPr>
          <w:p w14:paraId="3A92409D" w14:textId="45857BB1" w:rsidR="007C41F4" w:rsidRPr="00776FBE" w:rsidRDefault="007C41F4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 xml:space="preserve">Demora en la gestión de autorizaciones requeridas para la validación por parte de las entidades Distritales (IDU, SDA, SDM, SDP </w:t>
            </w:r>
            <w:proofErr w:type="spellStart"/>
            <w:r w:rsidRPr="00776FB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Yy</w:t>
            </w:r>
            <w:proofErr w:type="spellEnd"/>
            <w:r w:rsidRPr="00776FB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 xml:space="preserve"> otras)</w:t>
            </w:r>
          </w:p>
        </w:tc>
        <w:tc>
          <w:tcPr>
            <w:tcW w:w="389" w:type="dxa"/>
            <w:vMerge w:val="restart"/>
            <w:shd w:val="clear" w:color="auto" w:fill="auto"/>
            <w:textDirection w:val="btLr"/>
            <w:vAlign w:val="center"/>
          </w:tcPr>
          <w:p w14:paraId="17C5AA9E" w14:textId="095E16CD" w:rsidR="007C41F4" w:rsidRPr="00776FBE" w:rsidRDefault="007C41F4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Eventuales retrasos en el cronograma de ejecución de la etapa de Estudios y Diseños y programa de pagos del Contratista.</w:t>
            </w:r>
          </w:p>
        </w:tc>
        <w:tc>
          <w:tcPr>
            <w:tcW w:w="389" w:type="dxa"/>
            <w:vMerge w:val="restart"/>
            <w:shd w:val="clear" w:color="auto" w:fill="auto"/>
            <w:textDirection w:val="btLr"/>
            <w:vAlign w:val="center"/>
          </w:tcPr>
          <w:p w14:paraId="152F323D" w14:textId="799D7A0E" w:rsidR="007C41F4" w:rsidRPr="00776FBE" w:rsidRDefault="007C41F4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2</w:t>
            </w:r>
          </w:p>
        </w:tc>
        <w:tc>
          <w:tcPr>
            <w:tcW w:w="389" w:type="dxa"/>
            <w:vMerge w:val="restart"/>
            <w:shd w:val="clear" w:color="auto" w:fill="auto"/>
            <w:textDirection w:val="btLr"/>
            <w:vAlign w:val="center"/>
          </w:tcPr>
          <w:p w14:paraId="4EA70289" w14:textId="29606525" w:rsidR="007C41F4" w:rsidRPr="00776FBE" w:rsidRDefault="007C41F4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4</w:t>
            </w:r>
          </w:p>
        </w:tc>
        <w:tc>
          <w:tcPr>
            <w:tcW w:w="389" w:type="dxa"/>
            <w:vMerge w:val="restart"/>
            <w:shd w:val="clear" w:color="auto" w:fill="auto"/>
            <w:textDirection w:val="btLr"/>
            <w:vAlign w:val="center"/>
          </w:tcPr>
          <w:p w14:paraId="78191A55" w14:textId="7215123B" w:rsidR="007C41F4" w:rsidRPr="00776FBE" w:rsidRDefault="007C41F4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6</w:t>
            </w:r>
          </w:p>
        </w:tc>
        <w:tc>
          <w:tcPr>
            <w:tcW w:w="389" w:type="dxa"/>
            <w:vMerge w:val="restart"/>
            <w:shd w:val="clear" w:color="auto" w:fill="auto"/>
            <w:textDirection w:val="btLr"/>
            <w:vAlign w:val="center"/>
          </w:tcPr>
          <w:p w14:paraId="7614238A" w14:textId="0695098F" w:rsidR="007C41F4" w:rsidRPr="00776FBE" w:rsidRDefault="007C41F4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Alto</w:t>
            </w:r>
          </w:p>
        </w:tc>
        <w:tc>
          <w:tcPr>
            <w:tcW w:w="389" w:type="dxa"/>
            <w:shd w:val="clear" w:color="auto" w:fill="auto"/>
            <w:textDirection w:val="btLr"/>
            <w:vAlign w:val="center"/>
          </w:tcPr>
          <w:p w14:paraId="7DA45E4A" w14:textId="4F14ABFE" w:rsidR="007C41F4" w:rsidRPr="00776FBE" w:rsidRDefault="007C41F4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PROPONENTE / CONTRATISTA</w:t>
            </w:r>
          </w:p>
        </w:tc>
        <w:tc>
          <w:tcPr>
            <w:tcW w:w="542" w:type="dxa"/>
            <w:shd w:val="clear" w:color="auto" w:fill="auto"/>
            <w:textDirection w:val="btLr"/>
            <w:vAlign w:val="center"/>
          </w:tcPr>
          <w:p w14:paraId="25C23226" w14:textId="6B9A5DA1" w:rsidR="007C41F4" w:rsidRPr="00776FBE" w:rsidRDefault="007C41F4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 xml:space="preserve">- Contratista: Establecer un cronograma de tiempos y resultados aplicables a esta gestión, teniendo en cuenta la calidad de los productos, los protocolos y procedimientos establecidos por las ESP.                                  </w:t>
            </w:r>
            <w:r w:rsidR="00A50CA2" w:rsidRPr="00776FB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FDLF</w:t>
            </w:r>
            <w:r w:rsidRPr="00776FB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 xml:space="preserve">: Como apoyo realizar una adecuada y oportuna gestión </w:t>
            </w:r>
            <w:proofErr w:type="spellStart"/>
            <w:r w:rsidRPr="00776FB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interistitucional</w:t>
            </w:r>
            <w:proofErr w:type="spellEnd"/>
            <w:r w:rsidRPr="00776FB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.</w:t>
            </w:r>
          </w:p>
        </w:tc>
        <w:tc>
          <w:tcPr>
            <w:tcW w:w="291" w:type="dxa"/>
            <w:shd w:val="clear" w:color="auto" w:fill="auto"/>
            <w:textDirection w:val="btLr"/>
            <w:vAlign w:val="center"/>
          </w:tcPr>
          <w:p w14:paraId="260A999F" w14:textId="755586E4" w:rsidR="007C41F4" w:rsidRPr="00776FBE" w:rsidRDefault="007C41F4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1</w:t>
            </w:r>
          </w:p>
        </w:tc>
        <w:tc>
          <w:tcPr>
            <w:tcW w:w="334" w:type="dxa"/>
            <w:shd w:val="clear" w:color="auto" w:fill="auto"/>
            <w:textDirection w:val="btLr"/>
            <w:vAlign w:val="center"/>
          </w:tcPr>
          <w:p w14:paraId="7FB43CFA" w14:textId="530A6381" w:rsidR="007C41F4" w:rsidRPr="00776FBE" w:rsidRDefault="007C41F4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2</w:t>
            </w:r>
          </w:p>
        </w:tc>
        <w:tc>
          <w:tcPr>
            <w:tcW w:w="389" w:type="dxa"/>
            <w:shd w:val="clear" w:color="auto" w:fill="auto"/>
            <w:textDirection w:val="btLr"/>
            <w:vAlign w:val="center"/>
          </w:tcPr>
          <w:p w14:paraId="40944951" w14:textId="50983270" w:rsidR="007C41F4" w:rsidRPr="00776FBE" w:rsidRDefault="007C41F4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3</w:t>
            </w:r>
          </w:p>
        </w:tc>
        <w:tc>
          <w:tcPr>
            <w:tcW w:w="389" w:type="dxa"/>
            <w:shd w:val="clear" w:color="auto" w:fill="auto"/>
            <w:textDirection w:val="btLr"/>
            <w:vAlign w:val="center"/>
          </w:tcPr>
          <w:p w14:paraId="13CD8411" w14:textId="0BCF1E45" w:rsidR="007C41F4" w:rsidRPr="00776FBE" w:rsidRDefault="007C41F4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Bajo</w:t>
            </w:r>
          </w:p>
        </w:tc>
        <w:tc>
          <w:tcPr>
            <w:tcW w:w="389" w:type="dxa"/>
            <w:shd w:val="clear" w:color="auto" w:fill="auto"/>
            <w:textDirection w:val="btLr"/>
            <w:vAlign w:val="center"/>
          </w:tcPr>
          <w:p w14:paraId="4E503945" w14:textId="6DCC8128" w:rsidR="007C41F4" w:rsidRPr="00776FBE" w:rsidRDefault="007C41F4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SI</w:t>
            </w:r>
          </w:p>
        </w:tc>
        <w:tc>
          <w:tcPr>
            <w:tcW w:w="484" w:type="dxa"/>
            <w:shd w:val="clear" w:color="auto" w:fill="auto"/>
            <w:textDirection w:val="btLr"/>
            <w:vAlign w:val="center"/>
          </w:tcPr>
          <w:p w14:paraId="76B1F5A3" w14:textId="21403784" w:rsidR="007C41F4" w:rsidRPr="00776FBE" w:rsidRDefault="007C41F4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CONTRATISTA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24296BCC" w14:textId="379E936E" w:rsidR="007C41F4" w:rsidRPr="00776FBE" w:rsidRDefault="007C41F4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EJECUCIÓN DEL CONTRATO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64193511" w14:textId="2DE8FBFA" w:rsidR="007C41F4" w:rsidRPr="00776FBE" w:rsidRDefault="008075B7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Verificar la gestión de la actividad realizada, atendiendo los protocolos y procedimientos respectivos.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3615C3B7" w14:textId="1054524B" w:rsidR="007C41F4" w:rsidRPr="00776FBE" w:rsidRDefault="008075B7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Cuando se requiera el trámite.</w:t>
            </w:r>
          </w:p>
        </w:tc>
      </w:tr>
      <w:tr w:rsidR="007C41F4" w:rsidRPr="00776FBE" w14:paraId="6312DA35" w14:textId="77777777" w:rsidTr="00776FBE">
        <w:trPr>
          <w:cantSplit/>
          <w:trHeight w:val="6682"/>
        </w:trPr>
        <w:tc>
          <w:tcPr>
            <w:tcW w:w="388" w:type="dxa"/>
            <w:vMerge/>
            <w:shd w:val="clear" w:color="auto" w:fill="auto"/>
            <w:vAlign w:val="center"/>
          </w:tcPr>
          <w:p w14:paraId="1D3B9885" w14:textId="77777777" w:rsidR="007C41F4" w:rsidRPr="00776FBE" w:rsidRDefault="007C41F4" w:rsidP="00776FB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</w:p>
        </w:tc>
        <w:tc>
          <w:tcPr>
            <w:tcW w:w="388" w:type="dxa"/>
            <w:vMerge/>
            <w:shd w:val="clear" w:color="auto" w:fill="auto"/>
            <w:vAlign w:val="center"/>
          </w:tcPr>
          <w:p w14:paraId="1256F9CA" w14:textId="77777777" w:rsidR="007C41F4" w:rsidRPr="00776FBE" w:rsidRDefault="007C41F4" w:rsidP="00776FB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</w:p>
        </w:tc>
        <w:tc>
          <w:tcPr>
            <w:tcW w:w="388" w:type="dxa"/>
            <w:vMerge/>
            <w:shd w:val="clear" w:color="auto" w:fill="auto"/>
            <w:vAlign w:val="center"/>
          </w:tcPr>
          <w:p w14:paraId="2DB97B32" w14:textId="77777777" w:rsidR="007C41F4" w:rsidRPr="00776FBE" w:rsidRDefault="007C41F4" w:rsidP="00776FB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</w:p>
        </w:tc>
        <w:tc>
          <w:tcPr>
            <w:tcW w:w="389" w:type="dxa"/>
            <w:vMerge/>
            <w:shd w:val="clear" w:color="auto" w:fill="auto"/>
            <w:vAlign w:val="center"/>
          </w:tcPr>
          <w:p w14:paraId="3FB80B93" w14:textId="77777777" w:rsidR="007C41F4" w:rsidRPr="00776FBE" w:rsidRDefault="007C41F4" w:rsidP="00776FB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</w:p>
        </w:tc>
        <w:tc>
          <w:tcPr>
            <w:tcW w:w="389" w:type="dxa"/>
            <w:vMerge/>
            <w:shd w:val="clear" w:color="auto" w:fill="auto"/>
            <w:vAlign w:val="center"/>
          </w:tcPr>
          <w:p w14:paraId="12A0DB26" w14:textId="77777777" w:rsidR="007C41F4" w:rsidRPr="00776FBE" w:rsidRDefault="007C41F4" w:rsidP="00776FB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</w:p>
        </w:tc>
        <w:tc>
          <w:tcPr>
            <w:tcW w:w="556" w:type="dxa"/>
            <w:vMerge/>
            <w:shd w:val="clear" w:color="auto" w:fill="auto"/>
            <w:vAlign w:val="center"/>
          </w:tcPr>
          <w:p w14:paraId="400404FD" w14:textId="77777777" w:rsidR="007C41F4" w:rsidRPr="00776FBE" w:rsidRDefault="007C41F4" w:rsidP="00776FB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</w:p>
        </w:tc>
        <w:tc>
          <w:tcPr>
            <w:tcW w:w="389" w:type="dxa"/>
            <w:vMerge/>
            <w:shd w:val="clear" w:color="auto" w:fill="auto"/>
            <w:vAlign w:val="center"/>
          </w:tcPr>
          <w:p w14:paraId="754042FC" w14:textId="77777777" w:rsidR="007C41F4" w:rsidRPr="00776FBE" w:rsidRDefault="007C41F4" w:rsidP="00776FB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</w:p>
        </w:tc>
        <w:tc>
          <w:tcPr>
            <w:tcW w:w="389" w:type="dxa"/>
            <w:vMerge/>
            <w:shd w:val="clear" w:color="auto" w:fill="auto"/>
            <w:vAlign w:val="center"/>
          </w:tcPr>
          <w:p w14:paraId="3D56BF06" w14:textId="77777777" w:rsidR="007C41F4" w:rsidRPr="00776FBE" w:rsidRDefault="007C41F4" w:rsidP="00776FB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</w:p>
        </w:tc>
        <w:tc>
          <w:tcPr>
            <w:tcW w:w="389" w:type="dxa"/>
            <w:vMerge/>
            <w:shd w:val="clear" w:color="auto" w:fill="auto"/>
            <w:vAlign w:val="center"/>
          </w:tcPr>
          <w:p w14:paraId="43EB1E39" w14:textId="77777777" w:rsidR="007C41F4" w:rsidRPr="00776FBE" w:rsidRDefault="007C41F4" w:rsidP="00776FB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</w:p>
        </w:tc>
        <w:tc>
          <w:tcPr>
            <w:tcW w:w="389" w:type="dxa"/>
            <w:vMerge/>
            <w:shd w:val="clear" w:color="auto" w:fill="auto"/>
            <w:vAlign w:val="center"/>
          </w:tcPr>
          <w:p w14:paraId="2DF350C4" w14:textId="77777777" w:rsidR="007C41F4" w:rsidRPr="00776FBE" w:rsidRDefault="007C41F4" w:rsidP="00776FB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</w:p>
        </w:tc>
        <w:tc>
          <w:tcPr>
            <w:tcW w:w="389" w:type="dxa"/>
            <w:vMerge/>
            <w:shd w:val="clear" w:color="auto" w:fill="auto"/>
            <w:vAlign w:val="center"/>
          </w:tcPr>
          <w:p w14:paraId="6A6E43CB" w14:textId="77777777" w:rsidR="007C41F4" w:rsidRPr="00776FBE" w:rsidRDefault="007C41F4" w:rsidP="00776FB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</w:p>
        </w:tc>
        <w:tc>
          <w:tcPr>
            <w:tcW w:w="389" w:type="dxa"/>
            <w:shd w:val="clear" w:color="auto" w:fill="auto"/>
            <w:textDirection w:val="btLr"/>
            <w:vAlign w:val="center"/>
          </w:tcPr>
          <w:p w14:paraId="232BC5B9" w14:textId="2340E19B" w:rsidR="007C41F4" w:rsidRPr="00776FBE" w:rsidRDefault="007C41F4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FDLF</w:t>
            </w:r>
          </w:p>
        </w:tc>
        <w:tc>
          <w:tcPr>
            <w:tcW w:w="542" w:type="dxa"/>
            <w:shd w:val="clear" w:color="auto" w:fill="auto"/>
            <w:textDirection w:val="btLr"/>
            <w:vAlign w:val="center"/>
          </w:tcPr>
          <w:p w14:paraId="614D112A" w14:textId="2C33145B" w:rsidR="007C41F4" w:rsidRPr="00776FBE" w:rsidRDefault="007C41F4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Estudiar la posibilidad de hacer un pago parcial (20%) del producto recibido y aprobado por el Interventor, luego de 2 meses de radicado en la ESP sin obtener respuesta.</w:t>
            </w:r>
          </w:p>
        </w:tc>
        <w:tc>
          <w:tcPr>
            <w:tcW w:w="291" w:type="dxa"/>
            <w:shd w:val="clear" w:color="auto" w:fill="auto"/>
            <w:textDirection w:val="btLr"/>
            <w:vAlign w:val="center"/>
          </w:tcPr>
          <w:p w14:paraId="6498529F" w14:textId="017B5D34" w:rsidR="007C41F4" w:rsidRPr="00776FBE" w:rsidRDefault="007C41F4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1</w:t>
            </w:r>
          </w:p>
        </w:tc>
        <w:tc>
          <w:tcPr>
            <w:tcW w:w="334" w:type="dxa"/>
            <w:shd w:val="clear" w:color="auto" w:fill="auto"/>
            <w:textDirection w:val="btLr"/>
            <w:vAlign w:val="center"/>
          </w:tcPr>
          <w:p w14:paraId="42A679D9" w14:textId="74B356F3" w:rsidR="007C41F4" w:rsidRPr="00776FBE" w:rsidRDefault="007C41F4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2</w:t>
            </w:r>
          </w:p>
        </w:tc>
        <w:tc>
          <w:tcPr>
            <w:tcW w:w="389" w:type="dxa"/>
            <w:shd w:val="clear" w:color="auto" w:fill="auto"/>
            <w:textDirection w:val="btLr"/>
            <w:vAlign w:val="center"/>
          </w:tcPr>
          <w:p w14:paraId="079D5CBE" w14:textId="1F1B97ED" w:rsidR="007C41F4" w:rsidRPr="00776FBE" w:rsidRDefault="007C41F4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3</w:t>
            </w:r>
          </w:p>
        </w:tc>
        <w:tc>
          <w:tcPr>
            <w:tcW w:w="389" w:type="dxa"/>
            <w:shd w:val="clear" w:color="auto" w:fill="auto"/>
            <w:textDirection w:val="btLr"/>
            <w:vAlign w:val="center"/>
          </w:tcPr>
          <w:p w14:paraId="3AFB8F82" w14:textId="67F26358" w:rsidR="007C41F4" w:rsidRPr="00776FBE" w:rsidRDefault="007C41F4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Bajo</w:t>
            </w:r>
          </w:p>
        </w:tc>
        <w:tc>
          <w:tcPr>
            <w:tcW w:w="389" w:type="dxa"/>
            <w:shd w:val="clear" w:color="auto" w:fill="auto"/>
            <w:textDirection w:val="btLr"/>
            <w:vAlign w:val="center"/>
          </w:tcPr>
          <w:p w14:paraId="5FBD47B0" w14:textId="3340E515" w:rsidR="007C41F4" w:rsidRPr="00776FBE" w:rsidRDefault="007C41F4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SI</w:t>
            </w:r>
          </w:p>
        </w:tc>
        <w:tc>
          <w:tcPr>
            <w:tcW w:w="484" w:type="dxa"/>
            <w:shd w:val="clear" w:color="auto" w:fill="auto"/>
            <w:textDirection w:val="btLr"/>
            <w:vAlign w:val="center"/>
          </w:tcPr>
          <w:p w14:paraId="7B74267E" w14:textId="56DCDB32" w:rsidR="007C41F4" w:rsidRPr="00776FBE" w:rsidRDefault="007C41F4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INTERVENTORIA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31F59DC5" w14:textId="36EC0F1D" w:rsidR="007C41F4" w:rsidRPr="00776FBE" w:rsidRDefault="007C41F4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EJECUCION DEL CONTRATO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36B25AEB" w14:textId="707BCFC0" w:rsidR="007C41F4" w:rsidRPr="00776FBE" w:rsidRDefault="008075B7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Verificar la efectividad de la solución acordada.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7356C6BB" w14:textId="09516886" w:rsidR="007C41F4" w:rsidRPr="00776FBE" w:rsidRDefault="008075B7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Cuando se requiera el trámite.</w:t>
            </w:r>
          </w:p>
        </w:tc>
      </w:tr>
      <w:tr w:rsidR="00C65D2F" w:rsidRPr="00776FBE" w14:paraId="712E0EFF" w14:textId="77777777" w:rsidTr="00776FBE">
        <w:trPr>
          <w:cantSplit/>
          <w:trHeight w:val="5515"/>
        </w:trPr>
        <w:tc>
          <w:tcPr>
            <w:tcW w:w="388" w:type="dxa"/>
            <w:shd w:val="clear" w:color="auto" w:fill="auto"/>
            <w:textDirection w:val="btLr"/>
            <w:vAlign w:val="center"/>
          </w:tcPr>
          <w:p w14:paraId="649B459A" w14:textId="4F07020F" w:rsidR="00C65D2F" w:rsidRPr="00776FBE" w:rsidRDefault="00C65D2F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hAnsi="Arial" w:cs="Arial"/>
                <w:color w:val="000000"/>
                <w:sz w:val="14"/>
                <w:szCs w:val="14"/>
              </w:rPr>
              <w:t>5</w:t>
            </w:r>
          </w:p>
        </w:tc>
        <w:tc>
          <w:tcPr>
            <w:tcW w:w="388" w:type="dxa"/>
            <w:shd w:val="clear" w:color="auto" w:fill="auto"/>
            <w:textDirection w:val="btLr"/>
            <w:vAlign w:val="center"/>
          </w:tcPr>
          <w:p w14:paraId="33CA03E1" w14:textId="5AE6E86B" w:rsidR="00C65D2F" w:rsidRPr="00776FBE" w:rsidRDefault="00C65D2F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hAnsi="Arial" w:cs="Arial"/>
                <w:color w:val="000000"/>
                <w:sz w:val="14"/>
                <w:szCs w:val="14"/>
              </w:rPr>
              <w:t>General</w:t>
            </w:r>
          </w:p>
        </w:tc>
        <w:tc>
          <w:tcPr>
            <w:tcW w:w="388" w:type="dxa"/>
            <w:shd w:val="clear" w:color="auto" w:fill="auto"/>
            <w:textDirection w:val="btLr"/>
            <w:vAlign w:val="center"/>
          </w:tcPr>
          <w:p w14:paraId="6803ADE5" w14:textId="676F2B15" w:rsidR="00C65D2F" w:rsidRPr="00776FBE" w:rsidRDefault="00C65D2F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hAnsi="Arial" w:cs="Arial"/>
                <w:color w:val="000000"/>
                <w:sz w:val="14"/>
                <w:szCs w:val="14"/>
              </w:rPr>
              <w:t>Externo</w:t>
            </w:r>
          </w:p>
        </w:tc>
        <w:tc>
          <w:tcPr>
            <w:tcW w:w="389" w:type="dxa"/>
            <w:shd w:val="clear" w:color="auto" w:fill="auto"/>
            <w:textDirection w:val="btLr"/>
            <w:vAlign w:val="center"/>
          </w:tcPr>
          <w:p w14:paraId="70331E41" w14:textId="2ED4B925" w:rsidR="00C65D2F" w:rsidRPr="00776FBE" w:rsidRDefault="00C65D2F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hAnsi="Arial" w:cs="Arial"/>
                <w:color w:val="000000"/>
                <w:sz w:val="14"/>
                <w:szCs w:val="14"/>
              </w:rPr>
              <w:t>Ejecución Estudios y Diseños</w:t>
            </w:r>
          </w:p>
        </w:tc>
        <w:tc>
          <w:tcPr>
            <w:tcW w:w="389" w:type="dxa"/>
            <w:shd w:val="clear" w:color="auto" w:fill="auto"/>
            <w:textDirection w:val="btLr"/>
            <w:vAlign w:val="center"/>
          </w:tcPr>
          <w:p w14:paraId="741C8B50" w14:textId="31CF853A" w:rsidR="00C65D2F" w:rsidRPr="00776FBE" w:rsidRDefault="00C65D2F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hAnsi="Arial" w:cs="Arial"/>
                <w:color w:val="000000"/>
                <w:sz w:val="14"/>
                <w:szCs w:val="14"/>
              </w:rPr>
              <w:t>Operacionales</w:t>
            </w:r>
          </w:p>
        </w:tc>
        <w:tc>
          <w:tcPr>
            <w:tcW w:w="556" w:type="dxa"/>
            <w:shd w:val="clear" w:color="auto" w:fill="auto"/>
            <w:textDirection w:val="btLr"/>
            <w:vAlign w:val="center"/>
          </w:tcPr>
          <w:p w14:paraId="061964E4" w14:textId="0136D22C" w:rsidR="00C65D2F" w:rsidRPr="00776FBE" w:rsidRDefault="00C65D2F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hAnsi="Arial" w:cs="Arial"/>
                <w:color w:val="000000"/>
                <w:sz w:val="14"/>
                <w:szCs w:val="14"/>
              </w:rPr>
              <w:t>Estimación inadecuada de los costos por parte del Contratista</w:t>
            </w:r>
          </w:p>
        </w:tc>
        <w:tc>
          <w:tcPr>
            <w:tcW w:w="389" w:type="dxa"/>
            <w:shd w:val="clear" w:color="auto" w:fill="auto"/>
            <w:textDirection w:val="btLr"/>
            <w:vAlign w:val="center"/>
          </w:tcPr>
          <w:p w14:paraId="174036CD" w14:textId="2F299C21" w:rsidR="00C65D2F" w:rsidRPr="00776FBE" w:rsidRDefault="00C65D2F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hAnsi="Arial" w:cs="Arial"/>
                <w:color w:val="000000"/>
                <w:sz w:val="14"/>
                <w:szCs w:val="14"/>
              </w:rPr>
              <w:t>Afectación a las condiciones económicas del contrato</w:t>
            </w:r>
          </w:p>
        </w:tc>
        <w:tc>
          <w:tcPr>
            <w:tcW w:w="389" w:type="dxa"/>
            <w:shd w:val="clear" w:color="auto" w:fill="auto"/>
            <w:textDirection w:val="btLr"/>
            <w:vAlign w:val="center"/>
          </w:tcPr>
          <w:p w14:paraId="15832440" w14:textId="6A577607" w:rsidR="00C65D2F" w:rsidRPr="00776FBE" w:rsidRDefault="00C65D2F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389" w:type="dxa"/>
            <w:shd w:val="clear" w:color="auto" w:fill="auto"/>
            <w:textDirection w:val="btLr"/>
            <w:vAlign w:val="center"/>
          </w:tcPr>
          <w:p w14:paraId="6312738E" w14:textId="3857E04B" w:rsidR="00C65D2F" w:rsidRPr="00776FBE" w:rsidRDefault="00C65D2F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389" w:type="dxa"/>
            <w:shd w:val="clear" w:color="auto" w:fill="auto"/>
            <w:textDirection w:val="btLr"/>
            <w:vAlign w:val="center"/>
          </w:tcPr>
          <w:p w14:paraId="55E7F34A" w14:textId="1E447510" w:rsidR="00C65D2F" w:rsidRPr="00776FBE" w:rsidRDefault="00C65D2F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hAnsi="Arial" w:cs="Arial"/>
                <w:color w:val="000000"/>
                <w:sz w:val="14"/>
                <w:szCs w:val="14"/>
              </w:rPr>
              <w:t>6</w:t>
            </w:r>
          </w:p>
        </w:tc>
        <w:tc>
          <w:tcPr>
            <w:tcW w:w="389" w:type="dxa"/>
            <w:shd w:val="clear" w:color="auto" w:fill="auto"/>
            <w:textDirection w:val="btLr"/>
            <w:vAlign w:val="center"/>
          </w:tcPr>
          <w:p w14:paraId="3E6D3C85" w14:textId="434BBC28" w:rsidR="00C65D2F" w:rsidRPr="00776FBE" w:rsidRDefault="00C65D2F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hAnsi="Arial" w:cs="Arial"/>
                <w:color w:val="000000"/>
                <w:sz w:val="14"/>
                <w:szCs w:val="14"/>
              </w:rPr>
              <w:t>Alto</w:t>
            </w:r>
          </w:p>
        </w:tc>
        <w:tc>
          <w:tcPr>
            <w:tcW w:w="389" w:type="dxa"/>
            <w:shd w:val="clear" w:color="auto" w:fill="auto"/>
            <w:textDirection w:val="btLr"/>
            <w:vAlign w:val="center"/>
          </w:tcPr>
          <w:p w14:paraId="7FB77D99" w14:textId="2E9F137D" w:rsidR="00C65D2F" w:rsidRPr="00776FBE" w:rsidRDefault="00C65D2F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PROPONENTE / CONTRATISTA</w:t>
            </w:r>
          </w:p>
        </w:tc>
        <w:tc>
          <w:tcPr>
            <w:tcW w:w="542" w:type="dxa"/>
            <w:shd w:val="clear" w:color="auto" w:fill="auto"/>
            <w:textDirection w:val="btLr"/>
            <w:vAlign w:val="center"/>
          </w:tcPr>
          <w:p w14:paraId="49BAD272" w14:textId="5C5A4BD6" w:rsidR="00C65D2F" w:rsidRPr="00776FBE" w:rsidRDefault="000B37A9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Atender oportunamente y evitar que el Contratista cause un impacto económico ocasionando el incumplimiento del objeto del contrato.</w:t>
            </w:r>
          </w:p>
          <w:p w14:paraId="657400EC" w14:textId="77777777" w:rsidR="00C65D2F" w:rsidRPr="00776FBE" w:rsidRDefault="00C65D2F" w:rsidP="00776FBE">
            <w:pPr>
              <w:ind w:left="113" w:right="113"/>
              <w:jc w:val="center"/>
              <w:rPr>
                <w:rFonts w:ascii="Arial" w:eastAsia="SimSun" w:hAnsi="Arial" w:cs="Arial"/>
                <w:sz w:val="14"/>
                <w:szCs w:val="14"/>
                <w:lang w:eastAsia="zh-CN" w:bidi="hi-IN"/>
              </w:rPr>
            </w:pPr>
          </w:p>
          <w:p w14:paraId="71044724" w14:textId="77777777" w:rsidR="00C65D2F" w:rsidRPr="00776FBE" w:rsidRDefault="00C65D2F" w:rsidP="00776FBE">
            <w:pPr>
              <w:ind w:left="113" w:right="113"/>
              <w:jc w:val="center"/>
              <w:rPr>
                <w:rFonts w:ascii="Arial" w:eastAsia="SimSun" w:hAnsi="Arial" w:cs="Arial"/>
                <w:sz w:val="14"/>
                <w:szCs w:val="14"/>
                <w:lang w:eastAsia="zh-CN" w:bidi="hi-IN"/>
              </w:rPr>
            </w:pPr>
          </w:p>
          <w:p w14:paraId="05357DD4" w14:textId="77777777" w:rsidR="00C65D2F" w:rsidRPr="00776FBE" w:rsidRDefault="00C65D2F" w:rsidP="00776FBE">
            <w:pPr>
              <w:ind w:left="113" w:right="113"/>
              <w:jc w:val="center"/>
              <w:rPr>
                <w:rFonts w:ascii="Arial" w:eastAsia="SimSun" w:hAnsi="Arial" w:cs="Arial"/>
                <w:sz w:val="14"/>
                <w:szCs w:val="14"/>
                <w:lang w:eastAsia="zh-CN" w:bidi="hi-IN"/>
              </w:rPr>
            </w:pPr>
          </w:p>
          <w:p w14:paraId="6945E8A1" w14:textId="77777777" w:rsidR="00C65D2F" w:rsidRPr="00776FBE" w:rsidRDefault="00C65D2F" w:rsidP="00776FBE">
            <w:pPr>
              <w:ind w:left="113" w:right="113"/>
              <w:jc w:val="center"/>
              <w:rPr>
                <w:rFonts w:ascii="Arial" w:eastAsia="SimSun" w:hAnsi="Arial" w:cs="Arial"/>
                <w:sz w:val="14"/>
                <w:szCs w:val="14"/>
                <w:lang w:eastAsia="zh-CN" w:bidi="hi-IN"/>
              </w:rPr>
            </w:pPr>
          </w:p>
          <w:p w14:paraId="51425D04" w14:textId="77777777" w:rsidR="00C65D2F" w:rsidRPr="00776FBE" w:rsidRDefault="00C65D2F" w:rsidP="00776FBE">
            <w:pPr>
              <w:ind w:left="113" w:right="113"/>
              <w:jc w:val="center"/>
              <w:rPr>
                <w:rFonts w:ascii="Arial" w:eastAsia="SimSun" w:hAnsi="Arial" w:cs="Arial"/>
                <w:sz w:val="14"/>
                <w:szCs w:val="14"/>
                <w:lang w:eastAsia="zh-CN" w:bidi="hi-IN"/>
              </w:rPr>
            </w:pPr>
          </w:p>
          <w:p w14:paraId="1B0AAF5B" w14:textId="77777777" w:rsidR="00C65D2F" w:rsidRPr="00776FBE" w:rsidRDefault="00C65D2F" w:rsidP="00776FBE">
            <w:pPr>
              <w:ind w:left="113" w:right="113"/>
              <w:jc w:val="center"/>
              <w:rPr>
                <w:rFonts w:ascii="Arial" w:eastAsia="SimSun" w:hAnsi="Arial" w:cs="Arial"/>
                <w:sz w:val="14"/>
                <w:szCs w:val="14"/>
                <w:lang w:eastAsia="zh-CN" w:bidi="hi-IN"/>
              </w:rPr>
            </w:pPr>
          </w:p>
          <w:p w14:paraId="0BD38108" w14:textId="77777777" w:rsidR="00C65D2F" w:rsidRPr="00776FBE" w:rsidRDefault="00C65D2F" w:rsidP="00776FBE">
            <w:pPr>
              <w:ind w:left="113" w:right="113"/>
              <w:jc w:val="center"/>
              <w:rPr>
                <w:rFonts w:ascii="Arial" w:eastAsia="SimSun" w:hAnsi="Arial" w:cs="Arial"/>
                <w:sz w:val="14"/>
                <w:szCs w:val="14"/>
                <w:lang w:eastAsia="zh-CN" w:bidi="hi-IN"/>
              </w:rPr>
            </w:pPr>
          </w:p>
          <w:p w14:paraId="2E628F39" w14:textId="77777777" w:rsidR="00C65D2F" w:rsidRPr="00776FBE" w:rsidRDefault="00C65D2F" w:rsidP="00776FBE">
            <w:pPr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</w:p>
          <w:p w14:paraId="7BA68AB4" w14:textId="77777777" w:rsidR="00C65D2F" w:rsidRPr="00776FBE" w:rsidRDefault="00C65D2F" w:rsidP="00776FBE">
            <w:pPr>
              <w:ind w:left="113" w:right="113"/>
              <w:jc w:val="center"/>
              <w:rPr>
                <w:rFonts w:ascii="Arial" w:eastAsia="SimSun" w:hAnsi="Arial" w:cs="Arial"/>
                <w:sz w:val="14"/>
                <w:szCs w:val="14"/>
                <w:lang w:eastAsia="zh-CN" w:bidi="hi-IN"/>
              </w:rPr>
            </w:pPr>
          </w:p>
          <w:p w14:paraId="68741A41" w14:textId="77777777" w:rsidR="00C65D2F" w:rsidRPr="00776FBE" w:rsidRDefault="00C65D2F" w:rsidP="00776FBE">
            <w:pPr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</w:p>
          <w:p w14:paraId="3D5A5B21" w14:textId="719824F3" w:rsidR="00C65D2F" w:rsidRPr="00776FBE" w:rsidRDefault="00C65D2F" w:rsidP="00776FBE">
            <w:pPr>
              <w:ind w:left="113" w:right="113"/>
              <w:jc w:val="center"/>
              <w:rPr>
                <w:rFonts w:ascii="Arial" w:eastAsia="SimSun" w:hAnsi="Arial" w:cs="Arial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sz w:val="14"/>
                <w:szCs w:val="14"/>
                <w:lang w:eastAsia="zh-CN" w:bidi="hi-IN"/>
              </w:rPr>
              <w:t>Atender oportunamente y evitar que el Contratista cause un impacto económico ocasionando el incumplimiento del objeto del contrato.</w:t>
            </w:r>
          </w:p>
        </w:tc>
        <w:tc>
          <w:tcPr>
            <w:tcW w:w="291" w:type="dxa"/>
            <w:shd w:val="clear" w:color="auto" w:fill="auto"/>
            <w:textDirection w:val="btLr"/>
            <w:vAlign w:val="center"/>
          </w:tcPr>
          <w:p w14:paraId="4E66E744" w14:textId="4AFA5954" w:rsidR="00C65D2F" w:rsidRPr="00776FBE" w:rsidRDefault="00C65D2F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334" w:type="dxa"/>
            <w:shd w:val="clear" w:color="auto" w:fill="auto"/>
            <w:textDirection w:val="btLr"/>
            <w:vAlign w:val="center"/>
          </w:tcPr>
          <w:p w14:paraId="5CC2F338" w14:textId="0141BC7B" w:rsidR="00C65D2F" w:rsidRPr="00776FBE" w:rsidRDefault="00C65D2F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389" w:type="dxa"/>
            <w:shd w:val="clear" w:color="auto" w:fill="auto"/>
            <w:textDirection w:val="btLr"/>
            <w:vAlign w:val="center"/>
          </w:tcPr>
          <w:p w14:paraId="3DF98B2D" w14:textId="51E86518" w:rsidR="00C65D2F" w:rsidRPr="00776FBE" w:rsidRDefault="00C65D2F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hAnsi="Arial" w:cs="Arial"/>
                <w:color w:val="000000"/>
                <w:sz w:val="14"/>
                <w:szCs w:val="14"/>
              </w:rPr>
              <w:t>5</w:t>
            </w:r>
          </w:p>
        </w:tc>
        <w:tc>
          <w:tcPr>
            <w:tcW w:w="389" w:type="dxa"/>
            <w:shd w:val="clear" w:color="auto" w:fill="auto"/>
            <w:textDirection w:val="btLr"/>
            <w:vAlign w:val="center"/>
          </w:tcPr>
          <w:p w14:paraId="295D2367" w14:textId="5B7B1C37" w:rsidR="00C65D2F" w:rsidRPr="00776FBE" w:rsidRDefault="00C65D2F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hAnsi="Arial" w:cs="Arial"/>
                <w:color w:val="000000"/>
                <w:sz w:val="14"/>
                <w:szCs w:val="14"/>
              </w:rPr>
              <w:t>Medio</w:t>
            </w:r>
          </w:p>
        </w:tc>
        <w:tc>
          <w:tcPr>
            <w:tcW w:w="389" w:type="dxa"/>
            <w:shd w:val="clear" w:color="auto" w:fill="auto"/>
            <w:textDirection w:val="btLr"/>
            <w:vAlign w:val="center"/>
          </w:tcPr>
          <w:p w14:paraId="7523E907" w14:textId="1CF64EC3" w:rsidR="00C65D2F" w:rsidRPr="00776FBE" w:rsidRDefault="00C65D2F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hAnsi="Arial" w:cs="Arial"/>
                <w:color w:val="000000"/>
                <w:sz w:val="14"/>
                <w:szCs w:val="14"/>
              </w:rPr>
              <w:t>SI</w:t>
            </w:r>
          </w:p>
        </w:tc>
        <w:tc>
          <w:tcPr>
            <w:tcW w:w="484" w:type="dxa"/>
            <w:shd w:val="clear" w:color="auto" w:fill="auto"/>
            <w:textDirection w:val="btLr"/>
            <w:vAlign w:val="center"/>
          </w:tcPr>
          <w:p w14:paraId="7DAF9DBC" w14:textId="71D1F71D" w:rsidR="00C65D2F" w:rsidRPr="00776FBE" w:rsidRDefault="00C65D2F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hAnsi="Arial" w:cs="Arial"/>
                <w:color w:val="000000"/>
                <w:sz w:val="14"/>
                <w:szCs w:val="14"/>
              </w:rPr>
              <w:t>FDLF / Contratista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55434096" w14:textId="1295FA65" w:rsidR="00C65D2F" w:rsidRPr="00776FBE" w:rsidRDefault="00BB6396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Etapa de evaluación del proceso de contratación cuyo contrato derivado será objeto de vigilancia</w:t>
            </w:r>
            <w:r w:rsidR="005C1B5F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 xml:space="preserve"> - Adjudicación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1011AE1C" w14:textId="0A737ECC" w:rsidR="00C65D2F" w:rsidRPr="00776FBE" w:rsidRDefault="00BB6396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Verificar la efectividad de la solución acordada.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11512611" w14:textId="385A08D1" w:rsidR="00C65D2F" w:rsidRPr="00776FBE" w:rsidRDefault="00BB6396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Cuando se requiera el trámite.</w:t>
            </w:r>
          </w:p>
        </w:tc>
      </w:tr>
      <w:tr w:rsidR="0089160B" w:rsidRPr="00776FBE" w14:paraId="34005B3E" w14:textId="77777777" w:rsidTr="00776FBE">
        <w:trPr>
          <w:cantSplit/>
          <w:trHeight w:val="4697"/>
        </w:trPr>
        <w:tc>
          <w:tcPr>
            <w:tcW w:w="388" w:type="dxa"/>
            <w:vMerge w:val="restart"/>
            <w:shd w:val="clear" w:color="auto" w:fill="auto"/>
            <w:textDirection w:val="btLr"/>
            <w:vAlign w:val="center"/>
          </w:tcPr>
          <w:p w14:paraId="29FB3167" w14:textId="33431B14" w:rsidR="0089160B" w:rsidRPr="00776FBE" w:rsidRDefault="0089160B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lastRenderedPageBreak/>
              <w:t>6</w:t>
            </w:r>
          </w:p>
        </w:tc>
        <w:tc>
          <w:tcPr>
            <w:tcW w:w="388" w:type="dxa"/>
            <w:vMerge w:val="restart"/>
            <w:shd w:val="clear" w:color="auto" w:fill="auto"/>
            <w:textDirection w:val="btLr"/>
            <w:vAlign w:val="center"/>
          </w:tcPr>
          <w:p w14:paraId="24A2F331" w14:textId="719433FB" w:rsidR="0089160B" w:rsidRPr="00776FBE" w:rsidRDefault="0089160B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Especifico</w:t>
            </w:r>
          </w:p>
        </w:tc>
        <w:tc>
          <w:tcPr>
            <w:tcW w:w="388" w:type="dxa"/>
            <w:vMerge w:val="restart"/>
            <w:shd w:val="clear" w:color="auto" w:fill="auto"/>
            <w:textDirection w:val="btLr"/>
            <w:vAlign w:val="center"/>
          </w:tcPr>
          <w:p w14:paraId="1A58702D" w14:textId="19B50CB8" w:rsidR="0089160B" w:rsidRPr="00776FBE" w:rsidRDefault="0089160B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Externo</w:t>
            </w:r>
          </w:p>
        </w:tc>
        <w:tc>
          <w:tcPr>
            <w:tcW w:w="389" w:type="dxa"/>
            <w:vMerge w:val="restart"/>
            <w:shd w:val="clear" w:color="auto" w:fill="auto"/>
            <w:textDirection w:val="btLr"/>
            <w:vAlign w:val="center"/>
          </w:tcPr>
          <w:p w14:paraId="4DD42BDD" w14:textId="66C83D3F" w:rsidR="0089160B" w:rsidRPr="00776FBE" w:rsidRDefault="0089160B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Ejecución</w:t>
            </w:r>
          </w:p>
        </w:tc>
        <w:tc>
          <w:tcPr>
            <w:tcW w:w="389" w:type="dxa"/>
            <w:vMerge w:val="restart"/>
            <w:shd w:val="clear" w:color="auto" w:fill="auto"/>
            <w:textDirection w:val="btLr"/>
            <w:vAlign w:val="center"/>
          </w:tcPr>
          <w:p w14:paraId="5FA39BFE" w14:textId="445AE247" w:rsidR="0089160B" w:rsidRPr="00776FBE" w:rsidRDefault="0089160B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Económico</w:t>
            </w:r>
          </w:p>
        </w:tc>
        <w:tc>
          <w:tcPr>
            <w:tcW w:w="556" w:type="dxa"/>
            <w:vMerge w:val="restart"/>
            <w:shd w:val="clear" w:color="auto" w:fill="auto"/>
            <w:textDirection w:val="btLr"/>
            <w:vAlign w:val="center"/>
          </w:tcPr>
          <w:p w14:paraId="22A44FE5" w14:textId="340988F9" w:rsidR="0089160B" w:rsidRPr="00776FBE" w:rsidRDefault="0089160B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 xml:space="preserve">Que no se pueda </w:t>
            </w:r>
            <w:proofErr w:type="gramStart"/>
            <w:r w:rsidRPr="00776FB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dar inicio a</w:t>
            </w:r>
            <w:proofErr w:type="gramEnd"/>
            <w:r w:rsidRPr="00776FB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 xml:space="preserve"> la ejecución del Contrato por no contar con la Interventoría.</w:t>
            </w:r>
          </w:p>
        </w:tc>
        <w:tc>
          <w:tcPr>
            <w:tcW w:w="389" w:type="dxa"/>
            <w:shd w:val="clear" w:color="auto" w:fill="auto"/>
            <w:textDirection w:val="btLr"/>
            <w:vAlign w:val="center"/>
          </w:tcPr>
          <w:p w14:paraId="1499B7E5" w14:textId="508BF811" w:rsidR="0089160B" w:rsidRPr="00776FBE" w:rsidRDefault="0089160B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Retraso del cronograma del Proyecto.</w:t>
            </w:r>
          </w:p>
        </w:tc>
        <w:tc>
          <w:tcPr>
            <w:tcW w:w="389" w:type="dxa"/>
            <w:shd w:val="clear" w:color="auto" w:fill="auto"/>
            <w:textDirection w:val="btLr"/>
            <w:vAlign w:val="center"/>
          </w:tcPr>
          <w:p w14:paraId="68308C67" w14:textId="24B89518" w:rsidR="0089160B" w:rsidRPr="00776FBE" w:rsidRDefault="0089160B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3</w:t>
            </w:r>
          </w:p>
        </w:tc>
        <w:tc>
          <w:tcPr>
            <w:tcW w:w="389" w:type="dxa"/>
            <w:shd w:val="clear" w:color="auto" w:fill="auto"/>
            <w:textDirection w:val="btLr"/>
            <w:vAlign w:val="center"/>
          </w:tcPr>
          <w:p w14:paraId="29873ECF" w14:textId="583C894B" w:rsidR="0089160B" w:rsidRPr="00776FBE" w:rsidRDefault="0089160B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4</w:t>
            </w:r>
          </w:p>
        </w:tc>
        <w:tc>
          <w:tcPr>
            <w:tcW w:w="389" w:type="dxa"/>
            <w:shd w:val="clear" w:color="auto" w:fill="auto"/>
            <w:textDirection w:val="btLr"/>
            <w:vAlign w:val="center"/>
          </w:tcPr>
          <w:p w14:paraId="44815A8C" w14:textId="256BD857" w:rsidR="0089160B" w:rsidRPr="00776FBE" w:rsidRDefault="0089160B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7</w:t>
            </w:r>
          </w:p>
        </w:tc>
        <w:tc>
          <w:tcPr>
            <w:tcW w:w="389" w:type="dxa"/>
            <w:shd w:val="clear" w:color="auto" w:fill="auto"/>
            <w:textDirection w:val="btLr"/>
            <w:vAlign w:val="center"/>
          </w:tcPr>
          <w:p w14:paraId="317B9469" w14:textId="6545C65B" w:rsidR="0089160B" w:rsidRPr="00776FBE" w:rsidRDefault="0089160B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Alto</w:t>
            </w:r>
          </w:p>
        </w:tc>
        <w:tc>
          <w:tcPr>
            <w:tcW w:w="389" w:type="dxa"/>
            <w:shd w:val="clear" w:color="auto" w:fill="auto"/>
            <w:textDirection w:val="btLr"/>
            <w:vAlign w:val="center"/>
          </w:tcPr>
          <w:p w14:paraId="6CF95B08" w14:textId="58D3E014" w:rsidR="0089160B" w:rsidRPr="00776FBE" w:rsidRDefault="0089160B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PROPONENTE / CONTRATISTA</w:t>
            </w:r>
          </w:p>
        </w:tc>
        <w:tc>
          <w:tcPr>
            <w:tcW w:w="542" w:type="dxa"/>
            <w:shd w:val="clear" w:color="auto" w:fill="auto"/>
            <w:textDirection w:val="btLr"/>
            <w:vAlign w:val="center"/>
          </w:tcPr>
          <w:p w14:paraId="326D85BD" w14:textId="54A09D15" w:rsidR="00A92CB5" w:rsidRPr="00776FBE" w:rsidRDefault="00776FBE" w:rsidP="00776FBE">
            <w:pPr>
              <w:ind w:left="113" w:right="113"/>
              <w:jc w:val="center"/>
              <w:rPr>
                <w:rFonts w:ascii="Arial" w:eastAsia="SimSun" w:hAnsi="Arial" w:cs="Arial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sz w:val="14"/>
                <w:szCs w:val="14"/>
                <w:lang w:eastAsia="zh-CN" w:bidi="hi-IN"/>
              </w:rPr>
              <w:t>Si el tiempo de retraso en el inicio del Contrato es igual o menor a dos meses, se transfiere el riesgo al Contratista.</w:t>
            </w:r>
          </w:p>
          <w:p w14:paraId="402AF2F2" w14:textId="77777777" w:rsidR="00A92CB5" w:rsidRPr="00776FBE" w:rsidRDefault="00A92CB5" w:rsidP="00776FBE">
            <w:pPr>
              <w:ind w:left="113" w:right="113"/>
              <w:jc w:val="center"/>
              <w:rPr>
                <w:rFonts w:ascii="Arial" w:eastAsia="SimSun" w:hAnsi="Arial" w:cs="Arial"/>
                <w:sz w:val="14"/>
                <w:szCs w:val="14"/>
                <w:lang w:eastAsia="zh-CN" w:bidi="hi-IN"/>
              </w:rPr>
            </w:pPr>
          </w:p>
          <w:p w14:paraId="68E27D9B" w14:textId="77777777" w:rsidR="00A92CB5" w:rsidRPr="00776FBE" w:rsidRDefault="00A92CB5" w:rsidP="00776FBE">
            <w:pPr>
              <w:ind w:left="113" w:right="113"/>
              <w:jc w:val="center"/>
              <w:rPr>
                <w:rFonts w:ascii="Arial" w:eastAsia="SimSun" w:hAnsi="Arial" w:cs="Arial"/>
                <w:sz w:val="14"/>
                <w:szCs w:val="14"/>
                <w:lang w:eastAsia="zh-CN" w:bidi="hi-IN"/>
              </w:rPr>
            </w:pPr>
          </w:p>
          <w:p w14:paraId="26E3B9BA" w14:textId="77777777" w:rsidR="00A92CB5" w:rsidRPr="00776FBE" w:rsidRDefault="00A92CB5" w:rsidP="00776FBE">
            <w:pPr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</w:p>
          <w:p w14:paraId="305DCABF" w14:textId="77777777" w:rsidR="00A92CB5" w:rsidRPr="00776FBE" w:rsidRDefault="00A92CB5" w:rsidP="00776FBE">
            <w:pPr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</w:p>
          <w:p w14:paraId="0AFC9E9F" w14:textId="77777777" w:rsidR="00A92CB5" w:rsidRPr="00776FBE" w:rsidRDefault="00A92CB5" w:rsidP="00776FBE">
            <w:pPr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</w:p>
          <w:p w14:paraId="35262869" w14:textId="67E71D5F" w:rsidR="00A92CB5" w:rsidRPr="00776FBE" w:rsidRDefault="00A92CB5" w:rsidP="00776FBE">
            <w:pPr>
              <w:ind w:left="113" w:right="113"/>
              <w:jc w:val="center"/>
              <w:rPr>
                <w:rFonts w:ascii="Arial" w:eastAsia="SimSun" w:hAnsi="Arial" w:cs="Arial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sz w:val="14"/>
                <w:szCs w:val="14"/>
                <w:lang w:eastAsia="zh-CN" w:bidi="hi-IN"/>
              </w:rPr>
              <w:t>Si el tiempo de retraso en el inicio del Contrato es igual o menor a dos meses, se transfiere el riesgo al Contratista.</w:t>
            </w:r>
          </w:p>
        </w:tc>
        <w:tc>
          <w:tcPr>
            <w:tcW w:w="291" w:type="dxa"/>
            <w:shd w:val="clear" w:color="auto" w:fill="auto"/>
            <w:textDirection w:val="btLr"/>
            <w:vAlign w:val="center"/>
          </w:tcPr>
          <w:p w14:paraId="13E90A35" w14:textId="285EB202" w:rsidR="0089160B" w:rsidRPr="00776FBE" w:rsidRDefault="00A92CB5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3</w:t>
            </w:r>
          </w:p>
        </w:tc>
        <w:tc>
          <w:tcPr>
            <w:tcW w:w="334" w:type="dxa"/>
            <w:shd w:val="clear" w:color="auto" w:fill="auto"/>
            <w:textDirection w:val="btLr"/>
            <w:vAlign w:val="center"/>
          </w:tcPr>
          <w:p w14:paraId="6E39405C" w14:textId="53DFD12A" w:rsidR="0089160B" w:rsidRPr="00776FBE" w:rsidRDefault="00A92CB5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3</w:t>
            </w:r>
          </w:p>
        </w:tc>
        <w:tc>
          <w:tcPr>
            <w:tcW w:w="389" w:type="dxa"/>
            <w:shd w:val="clear" w:color="auto" w:fill="auto"/>
            <w:textDirection w:val="btLr"/>
            <w:vAlign w:val="center"/>
          </w:tcPr>
          <w:p w14:paraId="2566F09A" w14:textId="4C681B50" w:rsidR="0089160B" w:rsidRPr="00776FBE" w:rsidRDefault="00A92CB5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6</w:t>
            </w:r>
          </w:p>
        </w:tc>
        <w:tc>
          <w:tcPr>
            <w:tcW w:w="389" w:type="dxa"/>
            <w:shd w:val="clear" w:color="auto" w:fill="auto"/>
            <w:textDirection w:val="btLr"/>
            <w:vAlign w:val="center"/>
          </w:tcPr>
          <w:p w14:paraId="7928FC10" w14:textId="377A9E7F" w:rsidR="0089160B" w:rsidRPr="00776FBE" w:rsidRDefault="00A92CB5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Alto</w:t>
            </w:r>
          </w:p>
        </w:tc>
        <w:tc>
          <w:tcPr>
            <w:tcW w:w="389" w:type="dxa"/>
            <w:shd w:val="clear" w:color="auto" w:fill="auto"/>
            <w:textDirection w:val="btLr"/>
            <w:vAlign w:val="center"/>
          </w:tcPr>
          <w:p w14:paraId="345AF3E4" w14:textId="26A66FB0" w:rsidR="0089160B" w:rsidRPr="00776FBE" w:rsidRDefault="00A92CB5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SI</w:t>
            </w:r>
          </w:p>
        </w:tc>
        <w:tc>
          <w:tcPr>
            <w:tcW w:w="484" w:type="dxa"/>
            <w:shd w:val="clear" w:color="auto" w:fill="auto"/>
            <w:textDirection w:val="btLr"/>
            <w:vAlign w:val="center"/>
          </w:tcPr>
          <w:p w14:paraId="204B31E5" w14:textId="729322C2" w:rsidR="0089160B" w:rsidRPr="00776FBE" w:rsidRDefault="00464AE6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hAnsi="Arial" w:cs="Arial"/>
                <w:color w:val="000000"/>
                <w:sz w:val="14"/>
                <w:szCs w:val="14"/>
              </w:rPr>
              <w:t>FDLF / Contratista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7FC5DD47" w14:textId="53A64FCA" w:rsidR="0089160B" w:rsidRPr="00776FBE" w:rsidRDefault="00464AE6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Firma del contrato y acta de inicio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64C6EABF" w14:textId="6DC0230F" w:rsidR="0089160B" w:rsidRPr="00776FBE" w:rsidRDefault="003E0ED8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Tramitar proceso de selección del Interventor oportunamente.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55A53773" w14:textId="77777777" w:rsidR="0089160B" w:rsidRPr="00776FBE" w:rsidRDefault="0089160B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</w:p>
          <w:p w14:paraId="2DB14D01" w14:textId="41A3AFB9" w:rsidR="003E0ED8" w:rsidRPr="00776FBE" w:rsidRDefault="005C1B5F" w:rsidP="00776FBE">
            <w:pPr>
              <w:ind w:left="113" w:right="113"/>
              <w:jc w:val="center"/>
              <w:rPr>
                <w:rFonts w:ascii="Arial" w:eastAsia="SimSun" w:hAnsi="Arial" w:cs="Arial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sz w:val="14"/>
                <w:szCs w:val="14"/>
                <w:lang w:eastAsia="zh-CN" w:bidi="hi-IN"/>
              </w:rPr>
              <w:t>Cuando se requiera el trámite</w:t>
            </w:r>
          </w:p>
          <w:p w14:paraId="11A901EF" w14:textId="77777777" w:rsidR="003E0ED8" w:rsidRPr="00776FBE" w:rsidRDefault="003E0ED8" w:rsidP="00776FBE">
            <w:pPr>
              <w:ind w:left="113" w:right="113"/>
              <w:jc w:val="center"/>
              <w:rPr>
                <w:rFonts w:ascii="Arial" w:eastAsia="SimSun" w:hAnsi="Arial" w:cs="Arial"/>
                <w:sz w:val="14"/>
                <w:szCs w:val="14"/>
                <w:lang w:eastAsia="zh-CN" w:bidi="hi-IN"/>
              </w:rPr>
            </w:pPr>
          </w:p>
          <w:p w14:paraId="12B08DC9" w14:textId="77777777" w:rsidR="003E0ED8" w:rsidRPr="00776FBE" w:rsidRDefault="003E0ED8" w:rsidP="00776FBE">
            <w:pPr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</w:p>
          <w:p w14:paraId="0C5E1B24" w14:textId="77777777" w:rsidR="003E0ED8" w:rsidRPr="00776FBE" w:rsidRDefault="003E0ED8" w:rsidP="00776FBE">
            <w:pPr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</w:p>
          <w:p w14:paraId="3E288844" w14:textId="540AA5BD" w:rsidR="003E0ED8" w:rsidRPr="00776FBE" w:rsidRDefault="003E0ED8" w:rsidP="00776FBE">
            <w:pPr>
              <w:ind w:left="113" w:right="113"/>
              <w:jc w:val="center"/>
              <w:rPr>
                <w:rFonts w:ascii="Arial" w:eastAsia="SimSun" w:hAnsi="Arial" w:cs="Arial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sz w:val="14"/>
                <w:szCs w:val="14"/>
                <w:lang w:eastAsia="zh-CN" w:bidi="hi-IN"/>
              </w:rPr>
              <w:t>Cuando se requiera el trámite</w:t>
            </w:r>
          </w:p>
        </w:tc>
      </w:tr>
      <w:tr w:rsidR="0089160B" w:rsidRPr="00776FBE" w14:paraId="049B67B0" w14:textId="77777777" w:rsidTr="00776FBE">
        <w:trPr>
          <w:cantSplit/>
          <w:trHeight w:val="6365"/>
        </w:trPr>
        <w:tc>
          <w:tcPr>
            <w:tcW w:w="388" w:type="dxa"/>
            <w:vMerge/>
            <w:shd w:val="clear" w:color="auto" w:fill="auto"/>
            <w:textDirection w:val="btLr"/>
            <w:vAlign w:val="center"/>
          </w:tcPr>
          <w:p w14:paraId="4841497F" w14:textId="77777777" w:rsidR="0089160B" w:rsidRPr="00776FBE" w:rsidRDefault="0089160B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</w:p>
        </w:tc>
        <w:tc>
          <w:tcPr>
            <w:tcW w:w="388" w:type="dxa"/>
            <w:vMerge/>
            <w:shd w:val="clear" w:color="auto" w:fill="auto"/>
            <w:textDirection w:val="btLr"/>
            <w:vAlign w:val="center"/>
          </w:tcPr>
          <w:p w14:paraId="0BAD5898" w14:textId="77777777" w:rsidR="0089160B" w:rsidRPr="00776FBE" w:rsidRDefault="0089160B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</w:p>
        </w:tc>
        <w:tc>
          <w:tcPr>
            <w:tcW w:w="388" w:type="dxa"/>
            <w:vMerge/>
            <w:shd w:val="clear" w:color="auto" w:fill="auto"/>
            <w:textDirection w:val="btLr"/>
            <w:vAlign w:val="center"/>
          </w:tcPr>
          <w:p w14:paraId="142C6F53" w14:textId="77777777" w:rsidR="0089160B" w:rsidRPr="00776FBE" w:rsidRDefault="0089160B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</w:p>
        </w:tc>
        <w:tc>
          <w:tcPr>
            <w:tcW w:w="389" w:type="dxa"/>
            <w:vMerge/>
            <w:shd w:val="clear" w:color="auto" w:fill="auto"/>
            <w:textDirection w:val="btLr"/>
            <w:vAlign w:val="center"/>
          </w:tcPr>
          <w:p w14:paraId="07B78E29" w14:textId="77777777" w:rsidR="0089160B" w:rsidRPr="00776FBE" w:rsidRDefault="0089160B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</w:p>
        </w:tc>
        <w:tc>
          <w:tcPr>
            <w:tcW w:w="389" w:type="dxa"/>
            <w:vMerge/>
            <w:shd w:val="clear" w:color="auto" w:fill="auto"/>
            <w:textDirection w:val="btLr"/>
            <w:vAlign w:val="center"/>
          </w:tcPr>
          <w:p w14:paraId="27D5678E" w14:textId="77777777" w:rsidR="0089160B" w:rsidRPr="00776FBE" w:rsidRDefault="0089160B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</w:p>
        </w:tc>
        <w:tc>
          <w:tcPr>
            <w:tcW w:w="556" w:type="dxa"/>
            <w:vMerge/>
            <w:shd w:val="clear" w:color="auto" w:fill="auto"/>
            <w:textDirection w:val="btLr"/>
            <w:vAlign w:val="center"/>
          </w:tcPr>
          <w:p w14:paraId="40F26FF4" w14:textId="77777777" w:rsidR="0089160B" w:rsidRPr="00776FBE" w:rsidRDefault="0089160B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</w:p>
        </w:tc>
        <w:tc>
          <w:tcPr>
            <w:tcW w:w="389" w:type="dxa"/>
            <w:shd w:val="clear" w:color="auto" w:fill="auto"/>
            <w:textDirection w:val="btLr"/>
            <w:vAlign w:val="center"/>
          </w:tcPr>
          <w:p w14:paraId="2FBDB46A" w14:textId="1FB58CC0" w:rsidR="0089160B" w:rsidRPr="00776FBE" w:rsidRDefault="0089160B" w:rsidP="00776FBE">
            <w:pPr>
              <w:ind w:left="113" w:right="113"/>
              <w:jc w:val="center"/>
              <w:rPr>
                <w:rFonts w:ascii="Arial" w:eastAsia="SimSun" w:hAnsi="Arial" w:cs="Arial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sz w:val="14"/>
                <w:szCs w:val="14"/>
                <w:lang w:eastAsia="zh-CN" w:bidi="hi-IN"/>
              </w:rPr>
              <w:t>Retraso del cronograma del Proyecto.  Posible afectación económica del Contratista.</w:t>
            </w:r>
          </w:p>
        </w:tc>
        <w:tc>
          <w:tcPr>
            <w:tcW w:w="389" w:type="dxa"/>
            <w:shd w:val="clear" w:color="auto" w:fill="auto"/>
            <w:textDirection w:val="btLr"/>
            <w:vAlign w:val="center"/>
          </w:tcPr>
          <w:p w14:paraId="1BBF1902" w14:textId="5EC06662" w:rsidR="0089160B" w:rsidRPr="00776FBE" w:rsidRDefault="0089160B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3</w:t>
            </w:r>
          </w:p>
        </w:tc>
        <w:tc>
          <w:tcPr>
            <w:tcW w:w="389" w:type="dxa"/>
            <w:shd w:val="clear" w:color="auto" w:fill="auto"/>
            <w:textDirection w:val="btLr"/>
            <w:vAlign w:val="center"/>
          </w:tcPr>
          <w:p w14:paraId="0D2F14AE" w14:textId="1624B6B0" w:rsidR="0089160B" w:rsidRPr="00776FBE" w:rsidRDefault="0089160B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4</w:t>
            </w:r>
          </w:p>
        </w:tc>
        <w:tc>
          <w:tcPr>
            <w:tcW w:w="389" w:type="dxa"/>
            <w:shd w:val="clear" w:color="auto" w:fill="auto"/>
            <w:textDirection w:val="btLr"/>
            <w:vAlign w:val="center"/>
          </w:tcPr>
          <w:p w14:paraId="62391E77" w14:textId="198145CC" w:rsidR="0089160B" w:rsidRPr="00776FBE" w:rsidRDefault="0089160B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7</w:t>
            </w:r>
          </w:p>
        </w:tc>
        <w:tc>
          <w:tcPr>
            <w:tcW w:w="389" w:type="dxa"/>
            <w:shd w:val="clear" w:color="auto" w:fill="auto"/>
            <w:textDirection w:val="btLr"/>
            <w:vAlign w:val="center"/>
          </w:tcPr>
          <w:p w14:paraId="4452B178" w14:textId="0F5F5E02" w:rsidR="0089160B" w:rsidRPr="00776FBE" w:rsidRDefault="0089160B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Alto</w:t>
            </w:r>
          </w:p>
        </w:tc>
        <w:tc>
          <w:tcPr>
            <w:tcW w:w="389" w:type="dxa"/>
            <w:shd w:val="clear" w:color="auto" w:fill="auto"/>
            <w:textDirection w:val="btLr"/>
            <w:vAlign w:val="center"/>
          </w:tcPr>
          <w:p w14:paraId="336F1433" w14:textId="700435D8" w:rsidR="0089160B" w:rsidRPr="00776FBE" w:rsidRDefault="00A92CB5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FDLF</w:t>
            </w:r>
          </w:p>
        </w:tc>
        <w:tc>
          <w:tcPr>
            <w:tcW w:w="542" w:type="dxa"/>
            <w:shd w:val="clear" w:color="auto" w:fill="auto"/>
            <w:textDirection w:val="btLr"/>
            <w:vAlign w:val="center"/>
          </w:tcPr>
          <w:p w14:paraId="4766A691" w14:textId="1B5621A9" w:rsidR="0089160B" w:rsidRPr="00776FBE" w:rsidRDefault="00A92CB5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Si el tiempo de retraso en el inicio del Contrato es mayor a dos meses, el FDL</w:t>
            </w:r>
            <w:r w:rsidR="00A50CA2" w:rsidRPr="00776FB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F</w:t>
            </w:r>
            <w:r w:rsidRPr="00776FB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 xml:space="preserve"> asume el riesgo previa acreditación del impacto económico por parte del Contratista.</w:t>
            </w:r>
          </w:p>
        </w:tc>
        <w:tc>
          <w:tcPr>
            <w:tcW w:w="291" w:type="dxa"/>
            <w:shd w:val="clear" w:color="auto" w:fill="auto"/>
            <w:textDirection w:val="btLr"/>
            <w:vAlign w:val="center"/>
          </w:tcPr>
          <w:p w14:paraId="4810F1CD" w14:textId="107C13DF" w:rsidR="0089160B" w:rsidRPr="00776FBE" w:rsidRDefault="00A92CB5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3</w:t>
            </w:r>
          </w:p>
        </w:tc>
        <w:tc>
          <w:tcPr>
            <w:tcW w:w="334" w:type="dxa"/>
            <w:shd w:val="clear" w:color="auto" w:fill="auto"/>
            <w:textDirection w:val="btLr"/>
            <w:vAlign w:val="center"/>
          </w:tcPr>
          <w:p w14:paraId="4D19193E" w14:textId="03130D22" w:rsidR="0089160B" w:rsidRPr="00776FBE" w:rsidRDefault="00A92CB5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3</w:t>
            </w:r>
          </w:p>
        </w:tc>
        <w:tc>
          <w:tcPr>
            <w:tcW w:w="389" w:type="dxa"/>
            <w:shd w:val="clear" w:color="auto" w:fill="auto"/>
            <w:textDirection w:val="btLr"/>
            <w:vAlign w:val="center"/>
          </w:tcPr>
          <w:p w14:paraId="56EA3C35" w14:textId="0CEB90E5" w:rsidR="0089160B" w:rsidRPr="00776FBE" w:rsidRDefault="00A92CB5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6</w:t>
            </w:r>
          </w:p>
        </w:tc>
        <w:tc>
          <w:tcPr>
            <w:tcW w:w="389" w:type="dxa"/>
            <w:shd w:val="clear" w:color="auto" w:fill="auto"/>
            <w:textDirection w:val="btLr"/>
            <w:vAlign w:val="center"/>
          </w:tcPr>
          <w:p w14:paraId="7314B18A" w14:textId="2F5B996E" w:rsidR="0089160B" w:rsidRPr="00776FBE" w:rsidRDefault="00A92CB5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Alto</w:t>
            </w:r>
          </w:p>
        </w:tc>
        <w:tc>
          <w:tcPr>
            <w:tcW w:w="389" w:type="dxa"/>
            <w:shd w:val="clear" w:color="auto" w:fill="auto"/>
            <w:textDirection w:val="btLr"/>
            <w:vAlign w:val="center"/>
          </w:tcPr>
          <w:p w14:paraId="7BEBF7BC" w14:textId="45C1A71A" w:rsidR="0089160B" w:rsidRPr="00776FBE" w:rsidRDefault="00A92CB5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SI</w:t>
            </w:r>
          </w:p>
        </w:tc>
        <w:tc>
          <w:tcPr>
            <w:tcW w:w="484" w:type="dxa"/>
            <w:shd w:val="clear" w:color="auto" w:fill="auto"/>
            <w:textDirection w:val="btLr"/>
            <w:vAlign w:val="center"/>
          </w:tcPr>
          <w:p w14:paraId="268BEA33" w14:textId="6BCEBC3B" w:rsidR="0089160B" w:rsidRPr="00776FBE" w:rsidRDefault="00464AE6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hAnsi="Arial" w:cs="Arial"/>
                <w:color w:val="000000"/>
                <w:sz w:val="14"/>
                <w:szCs w:val="14"/>
              </w:rPr>
              <w:t>FDLF / Contratista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60A46697" w14:textId="1B73E865" w:rsidR="0089160B" w:rsidRPr="00776FBE" w:rsidRDefault="00464AE6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Firma del contrato y acta de inicio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1E009450" w14:textId="0A198227" w:rsidR="003E0ED8" w:rsidRPr="00776FBE" w:rsidRDefault="003E0ED8" w:rsidP="00776FBE">
            <w:pPr>
              <w:ind w:left="113" w:right="113"/>
              <w:jc w:val="center"/>
              <w:rPr>
                <w:rFonts w:ascii="Arial" w:eastAsia="SimSun" w:hAnsi="Arial" w:cs="Arial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sz w:val="14"/>
                <w:szCs w:val="14"/>
                <w:lang w:eastAsia="zh-CN" w:bidi="hi-IN"/>
              </w:rPr>
              <w:t>Tramitar proceso de selección del Interventor oportunamente. Analizar y gestionar posibles reclamaciones presentadas por el Contratista.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1746724B" w14:textId="59C9EF4A" w:rsidR="0089160B" w:rsidRPr="00776FBE" w:rsidRDefault="003E0ED8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sz w:val="14"/>
                <w:szCs w:val="14"/>
                <w:lang w:eastAsia="zh-CN" w:bidi="hi-IN"/>
              </w:rPr>
              <w:t>Cuando se requiera el trámite</w:t>
            </w:r>
          </w:p>
        </w:tc>
      </w:tr>
      <w:tr w:rsidR="0089160B" w:rsidRPr="00776FBE" w14:paraId="7D8F8D39" w14:textId="77777777" w:rsidTr="00776FBE">
        <w:trPr>
          <w:cantSplit/>
          <w:trHeight w:val="7249"/>
        </w:trPr>
        <w:tc>
          <w:tcPr>
            <w:tcW w:w="388" w:type="dxa"/>
            <w:shd w:val="clear" w:color="auto" w:fill="auto"/>
            <w:textDirection w:val="btLr"/>
            <w:vAlign w:val="center"/>
          </w:tcPr>
          <w:p w14:paraId="244A7991" w14:textId="0B0A204B" w:rsidR="0089160B" w:rsidRPr="00776FBE" w:rsidRDefault="0089160B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hAnsi="Arial" w:cs="Arial"/>
                <w:color w:val="000000"/>
                <w:sz w:val="14"/>
                <w:szCs w:val="14"/>
              </w:rPr>
              <w:lastRenderedPageBreak/>
              <w:t>7</w:t>
            </w:r>
          </w:p>
        </w:tc>
        <w:tc>
          <w:tcPr>
            <w:tcW w:w="388" w:type="dxa"/>
            <w:shd w:val="clear" w:color="auto" w:fill="auto"/>
            <w:textDirection w:val="btLr"/>
            <w:vAlign w:val="center"/>
          </w:tcPr>
          <w:p w14:paraId="582667DF" w14:textId="1E859119" w:rsidR="0089160B" w:rsidRPr="00776FBE" w:rsidRDefault="0089160B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hAnsi="Arial" w:cs="Arial"/>
                <w:color w:val="000000"/>
                <w:sz w:val="14"/>
                <w:szCs w:val="14"/>
              </w:rPr>
              <w:t>General</w:t>
            </w:r>
          </w:p>
        </w:tc>
        <w:tc>
          <w:tcPr>
            <w:tcW w:w="388" w:type="dxa"/>
            <w:shd w:val="clear" w:color="auto" w:fill="auto"/>
            <w:textDirection w:val="btLr"/>
            <w:vAlign w:val="center"/>
          </w:tcPr>
          <w:p w14:paraId="546BB8B1" w14:textId="051C3A3C" w:rsidR="0089160B" w:rsidRPr="00776FBE" w:rsidRDefault="0089160B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hAnsi="Arial" w:cs="Arial"/>
                <w:color w:val="000000"/>
                <w:sz w:val="14"/>
                <w:szCs w:val="14"/>
              </w:rPr>
              <w:t>Interno</w:t>
            </w:r>
          </w:p>
        </w:tc>
        <w:tc>
          <w:tcPr>
            <w:tcW w:w="389" w:type="dxa"/>
            <w:shd w:val="clear" w:color="auto" w:fill="auto"/>
            <w:textDirection w:val="btLr"/>
            <w:vAlign w:val="center"/>
          </w:tcPr>
          <w:p w14:paraId="4399409B" w14:textId="26F2D495" w:rsidR="0089160B" w:rsidRPr="00776FBE" w:rsidRDefault="0089160B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hAnsi="Arial" w:cs="Arial"/>
                <w:color w:val="000000"/>
                <w:sz w:val="14"/>
                <w:szCs w:val="14"/>
              </w:rPr>
              <w:t>Ejecución</w:t>
            </w:r>
          </w:p>
        </w:tc>
        <w:tc>
          <w:tcPr>
            <w:tcW w:w="389" w:type="dxa"/>
            <w:shd w:val="clear" w:color="auto" w:fill="auto"/>
            <w:textDirection w:val="btLr"/>
            <w:vAlign w:val="center"/>
          </w:tcPr>
          <w:p w14:paraId="69506022" w14:textId="4CD2283A" w:rsidR="0089160B" w:rsidRPr="00776FBE" w:rsidRDefault="0089160B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hAnsi="Arial" w:cs="Arial"/>
                <w:color w:val="000000"/>
                <w:sz w:val="14"/>
                <w:szCs w:val="14"/>
              </w:rPr>
              <w:t>Operacionales</w:t>
            </w:r>
          </w:p>
        </w:tc>
        <w:tc>
          <w:tcPr>
            <w:tcW w:w="556" w:type="dxa"/>
            <w:shd w:val="clear" w:color="auto" w:fill="auto"/>
            <w:textDirection w:val="btLr"/>
            <w:vAlign w:val="center"/>
          </w:tcPr>
          <w:p w14:paraId="4B84F2C9" w14:textId="355E1994" w:rsidR="0089160B" w:rsidRPr="00776FBE" w:rsidRDefault="0089160B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hAnsi="Arial" w:cs="Arial"/>
                <w:color w:val="000000"/>
                <w:sz w:val="14"/>
                <w:szCs w:val="14"/>
              </w:rPr>
              <w:t>Falta de calidad en el servicio prestado para el cumplimiento del objeto del contrato</w:t>
            </w:r>
          </w:p>
        </w:tc>
        <w:tc>
          <w:tcPr>
            <w:tcW w:w="389" w:type="dxa"/>
            <w:shd w:val="clear" w:color="auto" w:fill="auto"/>
            <w:textDirection w:val="btLr"/>
            <w:vAlign w:val="center"/>
          </w:tcPr>
          <w:p w14:paraId="4662DB37" w14:textId="76081ACE" w:rsidR="0089160B" w:rsidRPr="00776FBE" w:rsidRDefault="0089160B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hAnsi="Arial" w:cs="Arial"/>
                <w:color w:val="000000"/>
                <w:sz w:val="14"/>
                <w:szCs w:val="14"/>
              </w:rPr>
              <w:t>Dificultad para el cumplimiento del objeto del proyecto</w:t>
            </w:r>
          </w:p>
        </w:tc>
        <w:tc>
          <w:tcPr>
            <w:tcW w:w="389" w:type="dxa"/>
            <w:shd w:val="clear" w:color="auto" w:fill="auto"/>
            <w:textDirection w:val="btLr"/>
            <w:vAlign w:val="center"/>
          </w:tcPr>
          <w:p w14:paraId="5980B0C9" w14:textId="2FF93B16" w:rsidR="0089160B" w:rsidRPr="00776FBE" w:rsidRDefault="0089160B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389" w:type="dxa"/>
            <w:shd w:val="clear" w:color="auto" w:fill="auto"/>
            <w:textDirection w:val="btLr"/>
            <w:vAlign w:val="center"/>
          </w:tcPr>
          <w:p w14:paraId="390AE6C3" w14:textId="075C845A" w:rsidR="0089160B" w:rsidRPr="00776FBE" w:rsidRDefault="0089160B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389" w:type="dxa"/>
            <w:shd w:val="clear" w:color="auto" w:fill="auto"/>
            <w:textDirection w:val="btLr"/>
            <w:vAlign w:val="center"/>
          </w:tcPr>
          <w:p w14:paraId="72439536" w14:textId="034E1D82" w:rsidR="0089160B" w:rsidRPr="00776FBE" w:rsidRDefault="0089160B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hAnsi="Arial" w:cs="Arial"/>
                <w:color w:val="000000"/>
                <w:sz w:val="14"/>
                <w:szCs w:val="14"/>
              </w:rPr>
              <w:t>7</w:t>
            </w:r>
          </w:p>
        </w:tc>
        <w:tc>
          <w:tcPr>
            <w:tcW w:w="389" w:type="dxa"/>
            <w:shd w:val="clear" w:color="auto" w:fill="auto"/>
            <w:textDirection w:val="btLr"/>
            <w:vAlign w:val="center"/>
          </w:tcPr>
          <w:p w14:paraId="25C038AC" w14:textId="66CEA92A" w:rsidR="0089160B" w:rsidRPr="00776FBE" w:rsidRDefault="0089160B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hAnsi="Arial" w:cs="Arial"/>
                <w:color w:val="000000"/>
                <w:sz w:val="14"/>
                <w:szCs w:val="14"/>
              </w:rPr>
              <w:t>Alto</w:t>
            </w:r>
          </w:p>
        </w:tc>
        <w:tc>
          <w:tcPr>
            <w:tcW w:w="389" w:type="dxa"/>
            <w:shd w:val="clear" w:color="auto" w:fill="auto"/>
            <w:textDirection w:val="btLr"/>
            <w:vAlign w:val="center"/>
          </w:tcPr>
          <w:p w14:paraId="5A4AE24B" w14:textId="5D1A46D4" w:rsidR="0089160B" w:rsidRPr="00776FBE" w:rsidRDefault="0089160B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proofErr w:type="gramStart"/>
            <w:r w:rsidRPr="00776FB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FDLF  -</w:t>
            </w:r>
            <w:proofErr w:type="gramEnd"/>
            <w:r w:rsidRPr="00776FB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 xml:space="preserve"> PROPONENTE / CONTRATISTA</w:t>
            </w:r>
          </w:p>
        </w:tc>
        <w:tc>
          <w:tcPr>
            <w:tcW w:w="542" w:type="dxa"/>
            <w:shd w:val="clear" w:color="auto" w:fill="auto"/>
            <w:textDirection w:val="btLr"/>
            <w:vAlign w:val="center"/>
          </w:tcPr>
          <w:p w14:paraId="05D83FDA" w14:textId="10F6960F" w:rsidR="0089160B" w:rsidRPr="00776FBE" w:rsidRDefault="0089160B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 xml:space="preserve">Hacer la verificación </w:t>
            </w:r>
            <w:proofErr w:type="gramStart"/>
            <w:r w:rsidRPr="00776FB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de  las</w:t>
            </w:r>
            <w:proofErr w:type="gramEnd"/>
            <w:r w:rsidRPr="00776FB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 xml:space="preserve"> condiciones de calidad de los productos a entregar de manera programada y permanente durante la ejecución del contrato.</w:t>
            </w:r>
          </w:p>
        </w:tc>
        <w:tc>
          <w:tcPr>
            <w:tcW w:w="291" w:type="dxa"/>
            <w:shd w:val="clear" w:color="auto" w:fill="auto"/>
            <w:textDirection w:val="btLr"/>
            <w:vAlign w:val="center"/>
          </w:tcPr>
          <w:p w14:paraId="54163130" w14:textId="0F1C3D9E" w:rsidR="0089160B" w:rsidRPr="00776FBE" w:rsidRDefault="0089160B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3</w:t>
            </w:r>
          </w:p>
        </w:tc>
        <w:tc>
          <w:tcPr>
            <w:tcW w:w="334" w:type="dxa"/>
            <w:shd w:val="clear" w:color="auto" w:fill="auto"/>
            <w:textDirection w:val="btLr"/>
            <w:vAlign w:val="center"/>
          </w:tcPr>
          <w:p w14:paraId="7269D19B" w14:textId="497486F4" w:rsidR="0089160B" w:rsidRPr="00776FBE" w:rsidRDefault="0089160B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3</w:t>
            </w:r>
          </w:p>
        </w:tc>
        <w:tc>
          <w:tcPr>
            <w:tcW w:w="389" w:type="dxa"/>
            <w:shd w:val="clear" w:color="auto" w:fill="auto"/>
            <w:textDirection w:val="btLr"/>
            <w:vAlign w:val="center"/>
          </w:tcPr>
          <w:p w14:paraId="609B18F9" w14:textId="166A0D18" w:rsidR="0089160B" w:rsidRPr="00776FBE" w:rsidRDefault="0089160B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6</w:t>
            </w:r>
          </w:p>
        </w:tc>
        <w:tc>
          <w:tcPr>
            <w:tcW w:w="389" w:type="dxa"/>
            <w:shd w:val="clear" w:color="auto" w:fill="auto"/>
            <w:textDirection w:val="btLr"/>
            <w:vAlign w:val="center"/>
          </w:tcPr>
          <w:p w14:paraId="3919F76D" w14:textId="022EC7FA" w:rsidR="0089160B" w:rsidRPr="00776FBE" w:rsidRDefault="0089160B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Alto</w:t>
            </w:r>
          </w:p>
        </w:tc>
        <w:tc>
          <w:tcPr>
            <w:tcW w:w="389" w:type="dxa"/>
            <w:shd w:val="clear" w:color="auto" w:fill="auto"/>
            <w:textDirection w:val="btLr"/>
            <w:vAlign w:val="center"/>
          </w:tcPr>
          <w:p w14:paraId="3435EAD0" w14:textId="293AFEE1" w:rsidR="0089160B" w:rsidRPr="00776FBE" w:rsidRDefault="0089160B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SI</w:t>
            </w:r>
          </w:p>
        </w:tc>
        <w:tc>
          <w:tcPr>
            <w:tcW w:w="484" w:type="dxa"/>
            <w:shd w:val="clear" w:color="auto" w:fill="auto"/>
            <w:textDirection w:val="btLr"/>
            <w:vAlign w:val="center"/>
          </w:tcPr>
          <w:p w14:paraId="137DFBB7" w14:textId="2268E7F8" w:rsidR="0089160B" w:rsidRPr="00776FBE" w:rsidRDefault="0089160B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hAnsi="Arial" w:cs="Arial"/>
                <w:color w:val="000000"/>
                <w:sz w:val="14"/>
                <w:szCs w:val="14"/>
              </w:rPr>
              <w:t>FDLF / Contratista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632E6043" w14:textId="24EA013D" w:rsidR="0089160B" w:rsidRPr="00776FBE" w:rsidRDefault="0089160B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EJECUCIÓN DEL CONTRATO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2529EAB0" w14:textId="7CDF1C73" w:rsidR="0089160B" w:rsidRPr="00776FBE" w:rsidRDefault="00A50CA2" w:rsidP="00776FBE">
            <w:pPr>
              <w:ind w:left="113" w:right="113"/>
              <w:jc w:val="center"/>
              <w:rPr>
                <w:rFonts w:ascii="Arial" w:eastAsia="SimSun" w:hAnsi="Arial" w:cs="Arial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sz w:val="14"/>
                <w:szCs w:val="14"/>
                <w:lang w:eastAsia="zh-CN" w:bidi="hi-IN"/>
              </w:rPr>
              <w:t>Control en la ejecución y entregas de los productos del contrato</w:t>
            </w:r>
          </w:p>
          <w:p w14:paraId="7EC7C744" w14:textId="77777777" w:rsidR="0089160B" w:rsidRPr="00776FBE" w:rsidRDefault="0089160B" w:rsidP="00776FBE">
            <w:pPr>
              <w:ind w:left="113" w:right="113"/>
              <w:jc w:val="center"/>
              <w:rPr>
                <w:rFonts w:ascii="Arial" w:eastAsia="SimSun" w:hAnsi="Arial" w:cs="Arial"/>
                <w:sz w:val="14"/>
                <w:szCs w:val="14"/>
                <w:lang w:eastAsia="zh-CN" w:bidi="hi-IN"/>
              </w:rPr>
            </w:pPr>
          </w:p>
          <w:p w14:paraId="64AAAEA7" w14:textId="77777777" w:rsidR="0089160B" w:rsidRPr="00776FBE" w:rsidRDefault="0089160B" w:rsidP="00776FBE">
            <w:pPr>
              <w:ind w:left="113" w:right="113"/>
              <w:jc w:val="center"/>
              <w:rPr>
                <w:rFonts w:ascii="Arial" w:eastAsia="SimSun" w:hAnsi="Arial" w:cs="Arial"/>
                <w:sz w:val="14"/>
                <w:szCs w:val="14"/>
                <w:lang w:eastAsia="zh-CN" w:bidi="hi-IN"/>
              </w:rPr>
            </w:pPr>
          </w:p>
          <w:p w14:paraId="75DD67EC" w14:textId="77777777" w:rsidR="0089160B" w:rsidRPr="00776FBE" w:rsidRDefault="0089160B" w:rsidP="00776FBE">
            <w:pPr>
              <w:ind w:left="113" w:right="113"/>
              <w:jc w:val="center"/>
              <w:rPr>
                <w:rFonts w:ascii="Arial" w:eastAsia="SimSun" w:hAnsi="Arial" w:cs="Arial"/>
                <w:sz w:val="14"/>
                <w:szCs w:val="14"/>
                <w:lang w:eastAsia="zh-CN" w:bidi="hi-IN"/>
              </w:rPr>
            </w:pPr>
          </w:p>
          <w:p w14:paraId="7FAB87E1" w14:textId="77777777" w:rsidR="0089160B" w:rsidRPr="00776FBE" w:rsidRDefault="0089160B" w:rsidP="00776FBE">
            <w:pPr>
              <w:ind w:left="113" w:right="113"/>
              <w:jc w:val="center"/>
              <w:rPr>
                <w:rFonts w:ascii="Arial" w:eastAsia="SimSun" w:hAnsi="Arial" w:cs="Arial"/>
                <w:sz w:val="14"/>
                <w:szCs w:val="14"/>
                <w:lang w:eastAsia="zh-CN" w:bidi="hi-IN"/>
              </w:rPr>
            </w:pPr>
          </w:p>
          <w:p w14:paraId="3BF67E9B" w14:textId="77777777" w:rsidR="0089160B" w:rsidRPr="00776FBE" w:rsidRDefault="0089160B" w:rsidP="00776FBE">
            <w:pPr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</w:p>
          <w:p w14:paraId="6327DBD0" w14:textId="77777777" w:rsidR="0089160B" w:rsidRPr="00776FBE" w:rsidRDefault="0089160B" w:rsidP="00776FBE">
            <w:pPr>
              <w:ind w:left="113" w:right="113"/>
              <w:jc w:val="center"/>
              <w:rPr>
                <w:rFonts w:ascii="Arial" w:eastAsia="SimSun" w:hAnsi="Arial" w:cs="Arial"/>
                <w:sz w:val="14"/>
                <w:szCs w:val="14"/>
                <w:lang w:eastAsia="zh-CN" w:bidi="hi-IN"/>
              </w:rPr>
            </w:pPr>
          </w:p>
          <w:p w14:paraId="138E53F9" w14:textId="77777777" w:rsidR="0089160B" w:rsidRPr="00776FBE" w:rsidRDefault="0089160B" w:rsidP="00776FBE">
            <w:pPr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</w:p>
          <w:p w14:paraId="47D8F632" w14:textId="77777777" w:rsidR="0089160B" w:rsidRPr="00776FBE" w:rsidRDefault="0089160B" w:rsidP="00776FBE">
            <w:pPr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</w:p>
          <w:p w14:paraId="052FE0CE" w14:textId="1A85F2DC" w:rsidR="0089160B" w:rsidRPr="00776FBE" w:rsidRDefault="0089160B" w:rsidP="00776FBE">
            <w:pPr>
              <w:ind w:left="113" w:right="113"/>
              <w:jc w:val="center"/>
              <w:rPr>
                <w:rFonts w:ascii="Arial" w:eastAsia="SimSun" w:hAnsi="Arial" w:cs="Arial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sz w:val="14"/>
                <w:szCs w:val="14"/>
                <w:lang w:eastAsia="zh-CN" w:bidi="hi-IN"/>
              </w:rPr>
              <w:t>Control en la ejecución y entregas de los productos del contrato.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18CFF8FC" w14:textId="1B6120E2" w:rsidR="0089160B" w:rsidRPr="00776FBE" w:rsidRDefault="0089160B" w:rsidP="00776FB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76FB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Realizar control mensual</w:t>
            </w:r>
          </w:p>
        </w:tc>
      </w:tr>
    </w:tbl>
    <w:p w14:paraId="168C9C57" w14:textId="06F368D3" w:rsidR="00D70D7B" w:rsidRDefault="00D70D7B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4148CA68" w14:textId="77777777" w:rsidR="00D818F0" w:rsidRPr="00DD4300" w:rsidRDefault="00D818F0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sectPr w:rsidR="00D818F0" w:rsidRPr="00DD4300" w:rsidSect="00071AA4">
      <w:headerReference w:type="default" r:id="rId11"/>
      <w:footerReference w:type="default" r:id="rId12"/>
      <w:pgSz w:w="12240" w:h="15840" w:code="1"/>
      <w:pgMar w:top="1417" w:right="1701" w:bottom="1417" w:left="1701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D68E9" w14:textId="77777777" w:rsidR="00C54A48" w:rsidRDefault="00C54A48" w:rsidP="00091875">
      <w:pPr>
        <w:spacing w:line="240" w:lineRule="auto"/>
      </w:pPr>
      <w:r>
        <w:separator/>
      </w:r>
    </w:p>
  </w:endnote>
  <w:endnote w:type="continuationSeparator" w:id="0">
    <w:p w14:paraId="7D2FAFA2" w14:textId="77777777" w:rsidR="00C54A48" w:rsidRDefault="00C54A48" w:rsidP="00091875">
      <w:pPr>
        <w:spacing w:line="240" w:lineRule="auto"/>
      </w:pPr>
      <w:r>
        <w:continuationSeparator/>
      </w:r>
    </w:p>
  </w:endnote>
  <w:endnote w:type="continuationNotice" w:id="1">
    <w:p w14:paraId="0D3A9A1E" w14:textId="77777777" w:rsidR="00C54A48" w:rsidRDefault="00C54A48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52671562"/>
      <w:docPartObj>
        <w:docPartGallery w:val="Page Numbers (Bottom of Page)"/>
        <w:docPartUnique/>
      </w:docPartObj>
    </w:sdtPr>
    <w:sdtContent>
      <w:p w14:paraId="56B6126B" w14:textId="4FDD227C" w:rsidR="00091875" w:rsidRDefault="00103B17">
        <w:pPr>
          <w:pStyle w:val="Piedepgina"/>
          <w:jc w:val="right"/>
        </w:pPr>
        <w:r>
          <w:fldChar w:fldCharType="begin"/>
        </w:r>
        <w:r w:rsidR="00091875">
          <w:instrText>PAGE   \* MERGEFORMAT</w:instrText>
        </w:r>
        <w:r>
          <w:fldChar w:fldCharType="separate"/>
        </w:r>
        <w:r w:rsidR="00F6022F" w:rsidRPr="00F6022F">
          <w:rPr>
            <w:noProof/>
            <w:lang w:val="es-ES"/>
          </w:rPr>
          <w:t>1</w:t>
        </w:r>
        <w:r>
          <w:fldChar w:fldCharType="end"/>
        </w:r>
      </w:p>
    </w:sdtContent>
  </w:sdt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F56CD2" w:rsidRPr="008F6B59" w14:paraId="0FA4E767" w14:textId="77777777" w:rsidTr="00A213B7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B65DC2" w14:textId="77777777" w:rsidR="00F56CD2" w:rsidRPr="00925AC3" w:rsidRDefault="00F56CD2" w:rsidP="00F56CD2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925AC3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C37BE9C" w14:textId="1473E3D0" w:rsidR="00F56CD2" w:rsidRPr="00925AC3" w:rsidRDefault="00C92AA6" w:rsidP="00F56CD2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C92AA6">
            <w:rPr>
              <w:rFonts w:ascii="Arial" w:hAnsi="Arial" w:cs="Arial"/>
              <w:sz w:val="16"/>
              <w:szCs w:val="16"/>
              <w:shd w:val="clear" w:color="auto" w:fill="FFFFFF"/>
            </w:rPr>
            <w:t>CCE-EICP-FM-99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198260F" w14:textId="77777777" w:rsidR="00F56CD2" w:rsidRPr="00925AC3" w:rsidRDefault="00F56CD2" w:rsidP="00F56CD2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925AC3">
            <w:rPr>
              <w:rFonts w:ascii="Arial" w:eastAsia="Arial" w:hAnsi="Arial" w:cs="Arial"/>
              <w:b/>
              <w:sz w:val="16"/>
              <w:szCs w:val="16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4F900E9" w14:textId="77777777" w:rsidR="00F56CD2" w:rsidRPr="00925AC3" w:rsidRDefault="00F56CD2" w:rsidP="00F56CD2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1</w:t>
          </w:r>
        </w:p>
      </w:tc>
    </w:tr>
  </w:tbl>
  <w:p w14:paraId="21ED77E0" w14:textId="77777777" w:rsidR="00091875" w:rsidRDefault="00091875" w:rsidP="00F56C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A705DB" w14:textId="77777777" w:rsidR="00C54A48" w:rsidRDefault="00C54A48" w:rsidP="00091875">
      <w:pPr>
        <w:spacing w:line="240" w:lineRule="auto"/>
      </w:pPr>
      <w:r>
        <w:separator/>
      </w:r>
    </w:p>
  </w:footnote>
  <w:footnote w:type="continuationSeparator" w:id="0">
    <w:p w14:paraId="4460DC4F" w14:textId="77777777" w:rsidR="00C54A48" w:rsidRDefault="00C54A48" w:rsidP="00091875">
      <w:pPr>
        <w:spacing w:line="240" w:lineRule="auto"/>
      </w:pPr>
      <w:r>
        <w:continuationSeparator/>
      </w:r>
    </w:p>
  </w:footnote>
  <w:footnote w:type="continuationNotice" w:id="1">
    <w:p w14:paraId="75643846" w14:textId="77777777" w:rsidR="00C54A48" w:rsidRDefault="00C54A48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21061A" w:rsidRPr="0002791E" w14:paraId="72151DF4" w14:textId="77777777" w:rsidTr="00A213B7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0ED75946" w14:textId="26545467" w:rsidR="0021061A" w:rsidRPr="00663D2F" w:rsidRDefault="0021061A" w:rsidP="0021061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MATRIZ 3 - RIESGOS</w:t>
          </w:r>
        </w:p>
        <w:p w14:paraId="76889DA8" w14:textId="41525A01" w:rsidR="0021061A" w:rsidRPr="000E0EF2" w:rsidRDefault="00290DAD" w:rsidP="0021061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 xml:space="preserve">CONSULTORÍA DE </w:t>
          </w:r>
          <w:r w:rsidR="002D2409">
            <w:rPr>
              <w:rFonts w:ascii="Arial" w:hAnsi="Arial" w:cs="Arial"/>
              <w:b/>
              <w:sz w:val="16"/>
              <w:szCs w:val="16"/>
            </w:rPr>
            <w:t>ESTUDIOS DE INGENIERÍA</w:t>
          </w:r>
          <w:r w:rsidR="0021061A" w:rsidRPr="00663D2F">
            <w:rPr>
              <w:rFonts w:ascii="Arial" w:hAnsi="Arial" w:cs="Arial"/>
              <w:b/>
              <w:sz w:val="16"/>
              <w:szCs w:val="16"/>
            </w:rPr>
            <w:t xml:space="preserve"> DE INFRAESTRUCTURA DE TRANSPORTE</w:t>
          </w:r>
        </w:p>
      </w:tc>
    </w:tr>
    <w:tr w:rsidR="0021061A" w:rsidRPr="0002791E" w14:paraId="101BB471" w14:textId="77777777" w:rsidTr="00A213B7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2F2B1772" w14:textId="77777777" w:rsidR="0021061A" w:rsidRPr="00912B23" w:rsidRDefault="0021061A" w:rsidP="0021061A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912B23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232F495B" w14:textId="75C335F8" w:rsidR="0021061A" w:rsidRPr="00C92AA6" w:rsidRDefault="00C92AA6" w:rsidP="0021061A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043EB8">
            <w:rPr>
              <w:rFonts w:ascii="Arial" w:hAnsi="Arial" w:cs="Arial"/>
              <w:sz w:val="16"/>
              <w:szCs w:val="16"/>
              <w:shd w:val="clear" w:color="auto" w:fill="FFFFFF"/>
            </w:rPr>
            <w:t>CCE-EICP-FM-99</w:t>
          </w:r>
        </w:p>
      </w:tc>
      <w:tc>
        <w:tcPr>
          <w:tcW w:w="539" w:type="pct"/>
          <w:shd w:val="clear" w:color="auto" w:fill="auto"/>
          <w:vAlign w:val="center"/>
        </w:tcPr>
        <w:p w14:paraId="681DF2D6" w14:textId="77777777" w:rsidR="0021061A" w:rsidRPr="006030C5" w:rsidRDefault="0021061A" w:rsidP="0021061A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6030C5">
            <w:rPr>
              <w:rFonts w:ascii="Arial" w:eastAsia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5FF9E038" w14:textId="77777777" w:rsidR="0021061A" w:rsidRPr="006030C5" w:rsidRDefault="0021061A" w:rsidP="0021061A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6030C5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030C5">
            <w:rPr>
              <w:rFonts w:ascii="Arial" w:eastAsia="Arial" w:hAnsi="Arial" w:cs="Arial"/>
              <w:sz w:val="16"/>
              <w:szCs w:val="16"/>
            </w:rPr>
            <w:instrText xml:space="preserve"> PAGE </w:instrText>
          </w:r>
          <w:r w:rsidRPr="006030C5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6030C5">
            <w:rPr>
              <w:rFonts w:ascii="Arial" w:eastAsia="Arial" w:hAnsi="Arial" w:cs="Arial"/>
              <w:sz w:val="16"/>
              <w:szCs w:val="16"/>
            </w:rPr>
            <w:t>20</w:t>
          </w:r>
          <w:r w:rsidRPr="006030C5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6030C5">
            <w:rPr>
              <w:rFonts w:ascii="Arial" w:eastAsia="Arial" w:hAnsi="Arial" w:cs="Arial"/>
              <w:sz w:val="16"/>
              <w:szCs w:val="16"/>
            </w:rPr>
            <w:t xml:space="preserve"> de </w:t>
          </w:r>
          <w:r w:rsidRPr="006030C5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030C5">
            <w:rPr>
              <w:rFonts w:ascii="Arial" w:eastAsia="Arial" w:hAnsi="Arial" w:cs="Arial"/>
              <w:sz w:val="16"/>
              <w:szCs w:val="16"/>
            </w:rPr>
            <w:instrText xml:space="preserve"> NUMPAGES </w:instrText>
          </w:r>
          <w:r w:rsidRPr="006030C5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6030C5">
            <w:rPr>
              <w:rFonts w:ascii="Arial" w:eastAsia="Arial" w:hAnsi="Arial" w:cs="Arial"/>
              <w:sz w:val="16"/>
              <w:szCs w:val="16"/>
            </w:rPr>
            <w:t>20</w:t>
          </w:r>
          <w:r w:rsidRPr="006030C5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21061A" w:rsidRPr="0002791E" w14:paraId="229216BE" w14:textId="77777777" w:rsidTr="00A213B7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11E5FC57" w14:textId="77777777" w:rsidR="0021061A" w:rsidRPr="00912B23" w:rsidRDefault="0021061A" w:rsidP="0021061A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912B23">
            <w:rPr>
              <w:rFonts w:ascii="Arial" w:eastAsia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3F0E4C4E" w14:textId="77777777" w:rsidR="0021061A" w:rsidRPr="006030C5" w:rsidRDefault="0021061A" w:rsidP="0021061A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6030C5">
            <w:rPr>
              <w:rFonts w:ascii="Arial" w:eastAsia="Arial" w:hAnsi="Arial" w:cs="Arial"/>
              <w:sz w:val="16"/>
              <w:szCs w:val="16"/>
            </w:rPr>
            <w:t>1</w:t>
          </w:r>
        </w:p>
      </w:tc>
    </w:tr>
  </w:tbl>
  <w:p w14:paraId="16A9E58F" w14:textId="2C45D41B" w:rsidR="00C71F76" w:rsidRDefault="00C71F7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280991683">
    <w:abstractNumId w:val="6"/>
  </w:num>
  <w:num w:numId="2" w16cid:durableId="1280646443">
    <w:abstractNumId w:val="6"/>
  </w:num>
  <w:num w:numId="3" w16cid:durableId="1774130641">
    <w:abstractNumId w:val="6"/>
  </w:num>
  <w:num w:numId="4" w16cid:durableId="1433162108">
    <w:abstractNumId w:val="6"/>
  </w:num>
  <w:num w:numId="5" w16cid:durableId="1641499047">
    <w:abstractNumId w:val="6"/>
  </w:num>
  <w:num w:numId="6" w16cid:durableId="2131046884">
    <w:abstractNumId w:val="6"/>
  </w:num>
  <w:num w:numId="7" w16cid:durableId="1619725524">
    <w:abstractNumId w:val="6"/>
  </w:num>
  <w:num w:numId="8" w16cid:durableId="173540404">
    <w:abstractNumId w:val="6"/>
  </w:num>
  <w:num w:numId="9" w16cid:durableId="748113028">
    <w:abstractNumId w:val="6"/>
  </w:num>
  <w:num w:numId="10" w16cid:durableId="1019356558">
    <w:abstractNumId w:val="3"/>
  </w:num>
  <w:num w:numId="11" w16cid:durableId="1037973128">
    <w:abstractNumId w:val="1"/>
  </w:num>
  <w:num w:numId="12" w16cid:durableId="460659392">
    <w:abstractNumId w:val="21"/>
  </w:num>
  <w:num w:numId="13" w16cid:durableId="1405569672">
    <w:abstractNumId w:val="29"/>
  </w:num>
  <w:num w:numId="14" w16cid:durableId="1608853667">
    <w:abstractNumId w:val="14"/>
  </w:num>
  <w:num w:numId="15" w16cid:durableId="1697998644">
    <w:abstractNumId w:val="16"/>
  </w:num>
  <w:num w:numId="16" w16cid:durableId="1119954886">
    <w:abstractNumId w:val="0"/>
  </w:num>
  <w:num w:numId="17" w16cid:durableId="2022780609">
    <w:abstractNumId w:val="2"/>
  </w:num>
  <w:num w:numId="18" w16cid:durableId="370570698">
    <w:abstractNumId w:val="9"/>
  </w:num>
  <w:num w:numId="19" w16cid:durableId="2121603674">
    <w:abstractNumId w:val="4"/>
  </w:num>
  <w:num w:numId="20" w16cid:durableId="816458984">
    <w:abstractNumId w:val="18"/>
  </w:num>
  <w:num w:numId="21" w16cid:durableId="1826781366">
    <w:abstractNumId w:val="7"/>
  </w:num>
  <w:num w:numId="22" w16cid:durableId="2131627808">
    <w:abstractNumId w:val="27"/>
  </w:num>
  <w:num w:numId="23" w16cid:durableId="809397882">
    <w:abstractNumId w:val="11"/>
  </w:num>
  <w:num w:numId="24" w16cid:durableId="570192928">
    <w:abstractNumId w:val="12"/>
  </w:num>
  <w:num w:numId="25" w16cid:durableId="1371298189">
    <w:abstractNumId w:val="5"/>
  </w:num>
  <w:num w:numId="26" w16cid:durableId="1270822182">
    <w:abstractNumId w:val="17"/>
  </w:num>
  <w:num w:numId="27" w16cid:durableId="36662840">
    <w:abstractNumId w:val="15"/>
  </w:num>
  <w:num w:numId="28" w16cid:durableId="1371342418">
    <w:abstractNumId w:val="10"/>
  </w:num>
  <w:num w:numId="29" w16cid:durableId="674377251">
    <w:abstractNumId w:val="25"/>
  </w:num>
  <w:num w:numId="30" w16cid:durableId="924925440">
    <w:abstractNumId w:val="26"/>
  </w:num>
  <w:num w:numId="31" w16cid:durableId="365562757">
    <w:abstractNumId w:val="24"/>
  </w:num>
  <w:num w:numId="32" w16cid:durableId="918638717">
    <w:abstractNumId w:val="13"/>
  </w:num>
  <w:num w:numId="33" w16cid:durableId="1788818862">
    <w:abstractNumId w:val="23"/>
  </w:num>
  <w:num w:numId="34" w16cid:durableId="251742072">
    <w:abstractNumId w:val="8"/>
  </w:num>
  <w:num w:numId="35" w16cid:durableId="272591948">
    <w:abstractNumId w:val="22"/>
  </w:num>
  <w:num w:numId="36" w16cid:durableId="192693592">
    <w:abstractNumId w:val="28"/>
  </w:num>
  <w:num w:numId="37" w16cid:durableId="325520693">
    <w:abstractNumId w:val="20"/>
  </w:num>
  <w:num w:numId="38" w16cid:durableId="201178496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2F8"/>
    <w:rsid w:val="00010A03"/>
    <w:rsid w:val="000138C8"/>
    <w:rsid w:val="000150D7"/>
    <w:rsid w:val="00031206"/>
    <w:rsid w:val="00043EB8"/>
    <w:rsid w:val="00071AA4"/>
    <w:rsid w:val="00087B27"/>
    <w:rsid w:val="00090ED6"/>
    <w:rsid w:val="00091875"/>
    <w:rsid w:val="000A2F3B"/>
    <w:rsid w:val="000A64D9"/>
    <w:rsid w:val="000B37A9"/>
    <w:rsid w:val="000C2AAE"/>
    <w:rsid w:val="000D74FC"/>
    <w:rsid w:val="00101037"/>
    <w:rsid w:val="00103B17"/>
    <w:rsid w:val="00106362"/>
    <w:rsid w:val="001165BC"/>
    <w:rsid w:val="001246B3"/>
    <w:rsid w:val="00136C78"/>
    <w:rsid w:val="001418C0"/>
    <w:rsid w:val="001477DE"/>
    <w:rsid w:val="0015719E"/>
    <w:rsid w:val="001616C0"/>
    <w:rsid w:val="0018442A"/>
    <w:rsid w:val="001D1F23"/>
    <w:rsid w:val="001D7B84"/>
    <w:rsid w:val="001E0068"/>
    <w:rsid w:val="001E281B"/>
    <w:rsid w:val="001E7630"/>
    <w:rsid w:val="0021061A"/>
    <w:rsid w:val="00210698"/>
    <w:rsid w:val="002115ED"/>
    <w:rsid w:val="00223397"/>
    <w:rsid w:val="002401FD"/>
    <w:rsid w:val="00254F3A"/>
    <w:rsid w:val="00277255"/>
    <w:rsid w:val="00284C5E"/>
    <w:rsid w:val="00286083"/>
    <w:rsid w:val="00290DAD"/>
    <w:rsid w:val="002A4809"/>
    <w:rsid w:val="002D2409"/>
    <w:rsid w:val="002F66C0"/>
    <w:rsid w:val="003322F8"/>
    <w:rsid w:val="00352B55"/>
    <w:rsid w:val="00374B32"/>
    <w:rsid w:val="00375454"/>
    <w:rsid w:val="0039239D"/>
    <w:rsid w:val="003B0F50"/>
    <w:rsid w:val="003B1CA8"/>
    <w:rsid w:val="003B7338"/>
    <w:rsid w:val="003C1AD9"/>
    <w:rsid w:val="003D0E67"/>
    <w:rsid w:val="003E0ED8"/>
    <w:rsid w:val="003E331F"/>
    <w:rsid w:val="003E4428"/>
    <w:rsid w:val="003F50E3"/>
    <w:rsid w:val="003F7902"/>
    <w:rsid w:val="0041494A"/>
    <w:rsid w:val="004338C5"/>
    <w:rsid w:val="004431D7"/>
    <w:rsid w:val="0044704D"/>
    <w:rsid w:val="00464AE6"/>
    <w:rsid w:val="004C79F3"/>
    <w:rsid w:val="004D7C35"/>
    <w:rsid w:val="00507FAA"/>
    <w:rsid w:val="00511F46"/>
    <w:rsid w:val="00513343"/>
    <w:rsid w:val="00523303"/>
    <w:rsid w:val="0052653F"/>
    <w:rsid w:val="00540CF2"/>
    <w:rsid w:val="00545461"/>
    <w:rsid w:val="005711F4"/>
    <w:rsid w:val="005752CE"/>
    <w:rsid w:val="0058222E"/>
    <w:rsid w:val="005849BA"/>
    <w:rsid w:val="005901FB"/>
    <w:rsid w:val="0059214D"/>
    <w:rsid w:val="005A2CF0"/>
    <w:rsid w:val="005A5887"/>
    <w:rsid w:val="005B4AEB"/>
    <w:rsid w:val="005C1B5F"/>
    <w:rsid w:val="005D2051"/>
    <w:rsid w:val="005D338E"/>
    <w:rsid w:val="005E5030"/>
    <w:rsid w:val="006030C5"/>
    <w:rsid w:val="00612BDC"/>
    <w:rsid w:val="00615605"/>
    <w:rsid w:val="00626393"/>
    <w:rsid w:val="00686C25"/>
    <w:rsid w:val="00692562"/>
    <w:rsid w:val="0069362A"/>
    <w:rsid w:val="00694CC1"/>
    <w:rsid w:val="006A3288"/>
    <w:rsid w:val="006B4FEE"/>
    <w:rsid w:val="006E6D9B"/>
    <w:rsid w:val="006F6F68"/>
    <w:rsid w:val="007115DA"/>
    <w:rsid w:val="00721886"/>
    <w:rsid w:val="0073426A"/>
    <w:rsid w:val="00762556"/>
    <w:rsid w:val="007634F1"/>
    <w:rsid w:val="0076567A"/>
    <w:rsid w:val="00776850"/>
    <w:rsid w:val="00776FBE"/>
    <w:rsid w:val="0077727E"/>
    <w:rsid w:val="007840F9"/>
    <w:rsid w:val="0078441A"/>
    <w:rsid w:val="007B33E6"/>
    <w:rsid w:val="007C41F4"/>
    <w:rsid w:val="007C49C7"/>
    <w:rsid w:val="007C5B18"/>
    <w:rsid w:val="007C702A"/>
    <w:rsid w:val="007D1074"/>
    <w:rsid w:val="008039F0"/>
    <w:rsid w:val="00803A86"/>
    <w:rsid w:val="00805ECB"/>
    <w:rsid w:val="008075B7"/>
    <w:rsid w:val="00815604"/>
    <w:rsid w:val="00822C78"/>
    <w:rsid w:val="00833F3B"/>
    <w:rsid w:val="0083624D"/>
    <w:rsid w:val="00840291"/>
    <w:rsid w:val="00850927"/>
    <w:rsid w:val="008537E3"/>
    <w:rsid w:val="0085653A"/>
    <w:rsid w:val="0085672F"/>
    <w:rsid w:val="0086197B"/>
    <w:rsid w:val="00874392"/>
    <w:rsid w:val="00876193"/>
    <w:rsid w:val="00885039"/>
    <w:rsid w:val="00885932"/>
    <w:rsid w:val="0089160B"/>
    <w:rsid w:val="008B731C"/>
    <w:rsid w:val="008E39CA"/>
    <w:rsid w:val="009068D0"/>
    <w:rsid w:val="00912B23"/>
    <w:rsid w:val="009321E7"/>
    <w:rsid w:val="009418E4"/>
    <w:rsid w:val="009771F1"/>
    <w:rsid w:val="009D366A"/>
    <w:rsid w:val="009E77AD"/>
    <w:rsid w:val="00A05CCA"/>
    <w:rsid w:val="00A1437D"/>
    <w:rsid w:val="00A213B7"/>
    <w:rsid w:val="00A316E9"/>
    <w:rsid w:val="00A36E4A"/>
    <w:rsid w:val="00A411F2"/>
    <w:rsid w:val="00A50CA2"/>
    <w:rsid w:val="00A577E1"/>
    <w:rsid w:val="00A7073D"/>
    <w:rsid w:val="00A71402"/>
    <w:rsid w:val="00A802EF"/>
    <w:rsid w:val="00A9107A"/>
    <w:rsid w:val="00A92CB5"/>
    <w:rsid w:val="00AB5F8B"/>
    <w:rsid w:val="00AB7994"/>
    <w:rsid w:val="00AE2ECB"/>
    <w:rsid w:val="00AF41A0"/>
    <w:rsid w:val="00B26E25"/>
    <w:rsid w:val="00B36F20"/>
    <w:rsid w:val="00B46B54"/>
    <w:rsid w:val="00B60C9E"/>
    <w:rsid w:val="00B65396"/>
    <w:rsid w:val="00B76DAD"/>
    <w:rsid w:val="00B773A4"/>
    <w:rsid w:val="00B81B1F"/>
    <w:rsid w:val="00B83621"/>
    <w:rsid w:val="00B92158"/>
    <w:rsid w:val="00B94790"/>
    <w:rsid w:val="00BA3870"/>
    <w:rsid w:val="00BB6396"/>
    <w:rsid w:val="00C01CBE"/>
    <w:rsid w:val="00C359F7"/>
    <w:rsid w:val="00C53FEB"/>
    <w:rsid w:val="00C54A48"/>
    <w:rsid w:val="00C54F77"/>
    <w:rsid w:val="00C65D2F"/>
    <w:rsid w:val="00C71F76"/>
    <w:rsid w:val="00C92AA6"/>
    <w:rsid w:val="00CB7D17"/>
    <w:rsid w:val="00CD1911"/>
    <w:rsid w:val="00CD267D"/>
    <w:rsid w:val="00D020DE"/>
    <w:rsid w:val="00D13765"/>
    <w:rsid w:val="00D5017C"/>
    <w:rsid w:val="00D70D7B"/>
    <w:rsid w:val="00D818F0"/>
    <w:rsid w:val="00D86ECC"/>
    <w:rsid w:val="00D94742"/>
    <w:rsid w:val="00DA2321"/>
    <w:rsid w:val="00DA765A"/>
    <w:rsid w:val="00DC4D42"/>
    <w:rsid w:val="00DD4300"/>
    <w:rsid w:val="00DF421A"/>
    <w:rsid w:val="00E00C44"/>
    <w:rsid w:val="00E011A2"/>
    <w:rsid w:val="00E3575A"/>
    <w:rsid w:val="00E46F79"/>
    <w:rsid w:val="00E56873"/>
    <w:rsid w:val="00E62BCF"/>
    <w:rsid w:val="00E84733"/>
    <w:rsid w:val="00E93807"/>
    <w:rsid w:val="00F0560A"/>
    <w:rsid w:val="00F56CD2"/>
    <w:rsid w:val="00F6022F"/>
    <w:rsid w:val="00F63350"/>
    <w:rsid w:val="00F77C04"/>
    <w:rsid w:val="00F800F6"/>
    <w:rsid w:val="00F92793"/>
    <w:rsid w:val="3F5862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744A344"/>
  <w15:docId w15:val="{233A3708-D974-449A-88BA-FABA04598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Textoennegrita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1061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1061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NormalWeb">
    <w:name w:val="Normal (Web)"/>
    <w:basedOn w:val="Normal"/>
    <w:uiPriority w:val="99"/>
    <w:semiHidden/>
    <w:unhideWhenUsed/>
    <w:rsid w:val="00822C78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Theme="minorEastAsia" w:hAnsi="Times New Roman" w:cs="Times New Roman"/>
      <w:sz w:val="24"/>
      <w:szCs w:val="24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6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74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8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9DCDA980-B793-F944-A8B2-4581E9DABC8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515816C-4D1E-4E1C-B6FE-B453DC39181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1209</Words>
  <Characters>6654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Manuel</dc:creator>
  <cp:keywords/>
  <cp:lastModifiedBy>MONTEALEGRE CARRILLO ANDRES FELIPE</cp:lastModifiedBy>
  <cp:revision>2</cp:revision>
  <cp:lastPrinted>2021-07-12T17:48:00Z</cp:lastPrinted>
  <dcterms:created xsi:type="dcterms:W3CDTF">2022-11-15T19:05:00Z</dcterms:created>
  <dcterms:modified xsi:type="dcterms:W3CDTF">2022-11-15T19:05:00Z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