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7AEF49DE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  <w:r w:rsidR="58C8ECD7"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77777777" w:rsidR="00290DD5" w:rsidRPr="002F1128" w:rsidRDefault="00290DD5" w:rsidP="006142B3">
            <w:pPr>
              <w:pStyle w:val="Subttulo"/>
              <w:jc w:val="left"/>
              <w:rPr>
                <w:rFonts w:cs="Arial"/>
                <w:color w:val="00000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3674C47E" w:rsidR="00290DD5" w:rsidRPr="00731935" w:rsidRDefault="00731935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 w:rsidRPr="00731935">
              <w:rPr>
                <w:rFonts w:ascii="Arial" w:hAnsi="Arial" w:cs="Arial"/>
                <w:color w:val="000000"/>
              </w:rPr>
              <w:t>Abril 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07A54E24" w:rsidR="00290DD5" w:rsidRPr="002F1128" w:rsidRDefault="000D0043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>Mes de Marzo de 2022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410DB3D1" w:rsidR="006F700C" w:rsidRPr="002F1128" w:rsidRDefault="000D0043" w:rsidP="00A3165A">
            <w:pPr>
              <w:jc w:val="center"/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0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10824673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>Santiago León Rodriguez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2F1128" w:rsidRPr="00290DD5" w14:paraId="43E9F0FF" w14:textId="77777777" w:rsidTr="00D12EF6">
        <w:trPr>
          <w:trHeight w:val="300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262A6091" w14:textId="3D0E6922" w:rsidR="002F1128" w:rsidRPr="00290DD5" w:rsidRDefault="002F1128" w:rsidP="2A5E7C29">
            <w:pPr>
              <w:rPr>
                <w:rFonts w:cs="Arial"/>
                <w:color w:val="000000" w:themeColor="text1"/>
                <w:sz w:val="20"/>
              </w:rPr>
            </w:pPr>
          </w:p>
          <w:p w14:paraId="42C7508D" w14:textId="77777777" w:rsidR="002A005B" w:rsidRPr="00290DD5" w:rsidRDefault="002A005B" w:rsidP="60EA64EC">
            <w:pPr>
              <w:rPr>
                <w:rFonts w:eastAsia="Arial" w:cs="Arial"/>
                <w:szCs w:val="24"/>
              </w:rPr>
            </w:pPr>
          </w:p>
          <w:p w14:paraId="7369FBB3" w14:textId="77777777" w:rsidR="000C4004" w:rsidRPr="00290DD5" w:rsidRDefault="000C4004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1470CED8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Civil).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2EA4132D" w:rsidR="00F506A5" w:rsidRPr="002F1128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PEDRO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24E6A10C" w:rsidR="00C80E51" w:rsidRPr="002F1128" w:rsidRDefault="00676D9A" w:rsidP="60EA64EC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    330 días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1FEEA784" w:rsidR="002A005B" w:rsidRPr="002F1128" w:rsidRDefault="00675353" w:rsidP="00675353">
            <w:pPr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30 de Diciembre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>inicial Conveniante</w:t>
            </w:r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1AD3ADCB" w:rsidR="00C80E51" w:rsidRPr="002F1128" w:rsidRDefault="00C80E51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</w:t>
            </w:r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5C40008B" w:rsidR="002A005B" w:rsidRPr="002F1128" w:rsidRDefault="00675353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30 de Diciembre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763E957D" w:rsidR="002A005B" w:rsidRPr="002F1128" w:rsidRDefault="002A005B" w:rsidP="2A5E7C29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2375E404" w:rsidR="002A005B" w:rsidRPr="002F1128" w:rsidRDefault="00675353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En tramites ambientales</w:t>
            </w:r>
            <w:r w:rsidR="00E54DBC">
              <w:rPr>
                <w:rFonts w:cs="Arial"/>
                <w:color w:val="000000"/>
                <w:sz w:val="20"/>
              </w:rPr>
              <w:t>, Para licitación.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2542EDD9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B45D9">
              <w:rPr>
                <w:color w:val="000000" w:themeColor="text1"/>
                <w:sz w:val="20"/>
              </w:rPr>
              <w:t>no contratado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88B3793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>= no adjudicado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BF96D57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lastRenderedPageBreak/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4B58156D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5E1B65E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4AFDC09A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B45D9">
              <w:rPr>
                <w:rFonts w:eastAsia="Arial" w:cs="Arial"/>
                <w:sz w:val="20"/>
              </w:rPr>
              <w:t>PENDIENTE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294946B2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PENDIENTE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75FAB0F2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46462C00" w:rsidR="00A3165A" w:rsidRPr="008D65B9" w:rsidRDefault="00A3165A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275D20D2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 inicial Conveniante</w:t>
            </w:r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N°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>pagado C</w:t>
                  </w:r>
                  <w:r>
                    <w:rPr>
                      <w:sz w:val="20"/>
                      <w:szCs w:val="22"/>
                    </w:rPr>
                    <w:t>onveniante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31BD89C2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Porcentaje de ejecución recursos aportados por el AMVA: </w:t>
            </w:r>
            <w:r w:rsidR="000629D8">
              <w:rPr>
                <w:rFonts w:eastAsia="Calibri" w:cs="Arial"/>
                <w:sz w:val="20"/>
                <w:szCs w:val="22"/>
              </w:rPr>
              <w:t>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Conveniante:0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Mayo de 2022</w:t>
            </w:r>
          </w:p>
        </w:tc>
        <w:tc>
          <w:tcPr>
            <w:tcW w:w="2410" w:type="dxa"/>
          </w:tcPr>
          <w:p w14:paraId="6619E4C0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4A8C3591" w14:textId="77777777" w:rsidTr="00C026D6">
        <w:tc>
          <w:tcPr>
            <w:tcW w:w="2263" w:type="dxa"/>
          </w:tcPr>
          <w:p w14:paraId="0B674F50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Junio de 2022</w:t>
            </w:r>
          </w:p>
        </w:tc>
        <w:tc>
          <w:tcPr>
            <w:tcW w:w="2410" w:type="dxa"/>
          </w:tcPr>
          <w:p w14:paraId="155A76CC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AE44E45" w14:textId="77777777" w:rsidTr="00C026D6">
        <w:tc>
          <w:tcPr>
            <w:tcW w:w="2263" w:type="dxa"/>
          </w:tcPr>
          <w:p w14:paraId="7FEFE41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10F8168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C1AD72B" w14:textId="77777777" w:rsidTr="00C026D6">
        <w:tc>
          <w:tcPr>
            <w:tcW w:w="2263" w:type="dxa"/>
          </w:tcPr>
          <w:p w14:paraId="639B7E96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54324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00C3372D" w14:textId="77777777" w:rsidTr="00C026D6">
        <w:tc>
          <w:tcPr>
            <w:tcW w:w="2263" w:type="dxa"/>
          </w:tcPr>
          <w:p w14:paraId="6CBD579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6D76825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B0EC43C" w14:textId="77777777" w:rsidTr="00C026D6">
        <w:tc>
          <w:tcPr>
            <w:tcW w:w="2263" w:type="dxa"/>
          </w:tcPr>
          <w:p w14:paraId="5C2863C1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487DBFA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Abril</w:t>
      </w:r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$ </w:t>
      </w:r>
      <w:r>
        <w:rPr>
          <w:rFonts w:ascii="Calibri" w:hAnsi="Calibri"/>
          <w:color w:val="000000"/>
          <w:sz w:val="22"/>
          <w:szCs w:val="22"/>
          <w:lang w:eastAsia="es-CO"/>
        </w:rPr>
        <w:t>37.057.362</w:t>
      </w:r>
      <w:r>
        <w:rPr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>treinta y siete millones cincuenta y siete mil trecientos sesenta y dos pesos m.l</w:t>
      </w:r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4B5207" w:rsidRPr="00F506A5" w14:paraId="45055DB5" w14:textId="77777777" w:rsidTr="004B5207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4B5207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9E8B627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Aun no se abre licitación debido a que nos se han adquirido varios predios.</w:t>
            </w:r>
          </w:p>
          <w:p w14:paraId="0006C34D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El AMVA ha girado el primer desembolso de 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91895C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El inventario forestal se radica en la autoridad ambiental ANLA: El día 25 de Abril de 2021.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En Mayo de 2022.</w:t>
            </w:r>
          </w:p>
          <w:p w14:paraId="472AA93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4AAB196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 avanzo en gestión predial.</w:t>
            </w:r>
          </w:p>
          <w:p w14:paraId="20FB07AC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Seguimos pendientes de las autorizaciones del ANLA referentes a las ocupaciones de cauce y aprovechamientos forestales.</w:t>
            </w:r>
          </w:p>
          <w:p w14:paraId="5962173E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 través de las diferentes redes sociales se ha socializado el proyecto.</w:t>
            </w:r>
          </w:p>
          <w:p w14:paraId="2322837C" w14:textId="6D6F1F55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 ha publicado vallas informativas a lo largo del corredor d la 43</w:t>
            </w:r>
            <w:r>
              <w:rPr>
                <w:rFonts w:cs="Arial"/>
                <w:color w:val="000000"/>
                <w:sz w:val="20"/>
              </w:rPr>
              <w:t>A</w:t>
            </w:r>
            <w:r>
              <w:rPr>
                <w:rFonts w:cs="Arial"/>
                <w:color w:val="000000"/>
                <w:sz w:val="20"/>
              </w:rPr>
              <w:t>.</w:t>
            </w:r>
          </w:p>
          <w:p w14:paraId="7E1AFD57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Se han adquirido mas fajas colindantes al corredor vial.</w:t>
            </w: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04669B93" w14:textId="184289D4" w:rsidR="004B5207" w:rsidRPr="00AB7CB3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object w:dxaOrig="15675" w:dyaOrig="8355" w14:anchorId="0047E3E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4in;height:153pt" o:ole="">
                  <v:imagedata r:id="rId11" o:title=""/>
                </v:shape>
                <o:OLEObject Type="Embed" ProgID="PBrush" ShapeID="_x0000_i1028" DrawAspect="Content" ObjectID="_1715610978" r:id="rId12"/>
              </w:object>
            </w:r>
          </w:p>
        </w:tc>
      </w:tr>
    </w:tbl>
    <w:p w14:paraId="45709AC7" w14:textId="5B906333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4D3A74B1" w14:textId="418FD1DF" w:rsidR="004B5207" w:rsidRDefault="004B5207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inline distT="0" distB="0" distL="0" distR="0" wp14:anchorId="23DFC815" wp14:editId="2E27A273">
            <wp:extent cx="5610225" cy="47148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2F86F" w14:textId="1691AD6B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6DB69558" w14:textId="108C4902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70D984E6" w14:textId="63CC6E14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34A7DF4A" w14:textId="272DF48C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0A7C9F87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>AVANCE FISICO PROGRAMADO: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3681DA2E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>AVANCE   REAL PRESENTE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 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EDEC6B7" w14:textId="3EDDBCCC" w:rsidR="001E18B5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Requiere calibración por que la parte eléctrica fue modificada y el presupuesto era mayor.</w:t>
            </w:r>
          </w:p>
          <w:p w14:paraId="5BA0BBD8" w14:textId="18D55C8A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No se cuenta con las licencia y permisos de aprovechamiento para iniciar el proyecto.</w:t>
            </w:r>
          </w:p>
          <w:p w14:paraId="4C4BE536" w14:textId="4F974393" w:rsidR="00A83B1B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Aun no se ha adquirido el 100% de los predios correspondientes al proyecto.</w:t>
            </w:r>
          </w:p>
          <w:p w14:paraId="541D76D1" w14:textId="09641BE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1E46BC24" w14:textId="403C02CC" w:rsidR="00A83B1B" w:rsidRPr="005336C9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</w:tc>
      </w:tr>
    </w:tbl>
    <w:p w14:paraId="1ADCC787" w14:textId="22DF4D4D" w:rsidR="00065B7D" w:rsidRDefault="00065B7D" w:rsidP="002A1ABD">
      <w:pPr>
        <w:jc w:val="both"/>
        <w:rPr>
          <w:rFonts w:cs="Arial"/>
          <w:sz w:val="22"/>
          <w:szCs w:val="22"/>
        </w:rPr>
      </w:pPr>
    </w:p>
    <w:p w14:paraId="6BA552D8" w14:textId="44E95674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3A4638AD" w:rsidR="00001E2F" w:rsidRDefault="00001E2F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Santiago Leon Rodriguez Hernandez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E93BD93" w:rsidR="009D2DF2" w:rsidRPr="0062133E" w:rsidRDefault="00232023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cs="Arial"/>
          <w:b w:val="0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22E7CA" wp14:editId="1DE77D48">
            <wp:simplePos x="0" y="0"/>
            <wp:positionH relativeFrom="margin">
              <wp:posOffset>327025</wp:posOffset>
            </wp:positionH>
            <wp:positionV relativeFrom="paragraph">
              <wp:posOffset>122555</wp:posOffset>
            </wp:positionV>
            <wp:extent cx="829945" cy="574675"/>
            <wp:effectExtent l="0" t="0" r="8255" b="0"/>
            <wp:wrapNone/>
            <wp:docPr id="4" name="Imagen 4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Dibujo en blanco y negro&#10;&#10;Descripción generada automáticamente con confianza baja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DF2"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E4D5CB9" w14:textId="77777777" w:rsidR="009D2DF2" w:rsidRPr="009263F0" w:rsidRDefault="009D2DF2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9263F0">
        <w:rPr>
          <w:rFonts w:ascii="Arial" w:hAnsi="Arial" w:cs="Arial"/>
          <w:bCs/>
          <w:sz w:val="24"/>
          <w:szCs w:val="24"/>
        </w:rPr>
        <w:t>Steven Yepes</w:t>
      </w:r>
      <w:r>
        <w:rPr>
          <w:rFonts w:ascii="Arial" w:hAnsi="Arial" w:cs="Arial"/>
          <w:bCs/>
          <w:sz w:val="24"/>
          <w:szCs w:val="24"/>
        </w:rPr>
        <w:t xml:space="preserve"> Tavera</w:t>
      </w:r>
    </w:p>
    <w:p w14:paraId="78EB2149" w14:textId="11C93354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Arquitecto (Profesional Técnico)</w:t>
      </w:r>
    </w:p>
    <w:p w14:paraId="6EC2DAF4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7DB9E780" wp14:editId="53237195">
            <wp:extent cx="1298575" cy="280785"/>
            <wp:effectExtent l="0" t="0" r="0" b="5080"/>
            <wp:docPr id="20" name="Imagen 20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22" cy="28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9B168" w14:textId="6B3C969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Jenifer </w:t>
      </w:r>
      <w:r w:rsidR="007C079D">
        <w:rPr>
          <w:rFonts w:ascii="Arial" w:hAnsi="Arial" w:cs="Arial"/>
          <w:b w:val="0"/>
          <w:sz w:val="24"/>
          <w:szCs w:val="24"/>
        </w:rPr>
        <w:t xml:space="preserve">Maria </w:t>
      </w:r>
      <w:r>
        <w:rPr>
          <w:rFonts w:ascii="Arial" w:hAnsi="Arial" w:cs="Arial"/>
          <w:b w:val="0"/>
          <w:sz w:val="24"/>
          <w:szCs w:val="24"/>
        </w:rPr>
        <w:t>Monroy Bustamante</w:t>
      </w:r>
    </w:p>
    <w:p w14:paraId="0B9718C5" w14:textId="5980FAF4" w:rsidR="00067328" w:rsidRDefault="009D2DF2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Socia</w:t>
      </w:r>
      <w:r w:rsidR="00A34235">
        <w:rPr>
          <w:rFonts w:ascii="Arial" w:hAnsi="Arial" w:cs="Arial"/>
          <w:b w:val="0"/>
          <w:sz w:val="24"/>
          <w:szCs w:val="24"/>
        </w:rPr>
        <w:t>l</w:t>
      </w:r>
    </w:p>
    <w:p w14:paraId="442836DC" w14:textId="1EE193EC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EF48E77" w14:textId="77777777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636D2A6" w14:textId="578A338E" w:rsidR="00A83B1B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José</w:t>
      </w:r>
      <w:r w:rsidR="00A83B1B">
        <w:rPr>
          <w:rFonts w:ascii="Arial" w:hAnsi="Arial" w:cs="Arial"/>
          <w:b w:val="0"/>
          <w:sz w:val="24"/>
          <w:szCs w:val="24"/>
        </w:rPr>
        <w:t xml:space="preserve"> de </w:t>
      </w:r>
      <w:r>
        <w:rPr>
          <w:rFonts w:ascii="Arial" w:hAnsi="Arial" w:cs="Arial"/>
          <w:b w:val="0"/>
          <w:sz w:val="24"/>
          <w:szCs w:val="24"/>
        </w:rPr>
        <w:t>Jesús Flórez</w:t>
      </w:r>
      <w:r w:rsidR="00A83B1B">
        <w:rPr>
          <w:rFonts w:ascii="Arial" w:hAnsi="Arial" w:cs="Arial"/>
          <w:b w:val="0"/>
          <w:sz w:val="24"/>
          <w:szCs w:val="24"/>
        </w:rPr>
        <w:t xml:space="preserve"> Hernandez</w:t>
      </w:r>
    </w:p>
    <w:p w14:paraId="3E120FEB" w14:textId="67516614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Técnico.</w:t>
      </w:r>
    </w:p>
    <w:p w14:paraId="38C5FD49" w14:textId="1E92A234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A655FB5" w14:textId="1E159326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7F1B799" w14:textId="7F0D82B6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Jerson Andres Cortes Vargas</w:t>
      </w:r>
    </w:p>
    <w:p w14:paraId="2A7A49B5" w14:textId="77777777" w:rsidR="00001E2F" w:rsidRDefault="00001E2F" w:rsidP="00001E2F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Técnico.</w:t>
      </w:r>
    </w:p>
    <w:p w14:paraId="445C7827" w14:textId="306A80EB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00E07AE3" w14:textId="3ED6FCD4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58AE2ADB" w14:textId="308F2D41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Rodrigo Zuluaga Diaz</w:t>
      </w:r>
    </w:p>
    <w:p w14:paraId="7FC7D819" w14:textId="1D7A4976" w:rsidR="00001E2F" w:rsidRDefault="00001E2F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Técnico.</w:t>
      </w:r>
    </w:p>
    <w:sectPr w:rsidR="00001E2F" w:rsidSect="00F03BF3">
      <w:headerReference w:type="even" r:id="rId17"/>
      <w:headerReference w:type="default" r:id="rId18"/>
      <w:footerReference w:type="default" r:id="rId19"/>
      <w:headerReference w:type="first" r:id="rId20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9FA5A" w14:textId="77777777" w:rsidR="00D72B6E" w:rsidRDefault="00D72B6E">
      <w:r>
        <w:separator/>
      </w:r>
    </w:p>
  </w:endnote>
  <w:endnote w:type="continuationSeparator" w:id="0">
    <w:p w14:paraId="74D2305F" w14:textId="77777777" w:rsidR="00D72B6E" w:rsidRDefault="00D72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7D7BE" w14:textId="77777777" w:rsidR="00D72B6E" w:rsidRDefault="00D72B6E">
      <w:r>
        <w:separator/>
      </w:r>
    </w:p>
  </w:footnote>
  <w:footnote w:type="continuationSeparator" w:id="0">
    <w:p w14:paraId="6986BDD5" w14:textId="77777777" w:rsidR="00D72B6E" w:rsidRDefault="00D72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D72B6E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D72B6E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436753">
    <w:abstractNumId w:val="18"/>
  </w:num>
  <w:num w:numId="2" w16cid:durableId="1206134746">
    <w:abstractNumId w:val="9"/>
  </w:num>
  <w:num w:numId="3" w16cid:durableId="2004895950">
    <w:abstractNumId w:val="3"/>
  </w:num>
  <w:num w:numId="4" w16cid:durableId="1926693160">
    <w:abstractNumId w:val="4"/>
  </w:num>
  <w:num w:numId="5" w16cid:durableId="171917721">
    <w:abstractNumId w:val="2"/>
  </w:num>
  <w:num w:numId="6" w16cid:durableId="558790687">
    <w:abstractNumId w:val="17"/>
  </w:num>
  <w:num w:numId="7" w16cid:durableId="481239153">
    <w:abstractNumId w:val="7"/>
  </w:num>
  <w:num w:numId="8" w16cid:durableId="1193035911">
    <w:abstractNumId w:val="1"/>
  </w:num>
  <w:num w:numId="9" w16cid:durableId="1459421390">
    <w:abstractNumId w:val="12"/>
  </w:num>
  <w:num w:numId="10" w16cid:durableId="60372047">
    <w:abstractNumId w:val="14"/>
  </w:num>
  <w:num w:numId="11" w16cid:durableId="173338359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942184572">
    <w:abstractNumId w:val="8"/>
  </w:num>
  <w:num w:numId="13" w16cid:durableId="1237592545">
    <w:abstractNumId w:val="6"/>
  </w:num>
  <w:num w:numId="14" w16cid:durableId="1614246055">
    <w:abstractNumId w:val="19"/>
  </w:num>
  <w:num w:numId="15" w16cid:durableId="78258735">
    <w:abstractNumId w:val="15"/>
  </w:num>
  <w:num w:numId="16" w16cid:durableId="1318536536">
    <w:abstractNumId w:val="5"/>
  </w:num>
  <w:num w:numId="17" w16cid:durableId="476847972">
    <w:abstractNumId w:val="0"/>
  </w:num>
  <w:num w:numId="18" w16cid:durableId="58486237">
    <w:abstractNumId w:val="13"/>
  </w:num>
  <w:num w:numId="19" w16cid:durableId="1517423801">
    <w:abstractNumId w:val="10"/>
  </w:num>
  <w:num w:numId="20" w16cid:durableId="17509289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487E"/>
    <w:rsid w:val="000152C3"/>
    <w:rsid w:val="00023FCA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32AA"/>
    <w:rsid w:val="000A156C"/>
    <w:rsid w:val="000B45D9"/>
    <w:rsid w:val="000C0A93"/>
    <w:rsid w:val="000C4004"/>
    <w:rsid w:val="000D0043"/>
    <w:rsid w:val="000F2DA4"/>
    <w:rsid w:val="000F3DF6"/>
    <w:rsid w:val="000F698B"/>
    <w:rsid w:val="00101C1B"/>
    <w:rsid w:val="00115306"/>
    <w:rsid w:val="00121D95"/>
    <w:rsid w:val="00123617"/>
    <w:rsid w:val="001314C8"/>
    <w:rsid w:val="00135244"/>
    <w:rsid w:val="00140736"/>
    <w:rsid w:val="00145467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32C1"/>
    <w:rsid w:val="001D2208"/>
    <w:rsid w:val="001D308A"/>
    <w:rsid w:val="001E055B"/>
    <w:rsid w:val="001E18B5"/>
    <w:rsid w:val="001F710B"/>
    <w:rsid w:val="00216564"/>
    <w:rsid w:val="00223267"/>
    <w:rsid w:val="00232023"/>
    <w:rsid w:val="00233D7C"/>
    <w:rsid w:val="0027339C"/>
    <w:rsid w:val="0028036B"/>
    <w:rsid w:val="00283561"/>
    <w:rsid w:val="00287434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11D4"/>
    <w:rsid w:val="003115AC"/>
    <w:rsid w:val="00314A57"/>
    <w:rsid w:val="00330789"/>
    <w:rsid w:val="003416A3"/>
    <w:rsid w:val="0034394F"/>
    <w:rsid w:val="00356BCC"/>
    <w:rsid w:val="003631B5"/>
    <w:rsid w:val="0036722F"/>
    <w:rsid w:val="00377806"/>
    <w:rsid w:val="00386578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2CC6"/>
    <w:rsid w:val="003F1B31"/>
    <w:rsid w:val="003F5399"/>
    <w:rsid w:val="00422AE6"/>
    <w:rsid w:val="004260E4"/>
    <w:rsid w:val="00431B66"/>
    <w:rsid w:val="00444DFC"/>
    <w:rsid w:val="00451477"/>
    <w:rsid w:val="004573D8"/>
    <w:rsid w:val="004653C7"/>
    <w:rsid w:val="004654F7"/>
    <w:rsid w:val="004677E0"/>
    <w:rsid w:val="00472323"/>
    <w:rsid w:val="00495007"/>
    <w:rsid w:val="004979C9"/>
    <w:rsid w:val="004B5207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405E1"/>
    <w:rsid w:val="00540D69"/>
    <w:rsid w:val="00547A57"/>
    <w:rsid w:val="00561568"/>
    <w:rsid w:val="0057518B"/>
    <w:rsid w:val="00594434"/>
    <w:rsid w:val="00596D01"/>
    <w:rsid w:val="00596F51"/>
    <w:rsid w:val="005970E2"/>
    <w:rsid w:val="005975B7"/>
    <w:rsid w:val="005A423A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2501"/>
    <w:rsid w:val="0061622F"/>
    <w:rsid w:val="0062491B"/>
    <w:rsid w:val="006367C0"/>
    <w:rsid w:val="006367CF"/>
    <w:rsid w:val="00636E0B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E0CE7"/>
    <w:rsid w:val="006F36E7"/>
    <w:rsid w:val="006F4F7F"/>
    <w:rsid w:val="006F700C"/>
    <w:rsid w:val="00700154"/>
    <w:rsid w:val="00722998"/>
    <w:rsid w:val="00731935"/>
    <w:rsid w:val="00733D58"/>
    <w:rsid w:val="00751821"/>
    <w:rsid w:val="007633A5"/>
    <w:rsid w:val="007677B2"/>
    <w:rsid w:val="007807B6"/>
    <w:rsid w:val="007811B9"/>
    <w:rsid w:val="00782CC3"/>
    <w:rsid w:val="007967EB"/>
    <w:rsid w:val="007A377B"/>
    <w:rsid w:val="007A5D71"/>
    <w:rsid w:val="007B22CA"/>
    <w:rsid w:val="007C079D"/>
    <w:rsid w:val="007E393D"/>
    <w:rsid w:val="007E53BA"/>
    <w:rsid w:val="008029B8"/>
    <w:rsid w:val="00805468"/>
    <w:rsid w:val="00807351"/>
    <w:rsid w:val="00812299"/>
    <w:rsid w:val="00840676"/>
    <w:rsid w:val="008512F4"/>
    <w:rsid w:val="00854C42"/>
    <w:rsid w:val="00864196"/>
    <w:rsid w:val="00867530"/>
    <w:rsid w:val="0087367E"/>
    <w:rsid w:val="00874751"/>
    <w:rsid w:val="0088224B"/>
    <w:rsid w:val="008856D6"/>
    <w:rsid w:val="00890AB3"/>
    <w:rsid w:val="008972C1"/>
    <w:rsid w:val="008A07E2"/>
    <w:rsid w:val="008A0F6F"/>
    <w:rsid w:val="008D65B9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44190"/>
    <w:rsid w:val="00960CB8"/>
    <w:rsid w:val="009654DB"/>
    <w:rsid w:val="0096628E"/>
    <w:rsid w:val="00967DF3"/>
    <w:rsid w:val="00976752"/>
    <w:rsid w:val="00977136"/>
    <w:rsid w:val="00990B75"/>
    <w:rsid w:val="00995CDF"/>
    <w:rsid w:val="0099712F"/>
    <w:rsid w:val="009A30FE"/>
    <w:rsid w:val="009B6828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51E0E"/>
    <w:rsid w:val="00A52E86"/>
    <w:rsid w:val="00A56722"/>
    <w:rsid w:val="00A60706"/>
    <w:rsid w:val="00A60A0B"/>
    <w:rsid w:val="00A81595"/>
    <w:rsid w:val="00A81815"/>
    <w:rsid w:val="00A83B1B"/>
    <w:rsid w:val="00A843F4"/>
    <w:rsid w:val="00A86E3E"/>
    <w:rsid w:val="00A92996"/>
    <w:rsid w:val="00A93FEA"/>
    <w:rsid w:val="00A95500"/>
    <w:rsid w:val="00AA2AD1"/>
    <w:rsid w:val="00AB5C98"/>
    <w:rsid w:val="00AC7B00"/>
    <w:rsid w:val="00AD26EE"/>
    <w:rsid w:val="00AD437B"/>
    <w:rsid w:val="00AE4DFF"/>
    <w:rsid w:val="00AE5F0D"/>
    <w:rsid w:val="00AE72C2"/>
    <w:rsid w:val="00AF0E57"/>
    <w:rsid w:val="00AF3533"/>
    <w:rsid w:val="00AF70CD"/>
    <w:rsid w:val="00B04128"/>
    <w:rsid w:val="00B06D51"/>
    <w:rsid w:val="00B15B53"/>
    <w:rsid w:val="00B15C9F"/>
    <w:rsid w:val="00B26D58"/>
    <w:rsid w:val="00B4154E"/>
    <w:rsid w:val="00B41FAB"/>
    <w:rsid w:val="00B44FA4"/>
    <w:rsid w:val="00B50C57"/>
    <w:rsid w:val="00B55EDD"/>
    <w:rsid w:val="00B67521"/>
    <w:rsid w:val="00B8239A"/>
    <w:rsid w:val="00B83A4E"/>
    <w:rsid w:val="00B83CBB"/>
    <w:rsid w:val="00BA1855"/>
    <w:rsid w:val="00BB3BE6"/>
    <w:rsid w:val="00BC0233"/>
    <w:rsid w:val="00BC0D26"/>
    <w:rsid w:val="00BC438E"/>
    <w:rsid w:val="00C03C4B"/>
    <w:rsid w:val="00C13741"/>
    <w:rsid w:val="00C246AE"/>
    <w:rsid w:val="00C31B4B"/>
    <w:rsid w:val="00C32C2B"/>
    <w:rsid w:val="00C43A64"/>
    <w:rsid w:val="00C45A38"/>
    <w:rsid w:val="00C46C62"/>
    <w:rsid w:val="00C56713"/>
    <w:rsid w:val="00C610DC"/>
    <w:rsid w:val="00C80E51"/>
    <w:rsid w:val="00C81367"/>
    <w:rsid w:val="00C8679A"/>
    <w:rsid w:val="00C90372"/>
    <w:rsid w:val="00C93763"/>
    <w:rsid w:val="00C94837"/>
    <w:rsid w:val="00C95C05"/>
    <w:rsid w:val="00C96E80"/>
    <w:rsid w:val="00CA1AC7"/>
    <w:rsid w:val="00CB240D"/>
    <w:rsid w:val="00CF6479"/>
    <w:rsid w:val="00D107F4"/>
    <w:rsid w:val="00D116D4"/>
    <w:rsid w:val="00D12EF6"/>
    <w:rsid w:val="00D13ADE"/>
    <w:rsid w:val="00D20F6E"/>
    <w:rsid w:val="00D23935"/>
    <w:rsid w:val="00D35AD8"/>
    <w:rsid w:val="00D455B3"/>
    <w:rsid w:val="00D61202"/>
    <w:rsid w:val="00D710BD"/>
    <w:rsid w:val="00D72B6E"/>
    <w:rsid w:val="00D77E36"/>
    <w:rsid w:val="00D87293"/>
    <w:rsid w:val="00D90A77"/>
    <w:rsid w:val="00D91133"/>
    <w:rsid w:val="00D95DD3"/>
    <w:rsid w:val="00D97244"/>
    <w:rsid w:val="00DA6754"/>
    <w:rsid w:val="00DA72D5"/>
    <w:rsid w:val="00DB4700"/>
    <w:rsid w:val="00DB56E3"/>
    <w:rsid w:val="00DC6248"/>
    <w:rsid w:val="00DE178E"/>
    <w:rsid w:val="00DF7CA6"/>
    <w:rsid w:val="00E006D0"/>
    <w:rsid w:val="00E0088B"/>
    <w:rsid w:val="00E00DD0"/>
    <w:rsid w:val="00E01A13"/>
    <w:rsid w:val="00E178B2"/>
    <w:rsid w:val="00E239F8"/>
    <w:rsid w:val="00E26028"/>
    <w:rsid w:val="00E414D5"/>
    <w:rsid w:val="00E5188F"/>
    <w:rsid w:val="00E533C2"/>
    <w:rsid w:val="00E54DBC"/>
    <w:rsid w:val="00E61DAA"/>
    <w:rsid w:val="00E61E02"/>
    <w:rsid w:val="00E64321"/>
    <w:rsid w:val="00E659FC"/>
    <w:rsid w:val="00E9544C"/>
    <w:rsid w:val="00E9752F"/>
    <w:rsid w:val="00EB0BF3"/>
    <w:rsid w:val="00EB665E"/>
    <w:rsid w:val="00EC6C00"/>
    <w:rsid w:val="00EC7629"/>
    <w:rsid w:val="00ED6E61"/>
    <w:rsid w:val="00EF320E"/>
    <w:rsid w:val="00F03BF3"/>
    <w:rsid w:val="00F04D71"/>
    <w:rsid w:val="00F102D8"/>
    <w:rsid w:val="00F14C3F"/>
    <w:rsid w:val="00F20149"/>
    <w:rsid w:val="00F506A5"/>
    <w:rsid w:val="00F51349"/>
    <w:rsid w:val="00F54376"/>
    <w:rsid w:val="00F65CDD"/>
    <w:rsid w:val="00F66182"/>
    <w:rsid w:val="00F67A2E"/>
    <w:rsid w:val="00F81361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9AD518-74A2-4298-BDAD-D8C41D4EBB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914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6</cp:revision>
  <cp:lastPrinted>2015-12-16T18:59:00Z</cp:lastPrinted>
  <dcterms:created xsi:type="dcterms:W3CDTF">2022-05-27T20:44:00Z</dcterms:created>
  <dcterms:modified xsi:type="dcterms:W3CDTF">2022-06-01T22:50:00Z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