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1C7BC" w14:textId="77777777" w:rsidR="00E67C57" w:rsidRPr="00745CEF" w:rsidRDefault="00E67C57" w:rsidP="00E67C57">
      <w:pPr>
        <w:spacing w:after="0"/>
        <w:jc w:val="center"/>
        <w:rPr>
          <w:rFonts w:ascii="Arial" w:hAnsi="Arial" w:cs="Arial"/>
          <w:sz w:val="23"/>
          <w:szCs w:val="23"/>
        </w:rPr>
      </w:pPr>
      <w:r w:rsidRPr="00745CEF">
        <w:rPr>
          <w:rFonts w:ascii="Arial" w:hAnsi="Arial" w:cs="Arial"/>
          <w:b/>
          <w:bCs/>
          <w:i/>
          <w:sz w:val="23"/>
          <w:szCs w:val="23"/>
          <w:lang w:val="es-MX"/>
        </w:rPr>
        <w:t>ESTUDIOS Y DOCUMENTOS PREVIOS</w:t>
      </w:r>
    </w:p>
    <w:p w14:paraId="45688493" w14:textId="77777777" w:rsidR="00E67C57" w:rsidRPr="00745CEF" w:rsidRDefault="00E67C57" w:rsidP="00E67C57">
      <w:pPr>
        <w:spacing w:after="0"/>
        <w:jc w:val="center"/>
        <w:rPr>
          <w:rFonts w:ascii="Arial" w:hAnsi="Arial" w:cs="Arial"/>
          <w:sz w:val="23"/>
          <w:szCs w:val="23"/>
        </w:rPr>
      </w:pPr>
      <w:r w:rsidRPr="00745CEF">
        <w:rPr>
          <w:rFonts w:ascii="Arial" w:hAnsi="Arial" w:cs="Arial"/>
          <w:b/>
          <w:bCs/>
          <w:sz w:val="23"/>
          <w:szCs w:val="23"/>
          <w:lang w:val="es-MX"/>
        </w:rPr>
        <w:t>TIPO DE CONTRATO</w:t>
      </w:r>
    </w:p>
    <w:p w14:paraId="55B2D4A4" w14:textId="7AC8C758" w:rsidR="00E67C57" w:rsidRPr="00745CEF" w:rsidRDefault="00E67C57" w:rsidP="00E67C57">
      <w:pPr>
        <w:spacing w:after="0" w:line="240" w:lineRule="auto"/>
        <w:jc w:val="center"/>
        <w:outlineLvl w:val="0"/>
        <w:rPr>
          <w:rFonts w:ascii="Arial" w:hAnsi="Arial" w:cs="Arial"/>
          <w:b/>
          <w:bCs/>
          <w:sz w:val="23"/>
          <w:szCs w:val="23"/>
          <w:lang w:val="es-MX"/>
        </w:rPr>
      </w:pPr>
      <w:r w:rsidRPr="00745CEF">
        <w:rPr>
          <w:rFonts w:ascii="Arial" w:hAnsi="Arial" w:cs="Arial"/>
          <w:b/>
          <w:bCs/>
          <w:sz w:val="23"/>
          <w:szCs w:val="23"/>
          <w:lang w:val="es-MX"/>
        </w:rPr>
        <w:t xml:space="preserve">CONTRATO DE PRESTACIÓN DE SERVICIOS </w:t>
      </w:r>
      <w:r w:rsidR="00CD75E0" w:rsidRPr="00745CEF">
        <w:rPr>
          <w:rFonts w:ascii="Arial" w:hAnsi="Arial" w:cs="Arial"/>
          <w:b/>
          <w:bCs/>
          <w:sz w:val="23"/>
          <w:szCs w:val="23"/>
          <w:lang w:val="es-MX"/>
        </w:rPr>
        <w:t>PROFESIONALES</w:t>
      </w:r>
    </w:p>
    <w:p w14:paraId="48947E3B" w14:textId="77777777" w:rsidR="00E67C57" w:rsidRPr="00745CEF" w:rsidRDefault="00E67C57" w:rsidP="00E67C57">
      <w:pPr>
        <w:spacing w:after="0" w:line="240" w:lineRule="auto"/>
        <w:jc w:val="center"/>
        <w:rPr>
          <w:rFonts w:ascii="Arial" w:hAnsi="Arial" w:cs="Arial"/>
          <w:b/>
          <w:bCs/>
          <w:sz w:val="23"/>
          <w:szCs w:val="23"/>
          <w:lang w:val="es-MX"/>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9"/>
        <w:gridCol w:w="452"/>
        <w:gridCol w:w="4777"/>
      </w:tblGrid>
      <w:tr w:rsidR="00E67C57" w:rsidRPr="00745CEF" w14:paraId="6CD99D5C" w14:textId="77777777" w:rsidTr="00B445D8">
        <w:trPr>
          <w:trHeight w:val="264"/>
        </w:trPr>
        <w:tc>
          <w:tcPr>
            <w:tcW w:w="5119" w:type="dxa"/>
            <w:vAlign w:val="center"/>
          </w:tcPr>
          <w:p w14:paraId="03BB716F" w14:textId="77777777" w:rsidR="00E67C57" w:rsidRPr="00745CEF" w:rsidRDefault="00E67C57" w:rsidP="00701433">
            <w:pPr>
              <w:pStyle w:val="Ttulo2"/>
              <w:rPr>
                <w:rFonts w:cs="Arial"/>
                <w:sz w:val="23"/>
                <w:szCs w:val="23"/>
              </w:rPr>
            </w:pPr>
            <w:r w:rsidRPr="00745CEF">
              <w:rPr>
                <w:rFonts w:cs="Arial"/>
                <w:sz w:val="23"/>
                <w:szCs w:val="23"/>
              </w:rPr>
              <w:t>EMPLEADO QUE PROYECTA</w:t>
            </w:r>
          </w:p>
        </w:tc>
        <w:tc>
          <w:tcPr>
            <w:tcW w:w="5229" w:type="dxa"/>
            <w:gridSpan w:val="2"/>
            <w:vAlign w:val="center"/>
          </w:tcPr>
          <w:p w14:paraId="48FB5430" w14:textId="381012E8" w:rsidR="00E67C57" w:rsidRPr="00745CEF" w:rsidRDefault="00E67C57" w:rsidP="00701433">
            <w:pPr>
              <w:spacing w:after="0" w:line="240" w:lineRule="auto"/>
              <w:rPr>
                <w:rFonts w:ascii="Arial" w:hAnsi="Arial" w:cs="Arial"/>
                <w:b/>
                <w:sz w:val="23"/>
                <w:szCs w:val="23"/>
                <w:lang w:val="es-MX"/>
              </w:rPr>
            </w:pPr>
            <w:r w:rsidRPr="00745CEF">
              <w:rPr>
                <w:rFonts w:ascii="Arial" w:hAnsi="Arial" w:cs="Arial"/>
                <w:b/>
                <w:sz w:val="23"/>
                <w:szCs w:val="23"/>
                <w:lang w:val="es-MX"/>
              </w:rPr>
              <w:t xml:space="preserve">      GERENTE</w:t>
            </w:r>
            <w:r w:rsidR="00A32AA8" w:rsidRPr="00745CEF">
              <w:rPr>
                <w:rFonts w:ascii="Arial" w:hAnsi="Arial" w:cs="Arial"/>
                <w:b/>
                <w:sz w:val="23"/>
                <w:szCs w:val="23"/>
                <w:lang w:val="es-MX"/>
              </w:rPr>
              <w:t xml:space="preserve"> </w:t>
            </w:r>
          </w:p>
        </w:tc>
      </w:tr>
      <w:tr w:rsidR="00E67C57" w:rsidRPr="00745CEF" w14:paraId="45F225EC" w14:textId="77777777" w:rsidTr="00B445D8">
        <w:trPr>
          <w:trHeight w:val="264"/>
        </w:trPr>
        <w:tc>
          <w:tcPr>
            <w:tcW w:w="5119" w:type="dxa"/>
            <w:vAlign w:val="center"/>
          </w:tcPr>
          <w:p w14:paraId="7376D026" w14:textId="77777777" w:rsidR="00E67C57" w:rsidRPr="00745CEF" w:rsidRDefault="00E67C57" w:rsidP="00701433">
            <w:pPr>
              <w:spacing w:after="0" w:line="240" w:lineRule="auto"/>
              <w:ind w:left="360"/>
              <w:rPr>
                <w:rFonts w:ascii="Arial" w:hAnsi="Arial" w:cs="Arial"/>
                <w:b/>
                <w:sz w:val="23"/>
                <w:szCs w:val="23"/>
                <w:lang w:val="es-MX"/>
              </w:rPr>
            </w:pPr>
            <w:r w:rsidRPr="00745CEF">
              <w:rPr>
                <w:rFonts w:ascii="Arial" w:hAnsi="Arial" w:cs="Arial"/>
                <w:b/>
                <w:sz w:val="23"/>
                <w:szCs w:val="23"/>
                <w:lang w:val="es-MX"/>
              </w:rPr>
              <w:t>FECHA</w:t>
            </w:r>
          </w:p>
        </w:tc>
        <w:tc>
          <w:tcPr>
            <w:tcW w:w="5229" w:type="dxa"/>
            <w:gridSpan w:val="2"/>
            <w:vAlign w:val="center"/>
          </w:tcPr>
          <w:p w14:paraId="301C3A37" w14:textId="15B42D78" w:rsidR="00E67C57" w:rsidRPr="00745CEF" w:rsidRDefault="001C3288" w:rsidP="002B2C53">
            <w:pPr>
              <w:spacing w:after="0" w:line="240" w:lineRule="auto"/>
              <w:rPr>
                <w:rFonts w:ascii="Arial" w:hAnsi="Arial" w:cs="Arial"/>
                <w:b/>
                <w:sz w:val="23"/>
                <w:szCs w:val="23"/>
                <w:lang w:val="es-MX"/>
              </w:rPr>
            </w:pPr>
            <w:r w:rsidRPr="00745CEF">
              <w:rPr>
                <w:rFonts w:ascii="Arial" w:hAnsi="Arial" w:cs="Arial"/>
                <w:b/>
                <w:sz w:val="23"/>
                <w:szCs w:val="23"/>
                <w:lang w:val="es-MX"/>
              </w:rPr>
              <w:t xml:space="preserve">      </w:t>
            </w:r>
            <w:r w:rsidR="003F72B1" w:rsidRPr="00745CEF">
              <w:rPr>
                <w:rFonts w:ascii="Arial" w:hAnsi="Arial" w:cs="Arial"/>
                <w:b/>
                <w:sz w:val="23"/>
                <w:szCs w:val="23"/>
                <w:lang w:val="es-MX"/>
              </w:rPr>
              <w:t>NOVIEMBRE</w:t>
            </w:r>
            <w:r w:rsidRPr="00745CEF">
              <w:rPr>
                <w:rFonts w:ascii="Arial" w:hAnsi="Arial" w:cs="Arial"/>
                <w:b/>
                <w:sz w:val="23"/>
                <w:szCs w:val="23"/>
                <w:lang w:val="es-MX"/>
              </w:rPr>
              <w:t xml:space="preserve"> 20</w:t>
            </w:r>
            <w:r w:rsidR="00A32AA8" w:rsidRPr="00745CEF">
              <w:rPr>
                <w:rFonts w:ascii="Arial" w:hAnsi="Arial" w:cs="Arial"/>
                <w:b/>
                <w:sz w:val="23"/>
                <w:szCs w:val="23"/>
                <w:lang w:val="es-MX"/>
              </w:rPr>
              <w:t>22</w:t>
            </w:r>
          </w:p>
        </w:tc>
      </w:tr>
      <w:tr w:rsidR="00E67C57" w:rsidRPr="00745CEF" w14:paraId="0929D23D" w14:textId="77777777" w:rsidTr="00B445D8">
        <w:trPr>
          <w:cantSplit/>
          <w:trHeight w:val="264"/>
        </w:trPr>
        <w:tc>
          <w:tcPr>
            <w:tcW w:w="5119" w:type="dxa"/>
            <w:vAlign w:val="center"/>
          </w:tcPr>
          <w:p w14:paraId="75A5B5AF" w14:textId="77777777" w:rsidR="00E67C57" w:rsidRPr="00745CEF" w:rsidRDefault="00E67C57" w:rsidP="00701433">
            <w:pPr>
              <w:spacing w:after="0" w:line="240" w:lineRule="auto"/>
              <w:ind w:left="360"/>
              <w:rPr>
                <w:rFonts w:ascii="Arial" w:hAnsi="Arial" w:cs="Arial"/>
                <w:b/>
                <w:sz w:val="23"/>
                <w:szCs w:val="23"/>
                <w:lang w:val="es-MX"/>
              </w:rPr>
            </w:pPr>
            <w:r w:rsidRPr="00745CEF">
              <w:rPr>
                <w:rFonts w:ascii="Arial" w:hAnsi="Arial" w:cs="Arial"/>
                <w:b/>
                <w:sz w:val="23"/>
                <w:szCs w:val="23"/>
                <w:lang w:val="es-MX"/>
              </w:rPr>
              <w:t>PROCESO</w:t>
            </w:r>
          </w:p>
        </w:tc>
        <w:tc>
          <w:tcPr>
            <w:tcW w:w="5229" w:type="dxa"/>
            <w:gridSpan w:val="2"/>
            <w:vAlign w:val="center"/>
          </w:tcPr>
          <w:p w14:paraId="7137EA71" w14:textId="77777777" w:rsidR="00E67C57" w:rsidRPr="00745CEF" w:rsidRDefault="00E67C57" w:rsidP="00701433">
            <w:pPr>
              <w:spacing w:after="0" w:line="240" w:lineRule="auto"/>
              <w:ind w:left="360"/>
              <w:rPr>
                <w:rFonts w:ascii="Arial" w:hAnsi="Arial" w:cs="Arial"/>
                <w:b/>
                <w:sz w:val="23"/>
                <w:szCs w:val="23"/>
                <w:lang w:val="es-ES_tradnl"/>
              </w:rPr>
            </w:pPr>
            <w:r w:rsidRPr="00745CEF">
              <w:rPr>
                <w:rFonts w:ascii="Arial" w:hAnsi="Arial" w:cs="Arial"/>
                <w:b/>
                <w:sz w:val="23"/>
                <w:szCs w:val="23"/>
                <w:lang w:val="es-ES_tradnl"/>
              </w:rPr>
              <w:t>CONTRATACIÓN DIRECTA</w:t>
            </w:r>
          </w:p>
        </w:tc>
      </w:tr>
      <w:tr w:rsidR="00E67C57" w:rsidRPr="00745CEF" w14:paraId="6D82970B" w14:textId="77777777" w:rsidTr="00B445D8">
        <w:trPr>
          <w:trHeight w:val="70"/>
        </w:trPr>
        <w:tc>
          <w:tcPr>
            <w:tcW w:w="10348" w:type="dxa"/>
            <w:gridSpan w:val="3"/>
            <w:vAlign w:val="center"/>
          </w:tcPr>
          <w:p w14:paraId="247311E7" w14:textId="77777777" w:rsidR="00E67C57" w:rsidRPr="00745CEF" w:rsidRDefault="00E67C57" w:rsidP="00701433">
            <w:pPr>
              <w:spacing w:after="0" w:line="240" w:lineRule="auto"/>
              <w:ind w:left="360"/>
              <w:jc w:val="center"/>
              <w:rPr>
                <w:rFonts w:ascii="Arial" w:hAnsi="Arial" w:cs="Arial"/>
                <w:b/>
                <w:sz w:val="23"/>
                <w:szCs w:val="23"/>
                <w:lang w:val="es-MX"/>
              </w:rPr>
            </w:pPr>
            <w:r w:rsidRPr="00745CEF">
              <w:rPr>
                <w:rFonts w:ascii="Arial" w:hAnsi="Arial" w:cs="Arial"/>
                <w:b/>
                <w:sz w:val="23"/>
                <w:szCs w:val="23"/>
                <w:lang w:val="es-MX"/>
              </w:rPr>
              <w:t>1- MARCO LEGAL</w:t>
            </w:r>
          </w:p>
        </w:tc>
      </w:tr>
      <w:tr w:rsidR="00E67C57" w:rsidRPr="00745CEF" w14:paraId="5E568D95" w14:textId="77777777" w:rsidTr="00B445D8">
        <w:trPr>
          <w:trHeight w:val="264"/>
        </w:trPr>
        <w:tc>
          <w:tcPr>
            <w:tcW w:w="10348" w:type="dxa"/>
            <w:gridSpan w:val="3"/>
            <w:vAlign w:val="center"/>
          </w:tcPr>
          <w:p w14:paraId="45E96FD1" w14:textId="77777777" w:rsidR="00E67C57" w:rsidRPr="00745CEF" w:rsidRDefault="00E67C57" w:rsidP="00701433">
            <w:pPr>
              <w:pStyle w:val="NUEV"/>
              <w:spacing w:before="0" w:after="0" w:line="240" w:lineRule="auto"/>
              <w:ind w:left="113" w:firstLine="0"/>
              <w:rPr>
                <w:rStyle w:val="Nmerodepgina"/>
                <w:rFonts w:eastAsia="Calibri" w:cs="Arial"/>
                <w:color w:val="auto"/>
                <w:sz w:val="23"/>
                <w:szCs w:val="23"/>
              </w:rPr>
            </w:pPr>
          </w:p>
          <w:p w14:paraId="27737148" w14:textId="4FDCB8EC" w:rsidR="00E67C57" w:rsidRPr="00745CEF" w:rsidRDefault="00E67C57" w:rsidP="00701433">
            <w:pPr>
              <w:spacing w:after="0" w:line="240" w:lineRule="auto"/>
              <w:ind w:left="113"/>
              <w:jc w:val="both"/>
              <w:rPr>
                <w:rFonts w:ascii="Arial" w:eastAsia="Times New Roman" w:hAnsi="Arial" w:cs="Arial"/>
                <w:sz w:val="23"/>
                <w:szCs w:val="23"/>
                <w:lang w:eastAsia="es-ES"/>
              </w:rPr>
            </w:pPr>
            <w:r w:rsidRPr="00745CEF">
              <w:rPr>
                <w:rFonts w:ascii="Arial" w:eastAsia="Times New Roman" w:hAnsi="Arial" w:cs="Arial"/>
                <w:sz w:val="23"/>
                <w:szCs w:val="23"/>
                <w:lang w:eastAsia="es-ES"/>
              </w:rPr>
              <w:t xml:space="preserve">La Piscícola San Silvestre S.A., es una Sociedad de Economía Mixta, conformada por capital público correspondiente al setenta y </w:t>
            </w:r>
            <w:proofErr w:type="gramStart"/>
            <w:r w:rsidRPr="00745CEF">
              <w:rPr>
                <w:rFonts w:ascii="Arial" w:eastAsia="Times New Roman" w:hAnsi="Arial" w:cs="Arial"/>
                <w:sz w:val="23"/>
                <w:szCs w:val="23"/>
                <w:lang w:eastAsia="es-ES"/>
              </w:rPr>
              <w:t>dos punto</w:t>
            </w:r>
            <w:proofErr w:type="gramEnd"/>
            <w:r w:rsidRPr="00745CEF">
              <w:rPr>
                <w:rFonts w:ascii="Arial" w:eastAsia="Times New Roman" w:hAnsi="Arial" w:cs="Arial"/>
                <w:sz w:val="23"/>
                <w:szCs w:val="23"/>
                <w:lang w:eastAsia="es-ES"/>
              </w:rPr>
              <w:t xml:space="preserve"> sesenta y dos por ciento (72.62%), y capital privado que corresponde al veintisiete punto treinta y ocho por ciento (27.38%). Sobre este tipo de entidades, el artículo 14 de la Ley 1150 de 2007 modificado por el </w:t>
            </w:r>
            <w:r w:rsidR="006379D9" w:rsidRPr="00745CEF">
              <w:rPr>
                <w:rFonts w:ascii="Arial" w:eastAsia="Times New Roman" w:hAnsi="Arial" w:cs="Arial"/>
                <w:sz w:val="23"/>
                <w:szCs w:val="23"/>
                <w:lang w:eastAsia="es-ES"/>
              </w:rPr>
              <w:t>artículo</w:t>
            </w:r>
            <w:r w:rsidRPr="00745CEF">
              <w:rPr>
                <w:rFonts w:ascii="Arial" w:eastAsia="Times New Roman" w:hAnsi="Arial" w:cs="Arial"/>
                <w:sz w:val="23"/>
                <w:szCs w:val="23"/>
                <w:lang w:eastAsia="es-ES"/>
              </w:rPr>
              <w:t xml:space="preserve"> 94 de la Ley 1474 de 2011 dispone que,  </w:t>
            </w:r>
          </w:p>
          <w:p w14:paraId="12CD8E28" w14:textId="77777777" w:rsidR="00E67C57" w:rsidRPr="00745CEF" w:rsidRDefault="00E67C57" w:rsidP="00701433">
            <w:pPr>
              <w:spacing w:after="0" w:line="240" w:lineRule="auto"/>
              <w:ind w:left="113"/>
              <w:jc w:val="both"/>
              <w:rPr>
                <w:rFonts w:ascii="Arial" w:eastAsia="Times New Roman" w:hAnsi="Arial" w:cs="Arial"/>
                <w:sz w:val="23"/>
                <w:szCs w:val="23"/>
                <w:lang w:eastAsia="es-ES"/>
              </w:rPr>
            </w:pPr>
            <w:r w:rsidRPr="00745CEF">
              <w:rPr>
                <w:rFonts w:ascii="Arial" w:eastAsia="Times New Roman" w:hAnsi="Arial" w:cs="Arial"/>
                <w:sz w:val="23"/>
                <w:szCs w:val="23"/>
                <w:lang w:eastAsia="es-ES"/>
              </w:rPr>
              <w:t xml:space="preserve"> </w:t>
            </w:r>
          </w:p>
          <w:p w14:paraId="72D35471" w14:textId="77777777" w:rsidR="00E67C57" w:rsidRPr="00745CEF" w:rsidRDefault="00E67C57" w:rsidP="00701433">
            <w:pPr>
              <w:spacing w:after="0" w:line="240" w:lineRule="auto"/>
              <w:ind w:left="113"/>
              <w:jc w:val="both"/>
              <w:rPr>
                <w:rFonts w:ascii="Arial" w:eastAsia="Times New Roman" w:hAnsi="Arial" w:cs="Arial"/>
                <w:i/>
                <w:sz w:val="23"/>
                <w:szCs w:val="23"/>
                <w:lang w:eastAsia="es-ES"/>
              </w:rPr>
            </w:pPr>
            <w:r w:rsidRPr="00745CEF">
              <w:rPr>
                <w:rFonts w:ascii="Arial" w:eastAsia="Times New Roman" w:hAnsi="Arial" w:cs="Arial"/>
                <w:i/>
                <w:sz w:val="23"/>
                <w:szCs w:val="23"/>
                <w:lang w:eastAsia="es-ES"/>
              </w:rPr>
              <w:t>“Las Empresas Industriales y Comerciales del Estado, las Sociedades de Economía Mixta en las que el Estado tenga participación superior al cincuenta por ciento (50%), sus filiales y las Sociedades entre Entidades Públicas con participación mayoritaria del Estado superior al cincuenta por ciento (50%), estarán sometidas al Estatuto General de Contratación de la Administración Pública, con excepción de aquellas que desarrollen actividades comerciales en competencia con el sector privado y/o público, nacional o internacional o en mercados regulados, caso en el cual se regirán por las disposiciones legales y reglamentarias aplicables a sus actividades económicas y comerciales, sin perjuicio de lo previsto en el artículo 13 de la presente ley. Se exceptúan los contratos de ciencia y tecnología, que se regirán por la Ley 29 de 1990 y las disposiciones normativas existentes.”</w:t>
            </w:r>
          </w:p>
          <w:p w14:paraId="305B70EE" w14:textId="77777777" w:rsidR="00E67C57" w:rsidRPr="00745CEF" w:rsidRDefault="00E67C57" w:rsidP="00701433">
            <w:pPr>
              <w:spacing w:after="0" w:line="240" w:lineRule="auto"/>
              <w:ind w:left="113"/>
              <w:jc w:val="both"/>
              <w:rPr>
                <w:rFonts w:ascii="Arial" w:eastAsia="Times New Roman" w:hAnsi="Arial" w:cs="Arial"/>
                <w:i/>
                <w:sz w:val="23"/>
                <w:szCs w:val="23"/>
                <w:lang w:eastAsia="es-ES"/>
              </w:rPr>
            </w:pPr>
          </w:p>
          <w:p w14:paraId="3F083A4B" w14:textId="77777777" w:rsidR="00E67C57" w:rsidRPr="00745CEF" w:rsidRDefault="00E67C57" w:rsidP="00701433">
            <w:pPr>
              <w:spacing w:after="0" w:line="240" w:lineRule="auto"/>
              <w:ind w:left="113"/>
              <w:jc w:val="both"/>
              <w:rPr>
                <w:rFonts w:ascii="Arial" w:eastAsia="Times New Roman" w:hAnsi="Arial" w:cs="Arial"/>
                <w:sz w:val="23"/>
                <w:szCs w:val="23"/>
                <w:lang w:eastAsia="es-ES"/>
              </w:rPr>
            </w:pPr>
            <w:r w:rsidRPr="00745CEF">
              <w:rPr>
                <w:rFonts w:ascii="Arial" w:eastAsia="Times New Roman" w:hAnsi="Arial" w:cs="Arial"/>
                <w:sz w:val="23"/>
                <w:szCs w:val="23"/>
                <w:lang w:eastAsia="es-ES"/>
              </w:rPr>
              <w:t>Con apoyo en esa disposición</w:t>
            </w:r>
            <w:r w:rsidRPr="00745CEF">
              <w:rPr>
                <w:rFonts w:ascii="Arial" w:eastAsia="Times New Roman" w:hAnsi="Arial" w:cs="Arial"/>
                <w:i/>
                <w:sz w:val="23"/>
                <w:szCs w:val="23"/>
                <w:lang w:eastAsia="es-ES"/>
              </w:rPr>
              <w:t xml:space="preserve"> </w:t>
            </w:r>
            <w:r w:rsidRPr="00745CEF">
              <w:rPr>
                <w:rFonts w:ascii="Arial" w:eastAsia="Times New Roman" w:hAnsi="Arial" w:cs="Arial"/>
                <w:sz w:val="23"/>
                <w:szCs w:val="23"/>
                <w:lang w:eastAsia="es-ES"/>
              </w:rPr>
              <w:t>se puede concluir que si la Piscícola san Silvestre S.A., es una sociedad de economía mixta que desarrolla actividades comerciales en competencia con el sector privado, su régimen contractual a aplicar es el régimen de la contratación establecido en el código civil y código de comercio, es decir de derecho privado.</w:t>
            </w:r>
            <w:r w:rsidRPr="00745CEF">
              <w:rPr>
                <w:rStyle w:val="Refdenotaalpie"/>
                <w:rFonts w:ascii="Arial" w:eastAsia="Times New Roman" w:hAnsi="Arial" w:cs="Arial"/>
                <w:sz w:val="23"/>
                <w:szCs w:val="23"/>
                <w:lang w:eastAsia="es-ES"/>
              </w:rPr>
              <w:footnoteReference w:id="1"/>
            </w:r>
            <w:r w:rsidRPr="00745CEF">
              <w:rPr>
                <w:rFonts w:ascii="Arial" w:eastAsia="Times New Roman" w:hAnsi="Arial" w:cs="Arial"/>
                <w:sz w:val="23"/>
                <w:szCs w:val="23"/>
                <w:lang w:eastAsia="es-ES"/>
              </w:rPr>
              <w:t xml:space="preserve"> </w:t>
            </w:r>
          </w:p>
          <w:p w14:paraId="39B1354D" w14:textId="77777777" w:rsidR="00E67C57" w:rsidRPr="00745CEF" w:rsidRDefault="00E67C57" w:rsidP="00701433">
            <w:pPr>
              <w:spacing w:after="0" w:line="240" w:lineRule="auto"/>
              <w:ind w:left="113"/>
              <w:jc w:val="both"/>
              <w:rPr>
                <w:rFonts w:ascii="Arial" w:eastAsia="Times New Roman" w:hAnsi="Arial" w:cs="Arial"/>
                <w:sz w:val="23"/>
                <w:szCs w:val="23"/>
                <w:lang w:eastAsia="es-ES"/>
              </w:rPr>
            </w:pPr>
          </w:p>
        </w:tc>
      </w:tr>
      <w:tr w:rsidR="00E67C57" w:rsidRPr="00745CEF" w14:paraId="7C9BC01E" w14:textId="77777777" w:rsidTr="00B445D8">
        <w:trPr>
          <w:trHeight w:val="273"/>
        </w:trPr>
        <w:tc>
          <w:tcPr>
            <w:tcW w:w="10348" w:type="dxa"/>
            <w:gridSpan w:val="3"/>
            <w:vAlign w:val="center"/>
          </w:tcPr>
          <w:p w14:paraId="39827953" w14:textId="77777777" w:rsidR="00E67C57" w:rsidRPr="00745CEF" w:rsidRDefault="00E67C57" w:rsidP="00701433">
            <w:pPr>
              <w:spacing w:after="0" w:line="240" w:lineRule="auto"/>
              <w:ind w:left="113"/>
              <w:rPr>
                <w:rFonts w:ascii="Arial" w:hAnsi="Arial" w:cs="Arial"/>
                <w:b/>
                <w:sz w:val="23"/>
                <w:szCs w:val="23"/>
                <w:lang w:val="es-MX"/>
              </w:rPr>
            </w:pPr>
          </w:p>
          <w:p w14:paraId="5D754A14" w14:textId="77777777" w:rsidR="00E67C57" w:rsidRPr="00745CEF" w:rsidRDefault="00E67C57" w:rsidP="00701433">
            <w:pPr>
              <w:spacing w:after="0" w:line="240" w:lineRule="auto"/>
              <w:ind w:left="113"/>
              <w:jc w:val="center"/>
              <w:rPr>
                <w:rFonts w:ascii="Arial" w:hAnsi="Arial" w:cs="Arial"/>
                <w:b/>
                <w:sz w:val="23"/>
                <w:szCs w:val="23"/>
                <w:lang w:val="es-MX"/>
              </w:rPr>
            </w:pPr>
            <w:r w:rsidRPr="00745CEF">
              <w:rPr>
                <w:rFonts w:ascii="Arial" w:hAnsi="Arial" w:cs="Arial"/>
                <w:b/>
                <w:sz w:val="23"/>
                <w:szCs w:val="23"/>
                <w:lang w:val="es-MX"/>
              </w:rPr>
              <w:t>2. NECESIDAD QUE SATISFACE LA CONTRATACIÓN</w:t>
            </w:r>
          </w:p>
          <w:p w14:paraId="77A7D4CD" w14:textId="77777777" w:rsidR="00E67C57" w:rsidRPr="00745CEF" w:rsidRDefault="00E67C57" w:rsidP="00701433">
            <w:pPr>
              <w:spacing w:after="0" w:line="240" w:lineRule="auto"/>
              <w:ind w:left="113"/>
              <w:jc w:val="center"/>
              <w:rPr>
                <w:rFonts w:ascii="Arial" w:hAnsi="Arial" w:cs="Arial"/>
                <w:b/>
                <w:sz w:val="23"/>
                <w:szCs w:val="23"/>
                <w:lang w:val="es-MX"/>
              </w:rPr>
            </w:pPr>
          </w:p>
        </w:tc>
      </w:tr>
      <w:tr w:rsidR="00E67C57" w:rsidRPr="00745CEF" w14:paraId="2D8F5FE9" w14:textId="77777777" w:rsidTr="007D2668">
        <w:trPr>
          <w:trHeight w:val="699"/>
        </w:trPr>
        <w:tc>
          <w:tcPr>
            <w:tcW w:w="10348" w:type="dxa"/>
            <w:gridSpan w:val="3"/>
            <w:vAlign w:val="center"/>
          </w:tcPr>
          <w:p w14:paraId="7E2644A4" w14:textId="77777777" w:rsidR="00E67C57" w:rsidRPr="00745CEF" w:rsidRDefault="00E67C57" w:rsidP="00701433">
            <w:pPr>
              <w:spacing w:after="0" w:line="240" w:lineRule="auto"/>
              <w:ind w:left="113"/>
              <w:jc w:val="both"/>
              <w:rPr>
                <w:rFonts w:ascii="Arial" w:hAnsi="Arial" w:cs="Arial"/>
                <w:sz w:val="23"/>
                <w:szCs w:val="23"/>
              </w:rPr>
            </w:pPr>
          </w:p>
          <w:p w14:paraId="338553A3" w14:textId="7C9366FC" w:rsidR="00590F32" w:rsidRPr="00745CEF" w:rsidRDefault="00590F32" w:rsidP="002B2C53">
            <w:pPr>
              <w:spacing w:after="0" w:line="240" w:lineRule="auto"/>
              <w:jc w:val="both"/>
              <w:rPr>
                <w:rFonts w:ascii="Arial" w:hAnsi="Arial" w:cs="Arial"/>
                <w:sz w:val="23"/>
                <w:szCs w:val="23"/>
              </w:rPr>
            </w:pPr>
            <w:r w:rsidRPr="00745CEF">
              <w:rPr>
                <w:rFonts w:ascii="Arial" w:hAnsi="Arial" w:cs="Arial"/>
                <w:sz w:val="23"/>
                <w:szCs w:val="23"/>
              </w:rPr>
              <w:t xml:space="preserve">La Piscícola San Silvestre S.A., tiene como propósito principal la producción, comercialización y repoblamiento de larvas, alevinos, carnes de especies nativas y/o de cultivo de especies exóticas y todos los productos y subproductos derivados de estas actividades, las cuales se desarrollan, </w:t>
            </w:r>
            <w:r w:rsidRPr="00745CEF">
              <w:rPr>
                <w:rFonts w:ascii="Arial" w:hAnsi="Arial" w:cs="Arial"/>
                <w:sz w:val="23"/>
                <w:szCs w:val="23"/>
              </w:rPr>
              <w:lastRenderedPageBreak/>
              <w:t>conforme a una amplia organización administrativa que requiere de la adquisición de bienes y servicios para su eficaz satisfacción.</w:t>
            </w:r>
            <w:r w:rsidR="006379D9" w:rsidRPr="00745CEF">
              <w:rPr>
                <w:rFonts w:ascii="Arial" w:hAnsi="Arial" w:cs="Arial"/>
                <w:sz w:val="23"/>
                <w:szCs w:val="23"/>
              </w:rPr>
              <w:t xml:space="preserve"> </w:t>
            </w:r>
          </w:p>
          <w:p w14:paraId="3DE2BD38" w14:textId="3E81E7EF" w:rsidR="002C7CD7" w:rsidRPr="00745CEF" w:rsidRDefault="002C7CD7" w:rsidP="002B2C53">
            <w:pPr>
              <w:spacing w:after="0" w:line="240" w:lineRule="auto"/>
              <w:jc w:val="both"/>
              <w:rPr>
                <w:rFonts w:ascii="Arial" w:hAnsi="Arial" w:cs="Arial"/>
                <w:sz w:val="23"/>
                <w:szCs w:val="23"/>
              </w:rPr>
            </w:pPr>
          </w:p>
          <w:p w14:paraId="0751E6B0" w14:textId="77777777" w:rsidR="002C7CD7" w:rsidRPr="00745CEF" w:rsidRDefault="002C7CD7" w:rsidP="002C7CD7">
            <w:pPr>
              <w:spacing w:after="0" w:line="240" w:lineRule="auto"/>
              <w:jc w:val="both"/>
              <w:rPr>
                <w:rFonts w:ascii="Arial" w:hAnsi="Arial" w:cs="Arial"/>
                <w:sz w:val="23"/>
                <w:szCs w:val="23"/>
              </w:rPr>
            </w:pPr>
            <w:r w:rsidRPr="00745CEF">
              <w:rPr>
                <w:rFonts w:ascii="Arial" w:hAnsi="Arial" w:cs="Arial"/>
                <w:sz w:val="23"/>
                <w:szCs w:val="23"/>
              </w:rPr>
              <w:t xml:space="preserve">El día CINCO (5) de septiembre del 2022, se suscribió en la plataforma </w:t>
            </w:r>
            <w:proofErr w:type="spellStart"/>
            <w:r w:rsidRPr="00745CEF">
              <w:rPr>
                <w:rFonts w:ascii="Arial" w:hAnsi="Arial" w:cs="Arial"/>
                <w:sz w:val="23"/>
                <w:szCs w:val="23"/>
              </w:rPr>
              <w:t>SECOP</w:t>
            </w:r>
            <w:proofErr w:type="spellEnd"/>
            <w:r w:rsidRPr="00745CEF">
              <w:rPr>
                <w:rFonts w:ascii="Arial" w:hAnsi="Arial" w:cs="Arial"/>
                <w:sz w:val="23"/>
                <w:szCs w:val="23"/>
              </w:rPr>
              <w:t xml:space="preserve"> II, el </w:t>
            </w:r>
            <w:r w:rsidRPr="00745CEF">
              <w:rPr>
                <w:rFonts w:ascii="Arial" w:hAnsi="Arial" w:cs="Arial"/>
                <w:b/>
                <w:bCs/>
                <w:sz w:val="23"/>
                <w:szCs w:val="23"/>
              </w:rPr>
              <w:t xml:space="preserve">CONVENIO INTERADMINISTRATIVO </w:t>
            </w:r>
            <w:proofErr w:type="spellStart"/>
            <w:r w:rsidRPr="00745CEF">
              <w:rPr>
                <w:rFonts w:ascii="Arial" w:hAnsi="Arial" w:cs="Arial"/>
                <w:b/>
                <w:bCs/>
                <w:sz w:val="23"/>
                <w:szCs w:val="23"/>
              </w:rPr>
              <w:t>Nº</w:t>
            </w:r>
            <w:proofErr w:type="spellEnd"/>
            <w:r w:rsidRPr="00745CEF">
              <w:rPr>
                <w:rFonts w:ascii="Arial" w:hAnsi="Arial" w:cs="Arial"/>
                <w:b/>
                <w:bCs/>
                <w:sz w:val="23"/>
                <w:szCs w:val="23"/>
              </w:rPr>
              <w:t xml:space="preserve"> 4003-2022, </w:t>
            </w:r>
            <w:r w:rsidRPr="00745CEF">
              <w:rPr>
                <w:rFonts w:ascii="Arial" w:hAnsi="Arial" w:cs="Arial"/>
                <w:sz w:val="23"/>
                <w:szCs w:val="23"/>
              </w:rPr>
              <w:t>entre la</w:t>
            </w:r>
            <w:r w:rsidRPr="00745CEF">
              <w:rPr>
                <w:rFonts w:ascii="Arial" w:hAnsi="Arial" w:cs="Arial"/>
                <w:b/>
                <w:bCs/>
                <w:sz w:val="23"/>
                <w:szCs w:val="23"/>
              </w:rPr>
              <w:t xml:space="preserve"> SECRETARIA DISTRITAL DE MEDIO AMBIENTE DEL DISTRITO DE BARRANCABERMEJA Y LA PISCÍCOLA SAN SILVESTRE SA.</w:t>
            </w:r>
            <w:r w:rsidRPr="00745CEF">
              <w:rPr>
                <w:rFonts w:ascii="Arial" w:hAnsi="Arial" w:cs="Arial"/>
                <w:sz w:val="23"/>
                <w:szCs w:val="23"/>
              </w:rPr>
              <w:t xml:space="preserve"> </w:t>
            </w:r>
          </w:p>
          <w:p w14:paraId="548F6EAE" w14:textId="1D95DD35" w:rsidR="00EE4704" w:rsidRPr="00745CEF" w:rsidRDefault="00EE4704" w:rsidP="002B2C53">
            <w:pPr>
              <w:spacing w:after="0" w:line="240" w:lineRule="auto"/>
              <w:jc w:val="both"/>
              <w:rPr>
                <w:rFonts w:ascii="Arial" w:hAnsi="Arial" w:cs="Arial"/>
                <w:sz w:val="23"/>
                <w:szCs w:val="23"/>
              </w:rPr>
            </w:pPr>
          </w:p>
          <w:p w14:paraId="4763279C" w14:textId="5CA0CF47" w:rsidR="00EE4704" w:rsidRPr="00745CEF" w:rsidRDefault="006413F0" w:rsidP="00EE4704">
            <w:pPr>
              <w:spacing w:after="0" w:line="240" w:lineRule="auto"/>
              <w:jc w:val="both"/>
              <w:rPr>
                <w:rFonts w:ascii="Arial" w:hAnsi="Arial" w:cs="Arial"/>
                <w:sz w:val="23"/>
                <w:szCs w:val="23"/>
              </w:rPr>
            </w:pPr>
            <w:r w:rsidRPr="00745CEF">
              <w:rPr>
                <w:rFonts w:ascii="Arial" w:hAnsi="Arial" w:cs="Arial"/>
                <w:sz w:val="23"/>
                <w:szCs w:val="23"/>
              </w:rPr>
              <w:t>E</w:t>
            </w:r>
            <w:r w:rsidR="00EE4704" w:rsidRPr="00745CEF">
              <w:rPr>
                <w:rFonts w:ascii="Arial" w:hAnsi="Arial" w:cs="Arial"/>
                <w:sz w:val="23"/>
                <w:szCs w:val="23"/>
              </w:rPr>
              <w:t xml:space="preserve">n el marco de generar las condiciones que permitan el fortalecimiento de los programas ambientales que tiene el Distrito de Barrancabermeja, especialmente las relacionadas con los servicios de asistencia técnica para la implementación de lineamiento sobre el mejoramiento de la calidad del recurso hídrico, y aprovechando la fortaleza que se tiene de contar en el área de influencia con la Piscícola San Silvestre S.A., empresa constituida como sociedad de economía mixta del orden departamental con capital accionario suscrito por </w:t>
            </w:r>
            <w:proofErr w:type="spellStart"/>
            <w:r w:rsidR="00EE4704" w:rsidRPr="00745CEF">
              <w:rPr>
                <w:rFonts w:ascii="Arial" w:hAnsi="Arial" w:cs="Arial"/>
                <w:sz w:val="23"/>
                <w:szCs w:val="23"/>
              </w:rPr>
              <w:t>FUNDESMAG</w:t>
            </w:r>
            <w:proofErr w:type="spellEnd"/>
            <w:r w:rsidR="00EE4704" w:rsidRPr="00745CEF">
              <w:rPr>
                <w:rFonts w:ascii="Arial" w:hAnsi="Arial" w:cs="Arial"/>
                <w:sz w:val="23"/>
                <w:szCs w:val="23"/>
              </w:rPr>
              <w:t>, CORMAGDALENA, el Departamento de Santander, el Distrito de Barrancabermeja, y la Asociación de Pescadores Artesanales y Agricultores del Magdalena Medio-</w:t>
            </w:r>
            <w:proofErr w:type="spellStart"/>
            <w:r w:rsidR="00EE4704" w:rsidRPr="00745CEF">
              <w:rPr>
                <w:rFonts w:ascii="Arial" w:hAnsi="Arial" w:cs="Arial"/>
                <w:sz w:val="23"/>
                <w:szCs w:val="23"/>
              </w:rPr>
              <w:t>ASOPESAMM</w:t>
            </w:r>
            <w:proofErr w:type="spellEnd"/>
            <w:r w:rsidR="00EE4704" w:rsidRPr="00745CEF">
              <w:rPr>
                <w:rFonts w:ascii="Arial" w:hAnsi="Arial" w:cs="Arial"/>
                <w:sz w:val="23"/>
                <w:szCs w:val="23"/>
              </w:rPr>
              <w:t>; la Piscícola San Silvestre S.A. es una empresa que tiene como visión ser un centro que genere conocimiento científico y tecnológico, ofreciendo bienes y servicios alrededor de los recursos hidrobiológicos y paisajísticos, que garanticen la conservación, restauración, manejo integral y uso responsable de la llanura aluvial del río Magdalena, a través de la articulación permanente con el nivel institucional, las organizaciones sociales para generar bienestar social y ecológico del Magdalena Medio, entidad por tanto idónea y de amplia experiencia para la ejecución del objeto del presente estudio</w:t>
            </w:r>
            <w:r w:rsidR="00E373EB" w:rsidRPr="00745CEF">
              <w:rPr>
                <w:rFonts w:ascii="Arial" w:hAnsi="Arial" w:cs="Arial"/>
                <w:sz w:val="23"/>
                <w:szCs w:val="23"/>
              </w:rPr>
              <w:t>.</w:t>
            </w:r>
          </w:p>
          <w:p w14:paraId="4B3110DA" w14:textId="34605F27" w:rsidR="009F5B28" w:rsidRPr="00745CEF" w:rsidRDefault="009F5B28" w:rsidP="002B2C53">
            <w:pPr>
              <w:spacing w:after="0" w:line="240" w:lineRule="auto"/>
              <w:jc w:val="both"/>
              <w:rPr>
                <w:rFonts w:ascii="Arial" w:hAnsi="Arial" w:cs="Arial"/>
                <w:sz w:val="23"/>
                <w:szCs w:val="23"/>
              </w:rPr>
            </w:pPr>
          </w:p>
          <w:p w14:paraId="228F5AE8" w14:textId="2B016F58" w:rsidR="008843C0" w:rsidRPr="00745CEF" w:rsidRDefault="00B434B0" w:rsidP="002B2C53">
            <w:pPr>
              <w:spacing w:after="0" w:line="240" w:lineRule="auto"/>
              <w:jc w:val="both"/>
              <w:rPr>
                <w:rFonts w:ascii="Arial" w:hAnsi="Arial" w:cs="Arial"/>
                <w:sz w:val="23"/>
                <w:szCs w:val="23"/>
              </w:rPr>
            </w:pPr>
            <w:r w:rsidRPr="00745CEF">
              <w:rPr>
                <w:rFonts w:ascii="Arial" w:hAnsi="Arial" w:cs="Arial"/>
                <w:sz w:val="23"/>
                <w:szCs w:val="23"/>
              </w:rPr>
              <w:t>Dentro de las obligaciones inmersas en el convenio relaci</w:t>
            </w:r>
            <w:r w:rsidR="0039662D" w:rsidRPr="00745CEF">
              <w:rPr>
                <w:rFonts w:ascii="Arial" w:hAnsi="Arial" w:cs="Arial"/>
                <w:sz w:val="23"/>
                <w:szCs w:val="23"/>
              </w:rPr>
              <w:t>onado</w:t>
            </w:r>
            <w:r w:rsidRPr="00745CEF">
              <w:rPr>
                <w:rFonts w:ascii="Arial" w:hAnsi="Arial" w:cs="Arial"/>
                <w:sz w:val="23"/>
                <w:szCs w:val="23"/>
              </w:rPr>
              <w:t xml:space="preserve">, se </w:t>
            </w:r>
            <w:r w:rsidR="000A5694" w:rsidRPr="00745CEF">
              <w:rPr>
                <w:rFonts w:ascii="Arial" w:hAnsi="Arial" w:cs="Arial"/>
                <w:sz w:val="23"/>
                <w:szCs w:val="23"/>
              </w:rPr>
              <w:t>estableci</w:t>
            </w:r>
            <w:r w:rsidR="008B3F8C" w:rsidRPr="00745CEF">
              <w:rPr>
                <w:rFonts w:ascii="Arial" w:hAnsi="Arial" w:cs="Arial"/>
                <w:sz w:val="23"/>
                <w:szCs w:val="23"/>
              </w:rPr>
              <w:t>eron</w:t>
            </w:r>
            <w:r w:rsidR="008843C0" w:rsidRPr="00745CEF">
              <w:rPr>
                <w:rFonts w:ascii="Arial" w:hAnsi="Arial" w:cs="Arial"/>
                <w:sz w:val="23"/>
                <w:szCs w:val="23"/>
              </w:rPr>
              <w:t xml:space="preserve"> SEIS (6)</w:t>
            </w:r>
            <w:r w:rsidR="008B3F8C" w:rsidRPr="00745CEF">
              <w:rPr>
                <w:rFonts w:ascii="Arial" w:hAnsi="Arial" w:cs="Arial"/>
                <w:sz w:val="23"/>
                <w:szCs w:val="23"/>
              </w:rPr>
              <w:t xml:space="preserve"> servicios</w:t>
            </w:r>
            <w:r w:rsidR="008843C0" w:rsidRPr="00745CEF">
              <w:rPr>
                <w:rFonts w:ascii="Arial" w:hAnsi="Arial" w:cs="Arial"/>
                <w:sz w:val="23"/>
                <w:szCs w:val="23"/>
              </w:rPr>
              <w:t xml:space="preserve"> / componentes:</w:t>
            </w:r>
            <w:r w:rsidR="008B3F8C" w:rsidRPr="00745CEF">
              <w:rPr>
                <w:rFonts w:ascii="Arial" w:hAnsi="Arial" w:cs="Arial"/>
                <w:sz w:val="23"/>
                <w:szCs w:val="23"/>
              </w:rPr>
              <w:t xml:space="preserve"> </w:t>
            </w:r>
            <w:r w:rsidR="008843C0" w:rsidRPr="00745CEF">
              <w:rPr>
                <w:rFonts w:ascii="Arial" w:hAnsi="Arial" w:cs="Arial"/>
                <w:sz w:val="23"/>
                <w:szCs w:val="23"/>
              </w:rPr>
              <w:t xml:space="preserve">1. </w:t>
            </w:r>
            <w:r w:rsidR="008B3F8C" w:rsidRPr="00745CEF">
              <w:rPr>
                <w:rFonts w:ascii="Arial" w:hAnsi="Arial" w:cs="Arial"/>
                <w:sz w:val="23"/>
                <w:szCs w:val="23"/>
              </w:rPr>
              <w:t>ESTUDIO BATIMÉTRICO DE LOS CUERPOS DE AGUA</w:t>
            </w:r>
            <w:r w:rsidR="008843C0" w:rsidRPr="00745CEF">
              <w:rPr>
                <w:rFonts w:ascii="Arial" w:hAnsi="Arial" w:cs="Arial"/>
                <w:sz w:val="23"/>
                <w:szCs w:val="23"/>
              </w:rPr>
              <w:t xml:space="preserve"> 2. </w:t>
            </w:r>
            <w:r w:rsidR="008B3F8C" w:rsidRPr="00745CEF">
              <w:rPr>
                <w:rFonts w:ascii="Arial" w:hAnsi="Arial" w:cs="Arial"/>
                <w:sz w:val="23"/>
                <w:szCs w:val="23"/>
              </w:rPr>
              <w:t>SERVICIOS DE MONITOREO</w:t>
            </w:r>
            <w:r w:rsidR="008843C0" w:rsidRPr="00745CEF">
              <w:rPr>
                <w:rFonts w:ascii="Arial" w:hAnsi="Arial" w:cs="Arial"/>
                <w:sz w:val="23"/>
                <w:szCs w:val="23"/>
              </w:rPr>
              <w:t xml:space="preserve"> 3. ANÁLISIS DE LABORATORIO 4. S</w:t>
            </w:r>
            <w:r w:rsidR="00646AFA" w:rsidRPr="00745CEF">
              <w:rPr>
                <w:rFonts w:ascii="Arial" w:hAnsi="Arial" w:cs="Arial"/>
                <w:sz w:val="23"/>
                <w:szCs w:val="23"/>
              </w:rPr>
              <w:t xml:space="preserve">OCIALIZACIÓN, AVANCES Y RESULTADOS </w:t>
            </w:r>
            <w:r w:rsidR="008B3F8C" w:rsidRPr="00745CEF">
              <w:rPr>
                <w:rFonts w:ascii="Arial" w:hAnsi="Arial" w:cs="Arial"/>
                <w:sz w:val="23"/>
                <w:szCs w:val="23"/>
              </w:rPr>
              <w:t xml:space="preserve"> </w:t>
            </w:r>
            <w:r w:rsidR="008843C0" w:rsidRPr="00745CEF">
              <w:rPr>
                <w:rFonts w:ascii="Arial" w:hAnsi="Arial" w:cs="Arial"/>
                <w:sz w:val="23"/>
                <w:szCs w:val="23"/>
              </w:rPr>
              <w:t xml:space="preserve">5 RECURSO HUMANO, INVESTIGACIÓN Y OPERACIONAL y 6 REPOBLAMIENTO </w:t>
            </w:r>
            <w:r w:rsidR="00CF5404" w:rsidRPr="00745CEF">
              <w:rPr>
                <w:rFonts w:ascii="Arial" w:hAnsi="Arial" w:cs="Arial"/>
                <w:sz w:val="23"/>
                <w:szCs w:val="23"/>
              </w:rPr>
              <w:t>Í</w:t>
            </w:r>
            <w:r w:rsidR="008843C0" w:rsidRPr="00745CEF">
              <w:rPr>
                <w:rFonts w:ascii="Arial" w:hAnsi="Arial" w:cs="Arial"/>
                <w:sz w:val="23"/>
                <w:szCs w:val="23"/>
              </w:rPr>
              <w:t>CTICO.</w:t>
            </w:r>
          </w:p>
          <w:p w14:paraId="27CC49B9" w14:textId="77777777" w:rsidR="008843C0" w:rsidRPr="00745CEF" w:rsidRDefault="008843C0" w:rsidP="002B2C53">
            <w:pPr>
              <w:spacing w:after="0" w:line="240" w:lineRule="auto"/>
              <w:jc w:val="both"/>
              <w:rPr>
                <w:rFonts w:ascii="Arial" w:hAnsi="Arial" w:cs="Arial"/>
                <w:sz w:val="23"/>
                <w:szCs w:val="23"/>
              </w:rPr>
            </w:pPr>
          </w:p>
          <w:p w14:paraId="0E2A4E62" w14:textId="4C6B0EBA" w:rsidR="00ED53BC" w:rsidRPr="00745CEF" w:rsidRDefault="00EE4704" w:rsidP="002B2C53">
            <w:pPr>
              <w:spacing w:after="0" w:line="240" w:lineRule="auto"/>
              <w:jc w:val="both"/>
              <w:rPr>
                <w:rFonts w:ascii="Arial" w:hAnsi="Arial" w:cs="Arial"/>
                <w:sz w:val="23"/>
                <w:szCs w:val="23"/>
              </w:rPr>
            </w:pPr>
            <w:r w:rsidRPr="00745CEF">
              <w:rPr>
                <w:rFonts w:ascii="Arial" w:hAnsi="Arial" w:cs="Arial"/>
                <w:sz w:val="23"/>
                <w:szCs w:val="23"/>
              </w:rPr>
              <w:t>En e</w:t>
            </w:r>
            <w:r w:rsidR="0039662D" w:rsidRPr="00745CEF">
              <w:rPr>
                <w:rFonts w:ascii="Arial" w:hAnsi="Arial" w:cs="Arial"/>
                <w:sz w:val="23"/>
                <w:szCs w:val="23"/>
              </w:rPr>
              <w:t xml:space="preserve">l </w:t>
            </w:r>
            <w:r w:rsidRPr="00745CEF">
              <w:rPr>
                <w:rFonts w:ascii="Arial" w:hAnsi="Arial" w:cs="Arial"/>
                <w:sz w:val="23"/>
                <w:szCs w:val="23"/>
              </w:rPr>
              <w:t xml:space="preserve">componente QUINTO (5) </w:t>
            </w:r>
            <w:r w:rsidR="00956EC8" w:rsidRPr="00745CEF">
              <w:rPr>
                <w:rFonts w:ascii="Arial" w:hAnsi="Arial" w:cs="Arial"/>
                <w:sz w:val="23"/>
                <w:szCs w:val="23"/>
              </w:rPr>
              <w:t xml:space="preserve">se establece el </w:t>
            </w:r>
            <w:r w:rsidR="0039662D" w:rsidRPr="00745CEF">
              <w:rPr>
                <w:rFonts w:ascii="Arial" w:hAnsi="Arial" w:cs="Arial"/>
                <w:sz w:val="23"/>
                <w:szCs w:val="23"/>
              </w:rPr>
              <w:t xml:space="preserve">contratar el personal </w:t>
            </w:r>
            <w:r w:rsidRPr="00745CEF">
              <w:rPr>
                <w:rFonts w:ascii="Arial" w:hAnsi="Arial" w:cs="Arial"/>
                <w:sz w:val="23"/>
                <w:szCs w:val="23"/>
              </w:rPr>
              <w:t>que</w:t>
            </w:r>
            <w:r w:rsidR="0039662D" w:rsidRPr="00745CEF">
              <w:rPr>
                <w:rFonts w:ascii="Arial" w:hAnsi="Arial" w:cs="Arial"/>
                <w:sz w:val="23"/>
                <w:szCs w:val="23"/>
              </w:rPr>
              <w:t xml:space="preserve"> ejecutar</w:t>
            </w:r>
            <w:r w:rsidRPr="00745CEF">
              <w:rPr>
                <w:rFonts w:ascii="Arial" w:hAnsi="Arial" w:cs="Arial"/>
                <w:sz w:val="23"/>
                <w:szCs w:val="23"/>
              </w:rPr>
              <w:t>án los alcances del objeto</w:t>
            </w:r>
            <w:r w:rsidR="0039662D" w:rsidRPr="00745CEF">
              <w:rPr>
                <w:rFonts w:ascii="Arial" w:hAnsi="Arial" w:cs="Arial"/>
                <w:sz w:val="23"/>
                <w:szCs w:val="23"/>
              </w:rPr>
              <w:t xml:space="preserve">  </w:t>
            </w:r>
          </w:p>
          <w:p w14:paraId="0123DFD1" w14:textId="584DF897" w:rsidR="008B3F8C" w:rsidRPr="00745CEF" w:rsidRDefault="008B3F8C" w:rsidP="002B2C53">
            <w:pPr>
              <w:spacing w:after="0" w:line="240" w:lineRule="auto"/>
              <w:jc w:val="both"/>
              <w:rPr>
                <w:rFonts w:ascii="Arial" w:hAnsi="Arial" w:cs="Arial"/>
                <w:sz w:val="23"/>
                <w:szCs w:val="23"/>
              </w:rPr>
            </w:pPr>
          </w:p>
          <w:p w14:paraId="4246A461" w14:textId="5D12F1EA" w:rsidR="008B3F8C" w:rsidRPr="00745CEF" w:rsidRDefault="000B3995" w:rsidP="002B2C53">
            <w:pPr>
              <w:spacing w:after="0" w:line="240" w:lineRule="auto"/>
              <w:jc w:val="both"/>
              <w:rPr>
                <w:rFonts w:ascii="Arial" w:hAnsi="Arial" w:cs="Arial"/>
                <w:sz w:val="23"/>
                <w:szCs w:val="23"/>
              </w:rPr>
            </w:pPr>
            <w:r w:rsidRPr="00745CEF">
              <w:rPr>
                <w:rFonts w:ascii="Arial" w:hAnsi="Arial" w:cs="Arial"/>
                <w:noProof/>
                <w:sz w:val="23"/>
                <w:szCs w:val="23"/>
              </w:rPr>
              <w:drawing>
                <wp:inline distT="0" distB="0" distL="0" distR="0" wp14:anchorId="3AD7942C" wp14:editId="00C54EDB">
                  <wp:extent cx="6085204" cy="14097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411" t="60582" r="29777" b="28248"/>
                          <a:stretch/>
                        </pic:blipFill>
                        <pic:spPr bwMode="auto">
                          <a:xfrm>
                            <a:off x="0" y="0"/>
                            <a:ext cx="6128690" cy="1419774"/>
                          </a:xfrm>
                          <a:prstGeom prst="rect">
                            <a:avLst/>
                          </a:prstGeom>
                          <a:ln>
                            <a:noFill/>
                          </a:ln>
                          <a:extLst>
                            <a:ext uri="{53640926-AAD7-44D8-BBD7-CCE9431645EC}">
                              <a14:shadowObscured xmlns:a14="http://schemas.microsoft.com/office/drawing/2010/main"/>
                            </a:ext>
                          </a:extLst>
                        </pic:spPr>
                      </pic:pic>
                    </a:graphicData>
                  </a:graphic>
                </wp:inline>
              </w:drawing>
            </w:r>
          </w:p>
          <w:p w14:paraId="705607EA" w14:textId="77777777" w:rsidR="00EE4704" w:rsidRPr="00745CEF" w:rsidRDefault="00EE4704" w:rsidP="002B2C53">
            <w:pPr>
              <w:spacing w:after="0" w:line="240" w:lineRule="auto"/>
              <w:jc w:val="both"/>
              <w:rPr>
                <w:rFonts w:ascii="Arial" w:hAnsi="Arial" w:cs="Arial"/>
                <w:sz w:val="23"/>
                <w:szCs w:val="23"/>
              </w:rPr>
            </w:pPr>
          </w:p>
          <w:p w14:paraId="288FF566" w14:textId="77777777" w:rsidR="008F14AF" w:rsidRPr="00745CEF" w:rsidRDefault="008F14AF" w:rsidP="002B2C53">
            <w:pPr>
              <w:spacing w:after="0" w:line="240" w:lineRule="auto"/>
              <w:jc w:val="both"/>
              <w:rPr>
                <w:rFonts w:ascii="Arial" w:hAnsi="Arial" w:cs="Arial"/>
                <w:sz w:val="23"/>
                <w:szCs w:val="23"/>
              </w:rPr>
            </w:pPr>
          </w:p>
          <w:p w14:paraId="745CF77D" w14:textId="5714BFF4" w:rsidR="00E67C57" w:rsidRPr="00745CEF" w:rsidRDefault="00E93158" w:rsidP="002459C4">
            <w:pPr>
              <w:jc w:val="both"/>
              <w:rPr>
                <w:rFonts w:ascii="Arial" w:hAnsi="Arial" w:cs="Arial"/>
                <w:color w:val="222222"/>
                <w:sz w:val="23"/>
                <w:szCs w:val="23"/>
                <w:shd w:val="clear" w:color="auto" w:fill="FFFFFF"/>
              </w:rPr>
            </w:pPr>
            <w:r w:rsidRPr="00745CEF">
              <w:rPr>
                <w:rFonts w:ascii="Arial" w:hAnsi="Arial" w:cs="Arial"/>
                <w:color w:val="181818"/>
                <w:sz w:val="23"/>
                <w:szCs w:val="23"/>
                <w:shd w:val="clear" w:color="auto" w:fill="FFFFFF"/>
              </w:rPr>
              <w:t>Así</w:t>
            </w:r>
            <w:r w:rsidR="006379D9" w:rsidRPr="00745CEF">
              <w:rPr>
                <w:rFonts w:ascii="Arial" w:hAnsi="Arial" w:cs="Arial"/>
                <w:color w:val="181818"/>
                <w:sz w:val="23"/>
                <w:szCs w:val="23"/>
                <w:shd w:val="clear" w:color="auto" w:fill="FFFFFF"/>
              </w:rPr>
              <w:t xml:space="preserve"> las cosas</w:t>
            </w:r>
            <w:r w:rsidR="00EA7D95" w:rsidRPr="00745CEF">
              <w:rPr>
                <w:rFonts w:ascii="Arial" w:hAnsi="Arial" w:cs="Arial"/>
                <w:color w:val="181818"/>
                <w:sz w:val="23"/>
                <w:szCs w:val="23"/>
                <w:shd w:val="clear" w:color="auto" w:fill="FFFFFF"/>
              </w:rPr>
              <w:t>,</w:t>
            </w:r>
            <w:r w:rsidR="006379D9" w:rsidRPr="00745CEF">
              <w:rPr>
                <w:rFonts w:ascii="Arial" w:hAnsi="Arial" w:cs="Arial"/>
                <w:color w:val="181818"/>
                <w:sz w:val="23"/>
                <w:szCs w:val="23"/>
                <w:shd w:val="clear" w:color="auto" w:fill="FFFFFF"/>
              </w:rPr>
              <w:t xml:space="preserve"> es indispensable para la PSS S.A. contratar una persona natural o jurídica que preste los servicios profesionales para el objeto: </w:t>
            </w:r>
            <w:r w:rsidR="009F5B28" w:rsidRPr="00745CEF">
              <w:rPr>
                <w:rFonts w:ascii="Arial" w:hAnsi="Arial" w:cs="Arial"/>
                <w:b/>
                <w:bCs/>
                <w:sz w:val="23"/>
                <w:szCs w:val="23"/>
              </w:rPr>
              <w:t xml:space="preserve">PRESTACIÓN DE SERVICIOS </w:t>
            </w:r>
            <w:r w:rsidR="00CD75E0" w:rsidRPr="00745CEF">
              <w:rPr>
                <w:rFonts w:ascii="Arial" w:hAnsi="Arial" w:cs="Arial"/>
                <w:b/>
                <w:bCs/>
                <w:sz w:val="23"/>
                <w:szCs w:val="23"/>
              </w:rPr>
              <w:t xml:space="preserve">PROFESIONALES </w:t>
            </w:r>
            <w:r w:rsidR="002302A2" w:rsidRPr="00745CEF">
              <w:rPr>
                <w:rFonts w:ascii="Arial" w:hAnsi="Arial" w:cs="Arial"/>
                <w:b/>
                <w:bCs/>
                <w:sz w:val="23"/>
                <w:szCs w:val="23"/>
              </w:rPr>
              <w:t xml:space="preserve">COMO </w:t>
            </w:r>
            <w:r w:rsidR="00CD75E0" w:rsidRPr="00745CEF">
              <w:rPr>
                <w:rFonts w:ascii="Arial" w:hAnsi="Arial" w:cs="Arial"/>
                <w:b/>
                <w:bCs/>
                <w:sz w:val="23"/>
                <w:szCs w:val="23"/>
              </w:rPr>
              <w:t xml:space="preserve">ADMINISTRADOR DEL PROYECTO </w:t>
            </w:r>
            <w:r w:rsidR="00BF40D8" w:rsidRPr="00745CEF">
              <w:rPr>
                <w:rFonts w:ascii="Arial" w:hAnsi="Arial" w:cs="Arial"/>
                <w:b/>
                <w:bCs/>
                <w:sz w:val="23"/>
                <w:szCs w:val="23"/>
              </w:rPr>
              <w:t xml:space="preserve">EN EL MARCO DEL DESARROLLO DEL </w:t>
            </w:r>
            <w:r w:rsidR="00AF697E" w:rsidRPr="00745CEF">
              <w:rPr>
                <w:rFonts w:ascii="Arial" w:hAnsi="Arial" w:cs="Arial"/>
                <w:b/>
                <w:bCs/>
                <w:sz w:val="23"/>
                <w:szCs w:val="23"/>
              </w:rPr>
              <w:t xml:space="preserve">CONVENIO INTERADMINISTRATIVO </w:t>
            </w:r>
            <w:proofErr w:type="spellStart"/>
            <w:r w:rsidR="00AF697E" w:rsidRPr="00745CEF">
              <w:rPr>
                <w:rFonts w:ascii="Arial" w:hAnsi="Arial" w:cs="Arial"/>
                <w:b/>
                <w:bCs/>
                <w:sz w:val="23"/>
                <w:szCs w:val="23"/>
              </w:rPr>
              <w:t>Nº</w:t>
            </w:r>
            <w:proofErr w:type="spellEnd"/>
            <w:r w:rsidR="00AF697E" w:rsidRPr="00745CEF">
              <w:rPr>
                <w:rFonts w:ascii="Arial" w:hAnsi="Arial" w:cs="Arial"/>
                <w:b/>
                <w:bCs/>
                <w:sz w:val="23"/>
                <w:szCs w:val="23"/>
              </w:rPr>
              <w:t xml:space="preserve"> 4003-2022, SUSCRITO ENTRE LA SECRETARIA DISTRITAL DE MEDIO AMBIENTE DEL DISTRITO DE BARRANCABERMEJA Y LA PISCÍCOLA SAN SILVESTRE SA.</w:t>
            </w:r>
          </w:p>
        </w:tc>
      </w:tr>
      <w:tr w:rsidR="00E67C57" w:rsidRPr="00745CEF" w14:paraId="0CF426D0" w14:textId="77777777" w:rsidTr="00B445D8">
        <w:trPr>
          <w:trHeight w:val="393"/>
        </w:trPr>
        <w:tc>
          <w:tcPr>
            <w:tcW w:w="10348" w:type="dxa"/>
            <w:gridSpan w:val="3"/>
            <w:vAlign w:val="center"/>
          </w:tcPr>
          <w:p w14:paraId="705F3DE4" w14:textId="77777777" w:rsidR="00E67C57" w:rsidRPr="00745CEF" w:rsidRDefault="00E67C57" w:rsidP="00701433">
            <w:pPr>
              <w:widowControl w:val="0"/>
              <w:spacing w:after="0" w:line="240" w:lineRule="auto"/>
              <w:rPr>
                <w:rFonts w:ascii="Arial" w:hAnsi="Arial" w:cs="Arial"/>
                <w:b/>
                <w:bCs/>
                <w:sz w:val="23"/>
                <w:szCs w:val="23"/>
              </w:rPr>
            </w:pPr>
          </w:p>
          <w:p w14:paraId="10D64247" w14:textId="77777777" w:rsidR="00E67C57" w:rsidRPr="00745CEF" w:rsidRDefault="00E67C57" w:rsidP="00701433">
            <w:pPr>
              <w:widowControl w:val="0"/>
              <w:spacing w:after="0" w:line="240" w:lineRule="auto"/>
              <w:ind w:left="113"/>
              <w:jc w:val="center"/>
              <w:rPr>
                <w:rFonts w:ascii="Arial" w:hAnsi="Arial" w:cs="Arial"/>
                <w:b/>
                <w:bCs/>
                <w:sz w:val="23"/>
                <w:szCs w:val="23"/>
              </w:rPr>
            </w:pPr>
            <w:r w:rsidRPr="00745CEF">
              <w:rPr>
                <w:rFonts w:ascii="Arial" w:hAnsi="Arial" w:cs="Arial"/>
                <w:b/>
                <w:bCs/>
                <w:sz w:val="23"/>
                <w:szCs w:val="23"/>
              </w:rPr>
              <w:t xml:space="preserve">3. DESCRIPCIÓN DEL OBJETO A CONTRATAR </w:t>
            </w:r>
          </w:p>
          <w:p w14:paraId="06B94762" w14:textId="77777777" w:rsidR="00E67C57" w:rsidRPr="00745CEF" w:rsidRDefault="00E67C57" w:rsidP="00701433">
            <w:pPr>
              <w:widowControl w:val="0"/>
              <w:spacing w:after="0" w:line="240" w:lineRule="auto"/>
              <w:ind w:left="113"/>
              <w:jc w:val="center"/>
              <w:rPr>
                <w:rFonts w:ascii="Arial" w:hAnsi="Arial" w:cs="Arial"/>
                <w:b/>
                <w:bCs/>
                <w:sz w:val="23"/>
                <w:szCs w:val="23"/>
              </w:rPr>
            </w:pPr>
            <w:r w:rsidRPr="00745CEF">
              <w:rPr>
                <w:rFonts w:ascii="Arial" w:hAnsi="Arial" w:cs="Arial"/>
                <w:b/>
                <w:bCs/>
                <w:sz w:val="23"/>
                <w:szCs w:val="23"/>
              </w:rPr>
              <w:t xml:space="preserve">(Especificaciones esenciales e identificación del contrato a celebrar) </w:t>
            </w:r>
          </w:p>
        </w:tc>
      </w:tr>
      <w:tr w:rsidR="00E67C57" w:rsidRPr="00745CEF" w14:paraId="639BEDA2" w14:textId="77777777" w:rsidTr="00B445D8">
        <w:trPr>
          <w:trHeight w:val="393"/>
        </w:trPr>
        <w:tc>
          <w:tcPr>
            <w:tcW w:w="10348" w:type="dxa"/>
            <w:gridSpan w:val="3"/>
            <w:vAlign w:val="center"/>
          </w:tcPr>
          <w:p w14:paraId="0D81B37C" w14:textId="77777777" w:rsidR="00E67C57" w:rsidRPr="00745CEF" w:rsidRDefault="00E67C57" w:rsidP="00701433">
            <w:pPr>
              <w:pStyle w:val="Sangradetextonormal"/>
              <w:spacing w:after="0" w:line="240" w:lineRule="auto"/>
              <w:ind w:left="113"/>
              <w:jc w:val="center"/>
              <w:rPr>
                <w:rFonts w:ascii="Arial" w:eastAsia="Times New Roman" w:hAnsi="Arial" w:cs="Arial"/>
                <w:caps/>
                <w:sz w:val="23"/>
                <w:szCs w:val="23"/>
                <w:lang w:eastAsia="es-CO"/>
              </w:rPr>
            </w:pPr>
          </w:p>
          <w:p w14:paraId="1BC65E3C" w14:textId="647B6470" w:rsidR="00E67C57" w:rsidRPr="00745CEF" w:rsidRDefault="00E67C57" w:rsidP="00590F32">
            <w:pPr>
              <w:pStyle w:val="Sangradetextonormal"/>
              <w:spacing w:after="0" w:line="240" w:lineRule="auto"/>
              <w:ind w:left="0"/>
              <w:jc w:val="center"/>
              <w:rPr>
                <w:rFonts w:ascii="Arial" w:eastAsia="Times New Roman" w:hAnsi="Arial" w:cs="Arial"/>
                <w:b/>
                <w:caps/>
                <w:sz w:val="23"/>
                <w:szCs w:val="23"/>
                <w:lang w:eastAsia="es-CO"/>
              </w:rPr>
            </w:pPr>
            <w:r w:rsidRPr="00745CEF">
              <w:rPr>
                <w:rFonts w:ascii="Arial" w:eastAsia="Times New Roman" w:hAnsi="Arial" w:cs="Arial"/>
                <w:b/>
                <w:caps/>
                <w:sz w:val="23"/>
                <w:szCs w:val="23"/>
                <w:lang w:eastAsia="es-CO"/>
              </w:rPr>
              <w:t>OBJETO:</w:t>
            </w:r>
          </w:p>
          <w:p w14:paraId="1A4EB44C" w14:textId="77777777" w:rsidR="00CD75E0" w:rsidRPr="00745CEF" w:rsidRDefault="00CD75E0" w:rsidP="00F070CC">
            <w:pPr>
              <w:jc w:val="both"/>
              <w:rPr>
                <w:rFonts w:ascii="Arial" w:hAnsi="Arial" w:cs="Arial"/>
                <w:b/>
                <w:bCs/>
                <w:sz w:val="23"/>
                <w:szCs w:val="23"/>
              </w:rPr>
            </w:pPr>
            <w:r w:rsidRPr="00745CEF">
              <w:rPr>
                <w:rFonts w:ascii="Arial" w:hAnsi="Arial" w:cs="Arial"/>
                <w:b/>
                <w:bCs/>
                <w:sz w:val="23"/>
                <w:szCs w:val="23"/>
              </w:rPr>
              <w:t xml:space="preserve">PRESTACIÓN DE SERVICIOS PROFESIONALES COMO ADMINISTRADOR DEL PROYECTO EN EL MARCO DEL DESARROLLO DEL CONVENIO INTERADMINISTRATIVO </w:t>
            </w:r>
            <w:proofErr w:type="spellStart"/>
            <w:r w:rsidRPr="00745CEF">
              <w:rPr>
                <w:rFonts w:ascii="Arial" w:hAnsi="Arial" w:cs="Arial"/>
                <w:b/>
                <w:bCs/>
                <w:sz w:val="23"/>
                <w:szCs w:val="23"/>
              </w:rPr>
              <w:t>Nº</w:t>
            </w:r>
            <w:proofErr w:type="spellEnd"/>
            <w:r w:rsidRPr="00745CEF">
              <w:rPr>
                <w:rFonts w:ascii="Arial" w:hAnsi="Arial" w:cs="Arial"/>
                <w:b/>
                <w:bCs/>
                <w:sz w:val="23"/>
                <w:szCs w:val="23"/>
              </w:rPr>
              <w:t xml:space="preserve"> 4003-2022, SUSCRITO ENTRE LA SECRETARIA DISTRITAL DE MEDIO AMBIENTE DEL DISTRITO DE BARRANCABERMEJA Y LA PISCÍCOLA SAN SILVESTRE SA.</w:t>
            </w:r>
          </w:p>
          <w:p w14:paraId="12A2F938" w14:textId="16857E65" w:rsidR="00E67C57" w:rsidRPr="00745CEF" w:rsidRDefault="00E67C57" w:rsidP="00EA7D95">
            <w:pPr>
              <w:rPr>
                <w:rFonts w:ascii="Arial" w:hAnsi="Arial" w:cs="Arial"/>
                <w:b/>
                <w:sz w:val="23"/>
                <w:szCs w:val="23"/>
              </w:rPr>
            </w:pPr>
            <w:r w:rsidRPr="00745CEF">
              <w:rPr>
                <w:rFonts w:ascii="Arial" w:hAnsi="Arial" w:cs="Arial"/>
                <w:b/>
                <w:sz w:val="23"/>
                <w:szCs w:val="23"/>
              </w:rPr>
              <w:t>Alcance del Objeto:</w:t>
            </w:r>
          </w:p>
          <w:p w14:paraId="46F88DCF" w14:textId="5ABE7B7D"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bookmarkStart w:id="0" w:name="_Hlk113648033"/>
            <w:r w:rsidRPr="00745CEF">
              <w:rPr>
                <w:rFonts w:ascii="Arial" w:eastAsia="Arial" w:hAnsi="Arial" w:cs="Arial"/>
                <w:sz w:val="23"/>
                <w:szCs w:val="23"/>
              </w:rPr>
              <w:t>1.</w:t>
            </w:r>
            <w:r w:rsidRPr="00745CEF">
              <w:rPr>
                <w:rFonts w:ascii="Arial" w:eastAsia="Arial" w:hAnsi="Arial" w:cs="Arial"/>
                <w:sz w:val="23"/>
                <w:szCs w:val="23"/>
              </w:rPr>
              <w:tab/>
              <w:t>Apoyar en la administración y gestión de las diferentes etapas del convenio N 4003-2022, tanto en su ejecución, así como también elaborar los documentos pertinentes en las fases de terminación y liquidación.</w:t>
            </w:r>
          </w:p>
          <w:p w14:paraId="589445E5" w14:textId="77777777"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p>
          <w:p w14:paraId="486525AD" w14:textId="1E5152F5"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r w:rsidRPr="00745CEF">
              <w:rPr>
                <w:rFonts w:ascii="Arial" w:eastAsia="Arial" w:hAnsi="Arial" w:cs="Arial"/>
                <w:sz w:val="23"/>
                <w:szCs w:val="23"/>
              </w:rPr>
              <w:t>2.</w:t>
            </w:r>
            <w:r w:rsidRPr="00745CEF">
              <w:rPr>
                <w:rFonts w:ascii="Arial" w:eastAsia="Arial" w:hAnsi="Arial" w:cs="Arial"/>
                <w:sz w:val="23"/>
                <w:szCs w:val="23"/>
              </w:rPr>
              <w:tab/>
              <w:t>Organizar la documentación de carácter administrativo del convenio N 4003-2022.</w:t>
            </w:r>
          </w:p>
          <w:p w14:paraId="30E84C29" w14:textId="77777777"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p>
          <w:p w14:paraId="6B6331C4" w14:textId="52C553FD"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r w:rsidRPr="00745CEF">
              <w:rPr>
                <w:rFonts w:ascii="Arial" w:eastAsia="Arial" w:hAnsi="Arial" w:cs="Arial"/>
                <w:sz w:val="23"/>
                <w:szCs w:val="23"/>
              </w:rPr>
              <w:t>3.</w:t>
            </w:r>
            <w:r w:rsidRPr="00745CEF">
              <w:rPr>
                <w:rFonts w:ascii="Arial" w:eastAsia="Arial" w:hAnsi="Arial" w:cs="Arial"/>
                <w:sz w:val="23"/>
                <w:szCs w:val="23"/>
              </w:rPr>
              <w:tab/>
              <w:t>Asistir a reuniones que se llegaren a programar por parte de la supervisión de la PSS SA, en aras de puntualizar el óptimo desarrollo del convenio N 4003-2022.</w:t>
            </w:r>
          </w:p>
          <w:p w14:paraId="7733EE7E" w14:textId="77777777"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p>
          <w:p w14:paraId="577916D3" w14:textId="51072063"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r w:rsidRPr="00745CEF">
              <w:rPr>
                <w:rFonts w:ascii="Arial" w:eastAsia="Arial" w:hAnsi="Arial" w:cs="Arial"/>
                <w:sz w:val="23"/>
                <w:szCs w:val="23"/>
              </w:rPr>
              <w:t>4.</w:t>
            </w:r>
            <w:r w:rsidRPr="00745CEF">
              <w:rPr>
                <w:rFonts w:ascii="Arial" w:eastAsia="Arial" w:hAnsi="Arial" w:cs="Arial"/>
                <w:sz w:val="23"/>
                <w:szCs w:val="23"/>
              </w:rPr>
              <w:tab/>
              <w:t>Elaboración de informes y actualización de base de datos, presupuesto, entre otros relacionados con el convenio N 4003-2022.</w:t>
            </w:r>
          </w:p>
          <w:p w14:paraId="197258CC" w14:textId="77777777"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p>
          <w:p w14:paraId="1F03EC99" w14:textId="7F6C0399" w:rsidR="0080148B"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r w:rsidRPr="00745CEF">
              <w:rPr>
                <w:rFonts w:ascii="Arial" w:eastAsia="Arial" w:hAnsi="Arial" w:cs="Arial"/>
                <w:sz w:val="23"/>
                <w:szCs w:val="23"/>
              </w:rPr>
              <w:t>5.</w:t>
            </w:r>
            <w:r w:rsidRPr="00745CEF">
              <w:rPr>
                <w:rFonts w:ascii="Arial" w:eastAsia="Arial" w:hAnsi="Arial" w:cs="Arial"/>
                <w:sz w:val="23"/>
                <w:szCs w:val="23"/>
              </w:rPr>
              <w:tab/>
              <w:t>Otras funciones que correspondan de acuerdo al cumplimiento del convenio interadministrativo N 4003-2022 y las demás funciones que el supervisor le asigne.</w:t>
            </w:r>
          </w:p>
          <w:p w14:paraId="6DD2F4D2" w14:textId="77777777" w:rsidR="00F070CC" w:rsidRPr="00745CEF" w:rsidRDefault="00F070CC" w:rsidP="00F070CC">
            <w:pPr>
              <w:widowControl w:val="0"/>
              <w:autoSpaceDE w:val="0"/>
              <w:autoSpaceDN w:val="0"/>
              <w:spacing w:after="0" w:line="240" w:lineRule="auto"/>
              <w:ind w:left="708" w:right="116"/>
              <w:jc w:val="both"/>
              <w:rPr>
                <w:rFonts w:ascii="Arial" w:eastAsia="Arial" w:hAnsi="Arial" w:cs="Arial"/>
                <w:sz w:val="23"/>
                <w:szCs w:val="23"/>
              </w:rPr>
            </w:pPr>
          </w:p>
          <w:p w14:paraId="26D59D90" w14:textId="68608920" w:rsidR="007E40A1" w:rsidRPr="00745CEF" w:rsidRDefault="00F070CC" w:rsidP="007E40A1">
            <w:pPr>
              <w:pStyle w:val="Prrafodelista"/>
              <w:widowControl w:val="0"/>
              <w:autoSpaceDE w:val="0"/>
              <w:autoSpaceDN w:val="0"/>
              <w:spacing w:after="0" w:line="240" w:lineRule="auto"/>
              <w:ind w:right="116"/>
              <w:contextualSpacing w:val="0"/>
              <w:jc w:val="both"/>
              <w:rPr>
                <w:rFonts w:ascii="Arial" w:eastAsia="Arial" w:hAnsi="Arial" w:cs="Arial"/>
                <w:sz w:val="23"/>
                <w:szCs w:val="23"/>
              </w:rPr>
            </w:pPr>
            <w:r w:rsidRPr="00745CEF">
              <w:rPr>
                <w:rFonts w:ascii="Arial" w:eastAsia="Arial" w:hAnsi="Arial" w:cs="Arial"/>
                <w:sz w:val="23"/>
                <w:szCs w:val="23"/>
              </w:rPr>
              <w:t>6</w:t>
            </w:r>
            <w:r w:rsidR="007E40A1" w:rsidRPr="00745CEF">
              <w:rPr>
                <w:rFonts w:ascii="Arial" w:eastAsia="Arial" w:hAnsi="Arial" w:cs="Arial"/>
                <w:sz w:val="23"/>
                <w:szCs w:val="23"/>
              </w:rPr>
              <w:t>.</w:t>
            </w:r>
            <w:r w:rsidR="007E40A1" w:rsidRPr="00745CEF">
              <w:rPr>
                <w:rFonts w:ascii="Arial" w:eastAsia="Arial" w:hAnsi="Arial" w:cs="Arial"/>
                <w:sz w:val="23"/>
                <w:szCs w:val="23"/>
              </w:rPr>
              <w:tab/>
              <w:t>Otras funciones que le corresponda de acuerdo al Convenio interadministrativo y demás documentos contractuales.</w:t>
            </w:r>
          </w:p>
          <w:bookmarkEnd w:id="0"/>
          <w:p w14:paraId="5C7D1517" w14:textId="77777777" w:rsidR="00E9022B" w:rsidRPr="00745CEF" w:rsidRDefault="00E9022B" w:rsidP="00B70855">
            <w:pPr>
              <w:pStyle w:val="Prrafodelista"/>
              <w:widowControl w:val="0"/>
              <w:autoSpaceDE w:val="0"/>
              <w:autoSpaceDN w:val="0"/>
              <w:spacing w:after="0" w:line="240" w:lineRule="auto"/>
              <w:ind w:right="116"/>
              <w:contextualSpacing w:val="0"/>
              <w:jc w:val="both"/>
              <w:rPr>
                <w:rFonts w:ascii="Arial" w:eastAsia="Arial" w:hAnsi="Arial" w:cs="Arial"/>
                <w:sz w:val="23"/>
                <w:szCs w:val="23"/>
              </w:rPr>
            </w:pPr>
          </w:p>
          <w:p w14:paraId="64483A53" w14:textId="23241AF6" w:rsidR="00E67C57" w:rsidRPr="00745CEF" w:rsidRDefault="00E67C57" w:rsidP="002459C4">
            <w:pPr>
              <w:spacing w:after="0" w:line="240" w:lineRule="auto"/>
              <w:jc w:val="both"/>
              <w:rPr>
                <w:rFonts w:ascii="Arial" w:hAnsi="Arial" w:cs="Arial"/>
                <w:b/>
                <w:sz w:val="23"/>
                <w:szCs w:val="23"/>
              </w:rPr>
            </w:pPr>
            <w:r w:rsidRPr="00745CEF">
              <w:rPr>
                <w:rFonts w:ascii="Arial" w:hAnsi="Arial" w:cs="Arial"/>
                <w:b/>
                <w:sz w:val="23"/>
                <w:szCs w:val="23"/>
              </w:rPr>
              <w:t>OBLIGACIONES DEL CONTRATISTA:</w:t>
            </w:r>
          </w:p>
          <w:p w14:paraId="41F27372" w14:textId="77777777" w:rsidR="00E67C57" w:rsidRPr="00745CEF" w:rsidRDefault="00E67C57" w:rsidP="00701433">
            <w:pPr>
              <w:pStyle w:val="Sangradetextonormal"/>
              <w:spacing w:after="0" w:line="240" w:lineRule="auto"/>
              <w:ind w:left="0"/>
              <w:jc w:val="both"/>
              <w:rPr>
                <w:rFonts w:ascii="Arial" w:hAnsi="Arial" w:cs="Arial"/>
                <w:bCs/>
                <w:sz w:val="23"/>
                <w:szCs w:val="23"/>
              </w:rPr>
            </w:pPr>
          </w:p>
          <w:p w14:paraId="0D43A878" w14:textId="77777777" w:rsidR="00E67C57" w:rsidRPr="00745CEF" w:rsidRDefault="00E67C57" w:rsidP="00701433">
            <w:pPr>
              <w:pStyle w:val="Sangradetextonormal"/>
              <w:spacing w:after="0" w:line="240" w:lineRule="auto"/>
              <w:ind w:left="0"/>
              <w:jc w:val="both"/>
              <w:rPr>
                <w:rFonts w:ascii="Arial" w:hAnsi="Arial" w:cs="Arial"/>
                <w:bCs/>
                <w:sz w:val="23"/>
                <w:szCs w:val="23"/>
              </w:rPr>
            </w:pPr>
            <w:r w:rsidRPr="00745CEF">
              <w:rPr>
                <w:rFonts w:ascii="Arial" w:hAnsi="Arial" w:cs="Arial"/>
                <w:bCs/>
                <w:sz w:val="23"/>
                <w:szCs w:val="23"/>
              </w:rPr>
              <w:t>El</w:t>
            </w:r>
            <w:r w:rsidRPr="00745CEF">
              <w:rPr>
                <w:rFonts w:ascii="Arial" w:hAnsi="Arial" w:cs="Arial"/>
                <w:b/>
                <w:bCs/>
                <w:sz w:val="23"/>
                <w:szCs w:val="23"/>
              </w:rPr>
              <w:t xml:space="preserve"> CONTRATISTA</w:t>
            </w:r>
            <w:r w:rsidRPr="00745CEF">
              <w:rPr>
                <w:rFonts w:ascii="Arial" w:hAnsi="Arial" w:cs="Arial"/>
                <w:bCs/>
                <w:sz w:val="23"/>
                <w:szCs w:val="23"/>
              </w:rPr>
              <w:t xml:space="preserve"> se obliga especialmente con la </w:t>
            </w:r>
            <w:r w:rsidRPr="00745CEF">
              <w:rPr>
                <w:rFonts w:ascii="Arial" w:hAnsi="Arial" w:cs="Arial"/>
                <w:bCs/>
                <w:sz w:val="23"/>
                <w:szCs w:val="23"/>
                <w:lang w:val="es-ES"/>
              </w:rPr>
              <w:t>Piscícola San Silvestre S.A.</w:t>
            </w:r>
            <w:r w:rsidRPr="00745CEF">
              <w:rPr>
                <w:rFonts w:ascii="Arial" w:hAnsi="Arial" w:cs="Arial"/>
                <w:bCs/>
                <w:sz w:val="23"/>
                <w:szCs w:val="23"/>
              </w:rPr>
              <w:t xml:space="preserve"> a:</w:t>
            </w:r>
          </w:p>
          <w:p w14:paraId="77A2C514" w14:textId="77777777" w:rsidR="00E67C57" w:rsidRPr="00745CEF" w:rsidRDefault="00E67C57" w:rsidP="00701433">
            <w:pPr>
              <w:pStyle w:val="Sangradetextonormal"/>
              <w:spacing w:after="0" w:line="240" w:lineRule="auto"/>
              <w:ind w:left="0"/>
              <w:jc w:val="both"/>
              <w:rPr>
                <w:rFonts w:ascii="Arial" w:hAnsi="Arial" w:cs="Arial"/>
                <w:bCs/>
                <w:sz w:val="23"/>
                <w:szCs w:val="23"/>
              </w:rPr>
            </w:pPr>
          </w:p>
          <w:p w14:paraId="75DE7B24" w14:textId="0A3B741B" w:rsidR="00E67C57" w:rsidRPr="00745CEF" w:rsidRDefault="00E67C57" w:rsidP="00E47F13">
            <w:pPr>
              <w:pStyle w:val="Sangradetextonormal"/>
              <w:spacing w:after="0" w:line="240" w:lineRule="auto"/>
              <w:ind w:left="1068"/>
              <w:jc w:val="both"/>
              <w:rPr>
                <w:rFonts w:ascii="Arial" w:hAnsi="Arial" w:cs="Arial"/>
                <w:bCs/>
                <w:sz w:val="23"/>
                <w:szCs w:val="23"/>
              </w:rPr>
            </w:pPr>
            <w:r w:rsidRPr="00745CEF">
              <w:rPr>
                <w:rFonts w:ascii="Arial" w:hAnsi="Arial" w:cs="Arial"/>
                <w:bCs/>
                <w:sz w:val="23"/>
                <w:szCs w:val="23"/>
              </w:rPr>
              <w:t xml:space="preserve">Cumplir con las actividades descritas en las actividades que comprenden el alcance del objeto contractual, ciñéndose a la naturaleza del contrato, la necesidad de la entidad y persiguiendo la aplicación de los principios igualdad, moralidad, eficacia, economía, celeridad, imparcialidad y publicidad que rigen la actividad del CONTRATANTE. </w:t>
            </w:r>
            <w:r w:rsidRPr="00745CEF">
              <w:rPr>
                <w:rFonts w:ascii="Arial" w:hAnsi="Arial" w:cs="Arial"/>
                <w:b/>
                <w:bCs/>
                <w:sz w:val="23"/>
                <w:szCs w:val="23"/>
              </w:rPr>
              <w:t>2)</w:t>
            </w:r>
            <w:r w:rsidRPr="00745CEF">
              <w:rPr>
                <w:rFonts w:ascii="Arial" w:hAnsi="Arial" w:cs="Arial"/>
                <w:bCs/>
                <w:sz w:val="23"/>
                <w:szCs w:val="23"/>
              </w:rPr>
              <w:t xml:space="preserve"> Responder por los elementos, bienes, información, etc. que se pongan a su disposición para la ejecución del presente contrato, propendiendo, en todo caso, por su conservación y uso adecuado; No obstante el contratista deberá contar con su propio material y herramientas de trabajo y prestará sus servicios profesionales de manera independiente y autónoma; </w:t>
            </w:r>
            <w:r w:rsidRPr="00745CEF">
              <w:rPr>
                <w:rFonts w:ascii="Arial" w:hAnsi="Arial" w:cs="Arial"/>
                <w:b/>
                <w:bCs/>
                <w:sz w:val="23"/>
                <w:szCs w:val="23"/>
              </w:rPr>
              <w:t>3)</w:t>
            </w:r>
            <w:r w:rsidRPr="00745CEF">
              <w:rPr>
                <w:rFonts w:ascii="Arial" w:hAnsi="Arial" w:cs="Arial"/>
                <w:bCs/>
                <w:sz w:val="23"/>
                <w:szCs w:val="23"/>
              </w:rPr>
              <w:t xml:space="preserve"> Cumplir con el objeto de este contrato en defensa de los intereses jurídicos, económicos o de cualquier otra naturaleza del </w:t>
            </w:r>
            <w:r w:rsidRPr="00745CEF">
              <w:rPr>
                <w:rFonts w:ascii="Arial" w:hAnsi="Arial" w:cs="Arial"/>
                <w:b/>
                <w:bCs/>
                <w:sz w:val="23"/>
                <w:szCs w:val="23"/>
              </w:rPr>
              <w:t>CONTRATANTE</w:t>
            </w:r>
            <w:r w:rsidRPr="00745CEF">
              <w:rPr>
                <w:rFonts w:ascii="Arial" w:hAnsi="Arial" w:cs="Arial"/>
                <w:bCs/>
                <w:sz w:val="23"/>
                <w:szCs w:val="23"/>
              </w:rPr>
              <w:t xml:space="preserve"> y aportar sus capacidades, conocimientos y aptitudes con la debida diligencia, oportunidad y confidencialidad; </w:t>
            </w:r>
            <w:r w:rsidRPr="00745CEF">
              <w:rPr>
                <w:rFonts w:ascii="Arial" w:hAnsi="Arial" w:cs="Arial"/>
                <w:b/>
                <w:bCs/>
                <w:sz w:val="23"/>
                <w:szCs w:val="23"/>
              </w:rPr>
              <w:t>4</w:t>
            </w:r>
            <w:r w:rsidRPr="00745CEF">
              <w:rPr>
                <w:rFonts w:ascii="Arial" w:hAnsi="Arial" w:cs="Arial"/>
                <w:bCs/>
                <w:sz w:val="23"/>
                <w:szCs w:val="23"/>
              </w:rPr>
              <w:t xml:space="preserve">) Presentar un informe mensual de actividades ejecutadas, junto con las evidencias escritas o magnéticas que demuestren el cumplimiento de las actividades y metas pactadas, so pena de iniciarse el respectivo procedimiento para imponer las sanciones a que hubiere lugar. </w:t>
            </w:r>
            <w:r w:rsidRPr="00745CEF">
              <w:rPr>
                <w:rFonts w:ascii="Arial" w:hAnsi="Arial" w:cs="Arial"/>
                <w:b/>
                <w:bCs/>
                <w:sz w:val="23"/>
                <w:szCs w:val="23"/>
              </w:rPr>
              <w:t>5)</w:t>
            </w:r>
            <w:r w:rsidRPr="00745CEF">
              <w:rPr>
                <w:rFonts w:ascii="Arial" w:hAnsi="Arial" w:cs="Arial"/>
                <w:bCs/>
                <w:sz w:val="23"/>
                <w:szCs w:val="23"/>
              </w:rPr>
              <w:t xml:space="preserve"> No aceptar presiones o amenazas de quienes actúen por fuera de la ley y comunicar oportunamente al </w:t>
            </w:r>
            <w:r w:rsidRPr="00745CEF">
              <w:rPr>
                <w:rFonts w:ascii="Arial" w:hAnsi="Arial" w:cs="Arial"/>
                <w:b/>
                <w:bCs/>
                <w:sz w:val="23"/>
                <w:szCs w:val="23"/>
              </w:rPr>
              <w:t xml:space="preserve">CONTRATANTE </w:t>
            </w:r>
            <w:r w:rsidRPr="00745CEF">
              <w:rPr>
                <w:rFonts w:ascii="Arial" w:hAnsi="Arial" w:cs="Arial"/>
                <w:bCs/>
                <w:sz w:val="23"/>
                <w:szCs w:val="23"/>
              </w:rPr>
              <w:t xml:space="preserve">y a la autoridad competente, si ello ocurriere. </w:t>
            </w:r>
            <w:r w:rsidRPr="00745CEF">
              <w:rPr>
                <w:rFonts w:ascii="Arial" w:hAnsi="Arial" w:cs="Arial"/>
                <w:b/>
                <w:bCs/>
                <w:sz w:val="23"/>
                <w:szCs w:val="23"/>
              </w:rPr>
              <w:t>6)</w:t>
            </w:r>
            <w:r w:rsidRPr="00745CEF">
              <w:rPr>
                <w:rFonts w:ascii="Arial" w:hAnsi="Arial" w:cs="Arial"/>
                <w:bCs/>
                <w:sz w:val="23"/>
                <w:szCs w:val="23"/>
              </w:rPr>
              <w:t xml:space="preserve"> Acreditar afiliación y pago a salud, pensión y riesgos laborales. </w:t>
            </w:r>
            <w:r w:rsidRPr="00745CEF">
              <w:rPr>
                <w:rFonts w:ascii="Arial" w:hAnsi="Arial" w:cs="Arial"/>
                <w:b/>
                <w:bCs/>
                <w:sz w:val="23"/>
                <w:szCs w:val="23"/>
              </w:rPr>
              <w:t>7)</w:t>
            </w:r>
            <w:r w:rsidRPr="00745CEF">
              <w:rPr>
                <w:rFonts w:ascii="Arial" w:hAnsi="Arial" w:cs="Arial"/>
                <w:bCs/>
                <w:sz w:val="23"/>
                <w:szCs w:val="23"/>
              </w:rPr>
              <w:t xml:space="preserve"> Allegar dentro de los términos previstos en este acuerdo, los documentos y garantías requeridos para la ejecución del contrato, de ser requeridos. </w:t>
            </w:r>
            <w:r w:rsidRPr="00745CEF">
              <w:rPr>
                <w:rFonts w:ascii="Arial" w:hAnsi="Arial" w:cs="Arial"/>
                <w:b/>
                <w:bCs/>
                <w:sz w:val="23"/>
                <w:szCs w:val="23"/>
              </w:rPr>
              <w:t>8)</w:t>
            </w:r>
            <w:r w:rsidRPr="00745CEF">
              <w:rPr>
                <w:rFonts w:ascii="Arial" w:hAnsi="Arial" w:cs="Arial"/>
                <w:bCs/>
                <w:sz w:val="23"/>
                <w:szCs w:val="23"/>
              </w:rPr>
              <w:t xml:space="preserve"> Cumplir en forma oportuna con las instrucciones impartidas por el supervisor del contrato. </w:t>
            </w:r>
            <w:proofErr w:type="spellStart"/>
            <w:r w:rsidRPr="00745CEF">
              <w:rPr>
                <w:rFonts w:ascii="Arial" w:hAnsi="Arial" w:cs="Arial"/>
                <w:b/>
                <w:bCs/>
                <w:sz w:val="23"/>
                <w:szCs w:val="23"/>
              </w:rPr>
              <w:t>PARAGRAFO</w:t>
            </w:r>
            <w:proofErr w:type="spellEnd"/>
            <w:r w:rsidRPr="00745CEF">
              <w:rPr>
                <w:rFonts w:ascii="Arial" w:hAnsi="Arial" w:cs="Arial"/>
                <w:b/>
                <w:bCs/>
                <w:sz w:val="23"/>
                <w:szCs w:val="23"/>
              </w:rPr>
              <w:t xml:space="preserve">: </w:t>
            </w:r>
            <w:r w:rsidRPr="00745CEF">
              <w:rPr>
                <w:rFonts w:ascii="Arial" w:hAnsi="Arial" w:cs="Arial"/>
                <w:bCs/>
                <w:sz w:val="23"/>
                <w:szCs w:val="23"/>
              </w:rPr>
              <w:t>El contratista no podrá reclamar ningún mayor valor como consecuencia de su desconocimiento de la existencia del tributo, tasa o contribución generado antes de la presentación de su oferta, al igual que el contratista declara conocer que la devaluación del peso colombiano es una contingencia estudiada por él, al momento de formular su oferta, por lo tanto, la Piscícola San Silvestre S.A., no reconocerá suma alguna derivada de la pérdida del poder adquisitivo de la propuesta presentada por el contratista.</w:t>
            </w:r>
          </w:p>
          <w:p w14:paraId="5B448DB7" w14:textId="77777777" w:rsidR="002459C4" w:rsidRPr="00745CEF" w:rsidRDefault="002459C4" w:rsidP="002459C4">
            <w:pPr>
              <w:pStyle w:val="Sangradetextonormal"/>
              <w:spacing w:after="0" w:line="240" w:lineRule="auto"/>
              <w:ind w:left="420"/>
              <w:jc w:val="both"/>
              <w:rPr>
                <w:rFonts w:ascii="Arial" w:hAnsi="Arial" w:cs="Arial"/>
                <w:bCs/>
                <w:sz w:val="23"/>
                <w:szCs w:val="23"/>
              </w:rPr>
            </w:pPr>
          </w:p>
          <w:p w14:paraId="72EE3C68" w14:textId="77777777" w:rsidR="00E013CF" w:rsidRPr="00745CEF" w:rsidRDefault="00E013CF" w:rsidP="00701433">
            <w:pPr>
              <w:pStyle w:val="Sangradetextonormal"/>
              <w:spacing w:after="0" w:line="240" w:lineRule="auto"/>
              <w:ind w:left="0"/>
              <w:jc w:val="both"/>
              <w:rPr>
                <w:rFonts w:ascii="Arial" w:hAnsi="Arial" w:cs="Arial"/>
                <w:bCs/>
                <w:sz w:val="23"/>
                <w:szCs w:val="23"/>
              </w:rPr>
            </w:pPr>
          </w:p>
          <w:p w14:paraId="7B193B1C" w14:textId="77777777" w:rsidR="00E013CF" w:rsidRPr="00745CEF" w:rsidRDefault="00E013CF" w:rsidP="00E013CF">
            <w:pPr>
              <w:pStyle w:val="Sangradetextonormal"/>
              <w:spacing w:after="0" w:line="240" w:lineRule="auto"/>
              <w:jc w:val="center"/>
              <w:rPr>
                <w:rFonts w:ascii="Arial" w:hAnsi="Arial" w:cs="Arial"/>
                <w:b/>
                <w:bCs/>
                <w:sz w:val="23"/>
                <w:szCs w:val="23"/>
                <w:lang w:val="es-ES"/>
              </w:rPr>
            </w:pPr>
            <w:r w:rsidRPr="00745CEF">
              <w:rPr>
                <w:rFonts w:ascii="Arial" w:hAnsi="Arial" w:cs="Arial"/>
                <w:b/>
                <w:bCs/>
                <w:sz w:val="23"/>
                <w:szCs w:val="23"/>
                <w:lang w:val="es-ES"/>
              </w:rPr>
              <w:t>OBLIGACIONES DEL CONTRATANTE:</w:t>
            </w:r>
          </w:p>
          <w:p w14:paraId="11FDA1D4" w14:textId="77777777" w:rsidR="00E013CF" w:rsidRPr="00745CEF" w:rsidRDefault="00E013CF" w:rsidP="00E013CF">
            <w:pPr>
              <w:pStyle w:val="Sangradetextonormal"/>
              <w:spacing w:after="0" w:line="240" w:lineRule="auto"/>
              <w:jc w:val="both"/>
              <w:rPr>
                <w:rFonts w:ascii="Arial" w:hAnsi="Arial" w:cs="Arial"/>
                <w:bCs/>
                <w:sz w:val="23"/>
                <w:szCs w:val="23"/>
                <w:lang w:val="es-ES"/>
              </w:rPr>
            </w:pPr>
          </w:p>
          <w:p w14:paraId="38905CBE" w14:textId="68461D41" w:rsidR="00E013CF" w:rsidRPr="00745CEF" w:rsidRDefault="00E013CF" w:rsidP="00E013CF">
            <w:pPr>
              <w:pStyle w:val="Sangradetextonormal"/>
              <w:spacing w:after="0" w:line="240" w:lineRule="auto"/>
              <w:ind w:left="0"/>
              <w:jc w:val="both"/>
              <w:rPr>
                <w:rFonts w:ascii="Arial" w:hAnsi="Arial" w:cs="Arial"/>
                <w:bCs/>
                <w:sz w:val="23"/>
                <w:szCs w:val="23"/>
                <w:lang w:val="es-ES"/>
              </w:rPr>
            </w:pPr>
            <w:r w:rsidRPr="00745CEF">
              <w:rPr>
                <w:rFonts w:ascii="Arial" w:hAnsi="Arial" w:cs="Arial"/>
                <w:bCs/>
                <w:sz w:val="23"/>
                <w:szCs w:val="23"/>
                <w:lang w:val="es-ES"/>
              </w:rPr>
              <w:t>El CONTRATANTE se obliga especialmente a: 1) Efectuar los registros y operaciones presupuestales y contables necesarios para cumplir cabalmente el pago de los servicios que el contratista haya prestado a ésta, con base en el presente contrato. 2) Pagar en forma oportuna el precio pactado. 3) Efectuar los descuentos legales sobre el valor mensual de los honorarios a que hubiere lugar. 4) Suscribir las actas de ejecución contractual oportunamente, entre el supervisor y contratista.</w:t>
            </w:r>
          </w:p>
          <w:p w14:paraId="3A6F8707" w14:textId="7964FE09" w:rsidR="002B2C53" w:rsidRPr="00745CEF" w:rsidRDefault="002B2C53" w:rsidP="00701433">
            <w:pPr>
              <w:pStyle w:val="Sangradetextonormal"/>
              <w:spacing w:after="0" w:line="240" w:lineRule="auto"/>
              <w:ind w:left="0"/>
              <w:jc w:val="both"/>
              <w:rPr>
                <w:rFonts w:ascii="Arial" w:hAnsi="Arial" w:cs="Arial"/>
                <w:bCs/>
                <w:sz w:val="23"/>
                <w:szCs w:val="23"/>
              </w:rPr>
            </w:pPr>
          </w:p>
        </w:tc>
      </w:tr>
      <w:tr w:rsidR="00E67C57" w:rsidRPr="00745CEF" w14:paraId="03ABD874" w14:textId="77777777" w:rsidTr="00B445D8">
        <w:trPr>
          <w:trHeight w:val="737"/>
        </w:trPr>
        <w:tc>
          <w:tcPr>
            <w:tcW w:w="10348" w:type="dxa"/>
            <w:gridSpan w:val="3"/>
            <w:vAlign w:val="center"/>
          </w:tcPr>
          <w:p w14:paraId="6FF854BD" w14:textId="77777777" w:rsidR="00E67C57" w:rsidRPr="00745CEF" w:rsidRDefault="00E67C57" w:rsidP="00701433">
            <w:pPr>
              <w:widowControl w:val="0"/>
              <w:spacing w:after="0" w:line="240" w:lineRule="auto"/>
              <w:jc w:val="center"/>
              <w:rPr>
                <w:rFonts w:ascii="Arial" w:hAnsi="Arial" w:cs="Arial"/>
                <w:b/>
                <w:bCs/>
                <w:sz w:val="23"/>
                <w:szCs w:val="23"/>
              </w:rPr>
            </w:pPr>
            <w:r w:rsidRPr="00745CEF">
              <w:rPr>
                <w:rFonts w:ascii="Arial" w:hAnsi="Arial" w:cs="Arial"/>
                <w:b/>
                <w:bCs/>
                <w:sz w:val="23"/>
                <w:szCs w:val="23"/>
              </w:rPr>
              <w:lastRenderedPageBreak/>
              <w:t>4. FUNDAMENTOS JURÍDICOS QUE SOPORTAN LA MODALIDAD DE SELECCIÓN</w:t>
            </w:r>
          </w:p>
          <w:p w14:paraId="24D7BE4A" w14:textId="77777777" w:rsidR="00E67C57" w:rsidRPr="00745CEF" w:rsidRDefault="00E67C57" w:rsidP="00701433">
            <w:pPr>
              <w:widowControl w:val="0"/>
              <w:spacing w:after="0" w:line="240" w:lineRule="auto"/>
              <w:jc w:val="center"/>
              <w:rPr>
                <w:rFonts w:ascii="Arial" w:hAnsi="Arial" w:cs="Arial"/>
                <w:sz w:val="23"/>
                <w:szCs w:val="23"/>
              </w:rPr>
            </w:pPr>
            <w:r w:rsidRPr="00745CEF">
              <w:rPr>
                <w:rFonts w:ascii="Arial" w:hAnsi="Arial" w:cs="Arial"/>
                <w:sz w:val="23"/>
                <w:szCs w:val="23"/>
              </w:rPr>
              <w:t>(Manual de Contratación de la Entidad)</w:t>
            </w:r>
          </w:p>
        </w:tc>
      </w:tr>
      <w:tr w:rsidR="00E67C57" w:rsidRPr="00745CEF" w14:paraId="2AAF77C9" w14:textId="77777777" w:rsidTr="00B445D8">
        <w:trPr>
          <w:trHeight w:val="393"/>
        </w:trPr>
        <w:tc>
          <w:tcPr>
            <w:tcW w:w="10348" w:type="dxa"/>
            <w:gridSpan w:val="3"/>
            <w:vAlign w:val="center"/>
          </w:tcPr>
          <w:p w14:paraId="729B9D20" w14:textId="77777777" w:rsidR="00E67C57" w:rsidRPr="00745CEF" w:rsidRDefault="00E67C57" w:rsidP="00701433">
            <w:pPr>
              <w:widowControl w:val="0"/>
              <w:spacing w:after="0" w:line="240" w:lineRule="auto"/>
              <w:jc w:val="both"/>
              <w:rPr>
                <w:rFonts w:ascii="Arial" w:hAnsi="Arial" w:cs="Arial"/>
                <w:sz w:val="23"/>
                <w:szCs w:val="23"/>
              </w:rPr>
            </w:pPr>
          </w:p>
          <w:p w14:paraId="56E7BD4C" w14:textId="71E5B540" w:rsidR="00E67C57" w:rsidRPr="00745CEF" w:rsidRDefault="00E67C57" w:rsidP="00701433">
            <w:pPr>
              <w:widowControl w:val="0"/>
              <w:spacing w:after="0" w:line="240" w:lineRule="auto"/>
              <w:jc w:val="both"/>
              <w:rPr>
                <w:rFonts w:ascii="Arial" w:hAnsi="Arial" w:cs="Arial"/>
                <w:sz w:val="23"/>
                <w:szCs w:val="23"/>
              </w:rPr>
            </w:pPr>
            <w:r w:rsidRPr="00745CEF">
              <w:rPr>
                <w:rFonts w:ascii="Arial" w:hAnsi="Arial" w:cs="Arial"/>
                <w:sz w:val="23"/>
                <w:szCs w:val="23"/>
              </w:rPr>
              <w:t xml:space="preserve">Teniendo en cuenta que el valor del contrato asciende a la suma de </w:t>
            </w:r>
            <w:r w:rsidR="00BA196B" w:rsidRPr="00745CEF">
              <w:rPr>
                <w:rFonts w:ascii="Arial" w:hAnsi="Arial" w:cs="Arial"/>
                <w:sz w:val="23"/>
                <w:szCs w:val="23"/>
              </w:rPr>
              <w:t>$</w:t>
            </w:r>
            <w:r w:rsidR="008234AC" w:rsidRPr="00745CEF">
              <w:rPr>
                <w:rFonts w:ascii="Arial" w:hAnsi="Arial" w:cs="Arial"/>
                <w:sz w:val="23"/>
                <w:szCs w:val="23"/>
              </w:rPr>
              <w:t>2.452.000</w:t>
            </w:r>
            <w:r w:rsidR="001C3288" w:rsidRPr="00745CEF">
              <w:rPr>
                <w:rStyle w:val="a9"/>
                <w:rFonts w:ascii="Arial" w:hAnsi="Arial" w:cs="Arial"/>
                <w:sz w:val="23"/>
                <w:szCs w:val="23"/>
              </w:rPr>
              <w:t>,</w:t>
            </w:r>
            <w:r w:rsidRPr="00745CEF">
              <w:rPr>
                <w:rFonts w:ascii="Arial" w:hAnsi="Arial" w:cs="Arial"/>
                <w:sz w:val="23"/>
                <w:szCs w:val="23"/>
              </w:rPr>
              <w:t xml:space="preserve"> la cuantía de la contratación</w:t>
            </w:r>
            <w:r w:rsidR="002459C4" w:rsidRPr="00745CEF">
              <w:rPr>
                <w:rFonts w:ascii="Arial" w:hAnsi="Arial" w:cs="Arial"/>
                <w:sz w:val="23"/>
                <w:szCs w:val="23"/>
              </w:rPr>
              <w:t xml:space="preserve"> </w:t>
            </w:r>
            <w:r w:rsidRPr="00745CEF">
              <w:rPr>
                <w:rFonts w:ascii="Arial" w:hAnsi="Arial" w:cs="Arial"/>
                <w:sz w:val="23"/>
                <w:szCs w:val="23"/>
              </w:rPr>
              <w:t>– Artículo 6.2.2.1 literal a del Manual de Contratación-, no excede de 200 SMLMV, por ello las reglas de escogencia del contratista serán las previstas en el artículo 6.2.2.2.1. Literal a) del Manual de contratación acápite denominado</w:t>
            </w:r>
            <w:r w:rsidR="002459C4" w:rsidRPr="00745CEF">
              <w:rPr>
                <w:rFonts w:ascii="Arial" w:hAnsi="Arial" w:cs="Arial"/>
                <w:sz w:val="23"/>
                <w:szCs w:val="23"/>
              </w:rPr>
              <w:t xml:space="preserve">. </w:t>
            </w:r>
            <w:r w:rsidRPr="00745CEF">
              <w:rPr>
                <w:rFonts w:ascii="Arial" w:hAnsi="Arial" w:cs="Arial"/>
                <w:sz w:val="23"/>
                <w:szCs w:val="23"/>
              </w:rPr>
              <w:t>“Procedimientos”.</w:t>
            </w:r>
          </w:p>
          <w:p w14:paraId="13560360" w14:textId="77777777" w:rsidR="00E67C57" w:rsidRPr="00745CEF" w:rsidRDefault="00E67C57" w:rsidP="00701433">
            <w:pPr>
              <w:widowControl w:val="0"/>
              <w:spacing w:after="0" w:line="240" w:lineRule="auto"/>
              <w:jc w:val="both"/>
              <w:rPr>
                <w:rFonts w:ascii="Arial" w:hAnsi="Arial" w:cs="Arial"/>
                <w:sz w:val="23"/>
                <w:szCs w:val="23"/>
              </w:rPr>
            </w:pPr>
          </w:p>
          <w:p w14:paraId="65CC2987" w14:textId="77777777" w:rsidR="00E67C57" w:rsidRPr="00745CEF" w:rsidRDefault="00E67C57" w:rsidP="00701433">
            <w:pPr>
              <w:widowControl w:val="0"/>
              <w:spacing w:after="0" w:line="240" w:lineRule="auto"/>
              <w:jc w:val="both"/>
              <w:rPr>
                <w:rFonts w:ascii="Arial" w:hAnsi="Arial" w:cs="Arial"/>
                <w:sz w:val="23"/>
                <w:szCs w:val="23"/>
              </w:rPr>
            </w:pPr>
            <w:r w:rsidRPr="00745CEF">
              <w:rPr>
                <w:rFonts w:ascii="Arial" w:hAnsi="Arial" w:cs="Arial"/>
                <w:sz w:val="23"/>
                <w:szCs w:val="23"/>
              </w:rPr>
              <w:t>Conforme con lo anterior la modalidad de selección será la contratación directa, por esa razón se deberán aplicar las siguientes reglas respecto del invitado:</w:t>
            </w:r>
          </w:p>
          <w:p w14:paraId="64620DF6" w14:textId="77777777" w:rsidR="00E67C57" w:rsidRPr="00745CEF" w:rsidRDefault="00E67C57" w:rsidP="00701433">
            <w:pPr>
              <w:widowControl w:val="0"/>
              <w:spacing w:after="0" w:line="240" w:lineRule="auto"/>
              <w:jc w:val="both"/>
              <w:rPr>
                <w:rFonts w:ascii="Arial" w:hAnsi="Arial" w:cs="Arial"/>
                <w:sz w:val="23"/>
                <w:szCs w:val="23"/>
              </w:rPr>
            </w:pPr>
          </w:p>
          <w:p w14:paraId="20BE821E" w14:textId="77777777" w:rsidR="00E67C57" w:rsidRPr="00745CEF" w:rsidRDefault="00E67C57" w:rsidP="00701433">
            <w:pPr>
              <w:pStyle w:val="Prrafodelista"/>
              <w:widowControl w:val="0"/>
              <w:spacing w:after="0" w:line="240" w:lineRule="auto"/>
              <w:ind w:left="1080"/>
              <w:jc w:val="both"/>
              <w:rPr>
                <w:rFonts w:ascii="Arial" w:hAnsi="Arial" w:cs="Arial"/>
                <w:i/>
                <w:sz w:val="23"/>
                <w:szCs w:val="23"/>
              </w:rPr>
            </w:pPr>
            <w:proofErr w:type="gramStart"/>
            <w:r w:rsidRPr="00745CEF">
              <w:rPr>
                <w:rFonts w:ascii="Arial" w:hAnsi="Arial" w:cs="Arial"/>
                <w:i/>
                <w:sz w:val="23"/>
                <w:szCs w:val="23"/>
              </w:rPr>
              <w:t>“ a.</w:t>
            </w:r>
            <w:proofErr w:type="gramEnd"/>
            <w:r w:rsidRPr="00745CEF">
              <w:rPr>
                <w:rFonts w:ascii="Arial" w:hAnsi="Arial" w:cs="Arial"/>
                <w:i/>
                <w:sz w:val="23"/>
                <w:szCs w:val="23"/>
              </w:rPr>
              <w:t xml:space="preserve"> Selección Directa: para la celebración de contratos por esta modalidad, se requiere:</w:t>
            </w:r>
          </w:p>
          <w:p w14:paraId="47927404" w14:textId="77777777" w:rsidR="00E67C57" w:rsidRPr="00745CEF" w:rsidRDefault="00E67C57" w:rsidP="00701433">
            <w:pPr>
              <w:widowControl w:val="0"/>
              <w:spacing w:after="0" w:line="240" w:lineRule="auto"/>
              <w:ind w:left="360"/>
              <w:jc w:val="both"/>
              <w:rPr>
                <w:rFonts w:ascii="Arial" w:hAnsi="Arial" w:cs="Arial"/>
                <w:i/>
                <w:sz w:val="23"/>
                <w:szCs w:val="23"/>
              </w:rPr>
            </w:pPr>
          </w:p>
          <w:p w14:paraId="5879A35B" w14:textId="77777777" w:rsidR="00E67C57" w:rsidRPr="00745CEF" w:rsidRDefault="00E67C57" w:rsidP="00E67C57">
            <w:pPr>
              <w:pStyle w:val="Prrafodelista"/>
              <w:widowControl w:val="0"/>
              <w:numPr>
                <w:ilvl w:val="0"/>
                <w:numId w:val="1"/>
              </w:numPr>
              <w:spacing w:after="0" w:line="240" w:lineRule="auto"/>
              <w:jc w:val="both"/>
              <w:rPr>
                <w:rFonts w:ascii="Arial" w:hAnsi="Arial" w:cs="Arial"/>
                <w:i/>
                <w:sz w:val="23"/>
                <w:szCs w:val="23"/>
                <w:lang w:val="es-ES_tradnl"/>
              </w:rPr>
            </w:pPr>
            <w:r w:rsidRPr="00745CEF">
              <w:rPr>
                <w:rFonts w:ascii="Arial" w:hAnsi="Arial" w:cs="Arial"/>
                <w:i/>
                <w:sz w:val="23"/>
                <w:szCs w:val="23"/>
              </w:rPr>
              <w:t xml:space="preserve"> Elaboración de Estudios previos conforme a las indicaciones establecidas en la planeación contractual aplicable a cada contrato, adjunto al presente manual de contratación.</w:t>
            </w:r>
          </w:p>
          <w:p w14:paraId="4D7CB519" w14:textId="55EA021C" w:rsidR="00E67C57" w:rsidRPr="00745CEF" w:rsidRDefault="00AD7897" w:rsidP="00E67C57">
            <w:pPr>
              <w:pStyle w:val="Prrafodelista"/>
              <w:widowControl w:val="0"/>
              <w:numPr>
                <w:ilvl w:val="0"/>
                <w:numId w:val="1"/>
              </w:numPr>
              <w:spacing w:after="0" w:line="240" w:lineRule="auto"/>
              <w:jc w:val="both"/>
              <w:rPr>
                <w:rFonts w:ascii="Arial" w:hAnsi="Arial" w:cs="Arial"/>
                <w:i/>
                <w:sz w:val="23"/>
                <w:szCs w:val="23"/>
                <w:lang w:val="es-ES_tradnl"/>
              </w:rPr>
            </w:pPr>
            <w:r w:rsidRPr="00745CEF">
              <w:rPr>
                <w:rFonts w:ascii="Arial" w:hAnsi="Arial" w:cs="Arial"/>
                <w:i/>
                <w:sz w:val="23"/>
                <w:szCs w:val="23"/>
                <w:lang w:val="es-ES_tradnl"/>
              </w:rPr>
              <w:t>Invitación a presentar propuesta económica por parte de la empresa.</w:t>
            </w:r>
          </w:p>
          <w:p w14:paraId="2FBA8190" w14:textId="624521E7" w:rsidR="00AD7897" w:rsidRPr="00745CEF" w:rsidRDefault="00E67C57" w:rsidP="00E67C57">
            <w:pPr>
              <w:pStyle w:val="Prrafodelista"/>
              <w:widowControl w:val="0"/>
              <w:numPr>
                <w:ilvl w:val="0"/>
                <w:numId w:val="1"/>
              </w:numPr>
              <w:spacing w:after="0" w:line="240" w:lineRule="auto"/>
              <w:jc w:val="both"/>
              <w:rPr>
                <w:rFonts w:ascii="Arial" w:hAnsi="Arial" w:cs="Arial"/>
                <w:i/>
                <w:sz w:val="23"/>
                <w:szCs w:val="23"/>
                <w:lang w:val="es-ES_tradnl"/>
              </w:rPr>
            </w:pPr>
            <w:r w:rsidRPr="00745CEF">
              <w:rPr>
                <w:rFonts w:ascii="Arial" w:hAnsi="Arial" w:cs="Arial"/>
                <w:i/>
                <w:sz w:val="23"/>
                <w:szCs w:val="23"/>
              </w:rPr>
              <w:t>Oferta</w:t>
            </w:r>
            <w:r w:rsidR="00AD7897" w:rsidRPr="00745CEF">
              <w:rPr>
                <w:rFonts w:ascii="Arial" w:hAnsi="Arial" w:cs="Arial"/>
                <w:i/>
                <w:sz w:val="23"/>
                <w:szCs w:val="23"/>
              </w:rPr>
              <w:t xml:space="preserve"> económica por parte de la persona</w:t>
            </w:r>
            <w:r w:rsidRPr="00745CEF">
              <w:rPr>
                <w:rFonts w:ascii="Arial" w:hAnsi="Arial" w:cs="Arial"/>
                <w:i/>
                <w:sz w:val="23"/>
                <w:szCs w:val="23"/>
              </w:rPr>
              <w:t xml:space="preserve"> por escrito</w:t>
            </w:r>
            <w:r w:rsidR="00AD7897" w:rsidRPr="00745CEF">
              <w:rPr>
                <w:rFonts w:ascii="Arial" w:hAnsi="Arial" w:cs="Arial"/>
                <w:i/>
                <w:sz w:val="23"/>
                <w:szCs w:val="23"/>
              </w:rPr>
              <w:t>.</w:t>
            </w:r>
          </w:p>
          <w:p w14:paraId="097F7257" w14:textId="2C9F8AC4" w:rsidR="00E67C57" w:rsidRPr="00745CEF" w:rsidRDefault="00AD7897" w:rsidP="00AD7897">
            <w:pPr>
              <w:pStyle w:val="Prrafodelista"/>
              <w:widowControl w:val="0"/>
              <w:numPr>
                <w:ilvl w:val="0"/>
                <w:numId w:val="1"/>
              </w:numPr>
              <w:spacing w:after="0" w:line="240" w:lineRule="auto"/>
              <w:jc w:val="both"/>
              <w:rPr>
                <w:rFonts w:ascii="Arial" w:hAnsi="Arial" w:cs="Arial"/>
                <w:i/>
                <w:sz w:val="23"/>
                <w:szCs w:val="23"/>
                <w:lang w:val="es-ES_tradnl"/>
              </w:rPr>
            </w:pPr>
            <w:r w:rsidRPr="00745CEF">
              <w:rPr>
                <w:rFonts w:ascii="Arial" w:hAnsi="Arial" w:cs="Arial"/>
                <w:i/>
                <w:sz w:val="23"/>
                <w:szCs w:val="23"/>
              </w:rPr>
              <w:t>Expedición de Certificado de Disponibilidad Presupuestal (</w:t>
            </w:r>
            <w:proofErr w:type="spellStart"/>
            <w:r w:rsidRPr="00745CEF">
              <w:rPr>
                <w:rFonts w:ascii="Arial" w:hAnsi="Arial" w:cs="Arial"/>
                <w:i/>
                <w:sz w:val="23"/>
                <w:szCs w:val="23"/>
              </w:rPr>
              <w:t>CDP</w:t>
            </w:r>
            <w:proofErr w:type="spellEnd"/>
            <w:proofErr w:type="gramStart"/>
            <w:r w:rsidRPr="00745CEF">
              <w:rPr>
                <w:rFonts w:ascii="Arial" w:hAnsi="Arial" w:cs="Arial"/>
                <w:i/>
                <w:sz w:val="23"/>
                <w:szCs w:val="23"/>
              </w:rPr>
              <w:t>).</w:t>
            </w:r>
            <w:r w:rsidR="00E67C57" w:rsidRPr="00745CEF">
              <w:rPr>
                <w:rFonts w:ascii="Arial" w:hAnsi="Arial" w:cs="Arial"/>
                <w:i/>
                <w:sz w:val="23"/>
                <w:szCs w:val="23"/>
              </w:rPr>
              <w:t>…</w:t>
            </w:r>
            <w:proofErr w:type="gramEnd"/>
            <w:r w:rsidR="00E67C57" w:rsidRPr="00745CEF">
              <w:rPr>
                <w:rFonts w:ascii="Arial" w:hAnsi="Arial" w:cs="Arial"/>
                <w:i/>
                <w:sz w:val="23"/>
                <w:szCs w:val="23"/>
              </w:rPr>
              <w:t>”</w:t>
            </w:r>
          </w:p>
          <w:p w14:paraId="79522D5F" w14:textId="77777777" w:rsidR="00E67C57" w:rsidRPr="00745CEF" w:rsidRDefault="00E67C57" w:rsidP="00701433">
            <w:pPr>
              <w:widowControl w:val="0"/>
              <w:spacing w:after="0" w:line="240" w:lineRule="auto"/>
              <w:jc w:val="both"/>
              <w:rPr>
                <w:rFonts w:ascii="Arial" w:hAnsi="Arial" w:cs="Arial"/>
                <w:sz w:val="23"/>
                <w:szCs w:val="23"/>
                <w:lang w:val="es-ES_tradnl"/>
              </w:rPr>
            </w:pPr>
          </w:p>
          <w:p w14:paraId="60A39770" w14:textId="77777777" w:rsidR="00E67C57" w:rsidRPr="00745CEF" w:rsidRDefault="00E67C57" w:rsidP="00701433">
            <w:pPr>
              <w:widowControl w:val="0"/>
              <w:spacing w:after="0" w:line="240" w:lineRule="auto"/>
              <w:jc w:val="both"/>
              <w:rPr>
                <w:rFonts w:ascii="Arial" w:hAnsi="Arial" w:cs="Arial"/>
                <w:sz w:val="23"/>
                <w:szCs w:val="23"/>
                <w:lang w:val="es-ES_tradnl"/>
              </w:rPr>
            </w:pPr>
            <w:r w:rsidRPr="00745CEF">
              <w:rPr>
                <w:rFonts w:ascii="Arial" w:hAnsi="Arial" w:cs="Arial"/>
                <w:sz w:val="23"/>
                <w:szCs w:val="23"/>
                <w:lang w:val="es-ES_tradnl"/>
              </w:rPr>
              <w:t xml:space="preserve">Es necesario que se realicen varias precisiones sobre la causal de contratación directa cuando el tipo contractual es el de prestación de servicios profesionales y de apoyo a la gestión: en primer </w:t>
            </w:r>
            <w:proofErr w:type="gramStart"/>
            <w:r w:rsidRPr="00745CEF">
              <w:rPr>
                <w:rFonts w:ascii="Arial" w:hAnsi="Arial" w:cs="Arial"/>
                <w:sz w:val="23"/>
                <w:szCs w:val="23"/>
                <w:lang w:val="es-ES_tradnl"/>
              </w:rPr>
              <w:t>lugar</w:t>
            </w:r>
            <w:proofErr w:type="gramEnd"/>
            <w:r w:rsidRPr="00745CEF">
              <w:rPr>
                <w:rFonts w:ascii="Arial" w:hAnsi="Arial" w:cs="Arial"/>
                <w:sz w:val="23"/>
                <w:szCs w:val="23"/>
                <w:lang w:val="es-ES_tradnl"/>
              </w:rPr>
              <w:t xml:space="preserve"> no se requiere realizar más de una invitación y por ende no se requiere recibir más de una oferta, en segundo lugar por tratarse de un contrato intuito </w:t>
            </w:r>
            <w:proofErr w:type="spellStart"/>
            <w:r w:rsidRPr="00745CEF">
              <w:rPr>
                <w:rFonts w:ascii="Arial" w:hAnsi="Arial" w:cs="Arial"/>
                <w:sz w:val="23"/>
                <w:szCs w:val="23"/>
                <w:lang w:val="es-ES_tradnl"/>
              </w:rPr>
              <w:t>personae</w:t>
            </w:r>
            <w:proofErr w:type="spellEnd"/>
            <w:r w:rsidRPr="00745CEF">
              <w:rPr>
                <w:rFonts w:ascii="Arial" w:hAnsi="Arial" w:cs="Arial"/>
                <w:sz w:val="23"/>
                <w:szCs w:val="23"/>
                <w:lang w:val="es-ES_tradnl"/>
              </w:rPr>
              <w:t xml:space="preserve"> su valor no se estima con apoyo en un estudio de mercado.</w:t>
            </w:r>
          </w:p>
          <w:p w14:paraId="7EF57C53" w14:textId="77777777" w:rsidR="00E67C57" w:rsidRPr="00745CEF" w:rsidRDefault="00E67C57" w:rsidP="00701433">
            <w:pPr>
              <w:widowControl w:val="0"/>
              <w:spacing w:after="0" w:line="240" w:lineRule="auto"/>
              <w:jc w:val="both"/>
              <w:rPr>
                <w:rFonts w:ascii="Arial" w:hAnsi="Arial" w:cs="Arial"/>
                <w:sz w:val="23"/>
                <w:szCs w:val="23"/>
                <w:lang w:val="es-ES_tradnl"/>
              </w:rPr>
            </w:pPr>
          </w:p>
        </w:tc>
      </w:tr>
      <w:tr w:rsidR="00E67C57" w:rsidRPr="00745CEF" w14:paraId="1B2078CB" w14:textId="77777777" w:rsidTr="00B445D8">
        <w:trPr>
          <w:trHeight w:val="700"/>
        </w:trPr>
        <w:tc>
          <w:tcPr>
            <w:tcW w:w="10348" w:type="dxa"/>
            <w:gridSpan w:val="3"/>
            <w:vAlign w:val="center"/>
          </w:tcPr>
          <w:p w14:paraId="289328C5" w14:textId="77777777" w:rsidR="00E67C57" w:rsidRPr="00745CEF" w:rsidRDefault="00E67C57" w:rsidP="00701433">
            <w:pPr>
              <w:widowControl w:val="0"/>
              <w:spacing w:after="0"/>
              <w:jc w:val="center"/>
              <w:rPr>
                <w:rFonts w:ascii="Arial" w:hAnsi="Arial" w:cs="Arial"/>
                <w:b/>
                <w:bCs/>
                <w:sz w:val="23"/>
                <w:szCs w:val="23"/>
              </w:rPr>
            </w:pPr>
            <w:r w:rsidRPr="00745CEF">
              <w:rPr>
                <w:rFonts w:ascii="Arial" w:hAnsi="Arial" w:cs="Arial"/>
                <w:b/>
                <w:bCs/>
                <w:sz w:val="23"/>
                <w:szCs w:val="23"/>
              </w:rPr>
              <w:t xml:space="preserve">5. </w:t>
            </w:r>
            <w:proofErr w:type="spellStart"/>
            <w:r w:rsidRPr="00745CEF">
              <w:rPr>
                <w:rFonts w:ascii="Arial" w:hAnsi="Arial" w:cs="Arial"/>
                <w:b/>
                <w:bCs/>
                <w:sz w:val="23"/>
                <w:szCs w:val="23"/>
              </w:rPr>
              <w:t>TIPIFICACION</w:t>
            </w:r>
            <w:proofErr w:type="spellEnd"/>
            <w:r w:rsidRPr="00745CEF">
              <w:rPr>
                <w:rFonts w:ascii="Arial" w:hAnsi="Arial" w:cs="Arial"/>
                <w:b/>
                <w:bCs/>
                <w:sz w:val="23"/>
                <w:szCs w:val="23"/>
              </w:rPr>
              <w:t xml:space="preserve">, </w:t>
            </w:r>
            <w:proofErr w:type="spellStart"/>
            <w:r w:rsidRPr="00745CEF">
              <w:rPr>
                <w:rFonts w:ascii="Arial" w:hAnsi="Arial" w:cs="Arial"/>
                <w:b/>
                <w:bCs/>
                <w:sz w:val="23"/>
                <w:szCs w:val="23"/>
              </w:rPr>
              <w:t>ESTIMACION</w:t>
            </w:r>
            <w:proofErr w:type="spellEnd"/>
            <w:r w:rsidRPr="00745CEF">
              <w:rPr>
                <w:rFonts w:ascii="Arial" w:hAnsi="Arial" w:cs="Arial"/>
                <w:b/>
                <w:bCs/>
                <w:sz w:val="23"/>
                <w:szCs w:val="23"/>
              </w:rPr>
              <w:t xml:space="preserve"> Y ASIGNACIÓN DE RIESGOS</w:t>
            </w:r>
          </w:p>
          <w:p w14:paraId="308FE3BC" w14:textId="2E1F5EDF" w:rsidR="00E67C57" w:rsidRPr="00745CEF" w:rsidRDefault="00E67C57" w:rsidP="00701433">
            <w:pPr>
              <w:widowControl w:val="0"/>
              <w:spacing w:after="0"/>
              <w:jc w:val="both"/>
              <w:rPr>
                <w:rFonts w:ascii="Arial" w:hAnsi="Arial" w:cs="Arial"/>
                <w:iCs/>
                <w:color w:val="000000"/>
                <w:sz w:val="23"/>
                <w:szCs w:val="23"/>
              </w:rPr>
            </w:pPr>
            <w:r w:rsidRPr="00745CEF">
              <w:rPr>
                <w:rFonts w:ascii="Arial" w:hAnsi="Arial" w:cs="Arial"/>
                <w:iCs/>
                <w:color w:val="000000"/>
                <w:sz w:val="23"/>
                <w:szCs w:val="23"/>
              </w:rPr>
              <w:t xml:space="preserve">Manual de </w:t>
            </w:r>
            <w:r w:rsidR="002459C4" w:rsidRPr="00745CEF">
              <w:rPr>
                <w:rFonts w:ascii="Arial" w:hAnsi="Arial" w:cs="Arial"/>
                <w:iCs/>
                <w:color w:val="000000"/>
                <w:sz w:val="23"/>
                <w:szCs w:val="23"/>
              </w:rPr>
              <w:t>Contratación Anexo</w:t>
            </w:r>
            <w:r w:rsidRPr="00745CEF">
              <w:rPr>
                <w:rFonts w:ascii="Arial" w:hAnsi="Arial" w:cs="Arial"/>
                <w:iCs/>
                <w:color w:val="000000"/>
                <w:sz w:val="23"/>
                <w:szCs w:val="23"/>
              </w:rPr>
              <w:t xml:space="preserve"> No. 1 Punto No. 1.4.</w:t>
            </w:r>
          </w:p>
        </w:tc>
      </w:tr>
      <w:tr w:rsidR="00E67C57" w:rsidRPr="00745CEF" w14:paraId="18F0A58E" w14:textId="77777777" w:rsidTr="00B445D8">
        <w:trPr>
          <w:trHeight w:val="1243"/>
        </w:trPr>
        <w:tc>
          <w:tcPr>
            <w:tcW w:w="10348" w:type="dxa"/>
            <w:gridSpan w:val="3"/>
            <w:vAlign w:val="center"/>
          </w:tcPr>
          <w:p w14:paraId="47C6C0E3" w14:textId="77777777" w:rsidR="00E67C57" w:rsidRPr="00745CEF" w:rsidRDefault="00E67C57" w:rsidP="00701433">
            <w:pPr>
              <w:spacing w:after="0"/>
              <w:jc w:val="center"/>
              <w:rPr>
                <w:rFonts w:ascii="Arial" w:hAnsi="Arial" w:cs="Arial"/>
                <w:b/>
                <w:sz w:val="23"/>
                <w:szCs w:val="23"/>
              </w:rPr>
            </w:pPr>
          </w:p>
          <w:tbl>
            <w:tblPr>
              <w:tblW w:w="10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875"/>
            </w:tblGrid>
            <w:tr w:rsidR="00E67C57" w:rsidRPr="00745CEF" w14:paraId="55A2C1DF" w14:textId="77777777" w:rsidTr="00B445D8">
              <w:tc>
                <w:tcPr>
                  <w:tcW w:w="2268" w:type="dxa"/>
                </w:tcPr>
                <w:p w14:paraId="2EE2A6B2" w14:textId="77777777" w:rsidR="00E67C57" w:rsidRPr="00745CEF" w:rsidRDefault="00E67C57" w:rsidP="00701433">
                  <w:pPr>
                    <w:spacing w:after="0"/>
                    <w:jc w:val="both"/>
                    <w:rPr>
                      <w:rFonts w:ascii="Arial" w:hAnsi="Arial" w:cs="Arial"/>
                      <w:b/>
                      <w:sz w:val="23"/>
                      <w:szCs w:val="23"/>
                    </w:rPr>
                  </w:pPr>
                  <w:proofErr w:type="spellStart"/>
                  <w:r w:rsidRPr="00745CEF">
                    <w:rPr>
                      <w:rFonts w:ascii="Arial" w:hAnsi="Arial" w:cs="Arial"/>
                      <w:b/>
                      <w:sz w:val="23"/>
                      <w:szCs w:val="23"/>
                    </w:rPr>
                    <w:t>ANALISIS</w:t>
                  </w:r>
                  <w:proofErr w:type="spellEnd"/>
                  <w:r w:rsidRPr="00745CEF">
                    <w:rPr>
                      <w:rFonts w:ascii="Arial" w:hAnsi="Arial" w:cs="Arial"/>
                      <w:b/>
                      <w:sz w:val="23"/>
                      <w:szCs w:val="23"/>
                    </w:rPr>
                    <w:t xml:space="preserve"> DEL RIESGO</w:t>
                  </w:r>
                </w:p>
              </w:tc>
              <w:tc>
                <w:tcPr>
                  <w:tcW w:w="7875" w:type="dxa"/>
                </w:tcPr>
                <w:p w14:paraId="4821D986"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DESCRIPCIÓN </w:t>
                  </w:r>
                </w:p>
              </w:tc>
            </w:tr>
            <w:tr w:rsidR="00E67C57" w:rsidRPr="00745CEF" w14:paraId="452B10BD" w14:textId="77777777" w:rsidTr="00B445D8">
              <w:tc>
                <w:tcPr>
                  <w:tcW w:w="2268" w:type="dxa"/>
                </w:tcPr>
                <w:p w14:paraId="5FF459D5"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TIPIFICACIÓN DEL RIESGO</w:t>
                  </w:r>
                </w:p>
              </w:tc>
              <w:tc>
                <w:tcPr>
                  <w:tcW w:w="7875" w:type="dxa"/>
                </w:tcPr>
                <w:p w14:paraId="3C2727B5"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RIESGO COMERCIAL</w:t>
                  </w:r>
                </w:p>
              </w:tc>
            </w:tr>
            <w:tr w:rsidR="00E67C57" w:rsidRPr="00745CEF" w14:paraId="43E4ACD6" w14:textId="77777777" w:rsidTr="00B445D8">
              <w:tc>
                <w:tcPr>
                  <w:tcW w:w="2268" w:type="dxa"/>
                </w:tcPr>
                <w:p w14:paraId="202DEF2A"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ESTIMACIÓN DEL RIESGO</w:t>
                  </w:r>
                </w:p>
              </w:tc>
              <w:tc>
                <w:tcPr>
                  <w:tcW w:w="7875" w:type="dxa"/>
                </w:tcPr>
                <w:p w14:paraId="1D3CE332"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El riesgo comercial supone que el contratista realiza sus propios análisis para determinar el precio final, por lo tanto, el riesgo comercial debe ser asumido por el contratista desde la formulación de su oferta con la garantía </w:t>
                  </w:r>
                  <w:r w:rsidRPr="00745CEF">
                    <w:rPr>
                      <w:rFonts w:ascii="Arial" w:hAnsi="Arial" w:cs="Arial"/>
                      <w:sz w:val="23"/>
                      <w:szCs w:val="23"/>
                    </w:rPr>
                    <w:lastRenderedPageBreak/>
                    <w:t>de seriedad de la oferta y se extiende máximo hasta la culminación del plazo de ejecución.</w:t>
                  </w:r>
                </w:p>
              </w:tc>
            </w:tr>
            <w:tr w:rsidR="00E67C57" w:rsidRPr="00745CEF" w14:paraId="478B1541" w14:textId="77777777" w:rsidTr="00B445D8">
              <w:tc>
                <w:tcPr>
                  <w:tcW w:w="2268" w:type="dxa"/>
                </w:tcPr>
                <w:p w14:paraId="36C76602"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lastRenderedPageBreak/>
                    <w:t>ASIGNACIÓN DEL RIESGO</w:t>
                  </w:r>
                </w:p>
              </w:tc>
              <w:tc>
                <w:tcPr>
                  <w:tcW w:w="7875" w:type="dxa"/>
                </w:tcPr>
                <w:p w14:paraId="1AA13385"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CONTRATISTA</w:t>
                  </w:r>
                </w:p>
                <w:p w14:paraId="35423229" w14:textId="77777777" w:rsidR="00E67C57" w:rsidRPr="00745CEF" w:rsidRDefault="00E67C57" w:rsidP="00701433">
                  <w:pPr>
                    <w:spacing w:after="0"/>
                    <w:jc w:val="both"/>
                    <w:rPr>
                      <w:rFonts w:ascii="Arial" w:hAnsi="Arial" w:cs="Arial"/>
                      <w:sz w:val="23"/>
                      <w:szCs w:val="23"/>
                    </w:rPr>
                  </w:pPr>
                </w:p>
              </w:tc>
            </w:tr>
            <w:tr w:rsidR="00E67C57" w:rsidRPr="00745CEF" w14:paraId="7D2A728D" w14:textId="77777777" w:rsidTr="00B445D8">
              <w:tc>
                <w:tcPr>
                  <w:tcW w:w="2268" w:type="dxa"/>
                </w:tcPr>
                <w:p w14:paraId="3DBB2798"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MECANISMO DE COBERTURA</w:t>
                  </w:r>
                </w:p>
              </w:tc>
              <w:tc>
                <w:tcPr>
                  <w:tcW w:w="7875" w:type="dxa"/>
                </w:tcPr>
                <w:p w14:paraId="4FEAC8E9"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En la minuta del contrato a suscribirse por </w:t>
                  </w:r>
                  <w:proofErr w:type="gramStart"/>
                  <w:r w:rsidRPr="00745CEF">
                    <w:rPr>
                      <w:rFonts w:ascii="Arial" w:hAnsi="Arial" w:cs="Arial"/>
                      <w:sz w:val="23"/>
                      <w:szCs w:val="23"/>
                    </w:rPr>
                    <w:t>la partes</w:t>
                  </w:r>
                  <w:proofErr w:type="gramEnd"/>
                  <w:r w:rsidRPr="00745CEF">
                    <w:rPr>
                      <w:rFonts w:ascii="Arial" w:hAnsi="Arial" w:cs="Arial"/>
                      <w:sz w:val="23"/>
                      <w:szCs w:val="23"/>
                    </w:rPr>
                    <w:t xml:space="preserve"> se deberá establecer con precisión que los precios ofrecidos en la oferta económica se mantendrán sin ninguna variación y sin ningún reconocimiento por variaciones del mismo o por error en la elaboración de la oferta.</w:t>
                  </w:r>
                </w:p>
              </w:tc>
            </w:tr>
            <w:tr w:rsidR="00E67C57" w:rsidRPr="00745CEF" w14:paraId="321E7A51" w14:textId="77777777" w:rsidTr="00B445D8">
              <w:tc>
                <w:tcPr>
                  <w:tcW w:w="2268" w:type="dxa"/>
                </w:tcPr>
                <w:p w14:paraId="6079783E"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JUSTIFICACIÓN </w:t>
                  </w:r>
                </w:p>
              </w:tc>
              <w:tc>
                <w:tcPr>
                  <w:tcW w:w="7875" w:type="dxa"/>
                </w:tcPr>
                <w:p w14:paraId="2F06C774"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Si se le solicitó propuesta económica al contratista y la misma fue aceptada por la entidad estatal, el contratista al formular su oferta debe garantizar que conservará los precios ofrecidos hasta la culminación del plazo de ejecución y por ello no podrá reclamar desequilibrio económico, así después detectó que pudo cometer un error en la formulación de la oferta económica, no puede alegar su </w:t>
                  </w:r>
                  <w:proofErr w:type="gramStart"/>
                  <w:r w:rsidRPr="00745CEF">
                    <w:rPr>
                      <w:rFonts w:ascii="Arial" w:hAnsi="Arial" w:cs="Arial"/>
                      <w:sz w:val="23"/>
                      <w:szCs w:val="23"/>
                    </w:rPr>
                    <w:t>propio culpa</w:t>
                  </w:r>
                  <w:proofErr w:type="gramEnd"/>
                  <w:r w:rsidRPr="00745CEF">
                    <w:rPr>
                      <w:rFonts w:ascii="Arial" w:hAnsi="Arial" w:cs="Arial"/>
                      <w:sz w:val="23"/>
                      <w:szCs w:val="23"/>
                    </w:rPr>
                    <w:t xml:space="preserve"> para que le restablezcan la ecuación económica del contrato.</w:t>
                  </w:r>
                </w:p>
              </w:tc>
            </w:tr>
            <w:tr w:rsidR="00E67C57" w:rsidRPr="00745CEF" w14:paraId="01BA043D" w14:textId="77777777" w:rsidTr="00B445D8">
              <w:tc>
                <w:tcPr>
                  <w:tcW w:w="2268" w:type="dxa"/>
                </w:tcPr>
                <w:p w14:paraId="564752B6"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TIPIFICACIÓN DEL RIESGO</w:t>
                  </w:r>
                </w:p>
              </w:tc>
              <w:tc>
                <w:tcPr>
                  <w:tcW w:w="7875" w:type="dxa"/>
                </w:tcPr>
                <w:p w14:paraId="093CEF6E"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RIESGO TRIBUTARIO</w:t>
                  </w:r>
                </w:p>
              </w:tc>
            </w:tr>
            <w:tr w:rsidR="00E67C57" w:rsidRPr="00745CEF" w14:paraId="422E63A8" w14:textId="77777777" w:rsidTr="00B445D8">
              <w:tc>
                <w:tcPr>
                  <w:tcW w:w="2268" w:type="dxa"/>
                </w:tcPr>
                <w:p w14:paraId="58415141"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ESTIMACIÓN DEL RIESGO</w:t>
                  </w:r>
                </w:p>
              </w:tc>
              <w:tc>
                <w:tcPr>
                  <w:tcW w:w="7875" w:type="dxa"/>
                </w:tcPr>
                <w:p w14:paraId="5CD71430"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La entidad estatal al momento de celebrar el contrato deberá indicar la relación de impuestos nacionales, departamentales o municipales vigentes y dejar constancia que todos aquellos tributos, tasas o contribuciones que se generen antes de la presentación de la oferta, queden incluidos en la misma. </w:t>
                  </w:r>
                </w:p>
              </w:tc>
            </w:tr>
            <w:tr w:rsidR="00E67C57" w:rsidRPr="00745CEF" w14:paraId="094D6D08" w14:textId="77777777" w:rsidTr="00B445D8">
              <w:tc>
                <w:tcPr>
                  <w:tcW w:w="2268" w:type="dxa"/>
                </w:tcPr>
                <w:p w14:paraId="08B2054B"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ASIGNACIÓN DEL RIESGO</w:t>
                  </w:r>
                </w:p>
              </w:tc>
              <w:tc>
                <w:tcPr>
                  <w:tcW w:w="7875" w:type="dxa"/>
                </w:tcPr>
                <w:p w14:paraId="3081B8E2"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CONTRATISTA</w:t>
                  </w:r>
                </w:p>
                <w:p w14:paraId="7B9E7723" w14:textId="77777777" w:rsidR="00E67C57" w:rsidRPr="00745CEF" w:rsidRDefault="00E67C57" w:rsidP="00701433">
                  <w:pPr>
                    <w:spacing w:after="0"/>
                    <w:jc w:val="both"/>
                    <w:rPr>
                      <w:rFonts w:ascii="Arial" w:hAnsi="Arial" w:cs="Arial"/>
                      <w:sz w:val="23"/>
                      <w:szCs w:val="23"/>
                    </w:rPr>
                  </w:pPr>
                </w:p>
              </w:tc>
            </w:tr>
            <w:tr w:rsidR="00E67C57" w:rsidRPr="00745CEF" w14:paraId="43A1BC5B" w14:textId="77777777" w:rsidTr="00B445D8">
              <w:tc>
                <w:tcPr>
                  <w:tcW w:w="2268" w:type="dxa"/>
                </w:tcPr>
                <w:p w14:paraId="7A5C945C"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MECANISMO DE COBERTURA</w:t>
                  </w:r>
                </w:p>
              </w:tc>
              <w:tc>
                <w:tcPr>
                  <w:tcW w:w="7875" w:type="dxa"/>
                </w:tcPr>
                <w:p w14:paraId="4CB48010"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En la minuta del contrato a suscribirse por </w:t>
                  </w:r>
                  <w:proofErr w:type="gramStart"/>
                  <w:r w:rsidRPr="00745CEF">
                    <w:rPr>
                      <w:rFonts w:ascii="Arial" w:hAnsi="Arial" w:cs="Arial"/>
                      <w:sz w:val="23"/>
                      <w:szCs w:val="23"/>
                    </w:rPr>
                    <w:t>la partes</w:t>
                  </w:r>
                  <w:proofErr w:type="gramEnd"/>
                  <w:r w:rsidRPr="00745CEF">
                    <w:rPr>
                      <w:rFonts w:ascii="Arial" w:hAnsi="Arial" w:cs="Arial"/>
                      <w:sz w:val="23"/>
                      <w:szCs w:val="23"/>
                    </w:rPr>
                    <w:t xml:space="preserve"> se deberá consagrar una cláusula que estipule expresamente que el contratista no podrá reclamar ningún mayor valor como consecuencia de su desconocimiento de la existencia del tributo, tasa o contribución generado antes de la presentación de su oferta. </w:t>
                  </w:r>
                </w:p>
              </w:tc>
            </w:tr>
            <w:tr w:rsidR="00E67C57" w:rsidRPr="00745CEF" w14:paraId="3F97A8F1" w14:textId="77777777" w:rsidTr="00B445D8">
              <w:tc>
                <w:tcPr>
                  <w:tcW w:w="2268" w:type="dxa"/>
                </w:tcPr>
                <w:p w14:paraId="2EC3C108"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JUSTIFICACIÓN </w:t>
                  </w:r>
                </w:p>
              </w:tc>
              <w:tc>
                <w:tcPr>
                  <w:tcW w:w="7875" w:type="dxa"/>
                </w:tcPr>
                <w:p w14:paraId="26D11ECF"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Los tributos, tasas y contribuciones que hayan sido aprobados por las respectivas corporaciones públicas, solo serán asumidos por los contratistas si dicha aprobación se surtió con anterioridad a la presentación de la oferta y ellos no podrán con posterioridad demandar un posible desequilibrio económico del contrato, por cuanto tienen la carga de haber </w:t>
                  </w:r>
                  <w:r w:rsidRPr="00745CEF">
                    <w:rPr>
                      <w:rFonts w:ascii="Arial" w:hAnsi="Arial" w:cs="Arial"/>
                      <w:sz w:val="23"/>
                      <w:szCs w:val="23"/>
                    </w:rPr>
                    <w:lastRenderedPageBreak/>
                    <w:t xml:space="preserve">conocido de su existencia al momento de formular su propuesta.  Sólo si el tributo, tasa o contribución se aprueba por la respectiva corporación pública con posterioridad a la presentación de la oferta, sería la entidad estatal en virtud del principio de solidaridad constitucional que repararía hasta el punto de no perdida al contratista en aplicación del numeral 1º del artículo 5º de la ley 80 de 1993. </w:t>
                  </w:r>
                </w:p>
              </w:tc>
            </w:tr>
            <w:tr w:rsidR="00E67C57" w:rsidRPr="00745CEF" w14:paraId="308868C2" w14:textId="77777777" w:rsidTr="00B445D8">
              <w:tc>
                <w:tcPr>
                  <w:tcW w:w="2268" w:type="dxa"/>
                </w:tcPr>
                <w:p w14:paraId="3838F2CD"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lastRenderedPageBreak/>
                    <w:t>TIPIFICACIÓN DEL RIESGO</w:t>
                  </w:r>
                </w:p>
              </w:tc>
              <w:tc>
                <w:tcPr>
                  <w:tcW w:w="7875" w:type="dxa"/>
                </w:tcPr>
                <w:p w14:paraId="7BC786B9"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RIESGO FINANCIERO </w:t>
                  </w:r>
                </w:p>
              </w:tc>
            </w:tr>
            <w:tr w:rsidR="00E67C57" w:rsidRPr="00745CEF" w14:paraId="2AD05631" w14:textId="77777777" w:rsidTr="00B445D8">
              <w:tc>
                <w:tcPr>
                  <w:tcW w:w="2268" w:type="dxa"/>
                </w:tcPr>
                <w:p w14:paraId="7C27B68F"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ESTIMACIÓN DEL RIESGO</w:t>
                  </w:r>
                </w:p>
              </w:tc>
              <w:tc>
                <w:tcPr>
                  <w:tcW w:w="7875" w:type="dxa"/>
                </w:tcPr>
                <w:p w14:paraId="1A939538" w14:textId="77777777" w:rsidR="00E67C57" w:rsidRPr="00745CEF" w:rsidRDefault="00E67C57" w:rsidP="00701433">
                  <w:pPr>
                    <w:spacing w:after="0"/>
                    <w:jc w:val="both"/>
                    <w:rPr>
                      <w:rFonts w:ascii="Arial" w:hAnsi="Arial" w:cs="Arial"/>
                      <w:sz w:val="23"/>
                      <w:szCs w:val="23"/>
                    </w:rPr>
                  </w:pPr>
                  <w:r w:rsidRPr="00745CEF">
                    <w:rPr>
                      <w:rFonts w:ascii="Arial" w:hAnsi="Arial" w:cs="Arial"/>
                      <w:b/>
                      <w:sz w:val="23"/>
                      <w:szCs w:val="23"/>
                    </w:rPr>
                    <w:t>DEVALUACIÓN DEL PESO COLOMBIANO.</w:t>
                  </w:r>
                  <w:r w:rsidRPr="00745CEF">
                    <w:rPr>
                      <w:rFonts w:ascii="Arial" w:hAnsi="Arial" w:cs="Arial"/>
                      <w:sz w:val="23"/>
                      <w:szCs w:val="23"/>
                    </w:rPr>
                    <w:t xml:space="preserve"> Debido a las reglas de la economía, el peso colombiano sufre de la pérdida de su poder adquisitivo, por lo tanto, al momento con la presentación de la oferta económica y de celebrar el contrato, se debe dejar constancia que el contratista al realizar sus cálculos incluyó la pérdida del poder adquisitivo o el fenómeno de devaluación del peso colombiano, de tal manera que presentada la oferta, el contratista asume este fenómeno y durante la ejecución del contrato no podrá presentar reclamaciones sobre este concepto. </w:t>
                  </w:r>
                </w:p>
              </w:tc>
            </w:tr>
            <w:tr w:rsidR="00E67C57" w:rsidRPr="00745CEF" w14:paraId="12933730" w14:textId="77777777" w:rsidTr="00B445D8">
              <w:tc>
                <w:tcPr>
                  <w:tcW w:w="2268" w:type="dxa"/>
                </w:tcPr>
                <w:p w14:paraId="15876F45"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ASIGNACIÓN DEL RIESGO</w:t>
                  </w:r>
                </w:p>
              </w:tc>
              <w:tc>
                <w:tcPr>
                  <w:tcW w:w="7875" w:type="dxa"/>
                </w:tcPr>
                <w:p w14:paraId="07C458E6" w14:textId="77777777" w:rsidR="00E67C57" w:rsidRPr="00745CEF" w:rsidRDefault="00E67C57" w:rsidP="00701433">
                  <w:pPr>
                    <w:spacing w:after="0"/>
                    <w:jc w:val="both"/>
                    <w:rPr>
                      <w:rFonts w:ascii="Arial" w:hAnsi="Arial" w:cs="Arial"/>
                      <w:sz w:val="23"/>
                      <w:szCs w:val="23"/>
                    </w:rPr>
                  </w:pPr>
                  <w:r w:rsidRPr="00745CEF">
                    <w:rPr>
                      <w:rFonts w:ascii="Arial" w:hAnsi="Arial" w:cs="Arial"/>
                      <w:b/>
                      <w:sz w:val="23"/>
                      <w:szCs w:val="23"/>
                    </w:rPr>
                    <w:t>CONTRATISTA</w:t>
                  </w:r>
                </w:p>
              </w:tc>
            </w:tr>
            <w:tr w:rsidR="00E67C57" w:rsidRPr="00745CEF" w14:paraId="5D33714D" w14:textId="77777777" w:rsidTr="00B445D8">
              <w:tc>
                <w:tcPr>
                  <w:tcW w:w="2268" w:type="dxa"/>
                </w:tcPr>
                <w:p w14:paraId="34B8F8CA"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MECANISMO DE COBERTURA</w:t>
                  </w:r>
                </w:p>
              </w:tc>
              <w:tc>
                <w:tcPr>
                  <w:tcW w:w="7875" w:type="dxa"/>
                </w:tcPr>
                <w:p w14:paraId="372D3ABF"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En la minuta del contrato deberá dejarse una cláusula en donde se señale que la devaluación del peso colombiano es una contingencia estudiada por el contratista al momento de formular su oferta, por lo tanto, la entidad estatal no reconocerá suma alguna derivado de la pérdida del poder adquisitivo de la propuesta presentada por el contratista. </w:t>
                  </w:r>
                </w:p>
              </w:tc>
            </w:tr>
            <w:tr w:rsidR="00E67C57" w:rsidRPr="00745CEF" w14:paraId="709DDD93" w14:textId="77777777" w:rsidTr="00B445D8">
              <w:tc>
                <w:tcPr>
                  <w:tcW w:w="2268" w:type="dxa"/>
                </w:tcPr>
                <w:p w14:paraId="198E6E7E"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JUSTIFICACIÓN </w:t>
                  </w:r>
                </w:p>
              </w:tc>
              <w:tc>
                <w:tcPr>
                  <w:tcW w:w="7875" w:type="dxa"/>
                </w:tcPr>
                <w:p w14:paraId="0831913F"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Si bien la devaluación del peso colombiano es una constante que se ocasiona de manera mensual y así lo certifica el Departamento Administrativo Nacional de Estadística (DANE), el contratista debe realizar su análisis financiero a fin de determinar cómo conserva el valor de su oferta sin que se deprecie, de tal manera que cuando presente su propuesta al Estado, ya incluya esta variable.  De igual manera le permite hacer propuestas sacrificando este componente con el fin que le adjudiquen el contrato y de esta manera asumiendo el riesgo </w:t>
                  </w:r>
                  <w:proofErr w:type="spellStart"/>
                  <w:r w:rsidRPr="00745CEF">
                    <w:rPr>
                      <w:rFonts w:ascii="Arial" w:hAnsi="Arial" w:cs="Arial"/>
                      <w:sz w:val="23"/>
                      <w:szCs w:val="23"/>
                    </w:rPr>
                    <w:t>devaluativo</w:t>
                  </w:r>
                  <w:proofErr w:type="spellEnd"/>
                  <w:r w:rsidRPr="00745CEF">
                    <w:rPr>
                      <w:rFonts w:ascii="Arial" w:hAnsi="Arial" w:cs="Arial"/>
                      <w:sz w:val="23"/>
                      <w:szCs w:val="23"/>
                    </w:rPr>
                    <w:t xml:space="preserve"> de nuestro peso.</w:t>
                  </w:r>
                </w:p>
              </w:tc>
            </w:tr>
            <w:tr w:rsidR="00E67C57" w:rsidRPr="00745CEF" w14:paraId="5A13EB69" w14:textId="77777777" w:rsidTr="00B445D8">
              <w:tc>
                <w:tcPr>
                  <w:tcW w:w="2268" w:type="dxa"/>
                </w:tcPr>
                <w:p w14:paraId="734A3960"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TIPIFICACIÓN DEL RIESGO</w:t>
                  </w:r>
                </w:p>
              </w:tc>
              <w:tc>
                <w:tcPr>
                  <w:tcW w:w="7875" w:type="dxa"/>
                </w:tcPr>
                <w:p w14:paraId="01880427" w14:textId="6BB18858"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RIESGO DE INCUMPLIMIENTO DE LA </w:t>
                  </w:r>
                  <w:r w:rsidR="007B5602" w:rsidRPr="00745CEF">
                    <w:rPr>
                      <w:rFonts w:ascii="Arial" w:hAnsi="Arial" w:cs="Arial"/>
                      <w:b/>
                      <w:sz w:val="23"/>
                      <w:szCs w:val="23"/>
                    </w:rPr>
                    <w:t>OBLIGACIÓN</w:t>
                  </w:r>
                  <w:r w:rsidRPr="00745CEF">
                    <w:rPr>
                      <w:rFonts w:ascii="Arial" w:hAnsi="Arial" w:cs="Arial"/>
                      <w:b/>
                      <w:sz w:val="23"/>
                      <w:szCs w:val="23"/>
                    </w:rPr>
                    <w:t xml:space="preserve"> DE PAGO POR PARTE DE LA ENTIDAD ESTATAL</w:t>
                  </w:r>
                </w:p>
              </w:tc>
            </w:tr>
            <w:tr w:rsidR="00E67C57" w:rsidRPr="00745CEF" w14:paraId="3084574A" w14:textId="77777777" w:rsidTr="00B445D8">
              <w:tc>
                <w:tcPr>
                  <w:tcW w:w="2268" w:type="dxa"/>
                </w:tcPr>
                <w:p w14:paraId="493B1188"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lastRenderedPageBreak/>
                    <w:t>ESTIMACIÓN DEL RIESGO</w:t>
                  </w:r>
                </w:p>
              </w:tc>
              <w:tc>
                <w:tcPr>
                  <w:tcW w:w="7875" w:type="dxa"/>
                </w:tcPr>
                <w:p w14:paraId="7A1C7368"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En el evento que las partes hayan acordado que la entidad estatal tendría un plazo para el pago de sus obligaciones; superado ese plazo, la entidad estatal se encuentra en un estado de incumplimiento de sus obligaciones que pueden derivar en una afectación del equilibrio económico del contrato, por lo </w:t>
                  </w:r>
                  <w:proofErr w:type="gramStart"/>
                  <w:r w:rsidRPr="00745CEF">
                    <w:rPr>
                      <w:rFonts w:ascii="Arial" w:hAnsi="Arial" w:cs="Arial"/>
                      <w:sz w:val="23"/>
                      <w:szCs w:val="23"/>
                    </w:rPr>
                    <w:t>tanto</w:t>
                  </w:r>
                  <w:proofErr w:type="gramEnd"/>
                  <w:r w:rsidRPr="00745CEF">
                    <w:rPr>
                      <w:rFonts w:ascii="Arial" w:hAnsi="Arial" w:cs="Arial"/>
                      <w:sz w:val="23"/>
                      <w:szCs w:val="23"/>
                    </w:rPr>
                    <w:t xml:space="preserve"> se propone para su restablecimiento, que las partes mediante acuerdo de voluntades definan la tasa que se aplicaría para reconocer intereses moratorios. </w:t>
                  </w:r>
                </w:p>
              </w:tc>
            </w:tr>
            <w:tr w:rsidR="00E67C57" w:rsidRPr="00745CEF" w14:paraId="46D9FC97" w14:textId="77777777" w:rsidTr="00B445D8">
              <w:tc>
                <w:tcPr>
                  <w:tcW w:w="2268" w:type="dxa"/>
                </w:tcPr>
                <w:p w14:paraId="60158B1F"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ASIGNACIÓN DEL RIESGO</w:t>
                  </w:r>
                </w:p>
              </w:tc>
              <w:tc>
                <w:tcPr>
                  <w:tcW w:w="7875" w:type="dxa"/>
                </w:tcPr>
                <w:p w14:paraId="35870AEA"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ENTIDAD ESTATAL </w:t>
                  </w:r>
                </w:p>
                <w:p w14:paraId="18BA8701" w14:textId="77777777" w:rsidR="00E67C57" w:rsidRPr="00745CEF" w:rsidRDefault="00E67C57" w:rsidP="00701433">
                  <w:pPr>
                    <w:spacing w:after="0"/>
                    <w:jc w:val="both"/>
                    <w:rPr>
                      <w:rFonts w:ascii="Arial" w:hAnsi="Arial" w:cs="Arial"/>
                      <w:sz w:val="23"/>
                      <w:szCs w:val="23"/>
                    </w:rPr>
                  </w:pPr>
                </w:p>
              </w:tc>
            </w:tr>
            <w:tr w:rsidR="00E67C57" w:rsidRPr="00745CEF" w14:paraId="39EAFC14" w14:textId="77777777" w:rsidTr="00B445D8">
              <w:tc>
                <w:tcPr>
                  <w:tcW w:w="2268" w:type="dxa"/>
                </w:tcPr>
                <w:p w14:paraId="33BC14C8"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MECANISMO DE COBERTURA</w:t>
                  </w:r>
                </w:p>
              </w:tc>
              <w:tc>
                <w:tcPr>
                  <w:tcW w:w="7875" w:type="dxa"/>
                </w:tcPr>
                <w:p w14:paraId="51761406"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 xml:space="preserve">En la minuta del contrato deberá dejarse una cláusula en donde se señale cual será el plazo que tendrá la entidad estatal para el cumplimiento de su obligación de pago y adicionalmente que tipo de interés le reconocería la entidad estatal en caso de no cumplir el pago dentro del plazo estipulado.  En caso q   n </w:t>
                  </w:r>
                  <w:proofErr w:type="spellStart"/>
                  <w:r w:rsidRPr="00745CEF">
                    <w:rPr>
                      <w:rFonts w:ascii="Arial" w:hAnsi="Arial" w:cs="Arial"/>
                      <w:sz w:val="23"/>
                      <w:szCs w:val="23"/>
                    </w:rPr>
                    <w:t>ue</w:t>
                  </w:r>
                  <w:proofErr w:type="spellEnd"/>
                  <w:r w:rsidRPr="00745CEF">
                    <w:rPr>
                      <w:rFonts w:ascii="Arial" w:hAnsi="Arial" w:cs="Arial"/>
                      <w:sz w:val="23"/>
                      <w:szCs w:val="23"/>
                    </w:rPr>
                    <w:t xml:space="preserve"> las partes no definan la tasa de interés moratorio, el numeral octavo del artículo cuarto de la ley 80 de 1993, establece que será el doble del interés civil. </w:t>
                  </w:r>
                </w:p>
              </w:tc>
            </w:tr>
            <w:tr w:rsidR="00E67C57" w:rsidRPr="00745CEF" w14:paraId="416E0234" w14:textId="77777777" w:rsidTr="00B445D8">
              <w:tc>
                <w:tcPr>
                  <w:tcW w:w="2268" w:type="dxa"/>
                </w:tcPr>
                <w:p w14:paraId="06D55333" w14:textId="77777777" w:rsidR="00E67C57" w:rsidRPr="00745CEF" w:rsidRDefault="00E67C57" w:rsidP="00701433">
                  <w:pPr>
                    <w:spacing w:after="0"/>
                    <w:jc w:val="both"/>
                    <w:rPr>
                      <w:rFonts w:ascii="Arial" w:hAnsi="Arial" w:cs="Arial"/>
                      <w:b/>
                      <w:sz w:val="23"/>
                      <w:szCs w:val="23"/>
                    </w:rPr>
                  </w:pPr>
                  <w:r w:rsidRPr="00745CEF">
                    <w:rPr>
                      <w:rFonts w:ascii="Arial" w:hAnsi="Arial" w:cs="Arial"/>
                      <w:b/>
                      <w:sz w:val="23"/>
                      <w:szCs w:val="23"/>
                    </w:rPr>
                    <w:t xml:space="preserve">JUSTIFICACIÓN </w:t>
                  </w:r>
                </w:p>
              </w:tc>
              <w:tc>
                <w:tcPr>
                  <w:tcW w:w="7875" w:type="dxa"/>
                </w:tcPr>
                <w:p w14:paraId="40E58D64" w14:textId="77777777" w:rsidR="00E67C57" w:rsidRPr="00745CEF" w:rsidRDefault="00E67C57" w:rsidP="00701433">
                  <w:pPr>
                    <w:spacing w:after="0"/>
                    <w:jc w:val="both"/>
                    <w:rPr>
                      <w:rFonts w:ascii="Arial" w:hAnsi="Arial" w:cs="Arial"/>
                      <w:sz w:val="23"/>
                      <w:szCs w:val="23"/>
                    </w:rPr>
                  </w:pPr>
                  <w:r w:rsidRPr="00745CEF">
                    <w:rPr>
                      <w:rFonts w:ascii="Arial" w:hAnsi="Arial" w:cs="Arial"/>
                      <w:sz w:val="23"/>
                      <w:szCs w:val="23"/>
                    </w:rPr>
                    <w:t>Las entidades estatales cuando suscriben contratos estatales, dentro de sus obligaciones principales se encuentran la de pagar dentro de un plazo previamente establecido en el contrato.  Si la entidad estatal no paga dentro del plazo convenido se genera una mora en el pago que puede afectar al contratista hasta el punto de romper la ecuación económica del contrato; por lo tanto, las partes pueden precaver este litigio colocando fórmulas dentro del contrato, en donde a través del reconocimiento de interés moratorios, se pueda mantener la ecuación económica del contrato sin que se vea afectado el interés del contratista.</w:t>
                  </w:r>
                </w:p>
              </w:tc>
            </w:tr>
          </w:tbl>
          <w:p w14:paraId="34576CAB" w14:textId="77777777" w:rsidR="00E67C57" w:rsidRPr="00745CEF" w:rsidRDefault="00E67C57" w:rsidP="00701433">
            <w:pPr>
              <w:widowControl w:val="0"/>
              <w:spacing w:after="0"/>
              <w:jc w:val="both"/>
              <w:rPr>
                <w:rFonts w:ascii="Arial" w:hAnsi="Arial" w:cs="Arial"/>
                <w:sz w:val="23"/>
                <w:szCs w:val="23"/>
              </w:rPr>
            </w:pPr>
          </w:p>
        </w:tc>
      </w:tr>
      <w:tr w:rsidR="00E67C57" w:rsidRPr="00745CEF" w14:paraId="743698B9" w14:textId="77777777" w:rsidTr="00B445D8">
        <w:trPr>
          <w:trHeight w:val="255"/>
        </w:trPr>
        <w:tc>
          <w:tcPr>
            <w:tcW w:w="10348" w:type="dxa"/>
            <w:gridSpan w:val="3"/>
            <w:shd w:val="clear" w:color="auto" w:fill="auto"/>
            <w:vAlign w:val="center"/>
          </w:tcPr>
          <w:p w14:paraId="630BEC5C" w14:textId="77777777" w:rsidR="00E67C57" w:rsidRPr="00745CEF" w:rsidRDefault="00E67C57" w:rsidP="00701433">
            <w:pPr>
              <w:spacing w:after="0" w:line="240" w:lineRule="auto"/>
              <w:jc w:val="center"/>
              <w:rPr>
                <w:rFonts w:ascii="Arial" w:hAnsi="Arial" w:cs="Arial"/>
                <w:b/>
                <w:bCs/>
                <w:sz w:val="23"/>
                <w:szCs w:val="23"/>
              </w:rPr>
            </w:pPr>
            <w:r w:rsidRPr="00745CEF">
              <w:rPr>
                <w:rFonts w:ascii="Arial" w:hAnsi="Arial" w:cs="Arial"/>
                <w:b/>
                <w:bCs/>
                <w:sz w:val="23"/>
                <w:szCs w:val="23"/>
              </w:rPr>
              <w:lastRenderedPageBreak/>
              <w:t>6- PLAZO</w:t>
            </w:r>
          </w:p>
          <w:p w14:paraId="5B7772F7" w14:textId="04EB9EE6" w:rsidR="00E67C57" w:rsidRPr="00745CEF" w:rsidRDefault="00E67C57" w:rsidP="00701433">
            <w:pPr>
              <w:spacing w:after="0" w:line="240" w:lineRule="auto"/>
              <w:jc w:val="center"/>
              <w:rPr>
                <w:rFonts w:ascii="Arial" w:hAnsi="Arial" w:cs="Arial"/>
                <w:sz w:val="23"/>
                <w:szCs w:val="23"/>
              </w:rPr>
            </w:pPr>
            <w:r w:rsidRPr="00745CEF">
              <w:rPr>
                <w:rFonts w:ascii="Arial" w:hAnsi="Arial" w:cs="Arial"/>
                <w:sz w:val="23"/>
                <w:szCs w:val="23"/>
              </w:rPr>
              <w:t xml:space="preserve">El presente contrato tendrá una duración de </w:t>
            </w:r>
            <w:r w:rsidR="00BA196B" w:rsidRPr="00745CEF">
              <w:rPr>
                <w:rFonts w:ascii="Arial" w:hAnsi="Arial" w:cs="Arial"/>
                <w:sz w:val="23"/>
                <w:szCs w:val="23"/>
              </w:rPr>
              <w:t>UN</w:t>
            </w:r>
            <w:r w:rsidR="00466D5B" w:rsidRPr="00745CEF">
              <w:rPr>
                <w:rFonts w:ascii="Arial" w:hAnsi="Arial" w:cs="Arial"/>
                <w:sz w:val="23"/>
                <w:szCs w:val="23"/>
              </w:rPr>
              <w:t xml:space="preserve"> (</w:t>
            </w:r>
            <w:r w:rsidR="00BA196B" w:rsidRPr="00745CEF">
              <w:rPr>
                <w:rFonts w:ascii="Arial" w:hAnsi="Arial" w:cs="Arial"/>
                <w:sz w:val="23"/>
                <w:szCs w:val="23"/>
              </w:rPr>
              <w:t>1</w:t>
            </w:r>
            <w:r w:rsidR="00466D5B" w:rsidRPr="00745CEF">
              <w:rPr>
                <w:rFonts w:ascii="Arial" w:hAnsi="Arial" w:cs="Arial"/>
                <w:sz w:val="23"/>
                <w:szCs w:val="23"/>
              </w:rPr>
              <w:t>) mes</w:t>
            </w:r>
            <w:r w:rsidR="00EA7D95" w:rsidRPr="00745CEF">
              <w:rPr>
                <w:rFonts w:ascii="Arial" w:hAnsi="Arial" w:cs="Arial"/>
                <w:sz w:val="23"/>
                <w:szCs w:val="23"/>
              </w:rPr>
              <w:t xml:space="preserve"> contado</w:t>
            </w:r>
            <w:r w:rsidR="00BA196B" w:rsidRPr="00745CEF">
              <w:rPr>
                <w:rFonts w:ascii="Arial" w:hAnsi="Arial" w:cs="Arial"/>
                <w:sz w:val="23"/>
                <w:szCs w:val="23"/>
              </w:rPr>
              <w:t xml:space="preserve"> </w:t>
            </w:r>
            <w:r w:rsidR="00EA7D95" w:rsidRPr="00745CEF">
              <w:rPr>
                <w:rFonts w:ascii="Arial" w:hAnsi="Arial" w:cs="Arial"/>
                <w:sz w:val="23"/>
                <w:szCs w:val="23"/>
              </w:rPr>
              <w:t>a partir del acta de</w:t>
            </w:r>
            <w:r w:rsidR="00EA7D95" w:rsidRPr="00745CEF">
              <w:rPr>
                <w:rFonts w:ascii="Arial" w:hAnsi="Arial" w:cs="Arial"/>
                <w:spacing w:val="-13"/>
                <w:sz w:val="23"/>
                <w:szCs w:val="23"/>
              </w:rPr>
              <w:t xml:space="preserve"> </w:t>
            </w:r>
            <w:r w:rsidR="00EA7D95" w:rsidRPr="00745CEF">
              <w:rPr>
                <w:rFonts w:ascii="Arial" w:hAnsi="Arial" w:cs="Arial"/>
                <w:sz w:val="23"/>
                <w:szCs w:val="23"/>
              </w:rPr>
              <w:t>inicio.</w:t>
            </w:r>
          </w:p>
          <w:p w14:paraId="10825D01" w14:textId="77777777" w:rsidR="00E67C57" w:rsidRPr="00745CEF" w:rsidRDefault="00E67C57" w:rsidP="00701433">
            <w:pPr>
              <w:spacing w:after="0" w:line="240" w:lineRule="auto"/>
              <w:jc w:val="center"/>
              <w:rPr>
                <w:rFonts w:ascii="Arial" w:hAnsi="Arial" w:cs="Arial"/>
                <w:b/>
                <w:bCs/>
                <w:sz w:val="23"/>
                <w:szCs w:val="23"/>
              </w:rPr>
            </w:pPr>
          </w:p>
        </w:tc>
      </w:tr>
      <w:tr w:rsidR="00E67C57" w:rsidRPr="00745CEF" w14:paraId="5A4B783F" w14:textId="77777777" w:rsidTr="00B445D8">
        <w:trPr>
          <w:trHeight w:val="255"/>
        </w:trPr>
        <w:tc>
          <w:tcPr>
            <w:tcW w:w="10348" w:type="dxa"/>
            <w:gridSpan w:val="3"/>
            <w:shd w:val="clear" w:color="auto" w:fill="auto"/>
            <w:vAlign w:val="center"/>
          </w:tcPr>
          <w:p w14:paraId="6D8DD53C" w14:textId="77777777" w:rsidR="00E67C57" w:rsidRPr="00745CEF" w:rsidRDefault="00E67C57" w:rsidP="00701433">
            <w:pPr>
              <w:spacing w:after="0" w:line="240" w:lineRule="auto"/>
              <w:jc w:val="center"/>
              <w:rPr>
                <w:rFonts w:ascii="Arial" w:hAnsi="Arial" w:cs="Arial"/>
                <w:b/>
                <w:sz w:val="23"/>
                <w:szCs w:val="23"/>
              </w:rPr>
            </w:pPr>
          </w:p>
          <w:p w14:paraId="753A4B84" w14:textId="3DF8D97C" w:rsidR="00E67C57" w:rsidRPr="00745CEF" w:rsidRDefault="00E67C57" w:rsidP="00701433">
            <w:pPr>
              <w:spacing w:after="0" w:line="240" w:lineRule="auto"/>
              <w:jc w:val="center"/>
              <w:rPr>
                <w:rFonts w:ascii="Arial" w:hAnsi="Arial" w:cs="Arial"/>
                <w:b/>
                <w:sz w:val="23"/>
                <w:szCs w:val="23"/>
              </w:rPr>
            </w:pPr>
            <w:r w:rsidRPr="00745CEF">
              <w:rPr>
                <w:rFonts w:ascii="Arial" w:hAnsi="Arial" w:cs="Arial"/>
                <w:b/>
                <w:sz w:val="23"/>
                <w:szCs w:val="23"/>
              </w:rPr>
              <w:t>7-</w:t>
            </w:r>
            <w:r w:rsidRPr="00745CEF">
              <w:rPr>
                <w:rFonts w:ascii="Arial" w:hAnsi="Arial" w:cs="Arial"/>
                <w:sz w:val="23"/>
                <w:szCs w:val="23"/>
              </w:rPr>
              <w:t xml:space="preserve"> </w:t>
            </w:r>
            <w:r w:rsidRPr="00745CEF">
              <w:rPr>
                <w:rFonts w:ascii="Arial" w:hAnsi="Arial" w:cs="Arial"/>
                <w:b/>
                <w:sz w:val="23"/>
                <w:szCs w:val="23"/>
              </w:rPr>
              <w:t>ANÁLISIS QUE SOPORTA EL VALOR ESTIMADO Y SUJECIÓN PRESUPUESTAL</w:t>
            </w:r>
          </w:p>
          <w:p w14:paraId="586FF65F" w14:textId="77777777" w:rsidR="00E67C57" w:rsidRPr="00745CEF" w:rsidRDefault="00E67C57" w:rsidP="00701433">
            <w:pPr>
              <w:spacing w:after="0" w:line="240" w:lineRule="auto"/>
              <w:jc w:val="center"/>
              <w:rPr>
                <w:rFonts w:ascii="Arial" w:hAnsi="Arial" w:cs="Arial"/>
                <w:b/>
                <w:sz w:val="23"/>
                <w:szCs w:val="23"/>
              </w:rPr>
            </w:pPr>
          </w:p>
        </w:tc>
      </w:tr>
      <w:tr w:rsidR="00E67C57" w:rsidRPr="00745CEF" w14:paraId="34AA415D" w14:textId="77777777" w:rsidTr="00B445D8">
        <w:trPr>
          <w:trHeight w:val="1140"/>
        </w:trPr>
        <w:tc>
          <w:tcPr>
            <w:tcW w:w="10348" w:type="dxa"/>
            <w:gridSpan w:val="3"/>
            <w:shd w:val="clear" w:color="auto" w:fill="auto"/>
            <w:vAlign w:val="center"/>
          </w:tcPr>
          <w:p w14:paraId="529C7BF7" w14:textId="7C459E44" w:rsidR="00E93158" w:rsidRPr="00745CEF" w:rsidRDefault="00E67C57" w:rsidP="002459C4">
            <w:pPr>
              <w:spacing w:after="0" w:line="240" w:lineRule="auto"/>
              <w:jc w:val="both"/>
              <w:rPr>
                <w:rFonts w:ascii="Arial" w:hAnsi="Arial" w:cs="Arial"/>
                <w:sz w:val="23"/>
                <w:szCs w:val="23"/>
              </w:rPr>
            </w:pPr>
            <w:r w:rsidRPr="00745CEF">
              <w:rPr>
                <w:rStyle w:val="a9"/>
                <w:rFonts w:ascii="Arial" w:hAnsi="Arial" w:cs="Arial"/>
                <w:sz w:val="23"/>
                <w:szCs w:val="23"/>
              </w:rPr>
              <w:t xml:space="preserve">El valor de la presente contratación corresponde </w:t>
            </w:r>
            <w:r w:rsidR="001A7F13" w:rsidRPr="00745CEF">
              <w:rPr>
                <w:rStyle w:val="a9"/>
                <w:rFonts w:ascii="Arial" w:hAnsi="Arial" w:cs="Arial"/>
                <w:sz w:val="23"/>
                <w:szCs w:val="23"/>
              </w:rPr>
              <w:t xml:space="preserve">a </w:t>
            </w:r>
            <w:r w:rsidRPr="00745CEF">
              <w:rPr>
                <w:rStyle w:val="a9"/>
                <w:rFonts w:ascii="Arial" w:hAnsi="Arial" w:cs="Arial"/>
                <w:sz w:val="23"/>
                <w:szCs w:val="23"/>
              </w:rPr>
              <w:t xml:space="preserve">la suma de </w:t>
            </w:r>
            <w:r w:rsidR="00E3010C" w:rsidRPr="00745CEF">
              <w:rPr>
                <w:rStyle w:val="a9"/>
                <w:rFonts w:ascii="Arial" w:hAnsi="Arial" w:cs="Arial"/>
                <w:sz w:val="23"/>
                <w:szCs w:val="23"/>
              </w:rPr>
              <w:t>$</w:t>
            </w:r>
            <w:r w:rsidR="00BA196B" w:rsidRPr="00745CEF">
              <w:rPr>
                <w:rFonts w:ascii="Arial" w:hAnsi="Arial" w:cs="Arial"/>
                <w:sz w:val="23"/>
                <w:szCs w:val="23"/>
              </w:rPr>
              <w:t>2.452.000</w:t>
            </w:r>
          </w:p>
          <w:p w14:paraId="7A301B5B" w14:textId="77777777" w:rsidR="00AA7CAB" w:rsidRPr="00745CEF" w:rsidRDefault="00AA7CAB" w:rsidP="002459C4">
            <w:pPr>
              <w:spacing w:after="0" w:line="240" w:lineRule="auto"/>
              <w:jc w:val="both"/>
              <w:rPr>
                <w:rFonts w:ascii="Arial" w:eastAsia="Arial" w:hAnsi="Arial" w:cs="Arial"/>
                <w:sz w:val="23"/>
                <w:szCs w:val="23"/>
              </w:rPr>
            </w:pPr>
          </w:p>
          <w:p w14:paraId="563B1BE7" w14:textId="3E21BEC0" w:rsidR="00E67C57" w:rsidRPr="00745CEF" w:rsidRDefault="00E67C57" w:rsidP="002459C4">
            <w:pPr>
              <w:spacing w:after="0" w:line="240" w:lineRule="auto"/>
              <w:jc w:val="both"/>
              <w:rPr>
                <w:rFonts w:ascii="Arial" w:hAnsi="Arial" w:cs="Arial"/>
                <w:sz w:val="23"/>
                <w:szCs w:val="23"/>
              </w:rPr>
            </w:pPr>
            <w:r w:rsidRPr="00745CEF">
              <w:rPr>
                <w:rFonts w:ascii="Arial" w:hAnsi="Arial" w:cs="Arial"/>
                <w:sz w:val="23"/>
                <w:szCs w:val="23"/>
              </w:rPr>
              <w:t xml:space="preserve">El gasto relacionado para la contratación objeto del presente documento, corresponde al presupuesto asignado por la Piscícola San Silvestre S.A., para el efecto </w:t>
            </w:r>
            <w:r w:rsidR="00AA7CAB" w:rsidRPr="00745CEF">
              <w:rPr>
                <w:rFonts w:ascii="Arial" w:hAnsi="Arial" w:cs="Arial"/>
                <w:sz w:val="23"/>
                <w:szCs w:val="23"/>
              </w:rPr>
              <w:t>El</w:t>
            </w:r>
            <w:r w:rsidR="00AA7CAB" w:rsidRPr="00745CEF">
              <w:rPr>
                <w:rFonts w:ascii="Arial" w:hAnsi="Arial" w:cs="Arial"/>
                <w:spacing w:val="-5"/>
                <w:sz w:val="23"/>
                <w:szCs w:val="23"/>
              </w:rPr>
              <w:t xml:space="preserve"> </w:t>
            </w:r>
            <w:r w:rsidR="00AA7CAB" w:rsidRPr="00745CEF">
              <w:rPr>
                <w:rFonts w:ascii="Arial" w:hAnsi="Arial" w:cs="Arial"/>
                <w:sz w:val="23"/>
                <w:szCs w:val="23"/>
              </w:rPr>
              <w:t>valor</w:t>
            </w:r>
            <w:r w:rsidR="00AA7CAB" w:rsidRPr="00745CEF">
              <w:rPr>
                <w:rFonts w:ascii="Arial" w:hAnsi="Arial" w:cs="Arial"/>
                <w:spacing w:val="-6"/>
                <w:sz w:val="23"/>
                <w:szCs w:val="23"/>
              </w:rPr>
              <w:t xml:space="preserve"> </w:t>
            </w:r>
            <w:r w:rsidR="00AA7CAB" w:rsidRPr="00745CEF">
              <w:rPr>
                <w:rFonts w:ascii="Arial" w:hAnsi="Arial" w:cs="Arial"/>
                <w:sz w:val="23"/>
                <w:szCs w:val="23"/>
              </w:rPr>
              <w:t>del</w:t>
            </w:r>
            <w:r w:rsidR="00AA7CAB" w:rsidRPr="00745CEF">
              <w:rPr>
                <w:rFonts w:ascii="Arial" w:hAnsi="Arial" w:cs="Arial"/>
                <w:spacing w:val="-8"/>
                <w:sz w:val="23"/>
                <w:szCs w:val="23"/>
              </w:rPr>
              <w:t xml:space="preserve"> </w:t>
            </w:r>
            <w:r w:rsidR="00AA7CAB" w:rsidRPr="00745CEF">
              <w:rPr>
                <w:rFonts w:ascii="Arial" w:hAnsi="Arial" w:cs="Arial"/>
                <w:sz w:val="23"/>
                <w:szCs w:val="23"/>
              </w:rPr>
              <w:t>presente</w:t>
            </w:r>
            <w:r w:rsidR="00AA7CAB" w:rsidRPr="00745CEF">
              <w:rPr>
                <w:rFonts w:ascii="Arial" w:hAnsi="Arial" w:cs="Arial"/>
                <w:spacing w:val="-7"/>
                <w:sz w:val="23"/>
                <w:szCs w:val="23"/>
              </w:rPr>
              <w:t xml:space="preserve"> </w:t>
            </w:r>
            <w:r w:rsidR="00AA7CAB" w:rsidRPr="00745CEF">
              <w:rPr>
                <w:rFonts w:ascii="Arial" w:hAnsi="Arial" w:cs="Arial"/>
                <w:sz w:val="23"/>
                <w:szCs w:val="23"/>
              </w:rPr>
              <w:t>Contrato</w:t>
            </w:r>
            <w:r w:rsidR="00AA7CAB" w:rsidRPr="00745CEF">
              <w:rPr>
                <w:rFonts w:ascii="Arial" w:hAnsi="Arial" w:cs="Arial"/>
                <w:spacing w:val="-7"/>
                <w:sz w:val="23"/>
                <w:szCs w:val="23"/>
              </w:rPr>
              <w:t xml:space="preserve"> </w:t>
            </w:r>
            <w:r w:rsidR="00AA7CAB" w:rsidRPr="00745CEF">
              <w:rPr>
                <w:rFonts w:ascii="Arial" w:hAnsi="Arial" w:cs="Arial"/>
                <w:sz w:val="23"/>
                <w:szCs w:val="23"/>
              </w:rPr>
              <w:t>se</w:t>
            </w:r>
            <w:r w:rsidR="00AA7CAB" w:rsidRPr="00745CEF">
              <w:rPr>
                <w:rFonts w:ascii="Arial" w:hAnsi="Arial" w:cs="Arial"/>
                <w:spacing w:val="-8"/>
                <w:sz w:val="23"/>
                <w:szCs w:val="23"/>
              </w:rPr>
              <w:t xml:space="preserve"> </w:t>
            </w:r>
            <w:r w:rsidR="00AA7CAB" w:rsidRPr="00745CEF">
              <w:rPr>
                <w:rFonts w:ascii="Arial" w:hAnsi="Arial" w:cs="Arial"/>
                <w:sz w:val="23"/>
                <w:szCs w:val="23"/>
              </w:rPr>
              <w:t>cancelará</w:t>
            </w:r>
            <w:r w:rsidR="00AA7CAB" w:rsidRPr="00745CEF">
              <w:rPr>
                <w:rFonts w:ascii="Arial" w:hAnsi="Arial" w:cs="Arial"/>
                <w:spacing w:val="-7"/>
                <w:sz w:val="23"/>
                <w:szCs w:val="23"/>
              </w:rPr>
              <w:t xml:space="preserve"> </w:t>
            </w:r>
            <w:r w:rsidR="00C91358" w:rsidRPr="00745CEF">
              <w:rPr>
                <w:rFonts w:ascii="Arial" w:hAnsi="Arial" w:cs="Arial"/>
                <w:sz w:val="23"/>
                <w:szCs w:val="23"/>
              </w:rPr>
              <w:t xml:space="preserve">en la Disponibilidad Presupuestal </w:t>
            </w:r>
            <w:proofErr w:type="spellStart"/>
            <w:r w:rsidR="00C91358" w:rsidRPr="00745CEF">
              <w:rPr>
                <w:rFonts w:ascii="Arial" w:hAnsi="Arial" w:cs="Arial"/>
                <w:sz w:val="23"/>
                <w:szCs w:val="23"/>
              </w:rPr>
              <w:t>N°</w:t>
            </w:r>
            <w:proofErr w:type="spellEnd"/>
            <w:r w:rsidR="00C91358" w:rsidRPr="00745CEF">
              <w:rPr>
                <w:rFonts w:ascii="Arial" w:hAnsi="Arial" w:cs="Arial"/>
                <w:sz w:val="23"/>
                <w:szCs w:val="23"/>
              </w:rPr>
              <w:t xml:space="preserve"> </w:t>
            </w:r>
            <w:r w:rsidR="00BA196B" w:rsidRPr="00745CEF">
              <w:rPr>
                <w:rFonts w:ascii="Arial" w:hAnsi="Arial" w:cs="Arial"/>
                <w:sz w:val="23"/>
                <w:szCs w:val="23"/>
              </w:rPr>
              <w:t>317</w:t>
            </w:r>
            <w:r w:rsidR="00C91358" w:rsidRPr="00745CEF">
              <w:rPr>
                <w:rFonts w:ascii="Arial" w:hAnsi="Arial" w:cs="Arial"/>
                <w:sz w:val="23"/>
                <w:szCs w:val="23"/>
              </w:rPr>
              <w:t xml:space="preserve"> de </w:t>
            </w:r>
            <w:r w:rsidR="00E3010C" w:rsidRPr="00745CEF">
              <w:rPr>
                <w:rFonts w:ascii="Arial" w:hAnsi="Arial" w:cs="Arial"/>
                <w:sz w:val="23"/>
                <w:szCs w:val="23"/>
              </w:rPr>
              <w:t>2</w:t>
            </w:r>
            <w:r w:rsidR="00BA196B" w:rsidRPr="00745CEF">
              <w:rPr>
                <w:rFonts w:ascii="Arial" w:hAnsi="Arial" w:cs="Arial"/>
                <w:sz w:val="23"/>
                <w:szCs w:val="23"/>
              </w:rPr>
              <w:t>8</w:t>
            </w:r>
            <w:r w:rsidR="00E3010C" w:rsidRPr="00745CEF">
              <w:rPr>
                <w:rFonts w:ascii="Arial" w:hAnsi="Arial" w:cs="Arial"/>
                <w:sz w:val="23"/>
                <w:szCs w:val="23"/>
              </w:rPr>
              <w:t>-</w:t>
            </w:r>
            <w:r w:rsidR="00BA196B" w:rsidRPr="00745CEF">
              <w:rPr>
                <w:rFonts w:ascii="Arial" w:hAnsi="Arial" w:cs="Arial"/>
                <w:sz w:val="23"/>
                <w:szCs w:val="23"/>
              </w:rPr>
              <w:t>11</w:t>
            </w:r>
            <w:r w:rsidR="00C91358" w:rsidRPr="00745CEF">
              <w:rPr>
                <w:rFonts w:ascii="Arial" w:hAnsi="Arial" w:cs="Arial"/>
                <w:sz w:val="23"/>
                <w:szCs w:val="23"/>
              </w:rPr>
              <w:t>-2022</w:t>
            </w:r>
          </w:p>
        </w:tc>
      </w:tr>
      <w:tr w:rsidR="00E67C57" w:rsidRPr="00745CEF" w14:paraId="76B38D10" w14:textId="77777777" w:rsidTr="00B445D8">
        <w:trPr>
          <w:trHeight w:val="255"/>
        </w:trPr>
        <w:tc>
          <w:tcPr>
            <w:tcW w:w="10348" w:type="dxa"/>
            <w:gridSpan w:val="3"/>
            <w:shd w:val="clear" w:color="auto" w:fill="auto"/>
            <w:vAlign w:val="center"/>
          </w:tcPr>
          <w:p w14:paraId="029A5B77" w14:textId="77777777" w:rsidR="00E67C57" w:rsidRPr="00745CEF" w:rsidRDefault="00E67C57" w:rsidP="00701433">
            <w:pPr>
              <w:spacing w:after="0" w:line="240" w:lineRule="auto"/>
              <w:jc w:val="center"/>
              <w:rPr>
                <w:rFonts w:ascii="Arial" w:hAnsi="Arial" w:cs="Arial"/>
                <w:b/>
                <w:bCs/>
                <w:sz w:val="23"/>
                <w:szCs w:val="23"/>
              </w:rPr>
            </w:pPr>
            <w:r w:rsidRPr="00745CEF">
              <w:rPr>
                <w:rFonts w:ascii="Arial" w:hAnsi="Arial" w:cs="Arial"/>
                <w:b/>
                <w:bCs/>
                <w:sz w:val="23"/>
                <w:szCs w:val="23"/>
              </w:rPr>
              <w:lastRenderedPageBreak/>
              <w:t>8-VALOR Y FORMA DE PAGO</w:t>
            </w:r>
          </w:p>
        </w:tc>
      </w:tr>
      <w:tr w:rsidR="00E67C57" w:rsidRPr="00745CEF" w14:paraId="699B41B7" w14:textId="77777777" w:rsidTr="00B445D8">
        <w:trPr>
          <w:trHeight w:val="255"/>
        </w:trPr>
        <w:tc>
          <w:tcPr>
            <w:tcW w:w="10348" w:type="dxa"/>
            <w:gridSpan w:val="3"/>
            <w:shd w:val="clear" w:color="auto" w:fill="auto"/>
            <w:vAlign w:val="center"/>
          </w:tcPr>
          <w:p w14:paraId="0EC3ECE6" w14:textId="77777777" w:rsidR="001A7F13" w:rsidRPr="00745CEF" w:rsidRDefault="001A7F13" w:rsidP="001A7F13">
            <w:pPr>
              <w:spacing w:after="0" w:line="240" w:lineRule="auto"/>
              <w:jc w:val="both"/>
              <w:rPr>
                <w:rFonts w:ascii="Arial" w:hAnsi="Arial" w:cs="Arial"/>
                <w:sz w:val="23"/>
                <w:szCs w:val="23"/>
              </w:rPr>
            </w:pPr>
          </w:p>
          <w:p w14:paraId="4A60409A" w14:textId="2C478019" w:rsidR="00E67C57" w:rsidRPr="00745CEF" w:rsidRDefault="00C91358" w:rsidP="00496609">
            <w:pPr>
              <w:spacing w:after="0" w:line="240" w:lineRule="auto"/>
              <w:jc w:val="both"/>
              <w:rPr>
                <w:rFonts w:ascii="Arial" w:hAnsi="Arial" w:cs="Arial"/>
                <w:sz w:val="23"/>
                <w:szCs w:val="23"/>
              </w:rPr>
            </w:pPr>
            <w:r w:rsidRPr="00745CEF">
              <w:rPr>
                <w:rFonts w:ascii="Arial" w:hAnsi="Arial" w:cs="Arial"/>
                <w:sz w:val="23"/>
                <w:szCs w:val="23"/>
              </w:rPr>
              <w:t xml:space="preserve">El valor total del presente contrato asciende a la suma de </w:t>
            </w:r>
            <w:r w:rsidR="00A1067A" w:rsidRPr="00745CEF">
              <w:rPr>
                <w:rStyle w:val="a9"/>
                <w:rFonts w:ascii="Arial" w:hAnsi="Arial" w:cs="Arial"/>
                <w:sz w:val="23"/>
                <w:szCs w:val="23"/>
              </w:rPr>
              <w:t>$</w:t>
            </w:r>
            <w:r w:rsidR="00A1067A" w:rsidRPr="00745CEF">
              <w:rPr>
                <w:rFonts w:ascii="Arial" w:hAnsi="Arial" w:cs="Arial"/>
                <w:sz w:val="23"/>
                <w:szCs w:val="23"/>
              </w:rPr>
              <w:t>2.452.000</w:t>
            </w:r>
            <w:r w:rsidR="00466D5B" w:rsidRPr="00745CEF">
              <w:rPr>
                <w:rFonts w:ascii="Arial" w:hAnsi="Arial" w:cs="Arial"/>
                <w:sz w:val="23"/>
                <w:szCs w:val="23"/>
              </w:rPr>
              <w:t>,</w:t>
            </w:r>
            <w:r w:rsidRPr="00745CEF">
              <w:rPr>
                <w:rFonts w:ascii="Arial" w:hAnsi="Arial" w:cs="Arial"/>
                <w:sz w:val="23"/>
                <w:szCs w:val="23"/>
              </w:rPr>
              <w:t xml:space="preserve"> Este valor contractual se pagará de la siguiente forma:</w:t>
            </w:r>
            <w:r w:rsidR="00496609" w:rsidRPr="00745CEF">
              <w:rPr>
                <w:rFonts w:ascii="Arial" w:hAnsi="Arial" w:cs="Arial"/>
                <w:sz w:val="23"/>
                <w:szCs w:val="23"/>
              </w:rPr>
              <w:t xml:space="preserve"> </w:t>
            </w:r>
            <w:bookmarkStart w:id="1" w:name="_Hlk113648106"/>
            <w:r w:rsidR="00496609" w:rsidRPr="00745CEF">
              <w:rPr>
                <w:rFonts w:ascii="Arial" w:hAnsi="Arial" w:cs="Arial"/>
                <w:sz w:val="23"/>
                <w:szCs w:val="23"/>
              </w:rPr>
              <w:t>S</w:t>
            </w:r>
            <w:r w:rsidRPr="00745CEF">
              <w:rPr>
                <w:rFonts w:ascii="Arial" w:hAnsi="Arial" w:cs="Arial"/>
                <w:sz w:val="23"/>
                <w:szCs w:val="23"/>
              </w:rPr>
              <w:t>e realizar</w:t>
            </w:r>
            <w:r w:rsidR="00A1067A" w:rsidRPr="00745CEF">
              <w:rPr>
                <w:rFonts w:ascii="Arial" w:hAnsi="Arial" w:cs="Arial"/>
                <w:sz w:val="23"/>
                <w:szCs w:val="23"/>
              </w:rPr>
              <w:t>á</w:t>
            </w:r>
            <w:r w:rsidRPr="00745CEF">
              <w:rPr>
                <w:rFonts w:ascii="Arial" w:hAnsi="Arial" w:cs="Arial"/>
                <w:sz w:val="23"/>
                <w:szCs w:val="23"/>
              </w:rPr>
              <w:t xml:space="preserve"> </w:t>
            </w:r>
            <w:r w:rsidR="00496609" w:rsidRPr="00745CEF">
              <w:rPr>
                <w:rFonts w:ascii="Arial" w:hAnsi="Arial" w:cs="Arial"/>
                <w:sz w:val="23"/>
                <w:szCs w:val="23"/>
              </w:rPr>
              <w:t>mediante</w:t>
            </w:r>
            <w:r w:rsidR="00A1067A" w:rsidRPr="00745CEF">
              <w:rPr>
                <w:rFonts w:ascii="Arial" w:hAnsi="Arial" w:cs="Arial"/>
                <w:sz w:val="23"/>
                <w:szCs w:val="23"/>
              </w:rPr>
              <w:t xml:space="preserve"> (1) único</w:t>
            </w:r>
            <w:r w:rsidRPr="00745CEF">
              <w:rPr>
                <w:rFonts w:ascii="Arial" w:hAnsi="Arial" w:cs="Arial"/>
                <w:sz w:val="23"/>
                <w:szCs w:val="23"/>
              </w:rPr>
              <w:t xml:space="preserve">, </w:t>
            </w:r>
            <w:r w:rsidR="002646B3" w:rsidRPr="00745CEF">
              <w:rPr>
                <w:rFonts w:ascii="Arial" w:hAnsi="Arial" w:cs="Arial"/>
                <w:sz w:val="23"/>
                <w:szCs w:val="23"/>
              </w:rPr>
              <w:t>dando</w:t>
            </w:r>
            <w:r w:rsidRPr="00745CEF">
              <w:rPr>
                <w:rFonts w:ascii="Arial" w:hAnsi="Arial" w:cs="Arial"/>
                <w:sz w:val="23"/>
                <w:szCs w:val="23"/>
              </w:rPr>
              <w:t xml:space="preserve"> informe de ejecución de actividades, el informe de supervisión, acreditación del pago de seguridad social durante la ejecución del contrato y demás requisitos conducentes para el pago.</w:t>
            </w:r>
            <w:bookmarkEnd w:id="1"/>
            <w:r w:rsidR="00E3010C" w:rsidRPr="00745CEF">
              <w:rPr>
                <w:rFonts w:ascii="Arial" w:hAnsi="Arial" w:cs="Arial"/>
                <w:sz w:val="23"/>
                <w:szCs w:val="23"/>
              </w:rPr>
              <w:t xml:space="preserve"> </w:t>
            </w:r>
          </w:p>
        </w:tc>
      </w:tr>
      <w:tr w:rsidR="00E67C57" w:rsidRPr="00745CEF" w14:paraId="2030571A" w14:textId="77777777" w:rsidTr="00B445D8">
        <w:trPr>
          <w:trHeight w:val="480"/>
        </w:trPr>
        <w:tc>
          <w:tcPr>
            <w:tcW w:w="10348" w:type="dxa"/>
            <w:gridSpan w:val="3"/>
            <w:shd w:val="clear" w:color="auto" w:fill="auto"/>
            <w:vAlign w:val="center"/>
          </w:tcPr>
          <w:p w14:paraId="0434E74B" w14:textId="77777777" w:rsidR="00E67C57" w:rsidRPr="00745CEF" w:rsidRDefault="00E67C57" w:rsidP="00701433">
            <w:pPr>
              <w:widowControl w:val="0"/>
              <w:spacing w:after="0" w:line="240" w:lineRule="auto"/>
              <w:jc w:val="center"/>
              <w:rPr>
                <w:rFonts w:ascii="Arial" w:hAnsi="Arial" w:cs="Arial"/>
                <w:b/>
                <w:sz w:val="23"/>
                <w:szCs w:val="23"/>
              </w:rPr>
            </w:pPr>
            <w:r w:rsidRPr="00745CEF">
              <w:rPr>
                <w:rFonts w:ascii="Arial" w:hAnsi="Arial" w:cs="Arial"/>
                <w:b/>
                <w:sz w:val="23"/>
                <w:szCs w:val="23"/>
              </w:rPr>
              <w:t>8- ANÁLISIS DE MECANISMOS DE COBERTURA QUE GARANTICEN LAS OBLIGACIONES</w:t>
            </w:r>
          </w:p>
          <w:p w14:paraId="7C99EB9A" w14:textId="77777777" w:rsidR="00E67C57" w:rsidRPr="00745CEF" w:rsidRDefault="00E67C57" w:rsidP="00701433">
            <w:pPr>
              <w:spacing w:after="0" w:line="240" w:lineRule="auto"/>
              <w:jc w:val="center"/>
              <w:rPr>
                <w:rFonts w:ascii="Arial" w:hAnsi="Arial" w:cs="Arial"/>
                <w:sz w:val="23"/>
                <w:szCs w:val="23"/>
              </w:rPr>
            </w:pPr>
            <w:r w:rsidRPr="00745CEF">
              <w:rPr>
                <w:rFonts w:ascii="Arial" w:hAnsi="Arial" w:cs="Arial"/>
                <w:sz w:val="23"/>
                <w:szCs w:val="23"/>
              </w:rPr>
              <w:t xml:space="preserve">(Manual de Contratación Anexo No. 1. Punto No. </w:t>
            </w:r>
            <w:proofErr w:type="gramStart"/>
            <w:r w:rsidRPr="00745CEF">
              <w:rPr>
                <w:rFonts w:ascii="Arial" w:hAnsi="Arial" w:cs="Arial"/>
                <w:sz w:val="23"/>
                <w:szCs w:val="23"/>
              </w:rPr>
              <w:t>1.5 )</w:t>
            </w:r>
            <w:proofErr w:type="gramEnd"/>
          </w:p>
          <w:p w14:paraId="37F07E76" w14:textId="77777777" w:rsidR="00E67C57" w:rsidRPr="00745CEF" w:rsidRDefault="00E67C57" w:rsidP="00701433">
            <w:pPr>
              <w:spacing w:after="0" w:line="240" w:lineRule="auto"/>
              <w:jc w:val="center"/>
              <w:rPr>
                <w:rFonts w:ascii="Arial" w:hAnsi="Arial" w:cs="Arial"/>
                <w:b/>
                <w:bCs/>
                <w:sz w:val="23"/>
                <w:szCs w:val="23"/>
              </w:rPr>
            </w:pPr>
          </w:p>
        </w:tc>
      </w:tr>
      <w:tr w:rsidR="00E67C57" w:rsidRPr="00745CEF" w14:paraId="66F07CAA" w14:textId="77777777" w:rsidTr="00B445D8">
        <w:trPr>
          <w:trHeight w:val="1256"/>
        </w:trPr>
        <w:tc>
          <w:tcPr>
            <w:tcW w:w="10348" w:type="dxa"/>
            <w:gridSpan w:val="3"/>
            <w:shd w:val="clear" w:color="auto" w:fill="auto"/>
            <w:vAlign w:val="center"/>
          </w:tcPr>
          <w:p w14:paraId="35E7B6E0" w14:textId="77777777" w:rsidR="00D80374" w:rsidRPr="00745CEF" w:rsidRDefault="00D80374" w:rsidP="00D80374">
            <w:pPr>
              <w:pStyle w:val="Sinespaciado"/>
              <w:jc w:val="both"/>
              <w:rPr>
                <w:rFonts w:ascii="Arial" w:eastAsia="Times New Roman" w:hAnsi="Arial" w:cs="Arial"/>
                <w:sz w:val="23"/>
                <w:szCs w:val="23"/>
                <w:lang w:eastAsia="es-ES"/>
              </w:rPr>
            </w:pPr>
            <w:r w:rsidRPr="00745CEF">
              <w:rPr>
                <w:rFonts w:ascii="Arial" w:eastAsia="Times New Roman" w:hAnsi="Arial" w:cs="Arial"/>
                <w:sz w:val="23"/>
                <w:szCs w:val="23"/>
                <w:lang w:eastAsia="es-ES"/>
              </w:rPr>
              <w:t>Los Contratos de Prestación de Servicios Profesionales, pueden requerir la constitución de Garantías, y</w:t>
            </w:r>
          </w:p>
          <w:p w14:paraId="012E43ED" w14:textId="155F7B35" w:rsidR="00E67C57" w:rsidRPr="00745CEF" w:rsidRDefault="00D80374" w:rsidP="00D80374">
            <w:pPr>
              <w:pStyle w:val="Sinespaciado"/>
              <w:jc w:val="both"/>
              <w:rPr>
                <w:rFonts w:ascii="Arial" w:hAnsi="Arial" w:cs="Arial"/>
                <w:sz w:val="23"/>
                <w:szCs w:val="23"/>
              </w:rPr>
            </w:pPr>
            <w:r w:rsidRPr="00745CEF">
              <w:rPr>
                <w:rFonts w:ascii="Arial" w:eastAsia="Times New Roman" w:hAnsi="Arial" w:cs="Arial"/>
                <w:sz w:val="23"/>
                <w:szCs w:val="23"/>
                <w:lang w:eastAsia="es-ES"/>
              </w:rPr>
              <w:t>La PSS SA, ha determinado no recurrir a las mismas, teniendo en cuenta que los pagos a realizar al Contratista se encuentran supeditados a la presentación de informe de gestión y supervisión que den cuenta del cumplimiento del objeto contractual.</w:t>
            </w:r>
          </w:p>
        </w:tc>
      </w:tr>
      <w:tr w:rsidR="00E67C57" w:rsidRPr="00745CEF" w14:paraId="1CE4C83A" w14:textId="77777777" w:rsidTr="00B445D8">
        <w:trPr>
          <w:trHeight w:val="53"/>
        </w:trPr>
        <w:tc>
          <w:tcPr>
            <w:tcW w:w="10348" w:type="dxa"/>
            <w:gridSpan w:val="3"/>
            <w:shd w:val="clear" w:color="auto" w:fill="auto"/>
            <w:vAlign w:val="center"/>
          </w:tcPr>
          <w:p w14:paraId="32EB6DFC" w14:textId="77777777" w:rsidR="00E67C57" w:rsidRPr="00745CEF" w:rsidRDefault="00E67C57" w:rsidP="00701433">
            <w:pPr>
              <w:spacing w:after="0" w:line="240" w:lineRule="auto"/>
              <w:rPr>
                <w:rFonts w:ascii="Arial" w:hAnsi="Arial" w:cs="Arial"/>
                <w:b/>
                <w:sz w:val="23"/>
                <w:szCs w:val="23"/>
              </w:rPr>
            </w:pPr>
          </w:p>
          <w:p w14:paraId="0CE734E4" w14:textId="77777777" w:rsidR="00E67C57" w:rsidRPr="00745CEF" w:rsidRDefault="00E67C57" w:rsidP="00701433">
            <w:pPr>
              <w:spacing w:after="0" w:line="240" w:lineRule="auto"/>
              <w:jc w:val="center"/>
              <w:rPr>
                <w:rFonts w:ascii="Arial" w:hAnsi="Arial" w:cs="Arial"/>
                <w:sz w:val="23"/>
                <w:szCs w:val="23"/>
              </w:rPr>
            </w:pPr>
            <w:r w:rsidRPr="00745CEF">
              <w:rPr>
                <w:rFonts w:ascii="Arial" w:hAnsi="Arial" w:cs="Arial"/>
                <w:b/>
                <w:sz w:val="23"/>
                <w:szCs w:val="23"/>
              </w:rPr>
              <w:t>9- SUPERVISIÓN</w:t>
            </w:r>
          </w:p>
        </w:tc>
      </w:tr>
      <w:tr w:rsidR="00E67C57" w:rsidRPr="00745CEF" w14:paraId="6ED15F7A" w14:textId="77777777" w:rsidTr="00B445D8">
        <w:trPr>
          <w:trHeight w:val="512"/>
        </w:trPr>
        <w:tc>
          <w:tcPr>
            <w:tcW w:w="10348" w:type="dxa"/>
            <w:gridSpan w:val="3"/>
            <w:shd w:val="clear" w:color="auto" w:fill="auto"/>
            <w:vAlign w:val="center"/>
          </w:tcPr>
          <w:p w14:paraId="766EEDAD" w14:textId="77777777" w:rsidR="00BA4E3E" w:rsidRPr="00745CEF" w:rsidRDefault="00BA4E3E" w:rsidP="00BA4E3E">
            <w:pPr>
              <w:spacing w:after="0"/>
              <w:jc w:val="both"/>
              <w:rPr>
                <w:rFonts w:ascii="Arial" w:hAnsi="Arial" w:cs="Arial"/>
                <w:sz w:val="23"/>
                <w:szCs w:val="23"/>
              </w:rPr>
            </w:pPr>
            <w:r w:rsidRPr="00745CEF">
              <w:rPr>
                <w:rFonts w:ascii="Arial" w:hAnsi="Arial" w:cs="Arial"/>
                <w:sz w:val="23"/>
                <w:szCs w:val="23"/>
              </w:rPr>
              <w:t>La supervisión del presente contrato será realizada por el Gerente de la Piscícola San Silvestre S.A. En ejercicio de dicha labor tendrá las siguientes facultades:</w:t>
            </w:r>
          </w:p>
          <w:p w14:paraId="18A0ED8D" w14:textId="77777777" w:rsidR="00BA4E3E" w:rsidRPr="00745CEF" w:rsidRDefault="00BA4E3E" w:rsidP="00BA4E3E">
            <w:pPr>
              <w:spacing w:after="0"/>
              <w:jc w:val="both"/>
              <w:rPr>
                <w:rFonts w:ascii="Arial" w:hAnsi="Arial" w:cs="Arial"/>
                <w:sz w:val="23"/>
                <w:szCs w:val="23"/>
              </w:rPr>
            </w:pPr>
          </w:p>
          <w:p w14:paraId="70C5FCAE" w14:textId="77777777" w:rsidR="00BA4E3E" w:rsidRPr="00745CEF" w:rsidRDefault="00BA4E3E" w:rsidP="00BA4E3E">
            <w:pPr>
              <w:spacing w:after="0"/>
              <w:jc w:val="both"/>
              <w:rPr>
                <w:rFonts w:ascii="Arial" w:hAnsi="Arial" w:cs="Arial"/>
                <w:sz w:val="23"/>
                <w:szCs w:val="23"/>
                <w:lang w:val="es-ES"/>
              </w:rPr>
            </w:pPr>
            <w:r w:rsidRPr="00745CEF">
              <w:rPr>
                <w:rFonts w:ascii="Arial" w:hAnsi="Arial" w:cs="Arial"/>
                <w:sz w:val="23"/>
                <w:szCs w:val="23"/>
                <w:lang w:val="es-ES"/>
              </w:rPr>
              <w:t xml:space="preserve">1) Efectuar control general sobre la debida ejecución de los contratos. 2) El supervisor impartirá las instrucciones y efectuará las recomendaciones necesarias para el desarrollo exitoso del proyecto. 3) Comunicar al contratante las circunstancias que pudieran poner en riesgo la ejecución del presente contrato. 4) Adelantará la verificación documental de la ejecución del presente contrato. 5) </w:t>
            </w:r>
            <w:r w:rsidRPr="00745CEF">
              <w:rPr>
                <w:rFonts w:ascii="Arial" w:hAnsi="Arial" w:cs="Arial"/>
                <w:sz w:val="23"/>
                <w:szCs w:val="23"/>
                <w:lang w:val="es-MX"/>
              </w:rPr>
              <w:t xml:space="preserve">Velar por el adecuado cumplimiento del objeto contractual dentro del plazo y en las condiciones pactadas por las partes. 6) Hacer recomendaciones y sugerencias al contratista con respecto a la ejecución del contrato. 7) Expedir certificación que dé cuenta del recibo a satisfacción de los servicios prestados. 8) Ser intermediario entre las partes contratantes. 9) Allegar inmediatamente a la carpeta del contrato que reposa en La Piscícola San Silvestre </w:t>
            </w:r>
            <w:proofErr w:type="spellStart"/>
            <w:r w:rsidRPr="00745CEF">
              <w:rPr>
                <w:rFonts w:ascii="Arial" w:hAnsi="Arial" w:cs="Arial"/>
                <w:sz w:val="23"/>
                <w:szCs w:val="23"/>
                <w:lang w:val="es-MX"/>
              </w:rPr>
              <w:t>S.A</w:t>
            </w:r>
            <w:proofErr w:type="spellEnd"/>
            <w:r w:rsidRPr="00745CEF">
              <w:rPr>
                <w:rFonts w:ascii="Arial" w:hAnsi="Arial" w:cs="Arial"/>
                <w:sz w:val="23"/>
                <w:szCs w:val="23"/>
                <w:lang w:val="es-MX"/>
              </w:rPr>
              <w:t xml:space="preserve">, toda la documentación original que se genere en relación con el contrato, una vez se suscriba y reciba dicha documentación. 10) </w:t>
            </w:r>
            <w:r w:rsidRPr="00745CEF">
              <w:rPr>
                <w:rFonts w:ascii="Arial" w:hAnsi="Arial" w:cs="Arial"/>
                <w:bCs/>
                <w:sz w:val="23"/>
                <w:szCs w:val="23"/>
                <w:lang w:val="es-ES"/>
              </w:rPr>
              <w:t xml:space="preserve">El supervisor responderá por el recibo a satisfacción de los servicios objeto de este contrato y </w:t>
            </w:r>
            <w:r w:rsidRPr="00745CEF">
              <w:rPr>
                <w:rFonts w:ascii="Arial" w:hAnsi="Arial" w:cs="Arial"/>
                <w:sz w:val="23"/>
                <w:szCs w:val="23"/>
                <w:lang w:val="es-ES"/>
              </w:rPr>
              <w:t xml:space="preserve">no podrá exonerar al CONTRATISTA de ninguna de las obligaciones o deberes contractuales. 11) Entregar al CONTRATISTA la información, documentación, equipos y demás elementos necesarios para la ejecución del contrato y coordinar lo necesario con la misma finalidad; 12) Exigir el cumplimiento del contrato en todas sus partes, para lo cual debe requerir el efectivo y oportuno desarrollo de las funciones señaladas al CONTRATISTA; 13) Estudiar y recomendar los cambios sustanciales que se consideren convenientes o necesarios para el logro de los objetivos del contrato y presentarlos </w:t>
            </w:r>
            <w:r w:rsidRPr="00745CEF">
              <w:rPr>
                <w:rFonts w:ascii="Arial" w:hAnsi="Arial" w:cs="Arial"/>
                <w:sz w:val="23"/>
                <w:szCs w:val="23"/>
                <w:lang w:val="es-ES"/>
              </w:rPr>
              <w:lastRenderedPageBreak/>
              <w:t xml:space="preserve">oportunamente a consideración de El CONTRATANTE; 14) Emitir concepto previo sobre la suspensión, reiniciación, modificación, interpretación del contrato, terminación por mutuo acuerdo, imposición de sanciones y, en general, en todos los eventos que impliquen la modificación de las condiciones y términos contractuales, elaborando y coordinando el trámite de los documentos respectivos los cuales, cuando corresponda, serán suscritos por las partes del contrato; 15) Controlar y comprobar la calidad de los servicios prestados para efecto del pago y la cantidad de los recursos utilizados por el CONTRATISTA y aprobar los informes y productos presentados por éste, expidiendo la certificación de recibo a satisfacción; 16) Verificar la disponibilidad de recursos técnicos y humanos por parte de EL CONTRATISTA según su propuesta, al momento de su iniciación y durante la ejecución del contrato; 17) Solicitar a EL CONTRATISTA efectuar los correctivos pertinentes cuando considere que éste no está cumpliendo cabalmente con las obligaciones del contrato y si no los efectúa en el plazo señalado, solicitar al CONTRATANTE la aplicación de las sanciones que corresponda; 18) Velar por el soporte presupuestal del contrato y la vigencia de las garantías y exigir al CONTRATISTA su extensión o ampliación cuando ello se requiera; solicitar las adiciones y modificaciones del presente contrato cuando ello sea necesario para su continuidad; 19) Preparar las actas y documentos relacionados con el contrato que sean necesarios y coordinar su trámite; 20) Comprobar que durante la vigencia del contrato, el CONTRATISTA da cumplimiento a lo dispuesto por el artículo 50 de la ley 789 de 2002, 26 de la ley 789 de 2002, 135 de la ley 1753 de 2015 y, en caso contrario, adoptar o solicitar la adopción de medidas y la imposición de las sanciones previstas por el artículo 50 y por el artículo 1º de la ley 828 de 2003; 21) Las demás necesarias para la cabal ejecución del presente contrato. </w:t>
            </w:r>
            <w:proofErr w:type="gramStart"/>
            <w:r w:rsidRPr="00745CEF">
              <w:rPr>
                <w:rFonts w:ascii="Arial" w:hAnsi="Arial" w:cs="Arial"/>
                <w:b/>
                <w:sz w:val="23"/>
                <w:szCs w:val="23"/>
                <w:lang w:val="es-ES"/>
              </w:rPr>
              <w:t>PARÁGRAFO</w:t>
            </w:r>
            <w:r w:rsidRPr="00745CEF">
              <w:rPr>
                <w:rFonts w:ascii="Arial" w:hAnsi="Arial" w:cs="Arial"/>
                <w:sz w:val="23"/>
                <w:szCs w:val="23"/>
                <w:lang w:val="es-ES"/>
              </w:rPr>
              <w:t>.-</w:t>
            </w:r>
            <w:proofErr w:type="gramEnd"/>
            <w:r w:rsidRPr="00745CEF">
              <w:rPr>
                <w:rFonts w:ascii="Arial" w:hAnsi="Arial" w:cs="Arial"/>
                <w:sz w:val="23"/>
                <w:szCs w:val="23"/>
                <w:lang w:val="es-ES"/>
              </w:rPr>
              <w:t xml:space="preserve"> Las aprobaciones que imparta el supervisor no relevan a EL CONTRATISTA de ninguna de las responsabilidades contraídas por razón de este contrato.</w:t>
            </w:r>
          </w:p>
          <w:p w14:paraId="767BA3D5" w14:textId="77777777" w:rsidR="00BA4E3E" w:rsidRPr="00745CEF" w:rsidRDefault="00BA4E3E" w:rsidP="00BA4E3E">
            <w:pPr>
              <w:spacing w:after="0"/>
              <w:jc w:val="both"/>
              <w:rPr>
                <w:rFonts w:ascii="Arial" w:hAnsi="Arial" w:cs="Arial"/>
                <w:sz w:val="23"/>
                <w:szCs w:val="23"/>
              </w:rPr>
            </w:pPr>
          </w:p>
          <w:p w14:paraId="0FE211CB" w14:textId="00490FB4" w:rsidR="00E67C57" w:rsidRPr="00745CEF" w:rsidRDefault="00BA4E3E" w:rsidP="00BA4E3E">
            <w:pPr>
              <w:spacing w:after="0"/>
              <w:jc w:val="both"/>
              <w:rPr>
                <w:rFonts w:ascii="Arial" w:hAnsi="Arial" w:cs="Arial"/>
                <w:sz w:val="23"/>
                <w:szCs w:val="23"/>
              </w:rPr>
            </w:pPr>
            <w:r w:rsidRPr="00745CEF">
              <w:rPr>
                <w:rFonts w:ascii="Arial" w:hAnsi="Arial" w:cs="Arial"/>
                <w:sz w:val="23"/>
                <w:szCs w:val="23"/>
              </w:rPr>
              <w:t>El supervisor podrá designar un empleado de la Entidad para que apoye sus labores de supervisión.</w:t>
            </w:r>
          </w:p>
        </w:tc>
      </w:tr>
      <w:tr w:rsidR="00E67C57" w:rsidRPr="00745CEF" w14:paraId="526AA4C5" w14:textId="77777777" w:rsidTr="00B445D8">
        <w:trPr>
          <w:trHeight w:val="276"/>
        </w:trPr>
        <w:tc>
          <w:tcPr>
            <w:tcW w:w="10348" w:type="dxa"/>
            <w:gridSpan w:val="3"/>
            <w:vAlign w:val="center"/>
          </w:tcPr>
          <w:p w14:paraId="7148B724" w14:textId="77777777" w:rsidR="00E67C57" w:rsidRPr="00745CEF" w:rsidRDefault="00E67C57" w:rsidP="00701433">
            <w:pPr>
              <w:widowControl w:val="0"/>
              <w:spacing w:after="0" w:line="240" w:lineRule="auto"/>
              <w:rPr>
                <w:rFonts w:ascii="Arial" w:hAnsi="Arial" w:cs="Arial"/>
                <w:b/>
                <w:sz w:val="23"/>
                <w:szCs w:val="23"/>
                <w:lang w:val="es-ES_tradnl"/>
              </w:rPr>
            </w:pPr>
          </w:p>
          <w:p w14:paraId="0DA6C89B" w14:textId="77777777" w:rsidR="00E67C57" w:rsidRPr="00745CEF" w:rsidRDefault="00E67C57" w:rsidP="00701433">
            <w:pPr>
              <w:widowControl w:val="0"/>
              <w:spacing w:after="0" w:line="240" w:lineRule="auto"/>
              <w:jc w:val="center"/>
              <w:rPr>
                <w:rFonts w:ascii="Arial" w:hAnsi="Arial" w:cs="Arial"/>
                <w:b/>
                <w:sz w:val="23"/>
                <w:szCs w:val="23"/>
                <w:lang w:val="es-ES_tradnl"/>
              </w:rPr>
            </w:pPr>
            <w:r w:rsidRPr="00745CEF">
              <w:rPr>
                <w:rFonts w:ascii="Arial" w:hAnsi="Arial" w:cs="Arial"/>
                <w:b/>
                <w:sz w:val="23"/>
                <w:szCs w:val="23"/>
                <w:lang w:val="es-ES_tradnl"/>
              </w:rPr>
              <w:t>10- RESPONSABLES</w:t>
            </w:r>
          </w:p>
        </w:tc>
      </w:tr>
      <w:tr w:rsidR="00E67C57" w:rsidRPr="00745CEF" w14:paraId="0075EB56" w14:textId="77777777" w:rsidTr="00B445D8">
        <w:trPr>
          <w:trHeight w:val="830"/>
        </w:trPr>
        <w:tc>
          <w:tcPr>
            <w:tcW w:w="5571" w:type="dxa"/>
            <w:gridSpan w:val="2"/>
            <w:vAlign w:val="center"/>
          </w:tcPr>
          <w:p w14:paraId="6235C2D9" w14:textId="77777777" w:rsidR="00EB69AC" w:rsidRPr="00745CEF" w:rsidRDefault="00EB69AC" w:rsidP="00701433">
            <w:pPr>
              <w:spacing w:after="0" w:line="240" w:lineRule="auto"/>
              <w:jc w:val="both"/>
              <w:rPr>
                <w:rFonts w:ascii="Arial" w:hAnsi="Arial" w:cs="Arial"/>
                <w:b/>
                <w:sz w:val="23"/>
                <w:szCs w:val="23"/>
                <w:lang w:val="es-MX"/>
              </w:rPr>
            </w:pPr>
          </w:p>
          <w:p w14:paraId="1B59A3F2" w14:textId="77777777" w:rsidR="00D80374" w:rsidRPr="00745CEF" w:rsidRDefault="00D80374" w:rsidP="00D80374">
            <w:pPr>
              <w:tabs>
                <w:tab w:val="center" w:pos="4419"/>
              </w:tabs>
              <w:spacing w:after="0" w:line="240" w:lineRule="auto"/>
              <w:rPr>
                <w:rFonts w:ascii="Arial" w:hAnsi="Arial" w:cs="Arial"/>
                <w:sz w:val="23"/>
                <w:szCs w:val="23"/>
              </w:rPr>
            </w:pPr>
            <w:proofErr w:type="spellStart"/>
            <w:r w:rsidRPr="00745CEF">
              <w:rPr>
                <w:rFonts w:ascii="Arial" w:hAnsi="Arial" w:cs="Arial"/>
                <w:sz w:val="23"/>
                <w:szCs w:val="23"/>
              </w:rPr>
              <w:t>KERLLY</w:t>
            </w:r>
            <w:proofErr w:type="spellEnd"/>
            <w:r w:rsidRPr="00745CEF">
              <w:rPr>
                <w:rFonts w:ascii="Arial" w:hAnsi="Arial" w:cs="Arial"/>
                <w:sz w:val="23"/>
                <w:szCs w:val="23"/>
              </w:rPr>
              <w:t xml:space="preserve"> </w:t>
            </w:r>
            <w:proofErr w:type="spellStart"/>
            <w:r w:rsidRPr="00745CEF">
              <w:rPr>
                <w:rFonts w:ascii="Arial" w:hAnsi="Arial" w:cs="Arial"/>
                <w:sz w:val="23"/>
                <w:szCs w:val="23"/>
              </w:rPr>
              <w:t>JAZMIN</w:t>
            </w:r>
            <w:proofErr w:type="spellEnd"/>
            <w:r w:rsidRPr="00745CEF">
              <w:rPr>
                <w:rFonts w:ascii="Arial" w:hAnsi="Arial" w:cs="Arial"/>
                <w:sz w:val="23"/>
                <w:szCs w:val="23"/>
              </w:rPr>
              <w:t xml:space="preserve"> TOLOZA RUEDA</w:t>
            </w:r>
          </w:p>
          <w:p w14:paraId="58F33881" w14:textId="77777777" w:rsidR="00D80374" w:rsidRPr="00745CEF" w:rsidRDefault="00D80374" w:rsidP="00D80374">
            <w:pPr>
              <w:tabs>
                <w:tab w:val="center" w:pos="4419"/>
              </w:tabs>
              <w:spacing w:after="0" w:line="240" w:lineRule="auto"/>
              <w:rPr>
                <w:rFonts w:ascii="Arial" w:hAnsi="Arial" w:cs="Arial"/>
                <w:sz w:val="23"/>
                <w:szCs w:val="23"/>
              </w:rPr>
            </w:pPr>
            <w:r w:rsidRPr="00745CEF">
              <w:rPr>
                <w:rFonts w:ascii="Arial" w:hAnsi="Arial" w:cs="Arial"/>
                <w:sz w:val="23"/>
                <w:szCs w:val="23"/>
              </w:rPr>
              <w:t>C.C. No. 37.511.319 de Bucaramanga</w:t>
            </w:r>
          </w:p>
          <w:p w14:paraId="05CB928B" w14:textId="77777777" w:rsidR="00D80374" w:rsidRPr="00745CEF" w:rsidRDefault="00D80374" w:rsidP="00D80374">
            <w:pPr>
              <w:tabs>
                <w:tab w:val="center" w:pos="4419"/>
              </w:tabs>
              <w:spacing w:after="0" w:line="240" w:lineRule="auto"/>
              <w:rPr>
                <w:rFonts w:ascii="Arial" w:hAnsi="Arial" w:cs="Arial"/>
                <w:sz w:val="23"/>
                <w:szCs w:val="23"/>
              </w:rPr>
            </w:pPr>
            <w:r w:rsidRPr="00745CEF">
              <w:rPr>
                <w:rFonts w:ascii="Arial" w:hAnsi="Arial" w:cs="Arial"/>
                <w:sz w:val="23"/>
                <w:szCs w:val="23"/>
              </w:rPr>
              <w:t xml:space="preserve">Gerente </w:t>
            </w:r>
          </w:p>
          <w:p w14:paraId="2B90D915" w14:textId="6DC1A4A0" w:rsidR="00A32AA8" w:rsidRPr="00745CEF" w:rsidRDefault="00D80374" w:rsidP="00D80374">
            <w:pPr>
              <w:tabs>
                <w:tab w:val="center" w:pos="4419"/>
              </w:tabs>
              <w:spacing w:after="0" w:line="240" w:lineRule="auto"/>
              <w:rPr>
                <w:rFonts w:ascii="Arial" w:hAnsi="Arial" w:cs="Arial"/>
                <w:sz w:val="23"/>
                <w:szCs w:val="23"/>
              </w:rPr>
            </w:pPr>
            <w:r w:rsidRPr="00745CEF">
              <w:rPr>
                <w:rFonts w:ascii="Arial" w:hAnsi="Arial" w:cs="Arial"/>
                <w:sz w:val="23"/>
                <w:szCs w:val="23"/>
              </w:rPr>
              <w:t>Piscícola San Silvestre S.A.</w:t>
            </w:r>
          </w:p>
        </w:tc>
        <w:tc>
          <w:tcPr>
            <w:tcW w:w="4777" w:type="dxa"/>
            <w:vAlign w:val="center"/>
          </w:tcPr>
          <w:p w14:paraId="6EE4B898" w14:textId="6C3F203A" w:rsidR="00E67C57" w:rsidRPr="00745CEF" w:rsidRDefault="00E67C57" w:rsidP="00701433">
            <w:pPr>
              <w:spacing w:after="0" w:line="240" w:lineRule="auto"/>
              <w:jc w:val="both"/>
              <w:rPr>
                <w:rFonts w:ascii="Arial" w:hAnsi="Arial" w:cs="Arial"/>
                <w:sz w:val="23"/>
                <w:szCs w:val="23"/>
                <w:lang w:val="es-MX"/>
              </w:rPr>
            </w:pPr>
          </w:p>
          <w:p w14:paraId="779217EA" w14:textId="058E1E75" w:rsidR="00E67C57" w:rsidRPr="00745CEF" w:rsidRDefault="00E67C57" w:rsidP="00701433">
            <w:pPr>
              <w:spacing w:after="0" w:line="240" w:lineRule="auto"/>
              <w:jc w:val="both"/>
              <w:rPr>
                <w:rFonts w:ascii="Arial" w:hAnsi="Arial" w:cs="Arial"/>
                <w:sz w:val="23"/>
                <w:szCs w:val="23"/>
                <w:lang w:val="es-MX"/>
              </w:rPr>
            </w:pPr>
            <w:r w:rsidRPr="00745CEF">
              <w:rPr>
                <w:rFonts w:ascii="Arial" w:hAnsi="Arial" w:cs="Arial"/>
                <w:sz w:val="23"/>
                <w:szCs w:val="23"/>
                <w:lang w:val="es-MX"/>
              </w:rPr>
              <w:t>FIRMA:</w:t>
            </w:r>
            <w:r w:rsidR="00A86E53" w:rsidRPr="00745CEF">
              <w:rPr>
                <w:rFonts w:ascii="Arial" w:hAnsi="Arial" w:cs="Arial"/>
                <w:noProof/>
                <w:sz w:val="23"/>
                <w:szCs w:val="23"/>
                <w:lang w:val="es-ES" w:eastAsia="es-ES"/>
              </w:rPr>
              <w:t xml:space="preserve"> </w:t>
            </w:r>
          </w:p>
          <w:p w14:paraId="3AAC5642" w14:textId="77777777" w:rsidR="00E67C57" w:rsidRPr="00745CEF" w:rsidRDefault="00E67C57" w:rsidP="00701433">
            <w:pPr>
              <w:spacing w:after="0" w:line="240" w:lineRule="auto"/>
              <w:jc w:val="both"/>
              <w:rPr>
                <w:rFonts w:ascii="Arial" w:hAnsi="Arial" w:cs="Arial"/>
                <w:sz w:val="23"/>
                <w:szCs w:val="23"/>
                <w:lang w:val="es-MX"/>
              </w:rPr>
            </w:pPr>
          </w:p>
        </w:tc>
      </w:tr>
    </w:tbl>
    <w:p w14:paraId="5BFA2C8B" w14:textId="1980D414" w:rsidR="003A7DEC" w:rsidRPr="00745CEF" w:rsidRDefault="003A7DEC" w:rsidP="00F16015">
      <w:pPr>
        <w:spacing w:after="0" w:line="240" w:lineRule="auto"/>
        <w:rPr>
          <w:rFonts w:ascii="Arial" w:eastAsia="Times New Roman" w:hAnsi="Arial" w:cs="Arial"/>
          <w:color w:val="808080"/>
          <w:sz w:val="23"/>
          <w:szCs w:val="23"/>
        </w:rPr>
      </w:pPr>
    </w:p>
    <w:tbl>
      <w:tblPr>
        <w:tblpPr w:leftFromText="141" w:rightFromText="141" w:bottomFromText="160" w:vertAnchor="text" w:horzAnchor="margin" w:tblpY="5"/>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7"/>
        <w:gridCol w:w="1478"/>
        <w:gridCol w:w="2126"/>
        <w:gridCol w:w="2410"/>
      </w:tblGrid>
      <w:tr w:rsidR="00D80374" w:rsidRPr="00745CEF" w14:paraId="54577D9B" w14:textId="77777777" w:rsidTr="00154047">
        <w:tc>
          <w:tcPr>
            <w:tcW w:w="927" w:type="dxa"/>
            <w:tcBorders>
              <w:top w:val="single" w:sz="4" w:space="0" w:color="000000"/>
              <w:left w:val="single" w:sz="4" w:space="0" w:color="000000"/>
              <w:bottom w:val="single" w:sz="4" w:space="0" w:color="000000"/>
              <w:right w:val="single" w:sz="4" w:space="0" w:color="000000"/>
            </w:tcBorders>
          </w:tcPr>
          <w:p w14:paraId="14B0F4A7"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ACCIÓN</w:t>
            </w:r>
          </w:p>
        </w:tc>
        <w:tc>
          <w:tcPr>
            <w:tcW w:w="1478" w:type="dxa"/>
            <w:tcBorders>
              <w:top w:val="single" w:sz="4" w:space="0" w:color="000000"/>
              <w:left w:val="single" w:sz="4" w:space="0" w:color="000000"/>
              <w:bottom w:val="single" w:sz="4" w:space="0" w:color="000000"/>
              <w:right w:val="single" w:sz="4" w:space="0" w:color="000000"/>
            </w:tcBorders>
          </w:tcPr>
          <w:p w14:paraId="63A66B2E"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CARGO</w:t>
            </w:r>
          </w:p>
        </w:tc>
        <w:tc>
          <w:tcPr>
            <w:tcW w:w="2126" w:type="dxa"/>
            <w:tcBorders>
              <w:top w:val="single" w:sz="4" w:space="0" w:color="000000"/>
              <w:left w:val="single" w:sz="4" w:space="0" w:color="000000"/>
              <w:bottom w:val="single" w:sz="4" w:space="0" w:color="000000"/>
              <w:right w:val="single" w:sz="4" w:space="0" w:color="000000"/>
            </w:tcBorders>
            <w:hideMark/>
          </w:tcPr>
          <w:p w14:paraId="026AAC9D"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NOMBRE</w:t>
            </w:r>
          </w:p>
        </w:tc>
        <w:tc>
          <w:tcPr>
            <w:tcW w:w="2410" w:type="dxa"/>
            <w:tcBorders>
              <w:top w:val="single" w:sz="4" w:space="0" w:color="000000"/>
              <w:left w:val="single" w:sz="4" w:space="0" w:color="000000"/>
              <w:bottom w:val="single" w:sz="4" w:space="0" w:color="000000"/>
              <w:right w:val="single" w:sz="4" w:space="0" w:color="000000"/>
            </w:tcBorders>
            <w:hideMark/>
          </w:tcPr>
          <w:p w14:paraId="516CC1E6"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FIRMA</w:t>
            </w:r>
          </w:p>
        </w:tc>
      </w:tr>
      <w:tr w:rsidR="00D80374" w:rsidRPr="00745CEF" w14:paraId="30FEA8CD" w14:textId="77777777" w:rsidTr="00154047">
        <w:trPr>
          <w:trHeight w:val="353"/>
        </w:trPr>
        <w:tc>
          <w:tcPr>
            <w:tcW w:w="927" w:type="dxa"/>
            <w:tcBorders>
              <w:top w:val="single" w:sz="4" w:space="0" w:color="000000"/>
              <w:left w:val="single" w:sz="4" w:space="0" w:color="000000"/>
              <w:bottom w:val="single" w:sz="4" w:space="0" w:color="000000"/>
              <w:right w:val="single" w:sz="4" w:space="0" w:color="000000"/>
            </w:tcBorders>
          </w:tcPr>
          <w:p w14:paraId="3B7A871D"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Proyectó</w:t>
            </w:r>
          </w:p>
        </w:tc>
        <w:tc>
          <w:tcPr>
            <w:tcW w:w="1478" w:type="dxa"/>
            <w:tcBorders>
              <w:top w:val="single" w:sz="4" w:space="0" w:color="000000"/>
              <w:left w:val="single" w:sz="4" w:space="0" w:color="000000"/>
              <w:bottom w:val="single" w:sz="4" w:space="0" w:color="000000"/>
              <w:right w:val="single" w:sz="4" w:space="0" w:color="000000"/>
            </w:tcBorders>
          </w:tcPr>
          <w:p w14:paraId="669E3B46"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 xml:space="preserve">Asesor Jurídico </w:t>
            </w:r>
          </w:p>
        </w:tc>
        <w:tc>
          <w:tcPr>
            <w:tcW w:w="2126" w:type="dxa"/>
            <w:tcBorders>
              <w:top w:val="single" w:sz="4" w:space="0" w:color="000000"/>
              <w:left w:val="single" w:sz="4" w:space="0" w:color="000000"/>
              <w:bottom w:val="single" w:sz="4" w:space="0" w:color="000000"/>
              <w:right w:val="single" w:sz="4" w:space="0" w:color="000000"/>
            </w:tcBorders>
          </w:tcPr>
          <w:p w14:paraId="5F54E12B" w14:textId="77777777" w:rsidR="00D80374" w:rsidRPr="00745CEF" w:rsidRDefault="00D80374" w:rsidP="00154047">
            <w:pPr>
              <w:jc w:val="center"/>
              <w:rPr>
                <w:rFonts w:ascii="Arial" w:eastAsia="Calibri" w:hAnsi="Arial" w:cs="Arial"/>
                <w:i/>
                <w:color w:val="000000" w:themeColor="text1"/>
                <w:sz w:val="14"/>
                <w:szCs w:val="14"/>
              </w:rPr>
            </w:pPr>
            <w:r w:rsidRPr="00745CEF">
              <w:rPr>
                <w:rFonts w:ascii="Arial" w:eastAsia="Calibri" w:hAnsi="Arial" w:cs="Arial"/>
                <w:i/>
                <w:color w:val="000000" w:themeColor="text1"/>
                <w:sz w:val="14"/>
                <w:szCs w:val="14"/>
              </w:rPr>
              <w:t>Deivi Díaz Rivera</w:t>
            </w:r>
          </w:p>
        </w:tc>
        <w:tc>
          <w:tcPr>
            <w:tcW w:w="2410" w:type="dxa"/>
            <w:tcBorders>
              <w:top w:val="single" w:sz="4" w:space="0" w:color="000000"/>
              <w:left w:val="single" w:sz="4" w:space="0" w:color="000000"/>
              <w:bottom w:val="single" w:sz="4" w:space="0" w:color="000000"/>
              <w:right w:val="single" w:sz="4" w:space="0" w:color="000000"/>
            </w:tcBorders>
          </w:tcPr>
          <w:p w14:paraId="564F084F" w14:textId="77777777" w:rsidR="00D80374" w:rsidRPr="00745CEF" w:rsidRDefault="00D80374" w:rsidP="00154047">
            <w:pPr>
              <w:jc w:val="center"/>
              <w:rPr>
                <w:rFonts w:ascii="Arial" w:eastAsia="Calibri" w:hAnsi="Arial" w:cs="Arial"/>
                <w:i/>
                <w:color w:val="000000" w:themeColor="text1"/>
                <w:sz w:val="14"/>
                <w:szCs w:val="14"/>
              </w:rPr>
            </w:pPr>
          </w:p>
        </w:tc>
      </w:tr>
    </w:tbl>
    <w:p w14:paraId="7E54C25A" w14:textId="77777777" w:rsidR="00D80374" w:rsidRPr="00745CEF" w:rsidRDefault="00D80374" w:rsidP="00F16015">
      <w:pPr>
        <w:spacing w:after="0" w:line="240" w:lineRule="auto"/>
        <w:rPr>
          <w:rFonts w:ascii="Arial" w:eastAsia="Times New Roman" w:hAnsi="Arial" w:cs="Arial"/>
          <w:color w:val="808080"/>
          <w:sz w:val="23"/>
          <w:szCs w:val="23"/>
        </w:rPr>
      </w:pPr>
    </w:p>
    <w:sectPr w:rsidR="00D80374" w:rsidRPr="00745CEF" w:rsidSect="00D516D5">
      <w:headerReference w:type="default" r:id="rId8"/>
      <w:footerReference w:type="default" r:id="rId9"/>
      <w:pgSz w:w="12240" w:h="15840" w:code="1"/>
      <w:pgMar w:top="1985" w:right="1418" w:bottom="3175" w:left="1701" w:header="709"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ABCD8" w14:textId="77777777" w:rsidR="0008217A" w:rsidRDefault="0008217A">
      <w:pPr>
        <w:spacing w:after="0" w:line="240" w:lineRule="auto"/>
      </w:pPr>
      <w:r>
        <w:separator/>
      </w:r>
    </w:p>
  </w:endnote>
  <w:endnote w:type="continuationSeparator" w:id="0">
    <w:p w14:paraId="680ADB89" w14:textId="77777777" w:rsidR="0008217A" w:rsidRDefault="00082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F704A" w14:textId="422CD4F9" w:rsidR="00876F38" w:rsidRDefault="00FD30CF">
    <w:pPr>
      <w:pStyle w:val="Piedepgina"/>
    </w:pPr>
    <w:r>
      <w:rPr>
        <w:noProof/>
        <w:lang w:val="es-ES" w:eastAsia="es-ES"/>
      </w:rPr>
      <mc:AlternateContent>
        <mc:Choice Requires="wps">
          <w:drawing>
            <wp:anchor distT="0" distB="0" distL="114300" distR="114300" simplePos="0" relativeHeight="251664384" behindDoc="0" locked="0" layoutInCell="1" allowOverlap="1" wp14:anchorId="4CF32FF2" wp14:editId="529A96B5">
              <wp:simplePos x="0" y="0"/>
              <wp:positionH relativeFrom="column">
                <wp:posOffset>3314700</wp:posOffset>
              </wp:positionH>
              <wp:positionV relativeFrom="paragraph">
                <wp:posOffset>-295275</wp:posOffset>
              </wp:positionV>
              <wp:extent cx="3281045" cy="70485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1045"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464B9"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Teléfonos: (57) 313 423 4312 – 313 423 4317</w:t>
                          </w:r>
                        </w:p>
                        <w:p w14:paraId="11A8B0BA" w14:textId="77777777" w:rsidR="00FD30CF" w:rsidRPr="0034054B" w:rsidRDefault="00FD30CF" w:rsidP="00FD30CF">
                          <w:pPr>
                            <w:spacing w:after="0" w:line="240" w:lineRule="auto"/>
                            <w:jc w:val="right"/>
                            <w:rPr>
                              <w:rFonts w:ascii="Tahoma" w:hAnsi="Tahoma" w:cs="Tahoma"/>
                              <w:sz w:val="16"/>
                              <w:szCs w:val="16"/>
                              <w:lang w:val="es-ES"/>
                            </w:rPr>
                          </w:pPr>
                          <w:r>
                            <w:rPr>
                              <w:rFonts w:ascii="Tahoma" w:hAnsi="Tahoma" w:cs="Tahoma"/>
                              <w:sz w:val="16"/>
                              <w:szCs w:val="16"/>
                              <w:lang w:val="es-ES"/>
                            </w:rPr>
                            <w:t xml:space="preserve">Dirección: Kilometro 7 </w:t>
                          </w:r>
                          <w:proofErr w:type="spellStart"/>
                          <w:r>
                            <w:rPr>
                              <w:rFonts w:ascii="Tahoma" w:hAnsi="Tahoma" w:cs="Tahoma"/>
                              <w:sz w:val="16"/>
                              <w:szCs w:val="16"/>
                              <w:lang w:val="es-ES"/>
                            </w:rPr>
                            <w:t>via</w:t>
                          </w:r>
                          <w:proofErr w:type="spellEnd"/>
                          <w:r w:rsidRPr="0034054B">
                            <w:rPr>
                              <w:rFonts w:ascii="Tahoma" w:hAnsi="Tahoma" w:cs="Tahoma"/>
                              <w:sz w:val="16"/>
                              <w:szCs w:val="16"/>
                              <w:lang w:val="es-ES"/>
                            </w:rPr>
                            <w:t xml:space="preserve"> al Llanito</w:t>
                          </w:r>
                        </w:p>
                        <w:p w14:paraId="0F9086CC"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 xml:space="preserve">E-mail: </w:t>
                          </w:r>
                          <w:r>
                            <w:rPr>
                              <w:rFonts w:ascii="Tahoma" w:hAnsi="Tahoma" w:cs="Tahoma"/>
                              <w:sz w:val="16"/>
                              <w:szCs w:val="16"/>
                              <w:lang w:val="es-ES"/>
                            </w:rPr>
                            <w:t>info@pisansilvestre</w:t>
                          </w:r>
                          <w:r w:rsidRPr="0034054B">
                            <w:rPr>
                              <w:rFonts w:ascii="Tahoma" w:hAnsi="Tahoma" w:cs="Tahoma"/>
                              <w:sz w:val="16"/>
                              <w:szCs w:val="16"/>
                              <w:lang w:val="es-ES"/>
                            </w:rPr>
                            <w:t>.com</w:t>
                          </w:r>
                        </w:p>
                        <w:p w14:paraId="368FEE91"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Web: www.piscicolasansilvestresa.com</w:t>
                          </w:r>
                        </w:p>
                        <w:p w14:paraId="4ABFFBD4"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 xml:space="preserve">Barrancabermeja, COLOMBIA / SUR </w:t>
                          </w:r>
                          <w:proofErr w:type="spellStart"/>
                          <w:r w:rsidRPr="0034054B">
                            <w:rPr>
                              <w:rFonts w:ascii="Tahoma" w:hAnsi="Tahoma" w:cs="Tahoma"/>
                              <w:sz w:val="16"/>
                              <w:szCs w:val="16"/>
                              <w:lang w:val="es-ES"/>
                            </w:rPr>
                            <w:t>AMERICA</w:t>
                          </w:r>
                          <w:proofErr w:type="spell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CF32FF2" id="_x0000_t202" coordsize="21600,21600" o:spt="202" path="m,l,21600r21600,l21600,xe">
              <v:stroke joinstyle="miter"/>
              <v:path gradientshapeok="t" o:connecttype="rect"/>
            </v:shapetype>
            <v:shape id="Cuadro de texto 1" o:spid="_x0000_s1026" type="#_x0000_t202" style="position:absolute;margin-left:261pt;margin-top:-23.25pt;width:258.35pt;height:5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" filled="f" stroked="f">
              <v:textbox style="mso-fit-shape-to-text:t">
                <w:txbxContent>
                  <w:p w14:paraId="055464B9"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Teléfonos: (57) 313 423 4312 – 313 423 4317</w:t>
                    </w:r>
                  </w:p>
                  <w:p w14:paraId="11A8B0BA" w14:textId="77777777" w:rsidR="00FD30CF" w:rsidRPr="0034054B" w:rsidRDefault="00FD30CF" w:rsidP="00FD30CF">
                    <w:pPr>
                      <w:spacing w:after="0" w:line="240" w:lineRule="auto"/>
                      <w:jc w:val="right"/>
                      <w:rPr>
                        <w:rFonts w:ascii="Tahoma" w:hAnsi="Tahoma" w:cs="Tahoma"/>
                        <w:sz w:val="16"/>
                        <w:szCs w:val="16"/>
                        <w:lang w:val="es-ES"/>
                      </w:rPr>
                    </w:pPr>
                    <w:r>
                      <w:rPr>
                        <w:rFonts w:ascii="Tahoma" w:hAnsi="Tahoma" w:cs="Tahoma"/>
                        <w:sz w:val="16"/>
                        <w:szCs w:val="16"/>
                        <w:lang w:val="es-ES"/>
                      </w:rPr>
                      <w:t xml:space="preserve">Dirección: Kilometro 7 </w:t>
                    </w:r>
                    <w:proofErr w:type="spellStart"/>
                    <w:r>
                      <w:rPr>
                        <w:rFonts w:ascii="Tahoma" w:hAnsi="Tahoma" w:cs="Tahoma"/>
                        <w:sz w:val="16"/>
                        <w:szCs w:val="16"/>
                        <w:lang w:val="es-ES"/>
                      </w:rPr>
                      <w:t>via</w:t>
                    </w:r>
                    <w:proofErr w:type="spellEnd"/>
                    <w:r w:rsidRPr="0034054B">
                      <w:rPr>
                        <w:rFonts w:ascii="Tahoma" w:hAnsi="Tahoma" w:cs="Tahoma"/>
                        <w:sz w:val="16"/>
                        <w:szCs w:val="16"/>
                        <w:lang w:val="es-ES"/>
                      </w:rPr>
                      <w:t xml:space="preserve"> al Llanito</w:t>
                    </w:r>
                  </w:p>
                  <w:p w14:paraId="0F9086CC"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 xml:space="preserve">E-mail: </w:t>
                    </w:r>
                    <w:r>
                      <w:rPr>
                        <w:rFonts w:ascii="Tahoma" w:hAnsi="Tahoma" w:cs="Tahoma"/>
                        <w:sz w:val="16"/>
                        <w:szCs w:val="16"/>
                        <w:lang w:val="es-ES"/>
                      </w:rPr>
                      <w:t>info@pisansilvestre</w:t>
                    </w:r>
                    <w:r w:rsidRPr="0034054B">
                      <w:rPr>
                        <w:rFonts w:ascii="Tahoma" w:hAnsi="Tahoma" w:cs="Tahoma"/>
                        <w:sz w:val="16"/>
                        <w:szCs w:val="16"/>
                        <w:lang w:val="es-ES"/>
                      </w:rPr>
                      <w:t>.com</w:t>
                    </w:r>
                  </w:p>
                  <w:p w14:paraId="368FEE91"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Web: www.piscicolasansilvestresa.com</w:t>
                    </w:r>
                  </w:p>
                  <w:p w14:paraId="4ABFFBD4" w14:textId="77777777" w:rsidR="00FD30CF" w:rsidRPr="0034054B" w:rsidRDefault="00FD30CF" w:rsidP="00FD30CF">
                    <w:pPr>
                      <w:spacing w:after="0" w:line="240" w:lineRule="auto"/>
                      <w:jc w:val="right"/>
                      <w:rPr>
                        <w:rFonts w:ascii="Tahoma" w:hAnsi="Tahoma" w:cs="Tahoma"/>
                        <w:sz w:val="16"/>
                        <w:szCs w:val="16"/>
                        <w:lang w:val="es-ES"/>
                      </w:rPr>
                    </w:pPr>
                    <w:r w:rsidRPr="0034054B">
                      <w:rPr>
                        <w:rFonts w:ascii="Tahoma" w:hAnsi="Tahoma" w:cs="Tahoma"/>
                        <w:sz w:val="16"/>
                        <w:szCs w:val="16"/>
                        <w:lang w:val="es-ES"/>
                      </w:rPr>
                      <w:t xml:space="preserve">Barrancabermeja, COLOMBIA / SUR </w:t>
                    </w:r>
                    <w:proofErr w:type="spellStart"/>
                    <w:r w:rsidRPr="0034054B">
                      <w:rPr>
                        <w:rFonts w:ascii="Tahoma" w:hAnsi="Tahoma" w:cs="Tahoma"/>
                        <w:sz w:val="16"/>
                        <w:szCs w:val="16"/>
                        <w:lang w:val="es-ES"/>
                      </w:rPr>
                      <w:t>AMERICA</w:t>
                    </w:r>
                    <w:proofErr w:type="spellEnd"/>
                  </w:p>
                </w:txbxContent>
              </v:textbox>
            </v:shape>
          </w:pict>
        </mc:Fallback>
      </mc:AlternateContent>
    </w:r>
  </w:p>
  <w:p w14:paraId="77E3B89F" w14:textId="77777777" w:rsidR="00876F38" w:rsidRDefault="00876F38">
    <w:pPr>
      <w:pStyle w:val="Piedepgina"/>
    </w:pPr>
  </w:p>
  <w:p w14:paraId="762EA19F" w14:textId="77777777" w:rsidR="00876F38" w:rsidRDefault="00876F38">
    <w:pPr>
      <w:pStyle w:val="Piedepgina"/>
    </w:pPr>
  </w:p>
  <w:p w14:paraId="75FB4652" w14:textId="77777777" w:rsidR="00876F38" w:rsidRDefault="00876F38">
    <w:pPr>
      <w:pStyle w:val="Piedepgina"/>
    </w:pPr>
  </w:p>
  <w:p w14:paraId="43C5B7D7" w14:textId="77777777" w:rsidR="00876F38" w:rsidRDefault="00876F38">
    <w:pPr>
      <w:pStyle w:val="Piedepgina"/>
    </w:pPr>
  </w:p>
  <w:p w14:paraId="132A9D48" w14:textId="77777777" w:rsidR="00876F38" w:rsidRDefault="00876F38">
    <w:pPr>
      <w:pStyle w:val="Piedepgina"/>
    </w:pPr>
  </w:p>
  <w:p w14:paraId="64E09564" w14:textId="77777777" w:rsidR="00876F38" w:rsidRDefault="00876F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D7C44" w14:textId="77777777" w:rsidR="0008217A" w:rsidRDefault="0008217A">
      <w:pPr>
        <w:spacing w:after="0" w:line="240" w:lineRule="auto"/>
      </w:pPr>
      <w:r>
        <w:separator/>
      </w:r>
    </w:p>
  </w:footnote>
  <w:footnote w:type="continuationSeparator" w:id="0">
    <w:p w14:paraId="2F43C680" w14:textId="77777777" w:rsidR="0008217A" w:rsidRDefault="0008217A">
      <w:pPr>
        <w:spacing w:after="0" w:line="240" w:lineRule="auto"/>
      </w:pPr>
      <w:r>
        <w:continuationSeparator/>
      </w:r>
    </w:p>
  </w:footnote>
  <w:footnote w:id="1">
    <w:p w14:paraId="58C83B38" w14:textId="77777777" w:rsidR="00E67C57" w:rsidRPr="0012416A" w:rsidRDefault="00E67C57" w:rsidP="00E67C57">
      <w:pPr>
        <w:pStyle w:val="Textonotapie"/>
        <w:rPr>
          <w:sz w:val="16"/>
          <w:szCs w:val="16"/>
          <w:lang w:val="es-ES_tradn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F4027" w14:textId="6B94031E" w:rsidR="00876F38" w:rsidRDefault="00FD30CF">
    <w:pPr>
      <w:pStyle w:val="Encabezado"/>
    </w:pPr>
    <w:r w:rsidRPr="00AB4F77">
      <w:rPr>
        <w:noProof/>
        <w:lang w:val="es-ES" w:eastAsia="es-ES"/>
      </w:rPr>
      <w:drawing>
        <wp:anchor distT="0" distB="0" distL="114300" distR="114300" simplePos="0" relativeHeight="251662336" behindDoc="1" locked="0" layoutInCell="1" allowOverlap="1" wp14:anchorId="13CA47A7" wp14:editId="6F7DC38D">
          <wp:simplePos x="0" y="0"/>
          <wp:positionH relativeFrom="column">
            <wp:posOffset>3377565</wp:posOffset>
          </wp:positionH>
          <wp:positionV relativeFrom="paragraph">
            <wp:posOffset>-307340</wp:posOffset>
          </wp:positionV>
          <wp:extent cx="3019425" cy="950595"/>
          <wp:effectExtent l="0" t="0" r="9525" b="1905"/>
          <wp:wrapThrough wrapText="bothSides">
            <wp:wrapPolygon edited="0">
              <wp:start x="545" y="0"/>
              <wp:lineTo x="0" y="866"/>
              <wp:lineTo x="0" y="19046"/>
              <wp:lineTo x="136" y="20778"/>
              <wp:lineTo x="545" y="21210"/>
              <wp:lineTo x="20987" y="21210"/>
              <wp:lineTo x="21396" y="20778"/>
              <wp:lineTo x="21532" y="19046"/>
              <wp:lineTo x="21532" y="866"/>
              <wp:lineTo x="20987" y="0"/>
              <wp:lineTo x="545" y="0"/>
            </wp:wrapPolygon>
          </wp:wrapThrough>
          <wp:docPr id="2" name="Imagen 2" descr="C:\Users\Usuario\Documents\Received Files\logo ALIMENTO PARA EL MU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cuments\Received Files\logo ALIMENTO PARA EL MUND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9425" cy="95059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D4246"/>
    <w:multiLevelType w:val="hybridMultilevel"/>
    <w:tmpl w:val="AE1296EC"/>
    <w:lvl w:ilvl="0" w:tplc="7F6A6A8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3CC91968"/>
    <w:multiLevelType w:val="hybridMultilevel"/>
    <w:tmpl w:val="A2A0771E"/>
    <w:lvl w:ilvl="0" w:tplc="0C0A0005">
      <w:start w:val="1"/>
      <w:numFmt w:val="bullet"/>
      <w:lvlText w:val=""/>
      <w:lvlJc w:val="left"/>
      <w:pPr>
        <w:ind w:left="1147" w:hanging="360"/>
      </w:pPr>
      <w:rPr>
        <w:rFonts w:ascii="Wingdings" w:hAnsi="Wingdings" w:hint="default"/>
      </w:rPr>
    </w:lvl>
    <w:lvl w:ilvl="1" w:tplc="0C0A0003" w:tentative="1">
      <w:start w:val="1"/>
      <w:numFmt w:val="bullet"/>
      <w:lvlText w:val="o"/>
      <w:lvlJc w:val="left"/>
      <w:pPr>
        <w:ind w:left="1867" w:hanging="360"/>
      </w:pPr>
      <w:rPr>
        <w:rFonts w:ascii="Courier New" w:hAnsi="Courier New" w:hint="default"/>
      </w:rPr>
    </w:lvl>
    <w:lvl w:ilvl="2" w:tplc="0C0A0005" w:tentative="1">
      <w:start w:val="1"/>
      <w:numFmt w:val="bullet"/>
      <w:lvlText w:val=""/>
      <w:lvlJc w:val="left"/>
      <w:pPr>
        <w:ind w:left="2587" w:hanging="360"/>
      </w:pPr>
      <w:rPr>
        <w:rFonts w:ascii="Wingdings" w:hAnsi="Wingdings" w:hint="default"/>
      </w:rPr>
    </w:lvl>
    <w:lvl w:ilvl="3" w:tplc="0C0A0001" w:tentative="1">
      <w:start w:val="1"/>
      <w:numFmt w:val="bullet"/>
      <w:lvlText w:val=""/>
      <w:lvlJc w:val="left"/>
      <w:pPr>
        <w:ind w:left="3307" w:hanging="360"/>
      </w:pPr>
      <w:rPr>
        <w:rFonts w:ascii="Symbol" w:hAnsi="Symbol" w:hint="default"/>
      </w:rPr>
    </w:lvl>
    <w:lvl w:ilvl="4" w:tplc="0C0A0003" w:tentative="1">
      <w:start w:val="1"/>
      <w:numFmt w:val="bullet"/>
      <w:lvlText w:val="o"/>
      <w:lvlJc w:val="left"/>
      <w:pPr>
        <w:ind w:left="4027" w:hanging="360"/>
      </w:pPr>
      <w:rPr>
        <w:rFonts w:ascii="Courier New" w:hAnsi="Courier New" w:hint="default"/>
      </w:rPr>
    </w:lvl>
    <w:lvl w:ilvl="5" w:tplc="0C0A0005" w:tentative="1">
      <w:start w:val="1"/>
      <w:numFmt w:val="bullet"/>
      <w:lvlText w:val=""/>
      <w:lvlJc w:val="left"/>
      <w:pPr>
        <w:ind w:left="4747" w:hanging="360"/>
      </w:pPr>
      <w:rPr>
        <w:rFonts w:ascii="Wingdings" w:hAnsi="Wingdings" w:hint="default"/>
      </w:rPr>
    </w:lvl>
    <w:lvl w:ilvl="6" w:tplc="0C0A0001" w:tentative="1">
      <w:start w:val="1"/>
      <w:numFmt w:val="bullet"/>
      <w:lvlText w:val=""/>
      <w:lvlJc w:val="left"/>
      <w:pPr>
        <w:ind w:left="5467" w:hanging="360"/>
      </w:pPr>
      <w:rPr>
        <w:rFonts w:ascii="Symbol" w:hAnsi="Symbol" w:hint="default"/>
      </w:rPr>
    </w:lvl>
    <w:lvl w:ilvl="7" w:tplc="0C0A0003" w:tentative="1">
      <w:start w:val="1"/>
      <w:numFmt w:val="bullet"/>
      <w:lvlText w:val="o"/>
      <w:lvlJc w:val="left"/>
      <w:pPr>
        <w:ind w:left="6187" w:hanging="360"/>
      </w:pPr>
      <w:rPr>
        <w:rFonts w:ascii="Courier New" w:hAnsi="Courier New" w:hint="default"/>
      </w:rPr>
    </w:lvl>
    <w:lvl w:ilvl="8" w:tplc="0C0A0005" w:tentative="1">
      <w:start w:val="1"/>
      <w:numFmt w:val="bullet"/>
      <w:lvlText w:val=""/>
      <w:lvlJc w:val="left"/>
      <w:pPr>
        <w:ind w:left="6907" w:hanging="360"/>
      </w:pPr>
      <w:rPr>
        <w:rFonts w:ascii="Wingdings" w:hAnsi="Wingdings" w:hint="default"/>
      </w:rPr>
    </w:lvl>
  </w:abstractNum>
  <w:abstractNum w:abstractNumId="2" w15:restartNumberingAfterBreak="0">
    <w:nsid w:val="4ADB6AA9"/>
    <w:multiLevelType w:val="hybridMultilevel"/>
    <w:tmpl w:val="187A7CB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B1364EA"/>
    <w:multiLevelType w:val="hybridMultilevel"/>
    <w:tmpl w:val="277ACC32"/>
    <w:lvl w:ilvl="0" w:tplc="0C0A000F">
      <w:start w:val="5"/>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6BCF3C05"/>
    <w:multiLevelType w:val="hybridMultilevel"/>
    <w:tmpl w:val="328C8BD6"/>
    <w:lvl w:ilvl="0" w:tplc="0AD28E4A">
      <w:start w:val="1"/>
      <w:numFmt w:val="decimal"/>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5D0"/>
    <w:rsid w:val="00006031"/>
    <w:rsid w:val="00022F88"/>
    <w:rsid w:val="0002427E"/>
    <w:rsid w:val="00030AD5"/>
    <w:rsid w:val="00042ABE"/>
    <w:rsid w:val="00075673"/>
    <w:rsid w:val="00076E48"/>
    <w:rsid w:val="0008217A"/>
    <w:rsid w:val="00082AA7"/>
    <w:rsid w:val="00090E59"/>
    <w:rsid w:val="000A5694"/>
    <w:rsid w:val="000B3995"/>
    <w:rsid w:val="000E739F"/>
    <w:rsid w:val="001027D8"/>
    <w:rsid w:val="001177AE"/>
    <w:rsid w:val="00123110"/>
    <w:rsid w:val="00126ECC"/>
    <w:rsid w:val="00150713"/>
    <w:rsid w:val="00150DA6"/>
    <w:rsid w:val="00161EDA"/>
    <w:rsid w:val="001A7F13"/>
    <w:rsid w:val="001A7F47"/>
    <w:rsid w:val="001B17FF"/>
    <w:rsid w:val="001C3288"/>
    <w:rsid w:val="001C5241"/>
    <w:rsid w:val="001C626A"/>
    <w:rsid w:val="00214C08"/>
    <w:rsid w:val="002207EC"/>
    <w:rsid w:val="002302A2"/>
    <w:rsid w:val="002427E1"/>
    <w:rsid w:val="002459C4"/>
    <w:rsid w:val="002529F0"/>
    <w:rsid w:val="002646B3"/>
    <w:rsid w:val="00266C29"/>
    <w:rsid w:val="002B2C53"/>
    <w:rsid w:val="002C37D1"/>
    <w:rsid w:val="002C71E7"/>
    <w:rsid w:val="002C7CD7"/>
    <w:rsid w:val="002D1FE1"/>
    <w:rsid w:val="002F2CC3"/>
    <w:rsid w:val="0033561A"/>
    <w:rsid w:val="00390355"/>
    <w:rsid w:val="0039662D"/>
    <w:rsid w:val="003A7DEC"/>
    <w:rsid w:val="003E1447"/>
    <w:rsid w:val="003E3B95"/>
    <w:rsid w:val="003E5D56"/>
    <w:rsid w:val="003F72B1"/>
    <w:rsid w:val="00404A65"/>
    <w:rsid w:val="0041720A"/>
    <w:rsid w:val="00421E03"/>
    <w:rsid w:val="00432CA9"/>
    <w:rsid w:val="00436B22"/>
    <w:rsid w:val="00446873"/>
    <w:rsid w:val="00466D5B"/>
    <w:rsid w:val="004840B0"/>
    <w:rsid w:val="00496609"/>
    <w:rsid w:val="004A051F"/>
    <w:rsid w:val="004D53C0"/>
    <w:rsid w:val="004D6D36"/>
    <w:rsid w:val="00523FE7"/>
    <w:rsid w:val="0052732D"/>
    <w:rsid w:val="0054701E"/>
    <w:rsid w:val="005526D0"/>
    <w:rsid w:val="00572160"/>
    <w:rsid w:val="0057740A"/>
    <w:rsid w:val="005809DD"/>
    <w:rsid w:val="00590F32"/>
    <w:rsid w:val="00596AD7"/>
    <w:rsid w:val="005A4AB3"/>
    <w:rsid w:val="005C1281"/>
    <w:rsid w:val="005D78CF"/>
    <w:rsid w:val="005E1042"/>
    <w:rsid w:val="006135EA"/>
    <w:rsid w:val="006321CD"/>
    <w:rsid w:val="006379D9"/>
    <w:rsid w:val="006413F0"/>
    <w:rsid w:val="00644C9B"/>
    <w:rsid w:val="00646AFA"/>
    <w:rsid w:val="00660D9D"/>
    <w:rsid w:val="006714ED"/>
    <w:rsid w:val="006767AB"/>
    <w:rsid w:val="006802E6"/>
    <w:rsid w:val="00680AF8"/>
    <w:rsid w:val="00685D1D"/>
    <w:rsid w:val="00687AF8"/>
    <w:rsid w:val="00691B92"/>
    <w:rsid w:val="006C01C0"/>
    <w:rsid w:val="00711231"/>
    <w:rsid w:val="00717C75"/>
    <w:rsid w:val="00723DC0"/>
    <w:rsid w:val="007322D9"/>
    <w:rsid w:val="007431B4"/>
    <w:rsid w:val="00745608"/>
    <w:rsid w:val="00745CEF"/>
    <w:rsid w:val="00776685"/>
    <w:rsid w:val="00786016"/>
    <w:rsid w:val="00791551"/>
    <w:rsid w:val="0079226D"/>
    <w:rsid w:val="00795C30"/>
    <w:rsid w:val="007B17F9"/>
    <w:rsid w:val="007B3C01"/>
    <w:rsid w:val="007B5602"/>
    <w:rsid w:val="007D2668"/>
    <w:rsid w:val="007D6692"/>
    <w:rsid w:val="007E40A1"/>
    <w:rsid w:val="007F4005"/>
    <w:rsid w:val="0080148B"/>
    <w:rsid w:val="008234AC"/>
    <w:rsid w:val="00825D5B"/>
    <w:rsid w:val="00832AD1"/>
    <w:rsid w:val="008470FE"/>
    <w:rsid w:val="00866B1D"/>
    <w:rsid w:val="00872B7A"/>
    <w:rsid w:val="00876F38"/>
    <w:rsid w:val="008843C0"/>
    <w:rsid w:val="008966F0"/>
    <w:rsid w:val="008B0476"/>
    <w:rsid w:val="008B1670"/>
    <w:rsid w:val="008B3F8C"/>
    <w:rsid w:val="008E413A"/>
    <w:rsid w:val="008E4683"/>
    <w:rsid w:val="008F14AF"/>
    <w:rsid w:val="00912652"/>
    <w:rsid w:val="009262A8"/>
    <w:rsid w:val="00936E13"/>
    <w:rsid w:val="009528DA"/>
    <w:rsid w:val="00956EC8"/>
    <w:rsid w:val="009611D5"/>
    <w:rsid w:val="0099460A"/>
    <w:rsid w:val="009C7AF8"/>
    <w:rsid w:val="009E2452"/>
    <w:rsid w:val="009F5B28"/>
    <w:rsid w:val="00A01A01"/>
    <w:rsid w:val="00A1067A"/>
    <w:rsid w:val="00A10E8C"/>
    <w:rsid w:val="00A13A85"/>
    <w:rsid w:val="00A17F31"/>
    <w:rsid w:val="00A32AA8"/>
    <w:rsid w:val="00A414F8"/>
    <w:rsid w:val="00A562B6"/>
    <w:rsid w:val="00A61A74"/>
    <w:rsid w:val="00A65148"/>
    <w:rsid w:val="00A765FF"/>
    <w:rsid w:val="00A8261D"/>
    <w:rsid w:val="00A86E53"/>
    <w:rsid w:val="00AA7CAB"/>
    <w:rsid w:val="00AB1B77"/>
    <w:rsid w:val="00AB5FA8"/>
    <w:rsid w:val="00AD44C6"/>
    <w:rsid w:val="00AD7897"/>
    <w:rsid w:val="00AE256E"/>
    <w:rsid w:val="00AE7E1B"/>
    <w:rsid w:val="00AF536A"/>
    <w:rsid w:val="00AF697E"/>
    <w:rsid w:val="00B20BCB"/>
    <w:rsid w:val="00B25F81"/>
    <w:rsid w:val="00B341D7"/>
    <w:rsid w:val="00B434B0"/>
    <w:rsid w:val="00B445D8"/>
    <w:rsid w:val="00B57C20"/>
    <w:rsid w:val="00B659E7"/>
    <w:rsid w:val="00B70855"/>
    <w:rsid w:val="00B7583E"/>
    <w:rsid w:val="00B91D7E"/>
    <w:rsid w:val="00BA196B"/>
    <w:rsid w:val="00BA3813"/>
    <w:rsid w:val="00BA4E3E"/>
    <w:rsid w:val="00BA5FE0"/>
    <w:rsid w:val="00BF40D8"/>
    <w:rsid w:val="00C162DC"/>
    <w:rsid w:val="00C16AFD"/>
    <w:rsid w:val="00C31DD5"/>
    <w:rsid w:val="00C475F5"/>
    <w:rsid w:val="00C50307"/>
    <w:rsid w:val="00C62142"/>
    <w:rsid w:val="00C91358"/>
    <w:rsid w:val="00CA21CA"/>
    <w:rsid w:val="00CD69F8"/>
    <w:rsid w:val="00CD75E0"/>
    <w:rsid w:val="00CF5404"/>
    <w:rsid w:val="00D04B63"/>
    <w:rsid w:val="00D170FB"/>
    <w:rsid w:val="00D25504"/>
    <w:rsid w:val="00D317F2"/>
    <w:rsid w:val="00D516D5"/>
    <w:rsid w:val="00D80374"/>
    <w:rsid w:val="00DA00E7"/>
    <w:rsid w:val="00DA63EE"/>
    <w:rsid w:val="00DB10CA"/>
    <w:rsid w:val="00E013CF"/>
    <w:rsid w:val="00E15142"/>
    <w:rsid w:val="00E3010C"/>
    <w:rsid w:val="00E373EB"/>
    <w:rsid w:val="00E40564"/>
    <w:rsid w:val="00E47F13"/>
    <w:rsid w:val="00E661DC"/>
    <w:rsid w:val="00E67C57"/>
    <w:rsid w:val="00E8357F"/>
    <w:rsid w:val="00E9022B"/>
    <w:rsid w:val="00E93158"/>
    <w:rsid w:val="00EA0914"/>
    <w:rsid w:val="00EA7D95"/>
    <w:rsid w:val="00EB69AC"/>
    <w:rsid w:val="00EC2DBD"/>
    <w:rsid w:val="00ED0D3A"/>
    <w:rsid w:val="00ED53BC"/>
    <w:rsid w:val="00EE4704"/>
    <w:rsid w:val="00EE65D0"/>
    <w:rsid w:val="00F070CC"/>
    <w:rsid w:val="00F16015"/>
    <w:rsid w:val="00F1666C"/>
    <w:rsid w:val="00F22B57"/>
    <w:rsid w:val="00F24F61"/>
    <w:rsid w:val="00F25BD6"/>
    <w:rsid w:val="00F268FF"/>
    <w:rsid w:val="00F372BC"/>
    <w:rsid w:val="00F45C27"/>
    <w:rsid w:val="00F63958"/>
    <w:rsid w:val="00F66C90"/>
    <w:rsid w:val="00F84A18"/>
    <w:rsid w:val="00FB3CA5"/>
    <w:rsid w:val="00FC3F71"/>
    <w:rsid w:val="00FD30CF"/>
    <w:rsid w:val="00FE42F2"/>
    <w:rsid w:val="00FF5AEE"/>
    <w:rsid w:val="00FF79D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52A349"/>
  <w15:docId w15:val="{69994D6F-B8A2-4025-AB3B-9247C77A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D0"/>
    <w:pPr>
      <w:spacing w:after="200" w:line="276" w:lineRule="auto"/>
    </w:pPr>
    <w:rPr>
      <w:rFonts w:eastAsiaTheme="minorEastAsia"/>
      <w:lang w:eastAsia="es-CO"/>
    </w:rPr>
  </w:style>
  <w:style w:type="paragraph" w:styleId="Ttulo2">
    <w:name w:val="heading 2"/>
    <w:basedOn w:val="Normal"/>
    <w:next w:val="Normal"/>
    <w:link w:val="Ttulo2Car"/>
    <w:qFormat/>
    <w:rsid w:val="00E67C57"/>
    <w:pPr>
      <w:keepNext/>
      <w:spacing w:after="0" w:line="240" w:lineRule="auto"/>
      <w:ind w:left="360"/>
      <w:outlineLvl w:val="1"/>
    </w:pPr>
    <w:rPr>
      <w:rFonts w:ascii="Arial" w:eastAsia="Times New Roman" w:hAnsi="Arial" w:cs="Times New Roman"/>
      <w:b/>
      <w:sz w:val="20"/>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65D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65D0"/>
    <w:rPr>
      <w:rFonts w:eastAsiaTheme="minorEastAsia"/>
      <w:lang w:eastAsia="es-CO"/>
    </w:rPr>
  </w:style>
  <w:style w:type="paragraph" w:styleId="Piedepgina">
    <w:name w:val="footer"/>
    <w:basedOn w:val="Normal"/>
    <w:link w:val="PiedepginaCar"/>
    <w:uiPriority w:val="99"/>
    <w:unhideWhenUsed/>
    <w:rsid w:val="00EE65D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E65D0"/>
    <w:rPr>
      <w:rFonts w:eastAsiaTheme="minorEastAsia"/>
      <w:lang w:eastAsia="es-CO"/>
    </w:rPr>
  </w:style>
  <w:style w:type="paragraph" w:styleId="Textodeglobo">
    <w:name w:val="Balloon Text"/>
    <w:basedOn w:val="Normal"/>
    <w:link w:val="TextodegloboCar"/>
    <w:uiPriority w:val="99"/>
    <w:semiHidden/>
    <w:unhideWhenUsed/>
    <w:rsid w:val="003A7DE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7DEC"/>
    <w:rPr>
      <w:rFonts w:ascii="Segoe UI" w:eastAsiaTheme="minorEastAsia" w:hAnsi="Segoe UI" w:cs="Segoe UI"/>
      <w:sz w:val="18"/>
      <w:szCs w:val="18"/>
      <w:lang w:eastAsia="es-CO"/>
    </w:rPr>
  </w:style>
  <w:style w:type="character" w:customStyle="1" w:styleId="Ttulo2Car">
    <w:name w:val="Título 2 Car"/>
    <w:basedOn w:val="Fuentedeprrafopredeter"/>
    <w:link w:val="Ttulo2"/>
    <w:rsid w:val="00E67C57"/>
    <w:rPr>
      <w:rFonts w:ascii="Arial" w:eastAsia="Times New Roman" w:hAnsi="Arial" w:cs="Times New Roman"/>
      <w:b/>
      <w:sz w:val="20"/>
      <w:szCs w:val="24"/>
      <w:lang w:val="es-MX" w:eastAsia="es-CO"/>
    </w:rPr>
  </w:style>
  <w:style w:type="character" w:styleId="Nmerodepgina">
    <w:name w:val="page number"/>
    <w:basedOn w:val="Fuentedeprrafopredeter"/>
    <w:uiPriority w:val="99"/>
    <w:rsid w:val="00E67C57"/>
  </w:style>
  <w:style w:type="paragraph" w:styleId="Sangradetextonormal">
    <w:name w:val="Body Text Indent"/>
    <w:basedOn w:val="Normal"/>
    <w:link w:val="SangradetextonormalCar"/>
    <w:rsid w:val="00E67C57"/>
    <w:pPr>
      <w:spacing w:after="120"/>
      <w:ind w:left="283"/>
    </w:pPr>
    <w:rPr>
      <w:rFonts w:ascii="Calibri" w:eastAsia="Calibri" w:hAnsi="Calibri" w:cs="Times New Roman"/>
      <w:sz w:val="20"/>
      <w:szCs w:val="20"/>
      <w:lang w:eastAsia="en-US"/>
    </w:rPr>
  </w:style>
  <w:style w:type="character" w:customStyle="1" w:styleId="SangradetextonormalCar">
    <w:name w:val="Sangría de texto normal Car"/>
    <w:basedOn w:val="Fuentedeprrafopredeter"/>
    <w:link w:val="Sangradetextonormal"/>
    <w:rsid w:val="00E67C57"/>
    <w:rPr>
      <w:rFonts w:ascii="Calibri" w:eastAsia="Calibri" w:hAnsi="Calibri" w:cs="Times New Roman"/>
      <w:sz w:val="20"/>
      <w:szCs w:val="20"/>
    </w:rPr>
  </w:style>
  <w:style w:type="character" w:customStyle="1" w:styleId="a9">
    <w:name w:val="a9"/>
    <w:basedOn w:val="Fuentedeprrafopredeter"/>
    <w:rsid w:val="00E67C57"/>
  </w:style>
  <w:style w:type="paragraph" w:styleId="Sinespaciado">
    <w:name w:val="No Spacing"/>
    <w:uiPriority w:val="1"/>
    <w:qFormat/>
    <w:rsid w:val="00E67C57"/>
    <w:pPr>
      <w:spacing w:after="0" w:line="240" w:lineRule="auto"/>
    </w:pPr>
    <w:rPr>
      <w:rFonts w:ascii="Calibri" w:eastAsia="Calibri" w:hAnsi="Calibri" w:cs="Times New Roman"/>
    </w:rPr>
  </w:style>
  <w:style w:type="paragraph" w:styleId="Prrafodelista">
    <w:name w:val="List Paragraph"/>
    <w:basedOn w:val="Normal"/>
    <w:uiPriority w:val="1"/>
    <w:qFormat/>
    <w:rsid w:val="00E67C57"/>
    <w:pPr>
      <w:ind w:left="720"/>
      <w:contextualSpacing/>
    </w:pPr>
    <w:rPr>
      <w:rFonts w:ascii="Calibri" w:eastAsia="Calibri" w:hAnsi="Calibri" w:cs="Times New Roman"/>
      <w:lang w:eastAsia="en-US"/>
    </w:rPr>
  </w:style>
  <w:style w:type="paragraph" w:customStyle="1" w:styleId="NUEV">
    <w:name w:val="NUEV."/>
    <w:rsid w:val="00E67C5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styleId="Textonotapie">
    <w:name w:val="footnote text"/>
    <w:basedOn w:val="Normal"/>
    <w:link w:val="TextonotapieCar"/>
    <w:uiPriority w:val="99"/>
    <w:unhideWhenUsed/>
    <w:rsid w:val="00E67C57"/>
    <w:pPr>
      <w:spacing w:after="0" w:line="240" w:lineRule="auto"/>
    </w:pPr>
    <w:rPr>
      <w:rFonts w:ascii="Calibri" w:eastAsia="Calibri" w:hAnsi="Calibri" w:cs="Times New Roman"/>
      <w:sz w:val="24"/>
      <w:szCs w:val="24"/>
      <w:lang w:eastAsia="en-US"/>
    </w:rPr>
  </w:style>
  <w:style w:type="character" w:customStyle="1" w:styleId="TextonotapieCar">
    <w:name w:val="Texto nota pie Car"/>
    <w:basedOn w:val="Fuentedeprrafopredeter"/>
    <w:link w:val="Textonotapie"/>
    <w:uiPriority w:val="99"/>
    <w:rsid w:val="00E67C57"/>
    <w:rPr>
      <w:rFonts w:ascii="Calibri" w:eastAsia="Calibri" w:hAnsi="Calibri" w:cs="Times New Roman"/>
      <w:sz w:val="24"/>
      <w:szCs w:val="24"/>
    </w:rPr>
  </w:style>
  <w:style w:type="character" w:styleId="Refdenotaalpie">
    <w:name w:val="footnote reference"/>
    <w:basedOn w:val="Fuentedeprrafopredeter"/>
    <w:uiPriority w:val="99"/>
    <w:unhideWhenUsed/>
    <w:rsid w:val="00E67C57"/>
    <w:rPr>
      <w:vertAlign w:val="superscript"/>
    </w:rPr>
  </w:style>
  <w:style w:type="table" w:styleId="Tablaconcuadrcula">
    <w:name w:val="Table Grid"/>
    <w:basedOn w:val="Tablanormal"/>
    <w:uiPriority w:val="39"/>
    <w:rsid w:val="00B44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1891</TotalTime>
  <Pages>10</Pages>
  <Words>3422</Words>
  <Characters>18827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juridica@pisansilvestre.com</cp:lastModifiedBy>
  <cp:revision>69</cp:revision>
  <cp:lastPrinted>2022-08-17T18:20:00Z</cp:lastPrinted>
  <dcterms:created xsi:type="dcterms:W3CDTF">2018-04-16T16:03:00Z</dcterms:created>
  <dcterms:modified xsi:type="dcterms:W3CDTF">2022-11-30T00:21:00Z</dcterms:modified>
</cp:coreProperties>
</file>