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r w:rsidRPr="00AF7335">
        <w:rPr>
          <w:rFonts w:ascii="Arial Narrow" w:hAnsi="Arial Narrow" w:cs="Tahoma"/>
          <w:b/>
          <w:bCs/>
          <w:sz w:val="22"/>
          <w:szCs w:val="22"/>
          <w:lang w:val="es-ES"/>
        </w:rPr>
        <w:t>FUERZAS MILITARES DE COLOMBIA</w:t>
      </w:r>
    </w:p>
    <w:p w:rsidR="00B909E1" w:rsidRPr="00AF7335" w:rsidRDefault="00B909E1" w:rsidP="00B909E1">
      <w:pPr>
        <w:contextualSpacing/>
        <w:jc w:val="center"/>
        <w:rPr>
          <w:rFonts w:ascii="Arial Narrow" w:hAnsi="Arial Narrow" w:cs="Tahoma"/>
          <w:b/>
          <w:bCs/>
          <w:sz w:val="22"/>
          <w:szCs w:val="22"/>
          <w:lang w:val="es-ES"/>
        </w:rPr>
      </w:pPr>
      <w:r w:rsidRPr="00AF7335">
        <w:rPr>
          <w:rFonts w:ascii="Arial Narrow" w:hAnsi="Arial Narrow" w:cs="Tahoma"/>
          <w:b/>
          <w:bCs/>
          <w:sz w:val="22"/>
          <w:szCs w:val="22"/>
          <w:lang w:val="es-ES"/>
        </w:rPr>
        <w:t>EJÉRCITO NACIONAL</w:t>
      </w:r>
    </w:p>
    <w:p w:rsidR="00B909E1" w:rsidRPr="00AF7335" w:rsidRDefault="00B909E1" w:rsidP="00B909E1">
      <w:pPr>
        <w:contextualSpacing/>
        <w:jc w:val="center"/>
        <w:rPr>
          <w:rFonts w:ascii="Arial Narrow" w:hAnsi="Arial Narrow" w:cs="Tahoma"/>
          <w:sz w:val="22"/>
          <w:szCs w:val="22"/>
          <w:lang w:val="es-ES"/>
        </w:rPr>
      </w:pPr>
      <w:r w:rsidRPr="00AF7335">
        <w:rPr>
          <w:rFonts w:ascii="Arial Narrow" w:hAnsi="Arial Narrow" w:cs="Tahoma"/>
          <w:noProof/>
          <w:sz w:val="22"/>
          <w:szCs w:val="22"/>
          <w:lang w:eastAsia="es-CO"/>
        </w:rPr>
        <w:drawing>
          <wp:anchor distT="0" distB="0" distL="114300" distR="114300" simplePos="0" relativeHeight="251659264" behindDoc="0" locked="0" layoutInCell="1" allowOverlap="1" wp14:anchorId="28E4EB77" wp14:editId="7129FA36">
            <wp:simplePos x="0" y="0"/>
            <wp:positionH relativeFrom="column">
              <wp:posOffset>3058160</wp:posOffset>
            </wp:positionH>
            <wp:positionV relativeFrom="paragraph">
              <wp:posOffset>59690</wp:posOffset>
            </wp:positionV>
            <wp:extent cx="461010" cy="371475"/>
            <wp:effectExtent l="0" t="0" r="0" b="9525"/>
            <wp:wrapSquare wrapText="bothSides"/>
            <wp:docPr id="1" name="Imagen 1" descr="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Documents and Settings\calidadpubejc\Mis documentos\Mis imágenes\EJERCITO NUEVO ESCUDO.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1010" cy="371475"/>
                    </a:xfrm>
                    <a:prstGeom prst="rect">
                      <a:avLst/>
                    </a:prstGeom>
                    <a:noFill/>
                    <a:ln>
                      <a:noFill/>
                    </a:ln>
                  </pic:spPr>
                </pic:pic>
              </a:graphicData>
            </a:graphic>
            <wp14:sizeRelV relativeFrom="margin">
              <wp14:pctHeight>0</wp14:pctHeight>
            </wp14:sizeRelV>
          </wp:anchor>
        </w:drawing>
      </w:r>
    </w:p>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p>
    <w:p w:rsidR="00B909E1" w:rsidRPr="00AF7335" w:rsidRDefault="00B909E1" w:rsidP="00B909E1">
      <w:pPr>
        <w:autoSpaceDE w:val="0"/>
        <w:autoSpaceDN w:val="0"/>
        <w:adjustRightInd w:val="0"/>
        <w:contextualSpacing/>
        <w:jc w:val="center"/>
        <w:rPr>
          <w:rFonts w:ascii="Arial Narrow" w:hAnsi="Arial Narrow" w:cs="Tahoma"/>
          <w:b/>
          <w:bCs/>
          <w:sz w:val="22"/>
          <w:szCs w:val="22"/>
          <w:lang w:val="es-ES"/>
        </w:rPr>
      </w:pPr>
    </w:p>
    <w:p w:rsidR="00B909E1" w:rsidRPr="0075462B" w:rsidRDefault="00B909E1" w:rsidP="00B909E1">
      <w:pPr>
        <w:autoSpaceDE w:val="0"/>
        <w:autoSpaceDN w:val="0"/>
        <w:adjustRightInd w:val="0"/>
        <w:contextualSpacing/>
        <w:jc w:val="center"/>
        <w:rPr>
          <w:rFonts w:ascii="Arial Narrow" w:hAnsi="Arial Narrow" w:cs="Tahoma"/>
          <w:b/>
          <w:bCs/>
          <w:sz w:val="2"/>
          <w:szCs w:val="22"/>
          <w:lang w:val="es-ES"/>
        </w:rPr>
      </w:pPr>
    </w:p>
    <w:p w:rsidR="00B909E1" w:rsidRPr="00AF7335" w:rsidRDefault="00B909E1" w:rsidP="00B909E1">
      <w:pPr>
        <w:pStyle w:val="Textoindependiente2"/>
        <w:ind w:right="55"/>
        <w:jc w:val="center"/>
        <w:rPr>
          <w:rFonts w:ascii="Arial Narrow" w:hAnsi="Arial Narrow" w:cs="Tahoma"/>
          <w:bCs/>
          <w:sz w:val="22"/>
          <w:szCs w:val="22"/>
          <w:lang w:val="es-ES"/>
        </w:rPr>
      </w:pPr>
      <w:r w:rsidRPr="00AF7335">
        <w:rPr>
          <w:rFonts w:ascii="Arial Narrow" w:hAnsi="Arial Narrow" w:cs="Tahoma"/>
          <w:bCs/>
          <w:sz w:val="22"/>
          <w:szCs w:val="22"/>
          <w:lang w:val="es-ES"/>
        </w:rPr>
        <w:t xml:space="preserve">CENTRAL ADMINISTRATIVA Y CONTABLE ESPECIALIZADA -CENAC PERSONAL- </w:t>
      </w:r>
    </w:p>
    <w:p w:rsidR="00B909E1" w:rsidRPr="00AF7335" w:rsidRDefault="00B909E1" w:rsidP="00B909E1">
      <w:pPr>
        <w:pStyle w:val="Textoindependiente2"/>
        <w:ind w:right="55"/>
        <w:jc w:val="center"/>
        <w:rPr>
          <w:rFonts w:ascii="Arial Narrow" w:hAnsi="Arial Narrow" w:cs="Tahoma"/>
          <w:bCs/>
          <w:sz w:val="22"/>
          <w:szCs w:val="22"/>
          <w:lang w:val="es-ES"/>
        </w:rPr>
      </w:pPr>
      <w:r w:rsidRPr="00AF7335">
        <w:rPr>
          <w:rFonts w:ascii="Arial Narrow" w:hAnsi="Arial Narrow" w:cs="Tahoma"/>
          <w:bCs/>
          <w:sz w:val="22"/>
          <w:szCs w:val="22"/>
          <w:lang w:val="es-ES"/>
        </w:rPr>
        <w:t>NIT 900.385.079-8</w:t>
      </w:r>
    </w:p>
    <w:p w:rsidR="00B909E1" w:rsidRPr="000615B5" w:rsidRDefault="00B909E1" w:rsidP="00B909E1">
      <w:pPr>
        <w:pStyle w:val="Textoindependiente2"/>
        <w:ind w:right="55"/>
        <w:jc w:val="center"/>
        <w:rPr>
          <w:rFonts w:ascii="Arial Narrow" w:hAnsi="Arial Narrow" w:cs="Tahoma"/>
          <w:color w:val="000000"/>
          <w:sz w:val="16"/>
          <w:szCs w:val="22"/>
        </w:rPr>
      </w:pPr>
      <w:permStart w:id="1333751039" w:edGrp="everyone"/>
      <w:permEnd w:id="1333751039"/>
    </w:p>
    <w:p w:rsidR="00B909E1" w:rsidRPr="00560C27" w:rsidRDefault="00B909E1" w:rsidP="00B909E1">
      <w:pPr>
        <w:pStyle w:val="Encabezado"/>
        <w:jc w:val="both"/>
        <w:rPr>
          <w:rFonts w:ascii="Arial Narrow" w:hAnsi="Arial Narrow" w:cs="Tahoma"/>
          <w:b/>
          <w:sz w:val="22"/>
          <w:szCs w:val="22"/>
          <w:lang w:val="es-CO"/>
        </w:rPr>
      </w:pPr>
      <w:r w:rsidRPr="00AF7491">
        <w:rPr>
          <w:rFonts w:ascii="Arial Narrow" w:hAnsi="Arial Narrow" w:cs="Tahoma"/>
          <w:b/>
          <w:sz w:val="22"/>
          <w:szCs w:val="22"/>
        </w:rPr>
        <w:t xml:space="preserve">CONTRATO </w:t>
      </w:r>
      <w:r w:rsidRPr="00AF7491">
        <w:rPr>
          <w:rFonts w:ascii="Arial Narrow" w:hAnsi="Arial Narrow" w:cs="Tahoma"/>
          <w:b/>
          <w:sz w:val="22"/>
          <w:szCs w:val="22"/>
          <w:lang w:val="es-CO"/>
        </w:rPr>
        <w:t>DE</w:t>
      </w:r>
      <w:r>
        <w:rPr>
          <w:rFonts w:ascii="Arial Narrow" w:hAnsi="Arial Narrow" w:cs="Tahoma"/>
          <w:b/>
          <w:sz w:val="22"/>
          <w:szCs w:val="22"/>
          <w:lang w:val="es-CO"/>
        </w:rPr>
        <w:t xml:space="preserve"> PRESTACIÓN DE SERVICIOS </w:t>
      </w:r>
      <w:r w:rsidRPr="000314B7">
        <w:rPr>
          <w:rFonts w:ascii="Arial Narrow" w:hAnsi="Arial Narrow" w:cs="Tahoma"/>
          <w:b/>
          <w:sz w:val="22"/>
          <w:szCs w:val="22"/>
          <w:lang w:val="es-CO"/>
        </w:rPr>
        <w:t xml:space="preserve">No. </w:t>
      </w:r>
      <w:r w:rsidRPr="00560C27">
        <w:rPr>
          <w:rFonts w:ascii="Arial Narrow" w:hAnsi="Arial Narrow" w:cs="Tahoma"/>
          <w:b/>
          <w:sz w:val="22"/>
          <w:szCs w:val="22"/>
          <w:lang w:val="es-CO"/>
        </w:rPr>
        <w:t>5</w:t>
      </w:r>
      <w:r w:rsidR="00560C27" w:rsidRPr="00560C27">
        <w:rPr>
          <w:rFonts w:ascii="Arial Narrow" w:hAnsi="Arial Narrow" w:cs="Tahoma"/>
          <w:b/>
          <w:sz w:val="22"/>
          <w:szCs w:val="22"/>
          <w:lang w:val="es-CO"/>
        </w:rPr>
        <w:t>23</w:t>
      </w:r>
      <w:r w:rsidRPr="00560C27">
        <w:rPr>
          <w:rFonts w:ascii="Arial Narrow" w:hAnsi="Arial Narrow" w:cs="Tahoma"/>
          <w:b/>
          <w:sz w:val="22"/>
          <w:szCs w:val="22"/>
          <w:lang w:val="es-CO"/>
        </w:rPr>
        <w:t>-CENACPERSONAL-2019 CELEBRADO ENTRE EL MINISTERIO DE DEFENSA NACIONAL – EJÉRCITO NACIONAL – CENAC PERSONAL Y LA EMPRESA KERAUNOS SAS NIT. 900435635-9 REPRESENTADA LEGALMENTE POR EL SEÑOR HARBY DANIEL ARANGUREN FINO IDENTIFICADO CON CEDULA No. 7.124.958 DE SUTAMARCHAN.</w:t>
      </w:r>
    </w:p>
    <w:p w:rsidR="00B909E1" w:rsidRPr="00560C27" w:rsidRDefault="00B909E1" w:rsidP="00B909E1">
      <w:pPr>
        <w:pStyle w:val="Encabezado"/>
        <w:jc w:val="both"/>
        <w:rPr>
          <w:rFonts w:ascii="Arial Narrow" w:hAnsi="Arial Narrow" w:cs="Tahoma"/>
          <w:b/>
          <w:sz w:val="22"/>
          <w:szCs w:val="22"/>
          <w:lang w:val="es-CO"/>
        </w:rPr>
      </w:pPr>
    </w:p>
    <w:tbl>
      <w:tblPr>
        <w:tblW w:w="5000" w:type="pct"/>
        <w:jc w:val="center"/>
        <w:tblBorders>
          <w:top w:val="double" w:sz="4" w:space="0" w:color="808080"/>
          <w:left w:val="double" w:sz="4" w:space="0" w:color="808080"/>
          <w:bottom w:val="double" w:sz="4" w:space="0" w:color="808080"/>
          <w:right w:val="double" w:sz="4" w:space="0" w:color="808080"/>
          <w:insideH w:val="double" w:sz="4" w:space="0" w:color="808080"/>
          <w:insideV w:val="double" w:sz="4" w:space="0" w:color="808080"/>
        </w:tblBorders>
        <w:tblLayout w:type="fixed"/>
        <w:tblLook w:val="01E0" w:firstRow="1" w:lastRow="1" w:firstColumn="1" w:lastColumn="1" w:noHBand="0" w:noVBand="0"/>
      </w:tblPr>
      <w:tblGrid>
        <w:gridCol w:w="2027"/>
        <w:gridCol w:w="6885"/>
      </w:tblGrid>
      <w:tr w:rsidR="00B909E1" w:rsidRPr="00560C27" w:rsidTr="00B909E1">
        <w:trPr>
          <w:trHeight w:val="173"/>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TIPO DE PROCESO</w:t>
            </w:r>
          </w:p>
        </w:tc>
        <w:tc>
          <w:tcPr>
            <w:tcW w:w="3863" w:type="pct"/>
          </w:tcPr>
          <w:p w:rsidR="00B909E1" w:rsidRPr="00560C27" w:rsidRDefault="00B909E1" w:rsidP="00B909E1">
            <w:pPr>
              <w:pStyle w:val="Default"/>
              <w:jc w:val="both"/>
              <w:rPr>
                <w:rFonts w:ascii="Arial Narrow" w:hAnsi="Arial Narrow" w:cs="Tahoma"/>
                <w:sz w:val="22"/>
                <w:szCs w:val="22"/>
                <w:lang w:val="es-CO"/>
              </w:rPr>
            </w:pPr>
            <w:r w:rsidRPr="00560C27">
              <w:rPr>
                <w:rFonts w:ascii="Arial Narrow" w:hAnsi="Arial Narrow" w:cs="Tahoma"/>
                <w:sz w:val="22"/>
                <w:szCs w:val="22"/>
                <w:lang w:val="es-CO"/>
              </w:rPr>
              <w:t>SELECCIÓN ABREVIADA DE MENOR CUANTÍA No. 071-CENACPERSONAL-2019</w:t>
            </w:r>
          </w:p>
        </w:tc>
      </w:tr>
      <w:tr w:rsidR="00B909E1" w:rsidRPr="00560C27" w:rsidTr="00B909E1">
        <w:trPr>
          <w:trHeight w:val="33"/>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CONTRATO No.</w:t>
            </w:r>
          </w:p>
        </w:tc>
        <w:tc>
          <w:tcPr>
            <w:tcW w:w="3863" w:type="pct"/>
          </w:tcPr>
          <w:p w:rsidR="00B909E1" w:rsidRPr="00560C27" w:rsidRDefault="00560C27" w:rsidP="00560C27">
            <w:pPr>
              <w:pStyle w:val="Encabezado"/>
              <w:ind w:left="4252" w:hanging="4252"/>
              <w:rPr>
                <w:rFonts w:ascii="Arial Narrow" w:hAnsi="Arial Narrow" w:cs="Tahoma"/>
                <w:sz w:val="22"/>
                <w:szCs w:val="22"/>
                <w:lang w:val="es-CO"/>
              </w:rPr>
            </w:pPr>
            <w:r w:rsidRPr="00560C27">
              <w:rPr>
                <w:rFonts w:ascii="Arial Narrow" w:hAnsi="Arial Narrow" w:cs="Tahoma"/>
                <w:b/>
                <w:sz w:val="22"/>
                <w:szCs w:val="22"/>
                <w:lang w:val="es-CO"/>
              </w:rPr>
              <w:t>523</w:t>
            </w:r>
            <w:r w:rsidR="00B909E1" w:rsidRPr="00560C27">
              <w:rPr>
                <w:rFonts w:ascii="Arial Narrow" w:hAnsi="Arial Narrow" w:cs="Tahoma"/>
                <w:b/>
                <w:sz w:val="22"/>
                <w:szCs w:val="22"/>
                <w:lang w:val="es-CO"/>
              </w:rPr>
              <w:t>-C</w:t>
            </w:r>
            <w:r w:rsidR="00B909E1" w:rsidRPr="00560C27">
              <w:rPr>
                <w:rFonts w:ascii="Arial Narrow" w:hAnsi="Arial Narrow" w:cs="Arial"/>
                <w:b/>
                <w:sz w:val="22"/>
                <w:szCs w:val="22"/>
              </w:rPr>
              <w:t>ENACPERSONAL</w:t>
            </w:r>
            <w:r w:rsidR="00B909E1" w:rsidRPr="00560C27">
              <w:rPr>
                <w:rFonts w:ascii="Arial Narrow" w:hAnsi="Arial Narrow" w:cs="Tahoma"/>
                <w:b/>
                <w:sz w:val="22"/>
                <w:szCs w:val="22"/>
              </w:rPr>
              <w:t xml:space="preserve"> -</w:t>
            </w:r>
            <w:r w:rsidR="00B909E1" w:rsidRPr="00560C27">
              <w:rPr>
                <w:rFonts w:ascii="Arial Narrow" w:hAnsi="Arial Narrow" w:cs="Tahoma"/>
                <w:b/>
                <w:sz w:val="22"/>
                <w:szCs w:val="22"/>
                <w:shd w:val="clear" w:color="auto" w:fill="FFFFFF"/>
              </w:rPr>
              <w:t>201</w:t>
            </w:r>
            <w:r w:rsidR="00B909E1" w:rsidRPr="00560C27">
              <w:rPr>
                <w:rFonts w:ascii="Arial Narrow" w:hAnsi="Arial Narrow" w:cs="Tahoma"/>
                <w:b/>
                <w:sz w:val="22"/>
                <w:szCs w:val="22"/>
                <w:shd w:val="clear" w:color="auto" w:fill="FFFFFF"/>
                <w:lang w:val="es-CO"/>
              </w:rPr>
              <w:t>9</w:t>
            </w:r>
          </w:p>
        </w:tc>
      </w:tr>
      <w:tr w:rsidR="00B909E1" w:rsidRPr="00404DEF" w:rsidTr="00B909E1">
        <w:trPr>
          <w:jc w:val="center"/>
        </w:trPr>
        <w:tc>
          <w:tcPr>
            <w:tcW w:w="1137" w:type="pct"/>
            <w:vAlign w:val="center"/>
          </w:tcPr>
          <w:p w:rsidR="00B909E1" w:rsidRPr="00560C27" w:rsidRDefault="00B909E1" w:rsidP="00B909E1">
            <w:pPr>
              <w:pStyle w:val="Encabezado"/>
              <w:rPr>
                <w:rFonts w:ascii="Arial Narrow" w:hAnsi="Arial Narrow" w:cs="Tahoma"/>
                <w:bCs/>
                <w:sz w:val="22"/>
                <w:szCs w:val="22"/>
              </w:rPr>
            </w:pPr>
            <w:r w:rsidRPr="00560C27">
              <w:rPr>
                <w:rFonts w:ascii="Arial Narrow" w:hAnsi="Arial Narrow" w:cs="Tahoma"/>
                <w:bCs/>
                <w:sz w:val="22"/>
                <w:szCs w:val="22"/>
              </w:rPr>
              <w:t>TIPO DE CONTRATO</w:t>
            </w:r>
          </w:p>
        </w:tc>
        <w:tc>
          <w:tcPr>
            <w:tcW w:w="3863" w:type="pct"/>
            <w:vAlign w:val="center"/>
          </w:tcPr>
          <w:p w:rsidR="00B909E1" w:rsidRPr="00323780" w:rsidRDefault="00B909E1" w:rsidP="00B909E1">
            <w:pPr>
              <w:pStyle w:val="Encabezado"/>
              <w:rPr>
                <w:rFonts w:ascii="Arial Narrow" w:hAnsi="Arial Narrow" w:cs="Tahoma"/>
                <w:sz w:val="22"/>
                <w:szCs w:val="22"/>
                <w:lang w:val="es-CO"/>
              </w:rPr>
            </w:pPr>
            <w:r w:rsidRPr="00560C27">
              <w:rPr>
                <w:rFonts w:ascii="Arial Narrow" w:hAnsi="Arial Narrow" w:cs="Tahoma"/>
                <w:sz w:val="22"/>
                <w:szCs w:val="22"/>
                <w:lang w:val="es-CO"/>
              </w:rPr>
              <w:t>CONTRATO DE PRESTACIÓN DE SERVICIOS</w:t>
            </w:r>
          </w:p>
        </w:tc>
      </w:tr>
      <w:tr w:rsidR="00B909E1" w:rsidRPr="00404DEF" w:rsidTr="00B909E1">
        <w:trPr>
          <w:trHeight w:val="349"/>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 xml:space="preserve">OBJETO </w:t>
            </w:r>
          </w:p>
        </w:tc>
        <w:tc>
          <w:tcPr>
            <w:tcW w:w="3863" w:type="pct"/>
          </w:tcPr>
          <w:p w:rsidR="00B909E1" w:rsidRPr="0075462B" w:rsidRDefault="00B909E1" w:rsidP="00B909E1">
            <w:pPr>
              <w:pStyle w:val="Sinespaciado"/>
              <w:jc w:val="both"/>
              <w:rPr>
                <w:rFonts w:ascii="Arial Narrow" w:hAnsi="Arial Narrow" w:cs="Tahoma"/>
                <w:b/>
              </w:rPr>
            </w:pPr>
            <w:r w:rsidRPr="00B909E1">
              <w:rPr>
                <w:rFonts w:ascii="Arial Narrow" w:hAnsi="Arial Narrow" w:cs="Arial"/>
                <w:b/>
              </w:rPr>
              <w:t>“PRESTACION DEL SERVICIO DE MONITOREO AMBIENTAL Y ALERTAS DE TORMENTAS ELÉCTRICAS (EN LA NUBE), CON DESTINO A LA DIRECCIÓN DE PRESERVACIÓN DE LA INTEGRIDAD Y SEGURIDAD DEL EJÉRCITO NACIONAL</w:t>
            </w:r>
            <w:r w:rsidRPr="0075462B">
              <w:rPr>
                <w:rFonts w:ascii="Arial Narrow" w:hAnsi="Arial Narrow" w:cs="Arial"/>
                <w:b/>
              </w:rPr>
              <w:t xml:space="preserve">.” </w:t>
            </w:r>
          </w:p>
        </w:tc>
      </w:tr>
      <w:tr w:rsidR="00B909E1" w:rsidRPr="00404DEF" w:rsidTr="00B909E1">
        <w:trPr>
          <w:trHeight w:val="106"/>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VALOR</w:t>
            </w:r>
          </w:p>
        </w:tc>
        <w:tc>
          <w:tcPr>
            <w:tcW w:w="3863" w:type="pct"/>
          </w:tcPr>
          <w:p w:rsidR="00B909E1" w:rsidRPr="007647AF" w:rsidRDefault="00B909E1" w:rsidP="00B909E1">
            <w:pPr>
              <w:pStyle w:val="Encabezado"/>
              <w:jc w:val="both"/>
              <w:rPr>
                <w:rFonts w:ascii="Arial Narrow" w:hAnsi="Arial Narrow" w:cs="Tahoma"/>
                <w:sz w:val="22"/>
                <w:szCs w:val="22"/>
                <w:lang w:val="es-CO"/>
              </w:rPr>
            </w:pPr>
            <w:r w:rsidRPr="00B909E1">
              <w:rPr>
                <w:rFonts w:ascii="Arial Narrow" w:hAnsi="Arial Narrow" w:cs="Tahoma"/>
                <w:b/>
                <w:bCs/>
                <w:sz w:val="22"/>
                <w:szCs w:val="22"/>
              </w:rPr>
              <w:t>DOSCIENTOS CUARENTA Y NUEVE MILLONES NOVECIENTOS MIL PESOS ($249.900.00.00) MCTE</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CONTRATANTE</w:t>
            </w:r>
          </w:p>
        </w:tc>
        <w:tc>
          <w:tcPr>
            <w:tcW w:w="3863" w:type="pct"/>
          </w:tcPr>
          <w:p w:rsidR="00B909E1" w:rsidRPr="00404DEF" w:rsidRDefault="00B909E1" w:rsidP="00B909E1">
            <w:pPr>
              <w:pStyle w:val="Encabezado"/>
              <w:rPr>
                <w:rFonts w:ascii="Arial Narrow" w:hAnsi="Arial Narrow" w:cs="Tahoma"/>
                <w:sz w:val="22"/>
                <w:szCs w:val="22"/>
                <w:lang w:val="es-CO"/>
              </w:rPr>
            </w:pPr>
            <w:r w:rsidRPr="00404DEF">
              <w:rPr>
                <w:rFonts w:ascii="Arial Narrow" w:hAnsi="Arial Narrow" w:cs="Tahoma"/>
                <w:sz w:val="22"/>
                <w:szCs w:val="22"/>
                <w:lang w:val="es-CO"/>
              </w:rPr>
              <w:t>CENAC PERSONAL</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lang w:val="es-CO"/>
              </w:rPr>
            </w:pPr>
            <w:r w:rsidRPr="00404DEF">
              <w:rPr>
                <w:rFonts w:ascii="Arial Narrow" w:hAnsi="Arial Narrow" w:cs="Tahoma"/>
                <w:bCs/>
                <w:sz w:val="22"/>
                <w:szCs w:val="22"/>
              </w:rPr>
              <w:t>NIT</w:t>
            </w:r>
          </w:p>
        </w:tc>
        <w:tc>
          <w:tcPr>
            <w:tcW w:w="3863" w:type="pct"/>
          </w:tcPr>
          <w:p w:rsidR="00B909E1" w:rsidRPr="00404DEF" w:rsidRDefault="00B909E1" w:rsidP="00B909E1">
            <w:pPr>
              <w:pStyle w:val="Encabezado"/>
              <w:rPr>
                <w:rFonts w:ascii="Arial Narrow" w:hAnsi="Arial Narrow" w:cs="Tahoma"/>
                <w:sz w:val="22"/>
                <w:szCs w:val="22"/>
              </w:rPr>
            </w:pPr>
            <w:r w:rsidRPr="00404DEF">
              <w:rPr>
                <w:rFonts w:ascii="Arial Narrow" w:hAnsi="Arial Narrow" w:cs="Tahoma"/>
                <w:sz w:val="22"/>
                <w:szCs w:val="22"/>
              </w:rPr>
              <w:t>900.385.079-8</w:t>
            </w:r>
          </w:p>
        </w:tc>
      </w:tr>
      <w:tr w:rsidR="00B909E1" w:rsidRPr="00404DEF" w:rsidTr="00B909E1">
        <w:trPr>
          <w:trHeight w:val="456"/>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CONTRATISTA</w:t>
            </w:r>
          </w:p>
        </w:tc>
        <w:tc>
          <w:tcPr>
            <w:tcW w:w="3863" w:type="pct"/>
            <w:vAlign w:val="center"/>
          </w:tcPr>
          <w:p w:rsidR="00B909E1" w:rsidRPr="00FC77FC" w:rsidRDefault="00B909E1" w:rsidP="00B909E1">
            <w:pPr>
              <w:pStyle w:val="Encabezado"/>
              <w:rPr>
                <w:rFonts w:ascii="Arial Narrow" w:hAnsi="Arial Narrow" w:cs="Tahoma"/>
                <w:b/>
                <w:sz w:val="22"/>
                <w:szCs w:val="22"/>
                <w:lang w:val="es-CO"/>
              </w:rPr>
            </w:pPr>
            <w:r w:rsidRPr="00B909E1">
              <w:rPr>
                <w:rFonts w:ascii="Arial Narrow" w:hAnsi="Arial Narrow" w:cs="Tahoma"/>
                <w:b/>
                <w:sz w:val="22"/>
                <w:szCs w:val="22"/>
                <w:lang w:val="es-CO"/>
              </w:rPr>
              <w:t xml:space="preserve">KERAUNOS SAS NIT. 900435635-9 </w:t>
            </w:r>
          </w:p>
        </w:tc>
      </w:tr>
      <w:tr w:rsidR="00B909E1" w:rsidRPr="00404DEF" w:rsidTr="00B909E1">
        <w:trPr>
          <w:trHeight w:val="684"/>
          <w:jc w:val="center"/>
        </w:trPr>
        <w:tc>
          <w:tcPr>
            <w:tcW w:w="1137" w:type="pct"/>
            <w:vAlign w:val="center"/>
          </w:tcPr>
          <w:p w:rsidR="00B909E1" w:rsidRPr="00652DDC" w:rsidRDefault="00B909E1" w:rsidP="00B909E1">
            <w:pPr>
              <w:pStyle w:val="Encabezado"/>
              <w:rPr>
                <w:rFonts w:ascii="Arial Narrow" w:hAnsi="Arial Narrow" w:cs="Tahoma"/>
                <w:bCs/>
                <w:sz w:val="22"/>
                <w:szCs w:val="22"/>
                <w:lang w:val="es-CO"/>
              </w:rPr>
            </w:pPr>
            <w:r>
              <w:rPr>
                <w:rFonts w:ascii="Arial Narrow" w:hAnsi="Arial Narrow" w:cs="Tahoma"/>
                <w:bCs/>
                <w:sz w:val="22"/>
                <w:szCs w:val="22"/>
                <w:lang w:val="es-CO"/>
              </w:rPr>
              <w:t xml:space="preserve">REPRESENTANTEL LEGAL </w:t>
            </w:r>
          </w:p>
        </w:tc>
        <w:tc>
          <w:tcPr>
            <w:tcW w:w="3863" w:type="pct"/>
          </w:tcPr>
          <w:p w:rsidR="00B909E1" w:rsidRPr="00652DDC" w:rsidRDefault="00B909E1" w:rsidP="00B909E1">
            <w:pPr>
              <w:pStyle w:val="Encabezado"/>
              <w:jc w:val="both"/>
              <w:rPr>
                <w:rFonts w:ascii="Arial Narrow" w:hAnsi="Arial Narrow" w:cs="Tahoma"/>
                <w:b/>
                <w:sz w:val="22"/>
                <w:szCs w:val="22"/>
                <w:lang w:val="es-CO"/>
              </w:rPr>
            </w:pPr>
            <w:r w:rsidRPr="00B909E1">
              <w:rPr>
                <w:rFonts w:ascii="Arial Narrow" w:hAnsi="Arial Narrow" w:cs="Tahoma"/>
                <w:b/>
                <w:sz w:val="22"/>
                <w:szCs w:val="22"/>
                <w:lang w:val="es-CO"/>
              </w:rPr>
              <w:t>HARBY DANIEL ARANGUREN FINO IDENTIFICADO CON CEDULA No. 7.124.958 DE SUTAMARCHAN</w:t>
            </w:r>
          </w:p>
        </w:tc>
      </w:tr>
      <w:tr w:rsidR="00B909E1" w:rsidRPr="00404DEF" w:rsidTr="00B909E1">
        <w:trPr>
          <w:trHeight w:val="391"/>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DIRECCIÓN</w:t>
            </w:r>
          </w:p>
        </w:tc>
        <w:tc>
          <w:tcPr>
            <w:tcW w:w="3863" w:type="pct"/>
          </w:tcPr>
          <w:p w:rsidR="00B909E1" w:rsidRPr="00441A29" w:rsidRDefault="00B909E1" w:rsidP="00B909E1">
            <w:pPr>
              <w:pStyle w:val="Encabezado"/>
              <w:rPr>
                <w:rFonts w:ascii="Arial Narrow" w:hAnsi="Arial Narrow" w:cs="Tahoma"/>
                <w:sz w:val="22"/>
                <w:szCs w:val="22"/>
                <w:lang w:val="es-CO"/>
              </w:rPr>
            </w:pPr>
            <w:r w:rsidRPr="00B909E1">
              <w:rPr>
                <w:rFonts w:ascii="Arial Narrow" w:hAnsi="Arial Narrow" w:cs="Tahoma"/>
                <w:sz w:val="22"/>
                <w:szCs w:val="22"/>
                <w:lang w:val="es-CO"/>
              </w:rPr>
              <w:t>CALLE 57B # 37A-15</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TELÉFONO</w:t>
            </w:r>
          </w:p>
        </w:tc>
        <w:tc>
          <w:tcPr>
            <w:tcW w:w="3863" w:type="pct"/>
          </w:tcPr>
          <w:p w:rsidR="00B909E1" w:rsidRPr="00441A29" w:rsidRDefault="00B909E1" w:rsidP="00B909E1">
            <w:pPr>
              <w:pStyle w:val="Encabezado"/>
              <w:rPr>
                <w:rFonts w:ascii="Arial Narrow" w:hAnsi="Arial Narrow" w:cs="Tahoma"/>
                <w:sz w:val="22"/>
                <w:szCs w:val="22"/>
                <w:lang w:val="es-CO"/>
              </w:rPr>
            </w:pPr>
            <w:r>
              <w:rPr>
                <w:rFonts w:ascii="Arial Narrow" w:hAnsi="Arial Narrow" w:cs="Tahoma"/>
                <w:sz w:val="22"/>
                <w:szCs w:val="22"/>
                <w:lang w:val="es-CO"/>
              </w:rPr>
              <w:t>031 -</w:t>
            </w:r>
            <w:r>
              <w:t xml:space="preserve"> </w:t>
            </w:r>
            <w:r w:rsidRPr="00B909E1">
              <w:rPr>
                <w:rFonts w:ascii="Arial Narrow" w:hAnsi="Arial Narrow" w:cs="Tahoma"/>
                <w:sz w:val="22"/>
                <w:szCs w:val="22"/>
                <w:lang w:val="es-CO"/>
              </w:rPr>
              <w:t>7557493</w:t>
            </w:r>
            <w:r w:rsidRPr="00B909E1">
              <w:rPr>
                <w:rFonts w:ascii="Arial Narrow" w:hAnsi="Arial Narrow" w:cs="Tahoma"/>
                <w:sz w:val="22"/>
                <w:szCs w:val="22"/>
                <w:lang w:val="es-CO"/>
              </w:rPr>
              <w:cr/>
            </w:r>
            <w:r>
              <w:rPr>
                <w:rFonts w:ascii="Arial Narrow" w:hAnsi="Arial Narrow" w:cs="Tahoma"/>
                <w:sz w:val="22"/>
                <w:szCs w:val="22"/>
                <w:lang w:val="es-CO"/>
              </w:rPr>
              <w:t>Ext. 112</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CORREO ELECTRÓNICO</w:t>
            </w:r>
          </w:p>
        </w:tc>
        <w:tc>
          <w:tcPr>
            <w:tcW w:w="3863" w:type="pct"/>
          </w:tcPr>
          <w:p w:rsidR="00B909E1" w:rsidRPr="00441A29" w:rsidRDefault="00B909E1" w:rsidP="00B909E1">
            <w:pPr>
              <w:pStyle w:val="Encabezado"/>
              <w:rPr>
                <w:rFonts w:ascii="Arial Narrow" w:hAnsi="Arial Narrow" w:cs="Tahoma"/>
                <w:sz w:val="22"/>
                <w:szCs w:val="22"/>
                <w:lang w:val="es-CO"/>
              </w:rPr>
            </w:pPr>
            <w:r w:rsidRPr="00652DDC">
              <w:rPr>
                <w:rFonts w:ascii="Arial Narrow" w:hAnsi="Arial Narrow" w:cs="Tahoma"/>
                <w:sz w:val="22"/>
                <w:szCs w:val="22"/>
                <w:lang w:val="es-CO"/>
              </w:rPr>
              <w:t xml:space="preserve">E-mail: </w:t>
            </w:r>
            <w:hyperlink r:id="rId9" w:history="1">
              <w:r w:rsidRPr="004E2B71">
                <w:rPr>
                  <w:rStyle w:val="Hipervnculo"/>
                  <w:rFonts w:ascii="Arial Narrow" w:hAnsi="Arial Narrow" w:cs="Tahoma"/>
                  <w:sz w:val="22"/>
                  <w:szCs w:val="22"/>
                  <w:lang w:val="es-CO"/>
                </w:rPr>
                <w:t>juliethmontes@keraunos.co</w:t>
              </w:r>
            </w:hyperlink>
            <w:r>
              <w:rPr>
                <w:rFonts w:ascii="Arial Narrow" w:hAnsi="Arial Narrow" w:cs="Tahoma"/>
                <w:sz w:val="22"/>
                <w:szCs w:val="22"/>
                <w:lang w:val="es-CO"/>
              </w:rPr>
              <w:t xml:space="preserve"> - </w:t>
            </w:r>
            <w:hyperlink r:id="rId10" w:history="1">
              <w:r w:rsidRPr="004E2B71">
                <w:rPr>
                  <w:rStyle w:val="Hipervnculo"/>
                  <w:rFonts w:ascii="Arial Narrow" w:hAnsi="Arial Narrow" w:cs="Tahoma"/>
                  <w:sz w:val="22"/>
                  <w:szCs w:val="22"/>
                  <w:lang w:val="es-CO"/>
                </w:rPr>
                <w:t>daranguren@keraunos.co</w:t>
              </w:r>
            </w:hyperlink>
            <w:r>
              <w:rPr>
                <w:rFonts w:ascii="Arial Narrow" w:hAnsi="Arial Narrow" w:cs="Tahoma"/>
                <w:sz w:val="22"/>
                <w:szCs w:val="22"/>
                <w:lang w:val="es-CO"/>
              </w:rPr>
              <w:t xml:space="preserve"> </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CIUDAD</w:t>
            </w:r>
          </w:p>
        </w:tc>
        <w:tc>
          <w:tcPr>
            <w:tcW w:w="3863" w:type="pct"/>
          </w:tcPr>
          <w:p w:rsidR="00B909E1" w:rsidRPr="00441A29" w:rsidRDefault="00B909E1" w:rsidP="00B909E1">
            <w:pPr>
              <w:pStyle w:val="Encabezado"/>
              <w:rPr>
                <w:rFonts w:ascii="Arial Narrow" w:hAnsi="Arial Narrow" w:cs="Tahoma"/>
                <w:sz w:val="22"/>
                <w:szCs w:val="22"/>
                <w:lang w:val="es-CO"/>
              </w:rPr>
            </w:pPr>
            <w:r>
              <w:rPr>
                <w:rFonts w:ascii="Arial Narrow" w:hAnsi="Arial Narrow" w:cs="Tahoma"/>
                <w:sz w:val="22"/>
                <w:szCs w:val="22"/>
                <w:lang w:val="es-CO"/>
              </w:rPr>
              <w:t xml:space="preserve">BOGOTA D.C. </w:t>
            </w:r>
          </w:p>
        </w:tc>
      </w:tr>
      <w:tr w:rsidR="00B909E1" w:rsidRPr="00404DEF" w:rsidTr="00B909E1">
        <w:trPr>
          <w:jc w:val="center"/>
        </w:trPr>
        <w:tc>
          <w:tcPr>
            <w:tcW w:w="1137" w:type="pct"/>
            <w:vAlign w:val="center"/>
          </w:tcPr>
          <w:p w:rsidR="00B909E1" w:rsidRPr="00441A29" w:rsidRDefault="00B909E1" w:rsidP="00B909E1">
            <w:pPr>
              <w:pStyle w:val="Encabezado"/>
              <w:rPr>
                <w:rFonts w:ascii="Arial Narrow" w:hAnsi="Arial Narrow" w:cs="Tahoma"/>
                <w:bCs/>
                <w:sz w:val="22"/>
                <w:szCs w:val="22"/>
              </w:rPr>
            </w:pPr>
            <w:r w:rsidRPr="00441A29">
              <w:rPr>
                <w:rFonts w:ascii="Arial Narrow" w:hAnsi="Arial Narrow" w:cs="Tahoma"/>
                <w:bCs/>
                <w:sz w:val="22"/>
                <w:szCs w:val="22"/>
              </w:rPr>
              <w:t>INFORMACIÓN BANCARIA</w:t>
            </w:r>
          </w:p>
        </w:tc>
        <w:tc>
          <w:tcPr>
            <w:tcW w:w="3863" w:type="pct"/>
          </w:tcPr>
          <w:p w:rsidR="00B909E1" w:rsidRPr="00441A29" w:rsidRDefault="00B909E1" w:rsidP="00896625">
            <w:pPr>
              <w:pStyle w:val="Encabezado"/>
              <w:jc w:val="both"/>
              <w:rPr>
                <w:rFonts w:ascii="Arial Narrow" w:hAnsi="Arial Narrow" w:cs="Tahoma"/>
                <w:sz w:val="22"/>
                <w:szCs w:val="22"/>
                <w:lang w:val="es-CO"/>
              </w:rPr>
            </w:pPr>
            <w:r w:rsidRPr="00441A29">
              <w:rPr>
                <w:rFonts w:ascii="Arial Narrow" w:hAnsi="Arial Narrow" w:cs="Tahoma"/>
                <w:sz w:val="22"/>
                <w:szCs w:val="22"/>
                <w:lang w:val="es-CO"/>
              </w:rPr>
              <w:t xml:space="preserve">CUENTA CORRIENTE  No. </w:t>
            </w:r>
            <w:r w:rsidRPr="00B909E1">
              <w:rPr>
                <w:rFonts w:ascii="Arial Narrow" w:hAnsi="Arial Narrow" w:cs="Tahoma"/>
                <w:sz w:val="22"/>
                <w:szCs w:val="22"/>
                <w:lang w:val="es-CO"/>
              </w:rPr>
              <w:t xml:space="preserve">69170644126 </w:t>
            </w:r>
            <w:r w:rsidRPr="00441A29">
              <w:rPr>
                <w:rFonts w:ascii="Arial Narrow" w:hAnsi="Arial Narrow" w:cs="Tahoma"/>
                <w:sz w:val="22"/>
                <w:szCs w:val="22"/>
                <w:lang w:val="es-CO"/>
              </w:rPr>
              <w:t>DE</w:t>
            </w:r>
            <w:r w:rsidR="00896625">
              <w:rPr>
                <w:rFonts w:ascii="Arial Narrow" w:hAnsi="Arial Narrow" w:cs="Tahoma"/>
                <w:sz w:val="22"/>
                <w:szCs w:val="22"/>
                <w:lang w:val="es-CO"/>
              </w:rPr>
              <w:t xml:space="preserve"> </w:t>
            </w:r>
            <w:r>
              <w:rPr>
                <w:rFonts w:ascii="Arial Narrow" w:hAnsi="Arial Narrow" w:cs="Tahoma"/>
                <w:sz w:val="22"/>
                <w:szCs w:val="22"/>
                <w:lang w:val="es-CO"/>
              </w:rPr>
              <w:t xml:space="preserve"> </w:t>
            </w:r>
            <w:r w:rsidR="00896625">
              <w:rPr>
                <w:rFonts w:ascii="Arial Narrow" w:hAnsi="Arial Narrow" w:cs="Tahoma"/>
                <w:sz w:val="22"/>
                <w:szCs w:val="22"/>
                <w:lang w:val="es-CO"/>
              </w:rPr>
              <w:t>BANCOLOMBIA</w:t>
            </w:r>
          </w:p>
        </w:tc>
      </w:tr>
      <w:tr w:rsidR="00B909E1" w:rsidRPr="00404DEF" w:rsidTr="00B909E1">
        <w:trPr>
          <w:trHeight w:val="254"/>
          <w:jc w:val="center"/>
        </w:trPr>
        <w:tc>
          <w:tcPr>
            <w:tcW w:w="1137" w:type="pct"/>
            <w:vAlign w:val="center"/>
          </w:tcPr>
          <w:p w:rsidR="00B909E1" w:rsidRPr="00404DEF" w:rsidRDefault="00B909E1" w:rsidP="00B909E1">
            <w:pPr>
              <w:pStyle w:val="Encabezado"/>
              <w:rPr>
                <w:rFonts w:ascii="Arial Narrow" w:hAnsi="Arial Narrow" w:cs="Tahoma"/>
                <w:bCs/>
                <w:sz w:val="22"/>
                <w:szCs w:val="22"/>
                <w:lang w:val="es-CO"/>
              </w:rPr>
            </w:pPr>
            <w:r>
              <w:rPr>
                <w:rFonts w:ascii="Arial Narrow" w:hAnsi="Arial Narrow" w:cs="Tahoma"/>
                <w:bCs/>
                <w:sz w:val="22"/>
                <w:szCs w:val="22"/>
                <w:lang w:val="es-CO"/>
              </w:rPr>
              <w:t>SUPERVISOR</w:t>
            </w:r>
          </w:p>
        </w:tc>
        <w:tc>
          <w:tcPr>
            <w:tcW w:w="3863" w:type="pct"/>
          </w:tcPr>
          <w:p w:rsidR="00B909E1" w:rsidRDefault="00B909E1" w:rsidP="00B909E1">
            <w:pPr>
              <w:pStyle w:val="Textoindependiente"/>
              <w:ind w:right="157"/>
              <w:jc w:val="both"/>
              <w:rPr>
                <w:rFonts w:ascii="Arial Narrow" w:hAnsi="Arial Narrow" w:cs="Tahoma"/>
                <w:sz w:val="22"/>
                <w:szCs w:val="22"/>
                <w:lang w:val="es-CO"/>
              </w:rPr>
            </w:pPr>
            <w:r w:rsidRPr="00B56710">
              <w:rPr>
                <w:rFonts w:ascii="Arial Narrow" w:hAnsi="Arial Narrow" w:cs="Tahoma"/>
                <w:sz w:val="22"/>
                <w:szCs w:val="22"/>
                <w:lang w:val="es-CO"/>
              </w:rPr>
              <w:t>DE CONFORMIDAD CON LO PREVISTO EN LA RESOLUCIÓN N° 05</w:t>
            </w:r>
            <w:r w:rsidR="00896625">
              <w:rPr>
                <w:rFonts w:ascii="Arial Narrow" w:hAnsi="Arial Narrow" w:cs="Tahoma"/>
                <w:sz w:val="22"/>
                <w:szCs w:val="22"/>
                <w:lang w:val="es-CO"/>
              </w:rPr>
              <w:t>5</w:t>
            </w:r>
            <w:r>
              <w:rPr>
                <w:rFonts w:ascii="Arial Narrow" w:hAnsi="Arial Narrow" w:cs="Tahoma"/>
                <w:sz w:val="22"/>
                <w:szCs w:val="22"/>
                <w:lang w:val="es-CO"/>
              </w:rPr>
              <w:t xml:space="preserve"> DEL </w:t>
            </w:r>
            <w:r w:rsidR="00896625">
              <w:rPr>
                <w:rFonts w:ascii="Arial Narrow" w:hAnsi="Arial Narrow" w:cs="Tahoma"/>
                <w:sz w:val="22"/>
                <w:szCs w:val="22"/>
                <w:lang w:val="es-CO"/>
              </w:rPr>
              <w:t>6</w:t>
            </w:r>
            <w:r>
              <w:rPr>
                <w:rFonts w:ascii="Arial Narrow" w:hAnsi="Arial Narrow" w:cs="Tahoma"/>
                <w:sz w:val="22"/>
                <w:szCs w:val="22"/>
                <w:lang w:val="es-CO"/>
              </w:rPr>
              <w:t xml:space="preserve"> DE MARZO DE 2019</w:t>
            </w:r>
            <w:r w:rsidRPr="00B56710">
              <w:rPr>
                <w:rFonts w:ascii="Arial Narrow" w:hAnsi="Arial Narrow" w:cs="Tahoma"/>
                <w:sz w:val="22"/>
                <w:szCs w:val="22"/>
                <w:lang w:val="es-CO"/>
              </w:rPr>
              <w:t xml:space="preserve">  LA SUPERVISIÓN DEL PRESENTE CONTRATO SERÁ EJERCIDA POR </w:t>
            </w:r>
            <w:r w:rsidR="00896625">
              <w:rPr>
                <w:rFonts w:ascii="Arial Narrow" w:hAnsi="Arial Narrow" w:cs="Tahoma"/>
                <w:sz w:val="22"/>
                <w:szCs w:val="22"/>
                <w:lang w:val="es-CO"/>
              </w:rPr>
              <w:t>EL SEÑOR</w:t>
            </w:r>
            <w:r>
              <w:rPr>
                <w:rFonts w:ascii="Arial Narrow" w:hAnsi="Arial Narrow" w:cs="Tahoma"/>
                <w:sz w:val="22"/>
                <w:szCs w:val="22"/>
                <w:lang w:val="es-CO"/>
              </w:rPr>
              <w:t xml:space="preserve">: </w:t>
            </w:r>
          </w:p>
          <w:p w:rsidR="00B909E1" w:rsidRPr="0075462B" w:rsidRDefault="00896625" w:rsidP="00896625">
            <w:pPr>
              <w:pStyle w:val="Textoindependiente"/>
              <w:ind w:right="157"/>
              <w:jc w:val="both"/>
              <w:rPr>
                <w:rFonts w:ascii="Arial Narrow" w:hAnsi="Arial Narrow" w:cs="Tahoma"/>
                <w:sz w:val="22"/>
                <w:szCs w:val="22"/>
                <w:highlight w:val="yellow"/>
              </w:rPr>
            </w:pPr>
            <w:r w:rsidRPr="00896625">
              <w:rPr>
                <w:rFonts w:ascii="Arial Narrow" w:hAnsi="Arial Narrow" w:cs="Tahoma"/>
                <w:sz w:val="22"/>
                <w:szCs w:val="22"/>
                <w:lang w:val="es-CO"/>
              </w:rPr>
              <w:t>MY. OLMAN DARÍO RODRÍGUEZ BAUTISTA</w:t>
            </w:r>
            <w:r>
              <w:rPr>
                <w:rFonts w:ascii="Arial Narrow" w:hAnsi="Arial Narrow" w:cs="Tahoma"/>
                <w:sz w:val="22"/>
                <w:szCs w:val="22"/>
                <w:lang w:val="es-CO"/>
              </w:rPr>
              <w:t xml:space="preserve"> </w:t>
            </w:r>
            <w:r w:rsidRPr="00896625">
              <w:rPr>
                <w:rFonts w:ascii="Arial Narrow" w:hAnsi="Arial Narrow" w:cs="Tahoma"/>
                <w:sz w:val="22"/>
                <w:szCs w:val="22"/>
                <w:lang w:val="es-CO"/>
              </w:rPr>
              <w:t>CC. 2.950.606</w:t>
            </w:r>
            <w:r>
              <w:rPr>
                <w:rFonts w:ascii="Arial Narrow" w:hAnsi="Arial Narrow" w:cs="Tahoma"/>
                <w:sz w:val="22"/>
                <w:szCs w:val="22"/>
                <w:lang w:val="es-CO"/>
              </w:rPr>
              <w:t xml:space="preserve"> </w:t>
            </w:r>
            <w:r w:rsidRPr="00896625">
              <w:rPr>
                <w:rFonts w:ascii="Arial Narrow" w:hAnsi="Arial Narrow" w:cs="Tahoma"/>
                <w:sz w:val="22"/>
                <w:szCs w:val="22"/>
                <w:lang w:val="es-CO"/>
              </w:rPr>
              <w:t xml:space="preserve">Oficial de Seguridad Operacional DIPSE </w:t>
            </w:r>
            <w:r w:rsidR="00B909E1" w:rsidRPr="004230E0">
              <w:rPr>
                <w:rFonts w:ascii="Arial Narrow" w:hAnsi="Arial Narrow" w:cs="Tahoma"/>
                <w:sz w:val="22"/>
                <w:szCs w:val="22"/>
                <w:lang w:val="es-CO"/>
              </w:rPr>
              <w:t>y/o quien haga sus veces en el cargo</w:t>
            </w:r>
            <w:r w:rsidR="00B909E1">
              <w:rPr>
                <w:rFonts w:ascii="Arial Narrow" w:hAnsi="Arial Narrow" w:cs="Tahoma"/>
                <w:sz w:val="22"/>
                <w:szCs w:val="22"/>
                <w:lang w:val="es-CO"/>
              </w:rPr>
              <w:t xml:space="preserve"> </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t xml:space="preserve">PLAZO DE </w:t>
            </w:r>
            <w:r w:rsidRPr="00404DEF">
              <w:rPr>
                <w:rFonts w:ascii="Arial Narrow" w:hAnsi="Arial Narrow" w:cs="Tahoma"/>
                <w:bCs/>
                <w:sz w:val="22"/>
                <w:szCs w:val="22"/>
              </w:rPr>
              <w:lastRenderedPageBreak/>
              <w:t>EJECUCIÓN</w:t>
            </w:r>
          </w:p>
        </w:tc>
        <w:tc>
          <w:tcPr>
            <w:tcW w:w="3863" w:type="pct"/>
          </w:tcPr>
          <w:p w:rsidR="00B909E1" w:rsidRPr="005D7DA1" w:rsidRDefault="00896625" w:rsidP="00832BCE">
            <w:pPr>
              <w:pStyle w:val="NormalWeb"/>
              <w:tabs>
                <w:tab w:val="left" w:pos="8222"/>
              </w:tabs>
              <w:spacing w:before="0" w:beforeAutospacing="0" w:after="0"/>
              <w:jc w:val="both"/>
              <w:rPr>
                <w:rFonts w:ascii="Arial Unicode MS" w:eastAsia="Arial Unicode MS" w:hAnsi="Arial Unicode MS" w:cs="Arial"/>
                <w:color w:val="000000" w:themeColor="text1"/>
                <w:lang w:val="es-ES" w:eastAsia="es-ES"/>
              </w:rPr>
            </w:pPr>
            <w:r w:rsidRPr="00896625">
              <w:rPr>
                <w:rFonts w:ascii="Arial Narrow" w:hAnsi="Arial Narrow" w:cs="Arial"/>
                <w:color w:val="000000" w:themeColor="text1"/>
                <w:sz w:val="22"/>
                <w:szCs w:val="22"/>
                <w:lang w:eastAsia="es-ES"/>
              </w:rPr>
              <w:lastRenderedPageBreak/>
              <w:t xml:space="preserve">El plazo de ejecución será hasta el 14 de diciembre del 2019, a partir de la </w:t>
            </w:r>
            <w:r w:rsidRPr="00896625">
              <w:rPr>
                <w:rFonts w:ascii="Arial Narrow" w:hAnsi="Arial Narrow" w:cs="Arial"/>
                <w:color w:val="000000" w:themeColor="text1"/>
                <w:sz w:val="22"/>
                <w:szCs w:val="22"/>
                <w:lang w:eastAsia="es-ES"/>
              </w:rPr>
              <w:lastRenderedPageBreak/>
              <w:t>suscripción del contrato, la</w:t>
            </w:r>
            <w:r w:rsidR="00832BCE">
              <w:rPr>
                <w:rFonts w:ascii="Arial Narrow" w:hAnsi="Arial Narrow" w:cs="Arial"/>
                <w:color w:val="000000" w:themeColor="text1"/>
                <w:sz w:val="22"/>
                <w:szCs w:val="22"/>
                <w:lang w:eastAsia="es-ES"/>
              </w:rPr>
              <w:t xml:space="preserve"> </w:t>
            </w:r>
            <w:r w:rsidRPr="00896625">
              <w:rPr>
                <w:rFonts w:ascii="Arial Narrow" w:hAnsi="Arial Narrow" w:cs="Arial"/>
                <w:color w:val="000000" w:themeColor="text1"/>
                <w:sz w:val="22"/>
                <w:szCs w:val="22"/>
                <w:lang w:eastAsia="es-ES"/>
              </w:rPr>
              <w:t>aprobación de la garantía única que ampara las obligaciones del contrato, la expedición del Registro</w:t>
            </w:r>
            <w:r w:rsidR="00832BCE">
              <w:rPr>
                <w:rFonts w:ascii="Arial Narrow" w:hAnsi="Arial Narrow" w:cs="Arial"/>
                <w:color w:val="000000" w:themeColor="text1"/>
                <w:sz w:val="22"/>
                <w:szCs w:val="22"/>
                <w:lang w:eastAsia="es-ES"/>
              </w:rPr>
              <w:t xml:space="preserve"> </w:t>
            </w:r>
            <w:r w:rsidRPr="00896625">
              <w:rPr>
                <w:rFonts w:ascii="Arial Narrow" w:hAnsi="Arial Narrow" w:cs="Arial"/>
                <w:color w:val="000000" w:themeColor="text1"/>
                <w:sz w:val="22"/>
                <w:szCs w:val="22"/>
                <w:lang w:eastAsia="es-ES"/>
              </w:rPr>
              <w:t>Presupuestal y la acreditación de los aportes parafiscales relativos al Sistema de Seguridad Social Integral.</w:t>
            </w:r>
          </w:p>
        </w:tc>
      </w:tr>
      <w:tr w:rsidR="00B909E1" w:rsidRPr="00404DEF" w:rsidTr="00B909E1">
        <w:trPr>
          <w:jc w:val="center"/>
        </w:trPr>
        <w:tc>
          <w:tcPr>
            <w:tcW w:w="1137" w:type="pct"/>
            <w:vAlign w:val="center"/>
          </w:tcPr>
          <w:p w:rsidR="00B909E1" w:rsidRPr="00404DEF" w:rsidRDefault="00B909E1" w:rsidP="00B909E1">
            <w:pPr>
              <w:pStyle w:val="Encabezado"/>
              <w:rPr>
                <w:rFonts w:ascii="Arial Narrow" w:hAnsi="Arial Narrow" w:cs="Tahoma"/>
                <w:bCs/>
                <w:sz w:val="22"/>
                <w:szCs w:val="22"/>
              </w:rPr>
            </w:pPr>
            <w:r w:rsidRPr="00404DEF">
              <w:rPr>
                <w:rFonts w:ascii="Arial Narrow" w:hAnsi="Arial Narrow" w:cs="Tahoma"/>
                <w:bCs/>
                <w:sz w:val="22"/>
                <w:szCs w:val="22"/>
              </w:rPr>
              <w:lastRenderedPageBreak/>
              <w:t>LUGAR DE SUSCRIPCIÓN</w:t>
            </w:r>
          </w:p>
        </w:tc>
        <w:tc>
          <w:tcPr>
            <w:tcW w:w="3863" w:type="pct"/>
          </w:tcPr>
          <w:p w:rsidR="00B909E1" w:rsidRPr="00404DEF" w:rsidRDefault="00B909E1" w:rsidP="00B909E1">
            <w:pPr>
              <w:pStyle w:val="Encabezado"/>
              <w:rPr>
                <w:rFonts w:ascii="Arial Narrow" w:hAnsi="Arial Narrow" w:cs="Tahoma"/>
                <w:sz w:val="22"/>
                <w:szCs w:val="22"/>
              </w:rPr>
            </w:pPr>
            <w:r w:rsidRPr="00404DEF">
              <w:rPr>
                <w:rFonts w:ascii="Arial Narrow" w:hAnsi="Arial Narrow" w:cs="Tahoma"/>
                <w:sz w:val="22"/>
                <w:szCs w:val="22"/>
              </w:rPr>
              <w:t xml:space="preserve">BOGOTÁ D.C </w:t>
            </w:r>
          </w:p>
        </w:tc>
      </w:tr>
      <w:tr w:rsidR="00B909E1" w:rsidRPr="00404DEF" w:rsidTr="00B909E1">
        <w:trPr>
          <w:jc w:val="center"/>
        </w:trPr>
        <w:tc>
          <w:tcPr>
            <w:tcW w:w="1137" w:type="pct"/>
            <w:vAlign w:val="center"/>
          </w:tcPr>
          <w:p w:rsidR="00B909E1" w:rsidRPr="00614862" w:rsidRDefault="00B909E1" w:rsidP="00B909E1">
            <w:pPr>
              <w:pStyle w:val="Encabezado"/>
              <w:rPr>
                <w:rFonts w:ascii="Arial Narrow" w:hAnsi="Arial Narrow" w:cs="Tahoma"/>
                <w:bCs/>
                <w:sz w:val="22"/>
                <w:szCs w:val="22"/>
              </w:rPr>
            </w:pPr>
            <w:r w:rsidRPr="00614862">
              <w:rPr>
                <w:rFonts w:ascii="Arial Narrow" w:hAnsi="Arial Narrow" w:cs="Tahoma"/>
                <w:bCs/>
                <w:sz w:val="22"/>
                <w:szCs w:val="22"/>
              </w:rPr>
              <w:t>LUGAR DE EJECUCIÓN</w:t>
            </w:r>
          </w:p>
        </w:tc>
        <w:tc>
          <w:tcPr>
            <w:tcW w:w="3863" w:type="pct"/>
          </w:tcPr>
          <w:p w:rsidR="00896625" w:rsidRDefault="00896625" w:rsidP="00896625">
            <w:pPr>
              <w:jc w:val="both"/>
              <w:rPr>
                <w:rFonts w:ascii="Arial Narrow" w:hAnsi="Arial Narrow" w:cs="Tahoma"/>
                <w:sz w:val="22"/>
                <w:szCs w:val="22"/>
              </w:rPr>
            </w:pPr>
            <w:r w:rsidRPr="00896625">
              <w:rPr>
                <w:rFonts w:ascii="Arial Narrow" w:hAnsi="Arial Narrow" w:cs="Tahoma"/>
                <w:sz w:val="22"/>
                <w:szCs w:val="22"/>
              </w:rPr>
              <w:t>La prestación del servicio de monitoreo ambiental y alertas de tormentas eléctricas (rayos) en la nube para los</w:t>
            </w:r>
            <w:r w:rsidR="00912BB0">
              <w:rPr>
                <w:rFonts w:ascii="Arial Narrow" w:hAnsi="Arial Narrow" w:cs="Tahoma"/>
                <w:sz w:val="22"/>
                <w:szCs w:val="22"/>
              </w:rPr>
              <w:t xml:space="preserve"> </w:t>
            </w:r>
            <w:r w:rsidRPr="00896625">
              <w:rPr>
                <w:rFonts w:ascii="Arial Narrow" w:hAnsi="Arial Narrow" w:cs="Tahoma"/>
                <w:sz w:val="22"/>
                <w:szCs w:val="22"/>
              </w:rPr>
              <w:t>puestos de mando adelantados de:</w:t>
            </w:r>
          </w:p>
          <w:p w:rsidR="00832BCE" w:rsidRPr="00896625" w:rsidRDefault="00832BCE" w:rsidP="00896625">
            <w:pPr>
              <w:jc w:val="both"/>
              <w:rPr>
                <w:rFonts w:ascii="Arial Narrow" w:hAnsi="Arial Narrow" w:cs="Tahoma"/>
                <w:sz w:val="22"/>
                <w:szCs w:val="22"/>
              </w:rPr>
            </w:pP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DIPSE,</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BR30 Cúcuta,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xml:space="preserve"> FUVUL </w:t>
            </w:r>
            <w:proofErr w:type="spellStart"/>
            <w:r w:rsidRPr="00896625">
              <w:rPr>
                <w:rFonts w:ascii="Arial Narrow" w:hAnsi="Arial Narrow" w:cs="Tahoma"/>
                <w:sz w:val="22"/>
                <w:szCs w:val="22"/>
              </w:rPr>
              <w:t>Tibú</w:t>
            </w:r>
            <w:proofErr w:type="spellEnd"/>
            <w:r w:rsidRPr="00896625">
              <w:rPr>
                <w:rFonts w:ascii="Arial Narrow" w:hAnsi="Arial Narrow" w:cs="Tahoma"/>
                <w:sz w:val="22"/>
                <w:szCs w:val="22"/>
              </w:rPr>
              <w:t>,</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FUDRA3 Ocaña,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BR3 Cali,</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BR23 Pasto,</w:t>
            </w:r>
          </w:p>
          <w:p w:rsidR="00B909E1" w:rsidRDefault="00896625" w:rsidP="00896625">
            <w:pPr>
              <w:jc w:val="both"/>
              <w:rPr>
                <w:rFonts w:ascii="Arial Narrow" w:hAnsi="Arial Narrow" w:cs="Tahoma"/>
                <w:sz w:val="22"/>
                <w:szCs w:val="22"/>
              </w:rPr>
            </w:pPr>
            <w:r w:rsidRPr="00896625">
              <w:rPr>
                <w:rFonts w:ascii="Arial Narrow" w:hAnsi="Arial Narrow" w:cs="Tahoma"/>
                <w:sz w:val="22"/>
                <w:szCs w:val="22"/>
              </w:rPr>
              <w:t> BR29 Popayán,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COAPO Miranda,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BR4 Medellín,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BR14 Puerto Berrio,</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FTAQUILES Caucasia</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 xml:space="preserve"> FUTCO </w:t>
            </w:r>
            <w:proofErr w:type="spellStart"/>
            <w:r w:rsidRPr="00896625">
              <w:rPr>
                <w:rFonts w:ascii="Arial Narrow" w:hAnsi="Arial Narrow" w:cs="Tahoma"/>
                <w:sz w:val="22"/>
                <w:szCs w:val="22"/>
              </w:rPr>
              <w:t>Larandia</w:t>
            </w:r>
            <w:proofErr w:type="spellEnd"/>
          </w:p>
          <w:p w:rsidR="00896625" w:rsidRDefault="00896625" w:rsidP="00896625">
            <w:pPr>
              <w:jc w:val="both"/>
              <w:rPr>
                <w:rFonts w:ascii="Arial Narrow" w:hAnsi="Arial Narrow" w:cs="Tahoma"/>
                <w:sz w:val="22"/>
                <w:szCs w:val="22"/>
              </w:rPr>
            </w:pPr>
            <w:r w:rsidRPr="00896625">
              <w:rPr>
                <w:rFonts w:ascii="Arial Narrow" w:hAnsi="Arial Narrow" w:cs="Tahoma"/>
                <w:sz w:val="22"/>
                <w:szCs w:val="22"/>
              </w:rPr>
              <w:t> FTZEUS Chaparral</w:t>
            </w:r>
          </w:p>
          <w:p w:rsidR="00896625" w:rsidRPr="00896625" w:rsidRDefault="00896625" w:rsidP="00896625">
            <w:pPr>
              <w:jc w:val="both"/>
              <w:rPr>
                <w:rFonts w:ascii="Arial Narrow" w:hAnsi="Arial Narrow" w:cs="Tahoma"/>
                <w:sz w:val="22"/>
                <w:szCs w:val="22"/>
              </w:rPr>
            </w:pP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La prestación del servicio será coordinada a través del supervisor del contrato y el comité técnico evaluador</w:t>
            </w:r>
            <w:r>
              <w:rPr>
                <w:rFonts w:ascii="Arial Narrow" w:hAnsi="Arial Narrow" w:cs="Tahoma"/>
                <w:sz w:val="22"/>
                <w:szCs w:val="22"/>
              </w:rPr>
              <w:t xml:space="preserve"> </w:t>
            </w:r>
            <w:r w:rsidRPr="00896625">
              <w:rPr>
                <w:rFonts w:ascii="Arial Narrow" w:hAnsi="Arial Narrow" w:cs="Tahoma"/>
                <w:sz w:val="22"/>
                <w:szCs w:val="22"/>
              </w:rPr>
              <w:t>nombrado mediante resolución.</w:t>
            </w:r>
          </w:p>
          <w:p w:rsidR="00896625" w:rsidRPr="00896625" w:rsidRDefault="00896625" w:rsidP="00896625">
            <w:pPr>
              <w:jc w:val="both"/>
              <w:rPr>
                <w:rFonts w:ascii="Arial Narrow" w:hAnsi="Arial Narrow" w:cs="Tahoma"/>
                <w:sz w:val="22"/>
                <w:szCs w:val="22"/>
              </w:rPr>
            </w:pPr>
            <w:r w:rsidRPr="00896625">
              <w:rPr>
                <w:rFonts w:ascii="Arial Narrow" w:hAnsi="Arial Narrow" w:cs="Tahoma"/>
                <w:sz w:val="22"/>
                <w:szCs w:val="22"/>
              </w:rPr>
              <w:t>Para el recibo a satisfacción del servicio, se debe elaborar un acta de recibo a satisfacción debidamente</w:t>
            </w:r>
            <w:r>
              <w:rPr>
                <w:rFonts w:ascii="Arial Narrow" w:hAnsi="Arial Narrow" w:cs="Tahoma"/>
                <w:sz w:val="22"/>
                <w:szCs w:val="22"/>
              </w:rPr>
              <w:t xml:space="preserve"> </w:t>
            </w:r>
            <w:r w:rsidRPr="00896625">
              <w:rPr>
                <w:rFonts w:ascii="Arial Narrow" w:hAnsi="Arial Narrow" w:cs="Tahoma"/>
                <w:sz w:val="22"/>
                <w:szCs w:val="22"/>
              </w:rPr>
              <w:t>suscrita por el supervisor del contrato, el comité técnico evaluador y un delegado de la firma contratista.</w:t>
            </w:r>
          </w:p>
          <w:p w:rsidR="00896625" w:rsidRPr="00614862" w:rsidRDefault="00896625" w:rsidP="00896625">
            <w:pPr>
              <w:jc w:val="both"/>
              <w:rPr>
                <w:rFonts w:ascii="Arial Narrow" w:hAnsi="Arial Narrow" w:cs="Tahoma"/>
                <w:sz w:val="22"/>
                <w:szCs w:val="22"/>
              </w:rPr>
            </w:pPr>
            <w:r w:rsidRPr="00896625">
              <w:rPr>
                <w:rFonts w:ascii="Arial Narrow" w:hAnsi="Arial Narrow" w:cs="Tahoma"/>
                <w:sz w:val="22"/>
                <w:szCs w:val="22"/>
              </w:rPr>
              <w:t>El transporte del personal y elementos necesarios para la prestación del servicio objeto del contrato hasta el</w:t>
            </w:r>
            <w:r>
              <w:rPr>
                <w:rFonts w:ascii="Arial Narrow" w:hAnsi="Arial Narrow" w:cs="Tahoma"/>
                <w:sz w:val="22"/>
                <w:szCs w:val="22"/>
              </w:rPr>
              <w:t xml:space="preserve"> </w:t>
            </w:r>
            <w:r w:rsidRPr="00896625">
              <w:rPr>
                <w:rFonts w:ascii="Arial Narrow" w:hAnsi="Arial Narrow" w:cs="Tahoma"/>
                <w:sz w:val="22"/>
                <w:szCs w:val="22"/>
              </w:rPr>
              <w:t>lugar de entrega, los seguros de transporte por robo, destrucción, pérdida de los bienes que sean necesarios</w:t>
            </w:r>
            <w:r>
              <w:rPr>
                <w:rFonts w:ascii="Arial Narrow" w:hAnsi="Arial Narrow" w:cs="Tahoma"/>
                <w:sz w:val="22"/>
                <w:szCs w:val="22"/>
              </w:rPr>
              <w:t xml:space="preserve"> </w:t>
            </w:r>
            <w:r w:rsidRPr="00896625">
              <w:rPr>
                <w:rFonts w:ascii="Arial Narrow" w:hAnsi="Arial Narrow" w:cs="Tahoma"/>
                <w:sz w:val="22"/>
                <w:szCs w:val="22"/>
              </w:rPr>
              <w:t>para el cumplimiento del objeto del presente proceso de contratación, serán asumidos por cuenta y riesgo del</w:t>
            </w:r>
            <w:r>
              <w:rPr>
                <w:rFonts w:ascii="Arial Narrow" w:hAnsi="Arial Narrow" w:cs="Tahoma"/>
                <w:sz w:val="22"/>
                <w:szCs w:val="22"/>
              </w:rPr>
              <w:t xml:space="preserve"> </w:t>
            </w:r>
            <w:r w:rsidRPr="00896625">
              <w:rPr>
                <w:rFonts w:ascii="Arial Narrow" w:hAnsi="Arial Narrow" w:cs="Tahoma"/>
                <w:sz w:val="22"/>
                <w:szCs w:val="22"/>
              </w:rPr>
              <w:t>contratista, de la misma manera todos aquellos costos asociados al cumplimiento del objeto contractual.</w:t>
            </w:r>
          </w:p>
        </w:tc>
      </w:tr>
    </w:tbl>
    <w:p w:rsidR="00B909E1" w:rsidRDefault="00B909E1" w:rsidP="00B909E1">
      <w:pPr>
        <w:pStyle w:val="Encabezado"/>
        <w:jc w:val="both"/>
        <w:rPr>
          <w:rFonts w:ascii="Arial Narrow" w:hAnsi="Arial Narrow" w:cs="Tahoma"/>
          <w:sz w:val="22"/>
          <w:szCs w:val="22"/>
          <w:lang w:val="es-CO"/>
        </w:rPr>
      </w:pPr>
    </w:p>
    <w:p w:rsidR="00B909E1" w:rsidRPr="00AF7335" w:rsidRDefault="00B909E1" w:rsidP="00B909E1">
      <w:pPr>
        <w:pStyle w:val="Encabezado"/>
        <w:jc w:val="both"/>
        <w:rPr>
          <w:rFonts w:ascii="Arial Narrow" w:hAnsi="Arial Narrow" w:cs="Tahoma"/>
          <w:sz w:val="22"/>
          <w:szCs w:val="22"/>
        </w:rPr>
      </w:pPr>
      <w:r w:rsidRPr="00AF7335">
        <w:rPr>
          <w:rFonts w:ascii="Arial Narrow" w:hAnsi="Arial Narrow" w:cs="Tahoma"/>
          <w:sz w:val="22"/>
          <w:szCs w:val="22"/>
        </w:rPr>
        <w:t xml:space="preserve">Los suscritos a </w:t>
      </w:r>
      <w:r w:rsidRPr="0075462B">
        <w:rPr>
          <w:rFonts w:ascii="Arial Narrow" w:hAnsi="Arial Narrow" w:cs="Tahoma"/>
          <w:sz w:val="22"/>
          <w:szCs w:val="22"/>
        </w:rPr>
        <w:t xml:space="preserve">saber: </w:t>
      </w:r>
      <w:r w:rsidRPr="005D7DA1">
        <w:rPr>
          <w:rFonts w:ascii="Arial Narrow" w:hAnsi="Arial Narrow" w:cs="Tahoma"/>
          <w:b/>
          <w:sz w:val="22"/>
          <w:szCs w:val="22"/>
          <w:lang w:val="es-ES"/>
        </w:rPr>
        <w:t xml:space="preserve">Coronel </w:t>
      </w:r>
      <w:r>
        <w:rPr>
          <w:rFonts w:ascii="Arial Narrow" w:hAnsi="Arial Narrow" w:cs="Tahoma"/>
          <w:b/>
          <w:sz w:val="22"/>
          <w:szCs w:val="22"/>
          <w:lang w:val="es-ES"/>
        </w:rPr>
        <w:t>LEONARDO BARRETO GAITAN</w:t>
      </w:r>
      <w:r w:rsidRPr="005D7DA1">
        <w:rPr>
          <w:rFonts w:ascii="Arial Narrow" w:hAnsi="Arial Narrow" w:cs="Tahoma"/>
          <w:b/>
          <w:sz w:val="22"/>
          <w:szCs w:val="22"/>
          <w:lang w:val="es-ES"/>
        </w:rPr>
        <w:t xml:space="preserve">, </w:t>
      </w:r>
      <w:r w:rsidRPr="005D7DA1">
        <w:rPr>
          <w:rFonts w:ascii="Arial Narrow" w:hAnsi="Arial Narrow" w:cs="Tahoma"/>
          <w:sz w:val="22"/>
          <w:szCs w:val="22"/>
          <w:lang w:val="es-ES"/>
        </w:rPr>
        <w:t xml:space="preserve">identificado con cédula de ciudadanía No. </w:t>
      </w:r>
      <w:r w:rsidRPr="00FC77FC">
        <w:rPr>
          <w:rFonts w:ascii="Arial Narrow" w:hAnsi="Arial Narrow" w:cs="Tahoma"/>
          <w:sz w:val="22"/>
          <w:szCs w:val="22"/>
          <w:lang w:val="es-ES"/>
        </w:rPr>
        <w:t>93.085.869 del Guamo – Tolima,</w:t>
      </w:r>
      <w:r w:rsidRPr="0075462B">
        <w:rPr>
          <w:rFonts w:ascii="Arial Narrow" w:hAnsi="Arial Narrow" w:cs="Tahoma"/>
          <w:color w:val="000000"/>
          <w:sz w:val="22"/>
          <w:szCs w:val="22"/>
        </w:rPr>
        <w:t xml:space="preserve"> quien actúa en su carácter de </w:t>
      </w:r>
      <w:r w:rsidRPr="0075462B">
        <w:rPr>
          <w:rFonts w:ascii="Arial Narrow" w:hAnsi="Arial Narrow" w:cs="Tahoma"/>
          <w:color w:val="000000"/>
          <w:sz w:val="22"/>
          <w:szCs w:val="22"/>
          <w:lang w:val="es-CO"/>
        </w:rPr>
        <w:t xml:space="preserve">Director de la Central Administrativa y Contable Especializada de Personal, de conformidad con </w:t>
      </w:r>
      <w:r w:rsidRPr="005D7DA1">
        <w:rPr>
          <w:rFonts w:ascii="Arial Narrow" w:hAnsi="Arial Narrow" w:cs="Tahoma"/>
          <w:color w:val="000000"/>
          <w:sz w:val="22"/>
          <w:szCs w:val="22"/>
          <w:lang w:val="es-CO"/>
        </w:rPr>
        <w:t>Resolución No. 1009 del 12 de mayo del 2016, proferida por el señor Ministro de Defensa Nacional</w:t>
      </w:r>
      <w:r w:rsidRPr="0075462B">
        <w:rPr>
          <w:rFonts w:ascii="Arial Narrow" w:hAnsi="Arial Narrow" w:cs="Tahoma"/>
          <w:color w:val="000000"/>
          <w:sz w:val="22"/>
          <w:szCs w:val="22"/>
          <w:lang w:val="es-CO"/>
        </w:rPr>
        <w:t xml:space="preserve">, quien ostenta las facultades de </w:t>
      </w:r>
      <w:r w:rsidRPr="0075462B">
        <w:rPr>
          <w:rFonts w:ascii="Arial Narrow" w:hAnsi="Arial Narrow" w:cs="Tahoma"/>
          <w:color w:val="000000"/>
          <w:sz w:val="22"/>
          <w:szCs w:val="22"/>
        </w:rPr>
        <w:t>Ordenador del Gasto</w:t>
      </w:r>
      <w:r w:rsidRPr="00671BDA">
        <w:rPr>
          <w:rFonts w:ascii="Arial Narrow" w:hAnsi="Arial Narrow" w:cs="Tahoma"/>
          <w:color w:val="000000"/>
          <w:sz w:val="22"/>
          <w:szCs w:val="22"/>
          <w:lang w:val="es-CO"/>
        </w:rPr>
        <w:t xml:space="preserve"> y Competente Contractual</w:t>
      </w:r>
      <w:r w:rsidRPr="0075462B">
        <w:rPr>
          <w:rFonts w:ascii="Arial Narrow" w:hAnsi="Arial Narrow" w:cs="Tahoma"/>
          <w:color w:val="000000"/>
          <w:sz w:val="22"/>
          <w:szCs w:val="22"/>
          <w:lang w:val="es-CO"/>
        </w:rPr>
        <w:t xml:space="preserve"> </w:t>
      </w:r>
      <w:r w:rsidRPr="0075462B">
        <w:rPr>
          <w:rFonts w:ascii="Arial Narrow" w:hAnsi="Arial Narrow" w:cs="Tahoma"/>
          <w:color w:val="000000"/>
          <w:sz w:val="22"/>
          <w:szCs w:val="22"/>
        </w:rPr>
        <w:t xml:space="preserve">para celebrar contratos de conformidad con la </w:t>
      </w:r>
      <w:r w:rsidRPr="0075462B">
        <w:rPr>
          <w:rFonts w:ascii="Arial Narrow" w:hAnsi="Arial Narrow" w:cs="Tahoma"/>
          <w:bCs/>
          <w:sz w:val="22"/>
          <w:szCs w:val="22"/>
        </w:rPr>
        <w:t xml:space="preserve">Resolución de Delegación </w:t>
      </w:r>
      <w:r w:rsidRPr="0075462B">
        <w:rPr>
          <w:rFonts w:ascii="Arial Narrow" w:hAnsi="Arial Narrow" w:cs="Tahoma"/>
          <w:sz w:val="22"/>
          <w:szCs w:val="22"/>
          <w:lang w:eastAsia="es-CO"/>
        </w:rPr>
        <w:t xml:space="preserve">No. </w:t>
      </w:r>
      <w:r w:rsidRPr="0075462B">
        <w:rPr>
          <w:rFonts w:ascii="Arial Narrow" w:hAnsi="Arial Narrow" w:cs="Tahoma"/>
          <w:sz w:val="22"/>
          <w:szCs w:val="22"/>
        </w:rPr>
        <w:t>4519 del 27 de mayo de 2016</w:t>
      </w:r>
      <w:r>
        <w:rPr>
          <w:rFonts w:ascii="Arial Narrow" w:hAnsi="Arial Narrow" w:cs="Tahoma"/>
          <w:sz w:val="22"/>
          <w:szCs w:val="22"/>
          <w:lang w:val="es-CO"/>
        </w:rPr>
        <w:t xml:space="preserve"> modificada por la resolución 1417 de 2018</w:t>
      </w:r>
      <w:r w:rsidRPr="0075462B">
        <w:rPr>
          <w:rFonts w:ascii="Arial Narrow" w:hAnsi="Arial Narrow" w:cs="Tahoma"/>
          <w:bCs/>
          <w:sz w:val="22"/>
          <w:szCs w:val="22"/>
        </w:rPr>
        <w:t>, delegado cuando la cuantía sea desde 0 hasta 10.000 SMLMV, para la celebración, modificación, adición, prórroga, liquidación y terminación de contratos</w:t>
      </w:r>
      <w:r w:rsidRPr="00AF7335">
        <w:rPr>
          <w:rFonts w:ascii="Arial Narrow" w:hAnsi="Arial Narrow" w:cs="Tahoma"/>
          <w:bCs/>
          <w:sz w:val="22"/>
          <w:szCs w:val="22"/>
        </w:rPr>
        <w:t>, así como los demás actos inherentes a la actividad contractual</w:t>
      </w:r>
      <w:r w:rsidRPr="00AF7335">
        <w:rPr>
          <w:rFonts w:ascii="Arial Narrow" w:hAnsi="Arial Narrow" w:cs="Tahoma"/>
          <w:color w:val="000000"/>
          <w:sz w:val="22"/>
          <w:szCs w:val="22"/>
        </w:rPr>
        <w:t xml:space="preserve">, actos administrativos vigentes al momento de la apertura del proceso, </w:t>
      </w:r>
      <w:r>
        <w:rPr>
          <w:rFonts w:ascii="Arial Narrow" w:hAnsi="Arial Narrow" w:cs="Tahoma"/>
          <w:color w:val="000000"/>
          <w:sz w:val="22"/>
          <w:szCs w:val="22"/>
          <w:lang w:val="es-CO"/>
        </w:rPr>
        <w:t xml:space="preserve"> y </w:t>
      </w:r>
      <w:r w:rsidRPr="00AF7335">
        <w:rPr>
          <w:rFonts w:ascii="Arial Narrow" w:hAnsi="Arial Narrow" w:cs="Tahoma"/>
          <w:color w:val="000000"/>
          <w:sz w:val="22"/>
          <w:szCs w:val="22"/>
        </w:rPr>
        <w:t xml:space="preserve">quien en consecuencia, representa al </w:t>
      </w:r>
      <w:r w:rsidRPr="0075462B">
        <w:rPr>
          <w:rFonts w:ascii="Arial Narrow" w:hAnsi="Arial Narrow" w:cs="Tahoma"/>
          <w:b/>
          <w:color w:val="000000"/>
          <w:sz w:val="22"/>
          <w:szCs w:val="22"/>
        </w:rPr>
        <w:t>M.D.N - EJÉRCITO NACIONAL – CENTRAL ADMINISTRATIVA Y CONTABLE ESPECIALIZADA CENAC PERSONAL</w:t>
      </w:r>
      <w:r w:rsidRPr="0075462B">
        <w:rPr>
          <w:rFonts w:ascii="Arial Narrow" w:hAnsi="Arial Narrow" w:cs="Tahoma"/>
          <w:b/>
          <w:sz w:val="22"/>
          <w:szCs w:val="22"/>
        </w:rPr>
        <w:t xml:space="preserve">, con </w:t>
      </w:r>
      <w:r w:rsidRPr="0075462B">
        <w:rPr>
          <w:rFonts w:ascii="Arial Narrow" w:hAnsi="Arial Narrow" w:cs="Tahoma"/>
          <w:b/>
          <w:sz w:val="22"/>
          <w:szCs w:val="22"/>
        </w:rPr>
        <w:lastRenderedPageBreak/>
        <w:t>NIT.900.385.079-8</w:t>
      </w:r>
      <w:r>
        <w:rPr>
          <w:rFonts w:ascii="Arial Narrow" w:hAnsi="Arial Narrow" w:cs="Tahoma"/>
          <w:b/>
          <w:sz w:val="22"/>
          <w:szCs w:val="22"/>
          <w:lang w:val="es-CO"/>
        </w:rPr>
        <w:t>;</w:t>
      </w:r>
      <w:r w:rsidRPr="00AF7335">
        <w:rPr>
          <w:rFonts w:ascii="Arial Narrow" w:hAnsi="Arial Narrow" w:cs="Tahoma"/>
          <w:sz w:val="22"/>
          <w:szCs w:val="22"/>
        </w:rPr>
        <w:t xml:space="preserve">  y por la otra</w:t>
      </w:r>
      <w:r>
        <w:rPr>
          <w:rFonts w:ascii="Arial Narrow" w:hAnsi="Arial Narrow" w:cs="Tahoma"/>
          <w:sz w:val="22"/>
          <w:szCs w:val="22"/>
          <w:lang w:val="es-CO"/>
        </w:rPr>
        <w:t xml:space="preserve"> LA </w:t>
      </w:r>
      <w:r w:rsidRPr="00280865">
        <w:rPr>
          <w:rFonts w:ascii="Arial Narrow" w:hAnsi="Arial Narrow" w:cs="Tahoma"/>
          <w:sz w:val="22"/>
          <w:szCs w:val="22"/>
          <w:lang w:val="es-CO"/>
        </w:rPr>
        <w:t xml:space="preserve">EMPRESA </w:t>
      </w:r>
      <w:r w:rsidR="00896625" w:rsidRPr="00896625">
        <w:rPr>
          <w:rFonts w:ascii="Arial Narrow" w:hAnsi="Arial Narrow" w:cs="Tahoma"/>
          <w:sz w:val="22"/>
          <w:szCs w:val="22"/>
          <w:lang w:val="es-CO"/>
        </w:rPr>
        <w:t>KERAUNOS SAS NIT. 900435635-9 REPRESENTADA LEGALMENTE POR EL SEÑOR HARBY DANIEL ARANGUREN FINO IDENTIFICADO CON CEDULA No. 7.124.958 DE SUTAMARCHAN</w:t>
      </w:r>
      <w:r>
        <w:rPr>
          <w:rFonts w:ascii="Arial Narrow" w:hAnsi="Arial Narrow" w:cs="Tahoma"/>
          <w:sz w:val="22"/>
          <w:szCs w:val="22"/>
          <w:lang w:val="es-CO"/>
        </w:rPr>
        <w:t xml:space="preserve">, </w:t>
      </w:r>
      <w:r w:rsidRPr="00D32C8C">
        <w:rPr>
          <w:rFonts w:ascii="Arial Narrow" w:hAnsi="Arial Narrow" w:cs="Tahoma"/>
          <w:spacing w:val="-2"/>
          <w:sz w:val="22"/>
          <w:szCs w:val="22"/>
        </w:rPr>
        <w:t>hemos convenido celebrar el presente</w:t>
      </w:r>
      <w:r w:rsidR="00896625">
        <w:rPr>
          <w:rFonts w:ascii="Arial Narrow" w:hAnsi="Arial Narrow" w:cs="Tahoma"/>
          <w:spacing w:val="-2"/>
          <w:sz w:val="22"/>
          <w:szCs w:val="22"/>
          <w:lang w:val="es-CO"/>
        </w:rPr>
        <w:t xml:space="preserve"> CONTRATO DE </w:t>
      </w:r>
      <w:r w:rsidR="00896625" w:rsidRPr="00896625">
        <w:rPr>
          <w:rFonts w:ascii="Arial Narrow" w:hAnsi="Arial Narrow" w:cs="Tahoma"/>
          <w:spacing w:val="-2"/>
          <w:sz w:val="22"/>
          <w:szCs w:val="22"/>
          <w:lang w:val="es-CO"/>
        </w:rPr>
        <w:t>PRESTACIÓN DE SERVICIOS</w:t>
      </w:r>
      <w:r>
        <w:rPr>
          <w:rFonts w:ascii="Arial Narrow" w:hAnsi="Arial Narrow" w:cs="Tahoma"/>
          <w:spacing w:val="-2"/>
          <w:sz w:val="22"/>
          <w:szCs w:val="22"/>
          <w:lang w:val="es-CO"/>
        </w:rPr>
        <w:t>, previo</w:t>
      </w:r>
      <w:r w:rsidRPr="00D32C8C">
        <w:rPr>
          <w:rFonts w:ascii="Arial Narrow" w:hAnsi="Arial Narrow" w:cs="Tahoma"/>
          <w:spacing w:val="-2"/>
          <w:sz w:val="22"/>
          <w:szCs w:val="22"/>
        </w:rPr>
        <w:t xml:space="preserve"> las siguientes consideraciones</w:t>
      </w:r>
      <w:r w:rsidRPr="00506B4B">
        <w:rPr>
          <w:rFonts w:ascii="Arial Narrow" w:hAnsi="Arial Narrow" w:cs="Tahoma"/>
          <w:spacing w:val="-2"/>
          <w:sz w:val="22"/>
          <w:szCs w:val="22"/>
        </w:rPr>
        <w:t>:</w:t>
      </w:r>
    </w:p>
    <w:p w:rsidR="00B909E1" w:rsidRPr="00D45F15" w:rsidRDefault="00B909E1" w:rsidP="00B909E1">
      <w:pPr>
        <w:tabs>
          <w:tab w:val="left" w:pos="2268"/>
        </w:tabs>
        <w:jc w:val="both"/>
        <w:rPr>
          <w:rFonts w:ascii="Arial Narrow" w:hAnsi="Arial Narrow" w:cs="Arial"/>
          <w:b/>
          <w:sz w:val="22"/>
          <w:szCs w:val="22"/>
        </w:rPr>
      </w:pPr>
      <w:r w:rsidRPr="0075462B">
        <w:rPr>
          <w:rFonts w:ascii="Arial Narrow" w:hAnsi="Arial Narrow"/>
          <w:sz w:val="22"/>
          <w:szCs w:val="22"/>
        </w:rPr>
        <w:t>Que la CENTRAL ADMINISTRATIVA Y CONTABLE CENAC PERSONAL</w:t>
      </w:r>
      <w:r>
        <w:rPr>
          <w:rFonts w:ascii="Arial Narrow" w:hAnsi="Arial Narrow"/>
          <w:sz w:val="22"/>
          <w:szCs w:val="22"/>
        </w:rPr>
        <w:t xml:space="preserve"> está interesada en contratar </w:t>
      </w:r>
      <w:r w:rsidRPr="00443404">
        <w:rPr>
          <w:rFonts w:ascii="Arial Narrow" w:hAnsi="Arial Narrow" w:cs="Arial"/>
          <w:b/>
          <w:sz w:val="22"/>
          <w:szCs w:val="22"/>
        </w:rPr>
        <w:t>“</w:t>
      </w:r>
      <w:r w:rsidR="00896625" w:rsidRPr="00896625">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D45F15">
        <w:rPr>
          <w:rFonts w:ascii="Arial Narrow" w:hAnsi="Arial Narrow" w:cs="Arial"/>
          <w:b/>
          <w:sz w:val="22"/>
          <w:szCs w:val="22"/>
        </w:rPr>
        <w:t>.”</w:t>
      </w:r>
    </w:p>
    <w:p w:rsidR="00B909E1" w:rsidRPr="0075462B" w:rsidRDefault="00B909E1" w:rsidP="00B909E1">
      <w:pPr>
        <w:tabs>
          <w:tab w:val="left" w:pos="2268"/>
        </w:tabs>
        <w:jc w:val="both"/>
        <w:rPr>
          <w:rFonts w:ascii="Arial Narrow" w:hAnsi="Arial Narrow"/>
          <w:b/>
          <w:bCs/>
          <w:sz w:val="22"/>
          <w:szCs w:val="22"/>
        </w:rPr>
      </w:pPr>
    </w:p>
    <w:p w:rsidR="00B909E1" w:rsidRPr="0075462B" w:rsidRDefault="00B909E1" w:rsidP="00B909E1">
      <w:pPr>
        <w:tabs>
          <w:tab w:val="left" w:pos="2268"/>
        </w:tabs>
        <w:jc w:val="both"/>
        <w:rPr>
          <w:rFonts w:ascii="Arial Narrow" w:hAnsi="Arial Narrow"/>
          <w:sz w:val="22"/>
          <w:szCs w:val="22"/>
        </w:rPr>
      </w:pPr>
      <w:r w:rsidRPr="0075462B">
        <w:rPr>
          <w:rFonts w:ascii="Arial Narrow" w:hAnsi="Arial Narrow"/>
          <w:bCs/>
          <w:sz w:val="22"/>
          <w:szCs w:val="22"/>
        </w:rPr>
        <w:t xml:space="preserve">Que </w:t>
      </w:r>
      <w:r w:rsidRPr="0075462B">
        <w:rPr>
          <w:rFonts w:ascii="Arial Narrow" w:hAnsi="Arial Narrow"/>
          <w:sz w:val="22"/>
          <w:szCs w:val="22"/>
        </w:rPr>
        <w:t>de acuerdo con lo dispuesto en Ley 80/93, Ley 1550 de 2007, Ley 1474 de 2011, Decreto 1082 de 2015, se elaboraron los estudios de conveniencia y oportunidad necesarios para adelantar el respectivo proceso de contratación.</w:t>
      </w:r>
    </w:p>
    <w:p w:rsidR="00B909E1" w:rsidRPr="0075462B" w:rsidRDefault="00B909E1" w:rsidP="00B909E1">
      <w:pPr>
        <w:tabs>
          <w:tab w:val="left" w:pos="2268"/>
        </w:tabs>
        <w:jc w:val="both"/>
        <w:rPr>
          <w:rFonts w:ascii="Arial Narrow" w:hAnsi="Arial Narrow"/>
          <w:sz w:val="22"/>
          <w:szCs w:val="22"/>
        </w:rPr>
      </w:pPr>
    </w:p>
    <w:p w:rsidR="00B909E1" w:rsidRDefault="00B909E1" w:rsidP="00896625">
      <w:pPr>
        <w:keepNext/>
        <w:keepLines/>
        <w:jc w:val="both"/>
        <w:outlineLvl w:val="5"/>
        <w:rPr>
          <w:rFonts w:ascii="Arial Narrow" w:hAnsi="Arial Narrow"/>
          <w:bCs/>
          <w:sz w:val="22"/>
          <w:szCs w:val="22"/>
        </w:rPr>
      </w:pPr>
      <w:r w:rsidRPr="002B0ECA">
        <w:rPr>
          <w:rFonts w:ascii="Arial Narrow" w:hAnsi="Arial Narrow"/>
          <w:sz w:val="22"/>
          <w:szCs w:val="22"/>
        </w:rPr>
        <w:t xml:space="preserve">Que el presupuesto asignado para este proceso de contratación cuyo objeto es </w:t>
      </w:r>
      <w:r w:rsidRPr="002B0ECA">
        <w:rPr>
          <w:rFonts w:ascii="Arial Narrow" w:hAnsi="Arial Narrow" w:cs="Arial"/>
          <w:b/>
          <w:sz w:val="22"/>
          <w:szCs w:val="22"/>
        </w:rPr>
        <w:t>“</w:t>
      </w:r>
      <w:r w:rsidR="00896625" w:rsidRPr="00896625">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2B0ECA">
        <w:rPr>
          <w:rFonts w:ascii="Arial Narrow" w:hAnsi="Arial Narrow" w:cs="Arial"/>
          <w:b/>
          <w:sz w:val="22"/>
          <w:szCs w:val="22"/>
        </w:rPr>
        <w:t xml:space="preserve">” </w:t>
      </w:r>
      <w:r w:rsidRPr="002B0ECA">
        <w:rPr>
          <w:rFonts w:ascii="Arial Narrow" w:hAnsi="Arial Narrow" w:cs="Arial"/>
          <w:bCs/>
          <w:color w:val="000000"/>
          <w:sz w:val="22"/>
          <w:szCs w:val="22"/>
        </w:rPr>
        <w:t>es hasta por un valor de</w:t>
      </w:r>
      <w:r w:rsidRPr="002B0ECA">
        <w:rPr>
          <w:rFonts w:ascii="Arial Narrow" w:hAnsi="Arial Narrow" w:cs="Arial"/>
          <w:b/>
          <w:bCs/>
          <w:color w:val="000000"/>
          <w:sz w:val="22"/>
          <w:szCs w:val="22"/>
        </w:rPr>
        <w:t xml:space="preserve"> </w:t>
      </w:r>
      <w:r w:rsidR="00896625" w:rsidRPr="00896625">
        <w:rPr>
          <w:rFonts w:ascii="Arial Narrow" w:hAnsi="Arial Narrow"/>
          <w:b/>
          <w:sz w:val="22"/>
          <w:szCs w:val="22"/>
        </w:rPr>
        <w:t>DOSCIENTOS CUARENTA Y NUEVE MILLONES NOVECIENTOS MIL PESOS ($249.900.00.00) MCTE</w:t>
      </w:r>
      <w:r w:rsidRPr="00280865">
        <w:rPr>
          <w:rFonts w:ascii="Arial Narrow" w:hAnsi="Arial Narrow"/>
          <w:b/>
          <w:sz w:val="22"/>
          <w:szCs w:val="22"/>
        </w:rPr>
        <w:t xml:space="preserve"> IVA INCLUIDO</w:t>
      </w:r>
      <w:r w:rsidRPr="002B0ECA">
        <w:rPr>
          <w:rFonts w:ascii="Arial Narrow" w:hAnsi="Arial Narrow"/>
          <w:b/>
          <w:sz w:val="22"/>
          <w:szCs w:val="22"/>
        </w:rPr>
        <w:t xml:space="preserve"> </w:t>
      </w:r>
      <w:r w:rsidRPr="002B0ECA">
        <w:rPr>
          <w:rFonts w:ascii="Arial Narrow" w:hAnsi="Arial Narrow" w:cs="Arial"/>
          <w:sz w:val="22"/>
          <w:szCs w:val="22"/>
        </w:rPr>
        <w:t>los cuales se encuentran respaldados por el certificado de disponibilidad presupuestal No.</w:t>
      </w:r>
      <w:r w:rsidRPr="00FC77FC">
        <w:rPr>
          <w:rFonts w:ascii="Arial Narrow" w:hAnsi="Arial Narrow"/>
          <w:bCs/>
          <w:sz w:val="22"/>
          <w:szCs w:val="22"/>
        </w:rPr>
        <w:t xml:space="preserve"> </w:t>
      </w:r>
      <w:r w:rsidRPr="002B28F7">
        <w:rPr>
          <w:rFonts w:ascii="Arial Narrow" w:hAnsi="Arial Narrow"/>
          <w:bCs/>
          <w:sz w:val="22"/>
          <w:szCs w:val="22"/>
        </w:rPr>
        <w:t xml:space="preserve">respaldados con el Certificado de Disponibilidad Presupuestal Nº </w:t>
      </w:r>
      <w:r w:rsidR="00896625" w:rsidRPr="00896625">
        <w:rPr>
          <w:rFonts w:ascii="Arial Narrow" w:hAnsi="Arial Narrow"/>
          <w:bCs/>
          <w:sz w:val="22"/>
          <w:szCs w:val="22"/>
        </w:rPr>
        <w:t>4119 de fecha 21 de febrero de 2019, bajo el rubro presupuestal A-02-02-02-008 SERVICIOS PRESTADOS A LAS EMPRESAS Y SERVICIOS DE PRODUCCION expedido por el Jefe de Presupuesto del CENAC PERSONAL</w:t>
      </w:r>
      <w:r w:rsidR="00896625">
        <w:rPr>
          <w:rFonts w:ascii="Arial Narrow" w:hAnsi="Arial Narrow"/>
          <w:bCs/>
          <w:sz w:val="22"/>
          <w:szCs w:val="22"/>
        </w:rPr>
        <w:t xml:space="preserve"> </w:t>
      </w:r>
    </w:p>
    <w:p w:rsidR="00896625" w:rsidRDefault="00896625" w:rsidP="00896625">
      <w:pPr>
        <w:keepNext/>
        <w:keepLines/>
        <w:jc w:val="both"/>
        <w:outlineLvl w:val="5"/>
        <w:rPr>
          <w:rFonts w:ascii="Arial Narrow" w:hAnsi="Arial Narrow"/>
          <w:b/>
          <w:sz w:val="22"/>
          <w:szCs w:val="22"/>
        </w:rPr>
      </w:pPr>
    </w:p>
    <w:p w:rsidR="00912BB0" w:rsidRPr="002B28F7" w:rsidRDefault="00912BB0" w:rsidP="00912BB0">
      <w:pPr>
        <w:tabs>
          <w:tab w:val="left" w:pos="2268"/>
        </w:tabs>
        <w:jc w:val="both"/>
        <w:rPr>
          <w:rFonts w:ascii="Arial Narrow" w:hAnsi="Arial Narrow"/>
          <w:sz w:val="22"/>
          <w:szCs w:val="22"/>
        </w:rPr>
      </w:pPr>
      <w:r w:rsidRPr="002B28F7">
        <w:rPr>
          <w:rFonts w:ascii="Arial Narrow" w:hAnsi="Arial Narrow"/>
          <w:bCs/>
          <w:sz w:val="22"/>
          <w:szCs w:val="22"/>
        </w:rPr>
        <w:t xml:space="preserve">Que </w:t>
      </w:r>
      <w:r w:rsidRPr="002B28F7">
        <w:rPr>
          <w:rFonts w:ascii="Arial Narrow" w:hAnsi="Arial Narrow"/>
          <w:sz w:val="22"/>
          <w:szCs w:val="22"/>
        </w:rPr>
        <w:t>de acuerdo con lo dispuesto en Ley 80 de 1993, Ley 1474 de 2011, Decreto 1082 de 2015, se elaboraron los estudios previos necesarios para adelantar el respectivo</w:t>
      </w:r>
      <w:r>
        <w:rPr>
          <w:rFonts w:ascii="Arial Narrow" w:hAnsi="Arial Narrow"/>
          <w:sz w:val="22"/>
          <w:szCs w:val="22"/>
        </w:rPr>
        <w:t xml:space="preserve"> proceso de contratación y el  2</w:t>
      </w:r>
      <w:r w:rsidRPr="002B28F7">
        <w:rPr>
          <w:rFonts w:ascii="Arial Narrow" w:hAnsi="Arial Narrow"/>
          <w:sz w:val="22"/>
          <w:szCs w:val="22"/>
        </w:rPr>
        <w:t xml:space="preserve"> de abril de 2018 se publicó en el SECOP II el proyecto de pliego de condiciones, el estudio previo y el aviso de convocatoria.</w:t>
      </w:r>
    </w:p>
    <w:p w:rsidR="00912BB0"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de acuerdo con el cronograma del proceso el día 1</w:t>
      </w:r>
      <w:r>
        <w:rPr>
          <w:rFonts w:ascii="Arial Narrow" w:hAnsi="Arial Narrow"/>
          <w:sz w:val="22"/>
          <w:szCs w:val="22"/>
        </w:rPr>
        <w:t>1</w:t>
      </w:r>
      <w:r w:rsidRPr="007C5365">
        <w:rPr>
          <w:rFonts w:ascii="Arial Narrow" w:hAnsi="Arial Narrow"/>
          <w:sz w:val="22"/>
          <w:szCs w:val="22"/>
        </w:rPr>
        <w:t xml:space="preserve"> de </w:t>
      </w:r>
      <w:r>
        <w:rPr>
          <w:rFonts w:ascii="Arial Narrow" w:hAnsi="Arial Narrow"/>
          <w:sz w:val="22"/>
          <w:szCs w:val="22"/>
        </w:rPr>
        <w:t>Abril</w:t>
      </w:r>
      <w:r w:rsidRPr="007C5365">
        <w:rPr>
          <w:rFonts w:ascii="Arial Narrow" w:hAnsi="Arial Narrow"/>
          <w:sz w:val="22"/>
          <w:szCs w:val="22"/>
        </w:rPr>
        <w:t xml:space="preserve"> de 2019, se publicaron las respuestas a las observaciones al proyecto de pliego de condiciones</w:t>
      </w:r>
      <w:r>
        <w:rPr>
          <w:rFonts w:ascii="Arial Narrow" w:hAnsi="Arial Narrow"/>
          <w:sz w:val="22"/>
          <w:szCs w:val="22"/>
        </w:rPr>
        <w:t xml:space="preserve"> mediante el formulario de preguntas y respuestas No. 1 el cual fue débilmente publicado en la plataforma SECOPII</w:t>
      </w:r>
      <w:r w:rsidRPr="007C5365">
        <w:rPr>
          <w:rFonts w:ascii="Arial Narrow" w:hAnsi="Arial Narrow"/>
          <w:sz w:val="22"/>
          <w:szCs w:val="22"/>
        </w:rPr>
        <w:t>.</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mediante Resolución No. 0</w:t>
      </w:r>
      <w:r>
        <w:rPr>
          <w:rFonts w:ascii="Arial Narrow" w:hAnsi="Arial Narrow"/>
          <w:sz w:val="22"/>
          <w:szCs w:val="22"/>
        </w:rPr>
        <w:t>81</w:t>
      </w:r>
      <w:r w:rsidRPr="007C5365">
        <w:rPr>
          <w:rFonts w:ascii="Arial Narrow" w:hAnsi="Arial Narrow"/>
          <w:sz w:val="22"/>
          <w:szCs w:val="22"/>
        </w:rPr>
        <w:t xml:space="preserve"> del 1</w:t>
      </w:r>
      <w:r>
        <w:rPr>
          <w:rFonts w:ascii="Arial Narrow" w:hAnsi="Arial Narrow"/>
          <w:sz w:val="22"/>
          <w:szCs w:val="22"/>
        </w:rPr>
        <w:t>1</w:t>
      </w:r>
      <w:r w:rsidRPr="007C5365">
        <w:rPr>
          <w:rFonts w:ascii="Arial Narrow" w:hAnsi="Arial Narrow"/>
          <w:sz w:val="22"/>
          <w:szCs w:val="22"/>
        </w:rPr>
        <w:t xml:space="preserve"> de </w:t>
      </w:r>
      <w:r>
        <w:rPr>
          <w:rFonts w:ascii="Arial Narrow" w:hAnsi="Arial Narrow"/>
          <w:sz w:val="22"/>
          <w:szCs w:val="22"/>
        </w:rPr>
        <w:t xml:space="preserve">Abril </w:t>
      </w:r>
      <w:r w:rsidRPr="007C5365">
        <w:rPr>
          <w:rFonts w:ascii="Arial Narrow" w:hAnsi="Arial Narrow"/>
          <w:sz w:val="22"/>
          <w:szCs w:val="22"/>
        </w:rPr>
        <w:t xml:space="preserve">de 2019 se ordenó la apertura del proceso de </w:t>
      </w:r>
      <w:r w:rsidRPr="009A293E">
        <w:rPr>
          <w:rFonts w:ascii="Arial Narrow" w:hAnsi="Arial Narrow"/>
          <w:sz w:val="22"/>
          <w:szCs w:val="22"/>
        </w:rPr>
        <w:t>SELECCIÓN ABREVIADA DE MENOR CUANTIA No. 071-CENACPERSONAL-2019 CUYO OBJETO ES “PRESTACION DEL SERVICIO DE MONITOREO AMBIENTAL Y ALERTAS DE TORMENTAS ELÉCTRICAS (EN LA NUBE), CON DESTINO A LA DIRECCIÓN DE PRESERVACIÓN DE LA INTEGRIDAD Y SEGURIDAD DEL EJÉRCITO NACIONAL</w:t>
      </w:r>
      <w:r w:rsidRPr="007C5365">
        <w:rPr>
          <w:rFonts w:ascii="Arial Narrow" w:hAnsi="Arial Narrow"/>
          <w:sz w:val="22"/>
          <w:szCs w:val="22"/>
        </w:rPr>
        <w:t xml:space="preserve">” y se publicó el pliego de condiciones definitivo. </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conforme con el cronograma del proceso, hasta el </w:t>
      </w:r>
      <w:r>
        <w:rPr>
          <w:rFonts w:ascii="Arial Narrow" w:hAnsi="Arial Narrow"/>
          <w:sz w:val="22"/>
          <w:szCs w:val="22"/>
        </w:rPr>
        <w:t>2</w:t>
      </w:r>
      <w:r w:rsidRPr="007C5365">
        <w:rPr>
          <w:rFonts w:ascii="Arial Narrow" w:hAnsi="Arial Narrow"/>
          <w:sz w:val="22"/>
          <w:szCs w:val="22"/>
        </w:rPr>
        <w:t xml:space="preserve">4 de </w:t>
      </w:r>
      <w:r>
        <w:rPr>
          <w:rFonts w:ascii="Arial Narrow" w:hAnsi="Arial Narrow"/>
          <w:sz w:val="22"/>
          <w:szCs w:val="22"/>
        </w:rPr>
        <w:t>Abril</w:t>
      </w:r>
      <w:r w:rsidRPr="007C5365">
        <w:rPr>
          <w:rFonts w:ascii="Arial Narrow" w:hAnsi="Arial Narrow"/>
          <w:sz w:val="22"/>
          <w:szCs w:val="22"/>
        </w:rPr>
        <w:t xml:space="preserve"> de 2019 </w:t>
      </w:r>
      <w:r>
        <w:rPr>
          <w:rFonts w:ascii="Arial Narrow" w:hAnsi="Arial Narrow"/>
          <w:sz w:val="22"/>
          <w:szCs w:val="22"/>
        </w:rPr>
        <w:t>había plazo para</w:t>
      </w:r>
      <w:r w:rsidRPr="007C5365">
        <w:rPr>
          <w:rFonts w:ascii="Arial Narrow" w:hAnsi="Arial Narrow"/>
          <w:sz w:val="22"/>
          <w:szCs w:val="22"/>
        </w:rPr>
        <w:t xml:space="preserve"> </w:t>
      </w:r>
      <w:r>
        <w:rPr>
          <w:rFonts w:ascii="Arial Narrow" w:hAnsi="Arial Narrow"/>
          <w:sz w:val="22"/>
          <w:szCs w:val="22"/>
        </w:rPr>
        <w:t>realizar</w:t>
      </w:r>
      <w:r w:rsidRPr="007C5365">
        <w:rPr>
          <w:rFonts w:ascii="Arial Narrow" w:hAnsi="Arial Narrow"/>
          <w:sz w:val="22"/>
          <w:szCs w:val="22"/>
        </w:rPr>
        <w:t xml:space="preserve"> observaciones al pliego de condiciones definitivo, plazo dentro del cual, </w:t>
      </w:r>
      <w:r>
        <w:rPr>
          <w:rFonts w:ascii="Arial Narrow" w:hAnsi="Arial Narrow"/>
          <w:sz w:val="22"/>
          <w:szCs w:val="22"/>
        </w:rPr>
        <w:t xml:space="preserve"> no se presentaron observaciones.</w:t>
      </w:r>
    </w:p>
    <w:p w:rsidR="00912BB0" w:rsidRPr="007C5365" w:rsidRDefault="00912BB0" w:rsidP="00912BB0">
      <w:pPr>
        <w:tabs>
          <w:tab w:val="left" w:pos="2268"/>
        </w:tabs>
        <w:jc w:val="both"/>
        <w:rPr>
          <w:rFonts w:ascii="Arial Narrow" w:hAnsi="Arial Narrow"/>
          <w:sz w:val="22"/>
          <w:szCs w:val="22"/>
        </w:rPr>
      </w:pPr>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de acuerdo con el </w:t>
      </w:r>
      <w:r>
        <w:rPr>
          <w:rFonts w:ascii="Arial Narrow" w:hAnsi="Arial Narrow"/>
          <w:sz w:val="22"/>
          <w:szCs w:val="22"/>
        </w:rPr>
        <w:t>Cronograma del Proceso, el día 30</w:t>
      </w:r>
      <w:r w:rsidRPr="007C5365">
        <w:rPr>
          <w:rFonts w:ascii="Arial Narrow" w:hAnsi="Arial Narrow"/>
          <w:sz w:val="22"/>
          <w:szCs w:val="22"/>
        </w:rPr>
        <w:t xml:space="preserve"> de </w:t>
      </w:r>
      <w:r>
        <w:rPr>
          <w:rFonts w:ascii="Arial Narrow" w:hAnsi="Arial Narrow"/>
          <w:sz w:val="22"/>
          <w:szCs w:val="22"/>
        </w:rPr>
        <w:t>Abril</w:t>
      </w:r>
      <w:r w:rsidRPr="007C5365">
        <w:rPr>
          <w:rFonts w:ascii="Arial Narrow" w:hAnsi="Arial Narrow"/>
          <w:sz w:val="22"/>
          <w:szCs w:val="22"/>
        </w:rPr>
        <w:t xml:space="preserve"> de 2019 a las 10:00 horas, se efectuó el cierre del proceso de </w:t>
      </w:r>
      <w:r w:rsidRPr="00953261">
        <w:rPr>
          <w:rFonts w:ascii="Arial Narrow" w:hAnsi="Arial Narrow"/>
          <w:sz w:val="22"/>
          <w:szCs w:val="22"/>
        </w:rPr>
        <w:t>SELECCIÓN ABREVIADA DE MENOR CUANTIA No. 071-CENACPERSONAL-2019</w:t>
      </w:r>
      <w:r>
        <w:rPr>
          <w:rFonts w:ascii="Arial Narrow" w:hAnsi="Arial Narrow"/>
          <w:sz w:val="22"/>
          <w:szCs w:val="22"/>
        </w:rPr>
        <w:t>, al cual se present</w:t>
      </w:r>
      <w:r w:rsidRPr="007C5365">
        <w:rPr>
          <w:rFonts w:ascii="Arial Narrow" w:hAnsi="Arial Narrow"/>
          <w:sz w:val="22"/>
          <w:szCs w:val="22"/>
        </w:rPr>
        <w:t>ó la firma:</w:t>
      </w:r>
    </w:p>
    <w:p w:rsidR="00912BB0" w:rsidRPr="007C5365" w:rsidRDefault="00912BB0" w:rsidP="00912BB0">
      <w:pPr>
        <w:tabs>
          <w:tab w:val="left" w:pos="2268"/>
        </w:tabs>
        <w:jc w:val="both"/>
        <w:rPr>
          <w:rFonts w:ascii="Arial Narrow" w:hAnsi="Arial Narrow"/>
          <w:sz w:val="22"/>
          <w:szCs w:val="22"/>
        </w:rPr>
      </w:pPr>
    </w:p>
    <w:tbl>
      <w:tblPr>
        <w:tblStyle w:val="Tablaconcuadrcula"/>
        <w:tblW w:w="2987" w:type="pct"/>
        <w:jc w:val="center"/>
        <w:tblLook w:val="04A0" w:firstRow="1" w:lastRow="0" w:firstColumn="1" w:lastColumn="0" w:noHBand="0" w:noVBand="1"/>
      </w:tblPr>
      <w:tblGrid>
        <w:gridCol w:w="547"/>
        <w:gridCol w:w="4777"/>
      </w:tblGrid>
      <w:tr w:rsidR="00912BB0" w:rsidRPr="007C5365" w:rsidTr="00881670">
        <w:trPr>
          <w:trHeight w:val="20"/>
          <w:jc w:val="center"/>
        </w:trPr>
        <w:tc>
          <w:tcPr>
            <w:tcW w:w="514" w:type="pct"/>
            <w:shd w:val="clear" w:color="auto" w:fill="BFBFBF" w:themeFill="background1" w:themeFillShade="BF"/>
          </w:tcPr>
          <w:p w:rsidR="00912BB0" w:rsidRPr="007C5365" w:rsidRDefault="00912BB0" w:rsidP="00881670">
            <w:pPr>
              <w:jc w:val="center"/>
              <w:rPr>
                <w:rFonts w:ascii="Arial Narrow" w:hAnsi="Arial Narrow"/>
                <w:b/>
              </w:rPr>
            </w:pPr>
          </w:p>
        </w:tc>
        <w:tc>
          <w:tcPr>
            <w:tcW w:w="4486" w:type="pct"/>
            <w:shd w:val="clear" w:color="auto" w:fill="BFBFBF" w:themeFill="background1" w:themeFillShade="BF"/>
          </w:tcPr>
          <w:p w:rsidR="00912BB0" w:rsidRPr="007C5365" w:rsidRDefault="00912BB0" w:rsidP="00881670">
            <w:pPr>
              <w:jc w:val="center"/>
              <w:rPr>
                <w:rFonts w:ascii="Arial Narrow" w:hAnsi="Arial Narrow"/>
                <w:b/>
              </w:rPr>
            </w:pPr>
            <w:r w:rsidRPr="007C5365">
              <w:rPr>
                <w:rFonts w:ascii="Arial Narrow" w:hAnsi="Arial Narrow"/>
                <w:b/>
              </w:rPr>
              <w:t>PROPONENTE</w:t>
            </w:r>
          </w:p>
        </w:tc>
      </w:tr>
      <w:tr w:rsidR="00912BB0" w:rsidRPr="007C5365" w:rsidTr="00881670">
        <w:trPr>
          <w:trHeight w:val="20"/>
          <w:jc w:val="center"/>
        </w:trPr>
        <w:tc>
          <w:tcPr>
            <w:tcW w:w="514" w:type="pct"/>
            <w:vAlign w:val="center"/>
          </w:tcPr>
          <w:p w:rsidR="00912BB0" w:rsidRPr="007C5365" w:rsidRDefault="00912BB0" w:rsidP="00881670">
            <w:pPr>
              <w:jc w:val="center"/>
              <w:rPr>
                <w:rFonts w:ascii="Arial Narrow" w:hAnsi="Arial Narrow" w:cs="Tahoma"/>
                <w:color w:val="000000"/>
                <w:lang w:val="it-IT"/>
              </w:rPr>
            </w:pPr>
            <w:r w:rsidRPr="007C5365">
              <w:rPr>
                <w:rFonts w:ascii="Arial Narrow" w:hAnsi="Arial Narrow" w:cs="Tahoma"/>
                <w:color w:val="000000"/>
                <w:lang w:val="it-IT"/>
              </w:rPr>
              <w:t>1</w:t>
            </w:r>
          </w:p>
        </w:tc>
        <w:tc>
          <w:tcPr>
            <w:tcW w:w="4486" w:type="pct"/>
          </w:tcPr>
          <w:p w:rsidR="00912BB0" w:rsidRPr="007C5365" w:rsidRDefault="00912BB0" w:rsidP="00881670">
            <w:pPr>
              <w:jc w:val="both"/>
              <w:rPr>
                <w:rFonts w:ascii="Arial Narrow" w:hAnsi="Arial Narrow" w:cs="Tahoma"/>
                <w:color w:val="000000"/>
                <w:lang w:val="it-IT"/>
              </w:rPr>
            </w:pPr>
            <w:r w:rsidRPr="00953261">
              <w:rPr>
                <w:rFonts w:ascii="Arial Narrow" w:hAnsi="Arial Narrow" w:cs="Tahoma"/>
                <w:color w:val="000000"/>
                <w:lang w:val="it-IT"/>
              </w:rPr>
              <w:t>KERAUNOS SAS NIT. 900435635-9</w:t>
            </w:r>
          </w:p>
        </w:tc>
      </w:tr>
    </w:tbl>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conforme con lo señalado en Cronograma del Proceso, la verificación y evaluación de las ofertas, se efectuó hasta el 3 de abril de 2019, cuyo resultado fue publicado en la página del SECOPII.</w:t>
      </w:r>
    </w:p>
    <w:p w:rsidR="00912BB0" w:rsidRPr="007C5365" w:rsidRDefault="00912BB0" w:rsidP="00912BB0">
      <w:pPr>
        <w:tabs>
          <w:tab w:val="left" w:pos="2268"/>
        </w:tabs>
        <w:jc w:val="both"/>
        <w:rPr>
          <w:rFonts w:ascii="Arial Narrow" w:hAnsi="Arial Narrow"/>
          <w:sz w:val="22"/>
          <w:szCs w:val="22"/>
        </w:rPr>
      </w:pPr>
      <w:bookmarkStart w:id="0" w:name="_GoBack"/>
    </w:p>
    <w:p w:rsidR="00912BB0" w:rsidRPr="007C5365" w:rsidRDefault="00912BB0" w:rsidP="00912BB0">
      <w:pPr>
        <w:tabs>
          <w:tab w:val="left" w:pos="2268"/>
        </w:tabs>
        <w:jc w:val="both"/>
        <w:rPr>
          <w:rFonts w:ascii="Arial Narrow" w:hAnsi="Arial Narrow"/>
          <w:sz w:val="22"/>
          <w:szCs w:val="22"/>
        </w:rPr>
      </w:pPr>
      <w:r w:rsidRPr="007C5365">
        <w:rPr>
          <w:rFonts w:ascii="Arial Narrow" w:hAnsi="Arial Narrow"/>
          <w:sz w:val="22"/>
          <w:szCs w:val="22"/>
        </w:rPr>
        <w:t>Que las evaluaciones fueron publicadas en el SECOP</w:t>
      </w:r>
      <w:r>
        <w:rPr>
          <w:rFonts w:ascii="Arial Narrow" w:hAnsi="Arial Narrow"/>
          <w:sz w:val="22"/>
          <w:szCs w:val="22"/>
        </w:rPr>
        <w:t>II</w:t>
      </w:r>
      <w:r w:rsidRPr="007C5365">
        <w:rPr>
          <w:rFonts w:ascii="Arial Narrow" w:hAnsi="Arial Narrow"/>
          <w:sz w:val="22"/>
          <w:szCs w:val="22"/>
        </w:rPr>
        <w:t xml:space="preserve"> para consulta y traslado desde </w:t>
      </w:r>
      <w:bookmarkEnd w:id="0"/>
      <w:r w:rsidRPr="007C5365">
        <w:rPr>
          <w:rFonts w:ascii="Arial Narrow" w:hAnsi="Arial Narrow"/>
          <w:sz w:val="22"/>
          <w:szCs w:val="22"/>
        </w:rPr>
        <w:t xml:space="preserve">el día </w:t>
      </w:r>
      <w:r>
        <w:rPr>
          <w:rFonts w:ascii="Arial Narrow" w:hAnsi="Arial Narrow"/>
          <w:sz w:val="22"/>
          <w:szCs w:val="22"/>
        </w:rPr>
        <w:t>6</w:t>
      </w:r>
      <w:r w:rsidRPr="007C5365">
        <w:rPr>
          <w:rFonts w:ascii="Arial Narrow" w:hAnsi="Arial Narrow"/>
          <w:sz w:val="22"/>
          <w:szCs w:val="22"/>
        </w:rPr>
        <w:t xml:space="preserve"> de </w:t>
      </w:r>
      <w:r>
        <w:rPr>
          <w:rFonts w:ascii="Arial Narrow" w:hAnsi="Arial Narrow"/>
          <w:sz w:val="22"/>
          <w:szCs w:val="22"/>
        </w:rPr>
        <w:t>Mayo</w:t>
      </w:r>
      <w:r w:rsidRPr="007C5365">
        <w:rPr>
          <w:rFonts w:ascii="Arial Narrow" w:hAnsi="Arial Narrow"/>
          <w:sz w:val="22"/>
          <w:szCs w:val="22"/>
        </w:rPr>
        <w:t xml:space="preserve"> de</w:t>
      </w:r>
      <w:permStart w:id="511533936" w:edGrp="everyone"/>
      <w:permEnd w:id="511533936"/>
      <w:r w:rsidRPr="007C5365">
        <w:rPr>
          <w:rFonts w:ascii="Arial Narrow" w:hAnsi="Arial Narrow"/>
          <w:sz w:val="22"/>
          <w:szCs w:val="22"/>
        </w:rPr>
        <w:t xml:space="preserve"> 2019 hasta el </w:t>
      </w:r>
      <w:r>
        <w:rPr>
          <w:rFonts w:ascii="Arial Narrow" w:hAnsi="Arial Narrow"/>
          <w:sz w:val="22"/>
          <w:szCs w:val="22"/>
        </w:rPr>
        <w:t>9</w:t>
      </w:r>
      <w:r w:rsidRPr="007C5365">
        <w:rPr>
          <w:rFonts w:ascii="Arial Narrow" w:hAnsi="Arial Narrow"/>
          <w:sz w:val="22"/>
          <w:szCs w:val="22"/>
        </w:rPr>
        <w:t xml:space="preserve"> de </w:t>
      </w:r>
      <w:r>
        <w:rPr>
          <w:rFonts w:ascii="Arial Narrow" w:hAnsi="Arial Narrow"/>
          <w:sz w:val="22"/>
          <w:szCs w:val="22"/>
        </w:rPr>
        <w:t>Mayo</w:t>
      </w:r>
      <w:r w:rsidRPr="007C5365">
        <w:rPr>
          <w:rFonts w:ascii="Arial Narrow" w:hAnsi="Arial Narrow"/>
          <w:sz w:val="22"/>
          <w:szCs w:val="22"/>
        </w:rPr>
        <w:t xml:space="preserve"> de 2019. </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tabs>
          <w:tab w:val="left" w:pos="2268"/>
        </w:tabs>
        <w:jc w:val="both"/>
        <w:rPr>
          <w:rFonts w:ascii="Arial Narrow" w:hAnsi="Arial Narrow"/>
          <w:sz w:val="22"/>
          <w:szCs w:val="22"/>
        </w:rPr>
      </w:pPr>
      <w:r w:rsidRPr="007C5365">
        <w:rPr>
          <w:rFonts w:ascii="Arial Narrow" w:hAnsi="Arial Narrow"/>
          <w:sz w:val="22"/>
          <w:szCs w:val="22"/>
        </w:rPr>
        <w:t xml:space="preserve">Que dentro del término de traslado de las evaluaciones, </w:t>
      </w:r>
      <w:r>
        <w:rPr>
          <w:rFonts w:ascii="Arial Narrow" w:hAnsi="Arial Narrow"/>
          <w:sz w:val="22"/>
          <w:szCs w:val="22"/>
        </w:rPr>
        <w:t>fueron allegados</w:t>
      </w:r>
      <w:r w:rsidRPr="007C5365">
        <w:rPr>
          <w:rFonts w:ascii="Arial Narrow" w:hAnsi="Arial Narrow"/>
          <w:sz w:val="22"/>
          <w:szCs w:val="22"/>
        </w:rPr>
        <w:t xml:space="preserve"> </w:t>
      </w:r>
      <w:r>
        <w:rPr>
          <w:rFonts w:ascii="Arial Narrow" w:hAnsi="Arial Narrow"/>
          <w:sz w:val="22"/>
          <w:szCs w:val="22"/>
        </w:rPr>
        <w:t>documentos para efectos de subsanación.</w:t>
      </w:r>
    </w:p>
    <w:p w:rsidR="00912BB0" w:rsidRPr="007C5365" w:rsidRDefault="00912BB0" w:rsidP="00912BB0">
      <w:pPr>
        <w:tabs>
          <w:tab w:val="left" w:pos="2268"/>
        </w:tabs>
        <w:jc w:val="both"/>
        <w:rPr>
          <w:rFonts w:ascii="Arial Narrow" w:hAnsi="Arial Narrow"/>
          <w:sz w:val="22"/>
          <w:szCs w:val="22"/>
        </w:rPr>
      </w:pPr>
    </w:p>
    <w:p w:rsidR="00912BB0" w:rsidRDefault="00912BB0" w:rsidP="00912BB0">
      <w:pPr>
        <w:pStyle w:val="Sinespaciado"/>
        <w:jc w:val="both"/>
        <w:rPr>
          <w:rFonts w:ascii="Arial Narrow" w:hAnsi="Arial Narrow" w:cs="Tahoma"/>
        </w:rPr>
      </w:pPr>
      <w:r w:rsidRPr="007C5365">
        <w:rPr>
          <w:rFonts w:ascii="Arial Narrow" w:hAnsi="Arial Narrow" w:cs="Tahoma"/>
        </w:rPr>
        <w:t>De igual manera, y una vez verificados los documentos presentados por los oferentes para subsanar sus ofertas, el día 1</w:t>
      </w:r>
      <w:r w:rsidR="005F2933">
        <w:rPr>
          <w:rFonts w:ascii="Arial Narrow" w:hAnsi="Arial Narrow" w:cs="Tahoma"/>
        </w:rPr>
        <w:t>3</w:t>
      </w:r>
      <w:r w:rsidRPr="007C5365">
        <w:rPr>
          <w:rFonts w:ascii="Arial Narrow" w:hAnsi="Arial Narrow" w:cs="Tahoma"/>
        </w:rPr>
        <w:t xml:space="preserve"> de </w:t>
      </w:r>
      <w:r>
        <w:rPr>
          <w:rFonts w:ascii="Arial Narrow" w:hAnsi="Arial Narrow" w:cs="Tahoma"/>
        </w:rPr>
        <w:t>Mayo</w:t>
      </w:r>
      <w:r w:rsidRPr="007C5365">
        <w:rPr>
          <w:rFonts w:ascii="Arial Narrow" w:hAnsi="Arial Narrow" w:cs="Tahoma"/>
        </w:rPr>
        <w:t xml:space="preserve"> de</w:t>
      </w:r>
      <w:r>
        <w:rPr>
          <w:rFonts w:ascii="Arial Narrow" w:hAnsi="Arial Narrow" w:cs="Tahoma"/>
        </w:rPr>
        <w:t xml:space="preserve"> 2019, se realizó reevaluación </w:t>
      </w:r>
      <w:r w:rsidRPr="007C5365">
        <w:rPr>
          <w:rFonts w:ascii="Arial Narrow" w:hAnsi="Arial Narrow" w:cs="Tahoma"/>
        </w:rPr>
        <w:t>técnica</w:t>
      </w:r>
      <w:r>
        <w:rPr>
          <w:rFonts w:ascii="Arial Narrow" w:hAnsi="Arial Narrow" w:cs="Tahoma"/>
        </w:rPr>
        <w:t xml:space="preserve"> la cual fue publicada el mismo día, y arrojo los siguientes resultados: </w:t>
      </w:r>
      <w:r w:rsidRPr="007C5365">
        <w:rPr>
          <w:rFonts w:ascii="Arial Narrow" w:hAnsi="Arial Narrow" w:cs="Tahoma"/>
        </w:rPr>
        <w:t xml:space="preserve"> </w:t>
      </w:r>
    </w:p>
    <w:p w:rsidR="00912BB0" w:rsidRDefault="00912BB0" w:rsidP="00912BB0">
      <w:pPr>
        <w:pStyle w:val="Sinespaciado"/>
        <w:jc w:val="both"/>
        <w:rPr>
          <w:rFonts w:ascii="Arial Narrow" w:hAnsi="Arial Narrow" w:cs="Tahoma"/>
        </w:rPr>
      </w:pPr>
    </w:p>
    <w:p w:rsidR="00912BB0" w:rsidRDefault="005F2933" w:rsidP="00912BB0">
      <w:pPr>
        <w:pStyle w:val="Sinespaciado"/>
        <w:jc w:val="both"/>
        <w:rPr>
          <w:rFonts w:ascii="Arial Narrow" w:hAnsi="Arial Narrow" w:cs="Tahoma"/>
        </w:rPr>
      </w:pPr>
      <w:r w:rsidRPr="00100878">
        <w:rPr>
          <w:noProof/>
          <w:sz w:val="24"/>
          <w:szCs w:val="24"/>
          <w:lang w:eastAsia="es-CO"/>
        </w:rPr>
        <w:drawing>
          <wp:inline distT="0" distB="0" distL="0" distR="0" wp14:anchorId="6E1F0703" wp14:editId="375CED49">
            <wp:extent cx="5595457" cy="645952"/>
            <wp:effectExtent l="0" t="0" r="5715"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96778" cy="646105"/>
                    </a:xfrm>
                    <a:prstGeom prst="rect">
                      <a:avLst/>
                    </a:prstGeom>
                    <a:noFill/>
                    <a:ln>
                      <a:noFill/>
                    </a:ln>
                  </pic:spPr>
                </pic:pic>
              </a:graphicData>
            </a:graphic>
          </wp:inline>
        </w:drawing>
      </w:r>
    </w:p>
    <w:p w:rsidR="005F2933" w:rsidRDefault="005F2933" w:rsidP="00912BB0">
      <w:pPr>
        <w:pStyle w:val="Sinespaciado"/>
        <w:jc w:val="both"/>
        <w:rPr>
          <w:rFonts w:ascii="Arial Narrow" w:hAnsi="Arial Narrow" w:cs="Tahoma"/>
        </w:rPr>
      </w:pPr>
    </w:p>
    <w:p w:rsidR="00B909E1" w:rsidRDefault="00912BB0" w:rsidP="00912BB0">
      <w:pPr>
        <w:tabs>
          <w:tab w:val="left" w:pos="1701"/>
        </w:tabs>
        <w:jc w:val="both"/>
        <w:rPr>
          <w:rFonts w:ascii="Arial Narrow" w:hAnsi="Arial Narrow" w:cs="Arial Narrow"/>
          <w:sz w:val="22"/>
          <w:szCs w:val="22"/>
          <w:lang w:val="es-ES_tradnl"/>
        </w:rPr>
      </w:pPr>
      <w:r w:rsidRPr="007C5365">
        <w:rPr>
          <w:rFonts w:ascii="Arial Narrow" w:hAnsi="Arial Narrow" w:cs="Tahoma"/>
          <w:iCs/>
          <w:sz w:val="22"/>
          <w:szCs w:val="22"/>
        </w:rPr>
        <w:t xml:space="preserve">Que teniendo en cuenta lo anterior, el Señor </w:t>
      </w:r>
      <w:r>
        <w:rPr>
          <w:rFonts w:ascii="Arial Narrow" w:hAnsi="Arial Narrow" w:cs="Tahoma"/>
          <w:b/>
          <w:iCs/>
          <w:sz w:val="22"/>
          <w:szCs w:val="22"/>
        </w:rPr>
        <w:t xml:space="preserve">CR. </w:t>
      </w:r>
      <w:r w:rsidRPr="00752D58">
        <w:rPr>
          <w:rFonts w:ascii="Arial Narrow" w:hAnsi="Arial Narrow" w:cs="Tahoma"/>
          <w:b/>
          <w:iCs/>
          <w:sz w:val="22"/>
          <w:szCs w:val="22"/>
        </w:rPr>
        <w:t>FABIAN RICARDO VARGAS SAENZ</w:t>
      </w:r>
      <w:r w:rsidRPr="007C5365">
        <w:rPr>
          <w:rFonts w:ascii="Arial Narrow" w:hAnsi="Arial Narrow" w:cs="Tahoma"/>
          <w:b/>
          <w:iCs/>
          <w:sz w:val="22"/>
          <w:szCs w:val="22"/>
        </w:rPr>
        <w:t xml:space="preserve"> </w:t>
      </w:r>
      <w:r w:rsidRPr="007C5365">
        <w:rPr>
          <w:rFonts w:ascii="Arial Narrow" w:hAnsi="Arial Narrow" w:cs="Tahoma"/>
          <w:iCs/>
          <w:sz w:val="22"/>
          <w:szCs w:val="22"/>
        </w:rPr>
        <w:t xml:space="preserve">en calidad de Gerente del Proyecto, se permitió solicitar al Comité de Adquisiciones de la CENTRAL ADMINISTRATIVA Y CONTABLE ESPECIALIZADA DE PERSONAL, recomendar al Señor Coronel LEONARDO BARRETO GAITAN, Director de la CENTRAL ADMINISTRATIVA Y CONTABLE ESPECIALIZADA DE PERSONAL y Ordenador del Gasto, ADJUDICAR </w:t>
      </w:r>
      <w:r w:rsidRPr="007C5365">
        <w:rPr>
          <w:rFonts w:ascii="Arial Narrow" w:hAnsi="Arial Narrow"/>
          <w:sz w:val="22"/>
          <w:szCs w:val="22"/>
        </w:rPr>
        <w:t xml:space="preserve">el proceso de SELECCIÓN ABREVIADA DE </w:t>
      </w:r>
      <w:r>
        <w:rPr>
          <w:rFonts w:ascii="Arial Narrow" w:hAnsi="Arial Narrow"/>
          <w:sz w:val="22"/>
          <w:szCs w:val="22"/>
        </w:rPr>
        <w:t>MENOR CUANTÍA</w:t>
      </w:r>
      <w:r w:rsidRPr="007C5365">
        <w:rPr>
          <w:rFonts w:ascii="Arial Narrow" w:hAnsi="Arial Narrow"/>
          <w:sz w:val="22"/>
          <w:szCs w:val="22"/>
        </w:rPr>
        <w:t xml:space="preserve"> 0</w:t>
      </w:r>
      <w:r>
        <w:rPr>
          <w:rFonts w:ascii="Arial Narrow" w:hAnsi="Arial Narrow"/>
          <w:sz w:val="22"/>
          <w:szCs w:val="22"/>
        </w:rPr>
        <w:t>71</w:t>
      </w:r>
      <w:r w:rsidRPr="007C5365">
        <w:rPr>
          <w:rFonts w:ascii="Arial Narrow" w:hAnsi="Arial Narrow"/>
          <w:sz w:val="22"/>
          <w:szCs w:val="22"/>
        </w:rPr>
        <w:t>-CENACPERSONAL-2019, CUYO OBJETO es “</w:t>
      </w:r>
      <w:r w:rsidRPr="00694453">
        <w:rPr>
          <w:rFonts w:ascii="Arial Narrow" w:hAnsi="Arial Narrow" w:cs="Arial"/>
          <w:b/>
          <w:sz w:val="22"/>
          <w:szCs w:val="22"/>
        </w:rPr>
        <w:t>“PRESTACION DEL SERVICIO DE MONITOREO AMBIENTAL Y ALERTAS DE TORMENTAS ELÉCTRICAS (EN LA NUBE), CON DESTINO A LA DIRECCIÓN DE PRESERVACIÓN DE LA INTEGRIDAD Y SEGURIDAD DEL EJÉRCITO NACIONAL</w:t>
      </w:r>
      <w:r w:rsidRPr="00694453">
        <w:rPr>
          <w:rFonts w:ascii="Arial Narrow" w:hAnsi="Arial Narrow"/>
          <w:sz w:val="22"/>
          <w:szCs w:val="22"/>
        </w:rPr>
        <w:t xml:space="preserve">”; </w:t>
      </w:r>
      <w:r w:rsidRPr="00694453">
        <w:rPr>
          <w:rFonts w:ascii="Arial Narrow" w:hAnsi="Arial Narrow" w:cs="Tahoma"/>
          <w:bCs/>
          <w:sz w:val="22"/>
          <w:szCs w:val="22"/>
        </w:rPr>
        <w:t xml:space="preserve">por un valor total de </w:t>
      </w:r>
      <w:r w:rsidRPr="00694453">
        <w:rPr>
          <w:rFonts w:ascii="Arial Narrow" w:hAnsi="Arial Narrow"/>
          <w:sz w:val="22"/>
          <w:szCs w:val="22"/>
        </w:rPr>
        <w:t xml:space="preserve">; </w:t>
      </w:r>
      <w:r w:rsidRPr="00694453">
        <w:rPr>
          <w:rFonts w:ascii="Arial Narrow" w:hAnsi="Arial Narrow" w:cs="Tahoma"/>
          <w:bCs/>
          <w:sz w:val="22"/>
          <w:szCs w:val="22"/>
        </w:rPr>
        <w:t xml:space="preserve">por un valor total de </w:t>
      </w:r>
      <w:r w:rsidRPr="00694453">
        <w:rPr>
          <w:rFonts w:ascii="Arial Narrow" w:hAnsi="Arial Narrow"/>
          <w:b/>
          <w:sz w:val="22"/>
          <w:szCs w:val="22"/>
        </w:rPr>
        <w:t xml:space="preserve">DOSCIENTOS CUARENTA Y NUEVE MILLONES NOVECIENTOS MIL PESOS ($249.900.00.00) MCTE </w:t>
      </w:r>
      <w:r w:rsidRPr="00694453">
        <w:rPr>
          <w:rFonts w:ascii="Arial Narrow" w:hAnsi="Arial Narrow"/>
          <w:sz w:val="22"/>
          <w:szCs w:val="22"/>
        </w:rPr>
        <w:t xml:space="preserve">IVA INCLUIDO, los cuales se encuentran respaldados por el Certificado de Disponibilidad Presupuestal </w:t>
      </w:r>
      <w:r w:rsidRPr="00694453">
        <w:rPr>
          <w:rFonts w:ascii="Arial Narrow" w:hAnsi="Arial Narrow" w:cs="Arial Narrow"/>
          <w:sz w:val="22"/>
          <w:szCs w:val="22"/>
          <w:lang w:val="es-ES_tradnl"/>
        </w:rPr>
        <w:t>Nº. 4119 de fecha 21 de febrero de 2019, bajo el rubro presupuestal A-02-02-02-008 SERVICIOS PRESTADOS A LAS EMPRESAS Y SERVICIOS DE PRODUCCION expedido por el Jefe de Presupuesto del CENAC PERSONAL</w:t>
      </w:r>
      <w:r w:rsidRPr="00694453">
        <w:rPr>
          <w:rFonts w:ascii="Arial Narrow" w:hAnsi="Arial Narrow"/>
          <w:sz w:val="22"/>
          <w:szCs w:val="22"/>
        </w:rPr>
        <w:t xml:space="preserve">, </w:t>
      </w:r>
      <w:r w:rsidR="00B909E1" w:rsidRPr="007C5365">
        <w:rPr>
          <w:rFonts w:ascii="Arial Narrow" w:hAnsi="Arial Narrow"/>
          <w:sz w:val="22"/>
          <w:szCs w:val="22"/>
        </w:rPr>
        <w:t>a la</w:t>
      </w:r>
      <w:r w:rsidR="00B909E1">
        <w:rPr>
          <w:rFonts w:ascii="Arial Narrow" w:hAnsi="Arial Narrow"/>
          <w:sz w:val="22"/>
          <w:szCs w:val="22"/>
        </w:rPr>
        <w:t xml:space="preserve"> empresa </w:t>
      </w:r>
      <w:r w:rsidRPr="00912BB0">
        <w:rPr>
          <w:rFonts w:ascii="Arial Narrow" w:hAnsi="Arial Narrow"/>
          <w:sz w:val="22"/>
          <w:szCs w:val="22"/>
        </w:rPr>
        <w:t>KERAUNOS SAS NIT. 900435635-9 REPRESENTADA LEGALMENTE POR EL SEÑOR HARBY DANIEL ARANGUREN FINO IDENTIFICADO CON CEDULA No. 7.124.958 DE SUTAMARCHAN</w:t>
      </w:r>
      <w:r w:rsidR="00B909E1" w:rsidRPr="00BF2787">
        <w:rPr>
          <w:rFonts w:ascii="Arial Narrow" w:hAnsi="Arial Narrow" w:cs="Arial Narrow"/>
          <w:sz w:val="22"/>
          <w:szCs w:val="22"/>
          <w:lang w:val="es-ES_tradnl"/>
        </w:rPr>
        <w:t>.</w:t>
      </w:r>
    </w:p>
    <w:p w:rsidR="00B909E1" w:rsidRDefault="00B909E1" w:rsidP="00B909E1">
      <w:pPr>
        <w:tabs>
          <w:tab w:val="left" w:pos="-142"/>
          <w:tab w:val="left" w:pos="426"/>
        </w:tabs>
        <w:ind w:right="51"/>
        <w:jc w:val="both"/>
        <w:rPr>
          <w:rFonts w:ascii="Arial Narrow" w:hAnsi="Arial Narrow" w:cs="Arial Narrow"/>
          <w:sz w:val="22"/>
          <w:szCs w:val="22"/>
          <w:lang w:val="es-ES_tradnl"/>
        </w:rPr>
      </w:pPr>
    </w:p>
    <w:p w:rsidR="00B909E1" w:rsidRDefault="00B909E1" w:rsidP="00912BB0">
      <w:pPr>
        <w:tabs>
          <w:tab w:val="left" w:pos="1701"/>
        </w:tabs>
        <w:jc w:val="both"/>
        <w:rPr>
          <w:rFonts w:ascii="Arial Narrow" w:hAnsi="Arial Narrow" w:cs="Tahoma"/>
          <w:iCs/>
          <w:sz w:val="22"/>
          <w:szCs w:val="22"/>
        </w:rPr>
      </w:pPr>
      <w:r w:rsidRPr="007C5365">
        <w:rPr>
          <w:rFonts w:ascii="Arial Narrow" w:hAnsi="Arial Narrow" w:cs="Tahoma"/>
          <w:b/>
          <w:bCs/>
          <w:sz w:val="23"/>
          <w:szCs w:val="23"/>
        </w:rPr>
        <w:t>Que</w:t>
      </w:r>
      <w:r w:rsidRPr="007C5365">
        <w:rPr>
          <w:rFonts w:ascii="Arial Narrow" w:hAnsi="Arial Narrow" w:cs="Tahoma"/>
          <w:bCs/>
          <w:sz w:val="23"/>
          <w:szCs w:val="23"/>
        </w:rPr>
        <w:t xml:space="preserve"> </w:t>
      </w:r>
      <w:r w:rsidRPr="007C5365">
        <w:rPr>
          <w:rFonts w:ascii="Arial Narrow" w:hAnsi="Arial Narrow" w:cs="Tahoma"/>
          <w:iCs/>
          <w:sz w:val="22"/>
          <w:szCs w:val="22"/>
        </w:rPr>
        <w:t xml:space="preserve">el Comité de Adquisiciones de la CENTRAL ADMINISTRATIVA Y CONTABLE ESPECIALIZADA DE PERSONAL acogió la recomendación realizada por </w:t>
      </w:r>
      <w:r w:rsidR="00912BB0">
        <w:rPr>
          <w:rFonts w:ascii="Arial Narrow" w:hAnsi="Arial Narrow" w:cs="Tahoma"/>
          <w:iCs/>
          <w:sz w:val="22"/>
          <w:szCs w:val="22"/>
        </w:rPr>
        <w:t>los comités</w:t>
      </w:r>
      <w:r w:rsidRPr="007C5365">
        <w:rPr>
          <w:rFonts w:ascii="Arial Narrow" w:hAnsi="Arial Narrow" w:cs="Tahoma"/>
          <w:iCs/>
          <w:sz w:val="22"/>
          <w:szCs w:val="22"/>
        </w:rPr>
        <w:t xml:space="preserve"> Evaluador</w:t>
      </w:r>
      <w:r w:rsidR="00912BB0">
        <w:rPr>
          <w:rFonts w:ascii="Arial Narrow" w:hAnsi="Arial Narrow" w:cs="Tahoma"/>
          <w:iCs/>
          <w:sz w:val="22"/>
          <w:szCs w:val="22"/>
        </w:rPr>
        <w:t>es</w:t>
      </w:r>
      <w:r w:rsidRPr="007C5365">
        <w:rPr>
          <w:rFonts w:ascii="Arial Narrow" w:hAnsi="Arial Narrow" w:cs="Tahoma"/>
          <w:iCs/>
          <w:sz w:val="22"/>
          <w:szCs w:val="22"/>
        </w:rPr>
        <w:t xml:space="preserve">, y procedió a recomendar al Ordenador del Gasto, adjudicar el proceso de adjudicar el proceso de </w:t>
      </w:r>
      <w:r w:rsidR="00912BB0" w:rsidRPr="00912BB0">
        <w:rPr>
          <w:rFonts w:ascii="Arial Narrow" w:hAnsi="Arial Narrow" w:cs="Tahoma"/>
          <w:iCs/>
          <w:sz w:val="22"/>
          <w:szCs w:val="22"/>
        </w:rPr>
        <w:t xml:space="preserve">SELECCIÓN ABREVIADA DE MENOR CUANTÍA 071-CENACPERSONAL-2019, CUYO OBJETO es ““PRESTACION DEL SERVICIO DE MONITOREO AMBIENTAL Y ALERTAS DE TORMENTAS ELÉCTRICAS (EN LA NUBE), CON DESTINO A LA DIRECCIÓN DE PRESERVACIÓN DE LA INTEGRIDAD Y SEGURIDAD DEL EJÉRCITO NACIONAL”; por un valor total de ; por un valor total de DOSCIENTOS CUARENTA Y NUEVE MILLONES NOVECIENTOS MIL PESOS ($249.900.00.00) MCTE IVA INCLUIDO, los cuales se encuentran </w:t>
      </w:r>
      <w:r w:rsidR="00912BB0" w:rsidRPr="00912BB0">
        <w:rPr>
          <w:rFonts w:ascii="Arial Narrow" w:hAnsi="Arial Narrow" w:cs="Tahoma"/>
          <w:iCs/>
          <w:sz w:val="22"/>
          <w:szCs w:val="22"/>
        </w:rPr>
        <w:lastRenderedPageBreak/>
        <w:t>respaldados por el Certificado de Disponibilidad Presupuestal Nº. 4119 de fecha 21 de febrero de 2019, bajo el rubro presupuestal A-02-02-02-008 SERVICIOS PRESTADOS A LAS EMPRESAS Y SERVICIOS DE PRODUCCION expedido por el Jefe de Presupuesto del CENAC PERSONAL, a la empresa KERAUNOS SAS NIT. 900435635-9 REPRESENTADA LEGALMENTE POR EL SEÑOR HARBY DANIEL ARANGUREN FINO IDENTIFICADO CON CEDULA No. 7.124.958 DE SUTAMARCHAN.</w:t>
      </w:r>
    </w:p>
    <w:p w:rsidR="00912BB0" w:rsidRDefault="00912BB0" w:rsidP="00912BB0">
      <w:pPr>
        <w:tabs>
          <w:tab w:val="left" w:pos="1701"/>
        </w:tabs>
        <w:jc w:val="both"/>
        <w:rPr>
          <w:rFonts w:ascii="Arial Narrow" w:hAnsi="Arial Narrow" w:cs="Tahoma"/>
          <w:iCs/>
          <w:sz w:val="22"/>
          <w:szCs w:val="22"/>
        </w:rPr>
      </w:pPr>
    </w:p>
    <w:p w:rsidR="00B909E1" w:rsidRPr="00CA7BA9" w:rsidRDefault="00B909E1" w:rsidP="00B909E1">
      <w:pPr>
        <w:tabs>
          <w:tab w:val="left" w:pos="-142"/>
          <w:tab w:val="left" w:pos="426"/>
        </w:tabs>
        <w:ind w:right="51"/>
        <w:jc w:val="both"/>
        <w:rPr>
          <w:rFonts w:ascii="Arial Narrow" w:hAnsi="Arial Narrow" w:cs="Tahoma"/>
          <w:sz w:val="22"/>
          <w:szCs w:val="22"/>
        </w:rPr>
      </w:pPr>
      <w:r w:rsidRPr="00843A03">
        <w:rPr>
          <w:rFonts w:ascii="Arial Narrow" w:hAnsi="Arial Narrow" w:cs="Tahoma"/>
          <w:b/>
          <w:sz w:val="22"/>
          <w:szCs w:val="22"/>
        </w:rPr>
        <w:t>Que</w:t>
      </w:r>
      <w:r w:rsidRPr="00CA7BA9">
        <w:rPr>
          <w:rFonts w:ascii="Arial Narrow" w:hAnsi="Arial Narrow" w:cs="Tahoma"/>
          <w:sz w:val="22"/>
          <w:szCs w:val="22"/>
        </w:rPr>
        <w:t xml:space="preserve"> tras haber sido cumplidos todos los trámites y requisitos legales que  exige la contratación administrativa, es procedente la celebración del presente Contrato </w:t>
      </w:r>
      <w:r>
        <w:rPr>
          <w:rFonts w:ascii="Arial Narrow" w:hAnsi="Arial Narrow" w:cs="Tahoma"/>
          <w:sz w:val="22"/>
          <w:szCs w:val="22"/>
        </w:rPr>
        <w:t xml:space="preserve">de Compraventa </w:t>
      </w:r>
      <w:r w:rsidRPr="00CA7BA9">
        <w:rPr>
          <w:rFonts w:ascii="Arial Narrow" w:hAnsi="Arial Narrow" w:cs="Tahoma"/>
          <w:sz w:val="22"/>
          <w:szCs w:val="22"/>
        </w:rPr>
        <w:t xml:space="preserve"> que se regirá  por  las siguientes  cláusulas: </w:t>
      </w:r>
    </w:p>
    <w:p w:rsidR="00B909E1" w:rsidRPr="00CA7BA9" w:rsidRDefault="00B909E1" w:rsidP="00B909E1">
      <w:pPr>
        <w:tabs>
          <w:tab w:val="left" w:pos="-142"/>
          <w:tab w:val="left" w:pos="426"/>
        </w:tabs>
        <w:ind w:right="51"/>
        <w:jc w:val="both"/>
        <w:rPr>
          <w:rFonts w:ascii="Arial Narrow" w:hAnsi="Arial Narrow" w:cs="Tahoma"/>
          <w:sz w:val="22"/>
          <w:szCs w:val="22"/>
        </w:rPr>
      </w:pPr>
    </w:p>
    <w:p w:rsidR="00B909E1" w:rsidRPr="00CA7BA9" w:rsidRDefault="00B909E1" w:rsidP="00B909E1">
      <w:pPr>
        <w:jc w:val="both"/>
        <w:rPr>
          <w:rFonts w:ascii="Arial Narrow" w:hAnsi="Arial Narrow" w:cs="Tahoma"/>
          <w:b/>
          <w:sz w:val="22"/>
          <w:szCs w:val="22"/>
        </w:rPr>
      </w:pPr>
      <w:r w:rsidRPr="00CA7BA9">
        <w:rPr>
          <w:rFonts w:ascii="Arial Narrow" w:hAnsi="Arial Narrow" w:cs="Tahoma"/>
          <w:b/>
          <w:sz w:val="22"/>
          <w:szCs w:val="22"/>
          <w:u w:val="single"/>
        </w:rPr>
        <w:t>CLÁUSULA PRIMERA.</w:t>
      </w:r>
      <w:r w:rsidRPr="00CA7BA9">
        <w:rPr>
          <w:rFonts w:ascii="Arial Narrow" w:hAnsi="Arial Narrow" w:cs="Tahoma"/>
          <w:b/>
          <w:sz w:val="22"/>
          <w:szCs w:val="22"/>
        </w:rPr>
        <w:t xml:space="preserve">- OBJETO DEL CONTRATO. </w:t>
      </w:r>
      <w:r w:rsidRPr="00CA7BA9">
        <w:rPr>
          <w:rFonts w:ascii="Arial Narrow" w:hAnsi="Arial Narrow" w:cs="Tahoma"/>
          <w:b/>
          <w:bCs/>
          <w:sz w:val="22"/>
          <w:szCs w:val="22"/>
        </w:rPr>
        <w:t>“</w:t>
      </w:r>
      <w:r w:rsidR="00912BB0" w:rsidRPr="00912BB0">
        <w:rPr>
          <w:rFonts w:ascii="Arial Narrow" w:hAnsi="Arial Narrow" w:cs="Tahoma"/>
          <w:b/>
          <w:sz w:val="22"/>
          <w:szCs w:val="22"/>
        </w:rPr>
        <w:t>“PRESTACION DEL SERVICIO DE MONITOREO AMBIENTAL Y ALERTAS DE TORMENTAS ELÉCTRICAS (EN LA NUBE), CON DESTINO A LA DIRECCIÓN DE PRESERVACIÓN DE LA INTEGRIDAD Y SEGURIDAD DEL EJÉRCITO NACIONAL</w:t>
      </w:r>
      <w:r w:rsidRPr="00CA7BA9">
        <w:rPr>
          <w:rFonts w:ascii="Arial Narrow" w:hAnsi="Arial Narrow" w:cs="Tahoma"/>
          <w:b/>
          <w:sz w:val="22"/>
          <w:szCs w:val="22"/>
        </w:rPr>
        <w:t>”</w:t>
      </w:r>
      <w:r>
        <w:rPr>
          <w:rFonts w:ascii="Arial Narrow" w:hAnsi="Arial Narrow" w:cs="Tahoma"/>
          <w:b/>
          <w:sz w:val="22"/>
          <w:szCs w:val="22"/>
        </w:rPr>
        <w:t>.</w:t>
      </w:r>
    </w:p>
    <w:p w:rsidR="00B909E1" w:rsidRPr="00CA7BA9" w:rsidRDefault="00B909E1" w:rsidP="00B909E1">
      <w:pPr>
        <w:jc w:val="both"/>
        <w:rPr>
          <w:rFonts w:ascii="Arial Narrow" w:hAnsi="Arial Narrow" w:cs="Tahoma"/>
          <w:b/>
          <w:sz w:val="22"/>
          <w:szCs w:val="22"/>
        </w:rPr>
      </w:pPr>
      <w:r w:rsidRPr="00CA7BA9">
        <w:rPr>
          <w:rFonts w:ascii="Arial Narrow" w:hAnsi="Arial Narrow" w:cs="Tahoma"/>
          <w:b/>
          <w:sz w:val="22"/>
          <w:szCs w:val="22"/>
        </w:rPr>
        <w:tab/>
      </w:r>
    </w:p>
    <w:p w:rsidR="00B909E1" w:rsidRDefault="00B909E1" w:rsidP="00B909E1">
      <w:pPr>
        <w:tabs>
          <w:tab w:val="left" w:pos="2552"/>
        </w:tabs>
        <w:jc w:val="both"/>
        <w:rPr>
          <w:rFonts w:ascii="Arial Narrow" w:hAnsi="Arial Narrow" w:cs="Arial"/>
          <w:sz w:val="22"/>
          <w:szCs w:val="22"/>
        </w:rPr>
      </w:pPr>
      <w:r w:rsidRPr="00584468">
        <w:rPr>
          <w:rFonts w:ascii="Arial Narrow" w:hAnsi="Arial Narrow" w:cs="Tahoma"/>
          <w:sz w:val="22"/>
          <w:szCs w:val="22"/>
        </w:rPr>
        <w:t>El M.D.N.- EJ</w:t>
      </w:r>
      <w:r>
        <w:rPr>
          <w:rFonts w:ascii="Arial Narrow" w:hAnsi="Arial Narrow" w:cs="Tahoma"/>
          <w:sz w:val="22"/>
          <w:szCs w:val="22"/>
        </w:rPr>
        <w:t xml:space="preserve">ÉRCITO NACIONAL- CENAC PERSONAL </w:t>
      </w:r>
      <w:r w:rsidRPr="00584468">
        <w:rPr>
          <w:rFonts w:ascii="Arial Narrow" w:hAnsi="Arial Narrow" w:cs="Tahoma"/>
          <w:sz w:val="22"/>
          <w:szCs w:val="22"/>
        </w:rPr>
        <w:t xml:space="preserve">por su parte recibirá los </w:t>
      </w:r>
      <w:r>
        <w:rPr>
          <w:rFonts w:ascii="Arial Narrow" w:hAnsi="Arial Narrow" w:cs="Tahoma"/>
          <w:sz w:val="22"/>
          <w:szCs w:val="22"/>
        </w:rPr>
        <w:t xml:space="preserve">elementos correspondientes </w:t>
      </w:r>
      <w:r w:rsidRPr="00584468">
        <w:rPr>
          <w:rFonts w:ascii="Arial Narrow" w:hAnsi="Arial Narrow" w:cs="Tahoma"/>
          <w:sz w:val="22"/>
          <w:szCs w:val="22"/>
        </w:rPr>
        <w:t>a “</w:t>
      </w:r>
      <w:r w:rsidR="00912BB0" w:rsidRPr="00912BB0">
        <w:rPr>
          <w:rFonts w:ascii="Arial Narrow" w:hAnsi="Arial Narrow" w:cs="Tahoma"/>
          <w:sz w:val="22"/>
          <w:szCs w:val="22"/>
        </w:rPr>
        <w:t>“PRESTACION DEL SERVICIO DE MONITOREO AMBIENTAL Y ALERTAS DE TORMENTAS ELÉCTRICAS (EN LA NUBE), CON DESTINO A LA DIRECCIÓN DE PRESERVACIÓN DE LA INTEGRIDAD Y SEGURIDAD DEL EJÉRCITO NACIONAL</w:t>
      </w:r>
      <w:r w:rsidRPr="00584468">
        <w:rPr>
          <w:rFonts w:ascii="Arial Narrow" w:hAnsi="Arial Narrow" w:cs="Tahoma"/>
          <w:b/>
          <w:sz w:val="22"/>
          <w:szCs w:val="22"/>
        </w:rPr>
        <w:t>”</w:t>
      </w:r>
      <w:r w:rsidRPr="00584468">
        <w:rPr>
          <w:rFonts w:ascii="Arial Narrow" w:hAnsi="Arial Narrow" w:cs="Arial"/>
          <w:b/>
          <w:bCs/>
          <w:sz w:val="22"/>
          <w:szCs w:val="22"/>
          <w:lang w:eastAsia="es-CO"/>
        </w:rPr>
        <w:t xml:space="preserve">, </w:t>
      </w:r>
      <w:r w:rsidRPr="00584468">
        <w:rPr>
          <w:rFonts w:ascii="Arial Narrow" w:hAnsi="Arial Narrow" w:cs="Arial"/>
          <w:sz w:val="22"/>
          <w:szCs w:val="22"/>
        </w:rPr>
        <w:t xml:space="preserve">con las especificaciones técnicas estipuladas en el anexo No. 1 del pliego de condiciones definitivo del proceso de la </w:t>
      </w:r>
      <w:r w:rsidRPr="0033185C">
        <w:rPr>
          <w:rFonts w:ascii="Arial Narrow" w:hAnsi="Arial Narrow" w:cs="Tahoma"/>
          <w:b/>
          <w:sz w:val="22"/>
          <w:szCs w:val="22"/>
        </w:rPr>
        <w:t>SELECCIÓN ABREVIADA</w:t>
      </w:r>
      <w:r w:rsidR="00912BB0">
        <w:rPr>
          <w:rFonts w:ascii="Arial Narrow" w:hAnsi="Arial Narrow" w:cs="Tahoma"/>
          <w:b/>
          <w:sz w:val="22"/>
          <w:szCs w:val="22"/>
        </w:rPr>
        <w:t xml:space="preserve"> DE MENOR CUANTÍA</w:t>
      </w:r>
      <w:r w:rsidR="00912BB0" w:rsidRPr="00584468">
        <w:rPr>
          <w:rFonts w:ascii="Arial Narrow" w:hAnsi="Arial Narrow" w:cs="Tahoma"/>
          <w:b/>
          <w:sz w:val="22"/>
          <w:szCs w:val="22"/>
        </w:rPr>
        <w:t xml:space="preserve"> </w:t>
      </w:r>
      <w:r w:rsidRPr="00584468">
        <w:rPr>
          <w:rFonts w:ascii="Arial Narrow" w:hAnsi="Arial Narrow" w:cs="Tahoma"/>
          <w:b/>
          <w:sz w:val="22"/>
          <w:szCs w:val="22"/>
        </w:rPr>
        <w:t xml:space="preserve">No. </w:t>
      </w:r>
      <w:r>
        <w:rPr>
          <w:rFonts w:ascii="Arial Narrow" w:hAnsi="Arial Narrow" w:cs="Tahoma"/>
          <w:b/>
          <w:sz w:val="22"/>
          <w:szCs w:val="22"/>
        </w:rPr>
        <w:t>0</w:t>
      </w:r>
      <w:r w:rsidR="00912BB0">
        <w:rPr>
          <w:rFonts w:ascii="Arial Narrow" w:hAnsi="Arial Narrow" w:cs="Tahoma"/>
          <w:b/>
          <w:sz w:val="22"/>
          <w:szCs w:val="22"/>
        </w:rPr>
        <w:t>71</w:t>
      </w:r>
      <w:r>
        <w:rPr>
          <w:rFonts w:ascii="Arial Narrow" w:hAnsi="Arial Narrow" w:cs="Tahoma"/>
          <w:b/>
          <w:sz w:val="22"/>
          <w:szCs w:val="22"/>
        </w:rPr>
        <w:t>-</w:t>
      </w:r>
      <w:r w:rsidRPr="00584468">
        <w:rPr>
          <w:rFonts w:ascii="Arial Narrow" w:hAnsi="Arial Narrow" w:cs="Tahoma"/>
          <w:b/>
          <w:sz w:val="22"/>
          <w:szCs w:val="22"/>
        </w:rPr>
        <w:t>CENACPERSONAL-201</w:t>
      </w:r>
      <w:r>
        <w:rPr>
          <w:rFonts w:ascii="Arial Narrow" w:hAnsi="Arial Narrow" w:cs="Tahoma"/>
          <w:b/>
          <w:sz w:val="22"/>
          <w:szCs w:val="22"/>
        </w:rPr>
        <w:t>9</w:t>
      </w:r>
      <w:r w:rsidRPr="00584468">
        <w:rPr>
          <w:rFonts w:ascii="Arial Narrow" w:hAnsi="Arial Narrow" w:cs="Arial"/>
          <w:sz w:val="22"/>
          <w:szCs w:val="22"/>
        </w:rPr>
        <w:t>,</w:t>
      </w:r>
      <w:r w:rsidRPr="00584468">
        <w:rPr>
          <w:rFonts w:ascii="Arial Narrow" w:hAnsi="Arial Narrow" w:cs="Arial"/>
          <w:b/>
          <w:bCs/>
          <w:sz w:val="22"/>
          <w:szCs w:val="22"/>
          <w:lang w:eastAsia="es-CO"/>
        </w:rPr>
        <w:t xml:space="preserve"> </w:t>
      </w:r>
      <w:r w:rsidRPr="00584468">
        <w:rPr>
          <w:rFonts w:ascii="Arial Narrow" w:hAnsi="Arial Narrow" w:cs="Arial"/>
          <w:sz w:val="22"/>
          <w:szCs w:val="22"/>
        </w:rPr>
        <w:t>y la propuesta, que hacen parte integral del presente contrato, en los precios relacionados en la siguiente clausula.</w:t>
      </w:r>
    </w:p>
    <w:p w:rsidR="00B909E1" w:rsidRPr="00584468" w:rsidRDefault="00B909E1" w:rsidP="00B909E1">
      <w:pPr>
        <w:tabs>
          <w:tab w:val="left" w:pos="2552"/>
        </w:tabs>
        <w:jc w:val="both"/>
        <w:rPr>
          <w:rFonts w:ascii="Arial Narrow" w:hAnsi="Arial Narrow" w:cs="Tahoma"/>
          <w:sz w:val="22"/>
          <w:szCs w:val="22"/>
        </w:rPr>
      </w:pPr>
    </w:p>
    <w:p w:rsidR="00B909E1" w:rsidRDefault="00B909E1" w:rsidP="00B909E1">
      <w:pPr>
        <w:autoSpaceDE w:val="0"/>
        <w:autoSpaceDN w:val="0"/>
        <w:adjustRightInd w:val="0"/>
        <w:jc w:val="both"/>
        <w:rPr>
          <w:rFonts w:ascii="Arial Narrow" w:hAnsi="Arial Narrow"/>
          <w:sz w:val="22"/>
          <w:szCs w:val="22"/>
        </w:rPr>
      </w:pPr>
      <w:r w:rsidRPr="00843A03">
        <w:rPr>
          <w:rFonts w:ascii="Arial Narrow" w:hAnsi="Arial Narrow" w:cs="Arial"/>
          <w:b/>
          <w:sz w:val="22"/>
          <w:szCs w:val="22"/>
          <w:u w:val="single"/>
        </w:rPr>
        <w:t>CLÁUSULA SEGUNDA</w:t>
      </w:r>
      <w:r w:rsidRPr="00843A03">
        <w:rPr>
          <w:rFonts w:ascii="Arial Narrow" w:hAnsi="Arial Narrow" w:cs="Arial"/>
          <w:b/>
          <w:sz w:val="22"/>
          <w:szCs w:val="22"/>
        </w:rPr>
        <w:t>.- VALOR:</w:t>
      </w:r>
      <w:r w:rsidRPr="00843A03">
        <w:rPr>
          <w:rFonts w:ascii="Arial Narrow" w:hAnsi="Arial Narrow" w:cs="Arial"/>
          <w:sz w:val="22"/>
          <w:szCs w:val="22"/>
        </w:rPr>
        <w:t xml:space="preserve"> El valor del presente contrato es por la suma de </w:t>
      </w:r>
      <w:r w:rsidR="00912BB0" w:rsidRPr="00912BB0">
        <w:rPr>
          <w:rFonts w:ascii="Arial Narrow" w:hAnsi="Arial Narrow" w:cs="Tahoma"/>
          <w:b/>
          <w:bCs/>
          <w:sz w:val="22"/>
          <w:szCs w:val="22"/>
        </w:rPr>
        <w:t>DOSCIENTOS CUARENTA Y NUEVE MILLONES NOVECIENTOS MIL PESOS ($249.900.00.00) MCTE</w:t>
      </w:r>
      <w:r w:rsidR="00912BB0">
        <w:rPr>
          <w:rFonts w:ascii="Arial Narrow" w:hAnsi="Arial Narrow" w:cs="Tahoma"/>
          <w:b/>
          <w:bCs/>
          <w:sz w:val="22"/>
          <w:szCs w:val="22"/>
        </w:rPr>
        <w:t xml:space="preserve"> </w:t>
      </w:r>
      <w:r w:rsidRPr="009E4A1D">
        <w:rPr>
          <w:rFonts w:ascii="Arial Narrow" w:hAnsi="Arial Narrow" w:cs="Tahoma"/>
          <w:b/>
          <w:bCs/>
          <w:sz w:val="22"/>
          <w:szCs w:val="22"/>
        </w:rPr>
        <w:t>IVA INCLUIDO</w:t>
      </w:r>
      <w:r w:rsidRPr="00843A03">
        <w:rPr>
          <w:rFonts w:ascii="Arial Narrow" w:hAnsi="Arial Narrow"/>
          <w:sz w:val="22"/>
          <w:szCs w:val="22"/>
        </w:rPr>
        <w:t xml:space="preserve">, </w:t>
      </w:r>
      <w:r w:rsidRPr="00843A03">
        <w:rPr>
          <w:rFonts w:ascii="Arial Narrow" w:hAnsi="Arial Narrow" w:cs="Tahoma"/>
          <w:sz w:val="22"/>
          <w:szCs w:val="22"/>
        </w:rPr>
        <w:t>respaldado con el Certificado de Disponibilidad Presupuestal N</w:t>
      </w:r>
      <w:proofErr w:type="gramStart"/>
      <w:r w:rsidRPr="00843A03">
        <w:rPr>
          <w:rFonts w:ascii="Arial Narrow" w:hAnsi="Arial Narrow" w:cs="Tahoma"/>
          <w:sz w:val="22"/>
          <w:szCs w:val="22"/>
        </w:rPr>
        <w:t xml:space="preserve">° </w:t>
      </w:r>
      <w:r w:rsidR="00912BB0" w:rsidRPr="00912BB0">
        <w:rPr>
          <w:rFonts w:ascii="Arial Narrow" w:hAnsi="Arial Narrow"/>
          <w:bCs/>
          <w:sz w:val="22"/>
          <w:szCs w:val="22"/>
        </w:rPr>
        <w:t>.</w:t>
      </w:r>
      <w:proofErr w:type="gramEnd"/>
      <w:r w:rsidR="00912BB0" w:rsidRPr="00912BB0">
        <w:rPr>
          <w:rFonts w:ascii="Arial Narrow" w:hAnsi="Arial Narrow"/>
          <w:bCs/>
          <w:sz w:val="22"/>
          <w:szCs w:val="22"/>
        </w:rPr>
        <w:t xml:space="preserve"> 4119 de fecha 21 de febrero de 2019, bajo el rubro presupuestal A-02-02-02-008 SERVICIOS PRESTADOS A LAS EMPRESAS Y SERVICIOS DE PRODUCCION expedido por el Jefe de Presupuesto del CENAC PERSONAL</w:t>
      </w:r>
      <w:r w:rsidRPr="00843A03">
        <w:rPr>
          <w:rFonts w:ascii="Arial Narrow" w:hAnsi="Arial Narrow"/>
          <w:sz w:val="22"/>
          <w:szCs w:val="22"/>
        </w:rPr>
        <w:t>,  expedido por el Jefe de Presupuesto del CENAC PERSONAL, y que se ejecutarán</w:t>
      </w:r>
      <w:r>
        <w:rPr>
          <w:rFonts w:ascii="Arial Narrow" w:hAnsi="Arial Narrow"/>
          <w:sz w:val="22"/>
          <w:szCs w:val="22"/>
        </w:rPr>
        <w:t xml:space="preserve"> </w:t>
      </w:r>
      <w:r w:rsidRPr="00843A03">
        <w:rPr>
          <w:rFonts w:ascii="Arial Narrow" w:hAnsi="Arial Narrow"/>
          <w:sz w:val="22"/>
          <w:szCs w:val="22"/>
        </w:rPr>
        <w:t xml:space="preserve">de acuerdo </w:t>
      </w:r>
      <w:r>
        <w:rPr>
          <w:rFonts w:ascii="Arial Narrow" w:hAnsi="Arial Narrow"/>
          <w:sz w:val="22"/>
          <w:szCs w:val="22"/>
        </w:rPr>
        <w:t>a la siguiente</w:t>
      </w:r>
      <w:r w:rsidR="00B12386">
        <w:rPr>
          <w:rFonts w:ascii="Arial Narrow" w:hAnsi="Arial Narrow"/>
          <w:sz w:val="22"/>
          <w:szCs w:val="22"/>
        </w:rPr>
        <w:t>s</w:t>
      </w:r>
      <w:r>
        <w:rPr>
          <w:rFonts w:ascii="Arial Narrow" w:hAnsi="Arial Narrow"/>
          <w:sz w:val="22"/>
          <w:szCs w:val="22"/>
        </w:rPr>
        <w:t xml:space="preserve"> tabla</w:t>
      </w:r>
      <w:r w:rsidR="00B12386">
        <w:rPr>
          <w:rFonts w:ascii="Arial Narrow" w:hAnsi="Arial Narrow"/>
          <w:sz w:val="22"/>
          <w:szCs w:val="22"/>
        </w:rPr>
        <w:t xml:space="preserve">s. </w:t>
      </w:r>
    </w:p>
    <w:p w:rsidR="00B12386" w:rsidRPr="00B12386" w:rsidRDefault="00B12386" w:rsidP="00B909E1">
      <w:pPr>
        <w:autoSpaceDE w:val="0"/>
        <w:autoSpaceDN w:val="0"/>
        <w:adjustRightInd w:val="0"/>
        <w:jc w:val="both"/>
        <w:rPr>
          <w:rFonts w:ascii="Arial Narrow" w:hAnsi="Arial Narrow"/>
          <w:b/>
          <w:sz w:val="22"/>
          <w:szCs w:val="22"/>
        </w:rPr>
      </w:pPr>
    </w:p>
    <w:p w:rsidR="00B12386" w:rsidRPr="00B12386" w:rsidRDefault="00B12386" w:rsidP="00B12386">
      <w:pPr>
        <w:pStyle w:val="Prrafodelista"/>
        <w:numPr>
          <w:ilvl w:val="0"/>
          <w:numId w:val="33"/>
        </w:numPr>
        <w:autoSpaceDE w:val="0"/>
        <w:autoSpaceDN w:val="0"/>
        <w:adjustRightInd w:val="0"/>
        <w:jc w:val="both"/>
        <w:rPr>
          <w:rFonts w:ascii="Arial Narrow" w:hAnsi="Arial Narrow"/>
          <w:b/>
          <w:sz w:val="22"/>
          <w:szCs w:val="22"/>
        </w:rPr>
      </w:pPr>
      <w:r w:rsidRPr="00B12386">
        <w:rPr>
          <w:rFonts w:ascii="Arial Narrow" w:hAnsi="Arial Narrow"/>
          <w:b/>
          <w:sz w:val="22"/>
          <w:szCs w:val="22"/>
          <w:lang w:val="es-CO"/>
        </w:rPr>
        <w:t xml:space="preserve">Tabla de precios: </w:t>
      </w:r>
    </w:p>
    <w:p w:rsidR="00B909E1" w:rsidRDefault="00B909E1" w:rsidP="00B909E1">
      <w:pPr>
        <w:autoSpaceDE w:val="0"/>
        <w:autoSpaceDN w:val="0"/>
        <w:adjustRightInd w:val="0"/>
        <w:jc w:val="both"/>
        <w:rPr>
          <w:rFonts w:ascii="Arial Narrow" w:hAnsi="Arial Narrow" w:cs="Tahoma"/>
          <w:b/>
          <w:sz w:val="22"/>
          <w:szCs w:val="22"/>
        </w:rPr>
      </w:pPr>
    </w:p>
    <w:p w:rsidR="00840A12" w:rsidRDefault="00840A12" w:rsidP="00840A12">
      <w:pPr>
        <w:tabs>
          <w:tab w:val="left" w:pos="1701"/>
        </w:tabs>
        <w:jc w:val="both"/>
        <w:rPr>
          <w:rFonts w:ascii="Arial Narrow" w:hAnsi="Arial Narrow"/>
          <w:sz w:val="22"/>
          <w:szCs w:val="22"/>
        </w:rPr>
      </w:pPr>
      <w:r>
        <w:rPr>
          <w:noProof/>
          <w:lang w:eastAsia="es-CO"/>
        </w:rPr>
        <w:drawing>
          <wp:inline distT="0" distB="0" distL="0" distR="0" wp14:anchorId="17A49FB9" wp14:editId="219044BD">
            <wp:extent cx="5334000" cy="130048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0" cy="1300480"/>
                    </a:xfrm>
                    <a:prstGeom prst="rect">
                      <a:avLst/>
                    </a:prstGeom>
                    <a:noFill/>
                    <a:ln>
                      <a:noFill/>
                    </a:ln>
                  </pic:spPr>
                </pic:pic>
              </a:graphicData>
            </a:graphic>
          </wp:inline>
        </w:drawing>
      </w:r>
    </w:p>
    <w:p w:rsidR="00B12386" w:rsidRDefault="00B12386" w:rsidP="00B12386">
      <w:pPr>
        <w:tabs>
          <w:tab w:val="left" w:pos="426"/>
        </w:tabs>
        <w:jc w:val="both"/>
        <w:rPr>
          <w:rFonts w:ascii="Arial Narrow" w:hAnsi="Arial Narrow"/>
          <w:b/>
          <w:bCs/>
          <w:sz w:val="16"/>
          <w:szCs w:val="16"/>
        </w:rPr>
      </w:pPr>
      <w:r>
        <w:rPr>
          <w:rFonts w:ascii="Arial Narrow" w:hAnsi="Arial Narrow"/>
          <w:b/>
          <w:bCs/>
          <w:sz w:val="16"/>
          <w:szCs w:val="16"/>
        </w:rPr>
        <w:t>Nota 1: CONSIDERACIÓN TRIBUTARIA EXCLUSION DE IVA SERVICIOS DE COMPUTACIÓN EN LA NUBE Numeral 21 del Artículo 476 del Estatuto Tributario. SERVICIOS EXCLUIDOS DEL IMPUESTO SOBRE LAS VENTAS. “Suministro de páginas web, servidores (hosting), computación en la nube (cloud computing)”.</w:t>
      </w:r>
    </w:p>
    <w:p w:rsidR="00115412" w:rsidRDefault="00115412" w:rsidP="00B12386">
      <w:pPr>
        <w:tabs>
          <w:tab w:val="left" w:pos="426"/>
        </w:tabs>
        <w:jc w:val="both"/>
        <w:rPr>
          <w:rFonts w:ascii="Arial Narrow" w:hAnsi="Arial Narrow"/>
          <w:b/>
          <w:bCs/>
          <w:sz w:val="16"/>
          <w:szCs w:val="16"/>
        </w:rPr>
      </w:pPr>
    </w:p>
    <w:p w:rsidR="00115412" w:rsidRDefault="00115412" w:rsidP="00B12386">
      <w:pPr>
        <w:tabs>
          <w:tab w:val="left" w:pos="426"/>
        </w:tabs>
        <w:jc w:val="both"/>
        <w:rPr>
          <w:rFonts w:ascii="Arial Narrow" w:hAnsi="Arial Narrow" w:cs="Tahoma"/>
          <w:b/>
          <w:sz w:val="22"/>
          <w:szCs w:val="22"/>
        </w:rPr>
      </w:pPr>
    </w:p>
    <w:p w:rsidR="00B12386" w:rsidRDefault="00B12386" w:rsidP="00840A12">
      <w:pPr>
        <w:tabs>
          <w:tab w:val="left" w:pos="426"/>
        </w:tabs>
        <w:jc w:val="both"/>
        <w:rPr>
          <w:rFonts w:ascii="Arial Narrow" w:hAnsi="Arial Narrow"/>
          <w:b/>
          <w:bCs/>
          <w:sz w:val="16"/>
          <w:szCs w:val="16"/>
        </w:rPr>
      </w:pPr>
    </w:p>
    <w:p w:rsidR="00B12386" w:rsidRDefault="00B12386" w:rsidP="00840A12">
      <w:pPr>
        <w:tabs>
          <w:tab w:val="left" w:pos="426"/>
        </w:tabs>
        <w:jc w:val="both"/>
        <w:rPr>
          <w:rFonts w:ascii="Arial Narrow" w:hAnsi="Arial Narrow"/>
          <w:b/>
          <w:bCs/>
          <w:sz w:val="16"/>
          <w:szCs w:val="16"/>
        </w:rPr>
      </w:pPr>
    </w:p>
    <w:p w:rsidR="00B12386" w:rsidRPr="00B12386" w:rsidRDefault="00B12386" w:rsidP="00B12386">
      <w:pPr>
        <w:pStyle w:val="Prrafodelista"/>
        <w:numPr>
          <w:ilvl w:val="0"/>
          <w:numId w:val="33"/>
        </w:numPr>
        <w:tabs>
          <w:tab w:val="left" w:pos="426"/>
        </w:tabs>
        <w:jc w:val="both"/>
        <w:rPr>
          <w:rFonts w:ascii="Arial Narrow" w:hAnsi="Arial Narrow"/>
          <w:b/>
          <w:bCs/>
          <w:sz w:val="22"/>
          <w:szCs w:val="22"/>
        </w:rPr>
      </w:pPr>
      <w:r>
        <w:rPr>
          <w:rFonts w:ascii="Arial Narrow" w:hAnsi="Arial Narrow"/>
          <w:b/>
          <w:bCs/>
          <w:sz w:val="22"/>
          <w:szCs w:val="22"/>
          <w:lang w:val="es-CO"/>
        </w:rPr>
        <w:lastRenderedPageBreak/>
        <w:t xml:space="preserve">Tabla </w:t>
      </w:r>
      <w:r w:rsidRPr="00B12386">
        <w:rPr>
          <w:rFonts w:ascii="Arial Narrow" w:hAnsi="Arial Narrow"/>
          <w:b/>
          <w:bCs/>
          <w:sz w:val="22"/>
          <w:szCs w:val="22"/>
          <w:lang w:val="es-CO"/>
        </w:rPr>
        <w:t xml:space="preserve">Especificaciones Técnicas: </w:t>
      </w:r>
    </w:p>
    <w:p w:rsidR="00B12386" w:rsidRPr="00B12386" w:rsidRDefault="00B12386" w:rsidP="00B12386">
      <w:pPr>
        <w:rPr>
          <w:rFonts w:ascii="Arial Narrow" w:eastAsia="HelveticaNeue-Light" w:hAnsi="Arial Narrow"/>
          <w:sz w:val="22"/>
          <w:szCs w:val="22"/>
          <w:lang w:val="es-MX"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203"/>
        <w:gridCol w:w="1203"/>
        <w:gridCol w:w="3939"/>
        <w:gridCol w:w="924"/>
        <w:gridCol w:w="997"/>
      </w:tblGrid>
      <w:tr w:rsidR="00B12386" w:rsidRPr="00B12386" w:rsidTr="00B12386">
        <w:trPr>
          <w:trHeight w:val="20"/>
        </w:trPr>
        <w:tc>
          <w:tcPr>
            <w:tcW w:w="322"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ITEM</w:t>
            </w:r>
          </w:p>
        </w:tc>
        <w:tc>
          <w:tcPr>
            <w:tcW w:w="681"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ELEMENTO</w:t>
            </w:r>
          </w:p>
        </w:tc>
        <w:tc>
          <w:tcPr>
            <w:tcW w:w="681"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CODIGO UNSPSC</w:t>
            </w:r>
          </w:p>
        </w:tc>
        <w:tc>
          <w:tcPr>
            <w:tcW w:w="2229"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ESPECIFICACIÓN TÉCNICA</w:t>
            </w:r>
          </w:p>
        </w:tc>
        <w:tc>
          <w:tcPr>
            <w:tcW w:w="523"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UNIDAD DE MEDIDA</w:t>
            </w:r>
          </w:p>
        </w:tc>
        <w:tc>
          <w:tcPr>
            <w:tcW w:w="564" w:type="pct"/>
            <w:shd w:val="clear" w:color="000000" w:fill="BFBFBF"/>
            <w:vAlign w:val="center"/>
            <w:hideMark/>
          </w:tcPr>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CANTIDAD</w:t>
            </w:r>
          </w:p>
        </w:tc>
      </w:tr>
      <w:tr w:rsidR="00B12386" w:rsidRPr="00B12386" w:rsidTr="00B12386">
        <w:trPr>
          <w:trHeight w:val="20"/>
        </w:trPr>
        <w:tc>
          <w:tcPr>
            <w:tcW w:w="322"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1</w:t>
            </w:r>
          </w:p>
        </w:tc>
        <w:tc>
          <w:tcPr>
            <w:tcW w:w="681"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SERVICIO DE MONITOREO AMBIENTAL Y ALERTAS DE TORMENTAS EL</w:t>
            </w:r>
            <w:r w:rsidRPr="00B12386">
              <w:rPr>
                <w:rFonts w:ascii="Arial Narrow" w:hAnsi="Arial Narrow" w:cs="Calibri" w:hint="eastAsia"/>
                <w:b/>
                <w:bCs/>
                <w:sz w:val="16"/>
                <w:szCs w:val="16"/>
                <w:lang w:eastAsia="es-CO"/>
              </w:rPr>
              <w:t>É</w:t>
            </w:r>
            <w:r w:rsidRPr="00B12386">
              <w:rPr>
                <w:rFonts w:ascii="Arial Narrow" w:hAnsi="Arial Narrow" w:cs="Calibri"/>
                <w:b/>
                <w:bCs/>
                <w:sz w:val="16"/>
                <w:szCs w:val="16"/>
                <w:lang w:eastAsia="es-CO"/>
              </w:rPr>
              <w:t>CTRICAS (RAYOS) EN LA NUBE, CON SISTEMA DE DETECCI</w:t>
            </w:r>
            <w:r w:rsidRPr="00B12386">
              <w:rPr>
                <w:rFonts w:ascii="Arial Narrow" w:hAnsi="Arial Narrow" w:cs="Calibri" w:hint="eastAsia"/>
                <w:b/>
                <w:bCs/>
                <w:sz w:val="16"/>
                <w:szCs w:val="16"/>
                <w:lang w:eastAsia="es-CO"/>
              </w:rPr>
              <w:t>Ó</w:t>
            </w:r>
            <w:r w:rsidRPr="00B12386">
              <w:rPr>
                <w:rFonts w:ascii="Arial Narrow" w:hAnsi="Arial Narrow" w:cs="Calibri"/>
                <w:b/>
                <w:bCs/>
                <w:sz w:val="16"/>
                <w:szCs w:val="16"/>
                <w:lang w:eastAsia="es-CO"/>
              </w:rPr>
              <w:t>N CLASE B SEG</w:t>
            </w:r>
            <w:r w:rsidRPr="00B12386">
              <w:rPr>
                <w:rFonts w:ascii="Arial Narrow" w:hAnsi="Arial Narrow" w:cs="Calibri" w:hint="eastAsia"/>
                <w:b/>
                <w:bCs/>
                <w:sz w:val="16"/>
                <w:szCs w:val="16"/>
                <w:lang w:eastAsia="es-CO"/>
              </w:rPr>
              <w:t>Ú</w:t>
            </w:r>
            <w:r w:rsidRPr="00B12386">
              <w:rPr>
                <w:rFonts w:ascii="Arial Narrow" w:hAnsi="Arial Narrow" w:cs="Calibri"/>
                <w:b/>
                <w:bCs/>
                <w:sz w:val="16"/>
                <w:szCs w:val="16"/>
                <w:lang w:eastAsia="es-CO"/>
              </w:rPr>
              <w:t>N LA NORMA IEC62793 DE 2016 PARA PRESERVAR LA VIDA E INTEGRIDAD DE LOS SOLDADOS EN PRIMERA L</w:t>
            </w:r>
            <w:r w:rsidRPr="00B12386">
              <w:rPr>
                <w:rFonts w:ascii="Arial Narrow" w:hAnsi="Arial Narrow" w:cs="Calibri" w:hint="eastAsia"/>
                <w:b/>
                <w:bCs/>
                <w:sz w:val="16"/>
                <w:szCs w:val="16"/>
                <w:lang w:eastAsia="es-CO"/>
              </w:rPr>
              <w:t>Í</w:t>
            </w:r>
            <w:r w:rsidRPr="00B12386">
              <w:rPr>
                <w:rFonts w:ascii="Arial Narrow" w:hAnsi="Arial Narrow" w:cs="Calibri"/>
                <w:b/>
                <w:bCs/>
                <w:sz w:val="16"/>
                <w:szCs w:val="16"/>
                <w:lang w:eastAsia="es-CO"/>
              </w:rPr>
              <w:t>NEA POR EFECTOS DE TORMENTAS EL</w:t>
            </w:r>
            <w:r w:rsidRPr="00B12386">
              <w:rPr>
                <w:rFonts w:ascii="Arial Narrow" w:hAnsi="Arial Narrow" w:cs="Calibri" w:hint="eastAsia"/>
                <w:b/>
                <w:bCs/>
                <w:sz w:val="16"/>
                <w:szCs w:val="16"/>
                <w:lang w:eastAsia="es-CO"/>
              </w:rPr>
              <w:t>É</w:t>
            </w:r>
            <w:r w:rsidRPr="00B12386">
              <w:rPr>
                <w:rFonts w:ascii="Arial Narrow" w:hAnsi="Arial Narrow" w:cs="Calibri"/>
                <w:b/>
                <w:bCs/>
                <w:sz w:val="16"/>
                <w:szCs w:val="16"/>
                <w:lang w:eastAsia="es-CO"/>
              </w:rPr>
              <w:t>CTRICAS.</w:t>
            </w:r>
          </w:p>
        </w:tc>
        <w:tc>
          <w:tcPr>
            <w:tcW w:w="681" w:type="pct"/>
            <w:shd w:val="clear" w:color="auto" w:fill="auto"/>
            <w:vAlign w:val="center"/>
            <w:hideMark/>
          </w:tcPr>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p>
          <w:p w:rsidR="00B12386" w:rsidRPr="00B12386" w:rsidRDefault="00B12386" w:rsidP="00B12386">
            <w:pPr>
              <w:jc w:val="center"/>
              <w:rPr>
                <w:rFonts w:ascii="Arial Narrow" w:hAnsi="Arial Narrow" w:cs="Calibri"/>
                <w:b/>
                <w:bCs/>
                <w:sz w:val="16"/>
                <w:szCs w:val="16"/>
                <w:lang w:eastAsia="es-CO"/>
              </w:rPr>
            </w:pPr>
            <w:r w:rsidRPr="00B12386">
              <w:rPr>
                <w:rFonts w:ascii="Arial Narrow" w:hAnsi="Arial Narrow" w:cs="Calibri"/>
                <w:b/>
                <w:bCs/>
                <w:sz w:val="16"/>
                <w:szCs w:val="16"/>
                <w:lang w:eastAsia="es-CO"/>
              </w:rPr>
              <w:t>81101713</w:t>
            </w:r>
          </w:p>
          <w:p w:rsidR="00B12386" w:rsidRPr="00B12386" w:rsidRDefault="00B12386" w:rsidP="00B12386">
            <w:pPr>
              <w:jc w:val="center"/>
              <w:rPr>
                <w:rFonts w:ascii="Arial Narrow" w:hAnsi="Arial Narrow" w:cs="Calibri"/>
                <w:b/>
                <w:bCs/>
                <w:sz w:val="16"/>
                <w:szCs w:val="16"/>
                <w:lang w:eastAsia="es-CO"/>
              </w:rPr>
            </w:pPr>
          </w:p>
        </w:tc>
        <w:tc>
          <w:tcPr>
            <w:tcW w:w="2229" w:type="pct"/>
            <w:shd w:val="clear" w:color="auto" w:fill="auto"/>
            <w:vAlign w:val="center"/>
            <w:hideMark/>
          </w:tcPr>
          <w:p w:rsidR="00B12386" w:rsidRPr="00B12386" w:rsidRDefault="00B12386" w:rsidP="00B12386">
            <w:pPr>
              <w:jc w:val="both"/>
              <w:rPr>
                <w:rFonts w:ascii="Arial Narrow" w:hAnsi="Arial Narrow" w:cs="Arial"/>
                <w:bCs/>
                <w:sz w:val="16"/>
                <w:szCs w:val="16"/>
                <w:lang w:eastAsia="es-CO"/>
              </w:rPr>
            </w:pPr>
            <w:r w:rsidRPr="00B12386">
              <w:rPr>
                <w:rFonts w:ascii="Arial Narrow" w:hAnsi="Arial Narrow" w:cs="Arial"/>
                <w:bCs/>
                <w:sz w:val="16"/>
                <w:szCs w:val="16"/>
                <w:lang w:eastAsia="es-CO"/>
              </w:rPr>
              <w:t>Servicio de monitoreo ambiental y alertas de tormentas el</w:t>
            </w:r>
            <w:r w:rsidRPr="00B12386">
              <w:rPr>
                <w:rFonts w:ascii="Arial Narrow" w:hAnsi="Arial Narrow" w:cs="Arial" w:hint="eastAsia"/>
                <w:bCs/>
                <w:sz w:val="16"/>
                <w:szCs w:val="16"/>
                <w:lang w:eastAsia="es-CO"/>
              </w:rPr>
              <w:t>é</w:t>
            </w:r>
            <w:r w:rsidRPr="00B12386">
              <w:rPr>
                <w:rFonts w:ascii="Arial Narrow" w:hAnsi="Arial Narrow" w:cs="Arial"/>
                <w:bCs/>
                <w:sz w:val="16"/>
                <w:szCs w:val="16"/>
                <w:lang w:eastAsia="es-CO"/>
              </w:rPr>
              <w:t>ctricas (rayos) en la nube, con sistema de detecci</w:t>
            </w:r>
            <w:r w:rsidRPr="00B12386">
              <w:rPr>
                <w:rFonts w:ascii="Arial Narrow" w:hAnsi="Arial Narrow" w:cs="Arial" w:hint="eastAsia"/>
                <w:bCs/>
                <w:sz w:val="16"/>
                <w:szCs w:val="16"/>
                <w:lang w:eastAsia="es-CO"/>
              </w:rPr>
              <w:t>ó</w:t>
            </w:r>
            <w:r w:rsidRPr="00B12386">
              <w:rPr>
                <w:rFonts w:ascii="Arial Narrow" w:hAnsi="Arial Narrow" w:cs="Arial"/>
                <w:bCs/>
                <w:sz w:val="16"/>
                <w:szCs w:val="16"/>
                <w:lang w:eastAsia="es-CO"/>
              </w:rPr>
              <w:t>n clase b seg</w:t>
            </w:r>
            <w:r w:rsidRPr="00B12386">
              <w:rPr>
                <w:rFonts w:ascii="Arial Narrow" w:hAnsi="Arial Narrow" w:cs="Arial" w:hint="eastAsia"/>
                <w:bCs/>
                <w:sz w:val="16"/>
                <w:szCs w:val="16"/>
                <w:lang w:eastAsia="es-CO"/>
              </w:rPr>
              <w:t>ú</w:t>
            </w:r>
            <w:r w:rsidRPr="00B12386">
              <w:rPr>
                <w:rFonts w:ascii="Arial Narrow" w:hAnsi="Arial Narrow" w:cs="Arial"/>
                <w:bCs/>
                <w:sz w:val="16"/>
                <w:szCs w:val="16"/>
                <w:lang w:eastAsia="es-CO"/>
              </w:rPr>
              <w:t>n la norma iec62793 de 2016 para preservar la vida e integridad de los soldados en primera l</w:t>
            </w:r>
            <w:r w:rsidRPr="00B12386">
              <w:rPr>
                <w:rFonts w:ascii="Arial Narrow" w:hAnsi="Arial Narrow" w:cs="Arial" w:hint="eastAsia"/>
                <w:bCs/>
                <w:sz w:val="16"/>
                <w:szCs w:val="16"/>
                <w:lang w:eastAsia="es-CO"/>
              </w:rPr>
              <w:t>í</w:t>
            </w:r>
            <w:r w:rsidRPr="00B12386">
              <w:rPr>
                <w:rFonts w:ascii="Arial Narrow" w:hAnsi="Arial Narrow" w:cs="Arial"/>
                <w:bCs/>
                <w:sz w:val="16"/>
                <w:szCs w:val="16"/>
                <w:lang w:eastAsia="es-CO"/>
              </w:rPr>
              <w:t>nea por efectos de tormentas el</w:t>
            </w:r>
            <w:r w:rsidRPr="00B12386">
              <w:rPr>
                <w:rFonts w:ascii="Arial Narrow" w:hAnsi="Arial Narrow" w:cs="Arial" w:hint="eastAsia"/>
                <w:bCs/>
                <w:sz w:val="16"/>
                <w:szCs w:val="16"/>
                <w:lang w:eastAsia="es-CO"/>
              </w:rPr>
              <w:t>é</w:t>
            </w:r>
            <w:r w:rsidRPr="00B12386">
              <w:rPr>
                <w:rFonts w:ascii="Arial Narrow" w:hAnsi="Arial Narrow" w:cs="Arial"/>
                <w:bCs/>
                <w:sz w:val="16"/>
                <w:szCs w:val="16"/>
                <w:lang w:eastAsia="es-CO"/>
              </w:rPr>
              <w:t>ctricas.</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Arial"/>
                <w:b/>
                <w:sz w:val="16"/>
                <w:szCs w:val="16"/>
                <w:lang w:val="es-ES" w:eastAsia="es-CO"/>
              </w:rPr>
            </w:pPr>
            <w:r w:rsidRPr="00B12386">
              <w:rPr>
                <w:rFonts w:ascii="Arial Narrow" w:hAnsi="Arial Narrow" w:cs="Arial"/>
                <w:b/>
                <w:sz w:val="16"/>
                <w:szCs w:val="16"/>
                <w:lang w:val="es-ES" w:eastAsia="es-CO"/>
              </w:rPr>
              <w:t>DESCRIPCIÓN DEL SISTEMA.</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sz w:val="16"/>
                <w:szCs w:val="16"/>
                <w:lang w:val="es-ES" w:eastAsia="es-CO"/>
              </w:rPr>
            </w:pPr>
            <w:r w:rsidRPr="00B12386">
              <w:rPr>
                <w:rFonts w:ascii="Arial Narrow" w:hAnsi="Arial Narrow" w:cs="Arial"/>
                <w:sz w:val="16"/>
                <w:szCs w:val="16"/>
                <w:lang w:val="es-ES" w:eastAsia="es-CO"/>
              </w:rPr>
              <w:t>El servicio debe prestarse a través de un sistema en la nube y a travez de antenas captadoras tipo B instaladas en el territorio nacional, c</w:t>
            </w:r>
            <w:r w:rsidRPr="00B12386">
              <w:rPr>
                <w:rFonts w:ascii="Arial Narrow" w:hAnsi="Arial Narrow" w:cs="Arial"/>
                <w:sz w:val="16"/>
                <w:szCs w:val="16"/>
                <w:lang w:eastAsia="es-CO"/>
              </w:rPr>
              <w:t>on eficiencia de detección igual o mayor a 90% y error de localización geográfica del rayo no superior a 500 metros.</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sz w:val="16"/>
                <w:szCs w:val="16"/>
                <w:lang w:val="es-ES" w:eastAsia="es-CO"/>
              </w:rPr>
            </w:pPr>
            <w:r w:rsidRPr="00B12386">
              <w:rPr>
                <w:rFonts w:ascii="Arial Narrow" w:hAnsi="Arial Narrow" w:cs="Arial"/>
                <w:sz w:val="16"/>
                <w:szCs w:val="16"/>
                <w:lang w:val="es-ES" w:eastAsia="es-CO"/>
              </w:rPr>
              <w:t>Una plataforma informática, aplicativo o software que capte y procese la información de las antenas, así:</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Brinde información de la caída de rayos en tiempo real en todo el territorio nacional, identifique  en qué sectores hubo la descarga eléctrica e indique las coordenadas.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Indique la dirección de desplazamiento de la tormenta.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Permita visualizar los rayos y el desplazamiento de los mismos. </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Brinde información de datos históricos de rayos y alertas de horas, días, meses y años anteriores.</w:t>
            </w:r>
          </w:p>
          <w:p w:rsidR="00B12386" w:rsidRPr="00B12386" w:rsidRDefault="00B12386" w:rsidP="00B12386">
            <w:pPr>
              <w:numPr>
                <w:ilvl w:val="0"/>
                <w:numId w:val="36"/>
              </w:numPr>
              <w:ind w:left="378"/>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Brinde alertas en tiempo real sobre puntos o coordenadas específicas de interés para las unidades del Ejército.</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jc w:val="both"/>
              <w:rPr>
                <w:rFonts w:ascii="Arial Narrow" w:hAnsi="Arial Narrow" w:cs="Arial"/>
                <w:b/>
                <w:sz w:val="16"/>
                <w:szCs w:val="16"/>
                <w:lang w:val="es-ES" w:eastAsia="es-CO"/>
              </w:rPr>
            </w:pPr>
            <w:r w:rsidRPr="00B12386">
              <w:rPr>
                <w:rFonts w:ascii="Arial Narrow" w:hAnsi="Arial Narrow" w:cs="Arial"/>
                <w:b/>
                <w:sz w:val="16"/>
                <w:szCs w:val="16"/>
                <w:lang w:val="es-ES" w:eastAsia="es-CO"/>
              </w:rPr>
              <w:t>DESCRIPCIÓN DEL SERVICIO</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5"/>
              </w:numPr>
              <w:ind w:left="217" w:hanging="217"/>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El contratista deberá suministrar a la DIPSE (Dirección de Preservación de la Integridad y Seguridad del Ejército) un (1) usuario y clave de acceso al sistema de monitoreo ambiental de tormentas eléctricas que contenga información  de todo el territorio nacional y al cual se pueda acceder vía internet las 24 horas del día, los siete días de la semana, durante el plazo de ejecución y obtener información según lo descrito en el sistema.</w:t>
            </w:r>
          </w:p>
          <w:p w:rsidR="00B12386" w:rsidRPr="00B12386" w:rsidRDefault="00B12386" w:rsidP="00B12386">
            <w:pPr>
              <w:jc w:val="both"/>
              <w:rPr>
                <w:rFonts w:ascii="Arial Narrow" w:hAnsi="Arial Narrow" w:cs="Arial"/>
                <w:sz w:val="16"/>
                <w:szCs w:val="16"/>
                <w:lang w:val="es-ES" w:eastAsia="es-CO"/>
              </w:rPr>
            </w:pPr>
          </w:p>
          <w:p w:rsidR="00B12386" w:rsidRPr="00B12386" w:rsidRDefault="00B12386" w:rsidP="00B12386">
            <w:pPr>
              <w:numPr>
                <w:ilvl w:val="0"/>
                <w:numId w:val="35"/>
              </w:numPr>
              <w:ind w:left="231" w:hanging="231"/>
              <w:jc w:val="both"/>
              <w:rPr>
                <w:rFonts w:ascii="Arial Narrow" w:eastAsia="Calibri" w:hAnsi="Arial Narrow" w:cs="Arial"/>
                <w:sz w:val="16"/>
                <w:szCs w:val="16"/>
                <w:lang w:val="es-ES" w:eastAsia="en-US"/>
              </w:rPr>
            </w:pPr>
            <w:r w:rsidRPr="00B12386">
              <w:rPr>
                <w:rFonts w:ascii="Arial Narrow" w:eastAsia="Calibri" w:hAnsi="Arial Narrow" w:cs="Arial"/>
                <w:bCs/>
                <w:sz w:val="16"/>
                <w:szCs w:val="16"/>
                <w:lang w:val="es-ES" w:eastAsia="en-US"/>
              </w:rPr>
              <w:t xml:space="preserve">Servicios de monitoreo ambiental y alertas de tormentas eléctricas (rayos), en la nube </w:t>
            </w:r>
            <w:r w:rsidRPr="00B12386">
              <w:rPr>
                <w:rFonts w:ascii="Arial Narrow" w:eastAsia="Calibri" w:hAnsi="Arial Narrow" w:cs="Arial"/>
                <w:sz w:val="16"/>
                <w:szCs w:val="16"/>
                <w:lang w:val="es-ES" w:eastAsia="en-US"/>
              </w:rPr>
              <w:t>para los puestos de mando DIPSE, BR30 C</w:t>
            </w:r>
            <w:r w:rsidRPr="00B12386">
              <w:rPr>
                <w:rFonts w:ascii="Arial Narrow" w:eastAsia="Calibri" w:hAnsi="Arial Narrow" w:cs="Arial" w:hint="eastAsia"/>
                <w:sz w:val="16"/>
                <w:szCs w:val="16"/>
                <w:lang w:val="es-ES" w:eastAsia="en-US"/>
              </w:rPr>
              <w:t>ú</w:t>
            </w:r>
            <w:r w:rsidRPr="00B12386">
              <w:rPr>
                <w:rFonts w:ascii="Arial Narrow" w:eastAsia="Calibri" w:hAnsi="Arial Narrow" w:cs="Arial"/>
                <w:sz w:val="16"/>
                <w:szCs w:val="16"/>
                <w:lang w:val="es-ES" w:eastAsia="en-US"/>
              </w:rPr>
              <w:t>cuta, FUVUL Tib</w:t>
            </w:r>
            <w:r w:rsidRPr="00B12386">
              <w:rPr>
                <w:rFonts w:ascii="Arial Narrow" w:eastAsia="Calibri" w:hAnsi="Arial Narrow" w:cs="Arial" w:hint="eastAsia"/>
                <w:sz w:val="16"/>
                <w:szCs w:val="16"/>
                <w:lang w:val="es-ES" w:eastAsia="en-US"/>
              </w:rPr>
              <w:t>ú</w:t>
            </w:r>
            <w:r w:rsidRPr="00B12386">
              <w:rPr>
                <w:rFonts w:ascii="Arial Narrow" w:eastAsia="Calibri" w:hAnsi="Arial Narrow" w:cs="Arial"/>
                <w:sz w:val="16"/>
                <w:szCs w:val="16"/>
                <w:lang w:val="es-ES" w:eastAsia="en-US"/>
              </w:rPr>
              <w:t>, FUDRA3 Oca</w:t>
            </w:r>
            <w:r w:rsidRPr="00B12386">
              <w:rPr>
                <w:rFonts w:ascii="Arial Narrow" w:eastAsia="Calibri" w:hAnsi="Arial Narrow" w:cs="Arial" w:hint="eastAsia"/>
                <w:sz w:val="16"/>
                <w:szCs w:val="16"/>
                <w:lang w:val="es-ES" w:eastAsia="en-US"/>
              </w:rPr>
              <w:t>ñ</w:t>
            </w:r>
            <w:r w:rsidRPr="00B12386">
              <w:rPr>
                <w:rFonts w:ascii="Arial Narrow" w:eastAsia="Calibri" w:hAnsi="Arial Narrow" w:cs="Arial"/>
                <w:sz w:val="16"/>
                <w:szCs w:val="16"/>
                <w:lang w:val="es-ES" w:eastAsia="en-US"/>
              </w:rPr>
              <w:t>a, BR3  Cali, BR23 Pasto, BR29 Popay</w:t>
            </w:r>
            <w:r w:rsidRPr="00B12386">
              <w:rPr>
                <w:rFonts w:ascii="Arial Narrow" w:eastAsia="Calibri" w:hAnsi="Arial Narrow" w:cs="Arial" w:hint="eastAsia"/>
                <w:sz w:val="16"/>
                <w:szCs w:val="16"/>
                <w:lang w:val="es-ES" w:eastAsia="en-US"/>
              </w:rPr>
              <w:t>á</w:t>
            </w:r>
            <w:r w:rsidRPr="00B12386">
              <w:rPr>
                <w:rFonts w:ascii="Arial Narrow" w:eastAsia="Calibri" w:hAnsi="Arial Narrow" w:cs="Arial"/>
                <w:sz w:val="16"/>
                <w:szCs w:val="16"/>
                <w:lang w:val="es-ES" w:eastAsia="en-US"/>
              </w:rPr>
              <w:t>n, COAPO Miranda,  BR4 Medell</w:t>
            </w:r>
            <w:r w:rsidRPr="00B12386">
              <w:rPr>
                <w:rFonts w:ascii="Arial Narrow" w:eastAsia="Calibri" w:hAnsi="Arial Narrow" w:cs="Arial" w:hint="eastAsia"/>
                <w:sz w:val="16"/>
                <w:szCs w:val="16"/>
                <w:lang w:val="es-ES" w:eastAsia="en-US"/>
              </w:rPr>
              <w:t>í</w:t>
            </w:r>
            <w:r w:rsidRPr="00B12386">
              <w:rPr>
                <w:rFonts w:ascii="Arial Narrow" w:eastAsia="Calibri" w:hAnsi="Arial Narrow" w:cs="Arial"/>
                <w:sz w:val="16"/>
                <w:szCs w:val="16"/>
                <w:lang w:val="es-ES" w:eastAsia="en-US"/>
              </w:rPr>
              <w:t xml:space="preserve">n, BR14 Puerto Berrio, FTAQUILES  Caucasia Fuerza de Tarea </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OMEGA</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 xml:space="preserve">, Larandia, Fuerza de Tarea </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ZEUS</w:t>
            </w:r>
            <w:r w:rsidRPr="00B12386">
              <w:rPr>
                <w:rFonts w:ascii="Arial Narrow" w:eastAsia="Calibri" w:hAnsi="Arial Narrow" w:cs="Arial" w:hint="eastAsia"/>
                <w:sz w:val="16"/>
                <w:szCs w:val="16"/>
                <w:lang w:val="es-ES" w:eastAsia="en-US"/>
              </w:rPr>
              <w:t>”</w:t>
            </w:r>
            <w:r w:rsidRPr="00B12386">
              <w:rPr>
                <w:rFonts w:ascii="Arial Narrow" w:eastAsia="Calibri" w:hAnsi="Arial Narrow" w:cs="Arial"/>
                <w:sz w:val="16"/>
                <w:szCs w:val="16"/>
                <w:lang w:val="es-ES" w:eastAsia="en-US"/>
              </w:rPr>
              <w:t xml:space="preserve"> Chaparral Tolima, las 24 horas del día, los siete días de la semana, durante el plazo de ejecución, quienes reciban la información del sistema en tiempo real a través de la WEB.</w:t>
            </w:r>
          </w:p>
          <w:p w:rsidR="00B12386" w:rsidRPr="00B12386" w:rsidRDefault="00B12386" w:rsidP="00B12386">
            <w:pPr>
              <w:spacing w:after="200" w:line="276" w:lineRule="auto"/>
              <w:ind w:left="720"/>
              <w:contextualSpacing/>
              <w:rPr>
                <w:rFonts w:ascii="Arial Narrow" w:eastAsia="Calibri" w:hAnsi="Arial Narrow" w:cs="Arial"/>
                <w:sz w:val="16"/>
                <w:szCs w:val="16"/>
                <w:lang w:val="es-ES" w:eastAsia="en-US"/>
              </w:rPr>
            </w:pPr>
          </w:p>
          <w:p w:rsidR="00B12386" w:rsidRPr="00B12386" w:rsidRDefault="00B12386" w:rsidP="00B12386">
            <w:pPr>
              <w:numPr>
                <w:ilvl w:val="0"/>
                <w:numId w:val="35"/>
              </w:numPr>
              <w:ind w:left="235" w:hanging="235"/>
              <w:jc w:val="both"/>
              <w:rPr>
                <w:rFonts w:ascii="Arial Narrow" w:eastAsia="Calibri" w:hAnsi="Arial Narrow" w:cs="Arial"/>
                <w:b/>
                <w:sz w:val="16"/>
                <w:szCs w:val="16"/>
                <w:lang w:val="es-ES" w:eastAsia="en-US"/>
              </w:rPr>
            </w:pPr>
            <w:r w:rsidRPr="00B12386">
              <w:rPr>
                <w:rFonts w:ascii="Arial Narrow" w:eastAsia="Calibri" w:hAnsi="Arial Narrow" w:cs="Arial"/>
                <w:b/>
                <w:sz w:val="16"/>
                <w:szCs w:val="16"/>
                <w:lang w:val="es-ES" w:eastAsia="en-US"/>
              </w:rPr>
              <w:t>Contenido de la información WEB</w:t>
            </w:r>
          </w:p>
          <w:p w:rsidR="00B12386" w:rsidRPr="00B12386" w:rsidRDefault="00B12386" w:rsidP="00B12386">
            <w:pPr>
              <w:spacing w:after="200" w:line="276" w:lineRule="auto"/>
              <w:ind w:left="237"/>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Permita visualizar, el mapa de la región y la caída de rayos en tiempo real.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Visualizar el desplazamiento de las tormentas eléctricas en el </w:t>
            </w:r>
            <w:r w:rsidRPr="00B12386">
              <w:rPr>
                <w:rFonts w:ascii="Arial Narrow" w:eastAsia="Calibri" w:hAnsi="Arial Narrow" w:cs="Arial"/>
                <w:sz w:val="16"/>
                <w:szCs w:val="16"/>
                <w:lang w:val="es-ES" w:eastAsia="en-US"/>
              </w:rPr>
              <w:lastRenderedPageBreak/>
              <w:t xml:space="preserve">área de interés.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Permita ingresar y borrar coordenadas y nombre de puntos a monitorear por la unidad militar.</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Emita tres niveles de alertas visuales y sonoras cuando los rayos estén cayendo a los 15, 10 y 5 kilómetros de diámetro del área a monitorear.  </w:t>
            </w:r>
          </w:p>
          <w:p w:rsidR="00B12386" w:rsidRPr="00B12386" w:rsidRDefault="00B12386" w:rsidP="00B12386">
            <w:pPr>
              <w:spacing w:after="200" w:line="276" w:lineRule="auto"/>
              <w:ind w:left="25"/>
              <w:contextualSpacing/>
              <w:jc w:val="both"/>
              <w:rPr>
                <w:rFonts w:ascii="Arial Narrow" w:eastAsia="Calibri" w:hAnsi="Arial Narrow" w:cs="Arial"/>
                <w:sz w:val="16"/>
                <w:szCs w:val="16"/>
                <w:lang w:val="es-ES" w:eastAsia="en-US"/>
              </w:rPr>
            </w:pP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bCs/>
                <w:sz w:val="16"/>
                <w:szCs w:val="16"/>
                <w:lang w:val="es-ES" w:eastAsia="es-CO"/>
              </w:rPr>
              <w:t>Nivel 1:</w:t>
            </w:r>
            <w:r w:rsidRPr="00B12386">
              <w:rPr>
                <w:rFonts w:ascii="Arial Narrow" w:hAnsi="Arial Narrow" w:cs="Arial"/>
                <w:sz w:val="16"/>
                <w:szCs w:val="16"/>
                <w:lang w:val="es-ES" w:eastAsia="es-CO"/>
              </w:rPr>
              <w:t xml:space="preserve"> </w:t>
            </w:r>
            <w:r w:rsidRPr="00B12386">
              <w:rPr>
                <w:rFonts w:ascii="Arial Narrow" w:hAnsi="Arial Narrow" w:cs="Arial"/>
                <w:b/>
                <w:bCs/>
                <w:i/>
                <w:iCs/>
                <w:sz w:val="16"/>
                <w:szCs w:val="16"/>
                <w:lang w:val="es-ES" w:eastAsia="es-CO"/>
              </w:rPr>
              <w:t>Tormenta eléctrica en aproximación</w:t>
            </w:r>
            <w:r w:rsidRPr="00B12386">
              <w:rPr>
                <w:rFonts w:ascii="Arial Narrow" w:hAnsi="Arial Narrow" w:cs="Arial"/>
                <w:sz w:val="16"/>
                <w:szCs w:val="16"/>
                <w:lang w:val="es-ES" w:eastAsia="es-CO"/>
              </w:rPr>
              <w:t xml:space="preserve">. Distancia entre 15 y 10 kilómetros de distancia al sitio monitoreado. </w:t>
            </w:r>
          </w:p>
          <w:p w:rsidR="00B12386" w:rsidRPr="00B12386" w:rsidRDefault="00B12386" w:rsidP="00B12386">
            <w:pPr>
              <w:rPr>
                <w:rFonts w:ascii="Arial Narrow" w:hAnsi="Arial Narrow" w:cs="Calibri"/>
                <w:sz w:val="16"/>
                <w:szCs w:val="16"/>
                <w:lang w:eastAsia="es-CO"/>
              </w:rPr>
            </w:pPr>
            <w:r w:rsidRPr="00B12386">
              <w:rPr>
                <w:rFonts w:ascii="Arial Narrow" w:hAnsi="Arial Narrow" w:cs="Calibri"/>
                <w:sz w:val="16"/>
                <w:szCs w:val="16"/>
                <w:lang w:eastAsia="es-CO"/>
              </w:rPr>
              <w:t> </w:t>
            </w: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bCs/>
                <w:sz w:val="16"/>
                <w:szCs w:val="16"/>
                <w:lang w:val="es-ES" w:eastAsia="es-CO"/>
              </w:rPr>
              <w:t>Nivel 2:</w:t>
            </w:r>
            <w:r w:rsidRPr="00B12386">
              <w:rPr>
                <w:rFonts w:ascii="Arial Narrow" w:hAnsi="Arial Narrow" w:cs="Arial"/>
                <w:sz w:val="16"/>
                <w:szCs w:val="16"/>
                <w:lang w:val="es-ES" w:eastAsia="es-CO"/>
              </w:rPr>
              <w:t xml:space="preserve"> </w:t>
            </w:r>
            <w:r w:rsidRPr="00B12386">
              <w:rPr>
                <w:rFonts w:ascii="Arial Narrow" w:hAnsi="Arial Narrow" w:cs="Arial"/>
                <w:b/>
                <w:bCs/>
                <w:i/>
                <w:iCs/>
                <w:sz w:val="16"/>
                <w:szCs w:val="16"/>
                <w:lang w:val="es-ES" w:eastAsia="es-CO"/>
              </w:rPr>
              <w:t>Tormenta eléctrica cercana</w:t>
            </w:r>
            <w:r w:rsidRPr="00B12386">
              <w:rPr>
                <w:rFonts w:ascii="Arial Narrow" w:hAnsi="Arial Narrow" w:cs="Arial"/>
                <w:sz w:val="16"/>
                <w:szCs w:val="16"/>
                <w:lang w:val="es-ES" w:eastAsia="es-CO"/>
              </w:rPr>
              <w:t>. Distancia entre 10 y 5 kilómetros de distancia al sitio a advertir.</w:t>
            </w:r>
          </w:p>
          <w:p w:rsidR="00B12386" w:rsidRPr="00B12386" w:rsidRDefault="00B12386" w:rsidP="00B12386">
            <w:pPr>
              <w:rPr>
                <w:rFonts w:ascii="Arial Narrow" w:hAnsi="Arial Narrow" w:cs="Calibri"/>
                <w:sz w:val="16"/>
                <w:szCs w:val="16"/>
                <w:lang w:eastAsia="es-CO"/>
              </w:rPr>
            </w:pPr>
            <w:r w:rsidRPr="00B12386">
              <w:rPr>
                <w:rFonts w:ascii="Arial Narrow" w:hAnsi="Arial Narrow" w:cs="Calibri"/>
                <w:sz w:val="16"/>
                <w:szCs w:val="16"/>
                <w:lang w:eastAsia="es-CO"/>
              </w:rPr>
              <w:t> </w:t>
            </w:r>
          </w:p>
          <w:p w:rsidR="00B12386" w:rsidRPr="00B12386" w:rsidRDefault="00B12386" w:rsidP="00B12386">
            <w:pPr>
              <w:spacing w:after="200" w:line="276" w:lineRule="auto"/>
              <w:contextualSpacing/>
              <w:jc w:val="both"/>
              <w:rPr>
                <w:rFonts w:ascii="Arial Narrow" w:eastAsia="Calibri" w:hAnsi="Arial Narrow" w:cs="Arial"/>
                <w:sz w:val="16"/>
                <w:szCs w:val="16"/>
                <w:lang w:val="es-ES" w:eastAsia="en-US"/>
              </w:rPr>
            </w:pPr>
            <w:r w:rsidRPr="00B12386">
              <w:rPr>
                <w:rFonts w:ascii="Arial Narrow" w:eastAsia="Calibri" w:hAnsi="Arial Narrow" w:cs="Arial"/>
                <w:b/>
                <w:bCs/>
                <w:sz w:val="16"/>
                <w:szCs w:val="16"/>
                <w:lang w:val="es-ES" w:eastAsia="en-US"/>
              </w:rPr>
              <w:t>Nivel 3:</w:t>
            </w:r>
            <w:r w:rsidRPr="00B12386">
              <w:rPr>
                <w:rFonts w:ascii="Arial Narrow" w:eastAsia="Calibri" w:hAnsi="Arial Narrow" w:cs="Arial"/>
                <w:sz w:val="16"/>
                <w:szCs w:val="16"/>
                <w:lang w:val="es-ES" w:eastAsia="en-US"/>
              </w:rPr>
              <w:t xml:space="preserve"> </w:t>
            </w:r>
            <w:r w:rsidRPr="00B12386">
              <w:rPr>
                <w:rFonts w:ascii="Arial Narrow" w:eastAsia="Calibri" w:hAnsi="Arial Narrow" w:cs="Arial"/>
                <w:b/>
                <w:bCs/>
                <w:i/>
                <w:iCs/>
                <w:sz w:val="16"/>
                <w:szCs w:val="16"/>
                <w:lang w:val="es-ES" w:eastAsia="en-US"/>
              </w:rPr>
              <w:t>Tormenta eléctrica de alto riesgo:</w:t>
            </w:r>
            <w:r w:rsidRPr="00B12386">
              <w:rPr>
                <w:rFonts w:ascii="Arial Narrow" w:eastAsia="Calibri" w:hAnsi="Arial Narrow" w:cs="Arial"/>
                <w:sz w:val="16"/>
                <w:szCs w:val="16"/>
                <w:lang w:val="es-ES" w:eastAsia="en-US"/>
              </w:rPr>
              <w:t xml:space="preserve"> a menos de 5 kilómetros del sitio monitoreado.</w:t>
            </w:r>
          </w:p>
          <w:p w:rsidR="00B12386" w:rsidRPr="00B12386" w:rsidRDefault="00B12386" w:rsidP="00B12386">
            <w:pPr>
              <w:spacing w:after="200" w:line="276" w:lineRule="auto"/>
              <w:contextualSpacing/>
              <w:jc w:val="both"/>
              <w:rPr>
                <w:rFonts w:ascii="Arial Narrow" w:eastAsia="Calibri" w:hAnsi="Arial Narrow" w:cs="Arial"/>
                <w:sz w:val="16"/>
                <w:szCs w:val="16"/>
                <w:lang w:val="es-ES" w:eastAsia="en-US"/>
              </w:rPr>
            </w:pPr>
          </w:p>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Suministre información relacionada con nú</w:t>
            </w:r>
            <w:r w:rsidRPr="00B12386">
              <w:rPr>
                <w:rFonts w:ascii="Arial Narrow" w:eastAsia="Arial" w:hAnsi="Arial Narrow" w:cs="Calibri"/>
                <w:sz w:val="16"/>
                <w:szCs w:val="16"/>
                <w:lang w:eastAsia="es-CO"/>
              </w:rPr>
              <w:t>mero de rayos que cayeron durante la tormenta eléctrica en el área monitoreada, hora que inició la tormenta, hora que se lanzaron las alertas, hora del accidente, tiempo de anticipación con que se lanzó la alerta, hora que terminó la tormenta, dirección de desplazamiento de la tormenta.</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sz w:val="16"/>
                <w:szCs w:val="16"/>
                <w:lang w:eastAsia="es-CO"/>
              </w:rPr>
              <w:t xml:space="preserve">Suministro de usuario y clave individual al sistema para cada una de las siguientes unidades DIPSE, BR30 Cúcuta, FUVUL Tibú, FUDRA3 Ocaña, </w:t>
            </w:r>
            <w:r w:rsidRPr="00B12386">
              <w:rPr>
                <w:rFonts w:ascii="Arial Narrow" w:hAnsi="Arial Narrow" w:cstheme="minorBidi"/>
                <w:color w:val="000000" w:themeColor="text1"/>
                <w:kern w:val="24"/>
                <w:sz w:val="16"/>
                <w:szCs w:val="16"/>
                <w:lang w:eastAsia="es-CO"/>
              </w:rPr>
              <w:t>BR3  Cali</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w:t>
            </w:r>
            <w:r w:rsidRPr="00B12386">
              <w:rPr>
                <w:rFonts w:ascii="Arial Narrow" w:eastAsiaTheme="minorEastAsia" w:hAnsi="Arial Narrow" w:cstheme="minorBidi"/>
                <w:color w:val="000000" w:themeColor="text1"/>
                <w:kern w:val="24"/>
                <w:sz w:val="16"/>
                <w:szCs w:val="16"/>
                <w:lang w:eastAsia="es-CO"/>
              </w:rPr>
              <w:t>R</w:t>
            </w:r>
            <w:r w:rsidRPr="00B12386">
              <w:rPr>
                <w:rFonts w:ascii="Arial Narrow" w:eastAsiaTheme="minorEastAsia" w:hAnsi="Arial Narrow" w:cstheme="minorBidi"/>
                <w:color w:val="000000" w:themeColor="text1"/>
                <w:kern w:val="24"/>
                <w:sz w:val="16"/>
                <w:szCs w:val="16"/>
                <w:lang w:val="es-ES"/>
              </w:rPr>
              <w:t>23 Pasto</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BR29</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Popayán</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 xml:space="preserve">COAPO Miranda,  </w:t>
            </w:r>
            <w:r w:rsidRPr="00B12386">
              <w:rPr>
                <w:rFonts w:ascii="Arial Narrow" w:hAnsi="Arial Narrow" w:cstheme="minorBidi"/>
                <w:color w:val="000000" w:themeColor="text1"/>
                <w:kern w:val="24"/>
                <w:sz w:val="16"/>
                <w:szCs w:val="16"/>
                <w:lang w:eastAsia="es-CO"/>
              </w:rPr>
              <w:t>BR4 Medellín</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BR14 Puerto Berrio</w:t>
            </w:r>
            <w:r w:rsidRPr="00B12386">
              <w:rPr>
                <w:rFonts w:ascii="Arial Narrow" w:eastAsiaTheme="minorEastAsia" w:hAnsi="Arial Narrow" w:cstheme="minorBidi"/>
                <w:color w:val="000000" w:themeColor="text1"/>
                <w:kern w:val="24"/>
                <w:sz w:val="16"/>
                <w:szCs w:val="16"/>
                <w:lang w:eastAsia="es-CO"/>
              </w:rPr>
              <w:t xml:space="preserve">, </w:t>
            </w:r>
            <w:r w:rsidRPr="00B12386">
              <w:rPr>
                <w:rFonts w:ascii="Arial Narrow" w:eastAsiaTheme="minorEastAsia" w:hAnsi="Arial Narrow" w:cstheme="minorBidi"/>
                <w:color w:val="000000" w:themeColor="text1"/>
                <w:kern w:val="24"/>
                <w:sz w:val="16"/>
                <w:szCs w:val="16"/>
                <w:lang w:val="es-ES"/>
              </w:rPr>
              <w:t xml:space="preserve">FTAQUILES  Caucasia, </w:t>
            </w:r>
            <w:r w:rsidRPr="00B12386">
              <w:rPr>
                <w:rFonts w:ascii="Arial Narrow" w:hAnsi="Arial Narrow" w:cs="Arial"/>
                <w:sz w:val="16"/>
                <w:szCs w:val="16"/>
                <w:lang w:eastAsia="es-CO"/>
              </w:rPr>
              <w:t xml:space="preserve">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OMEGA</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Larandia,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ZEUS</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Chaparral Tolima.</w:t>
            </w:r>
          </w:p>
        </w:tc>
        <w:tc>
          <w:tcPr>
            <w:tcW w:w="523" w:type="pct"/>
            <w:shd w:val="clear" w:color="auto" w:fill="auto"/>
            <w:noWrap/>
            <w:vAlign w:val="center"/>
            <w:hideMark/>
          </w:tcPr>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r w:rsidRPr="00B12386">
              <w:rPr>
                <w:rFonts w:ascii="Arial Narrow" w:hAnsi="Arial Narrow" w:cs="Calibri"/>
                <w:sz w:val="16"/>
                <w:szCs w:val="16"/>
                <w:lang w:eastAsia="es-CO"/>
              </w:rPr>
              <w:t>SERVICIO</w:t>
            </w:r>
          </w:p>
        </w:tc>
        <w:tc>
          <w:tcPr>
            <w:tcW w:w="564" w:type="pct"/>
            <w:shd w:val="clear" w:color="auto" w:fill="auto"/>
            <w:noWrap/>
            <w:vAlign w:val="center"/>
            <w:hideMark/>
          </w:tcPr>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p>
          <w:p w:rsidR="00B12386" w:rsidRPr="00B12386" w:rsidRDefault="00B12386" w:rsidP="00B12386">
            <w:pPr>
              <w:jc w:val="center"/>
              <w:rPr>
                <w:rFonts w:ascii="Arial Narrow" w:hAnsi="Arial Narrow" w:cs="Calibri"/>
                <w:sz w:val="16"/>
                <w:szCs w:val="16"/>
                <w:lang w:eastAsia="es-CO"/>
              </w:rPr>
            </w:pPr>
            <w:r w:rsidRPr="00B12386">
              <w:rPr>
                <w:rFonts w:ascii="Arial Narrow" w:hAnsi="Arial Narrow" w:cs="Calibri"/>
                <w:sz w:val="16"/>
                <w:szCs w:val="16"/>
                <w:lang w:eastAsia="es-CO"/>
              </w:rPr>
              <w:t>1</w:t>
            </w:r>
          </w:p>
        </w:tc>
      </w:tr>
    </w:tbl>
    <w:p w:rsidR="00B12386" w:rsidRPr="00B12386" w:rsidRDefault="00B12386" w:rsidP="00B12386">
      <w:pPr>
        <w:rPr>
          <w:rFonts w:ascii="Arial Narrow" w:eastAsia="HelveticaNeue-Light" w:hAnsi="Arial Narrow"/>
          <w:sz w:val="22"/>
          <w:szCs w:val="22"/>
          <w:lang w:val="es-MX" w:eastAsia="es-CO"/>
        </w:rPr>
      </w:pPr>
    </w:p>
    <w:p w:rsidR="00B12386" w:rsidRDefault="00B12386" w:rsidP="00B12386">
      <w:pPr>
        <w:spacing w:after="200" w:line="276" w:lineRule="auto"/>
        <w:contextualSpacing/>
        <w:rPr>
          <w:rFonts w:ascii="Arial Narrow" w:eastAsia="HelveticaNeue-Light" w:hAnsi="Arial Narrow"/>
          <w:b/>
          <w:sz w:val="22"/>
          <w:szCs w:val="22"/>
          <w:lang w:val="es-MX" w:eastAsia="en-US"/>
        </w:rPr>
      </w:pPr>
      <w:r w:rsidRPr="00B12386">
        <w:rPr>
          <w:rFonts w:ascii="Arial Narrow" w:eastAsia="HelveticaNeue-Light" w:hAnsi="Arial Narrow"/>
          <w:b/>
          <w:sz w:val="22"/>
          <w:szCs w:val="22"/>
          <w:lang w:val="es-MX" w:eastAsia="en-US"/>
        </w:rPr>
        <w:t>ESPECIFICACIONES TÉCNICAS ADICIONALES DE OBLIGATORIO CUMPLIMIENTO</w:t>
      </w:r>
    </w:p>
    <w:p w:rsidR="00B12386" w:rsidRPr="00B12386" w:rsidRDefault="00B12386" w:rsidP="00B12386">
      <w:pPr>
        <w:spacing w:after="200" w:line="276" w:lineRule="auto"/>
        <w:contextualSpacing/>
        <w:rPr>
          <w:rFonts w:ascii="Arial Narrow" w:eastAsia="HelveticaNeue-Light" w:hAnsi="Arial Narrow"/>
          <w:b/>
          <w:sz w:val="22"/>
          <w:szCs w:val="22"/>
          <w:lang w:val="es-MX" w:eastAsia="en-US"/>
        </w:rPr>
      </w:pPr>
    </w:p>
    <w:tbl>
      <w:tblPr>
        <w:tblW w:w="497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8074"/>
      </w:tblGrid>
      <w:tr w:rsidR="00B12386" w:rsidRPr="00B12386" w:rsidTr="00B12386">
        <w:trPr>
          <w:trHeight w:val="20"/>
        </w:trPr>
        <w:tc>
          <w:tcPr>
            <w:tcW w:w="5000" w:type="pct"/>
            <w:gridSpan w:val="2"/>
            <w:shd w:val="clear" w:color="000000" w:fill="BFBFBF"/>
            <w:vAlign w:val="center"/>
            <w:hideMark/>
          </w:tcPr>
          <w:p w:rsidR="00B12386" w:rsidRPr="00B12386" w:rsidRDefault="00B12386" w:rsidP="00B12386">
            <w:pPr>
              <w:jc w:val="center"/>
              <w:rPr>
                <w:rFonts w:ascii="Arial Narrow" w:hAnsi="Arial Narrow" w:cs="Arial"/>
                <w:b/>
                <w:bCs/>
                <w:sz w:val="16"/>
                <w:szCs w:val="16"/>
                <w:lang w:eastAsia="es-CO"/>
              </w:rPr>
            </w:pPr>
            <w:r w:rsidRPr="00B12386">
              <w:rPr>
                <w:rFonts w:ascii="Arial Narrow" w:hAnsi="Arial Narrow" w:cs="Arial"/>
                <w:b/>
                <w:bCs/>
                <w:sz w:val="16"/>
                <w:szCs w:val="16"/>
                <w:lang w:eastAsia="es-CO"/>
              </w:rPr>
              <w:t> </w:t>
            </w:r>
          </w:p>
          <w:p w:rsidR="00B12386" w:rsidRPr="00B12386" w:rsidRDefault="00B12386" w:rsidP="00B12386">
            <w:pPr>
              <w:jc w:val="center"/>
              <w:rPr>
                <w:rFonts w:ascii="Arial Narrow" w:hAnsi="Arial Narrow" w:cs="Arial"/>
                <w:b/>
                <w:bCs/>
                <w:sz w:val="16"/>
                <w:szCs w:val="16"/>
                <w:lang w:eastAsia="es-CO"/>
              </w:rPr>
            </w:pPr>
            <w:r w:rsidRPr="00B12386">
              <w:rPr>
                <w:rFonts w:ascii="Arial Narrow" w:hAnsi="Arial Narrow" w:cs="Arial"/>
                <w:b/>
                <w:bCs/>
                <w:sz w:val="16"/>
                <w:szCs w:val="16"/>
                <w:lang w:eastAsia="es-CO"/>
              </w:rPr>
              <w:t>ESPECIFICACIONES  TÉCNICAS ADICIONALES</w:t>
            </w:r>
            <w:r w:rsidRPr="00B12386">
              <w:rPr>
                <w:rFonts w:ascii="Arial Narrow" w:hAnsi="Arial Narrow"/>
                <w:sz w:val="16"/>
                <w:szCs w:val="16"/>
                <w:lang w:eastAsia="es-CO"/>
              </w:rPr>
              <w:t>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tabs>
                <w:tab w:val="left" w:pos="143"/>
              </w:tabs>
              <w:spacing w:after="200" w:line="276" w:lineRule="auto"/>
              <w:contextualSpacing/>
              <w:jc w:val="both"/>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 xml:space="preserve">El contratista deberá suministrar el servicio con la colocación de los sistemas necesarios para la prestación del servicio  en cada una de los puestos adelantados de DIPSE, BR30 Cúcuta, FUVUL Tibú, FUDRA3 Ocaña, BR3  Cali, BR23 Pasto, BR29 Popayán, COAPO Miranda,  BR4 Medellín, BR14 Puerto Berrio, FTAQUILES  Caucasia,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OMEGA</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Larandia, Fuerza de Tarea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ZEUS</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 xml:space="preserve"> Chaparral Tolima.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cs="Arial"/>
                <w:sz w:val="16"/>
                <w:szCs w:val="16"/>
                <w:lang w:eastAsia="es-CO"/>
              </w:rPr>
            </w:pPr>
            <w:r w:rsidRPr="00B12386">
              <w:rPr>
                <w:rFonts w:ascii="Arial Narrow" w:hAnsi="Arial Narrow" w:cs="Arial"/>
                <w:sz w:val="16"/>
                <w:szCs w:val="16"/>
                <w:lang w:eastAsia="es-CO"/>
              </w:rPr>
              <w:t>El contratista deberá suministrar servicio de internet con capacidad suficiente, permanente y estable en cada uno de los puestos de monitoreo y durante el plazo de ejecución del contrato.</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val="es-ES_tradnl" w:eastAsia="es-CO"/>
              </w:rPr>
            </w:pPr>
            <w:r w:rsidRPr="00B12386">
              <w:rPr>
                <w:rFonts w:ascii="Arial Narrow" w:hAnsi="Arial Narrow" w:cs="Arial"/>
                <w:sz w:val="16"/>
                <w:szCs w:val="16"/>
                <w:lang w:eastAsia="es-CO"/>
              </w:rPr>
              <w:t xml:space="preserve">El contratista deberá brindar soporte técnico del servicio a través del equipo de trabajo exigido en el numeral 7, con disponibilidad las 24 horas del día, los 7 días de la semana, durante el plazo de ejecución del contrato. Para tal fin el contratista deberá suministrar un número de contacto y correo electrónico a través del cual se brinde el soporte técnico. </w:t>
            </w:r>
            <w:r w:rsidRPr="00B12386">
              <w:rPr>
                <w:rFonts w:ascii="Arial Narrow" w:hAnsi="Arial Narrow" w:cs="Arial" w:hint="eastAsia"/>
                <w:sz w:val="16"/>
                <w:szCs w:val="16"/>
                <w:lang w:eastAsia="es-CO"/>
              </w:rPr>
              <w:t>•</w:t>
            </w:r>
            <w:r w:rsidRPr="00B12386">
              <w:rPr>
                <w:rFonts w:ascii="Arial Narrow" w:hAnsi="Arial Narrow" w:cs="Arial"/>
                <w:sz w:val="16"/>
                <w:szCs w:val="16"/>
                <w:lang w:eastAsia="es-CO"/>
              </w:rPr>
              <w:tab/>
              <w:t>El soporte, operaci</w:t>
            </w:r>
            <w:r w:rsidRPr="00B12386">
              <w:rPr>
                <w:rFonts w:ascii="Arial Narrow" w:hAnsi="Arial Narrow" w:cs="Arial" w:hint="eastAsia"/>
                <w:sz w:val="16"/>
                <w:szCs w:val="16"/>
                <w:lang w:eastAsia="es-CO"/>
              </w:rPr>
              <w:t>ó</w:t>
            </w:r>
            <w:r w:rsidRPr="00B12386">
              <w:rPr>
                <w:rFonts w:ascii="Arial Narrow" w:hAnsi="Arial Narrow" w:cs="Arial"/>
                <w:sz w:val="16"/>
                <w:szCs w:val="16"/>
                <w:lang w:eastAsia="es-CO"/>
              </w:rPr>
              <w:t>n, mantenimiento debe ser proporcionado exclusivamente por la empresa prestadora del servicio.</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sz w:val="16"/>
                <w:szCs w:val="16"/>
                <w:lang w:eastAsia="es-CO"/>
              </w:rPr>
              <w:t>Una vez sean instalados los sistemas necesarios para la prestación del servicio, el contratista deberá realizar una instrucción de mínimo ocho (8) horas dirigida al personal designado para el manejo del sistema de monitoreo de rayos; dicha instrucción deberá realizarse en cada uno de los puestos de monitoreo. El contratista deberá entregar al Supervisor del Contrato, las actas de capacitación, planillas de asistencia y registro fotográfico para la verificación del cumplimiento de esta obligación.</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hideMark/>
          </w:tcPr>
          <w:p w:rsidR="00B12386" w:rsidRPr="00B12386" w:rsidRDefault="00B12386" w:rsidP="00B12386">
            <w:pPr>
              <w:jc w:val="both"/>
              <w:rPr>
                <w:rFonts w:ascii="Arial Narrow" w:hAnsi="Arial Narrow" w:cs="Calibri"/>
                <w:sz w:val="16"/>
                <w:szCs w:val="16"/>
                <w:lang w:eastAsia="es-CO"/>
              </w:rPr>
            </w:pPr>
            <w:r w:rsidRPr="00B12386">
              <w:rPr>
                <w:rFonts w:ascii="Arial Narrow" w:hAnsi="Arial Narrow" w:cs="Arial"/>
                <w:b/>
                <w:sz w:val="16"/>
                <w:szCs w:val="16"/>
                <w:lang w:eastAsia="es-CO"/>
              </w:rPr>
              <w:t>El oferente deberá certificar en documento independiente</w:t>
            </w:r>
            <w:r w:rsidRPr="00B12386">
              <w:rPr>
                <w:rFonts w:ascii="Arial Narrow" w:hAnsi="Arial Narrow" w:cs="Arial"/>
                <w:sz w:val="16"/>
                <w:szCs w:val="16"/>
                <w:lang w:eastAsia="es-CO"/>
              </w:rPr>
              <w:t>, que los servicios ofertados cumplen con la Norma Técnica IEC62793, y que los equipos de captación a emplear corresponden a la Clase B según lo dispuesto en la misma Norma.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b/>
                <w:sz w:val="16"/>
                <w:szCs w:val="16"/>
                <w:lang w:eastAsia="es-CO"/>
              </w:rPr>
              <w:t>El oferente deberá certificar en documento independiente</w:t>
            </w:r>
            <w:r w:rsidRPr="00B12386">
              <w:rPr>
                <w:rFonts w:ascii="Arial Narrow" w:hAnsi="Arial Narrow" w:cs="Arial"/>
                <w:sz w:val="16"/>
                <w:szCs w:val="16"/>
                <w:lang w:eastAsia="es-CO"/>
              </w:rPr>
              <w:t xml:space="preserve"> que dispone de las antenas necesarias para la prestación del servicio de monitoreo con cubrimiento a todo el territorio nacional y que las mismas cuentan con los permisos reglamentarios requeridos para su funcionamiento.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sz w:val="16"/>
                <w:szCs w:val="16"/>
                <w:lang w:eastAsia="es-CO"/>
              </w:rPr>
              <w:t>El contratista deberá  contar con un equipo de trabajo asignado para la ejecución del contrato, compuesto mínimo por el siguiente personal: Un (1) Ingeniero de Sistemas; Un (1)  Ingeniero Eléctrico y Un (1) Meteorólogo.</w:t>
            </w:r>
          </w:p>
          <w:p w:rsidR="00B12386" w:rsidRPr="00B12386" w:rsidRDefault="00B12386" w:rsidP="00B12386">
            <w:pPr>
              <w:jc w:val="both"/>
              <w:rPr>
                <w:rFonts w:ascii="Arial Narrow" w:hAnsi="Arial Narrow" w:cs="Arial"/>
                <w:sz w:val="16"/>
                <w:szCs w:val="16"/>
                <w:lang w:eastAsia="es-CO"/>
              </w:rPr>
            </w:pPr>
          </w:p>
          <w:p w:rsidR="00B12386" w:rsidRPr="00B12386" w:rsidRDefault="00B12386" w:rsidP="00B12386">
            <w:pPr>
              <w:jc w:val="both"/>
              <w:rPr>
                <w:rFonts w:ascii="Arial Narrow" w:hAnsi="Arial Narrow" w:cs="Arial"/>
                <w:b/>
                <w:sz w:val="16"/>
                <w:szCs w:val="16"/>
                <w:lang w:eastAsia="es-CO"/>
              </w:rPr>
            </w:pPr>
            <w:r w:rsidRPr="00B12386">
              <w:rPr>
                <w:rFonts w:ascii="Arial Narrow" w:hAnsi="Arial Narrow" w:cs="Arial"/>
                <w:b/>
                <w:sz w:val="16"/>
                <w:szCs w:val="16"/>
                <w:lang w:eastAsia="es-CO"/>
              </w:rPr>
              <w:t>El oferente deberá adjuntar con su propuesta</w:t>
            </w:r>
            <w:r w:rsidRPr="00B12386">
              <w:rPr>
                <w:rFonts w:ascii="Arial Narrow" w:hAnsi="Arial Narrow" w:cs="Arial"/>
                <w:sz w:val="16"/>
                <w:szCs w:val="16"/>
                <w:lang w:eastAsia="es-CO"/>
              </w:rPr>
              <w:t xml:space="preserve"> las hojas de vida del personal requerido,  quienes deberán acreditar mínimo dos (2) años de experiencia profesional en actividades de monitoreo de tormentas eléctricas (rayos), junto con la hoja de vida  deberá aportarse  copia de las tarjetas profesionales correspondientes y copia de certificaciones donde acredite su experiencia. Estos profesionales deberán ser los encargados de prestar el soporte técnico que se requiera durante la ejecución del contrato. </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rPr>
                <w:rFonts w:ascii="Arial Narrow" w:hAnsi="Arial Narrow"/>
                <w:sz w:val="16"/>
                <w:szCs w:val="16"/>
                <w:lang w:eastAsia="es-CO"/>
              </w:rPr>
            </w:pPr>
            <w:r w:rsidRPr="00B12386">
              <w:rPr>
                <w:rFonts w:ascii="Arial Narrow" w:hAnsi="Arial Narrow"/>
                <w:sz w:val="16"/>
                <w:szCs w:val="16"/>
                <w:lang w:eastAsia="es-CO"/>
              </w:rPr>
              <w:t>En caso de requerirse, el contratista deberá suministrar datos históricos relacionados con el monitoreo de rayos a nivel Nacional.</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cs="Arial"/>
                <w:sz w:val="16"/>
                <w:szCs w:val="16"/>
                <w:lang w:eastAsia="es-CO"/>
              </w:rPr>
            </w:pPr>
            <w:r w:rsidRPr="00B12386">
              <w:rPr>
                <w:rFonts w:ascii="Arial Narrow" w:hAnsi="Arial Narrow"/>
                <w:sz w:val="16"/>
                <w:szCs w:val="16"/>
                <w:lang w:eastAsia="es-CO"/>
              </w:rPr>
              <w:t xml:space="preserve">La configuración de los sistemas deberán limitarse únicamente a la jurisdicción de las bases o unidades objeto, DIPSE, BR30 Cúcuta, FUVUL Tibú, FUDRA3 Ocaña, BR3  Cali, BR23 Pasto, BR29 Popayán, COAPO Miranda,  BR4 Medellín, BR14 Puerto Berrio, FTAQUILES Caucasia, Fuerza de Tarea </w:t>
            </w:r>
            <w:r w:rsidRPr="00B12386">
              <w:rPr>
                <w:rFonts w:ascii="Arial Narrow" w:hAnsi="Arial Narrow" w:hint="eastAsia"/>
                <w:sz w:val="16"/>
                <w:szCs w:val="16"/>
                <w:lang w:eastAsia="es-CO"/>
              </w:rPr>
              <w:t>“</w:t>
            </w:r>
            <w:r w:rsidRPr="00B12386">
              <w:rPr>
                <w:rFonts w:ascii="Arial Narrow" w:hAnsi="Arial Narrow"/>
                <w:sz w:val="16"/>
                <w:szCs w:val="16"/>
                <w:lang w:eastAsia="es-CO"/>
              </w:rPr>
              <w:t xml:space="preserve">OMEGA, Larandia, Fuerza de Tarea </w:t>
            </w:r>
            <w:r w:rsidRPr="00B12386">
              <w:rPr>
                <w:rFonts w:ascii="Arial Narrow" w:hAnsi="Arial Narrow" w:hint="eastAsia"/>
                <w:sz w:val="16"/>
                <w:szCs w:val="16"/>
                <w:lang w:eastAsia="es-CO"/>
              </w:rPr>
              <w:t>“</w:t>
            </w:r>
            <w:r w:rsidRPr="00B12386">
              <w:rPr>
                <w:rFonts w:ascii="Arial Narrow" w:hAnsi="Arial Narrow"/>
                <w:sz w:val="16"/>
                <w:szCs w:val="16"/>
                <w:lang w:eastAsia="es-CO"/>
              </w:rPr>
              <w:t>ZEUS</w:t>
            </w:r>
            <w:r w:rsidRPr="00B12386">
              <w:rPr>
                <w:rFonts w:ascii="Arial Narrow" w:hAnsi="Arial Narrow" w:hint="eastAsia"/>
                <w:sz w:val="16"/>
                <w:szCs w:val="16"/>
                <w:lang w:eastAsia="es-CO"/>
              </w:rPr>
              <w:t>”</w:t>
            </w:r>
            <w:r w:rsidRPr="00B12386">
              <w:rPr>
                <w:rFonts w:ascii="Arial Narrow" w:hAnsi="Arial Narrow"/>
                <w:sz w:val="16"/>
                <w:szCs w:val="16"/>
                <w:lang w:eastAsia="es-CO"/>
              </w:rPr>
              <w:t xml:space="preserve"> Chaparral Tolima.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spacing w:after="200" w:line="276" w:lineRule="auto"/>
              <w:contextualSpacing/>
              <w:jc w:val="both"/>
              <w:rPr>
                <w:rFonts w:ascii="Arial Narrow" w:hAnsi="Arial Narrow"/>
                <w:sz w:val="16"/>
                <w:szCs w:val="16"/>
                <w:lang w:eastAsia="es-CO"/>
              </w:rPr>
            </w:pPr>
            <w:r w:rsidRPr="00B12386">
              <w:rPr>
                <w:rFonts w:ascii="Arial Narrow" w:hAnsi="Arial Narrow"/>
                <w:sz w:val="16"/>
                <w:szCs w:val="16"/>
                <w:lang w:eastAsia="es-CO"/>
              </w:rPr>
              <w:t>Una vez terminado el contrato el contratista se compromete a retirar los sistemas que hayan instalado para la prestación del servicio y darle su disposición adecuada.</w:t>
            </w:r>
          </w:p>
        </w:tc>
      </w:tr>
      <w:tr w:rsidR="00B12386" w:rsidRPr="00B12386" w:rsidTr="00B12386">
        <w:trPr>
          <w:trHeight w:val="20"/>
        </w:trPr>
        <w:tc>
          <w:tcPr>
            <w:tcW w:w="406" w:type="pct"/>
            <w:shd w:val="clear" w:color="auto" w:fill="auto"/>
            <w:vAlign w:val="center"/>
          </w:tcPr>
          <w:p w:rsidR="00B12386" w:rsidRPr="00B12386" w:rsidRDefault="00B12386" w:rsidP="00B12386">
            <w:pPr>
              <w:numPr>
                <w:ilvl w:val="0"/>
                <w:numId w:val="37"/>
              </w:numPr>
              <w:spacing w:after="200" w:line="276" w:lineRule="auto"/>
              <w:contextualSpacing/>
              <w:rPr>
                <w:rFonts w:ascii="Arial Narrow" w:eastAsia="Calibri" w:hAnsi="Arial Narrow" w:cs="Arial"/>
                <w:sz w:val="16"/>
                <w:szCs w:val="16"/>
                <w:lang w:val="es-ES" w:eastAsia="en-US"/>
              </w:rPr>
            </w:pPr>
          </w:p>
        </w:tc>
        <w:tc>
          <w:tcPr>
            <w:tcW w:w="4594" w:type="pct"/>
            <w:shd w:val="clear" w:color="auto" w:fill="auto"/>
            <w:vAlign w:val="center"/>
          </w:tcPr>
          <w:p w:rsidR="00B12386" w:rsidRPr="00B12386" w:rsidRDefault="00B12386" w:rsidP="00B12386">
            <w:pPr>
              <w:jc w:val="both"/>
              <w:rPr>
                <w:rFonts w:ascii="Arial Narrow" w:hAnsi="Arial Narrow" w:cs="Arial"/>
                <w:sz w:val="16"/>
                <w:szCs w:val="16"/>
                <w:lang w:eastAsia="es-CO"/>
              </w:rPr>
            </w:pPr>
            <w:r w:rsidRPr="00B12386">
              <w:rPr>
                <w:rFonts w:ascii="Arial Narrow" w:hAnsi="Arial Narrow" w:cs="Arial"/>
                <w:b/>
                <w:sz w:val="16"/>
                <w:szCs w:val="16"/>
                <w:lang w:eastAsia="es-CO"/>
              </w:rPr>
              <w:t>El oferente deberá declarar en documento independiente</w:t>
            </w:r>
            <w:r w:rsidRPr="00B12386">
              <w:rPr>
                <w:rFonts w:ascii="Arial Narrow" w:hAnsi="Arial Narrow" w:cs="Arial"/>
                <w:sz w:val="16"/>
                <w:szCs w:val="16"/>
                <w:lang w:eastAsia="es-CO"/>
              </w:rPr>
              <w:t xml:space="preserve">, que cumple con las normas y requisitos ambientales aplicables a la prestación del servicio, incluyendo: </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La cantidad de consumo de energía de los monitores a ubicar en las unidades militares.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sz w:val="16"/>
                <w:szCs w:val="16"/>
                <w:lang w:val="es-ES" w:eastAsia="en-US"/>
              </w:rPr>
              <w:t xml:space="preserve">Que con la prestación del servicio no se producen contaminaciones por ruido, </w:t>
            </w:r>
            <w:r w:rsidRPr="00B12386">
              <w:rPr>
                <w:rFonts w:ascii="Arial Narrow" w:eastAsia="Calibri" w:hAnsi="Arial Narrow" w:cs="Arial"/>
                <w:iCs/>
                <w:sz w:val="16"/>
                <w:szCs w:val="16"/>
                <w:shd w:val="clear" w:color="auto" w:fill="FFFFFF"/>
                <w:lang w:val="es-ES" w:eastAsia="en-US"/>
              </w:rPr>
              <w:t>radiaciones, sustancias químicas.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iCs/>
                <w:sz w:val="16"/>
                <w:szCs w:val="16"/>
                <w:shd w:val="clear" w:color="auto" w:fill="FFFFFF"/>
                <w:lang w:val="es-ES" w:eastAsia="en-US"/>
              </w:rPr>
              <w:t>Que con la prestación del servicio no se producen desechos.</w:t>
            </w:r>
          </w:p>
          <w:p w:rsidR="00B12386" w:rsidRPr="00B12386" w:rsidRDefault="00B12386" w:rsidP="00B12386">
            <w:pPr>
              <w:numPr>
                <w:ilvl w:val="0"/>
                <w:numId w:val="39"/>
              </w:numPr>
              <w:jc w:val="both"/>
              <w:rPr>
                <w:rFonts w:ascii="Arial Narrow" w:eastAsia="Calibri" w:hAnsi="Arial Narrow" w:cs="Arial"/>
                <w:sz w:val="16"/>
                <w:szCs w:val="16"/>
                <w:lang w:val="es-ES" w:eastAsia="en-US"/>
              </w:rPr>
            </w:pPr>
            <w:r w:rsidRPr="00B12386">
              <w:rPr>
                <w:rFonts w:ascii="Arial Narrow" w:eastAsia="Calibri" w:hAnsi="Arial Narrow" w:cs="Arial"/>
                <w:iCs/>
                <w:sz w:val="16"/>
                <w:szCs w:val="16"/>
                <w:shd w:val="clear" w:color="auto" w:fill="FFFFFF"/>
                <w:lang w:val="es-ES" w:eastAsia="en-US"/>
              </w:rPr>
              <w:t>Que con la prestación del servicio no se producen</w:t>
            </w:r>
            <w:r w:rsidRPr="00B12386">
              <w:rPr>
                <w:rFonts w:ascii="Arial Narrow" w:eastAsia="Calibri" w:hAnsi="Arial Narrow" w:cs="Arial"/>
                <w:sz w:val="16"/>
                <w:szCs w:val="16"/>
                <w:lang w:val="es-ES" w:eastAsia="en-US"/>
              </w:rPr>
              <w:t xml:space="preserve"> efectos nocivos para la salud y el medio ambiente.</w:t>
            </w:r>
          </w:p>
        </w:tc>
      </w:tr>
    </w:tbl>
    <w:p w:rsidR="00B12386" w:rsidRPr="00B12386" w:rsidRDefault="00B12386" w:rsidP="00B12386">
      <w:pPr>
        <w:jc w:val="both"/>
        <w:rPr>
          <w:rFonts w:ascii="Arial Narrow" w:eastAsia="HelveticaNeue-Light" w:hAnsi="Arial Narrow"/>
          <w:b/>
          <w:szCs w:val="22"/>
          <w:lang w:val="es-MX" w:eastAsia="es-CO"/>
        </w:rPr>
      </w:pPr>
    </w:p>
    <w:p w:rsidR="00B12386" w:rsidRPr="00B12386" w:rsidRDefault="00B12386" w:rsidP="00B12386">
      <w:pPr>
        <w:jc w:val="both"/>
        <w:rPr>
          <w:rFonts w:ascii="Arial Narrow" w:eastAsia="HelveticaNeue-Light" w:hAnsi="Arial Narrow"/>
          <w:sz w:val="22"/>
          <w:szCs w:val="22"/>
          <w:lang w:val="es-MX" w:eastAsia="es-CO"/>
        </w:rPr>
      </w:pPr>
      <w:r w:rsidRPr="00B12386">
        <w:rPr>
          <w:rFonts w:ascii="Arial Narrow" w:eastAsia="HelveticaNeue-Light" w:hAnsi="Arial Narrow"/>
          <w:b/>
          <w:sz w:val="22"/>
          <w:szCs w:val="22"/>
          <w:lang w:val="es-MX" w:eastAsia="es-CO"/>
        </w:rPr>
        <w:t>Nota</w:t>
      </w:r>
      <w:r w:rsidRPr="00B12386">
        <w:rPr>
          <w:rFonts w:ascii="Arial Narrow" w:eastAsia="HelveticaNeue-Light" w:hAnsi="Arial Narrow"/>
          <w:sz w:val="22"/>
          <w:szCs w:val="22"/>
          <w:lang w:val="es-MX" w:eastAsia="es-CO"/>
        </w:rPr>
        <w:t>: Las anteriores especificaciones técnicas adicionales por parte del oferente, se entend</w:t>
      </w:r>
      <w:r>
        <w:rPr>
          <w:rFonts w:ascii="Arial Narrow" w:eastAsia="HelveticaNeue-Light" w:hAnsi="Arial Narrow"/>
          <w:sz w:val="22"/>
          <w:szCs w:val="22"/>
          <w:lang w:val="es-MX" w:eastAsia="es-CO"/>
        </w:rPr>
        <w:t>ieron</w:t>
      </w:r>
      <w:r w:rsidRPr="00B12386">
        <w:rPr>
          <w:rFonts w:ascii="Arial Narrow" w:eastAsia="HelveticaNeue-Light" w:hAnsi="Arial Narrow"/>
          <w:sz w:val="22"/>
          <w:szCs w:val="22"/>
          <w:lang w:val="es-MX" w:eastAsia="es-CO"/>
        </w:rPr>
        <w:t xml:space="preserve"> aceptadas con la firma del Formulario No. 8. </w:t>
      </w:r>
    </w:p>
    <w:p w:rsidR="00B12386" w:rsidRDefault="00B12386" w:rsidP="00840A12">
      <w:pPr>
        <w:tabs>
          <w:tab w:val="left" w:pos="426"/>
        </w:tabs>
        <w:jc w:val="both"/>
        <w:rPr>
          <w:rFonts w:ascii="Arial Narrow" w:hAnsi="Arial Narrow"/>
          <w:b/>
          <w:bCs/>
          <w:sz w:val="16"/>
          <w:szCs w:val="16"/>
        </w:rPr>
      </w:pPr>
    </w:p>
    <w:p w:rsidR="00B909E1" w:rsidRPr="00AF7335" w:rsidRDefault="00B909E1" w:rsidP="00B909E1">
      <w:pPr>
        <w:autoSpaceDE w:val="0"/>
        <w:autoSpaceDN w:val="0"/>
        <w:adjustRightInd w:val="0"/>
        <w:jc w:val="both"/>
        <w:rPr>
          <w:rFonts w:ascii="Arial Narrow" w:hAnsi="Arial Narrow" w:cs="Tahoma"/>
          <w:sz w:val="22"/>
          <w:szCs w:val="22"/>
        </w:rPr>
      </w:pPr>
      <w:r w:rsidRPr="00744432">
        <w:rPr>
          <w:rFonts w:ascii="Arial Narrow" w:hAnsi="Arial Narrow" w:cs="Tahoma"/>
          <w:b/>
          <w:sz w:val="22"/>
          <w:szCs w:val="22"/>
        </w:rPr>
        <w:t xml:space="preserve">PARÁGRAFO PRIMERO: </w:t>
      </w:r>
      <w:r w:rsidRPr="00744432">
        <w:rPr>
          <w:rFonts w:ascii="Arial Narrow" w:hAnsi="Arial Narrow" w:cs="Tahoma"/>
          <w:sz w:val="22"/>
          <w:szCs w:val="22"/>
        </w:rPr>
        <w:t>Los precios aquí contemplados se entienden firmes y fijos y por lo tanto no están sujetos a ninguna clase de reajuste. Igualmente dentro de este precio, van incluidos los costos proyectados al plazo de ejecución del presente contrato y la utilidad razonable que el CONTRATISTA</w:t>
      </w:r>
      <w:r w:rsidRPr="00AF7335">
        <w:rPr>
          <w:rFonts w:ascii="Arial Narrow" w:hAnsi="Arial Narrow" w:cs="Tahoma"/>
          <w:sz w:val="22"/>
          <w:szCs w:val="22"/>
        </w:rPr>
        <w:t xml:space="preserve"> pretende obtener, en consecuencia, no se aceptarán solicitudes de reajustes de precios, invocados con base en estas circunstancias.</w:t>
      </w:r>
    </w:p>
    <w:p w:rsidR="00B909E1" w:rsidRDefault="00B909E1" w:rsidP="00B909E1">
      <w:pPr>
        <w:autoSpaceDE w:val="0"/>
        <w:autoSpaceDN w:val="0"/>
        <w:adjustRightInd w:val="0"/>
        <w:jc w:val="both"/>
        <w:rPr>
          <w:rFonts w:ascii="Arial Narrow" w:hAnsi="Arial Narrow" w:cs="Tahoma"/>
          <w:sz w:val="22"/>
          <w:szCs w:val="22"/>
        </w:rPr>
      </w:pPr>
    </w:p>
    <w:p w:rsidR="00B909E1" w:rsidRPr="00BF09C1" w:rsidRDefault="00B909E1" w:rsidP="00B909E1">
      <w:pPr>
        <w:jc w:val="both"/>
        <w:rPr>
          <w:rFonts w:ascii="Arial Narrow" w:hAnsi="Arial Narrow" w:cs="Arial"/>
          <w:sz w:val="22"/>
          <w:szCs w:val="22"/>
        </w:rPr>
      </w:pPr>
      <w:r w:rsidRPr="00AF7335">
        <w:rPr>
          <w:rFonts w:ascii="Arial Narrow" w:hAnsi="Arial Narrow" w:cs="Tahoma"/>
          <w:b/>
          <w:sz w:val="22"/>
          <w:szCs w:val="22"/>
          <w:u w:val="single"/>
        </w:rPr>
        <w:t>CLÁUSULA TERCERA</w:t>
      </w:r>
      <w:r w:rsidRPr="0075462B">
        <w:rPr>
          <w:rFonts w:ascii="Arial Narrow" w:hAnsi="Arial Narrow" w:cs="Tahoma"/>
          <w:b/>
          <w:sz w:val="22"/>
          <w:szCs w:val="22"/>
          <w:u w:val="single"/>
        </w:rPr>
        <w:t>.-</w:t>
      </w:r>
      <w:r w:rsidRPr="0075462B">
        <w:rPr>
          <w:rFonts w:ascii="Arial Narrow" w:hAnsi="Arial Narrow" w:cs="Tahoma"/>
          <w:sz w:val="22"/>
          <w:szCs w:val="22"/>
        </w:rPr>
        <w:t xml:space="preserve"> </w:t>
      </w:r>
      <w:r w:rsidRPr="00BF09C1">
        <w:rPr>
          <w:rFonts w:ascii="Arial Narrow" w:hAnsi="Arial Narrow" w:cs="Arial"/>
          <w:b/>
          <w:bCs/>
          <w:sz w:val="22"/>
          <w:szCs w:val="22"/>
        </w:rPr>
        <w:t>PAGO TOTAL</w:t>
      </w:r>
      <w:r w:rsidRPr="00BF09C1">
        <w:rPr>
          <w:rFonts w:ascii="Arial Narrow" w:hAnsi="Arial Narrow" w:cs="Arial"/>
          <w:b/>
          <w:bCs/>
          <w:i/>
          <w:iCs/>
          <w:sz w:val="22"/>
          <w:szCs w:val="22"/>
        </w:rPr>
        <w:t>:</w:t>
      </w:r>
      <w:r w:rsidRPr="00BF09C1">
        <w:rPr>
          <w:rFonts w:ascii="Arial Narrow" w:hAnsi="Arial Narrow" w:cs="Arial"/>
          <w:sz w:val="22"/>
          <w:szCs w:val="22"/>
        </w:rPr>
        <w:t xml:space="preserve"> Equivalente al valor de la entrega del material requerido por el supervisor del contrato, dentro de los </w:t>
      </w:r>
      <w:r>
        <w:rPr>
          <w:rFonts w:ascii="Arial Narrow" w:hAnsi="Arial Narrow" w:cs="Arial"/>
          <w:sz w:val="22"/>
          <w:szCs w:val="22"/>
        </w:rPr>
        <w:t xml:space="preserve">treinta </w:t>
      </w:r>
      <w:r w:rsidRPr="00BF09C1">
        <w:rPr>
          <w:rFonts w:ascii="Arial Narrow" w:hAnsi="Arial Narrow" w:cs="Arial"/>
          <w:sz w:val="22"/>
          <w:szCs w:val="22"/>
        </w:rPr>
        <w:t>(</w:t>
      </w:r>
      <w:r>
        <w:rPr>
          <w:rFonts w:ascii="Arial Narrow" w:hAnsi="Arial Narrow" w:cs="Arial"/>
          <w:sz w:val="22"/>
          <w:szCs w:val="22"/>
        </w:rPr>
        <w:t>3</w:t>
      </w:r>
      <w:r w:rsidRPr="00BF09C1">
        <w:rPr>
          <w:rFonts w:ascii="Arial Narrow" w:hAnsi="Arial Narrow" w:cs="Arial"/>
          <w:sz w:val="22"/>
          <w:szCs w:val="22"/>
        </w:rPr>
        <w:t>0) días siguientes a la recepción a satisfacción de la totalidad de los elementos previo cumplimiento de los siguientes requisitos:</w:t>
      </w:r>
    </w:p>
    <w:p w:rsidR="00B909E1" w:rsidRPr="00BF09C1" w:rsidRDefault="00B909E1" w:rsidP="00B909E1">
      <w:pPr>
        <w:jc w:val="both"/>
        <w:rPr>
          <w:rFonts w:ascii="Arial Narrow" w:hAnsi="Arial Narrow" w:cs="Arial"/>
          <w:sz w:val="22"/>
          <w:szCs w:val="22"/>
        </w:rPr>
      </w:pP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 xml:space="preserve">Acta de recibo a satisfacción por parte MDN- Ejército Nacional. Este requisito será plasmado en un acta debidamente suscrita por el supervisor del contrato, el comité técnico evaluador y un representante del contratista; previa verificación de todas las condiciones técnicas, jurídicas y económicas del contrato resultante.  </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Informe de supervisión.</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Situación de recursos por parte del Ministerio de Hacienda y Crédito Público Dirección del Tesoro Nacional (Asignación cupo PAC).</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Presentación de factura en Original la cual debe ser presentada dentro de siguientes cinco (5) días siguientes al recibo a satisfacción.</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Que se ejecuten los demás trámites administrativos correspondientes.</w:t>
      </w:r>
    </w:p>
    <w:p w:rsidR="00B909E1" w:rsidRPr="00BF09C1" w:rsidRDefault="00B909E1" w:rsidP="00B909E1">
      <w:pPr>
        <w:pStyle w:val="Prrafodelista"/>
        <w:numPr>
          <w:ilvl w:val="0"/>
          <w:numId w:val="15"/>
        </w:numPr>
        <w:ind w:left="709"/>
        <w:contextualSpacing/>
        <w:jc w:val="both"/>
        <w:rPr>
          <w:rFonts w:ascii="Arial Narrow" w:hAnsi="Arial Narrow" w:cs="Arial"/>
          <w:sz w:val="22"/>
          <w:szCs w:val="22"/>
        </w:rPr>
      </w:pPr>
      <w:r w:rsidRPr="00BF09C1">
        <w:rPr>
          <w:rFonts w:ascii="Arial Narrow" w:hAnsi="Arial Narrow" w:cs="Arial"/>
          <w:sz w:val="22"/>
          <w:szCs w:val="22"/>
        </w:rPr>
        <w:t>Verificación por parte del MDN – Ejército Nacional del cumplimiento del contratista del pago de aportes parafiscales y los propios del SENA, ICBF y Caja de compensación familiar en los casos que aplique, de acuerdo de lo contenido en la Ley 1607 de 2012 reglamentada por  Decreto 1828 de fecha 27 de Agosto de 2013.</w:t>
      </w:r>
    </w:p>
    <w:p w:rsidR="00B909E1" w:rsidRPr="00BF09C1" w:rsidRDefault="00B909E1" w:rsidP="00B909E1">
      <w:pPr>
        <w:ind w:left="1080"/>
        <w:contextualSpacing/>
        <w:jc w:val="both"/>
        <w:rPr>
          <w:rFonts w:ascii="Arial Narrow" w:hAnsi="Arial Narrow" w:cs="Arial"/>
          <w:sz w:val="22"/>
          <w:szCs w:val="22"/>
        </w:rPr>
      </w:pPr>
    </w:p>
    <w:p w:rsidR="00B909E1" w:rsidRPr="005817D4" w:rsidRDefault="00B909E1" w:rsidP="00B909E1">
      <w:pPr>
        <w:tabs>
          <w:tab w:val="num" w:pos="2771"/>
        </w:tabs>
        <w:jc w:val="both"/>
        <w:rPr>
          <w:rFonts w:ascii="Arial Narrow" w:hAnsi="Arial Narrow" w:cs="Arial"/>
          <w:sz w:val="22"/>
          <w:szCs w:val="22"/>
        </w:rPr>
      </w:pPr>
      <w:r w:rsidRPr="005817D4">
        <w:rPr>
          <w:rFonts w:ascii="Arial Narrow" w:hAnsi="Arial Narrow" w:cs="Arial"/>
          <w:b/>
          <w:sz w:val="22"/>
          <w:szCs w:val="22"/>
        </w:rPr>
        <w:t xml:space="preserve">NOTA: </w:t>
      </w:r>
      <w:r w:rsidRPr="005817D4">
        <w:rPr>
          <w:rFonts w:ascii="Arial Narrow" w:hAnsi="Arial Narrow" w:cs="Arial"/>
          <w:sz w:val="22"/>
          <w:szCs w:val="22"/>
        </w:rPr>
        <w:t>En el evento de causarse una prórroga en la entrega de los elementos que hacen parte del objeto contractual, el pago se postergara por cuanto este se genera contra recibo a satisfacción.</w:t>
      </w:r>
    </w:p>
    <w:p w:rsidR="00B909E1" w:rsidRPr="005817D4" w:rsidRDefault="00B909E1" w:rsidP="00B909E1">
      <w:pPr>
        <w:tabs>
          <w:tab w:val="left" w:pos="426"/>
        </w:tabs>
        <w:jc w:val="both"/>
        <w:rPr>
          <w:rFonts w:ascii="Arial Narrow" w:hAnsi="Arial Narrow" w:cs="Tahoma"/>
          <w:sz w:val="22"/>
          <w:szCs w:val="22"/>
        </w:rPr>
      </w:pPr>
    </w:p>
    <w:p w:rsidR="00B909E1" w:rsidRDefault="00B909E1" w:rsidP="00B909E1">
      <w:pPr>
        <w:jc w:val="both"/>
        <w:rPr>
          <w:rFonts w:ascii="Arial Narrow" w:hAnsi="Arial Narrow" w:cs="Tahoma"/>
          <w:sz w:val="22"/>
          <w:szCs w:val="22"/>
        </w:rPr>
      </w:pPr>
      <w:r w:rsidRPr="00C53B55">
        <w:rPr>
          <w:rFonts w:ascii="Arial Narrow" w:hAnsi="Arial Narrow" w:cs="Tahoma"/>
          <w:b/>
          <w:sz w:val="22"/>
          <w:szCs w:val="22"/>
          <w:u w:val="single"/>
        </w:rPr>
        <w:lastRenderedPageBreak/>
        <w:t>CLÁUSULA CUARTA</w:t>
      </w:r>
      <w:r w:rsidRPr="00AF7335">
        <w:rPr>
          <w:rFonts w:ascii="Arial Narrow" w:hAnsi="Arial Narrow" w:cs="Tahoma"/>
          <w:b/>
          <w:sz w:val="22"/>
          <w:szCs w:val="22"/>
        </w:rPr>
        <w:t>.-</w:t>
      </w:r>
      <w:r w:rsidRPr="007179C6">
        <w:rPr>
          <w:rFonts w:ascii="Arial Narrow" w:hAnsi="Arial Narrow" w:cs="Tahoma"/>
          <w:b/>
          <w:sz w:val="22"/>
          <w:szCs w:val="22"/>
        </w:rPr>
        <w:t>SUBORDINACIÓN DE LOS PAGOS A LAS APROPIACIONES PRESUPUÉSTALES:</w:t>
      </w:r>
      <w:r w:rsidRPr="007179C6">
        <w:rPr>
          <w:rFonts w:ascii="Arial Narrow" w:hAnsi="Arial Narrow" w:cs="Tahoma"/>
          <w:sz w:val="22"/>
          <w:szCs w:val="22"/>
        </w:rPr>
        <w:t xml:space="preserve"> </w:t>
      </w:r>
      <w:r w:rsidRPr="001E52FB">
        <w:rPr>
          <w:rFonts w:ascii="Arial Narrow" w:hAnsi="Arial Narrow" w:cs="Tahoma"/>
          <w:sz w:val="22"/>
          <w:szCs w:val="22"/>
        </w:rPr>
        <w:t xml:space="preserve">Los pagos que de conformidad con este contrato, deba efectuar el M.D.N - EJÉRCITO NACIONAL- CENAC PERSONAL, se subordinan Certificado de Disponibilidad </w:t>
      </w:r>
      <w:proofErr w:type="gramStart"/>
      <w:r w:rsidRPr="001E52FB">
        <w:rPr>
          <w:rFonts w:ascii="Arial Narrow" w:hAnsi="Arial Narrow" w:cs="Tahoma"/>
          <w:sz w:val="22"/>
          <w:szCs w:val="22"/>
        </w:rPr>
        <w:t xml:space="preserve">Presupuestal </w:t>
      </w:r>
      <w:r w:rsidR="00912BB0" w:rsidRPr="00912BB0">
        <w:rPr>
          <w:rFonts w:ascii="Arial Narrow" w:hAnsi="Arial Narrow"/>
          <w:bCs/>
          <w:sz w:val="22"/>
          <w:szCs w:val="22"/>
        </w:rPr>
        <w:t>.</w:t>
      </w:r>
      <w:proofErr w:type="gramEnd"/>
      <w:r w:rsidR="00912BB0" w:rsidRPr="00912BB0">
        <w:rPr>
          <w:rFonts w:ascii="Arial Narrow" w:hAnsi="Arial Narrow"/>
          <w:bCs/>
          <w:sz w:val="22"/>
          <w:szCs w:val="22"/>
        </w:rPr>
        <w:t xml:space="preserve"> 4119 de fecha 21 de febrero de 2019, bajo el rubro presupuestal A-02-02-02-008 SERVICIOS PRESTADOS A LAS EMPRESAS Y SERVICIOS DE PRODUCCION expedido por el Jefe de Presupuesto del CENAC PERSONAL</w:t>
      </w:r>
      <w:r w:rsidR="00912BB0">
        <w:rPr>
          <w:rFonts w:ascii="Arial Narrow" w:hAnsi="Arial Narrow" w:cs="Tahoma"/>
          <w:sz w:val="22"/>
          <w:szCs w:val="22"/>
        </w:rPr>
        <w:t>.</w:t>
      </w:r>
    </w:p>
    <w:p w:rsidR="00B909E1" w:rsidRPr="00E51D91" w:rsidRDefault="00B909E1" w:rsidP="00B909E1">
      <w:pPr>
        <w:jc w:val="both"/>
        <w:rPr>
          <w:rFonts w:ascii="Arial Narrow" w:hAnsi="Arial Narrow" w:cs="Tahoma"/>
          <w:sz w:val="22"/>
          <w:szCs w:val="22"/>
        </w:rPr>
      </w:pPr>
    </w:p>
    <w:p w:rsidR="00B909E1" w:rsidRPr="00485CC9" w:rsidRDefault="00B909E1" w:rsidP="00B909E1">
      <w:pPr>
        <w:autoSpaceDE w:val="0"/>
        <w:autoSpaceDN w:val="0"/>
        <w:adjustRightInd w:val="0"/>
        <w:jc w:val="both"/>
        <w:rPr>
          <w:rFonts w:ascii="Arial Narrow" w:hAnsi="Arial Narrow" w:cs="Tahoma"/>
          <w:sz w:val="22"/>
          <w:szCs w:val="22"/>
        </w:rPr>
      </w:pPr>
      <w:r w:rsidRPr="00485CC9">
        <w:rPr>
          <w:rFonts w:ascii="Arial Narrow" w:hAnsi="Arial Narrow" w:cs="Tahoma"/>
          <w:b/>
          <w:sz w:val="22"/>
          <w:szCs w:val="22"/>
        </w:rPr>
        <w:t>PARÁGRAFO:</w:t>
      </w:r>
      <w:r w:rsidRPr="00485CC9">
        <w:rPr>
          <w:rFonts w:ascii="Arial Narrow" w:hAnsi="Arial Narrow" w:cs="Tahoma"/>
          <w:sz w:val="22"/>
          <w:szCs w:val="22"/>
        </w:rPr>
        <w:t xml:space="preserve"> </w:t>
      </w:r>
      <w:r w:rsidRPr="00485CC9">
        <w:rPr>
          <w:rFonts w:ascii="Arial Narrow" w:hAnsi="Arial Narrow" w:cs="Tahoma"/>
          <w:b/>
          <w:sz w:val="22"/>
          <w:szCs w:val="22"/>
        </w:rPr>
        <w:t>MODIFICACIÓN DE LA APROPIACIÓN PRESUPUESTAL</w:t>
      </w:r>
      <w:r w:rsidRPr="00485CC9">
        <w:rPr>
          <w:rFonts w:ascii="Arial Narrow" w:hAnsi="Arial Narrow" w:cs="Tahoma"/>
          <w:sz w:val="22"/>
          <w:szCs w:val="22"/>
        </w:rPr>
        <w:t xml:space="preserve">: Las partes acuerdan que en el evento en que sea necesario modificar la presente Clausula, el MDN </w:t>
      </w:r>
      <w:r w:rsidRPr="00485CC9">
        <w:rPr>
          <w:rFonts w:ascii="Arial Narrow" w:hAnsi="Arial Narrow" w:cs="Tahoma" w:hint="eastAsia"/>
          <w:sz w:val="22"/>
          <w:szCs w:val="22"/>
        </w:rPr>
        <w:t>–</w:t>
      </w:r>
      <w:r w:rsidRPr="00485CC9">
        <w:rPr>
          <w:rFonts w:ascii="Arial Narrow" w:hAnsi="Arial Narrow" w:cs="Tahoma"/>
          <w:sz w:val="22"/>
          <w:szCs w:val="22"/>
        </w:rPr>
        <w:t xml:space="preserve"> EJERCITO NACIONAL podrá hacerlo unilateralmente sin que sea necesario la suscripción de un contrato modificatorio por tratarse de un trámite ajeno a la voluntad del CONTRATISTA.</w:t>
      </w:r>
    </w:p>
    <w:p w:rsidR="00B909E1" w:rsidRPr="005A0A75" w:rsidRDefault="00B909E1" w:rsidP="00B909E1">
      <w:pPr>
        <w:autoSpaceDE w:val="0"/>
        <w:autoSpaceDN w:val="0"/>
        <w:adjustRightInd w:val="0"/>
        <w:rPr>
          <w:rFonts w:ascii="Arial Narrow" w:hAnsi="Arial Narrow" w:cs="Arial"/>
          <w:b/>
          <w:caps/>
          <w:sz w:val="22"/>
          <w:szCs w:val="22"/>
        </w:rPr>
      </w:pPr>
    </w:p>
    <w:p w:rsidR="00B909E1" w:rsidRPr="00AF7335"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CLÁUSULA QUINTA</w:t>
      </w:r>
      <w:r>
        <w:rPr>
          <w:rFonts w:ascii="Arial Narrow" w:hAnsi="Arial Narrow" w:cs="Tahoma"/>
          <w:b/>
          <w:sz w:val="22"/>
          <w:szCs w:val="22"/>
        </w:rPr>
        <w:t>.- VIGENCIA</w:t>
      </w:r>
      <w:r w:rsidRPr="00AF7335">
        <w:rPr>
          <w:rFonts w:ascii="Arial Narrow" w:hAnsi="Arial Narrow" w:cs="Tahoma"/>
          <w:b/>
          <w:sz w:val="22"/>
          <w:szCs w:val="22"/>
        </w:rPr>
        <w:t xml:space="preserve">: </w:t>
      </w:r>
      <w:r w:rsidRPr="00AF7335">
        <w:rPr>
          <w:rFonts w:ascii="Arial Narrow" w:hAnsi="Arial Narrow" w:cs="Tahoma"/>
          <w:sz w:val="22"/>
          <w:szCs w:val="22"/>
        </w:rPr>
        <w:t>La vigencia del presente contrato se extenderá por el término de ejecución y cuatro (4) meses más.</w:t>
      </w:r>
    </w:p>
    <w:p w:rsidR="00B909E1" w:rsidRDefault="00B909E1" w:rsidP="00B909E1">
      <w:pPr>
        <w:jc w:val="both"/>
        <w:rPr>
          <w:rFonts w:ascii="Arial Narrow" w:hAnsi="Arial Narrow" w:cs="Tahoma"/>
          <w:b/>
          <w:sz w:val="22"/>
          <w:szCs w:val="22"/>
        </w:rPr>
      </w:pPr>
    </w:p>
    <w:p w:rsidR="00B909E1"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CLÁUSULA SEXTA.-</w:t>
      </w:r>
      <w:r w:rsidRPr="00AF7335">
        <w:rPr>
          <w:rFonts w:ascii="Arial Narrow" w:hAnsi="Arial Narrow" w:cs="Tahoma"/>
          <w:b/>
          <w:sz w:val="22"/>
          <w:szCs w:val="22"/>
        </w:rPr>
        <w:t xml:space="preserve"> DESCRIPCIÓ</w:t>
      </w:r>
      <w:r>
        <w:rPr>
          <w:rFonts w:ascii="Arial Narrow" w:hAnsi="Arial Narrow" w:cs="Tahoma"/>
          <w:b/>
          <w:sz w:val="22"/>
          <w:szCs w:val="22"/>
        </w:rPr>
        <w:t>N Y CARACTERÍSTICAS DE</w:t>
      </w:r>
      <w:r w:rsidRPr="00AF7335">
        <w:rPr>
          <w:rFonts w:ascii="Arial Narrow" w:hAnsi="Arial Narrow" w:cs="Tahoma"/>
          <w:b/>
          <w:sz w:val="22"/>
          <w:szCs w:val="22"/>
        </w:rPr>
        <w:t>L</w:t>
      </w:r>
      <w:r>
        <w:rPr>
          <w:rFonts w:ascii="Arial Narrow" w:hAnsi="Arial Narrow" w:cs="Tahoma"/>
          <w:b/>
          <w:sz w:val="22"/>
          <w:szCs w:val="22"/>
        </w:rPr>
        <w:t xml:space="preserve"> OBJETO CONTRACTUAL</w:t>
      </w:r>
      <w:r w:rsidRPr="00AF7335">
        <w:rPr>
          <w:rFonts w:ascii="Arial Narrow" w:hAnsi="Arial Narrow" w:cs="Tahoma"/>
          <w:sz w:val="22"/>
          <w:szCs w:val="22"/>
        </w:rPr>
        <w:t xml:space="preserve">: </w:t>
      </w:r>
      <w:r>
        <w:rPr>
          <w:rFonts w:ascii="Arial Narrow" w:hAnsi="Arial Narrow" w:cs="Tahoma"/>
          <w:sz w:val="22"/>
          <w:szCs w:val="22"/>
        </w:rPr>
        <w:t xml:space="preserve"> El objeto del presente</w:t>
      </w:r>
      <w:r w:rsidRPr="00AF7335">
        <w:rPr>
          <w:rFonts w:ascii="Arial Narrow" w:hAnsi="Arial Narrow" w:cs="Tahoma"/>
          <w:sz w:val="22"/>
          <w:szCs w:val="22"/>
        </w:rPr>
        <w:t xml:space="preserve"> </w:t>
      </w:r>
      <w:r w:rsidRPr="006869F0">
        <w:rPr>
          <w:rFonts w:ascii="Arial Narrow" w:hAnsi="Arial Narrow" w:cs="Tahoma"/>
          <w:sz w:val="22"/>
          <w:szCs w:val="22"/>
        </w:rPr>
        <w:t xml:space="preserve">contrato deberá ejecutarse de acuerdo con las especificaciones técnicas consignadas en </w:t>
      </w:r>
      <w:r>
        <w:rPr>
          <w:rFonts w:ascii="Arial Narrow" w:hAnsi="Arial Narrow" w:cs="Tahoma"/>
          <w:sz w:val="22"/>
          <w:szCs w:val="22"/>
        </w:rPr>
        <w:t xml:space="preserve">el pliego de condiciones del proceso de </w:t>
      </w:r>
      <w:r>
        <w:rPr>
          <w:rFonts w:ascii="Arial Narrow" w:hAnsi="Arial Narrow" w:cs="Tahoma"/>
          <w:b/>
          <w:sz w:val="22"/>
          <w:szCs w:val="22"/>
        </w:rPr>
        <w:t xml:space="preserve">SELECCIÓN ABREVIADA </w:t>
      </w:r>
      <w:r w:rsidR="00912BB0">
        <w:rPr>
          <w:rFonts w:ascii="Arial Narrow" w:hAnsi="Arial Narrow" w:cs="Tahoma"/>
          <w:b/>
          <w:sz w:val="22"/>
          <w:szCs w:val="22"/>
        </w:rPr>
        <w:t xml:space="preserve">DE MENOR CUANTÍA </w:t>
      </w:r>
      <w:r>
        <w:rPr>
          <w:rFonts w:ascii="Arial Narrow" w:hAnsi="Arial Narrow" w:cs="Tahoma"/>
          <w:b/>
          <w:sz w:val="22"/>
          <w:szCs w:val="22"/>
        </w:rPr>
        <w:t xml:space="preserve"> No. 0</w:t>
      </w:r>
      <w:r w:rsidR="00912BB0">
        <w:rPr>
          <w:rFonts w:ascii="Arial Narrow" w:hAnsi="Arial Narrow" w:cs="Tahoma"/>
          <w:b/>
          <w:sz w:val="22"/>
          <w:szCs w:val="22"/>
        </w:rPr>
        <w:t>71</w:t>
      </w:r>
      <w:r>
        <w:rPr>
          <w:rFonts w:ascii="Arial Narrow" w:hAnsi="Arial Narrow" w:cs="Tahoma"/>
          <w:b/>
          <w:sz w:val="22"/>
          <w:szCs w:val="22"/>
        </w:rPr>
        <w:t>-</w:t>
      </w:r>
      <w:r w:rsidRPr="00C1501B">
        <w:rPr>
          <w:rFonts w:ascii="Arial Narrow" w:hAnsi="Arial Narrow" w:cs="Tahoma"/>
          <w:b/>
          <w:sz w:val="22"/>
          <w:szCs w:val="22"/>
        </w:rPr>
        <w:t>CENACPERSONAL-201</w:t>
      </w:r>
      <w:r>
        <w:rPr>
          <w:rFonts w:ascii="Arial Narrow" w:hAnsi="Arial Narrow" w:cs="Tahoma"/>
          <w:b/>
          <w:sz w:val="22"/>
          <w:szCs w:val="22"/>
        </w:rPr>
        <w:t>9</w:t>
      </w:r>
      <w:r w:rsidRPr="00C1501B">
        <w:rPr>
          <w:rFonts w:ascii="Arial Narrow" w:hAnsi="Arial Narrow" w:cs="Tahoma"/>
          <w:b/>
          <w:sz w:val="22"/>
          <w:szCs w:val="22"/>
        </w:rPr>
        <w:t>, CUYO OBJETO ES  “</w:t>
      </w:r>
      <w:r w:rsidR="00912BB0" w:rsidRPr="00912BB0">
        <w:rPr>
          <w:rFonts w:ascii="Arial Narrow" w:hAnsi="Arial Narrow" w:cs="Tahoma"/>
          <w:b/>
          <w:sz w:val="22"/>
          <w:szCs w:val="22"/>
        </w:rPr>
        <w:t>“PRESTACION DEL SERVICIO DE MONITOREO AMBIENTAL Y ALERTAS DE TORMENTAS ELÉCTRICAS (EN LA NUBE), CON DESTINO A LA DIRECCIÓN DE PRESERVACIÓN DE LA INTEGRIDAD Y SEGURIDAD DEL EJÉRCITO NACIONAL</w:t>
      </w:r>
      <w:r w:rsidRPr="006869F0">
        <w:rPr>
          <w:rFonts w:ascii="Arial Narrow" w:hAnsi="Arial Narrow" w:cs="Tahoma"/>
          <w:b/>
          <w:bCs/>
          <w:sz w:val="22"/>
          <w:szCs w:val="22"/>
        </w:rPr>
        <w:t xml:space="preserve">, </w:t>
      </w:r>
      <w:r w:rsidRPr="006869F0">
        <w:rPr>
          <w:rFonts w:ascii="Arial Narrow" w:hAnsi="Arial Narrow" w:cs="Tahoma"/>
          <w:sz w:val="22"/>
          <w:szCs w:val="22"/>
        </w:rPr>
        <w:t xml:space="preserve">el </w:t>
      </w:r>
      <w:r w:rsidRPr="00AF7491">
        <w:rPr>
          <w:rFonts w:ascii="Arial Narrow" w:hAnsi="Arial Narrow" w:cs="Tahoma"/>
          <w:b/>
          <w:sz w:val="22"/>
          <w:szCs w:val="22"/>
        </w:rPr>
        <w:t>Anexo No. 1</w:t>
      </w:r>
      <w:r w:rsidRPr="006869F0">
        <w:rPr>
          <w:rFonts w:ascii="Arial Narrow" w:hAnsi="Arial Narrow" w:cs="Tahoma"/>
          <w:sz w:val="22"/>
          <w:szCs w:val="22"/>
        </w:rPr>
        <w:t xml:space="preserve"> de</w:t>
      </w:r>
      <w:r>
        <w:rPr>
          <w:rFonts w:ascii="Arial Narrow" w:hAnsi="Arial Narrow" w:cs="Tahoma"/>
          <w:sz w:val="22"/>
          <w:szCs w:val="22"/>
        </w:rPr>
        <w:t xml:space="preserve">l pliego de condiciones </w:t>
      </w:r>
      <w:r w:rsidRPr="006869F0">
        <w:rPr>
          <w:rFonts w:ascii="Arial Narrow" w:hAnsi="Arial Narrow" w:cs="Tahoma"/>
          <w:sz w:val="22"/>
          <w:szCs w:val="22"/>
        </w:rPr>
        <w:t xml:space="preserve">y la </w:t>
      </w:r>
      <w:r>
        <w:rPr>
          <w:rFonts w:ascii="Arial Narrow" w:hAnsi="Arial Narrow" w:cs="Tahoma"/>
          <w:sz w:val="22"/>
          <w:szCs w:val="22"/>
        </w:rPr>
        <w:t>propuesta</w:t>
      </w:r>
      <w:r w:rsidRPr="006869F0">
        <w:rPr>
          <w:rFonts w:ascii="Arial Narrow" w:hAnsi="Arial Narrow" w:cs="Tahoma"/>
          <w:sz w:val="22"/>
          <w:szCs w:val="22"/>
        </w:rPr>
        <w:t xml:space="preserve"> del CONTRATISTA que hacen parte integral del presente contrato. </w:t>
      </w:r>
    </w:p>
    <w:p w:rsidR="00B909E1" w:rsidRDefault="00B909E1" w:rsidP="00B909E1">
      <w:pPr>
        <w:jc w:val="both"/>
        <w:rPr>
          <w:rFonts w:ascii="Arial Narrow" w:hAnsi="Arial Narrow" w:cs="Tahoma"/>
          <w:sz w:val="22"/>
          <w:szCs w:val="22"/>
        </w:rPr>
      </w:pPr>
    </w:p>
    <w:p w:rsidR="00B909E1" w:rsidRPr="00A83C0A" w:rsidRDefault="00B909E1" w:rsidP="00B909E1">
      <w:pPr>
        <w:jc w:val="both"/>
        <w:rPr>
          <w:rFonts w:ascii="Arial Narrow" w:hAnsi="Arial Narrow" w:cs="Arial"/>
          <w:sz w:val="22"/>
          <w:szCs w:val="22"/>
        </w:rPr>
      </w:pPr>
      <w:r>
        <w:rPr>
          <w:rFonts w:ascii="Arial Narrow" w:hAnsi="Arial Narrow" w:cs="Arial"/>
          <w:b/>
          <w:sz w:val="22"/>
          <w:szCs w:val="22"/>
        </w:rPr>
        <w:t xml:space="preserve">PARÁGRAFO PRIMERO: </w:t>
      </w:r>
      <w:r w:rsidRPr="00946699">
        <w:rPr>
          <w:rFonts w:ascii="Arial Narrow" w:hAnsi="Arial Narrow" w:cs="Arial"/>
          <w:b/>
          <w:sz w:val="22"/>
          <w:szCs w:val="22"/>
        </w:rPr>
        <w:t xml:space="preserve">RESPONSABILIDAD POR </w:t>
      </w:r>
      <w:r>
        <w:rPr>
          <w:rFonts w:ascii="Arial Narrow" w:hAnsi="Arial Narrow" w:cs="Arial"/>
          <w:b/>
          <w:sz w:val="22"/>
          <w:szCs w:val="22"/>
        </w:rPr>
        <w:t>LOS BIENES</w:t>
      </w:r>
      <w:r w:rsidRPr="00946699">
        <w:rPr>
          <w:rFonts w:ascii="Arial Narrow" w:hAnsi="Arial Narrow" w:cs="Arial"/>
          <w:b/>
          <w:sz w:val="22"/>
          <w:szCs w:val="22"/>
        </w:rPr>
        <w:t>:</w:t>
      </w:r>
      <w:r w:rsidRPr="00946699">
        <w:rPr>
          <w:rFonts w:ascii="Arial Narrow" w:hAnsi="Arial Narrow" w:cs="Arial"/>
          <w:sz w:val="22"/>
          <w:szCs w:val="22"/>
        </w:rPr>
        <w:t xml:space="preserve"> El CONTRATISTA </w:t>
      </w:r>
      <w:r>
        <w:rPr>
          <w:rFonts w:ascii="Arial Narrow" w:hAnsi="Arial Narrow" w:cs="Arial"/>
          <w:sz w:val="22"/>
          <w:szCs w:val="22"/>
        </w:rPr>
        <w:t xml:space="preserve">suministrará los elementos </w:t>
      </w:r>
      <w:r w:rsidRPr="00946699">
        <w:rPr>
          <w:rFonts w:ascii="Arial Narrow" w:hAnsi="Arial Narrow" w:cs="Arial"/>
          <w:sz w:val="22"/>
          <w:szCs w:val="22"/>
        </w:rPr>
        <w:t>al M.D.N. - EJÉ</w:t>
      </w:r>
      <w:r>
        <w:rPr>
          <w:rFonts w:ascii="Arial Narrow" w:hAnsi="Arial Narrow" w:cs="Arial"/>
          <w:sz w:val="22"/>
          <w:szCs w:val="22"/>
        </w:rPr>
        <w:t xml:space="preserve">RCITO NACIONAL-CENAC PERSONAL, </w:t>
      </w:r>
      <w:r w:rsidRPr="00946699">
        <w:rPr>
          <w:rFonts w:ascii="Arial Narrow" w:hAnsi="Arial Narrow" w:cs="Arial"/>
          <w:sz w:val="22"/>
          <w:szCs w:val="22"/>
        </w:rPr>
        <w:t xml:space="preserve">libre de limitaciones. En caso que el CONTRATISTA incumpla lo previsto en esta cláusula, el M.D.N. - EJÉRCITO NACIONAL- CENAC PERSONAL se reserva la facultad de rechazar </w:t>
      </w:r>
      <w:r>
        <w:rPr>
          <w:rFonts w:ascii="Arial Narrow" w:hAnsi="Arial Narrow" w:cs="Arial"/>
          <w:sz w:val="22"/>
          <w:szCs w:val="22"/>
        </w:rPr>
        <w:t xml:space="preserve">los bienes </w:t>
      </w:r>
      <w:r w:rsidRPr="00946699">
        <w:rPr>
          <w:rFonts w:ascii="Arial Narrow" w:hAnsi="Arial Narrow" w:cs="Arial"/>
          <w:sz w:val="22"/>
          <w:szCs w:val="22"/>
        </w:rPr>
        <w:t xml:space="preserve">y de imponer las sanciones pertinentes que más adelante se </w:t>
      </w:r>
      <w:r w:rsidRPr="00A83C0A">
        <w:rPr>
          <w:rFonts w:ascii="Arial Narrow" w:hAnsi="Arial Narrow" w:cs="Arial"/>
          <w:sz w:val="22"/>
          <w:szCs w:val="22"/>
        </w:rPr>
        <w:t xml:space="preserve">establecen y convienen. En este evento la prestación no tendrá efecto legal o contractual alguno. </w:t>
      </w:r>
    </w:p>
    <w:p w:rsidR="00B909E1" w:rsidRPr="00A83C0A" w:rsidRDefault="00B909E1" w:rsidP="00B909E1">
      <w:pPr>
        <w:jc w:val="both"/>
        <w:rPr>
          <w:rFonts w:ascii="Arial Narrow" w:eastAsia="HelveticaNeueLTStd-Th" w:hAnsi="Arial Narrow" w:cs="HelveticaNeueLTStd-Th"/>
          <w:b/>
          <w:sz w:val="22"/>
          <w:szCs w:val="22"/>
          <w:lang w:eastAsia="es-CO"/>
        </w:rPr>
      </w:pPr>
    </w:p>
    <w:p w:rsidR="00912BB0" w:rsidRDefault="00B909E1" w:rsidP="00912BB0">
      <w:pPr>
        <w:jc w:val="both"/>
        <w:rPr>
          <w:rFonts w:ascii="Arial Narrow" w:hAnsi="Arial Narrow" w:cs="Arial"/>
          <w:sz w:val="22"/>
          <w:szCs w:val="22"/>
        </w:rPr>
      </w:pPr>
      <w:r w:rsidRPr="00A83C0A">
        <w:rPr>
          <w:rFonts w:ascii="Arial Narrow" w:hAnsi="Arial Narrow" w:cs="Tahoma"/>
          <w:b/>
          <w:sz w:val="22"/>
          <w:szCs w:val="22"/>
          <w:u w:val="single"/>
        </w:rPr>
        <w:t>CLÁUSULA SÉPTIMA-</w:t>
      </w:r>
      <w:r w:rsidRPr="00A83C0A">
        <w:rPr>
          <w:rFonts w:ascii="Arial Narrow" w:hAnsi="Arial Narrow" w:cs="Tahoma"/>
          <w:b/>
          <w:sz w:val="22"/>
          <w:szCs w:val="22"/>
        </w:rPr>
        <w:t xml:space="preserve"> PLAZO DE EJECUCIÓN Y LUGAR</w:t>
      </w:r>
      <w:r w:rsidR="00E363A7">
        <w:rPr>
          <w:rFonts w:ascii="Arial Narrow" w:hAnsi="Arial Narrow" w:cs="Tahoma"/>
          <w:b/>
          <w:sz w:val="22"/>
          <w:szCs w:val="22"/>
        </w:rPr>
        <w:t xml:space="preserve"> PRESTACIÓN DE LOS SERVICIOS</w:t>
      </w:r>
      <w:r w:rsidRPr="00A83C0A">
        <w:rPr>
          <w:rFonts w:ascii="Arial Narrow" w:hAnsi="Arial Narrow" w:cs="Tahoma"/>
          <w:b/>
          <w:sz w:val="22"/>
          <w:szCs w:val="22"/>
        </w:rPr>
        <w:t xml:space="preserve">. </w:t>
      </w:r>
      <w:r w:rsidR="00912BB0">
        <w:rPr>
          <w:rFonts w:ascii="Arial Narrow" w:hAnsi="Arial Narrow" w:cs="Tahoma"/>
          <w:b/>
          <w:sz w:val="22"/>
          <w:szCs w:val="22"/>
        </w:rPr>
        <w:t xml:space="preserve"> </w:t>
      </w:r>
      <w:r w:rsidR="00912BB0" w:rsidRPr="00912BB0">
        <w:rPr>
          <w:rFonts w:ascii="Arial Narrow" w:hAnsi="Arial Narrow" w:cs="Arial"/>
          <w:sz w:val="22"/>
          <w:szCs w:val="22"/>
        </w:rPr>
        <w:t>El plazo de ejecución será hasta el 14 de diciembre del 2019, a partir de la suscripción del contrato, la</w:t>
      </w:r>
      <w:r w:rsidR="00912BB0">
        <w:rPr>
          <w:rFonts w:ascii="Arial Narrow" w:hAnsi="Arial Narrow" w:cs="Arial"/>
          <w:sz w:val="22"/>
          <w:szCs w:val="22"/>
        </w:rPr>
        <w:t xml:space="preserve"> </w:t>
      </w:r>
      <w:r w:rsidR="00912BB0" w:rsidRPr="00912BB0">
        <w:rPr>
          <w:rFonts w:ascii="Arial Narrow" w:hAnsi="Arial Narrow" w:cs="Arial"/>
          <w:sz w:val="22"/>
          <w:szCs w:val="22"/>
        </w:rPr>
        <w:t>aprobación de la garantía única que ampara las obligaciones del contrato, la expedición del Registro</w:t>
      </w:r>
      <w:r w:rsidR="00912BB0">
        <w:rPr>
          <w:rFonts w:ascii="Arial Narrow" w:hAnsi="Arial Narrow" w:cs="Arial"/>
          <w:sz w:val="22"/>
          <w:szCs w:val="22"/>
        </w:rPr>
        <w:t xml:space="preserve"> </w:t>
      </w:r>
      <w:r w:rsidR="00912BB0" w:rsidRPr="00912BB0">
        <w:rPr>
          <w:rFonts w:ascii="Arial Narrow" w:hAnsi="Arial Narrow" w:cs="Arial"/>
          <w:sz w:val="22"/>
          <w:szCs w:val="22"/>
        </w:rPr>
        <w:t>Presupuestal y la acreditación de los aportes parafiscales relativos al Sistema de Seguridad Social Integral.</w:t>
      </w:r>
    </w:p>
    <w:p w:rsidR="00912BB0" w:rsidRDefault="00912BB0" w:rsidP="00912BB0">
      <w:pPr>
        <w:jc w:val="both"/>
        <w:rPr>
          <w:rFonts w:ascii="Arial Narrow" w:hAnsi="Arial Narrow" w:cs="Arial"/>
          <w:sz w:val="22"/>
          <w:szCs w:val="22"/>
        </w:rPr>
      </w:pPr>
    </w:p>
    <w:p w:rsidR="00912BB0" w:rsidRDefault="00912BB0" w:rsidP="00912BB0">
      <w:pPr>
        <w:jc w:val="both"/>
        <w:rPr>
          <w:rFonts w:ascii="Arial Narrow" w:hAnsi="Arial Narrow" w:cs="Arial"/>
          <w:sz w:val="22"/>
          <w:szCs w:val="22"/>
        </w:rPr>
      </w:pPr>
      <w:r w:rsidRPr="00912BB0">
        <w:rPr>
          <w:rFonts w:ascii="Arial Narrow" w:hAnsi="Arial Narrow" w:cs="Arial"/>
          <w:sz w:val="22"/>
          <w:szCs w:val="22"/>
        </w:rPr>
        <w:t>La prestación del servicio de monitoreo ambiental y alertas de tormentas eléctricas (rayos) en la nube para los</w:t>
      </w:r>
      <w:r>
        <w:rPr>
          <w:rFonts w:ascii="Arial Narrow" w:hAnsi="Arial Narrow" w:cs="Arial"/>
          <w:sz w:val="22"/>
          <w:szCs w:val="22"/>
        </w:rPr>
        <w:t xml:space="preserve"> </w:t>
      </w:r>
      <w:r w:rsidRPr="00912BB0">
        <w:rPr>
          <w:rFonts w:ascii="Arial Narrow" w:hAnsi="Arial Narrow" w:cs="Arial"/>
          <w:sz w:val="22"/>
          <w:szCs w:val="22"/>
        </w:rPr>
        <w:t>puestos de mando adelantados de:</w:t>
      </w:r>
    </w:p>
    <w:p w:rsidR="00912BB0" w:rsidRPr="00912BB0" w:rsidRDefault="00912BB0" w:rsidP="00912BB0">
      <w:pPr>
        <w:jc w:val="both"/>
        <w:rPr>
          <w:rFonts w:ascii="Arial Narrow" w:hAnsi="Arial Narrow" w:cs="Arial"/>
          <w:sz w:val="22"/>
          <w:szCs w:val="22"/>
        </w:rPr>
      </w:pP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DIPSE,</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BR30 Cúcuta,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FUVUL Tibú,</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FUDRA3 Ocaña,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BR3 Cali,</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BR23 Pasto,</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lastRenderedPageBreak/>
        <w:t>• BR29 Popayán,</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COAPO Miranda,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BR4 Medellín,</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BR14 Puerto Berrio,</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FTAQUILES Caucasia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FUTCO Larandia</w:t>
      </w: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 FTZEUS Chaparral</w:t>
      </w:r>
    </w:p>
    <w:p w:rsidR="00912BB0" w:rsidRPr="00912BB0" w:rsidRDefault="00912BB0" w:rsidP="00912BB0">
      <w:pPr>
        <w:jc w:val="both"/>
        <w:rPr>
          <w:rFonts w:ascii="Arial Narrow" w:hAnsi="Arial Narrow" w:cs="Arial"/>
          <w:sz w:val="22"/>
          <w:szCs w:val="22"/>
        </w:rPr>
      </w:pPr>
    </w:p>
    <w:p w:rsidR="00912BB0" w:rsidRDefault="00912BB0" w:rsidP="00912BB0">
      <w:pPr>
        <w:jc w:val="both"/>
        <w:rPr>
          <w:rFonts w:ascii="Arial Narrow" w:hAnsi="Arial Narrow" w:cs="Arial"/>
          <w:sz w:val="22"/>
          <w:szCs w:val="22"/>
        </w:rPr>
      </w:pPr>
      <w:r w:rsidRPr="00912BB0">
        <w:rPr>
          <w:rFonts w:ascii="Arial Narrow" w:hAnsi="Arial Narrow" w:cs="Arial"/>
          <w:sz w:val="22"/>
          <w:szCs w:val="22"/>
        </w:rPr>
        <w:t>La prestación del servicio será coordinada a través del supervisor del contrato y el comité técnico evaluador nombrado mediante resolución.</w:t>
      </w:r>
    </w:p>
    <w:p w:rsidR="00912BB0" w:rsidRPr="00912BB0" w:rsidRDefault="00912BB0" w:rsidP="00912BB0">
      <w:pPr>
        <w:jc w:val="both"/>
        <w:rPr>
          <w:rFonts w:ascii="Arial Narrow" w:hAnsi="Arial Narrow" w:cs="Arial"/>
          <w:sz w:val="22"/>
          <w:szCs w:val="22"/>
        </w:rPr>
      </w:pPr>
    </w:p>
    <w:p w:rsidR="00912BB0" w:rsidRPr="00912BB0" w:rsidRDefault="00912BB0" w:rsidP="00912BB0">
      <w:pPr>
        <w:jc w:val="both"/>
        <w:rPr>
          <w:rFonts w:ascii="Arial Narrow" w:hAnsi="Arial Narrow" w:cs="Arial"/>
          <w:sz w:val="22"/>
          <w:szCs w:val="22"/>
        </w:rPr>
      </w:pPr>
      <w:r w:rsidRPr="00912BB0">
        <w:rPr>
          <w:rFonts w:ascii="Arial Narrow" w:hAnsi="Arial Narrow" w:cs="Arial"/>
          <w:sz w:val="22"/>
          <w:szCs w:val="22"/>
        </w:rPr>
        <w:t>Para el recibo a satisfacción del servicio, se debe elaborar un acta de recibo a satisfacción debidamente suscrita por el supervisor del contrato, el comité técnico evaluador y un delegado de la firma contratista.</w:t>
      </w:r>
    </w:p>
    <w:p w:rsidR="00912BB0" w:rsidRPr="009E4A1D" w:rsidRDefault="00912BB0" w:rsidP="00912BB0">
      <w:pPr>
        <w:jc w:val="both"/>
        <w:rPr>
          <w:rFonts w:ascii="Arial Narrow" w:hAnsi="Arial Narrow" w:cs="Arial"/>
          <w:sz w:val="22"/>
          <w:szCs w:val="22"/>
        </w:rPr>
      </w:pPr>
      <w:r w:rsidRPr="00912BB0">
        <w:rPr>
          <w:rFonts w:ascii="Arial Narrow" w:hAnsi="Arial Narrow" w:cs="Arial"/>
          <w:sz w:val="22"/>
          <w:szCs w:val="22"/>
        </w:rPr>
        <w:t>El transporte del personal y elementos necesarios para la prestación del servicio objeto del contrato hasta el lugar de entrega, los seguros de transporte por robo, destrucción, pérdida de los bienes que sean necesarios para el cumplimiento del objeto del presente proceso de contratación, serán asumidos por cuenta y riesgo del contratista, de la misma manera todos aquellos costos asociados al cumplimiento del objeto contractual.</w:t>
      </w:r>
    </w:p>
    <w:p w:rsidR="00B909E1" w:rsidRDefault="00B909E1" w:rsidP="00B909E1">
      <w:pPr>
        <w:jc w:val="both"/>
        <w:rPr>
          <w:rFonts w:ascii="Arial Narrow" w:hAnsi="Arial Narrow" w:cs="Arial"/>
          <w:b/>
          <w:bCs/>
          <w:sz w:val="22"/>
          <w:szCs w:val="22"/>
        </w:rPr>
      </w:pPr>
      <w:r w:rsidRPr="009E4A1D">
        <w:rPr>
          <w:rFonts w:ascii="Arial Narrow" w:hAnsi="Arial Narrow" w:cs="Arial"/>
          <w:sz w:val="22"/>
          <w:szCs w:val="22"/>
        </w:rPr>
        <w:cr/>
      </w:r>
      <w:r>
        <w:rPr>
          <w:rFonts w:ascii="Arial Narrow" w:hAnsi="Arial Narrow" w:cs="Arial"/>
          <w:b/>
          <w:bCs/>
          <w:sz w:val="22"/>
          <w:szCs w:val="22"/>
          <w:u w:val="single"/>
        </w:rPr>
        <w:t xml:space="preserve">CLÁUSULA OCTAVA.- </w:t>
      </w:r>
      <w:r>
        <w:rPr>
          <w:rFonts w:ascii="Arial Narrow" w:hAnsi="Arial Narrow" w:cs="Arial"/>
          <w:b/>
          <w:bCs/>
          <w:sz w:val="22"/>
          <w:szCs w:val="22"/>
        </w:rPr>
        <w:t xml:space="preserve">GARANTÍA ÚNICA: </w:t>
      </w:r>
      <w:r w:rsidRPr="0075462B">
        <w:rPr>
          <w:rFonts w:ascii="Arial Narrow" w:hAnsi="Arial Narrow" w:cs="Arial"/>
          <w:bCs/>
          <w:sz w:val="22"/>
          <w:szCs w:val="22"/>
        </w:rPr>
        <w:t xml:space="preserve">De conformidad con el Art 2.2.1.2.3.1.2. </w:t>
      </w:r>
      <w:proofErr w:type="gramStart"/>
      <w:r w:rsidRPr="0075462B">
        <w:rPr>
          <w:rFonts w:ascii="Arial Narrow" w:hAnsi="Arial Narrow" w:cs="Arial"/>
          <w:bCs/>
          <w:sz w:val="22"/>
          <w:szCs w:val="22"/>
        </w:rPr>
        <w:t>del</w:t>
      </w:r>
      <w:proofErr w:type="gramEnd"/>
      <w:r w:rsidRPr="0075462B">
        <w:rPr>
          <w:rFonts w:ascii="Arial Narrow" w:hAnsi="Arial Narrow" w:cs="Arial"/>
          <w:bCs/>
          <w:sz w:val="22"/>
          <w:szCs w:val="22"/>
        </w:rPr>
        <w:t xml:space="preserve"> Decreto 1082 del 2015, las garantías que  los proponentes o contratista pueden otorgar son: contrato de seguro contenido en una póliza, patrimonio autónomo y garantía bancaria.</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El artículo 7 de la Ley 1150 de 2007, señala que los contratistas prestarán garantía única para el cumplimiento de las obligaciones surgidas del contrato. Los proponentes prestarán garantía de seriedad en los ofrecimientos hechos.</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 xml:space="preserve">De conformidad con el Art 2.2.1.2.3.1.2. </w:t>
      </w:r>
      <w:proofErr w:type="gramStart"/>
      <w:r w:rsidRPr="009E4A1D">
        <w:rPr>
          <w:rFonts w:ascii="Arial Narrow" w:hAnsi="Arial Narrow"/>
          <w:sz w:val="22"/>
          <w:szCs w:val="22"/>
        </w:rPr>
        <w:t>del</w:t>
      </w:r>
      <w:proofErr w:type="gramEnd"/>
      <w:r w:rsidRPr="009E4A1D">
        <w:rPr>
          <w:rFonts w:ascii="Arial Narrow" w:hAnsi="Arial Narrow"/>
          <w:sz w:val="22"/>
          <w:szCs w:val="22"/>
        </w:rPr>
        <w:t xml:space="preserve"> Decreto 1082 del 2015, las garantías que los proponentes o</w:t>
      </w: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Contratista pueden otorgar son: contrato de seguro contenido en una póliza, patrimonio autónomo y garantía bancaria.</w:t>
      </w:r>
    </w:p>
    <w:p w:rsidR="00B909E1" w:rsidRPr="009E4A1D" w:rsidRDefault="00B909E1" w:rsidP="00B909E1">
      <w:pPr>
        <w:jc w:val="both"/>
        <w:rPr>
          <w:rFonts w:ascii="Arial Narrow" w:hAnsi="Arial Narrow"/>
          <w:sz w:val="22"/>
          <w:szCs w:val="22"/>
        </w:rPr>
      </w:pPr>
    </w:p>
    <w:p w:rsidR="00B909E1" w:rsidRDefault="00B909E1" w:rsidP="00B909E1">
      <w:pPr>
        <w:jc w:val="both"/>
        <w:rPr>
          <w:rFonts w:ascii="Arial Narrow" w:hAnsi="Arial Narrow"/>
          <w:sz w:val="22"/>
          <w:szCs w:val="22"/>
        </w:rPr>
      </w:pPr>
      <w:r w:rsidRPr="009E4A1D">
        <w:rPr>
          <w:rFonts w:ascii="Arial Narrow" w:hAnsi="Arial Narrow"/>
          <w:sz w:val="22"/>
          <w:szCs w:val="22"/>
        </w:rPr>
        <w:t xml:space="preserve">Las garantías deberán cubrir los riesgos establecidos en los Art. 2.2.1.2.3.1.5, 2.2.1.2.3.1.6. </w:t>
      </w:r>
      <w:proofErr w:type="gramStart"/>
      <w:r w:rsidRPr="009E4A1D">
        <w:rPr>
          <w:rFonts w:ascii="Arial Narrow" w:hAnsi="Arial Narrow"/>
          <w:sz w:val="22"/>
          <w:szCs w:val="22"/>
        </w:rPr>
        <w:t>y</w:t>
      </w:r>
      <w:proofErr w:type="gramEnd"/>
      <w:r w:rsidRPr="009E4A1D">
        <w:rPr>
          <w:rFonts w:ascii="Arial Narrow" w:hAnsi="Arial Narrow"/>
          <w:sz w:val="22"/>
          <w:szCs w:val="22"/>
        </w:rPr>
        <w:t xml:space="preserve"> siguientes del Decreto 1082 del 2015 de acuerdo con el objeto del proceso.</w:t>
      </w:r>
    </w:p>
    <w:p w:rsidR="00B909E1" w:rsidRPr="009E4A1D" w:rsidRDefault="00B909E1" w:rsidP="00B909E1">
      <w:pPr>
        <w:jc w:val="both"/>
        <w:rPr>
          <w:rFonts w:ascii="Arial Narrow" w:hAnsi="Arial Narrow"/>
          <w:sz w:val="22"/>
          <w:szCs w:val="22"/>
        </w:rPr>
      </w:pPr>
    </w:p>
    <w:p w:rsidR="00B909E1" w:rsidRPr="009E4A1D" w:rsidRDefault="00B909E1" w:rsidP="00B909E1">
      <w:pPr>
        <w:jc w:val="both"/>
        <w:rPr>
          <w:rFonts w:ascii="Arial Narrow" w:hAnsi="Arial Narrow"/>
          <w:sz w:val="22"/>
          <w:szCs w:val="22"/>
        </w:rPr>
      </w:pPr>
      <w:r w:rsidRPr="009E4A1D">
        <w:rPr>
          <w:rFonts w:ascii="Arial Narrow" w:hAnsi="Arial Narrow"/>
          <w:sz w:val="22"/>
          <w:szCs w:val="22"/>
        </w:rPr>
        <w:t>Se exigirá la garantía única que cubra los amparos de cumplimiento, calidad del servicio, salarios y</w:t>
      </w:r>
      <w:r>
        <w:rPr>
          <w:rFonts w:ascii="Arial Narrow" w:hAnsi="Arial Narrow"/>
          <w:sz w:val="22"/>
          <w:szCs w:val="22"/>
        </w:rPr>
        <w:t xml:space="preserve"> </w:t>
      </w:r>
      <w:r w:rsidRPr="009E4A1D">
        <w:rPr>
          <w:rFonts w:ascii="Arial Narrow" w:hAnsi="Arial Narrow"/>
          <w:sz w:val="22"/>
          <w:szCs w:val="22"/>
        </w:rPr>
        <w:t>prestaciones sociales, responsabilidad civil extracontractual, la cual deberá ser aportada dentro de los cinco (5) días calendario siguientes a la firma del contrato y será aprobada por el Ordenador del Gasto, indicando como vigencia inicial la de la suscripción del contrato, que cubra los siguientes amparos:</w:t>
      </w:r>
    </w:p>
    <w:p w:rsidR="00B909E1" w:rsidRDefault="00B909E1" w:rsidP="00B909E1">
      <w:pPr>
        <w:jc w:val="both"/>
      </w:pPr>
    </w:p>
    <w:tbl>
      <w:tblPr>
        <w:tblW w:w="492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769"/>
      </w:tblGrid>
      <w:tr w:rsidR="00B909E1" w:rsidRPr="001C0765" w:rsidTr="00B909E1">
        <w:trPr>
          <w:trHeight w:val="44"/>
          <w:tblHeader/>
          <w:jc w:val="center"/>
        </w:trPr>
        <w:tc>
          <w:tcPr>
            <w:tcW w:w="5000" w:type="pct"/>
            <w:shd w:val="clear" w:color="auto" w:fill="C6D9F1"/>
            <w:vAlign w:val="center"/>
          </w:tcPr>
          <w:p w:rsidR="00B909E1" w:rsidRPr="001C0765" w:rsidRDefault="00B909E1" w:rsidP="00B909E1">
            <w:pPr>
              <w:pStyle w:val="Prrafodelista"/>
              <w:ind w:left="426"/>
              <w:rPr>
                <w:rFonts w:ascii="Arial Narrow" w:hAnsi="Arial Narrow" w:cs="Tahoma"/>
                <w:b/>
                <w:bCs/>
                <w:iCs/>
                <w:lang w:val="es-MX"/>
              </w:rPr>
            </w:pPr>
          </w:p>
          <w:p w:rsidR="00B909E1" w:rsidRPr="001C0765" w:rsidRDefault="00B909E1" w:rsidP="00B909E1">
            <w:pPr>
              <w:pStyle w:val="Prrafodelista"/>
              <w:ind w:left="426"/>
              <w:jc w:val="center"/>
              <w:rPr>
                <w:rFonts w:ascii="Arial Narrow" w:hAnsi="Arial Narrow" w:cs="Tahoma"/>
                <w:b/>
                <w:bCs/>
                <w:iCs/>
                <w:lang w:val="es-MX"/>
              </w:rPr>
            </w:pPr>
            <w:r w:rsidRPr="001C0765">
              <w:rPr>
                <w:rFonts w:ascii="Arial Narrow" w:hAnsi="Arial Narrow" w:cs="Tahoma"/>
                <w:b/>
                <w:bCs/>
                <w:iCs/>
                <w:lang w:val="es-MX"/>
              </w:rPr>
              <w:t>GARANTÍAS</w:t>
            </w:r>
          </w:p>
        </w:tc>
      </w:tr>
      <w:tr w:rsidR="00B909E1" w:rsidRPr="001C0765" w:rsidTr="00B909E1">
        <w:trPr>
          <w:trHeight w:val="260"/>
          <w:jc w:val="center"/>
        </w:trPr>
        <w:tc>
          <w:tcPr>
            <w:tcW w:w="5000" w:type="pct"/>
          </w:tcPr>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
                <w:bCs/>
                <w:iCs/>
              </w:rPr>
              <w:t xml:space="preserve">Cumplimiento del contrato: </w:t>
            </w:r>
            <w:r w:rsidRPr="00912BB0">
              <w:rPr>
                <w:rFonts w:ascii="Arial Narrow" w:hAnsi="Arial Narrow" w:cs="Tahoma"/>
                <w:bCs/>
                <w:iCs/>
              </w:rPr>
              <w:t>Su cuantía será equivalente al TREINTA por ciento (30%) del valor del</w:t>
            </w:r>
            <w:r>
              <w:rPr>
                <w:rFonts w:ascii="Arial Narrow" w:hAnsi="Arial Narrow" w:cs="Tahoma"/>
                <w:bCs/>
                <w:iCs/>
                <w:lang w:val="es-CO"/>
              </w:rPr>
              <w:t xml:space="preserve"> </w:t>
            </w:r>
            <w:r w:rsidRPr="00912BB0">
              <w:rPr>
                <w:rFonts w:ascii="Arial Narrow" w:hAnsi="Arial Narrow" w:cs="Tahoma"/>
                <w:bCs/>
                <w:iCs/>
              </w:rPr>
              <w:t>contrato y cubrirá el plazo de ejecución del mismo y seis (6) meses más. Debe cubrir los perjuicios</w:t>
            </w:r>
            <w:r>
              <w:rPr>
                <w:rFonts w:ascii="Arial Narrow" w:hAnsi="Arial Narrow" w:cs="Tahoma"/>
                <w:bCs/>
                <w:iCs/>
                <w:lang w:val="es-CO"/>
              </w:rPr>
              <w:t xml:space="preserve"> </w:t>
            </w:r>
            <w:r w:rsidRPr="00912BB0">
              <w:rPr>
                <w:rFonts w:ascii="Arial Narrow" w:hAnsi="Arial Narrow" w:cs="Tahoma"/>
                <w:bCs/>
                <w:iCs/>
              </w:rPr>
              <w:t>derivados de:</w:t>
            </w:r>
          </w:p>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Cs/>
                <w:iCs/>
              </w:rPr>
              <w:t> El incumplimiento total o parcial del contrato, cuando el incumplimiento sea imputable al contratista</w:t>
            </w:r>
          </w:p>
          <w:p w:rsidR="00912BB0" w:rsidRPr="00912BB0" w:rsidRDefault="00912BB0" w:rsidP="00912BB0">
            <w:pPr>
              <w:pStyle w:val="Prrafodelista"/>
              <w:ind w:left="249"/>
              <w:jc w:val="both"/>
              <w:rPr>
                <w:rFonts w:ascii="Arial Narrow" w:hAnsi="Arial Narrow" w:cs="Tahoma"/>
                <w:bCs/>
                <w:iCs/>
              </w:rPr>
            </w:pPr>
            <w:r w:rsidRPr="00912BB0">
              <w:rPr>
                <w:rFonts w:ascii="Arial Narrow" w:hAnsi="Arial Narrow" w:cs="Tahoma"/>
                <w:bCs/>
                <w:iCs/>
              </w:rPr>
              <w:t> El cumplimiento tardío o defectuoso del contrato</w:t>
            </w:r>
          </w:p>
          <w:p w:rsidR="00912BB0" w:rsidRDefault="00912BB0" w:rsidP="00912BB0">
            <w:pPr>
              <w:pStyle w:val="Prrafodelista"/>
              <w:ind w:left="249"/>
              <w:jc w:val="both"/>
              <w:rPr>
                <w:rFonts w:ascii="Arial Narrow" w:hAnsi="Arial Narrow" w:cs="Tahoma"/>
                <w:bCs/>
                <w:iCs/>
                <w:lang w:val="es-CO"/>
              </w:rPr>
            </w:pPr>
            <w:r w:rsidRPr="00912BB0">
              <w:rPr>
                <w:rFonts w:ascii="Arial Narrow" w:hAnsi="Arial Narrow" w:cs="Tahoma"/>
                <w:bCs/>
                <w:iCs/>
              </w:rPr>
              <w:lastRenderedPageBreak/>
              <w:t> Los daños imputables al contratista por entregas parciales, cuando el contrato no prevé entregas</w:t>
            </w:r>
            <w:r>
              <w:rPr>
                <w:rFonts w:ascii="Arial Narrow" w:hAnsi="Arial Narrow" w:cs="Tahoma"/>
                <w:bCs/>
                <w:iCs/>
                <w:lang w:val="es-CO"/>
              </w:rPr>
              <w:t xml:space="preserve"> </w:t>
            </w:r>
            <w:r w:rsidRPr="00912BB0">
              <w:rPr>
                <w:rFonts w:ascii="Arial Narrow" w:hAnsi="Arial Narrow" w:cs="Tahoma"/>
                <w:bCs/>
                <w:iCs/>
              </w:rPr>
              <w:t>parciales.</w:t>
            </w:r>
          </w:p>
          <w:p w:rsidR="00B909E1" w:rsidRPr="001C0765" w:rsidRDefault="00912BB0" w:rsidP="00912BB0">
            <w:pPr>
              <w:pStyle w:val="Prrafodelista"/>
              <w:ind w:left="249"/>
              <w:jc w:val="both"/>
              <w:rPr>
                <w:rFonts w:ascii="Arial Narrow" w:hAnsi="Arial Narrow" w:cs="Tahoma"/>
                <w:bCs/>
              </w:rPr>
            </w:pPr>
            <w:r w:rsidRPr="00912BB0">
              <w:rPr>
                <w:rFonts w:ascii="Arial Narrow" w:hAnsi="Arial Narrow" w:cs="Tahoma"/>
                <w:bCs/>
                <w:iCs/>
              </w:rPr>
              <w:t> El pago del valor de las multas y de la cláusula penal pecuniaria</w:t>
            </w:r>
          </w:p>
        </w:tc>
      </w:tr>
      <w:tr w:rsidR="00B909E1" w:rsidRPr="001C0765" w:rsidTr="00B909E1">
        <w:trPr>
          <w:trHeight w:val="683"/>
          <w:jc w:val="center"/>
        </w:trPr>
        <w:tc>
          <w:tcPr>
            <w:tcW w:w="5000" w:type="pct"/>
          </w:tcPr>
          <w:p w:rsidR="00B909E1" w:rsidRPr="001C0765" w:rsidRDefault="00912BB0" w:rsidP="00912BB0">
            <w:pPr>
              <w:pStyle w:val="Prrafodelista"/>
              <w:ind w:left="249"/>
              <w:jc w:val="both"/>
              <w:rPr>
                <w:rFonts w:ascii="Arial Narrow" w:hAnsi="Arial Narrow" w:cs="Tahoma"/>
                <w:b/>
                <w:bCs/>
              </w:rPr>
            </w:pPr>
            <w:r w:rsidRPr="00912BB0">
              <w:rPr>
                <w:rFonts w:ascii="Arial Narrow" w:eastAsia="MS Mincho" w:hAnsi="Arial Narrow" w:cs="Arial"/>
                <w:b/>
                <w:bCs/>
                <w:lang w:val="es-ES_tradnl"/>
              </w:rPr>
              <w:lastRenderedPageBreak/>
              <w:t>Calidad del Servicio:</w:t>
            </w:r>
            <w:r w:rsidRPr="00912BB0">
              <w:rPr>
                <w:rFonts w:ascii="Arial Narrow" w:eastAsia="MS Mincho" w:hAnsi="Arial Narrow" w:cs="Arial"/>
                <w:bCs/>
                <w:lang w:val="es-ES_tradnl"/>
              </w:rPr>
              <w:t xml:space="preserve"> Su cuantía será equivalente al TREINTA por ciento (30%) del valor total del</w:t>
            </w:r>
            <w:r>
              <w:rPr>
                <w:rFonts w:ascii="Arial Narrow" w:eastAsia="MS Mincho" w:hAnsi="Arial Narrow" w:cs="Arial"/>
                <w:bCs/>
                <w:lang w:val="es-ES_tradnl"/>
              </w:rPr>
              <w:t xml:space="preserve"> </w:t>
            </w:r>
            <w:r w:rsidRPr="00912BB0">
              <w:rPr>
                <w:rFonts w:ascii="Arial Narrow" w:eastAsia="MS Mincho" w:hAnsi="Arial Narrow" w:cs="Arial"/>
                <w:bCs/>
                <w:lang w:val="es-ES_tradnl"/>
              </w:rPr>
              <w:t>contrato y cubrirá el plazo de ejecución del contrato y un (1) año más.</w:t>
            </w:r>
          </w:p>
        </w:tc>
      </w:tr>
      <w:tr w:rsidR="00912BB0" w:rsidRPr="001C0765" w:rsidTr="00B909E1">
        <w:trPr>
          <w:trHeight w:val="683"/>
          <w:jc w:val="center"/>
        </w:trPr>
        <w:tc>
          <w:tcPr>
            <w:tcW w:w="5000" w:type="pct"/>
          </w:tcPr>
          <w:p w:rsidR="00912BB0" w:rsidRPr="00912BB0" w:rsidRDefault="00912BB0" w:rsidP="00912BB0">
            <w:pPr>
              <w:pStyle w:val="Prrafodelista"/>
              <w:ind w:left="249"/>
              <w:jc w:val="both"/>
              <w:rPr>
                <w:rFonts w:ascii="Arial Narrow" w:eastAsia="MS Mincho" w:hAnsi="Arial Narrow" w:cs="Arial"/>
                <w:bCs/>
                <w:lang w:val="es-ES_tradnl"/>
              </w:rPr>
            </w:pPr>
            <w:r w:rsidRPr="00912BB0">
              <w:rPr>
                <w:rFonts w:ascii="Arial Narrow" w:eastAsia="MS Mincho" w:hAnsi="Arial Narrow" w:cs="Arial"/>
                <w:b/>
                <w:bCs/>
                <w:lang w:val="es-ES_tradnl"/>
              </w:rPr>
              <w:t>Pago de salarios, prestaciones sociales e indemnizaciones laborales:</w:t>
            </w:r>
            <w:r w:rsidRPr="00912BB0">
              <w:rPr>
                <w:rFonts w:ascii="Arial Narrow" w:eastAsia="MS Mincho" w:hAnsi="Arial Narrow" w:cs="Arial"/>
                <w:bCs/>
                <w:lang w:val="es-ES_tradnl"/>
              </w:rPr>
              <w:t xml:space="preserve"> Por un valor igual al cinco por</w:t>
            </w:r>
          </w:p>
          <w:p w:rsidR="00912BB0" w:rsidRPr="00912BB0" w:rsidRDefault="00912BB0" w:rsidP="00912BB0">
            <w:pPr>
              <w:pStyle w:val="Prrafodelista"/>
              <w:ind w:left="249"/>
              <w:jc w:val="both"/>
              <w:rPr>
                <w:rFonts w:ascii="Arial Narrow" w:eastAsia="MS Mincho" w:hAnsi="Arial Narrow" w:cs="Arial"/>
                <w:b/>
                <w:bCs/>
                <w:lang w:val="es-ES_tradnl"/>
              </w:rPr>
            </w:pPr>
            <w:proofErr w:type="gramStart"/>
            <w:r w:rsidRPr="00912BB0">
              <w:rPr>
                <w:rFonts w:ascii="Arial Narrow" w:eastAsia="MS Mincho" w:hAnsi="Arial Narrow" w:cs="Arial"/>
                <w:bCs/>
                <w:lang w:val="es-ES_tradnl"/>
              </w:rPr>
              <w:t>ciento</w:t>
            </w:r>
            <w:proofErr w:type="gramEnd"/>
            <w:r w:rsidRPr="00912BB0">
              <w:rPr>
                <w:rFonts w:ascii="Arial Narrow" w:eastAsia="MS Mincho" w:hAnsi="Arial Narrow" w:cs="Arial"/>
                <w:bCs/>
                <w:lang w:val="es-ES_tradnl"/>
              </w:rPr>
              <w:t xml:space="preserve"> (5%) del valor total del contrato, por el término de ejecución del mismo y tres (3) años más</w:t>
            </w:r>
            <w:r>
              <w:rPr>
                <w:rFonts w:ascii="Arial Narrow" w:eastAsia="MS Mincho" w:hAnsi="Arial Narrow" w:cs="Arial"/>
                <w:bCs/>
                <w:lang w:val="es-ES_tradnl"/>
              </w:rPr>
              <w:t>.</w:t>
            </w:r>
          </w:p>
        </w:tc>
      </w:tr>
      <w:tr w:rsidR="00912BB0" w:rsidRPr="001C0765" w:rsidTr="00B909E1">
        <w:trPr>
          <w:trHeight w:val="683"/>
          <w:jc w:val="center"/>
        </w:trPr>
        <w:tc>
          <w:tcPr>
            <w:tcW w:w="5000" w:type="pct"/>
          </w:tcPr>
          <w:p w:rsidR="00912BB0" w:rsidRPr="00912BB0" w:rsidRDefault="00912BB0" w:rsidP="00912BB0">
            <w:pPr>
              <w:pStyle w:val="Prrafodelista"/>
              <w:ind w:left="249"/>
              <w:jc w:val="both"/>
              <w:rPr>
                <w:rFonts w:ascii="Arial Narrow" w:eastAsia="MS Mincho" w:hAnsi="Arial Narrow" w:cs="Arial"/>
                <w:bCs/>
                <w:lang w:val="es-ES_tradnl"/>
              </w:rPr>
            </w:pPr>
            <w:r w:rsidRPr="00912BB0">
              <w:rPr>
                <w:rFonts w:ascii="Arial Narrow" w:eastAsia="MS Mincho" w:hAnsi="Arial Narrow" w:cs="Arial"/>
                <w:b/>
                <w:bCs/>
                <w:lang w:val="es-ES_tradnl"/>
              </w:rPr>
              <w:t xml:space="preserve">Responsabilidad civil extracontractual: </w:t>
            </w:r>
            <w:r w:rsidRPr="00912BB0">
              <w:rPr>
                <w:rFonts w:ascii="Arial Narrow" w:eastAsia="MS Mincho" w:hAnsi="Arial Narrow" w:cs="Arial"/>
                <w:bCs/>
                <w:lang w:val="es-ES_tradnl"/>
              </w:rPr>
              <w:t>su cuantía será equivalente a cuatrocientos (400) SMMLV y</w:t>
            </w:r>
          </w:p>
          <w:p w:rsidR="00912BB0" w:rsidRPr="00912BB0" w:rsidRDefault="00912BB0" w:rsidP="00912BB0">
            <w:pPr>
              <w:pStyle w:val="Prrafodelista"/>
              <w:ind w:left="249"/>
              <w:jc w:val="both"/>
              <w:rPr>
                <w:rFonts w:ascii="Arial Narrow" w:eastAsia="MS Mincho" w:hAnsi="Arial Narrow" w:cs="Arial"/>
                <w:b/>
                <w:bCs/>
                <w:lang w:val="es-ES_tradnl"/>
              </w:rPr>
            </w:pPr>
            <w:proofErr w:type="gramStart"/>
            <w:r w:rsidRPr="00912BB0">
              <w:rPr>
                <w:rFonts w:ascii="Arial Narrow" w:eastAsia="MS Mincho" w:hAnsi="Arial Narrow" w:cs="Arial"/>
                <w:bCs/>
                <w:lang w:val="es-ES_tradnl"/>
              </w:rPr>
              <w:t>su</w:t>
            </w:r>
            <w:proofErr w:type="gramEnd"/>
            <w:r w:rsidRPr="00912BB0">
              <w:rPr>
                <w:rFonts w:ascii="Arial Narrow" w:eastAsia="MS Mincho" w:hAnsi="Arial Narrow" w:cs="Arial"/>
                <w:bCs/>
                <w:lang w:val="es-ES_tradnl"/>
              </w:rPr>
              <w:t xml:space="preserve"> vigencia deberá ser igual al periodo de ejecución del contrato</w:t>
            </w:r>
            <w:r>
              <w:rPr>
                <w:rFonts w:ascii="Arial Narrow" w:eastAsia="MS Mincho" w:hAnsi="Arial Narrow" w:cs="Arial"/>
                <w:bCs/>
                <w:lang w:val="es-ES_tradnl"/>
              </w:rPr>
              <w:t>.</w:t>
            </w:r>
          </w:p>
        </w:tc>
      </w:tr>
    </w:tbl>
    <w:p w:rsidR="00B909E1" w:rsidRPr="003C2A1A" w:rsidRDefault="00B909E1" w:rsidP="00B909E1">
      <w:pPr>
        <w:jc w:val="both"/>
      </w:pPr>
    </w:p>
    <w:p w:rsidR="00B909E1" w:rsidRDefault="00B909E1" w:rsidP="00B909E1">
      <w:pPr>
        <w:jc w:val="both"/>
        <w:rPr>
          <w:sz w:val="2"/>
        </w:rPr>
      </w:pPr>
    </w:p>
    <w:p w:rsidR="00B909E1" w:rsidRPr="00C7693C" w:rsidRDefault="00B909E1" w:rsidP="00B909E1">
      <w:pPr>
        <w:jc w:val="both"/>
        <w:rPr>
          <w:sz w:val="2"/>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 la CENAC PERSONAL</w:t>
      </w:r>
    </w:p>
    <w:p w:rsidR="00B909E1" w:rsidRPr="0075462B" w:rsidRDefault="00B909E1" w:rsidP="00B909E1">
      <w:pPr>
        <w:jc w:val="both"/>
        <w:rPr>
          <w:rFonts w:ascii="Arial Narrow" w:hAnsi="Arial Narrow"/>
          <w:bCs/>
          <w:sz w:val="22"/>
          <w:szCs w:val="22"/>
          <w:lang w:val="es-ES"/>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B909E1" w:rsidRPr="0075462B" w:rsidRDefault="00B909E1" w:rsidP="00B909E1">
      <w:pPr>
        <w:jc w:val="both"/>
        <w:rPr>
          <w:rFonts w:ascii="Arial Narrow" w:hAnsi="Arial Narrow"/>
          <w:bCs/>
          <w:sz w:val="22"/>
          <w:szCs w:val="22"/>
          <w:lang w:val="es-ES"/>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Si el CONTRATISTA no modifica las garantías, éstas podrán variarse por la aseguradora o banco a petición del CENAC PERSONAL y a cuenta del CONTRATISTA quien por la firma del contrato que se le adjudique autoriza expresamente a la CENAC PERSONAL para retener y descontar los valores respectivos de los saldos que hubiere a su favor, sin que por ello se entienda que el CENAC PERSONAL asume la responsabilidad de la ampliación de los amparos y pago de las primas, los cuales  son responsabilidad del contratista.</w:t>
      </w:r>
    </w:p>
    <w:p w:rsidR="00B909E1" w:rsidRPr="0075462B" w:rsidRDefault="00B909E1" w:rsidP="00B909E1">
      <w:pPr>
        <w:jc w:val="both"/>
        <w:rPr>
          <w:rFonts w:ascii="Arial Narrow" w:hAnsi="Arial Narrow"/>
          <w:bCs/>
          <w:sz w:val="22"/>
          <w:szCs w:val="22"/>
          <w:lang w:val="es-ES"/>
        </w:rPr>
      </w:pPr>
    </w:p>
    <w:p w:rsidR="00B909E1" w:rsidRPr="0075276E" w:rsidRDefault="00B909E1" w:rsidP="00B909E1">
      <w:pPr>
        <w:jc w:val="both"/>
        <w:rPr>
          <w:rFonts w:ascii="Arial Narrow" w:hAnsi="Arial Narrow"/>
          <w:b/>
          <w:sz w:val="22"/>
          <w:szCs w:val="22"/>
          <w:u w:val="single"/>
        </w:rPr>
      </w:pPr>
      <w:r w:rsidRPr="0075276E">
        <w:rPr>
          <w:rFonts w:ascii="Arial Narrow" w:hAnsi="Arial Narrow"/>
          <w:b/>
          <w:sz w:val="22"/>
          <w:szCs w:val="22"/>
          <w:u w:val="single"/>
        </w:rPr>
        <w:t xml:space="preserve">En la garantía debe constar que se ampara el cumplimiento del contrato, el pago de las multas y de la penal pecuniaria convenidas, además la aseguradora debe renunciar el beneficio de excusión. </w:t>
      </w:r>
    </w:p>
    <w:p w:rsidR="00B909E1" w:rsidRPr="0075462B" w:rsidRDefault="00B909E1" w:rsidP="00B909E1">
      <w:pPr>
        <w:tabs>
          <w:tab w:val="left" w:pos="426"/>
        </w:tabs>
        <w:jc w:val="both"/>
        <w:rPr>
          <w:rFonts w:ascii="Arial Narrow" w:hAnsi="Arial Narrow"/>
          <w:b/>
          <w:bCs/>
          <w:sz w:val="22"/>
          <w:szCs w:val="22"/>
        </w:rPr>
      </w:pPr>
    </w:p>
    <w:p w:rsidR="00B909E1" w:rsidRPr="0075462B" w:rsidRDefault="00B909E1" w:rsidP="00B909E1">
      <w:pPr>
        <w:jc w:val="both"/>
        <w:rPr>
          <w:rFonts w:ascii="Arial Narrow" w:hAnsi="Arial Narrow"/>
          <w:bCs/>
          <w:sz w:val="22"/>
          <w:szCs w:val="22"/>
          <w:lang w:val="es-ES"/>
        </w:rPr>
      </w:pPr>
      <w:r w:rsidRPr="0075462B">
        <w:rPr>
          <w:rFonts w:ascii="Arial Narrow" w:hAnsi="Arial Narrow"/>
          <w:bCs/>
          <w:sz w:val="22"/>
          <w:szCs w:val="22"/>
          <w:lang w:val="es-ES"/>
        </w:rPr>
        <w:t>Estos mecanismos de cobertura son requeridos por el CENAC PERSONAL,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B909E1" w:rsidRPr="003C2A1A" w:rsidRDefault="00B909E1" w:rsidP="00B909E1">
      <w:pPr>
        <w:pStyle w:val="NormalWeb"/>
        <w:spacing w:after="0"/>
        <w:jc w:val="both"/>
        <w:rPr>
          <w:rFonts w:ascii="Arial Narrow" w:hAnsi="Arial Narrow" w:cs="Arial"/>
          <w:color w:val="000000"/>
          <w:sz w:val="22"/>
          <w:szCs w:val="22"/>
        </w:rPr>
      </w:pPr>
      <w:r w:rsidRPr="003C2A1A">
        <w:rPr>
          <w:rFonts w:ascii="Arial Narrow" w:hAnsi="Arial Narrow" w:cs="Arial"/>
          <w:b/>
          <w:sz w:val="22"/>
          <w:szCs w:val="22"/>
        </w:rPr>
        <w:t xml:space="preserve">RESTABLECIMIENTO O AMPLIACIÓN DE LA GARANTÍA: </w:t>
      </w:r>
      <w:r w:rsidRPr="003C2A1A">
        <w:rPr>
          <w:rFonts w:ascii="Arial Narrow" w:hAnsi="Arial Narrow" w:cs="Arial"/>
          <w:color w:val="000000"/>
          <w:sz w:val="22"/>
          <w:szCs w:val="22"/>
        </w:rPr>
        <w:t xml:space="preserve">De acuerdo con lo previsto en el </w:t>
      </w:r>
      <w:r w:rsidRPr="003C2A1A">
        <w:rPr>
          <w:rFonts w:ascii="Arial Narrow" w:hAnsi="Arial Narrow" w:cs="Arial"/>
          <w:b/>
          <w:color w:val="000000"/>
          <w:sz w:val="22"/>
          <w:szCs w:val="22"/>
        </w:rPr>
        <w:t>Art</w:t>
      </w:r>
      <w:r w:rsidRPr="003C2A1A">
        <w:rPr>
          <w:rFonts w:ascii="Arial Narrow" w:hAnsi="Arial Narrow" w:cs="Arial"/>
          <w:color w:val="000000"/>
          <w:sz w:val="22"/>
          <w:szCs w:val="22"/>
        </w:rPr>
        <w:t xml:space="preserve">. </w:t>
      </w:r>
      <w:r w:rsidRPr="003C2A1A">
        <w:rPr>
          <w:rFonts w:ascii="Arial Narrow" w:hAnsi="Arial Narrow" w:cs="Arial"/>
          <w:b/>
          <w:bCs/>
          <w:color w:val="000000"/>
          <w:sz w:val="22"/>
          <w:szCs w:val="22"/>
        </w:rPr>
        <w:t>2.2.1.2.3.1.18.</w:t>
      </w:r>
      <w:r w:rsidRPr="003C2A1A">
        <w:rPr>
          <w:rFonts w:ascii="Arial Narrow" w:hAnsi="Arial Narrow" w:cs="Arial"/>
          <w:color w:val="000000"/>
          <w:sz w:val="22"/>
          <w:szCs w:val="22"/>
        </w:rPr>
        <w:t xml:space="preserve"> </w:t>
      </w:r>
      <w:proofErr w:type="gramStart"/>
      <w:r w:rsidRPr="003C2A1A">
        <w:rPr>
          <w:rFonts w:ascii="Arial Narrow" w:hAnsi="Arial Narrow" w:cs="Arial"/>
          <w:color w:val="000000"/>
          <w:sz w:val="22"/>
          <w:szCs w:val="22"/>
        </w:rPr>
        <w:t>del</w:t>
      </w:r>
      <w:proofErr w:type="gramEnd"/>
      <w:r w:rsidRPr="003C2A1A">
        <w:rPr>
          <w:rFonts w:ascii="Arial Narrow" w:hAnsi="Arial Narrow" w:cs="Arial"/>
          <w:color w:val="000000"/>
          <w:sz w:val="22"/>
          <w:szCs w:val="22"/>
        </w:rPr>
        <w:t xml:space="preserve">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B909E1" w:rsidRPr="003C2A1A" w:rsidRDefault="00B909E1" w:rsidP="00B909E1">
      <w:pPr>
        <w:pStyle w:val="NormalWeb"/>
        <w:spacing w:after="0"/>
        <w:jc w:val="both"/>
        <w:rPr>
          <w:rFonts w:ascii="Arial Narrow" w:hAnsi="Arial Narrow" w:cs="Arial"/>
          <w:sz w:val="22"/>
          <w:szCs w:val="22"/>
        </w:rPr>
      </w:pPr>
      <w:r w:rsidRPr="003C2A1A">
        <w:rPr>
          <w:rFonts w:ascii="Arial Narrow" w:hAnsi="Arial Narrow" w:cs="Arial"/>
          <w:sz w:val="22"/>
          <w:szCs w:val="22"/>
        </w:rPr>
        <w:lastRenderedPageBreak/>
        <w:t>El contratista deberá mantener indemne al MDN-EJÉRCITO NACIONAL- CENAC PERSONAL, de cualquier reclamación proveniente de terceros que tenga como causa las actuaciones propias de éste, y que se originen como consecuencia de la celebración, ejecución y liquidación del contrato.</w:t>
      </w:r>
    </w:p>
    <w:p w:rsidR="00B909E1" w:rsidRDefault="00B909E1" w:rsidP="00B909E1">
      <w:pPr>
        <w:pStyle w:val="NormalWeb"/>
        <w:spacing w:before="0" w:beforeAutospacing="0" w:after="0"/>
        <w:jc w:val="both"/>
        <w:rPr>
          <w:rFonts w:ascii="Arial Narrow" w:hAnsi="Arial Narrow" w:cs="Tahoma"/>
          <w:b/>
          <w:sz w:val="22"/>
          <w:szCs w:val="22"/>
        </w:rPr>
      </w:pPr>
    </w:p>
    <w:p w:rsidR="00B909E1" w:rsidRPr="00AF7335" w:rsidRDefault="00B909E1" w:rsidP="00B909E1">
      <w:pPr>
        <w:pStyle w:val="NormalWeb"/>
        <w:spacing w:before="0" w:beforeAutospacing="0" w:after="0"/>
        <w:jc w:val="both"/>
        <w:rPr>
          <w:rFonts w:ascii="Arial Narrow" w:hAnsi="Arial Narrow" w:cs="Tahoma"/>
          <w:sz w:val="22"/>
          <w:szCs w:val="22"/>
          <w:highlight w:val="yellow"/>
        </w:rPr>
      </w:pPr>
      <w:r w:rsidRPr="00AF7335">
        <w:rPr>
          <w:rFonts w:ascii="Arial Narrow" w:hAnsi="Arial Narrow" w:cs="Tahoma"/>
          <w:b/>
          <w:sz w:val="22"/>
          <w:szCs w:val="22"/>
        </w:rPr>
        <w:t>PARÁGRAFO PRIMERO: ALCANCE DE LOS AMPAROS:</w:t>
      </w:r>
      <w:r w:rsidRPr="00AF7335">
        <w:rPr>
          <w:rFonts w:ascii="Arial Narrow" w:hAnsi="Arial Narrow" w:cs="Tahoma"/>
          <w:sz w:val="22"/>
          <w:szCs w:val="22"/>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AF7335">
        <w:rPr>
          <w:rFonts w:ascii="Arial Narrow" w:hAnsi="Arial Narrow" w:cs="Tahoma"/>
          <w:b/>
          <w:sz w:val="22"/>
          <w:szCs w:val="22"/>
        </w:rPr>
        <w:t>PARÁGRAFO SEGUNDO: RENUNCIA AL BENEFICIO DE EXCUSIÓN</w:t>
      </w:r>
      <w:r w:rsidRPr="00AF7335">
        <w:rPr>
          <w:rFonts w:ascii="Arial Narrow" w:hAnsi="Arial Narrow" w:cs="Tahoma"/>
          <w:sz w:val="22"/>
          <w:szCs w:val="22"/>
        </w:rPr>
        <w:t xml:space="preserve">: En la póliza deberá constar que la aseguradora renuncia al beneficio de excusión. </w:t>
      </w:r>
      <w:r w:rsidRPr="00AF7335">
        <w:rPr>
          <w:rFonts w:ascii="Arial Narrow" w:hAnsi="Arial Narrow" w:cs="Tahoma"/>
          <w:b/>
          <w:sz w:val="22"/>
          <w:szCs w:val="22"/>
        </w:rPr>
        <w:t>PARÁGRAFO TERCERO:</w:t>
      </w:r>
      <w:r>
        <w:rPr>
          <w:rFonts w:ascii="Arial Narrow" w:hAnsi="Arial Narrow" w:cs="Tahoma"/>
          <w:b/>
          <w:sz w:val="22"/>
          <w:szCs w:val="22"/>
        </w:rPr>
        <w:t xml:space="preserve"> </w:t>
      </w:r>
      <w:r w:rsidRPr="00AF7335">
        <w:rPr>
          <w:rFonts w:ascii="Arial Narrow" w:hAnsi="Arial Narrow" w:cs="Tahoma"/>
          <w:b/>
          <w:sz w:val="22"/>
          <w:szCs w:val="22"/>
        </w:rPr>
        <w:t>SANCIÓN POR FALTA DE GARANTÍA:</w:t>
      </w:r>
      <w:r w:rsidRPr="00AF7335">
        <w:rPr>
          <w:rFonts w:ascii="Arial Narrow" w:hAnsi="Arial Narrow" w:cs="Tahoma"/>
          <w:sz w:val="22"/>
          <w:szCs w:val="22"/>
        </w:rPr>
        <w:t xml:space="preserve"> Si el contratista se negare a constituir la Garantía Única en los términos, cuantía y duración establecidos en esta cláusula, el M.D.N - EJÉRCITO NACIONAL </w:t>
      </w:r>
      <w:r>
        <w:rPr>
          <w:rFonts w:ascii="Arial Narrow" w:hAnsi="Arial Narrow" w:cs="Tahoma"/>
          <w:sz w:val="22"/>
          <w:szCs w:val="22"/>
        </w:rPr>
        <w:t xml:space="preserve">– CENAC PERSONAL </w:t>
      </w:r>
      <w:r w:rsidRPr="00AF7335">
        <w:rPr>
          <w:rFonts w:ascii="Arial Narrow" w:hAnsi="Arial Narrow" w:cs="Tahoma"/>
          <w:sz w:val="22"/>
          <w:szCs w:val="22"/>
        </w:rPr>
        <w:t>podrá aplicar las sanciones contractuales a que haya lugar. M.D.N.- EJÉRCITO NACIONA</w:t>
      </w:r>
      <w:r>
        <w:rPr>
          <w:rFonts w:ascii="Arial Narrow" w:hAnsi="Arial Narrow" w:cs="Tahoma"/>
          <w:sz w:val="22"/>
          <w:szCs w:val="22"/>
        </w:rPr>
        <w:t>-CENAC PERSONA</w:t>
      </w:r>
      <w:r w:rsidRPr="00AF7335">
        <w:rPr>
          <w:rFonts w:ascii="Arial Narrow" w:hAnsi="Arial Narrow" w:cs="Tahoma"/>
          <w:sz w:val="22"/>
          <w:szCs w:val="22"/>
        </w:rPr>
        <w:t>L, de conformidad con el artículo 25 numeral 19 de la Ley 80 de 1993.</w:t>
      </w:r>
      <w:r>
        <w:rPr>
          <w:rFonts w:ascii="Arial Narrow" w:hAnsi="Arial Narrow" w:cs="Tahoma"/>
          <w:sz w:val="22"/>
          <w:szCs w:val="22"/>
        </w:rPr>
        <w:t xml:space="preserve"> </w:t>
      </w:r>
    </w:p>
    <w:p w:rsidR="00B909E1" w:rsidRPr="00AF7335" w:rsidRDefault="00B909E1" w:rsidP="00B909E1">
      <w:pPr>
        <w:ind w:right="51"/>
        <w:jc w:val="both"/>
        <w:rPr>
          <w:rFonts w:ascii="Arial Narrow" w:hAnsi="Arial Narrow" w:cs="Tahoma"/>
          <w:sz w:val="22"/>
          <w:szCs w:val="22"/>
          <w:highlight w:val="yellow"/>
        </w:rPr>
      </w:pPr>
    </w:p>
    <w:p w:rsidR="00B909E1" w:rsidRPr="009A34A6" w:rsidRDefault="00B909E1" w:rsidP="00B909E1">
      <w:pPr>
        <w:pStyle w:val="Encabezado"/>
        <w:jc w:val="both"/>
        <w:rPr>
          <w:rStyle w:val="Hipervnculo"/>
          <w:rFonts w:ascii="Arial Narrow" w:hAnsi="Arial Narrow" w:cs="Tahoma"/>
          <w:color w:val="FF0000"/>
          <w:sz w:val="22"/>
          <w:szCs w:val="22"/>
          <w:lang w:val="es-CO"/>
        </w:rPr>
      </w:pPr>
      <w:r w:rsidRPr="00AA367A">
        <w:rPr>
          <w:rFonts w:ascii="Arial Narrow" w:hAnsi="Arial Narrow" w:cs="Tahoma"/>
          <w:b/>
          <w:sz w:val="22"/>
          <w:szCs w:val="22"/>
          <w:u w:val="single"/>
        </w:rPr>
        <w:t>CLÁUSULA NOVEN</w:t>
      </w:r>
      <w:r>
        <w:rPr>
          <w:rFonts w:ascii="Arial Narrow" w:hAnsi="Arial Narrow" w:cs="Tahoma"/>
          <w:b/>
          <w:sz w:val="22"/>
          <w:szCs w:val="22"/>
          <w:u w:val="single"/>
        </w:rPr>
        <w:t>A</w:t>
      </w:r>
      <w:r w:rsidRPr="00AF7335">
        <w:rPr>
          <w:rFonts w:ascii="Arial Narrow" w:hAnsi="Arial Narrow" w:cs="Tahoma"/>
          <w:b/>
          <w:sz w:val="22"/>
          <w:szCs w:val="22"/>
        </w:rPr>
        <w:t xml:space="preserve">- </w:t>
      </w:r>
      <w:r w:rsidRPr="00767D59">
        <w:rPr>
          <w:rFonts w:ascii="Arial Narrow" w:hAnsi="Arial Narrow" w:cs="Tahoma"/>
          <w:b/>
          <w:sz w:val="22"/>
          <w:szCs w:val="22"/>
        </w:rPr>
        <w:t>AVISOS Y NOTIFICACIONES</w:t>
      </w:r>
      <w:r w:rsidRPr="00767D59">
        <w:rPr>
          <w:rFonts w:ascii="Arial Narrow" w:hAnsi="Arial Narrow" w:cs="Tahoma"/>
          <w:sz w:val="22"/>
          <w:szCs w:val="22"/>
        </w:rPr>
        <w:t xml:space="preserve">: Todas las comunicaciones que se requieran en desarrollo del presente contrato se presentarán por escrito, directamente, por correo certificado o telefax, así: las que deba realizar el M.D.N - EJÉRCITO NACIONAL-CENAC PERSONAL se remitirán  </w:t>
      </w:r>
      <w:r w:rsidRPr="00767D59">
        <w:rPr>
          <w:rFonts w:ascii="Arial Narrow" w:hAnsi="Arial Narrow" w:cs="Tahoma"/>
          <w:sz w:val="22"/>
          <w:szCs w:val="22"/>
          <w:lang w:val="es-ES"/>
        </w:rPr>
        <w:t xml:space="preserve">a </w:t>
      </w:r>
      <w:r w:rsidRPr="00767D59">
        <w:rPr>
          <w:rFonts w:ascii="Arial Narrow" w:hAnsi="Arial Narrow" w:cs="Tahoma"/>
          <w:sz w:val="22"/>
          <w:szCs w:val="22"/>
        </w:rPr>
        <w:t xml:space="preserve"> la </w:t>
      </w:r>
      <w:r w:rsidR="00912BB0" w:rsidRPr="00912BB0">
        <w:rPr>
          <w:rFonts w:ascii="Arial Narrow" w:hAnsi="Arial Narrow" w:cs="Tahoma"/>
          <w:sz w:val="22"/>
          <w:szCs w:val="22"/>
        </w:rPr>
        <w:t>CALLE 57B # 37A-15</w:t>
      </w:r>
      <w:r w:rsidRPr="00767D59">
        <w:rPr>
          <w:rFonts w:ascii="Arial Narrow" w:hAnsi="Arial Narrow" w:cs="Tahoma"/>
          <w:sz w:val="22"/>
          <w:szCs w:val="22"/>
        </w:rPr>
        <w:t>; Teléfono</w:t>
      </w:r>
      <w:r w:rsidRPr="004449E5">
        <w:rPr>
          <w:rFonts w:ascii="Arial Narrow" w:hAnsi="Arial Narrow" w:cs="Tahoma"/>
          <w:sz w:val="22"/>
          <w:szCs w:val="22"/>
        </w:rPr>
        <w:t xml:space="preserve">: </w:t>
      </w:r>
      <w:r w:rsidR="00912BB0">
        <w:rPr>
          <w:rFonts w:ascii="Arial Narrow" w:hAnsi="Arial Narrow" w:cs="Tahoma"/>
          <w:sz w:val="22"/>
          <w:szCs w:val="22"/>
          <w:lang w:val="es-CO"/>
        </w:rPr>
        <w:t xml:space="preserve">031- </w:t>
      </w:r>
      <w:r w:rsidR="00912BB0">
        <w:rPr>
          <w:rFonts w:ascii="Arial Narrow" w:hAnsi="Arial Narrow" w:cs="Tahoma"/>
          <w:sz w:val="22"/>
          <w:szCs w:val="22"/>
        </w:rPr>
        <w:t>7557493</w:t>
      </w:r>
      <w:r w:rsidR="00912BB0">
        <w:rPr>
          <w:rFonts w:ascii="Arial Narrow" w:hAnsi="Arial Narrow" w:cs="Tahoma"/>
          <w:sz w:val="22"/>
          <w:szCs w:val="22"/>
          <w:lang w:val="es-CO"/>
        </w:rPr>
        <w:t xml:space="preserve"> Ext. 112</w:t>
      </w:r>
      <w:r w:rsidRPr="00767D59">
        <w:rPr>
          <w:rFonts w:ascii="Arial Narrow" w:hAnsi="Arial Narrow" w:cs="Tahoma"/>
          <w:sz w:val="22"/>
          <w:szCs w:val="22"/>
        </w:rPr>
        <w:t xml:space="preserve"> correo electrónico:</w:t>
      </w:r>
      <w:r w:rsidRPr="004449E5">
        <w:rPr>
          <w:rFonts w:ascii="Arial Narrow" w:hAnsi="Arial Narrow" w:cs="Tahoma"/>
          <w:sz w:val="22"/>
          <w:szCs w:val="22"/>
        </w:rPr>
        <w:t xml:space="preserve"> </w:t>
      </w:r>
      <w:hyperlink r:id="rId13" w:history="1">
        <w:r w:rsidR="00912BB0" w:rsidRPr="004E2B71">
          <w:rPr>
            <w:rStyle w:val="Hipervnculo"/>
            <w:rFonts w:ascii="Arial Narrow" w:hAnsi="Arial Narrow" w:cs="Tahoma"/>
            <w:sz w:val="22"/>
            <w:szCs w:val="22"/>
          </w:rPr>
          <w:t>juliethmontes@keraunos.co</w:t>
        </w:r>
      </w:hyperlink>
      <w:r w:rsidR="00912BB0">
        <w:rPr>
          <w:rFonts w:ascii="Arial Narrow" w:hAnsi="Arial Narrow" w:cs="Tahoma"/>
          <w:sz w:val="22"/>
          <w:szCs w:val="22"/>
          <w:lang w:val="es-CO"/>
        </w:rPr>
        <w:t xml:space="preserve"> - </w:t>
      </w:r>
      <w:r w:rsidR="00912BB0" w:rsidRPr="00912BB0">
        <w:rPr>
          <w:rFonts w:ascii="Arial Narrow" w:hAnsi="Arial Narrow" w:cs="Tahoma"/>
          <w:sz w:val="22"/>
          <w:szCs w:val="22"/>
          <w:lang w:val="es-CO"/>
        </w:rPr>
        <w:t>daranguren@keraunos.co</w:t>
      </w:r>
      <w:r w:rsidRPr="009A34A6">
        <w:rPr>
          <w:rFonts w:ascii="Arial Narrow" w:hAnsi="Arial Narrow" w:cs="Tahoma"/>
          <w:sz w:val="22"/>
          <w:szCs w:val="22"/>
        </w:rPr>
        <w:t>,  las que deba realizar el CONTRATISTA las remitirá por escrito directamente al M.D.N - EJÉRCITO NACIONAL –</w:t>
      </w:r>
      <w:r w:rsidRPr="009A34A6">
        <w:t xml:space="preserve"> </w:t>
      </w:r>
      <w:r w:rsidRPr="009A34A6">
        <w:rPr>
          <w:rFonts w:ascii="Arial Narrow" w:hAnsi="Arial Narrow" w:cs="Tahoma"/>
          <w:sz w:val="22"/>
          <w:szCs w:val="22"/>
        </w:rPr>
        <w:t>CARRERA 46 No 20 B – 99 Puente Aranda, COPER, Bogotá D.C, Teléfono 4261426 Ext. 38282, Bogotá Colombia</w:t>
      </w:r>
      <w:r w:rsidRPr="009A34A6">
        <w:rPr>
          <w:rFonts w:ascii="Arial Narrow" w:hAnsi="Arial Narrow" w:cs="Tahoma"/>
          <w:sz w:val="22"/>
          <w:szCs w:val="22"/>
          <w:lang w:val="es-ES"/>
        </w:rPr>
        <w:t xml:space="preserve">, </w:t>
      </w:r>
      <w:r w:rsidRPr="009A34A6">
        <w:rPr>
          <w:rFonts w:ascii="Arial Narrow" w:hAnsi="Arial Narrow" w:cs="Tahoma"/>
          <w:sz w:val="22"/>
          <w:szCs w:val="22"/>
        </w:rPr>
        <w:t xml:space="preserve">correo electrónico: </w:t>
      </w:r>
      <w:hyperlink r:id="rId14" w:history="1">
        <w:r w:rsidRPr="009A34A6">
          <w:rPr>
            <w:rStyle w:val="Hipervnculo"/>
            <w:rFonts w:ascii="Arial Narrow" w:hAnsi="Arial Narrow" w:cs="Tahoma"/>
            <w:color w:val="auto"/>
            <w:sz w:val="22"/>
            <w:szCs w:val="22"/>
          </w:rPr>
          <w:t>mensajeriacenaccoper@ejercito.mil.co</w:t>
        </w:r>
      </w:hyperlink>
      <w:r w:rsidRPr="009A34A6">
        <w:rPr>
          <w:rStyle w:val="Hipervnculo"/>
          <w:rFonts w:ascii="Arial Narrow" w:hAnsi="Arial Narrow" w:cs="Tahoma"/>
          <w:color w:val="auto"/>
          <w:sz w:val="22"/>
          <w:szCs w:val="22"/>
        </w:rPr>
        <w:t>.</w:t>
      </w:r>
      <w:r w:rsidRPr="009A34A6">
        <w:rPr>
          <w:rStyle w:val="Hipervnculo"/>
          <w:rFonts w:ascii="Arial Narrow" w:hAnsi="Arial Narrow" w:cs="Tahoma"/>
          <w:color w:val="auto"/>
          <w:sz w:val="22"/>
          <w:szCs w:val="22"/>
          <w:lang w:val="es-CO"/>
        </w:rPr>
        <w:t xml:space="preserve">  </w:t>
      </w:r>
    </w:p>
    <w:p w:rsidR="00B909E1" w:rsidRDefault="00B909E1" w:rsidP="00B909E1">
      <w:pPr>
        <w:autoSpaceDE w:val="0"/>
        <w:autoSpaceDN w:val="0"/>
        <w:adjustRightInd w:val="0"/>
        <w:jc w:val="both"/>
        <w:rPr>
          <w:rFonts w:ascii="Arial Narrow" w:eastAsia="Calibri" w:hAnsi="Arial Narrow" w:cs="Tahoma"/>
          <w:color w:val="4F81BD"/>
          <w:sz w:val="22"/>
          <w:szCs w:val="22"/>
          <w:u w:val="single"/>
        </w:rPr>
      </w:pPr>
    </w:p>
    <w:p w:rsidR="00B909E1" w:rsidRPr="00946699" w:rsidRDefault="00B909E1" w:rsidP="00B909E1">
      <w:pPr>
        <w:ind w:right="51"/>
        <w:jc w:val="both"/>
        <w:rPr>
          <w:rFonts w:ascii="Arial Narrow" w:hAnsi="Arial Narrow" w:cs="Arial"/>
          <w:sz w:val="22"/>
          <w:szCs w:val="22"/>
        </w:rPr>
      </w:pPr>
      <w:r w:rsidRPr="00485CC9">
        <w:rPr>
          <w:rFonts w:ascii="Arial Narrow" w:hAnsi="Arial Narrow" w:cs="Tahoma"/>
          <w:b/>
          <w:sz w:val="22"/>
          <w:szCs w:val="22"/>
          <w:u w:val="single"/>
        </w:rPr>
        <w:t>CLÁUSULA DÉCIMA.-</w:t>
      </w:r>
      <w:r w:rsidRPr="00485CC9">
        <w:rPr>
          <w:rFonts w:ascii="Arial Narrow" w:hAnsi="Arial Narrow" w:cs="Tahoma"/>
          <w:b/>
          <w:sz w:val="22"/>
          <w:szCs w:val="22"/>
        </w:rPr>
        <w:t xml:space="preserve"> </w:t>
      </w:r>
      <w:r>
        <w:rPr>
          <w:rFonts w:ascii="Arial Narrow" w:eastAsiaTheme="minorEastAsia" w:hAnsi="Arial Narrow" w:cs="Times"/>
          <w:b/>
          <w:sz w:val="22"/>
          <w:szCs w:val="22"/>
          <w:lang w:val="es-ES_tradnl"/>
        </w:rPr>
        <w:t xml:space="preserve">SANCIONES: </w:t>
      </w:r>
      <w:r w:rsidRPr="00946699">
        <w:rPr>
          <w:rFonts w:ascii="Arial Narrow" w:hAnsi="Arial Narrow" w:cs="Arial"/>
          <w:sz w:val="22"/>
          <w:szCs w:val="22"/>
        </w:rPr>
        <w:t>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rsidR="00B909E1" w:rsidRPr="00946699" w:rsidRDefault="00B909E1" w:rsidP="00B909E1">
      <w:pPr>
        <w:ind w:right="51"/>
        <w:jc w:val="both"/>
        <w:rPr>
          <w:rFonts w:ascii="Arial Narrow" w:hAnsi="Arial Narrow" w:cs="Arial"/>
          <w:sz w:val="22"/>
          <w:szCs w:val="22"/>
        </w:rPr>
      </w:pPr>
    </w:p>
    <w:p w:rsidR="00B909E1" w:rsidRDefault="00B909E1" w:rsidP="00B909E1">
      <w:pPr>
        <w:numPr>
          <w:ilvl w:val="0"/>
          <w:numId w:val="3"/>
        </w:numPr>
        <w:tabs>
          <w:tab w:val="left" w:pos="284"/>
          <w:tab w:val="left" w:pos="567"/>
        </w:tabs>
        <w:ind w:left="0" w:firstLine="0"/>
        <w:jc w:val="both"/>
        <w:rPr>
          <w:rFonts w:ascii="Arial Narrow" w:hAnsi="Arial Narrow" w:cs="Arial"/>
          <w:sz w:val="22"/>
          <w:szCs w:val="22"/>
        </w:rPr>
      </w:pPr>
      <w:r w:rsidRPr="00946699">
        <w:rPr>
          <w:rFonts w:ascii="Arial Narrow" w:hAnsi="Arial Narrow" w:cs="Arial"/>
          <w:sz w:val="22"/>
          <w:szCs w:val="22"/>
        </w:rPr>
        <w:t xml:space="preserve">En el evento de presentarse retardo en </w:t>
      </w:r>
      <w:r>
        <w:rPr>
          <w:rFonts w:ascii="Arial Narrow" w:hAnsi="Arial Narrow" w:cs="Arial"/>
          <w:sz w:val="22"/>
          <w:szCs w:val="22"/>
        </w:rPr>
        <w:t>la entrega de los elementos</w:t>
      </w:r>
      <w:r w:rsidRPr="00946699">
        <w:rPr>
          <w:rFonts w:ascii="Arial Narrow" w:hAnsi="Arial Narrow" w:cs="Arial"/>
          <w:sz w:val="22"/>
          <w:szCs w:val="22"/>
        </w:rPr>
        <w:t xml:space="preserve">, de conformidad con lo previsto en la cláusula del plazo de ejecución del presente contrato y con el fin de que el CONTRATISTA cumpla debidamente la ejecución del contrato, se impondrán multas, cuyo valor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por cada día de retardo y hasta por un plazo máximo de quince (15) días calendario en calidad de sanción por el simple hecho del incumplimiento. Esta sanción se impondrá conforme a la Ley. </w:t>
      </w:r>
      <w:r w:rsidRPr="00946699">
        <w:rPr>
          <w:rFonts w:ascii="Arial Narrow" w:hAnsi="Arial Narrow" w:cs="Arial"/>
          <w:b/>
          <w:sz w:val="22"/>
          <w:szCs w:val="22"/>
        </w:rPr>
        <w:t>b)</w:t>
      </w:r>
      <w:r w:rsidRPr="00946699">
        <w:rPr>
          <w:rFonts w:ascii="Arial Narrow" w:hAnsi="Arial Narrow" w:cs="Arial"/>
          <w:sz w:val="22"/>
          <w:szCs w:val="22"/>
        </w:rPr>
        <w:t xml:space="preserve"> En el evento de presentarse la no recepción </w:t>
      </w:r>
      <w:r>
        <w:rPr>
          <w:rFonts w:ascii="Arial Narrow" w:hAnsi="Arial Narrow" w:cs="Arial"/>
          <w:sz w:val="22"/>
          <w:szCs w:val="22"/>
        </w:rPr>
        <w:t>de los elementos</w:t>
      </w:r>
      <w:r w:rsidRPr="00946699">
        <w:rPr>
          <w:rFonts w:ascii="Arial Narrow" w:hAnsi="Arial Narrow" w:cs="Arial"/>
          <w:sz w:val="22"/>
          <w:szCs w:val="22"/>
        </w:rPr>
        <w:t xml:space="preserve">, por no cumplir el mismo con las especificaciones técnicas del presente contrato, retrasando el mismo,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por cada día de retardo y hasta por un plazo máximo de 15 días. </w:t>
      </w:r>
      <w:r w:rsidRPr="00946699">
        <w:rPr>
          <w:rFonts w:ascii="Arial Narrow" w:hAnsi="Arial Narrow" w:cs="Arial"/>
          <w:b/>
          <w:sz w:val="22"/>
          <w:szCs w:val="22"/>
        </w:rPr>
        <w:t>c)</w:t>
      </w:r>
      <w:r w:rsidRPr="00946699">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w:t>
      </w:r>
      <w:r>
        <w:rPr>
          <w:rFonts w:ascii="Arial Narrow" w:hAnsi="Arial Narrow" w:cs="Arial"/>
          <w:sz w:val="22"/>
          <w:szCs w:val="22"/>
        </w:rPr>
        <w:t>de los elementos dejados de entregar</w:t>
      </w:r>
      <w:r w:rsidRPr="00946699">
        <w:rPr>
          <w:rFonts w:ascii="Arial Narrow" w:hAnsi="Arial Narrow" w:cs="Arial"/>
          <w:sz w:val="22"/>
          <w:szCs w:val="22"/>
        </w:rPr>
        <w:t xml:space="preserve"> cuya actividad no se haya desarrollado por cada día de retardo en la actividad y hasta por un plazo máximo de quince (15) días calendario en calidad </w:t>
      </w:r>
      <w:r w:rsidRPr="00260E5B">
        <w:rPr>
          <w:rFonts w:ascii="Arial Narrow" w:hAnsi="Arial Narrow" w:cs="Arial"/>
          <w:sz w:val="22"/>
          <w:szCs w:val="22"/>
        </w:rPr>
        <w:t xml:space="preserve">de sanción. </w:t>
      </w:r>
      <w:r w:rsidRPr="00260E5B">
        <w:rPr>
          <w:rFonts w:ascii="Arial Narrow" w:hAnsi="Arial Narrow" w:cs="Arial"/>
          <w:b/>
          <w:sz w:val="22"/>
          <w:szCs w:val="22"/>
        </w:rPr>
        <w:t>d)</w:t>
      </w:r>
      <w:r w:rsidRPr="00260E5B">
        <w:rPr>
          <w:rFonts w:ascii="Arial Narrow" w:hAnsi="Arial Narrow" w:cs="Arial"/>
          <w:sz w:val="22"/>
          <w:szCs w:val="22"/>
        </w:rPr>
        <w:t xml:space="preserve"> La Entidad podrá declarar el incumplimiento del contrato con las consecuencias contempladas en el Artículo 17 de la Ley 1150 de 2007 y cuando no sean satisfechas </w:t>
      </w:r>
      <w:r w:rsidRPr="00260E5B">
        <w:rPr>
          <w:rFonts w:ascii="Arial Narrow" w:hAnsi="Arial Narrow" w:cs="Arial"/>
          <w:sz w:val="22"/>
          <w:szCs w:val="22"/>
        </w:rPr>
        <w:lastRenderedPageBreak/>
        <w:t xml:space="preserve">cualquiera de las obligaciones a cargo del contratista. </w:t>
      </w:r>
      <w:r w:rsidRPr="00260E5B">
        <w:rPr>
          <w:rFonts w:ascii="Arial Narrow" w:hAnsi="Arial Narrow" w:cs="Arial"/>
          <w:b/>
          <w:sz w:val="22"/>
          <w:szCs w:val="22"/>
        </w:rPr>
        <w:t>PARÁGRAFO PRIMERO: PAGO DE LAS MULTAS:</w:t>
      </w:r>
      <w:r w:rsidRPr="00260E5B">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CENAC PERSONAL para hacer los descuentos</w:t>
      </w:r>
      <w:r w:rsidRPr="00946699">
        <w:rPr>
          <w:rFonts w:ascii="Arial Narrow" w:hAnsi="Arial Narrow" w:cs="Arial"/>
          <w:sz w:val="22"/>
          <w:szCs w:val="22"/>
        </w:rPr>
        <w:t xml:space="preserve"> correspondientes. </w:t>
      </w:r>
      <w:r w:rsidRPr="00946699">
        <w:rPr>
          <w:rFonts w:ascii="Arial Narrow" w:hAnsi="Arial Narrow" w:cs="Arial"/>
          <w:b/>
          <w:sz w:val="22"/>
          <w:szCs w:val="22"/>
        </w:rPr>
        <w:t>PARÁGRAFO SEGUNDO:</w:t>
      </w:r>
      <w:r>
        <w:rPr>
          <w:rFonts w:ascii="Arial Narrow" w:hAnsi="Arial Narrow" w:cs="Arial"/>
          <w:b/>
          <w:sz w:val="22"/>
          <w:szCs w:val="22"/>
        </w:rPr>
        <w:t xml:space="preserve"> </w:t>
      </w:r>
      <w:r w:rsidRPr="00946699">
        <w:rPr>
          <w:rFonts w:ascii="Arial Narrow" w:hAnsi="Arial Narrow" w:cs="Arial"/>
          <w:b/>
          <w:sz w:val="22"/>
          <w:szCs w:val="22"/>
        </w:rPr>
        <w:t>EXTENSIÓN PARA LAS DEMÁS OBLIGACIONES CONTRACTUALES</w:t>
      </w:r>
      <w:r w:rsidRPr="00946699">
        <w:rPr>
          <w:rFonts w:ascii="Arial Narrow" w:hAnsi="Arial Narrow" w:cs="Arial"/>
          <w:sz w:val="22"/>
          <w:szCs w:val="22"/>
        </w:rPr>
        <w:t xml:space="preserve">: Esta sanción puede hacerse efectiva por parte del M. D. N. - EJÉRCITO NACIONAL- CENAC PERSONAL,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946699">
        <w:rPr>
          <w:rFonts w:ascii="Arial Narrow" w:hAnsi="Arial Narrow" w:cs="Arial"/>
          <w:b/>
          <w:sz w:val="22"/>
          <w:szCs w:val="22"/>
        </w:rPr>
        <w:t xml:space="preserve">PARÁGRAFO TERCERO: </w:t>
      </w:r>
      <w:r w:rsidRPr="00946699">
        <w:rPr>
          <w:rFonts w:ascii="Arial Narrow" w:hAnsi="Arial Narrow" w:cs="Arial"/>
          <w:b/>
          <w:bCs/>
          <w:sz w:val="22"/>
          <w:szCs w:val="22"/>
        </w:rPr>
        <w:t xml:space="preserve">DEBIDO PROCESO: </w:t>
      </w:r>
      <w:r w:rsidRPr="00946699">
        <w:rPr>
          <w:rFonts w:ascii="Arial Narrow" w:hAnsi="Arial Narrow" w:cs="Arial"/>
          <w:sz w:val="22"/>
          <w:szCs w:val="22"/>
        </w:rPr>
        <w:t>Durante la ejecución del contrato, el MDN- EJÉRCITO NACIONAL- CENAC PERSONAL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EJERCITO NACIONAL- CENAC PERSONAL,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rsidR="00B909E1" w:rsidRPr="00946699" w:rsidRDefault="00B909E1" w:rsidP="00B909E1">
      <w:pPr>
        <w:tabs>
          <w:tab w:val="left" w:pos="284"/>
          <w:tab w:val="left" w:pos="567"/>
        </w:tabs>
        <w:jc w:val="both"/>
        <w:rPr>
          <w:rFonts w:ascii="Arial Narrow" w:hAnsi="Arial Narrow" w:cs="Arial"/>
          <w:sz w:val="22"/>
          <w:szCs w:val="22"/>
        </w:rPr>
      </w:pPr>
    </w:p>
    <w:p w:rsidR="00B909E1" w:rsidRPr="00A06D7E"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A06D7E">
        <w:rPr>
          <w:rFonts w:ascii="Arial Narrow" w:hAnsi="Arial Narrow" w:cs="Tahoma"/>
          <w:b/>
          <w:sz w:val="22"/>
          <w:szCs w:val="22"/>
          <w:u w:val="single"/>
        </w:rPr>
        <w:t>CLÁUSULA DÉCIMA PRIMERA.-</w:t>
      </w:r>
      <w:r w:rsidRPr="00A06D7E">
        <w:rPr>
          <w:rFonts w:ascii="Arial Narrow" w:hAnsi="Arial Narrow" w:cs="Tahoma"/>
          <w:b/>
          <w:sz w:val="22"/>
          <w:szCs w:val="22"/>
        </w:rPr>
        <w:t xml:space="preserve"> PENAL PECUNIARIA:</w:t>
      </w:r>
      <w:r w:rsidRPr="00A06D7E">
        <w:rPr>
          <w:rFonts w:ascii="Arial Narrow" w:eastAsia="Arial Unicode MS" w:hAnsi="Arial Narrow"/>
          <w:sz w:val="22"/>
          <w:szCs w:val="22"/>
          <w:lang w:val="es-ES_tradnl"/>
        </w:rPr>
        <w:t xml:space="preserve"> </w:t>
      </w:r>
      <w:r w:rsidRPr="00A06D7E">
        <w:rPr>
          <w:rFonts w:ascii="Arial Narrow" w:hAnsi="Arial Narrow" w:cs="Arial"/>
          <w:sz w:val="22"/>
          <w:szCs w:val="22"/>
        </w:rPr>
        <w:t>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treinta por ciento (30%) del valor del contrato, sin perjuicio de que el CONTRATISTA deba cumplir con la obligación principal y de las acciones judiciales a que haya lugar cuando el perjuicio resulte mayor.</w:t>
      </w:r>
    </w:p>
    <w:p w:rsidR="00B909E1" w:rsidRPr="00A06D7E" w:rsidRDefault="00B909E1" w:rsidP="00B909E1">
      <w:pPr>
        <w:autoSpaceDE w:val="0"/>
        <w:autoSpaceDN w:val="0"/>
        <w:adjustRightInd w:val="0"/>
        <w:jc w:val="both"/>
        <w:rPr>
          <w:rFonts w:ascii="Arial Narrow" w:eastAsia="HelveticaNeueLTStd-Th" w:hAnsi="Arial Narrow" w:cs="HelveticaNeueLTStd-Th"/>
          <w:sz w:val="22"/>
          <w:szCs w:val="22"/>
          <w:lang w:eastAsia="es-CO"/>
        </w:rPr>
      </w:pPr>
    </w:p>
    <w:p w:rsidR="00B909E1" w:rsidRPr="00E14984"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A06D7E">
        <w:rPr>
          <w:rFonts w:ascii="Arial Narrow" w:eastAsia="HelveticaNeueLTStd-Th" w:hAnsi="Arial Narrow" w:cs="HelveticaNeueLTStd-Th"/>
          <w:b/>
          <w:sz w:val="22"/>
          <w:szCs w:val="22"/>
          <w:lang w:eastAsia="es-CO"/>
        </w:rPr>
        <w:t>PARAGRAFO PRIMERO: NATURALEZA DE LA PENA:</w:t>
      </w:r>
      <w:r w:rsidRPr="00A06D7E">
        <w:rPr>
          <w:rFonts w:ascii="Arial Narrow" w:eastAsia="HelveticaNeueLTStd-Th" w:hAnsi="Arial Narrow" w:cs="HelveticaNeueLTStd-Th"/>
          <w:sz w:val="22"/>
          <w:szCs w:val="22"/>
          <w:lang w:eastAsia="es-CO"/>
        </w:rPr>
        <w:t xml:space="preserve"> </w:t>
      </w:r>
      <w:r w:rsidRPr="00A06D7E">
        <w:rPr>
          <w:rFonts w:ascii="Arial Narrow" w:hAnsi="Arial Narrow" w:cs="Arial"/>
          <w:sz w:val="22"/>
          <w:szCs w:val="22"/>
        </w:rPr>
        <w:t>La suma anterior se pacta a título de pena no de indemnización, razón por la cual el M.D.N -EJÉRCITO NACIONAL- CENAC PERSONAL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w:t>
      </w:r>
      <w:r w:rsidRPr="00946699">
        <w:rPr>
          <w:rFonts w:ascii="Arial Narrow" w:hAnsi="Arial Narrow" w:cs="Arial"/>
          <w:sz w:val="22"/>
          <w:szCs w:val="22"/>
        </w:rPr>
        <w:t xml:space="preserve"> duración del contrato, sobre los saldos pendientes a favor del CONTRATISTA se tendrá en cuenta al momento de la liquidación y desde ya el CONTRATISTA autoriza su descuento.</w:t>
      </w:r>
    </w:p>
    <w:p w:rsidR="00B909E1" w:rsidRPr="00E14984" w:rsidRDefault="00B909E1" w:rsidP="00B909E1">
      <w:pPr>
        <w:autoSpaceDE w:val="0"/>
        <w:autoSpaceDN w:val="0"/>
        <w:adjustRightInd w:val="0"/>
        <w:jc w:val="both"/>
        <w:rPr>
          <w:rFonts w:ascii="Arial Narrow" w:eastAsia="HelveticaNeueLTStd-Th" w:hAnsi="Arial Narrow" w:cs="HelveticaNeueLTStd-Th"/>
          <w:sz w:val="22"/>
          <w:szCs w:val="22"/>
          <w:lang w:eastAsia="es-CO"/>
        </w:rPr>
      </w:pPr>
    </w:p>
    <w:p w:rsidR="00B909E1" w:rsidRPr="00E14984" w:rsidRDefault="00B909E1" w:rsidP="00B909E1">
      <w:pPr>
        <w:autoSpaceDE w:val="0"/>
        <w:autoSpaceDN w:val="0"/>
        <w:adjustRightInd w:val="0"/>
        <w:jc w:val="both"/>
        <w:rPr>
          <w:rFonts w:ascii="Arial Narrow" w:eastAsia="Arial Unicode MS" w:hAnsi="Arial Narrow"/>
          <w:sz w:val="22"/>
          <w:szCs w:val="22"/>
          <w:highlight w:val="green"/>
          <w:lang w:val="es-ES_tradnl"/>
        </w:rPr>
      </w:pPr>
      <w:r w:rsidRPr="00E14984">
        <w:rPr>
          <w:rFonts w:ascii="Arial Narrow" w:eastAsia="HelveticaNeueLTStd-Th" w:hAnsi="Arial Narrow" w:cs="HelveticaNeueLTStd-Th"/>
          <w:b/>
          <w:sz w:val="22"/>
          <w:szCs w:val="22"/>
          <w:lang w:eastAsia="es-CO"/>
        </w:rPr>
        <w:t>PARAGRAFO SEGUNDO: RECURSOS INGRESAN AL TESORO NACIONAL</w:t>
      </w:r>
      <w:r w:rsidRPr="00E14984">
        <w:rPr>
          <w:rFonts w:ascii="Arial Narrow" w:eastAsia="HelveticaNeueLTStd-Th" w:hAnsi="Arial Narrow" w:cs="HelveticaNeueLTStd-Th"/>
          <w:sz w:val="22"/>
          <w:szCs w:val="22"/>
          <w:lang w:eastAsia="es-CO"/>
        </w:rPr>
        <w:t xml:space="preserve">: </w:t>
      </w:r>
      <w:r w:rsidRPr="00946699">
        <w:rPr>
          <w:rFonts w:ascii="Arial Narrow" w:hAnsi="Arial Narrow" w:cs="Arial"/>
          <w:sz w:val="22"/>
          <w:szCs w:val="22"/>
        </w:rPr>
        <w:t>El valor de las sanciones por retardo y de la Cláusula Penal Pecuniaria a que se refiere tanto la cláusula de sanciones, como esta, ingresará al Tesoro Nacional, a través de la Tesorería Principal del Comando del Ejército.</w:t>
      </w:r>
    </w:p>
    <w:p w:rsidR="00B909E1" w:rsidRDefault="00B909E1" w:rsidP="00B909E1">
      <w:pPr>
        <w:ind w:right="51"/>
        <w:jc w:val="both"/>
        <w:rPr>
          <w:rFonts w:ascii="Arial Narrow" w:eastAsia="Arial Unicode MS" w:hAnsi="Arial Narrow"/>
          <w:sz w:val="22"/>
          <w:szCs w:val="22"/>
          <w:highlight w:val="green"/>
          <w:lang w:val="es-ES_tradnl"/>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CLÁUSULA DÉCIMA SEGUNDA.-</w:t>
      </w:r>
      <w:r w:rsidRPr="00AF7335">
        <w:rPr>
          <w:rFonts w:ascii="Arial Narrow" w:hAnsi="Arial Narrow" w:cs="Tahoma"/>
          <w:b/>
          <w:sz w:val="22"/>
          <w:szCs w:val="22"/>
        </w:rPr>
        <w:t xml:space="preserve"> CADUCIDAD ADMINISTRATIVA.</w:t>
      </w:r>
      <w:r w:rsidRPr="00AF7335">
        <w:rPr>
          <w:rFonts w:ascii="Arial Narrow" w:hAnsi="Arial Narrow" w:cs="Tahoma"/>
          <w:sz w:val="22"/>
          <w:szCs w:val="22"/>
        </w:rPr>
        <w:t xml:space="preserve"> Si se presenta algún hecho constitutivo de incumplimiento de las obligaciones a cargo del CONTRATISTA, que afecte de manera grave y directa la ejecución del contrato y evidencie que puede conducir a su paralización, el M.D.N - EJÉRCITO </w:t>
      </w:r>
      <w:r w:rsidRPr="00AF7335">
        <w:rPr>
          <w:rFonts w:ascii="Arial Narrow" w:hAnsi="Arial Narrow" w:cs="Tahoma"/>
          <w:sz w:val="22"/>
          <w:szCs w:val="22"/>
        </w:rPr>
        <w:lastRenderedPageBreak/>
        <w:t>NACIONAL- CENAC PERSONAL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w:t>
      </w:r>
      <w:r w:rsidRPr="0059049B">
        <w:rPr>
          <w:rFonts w:ascii="Arial Narrow" w:hAnsi="Arial Narrow" w:cs="Tahoma"/>
          <w:sz w:val="22"/>
          <w:szCs w:val="22"/>
        </w:rPr>
        <w:t>arse la caducidad del contrato en los términos allí señalados. La liquidación se realizará de conformidad con lo previsto en los artículos 60 y siguientes de la Ley 80 de 1993.</w:t>
      </w:r>
    </w:p>
    <w:p w:rsidR="00B909E1" w:rsidRDefault="00B909E1" w:rsidP="00B909E1">
      <w:pPr>
        <w:ind w:right="51"/>
        <w:jc w:val="both"/>
        <w:rPr>
          <w:rFonts w:ascii="Arial Narrow" w:hAnsi="Arial Narrow" w:cs="Tahoma"/>
          <w:sz w:val="22"/>
          <w:szCs w:val="22"/>
        </w:rPr>
      </w:pPr>
    </w:p>
    <w:p w:rsidR="00B909E1" w:rsidRPr="0059049B" w:rsidRDefault="00B909E1" w:rsidP="00B909E1">
      <w:pPr>
        <w:autoSpaceDE w:val="0"/>
        <w:autoSpaceDN w:val="0"/>
        <w:adjustRightInd w:val="0"/>
        <w:jc w:val="both"/>
        <w:rPr>
          <w:rFonts w:ascii="Arial Narrow" w:hAnsi="Arial Narrow" w:cs="Tahoma"/>
          <w:sz w:val="22"/>
          <w:szCs w:val="22"/>
        </w:rPr>
      </w:pPr>
      <w:r w:rsidRPr="0059049B">
        <w:rPr>
          <w:rFonts w:ascii="Arial Narrow" w:eastAsia="HelveticaNeueLTStd-Th" w:hAnsi="Arial Narrow" w:cs="HelveticaNeueLTStd-Th"/>
          <w:b/>
          <w:sz w:val="22"/>
          <w:szCs w:val="22"/>
          <w:u w:val="single"/>
          <w:lang w:eastAsia="es-CO"/>
        </w:rPr>
        <w:t xml:space="preserve">CLAUSULA </w:t>
      </w:r>
      <w:r w:rsidRPr="0059049B">
        <w:rPr>
          <w:rFonts w:ascii="Arial Narrow" w:hAnsi="Arial Narrow" w:cs="Tahoma"/>
          <w:b/>
          <w:sz w:val="22"/>
          <w:szCs w:val="22"/>
          <w:u w:val="single"/>
        </w:rPr>
        <w:t xml:space="preserve">DECIMA TERCERA.- </w:t>
      </w:r>
      <w:r>
        <w:rPr>
          <w:rFonts w:ascii="Arial Narrow" w:hAnsi="Arial Narrow" w:cs="Tahoma"/>
          <w:b/>
          <w:sz w:val="22"/>
          <w:szCs w:val="22"/>
          <w:u w:val="single"/>
        </w:rPr>
        <w:t xml:space="preserve"> </w:t>
      </w:r>
      <w:r w:rsidRPr="0059049B">
        <w:rPr>
          <w:rFonts w:ascii="Arial Narrow" w:hAnsi="Arial Narrow" w:cs="Tahoma"/>
          <w:b/>
          <w:sz w:val="22"/>
          <w:szCs w:val="22"/>
        </w:rPr>
        <w:t>SUJECIÓN</w:t>
      </w:r>
      <w:r w:rsidRPr="0059049B">
        <w:rPr>
          <w:rFonts w:ascii="Arial Narrow" w:eastAsia="HelveticaNeueLTStd-Th" w:hAnsi="Arial Narrow" w:cs="HelveticaNeueLTStd-Th"/>
          <w:b/>
          <w:sz w:val="22"/>
          <w:szCs w:val="22"/>
          <w:lang w:eastAsia="es-CO"/>
        </w:rPr>
        <w:t xml:space="preserve"> A LA LEY COLOMBIANA</w:t>
      </w:r>
      <w:r w:rsidRPr="0059049B">
        <w:rPr>
          <w:rFonts w:ascii="Arial Narrow" w:eastAsia="HelveticaNeueLTStd-Th" w:hAnsi="Arial Narrow" w:cs="HelveticaNeueLTStd-Th"/>
          <w:sz w:val="22"/>
          <w:szCs w:val="22"/>
          <w:lang w:eastAsia="es-CO"/>
        </w:rPr>
        <w:t>: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w:t>
      </w:r>
    </w:p>
    <w:p w:rsidR="00B909E1" w:rsidRDefault="00B909E1" w:rsidP="00B909E1">
      <w:pPr>
        <w:ind w:right="51"/>
        <w:jc w:val="both"/>
        <w:rPr>
          <w:rFonts w:ascii="Arial Narrow" w:hAnsi="Arial Narrow" w:cs="Tahoma"/>
          <w:sz w:val="22"/>
          <w:szCs w:val="22"/>
        </w:rPr>
      </w:pPr>
    </w:p>
    <w:p w:rsidR="00B909E1" w:rsidRPr="0091289A" w:rsidRDefault="00B909E1" w:rsidP="00B909E1">
      <w:pPr>
        <w:jc w:val="both"/>
        <w:rPr>
          <w:rFonts w:ascii="Arial Narrow" w:eastAsia="Arial Unicode MS" w:hAnsi="Arial Narrow"/>
          <w:sz w:val="22"/>
          <w:szCs w:val="22"/>
          <w:lang w:val="es-ES_tradnl"/>
        </w:rPr>
      </w:pPr>
      <w:r w:rsidRPr="00AA367A">
        <w:rPr>
          <w:rFonts w:ascii="Arial Narrow" w:hAnsi="Arial Narrow"/>
          <w:b/>
          <w:sz w:val="22"/>
          <w:szCs w:val="22"/>
          <w:u w:val="single"/>
          <w:lang w:val="es-ES_tradnl"/>
        </w:rPr>
        <w:t xml:space="preserve">CLAUSULA DECIMA </w:t>
      </w:r>
      <w:r>
        <w:rPr>
          <w:rFonts w:ascii="Arial Narrow" w:hAnsi="Arial Narrow"/>
          <w:b/>
          <w:sz w:val="22"/>
          <w:szCs w:val="22"/>
          <w:u w:val="single"/>
          <w:lang w:val="es-ES_tradnl"/>
        </w:rPr>
        <w:t>CUARTA</w:t>
      </w:r>
      <w:r w:rsidRPr="0091289A">
        <w:rPr>
          <w:rFonts w:ascii="Arial Narrow" w:hAnsi="Arial Narrow"/>
          <w:b/>
          <w:sz w:val="22"/>
          <w:szCs w:val="22"/>
          <w:lang w:val="es-ES_tradnl"/>
        </w:rPr>
        <w:t>.-</w:t>
      </w:r>
      <w:r w:rsidRPr="0091289A">
        <w:rPr>
          <w:rFonts w:ascii="Arial Narrow" w:eastAsia="Arial Unicode MS" w:hAnsi="Arial Narrow"/>
          <w:b/>
          <w:sz w:val="22"/>
          <w:szCs w:val="22"/>
          <w:lang w:val="es-ES_tradnl"/>
        </w:rPr>
        <w:t xml:space="preserve">CONTROL DE PAGOS AL SISTEMA DE SEGURIDAD SOCIAL INTEGRAL Y RIESGOS LABORALES: </w:t>
      </w:r>
      <w:r w:rsidRPr="0091289A">
        <w:rPr>
          <w:rFonts w:ascii="Arial Narrow" w:eastAsia="Arial Unicode MS" w:hAnsi="Arial Narrow"/>
          <w:sz w:val="22"/>
          <w:szCs w:val="22"/>
          <w:lang w:val="es-ES_tradnl"/>
        </w:rPr>
        <w:t xml:space="preserve">EL CONTRATISTA deberá enviar, junto con la factura, copia de los documentos que prueben que ha cumplido con sus obligaciones frente al sistema de seguridad social integral y riesgos laborales.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w:t>
      </w:r>
    </w:p>
    <w:p w:rsidR="00B909E1" w:rsidRPr="00AA367A" w:rsidRDefault="00B909E1" w:rsidP="00B909E1">
      <w:pPr>
        <w:jc w:val="both"/>
        <w:rPr>
          <w:rFonts w:ascii="Arial Narrow" w:eastAsia="Arial Unicode MS" w:hAnsi="Arial Narrow"/>
          <w:sz w:val="22"/>
          <w:szCs w:val="22"/>
          <w:u w:val="single"/>
        </w:rPr>
      </w:pPr>
    </w:p>
    <w:p w:rsidR="00B909E1" w:rsidRDefault="00B909E1" w:rsidP="00B909E1">
      <w:pPr>
        <w:jc w:val="both"/>
        <w:rPr>
          <w:rFonts w:ascii="Arial Narrow" w:eastAsia="Arial Unicode MS" w:hAnsi="Arial Narrow"/>
          <w:sz w:val="22"/>
          <w:szCs w:val="22"/>
          <w:lang w:val="es-ES_tradnl"/>
        </w:rPr>
      </w:pPr>
      <w:r w:rsidRPr="00AA367A">
        <w:rPr>
          <w:rFonts w:ascii="Arial Narrow" w:hAnsi="Arial Narrow"/>
          <w:b/>
          <w:sz w:val="22"/>
          <w:szCs w:val="22"/>
          <w:u w:val="single"/>
          <w:lang w:val="es-ES_tradnl"/>
        </w:rPr>
        <w:t>CLAUSULA</w:t>
      </w:r>
      <w:r w:rsidRPr="00AA367A">
        <w:rPr>
          <w:rFonts w:ascii="Arial Narrow" w:eastAsia="Arial Unicode MS" w:hAnsi="Arial Narrow"/>
          <w:b/>
          <w:sz w:val="22"/>
          <w:szCs w:val="22"/>
          <w:u w:val="single"/>
          <w:lang w:val="es-ES_tradnl"/>
        </w:rPr>
        <w:t xml:space="preserve"> DÉCIMA </w:t>
      </w:r>
      <w:r>
        <w:rPr>
          <w:rFonts w:ascii="Arial Narrow" w:hAnsi="Arial Narrow"/>
          <w:b/>
          <w:sz w:val="22"/>
          <w:szCs w:val="22"/>
          <w:u w:val="single"/>
          <w:lang w:val="es-ES_tradnl"/>
        </w:rPr>
        <w:t>QUINTA</w:t>
      </w:r>
      <w:r w:rsidRPr="00AA367A">
        <w:rPr>
          <w:rFonts w:ascii="Arial Narrow" w:eastAsia="Arial Unicode MS" w:hAnsi="Arial Narrow"/>
          <w:b/>
          <w:sz w:val="22"/>
          <w:szCs w:val="22"/>
          <w:u w:val="single"/>
          <w:lang w:val="es-ES_tradnl"/>
        </w:rPr>
        <w:t>.-</w:t>
      </w:r>
      <w:r w:rsidRPr="00D25169">
        <w:rPr>
          <w:rFonts w:ascii="Arial Narrow" w:eastAsia="Arial Unicode MS" w:hAnsi="Arial Narrow"/>
          <w:b/>
          <w:sz w:val="22"/>
          <w:szCs w:val="22"/>
          <w:lang w:val="es-ES_tradnl"/>
        </w:rPr>
        <w:t xml:space="preserve"> CONFIDENCIALIDAD Y ACUERDO DE NO REVELACIÓN:</w:t>
      </w:r>
      <w:r w:rsidRPr="00D25169">
        <w:rPr>
          <w:rFonts w:ascii="Arial Narrow" w:eastAsia="Arial Unicode MS" w:hAnsi="Arial Narrow"/>
          <w:sz w:val="22"/>
          <w:szCs w:val="22"/>
          <w:lang w:val="es-ES_tradnl"/>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esto será causal para que LA ENTIDAD dé por terminado el contrato.</w:t>
      </w:r>
    </w:p>
    <w:p w:rsidR="00B909E1" w:rsidRDefault="00B909E1" w:rsidP="00B909E1">
      <w:pPr>
        <w:jc w:val="both"/>
        <w:rPr>
          <w:rFonts w:ascii="Arial Narrow" w:eastAsia="Arial Unicode MS" w:hAnsi="Arial Narrow"/>
          <w:sz w:val="22"/>
          <w:szCs w:val="22"/>
          <w:lang w:val="es-ES_tradnl"/>
        </w:rPr>
      </w:pPr>
    </w:p>
    <w:p w:rsidR="00B909E1" w:rsidRDefault="00B909E1" w:rsidP="00B909E1">
      <w:pPr>
        <w:pStyle w:val="Textocomentario"/>
        <w:jc w:val="both"/>
        <w:rPr>
          <w:rFonts w:ascii="Arial Narrow" w:hAnsi="Arial Narrow"/>
          <w:sz w:val="22"/>
          <w:szCs w:val="22"/>
        </w:rPr>
      </w:pPr>
      <w:r w:rsidRPr="009A6E9F">
        <w:rPr>
          <w:rFonts w:ascii="Arial Narrow" w:eastAsia="Arial Unicode MS" w:hAnsi="Arial Narrow"/>
          <w:b/>
          <w:sz w:val="22"/>
          <w:szCs w:val="22"/>
          <w:lang w:val="es-ES_tradnl"/>
        </w:rPr>
        <w:t xml:space="preserve">PARÁGRAFO: </w:t>
      </w:r>
      <w:r w:rsidRPr="00A0531D">
        <w:rPr>
          <w:rFonts w:ascii="Arial Narrow" w:hAnsi="Arial Narrow"/>
          <w:sz w:val="22"/>
          <w:szCs w:val="22"/>
        </w:rPr>
        <w:t xml:space="preserve">El contratista se obliga a limitar el acceso y uso de la información exclusivamente a aquellos empleados suyos, proveedores, auditores o consultores que se requieran dicha información para el cumplimiento del objetivo. </w:t>
      </w:r>
    </w:p>
    <w:p w:rsidR="00B909E1" w:rsidRPr="00A0531D" w:rsidRDefault="00B909E1" w:rsidP="00B909E1">
      <w:pPr>
        <w:pStyle w:val="Textocomentario"/>
        <w:jc w:val="both"/>
        <w:rPr>
          <w:rFonts w:ascii="Arial Narrow" w:hAnsi="Arial Narrow"/>
          <w:sz w:val="22"/>
          <w:szCs w:val="22"/>
        </w:rPr>
      </w:pPr>
    </w:p>
    <w:p w:rsidR="00B909E1" w:rsidRDefault="00B909E1" w:rsidP="00B909E1">
      <w:pPr>
        <w:jc w:val="both"/>
        <w:rPr>
          <w:rFonts w:ascii="Arial Narrow" w:hAnsi="Arial Narrow" w:cs="Tahoma"/>
          <w:sz w:val="22"/>
          <w:szCs w:val="22"/>
        </w:rPr>
      </w:pPr>
      <w:r w:rsidRPr="00DC5166">
        <w:rPr>
          <w:rFonts w:ascii="Arial Narrow" w:eastAsia="Arial Unicode MS" w:hAnsi="Arial Narrow"/>
          <w:b/>
          <w:sz w:val="22"/>
          <w:szCs w:val="22"/>
          <w:u w:val="single"/>
          <w:lang w:val="es-ES_tradnl"/>
        </w:rPr>
        <w:t xml:space="preserve">CLÁUSULA DÉCIMA </w:t>
      </w:r>
      <w:r>
        <w:rPr>
          <w:rFonts w:ascii="Arial Narrow" w:eastAsia="Arial Unicode MS" w:hAnsi="Arial Narrow"/>
          <w:b/>
          <w:sz w:val="22"/>
          <w:szCs w:val="22"/>
          <w:u w:val="single"/>
          <w:lang w:val="es-ES_tradnl"/>
        </w:rPr>
        <w:t>SÉXTA</w:t>
      </w:r>
      <w:r w:rsidRPr="00DC5166">
        <w:rPr>
          <w:rFonts w:ascii="Arial Narrow" w:eastAsia="Arial Unicode MS" w:hAnsi="Arial Narrow"/>
          <w:b/>
          <w:sz w:val="22"/>
          <w:szCs w:val="22"/>
          <w:u w:val="single"/>
          <w:lang w:val="es-ES_tradnl"/>
        </w:rPr>
        <w:t>.-</w:t>
      </w:r>
      <w:r w:rsidRPr="00DC5166">
        <w:rPr>
          <w:rFonts w:ascii="Arial Narrow" w:eastAsia="Arial Unicode MS" w:hAnsi="Arial Narrow"/>
          <w:b/>
          <w:sz w:val="22"/>
          <w:szCs w:val="22"/>
          <w:lang w:val="es-ES_tradnl"/>
        </w:rPr>
        <w:t xml:space="preserve">  </w:t>
      </w:r>
      <w:r w:rsidRPr="00AF7335">
        <w:rPr>
          <w:rFonts w:ascii="Arial Narrow" w:hAnsi="Arial Narrow" w:cs="Tahoma"/>
          <w:b/>
          <w:sz w:val="22"/>
          <w:szCs w:val="22"/>
        </w:rPr>
        <w:t>OTRAS FACULTADES EXCEPCIONALES:</w:t>
      </w:r>
      <w:r w:rsidRPr="00AF7335">
        <w:rPr>
          <w:rFonts w:ascii="Arial Narrow" w:hAnsi="Arial Narrow" w:cs="Tahoma"/>
          <w:sz w:val="22"/>
          <w:szCs w:val="22"/>
        </w:rPr>
        <w:t xml:space="preserve"> En caso de presentarse cualquiera de las circunstancias establecidas en los artículos 15, 16 y 17 de la Ley 80 de 1993, EL M.D.N - EJÉRCITO NACIONAL podrá hacer uso de las facultades excepcionales allí previstas. En el caso de la interpretación y de la modificación unilateral el M.D.N - EJÉRCITO NACIONAL- CENAC PERSONAL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w:t>
      </w:r>
      <w:r w:rsidRPr="00AF7335">
        <w:rPr>
          <w:rFonts w:ascii="Arial Narrow" w:hAnsi="Arial Narrow" w:cs="Tahoma"/>
          <w:sz w:val="22"/>
          <w:szCs w:val="22"/>
        </w:rPr>
        <w:lastRenderedPageBreak/>
        <w:t>un acuerdo. Si ello no fuere posible se dará cumplimiento a lo establecido en los artículos que regulan la materia en la Ley 80 de 1993.</w:t>
      </w: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DÉCIMA SÉPTIMA</w:t>
      </w:r>
      <w:r w:rsidRPr="00AF7335">
        <w:rPr>
          <w:rFonts w:ascii="Arial Narrow" w:hAnsi="Arial Narrow" w:cs="Tahoma"/>
          <w:b/>
          <w:sz w:val="22"/>
          <w:szCs w:val="22"/>
        </w:rPr>
        <w:t>.- APLICACIÓN DE NORMAS GENERALES:</w:t>
      </w:r>
      <w:r w:rsidRPr="00AF7335">
        <w:rPr>
          <w:rFonts w:ascii="Arial Narrow" w:hAnsi="Arial Narrow" w:cs="Tahoma"/>
          <w:sz w:val="22"/>
          <w:szCs w:val="22"/>
        </w:rPr>
        <w:t xml:space="preserve"> Este contrato se regula, además de sus estipulaciones por las leyes civiles y mercantiles colombianas que correspondan a su esencia y naturaleza.</w:t>
      </w:r>
    </w:p>
    <w:p w:rsidR="00B909E1" w:rsidRPr="00AF7335" w:rsidRDefault="00B909E1" w:rsidP="00B909E1">
      <w:pPr>
        <w:ind w:right="51"/>
        <w:jc w:val="both"/>
        <w:rPr>
          <w:rFonts w:ascii="Arial Narrow" w:hAnsi="Arial Narrow" w:cs="Tahoma"/>
          <w:sz w:val="22"/>
          <w:szCs w:val="22"/>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DÉCIMA OCTAVA</w:t>
      </w:r>
      <w:r w:rsidRPr="00AF7335">
        <w:rPr>
          <w:rFonts w:ascii="Arial Narrow" w:hAnsi="Arial Narrow" w:cs="Tahoma"/>
          <w:b/>
          <w:sz w:val="22"/>
          <w:szCs w:val="22"/>
        </w:rPr>
        <w:t>- SOLUCIÓN DE CONFLICTOS:</w:t>
      </w:r>
      <w:r w:rsidRPr="00AF7335">
        <w:rPr>
          <w:rFonts w:ascii="Arial Narrow" w:hAnsi="Arial Narrow" w:cs="Tahoma"/>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CENAC PERSONAL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rsidR="00B909E1" w:rsidRDefault="00B909E1" w:rsidP="00B909E1">
      <w:pPr>
        <w:ind w:right="51"/>
        <w:jc w:val="both"/>
        <w:rPr>
          <w:rFonts w:ascii="Arial Narrow" w:hAnsi="Arial Narrow" w:cs="Tahoma"/>
          <w:sz w:val="22"/>
          <w:szCs w:val="22"/>
        </w:rPr>
      </w:pPr>
    </w:p>
    <w:p w:rsidR="00B909E1" w:rsidRPr="00AF7335" w:rsidRDefault="00B909E1" w:rsidP="00B909E1">
      <w:pPr>
        <w:autoSpaceDE w:val="0"/>
        <w:autoSpaceDN w:val="0"/>
        <w:adjustRightInd w:val="0"/>
        <w:jc w:val="both"/>
        <w:rPr>
          <w:rFonts w:ascii="Arial Narrow" w:hAnsi="Arial Narrow" w:cs="Tahoma"/>
          <w:sz w:val="22"/>
          <w:szCs w:val="22"/>
        </w:rPr>
      </w:pPr>
      <w:r w:rsidRPr="00E14984">
        <w:rPr>
          <w:rFonts w:ascii="Arial Narrow" w:hAnsi="Arial Narrow" w:cs="Tahoma"/>
          <w:b/>
          <w:sz w:val="22"/>
          <w:szCs w:val="22"/>
          <w:u w:val="single"/>
        </w:rPr>
        <w:t>CL</w:t>
      </w:r>
      <w:r>
        <w:rPr>
          <w:rFonts w:ascii="Arial Narrow" w:hAnsi="Arial Narrow" w:cs="Tahoma"/>
          <w:b/>
          <w:sz w:val="22"/>
          <w:szCs w:val="22"/>
          <w:u w:val="single"/>
        </w:rPr>
        <w:t>Á</w:t>
      </w:r>
      <w:r w:rsidRPr="00E14984">
        <w:rPr>
          <w:rFonts w:ascii="Arial Narrow" w:hAnsi="Arial Narrow" w:cs="Tahoma"/>
          <w:b/>
          <w:sz w:val="22"/>
          <w:szCs w:val="22"/>
          <w:u w:val="single"/>
        </w:rPr>
        <w:t xml:space="preserve">USULA </w:t>
      </w:r>
      <w:r>
        <w:rPr>
          <w:rFonts w:ascii="Arial Narrow" w:hAnsi="Arial Narrow" w:cs="Tahoma"/>
          <w:b/>
          <w:sz w:val="22"/>
          <w:szCs w:val="22"/>
          <w:u w:val="single"/>
        </w:rPr>
        <w:t xml:space="preserve">DÉCIMA NOVENA </w:t>
      </w:r>
      <w:r w:rsidRPr="00E14984">
        <w:rPr>
          <w:rFonts w:ascii="Arial Narrow" w:hAnsi="Arial Narrow" w:cs="Tahoma"/>
          <w:b/>
          <w:sz w:val="22"/>
          <w:szCs w:val="22"/>
        </w:rPr>
        <w:t>- ARBITRAMENTO TÉCNICO</w:t>
      </w:r>
      <w:r w:rsidRPr="00E14984">
        <w:rPr>
          <w:rFonts w:ascii="Arial Narrow" w:hAnsi="Arial Narrow" w:cs="Tahoma"/>
          <w:sz w:val="22"/>
          <w:szCs w:val="22"/>
        </w:rPr>
        <w:t>: Cualquier controversia de carácter exclusivamente</w:t>
      </w:r>
      <w:r>
        <w:rPr>
          <w:rFonts w:ascii="Arial Narrow" w:hAnsi="Arial Narrow" w:cs="Tahoma"/>
          <w:sz w:val="22"/>
          <w:szCs w:val="22"/>
        </w:rPr>
        <w:t xml:space="preserve"> </w:t>
      </w:r>
      <w:r w:rsidRPr="00E14984">
        <w:rPr>
          <w:rFonts w:ascii="Arial Narrow" w:hAnsi="Arial Narrow" w:cs="Tahoma"/>
          <w:sz w:val="22"/>
          <w:szCs w:val="22"/>
        </w:rPr>
        <w:t>técnico que no pueda resolverse amigablemente, podrá ser sometida al criterio de expertos</w:t>
      </w:r>
      <w:r>
        <w:rPr>
          <w:rFonts w:ascii="Arial Narrow" w:hAnsi="Arial Narrow" w:cs="Tahoma"/>
          <w:sz w:val="22"/>
          <w:szCs w:val="22"/>
        </w:rPr>
        <w:t xml:space="preserve"> </w:t>
      </w:r>
      <w:r w:rsidRPr="00E14984">
        <w:rPr>
          <w:rFonts w:ascii="Arial Narrow" w:hAnsi="Arial Narrow" w:cs="Tahoma"/>
          <w:sz w:val="22"/>
          <w:szCs w:val="22"/>
        </w:rPr>
        <w:t xml:space="preserve">designados por las partes o al parecer de un organismo consultivo del Gobierno o al de una </w:t>
      </w:r>
      <w:r>
        <w:rPr>
          <w:rFonts w:ascii="Arial Narrow" w:hAnsi="Arial Narrow" w:cs="Tahoma"/>
          <w:sz w:val="22"/>
          <w:szCs w:val="22"/>
        </w:rPr>
        <w:t xml:space="preserve">asociación </w:t>
      </w:r>
      <w:r w:rsidRPr="00E14984">
        <w:rPr>
          <w:rFonts w:ascii="Arial Narrow" w:hAnsi="Arial Narrow" w:cs="Tahoma"/>
          <w:sz w:val="22"/>
          <w:szCs w:val="22"/>
        </w:rPr>
        <w:t>profesional, de conformidad con el artículo 74 de la Ley 80 de 1993. La decisión adoptada será definitiva.</w:t>
      </w:r>
      <w:r>
        <w:rPr>
          <w:rFonts w:ascii="Arial Narrow" w:hAnsi="Arial Narrow" w:cs="Tahoma"/>
          <w:sz w:val="22"/>
          <w:szCs w:val="22"/>
        </w:rPr>
        <w:t xml:space="preserve"> </w:t>
      </w:r>
      <w:r w:rsidRPr="00E14984">
        <w:rPr>
          <w:rFonts w:ascii="Arial Narrow" w:hAnsi="Arial Narrow" w:cs="Tahoma"/>
          <w:sz w:val="22"/>
          <w:szCs w:val="22"/>
        </w:rPr>
        <w:t xml:space="preserve">Dentro de los cinco (5) días hábiles siguientes a presentarse la controversia técnica, las partes se </w:t>
      </w:r>
      <w:r>
        <w:rPr>
          <w:rFonts w:ascii="Arial Narrow" w:hAnsi="Arial Narrow" w:cs="Tahoma"/>
          <w:sz w:val="22"/>
          <w:szCs w:val="22"/>
        </w:rPr>
        <w:t xml:space="preserve">reunirán </w:t>
      </w:r>
      <w:r w:rsidRPr="00E14984">
        <w:rPr>
          <w:rFonts w:ascii="Arial Narrow" w:hAnsi="Arial Narrow" w:cs="Tahoma"/>
          <w:sz w:val="22"/>
          <w:szCs w:val="22"/>
        </w:rPr>
        <w:t>para solucionarla amigablemente para lo cual el MDN - EJERCITO NACIONAL fijara la fecha, hora y lugar;</w:t>
      </w:r>
      <w:r>
        <w:rPr>
          <w:rFonts w:ascii="Arial Narrow" w:hAnsi="Arial Narrow" w:cs="Tahoma"/>
          <w:sz w:val="22"/>
          <w:szCs w:val="22"/>
        </w:rPr>
        <w:t xml:space="preserve"> </w:t>
      </w:r>
      <w:r w:rsidRPr="00E14984">
        <w:rPr>
          <w:rFonts w:ascii="Arial Narrow" w:hAnsi="Arial Narrow" w:cs="Tahoma"/>
          <w:sz w:val="22"/>
          <w:szCs w:val="22"/>
        </w:rPr>
        <w:t>si existe acuerdo, levantaran acta en donde conste lo acordado; si subsiste la controversia el mecanismo</w:t>
      </w:r>
      <w:r>
        <w:rPr>
          <w:rFonts w:ascii="Arial Narrow" w:hAnsi="Arial Narrow" w:cs="Tahoma"/>
          <w:sz w:val="22"/>
          <w:szCs w:val="22"/>
        </w:rPr>
        <w:t xml:space="preserve"> </w:t>
      </w:r>
      <w:r w:rsidRPr="00E14984">
        <w:rPr>
          <w:rFonts w:ascii="Arial Narrow" w:hAnsi="Arial Narrow" w:cs="Tahoma"/>
          <w:sz w:val="22"/>
          <w:szCs w:val="22"/>
        </w:rPr>
        <w:t>adoptado por la partes será escogido dentro de los diez (10) días hábiles siguientes. Para dicha escogencia,</w:t>
      </w:r>
      <w:r>
        <w:rPr>
          <w:rFonts w:ascii="Arial Narrow" w:hAnsi="Arial Narrow" w:cs="Tahoma"/>
          <w:sz w:val="22"/>
          <w:szCs w:val="22"/>
        </w:rPr>
        <w:t xml:space="preserve"> </w:t>
      </w:r>
      <w:r w:rsidRPr="00E14984">
        <w:rPr>
          <w:rFonts w:ascii="Arial Narrow" w:hAnsi="Arial Narrow" w:cs="Tahoma"/>
          <w:sz w:val="22"/>
          <w:szCs w:val="22"/>
        </w:rPr>
        <w:t>se tendrán en cuenta las características y condiciones especiales de la respectiva controversia técnica,</w:t>
      </w:r>
      <w:r>
        <w:rPr>
          <w:rFonts w:ascii="Arial Narrow" w:hAnsi="Arial Narrow" w:cs="Tahoma"/>
          <w:sz w:val="22"/>
          <w:szCs w:val="22"/>
        </w:rPr>
        <w:t xml:space="preserve"> </w:t>
      </w:r>
      <w:r w:rsidRPr="00E14984">
        <w:rPr>
          <w:rFonts w:ascii="Arial Narrow" w:hAnsi="Arial Narrow" w:cs="Tahoma"/>
          <w:sz w:val="22"/>
          <w:szCs w:val="22"/>
        </w:rPr>
        <w:t>a fin de que el mecanismo adoptado por las partes evite dilaciones injustificadas que afecten la ejecución</w:t>
      </w:r>
      <w:r>
        <w:rPr>
          <w:rFonts w:ascii="Arial Narrow" w:hAnsi="Arial Narrow" w:cs="Tahoma"/>
          <w:sz w:val="22"/>
          <w:szCs w:val="22"/>
        </w:rPr>
        <w:t xml:space="preserve"> </w:t>
      </w:r>
      <w:r w:rsidRPr="00E14984">
        <w:rPr>
          <w:rFonts w:ascii="Arial Narrow" w:hAnsi="Arial Narrow" w:cs="Tahoma"/>
          <w:sz w:val="22"/>
          <w:szCs w:val="22"/>
        </w:rPr>
        <w:t>del contrato. Los gastos que genere dicho arbitramento técnico serán sufragados por el CONTRATISTA.</w:t>
      </w:r>
    </w:p>
    <w:p w:rsidR="00B909E1" w:rsidRPr="00AF7335" w:rsidRDefault="00B909E1" w:rsidP="00B909E1">
      <w:pPr>
        <w:ind w:right="51"/>
        <w:jc w:val="both"/>
        <w:rPr>
          <w:rFonts w:ascii="Arial Narrow" w:hAnsi="Arial Narrow" w:cs="Tahoma"/>
          <w:b/>
          <w:sz w:val="22"/>
          <w:szCs w:val="22"/>
        </w:rPr>
      </w:pPr>
    </w:p>
    <w:p w:rsidR="00B909E1"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sidRPr="00AF7335">
        <w:rPr>
          <w:rFonts w:ascii="Arial Narrow" w:hAnsi="Arial Narrow" w:cs="Tahoma"/>
          <w:b/>
          <w:sz w:val="22"/>
          <w:szCs w:val="22"/>
        </w:rPr>
        <w:t>- CESIÓN:</w:t>
      </w:r>
      <w:r w:rsidRPr="00AF7335">
        <w:rPr>
          <w:rFonts w:ascii="Arial Narrow" w:hAnsi="Arial Narrow" w:cs="Tahoma"/>
          <w:sz w:val="22"/>
          <w:szCs w:val="22"/>
        </w:rPr>
        <w:t xml:space="preserve"> Por tratarse de un contrato intuito-persona el CONTRATISTA no podrá ceder el presente contrato en todo, ni en parte a persona alguna, natural o jurídica, nacional o extranjera sin el consentimiento previo, expreso y escrito del M.D.N - EJÉRCITO NACIONAL- CENAC PERSONAL, no quedando éste obligado a dar las razones que le asistan para negarlo</w:t>
      </w:r>
    </w:p>
    <w:p w:rsidR="00B909E1" w:rsidRPr="00AF7335" w:rsidRDefault="00B909E1" w:rsidP="00B909E1">
      <w:pPr>
        <w:ind w:right="51"/>
        <w:jc w:val="both"/>
        <w:rPr>
          <w:rFonts w:ascii="Arial Narrow" w:hAnsi="Arial Narrow" w:cs="Tahoma"/>
          <w:sz w:val="22"/>
          <w:szCs w:val="22"/>
        </w:rPr>
      </w:pPr>
    </w:p>
    <w:p w:rsidR="00B909E1" w:rsidRPr="00AF7335"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rPr>
        <w:t>PRIMERA</w:t>
      </w:r>
      <w:r w:rsidDel="00566B15">
        <w:rPr>
          <w:rFonts w:ascii="Arial Narrow" w:hAnsi="Arial Narrow" w:cs="Tahoma"/>
          <w:b/>
          <w:sz w:val="22"/>
          <w:szCs w:val="22"/>
          <w:u w:val="single"/>
        </w:rPr>
        <w:t xml:space="preserve"> </w:t>
      </w:r>
      <w:r w:rsidRPr="00AF7335">
        <w:rPr>
          <w:rFonts w:ascii="Arial Narrow" w:hAnsi="Arial Narrow" w:cs="Tahoma"/>
          <w:b/>
          <w:sz w:val="22"/>
          <w:szCs w:val="22"/>
        </w:rPr>
        <w:t>-</w:t>
      </w:r>
      <w:r w:rsidRPr="00AF7335">
        <w:rPr>
          <w:rFonts w:ascii="Arial Narrow" w:hAnsi="Arial Narrow" w:cs="Tahoma"/>
          <w:sz w:val="22"/>
          <w:szCs w:val="22"/>
        </w:rPr>
        <w:t xml:space="preserve">. </w:t>
      </w:r>
      <w:r w:rsidRPr="00AF7335">
        <w:rPr>
          <w:rFonts w:ascii="Arial Narrow" w:hAnsi="Arial Narrow" w:cs="Tahoma"/>
          <w:b/>
          <w:sz w:val="22"/>
          <w:szCs w:val="22"/>
        </w:rPr>
        <w:t>CESIÓN DE LOS DERECHOS DE CONTENIDO PATRIMONIAL:</w:t>
      </w:r>
      <w:r w:rsidRPr="00AF7335">
        <w:rPr>
          <w:rFonts w:ascii="Arial Narrow" w:hAnsi="Arial Narrow" w:cs="Tahoma"/>
          <w:sz w:val="22"/>
          <w:szCs w:val="22"/>
        </w:rPr>
        <w:t xml:space="preserve"> En caso de que </w:t>
      </w:r>
      <w:r w:rsidRPr="00AF7335">
        <w:rPr>
          <w:rFonts w:ascii="Arial Narrow" w:hAnsi="Arial Narrow" w:cs="Tahoma"/>
          <w:b/>
          <w:bCs/>
          <w:sz w:val="22"/>
          <w:szCs w:val="22"/>
        </w:rPr>
        <w:t xml:space="preserve">EL CONTRATISTA </w:t>
      </w:r>
      <w:r w:rsidRPr="00AF7335">
        <w:rPr>
          <w:rFonts w:ascii="Arial Narrow" w:hAnsi="Arial Narrow" w:cs="Tahoma"/>
          <w:sz w:val="22"/>
          <w:szCs w:val="22"/>
        </w:rPr>
        <w:t xml:space="preserve">decida efectuar una cesión y/o pignoración de los derechos económicos de contenido patrimonial derivados del presente contrato, deberá solicitar su aceptación y notificación por parte del </w:t>
      </w:r>
      <w:r w:rsidRPr="00AF7335">
        <w:rPr>
          <w:rFonts w:ascii="Arial Narrow" w:hAnsi="Arial Narrow" w:cs="Tahoma"/>
          <w:b/>
          <w:bCs/>
          <w:sz w:val="22"/>
          <w:szCs w:val="22"/>
        </w:rPr>
        <w:t>MDN-EJÉRCITO NACIONAL-</w:t>
      </w:r>
      <w:r w:rsidRPr="00AF7335">
        <w:rPr>
          <w:rFonts w:ascii="Arial Narrow" w:hAnsi="Arial Narrow" w:cs="Tahoma"/>
          <w:sz w:val="22"/>
          <w:szCs w:val="22"/>
        </w:rPr>
        <w:t xml:space="preserve"> CENAC PERSONAL, con fundamento en los artículos 1.959 y siguientes del Código Civil, en concordancia con los artículos 651 y siguientes del Código de Comercio.</w:t>
      </w:r>
      <w:r w:rsidRPr="00AF7335">
        <w:rPr>
          <w:rFonts w:ascii="Arial Narrow" w:hAnsi="Arial Narrow" w:cs="Tahoma"/>
          <w:b/>
          <w:bCs/>
          <w:sz w:val="22"/>
          <w:szCs w:val="22"/>
        </w:rPr>
        <w:t xml:space="preserve"> EL CONTRATISTA</w:t>
      </w:r>
      <w:r w:rsidRPr="00AF7335">
        <w:rPr>
          <w:rFonts w:ascii="Arial Narrow" w:hAnsi="Arial Narrow" w:cs="Tahoma"/>
          <w:sz w:val="22"/>
          <w:szCs w:val="22"/>
        </w:rPr>
        <w:t>, deberá anexar como mínimo los siguientes documentos</w:t>
      </w:r>
      <w:r w:rsidRPr="00AF7335">
        <w:rPr>
          <w:rFonts w:ascii="Arial Narrow" w:hAnsi="Arial Narrow" w:cs="Tahoma"/>
          <w:b/>
          <w:bCs/>
          <w:sz w:val="22"/>
          <w:szCs w:val="22"/>
        </w:rPr>
        <w:t>: 1)</w:t>
      </w:r>
      <w:r w:rsidRPr="00AF7335">
        <w:rPr>
          <w:rFonts w:ascii="Arial Narrow" w:hAnsi="Arial Narrow" w:cs="Tahoma"/>
          <w:sz w:val="22"/>
          <w:szCs w:val="22"/>
        </w:rPr>
        <w:t xml:space="preserve"> Contrato de cesión y/o pignoración de derechos económicos del contrato objeto de la cesión, firmado por el cesionario y el cedente donde se relacione en forma explícita lo siguiente: </w:t>
      </w:r>
      <w:r w:rsidRPr="00AF7335">
        <w:rPr>
          <w:rFonts w:ascii="Arial Narrow" w:hAnsi="Arial Narrow" w:cs="Tahoma"/>
          <w:b/>
          <w:bCs/>
          <w:sz w:val="22"/>
          <w:szCs w:val="22"/>
        </w:rPr>
        <w:t>a)</w:t>
      </w:r>
      <w:r w:rsidRPr="00AF7335">
        <w:rPr>
          <w:rFonts w:ascii="Arial Narrow" w:hAnsi="Arial Narrow" w:cs="Tahoma"/>
          <w:sz w:val="22"/>
          <w:szCs w:val="22"/>
        </w:rPr>
        <w:t xml:space="preserve"> Valor de la cesión</w:t>
      </w:r>
      <w:r w:rsidRPr="00AF7335">
        <w:rPr>
          <w:rFonts w:ascii="Arial Narrow" w:hAnsi="Arial Narrow" w:cs="Tahoma"/>
          <w:b/>
          <w:bCs/>
          <w:sz w:val="22"/>
          <w:szCs w:val="22"/>
        </w:rPr>
        <w:t>, b)</w:t>
      </w:r>
      <w:r w:rsidRPr="00AF7335">
        <w:rPr>
          <w:rFonts w:ascii="Arial Narrow" w:hAnsi="Arial Narrow" w:cs="Tahoma"/>
          <w:sz w:val="22"/>
          <w:szCs w:val="22"/>
        </w:rPr>
        <w:t xml:space="preserve"> Especificar si la cesión obedece al contrato principal y/o contratos adicionales</w:t>
      </w:r>
      <w:r w:rsidRPr="00AF7335">
        <w:rPr>
          <w:rFonts w:ascii="Arial Narrow" w:hAnsi="Arial Narrow" w:cs="Tahoma"/>
          <w:b/>
          <w:bCs/>
          <w:sz w:val="22"/>
          <w:szCs w:val="22"/>
        </w:rPr>
        <w:t>, c)</w:t>
      </w:r>
      <w:r w:rsidRPr="00AF7335">
        <w:rPr>
          <w:rFonts w:ascii="Arial Narrow" w:hAnsi="Arial Narrow" w:cs="Tahoma"/>
          <w:sz w:val="22"/>
          <w:szCs w:val="22"/>
        </w:rPr>
        <w:t xml:space="preserve"> Aceptación por parte del cesionario de los descuentos de Ley cuando aplique. </w:t>
      </w:r>
      <w:r w:rsidRPr="00AF7335">
        <w:rPr>
          <w:rFonts w:ascii="Arial Narrow" w:hAnsi="Arial Narrow" w:cs="Tahoma"/>
          <w:b/>
          <w:bCs/>
          <w:sz w:val="22"/>
          <w:szCs w:val="22"/>
        </w:rPr>
        <w:t>2)</w:t>
      </w:r>
      <w:r w:rsidRPr="00AF7335">
        <w:rPr>
          <w:rFonts w:ascii="Arial Narrow" w:hAnsi="Arial Narrow" w:cs="Tahoma"/>
          <w:sz w:val="22"/>
          <w:szCs w:val="22"/>
        </w:rPr>
        <w:t xml:space="preserve"> Acta de junta de socios o documento consorcial, en donde se autorice al representante legal de la figura correspondiente para efectuar la cesión</w:t>
      </w:r>
      <w:r w:rsidRPr="00AF7335">
        <w:rPr>
          <w:rFonts w:ascii="Arial Narrow" w:hAnsi="Arial Narrow" w:cs="Tahoma"/>
          <w:b/>
          <w:bCs/>
          <w:sz w:val="22"/>
          <w:szCs w:val="22"/>
        </w:rPr>
        <w:t xml:space="preserve">. </w:t>
      </w:r>
      <w:r w:rsidRPr="00AF7335">
        <w:rPr>
          <w:rFonts w:ascii="Arial Narrow" w:hAnsi="Arial Narrow" w:cs="Tahoma"/>
          <w:b/>
          <w:sz w:val="22"/>
          <w:szCs w:val="22"/>
        </w:rPr>
        <w:t>3)</w:t>
      </w:r>
      <w:r w:rsidRPr="00AF7335">
        <w:rPr>
          <w:rFonts w:ascii="Arial Narrow" w:hAnsi="Arial Narrow" w:cs="Tahoma"/>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w:t>
      </w:r>
      <w:r w:rsidRPr="00AF7335">
        <w:rPr>
          <w:rFonts w:ascii="Arial Narrow" w:hAnsi="Arial Narrow" w:cs="Tahoma"/>
          <w:sz w:val="22"/>
          <w:szCs w:val="22"/>
        </w:rPr>
        <w:lastRenderedPageBreak/>
        <w:t xml:space="preserve">correspondiente. </w:t>
      </w:r>
      <w:r w:rsidRPr="00AF7335">
        <w:rPr>
          <w:rFonts w:ascii="Arial Narrow" w:hAnsi="Arial Narrow" w:cs="Tahoma"/>
          <w:b/>
          <w:bCs/>
          <w:sz w:val="22"/>
          <w:szCs w:val="22"/>
        </w:rPr>
        <w:t>4)</w:t>
      </w:r>
      <w:r w:rsidRPr="00AF7335">
        <w:rPr>
          <w:rFonts w:ascii="Arial Narrow" w:hAnsi="Arial Narrow" w:cs="Tahoma"/>
          <w:sz w:val="22"/>
          <w:szCs w:val="22"/>
        </w:rPr>
        <w:t xml:space="preserve"> Certificación bancaria con número de cuenta y beneficiario donde se deben consignar los valores cedidos. </w:t>
      </w:r>
      <w:r w:rsidRPr="00AF7335">
        <w:rPr>
          <w:rFonts w:ascii="Arial Narrow" w:hAnsi="Arial Narrow" w:cs="Tahoma"/>
          <w:b/>
          <w:bCs/>
          <w:sz w:val="22"/>
          <w:szCs w:val="22"/>
        </w:rPr>
        <w:t>5</w:t>
      </w:r>
      <w:r w:rsidRPr="00AF7335">
        <w:rPr>
          <w:rFonts w:ascii="Arial Narrow" w:hAnsi="Arial Narrow" w:cs="Tahoma"/>
          <w:sz w:val="22"/>
          <w:szCs w:val="22"/>
        </w:rPr>
        <w:t>) Declaración bajo juramento del cesionario en la cual se exprese el cumplimiento de lo previsto en el Decreto 4334 de 2008 en concordancia con el Decreto 1981 de 1988.  </w:t>
      </w:r>
      <w:r w:rsidRPr="00AF7335">
        <w:rPr>
          <w:rFonts w:ascii="Arial Narrow" w:hAnsi="Arial Narrow" w:cs="Tahoma"/>
          <w:b/>
          <w:bCs/>
          <w:sz w:val="22"/>
          <w:szCs w:val="22"/>
        </w:rPr>
        <w:t>6.)</w:t>
      </w:r>
      <w:r w:rsidRPr="00AF7335">
        <w:rPr>
          <w:rFonts w:ascii="Arial Narrow" w:hAnsi="Arial Narrow" w:cs="Tahoma"/>
          <w:sz w:val="22"/>
          <w:szCs w:val="22"/>
        </w:rPr>
        <w:t xml:space="preserve"> Oficio dirigido al Ordenador del Gasto, indicando el valor cedido y aportando los anteriores documentos. </w:t>
      </w:r>
      <w:r w:rsidRPr="00AF7335">
        <w:rPr>
          <w:rFonts w:ascii="Arial Narrow" w:hAnsi="Arial Narrow" w:cs="Tahoma"/>
          <w:b/>
          <w:bCs/>
          <w:sz w:val="22"/>
          <w:szCs w:val="22"/>
        </w:rPr>
        <w:t>PARÁGRAFO ÚNICO: SUJECIÓN A LA FORMA DE PAGO</w:t>
      </w:r>
      <w:r w:rsidRPr="00AF7335">
        <w:rPr>
          <w:rFonts w:ascii="Arial Narrow" w:hAnsi="Arial Narrow" w:cs="Tahoma"/>
          <w:sz w:val="22"/>
          <w:szCs w:val="22"/>
        </w:rPr>
        <w:t xml:space="preserve">: La entidad financiera, bancaria, persona natural o jurídica debe supeditarse a la forma de pago establecida en el presente contrato. En el monto a ceder tener en cuenta los descuentos de ley, tales como </w:t>
      </w:r>
      <w:r w:rsidRPr="00AF7335">
        <w:rPr>
          <w:rFonts w:ascii="Arial Narrow" w:hAnsi="Arial Narrow" w:cs="Tahoma"/>
          <w:b/>
          <w:bCs/>
          <w:sz w:val="22"/>
          <w:szCs w:val="22"/>
        </w:rPr>
        <w:t>RETEIVA, RETEFUENTE Y RETEICA</w:t>
      </w:r>
      <w:r w:rsidRPr="00AF7335">
        <w:rPr>
          <w:rFonts w:ascii="Arial Narrow" w:hAnsi="Arial Narrow" w:cs="Tahoma"/>
          <w:sz w:val="22"/>
          <w:szCs w:val="22"/>
        </w:rPr>
        <w:t>, si hay lugar a ellos.</w:t>
      </w:r>
    </w:p>
    <w:p w:rsidR="00B909E1" w:rsidRPr="00AF7335" w:rsidRDefault="00B909E1" w:rsidP="00B909E1">
      <w:pPr>
        <w:ind w:right="51"/>
        <w:jc w:val="both"/>
        <w:rPr>
          <w:rFonts w:ascii="Arial Narrow" w:hAnsi="Arial Narrow" w:cs="Tahoma"/>
          <w:b/>
          <w:sz w:val="22"/>
          <w:szCs w:val="22"/>
        </w:rPr>
      </w:pPr>
    </w:p>
    <w:p w:rsidR="00B909E1" w:rsidRPr="00AF7335" w:rsidRDefault="00B909E1" w:rsidP="00B909E1">
      <w:pPr>
        <w:ind w:right="51"/>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rPr>
        <w:t>SEGUNDA</w:t>
      </w:r>
      <w:r w:rsidRPr="00AA367A">
        <w:rPr>
          <w:rFonts w:ascii="Arial Narrow" w:hAnsi="Arial Narrow" w:cs="Tahoma"/>
          <w:b/>
          <w:sz w:val="22"/>
          <w:szCs w:val="22"/>
          <w:u w:val="single"/>
        </w:rPr>
        <w:t>.-</w:t>
      </w:r>
      <w:r w:rsidRPr="00AF7335">
        <w:rPr>
          <w:rFonts w:ascii="Arial Narrow" w:hAnsi="Arial Narrow" w:cs="Tahoma"/>
          <w:b/>
          <w:sz w:val="22"/>
          <w:szCs w:val="22"/>
        </w:rPr>
        <w:t xml:space="preserve"> ADICIONES, MODIFICACIONES AL CONTRATO, CONTRATO DE TRANSACCIÓN, COMPENSACIONES O ACUERDOS:</w:t>
      </w:r>
      <w:r w:rsidRPr="00AF7335">
        <w:rPr>
          <w:rFonts w:ascii="Arial Narrow" w:hAnsi="Arial Narrow" w:cs="Tahoma"/>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CENAC PERSONAL. En caso de incumplimiento de dicha obligación, el M. D. N - EJÉRCITO NACIONAL- CENAC PERSONAL, podrá hacer efectivas las sanciones señaladas en el presente contrato, es decir, las sanciones por retardo o la penal pecuniaria, indicadas en la cláusula décima primera y décima segunda del presente contrato. En el evento en que dicho incumplimiento genere la paralización del contrato, el M.D.N. - EJÉRCITO NACIONAL, podrá hacer efectiva la cláusula décima segunda, caducidad administrativa, de conformidad con la ley.</w:t>
      </w:r>
    </w:p>
    <w:p w:rsidR="00B909E1" w:rsidRPr="00430D65" w:rsidRDefault="00B909E1" w:rsidP="00B909E1">
      <w:pPr>
        <w:ind w:right="51"/>
        <w:jc w:val="both"/>
        <w:rPr>
          <w:rFonts w:ascii="Arial Narrow" w:hAnsi="Arial Narrow" w:cs="Tahoma"/>
          <w:b/>
          <w:sz w:val="22"/>
          <w:szCs w:val="22"/>
        </w:rPr>
      </w:pPr>
    </w:p>
    <w:p w:rsidR="00B909E1" w:rsidRDefault="00B909E1" w:rsidP="00260E5B">
      <w:pPr>
        <w:jc w:val="both"/>
        <w:rPr>
          <w:rFonts w:ascii="Arial Narrow" w:hAnsi="Arial Narrow" w:cs="Arial"/>
          <w:sz w:val="22"/>
          <w:szCs w:val="22"/>
        </w:rPr>
      </w:pPr>
      <w:r w:rsidRPr="00B56710">
        <w:rPr>
          <w:rFonts w:ascii="Arial Narrow" w:hAnsi="Arial Narrow" w:cs="Tahoma"/>
          <w:b/>
          <w:sz w:val="22"/>
          <w:szCs w:val="22"/>
          <w:u w:val="single"/>
        </w:rPr>
        <w:t>CLÁUSULA VIGÉSIMA TERCERA-</w:t>
      </w:r>
      <w:r w:rsidRPr="00B56710">
        <w:rPr>
          <w:rFonts w:ascii="Arial Narrow" w:hAnsi="Arial Narrow" w:cs="Tahoma"/>
          <w:b/>
          <w:sz w:val="22"/>
          <w:szCs w:val="22"/>
        </w:rPr>
        <w:t xml:space="preserve"> </w:t>
      </w:r>
      <w:r w:rsidRPr="006323B8">
        <w:rPr>
          <w:rFonts w:ascii="Arial Narrow" w:hAnsi="Arial Narrow" w:cs="Tahoma"/>
          <w:b/>
          <w:sz w:val="22"/>
          <w:szCs w:val="22"/>
        </w:rPr>
        <w:t xml:space="preserve">SUPERVISIÓN. </w:t>
      </w:r>
      <w:r w:rsidRPr="006323B8">
        <w:rPr>
          <w:rFonts w:ascii="Arial Narrow" w:hAnsi="Arial Narrow" w:cs="Tahoma"/>
          <w:sz w:val="22"/>
          <w:szCs w:val="22"/>
        </w:rPr>
        <w:t>La SUPERVISIÓN del pres</w:t>
      </w:r>
      <w:r w:rsidR="00260E5B">
        <w:rPr>
          <w:rFonts w:ascii="Arial Narrow" w:hAnsi="Arial Narrow" w:cs="Tahoma"/>
          <w:sz w:val="22"/>
          <w:szCs w:val="22"/>
        </w:rPr>
        <w:t>ente contrato estará a cargo del</w:t>
      </w:r>
      <w:r w:rsidRPr="006323B8">
        <w:rPr>
          <w:rFonts w:ascii="Arial Narrow" w:hAnsi="Arial Narrow" w:cs="Tahoma"/>
          <w:sz w:val="22"/>
          <w:szCs w:val="22"/>
        </w:rPr>
        <w:t xml:space="preserve"> </w:t>
      </w:r>
      <w:r w:rsidRPr="00ED4AF4">
        <w:rPr>
          <w:rFonts w:ascii="Arial Narrow" w:hAnsi="Arial Narrow" w:cs="Tahoma"/>
          <w:sz w:val="22"/>
          <w:szCs w:val="22"/>
        </w:rPr>
        <w:t xml:space="preserve">señor </w:t>
      </w:r>
      <w:r w:rsidR="00260E5B" w:rsidRPr="00260E5B">
        <w:rPr>
          <w:rFonts w:ascii="Arial Narrow" w:hAnsi="Arial Narrow" w:cs="Arial"/>
          <w:sz w:val="22"/>
          <w:szCs w:val="22"/>
          <w:lang w:val="es-ES"/>
        </w:rPr>
        <w:t>MY. OLMAN DARÍO RODRÍGUEZ BAUTISTA</w:t>
      </w:r>
      <w:r w:rsidR="00260E5B">
        <w:rPr>
          <w:rFonts w:ascii="Arial Narrow" w:hAnsi="Arial Narrow" w:cs="Arial"/>
          <w:sz w:val="22"/>
          <w:szCs w:val="22"/>
          <w:lang w:val="es-ES"/>
        </w:rPr>
        <w:t xml:space="preserve"> </w:t>
      </w:r>
      <w:r w:rsidR="00260E5B" w:rsidRPr="00260E5B">
        <w:rPr>
          <w:rFonts w:ascii="Arial Narrow" w:hAnsi="Arial Narrow" w:cs="Arial"/>
          <w:sz w:val="22"/>
          <w:szCs w:val="22"/>
          <w:lang w:val="es-ES"/>
        </w:rPr>
        <w:t>CC. 2.950.606</w:t>
      </w:r>
      <w:r w:rsidR="00260E5B">
        <w:rPr>
          <w:rFonts w:ascii="Arial Narrow" w:hAnsi="Arial Narrow" w:cs="Arial"/>
          <w:sz w:val="22"/>
          <w:szCs w:val="22"/>
          <w:lang w:val="es-ES"/>
        </w:rPr>
        <w:t xml:space="preserve"> </w:t>
      </w:r>
      <w:r w:rsidR="00260E5B" w:rsidRPr="00260E5B">
        <w:rPr>
          <w:rFonts w:ascii="Arial Narrow" w:hAnsi="Arial Narrow" w:cs="Arial"/>
          <w:sz w:val="22"/>
          <w:szCs w:val="22"/>
          <w:lang w:val="es-ES"/>
        </w:rPr>
        <w:t>Oficial de Seguridad Operacional DIPSE</w:t>
      </w:r>
      <w:r w:rsidRPr="009E4A1D">
        <w:rPr>
          <w:rFonts w:ascii="Arial Narrow" w:hAnsi="Arial Narrow" w:cs="Arial"/>
          <w:sz w:val="22"/>
          <w:szCs w:val="22"/>
          <w:lang w:val="es-ES"/>
        </w:rPr>
        <w:t xml:space="preserve"> </w:t>
      </w:r>
      <w:r w:rsidRPr="00ED4AF4">
        <w:rPr>
          <w:rFonts w:ascii="Arial Narrow" w:hAnsi="Arial Narrow" w:cs="Arial"/>
          <w:sz w:val="22"/>
          <w:szCs w:val="22"/>
          <w:lang w:val="es-ES"/>
        </w:rPr>
        <w:t>y/o q</w:t>
      </w:r>
      <w:r>
        <w:rPr>
          <w:rFonts w:ascii="Arial Narrow" w:hAnsi="Arial Narrow" w:cs="Arial"/>
          <w:sz w:val="22"/>
          <w:szCs w:val="22"/>
          <w:lang w:val="es-ES"/>
        </w:rPr>
        <w:t xml:space="preserve">uien haga sus veces en el cargo. </w:t>
      </w:r>
      <w:r w:rsidRPr="00ED4AF4">
        <w:rPr>
          <w:rFonts w:ascii="Arial Narrow" w:hAnsi="Arial Narrow" w:cs="Arial"/>
          <w:sz w:val="22"/>
          <w:szCs w:val="22"/>
        </w:rPr>
        <w:t>El</w:t>
      </w:r>
      <w:r w:rsidRPr="006323B8">
        <w:rPr>
          <w:rFonts w:ascii="Arial Narrow" w:hAnsi="Arial Narrow" w:cs="Arial"/>
          <w:sz w:val="22"/>
          <w:szCs w:val="22"/>
        </w:rPr>
        <w:t xml:space="preserve"> M.D.N - EJÉRCITO NACIONAL- CENAC PERSONAL tendrá el derecho de supervisar el desarrollo y ejecución del contrato, lo que le permitirá acceder sí así lo desea, en cualquier momento a las instalaciones físicas en las</w:t>
      </w:r>
      <w:r w:rsidRPr="00B56710">
        <w:rPr>
          <w:rFonts w:ascii="Arial Narrow" w:hAnsi="Arial Narrow" w:cs="Arial"/>
          <w:sz w:val="22"/>
          <w:szCs w:val="22"/>
        </w:rPr>
        <w:t xml:space="preserve"> que se lleven a cabo las diferentes fases del contrato, y a los documentos e</w:t>
      </w:r>
      <w:r w:rsidRPr="00946699">
        <w:rPr>
          <w:rFonts w:ascii="Arial Narrow" w:hAnsi="Arial Narrow" w:cs="Arial"/>
          <w:sz w:val="22"/>
          <w:szCs w:val="22"/>
        </w:rPr>
        <w:t xml:space="preserve"> información que soportan la labor del CONTRATISTA, ante lo cual se impondrá a cargo del M.D.N - EJÉRCITO NACIONAL - CENAC PERSONAL un compromiso de confidencialidad sobre la información a la que tenga acceso, la que se entiende asumida por el M.D.N - EJÉRCITO NACIONAL- CENAC PERSONAL  con la firma del presente contrato, dentro de las limitaciones que para el efecto le establezca la ley. El CONTRATISTA no podrá oponer derechos de autor o acuerdos de confidencialidad internos o con terceros que limiten o impidan que el M.D.N - EJÉRCITO NACIONAL- CENAC PERSONAL o su designado accedan a la información del CONTRATISTA para el ejercicio de sus facultades de supervisión y control. El M.D.N - EJÉRCITO NACIONAL- CENAC PERSONAL, ejercerá las actividades de supervisión y control de la ejecución del contrato que le corresponden, directamente o a través de terceros, y tendrá las siguientes facultades básicas: </w:t>
      </w:r>
    </w:p>
    <w:p w:rsidR="00B909E1" w:rsidRPr="00946699" w:rsidRDefault="00B909E1" w:rsidP="00B909E1">
      <w:pPr>
        <w:jc w:val="both"/>
        <w:rPr>
          <w:rFonts w:ascii="Arial Narrow" w:hAnsi="Arial Narrow" w:cs="Arial"/>
          <w:sz w:val="22"/>
          <w:szCs w:val="22"/>
        </w:rPr>
      </w:pP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Realizar las pruebas que considere necesarias para verificar que </w:t>
      </w:r>
      <w:r>
        <w:rPr>
          <w:rFonts w:ascii="Arial Narrow" w:hAnsi="Arial Narrow" w:cs="Arial"/>
          <w:sz w:val="22"/>
          <w:szCs w:val="22"/>
        </w:rPr>
        <w:t>los elementos</w:t>
      </w:r>
      <w:r w:rsidRPr="00946699">
        <w:rPr>
          <w:rFonts w:ascii="Arial Narrow" w:hAnsi="Arial Narrow" w:cs="Arial"/>
          <w:sz w:val="22"/>
          <w:szCs w:val="22"/>
        </w:rPr>
        <w:t xml:space="preserve"> cumplan con las características técnicas exigidas en el presente contrato. </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Aprobar o improbar, en los términos y con los efectos previstos en este contrato, las labores desarrolladas, verificar mediante visitas o mediante el examen de los documentos que el M.D.N - </w:t>
      </w:r>
      <w:r w:rsidRPr="00946699">
        <w:rPr>
          <w:rFonts w:ascii="Arial Narrow" w:hAnsi="Arial Narrow" w:cs="Arial"/>
          <w:sz w:val="22"/>
          <w:szCs w:val="22"/>
        </w:rPr>
        <w:lastRenderedPageBreak/>
        <w:t>EJÉRCITO NACIONAL- CENAC PERSONAL, considere pertinentes, las condiciones de ejecución del contrato y verificar que su resultado se adecue a los términos del presente contrato.</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Verificar el cumplimiento de los programas de higiene y seguridad industrial y de capacitación del personal al servicio del CONTRATISTA.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En caso de terminación anticipada del contrato por mutuo acuerdo de las partes, adelantar las labores pertinentes para determinar el valor de las compensaciones mutuas.</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El M.D.N - EJÉRCITO NACIONAL- CENAC PERSONAL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CENAC PERSONAL la información que le requiera.</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En general, vigilar y controlar que el CONTRATISTA cumpla con sus obligaciones para el normal desarrollo y ejecución del presente contrato.</w:t>
      </w:r>
    </w:p>
    <w:p w:rsidR="00B909E1" w:rsidRPr="00946699" w:rsidRDefault="00B909E1" w:rsidP="00B909E1">
      <w:pPr>
        <w:numPr>
          <w:ilvl w:val="0"/>
          <w:numId w:val="1"/>
        </w:numPr>
        <w:tabs>
          <w:tab w:val="clear" w:pos="360"/>
          <w:tab w:val="num" w:pos="0"/>
          <w:tab w:val="left" w:pos="284"/>
        </w:tabs>
        <w:ind w:left="0" w:right="51" w:hanging="11"/>
        <w:jc w:val="both"/>
        <w:rPr>
          <w:rFonts w:ascii="Arial Narrow" w:hAnsi="Arial Narrow" w:cs="Arial"/>
          <w:sz w:val="22"/>
          <w:szCs w:val="22"/>
        </w:rPr>
      </w:pPr>
      <w:r w:rsidRPr="00946699">
        <w:rPr>
          <w:rFonts w:ascii="Arial Narrow" w:hAnsi="Arial Narrow" w:cs="Arial"/>
          <w:sz w:val="22"/>
          <w:szCs w:val="22"/>
        </w:rPr>
        <w:t xml:space="preserve">Tendrá las siguientes facultades en particular: </w:t>
      </w:r>
    </w:p>
    <w:p w:rsidR="00B909E1" w:rsidRDefault="00B909E1" w:rsidP="00B909E1">
      <w:pPr>
        <w:ind w:right="51"/>
        <w:jc w:val="both"/>
        <w:rPr>
          <w:rFonts w:ascii="Arial Narrow" w:hAnsi="Arial Narrow" w:cs="Arial"/>
          <w:sz w:val="22"/>
          <w:szCs w:val="22"/>
        </w:rPr>
      </w:pP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 xml:space="preserve">1). </w:t>
      </w:r>
      <w:r w:rsidRPr="00946699">
        <w:rPr>
          <w:rFonts w:ascii="Arial Narrow" w:hAnsi="Arial Narrow" w:cs="Arial"/>
          <w:sz w:val="22"/>
          <w:szCs w:val="22"/>
        </w:rPr>
        <w:t xml:space="preserve">Suscribir las actas de recibo parcial y/o total del objeto del presente contrato. </w:t>
      </w:r>
    </w:p>
    <w:p w:rsidR="00B909E1" w:rsidRPr="00946699" w:rsidRDefault="00B909E1" w:rsidP="00B909E1">
      <w:pPr>
        <w:ind w:left="284" w:right="51"/>
        <w:jc w:val="both"/>
        <w:rPr>
          <w:rFonts w:ascii="Arial Narrow" w:hAnsi="Arial Narrow" w:cs="Arial"/>
          <w:sz w:val="22"/>
          <w:szCs w:val="22"/>
        </w:rPr>
      </w:pPr>
      <w:r w:rsidRPr="00946699">
        <w:rPr>
          <w:rFonts w:ascii="Arial Narrow" w:hAnsi="Arial Narrow" w:cs="Arial"/>
          <w:sz w:val="22"/>
          <w:szCs w:val="22"/>
        </w:rPr>
        <w:t>2)</w:t>
      </w:r>
      <w:r>
        <w:rPr>
          <w:rFonts w:ascii="Arial Narrow" w:hAnsi="Arial Narrow" w:cs="Arial"/>
          <w:sz w:val="22"/>
          <w:szCs w:val="22"/>
        </w:rPr>
        <w:t>.</w:t>
      </w:r>
      <w:r w:rsidRPr="00946699">
        <w:rPr>
          <w:rFonts w:ascii="Arial Narrow" w:hAnsi="Arial Narrow" w:cs="Arial"/>
          <w:sz w:val="22"/>
          <w:szCs w:val="22"/>
        </w:rPr>
        <w:t xml:space="preserve"> Rechazar </w:t>
      </w:r>
      <w:r>
        <w:rPr>
          <w:rFonts w:ascii="Arial Narrow" w:hAnsi="Arial Narrow" w:cs="Arial"/>
          <w:sz w:val="22"/>
          <w:szCs w:val="22"/>
        </w:rPr>
        <w:t>los elementos</w:t>
      </w:r>
      <w:r w:rsidRPr="00946699">
        <w:rPr>
          <w:rFonts w:ascii="Arial Narrow" w:hAnsi="Arial Narrow" w:cs="Arial"/>
          <w:sz w:val="22"/>
          <w:szCs w:val="22"/>
        </w:rPr>
        <w:t xml:space="preserve"> que a su criterio no cumplan las especificaciones técnicas descritas en el presente contrato. </w:t>
      </w:r>
    </w:p>
    <w:p w:rsidR="00B909E1" w:rsidRPr="00946699" w:rsidRDefault="00B909E1" w:rsidP="00B909E1">
      <w:pPr>
        <w:ind w:left="284" w:right="51"/>
        <w:jc w:val="both"/>
        <w:rPr>
          <w:rFonts w:ascii="Arial Narrow" w:hAnsi="Arial Narrow" w:cs="Arial"/>
          <w:sz w:val="22"/>
          <w:szCs w:val="22"/>
        </w:rPr>
      </w:pPr>
      <w:r w:rsidRPr="00946699">
        <w:rPr>
          <w:rFonts w:ascii="Arial Narrow" w:hAnsi="Arial Narrow" w:cs="Arial"/>
          <w:sz w:val="22"/>
          <w:szCs w:val="22"/>
        </w:rPr>
        <w:t>3)</w:t>
      </w:r>
      <w:r>
        <w:rPr>
          <w:rFonts w:ascii="Arial Narrow" w:hAnsi="Arial Narrow" w:cs="Arial"/>
          <w:sz w:val="22"/>
          <w:szCs w:val="22"/>
        </w:rPr>
        <w:t>.</w:t>
      </w:r>
      <w:r w:rsidRPr="00946699">
        <w:rPr>
          <w:rFonts w:ascii="Arial Narrow" w:hAnsi="Arial Narrow" w:cs="Arial"/>
          <w:sz w:val="22"/>
          <w:szCs w:val="22"/>
        </w:rPr>
        <w:t xml:space="preserve"> Rendir informes mensuales o cuando lo considere necesario, al M.D.N - EJÉRCITO NACIONAL –- CENAC PERSONAL , Ordenador del Gasto sobre el avance y ejecución del contrato.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4</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Verificar la correcta ejecución y cumplimiento del contrato.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5</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Exigir el cumplimiento del contrato en todas y cada una de sus partes.</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6</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Atender y resolver en coordinación con el M.D.N - EJÉRCITO NACIONAL- CENAC PERSONAL todas las consultas sobre omisiones, errores, discrepancias o aclaraciones y complemento en las especificaciones técnicas. </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7</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Deberá verificar y dejar constancia del cumplimiento de las obligaciones parafiscales de conformidad con lo establecido en el artículo 50 de la Ley 789 de 2002 y el artículo 1º de la Ley 828 de 2003 y de conformidad con establecido en la Ley 1607 de 2012 reglamentada por el Decreto  1828 de fecha 27 de agosto de 2013.</w:t>
      </w:r>
    </w:p>
    <w:p w:rsidR="00B909E1" w:rsidRPr="00946699" w:rsidRDefault="00B909E1" w:rsidP="00B909E1">
      <w:pPr>
        <w:ind w:left="284" w:right="51"/>
        <w:jc w:val="both"/>
        <w:rPr>
          <w:rFonts w:ascii="Arial Narrow" w:hAnsi="Arial Narrow" w:cs="Arial"/>
          <w:sz w:val="22"/>
          <w:szCs w:val="22"/>
        </w:rPr>
      </w:pPr>
      <w:r>
        <w:rPr>
          <w:rFonts w:ascii="Arial Narrow" w:hAnsi="Arial Narrow" w:cs="Arial"/>
          <w:sz w:val="22"/>
          <w:szCs w:val="22"/>
        </w:rPr>
        <w:t>8</w:t>
      </w:r>
      <w:r w:rsidRPr="00946699">
        <w:rPr>
          <w:rFonts w:ascii="Arial Narrow" w:hAnsi="Arial Narrow" w:cs="Arial"/>
          <w:sz w:val="22"/>
          <w:szCs w:val="22"/>
        </w:rPr>
        <w:t>)</w:t>
      </w:r>
      <w:r>
        <w:rPr>
          <w:rFonts w:ascii="Arial Narrow" w:hAnsi="Arial Narrow" w:cs="Arial"/>
          <w:sz w:val="22"/>
          <w:szCs w:val="22"/>
        </w:rPr>
        <w:t>.</w:t>
      </w:r>
      <w:r w:rsidRPr="00946699">
        <w:rPr>
          <w:rFonts w:ascii="Arial Narrow" w:hAnsi="Arial Narrow" w:cs="Arial"/>
          <w:sz w:val="22"/>
          <w:szCs w:val="22"/>
        </w:rPr>
        <w:t xml:space="preserve"> Todas las demás atribuciones que se contemplen en los documentos del contrato. </w:t>
      </w:r>
    </w:p>
    <w:p w:rsidR="00B909E1" w:rsidRPr="002F7649" w:rsidRDefault="00B909E1" w:rsidP="00B909E1">
      <w:pPr>
        <w:autoSpaceDE w:val="0"/>
        <w:autoSpaceDN w:val="0"/>
        <w:adjustRightInd w:val="0"/>
        <w:jc w:val="both"/>
        <w:rPr>
          <w:rFonts w:ascii="Arial Narrow" w:hAnsi="Arial Narrow" w:cs="Arial"/>
          <w:color w:val="FF0000"/>
          <w:sz w:val="22"/>
          <w:szCs w:val="22"/>
        </w:rPr>
      </w:pPr>
    </w:p>
    <w:p w:rsidR="00B909E1" w:rsidRPr="00165F4F" w:rsidRDefault="00B909E1" w:rsidP="00B909E1">
      <w:pPr>
        <w:pStyle w:val="Default"/>
        <w:jc w:val="both"/>
        <w:rPr>
          <w:rFonts w:ascii="Arial Narrow" w:hAnsi="Arial Narrow" w:cs="Tahoma"/>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lang w:val="es-CO"/>
        </w:rPr>
        <w:t>CUARTA</w:t>
      </w:r>
      <w:r w:rsidRPr="00AA367A">
        <w:rPr>
          <w:rFonts w:ascii="Arial Narrow" w:hAnsi="Arial Narrow" w:cs="Tahoma"/>
          <w:b/>
          <w:sz w:val="22"/>
          <w:szCs w:val="22"/>
          <w:u w:val="single"/>
        </w:rPr>
        <w:t xml:space="preserve"> -</w:t>
      </w:r>
      <w:r w:rsidRPr="00AF7335">
        <w:rPr>
          <w:rFonts w:ascii="Arial Narrow" w:hAnsi="Arial Narrow" w:cs="Tahoma"/>
          <w:b/>
          <w:sz w:val="22"/>
          <w:szCs w:val="22"/>
        </w:rPr>
        <w:t xml:space="preserve"> OBLIGACIONES </w:t>
      </w:r>
      <w:r>
        <w:rPr>
          <w:rFonts w:ascii="Arial Narrow" w:hAnsi="Arial Narrow" w:cs="Tahoma"/>
          <w:b/>
          <w:sz w:val="22"/>
          <w:szCs w:val="22"/>
        </w:rPr>
        <w:t xml:space="preserve">Y PROHIBICIONES </w:t>
      </w:r>
      <w:r w:rsidRPr="00AF7335">
        <w:rPr>
          <w:rFonts w:ascii="Arial Narrow" w:hAnsi="Arial Narrow" w:cs="Tahoma"/>
          <w:b/>
          <w:sz w:val="22"/>
          <w:szCs w:val="22"/>
        </w:rPr>
        <w:t xml:space="preserve">DEL CONTRATISTA: </w:t>
      </w:r>
      <w:r w:rsidRPr="00165F4F">
        <w:rPr>
          <w:rFonts w:ascii="Arial Narrow" w:hAnsi="Arial Narrow" w:cs="Tahoma"/>
          <w:sz w:val="22"/>
          <w:szCs w:val="22"/>
        </w:rPr>
        <w:t>Además de las obligaciones inherentes al presente contrato, el contratista se compromete a:</w:t>
      </w:r>
    </w:p>
    <w:p w:rsidR="00B909E1" w:rsidRPr="00165F4F" w:rsidRDefault="00B909E1" w:rsidP="00B909E1">
      <w:pPr>
        <w:tabs>
          <w:tab w:val="left" w:pos="426"/>
        </w:tabs>
        <w:ind w:left="426" w:right="-7"/>
        <w:jc w:val="both"/>
        <w:rPr>
          <w:rFonts w:ascii="Arial Narrow" w:hAnsi="Arial Narrow" w:cs="Tahoma"/>
          <w:sz w:val="22"/>
          <w:szCs w:val="22"/>
        </w:rPr>
      </w:pP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 xml:space="preserve">Cumplir con todas las condiciones a su cargo establecidas en la ley, en </w:t>
      </w:r>
      <w:r>
        <w:rPr>
          <w:rFonts w:ascii="Arial Narrow" w:eastAsia="Calibri" w:hAnsi="Arial Narrow" w:cs="Tahoma"/>
          <w:color w:val="000000"/>
          <w:sz w:val="22"/>
          <w:szCs w:val="22"/>
          <w:lang w:val="es-ES"/>
        </w:rPr>
        <w:t>el pliego de condiciones, adendas</w:t>
      </w:r>
      <w:r w:rsidRPr="0075462B">
        <w:rPr>
          <w:rFonts w:ascii="Arial Narrow" w:eastAsia="Calibri" w:hAnsi="Arial Narrow" w:cs="Tahoma"/>
          <w:color w:val="000000"/>
          <w:sz w:val="22"/>
          <w:szCs w:val="22"/>
          <w:lang w:val="es-ES"/>
        </w:rPr>
        <w:t xml:space="preserve"> y el contrato.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Cumplir con las especificaciones técnicas, plazos de entrega y demás condiciones establecidas en el contrato</w:t>
      </w:r>
      <w:r>
        <w:rPr>
          <w:rFonts w:ascii="Arial Narrow" w:eastAsia="Calibri" w:hAnsi="Arial Narrow" w:cs="Tahoma"/>
          <w:color w:val="000000"/>
          <w:sz w:val="22"/>
          <w:szCs w:val="22"/>
          <w:lang w:val="es-ES"/>
        </w:rPr>
        <w:t xml:space="preserve">, pliego de condiciones </w:t>
      </w:r>
      <w:r w:rsidRPr="0075462B">
        <w:rPr>
          <w:rFonts w:ascii="Arial Narrow" w:eastAsia="Calibri" w:hAnsi="Arial Narrow" w:cs="Tahoma"/>
          <w:color w:val="000000"/>
          <w:sz w:val="22"/>
          <w:szCs w:val="22"/>
          <w:lang w:val="es-ES"/>
        </w:rPr>
        <w:t> </w:t>
      </w:r>
      <w:r>
        <w:rPr>
          <w:rFonts w:ascii="Arial Narrow" w:eastAsia="Calibri" w:hAnsi="Arial Narrow" w:cs="Tahoma"/>
          <w:color w:val="000000"/>
          <w:sz w:val="22"/>
          <w:szCs w:val="22"/>
          <w:lang w:val="es-ES"/>
        </w:rPr>
        <w:t xml:space="preserve">y adendas </w:t>
      </w:r>
      <w:r w:rsidRPr="0075462B">
        <w:rPr>
          <w:rFonts w:ascii="Arial Narrow" w:eastAsia="Calibri" w:hAnsi="Arial Narrow" w:cs="Tahoma"/>
          <w:color w:val="000000"/>
          <w:sz w:val="22"/>
          <w:szCs w:val="22"/>
          <w:lang w:val="es-ES"/>
        </w:rPr>
        <w:t>de acuerdo a los parámetros establecidos en la ley.</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Suscribir las modificaciones acordadas entre las partes, para efectos de garantizar la ejecución y el cumplimiento idóneo y oportuno del objeto contratado.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No suministrar ninguna clase de información o detalle a terceros y mantener como documentación clasificada todos los aspectos relacionados con el contrato.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lastRenderedPageBreak/>
        <w:t>Mantener la debida reserva respecto de los asuntos técnicos de las Fuerzas Militares de la República de Colombia, conocidos por el CONTRATISTA durante el desarrollo del contrato o con posterioridad al mismo.</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Constituir las garantías con los amparos señalados en el numeral de garantías.</w:t>
      </w:r>
    </w:p>
    <w:p w:rsidR="00B909E1" w:rsidRPr="0075462B"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 xml:space="preserve">Cancelar todos los derechos e impuestos que se derivan con ocasión del contrato, establecidos o que se establezcan en el país, de acuerdo con las leyes colombianas. </w:t>
      </w:r>
    </w:p>
    <w:p w:rsidR="00B909E1" w:rsidRDefault="00B909E1" w:rsidP="00B909E1">
      <w:pPr>
        <w:numPr>
          <w:ilvl w:val="0"/>
          <w:numId w:val="6"/>
        </w:numPr>
        <w:ind w:left="284" w:hanging="284"/>
        <w:jc w:val="both"/>
        <w:rPr>
          <w:rFonts w:ascii="Arial Narrow" w:eastAsia="Calibri" w:hAnsi="Arial Narrow" w:cs="Tahoma"/>
          <w:color w:val="000000"/>
          <w:sz w:val="22"/>
          <w:szCs w:val="22"/>
          <w:lang w:val="es-ES"/>
        </w:rPr>
      </w:pPr>
      <w:r w:rsidRPr="0075462B">
        <w:rPr>
          <w:rFonts w:ascii="Arial Narrow" w:eastAsia="Calibri" w:hAnsi="Arial Narrow" w:cs="Tahoma"/>
          <w:color w:val="000000"/>
          <w:sz w:val="22"/>
          <w:szCs w:val="22"/>
          <w:lang w:val="es-ES"/>
        </w:rPr>
        <w:t>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a lo contenido en la ley 1607 de 2012 y Decreto 1828 de 2013 modificado por el Decreto 014 de 2014).</w:t>
      </w:r>
    </w:p>
    <w:p w:rsidR="00B909E1" w:rsidRDefault="00B909E1" w:rsidP="00B909E1">
      <w:pPr>
        <w:numPr>
          <w:ilvl w:val="0"/>
          <w:numId w:val="6"/>
        </w:numPr>
        <w:ind w:left="284" w:hanging="284"/>
        <w:jc w:val="both"/>
        <w:rPr>
          <w:rFonts w:ascii="Arial Narrow" w:hAnsi="Arial Narrow" w:cs="Arial"/>
          <w:sz w:val="22"/>
          <w:szCs w:val="22"/>
        </w:rPr>
      </w:pPr>
      <w:r w:rsidRPr="004525F6">
        <w:rPr>
          <w:rFonts w:ascii="Arial Narrow" w:hAnsi="Arial Narrow" w:cs="Arial"/>
          <w:sz w:val="22"/>
          <w:szCs w:val="22"/>
        </w:rPr>
        <w:t xml:space="preserve">Queda entendido que todos los derechos e impuestos que deban pagarse por razón o con ocasión de éste contrato, establecidos o que se establezcan en el país, de acuerdo con las leyes colombianas, serán a cargo del CONTRATISTA. </w:t>
      </w:r>
    </w:p>
    <w:p w:rsidR="00B909E1" w:rsidRDefault="00B909E1" w:rsidP="00B909E1">
      <w:pPr>
        <w:ind w:left="284"/>
        <w:jc w:val="both"/>
        <w:rPr>
          <w:rFonts w:ascii="Arial Narrow" w:hAnsi="Arial Narrow" w:cs="Arial"/>
          <w:sz w:val="22"/>
          <w:szCs w:val="22"/>
        </w:rPr>
      </w:pPr>
    </w:p>
    <w:p w:rsidR="00B909E1" w:rsidRDefault="00B909E1" w:rsidP="00B909E1">
      <w:pPr>
        <w:jc w:val="both"/>
        <w:rPr>
          <w:rFonts w:ascii="Arial Narrow" w:hAnsi="Arial Narrow" w:cs="Arial"/>
          <w:sz w:val="22"/>
          <w:szCs w:val="22"/>
        </w:rPr>
      </w:pPr>
      <w:r w:rsidRPr="004525F6">
        <w:rPr>
          <w:rFonts w:ascii="Arial Narrow" w:hAnsi="Arial Narrow" w:cs="Arial"/>
          <w:b/>
          <w:sz w:val="22"/>
          <w:szCs w:val="22"/>
        </w:rPr>
        <w:t>PARAGRAFO:</w:t>
      </w:r>
      <w:r w:rsidRPr="004525F6">
        <w:rPr>
          <w:rFonts w:ascii="Arial Narrow" w:hAnsi="Arial Narrow" w:cs="Arial"/>
          <w:sz w:val="22"/>
          <w:szCs w:val="22"/>
        </w:rPr>
        <w:t xml:space="preserve"> Además de los derechos y deberes consignados expresamente en este contrato, el contratista también gozará de los derechos y deberá cumplir los deberes establecidos en el artículo cuarto y quinto de la Ley 80 de 1993.</w:t>
      </w:r>
    </w:p>
    <w:p w:rsidR="00B909E1" w:rsidRPr="004525F6" w:rsidRDefault="00B909E1" w:rsidP="00B909E1">
      <w:pPr>
        <w:jc w:val="both"/>
        <w:rPr>
          <w:rFonts w:ascii="Arial Narrow" w:hAnsi="Arial Narrow" w:cs="Arial"/>
          <w:sz w:val="22"/>
          <w:szCs w:val="22"/>
        </w:rPr>
      </w:pPr>
    </w:p>
    <w:p w:rsidR="00B909E1" w:rsidRDefault="00B909E1" w:rsidP="00B909E1">
      <w:pPr>
        <w:pStyle w:val="Default"/>
        <w:jc w:val="both"/>
        <w:rPr>
          <w:rFonts w:ascii="Arial Narrow" w:hAnsi="Arial Narrow" w:cs="Tahoma"/>
          <w:b/>
          <w:sz w:val="22"/>
          <w:szCs w:val="22"/>
        </w:rPr>
      </w:pPr>
      <w:r w:rsidRPr="00AA367A">
        <w:rPr>
          <w:rFonts w:ascii="Arial Narrow" w:hAnsi="Arial Narrow" w:cs="Tahoma"/>
          <w:b/>
          <w:sz w:val="22"/>
          <w:szCs w:val="22"/>
          <w:u w:val="single"/>
        </w:rPr>
        <w:t xml:space="preserve">CLÁUSULA VIGÉSIMA </w:t>
      </w:r>
      <w:r>
        <w:rPr>
          <w:rFonts w:ascii="Arial Narrow" w:hAnsi="Arial Narrow" w:cs="Tahoma"/>
          <w:b/>
          <w:sz w:val="22"/>
          <w:szCs w:val="22"/>
          <w:u w:val="single"/>
          <w:lang w:val="es-CO"/>
        </w:rPr>
        <w:t>QUINTA</w:t>
      </w:r>
      <w:r w:rsidRPr="00AA367A">
        <w:rPr>
          <w:rFonts w:ascii="Arial Narrow" w:hAnsi="Arial Narrow" w:cs="Tahoma"/>
          <w:b/>
          <w:sz w:val="22"/>
          <w:szCs w:val="22"/>
          <w:u w:val="single"/>
        </w:rPr>
        <w:t>:</w:t>
      </w:r>
      <w:r w:rsidRPr="00AF7335">
        <w:rPr>
          <w:rFonts w:ascii="Arial Narrow" w:hAnsi="Arial Narrow" w:cs="Tahoma"/>
          <w:b/>
          <w:sz w:val="22"/>
          <w:szCs w:val="22"/>
        </w:rPr>
        <w:t xml:space="preserve"> OBLIGACIONES DEL M.D.N. – EJÉRCITO NACIONAL -</w:t>
      </w:r>
      <w:r w:rsidRPr="00AF7335">
        <w:rPr>
          <w:rFonts w:ascii="Arial Narrow" w:hAnsi="Arial Narrow" w:cs="Tahoma"/>
          <w:sz w:val="22"/>
          <w:szCs w:val="22"/>
        </w:rPr>
        <w:t xml:space="preserve"> </w:t>
      </w:r>
      <w:r w:rsidRPr="00AF7335">
        <w:rPr>
          <w:rFonts w:ascii="Arial Narrow" w:hAnsi="Arial Narrow" w:cs="Tahoma"/>
          <w:b/>
          <w:sz w:val="22"/>
          <w:szCs w:val="22"/>
        </w:rPr>
        <w:t xml:space="preserve">CENAC PERSONAL: </w:t>
      </w:r>
    </w:p>
    <w:p w:rsidR="00B909E1" w:rsidRDefault="00B909E1" w:rsidP="00B909E1">
      <w:pPr>
        <w:pStyle w:val="Default"/>
        <w:jc w:val="both"/>
        <w:rPr>
          <w:rFonts w:ascii="Arial Narrow" w:hAnsi="Arial Narrow" w:cs="Tahoma"/>
          <w:b/>
          <w:sz w:val="22"/>
          <w:szCs w:val="22"/>
        </w:rPr>
      </w:pP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Cumplir con las condiciones establecidas en la Ley, los estudios previos</w:t>
      </w:r>
      <w:r>
        <w:rPr>
          <w:rFonts w:ascii="Arial Narrow" w:hAnsi="Arial Narrow" w:cs="Arial"/>
          <w:sz w:val="22"/>
          <w:szCs w:val="22"/>
        </w:rPr>
        <w:t>,</w:t>
      </w:r>
      <w:r w:rsidRPr="0075462B">
        <w:rPr>
          <w:rFonts w:ascii="Arial Narrow" w:hAnsi="Arial Narrow" w:cs="Arial"/>
          <w:sz w:val="22"/>
          <w:szCs w:val="22"/>
        </w:rPr>
        <w:t xml:space="preserve"> </w:t>
      </w:r>
      <w:r>
        <w:rPr>
          <w:rFonts w:ascii="Arial Narrow" w:hAnsi="Arial Narrow" w:cs="Arial"/>
          <w:sz w:val="22"/>
          <w:szCs w:val="22"/>
        </w:rPr>
        <w:t>el pliego de condiciones y sus adendas.</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Pagar el valor del presente contrato.</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Facilitar la gestión en torno a la ejecución del objeto contractual.</w:t>
      </w:r>
    </w:p>
    <w:p w:rsidR="00B909E1" w:rsidRPr="0075462B" w:rsidRDefault="00B909E1" w:rsidP="00B909E1">
      <w:pPr>
        <w:numPr>
          <w:ilvl w:val="0"/>
          <w:numId w:val="5"/>
        </w:numPr>
        <w:tabs>
          <w:tab w:val="right" w:pos="426"/>
        </w:tabs>
        <w:ind w:right="-7"/>
        <w:jc w:val="both"/>
        <w:rPr>
          <w:rFonts w:ascii="Arial Narrow" w:hAnsi="Arial Narrow" w:cs="Arial"/>
          <w:sz w:val="22"/>
          <w:szCs w:val="22"/>
        </w:rPr>
      </w:pPr>
      <w:r w:rsidRPr="0075462B">
        <w:rPr>
          <w:rFonts w:ascii="Arial Narrow" w:hAnsi="Arial Narrow" w:cs="Arial"/>
          <w:sz w:val="22"/>
          <w:szCs w:val="22"/>
        </w:rPr>
        <w:t xml:space="preserve">Recibir </w:t>
      </w:r>
      <w:r>
        <w:rPr>
          <w:rFonts w:ascii="Arial Narrow" w:hAnsi="Arial Narrow" w:cs="Arial"/>
          <w:sz w:val="22"/>
          <w:szCs w:val="22"/>
        </w:rPr>
        <w:t>los elementos</w:t>
      </w:r>
      <w:r w:rsidRPr="0075462B">
        <w:rPr>
          <w:rFonts w:ascii="Arial Narrow" w:hAnsi="Arial Narrow" w:cs="Arial"/>
          <w:sz w:val="22"/>
          <w:szCs w:val="22"/>
        </w:rPr>
        <w:t xml:space="preserve"> objeto del presente proceso de selección, siempre y cuando cumpla con las especificaciones normas y/o fichas técnicas requeridas.</w:t>
      </w:r>
    </w:p>
    <w:p w:rsidR="00B909E1" w:rsidRPr="0075462B" w:rsidRDefault="00B909E1" w:rsidP="00B909E1">
      <w:pPr>
        <w:pStyle w:val="Default"/>
        <w:jc w:val="both"/>
        <w:rPr>
          <w:rFonts w:ascii="Arial Narrow" w:hAnsi="Arial Narrow" w:cs="Tahoma"/>
          <w:b/>
          <w:sz w:val="22"/>
          <w:szCs w:val="22"/>
          <w:lang w:val="es-CO"/>
        </w:rPr>
      </w:pPr>
    </w:p>
    <w:p w:rsidR="00B909E1" w:rsidRDefault="00B909E1" w:rsidP="00B909E1">
      <w:pPr>
        <w:autoSpaceDE w:val="0"/>
        <w:autoSpaceDN w:val="0"/>
        <w:adjustRightInd w:val="0"/>
        <w:jc w:val="both"/>
        <w:rPr>
          <w:rFonts w:ascii="Arial Narrow" w:hAnsi="Arial Narrow" w:cs="Tahoma"/>
          <w:sz w:val="22"/>
          <w:szCs w:val="22"/>
        </w:rPr>
      </w:pPr>
      <w:r w:rsidRPr="00E14984">
        <w:rPr>
          <w:rFonts w:ascii="Arial Narrow" w:hAnsi="Arial Narrow" w:cs="Tahoma"/>
          <w:b/>
          <w:sz w:val="22"/>
          <w:szCs w:val="22"/>
          <w:u w:val="single"/>
        </w:rPr>
        <w:t xml:space="preserve">CLÁUSULA </w:t>
      </w:r>
      <w:r>
        <w:rPr>
          <w:rFonts w:ascii="Arial Narrow" w:hAnsi="Arial Narrow" w:cs="Tahoma"/>
          <w:b/>
          <w:sz w:val="22"/>
          <w:szCs w:val="22"/>
          <w:u w:val="single"/>
        </w:rPr>
        <w:t>VIGÉSIMA SÉXTA</w:t>
      </w:r>
      <w:r w:rsidRPr="00E14984">
        <w:rPr>
          <w:rFonts w:ascii="Arial Narrow" w:hAnsi="Arial Narrow" w:cs="Tahoma"/>
          <w:b/>
          <w:sz w:val="22"/>
          <w:szCs w:val="22"/>
          <w:u w:val="single"/>
        </w:rPr>
        <w:t>.-</w:t>
      </w:r>
      <w:r w:rsidRPr="00E14984">
        <w:rPr>
          <w:rFonts w:ascii="Arial Narrow" w:hAnsi="Arial Narrow" w:cs="Tahoma"/>
          <w:b/>
          <w:sz w:val="22"/>
          <w:szCs w:val="22"/>
        </w:rPr>
        <w:t xml:space="preserve"> LIMITACIONES DEL SUPERVISOR:</w:t>
      </w:r>
      <w:r w:rsidRPr="00E14984">
        <w:rPr>
          <w:rFonts w:ascii="Arial Narrow" w:hAnsi="Arial Narrow" w:cs="Tahoma"/>
          <w:sz w:val="22"/>
          <w:szCs w:val="22"/>
        </w:rPr>
        <w:t xml:space="preserve"> El Supervisor no estará facultado, en</w:t>
      </w:r>
      <w:r>
        <w:rPr>
          <w:rFonts w:ascii="Arial Narrow" w:hAnsi="Arial Narrow" w:cs="Tahoma"/>
          <w:sz w:val="22"/>
          <w:szCs w:val="22"/>
        </w:rPr>
        <w:t xml:space="preserve"> </w:t>
      </w:r>
      <w:r w:rsidRPr="00E14984">
        <w:rPr>
          <w:rFonts w:ascii="Arial Narrow" w:hAnsi="Arial Narrow" w:cs="Tahoma"/>
          <w:sz w:val="22"/>
          <w:szCs w:val="22"/>
        </w:rPr>
        <w:t>ningún momento, para adoptar decisiones que impliquen la modificación de los términos y condiciones</w:t>
      </w:r>
      <w:r>
        <w:rPr>
          <w:rFonts w:ascii="Arial Narrow" w:hAnsi="Arial Narrow" w:cs="Tahoma"/>
          <w:sz w:val="22"/>
          <w:szCs w:val="22"/>
        </w:rPr>
        <w:t xml:space="preserve"> </w:t>
      </w:r>
      <w:r w:rsidRPr="00E14984">
        <w:rPr>
          <w:rFonts w:ascii="Arial Narrow" w:hAnsi="Arial Narrow" w:cs="Tahoma"/>
          <w:sz w:val="22"/>
          <w:szCs w:val="22"/>
        </w:rPr>
        <w:t>previstos en el presente contrato, las cuales únicamente podrán ser adoptadas por los representantes</w:t>
      </w:r>
      <w:r>
        <w:rPr>
          <w:rFonts w:ascii="Arial Narrow" w:hAnsi="Arial Narrow" w:cs="Tahoma"/>
          <w:sz w:val="22"/>
          <w:szCs w:val="22"/>
        </w:rPr>
        <w:t xml:space="preserve"> </w:t>
      </w:r>
      <w:r w:rsidRPr="00E14984">
        <w:rPr>
          <w:rFonts w:ascii="Arial Narrow" w:hAnsi="Arial Narrow" w:cs="Tahoma"/>
          <w:sz w:val="22"/>
          <w:szCs w:val="22"/>
        </w:rPr>
        <w:t>legales de las partes, mediante la suscripción de modificaciones al contrato principal</w:t>
      </w:r>
    </w:p>
    <w:p w:rsidR="00B909E1" w:rsidRDefault="00B909E1" w:rsidP="00B909E1">
      <w:pPr>
        <w:ind w:right="51"/>
        <w:jc w:val="both"/>
        <w:rPr>
          <w:rFonts w:ascii="Arial Narrow" w:hAnsi="Arial Narrow" w:cs="Arial"/>
          <w:sz w:val="22"/>
          <w:szCs w:val="22"/>
        </w:rPr>
      </w:pPr>
    </w:p>
    <w:p w:rsidR="00B909E1" w:rsidRPr="0075462B" w:rsidRDefault="00B909E1" w:rsidP="00B909E1">
      <w:pPr>
        <w:autoSpaceDE w:val="0"/>
        <w:autoSpaceDN w:val="0"/>
        <w:adjustRightInd w:val="0"/>
        <w:jc w:val="both"/>
        <w:rPr>
          <w:rFonts w:ascii="Arial Narrow" w:eastAsia="HelveticaNeueLTStd-Th" w:hAnsi="Arial Narrow" w:cs="HelveticaNeueLTStd-Th"/>
          <w:sz w:val="22"/>
          <w:szCs w:val="22"/>
          <w:lang w:eastAsia="es-CO"/>
        </w:rPr>
      </w:pPr>
      <w:r w:rsidRPr="0075462B">
        <w:rPr>
          <w:rFonts w:ascii="Arial Narrow" w:eastAsia="HelveticaNeueLTStd-Th" w:hAnsi="Arial Narrow" w:cs="HelveticaNeueLTStd-Th"/>
          <w:b/>
          <w:sz w:val="22"/>
          <w:szCs w:val="22"/>
          <w:u w:val="single"/>
          <w:lang w:eastAsia="es-CO"/>
        </w:rPr>
        <w:t xml:space="preserve">CLAUSULA VIGÉSIMA </w:t>
      </w:r>
      <w:r>
        <w:rPr>
          <w:rFonts w:ascii="Arial Narrow" w:eastAsia="HelveticaNeueLTStd-Th" w:hAnsi="Arial Narrow" w:cs="HelveticaNeueLTStd-Th"/>
          <w:b/>
          <w:sz w:val="22"/>
          <w:szCs w:val="22"/>
          <w:u w:val="single"/>
          <w:lang w:eastAsia="es-CO"/>
        </w:rPr>
        <w:t>SÉPTIMA</w:t>
      </w:r>
      <w:r w:rsidRPr="0075462B">
        <w:rPr>
          <w:rFonts w:ascii="Arial Narrow" w:eastAsia="HelveticaNeueLTStd-Th" w:hAnsi="Arial Narrow" w:cs="HelveticaNeueLTStd-Th"/>
          <w:b/>
          <w:sz w:val="22"/>
          <w:szCs w:val="22"/>
          <w:u w:val="single"/>
          <w:lang w:eastAsia="es-CO"/>
        </w:rPr>
        <w:t>.-</w:t>
      </w:r>
      <w:r w:rsidRPr="0075462B">
        <w:rPr>
          <w:rFonts w:ascii="Arial Narrow" w:eastAsia="HelveticaNeueLTStd-Th" w:hAnsi="Arial Narrow" w:cs="HelveticaNeueLTStd-Th"/>
          <w:b/>
          <w:sz w:val="22"/>
          <w:szCs w:val="22"/>
          <w:lang w:eastAsia="es-CO"/>
        </w:rPr>
        <w:t xml:space="preserve"> REQUISITOS PARA EL PERFECCIONAMIENTO Y EJECUCIÓN:</w:t>
      </w:r>
      <w:r w:rsidRPr="0075462B">
        <w:rPr>
          <w:rFonts w:ascii="Arial Narrow" w:eastAsia="HelveticaNeueLTStd-Th" w:hAnsi="Arial Narrow" w:cs="HelveticaNeueLTStd-Th"/>
          <w:sz w:val="22"/>
          <w:szCs w:val="22"/>
          <w:lang w:eastAsia="es-CO"/>
        </w:rPr>
        <w:t xml:space="preserve"> Para el perfeccionamiento de este contrato, se requiere del acuerdo sobre el objeto y la contraprestación y la firma del mismo por las partes. Para la ejecución de este contrato se requiere la expedición del registro presupuestal; constitución de la garantía única y responsabilidad civil Extracontractual por parte del CONTRATISTA y aprobación de las mismas por el MDN - EJERCITO NACIONAL – Ordenador del Gasto.</w:t>
      </w:r>
    </w:p>
    <w:p w:rsidR="00B909E1" w:rsidRPr="0075462B" w:rsidRDefault="00B909E1" w:rsidP="00B909E1">
      <w:pPr>
        <w:jc w:val="both"/>
        <w:rPr>
          <w:rFonts w:ascii="Arial Narrow" w:hAnsi="Arial Narrow" w:cs="Tahoma"/>
          <w:b/>
          <w:sz w:val="16"/>
          <w:szCs w:val="22"/>
          <w:u w:val="single"/>
        </w:rPr>
      </w:pPr>
    </w:p>
    <w:p w:rsidR="00B909E1" w:rsidRPr="005C6E8D" w:rsidRDefault="00B909E1" w:rsidP="00B909E1">
      <w:pPr>
        <w:jc w:val="both"/>
        <w:rPr>
          <w:rFonts w:ascii="Arial Narrow" w:hAnsi="Arial Narrow" w:cs="Tahoma"/>
          <w:sz w:val="22"/>
          <w:szCs w:val="22"/>
        </w:rPr>
      </w:pPr>
      <w:r w:rsidRPr="00AA367A">
        <w:rPr>
          <w:rFonts w:ascii="Arial Narrow" w:hAnsi="Arial Narrow" w:cs="Tahoma"/>
          <w:b/>
          <w:sz w:val="22"/>
          <w:szCs w:val="22"/>
          <w:u w:val="single"/>
        </w:rPr>
        <w:t xml:space="preserve">CLÁUSULA </w:t>
      </w:r>
      <w:r>
        <w:rPr>
          <w:rFonts w:ascii="Arial Narrow" w:hAnsi="Arial Narrow" w:cs="Tahoma"/>
          <w:b/>
          <w:sz w:val="22"/>
          <w:szCs w:val="22"/>
          <w:u w:val="single"/>
        </w:rPr>
        <w:t xml:space="preserve">VIGÉSIMA OCTAVA </w:t>
      </w:r>
      <w:r w:rsidRPr="00AF7335">
        <w:rPr>
          <w:rFonts w:ascii="Arial Narrow" w:hAnsi="Arial Narrow" w:cs="Tahoma"/>
          <w:b/>
          <w:sz w:val="22"/>
          <w:szCs w:val="22"/>
        </w:rPr>
        <w:t>- FUERZA MAYOR O CASO FORTUITO:</w:t>
      </w:r>
      <w:r w:rsidRPr="00AF7335">
        <w:rPr>
          <w:rFonts w:ascii="Arial Narrow" w:hAnsi="Arial Narrow" w:cs="Tahoma"/>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w:t>
      </w:r>
      <w:r w:rsidRPr="00AF7335">
        <w:rPr>
          <w:rFonts w:ascii="Arial Narrow" w:hAnsi="Arial Narrow" w:cs="Tahoma"/>
          <w:sz w:val="22"/>
          <w:szCs w:val="22"/>
        </w:rPr>
        <w:lastRenderedPageBreak/>
        <w:t>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w:t>
      </w:r>
      <w:r w:rsidRPr="005C6E8D">
        <w:rPr>
          <w:rFonts w:ascii="Arial Narrow" w:hAnsi="Arial Narrow" w:cs="Tahoma"/>
          <w:sz w:val="22"/>
          <w:szCs w:val="22"/>
        </w:rPr>
        <w:t xml:space="preserve">60) días, se levantará un acta suscrita por las partes contratantes con el fin de suspender los términos del contrato y desaparecida la causal de fuerza mayor o caso fortuito, se reiniciará la ejecución del contrato mediante acta suscrita entre las partes. </w:t>
      </w:r>
    </w:p>
    <w:p w:rsidR="00B909E1" w:rsidRPr="005C6E8D" w:rsidRDefault="00B909E1" w:rsidP="00B909E1">
      <w:pPr>
        <w:ind w:right="51"/>
        <w:jc w:val="both"/>
        <w:rPr>
          <w:rFonts w:ascii="Arial Narrow" w:hAnsi="Arial Narrow" w:cs="Tahoma"/>
          <w:b/>
          <w:sz w:val="22"/>
          <w:szCs w:val="22"/>
        </w:rPr>
      </w:pPr>
    </w:p>
    <w:p w:rsidR="00B909E1" w:rsidRPr="005C6E8D" w:rsidRDefault="00B909E1" w:rsidP="00B909E1">
      <w:pPr>
        <w:ind w:right="51"/>
        <w:jc w:val="both"/>
        <w:rPr>
          <w:rFonts w:ascii="Arial Narrow" w:hAnsi="Arial Narrow" w:cs="Tahoma"/>
          <w:sz w:val="22"/>
          <w:szCs w:val="22"/>
        </w:rPr>
      </w:pPr>
      <w:r w:rsidRPr="005C6E8D">
        <w:rPr>
          <w:rFonts w:ascii="Arial Narrow" w:hAnsi="Arial Narrow" w:cs="Tahoma"/>
          <w:b/>
          <w:sz w:val="22"/>
          <w:szCs w:val="22"/>
          <w:u w:val="single"/>
        </w:rPr>
        <w:t>CLÁUSULA VIGÉSIMA NOVENA -</w:t>
      </w:r>
      <w:r w:rsidRPr="005C6E8D">
        <w:rPr>
          <w:rFonts w:ascii="Arial Narrow" w:hAnsi="Arial Narrow" w:cs="Tahoma"/>
          <w:b/>
          <w:sz w:val="22"/>
          <w:szCs w:val="22"/>
        </w:rPr>
        <w:t>LIQUIDACIÓN:</w:t>
      </w:r>
      <w:r w:rsidRPr="005C6E8D">
        <w:rPr>
          <w:rFonts w:ascii="Arial Narrow" w:hAnsi="Arial Narrow" w:cs="Tahoma"/>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w:t>
      </w:r>
    </w:p>
    <w:p w:rsidR="00B909E1" w:rsidRPr="005C6E8D" w:rsidRDefault="00B909E1" w:rsidP="00B909E1">
      <w:pPr>
        <w:ind w:right="51"/>
        <w:jc w:val="both"/>
        <w:rPr>
          <w:rFonts w:ascii="Arial Narrow" w:hAnsi="Arial Narrow" w:cs="Tahoma"/>
          <w:sz w:val="22"/>
          <w:szCs w:val="22"/>
        </w:rPr>
      </w:pPr>
    </w:p>
    <w:p w:rsidR="00B909E1" w:rsidRPr="005C6E8D" w:rsidRDefault="00B909E1" w:rsidP="00B909E1">
      <w:pPr>
        <w:numPr>
          <w:ilvl w:val="0"/>
          <w:numId w:val="2"/>
        </w:numPr>
        <w:tabs>
          <w:tab w:val="left" w:pos="284"/>
        </w:tabs>
        <w:ind w:left="0" w:right="51" w:firstLine="0"/>
        <w:jc w:val="both"/>
        <w:rPr>
          <w:rFonts w:ascii="Arial Narrow" w:hAnsi="Arial Narrow" w:cs="Arial"/>
          <w:sz w:val="22"/>
          <w:szCs w:val="22"/>
        </w:rPr>
      </w:pPr>
      <w:r w:rsidRPr="005C6E8D">
        <w:rPr>
          <w:rFonts w:ascii="Arial Narrow" w:hAnsi="Arial Narrow" w:cs="Arial"/>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M.D.N - EJÉRCITO NACIONAL- CENAC PERSONAL por intermedio del ordenador del gasto convocará al CONTRATISTA y al INTERVENTOR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CENAC PERSONAL. Si el CONTRATISTA no compareciere a la citación y no justifica su inasistencia, se entenderá que no tiene interés en liquidar de común acuerdo el contrato, que está renunciando a dicha etapa y en consecuencia el M.D.N - EJÉRCITO NACIONAL procederá a liquidarlo unilateralmente dentro de los dos (2) meses siguientes al vencimiento del plazo antes mencionado. </w:t>
      </w:r>
      <w:r w:rsidRPr="005C6E8D">
        <w:rPr>
          <w:rFonts w:ascii="Arial Narrow" w:hAnsi="Arial Narrow" w:cs="Arial"/>
          <w:b/>
          <w:sz w:val="22"/>
          <w:szCs w:val="22"/>
        </w:rPr>
        <w:t>b)</w:t>
      </w:r>
      <w:r w:rsidRPr="005C6E8D">
        <w:rPr>
          <w:rFonts w:ascii="Arial Narrow" w:hAnsi="Arial Narrow" w:cs="Arial"/>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realizar consultas, pruebas o comprobaciones de carácter técnico o de cualquiera otra naturaleza, dicho término se adicionará en quince (15) días hábiles. </w:t>
      </w:r>
      <w:r w:rsidRPr="005C6E8D">
        <w:rPr>
          <w:rFonts w:ascii="Arial Narrow" w:hAnsi="Arial Narrow" w:cs="Arial"/>
          <w:b/>
          <w:sz w:val="22"/>
          <w:szCs w:val="22"/>
        </w:rPr>
        <w:t>c)</w:t>
      </w:r>
      <w:r w:rsidRPr="005C6E8D">
        <w:rPr>
          <w:rFonts w:ascii="Arial Narrow" w:hAnsi="Arial Narrow" w:cs="Arial"/>
          <w:sz w:val="22"/>
          <w:szCs w:val="22"/>
        </w:rPr>
        <w:t xml:space="preserve"> Efectuadas las consultas, pruebas o comprobaciones, el M.D.N - EJÉRCITO NACIONAL convocará al CONTRATISTA y se las dará a conocer con el fin de que sean discutidas entre las partes, dentro de los cinco (5) días hábiles siguientes. </w:t>
      </w:r>
      <w:r w:rsidRPr="005C6E8D">
        <w:rPr>
          <w:rFonts w:ascii="Arial Narrow" w:hAnsi="Arial Narrow" w:cs="Arial"/>
          <w:b/>
          <w:sz w:val="22"/>
          <w:szCs w:val="22"/>
        </w:rPr>
        <w:t>d)</w:t>
      </w:r>
      <w:r w:rsidRPr="005C6E8D">
        <w:rPr>
          <w:rFonts w:ascii="Arial Narrow" w:hAnsi="Arial Narrow" w:cs="Arial"/>
          <w:sz w:val="22"/>
          <w:szCs w:val="22"/>
        </w:rPr>
        <w:t xml:space="preserve"> Vencido el término anterior, si aún subsistieren</w:t>
      </w:r>
      <w:r w:rsidRPr="005C6E8D">
        <w:rPr>
          <w:rFonts w:ascii="Arial Narrow" w:hAnsi="Arial Narrow" w:cs="Tahoma"/>
          <w:sz w:val="22"/>
          <w:szCs w:val="22"/>
        </w:rPr>
        <w:t xml:space="preserve"> d</w:t>
      </w:r>
      <w:r w:rsidRPr="005C6E8D">
        <w:rPr>
          <w:rFonts w:ascii="Arial Narrow" w:hAnsi="Arial Narrow" w:cs="Arial"/>
          <w:sz w:val="22"/>
          <w:szCs w:val="22"/>
        </w:rPr>
        <w:t xml:space="preserve">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5C6E8D">
        <w:rPr>
          <w:rFonts w:ascii="Arial Narrow" w:hAnsi="Arial Narrow" w:cs="Arial"/>
          <w:b/>
          <w:sz w:val="22"/>
          <w:szCs w:val="22"/>
        </w:rPr>
        <w:t>e)</w:t>
      </w:r>
      <w:r w:rsidRPr="005C6E8D">
        <w:rPr>
          <w:rFonts w:ascii="Arial Narrow" w:hAnsi="Arial Narrow" w:cs="Arial"/>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que intervinieron en la discusión y estudio de la liquidación del contrato,  el término previsto en el literal anterior </w:t>
      </w:r>
      <w:r w:rsidRPr="005C6E8D">
        <w:rPr>
          <w:rFonts w:ascii="Arial Narrow" w:hAnsi="Arial Narrow" w:cs="Arial"/>
          <w:sz w:val="22"/>
          <w:szCs w:val="22"/>
        </w:rPr>
        <w:lastRenderedPageBreak/>
        <w:t xml:space="preserve">se aumentará en veinticinco (25) días hábiles y los documentos que hayan suscrito las partes en los aspectos que comprometan al M.D.N - EJÉRCITO NACIONAL en obligaciones y responsabilidades, se entenderán como provisionales; solamente tendrán el carácter de definitivos y obligatorios cuando hayan sido aprobados y suscritos por las instancias adicionales aquí referidas. </w:t>
      </w:r>
    </w:p>
    <w:p w:rsidR="00B909E1" w:rsidRPr="005C6E8D" w:rsidRDefault="00B909E1" w:rsidP="00B909E1">
      <w:pPr>
        <w:ind w:right="51"/>
        <w:jc w:val="both"/>
        <w:rPr>
          <w:rFonts w:ascii="Arial Narrow" w:hAnsi="Arial Narrow" w:cs="Arial"/>
          <w:b/>
          <w:sz w:val="22"/>
          <w:szCs w:val="22"/>
        </w:rPr>
      </w:pPr>
    </w:p>
    <w:p w:rsidR="00B909E1" w:rsidRPr="00260E5B" w:rsidRDefault="00B909E1" w:rsidP="00B909E1">
      <w:pPr>
        <w:pStyle w:val="Default"/>
        <w:jc w:val="both"/>
        <w:rPr>
          <w:rFonts w:ascii="Arial Narrow" w:hAnsi="Arial Narrow"/>
          <w:color w:val="auto"/>
          <w:sz w:val="22"/>
          <w:szCs w:val="22"/>
        </w:rPr>
      </w:pPr>
      <w:r>
        <w:rPr>
          <w:rFonts w:ascii="Arial Narrow" w:hAnsi="Arial Narrow"/>
          <w:b/>
          <w:sz w:val="22"/>
          <w:szCs w:val="22"/>
          <w:u w:val="single"/>
        </w:rPr>
        <w:t>CLÁUSULA TRIGÉSIMA</w:t>
      </w:r>
      <w:r w:rsidRPr="005C6E8D">
        <w:rPr>
          <w:rFonts w:ascii="Arial Narrow" w:hAnsi="Arial Narrow"/>
          <w:b/>
          <w:sz w:val="22"/>
          <w:szCs w:val="22"/>
          <w:u w:val="single"/>
        </w:rPr>
        <w:t>-</w:t>
      </w:r>
      <w:r w:rsidRPr="005C6E8D">
        <w:rPr>
          <w:rFonts w:ascii="Arial Narrow" w:hAnsi="Arial Narrow"/>
          <w:b/>
          <w:sz w:val="22"/>
          <w:szCs w:val="22"/>
        </w:rPr>
        <w:t xml:space="preserve"> DOCUMENTOS:</w:t>
      </w:r>
      <w:r w:rsidRPr="005C6E8D">
        <w:rPr>
          <w:rFonts w:ascii="Arial Narrow" w:hAnsi="Arial Narrow"/>
          <w:sz w:val="22"/>
          <w:szCs w:val="22"/>
        </w:rPr>
        <w:t xml:space="preserve"> Forman parte integrante del presente contrato todos los documentos aquí relacionados, los cuales se </w:t>
      </w:r>
      <w:r w:rsidRPr="00260E5B">
        <w:rPr>
          <w:rFonts w:ascii="Arial Narrow" w:hAnsi="Arial Narrow"/>
          <w:sz w:val="22"/>
          <w:szCs w:val="22"/>
        </w:rPr>
        <w:t xml:space="preserve">anexan, y entre los que están: a) El estudio previo que antecede el proceso de </w:t>
      </w:r>
      <w:r w:rsidRPr="00260E5B">
        <w:rPr>
          <w:rFonts w:ascii="Arial Narrow" w:hAnsi="Arial Narrow"/>
          <w:color w:val="auto"/>
          <w:sz w:val="22"/>
          <w:szCs w:val="22"/>
        </w:rPr>
        <w:t xml:space="preserve">selección.  b) El Certificado de Disponibilidad </w:t>
      </w:r>
      <w:r w:rsidR="00260E5B" w:rsidRPr="00260E5B">
        <w:rPr>
          <w:rFonts w:ascii="Arial Narrow" w:hAnsi="Arial Narrow"/>
          <w:color w:val="auto"/>
          <w:sz w:val="22"/>
          <w:szCs w:val="22"/>
        </w:rPr>
        <w:t xml:space="preserve">Presupuestal. </w:t>
      </w:r>
      <w:r w:rsidR="00260E5B" w:rsidRPr="00260E5B">
        <w:rPr>
          <w:rFonts w:ascii="Arial Narrow" w:hAnsi="Arial Narrow"/>
          <w:bCs/>
          <w:sz w:val="22"/>
          <w:szCs w:val="22"/>
        </w:rPr>
        <w:t xml:space="preserve">4119 de fecha 21 de febrero de 2019, bajo el rubro presupuestal A-02-02-02-008 SERVICIOS PRESTADOS A LAS EMPRESAS Y SERVICIOS DE PRODUCCION expedido por el Jefe de Presupuesto del CENAC PERSONAL </w:t>
      </w:r>
      <w:r w:rsidRPr="00260E5B">
        <w:rPr>
          <w:rFonts w:ascii="Arial Narrow" w:hAnsi="Arial Narrow"/>
          <w:bCs/>
          <w:color w:val="auto"/>
          <w:sz w:val="22"/>
          <w:szCs w:val="22"/>
        </w:rPr>
        <w:t xml:space="preserve">c) </w:t>
      </w:r>
      <w:r w:rsidRPr="00260E5B">
        <w:rPr>
          <w:rFonts w:ascii="Arial Narrow" w:hAnsi="Arial Narrow"/>
          <w:sz w:val="22"/>
          <w:szCs w:val="22"/>
        </w:rPr>
        <w:t xml:space="preserve">SELECCIÓN </w:t>
      </w:r>
      <w:r w:rsidR="00260E5B" w:rsidRPr="00260E5B">
        <w:rPr>
          <w:rFonts w:ascii="Arial Narrow" w:hAnsi="Arial Narrow"/>
          <w:sz w:val="22"/>
          <w:szCs w:val="22"/>
        </w:rPr>
        <w:t xml:space="preserve">ABREVIADA DE MENOR CUANTÍA </w:t>
      </w:r>
      <w:r w:rsidRPr="00260E5B">
        <w:rPr>
          <w:rFonts w:ascii="Arial Narrow" w:hAnsi="Arial Narrow"/>
          <w:sz w:val="22"/>
          <w:szCs w:val="22"/>
        </w:rPr>
        <w:t xml:space="preserve">No. </w:t>
      </w:r>
      <w:r w:rsidR="00260E5B" w:rsidRPr="00260E5B">
        <w:rPr>
          <w:rFonts w:ascii="Arial Narrow" w:hAnsi="Arial Narrow"/>
          <w:sz w:val="22"/>
          <w:szCs w:val="22"/>
        </w:rPr>
        <w:t>071</w:t>
      </w:r>
      <w:r w:rsidRPr="00260E5B">
        <w:rPr>
          <w:rFonts w:ascii="Arial Narrow" w:hAnsi="Arial Narrow"/>
          <w:sz w:val="22"/>
          <w:szCs w:val="22"/>
        </w:rPr>
        <w:t>-CENACPERSONAL-201</w:t>
      </w:r>
      <w:r w:rsidR="00260E5B" w:rsidRPr="00260E5B">
        <w:rPr>
          <w:rFonts w:ascii="Arial Narrow" w:hAnsi="Arial Narrow"/>
          <w:sz w:val="22"/>
          <w:szCs w:val="22"/>
        </w:rPr>
        <w:t>9</w:t>
      </w:r>
      <w:r w:rsidRPr="00260E5B">
        <w:rPr>
          <w:rFonts w:ascii="Arial Narrow" w:hAnsi="Arial Narrow"/>
          <w:sz w:val="22"/>
          <w:szCs w:val="22"/>
        </w:rPr>
        <w:t xml:space="preserve">, </w:t>
      </w:r>
      <w:r w:rsidRPr="00260E5B">
        <w:rPr>
          <w:rFonts w:ascii="Arial Narrow" w:hAnsi="Arial Narrow"/>
          <w:bCs/>
          <w:color w:val="auto"/>
          <w:sz w:val="22"/>
          <w:szCs w:val="22"/>
          <w:lang w:val="es-CO"/>
        </w:rPr>
        <w:t xml:space="preserve">d) </w:t>
      </w:r>
      <w:r w:rsidRPr="00260E5B">
        <w:rPr>
          <w:rFonts w:ascii="Arial Narrow" w:hAnsi="Arial Narrow"/>
          <w:color w:val="auto"/>
          <w:sz w:val="22"/>
          <w:szCs w:val="22"/>
        </w:rPr>
        <w:t xml:space="preserve">La oferta del CONTRATISTA. e) Los demás documentos que se relacionen con el presente contrato. </w:t>
      </w:r>
    </w:p>
    <w:p w:rsidR="00B909E1" w:rsidRPr="00260E5B" w:rsidRDefault="00B909E1" w:rsidP="00B909E1">
      <w:pPr>
        <w:ind w:right="51"/>
        <w:jc w:val="both"/>
        <w:rPr>
          <w:rFonts w:ascii="Arial Narrow" w:hAnsi="Arial Narrow" w:cs="Tahoma"/>
          <w:sz w:val="24"/>
          <w:szCs w:val="24"/>
          <w:u w:val="single"/>
        </w:rPr>
      </w:pPr>
    </w:p>
    <w:p w:rsidR="00B909E1" w:rsidRPr="00260E5B" w:rsidRDefault="00B909E1" w:rsidP="00B909E1">
      <w:pPr>
        <w:ind w:right="51"/>
        <w:jc w:val="both"/>
        <w:rPr>
          <w:rFonts w:ascii="Arial Narrow" w:hAnsi="Arial Narrow"/>
          <w:sz w:val="22"/>
          <w:szCs w:val="22"/>
        </w:rPr>
      </w:pPr>
      <w:r w:rsidRPr="00260E5B">
        <w:rPr>
          <w:rFonts w:ascii="Arial Narrow" w:hAnsi="Arial Narrow" w:cs="Arial"/>
          <w:b/>
          <w:sz w:val="22"/>
          <w:szCs w:val="22"/>
          <w:u w:val="single"/>
        </w:rPr>
        <w:t>CLÁUSULA TRIGÉSIMA PRIMERA</w:t>
      </w:r>
      <w:r w:rsidRPr="00260E5B">
        <w:rPr>
          <w:rFonts w:ascii="Arial Narrow" w:hAnsi="Arial Narrow" w:cs="Arial"/>
          <w:b/>
          <w:sz w:val="22"/>
          <w:szCs w:val="22"/>
        </w:rPr>
        <w:t xml:space="preserve">- </w:t>
      </w:r>
      <w:r w:rsidRPr="00260E5B">
        <w:rPr>
          <w:rFonts w:ascii="Arial Narrow" w:hAnsi="Arial Narrow" w:cs="Arial"/>
          <w:b/>
          <w:color w:val="000000"/>
          <w:sz w:val="22"/>
          <w:szCs w:val="22"/>
        </w:rPr>
        <w:t xml:space="preserve">RIESGOS CONTRACTUALES PREVISIBLES, </w:t>
      </w:r>
      <w:r w:rsidRPr="00260E5B">
        <w:rPr>
          <w:rFonts w:ascii="Arial Narrow" w:hAnsi="Arial Narrow" w:cs="Arial"/>
          <w:color w:val="000000"/>
          <w:sz w:val="22"/>
          <w:szCs w:val="22"/>
        </w:rPr>
        <w:t>De conformidad con lo dispuesto en el</w:t>
      </w:r>
      <w:r w:rsidRPr="00260E5B">
        <w:rPr>
          <w:rFonts w:ascii="Arial Narrow" w:hAnsi="Arial Narrow" w:cs="Arial"/>
          <w:b/>
          <w:color w:val="000000"/>
          <w:sz w:val="22"/>
          <w:szCs w:val="22"/>
        </w:rPr>
        <w:t xml:space="preserve"> </w:t>
      </w:r>
      <w:r w:rsidRPr="00260E5B">
        <w:rPr>
          <w:rFonts w:ascii="Arial Narrow" w:hAnsi="Arial Narrow" w:cs="Arial"/>
          <w:sz w:val="22"/>
          <w:szCs w:val="22"/>
        </w:rPr>
        <w:t>artículo 4 de la Ley 1150 de 2007, el Decreto 1082 de 2015, y el manual de aplicación que sobre éste respecto emitió Colombia compra Eficiente, los riesgos del presente contrato son los previstos en el pliego de condiciones definitivo del proceso de</w:t>
      </w:r>
      <w:r w:rsidR="00260E5B">
        <w:rPr>
          <w:rFonts w:ascii="Arial Narrow" w:hAnsi="Arial Narrow" w:cs="Arial"/>
          <w:sz w:val="22"/>
          <w:szCs w:val="22"/>
        </w:rPr>
        <w:t xml:space="preserve"> SELECCION</w:t>
      </w:r>
      <w:r w:rsidRPr="00260E5B">
        <w:rPr>
          <w:rFonts w:ascii="Arial Narrow" w:hAnsi="Arial Narrow" w:cs="Arial"/>
          <w:sz w:val="22"/>
          <w:szCs w:val="22"/>
        </w:rPr>
        <w:t xml:space="preserve"> </w:t>
      </w:r>
      <w:r w:rsidR="00260E5B" w:rsidRPr="00260E5B">
        <w:rPr>
          <w:rFonts w:ascii="Arial Narrow" w:hAnsi="Arial Narrow"/>
          <w:sz w:val="22"/>
          <w:szCs w:val="22"/>
        </w:rPr>
        <w:t>ABREVIADA DE MENOR CUANTÍA No. 071-CENACPERSONAL-2019</w:t>
      </w:r>
      <w:r w:rsidRPr="00260E5B">
        <w:rPr>
          <w:rFonts w:ascii="Arial Narrow" w:hAnsi="Arial Narrow"/>
          <w:sz w:val="22"/>
          <w:szCs w:val="22"/>
        </w:rPr>
        <w:t>.</w:t>
      </w:r>
    </w:p>
    <w:p w:rsidR="00B909E1" w:rsidRPr="00260E5B" w:rsidRDefault="00B909E1" w:rsidP="00B909E1">
      <w:pPr>
        <w:ind w:right="51"/>
        <w:jc w:val="both"/>
        <w:rPr>
          <w:rFonts w:ascii="Arial Narrow" w:hAnsi="Arial Narrow" w:cs="Arial"/>
          <w:b/>
          <w:sz w:val="24"/>
          <w:szCs w:val="24"/>
        </w:rPr>
      </w:pPr>
    </w:p>
    <w:p w:rsidR="00B909E1" w:rsidRPr="005C6E8D" w:rsidRDefault="00B909E1" w:rsidP="00B909E1">
      <w:pPr>
        <w:ind w:right="51"/>
        <w:jc w:val="both"/>
        <w:rPr>
          <w:rFonts w:ascii="Arial Narrow" w:hAnsi="Arial Narrow" w:cs="Arial"/>
          <w:sz w:val="22"/>
          <w:szCs w:val="22"/>
        </w:rPr>
      </w:pPr>
      <w:r w:rsidRPr="00260E5B">
        <w:rPr>
          <w:rFonts w:ascii="Arial Narrow" w:hAnsi="Arial Narrow" w:cs="Arial"/>
          <w:b/>
          <w:sz w:val="22"/>
          <w:szCs w:val="22"/>
          <w:u w:val="single"/>
        </w:rPr>
        <w:t>CLAUSULA TRIGÉSIMA SEGUNDA</w:t>
      </w:r>
      <w:r w:rsidRPr="00260E5B">
        <w:rPr>
          <w:rFonts w:ascii="Arial Narrow" w:hAnsi="Arial Narrow" w:cs="Arial"/>
          <w:sz w:val="22"/>
          <w:szCs w:val="22"/>
        </w:rPr>
        <w:t>: Las partes contratantes declaran q</w:t>
      </w:r>
      <w:r w:rsidRPr="005C6E8D">
        <w:rPr>
          <w:rFonts w:ascii="Arial Narrow" w:hAnsi="Arial Narrow" w:cs="Arial"/>
          <w:sz w:val="22"/>
          <w:szCs w:val="22"/>
        </w:rPr>
        <w:t xml:space="preserve">ue, para todos los efectos legales y extrajudiciales que se deriven del presente contrato fijan la ciudad de Bogotá, Colombia como su domicilio. </w:t>
      </w:r>
    </w:p>
    <w:p w:rsidR="00B909E1" w:rsidRPr="005C6E8D" w:rsidRDefault="00B909E1" w:rsidP="00B909E1">
      <w:pPr>
        <w:ind w:right="51"/>
        <w:jc w:val="both"/>
        <w:rPr>
          <w:rFonts w:ascii="Arial Narrow" w:hAnsi="Arial Narrow" w:cs="Arial"/>
          <w:b/>
          <w:sz w:val="24"/>
          <w:szCs w:val="24"/>
        </w:rPr>
      </w:pPr>
    </w:p>
    <w:p w:rsidR="00B909E1" w:rsidRPr="005C6E8D" w:rsidRDefault="00B909E1" w:rsidP="00B909E1">
      <w:pPr>
        <w:ind w:right="51"/>
        <w:jc w:val="both"/>
        <w:rPr>
          <w:rFonts w:ascii="Arial Narrow" w:hAnsi="Arial Narrow" w:cs="Arial"/>
          <w:sz w:val="22"/>
          <w:szCs w:val="22"/>
        </w:rPr>
      </w:pPr>
      <w:r w:rsidRPr="005C6E8D">
        <w:rPr>
          <w:rFonts w:ascii="Arial Narrow" w:hAnsi="Arial Narrow" w:cs="Arial"/>
          <w:b/>
          <w:sz w:val="22"/>
          <w:szCs w:val="22"/>
          <w:u w:val="single"/>
        </w:rPr>
        <w:t>CLÁUSULA TRIGÉSIMA TERCERA</w:t>
      </w:r>
      <w:r w:rsidRPr="005C6E8D">
        <w:rPr>
          <w:rFonts w:ascii="Arial Narrow" w:hAnsi="Arial Narrow" w:cs="Arial"/>
          <w:b/>
          <w:sz w:val="22"/>
          <w:szCs w:val="22"/>
        </w:rPr>
        <w:t>- DECLARACIÓN EXPRESA DE NO ESTAR INCURSO EN INHABILIDAD O INCOMPATIBILIDAD:</w:t>
      </w:r>
      <w:r w:rsidRPr="005C6E8D">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8º de la Ley 80 de 1993, Artículo 18 de la Ley 1150 de 2007 y que no se encuentra incurso en proceso de concordato o acuerdo de recuperación o concurso liquidatorio, según Leyes 222 de 1995 y 550 de 1999.</w:t>
      </w:r>
    </w:p>
    <w:p w:rsidR="00B909E1" w:rsidRPr="005C6E8D" w:rsidRDefault="00B909E1" w:rsidP="00B909E1">
      <w:pPr>
        <w:ind w:right="51"/>
        <w:jc w:val="both"/>
        <w:rPr>
          <w:rFonts w:ascii="Arial Narrow" w:hAnsi="Arial Narrow" w:cs="Tahoma"/>
          <w:sz w:val="24"/>
          <w:szCs w:val="24"/>
        </w:rPr>
      </w:pPr>
    </w:p>
    <w:p w:rsidR="00B909E1" w:rsidRPr="005C6E8D" w:rsidRDefault="00B909E1" w:rsidP="00B909E1">
      <w:pPr>
        <w:pStyle w:val="Textoindependiente2"/>
        <w:ind w:right="51"/>
        <w:contextualSpacing/>
        <w:rPr>
          <w:rFonts w:ascii="Arial Narrow" w:hAnsi="Arial Narrow" w:cs="Arial"/>
          <w:b w:val="0"/>
          <w:sz w:val="22"/>
          <w:szCs w:val="22"/>
        </w:rPr>
      </w:pPr>
      <w:r w:rsidRPr="005C6E8D">
        <w:rPr>
          <w:rFonts w:ascii="Arial Narrow" w:hAnsi="Arial Narrow" w:cs="Arial"/>
          <w:sz w:val="22"/>
          <w:szCs w:val="22"/>
          <w:u w:val="single"/>
        </w:rPr>
        <w:t xml:space="preserve">CLÁUSULA </w:t>
      </w:r>
      <w:r w:rsidRPr="005C6E8D">
        <w:rPr>
          <w:rFonts w:ascii="Arial Narrow" w:hAnsi="Arial Narrow" w:cs="Arial"/>
          <w:sz w:val="22"/>
          <w:szCs w:val="22"/>
          <w:u w:val="single"/>
          <w:lang w:val="es-CO"/>
        </w:rPr>
        <w:t>TRIGÉSIMA CUARTA</w:t>
      </w:r>
      <w:r w:rsidRPr="005C6E8D">
        <w:rPr>
          <w:rFonts w:ascii="Arial Narrow" w:hAnsi="Arial Narrow" w:cs="Arial"/>
          <w:sz w:val="22"/>
          <w:szCs w:val="22"/>
        </w:rPr>
        <w:t>- INDEMNIDAD.-</w:t>
      </w:r>
      <w:r w:rsidRPr="005C6E8D">
        <w:rPr>
          <w:rFonts w:ascii="Arial Narrow" w:hAnsi="Arial Narrow" w:cs="Arial"/>
          <w:b w:val="0"/>
          <w:sz w:val="22"/>
          <w:szCs w:val="22"/>
        </w:rPr>
        <w:t xml:space="preserve"> El contratista se compromete a mantener indemne a la Entidad frente a reclamaciones de terceros por hechos relacionados con la ejecución del contrato.</w:t>
      </w:r>
    </w:p>
    <w:p w:rsidR="00B909E1" w:rsidRPr="005C6E8D" w:rsidRDefault="00B909E1" w:rsidP="00B909E1">
      <w:pPr>
        <w:jc w:val="both"/>
        <w:rPr>
          <w:rFonts w:ascii="Arial Narrow" w:hAnsi="Arial Narrow" w:cs="Arial"/>
          <w:sz w:val="22"/>
          <w:szCs w:val="22"/>
          <w:lang w:eastAsia="es-CO"/>
        </w:rPr>
      </w:pPr>
    </w:p>
    <w:p w:rsidR="00B909E1" w:rsidRPr="005C6E8D" w:rsidRDefault="00B909E1" w:rsidP="00B909E1">
      <w:pPr>
        <w:jc w:val="both"/>
        <w:rPr>
          <w:rFonts w:ascii="Arial Narrow" w:hAnsi="Arial Narrow" w:cs="Arial"/>
          <w:bCs/>
          <w:sz w:val="22"/>
          <w:szCs w:val="22"/>
          <w:lang w:val="es-ES" w:eastAsia="es-CO"/>
        </w:rPr>
      </w:pPr>
      <w:r w:rsidRPr="005C6E8D">
        <w:rPr>
          <w:rFonts w:ascii="Arial Narrow" w:hAnsi="Arial Narrow" w:cs="Arial"/>
          <w:b/>
          <w:sz w:val="22"/>
          <w:szCs w:val="22"/>
          <w:u w:val="single"/>
          <w:lang w:eastAsia="es-CO"/>
        </w:rPr>
        <w:t xml:space="preserve">CLÁUSULA </w:t>
      </w:r>
      <w:r w:rsidRPr="005C6E8D">
        <w:rPr>
          <w:rFonts w:ascii="Arial Narrow" w:hAnsi="Arial Narrow" w:cs="Arial"/>
          <w:b/>
          <w:sz w:val="22"/>
          <w:szCs w:val="22"/>
          <w:u w:val="single"/>
          <w:lang w:val="es-ES" w:eastAsia="es-CO"/>
        </w:rPr>
        <w:t>TRIGÉSIMA QUINTA</w:t>
      </w:r>
      <w:r w:rsidRPr="005C6E8D">
        <w:rPr>
          <w:rFonts w:ascii="Arial Narrow" w:hAnsi="Arial Narrow" w:cs="Arial"/>
          <w:b/>
          <w:sz w:val="22"/>
          <w:szCs w:val="22"/>
          <w:lang w:val="es-ES" w:eastAsia="es-CO"/>
        </w:rPr>
        <w:t xml:space="preserve">. </w:t>
      </w:r>
      <w:r w:rsidRPr="005C6E8D">
        <w:rPr>
          <w:rFonts w:ascii="Arial Narrow" w:hAnsi="Arial Narrow" w:cs="Arial"/>
          <w:b/>
          <w:bCs/>
          <w:sz w:val="22"/>
          <w:szCs w:val="22"/>
          <w:lang w:val="es-ES" w:eastAsia="es-CO"/>
        </w:rPr>
        <w:t>- VEEDURÍAS CIUDADANAS:</w:t>
      </w:r>
      <w:r w:rsidRPr="005C6E8D">
        <w:rPr>
          <w:rFonts w:ascii="Arial Narrow" w:hAnsi="Arial Narrow" w:cs="Arial"/>
          <w:bCs/>
          <w:sz w:val="22"/>
          <w:szCs w:val="22"/>
          <w:lang w:val="es-ES" w:eastAsia="es-CO"/>
        </w:rPr>
        <w:t xml:space="preserve"> el presente contrato está sujeto a la vigilancia y control ciudadano, en los términos que señala el artículo 66 de la Ley 80 de 1993.</w:t>
      </w:r>
    </w:p>
    <w:p w:rsidR="00B909E1" w:rsidRPr="005C6E8D" w:rsidRDefault="00B909E1" w:rsidP="00B909E1">
      <w:pPr>
        <w:jc w:val="both"/>
        <w:rPr>
          <w:rFonts w:ascii="Arial Narrow" w:hAnsi="Arial Narrow" w:cs="Tahoma"/>
          <w:sz w:val="22"/>
          <w:szCs w:val="22"/>
          <w:lang w:val="es-ES" w:eastAsia="es-CO"/>
        </w:rPr>
      </w:pPr>
    </w:p>
    <w:p w:rsidR="00B909E1" w:rsidRDefault="00B909E1" w:rsidP="00B909E1">
      <w:pPr>
        <w:jc w:val="both"/>
        <w:rPr>
          <w:rFonts w:ascii="Arial Narrow" w:hAnsi="Arial Narrow" w:cs="Arial"/>
          <w:bCs/>
          <w:sz w:val="22"/>
          <w:szCs w:val="22"/>
          <w:lang w:val="es-ES" w:eastAsia="es-CO"/>
        </w:rPr>
      </w:pPr>
      <w:r w:rsidRPr="005C6E8D">
        <w:rPr>
          <w:rFonts w:ascii="Arial Narrow" w:hAnsi="Arial Narrow" w:cs="Arial"/>
          <w:bCs/>
          <w:sz w:val="22"/>
          <w:szCs w:val="22"/>
          <w:lang w:val="es-ES" w:eastAsia="es-CO"/>
        </w:rPr>
        <w:t>En constancia se firma el pre</w:t>
      </w:r>
      <w:r>
        <w:rPr>
          <w:rFonts w:ascii="Arial Narrow" w:hAnsi="Arial Narrow" w:cs="Arial"/>
          <w:bCs/>
          <w:sz w:val="22"/>
          <w:szCs w:val="22"/>
          <w:lang w:val="es-ES" w:eastAsia="es-CO"/>
        </w:rPr>
        <w:t xml:space="preserve">sente contrato en Bogotá, a los </w:t>
      </w:r>
      <w:r w:rsidR="00260E5B">
        <w:rPr>
          <w:rFonts w:ascii="Arial Narrow" w:hAnsi="Arial Narrow" w:cs="Arial"/>
          <w:bCs/>
          <w:sz w:val="22"/>
          <w:szCs w:val="22"/>
          <w:lang w:val="es-ES" w:eastAsia="es-CO"/>
        </w:rPr>
        <w:t>Quince</w:t>
      </w:r>
      <w:r>
        <w:rPr>
          <w:rFonts w:ascii="Arial Narrow" w:hAnsi="Arial Narrow" w:cs="Arial"/>
          <w:bCs/>
          <w:sz w:val="22"/>
          <w:szCs w:val="22"/>
          <w:lang w:val="es-ES" w:eastAsia="es-CO"/>
        </w:rPr>
        <w:t xml:space="preserve"> (</w:t>
      </w:r>
      <w:r w:rsidR="00260E5B">
        <w:rPr>
          <w:rFonts w:ascii="Arial Narrow" w:hAnsi="Arial Narrow" w:cs="Arial"/>
          <w:bCs/>
          <w:sz w:val="22"/>
          <w:szCs w:val="22"/>
          <w:lang w:val="es-ES" w:eastAsia="es-CO"/>
        </w:rPr>
        <w:t>15</w:t>
      </w:r>
      <w:r>
        <w:rPr>
          <w:rFonts w:ascii="Arial Narrow" w:hAnsi="Arial Narrow" w:cs="Arial"/>
          <w:bCs/>
          <w:sz w:val="22"/>
          <w:szCs w:val="22"/>
          <w:lang w:val="es-ES" w:eastAsia="es-CO"/>
        </w:rPr>
        <w:t xml:space="preserve">) </w:t>
      </w:r>
      <w:r w:rsidRPr="005C6E8D">
        <w:rPr>
          <w:rFonts w:ascii="Arial Narrow" w:hAnsi="Arial Narrow" w:cs="Arial"/>
          <w:bCs/>
          <w:sz w:val="22"/>
          <w:szCs w:val="22"/>
          <w:lang w:val="es-ES" w:eastAsia="es-CO"/>
        </w:rPr>
        <w:t>días del mes de</w:t>
      </w:r>
      <w:r>
        <w:rPr>
          <w:rFonts w:ascii="Arial Narrow" w:hAnsi="Arial Narrow" w:cs="Arial"/>
          <w:bCs/>
          <w:sz w:val="22"/>
          <w:szCs w:val="22"/>
          <w:lang w:val="es-ES" w:eastAsia="es-CO"/>
        </w:rPr>
        <w:t xml:space="preserve"> </w:t>
      </w:r>
      <w:r w:rsidR="00260E5B">
        <w:rPr>
          <w:rFonts w:ascii="Arial Narrow" w:hAnsi="Arial Narrow" w:cs="Arial"/>
          <w:bCs/>
          <w:sz w:val="22"/>
          <w:szCs w:val="22"/>
          <w:lang w:val="es-ES" w:eastAsia="es-CO"/>
        </w:rPr>
        <w:t>Mayo</w:t>
      </w:r>
      <w:r>
        <w:rPr>
          <w:rFonts w:ascii="Arial Narrow" w:hAnsi="Arial Narrow" w:cs="Arial"/>
          <w:bCs/>
          <w:sz w:val="22"/>
          <w:szCs w:val="22"/>
          <w:lang w:val="es-ES" w:eastAsia="es-CO"/>
        </w:rPr>
        <w:t xml:space="preserve"> de 2019. </w:t>
      </w:r>
    </w:p>
    <w:p w:rsidR="00B909E1" w:rsidRDefault="00B909E1" w:rsidP="00B909E1">
      <w:pPr>
        <w:jc w:val="both"/>
        <w:rPr>
          <w:rFonts w:ascii="Arial Narrow" w:hAnsi="Arial Narrow" w:cs="Tahoma"/>
          <w:b/>
          <w:sz w:val="22"/>
          <w:szCs w:val="22"/>
        </w:rPr>
      </w:pPr>
    </w:p>
    <w:p w:rsidR="00B909E1" w:rsidRDefault="00B909E1" w:rsidP="00B909E1">
      <w:pPr>
        <w:jc w:val="both"/>
        <w:rPr>
          <w:rFonts w:ascii="Arial Narrow" w:hAnsi="Arial Narrow" w:cs="Tahoma"/>
          <w:kern w:val="28"/>
          <w:sz w:val="22"/>
          <w:szCs w:val="22"/>
        </w:rPr>
      </w:pPr>
      <w:r w:rsidRPr="00AF7335">
        <w:rPr>
          <w:rFonts w:ascii="Arial Narrow" w:hAnsi="Arial Narrow" w:cs="Tahoma"/>
          <w:b/>
          <w:sz w:val="22"/>
          <w:szCs w:val="22"/>
        </w:rPr>
        <w:t>Por el M.D.N - EJÉRCITO NACIONAL,</w:t>
      </w:r>
    </w:p>
    <w:p w:rsidR="00B909E1" w:rsidRPr="00CE1995" w:rsidRDefault="00B909E1" w:rsidP="00B909E1">
      <w:pPr>
        <w:tabs>
          <w:tab w:val="left" w:pos="-720"/>
        </w:tabs>
        <w:suppressAutoHyphens/>
        <w:jc w:val="center"/>
        <w:rPr>
          <w:rFonts w:ascii="Arial Narrow" w:hAnsi="Arial Narrow" w:cs="Tahoma"/>
          <w:color w:val="FF0000"/>
          <w:kern w:val="28"/>
          <w:sz w:val="28"/>
          <w:szCs w:val="28"/>
        </w:rPr>
      </w:pPr>
      <w:permStart w:id="238747771" w:edGrp="everyone"/>
      <w:permEnd w:id="238747771"/>
    </w:p>
    <w:p w:rsidR="00B909E1" w:rsidRPr="00CE1995" w:rsidRDefault="00CE1995" w:rsidP="00B909E1">
      <w:pPr>
        <w:tabs>
          <w:tab w:val="left" w:pos="-720"/>
        </w:tabs>
        <w:suppressAutoHyphens/>
        <w:jc w:val="center"/>
        <w:rPr>
          <w:rFonts w:ascii="Arial Narrow" w:hAnsi="Arial Narrow" w:cs="Tahoma"/>
          <w:color w:val="FF0000"/>
          <w:kern w:val="28"/>
          <w:sz w:val="28"/>
          <w:szCs w:val="28"/>
        </w:rPr>
      </w:pPr>
      <w:r w:rsidRPr="00CE1995">
        <w:rPr>
          <w:rFonts w:ascii="Arial Narrow" w:hAnsi="Arial Narrow" w:cs="Tahoma"/>
          <w:color w:val="FF0000"/>
          <w:kern w:val="28"/>
          <w:sz w:val="28"/>
          <w:szCs w:val="28"/>
        </w:rPr>
        <w:t>ORIGINAL FIRMADO</w:t>
      </w:r>
    </w:p>
    <w:p w:rsidR="00B909E1" w:rsidRPr="002733C6" w:rsidRDefault="00B909E1" w:rsidP="00B909E1">
      <w:pPr>
        <w:tabs>
          <w:tab w:val="left" w:pos="-720"/>
        </w:tabs>
        <w:suppressAutoHyphens/>
        <w:jc w:val="center"/>
        <w:rPr>
          <w:rFonts w:ascii="Arial Narrow" w:hAnsi="Arial Narrow" w:cs="Tahoma"/>
          <w:sz w:val="22"/>
          <w:szCs w:val="22"/>
        </w:rPr>
      </w:pPr>
      <w:r w:rsidRPr="002733C6">
        <w:rPr>
          <w:rFonts w:ascii="Arial Narrow" w:hAnsi="Arial Narrow" w:cs="Tahoma"/>
          <w:sz w:val="22"/>
          <w:szCs w:val="22"/>
        </w:rPr>
        <w:t xml:space="preserve">Coronel  </w:t>
      </w:r>
      <w:r>
        <w:rPr>
          <w:rFonts w:ascii="Arial Narrow" w:hAnsi="Arial Narrow" w:cs="Tahoma"/>
          <w:b/>
          <w:sz w:val="22"/>
          <w:szCs w:val="22"/>
        </w:rPr>
        <w:t>LEONARDO BARRETO GAITAN</w:t>
      </w:r>
    </w:p>
    <w:p w:rsidR="00B909E1" w:rsidRPr="002733C6" w:rsidRDefault="00B909E1" w:rsidP="00B909E1">
      <w:pPr>
        <w:pStyle w:val="Sinespaciado"/>
        <w:jc w:val="center"/>
        <w:rPr>
          <w:rFonts w:ascii="Arial Narrow" w:hAnsi="Arial Narrow" w:cs="Tahoma"/>
        </w:rPr>
      </w:pPr>
      <w:r w:rsidRPr="002733C6">
        <w:rPr>
          <w:rFonts w:ascii="Arial Narrow" w:hAnsi="Arial Narrow" w:cs="Tahoma"/>
          <w:bCs/>
        </w:rPr>
        <w:t>Director de la Central Administrativa y Contable Especializada de Personal</w:t>
      </w:r>
    </w:p>
    <w:p w:rsidR="00B909E1" w:rsidRDefault="00B909E1" w:rsidP="00B909E1">
      <w:pPr>
        <w:jc w:val="center"/>
        <w:rPr>
          <w:rFonts w:ascii="Arial Narrow" w:hAnsi="Arial Narrow" w:cs="Tahoma"/>
          <w:sz w:val="22"/>
          <w:szCs w:val="22"/>
        </w:rPr>
      </w:pPr>
    </w:p>
    <w:p w:rsidR="00B909E1" w:rsidRPr="00AA367A" w:rsidRDefault="00B909E1" w:rsidP="00B909E1">
      <w:pPr>
        <w:rPr>
          <w:rFonts w:ascii="Arial Narrow" w:hAnsi="Arial Narrow" w:cs="Tahoma"/>
          <w:b/>
          <w:color w:val="000000"/>
          <w:sz w:val="22"/>
          <w:szCs w:val="22"/>
        </w:rPr>
      </w:pPr>
      <w:r w:rsidRPr="00AA367A">
        <w:rPr>
          <w:rFonts w:ascii="Arial Narrow" w:hAnsi="Arial Narrow" w:cs="Tahoma"/>
          <w:b/>
          <w:color w:val="000000"/>
          <w:sz w:val="22"/>
          <w:szCs w:val="22"/>
        </w:rPr>
        <w:lastRenderedPageBreak/>
        <w:t>Por el CONTRATISTA,</w:t>
      </w:r>
    </w:p>
    <w:p w:rsidR="00B909E1" w:rsidRDefault="00B909E1" w:rsidP="00B909E1">
      <w:pPr>
        <w:tabs>
          <w:tab w:val="left" w:pos="0"/>
        </w:tabs>
        <w:jc w:val="center"/>
        <w:rPr>
          <w:rFonts w:ascii="Arial Narrow" w:hAnsi="Arial Narrow" w:cs="Tahoma"/>
          <w:b/>
          <w:sz w:val="22"/>
          <w:szCs w:val="22"/>
        </w:rPr>
      </w:pPr>
    </w:p>
    <w:p w:rsidR="00B909E1" w:rsidRDefault="00B909E1" w:rsidP="00B909E1">
      <w:pPr>
        <w:tabs>
          <w:tab w:val="left" w:pos="0"/>
        </w:tabs>
        <w:jc w:val="center"/>
        <w:rPr>
          <w:rFonts w:ascii="Arial Narrow" w:hAnsi="Arial Narrow" w:cs="Tahoma"/>
          <w:b/>
          <w:sz w:val="22"/>
          <w:szCs w:val="22"/>
        </w:rPr>
      </w:pPr>
    </w:p>
    <w:p w:rsidR="00B909E1" w:rsidRDefault="00B909E1" w:rsidP="00B909E1">
      <w:pPr>
        <w:tabs>
          <w:tab w:val="left" w:pos="0"/>
        </w:tabs>
        <w:jc w:val="center"/>
        <w:rPr>
          <w:rFonts w:ascii="Arial Narrow" w:hAnsi="Arial Narrow" w:cs="Tahoma"/>
          <w:b/>
          <w:sz w:val="22"/>
          <w:szCs w:val="22"/>
        </w:rPr>
      </w:pPr>
      <w:permStart w:id="2146838406" w:edGrp="everyone"/>
      <w:permEnd w:id="2146838406"/>
    </w:p>
    <w:p w:rsidR="00260E5B" w:rsidRDefault="00260E5B" w:rsidP="00B909E1">
      <w:pPr>
        <w:pStyle w:val="Encabezado"/>
        <w:jc w:val="center"/>
        <w:rPr>
          <w:rFonts w:ascii="Arial Narrow" w:hAnsi="Arial Narrow"/>
          <w:b/>
          <w:sz w:val="22"/>
          <w:szCs w:val="22"/>
          <w:lang w:val="es-CO"/>
        </w:rPr>
      </w:pPr>
      <w:r w:rsidRPr="00260E5B">
        <w:rPr>
          <w:rFonts w:ascii="Arial Narrow" w:hAnsi="Arial Narrow"/>
          <w:b/>
          <w:sz w:val="22"/>
          <w:szCs w:val="22"/>
        </w:rPr>
        <w:t xml:space="preserve">HARBY DANIEL ARANGUREN FINO </w:t>
      </w:r>
    </w:p>
    <w:p w:rsidR="00260E5B" w:rsidRDefault="00260E5B" w:rsidP="00B909E1">
      <w:pPr>
        <w:pStyle w:val="Encabezado"/>
        <w:jc w:val="center"/>
        <w:rPr>
          <w:rFonts w:ascii="Arial Narrow" w:hAnsi="Arial Narrow"/>
          <w:b/>
          <w:sz w:val="22"/>
          <w:szCs w:val="22"/>
          <w:lang w:val="es-CO"/>
        </w:rPr>
      </w:pPr>
      <w:r>
        <w:rPr>
          <w:rFonts w:ascii="Arial Narrow" w:hAnsi="Arial Narrow"/>
          <w:b/>
          <w:sz w:val="22"/>
          <w:szCs w:val="22"/>
          <w:lang w:val="es-CO"/>
        </w:rPr>
        <w:t>CC.</w:t>
      </w:r>
      <w:r w:rsidRPr="00260E5B">
        <w:rPr>
          <w:rFonts w:ascii="Arial Narrow" w:hAnsi="Arial Narrow"/>
          <w:b/>
          <w:sz w:val="22"/>
          <w:szCs w:val="22"/>
        </w:rPr>
        <w:t xml:space="preserve"> No. 7.124.958 DE SUTAMARCHAN </w:t>
      </w:r>
    </w:p>
    <w:p w:rsidR="00B909E1" w:rsidRPr="00365235" w:rsidRDefault="00B909E1" w:rsidP="00B909E1">
      <w:pPr>
        <w:pStyle w:val="Encabezado"/>
        <w:jc w:val="center"/>
        <w:rPr>
          <w:rFonts w:ascii="Arial Narrow" w:hAnsi="Arial Narrow"/>
          <w:b/>
          <w:sz w:val="22"/>
          <w:szCs w:val="22"/>
          <w:lang w:val="es-CO"/>
        </w:rPr>
      </w:pPr>
      <w:r>
        <w:rPr>
          <w:rFonts w:ascii="Arial Narrow" w:hAnsi="Arial Narrow"/>
          <w:b/>
          <w:sz w:val="22"/>
          <w:szCs w:val="22"/>
          <w:lang w:val="es-CO"/>
        </w:rPr>
        <w:t>REPRESENTANTE LEGAL</w:t>
      </w:r>
    </w:p>
    <w:p w:rsidR="00B909E1" w:rsidRDefault="00260E5B" w:rsidP="00B909E1">
      <w:pPr>
        <w:pStyle w:val="Encabezado"/>
        <w:jc w:val="center"/>
        <w:rPr>
          <w:rFonts w:ascii="Arial Narrow" w:hAnsi="Arial Narrow"/>
          <w:b/>
          <w:sz w:val="22"/>
          <w:szCs w:val="22"/>
          <w:lang w:val="es-CO"/>
        </w:rPr>
      </w:pPr>
      <w:r w:rsidRPr="00260E5B">
        <w:rPr>
          <w:rFonts w:ascii="Arial Narrow" w:hAnsi="Arial Narrow"/>
          <w:b/>
          <w:sz w:val="22"/>
          <w:szCs w:val="22"/>
        </w:rPr>
        <w:t>KERAUNOS SAS NIT. 900435635-9</w:t>
      </w:r>
    </w:p>
    <w:p w:rsidR="00260E5B" w:rsidRDefault="00260E5B" w:rsidP="00B909E1">
      <w:pPr>
        <w:pStyle w:val="Encabezado"/>
        <w:jc w:val="center"/>
        <w:rPr>
          <w:rFonts w:ascii="Arial Narrow" w:hAnsi="Arial Narrow"/>
          <w:b/>
          <w:sz w:val="22"/>
          <w:szCs w:val="22"/>
          <w:lang w:val="es-CO"/>
        </w:rPr>
      </w:pPr>
    </w:p>
    <w:p w:rsidR="00B909E1" w:rsidRDefault="00B909E1" w:rsidP="00B909E1">
      <w:pPr>
        <w:pStyle w:val="Encabezado"/>
        <w:jc w:val="both"/>
        <w:rPr>
          <w:rFonts w:eastAsia="Calibri"/>
          <w:lang w:eastAsia="es-CO"/>
        </w:rPr>
      </w:pPr>
      <w:r w:rsidRPr="00AA367A">
        <w:rPr>
          <w:rFonts w:ascii="Arial Narrow" w:hAnsi="Arial Narrow" w:cs="Tahoma"/>
          <w:b/>
          <w:sz w:val="22"/>
          <w:szCs w:val="22"/>
          <w:lang w:val="es-CO"/>
        </w:rPr>
        <w:t>Notificado,</w:t>
      </w:r>
    </w:p>
    <w:p w:rsidR="00B909E1" w:rsidRDefault="00B909E1" w:rsidP="00B909E1">
      <w:pPr>
        <w:pStyle w:val="Textoindependiente"/>
        <w:spacing w:after="0"/>
        <w:rPr>
          <w:rFonts w:ascii="Arial Narrow" w:eastAsia="Calibri" w:hAnsi="Arial Narrow" w:cs="Tahoma"/>
          <w:b/>
          <w:color w:val="000000"/>
          <w:sz w:val="22"/>
          <w:szCs w:val="22"/>
          <w:lang w:val="es-CO" w:eastAsia="es-CO"/>
        </w:rPr>
      </w:pPr>
    </w:p>
    <w:p w:rsidR="00B909E1" w:rsidRPr="00366DC0" w:rsidRDefault="00B909E1" w:rsidP="00B909E1">
      <w:pPr>
        <w:pStyle w:val="Textoindependiente"/>
        <w:spacing w:after="0"/>
        <w:rPr>
          <w:rFonts w:ascii="Arial Narrow" w:eastAsia="Calibri" w:hAnsi="Arial Narrow" w:cs="Tahoma"/>
          <w:b/>
          <w:color w:val="000000"/>
          <w:sz w:val="22"/>
          <w:szCs w:val="22"/>
          <w:lang w:val="es-CO" w:eastAsia="es-CO"/>
        </w:rPr>
      </w:pPr>
    </w:p>
    <w:p w:rsidR="00B909E1" w:rsidRPr="00366DC0" w:rsidRDefault="00B909E1" w:rsidP="00B909E1">
      <w:pPr>
        <w:pStyle w:val="Encabezado"/>
        <w:jc w:val="both"/>
        <w:rPr>
          <w:rFonts w:ascii="Arial Narrow" w:hAnsi="Arial Narrow" w:cs="Tahoma"/>
          <w:b/>
          <w:sz w:val="22"/>
          <w:szCs w:val="22"/>
          <w:lang w:val="es-CO"/>
        </w:rPr>
      </w:pPr>
    </w:p>
    <w:p w:rsidR="00B909E1" w:rsidRPr="00366DC0" w:rsidRDefault="00B909E1" w:rsidP="00B909E1">
      <w:pPr>
        <w:pStyle w:val="Encabezado"/>
        <w:jc w:val="both"/>
        <w:rPr>
          <w:rFonts w:ascii="Arial Narrow" w:hAnsi="Arial Narrow" w:cs="Tahoma"/>
          <w:b/>
          <w:sz w:val="22"/>
          <w:szCs w:val="22"/>
          <w:lang w:val="es-CO"/>
        </w:rPr>
      </w:pP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MY. OLMAN DARÍO RODRÍGUEZ BAUTISTA</w:t>
      </w: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 xml:space="preserve"> CC. 2.950.606 Oficial Seguridad Operacional DIPSE</w:t>
      </w:r>
    </w:p>
    <w:p w:rsidR="00B909E1" w:rsidRPr="00366DC0" w:rsidRDefault="00B909E1" w:rsidP="00B909E1">
      <w:pPr>
        <w:pStyle w:val="Encabezado"/>
        <w:jc w:val="both"/>
        <w:rPr>
          <w:rFonts w:ascii="Arial Narrow" w:hAnsi="Arial Narrow" w:cs="Tahoma"/>
          <w:b/>
          <w:sz w:val="22"/>
          <w:szCs w:val="22"/>
          <w:lang w:val="es-CO"/>
        </w:rPr>
      </w:pPr>
      <w:r w:rsidRPr="00366DC0">
        <w:rPr>
          <w:rFonts w:ascii="Arial Narrow" w:hAnsi="Arial Narrow" w:cs="Tahoma"/>
          <w:b/>
          <w:sz w:val="22"/>
          <w:szCs w:val="22"/>
        </w:rPr>
        <w:t xml:space="preserve"> y/o quien haga sus veces en el cargo </w:t>
      </w:r>
    </w:p>
    <w:p w:rsidR="00B909E1" w:rsidRDefault="00B909E1" w:rsidP="00B909E1">
      <w:pPr>
        <w:pStyle w:val="Encabezado"/>
        <w:jc w:val="both"/>
        <w:rPr>
          <w:rFonts w:ascii="Arial Narrow" w:hAnsi="Arial Narrow" w:cs="Tahoma"/>
          <w:b/>
          <w:sz w:val="22"/>
          <w:szCs w:val="22"/>
          <w:lang w:val="es-CO"/>
        </w:rPr>
      </w:pPr>
      <w:permStart w:id="1343774090" w:edGrp="everyone"/>
      <w:permEnd w:id="1343774090"/>
    </w:p>
    <w:p w:rsidR="00B909E1" w:rsidRDefault="00B909E1" w:rsidP="00B909E1">
      <w:pPr>
        <w:pStyle w:val="Encabezado"/>
        <w:jc w:val="both"/>
        <w:rPr>
          <w:rFonts w:ascii="Arial Narrow" w:hAnsi="Arial Narrow" w:cs="Tahoma"/>
          <w:sz w:val="22"/>
          <w:szCs w:val="22"/>
          <w:lang w:val="es-CO"/>
        </w:rPr>
      </w:pPr>
    </w:p>
    <w:p w:rsidR="00B909E1" w:rsidRDefault="00B909E1" w:rsidP="00B909E1">
      <w:pPr>
        <w:tabs>
          <w:tab w:val="left" w:pos="0"/>
        </w:tabs>
        <w:jc w:val="both"/>
        <w:rPr>
          <w:rFonts w:ascii="Arial Narrow" w:hAnsi="Arial Narrow" w:cs="Tahoma"/>
          <w:b/>
          <w:sz w:val="22"/>
          <w:szCs w:val="22"/>
        </w:rPr>
      </w:pPr>
      <w:r w:rsidRPr="00AA367A">
        <w:rPr>
          <w:rFonts w:ascii="Arial Narrow" w:hAnsi="Arial Narrow" w:cs="Tahoma"/>
          <w:b/>
          <w:sz w:val="22"/>
          <w:szCs w:val="22"/>
        </w:rPr>
        <w:t>Vo.Bo.</w:t>
      </w:r>
    </w:p>
    <w:p w:rsidR="00B909E1" w:rsidRDefault="00B909E1" w:rsidP="00B909E1">
      <w:pPr>
        <w:tabs>
          <w:tab w:val="left" w:pos="0"/>
        </w:tabs>
        <w:jc w:val="both"/>
        <w:rPr>
          <w:rFonts w:ascii="Arial Narrow" w:hAnsi="Arial Narrow" w:cs="Tahoma"/>
          <w:b/>
          <w:sz w:val="22"/>
          <w:szCs w:val="22"/>
        </w:rPr>
      </w:pPr>
    </w:p>
    <w:p w:rsidR="00B909E1" w:rsidRDefault="00B909E1" w:rsidP="00B909E1">
      <w:pPr>
        <w:tabs>
          <w:tab w:val="left" w:pos="0"/>
        </w:tabs>
        <w:jc w:val="both"/>
        <w:rPr>
          <w:rFonts w:ascii="Arial Narrow" w:eastAsia="Calibri" w:hAnsi="Arial Narrow" w:cs="Tahoma"/>
          <w:color w:val="000000"/>
          <w:sz w:val="22"/>
          <w:szCs w:val="22"/>
          <w:lang w:eastAsia="es-CO"/>
        </w:rPr>
      </w:pPr>
    </w:p>
    <w:p w:rsidR="00260E5B" w:rsidRPr="00AA367A" w:rsidRDefault="00260E5B" w:rsidP="00B909E1">
      <w:pPr>
        <w:tabs>
          <w:tab w:val="left" w:pos="0"/>
        </w:tabs>
        <w:jc w:val="both"/>
        <w:rPr>
          <w:rFonts w:ascii="Arial Narrow" w:eastAsia="Calibri" w:hAnsi="Arial Narrow" w:cs="Tahoma"/>
          <w:color w:val="000000"/>
          <w:sz w:val="22"/>
          <w:szCs w:val="22"/>
          <w:lang w:eastAsia="es-CO"/>
        </w:rPr>
      </w:pPr>
    </w:p>
    <w:p w:rsidR="00B909E1" w:rsidRDefault="00B909E1" w:rsidP="00B909E1">
      <w:pPr>
        <w:pStyle w:val="Textoindependiente"/>
        <w:spacing w:after="0"/>
        <w:rPr>
          <w:rFonts w:ascii="Arial Narrow" w:eastAsia="Calibri" w:hAnsi="Arial Narrow" w:cs="Tahoma"/>
          <w:b/>
          <w:color w:val="000000"/>
          <w:sz w:val="22"/>
          <w:szCs w:val="22"/>
          <w:lang w:val="es-CO" w:eastAsia="es-CO"/>
        </w:rPr>
      </w:pPr>
      <w:r w:rsidRPr="00365235">
        <w:rPr>
          <w:rFonts w:ascii="Arial Narrow" w:eastAsia="Calibri" w:hAnsi="Arial Narrow" w:cs="Tahoma"/>
          <w:b/>
          <w:color w:val="000000"/>
          <w:sz w:val="22"/>
          <w:szCs w:val="22"/>
          <w:lang w:val="es-CO" w:eastAsia="es-CO"/>
        </w:rPr>
        <w:t>CR. FABIAN RICARDO VARGAS SAENZ</w:t>
      </w:r>
    </w:p>
    <w:p w:rsidR="00B909E1" w:rsidRDefault="00B909E1" w:rsidP="00B909E1">
      <w:pPr>
        <w:pStyle w:val="Textoindependiente"/>
        <w:spacing w:after="0"/>
        <w:rPr>
          <w:rFonts w:ascii="Arial Narrow" w:hAnsi="Arial Narrow" w:cs="Tahoma"/>
          <w:kern w:val="28"/>
          <w:szCs w:val="16"/>
          <w:lang w:val="es-ES_tradnl"/>
        </w:rPr>
      </w:pPr>
      <w:r w:rsidRPr="00432E99">
        <w:rPr>
          <w:rFonts w:ascii="Arial Narrow" w:hAnsi="Arial Narrow" w:cs="Tahoma"/>
          <w:kern w:val="28"/>
          <w:szCs w:val="16"/>
          <w:lang w:val="es-ES_tradnl"/>
        </w:rPr>
        <w:t>Gerente de Proyecto</w:t>
      </w:r>
    </w:p>
    <w:p w:rsidR="00B909E1" w:rsidRDefault="00B909E1" w:rsidP="00B909E1">
      <w:pPr>
        <w:pStyle w:val="Sinespaciado"/>
        <w:rPr>
          <w:rFonts w:ascii="Arial Narrow" w:hAnsi="Arial Narrow" w:cs="Tahoma"/>
          <w:b/>
          <w:kern w:val="28"/>
          <w:sz w:val="18"/>
          <w:szCs w:val="18"/>
          <w:lang w:val="es-ES_tradnl"/>
        </w:rPr>
      </w:pPr>
    </w:p>
    <w:p w:rsidR="00B909E1" w:rsidRDefault="00B909E1" w:rsidP="00B909E1">
      <w:pPr>
        <w:pStyle w:val="Sinespaciado"/>
        <w:rPr>
          <w:rFonts w:ascii="Arial Narrow" w:hAnsi="Arial Narrow" w:cs="Tahoma"/>
          <w:b/>
          <w:kern w:val="28"/>
          <w:sz w:val="18"/>
          <w:szCs w:val="18"/>
          <w:lang w:val="es-ES_tradnl"/>
        </w:rPr>
      </w:pPr>
    </w:p>
    <w:p w:rsidR="00260E5B" w:rsidRDefault="00260E5B" w:rsidP="00B909E1">
      <w:pPr>
        <w:pStyle w:val="Sinespaciado"/>
        <w:rPr>
          <w:rFonts w:ascii="Arial Narrow" w:hAnsi="Arial Narrow" w:cs="Tahoma"/>
          <w:b/>
          <w:kern w:val="28"/>
          <w:sz w:val="18"/>
          <w:szCs w:val="18"/>
          <w:lang w:val="es-ES_tradnl"/>
        </w:rPr>
      </w:pPr>
    </w:p>
    <w:p w:rsidR="00B909E1" w:rsidRPr="0075462B" w:rsidRDefault="00B909E1" w:rsidP="00B909E1">
      <w:pPr>
        <w:pStyle w:val="Sinespaciado"/>
        <w:rPr>
          <w:rFonts w:ascii="Arial Narrow" w:hAnsi="Arial Narrow" w:cs="Tahoma"/>
          <w:b/>
          <w:kern w:val="28"/>
          <w:sz w:val="18"/>
          <w:szCs w:val="18"/>
          <w:lang w:val="es-ES_tradnl"/>
        </w:rPr>
      </w:pPr>
    </w:p>
    <w:p w:rsidR="00B909E1" w:rsidRPr="0075462B" w:rsidRDefault="00B909E1" w:rsidP="00B909E1">
      <w:pPr>
        <w:pStyle w:val="Sinespaciado"/>
        <w:rPr>
          <w:rFonts w:ascii="Arial Narrow" w:hAnsi="Arial Narrow" w:cs="Tahoma"/>
          <w:b/>
          <w:kern w:val="28"/>
          <w:sz w:val="18"/>
          <w:szCs w:val="18"/>
          <w:lang w:val="es-ES_tradnl"/>
        </w:rPr>
      </w:pPr>
    </w:p>
    <w:p w:rsidR="00B909E1" w:rsidRPr="00F7322D" w:rsidRDefault="00B909E1" w:rsidP="00B909E1">
      <w:pPr>
        <w:pStyle w:val="Textoindependiente"/>
        <w:spacing w:after="0"/>
        <w:rPr>
          <w:rFonts w:ascii="Arial Narrow" w:hAnsi="Arial Narrow" w:cs="Tahoma"/>
          <w:b/>
          <w:color w:val="FF0000"/>
          <w:kern w:val="28"/>
          <w:sz w:val="18"/>
          <w:szCs w:val="18"/>
          <w:lang w:val="es-CO"/>
        </w:rPr>
      </w:pPr>
      <w:r w:rsidRPr="0075462B">
        <w:rPr>
          <w:rFonts w:ascii="Arial Narrow" w:hAnsi="Arial Narrow" w:cs="Tahoma"/>
          <w:b/>
          <w:kern w:val="28"/>
          <w:sz w:val="18"/>
          <w:szCs w:val="18"/>
          <w:lang w:val="es-ES_tradnl"/>
        </w:rPr>
        <w:t xml:space="preserve">ABG. </w:t>
      </w:r>
      <w:r>
        <w:rPr>
          <w:rFonts w:ascii="Arial Narrow" w:hAnsi="Arial Narrow" w:cs="Tahoma"/>
          <w:b/>
          <w:kern w:val="28"/>
          <w:sz w:val="18"/>
          <w:szCs w:val="18"/>
          <w:lang w:val="es-ES_tradnl"/>
        </w:rPr>
        <w:t>SANDRA LUCIA SAMACA DUARTE</w:t>
      </w:r>
      <w:r>
        <w:rPr>
          <w:rFonts w:ascii="Arial Narrow" w:hAnsi="Arial Narrow" w:cs="Tahoma"/>
          <w:b/>
          <w:kern w:val="28"/>
          <w:sz w:val="18"/>
          <w:szCs w:val="18"/>
          <w:lang w:val="es-ES_tradnl"/>
        </w:rPr>
        <w:tab/>
      </w:r>
      <w:r w:rsidRPr="0075462B">
        <w:rPr>
          <w:rFonts w:ascii="Arial Narrow" w:hAnsi="Arial Narrow" w:cs="Tahoma"/>
          <w:b/>
          <w:kern w:val="28"/>
          <w:sz w:val="18"/>
          <w:szCs w:val="18"/>
          <w:lang w:val="es-ES_tradnl"/>
        </w:rPr>
        <w:t xml:space="preserve"> </w:t>
      </w:r>
      <w:r>
        <w:rPr>
          <w:rFonts w:ascii="Arial Narrow" w:hAnsi="Arial Narrow" w:cs="Tahoma"/>
          <w:b/>
          <w:kern w:val="28"/>
          <w:sz w:val="18"/>
          <w:szCs w:val="18"/>
          <w:lang w:val="es-ES_tradnl"/>
        </w:rPr>
        <w:t xml:space="preserve">                           </w:t>
      </w:r>
      <w:r w:rsidRPr="0075462B">
        <w:rPr>
          <w:rFonts w:ascii="Arial Narrow" w:hAnsi="Arial Narrow" w:cs="Tahoma"/>
          <w:b/>
          <w:kern w:val="28"/>
          <w:sz w:val="18"/>
          <w:szCs w:val="18"/>
          <w:lang w:val="es-ES_tradnl"/>
        </w:rPr>
        <w:t xml:space="preserve">  </w:t>
      </w:r>
      <w:r w:rsidRPr="000E58E4">
        <w:rPr>
          <w:rFonts w:ascii="Arial Narrow" w:hAnsi="Arial Narrow" w:cs="Tahoma"/>
          <w:b/>
          <w:kern w:val="28"/>
          <w:sz w:val="18"/>
          <w:szCs w:val="18"/>
          <w:lang w:val="es-ES_tradnl"/>
        </w:rPr>
        <w:t xml:space="preserve">ECO. </w:t>
      </w:r>
      <w:r w:rsidR="00260E5B">
        <w:rPr>
          <w:rFonts w:ascii="Arial Narrow" w:hAnsi="Arial Narrow" w:cs="Tahoma"/>
          <w:b/>
          <w:kern w:val="28"/>
          <w:sz w:val="18"/>
          <w:szCs w:val="18"/>
          <w:lang w:val="es-ES_tradnl"/>
        </w:rPr>
        <w:t>SANDRA DELGADO MARRUGO</w:t>
      </w:r>
    </w:p>
    <w:p w:rsidR="00B909E1" w:rsidRPr="000E58E4" w:rsidRDefault="00B909E1" w:rsidP="00B909E1">
      <w:pPr>
        <w:jc w:val="both"/>
        <w:rPr>
          <w:rFonts w:ascii="Arial Narrow" w:hAnsi="Arial Narrow" w:cs="Tahoma"/>
          <w:sz w:val="18"/>
          <w:szCs w:val="18"/>
        </w:rPr>
      </w:pPr>
      <w:r w:rsidRPr="000E58E4">
        <w:rPr>
          <w:rFonts w:ascii="Arial Narrow" w:hAnsi="Arial Narrow" w:cs="Tahoma"/>
          <w:kern w:val="28"/>
          <w:sz w:val="18"/>
          <w:szCs w:val="18"/>
          <w:lang w:val="es-ES_tradnl"/>
        </w:rPr>
        <w:t>Comité Jurídico Evaluador</w:t>
      </w:r>
      <w:r w:rsidRPr="000E58E4">
        <w:rPr>
          <w:rFonts w:ascii="Arial Narrow" w:hAnsi="Arial Narrow" w:cs="Tahoma"/>
          <w:kern w:val="28"/>
          <w:sz w:val="18"/>
          <w:szCs w:val="18"/>
          <w:lang w:val="es-ES_tradnl"/>
        </w:rPr>
        <w:tab/>
      </w:r>
      <w:r w:rsidRPr="0075462B">
        <w:rPr>
          <w:rFonts w:ascii="Arial Narrow" w:hAnsi="Arial Narrow" w:cs="Tahoma"/>
          <w:kern w:val="28"/>
          <w:sz w:val="18"/>
          <w:szCs w:val="18"/>
          <w:lang w:val="es-ES_tradnl"/>
        </w:rPr>
        <w:t xml:space="preserve">             </w:t>
      </w:r>
      <w:r w:rsidRPr="0075462B">
        <w:rPr>
          <w:rFonts w:ascii="Arial Narrow" w:hAnsi="Arial Narrow" w:cs="Tahoma"/>
          <w:kern w:val="28"/>
          <w:sz w:val="18"/>
          <w:szCs w:val="18"/>
          <w:lang w:val="es-ES_tradnl"/>
        </w:rPr>
        <w:tab/>
        <w:t xml:space="preserve">            </w:t>
      </w:r>
      <w:r>
        <w:rPr>
          <w:rFonts w:ascii="Arial Narrow" w:hAnsi="Arial Narrow" w:cs="Tahoma"/>
          <w:kern w:val="28"/>
          <w:sz w:val="18"/>
          <w:szCs w:val="18"/>
          <w:lang w:val="es-ES_tradnl"/>
        </w:rPr>
        <w:t xml:space="preserve">                             </w:t>
      </w:r>
      <w:r w:rsidRPr="0075462B">
        <w:rPr>
          <w:rFonts w:ascii="Arial Narrow" w:hAnsi="Arial Narrow" w:cs="Tahoma"/>
          <w:sz w:val="18"/>
          <w:szCs w:val="18"/>
        </w:rPr>
        <w:t xml:space="preserve">Comité Económico Evaluador </w:t>
      </w:r>
      <w:r w:rsidRPr="0075462B">
        <w:rPr>
          <w:rFonts w:ascii="Arial Narrow" w:hAnsi="Arial Narrow" w:cs="Tahoma"/>
          <w:sz w:val="18"/>
          <w:szCs w:val="18"/>
        </w:rPr>
        <w:tab/>
      </w:r>
    </w:p>
    <w:p w:rsidR="00B909E1" w:rsidRDefault="00B909E1" w:rsidP="00B909E1">
      <w:pPr>
        <w:jc w:val="both"/>
        <w:rPr>
          <w:rFonts w:ascii="Arial Narrow" w:hAnsi="Arial Narrow" w:cs="Tahoma"/>
          <w:sz w:val="18"/>
          <w:szCs w:val="18"/>
        </w:rPr>
      </w:pPr>
    </w:p>
    <w:p w:rsidR="00260E5B" w:rsidRDefault="00260E5B" w:rsidP="00B909E1">
      <w:pPr>
        <w:jc w:val="both"/>
        <w:rPr>
          <w:rFonts w:ascii="Arial Narrow" w:hAnsi="Arial Narrow" w:cs="Tahoma"/>
          <w:sz w:val="18"/>
          <w:szCs w:val="18"/>
        </w:rPr>
      </w:pPr>
    </w:p>
    <w:p w:rsidR="00B12386" w:rsidRPr="0075462B" w:rsidRDefault="00B12386" w:rsidP="00B909E1">
      <w:pPr>
        <w:jc w:val="both"/>
        <w:rPr>
          <w:rFonts w:ascii="Arial Narrow" w:hAnsi="Arial Narrow" w:cs="Tahoma"/>
          <w:sz w:val="18"/>
          <w:szCs w:val="18"/>
        </w:rPr>
      </w:pPr>
    </w:p>
    <w:p w:rsidR="00B909E1" w:rsidRPr="0075462B" w:rsidRDefault="00B909E1" w:rsidP="00B909E1">
      <w:pPr>
        <w:jc w:val="both"/>
        <w:rPr>
          <w:rFonts w:ascii="Arial Narrow" w:hAnsi="Arial Narrow" w:cs="Tahoma"/>
          <w:b/>
          <w:kern w:val="28"/>
          <w:sz w:val="18"/>
          <w:szCs w:val="18"/>
          <w:lang w:val="es-ES_tradnl"/>
        </w:rPr>
      </w:pPr>
    </w:p>
    <w:p w:rsidR="00B909E1" w:rsidRDefault="00B909E1" w:rsidP="00B909E1">
      <w:pPr>
        <w:jc w:val="both"/>
        <w:rPr>
          <w:rFonts w:ascii="Arial Narrow" w:hAnsi="Arial Narrow" w:cs="Tahoma"/>
          <w:b/>
          <w:kern w:val="28"/>
          <w:sz w:val="18"/>
          <w:szCs w:val="18"/>
          <w:lang w:val="es-ES_tradnl"/>
        </w:rPr>
      </w:pPr>
      <w:r w:rsidRPr="00365235">
        <w:rPr>
          <w:rFonts w:ascii="Arial Narrow" w:hAnsi="Arial Narrow" w:cs="Tahoma"/>
          <w:b/>
          <w:kern w:val="28"/>
          <w:sz w:val="18"/>
          <w:szCs w:val="18"/>
          <w:lang w:val="es-ES_tradnl"/>
        </w:rPr>
        <w:t>S</w:t>
      </w:r>
      <w:r>
        <w:rPr>
          <w:rFonts w:ascii="Arial Narrow" w:hAnsi="Arial Narrow" w:cs="Tahoma"/>
          <w:b/>
          <w:kern w:val="28"/>
          <w:sz w:val="18"/>
          <w:szCs w:val="18"/>
          <w:lang w:val="es-ES_tradnl"/>
        </w:rPr>
        <w:t>.P</w:t>
      </w:r>
      <w:r w:rsidRPr="00365235">
        <w:rPr>
          <w:rFonts w:ascii="Arial Narrow" w:hAnsi="Arial Narrow" w:cs="Tahoma"/>
          <w:b/>
          <w:kern w:val="28"/>
          <w:sz w:val="18"/>
          <w:szCs w:val="18"/>
          <w:lang w:val="es-ES_tradnl"/>
        </w:rPr>
        <w:t xml:space="preserve"> JOSE GREGORIO SIERRA ROJAS </w:t>
      </w:r>
    </w:p>
    <w:p w:rsidR="00B909E1" w:rsidRDefault="00B909E1" w:rsidP="00B909E1">
      <w:pPr>
        <w:jc w:val="both"/>
        <w:rPr>
          <w:rFonts w:ascii="Arial Narrow" w:hAnsi="Arial Narrow" w:cs="Tahoma"/>
          <w:b/>
          <w:kern w:val="28"/>
          <w:sz w:val="18"/>
          <w:szCs w:val="18"/>
          <w:lang w:val="es-ES_tradnl"/>
        </w:rPr>
      </w:pPr>
      <w:r w:rsidRPr="00ED4AF4">
        <w:rPr>
          <w:rFonts w:ascii="Arial Narrow" w:hAnsi="Arial Narrow" w:cs="Tahoma"/>
          <w:b/>
          <w:kern w:val="28"/>
          <w:sz w:val="18"/>
          <w:szCs w:val="18"/>
          <w:lang w:val="es-ES_tradnl"/>
        </w:rPr>
        <w:t>Comité técnico evaluador</w:t>
      </w:r>
    </w:p>
    <w:p w:rsidR="00B909E1" w:rsidRDefault="00B909E1" w:rsidP="00B909E1">
      <w:pPr>
        <w:jc w:val="both"/>
        <w:rPr>
          <w:rFonts w:ascii="Arial Narrow" w:hAnsi="Arial Narrow" w:cs="Tahoma"/>
          <w:b/>
          <w:kern w:val="28"/>
          <w:sz w:val="18"/>
          <w:szCs w:val="18"/>
          <w:lang w:val="es-ES_tradnl"/>
        </w:rPr>
      </w:pPr>
    </w:p>
    <w:p w:rsidR="00260E5B" w:rsidRDefault="00260E5B" w:rsidP="00B909E1">
      <w:pPr>
        <w:jc w:val="both"/>
        <w:rPr>
          <w:rFonts w:ascii="Arial Narrow" w:hAnsi="Arial Narrow" w:cs="Tahoma"/>
          <w:b/>
          <w:kern w:val="28"/>
          <w:sz w:val="18"/>
          <w:szCs w:val="18"/>
          <w:lang w:val="es-ES_tradnl"/>
        </w:rPr>
      </w:pPr>
    </w:p>
    <w:p w:rsidR="00B909E1" w:rsidRDefault="00B909E1" w:rsidP="00B909E1">
      <w:pPr>
        <w:jc w:val="both"/>
        <w:rPr>
          <w:rFonts w:ascii="Arial Narrow" w:hAnsi="Arial Narrow" w:cs="Tahoma"/>
          <w:b/>
          <w:kern w:val="28"/>
          <w:sz w:val="18"/>
          <w:szCs w:val="18"/>
          <w:lang w:val="es-ES_tradnl"/>
        </w:rPr>
      </w:pPr>
    </w:p>
    <w:p w:rsidR="00115412" w:rsidRDefault="00115412" w:rsidP="00B909E1">
      <w:pPr>
        <w:jc w:val="both"/>
        <w:rPr>
          <w:rFonts w:ascii="Arial Narrow" w:hAnsi="Arial Narrow" w:cs="Tahoma"/>
          <w:b/>
          <w:kern w:val="28"/>
          <w:sz w:val="18"/>
          <w:szCs w:val="18"/>
          <w:lang w:val="es-ES_tradnl"/>
        </w:rPr>
      </w:pPr>
    </w:p>
    <w:p w:rsidR="00B909E1" w:rsidRDefault="00260E5B" w:rsidP="00B909E1">
      <w:pPr>
        <w:jc w:val="both"/>
        <w:rPr>
          <w:rFonts w:ascii="Arial Narrow" w:hAnsi="Arial Narrow" w:cs="Tahoma"/>
          <w:b/>
          <w:kern w:val="28"/>
          <w:sz w:val="18"/>
          <w:szCs w:val="18"/>
          <w:lang w:val="es-ES_tradnl"/>
        </w:rPr>
      </w:pPr>
      <w:r>
        <w:rPr>
          <w:rFonts w:ascii="Arial Narrow" w:hAnsi="Arial Narrow" w:cs="Tahoma"/>
          <w:b/>
          <w:kern w:val="28"/>
          <w:sz w:val="18"/>
          <w:szCs w:val="18"/>
          <w:lang w:val="es-ES_tradnl"/>
        </w:rPr>
        <w:t xml:space="preserve">Reviso. </w:t>
      </w:r>
      <w:r w:rsidR="00B909E1">
        <w:rPr>
          <w:rFonts w:ascii="Arial Narrow" w:hAnsi="Arial Narrow" w:cs="Tahoma"/>
          <w:b/>
          <w:kern w:val="28"/>
          <w:sz w:val="18"/>
          <w:szCs w:val="18"/>
          <w:lang w:val="es-ES_tradnl"/>
        </w:rPr>
        <w:t>ST. VICTOR CARVAJAL VARGAS</w:t>
      </w:r>
    </w:p>
    <w:p w:rsidR="00B909E1" w:rsidRDefault="00B909E1" w:rsidP="00B909E1">
      <w:pPr>
        <w:jc w:val="both"/>
      </w:pPr>
      <w:r>
        <w:rPr>
          <w:rFonts w:ascii="Arial Narrow" w:hAnsi="Arial Narrow" w:cs="Tahoma"/>
          <w:b/>
          <w:kern w:val="28"/>
          <w:sz w:val="18"/>
          <w:szCs w:val="18"/>
          <w:lang w:val="es-ES_tradnl"/>
        </w:rPr>
        <w:t>OFICIAL CONTRATOS</w:t>
      </w:r>
    </w:p>
    <w:p w:rsidR="00AF48D6" w:rsidRDefault="00AF48D6" w:rsidP="00B909E1"/>
    <w:p w:rsidR="00260E5B" w:rsidRDefault="00260E5B" w:rsidP="00B909E1"/>
    <w:p w:rsidR="00260E5B" w:rsidRPr="00260E5B" w:rsidRDefault="00260E5B" w:rsidP="00B909E1">
      <w:pPr>
        <w:rPr>
          <w:rFonts w:ascii="Arial Narrow" w:hAnsi="Arial Narrow"/>
          <w:sz w:val="18"/>
          <w:szCs w:val="18"/>
        </w:rPr>
      </w:pPr>
    </w:p>
    <w:p w:rsidR="00260E5B" w:rsidRPr="00260E5B" w:rsidRDefault="00260E5B" w:rsidP="00B909E1">
      <w:pPr>
        <w:rPr>
          <w:rFonts w:ascii="Arial Narrow" w:hAnsi="Arial Narrow"/>
          <w:b/>
          <w:sz w:val="18"/>
          <w:szCs w:val="18"/>
        </w:rPr>
      </w:pPr>
      <w:r w:rsidRPr="00260E5B">
        <w:rPr>
          <w:rFonts w:ascii="Arial Narrow" w:hAnsi="Arial Narrow"/>
          <w:b/>
          <w:sz w:val="18"/>
          <w:szCs w:val="18"/>
        </w:rPr>
        <w:t>VBO. CT. JOHANN HERNANDEZ MARIÑO</w:t>
      </w:r>
    </w:p>
    <w:p w:rsidR="00260E5B" w:rsidRPr="00260E5B" w:rsidRDefault="00260E5B" w:rsidP="00B909E1">
      <w:pPr>
        <w:rPr>
          <w:rFonts w:ascii="Arial Narrow" w:hAnsi="Arial Narrow"/>
          <w:b/>
          <w:sz w:val="18"/>
          <w:szCs w:val="18"/>
        </w:rPr>
      </w:pPr>
      <w:r w:rsidRPr="00260E5B">
        <w:rPr>
          <w:rFonts w:ascii="Arial Narrow" w:hAnsi="Arial Narrow"/>
          <w:b/>
          <w:sz w:val="18"/>
          <w:szCs w:val="18"/>
        </w:rPr>
        <w:t xml:space="preserve">OFICIAL CONTRATACIÓN </w:t>
      </w:r>
    </w:p>
    <w:sectPr w:rsidR="00260E5B" w:rsidRPr="00260E5B" w:rsidSect="003F6383">
      <w:headerReference w:type="default" r:id="rId15"/>
      <w:footerReference w:type="default" r:id="rId16"/>
      <w:headerReference w:type="first" r:id="rId17"/>
      <w:footerReference w:type="first" r:id="rId18"/>
      <w:pgSz w:w="12240" w:h="15840" w:code="1"/>
      <w:pgMar w:top="1418" w:right="1701" w:bottom="1418" w:left="1843" w:header="73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04C" w:rsidRDefault="0096404C" w:rsidP="002B0ECA">
      <w:r>
        <w:separator/>
      </w:r>
    </w:p>
  </w:endnote>
  <w:endnote w:type="continuationSeparator" w:id="0">
    <w:p w:rsidR="0096404C" w:rsidRDefault="0096404C" w:rsidP="002B0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0387657"/>
      <w:docPartObj>
        <w:docPartGallery w:val="Page Numbers (Bottom of Page)"/>
        <w:docPartUnique/>
      </w:docPartObj>
    </w:sdtPr>
    <w:sdtEndPr/>
    <w:sdtContent>
      <w:p w:rsidR="00B909E1" w:rsidRDefault="00B909E1" w:rsidP="005C21EF">
        <w:pPr>
          <w:pStyle w:val="Piedepgina"/>
          <w:jc w:val="right"/>
        </w:pPr>
        <w:r>
          <w:fldChar w:fldCharType="begin"/>
        </w:r>
        <w:r>
          <w:instrText>PAGE   \* MERGEFORMAT</w:instrText>
        </w:r>
        <w:r>
          <w:fldChar w:fldCharType="separate"/>
        </w:r>
        <w:r w:rsidR="0079557D">
          <w:rPr>
            <w:noProof/>
          </w:rPr>
          <w:t>4</w:t>
        </w:r>
        <w:r>
          <w:fldChar w:fldCharType="end"/>
        </w:r>
      </w:p>
    </w:sdtContent>
  </w:sdt>
  <w:p w:rsidR="00B909E1" w:rsidRDefault="00B909E1" w:rsidP="005C21EF">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83840" behindDoc="1" locked="0" layoutInCell="1" allowOverlap="1" wp14:anchorId="79589D55" wp14:editId="5798AF87">
          <wp:simplePos x="0" y="0"/>
          <wp:positionH relativeFrom="column">
            <wp:posOffset>-57150</wp:posOffset>
          </wp:positionH>
          <wp:positionV relativeFrom="paragraph">
            <wp:posOffset>-64770</wp:posOffset>
          </wp:positionV>
          <wp:extent cx="1043940" cy="426720"/>
          <wp:effectExtent l="0" t="0" r="381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B909E1" w:rsidRDefault="00B909E1" w:rsidP="005C21EF">
    <w:pPr>
      <w:keepNext/>
      <w:tabs>
        <w:tab w:val="left" w:pos="360"/>
      </w:tabs>
      <w:autoSpaceDE w:val="0"/>
      <w:ind w:right="-20"/>
      <w:rPr>
        <w:rFonts w:ascii="Arial" w:hAnsi="Arial" w:cs="Arial"/>
        <w:sz w:val="16"/>
        <w:szCs w:val="16"/>
      </w:rPr>
    </w:pPr>
    <w:r>
      <w:rPr>
        <w:noProof/>
        <w:lang w:eastAsia="es-CO"/>
      </w:rPr>
      <w:drawing>
        <wp:anchor distT="0" distB="0" distL="114935" distR="114935" simplePos="0" relativeHeight="251681792" behindDoc="1" locked="0" layoutInCell="1" allowOverlap="1" wp14:anchorId="1792AC61" wp14:editId="70EBD303">
          <wp:simplePos x="0" y="0"/>
          <wp:positionH relativeFrom="column">
            <wp:posOffset>3703320</wp:posOffset>
          </wp:positionH>
          <wp:positionV relativeFrom="paragraph">
            <wp:posOffset>47625</wp:posOffset>
          </wp:positionV>
          <wp:extent cx="585470" cy="946150"/>
          <wp:effectExtent l="0" t="0" r="5080" b="635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909E1" w:rsidRDefault="00B909E1" w:rsidP="005C21EF">
    <w:pPr>
      <w:tabs>
        <w:tab w:val="left" w:pos="0"/>
        <w:tab w:val="left" w:pos="8647"/>
      </w:tabs>
      <w:rPr>
        <w:rFonts w:ascii="Arial" w:hAnsi="Arial" w:cs="Arial"/>
        <w:sz w:val="16"/>
        <w:szCs w:val="16"/>
      </w:rPr>
    </w:pPr>
  </w:p>
  <w:p w:rsidR="00B909E1" w:rsidRDefault="00B909E1" w:rsidP="005C21EF">
    <w:pPr>
      <w:tabs>
        <w:tab w:val="left" w:pos="360"/>
      </w:tabs>
      <w:autoSpaceDE w:val="0"/>
      <w:ind w:right="-20"/>
      <w:rPr>
        <w:rFonts w:ascii="Arial" w:hAnsi="Arial" w:cs="Arial"/>
        <w:sz w:val="16"/>
        <w:szCs w:val="16"/>
        <w:lang w:val="es-MX"/>
      </w:rPr>
    </w:pPr>
    <w:r>
      <w:rPr>
        <w:noProof/>
        <w:lang w:eastAsia="es-CO"/>
      </w:rPr>
      <w:drawing>
        <wp:anchor distT="0" distB="0" distL="114935" distR="114935" simplePos="0" relativeHeight="251682816" behindDoc="1" locked="0" layoutInCell="1" allowOverlap="1" wp14:anchorId="220B08C3" wp14:editId="1C5BDF42">
          <wp:simplePos x="0" y="0"/>
          <wp:positionH relativeFrom="column">
            <wp:posOffset>4361180</wp:posOffset>
          </wp:positionH>
          <wp:positionV relativeFrom="paragraph">
            <wp:posOffset>6985</wp:posOffset>
          </wp:positionV>
          <wp:extent cx="612775" cy="61722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Por mi patria, mi lealtad es el honor </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B909E1" w:rsidRDefault="00B909E1" w:rsidP="005C21EF">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B909E1" w:rsidRDefault="0096404C" w:rsidP="005C21EF">
    <w:pPr>
      <w:keepNext/>
      <w:tabs>
        <w:tab w:val="left" w:pos="360"/>
      </w:tabs>
      <w:autoSpaceDE w:val="0"/>
      <w:ind w:right="-20"/>
      <w:rPr>
        <w:rFonts w:ascii="Arial" w:hAnsi="Arial" w:cs="Arial"/>
        <w:sz w:val="16"/>
        <w:szCs w:val="16"/>
        <w:lang w:val="es-ES"/>
      </w:rPr>
    </w:pPr>
    <w:hyperlink r:id="rId4" w:history="1">
      <w:r w:rsidR="00B909E1">
        <w:rPr>
          <w:rStyle w:val="Hipervnculo"/>
          <w:rFonts w:ascii="Arial" w:hAnsi="Arial" w:cs="Arial"/>
          <w:sz w:val="16"/>
          <w:szCs w:val="16"/>
        </w:rPr>
        <w:t>mensajeriaCENACCOPER@ejercito.mil.co</w:t>
      </w:r>
    </w:hyperlink>
  </w:p>
  <w:p w:rsidR="00B909E1" w:rsidRDefault="00B909E1" w:rsidP="005C21EF">
    <w:pPr>
      <w:pStyle w:val="Piedepgina"/>
    </w:pPr>
  </w:p>
  <w:p w:rsidR="00B909E1" w:rsidRDefault="00B909E1" w:rsidP="005C21EF">
    <w:pPr>
      <w:pStyle w:val="Piedepgina"/>
    </w:pPr>
  </w:p>
  <w:p w:rsidR="00B909E1" w:rsidRPr="00FF2411" w:rsidRDefault="00B909E1" w:rsidP="005C21EF">
    <w:pPr>
      <w:pStyle w:val="Piedepgina"/>
      <w:jc w:val="right"/>
      <w:rPr>
        <w:rFonts w:cs="Arial"/>
        <w:b/>
        <w:bCs/>
        <w:iCs/>
        <w:color w:val="000000"/>
        <w:sz w:val="8"/>
        <w:szCs w:val="8"/>
      </w:rPr>
    </w:pPr>
  </w:p>
  <w:p w:rsidR="00B909E1" w:rsidRDefault="00B909E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44582"/>
      <w:docPartObj>
        <w:docPartGallery w:val="Page Numbers (Bottom of Page)"/>
        <w:docPartUnique/>
      </w:docPartObj>
    </w:sdtPr>
    <w:sdtEndPr/>
    <w:sdtContent>
      <w:p w:rsidR="00B909E1" w:rsidRPr="00F65BFD" w:rsidRDefault="00B909E1" w:rsidP="00FC77FC">
        <w:pPr>
          <w:pStyle w:val="Piedepgina"/>
          <w:jc w:val="right"/>
        </w:pPr>
        <w:r w:rsidRPr="00F65BFD">
          <w:fldChar w:fldCharType="begin"/>
        </w:r>
        <w:r w:rsidRPr="00F65BFD">
          <w:instrText>PAGE   \* MERGEFORMAT</w:instrText>
        </w:r>
        <w:r w:rsidRPr="00F65BFD">
          <w:fldChar w:fldCharType="separate"/>
        </w:r>
        <w:r w:rsidR="0079557D">
          <w:rPr>
            <w:noProof/>
          </w:rPr>
          <w:t>1</w:t>
        </w:r>
        <w:r w:rsidRPr="00F65BFD">
          <w:fldChar w:fldCharType="end"/>
        </w:r>
      </w:p>
    </w:sdtContent>
  </w:sdt>
  <w:p w:rsidR="00B909E1" w:rsidRDefault="00B909E1" w:rsidP="00FC77FC">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67456" behindDoc="1" locked="0" layoutInCell="1" allowOverlap="1" wp14:anchorId="0B90A638" wp14:editId="47457182">
          <wp:simplePos x="0" y="0"/>
          <wp:positionH relativeFrom="column">
            <wp:posOffset>-57150</wp:posOffset>
          </wp:positionH>
          <wp:positionV relativeFrom="paragraph">
            <wp:posOffset>-64770</wp:posOffset>
          </wp:positionV>
          <wp:extent cx="1043940" cy="426720"/>
          <wp:effectExtent l="0" t="0" r="3810" b="0"/>
          <wp:wrapNone/>
          <wp:docPr id="95" name="Imagen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26720"/>
                  </a:xfrm>
                  <a:prstGeom prst="rect">
                    <a:avLst/>
                  </a:prstGeom>
                  <a:noFill/>
                </pic:spPr>
              </pic:pic>
            </a:graphicData>
          </a:graphic>
          <wp14:sizeRelH relativeFrom="page">
            <wp14:pctWidth>0</wp14:pctWidth>
          </wp14:sizeRelH>
          <wp14:sizeRelV relativeFrom="page">
            <wp14:pctHeight>0</wp14:pctHeight>
          </wp14:sizeRelV>
        </wp:anchor>
      </w:drawing>
    </w:r>
  </w:p>
  <w:p w:rsidR="00B909E1" w:rsidRDefault="00B909E1" w:rsidP="00FC77FC">
    <w:pPr>
      <w:keepNext/>
      <w:tabs>
        <w:tab w:val="left" w:pos="360"/>
      </w:tabs>
      <w:autoSpaceDE w:val="0"/>
      <w:ind w:right="-20"/>
      <w:rPr>
        <w:rFonts w:ascii="Arial" w:hAnsi="Arial" w:cs="Arial"/>
        <w:sz w:val="16"/>
        <w:szCs w:val="16"/>
      </w:rPr>
    </w:pPr>
    <w:r>
      <w:rPr>
        <w:rFonts w:ascii="Liberation Serif" w:hAnsi="Liberation Serif"/>
        <w:noProof/>
        <w:lang w:eastAsia="es-CO"/>
      </w:rPr>
      <w:drawing>
        <wp:anchor distT="0" distB="0" distL="114935" distR="114935" simplePos="0" relativeHeight="251665408" behindDoc="1" locked="0" layoutInCell="1" allowOverlap="1" wp14:anchorId="4E2066C9" wp14:editId="4C140FB3">
          <wp:simplePos x="0" y="0"/>
          <wp:positionH relativeFrom="column">
            <wp:posOffset>3703320</wp:posOffset>
          </wp:positionH>
          <wp:positionV relativeFrom="paragraph">
            <wp:posOffset>47625</wp:posOffset>
          </wp:positionV>
          <wp:extent cx="585470" cy="946150"/>
          <wp:effectExtent l="0" t="0" r="5080" b="6350"/>
          <wp:wrapNone/>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B909E1" w:rsidRDefault="00B909E1" w:rsidP="00FC77FC">
    <w:pPr>
      <w:tabs>
        <w:tab w:val="left" w:pos="0"/>
        <w:tab w:val="left" w:pos="8647"/>
      </w:tabs>
      <w:rPr>
        <w:rFonts w:ascii="Arial" w:hAnsi="Arial" w:cs="Arial"/>
        <w:sz w:val="16"/>
        <w:szCs w:val="16"/>
      </w:rPr>
    </w:pPr>
  </w:p>
  <w:p w:rsidR="00B909E1" w:rsidRDefault="00B909E1" w:rsidP="00FC77FC">
    <w:pPr>
      <w:tabs>
        <w:tab w:val="left" w:pos="360"/>
      </w:tabs>
      <w:autoSpaceDE w:val="0"/>
      <w:ind w:right="-20"/>
      <w:rPr>
        <w:rFonts w:ascii="Arial" w:hAnsi="Arial" w:cs="Arial"/>
        <w:sz w:val="16"/>
        <w:szCs w:val="16"/>
        <w:lang w:val="es-MX"/>
      </w:rPr>
    </w:pPr>
    <w:r w:rsidRPr="001C0D8B">
      <w:rPr>
        <w:rFonts w:ascii="Arial" w:hAnsi="Arial" w:cs="Arial"/>
        <w:noProof/>
        <w:sz w:val="16"/>
        <w:szCs w:val="16"/>
        <w:lang w:eastAsia="es-CO"/>
      </w:rPr>
      <w:drawing>
        <wp:anchor distT="0" distB="0" distL="114935" distR="114935" simplePos="0" relativeHeight="251666432" behindDoc="1" locked="0" layoutInCell="1" allowOverlap="1" wp14:anchorId="38AB2856" wp14:editId="19372AB6">
          <wp:simplePos x="0" y="0"/>
          <wp:positionH relativeFrom="column">
            <wp:posOffset>4361180</wp:posOffset>
          </wp:positionH>
          <wp:positionV relativeFrom="paragraph">
            <wp:posOffset>6985</wp:posOffset>
          </wp:positionV>
          <wp:extent cx="612775" cy="617220"/>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1C0D8B">
      <w:rPr>
        <w:rFonts w:ascii="Arial" w:hAnsi="Arial" w:cs="Arial"/>
        <w:sz w:val="16"/>
        <w:szCs w:val="16"/>
        <w:lang w:val="es-MX"/>
      </w:rPr>
      <w:t xml:space="preserve">Por mi patria, mi lealtad es el honor </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 xml:space="preserve">Carrera 46 # 20B-99 Cantón  Militar Puente Aranda </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Edificio Comando de Personal- Piso 4 – Conmutador  4261426 EXT. 38282</w:t>
    </w:r>
  </w:p>
  <w:p w:rsidR="00B909E1" w:rsidRDefault="00B909E1" w:rsidP="00FC77FC">
    <w:pPr>
      <w:tabs>
        <w:tab w:val="left" w:pos="360"/>
      </w:tabs>
      <w:autoSpaceDE w:val="0"/>
      <w:ind w:right="-20"/>
      <w:rPr>
        <w:rFonts w:ascii="Arial" w:hAnsi="Arial" w:cs="Arial"/>
        <w:sz w:val="16"/>
        <w:szCs w:val="16"/>
        <w:lang w:val="es-MX"/>
      </w:rPr>
    </w:pPr>
    <w:r>
      <w:rPr>
        <w:rFonts w:ascii="Arial" w:hAnsi="Arial" w:cs="Arial"/>
        <w:sz w:val="16"/>
        <w:szCs w:val="16"/>
        <w:lang w:val="es-MX"/>
      </w:rPr>
      <w:t>Correspondencia  Carrera 57 No.43-28</w:t>
    </w:r>
  </w:p>
  <w:p w:rsidR="00B909E1" w:rsidRDefault="0096404C" w:rsidP="00FC77FC">
    <w:pPr>
      <w:keepNext/>
      <w:tabs>
        <w:tab w:val="left" w:pos="360"/>
      </w:tabs>
      <w:autoSpaceDE w:val="0"/>
      <w:ind w:right="-20"/>
      <w:rPr>
        <w:rFonts w:ascii="Arial" w:hAnsi="Arial" w:cs="Arial"/>
        <w:sz w:val="16"/>
        <w:szCs w:val="16"/>
      </w:rPr>
    </w:pPr>
    <w:hyperlink r:id="rId4" w:history="1">
      <w:r w:rsidR="00B909E1">
        <w:rPr>
          <w:rStyle w:val="Hipervnculo"/>
          <w:rFonts w:ascii="Arial" w:hAnsi="Arial" w:cs="Arial"/>
          <w:sz w:val="16"/>
          <w:szCs w:val="16"/>
        </w:rPr>
        <w:t>mensajeriaCENACCOPER@ejercito.mil.co</w:t>
      </w:r>
    </w:hyperlink>
  </w:p>
  <w:p w:rsidR="00B909E1" w:rsidRDefault="00B909E1" w:rsidP="00FC77FC">
    <w:pPr>
      <w:pStyle w:val="Piedepgina"/>
    </w:pPr>
  </w:p>
  <w:p w:rsidR="00B909E1" w:rsidRPr="00CB6FCF" w:rsidRDefault="00B909E1" w:rsidP="00FC77FC">
    <w:pPr>
      <w:pStyle w:val="Piedepgina"/>
    </w:pPr>
  </w:p>
  <w:p w:rsidR="00B909E1" w:rsidRPr="00FC77FC" w:rsidRDefault="00B909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04C" w:rsidRDefault="0096404C" w:rsidP="002B0ECA">
      <w:r>
        <w:separator/>
      </w:r>
    </w:p>
  </w:footnote>
  <w:footnote w:type="continuationSeparator" w:id="0">
    <w:p w:rsidR="0096404C" w:rsidRDefault="0096404C" w:rsidP="002B0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B566FE" w:rsidRDefault="00B909E1" w:rsidP="005774F4">
    <w:pPr>
      <w:pStyle w:val="Encabezado"/>
      <w:jc w:val="both"/>
      <w:rPr>
        <w:rFonts w:ascii="Arial" w:hAnsi="Arial" w:cs="Arial"/>
        <w:b/>
        <w:sz w:val="14"/>
        <w:szCs w:val="14"/>
        <w:lang w:val="es-CO"/>
      </w:rPr>
    </w:pPr>
    <w:r w:rsidRPr="00506B4B">
      <w:rPr>
        <w:rFonts w:ascii="Arial" w:hAnsi="Arial" w:cs="Arial"/>
        <w:b/>
        <w:sz w:val="14"/>
        <w:szCs w:val="14"/>
      </w:rPr>
      <w:t xml:space="preserve">CONTRATO </w:t>
    </w:r>
    <w:r w:rsidR="00260E5B">
      <w:rPr>
        <w:rFonts w:ascii="Arial" w:hAnsi="Arial" w:cs="Arial"/>
        <w:b/>
        <w:sz w:val="14"/>
        <w:szCs w:val="14"/>
        <w:lang w:val="es-CO"/>
      </w:rPr>
      <w:t>DE PRESTACION DE SERVICIOS</w:t>
    </w:r>
    <w:r w:rsidRPr="00D93A7C">
      <w:rPr>
        <w:rFonts w:ascii="Arial" w:hAnsi="Arial" w:cs="Arial"/>
        <w:b/>
        <w:sz w:val="14"/>
        <w:szCs w:val="14"/>
        <w:lang w:val="es-CO"/>
      </w:rPr>
      <w:t xml:space="preserve"> </w:t>
    </w:r>
    <w:r w:rsidRPr="00560C27">
      <w:rPr>
        <w:rFonts w:ascii="Arial" w:hAnsi="Arial" w:cs="Arial"/>
        <w:b/>
        <w:sz w:val="14"/>
        <w:szCs w:val="14"/>
        <w:lang w:val="es-CO"/>
      </w:rPr>
      <w:t>N</w:t>
    </w:r>
    <w:r w:rsidR="00560C27" w:rsidRPr="00560C27">
      <w:rPr>
        <w:rFonts w:ascii="Arial" w:hAnsi="Arial" w:cs="Arial"/>
        <w:b/>
        <w:sz w:val="14"/>
        <w:szCs w:val="14"/>
        <w:lang w:val="es-CO"/>
      </w:rPr>
      <w:t>°52</w:t>
    </w:r>
    <w:r w:rsidRPr="00560C27">
      <w:rPr>
        <w:rFonts w:ascii="Arial" w:hAnsi="Arial" w:cs="Arial"/>
        <w:b/>
        <w:sz w:val="14"/>
        <w:szCs w:val="14"/>
        <w:lang w:val="es-CO"/>
      </w:rPr>
      <w:t>3-CENACPERSONAL-2019</w:t>
    </w:r>
    <w:r w:rsidRPr="000314B7">
      <w:rPr>
        <w:rFonts w:ascii="Arial" w:hAnsi="Arial" w:cs="Arial"/>
        <w:b/>
        <w:sz w:val="14"/>
        <w:szCs w:val="14"/>
        <w:lang w:val="es-CO"/>
      </w:rPr>
      <w:t xml:space="preserve"> CUYO OBJETO ES “</w:t>
    </w:r>
    <w:r w:rsidR="00260E5B" w:rsidRPr="00260E5B">
      <w:rPr>
        <w:rFonts w:ascii="Arial" w:hAnsi="Arial" w:cs="Arial"/>
        <w:b/>
        <w:sz w:val="14"/>
        <w:szCs w:val="14"/>
        <w:lang w:val="es-CO"/>
      </w:rPr>
      <w:t>PRESTACION DEL SERVICIO DE MONITOREO AMBIENTAL Y ALERTAS DE TORMENTAS ELÉCTRICAS (EN LA NUBE), CON DESTINO A LA DIRECCIÓN DE PRESERVACIÓN DE LA INTEGRIDAD Y SEGURIDAD DEL EJÉRCITO NACIONAL</w:t>
    </w:r>
    <w:r w:rsidRPr="00443404">
      <w:rPr>
        <w:rFonts w:ascii="Arial" w:hAnsi="Arial" w:cs="Arial"/>
        <w:b/>
        <w:sz w:val="14"/>
        <w:szCs w:val="14"/>
        <w:lang w:val="es-CO"/>
      </w:rPr>
      <w:t xml:space="preserve">.” </w:t>
    </w:r>
  </w:p>
  <w:p w:rsidR="00B909E1" w:rsidRDefault="00B909E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127E2F" w:rsidRDefault="00B909E1" w:rsidP="005774F4">
    <w:pPr>
      <w:tabs>
        <w:tab w:val="left" w:pos="-142"/>
        <w:tab w:val="left" w:pos="426"/>
      </w:tabs>
      <w:ind w:right="51"/>
      <w:jc w:val="both"/>
      <w:rPr>
        <w:rFonts w:ascii="Arial Narrow" w:hAnsi="Arial Narrow" w:cs="Arial"/>
        <w:b/>
        <w:sz w:val="14"/>
        <w:szCs w:val="14"/>
      </w:rPr>
    </w:pPr>
  </w:p>
  <w:p w:rsidR="00B909E1" w:rsidRPr="00526EB0" w:rsidRDefault="00B909E1">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37CA5A8"/>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6E36CC1"/>
    <w:multiLevelType w:val="multilevel"/>
    <w:tmpl w:val="E5A0B2E8"/>
    <w:lvl w:ilvl="0">
      <w:start w:val="1"/>
      <w:numFmt w:val="decimal"/>
      <w:lvlText w:val="%1."/>
      <w:lvlJc w:val="left"/>
      <w:pPr>
        <w:ind w:left="720" w:hanging="360"/>
      </w:pPr>
      <w:rPr>
        <w:rFonts w:hint="default"/>
        <w:b w:val="0"/>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ascii="Arial Narrow" w:hAnsi="Arial Narrow" w:hint="default"/>
        <w:b/>
        <w:sz w:val="22"/>
        <w:szCs w:val="22"/>
      </w:rPr>
    </w:lvl>
    <w:lvl w:ilvl="3">
      <w:start w:val="1"/>
      <w:numFmt w:val="decimal"/>
      <w:isLgl/>
      <w:lvlText w:val="%1.%2.%3.%4."/>
      <w:lvlJc w:val="left"/>
      <w:pPr>
        <w:ind w:left="1080" w:hanging="720"/>
      </w:pPr>
      <w:rPr>
        <w:rFonts w:ascii="Arial Narrow" w:hAnsi="Arial Narrow" w:hint="default"/>
        <w:b/>
        <w:sz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0E364DB9"/>
    <w:multiLevelType w:val="multilevel"/>
    <w:tmpl w:val="A1D2A272"/>
    <w:styleLink w:val="WW8Num503"/>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53D7813"/>
    <w:multiLevelType w:val="multilevel"/>
    <w:tmpl w:val="22BA97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9EE7CD1"/>
    <w:multiLevelType w:val="hybridMultilevel"/>
    <w:tmpl w:val="99A83766"/>
    <w:lvl w:ilvl="0" w:tplc="8048E884">
      <w:start w:val="1"/>
      <w:numFmt w:val="decimal"/>
      <w:lvlText w:val="%1."/>
      <w:lvlJc w:val="left"/>
      <w:pPr>
        <w:ind w:left="720" w:hanging="360"/>
      </w:pPr>
      <w:rPr>
        <w:rFonts w:cs="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BFC4166"/>
    <w:multiLevelType w:val="hybridMultilevel"/>
    <w:tmpl w:val="79B8E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FE55532"/>
    <w:multiLevelType w:val="hybridMultilevel"/>
    <w:tmpl w:val="6F8820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30A68F0"/>
    <w:multiLevelType w:val="hybridMultilevel"/>
    <w:tmpl w:val="13C6021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9A25598"/>
    <w:multiLevelType w:val="hybridMultilevel"/>
    <w:tmpl w:val="01DCD75E"/>
    <w:lvl w:ilvl="0" w:tplc="1BFE24FC">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B9D5ACC"/>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E302AA5"/>
    <w:multiLevelType w:val="hybridMultilevel"/>
    <w:tmpl w:val="ECE0FE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33C53A04"/>
    <w:multiLevelType w:val="hybridMultilevel"/>
    <w:tmpl w:val="F920FC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999595A"/>
    <w:multiLevelType w:val="hybridMultilevel"/>
    <w:tmpl w:val="775A4314"/>
    <w:lvl w:ilvl="0" w:tplc="A156E6A8">
      <w:start w:val="1"/>
      <w:numFmt w:val="decimal"/>
      <w:lvlText w:val="%1."/>
      <w:lvlJc w:val="left"/>
      <w:pPr>
        <w:ind w:left="720" w:hanging="360"/>
      </w:pPr>
      <w:rPr>
        <w:rFonts w:cs="Tahoma"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C706467"/>
    <w:multiLevelType w:val="hybridMultilevel"/>
    <w:tmpl w:val="BF56B64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nsid w:val="3FBC628D"/>
    <w:multiLevelType w:val="hybridMultilevel"/>
    <w:tmpl w:val="26DC480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44EA1A67"/>
    <w:multiLevelType w:val="hybridMultilevel"/>
    <w:tmpl w:val="3B5C8D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780476A"/>
    <w:multiLevelType w:val="hybridMultilevel"/>
    <w:tmpl w:val="F39E7D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478D2648"/>
    <w:multiLevelType w:val="hybridMultilevel"/>
    <w:tmpl w:val="B8E49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89675E2"/>
    <w:multiLevelType w:val="hybridMultilevel"/>
    <w:tmpl w:val="6D8AC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C161AD4"/>
    <w:multiLevelType w:val="hybridMultilevel"/>
    <w:tmpl w:val="FFDC5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E8459C0"/>
    <w:multiLevelType w:val="hybridMultilevel"/>
    <w:tmpl w:val="9CC81ACC"/>
    <w:lvl w:ilvl="0" w:tplc="75ACE2FC">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05F14EF"/>
    <w:multiLevelType w:val="hybridMultilevel"/>
    <w:tmpl w:val="75022B80"/>
    <w:lvl w:ilvl="0" w:tplc="47AC1636">
      <w:start w:val="9"/>
      <w:numFmt w:val="decimal"/>
      <w:lvlText w:val="%1)"/>
      <w:lvlJc w:val="left"/>
      <w:pPr>
        <w:ind w:left="690" w:hanging="360"/>
      </w:pPr>
      <w:rPr>
        <w:rFonts w:hint="default"/>
        <w:i w:val="0"/>
      </w:rPr>
    </w:lvl>
    <w:lvl w:ilvl="1" w:tplc="240A0019" w:tentative="1">
      <w:start w:val="1"/>
      <w:numFmt w:val="lowerLetter"/>
      <w:lvlText w:val="%2."/>
      <w:lvlJc w:val="left"/>
      <w:pPr>
        <w:ind w:left="1410" w:hanging="360"/>
      </w:pPr>
    </w:lvl>
    <w:lvl w:ilvl="2" w:tplc="240A001B" w:tentative="1">
      <w:start w:val="1"/>
      <w:numFmt w:val="lowerRoman"/>
      <w:lvlText w:val="%3."/>
      <w:lvlJc w:val="right"/>
      <w:pPr>
        <w:ind w:left="2130" w:hanging="180"/>
      </w:pPr>
    </w:lvl>
    <w:lvl w:ilvl="3" w:tplc="240A000F" w:tentative="1">
      <w:start w:val="1"/>
      <w:numFmt w:val="decimal"/>
      <w:lvlText w:val="%4."/>
      <w:lvlJc w:val="left"/>
      <w:pPr>
        <w:ind w:left="2850" w:hanging="360"/>
      </w:pPr>
    </w:lvl>
    <w:lvl w:ilvl="4" w:tplc="240A0019" w:tentative="1">
      <w:start w:val="1"/>
      <w:numFmt w:val="lowerLetter"/>
      <w:lvlText w:val="%5."/>
      <w:lvlJc w:val="left"/>
      <w:pPr>
        <w:ind w:left="3570" w:hanging="360"/>
      </w:pPr>
    </w:lvl>
    <w:lvl w:ilvl="5" w:tplc="240A001B" w:tentative="1">
      <w:start w:val="1"/>
      <w:numFmt w:val="lowerRoman"/>
      <w:lvlText w:val="%6."/>
      <w:lvlJc w:val="right"/>
      <w:pPr>
        <w:ind w:left="4290" w:hanging="180"/>
      </w:pPr>
    </w:lvl>
    <w:lvl w:ilvl="6" w:tplc="240A000F" w:tentative="1">
      <w:start w:val="1"/>
      <w:numFmt w:val="decimal"/>
      <w:lvlText w:val="%7."/>
      <w:lvlJc w:val="left"/>
      <w:pPr>
        <w:ind w:left="5010" w:hanging="360"/>
      </w:pPr>
    </w:lvl>
    <w:lvl w:ilvl="7" w:tplc="240A0019" w:tentative="1">
      <w:start w:val="1"/>
      <w:numFmt w:val="lowerLetter"/>
      <w:lvlText w:val="%8."/>
      <w:lvlJc w:val="left"/>
      <w:pPr>
        <w:ind w:left="5730" w:hanging="360"/>
      </w:pPr>
    </w:lvl>
    <w:lvl w:ilvl="8" w:tplc="240A001B" w:tentative="1">
      <w:start w:val="1"/>
      <w:numFmt w:val="lowerRoman"/>
      <w:lvlText w:val="%9."/>
      <w:lvlJc w:val="right"/>
      <w:pPr>
        <w:ind w:left="6450" w:hanging="180"/>
      </w:pPr>
    </w:lvl>
  </w:abstractNum>
  <w:abstractNum w:abstractNumId="22">
    <w:nsid w:val="510912A7"/>
    <w:multiLevelType w:val="hybridMultilevel"/>
    <w:tmpl w:val="735E3ABC"/>
    <w:lvl w:ilvl="0" w:tplc="240A0001">
      <w:start w:val="1"/>
      <w:numFmt w:val="bullet"/>
      <w:lvlText w:val=""/>
      <w:lvlJc w:val="left"/>
      <w:pPr>
        <w:ind w:left="609" w:hanging="360"/>
      </w:pPr>
      <w:rPr>
        <w:rFonts w:ascii="Symbol" w:hAnsi="Symbol" w:hint="default"/>
      </w:rPr>
    </w:lvl>
    <w:lvl w:ilvl="1" w:tplc="240A0003" w:tentative="1">
      <w:start w:val="1"/>
      <w:numFmt w:val="bullet"/>
      <w:lvlText w:val="o"/>
      <w:lvlJc w:val="left"/>
      <w:pPr>
        <w:ind w:left="1329" w:hanging="360"/>
      </w:pPr>
      <w:rPr>
        <w:rFonts w:ascii="Courier New" w:hAnsi="Courier New" w:cs="Courier New" w:hint="default"/>
      </w:rPr>
    </w:lvl>
    <w:lvl w:ilvl="2" w:tplc="240A0005" w:tentative="1">
      <w:start w:val="1"/>
      <w:numFmt w:val="bullet"/>
      <w:lvlText w:val=""/>
      <w:lvlJc w:val="left"/>
      <w:pPr>
        <w:ind w:left="2049" w:hanging="360"/>
      </w:pPr>
      <w:rPr>
        <w:rFonts w:ascii="Wingdings" w:hAnsi="Wingdings" w:hint="default"/>
      </w:rPr>
    </w:lvl>
    <w:lvl w:ilvl="3" w:tplc="240A0001" w:tentative="1">
      <w:start w:val="1"/>
      <w:numFmt w:val="bullet"/>
      <w:lvlText w:val=""/>
      <w:lvlJc w:val="left"/>
      <w:pPr>
        <w:ind w:left="2769" w:hanging="360"/>
      </w:pPr>
      <w:rPr>
        <w:rFonts w:ascii="Symbol" w:hAnsi="Symbol" w:hint="default"/>
      </w:rPr>
    </w:lvl>
    <w:lvl w:ilvl="4" w:tplc="240A0003" w:tentative="1">
      <w:start w:val="1"/>
      <w:numFmt w:val="bullet"/>
      <w:lvlText w:val="o"/>
      <w:lvlJc w:val="left"/>
      <w:pPr>
        <w:ind w:left="3489" w:hanging="360"/>
      </w:pPr>
      <w:rPr>
        <w:rFonts w:ascii="Courier New" w:hAnsi="Courier New" w:cs="Courier New" w:hint="default"/>
      </w:rPr>
    </w:lvl>
    <w:lvl w:ilvl="5" w:tplc="240A0005" w:tentative="1">
      <w:start w:val="1"/>
      <w:numFmt w:val="bullet"/>
      <w:lvlText w:val=""/>
      <w:lvlJc w:val="left"/>
      <w:pPr>
        <w:ind w:left="4209" w:hanging="360"/>
      </w:pPr>
      <w:rPr>
        <w:rFonts w:ascii="Wingdings" w:hAnsi="Wingdings" w:hint="default"/>
      </w:rPr>
    </w:lvl>
    <w:lvl w:ilvl="6" w:tplc="240A0001" w:tentative="1">
      <w:start w:val="1"/>
      <w:numFmt w:val="bullet"/>
      <w:lvlText w:val=""/>
      <w:lvlJc w:val="left"/>
      <w:pPr>
        <w:ind w:left="4929" w:hanging="360"/>
      </w:pPr>
      <w:rPr>
        <w:rFonts w:ascii="Symbol" w:hAnsi="Symbol" w:hint="default"/>
      </w:rPr>
    </w:lvl>
    <w:lvl w:ilvl="7" w:tplc="240A0003" w:tentative="1">
      <w:start w:val="1"/>
      <w:numFmt w:val="bullet"/>
      <w:lvlText w:val="o"/>
      <w:lvlJc w:val="left"/>
      <w:pPr>
        <w:ind w:left="5649" w:hanging="360"/>
      </w:pPr>
      <w:rPr>
        <w:rFonts w:ascii="Courier New" w:hAnsi="Courier New" w:cs="Courier New" w:hint="default"/>
      </w:rPr>
    </w:lvl>
    <w:lvl w:ilvl="8" w:tplc="240A0005" w:tentative="1">
      <w:start w:val="1"/>
      <w:numFmt w:val="bullet"/>
      <w:lvlText w:val=""/>
      <w:lvlJc w:val="left"/>
      <w:pPr>
        <w:ind w:left="6369" w:hanging="360"/>
      </w:pPr>
      <w:rPr>
        <w:rFonts w:ascii="Wingdings" w:hAnsi="Wingdings" w:hint="default"/>
      </w:rPr>
    </w:lvl>
  </w:abstractNum>
  <w:abstractNum w:abstractNumId="23">
    <w:nsid w:val="52F7148C"/>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4643DE6"/>
    <w:multiLevelType w:val="hybridMultilevel"/>
    <w:tmpl w:val="2D021A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571207E"/>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7">
    <w:nsid w:val="58D81FE8"/>
    <w:multiLevelType w:val="hybridMultilevel"/>
    <w:tmpl w:val="EDA46002"/>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8F44DC2"/>
    <w:multiLevelType w:val="multilevel"/>
    <w:tmpl w:val="87DC9B82"/>
    <w:lvl w:ilvl="0">
      <w:start w:val="1"/>
      <w:numFmt w:val="decimal"/>
      <w:lvlText w:val="%1."/>
      <w:lvlJc w:val="left"/>
      <w:pPr>
        <w:ind w:left="2062"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nsid w:val="5B3300AE"/>
    <w:multiLevelType w:val="hybridMultilevel"/>
    <w:tmpl w:val="9C2012B2"/>
    <w:lvl w:ilvl="0" w:tplc="8A94BD5E">
      <w:start w:val="5"/>
      <w:numFmt w:val="upperLetter"/>
      <w:lvlText w:val="%1."/>
      <w:lvlJc w:val="left"/>
      <w:pPr>
        <w:ind w:left="1602" w:hanging="221"/>
      </w:pPr>
      <w:rPr>
        <w:rFonts w:ascii="Liberation Sans Narrow" w:eastAsia="Liberation Sans Narrow" w:hAnsi="Liberation Sans Narrow" w:cs="Liberation Sans Narrow" w:hint="default"/>
        <w:b/>
        <w:bCs/>
        <w:spacing w:val="-1"/>
        <w:w w:val="100"/>
        <w:sz w:val="22"/>
        <w:szCs w:val="22"/>
        <w:lang w:val="es-ES" w:eastAsia="es-ES" w:bidi="es-ES"/>
      </w:rPr>
    </w:lvl>
    <w:lvl w:ilvl="1" w:tplc="3F5E839E">
      <w:start w:val="1"/>
      <w:numFmt w:val="decimal"/>
      <w:lvlText w:val="%2."/>
      <w:lvlJc w:val="left"/>
      <w:pPr>
        <w:ind w:left="1481" w:hanging="204"/>
      </w:pPr>
      <w:rPr>
        <w:rFonts w:ascii="Liberation Sans Narrow" w:eastAsia="Liberation Sans Narrow" w:hAnsi="Liberation Sans Narrow" w:cs="Liberation Sans Narrow" w:hint="default"/>
        <w:spacing w:val="-1"/>
        <w:w w:val="100"/>
        <w:sz w:val="22"/>
        <w:szCs w:val="22"/>
        <w:lang w:val="es-ES" w:eastAsia="es-ES" w:bidi="es-ES"/>
      </w:rPr>
    </w:lvl>
    <w:lvl w:ilvl="2" w:tplc="C32C0B16">
      <w:numFmt w:val="bullet"/>
      <w:lvlText w:val=""/>
      <w:lvlJc w:val="left"/>
      <w:pPr>
        <w:ind w:left="1809" w:hanging="360"/>
      </w:pPr>
      <w:rPr>
        <w:rFonts w:ascii="Symbol" w:eastAsia="Symbol" w:hAnsi="Symbol" w:cs="Symbol" w:hint="default"/>
        <w:w w:val="100"/>
        <w:sz w:val="22"/>
        <w:szCs w:val="22"/>
        <w:lang w:val="es-ES" w:eastAsia="es-ES" w:bidi="es-ES"/>
      </w:rPr>
    </w:lvl>
    <w:lvl w:ilvl="3" w:tplc="AFE0AE24">
      <w:numFmt w:val="bullet"/>
      <w:lvlText w:val="•"/>
      <w:lvlJc w:val="left"/>
      <w:pPr>
        <w:ind w:left="3012" w:hanging="360"/>
      </w:pPr>
      <w:rPr>
        <w:rFonts w:hint="default"/>
        <w:lang w:val="es-ES" w:eastAsia="es-ES" w:bidi="es-ES"/>
      </w:rPr>
    </w:lvl>
    <w:lvl w:ilvl="4" w:tplc="087A9162">
      <w:numFmt w:val="bullet"/>
      <w:lvlText w:val="•"/>
      <w:lvlJc w:val="left"/>
      <w:pPr>
        <w:ind w:left="4225" w:hanging="360"/>
      </w:pPr>
      <w:rPr>
        <w:rFonts w:hint="default"/>
        <w:lang w:val="es-ES" w:eastAsia="es-ES" w:bidi="es-ES"/>
      </w:rPr>
    </w:lvl>
    <w:lvl w:ilvl="5" w:tplc="E35E1D64">
      <w:numFmt w:val="bullet"/>
      <w:lvlText w:val="•"/>
      <w:lvlJc w:val="left"/>
      <w:pPr>
        <w:ind w:left="5438" w:hanging="360"/>
      </w:pPr>
      <w:rPr>
        <w:rFonts w:hint="default"/>
        <w:lang w:val="es-ES" w:eastAsia="es-ES" w:bidi="es-ES"/>
      </w:rPr>
    </w:lvl>
    <w:lvl w:ilvl="6" w:tplc="DCAC6B76">
      <w:numFmt w:val="bullet"/>
      <w:lvlText w:val="•"/>
      <w:lvlJc w:val="left"/>
      <w:pPr>
        <w:ind w:left="6651" w:hanging="360"/>
      </w:pPr>
      <w:rPr>
        <w:rFonts w:hint="default"/>
        <w:lang w:val="es-ES" w:eastAsia="es-ES" w:bidi="es-ES"/>
      </w:rPr>
    </w:lvl>
    <w:lvl w:ilvl="7" w:tplc="152E0B66">
      <w:numFmt w:val="bullet"/>
      <w:lvlText w:val="•"/>
      <w:lvlJc w:val="left"/>
      <w:pPr>
        <w:ind w:left="7864" w:hanging="360"/>
      </w:pPr>
      <w:rPr>
        <w:rFonts w:hint="default"/>
        <w:lang w:val="es-ES" w:eastAsia="es-ES" w:bidi="es-ES"/>
      </w:rPr>
    </w:lvl>
    <w:lvl w:ilvl="8" w:tplc="9918BD62">
      <w:numFmt w:val="bullet"/>
      <w:lvlText w:val="•"/>
      <w:lvlJc w:val="left"/>
      <w:pPr>
        <w:ind w:left="9076" w:hanging="360"/>
      </w:pPr>
      <w:rPr>
        <w:rFonts w:hint="default"/>
        <w:lang w:val="es-ES" w:eastAsia="es-ES" w:bidi="es-ES"/>
      </w:rPr>
    </w:lvl>
  </w:abstractNum>
  <w:abstractNum w:abstractNumId="30">
    <w:nsid w:val="5D7F1E67"/>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F772867"/>
    <w:multiLevelType w:val="hybridMultilevel"/>
    <w:tmpl w:val="3DB6FB26"/>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2">
    <w:nsid w:val="636026F9"/>
    <w:multiLevelType w:val="hybridMultilevel"/>
    <w:tmpl w:val="E2741AE4"/>
    <w:lvl w:ilvl="0" w:tplc="A5345D8A">
      <w:start w:val="1"/>
      <w:numFmt w:val="decimal"/>
      <w:lvlText w:val="%1."/>
      <w:lvlJc w:val="left"/>
      <w:pPr>
        <w:ind w:left="720" w:hanging="360"/>
      </w:pPr>
      <w:rPr>
        <w:rFonts w:eastAsiaTheme="minorHAns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6B463C19"/>
    <w:multiLevelType w:val="singleLevel"/>
    <w:tmpl w:val="4FACD63E"/>
    <w:lvl w:ilvl="0">
      <w:start w:val="1"/>
      <w:numFmt w:val="lowerLetter"/>
      <w:lvlText w:val="%1."/>
      <w:lvlJc w:val="left"/>
      <w:pPr>
        <w:tabs>
          <w:tab w:val="num" w:pos="360"/>
        </w:tabs>
        <w:ind w:left="360" w:hanging="360"/>
      </w:pPr>
      <w:rPr>
        <w:rFonts w:ascii="Tahoma" w:eastAsia="Times New Roman" w:hAnsi="Tahoma" w:cs="Tahoma" w:hint="default"/>
        <w:b/>
        <w:sz w:val="20"/>
        <w:szCs w:val="20"/>
      </w:rPr>
    </w:lvl>
  </w:abstractNum>
  <w:abstractNum w:abstractNumId="34">
    <w:nsid w:val="6BB66EF4"/>
    <w:multiLevelType w:val="hybridMultilevel"/>
    <w:tmpl w:val="60DC2D82"/>
    <w:lvl w:ilvl="0" w:tplc="D77E8C14">
      <w:start w:val="5"/>
      <w:numFmt w:val="decimal"/>
      <w:lvlText w:val="%1."/>
      <w:lvlJc w:val="left"/>
      <w:pPr>
        <w:ind w:left="720" w:hanging="360"/>
      </w:pPr>
      <w:rPr>
        <w:rFonts w:eastAsiaTheme="minorHAnsi"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D454320"/>
    <w:multiLevelType w:val="hybridMultilevel"/>
    <w:tmpl w:val="EB6402AC"/>
    <w:lvl w:ilvl="0" w:tplc="17FA2E1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0BA6439"/>
    <w:multiLevelType w:val="hybridMultilevel"/>
    <w:tmpl w:val="43DCC0C4"/>
    <w:lvl w:ilvl="0" w:tplc="240A000F">
      <w:start w:val="1"/>
      <w:numFmt w:val="decimal"/>
      <w:lvlText w:val="%1."/>
      <w:lvlJc w:val="left"/>
      <w:pPr>
        <w:ind w:left="720" w:hanging="360"/>
      </w:pPr>
    </w:lvl>
    <w:lvl w:ilvl="1" w:tplc="240A0019">
      <w:start w:val="1"/>
      <w:numFmt w:val="decimal"/>
      <w:lvlText w:val="%2."/>
      <w:lvlJc w:val="left"/>
      <w:pPr>
        <w:tabs>
          <w:tab w:val="num" w:pos="2520"/>
        </w:tabs>
        <w:ind w:left="2520" w:hanging="360"/>
      </w:pPr>
    </w:lvl>
    <w:lvl w:ilvl="2" w:tplc="240A001B">
      <w:start w:val="1"/>
      <w:numFmt w:val="decimal"/>
      <w:lvlText w:val="%3."/>
      <w:lvlJc w:val="left"/>
      <w:pPr>
        <w:tabs>
          <w:tab w:val="num" w:pos="3240"/>
        </w:tabs>
        <w:ind w:left="3240" w:hanging="360"/>
      </w:pPr>
    </w:lvl>
    <w:lvl w:ilvl="3" w:tplc="240A000F">
      <w:start w:val="1"/>
      <w:numFmt w:val="decimal"/>
      <w:lvlText w:val="%4."/>
      <w:lvlJc w:val="left"/>
      <w:pPr>
        <w:tabs>
          <w:tab w:val="num" w:pos="3960"/>
        </w:tabs>
        <w:ind w:left="3960" w:hanging="360"/>
      </w:pPr>
    </w:lvl>
    <w:lvl w:ilvl="4" w:tplc="240A0019">
      <w:start w:val="1"/>
      <w:numFmt w:val="decimal"/>
      <w:lvlText w:val="%5."/>
      <w:lvlJc w:val="left"/>
      <w:pPr>
        <w:tabs>
          <w:tab w:val="num" w:pos="4680"/>
        </w:tabs>
        <w:ind w:left="4680" w:hanging="360"/>
      </w:pPr>
    </w:lvl>
    <w:lvl w:ilvl="5" w:tplc="240A001B">
      <w:start w:val="1"/>
      <w:numFmt w:val="decimal"/>
      <w:lvlText w:val="%6."/>
      <w:lvlJc w:val="left"/>
      <w:pPr>
        <w:tabs>
          <w:tab w:val="num" w:pos="5400"/>
        </w:tabs>
        <w:ind w:left="5400" w:hanging="360"/>
      </w:pPr>
    </w:lvl>
    <w:lvl w:ilvl="6" w:tplc="240A000F">
      <w:start w:val="1"/>
      <w:numFmt w:val="decimal"/>
      <w:lvlText w:val="%7."/>
      <w:lvlJc w:val="left"/>
      <w:pPr>
        <w:tabs>
          <w:tab w:val="num" w:pos="6120"/>
        </w:tabs>
        <w:ind w:left="6120" w:hanging="360"/>
      </w:pPr>
    </w:lvl>
    <w:lvl w:ilvl="7" w:tplc="240A0019">
      <w:start w:val="1"/>
      <w:numFmt w:val="decimal"/>
      <w:lvlText w:val="%8."/>
      <w:lvlJc w:val="left"/>
      <w:pPr>
        <w:tabs>
          <w:tab w:val="num" w:pos="6840"/>
        </w:tabs>
        <w:ind w:left="6840" w:hanging="360"/>
      </w:pPr>
    </w:lvl>
    <w:lvl w:ilvl="8" w:tplc="240A001B">
      <w:start w:val="1"/>
      <w:numFmt w:val="decimal"/>
      <w:lvlText w:val="%9."/>
      <w:lvlJc w:val="left"/>
      <w:pPr>
        <w:tabs>
          <w:tab w:val="num" w:pos="7560"/>
        </w:tabs>
        <w:ind w:left="7560" w:hanging="360"/>
      </w:pPr>
    </w:lvl>
  </w:abstractNum>
  <w:abstractNum w:abstractNumId="37">
    <w:nsid w:val="70BE057A"/>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653653"/>
    <w:multiLevelType w:val="hybridMultilevel"/>
    <w:tmpl w:val="C1B8449A"/>
    <w:lvl w:ilvl="0" w:tplc="58DA28C4">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26"/>
  </w:num>
  <w:num w:numId="3">
    <w:abstractNumId w:val="35"/>
  </w:num>
  <w:num w:numId="4">
    <w:abstractNumId w:val="22"/>
  </w:num>
  <w:num w:numId="5">
    <w:abstractNumId w:val="7"/>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7"/>
  </w:num>
  <w:num w:numId="11">
    <w:abstractNumId w:val="18"/>
  </w:num>
  <w:num w:numId="12">
    <w:abstractNumId w:val="14"/>
  </w:num>
  <w:num w:numId="13">
    <w:abstractNumId w:val="24"/>
  </w:num>
  <w:num w:numId="14">
    <w:abstractNumId w:val="21"/>
  </w:num>
  <w:num w:numId="15">
    <w:abstractNumId w:val="31"/>
  </w:num>
  <w:num w:numId="16">
    <w:abstractNumId w:val="0"/>
  </w:num>
  <w:num w:numId="17">
    <w:abstractNumId w:val="2"/>
  </w:num>
  <w:num w:numId="18">
    <w:abstractNumId w:val="27"/>
  </w:num>
  <w:num w:numId="19">
    <w:abstractNumId w:val="12"/>
  </w:num>
  <w:num w:numId="20">
    <w:abstractNumId w:val="4"/>
  </w:num>
  <w:num w:numId="21">
    <w:abstractNumId w:val="8"/>
  </w:num>
  <w:num w:numId="22">
    <w:abstractNumId w:val="32"/>
  </w:num>
  <w:num w:numId="23">
    <w:abstractNumId w:val="34"/>
  </w:num>
  <w:num w:numId="24">
    <w:abstractNumId w:val="10"/>
  </w:num>
  <w:num w:numId="25">
    <w:abstractNumId w:val="38"/>
  </w:num>
  <w:num w:numId="26">
    <w:abstractNumId w:val="23"/>
  </w:num>
  <w:num w:numId="27">
    <w:abstractNumId w:val="9"/>
  </w:num>
  <w:num w:numId="28">
    <w:abstractNumId w:val="37"/>
  </w:num>
  <w:num w:numId="29">
    <w:abstractNumId w:val="25"/>
  </w:num>
  <w:num w:numId="30">
    <w:abstractNumId w:val="30"/>
  </w:num>
  <w:num w:numId="31">
    <w:abstractNumId w:val="15"/>
  </w:num>
  <w:num w:numId="32">
    <w:abstractNumId w:val="20"/>
  </w:num>
  <w:num w:numId="33">
    <w:abstractNumId w:val="6"/>
  </w:num>
  <w:num w:numId="34">
    <w:abstractNumId w:val="28"/>
  </w:num>
  <w:num w:numId="35">
    <w:abstractNumId w:val="3"/>
  </w:num>
  <w:num w:numId="36">
    <w:abstractNumId w:val="5"/>
  </w:num>
  <w:num w:numId="37">
    <w:abstractNumId w:val="1"/>
  </w:num>
  <w:num w:numId="38">
    <w:abstractNumId w:val="29"/>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ocumentProtection w:edit="readOnly" w:formatting="1" w:enforcement="1" w:cryptProviderType="rsaFull" w:cryptAlgorithmClass="hash" w:cryptAlgorithmType="typeAny" w:cryptAlgorithmSid="4" w:cryptSpinCount="100000" w:hash="CFeX65xL3gE4BwQnoV7p31R1Fck=" w:salt="ZsBYqbRp2YPpEmFjmOv2D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4F4"/>
    <w:rsid w:val="0001335A"/>
    <w:rsid w:val="000303A2"/>
    <w:rsid w:val="000314B7"/>
    <w:rsid w:val="000F050B"/>
    <w:rsid w:val="00115412"/>
    <w:rsid w:val="00136DAC"/>
    <w:rsid w:val="00153E79"/>
    <w:rsid w:val="00184B15"/>
    <w:rsid w:val="001918BB"/>
    <w:rsid w:val="001E310D"/>
    <w:rsid w:val="00260E5B"/>
    <w:rsid w:val="00274873"/>
    <w:rsid w:val="002B0ECA"/>
    <w:rsid w:val="002F134B"/>
    <w:rsid w:val="0033185C"/>
    <w:rsid w:val="00366DC0"/>
    <w:rsid w:val="0038412D"/>
    <w:rsid w:val="003A5092"/>
    <w:rsid w:val="003C0E4F"/>
    <w:rsid w:val="003E7524"/>
    <w:rsid w:val="003F6383"/>
    <w:rsid w:val="004230E0"/>
    <w:rsid w:val="00441A29"/>
    <w:rsid w:val="00457BC2"/>
    <w:rsid w:val="004C36F5"/>
    <w:rsid w:val="004C5D08"/>
    <w:rsid w:val="00543F97"/>
    <w:rsid w:val="00560C27"/>
    <w:rsid w:val="005774F4"/>
    <w:rsid w:val="005957B7"/>
    <w:rsid w:val="005C21EF"/>
    <w:rsid w:val="005F2933"/>
    <w:rsid w:val="006133E4"/>
    <w:rsid w:val="006323B8"/>
    <w:rsid w:val="0066152E"/>
    <w:rsid w:val="0069726F"/>
    <w:rsid w:val="006D397D"/>
    <w:rsid w:val="006D7633"/>
    <w:rsid w:val="006F5FA1"/>
    <w:rsid w:val="00747B7C"/>
    <w:rsid w:val="007570FB"/>
    <w:rsid w:val="007635D6"/>
    <w:rsid w:val="00767D59"/>
    <w:rsid w:val="0079557D"/>
    <w:rsid w:val="007A2B3B"/>
    <w:rsid w:val="007D33A5"/>
    <w:rsid w:val="00816A0C"/>
    <w:rsid w:val="00820B26"/>
    <w:rsid w:val="00832BCE"/>
    <w:rsid w:val="00840A12"/>
    <w:rsid w:val="00843A03"/>
    <w:rsid w:val="00896625"/>
    <w:rsid w:val="008F1013"/>
    <w:rsid w:val="00912BB0"/>
    <w:rsid w:val="0093425B"/>
    <w:rsid w:val="0096404C"/>
    <w:rsid w:val="009851FC"/>
    <w:rsid w:val="009A3149"/>
    <w:rsid w:val="009F606F"/>
    <w:rsid w:val="00A564AB"/>
    <w:rsid w:val="00A83C0A"/>
    <w:rsid w:val="00AF48D6"/>
    <w:rsid w:val="00B12386"/>
    <w:rsid w:val="00B909E1"/>
    <w:rsid w:val="00B918BB"/>
    <w:rsid w:val="00BD2229"/>
    <w:rsid w:val="00C1722A"/>
    <w:rsid w:val="00CE1995"/>
    <w:rsid w:val="00D203E4"/>
    <w:rsid w:val="00D264ED"/>
    <w:rsid w:val="00D45F15"/>
    <w:rsid w:val="00D91203"/>
    <w:rsid w:val="00DC02B7"/>
    <w:rsid w:val="00E253CF"/>
    <w:rsid w:val="00E363A7"/>
    <w:rsid w:val="00E81D1E"/>
    <w:rsid w:val="00EC0F61"/>
    <w:rsid w:val="00ED4AF4"/>
    <w:rsid w:val="00EE3ABF"/>
    <w:rsid w:val="00F7322D"/>
    <w:rsid w:val="00F977F3"/>
    <w:rsid w:val="00FC77FC"/>
    <w:rsid w:val="00FF24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0" w:qFormat="1"/>
    <w:lsdException w:name="page number"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4F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AL Título 1,Title1,Title1 AL,Gesamzüberschrift,h1,l1,Head 1 (Chapter heading),Head 1,Head 11,Head 12,Head 111,Head 13,Head 112,Head 14,Head 113,Head 15,Head 114,Head 16,Head 115,Head 17,Head 116"/>
    <w:basedOn w:val="Normal"/>
    <w:next w:val="Normal"/>
    <w:link w:val="Ttulo1Car"/>
    <w:uiPriority w:val="9"/>
    <w:qFormat/>
    <w:rsid w:val="00FF2411"/>
    <w:pPr>
      <w:keepNext/>
      <w:spacing w:before="240" w:after="60"/>
      <w:outlineLvl w:val="0"/>
    </w:pPr>
    <w:rPr>
      <w:rFonts w:ascii="Cambria" w:hAnsi="Cambria"/>
      <w:b/>
      <w:bCs/>
      <w:kern w:val="32"/>
      <w:sz w:val="32"/>
      <w:szCs w:val="32"/>
      <w:lang w:val="es-ES" w:eastAsia="zh-CN"/>
    </w:rPr>
  </w:style>
  <w:style w:type="paragraph" w:styleId="Ttulo2">
    <w:name w:val="heading 2"/>
    <w:aliases w:val="título 2,Edgar 2"/>
    <w:basedOn w:val="Normal"/>
    <w:next w:val="Normal"/>
    <w:link w:val="Ttulo2Car"/>
    <w:qFormat/>
    <w:rsid w:val="00FF2411"/>
    <w:pPr>
      <w:keepNext/>
      <w:tabs>
        <w:tab w:val="left" w:pos="7655"/>
      </w:tabs>
      <w:jc w:val="both"/>
      <w:outlineLvl w:val="1"/>
    </w:pPr>
    <w:rPr>
      <w:color w:val="000000"/>
      <w:sz w:val="24"/>
    </w:rPr>
  </w:style>
  <w:style w:type="paragraph" w:styleId="Ttulo3">
    <w:name w:val="heading 3"/>
    <w:aliases w:val="Edgar 3"/>
    <w:basedOn w:val="Normal"/>
    <w:next w:val="Normal"/>
    <w:link w:val="Ttulo3Car"/>
    <w:uiPriority w:val="9"/>
    <w:qFormat/>
    <w:rsid w:val="00FF2411"/>
    <w:pPr>
      <w:keepNext/>
      <w:outlineLvl w:val="2"/>
    </w:pPr>
    <w:rPr>
      <w:color w:val="000000"/>
      <w:sz w:val="24"/>
    </w:rPr>
  </w:style>
  <w:style w:type="paragraph" w:styleId="Ttulo4">
    <w:name w:val="heading 4"/>
    <w:aliases w:val="Edgar 4"/>
    <w:basedOn w:val="Normal"/>
    <w:next w:val="Normal"/>
    <w:link w:val="Ttulo4Car"/>
    <w:qFormat/>
    <w:rsid w:val="00FF2411"/>
    <w:pPr>
      <w:keepNext/>
      <w:ind w:right="-340"/>
      <w:outlineLvl w:val="3"/>
    </w:pPr>
    <w:rPr>
      <w:color w:val="000000"/>
      <w:sz w:val="24"/>
    </w:rPr>
  </w:style>
  <w:style w:type="paragraph" w:styleId="Ttulo5">
    <w:name w:val="heading 5"/>
    <w:basedOn w:val="Normal"/>
    <w:next w:val="Normal"/>
    <w:link w:val="Ttulo5Car"/>
    <w:qFormat/>
    <w:rsid w:val="00FF2411"/>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FF2411"/>
    <w:pPr>
      <w:keepNext/>
      <w:jc w:val="both"/>
      <w:outlineLvl w:val="5"/>
    </w:pPr>
    <w:rPr>
      <w:rFonts w:ascii="Arial" w:hAnsi="Arial"/>
      <w:color w:val="FF0000"/>
      <w:sz w:val="28"/>
    </w:rPr>
  </w:style>
  <w:style w:type="paragraph" w:styleId="Ttulo7">
    <w:name w:val="heading 7"/>
    <w:basedOn w:val="Normal"/>
    <w:next w:val="Normal"/>
    <w:link w:val="Ttulo7Car"/>
    <w:qFormat/>
    <w:rsid w:val="00FF2411"/>
    <w:pPr>
      <w:spacing w:before="240" w:after="60"/>
      <w:outlineLvl w:val="6"/>
    </w:pPr>
    <w:rPr>
      <w:sz w:val="24"/>
      <w:szCs w:val="24"/>
      <w:lang w:val="es-ES_tradnl"/>
    </w:rPr>
  </w:style>
  <w:style w:type="paragraph" w:styleId="Ttulo8">
    <w:name w:val="heading 8"/>
    <w:basedOn w:val="Normal"/>
    <w:next w:val="Normal"/>
    <w:link w:val="Ttulo8Car"/>
    <w:uiPriority w:val="9"/>
    <w:qFormat/>
    <w:rsid w:val="00FF2411"/>
    <w:pPr>
      <w:spacing w:before="240" w:after="60"/>
      <w:outlineLvl w:val="7"/>
    </w:pPr>
    <w:rPr>
      <w:i/>
      <w:iCs/>
      <w:sz w:val="24"/>
      <w:szCs w:val="24"/>
      <w:lang w:val="es-ES_tradnl"/>
    </w:rPr>
  </w:style>
  <w:style w:type="paragraph" w:styleId="Ttulo9">
    <w:name w:val="heading 9"/>
    <w:basedOn w:val="Normal"/>
    <w:next w:val="Normal"/>
    <w:link w:val="Ttulo9Car"/>
    <w:qFormat/>
    <w:rsid w:val="00FF2411"/>
    <w:pPr>
      <w:keepNext/>
      <w:jc w:val="both"/>
      <w:outlineLvl w:val="8"/>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5774F4"/>
    <w:pPr>
      <w:jc w:val="both"/>
    </w:pPr>
    <w:rPr>
      <w:rFonts w:ascii="Arial" w:hAnsi="Arial"/>
      <w:b/>
      <w:sz w:val="24"/>
      <w:lang w:val="x-none"/>
    </w:rPr>
  </w:style>
  <w:style w:type="character" w:customStyle="1" w:styleId="Textoindependiente2Car">
    <w:name w:val="Texto independiente 2 Car"/>
    <w:basedOn w:val="Fuentedeprrafopredeter"/>
    <w:link w:val="Textoindependiente2"/>
    <w:uiPriority w:val="99"/>
    <w:rsid w:val="005774F4"/>
    <w:rPr>
      <w:rFonts w:ascii="Arial" w:eastAsia="Times New Roman" w:hAnsi="Arial" w:cs="Times New Roman"/>
      <w:b/>
      <w:sz w:val="24"/>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5774F4"/>
    <w:pPr>
      <w:spacing w:after="120"/>
    </w:pPr>
    <w:rPr>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5774F4"/>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multicolor - Énfasis 11,List Paragraph,Lista vistosa - Énfasis 13,Cuadrícula clara - Énfasis 31,Scitum normal,Fo"/>
    <w:basedOn w:val="Normal"/>
    <w:link w:val="PrrafodelistaCar"/>
    <w:uiPriority w:val="34"/>
    <w:qFormat/>
    <w:rsid w:val="005774F4"/>
    <w:pPr>
      <w:ind w:left="708"/>
    </w:pPr>
    <w:rPr>
      <w:lang w:val="x-none"/>
    </w:rPr>
  </w:style>
  <w:style w:type="paragraph" w:styleId="Sinespaciado">
    <w:name w:val="No Spacing"/>
    <w:aliases w:val="Aries,k"/>
    <w:link w:val="SinespaciadoCar"/>
    <w:qFormat/>
    <w:rsid w:val="005774F4"/>
    <w:pPr>
      <w:spacing w:after="0" w:line="240" w:lineRule="auto"/>
    </w:pPr>
    <w:rPr>
      <w:rFonts w:ascii="Calibri" w:eastAsia="Calibri" w:hAnsi="Calibri" w:cs="Times New Roman"/>
    </w:rPr>
  </w:style>
  <w:style w:type="paragraph" w:styleId="Encabezado">
    <w:name w:val="header"/>
    <w:aliases w:val="AL Encabezado,Encabezado AL,h,h8,h9,h10,h18,encabezado,encabezado Car,Encabezado1,Encabezado 1,Tit 1,Car14,Encabezado Car1 Car,Encabezado Car Car Car,Car6 Car Car Car,Car6 Car1 Car,Car6 Car,Car6,En-tête 1.1"/>
    <w:basedOn w:val="Normal"/>
    <w:link w:val="EncabezadoCar"/>
    <w:unhideWhenUsed/>
    <w:qFormat/>
    <w:rsid w:val="005774F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1,encabezado Car Car,Encabezado1 Car,Encabezado 1 Car,Tit 1 Car,Car14 Car,Encabezado Car1 Car Car,Encabezado Car Car Car Car,Car6 Car Car Car Car"/>
    <w:basedOn w:val="Fuentedeprrafopredeter"/>
    <w:link w:val="Encabezado"/>
    <w:rsid w:val="005774F4"/>
    <w:rPr>
      <w:rFonts w:ascii="Times New Roman" w:eastAsia="Times New Roman" w:hAnsi="Times New Roman" w:cs="Times New Roman"/>
      <w:sz w:val="20"/>
      <w:szCs w:val="20"/>
      <w:lang w:val="x-none" w:eastAsia="es-ES"/>
    </w:rPr>
  </w:style>
  <w:style w:type="paragraph" w:styleId="Piedepgina">
    <w:name w:val="footer"/>
    <w:aliases w:val="AL Pie de página,Pie de página AL,f, Car13,Car13"/>
    <w:basedOn w:val="Normal"/>
    <w:link w:val="PiedepginaCar"/>
    <w:unhideWhenUsed/>
    <w:qFormat/>
    <w:rsid w:val="005774F4"/>
    <w:pPr>
      <w:tabs>
        <w:tab w:val="center" w:pos="4252"/>
        <w:tab w:val="right" w:pos="8504"/>
      </w:tabs>
    </w:pPr>
    <w:rPr>
      <w:lang w:val="x-none"/>
    </w:rPr>
  </w:style>
  <w:style w:type="character" w:customStyle="1" w:styleId="PiedepginaCar">
    <w:name w:val="Pie de página Car"/>
    <w:aliases w:val="AL Pie de página Car,Pie de página AL Car,f Car, Car13 Car,Car13 Car"/>
    <w:basedOn w:val="Fuentedeprrafopredeter"/>
    <w:link w:val="Piedepgina"/>
    <w:rsid w:val="005774F4"/>
    <w:rPr>
      <w:rFonts w:ascii="Times New Roman" w:eastAsia="Times New Roman" w:hAnsi="Times New Roman" w:cs="Times New Roman"/>
      <w:sz w:val="20"/>
      <w:szCs w:val="20"/>
      <w:lang w:val="x-none" w:eastAsia="es-ES"/>
    </w:rPr>
  </w:style>
  <w:style w:type="character" w:styleId="Hipervnculo">
    <w:name w:val="Hyperlink"/>
    <w:uiPriority w:val="99"/>
    <w:unhideWhenUsed/>
    <w:rsid w:val="005774F4"/>
    <w:rPr>
      <w:color w:val="0000FF"/>
      <w:u w:val="singl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Fo Car"/>
    <w:link w:val="Prrafodelista"/>
    <w:uiPriority w:val="34"/>
    <w:locked/>
    <w:rsid w:val="005774F4"/>
    <w:rPr>
      <w:rFonts w:ascii="Times New Roman" w:eastAsia="Times New Roman" w:hAnsi="Times New Roman" w:cs="Times New Roman"/>
      <w:sz w:val="20"/>
      <w:szCs w:val="20"/>
      <w:lang w:val="x-none" w:eastAsia="es-ES"/>
    </w:rPr>
  </w:style>
  <w:style w:type="paragraph" w:styleId="NormalWeb">
    <w:name w:val="Normal (Web)"/>
    <w:aliases w:val="Normal (Web) Car Car"/>
    <w:basedOn w:val="Normal"/>
    <w:link w:val="NormalWebCar"/>
    <w:uiPriority w:val="99"/>
    <w:unhideWhenUsed/>
    <w:qFormat/>
    <w:rsid w:val="005774F4"/>
    <w:pPr>
      <w:spacing w:before="100" w:beforeAutospacing="1" w:after="119"/>
    </w:pPr>
    <w:rPr>
      <w:sz w:val="24"/>
      <w:szCs w:val="24"/>
      <w:lang w:eastAsia="es-CO"/>
    </w:rPr>
  </w:style>
  <w:style w:type="character" w:customStyle="1" w:styleId="SinespaciadoCar">
    <w:name w:val="Sin espaciado Car"/>
    <w:aliases w:val="Aries Car,k Car"/>
    <w:link w:val="Sinespaciado"/>
    <w:rsid w:val="005774F4"/>
    <w:rPr>
      <w:rFonts w:ascii="Calibri" w:eastAsia="Calibri" w:hAnsi="Calibri" w:cs="Times New Roman"/>
    </w:rPr>
  </w:style>
  <w:style w:type="paragraph" w:styleId="Textocomentario">
    <w:name w:val="annotation text"/>
    <w:basedOn w:val="Normal"/>
    <w:link w:val="TextocomentarioCar"/>
    <w:uiPriority w:val="99"/>
    <w:unhideWhenUsed/>
    <w:rsid w:val="005774F4"/>
    <w:rPr>
      <w:lang w:eastAsia="x-none"/>
    </w:rPr>
  </w:style>
  <w:style w:type="character" w:customStyle="1" w:styleId="TextocomentarioCar">
    <w:name w:val="Texto comentario Car"/>
    <w:basedOn w:val="Fuentedeprrafopredeter"/>
    <w:link w:val="Textocomentario"/>
    <w:uiPriority w:val="99"/>
    <w:rsid w:val="005774F4"/>
    <w:rPr>
      <w:rFonts w:ascii="Times New Roman" w:eastAsia="Times New Roman" w:hAnsi="Times New Roman" w:cs="Times New Roman"/>
      <w:sz w:val="20"/>
      <w:szCs w:val="20"/>
      <w:lang w:eastAsia="x-none"/>
    </w:rPr>
  </w:style>
  <w:style w:type="paragraph" w:styleId="Ttulo">
    <w:name w:val="Title"/>
    <w:aliases w:val="AL Título,Título AL,Títulos Principales sin numeración,TITULO 1,Título AL + 9 pt,Sin Negrita + 10 pt,Sin Negrita, Car,Título1"/>
    <w:basedOn w:val="Normal"/>
    <w:link w:val="TtuloCar"/>
    <w:qFormat/>
    <w:rsid w:val="005774F4"/>
    <w:pPr>
      <w:jc w:val="center"/>
    </w:pPr>
    <w:rPr>
      <w:b/>
      <w:sz w:val="24"/>
      <w:lang w:val="es-MX"/>
    </w:rPr>
  </w:style>
  <w:style w:type="character" w:customStyle="1" w:styleId="TtuloCar">
    <w:name w:val="Título Car"/>
    <w:aliases w:val="AL Título Car,Título AL Car,Títulos Principales sin numeración Car,TITULO 1 Car,Título AL + 9 pt Car,Sin Negrita + 10 pt Car,Sin Negrita Car, Car Car,Título1 Car"/>
    <w:basedOn w:val="Fuentedeprrafopredeter"/>
    <w:link w:val="Ttulo"/>
    <w:rsid w:val="005774F4"/>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5774F4"/>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5774F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Car">
    <w:name w:val="Default Car"/>
    <w:link w:val="Default"/>
    <w:locked/>
    <w:rsid w:val="005774F4"/>
    <w:rPr>
      <w:rFonts w:ascii="Arial" w:eastAsia="Calibri" w:hAnsi="Arial" w:cs="Arial"/>
      <w:color w:val="000000"/>
      <w:sz w:val="24"/>
      <w:szCs w:val="24"/>
      <w:lang w:val="es-ES" w:eastAsia="es-ES"/>
    </w:rPr>
  </w:style>
  <w:style w:type="character" w:customStyle="1" w:styleId="NormalWebCar">
    <w:name w:val="Normal (Web) Car"/>
    <w:aliases w:val="Normal (Web) Car Car Car"/>
    <w:link w:val="NormalWeb"/>
    <w:uiPriority w:val="99"/>
    <w:locked/>
    <w:rsid w:val="005774F4"/>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2B0ECA"/>
    <w:rPr>
      <w:rFonts w:ascii="Tahoma" w:hAnsi="Tahoma" w:cs="Tahoma"/>
      <w:sz w:val="16"/>
      <w:szCs w:val="16"/>
    </w:rPr>
  </w:style>
  <w:style w:type="character" w:customStyle="1" w:styleId="TextodegloboCar">
    <w:name w:val="Texto de globo Car"/>
    <w:basedOn w:val="Fuentedeprrafopredeter"/>
    <w:link w:val="Textodeglobo"/>
    <w:uiPriority w:val="99"/>
    <w:rsid w:val="002B0ECA"/>
    <w:rPr>
      <w:rFonts w:ascii="Tahoma" w:eastAsia="Times New Roman" w:hAnsi="Tahoma" w:cs="Tahoma"/>
      <w:sz w:val="16"/>
      <w:szCs w:val="16"/>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843A03"/>
    <w:rPr>
      <w:rFonts w:ascii="Calibri" w:eastAsia="Calibri" w:hAnsi="Calibri"/>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43A03"/>
    <w:rPr>
      <w:rFonts w:ascii="Calibri" w:eastAsia="Calibri" w:hAnsi="Calibri" w:cs="Times New Roman"/>
      <w:sz w:val="20"/>
      <w:szCs w:val="20"/>
      <w:lang w:val="es-ES"/>
    </w:rPr>
  </w:style>
  <w:style w:type="character" w:styleId="Refdecomentario">
    <w:name w:val="annotation reference"/>
    <w:basedOn w:val="Fuentedeprrafopredeter"/>
    <w:uiPriority w:val="99"/>
    <w:unhideWhenUsed/>
    <w:rsid w:val="004C36F5"/>
    <w:rPr>
      <w:sz w:val="16"/>
      <w:szCs w:val="16"/>
    </w:rPr>
  </w:style>
  <w:style w:type="paragraph" w:styleId="Asuntodelcomentario">
    <w:name w:val="annotation subject"/>
    <w:basedOn w:val="Textocomentario"/>
    <w:next w:val="Textocomentario"/>
    <w:link w:val="AsuntodelcomentarioCar"/>
    <w:uiPriority w:val="99"/>
    <w:unhideWhenUsed/>
    <w:rsid w:val="004C36F5"/>
    <w:rPr>
      <w:b/>
      <w:bCs/>
      <w:lang w:eastAsia="es-ES"/>
    </w:rPr>
  </w:style>
  <w:style w:type="character" w:customStyle="1" w:styleId="AsuntodelcomentarioCar">
    <w:name w:val="Asunto del comentario Car"/>
    <w:basedOn w:val="TextocomentarioCar"/>
    <w:link w:val="Asuntodelcomentario"/>
    <w:uiPriority w:val="99"/>
    <w:rsid w:val="004C36F5"/>
    <w:rPr>
      <w:rFonts w:ascii="Times New Roman" w:eastAsia="Times New Roman" w:hAnsi="Times New Roman" w:cs="Times New Roman"/>
      <w:b/>
      <w:bCs/>
      <w:sz w:val="20"/>
      <w:szCs w:val="20"/>
      <w:lang w:eastAsia="es-ES"/>
    </w:rPr>
  </w:style>
  <w:style w:type="character" w:customStyle="1" w:styleId="Ttulo1Car">
    <w:name w:val="Título 1 Car"/>
    <w:aliases w:val="título 1 Car,Pregunta Car,Edgar 1 Car,MT1 Car,Nombre Proyecto Car,AL Título 1 Car,Title1 Car,Title1 AL Car,Gesamzüberschrift Car,h1 Car,l1 Car,Head 1 (Chapter heading) Car,Head 1 Car,Head 11 Car,Head 12 Car,Head 111 Car,Head 13 Car"/>
    <w:basedOn w:val="Fuentedeprrafopredeter"/>
    <w:link w:val="Ttulo1"/>
    <w:uiPriority w:val="9"/>
    <w:rsid w:val="00FF2411"/>
    <w:rPr>
      <w:rFonts w:ascii="Cambria" w:eastAsia="Times New Roman" w:hAnsi="Cambria" w:cs="Times New Roman"/>
      <w:b/>
      <w:bCs/>
      <w:kern w:val="32"/>
      <w:sz w:val="32"/>
      <w:szCs w:val="32"/>
      <w:lang w:val="es-ES" w:eastAsia="zh-CN"/>
    </w:rPr>
  </w:style>
  <w:style w:type="character" w:customStyle="1" w:styleId="Ttulo2Car">
    <w:name w:val="Título 2 Car"/>
    <w:aliases w:val="título 2 Car,Edgar 2 Car"/>
    <w:basedOn w:val="Fuentedeprrafopredeter"/>
    <w:link w:val="Ttulo2"/>
    <w:rsid w:val="00FF2411"/>
    <w:rPr>
      <w:rFonts w:ascii="Times New Roman" w:eastAsia="Times New Roman" w:hAnsi="Times New Roman" w:cs="Times New Roman"/>
      <w:color w:val="000000"/>
      <w:sz w:val="24"/>
      <w:szCs w:val="20"/>
      <w:lang w:eastAsia="es-ES"/>
    </w:rPr>
  </w:style>
  <w:style w:type="character" w:customStyle="1" w:styleId="Ttulo3Car">
    <w:name w:val="Título 3 Car"/>
    <w:aliases w:val="Edgar 3 Car"/>
    <w:basedOn w:val="Fuentedeprrafopredeter"/>
    <w:link w:val="Ttulo3"/>
    <w:uiPriority w:val="9"/>
    <w:rsid w:val="00FF2411"/>
    <w:rPr>
      <w:rFonts w:ascii="Times New Roman" w:eastAsia="Times New Roman" w:hAnsi="Times New Roman" w:cs="Times New Roman"/>
      <w:color w:val="000000"/>
      <w:sz w:val="24"/>
      <w:szCs w:val="20"/>
      <w:lang w:eastAsia="es-ES"/>
    </w:rPr>
  </w:style>
  <w:style w:type="character" w:customStyle="1" w:styleId="Ttulo4Car">
    <w:name w:val="Título 4 Car"/>
    <w:aliases w:val="Edgar 4 Car"/>
    <w:basedOn w:val="Fuentedeprrafopredeter"/>
    <w:link w:val="Ttulo4"/>
    <w:rsid w:val="00FF2411"/>
    <w:rPr>
      <w:rFonts w:ascii="Times New Roman" w:eastAsia="Times New Roman" w:hAnsi="Times New Roman" w:cs="Times New Roman"/>
      <w:color w:val="000000"/>
      <w:sz w:val="24"/>
      <w:szCs w:val="20"/>
      <w:lang w:eastAsia="es-ES"/>
    </w:rPr>
  </w:style>
  <w:style w:type="character" w:customStyle="1" w:styleId="Ttulo5Car">
    <w:name w:val="Título 5 Car"/>
    <w:basedOn w:val="Fuentedeprrafopredeter"/>
    <w:link w:val="Ttulo5"/>
    <w:rsid w:val="00FF241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FF2411"/>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FF2411"/>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uiPriority w:val="9"/>
    <w:rsid w:val="00FF2411"/>
    <w:rPr>
      <w:rFonts w:ascii="Times New Roman" w:eastAsia="Times New Roman" w:hAnsi="Times New Roman" w:cs="Times New Roman"/>
      <w:i/>
      <w:iCs/>
      <w:sz w:val="24"/>
      <w:szCs w:val="24"/>
      <w:lang w:val="es-ES_tradnl" w:eastAsia="es-ES"/>
    </w:rPr>
  </w:style>
  <w:style w:type="character" w:customStyle="1" w:styleId="Ttulo9Car">
    <w:name w:val="Título 9 Car"/>
    <w:basedOn w:val="Fuentedeprrafopredeter"/>
    <w:link w:val="Ttulo9"/>
    <w:rsid w:val="00FF2411"/>
    <w:rPr>
      <w:rFonts w:ascii="Arial" w:eastAsia="Times New Roman" w:hAnsi="Arial" w:cs="Times New Roman"/>
      <w:b/>
      <w:szCs w:val="20"/>
      <w:lang w:eastAsia="es-ES"/>
    </w:rPr>
  </w:style>
  <w:style w:type="paragraph" w:styleId="Textoindependiente3">
    <w:name w:val="Body Text 3"/>
    <w:basedOn w:val="Normal"/>
    <w:link w:val="Textoindependiente3Car"/>
    <w:rsid w:val="00FF2411"/>
    <w:pPr>
      <w:jc w:val="center"/>
    </w:pPr>
    <w:rPr>
      <w:rFonts w:ascii="Arial" w:hAnsi="Arial"/>
      <w:b/>
      <w:sz w:val="24"/>
      <w:lang w:val="es-ES_tradnl"/>
    </w:rPr>
  </w:style>
  <w:style w:type="character" w:customStyle="1" w:styleId="Textoindependiente3Car">
    <w:name w:val="Texto independiente 3 Car"/>
    <w:basedOn w:val="Fuentedeprrafopredeter"/>
    <w:link w:val="Textoindependiente3"/>
    <w:rsid w:val="00FF2411"/>
    <w:rPr>
      <w:rFonts w:ascii="Arial" w:eastAsia="Times New Roman" w:hAnsi="Arial" w:cs="Times New Roman"/>
      <w:b/>
      <w:sz w:val="24"/>
      <w:szCs w:val="20"/>
      <w:lang w:val="es-ES_tradnl" w:eastAsia="es-ES"/>
    </w:rPr>
  </w:style>
  <w:style w:type="paragraph" w:customStyle="1" w:styleId="Textosinformato1">
    <w:name w:val="Texto sin formato1"/>
    <w:basedOn w:val="Normal"/>
    <w:uiPriority w:val="99"/>
    <w:qFormat/>
    <w:rsid w:val="00FF2411"/>
    <w:rPr>
      <w:rFonts w:ascii="Courier New" w:hAnsi="Courier New"/>
      <w:lang w:val="es-ES"/>
    </w:rPr>
  </w:style>
  <w:style w:type="paragraph" w:styleId="Subttulo">
    <w:name w:val="Subtitle"/>
    <w:basedOn w:val="Normal"/>
    <w:next w:val="Normal"/>
    <w:link w:val="SubttuloCar"/>
    <w:qFormat/>
    <w:rsid w:val="00FF2411"/>
    <w:pPr>
      <w:numPr>
        <w:ilvl w:val="1"/>
      </w:numPr>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rsid w:val="00FF2411"/>
    <w:rPr>
      <w:rFonts w:asciiTheme="majorHAnsi" w:eastAsiaTheme="majorEastAsia" w:hAnsiTheme="majorHAnsi" w:cstheme="majorBidi"/>
      <w:i/>
      <w:iCs/>
      <w:color w:val="4F81BD" w:themeColor="accent1"/>
      <w:spacing w:val="15"/>
      <w:sz w:val="24"/>
      <w:szCs w:val="24"/>
      <w:lang w:val="es-ES" w:eastAsia="es-ES"/>
    </w:rPr>
  </w:style>
  <w:style w:type="character" w:styleId="nfasis">
    <w:name w:val="Emphasis"/>
    <w:qFormat/>
    <w:rsid w:val="00FF2411"/>
    <w:rPr>
      <w:i/>
      <w:iCs/>
    </w:rPr>
  </w:style>
  <w:style w:type="character" w:styleId="Nmerodepgina">
    <w:name w:val="page number"/>
    <w:basedOn w:val="Fuentedeprrafopredeter"/>
    <w:rsid w:val="00FF2411"/>
  </w:style>
  <w:style w:type="paragraph" w:styleId="Sangra2detindependiente">
    <w:name w:val="Body Text Indent 2"/>
    <w:basedOn w:val="Normal"/>
    <w:link w:val="Sangra2detindependienteCar"/>
    <w:rsid w:val="00FF2411"/>
    <w:pPr>
      <w:ind w:left="709" w:hanging="1"/>
      <w:jc w:val="both"/>
    </w:pPr>
    <w:rPr>
      <w:rFonts w:ascii="Arial" w:hAnsi="Arial"/>
      <w:sz w:val="24"/>
      <w:lang w:val="es-ES"/>
    </w:rPr>
  </w:style>
  <w:style w:type="character" w:customStyle="1" w:styleId="Sangra2detindependienteCar">
    <w:name w:val="Sangría 2 de t. independiente Car"/>
    <w:basedOn w:val="Fuentedeprrafopredeter"/>
    <w:link w:val="Sangra2detindependiente"/>
    <w:rsid w:val="00FF2411"/>
    <w:rPr>
      <w:rFonts w:ascii="Arial" w:eastAsia="Times New Roman" w:hAnsi="Arial" w:cs="Times New Roman"/>
      <w:sz w:val="24"/>
      <w:szCs w:val="20"/>
      <w:lang w:val="es-ES" w:eastAsia="es-ES"/>
    </w:rPr>
  </w:style>
  <w:style w:type="paragraph" w:styleId="Saludo">
    <w:name w:val="Salutation"/>
    <w:basedOn w:val="Normal"/>
    <w:next w:val="Normal"/>
    <w:link w:val="SaludoCar"/>
    <w:rsid w:val="00FF2411"/>
    <w:rPr>
      <w:sz w:val="24"/>
      <w:lang w:val="es-ES"/>
    </w:rPr>
  </w:style>
  <w:style w:type="character" w:customStyle="1" w:styleId="SaludoCar">
    <w:name w:val="Saludo Car"/>
    <w:basedOn w:val="Fuentedeprrafopredeter"/>
    <w:link w:val="Saludo"/>
    <w:rsid w:val="00FF2411"/>
    <w:rPr>
      <w:rFonts w:ascii="Times New Roman" w:eastAsia="Times New Roman" w:hAnsi="Times New Roman" w:cs="Times New Roman"/>
      <w:sz w:val="24"/>
      <w:szCs w:val="20"/>
      <w:lang w:val="es-ES" w:eastAsia="es-ES"/>
    </w:rPr>
  </w:style>
  <w:style w:type="paragraph" w:customStyle="1" w:styleId="Epgrafe1">
    <w:name w:val="Epígrafe1"/>
    <w:basedOn w:val="Normal"/>
    <w:next w:val="Normal"/>
    <w:qFormat/>
    <w:rsid w:val="00FF2411"/>
    <w:pPr>
      <w:tabs>
        <w:tab w:val="left" w:pos="4820"/>
        <w:tab w:val="left" w:pos="5103"/>
      </w:tabs>
      <w:jc w:val="both"/>
    </w:pPr>
    <w:rPr>
      <w:b/>
      <w:sz w:val="24"/>
      <w:u w:val="single"/>
    </w:rPr>
  </w:style>
  <w:style w:type="paragraph" w:customStyle="1" w:styleId="MARITZA4">
    <w:name w:val="MARITZA4"/>
    <w:basedOn w:val="Normal"/>
    <w:rsid w:val="00FF2411"/>
    <w:pPr>
      <w:widowControl w:val="0"/>
      <w:tabs>
        <w:tab w:val="left" w:pos="-720"/>
        <w:tab w:val="left" w:pos="0"/>
      </w:tabs>
      <w:adjustRightInd w:val="0"/>
      <w:spacing w:line="360" w:lineRule="atLeast"/>
      <w:jc w:val="center"/>
      <w:textAlignment w:val="baseline"/>
    </w:pPr>
    <w:rPr>
      <w:b/>
      <w:sz w:val="24"/>
      <w:lang w:val="en-US"/>
    </w:rPr>
  </w:style>
  <w:style w:type="paragraph" w:customStyle="1" w:styleId="BodyText21">
    <w:name w:val="Body Text 21"/>
    <w:basedOn w:val="Normal"/>
    <w:rsid w:val="00FF2411"/>
    <w:pPr>
      <w:widowControl w:val="0"/>
      <w:adjustRightInd w:val="0"/>
      <w:spacing w:line="360" w:lineRule="atLeast"/>
      <w:jc w:val="both"/>
      <w:textAlignment w:val="baseline"/>
    </w:pPr>
    <w:rPr>
      <w:rFonts w:ascii="Arial" w:hAnsi="Arial"/>
      <w:sz w:val="22"/>
    </w:rPr>
  </w:style>
  <w:style w:type="paragraph" w:customStyle="1" w:styleId="Tibitoc">
    <w:name w:val="Tibitoc"/>
    <w:basedOn w:val="Normal"/>
    <w:rsid w:val="00FF2411"/>
    <w:pPr>
      <w:jc w:val="center"/>
    </w:pPr>
    <w:rPr>
      <w:rFonts w:ascii="Arial" w:hAnsi="Arial"/>
      <w:b/>
      <w:sz w:val="22"/>
      <w:lang w:val="es-ES_tradnl"/>
    </w:rPr>
  </w:style>
  <w:style w:type="paragraph" w:customStyle="1" w:styleId="Subcaptulo">
    <w:name w:val="Subcapítulo"/>
    <w:basedOn w:val="Normal"/>
    <w:qFormat/>
    <w:rsid w:val="00FF2411"/>
    <w:pPr>
      <w:tabs>
        <w:tab w:val="num" w:pos="360"/>
        <w:tab w:val="num" w:pos="2160"/>
      </w:tabs>
      <w:autoSpaceDE w:val="0"/>
      <w:autoSpaceDN w:val="0"/>
      <w:spacing w:after="120"/>
      <w:jc w:val="center"/>
    </w:pPr>
    <w:rPr>
      <w:rFonts w:ascii="Verdana" w:hAnsi="Verdana"/>
      <w:b/>
      <w:sz w:val="24"/>
      <w:lang w:val="es-ES_tradnl"/>
    </w:rPr>
  </w:style>
  <w:style w:type="paragraph" w:customStyle="1" w:styleId="PARTE">
    <w:name w:val="PARTE"/>
    <w:basedOn w:val="Normal"/>
    <w:rsid w:val="00FF2411"/>
    <w:pPr>
      <w:jc w:val="center"/>
    </w:pPr>
    <w:rPr>
      <w:rFonts w:ascii="Arial Narrow" w:hAnsi="Arial Narrow"/>
      <w:b/>
      <w:sz w:val="28"/>
      <w:szCs w:val="28"/>
      <w:lang w:val="es-ES"/>
    </w:rPr>
  </w:style>
  <w:style w:type="paragraph" w:customStyle="1" w:styleId="CharChar">
    <w:name w:val="Char Char"/>
    <w:basedOn w:val="Normal"/>
    <w:rsid w:val="00FF2411"/>
    <w:pPr>
      <w:spacing w:after="160" w:line="240" w:lineRule="exact"/>
    </w:pPr>
    <w:rPr>
      <w:rFonts w:ascii="Verdana" w:hAnsi="Verdana"/>
      <w:lang w:val="en-US" w:eastAsia="en-US"/>
    </w:rPr>
  </w:style>
  <w:style w:type="paragraph" w:styleId="Mapadeldocumento">
    <w:name w:val="Document Map"/>
    <w:basedOn w:val="Normal"/>
    <w:link w:val="MapadeldocumentoCar"/>
    <w:semiHidden/>
    <w:rsid w:val="00FF2411"/>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semiHidden/>
    <w:rsid w:val="00FF2411"/>
    <w:rPr>
      <w:rFonts w:ascii="Tahoma" w:eastAsia="Times New Roman" w:hAnsi="Tahoma" w:cs="Tahoma"/>
      <w:sz w:val="20"/>
      <w:szCs w:val="20"/>
      <w:shd w:val="clear" w:color="auto" w:fill="000080"/>
      <w:lang w:val="es-ES_tradnl" w:eastAsia="es-ES"/>
    </w:rPr>
  </w:style>
  <w:style w:type="paragraph" w:styleId="Sangradetextonormal">
    <w:name w:val="Body Text Indent"/>
    <w:basedOn w:val="Normal"/>
    <w:link w:val="SangradetextonormalCar"/>
    <w:rsid w:val="00FF2411"/>
    <w:pPr>
      <w:ind w:left="426"/>
      <w:jc w:val="both"/>
    </w:pPr>
    <w:rPr>
      <w:rFonts w:ascii="Arial" w:hAnsi="Arial"/>
      <w:sz w:val="24"/>
    </w:rPr>
  </w:style>
  <w:style w:type="character" w:customStyle="1" w:styleId="SangradetextonormalCar">
    <w:name w:val="Sangría de texto normal Car"/>
    <w:basedOn w:val="Fuentedeprrafopredeter"/>
    <w:link w:val="Sangradetextonormal"/>
    <w:rsid w:val="00FF2411"/>
    <w:rPr>
      <w:rFonts w:ascii="Arial" w:eastAsia="Times New Roman" w:hAnsi="Arial" w:cs="Times New Roman"/>
      <w:sz w:val="24"/>
      <w:szCs w:val="20"/>
      <w:lang w:eastAsia="es-ES"/>
    </w:rPr>
  </w:style>
  <w:style w:type="paragraph" w:styleId="Textosinformato">
    <w:name w:val="Plain Text"/>
    <w:basedOn w:val="Normal"/>
    <w:link w:val="TextosinformatoCar"/>
    <w:rsid w:val="00FF2411"/>
    <w:rPr>
      <w:rFonts w:ascii="Courier New" w:hAnsi="Courier New"/>
      <w:lang w:val="es-ES"/>
    </w:rPr>
  </w:style>
  <w:style w:type="character" w:customStyle="1" w:styleId="TextosinformatoCar">
    <w:name w:val="Texto sin formato Car"/>
    <w:basedOn w:val="Fuentedeprrafopredeter"/>
    <w:link w:val="Textosinformato"/>
    <w:rsid w:val="00FF2411"/>
    <w:rPr>
      <w:rFonts w:ascii="Courier New" w:eastAsia="Times New Roman" w:hAnsi="Courier New" w:cs="Times New Roman"/>
      <w:sz w:val="20"/>
      <w:szCs w:val="20"/>
      <w:lang w:val="es-ES" w:eastAsia="es-ES"/>
    </w:rPr>
  </w:style>
  <w:style w:type="paragraph" w:styleId="Sangra3detindependiente">
    <w:name w:val="Body Text Indent 3"/>
    <w:basedOn w:val="Normal"/>
    <w:link w:val="Sangra3detindependienteCar"/>
    <w:uiPriority w:val="99"/>
    <w:rsid w:val="00FF2411"/>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FF2411"/>
    <w:rPr>
      <w:rFonts w:ascii="Arial" w:eastAsia="Times New Roman" w:hAnsi="Arial" w:cs="Times New Roman"/>
      <w:sz w:val="24"/>
      <w:szCs w:val="20"/>
      <w:lang w:val="es-ES" w:eastAsia="es-ES"/>
    </w:rPr>
  </w:style>
  <w:style w:type="paragraph" w:customStyle="1" w:styleId="Articulo">
    <w:name w:val="Articulo"/>
    <w:basedOn w:val="Normal"/>
    <w:next w:val="Normal"/>
    <w:autoRedefine/>
    <w:rsid w:val="00FF2411"/>
    <w:pPr>
      <w:ind w:left="567" w:right="51"/>
      <w:jc w:val="both"/>
    </w:pPr>
    <w:rPr>
      <w:rFonts w:ascii="Arial Narrow" w:hAnsi="Arial Narrow"/>
      <w:b/>
      <w:sz w:val="24"/>
      <w:lang w:val="es-ES_tradnl"/>
    </w:rPr>
  </w:style>
  <w:style w:type="paragraph" w:styleId="Textodebloque">
    <w:name w:val="Block Text"/>
    <w:basedOn w:val="Normal"/>
    <w:rsid w:val="00FF2411"/>
    <w:pPr>
      <w:ind w:left="284" w:right="760"/>
      <w:jc w:val="both"/>
    </w:pPr>
    <w:rPr>
      <w:lang w:val="es-ES_tradnl"/>
    </w:rPr>
  </w:style>
  <w:style w:type="character" w:styleId="Hipervnculovisitado">
    <w:name w:val="FollowedHyperlink"/>
    <w:uiPriority w:val="99"/>
    <w:rsid w:val="00FF2411"/>
    <w:rPr>
      <w:color w:val="800080"/>
      <w:u w:val="single"/>
    </w:rPr>
  </w:style>
  <w:style w:type="paragraph" w:styleId="Listaconvietas2">
    <w:name w:val="List Bullet 2"/>
    <w:basedOn w:val="Normal"/>
    <w:autoRedefine/>
    <w:rsid w:val="00FF2411"/>
    <w:pPr>
      <w:tabs>
        <w:tab w:val="num" w:pos="643"/>
      </w:tabs>
      <w:ind w:left="643" w:hanging="360"/>
    </w:pPr>
    <w:rPr>
      <w:sz w:val="24"/>
      <w:lang w:val="es-ES"/>
    </w:rPr>
  </w:style>
  <w:style w:type="paragraph" w:styleId="Listaconvietas3">
    <w:name w:val="List Bullet 3"/>
    <w:basedOn w:val="Normal"/>
    <w:autoRedefine/>
    <w:rsid w:val="00FF2411"/>
    <w:pPr>
      <w:tabs>
        <w:tab w:val="num" w:pos="926"/>
      </w:tabs>
      <w:ind w:left="926" w:hanging="360"/>
    </w:pPr>
    <w:rPr>
      <w:sz w:val="24"/>
      <w:lang w:val="es-ES"/>
    </w:rPr>
  </w:style>
  <w:style w:type="paragraph" w:styleId="Listaconvietas4">
    <w:name w:val="List Bullet 4"/>
    <w:basedOn w:val="Normal"/>
    <w:autoRedefine/>
    <w:rsid w:val="00FF2411"/>
    <w:pPr>
      <w:tabs>
        <w:tab w:val="num" w:pos="1209"/>
      </w:tabs>
      <w:ind w:left="1209" w:hanging="360"/>
    </w:pPr>
    <w:rPr>
      <w:sz w:val="24"/>
      <w:lang w:val="es-ES"/>
    </w:rPr>
  </w:style>
  <w:style w:type="paragraph" w:styleId="Lista2">
    <w:name w:val="List 2"/>
    <w:basedOn w:val="Normal"/>
    <w:rsid w:val="00FF2411"/>
    <w:pPr>
      <w:ind w:left="566" w:hanging="283"/>
    </w:pPr>
    <w:rPr>
      <w:sz w:val="24"/>
      <w:lang w:val="es-ES"/>
    </w:rPr>
  </w:style>
  <w:style w:type="paragraph" w:customStyle="1" w:styleId="Subttulo2">
    <w:name w:val="Subtítulo 2"/>
    <w:basedOn w:val="Subttulo"/>
    <w:next w:val="Normal"/>
    <w:rsid w:val="00FF2411"/>
    <w:pPr>
      <w:numPr>
        <w:ilvl w:val="0"/>
      </w:numPr>
      <w:tabs>
        <w:tab w:val="left" w:pos="567"/>
      </w:tabs>
      <w:ind w:left="567" w:hanging="737"/>
      <w:jc w:val="both"/>
      <w:outlineLvl w:val="1"/>
    </w:pPr>
    <w:rPr>
      <w:rFonts w:ascii="Arial" w:eastAsia="Times New Roman" w:hAnsi="Arial" w:cs="Times New Roman"/>
      <w:b/>
      <w:i w:val="0"/>
      <w:iCs w:val="0"/>
      <w:color w:val="000000"/>
      <w:spacing w:val="0"/>
      <w:sz w:val="20"/>
      <w:szCs w:val="20"/>
      <w:lang w:val="es-CO"/>
    </w:rPr>
  </w:style>
  <w:style w:type="paragraph" w:customStyle="1" w:styleId="MARITZA3">
    <w:name w:val="MARITZA3"/>
    <w:rsid w:val="00FF241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rsid w:val="00FF2411"/>
    <w:pPr>
      <w:widowControl w:val="0"/>
      <w:jc w:val="both"/>
    </w:pPr>
    <w:rPr>
      <w:rFonts w:ascii="Tahoma" w:hAnsi="Tahoma"/>
      <w:sz w:val="24"/>
      <w:lang w:val="es-ES_tradnl"/>
    </w:rPr>
  </w:style>
  <w:style w:type="paragraph" w:customStyle="1" w:styleId="Text1">
    <w:name w:val="Text1"/>
    <w:basedOn w:val="Ttulo2"/>
    <w:rsid w:val="00FF2411"/>
    <w:pPr>
      <w:keepNext w:val="0"/>
      <w:widowControl w:val="0"/>
      <w:tabs>
        <w:tab w:val="clear" w:pos="7655"/>
        <w:tab w:val="left" w:pos="-2694"/>
        <w:tab w:val="num" w:pos="360"/>
        <w:tab w:val="left" w:pos="2410"/>
      </w:tabs>
      <w:spacing w:before="200" w:after="160" w:line="264" w:lineRule="auto"/>
      <w:ind w:left="720" w:hanging="720"/>
    </w:pPr>
    <w:rPr>
      <w:rFonts w:ascii="ClassGarmnd BT" w:hAnsi="ClassGarmnd BT"/>
      <w:smallCaps/>
      <w:color w:val="auto"/>
      <w:sz w:val="22"/>
      <w:lang w:val="es-CL"/>
    </w:rPr>
  </w:style>
  <w:style w:type="paragraph" w:styleId="Listaconvietas">
    <w:name w:val="List Bullet"/>
    <w:basedOn w:val="Normal"/>
    <w:autoRedefine/>
    <w:rsid w:val="00FF2411"/>
    <w:pPr>
      <w:numPr>
        <w:numId w:val="16"/>
      </w:numPr>
    </w:pPr>
  </w:style>
  <w:style w:type="paragraph" w:customStyle="1" w:styleId="Textoindependiente21">
    <w:name w:val="Texto independiente 21"/>
    <w:basedOn w:val="Normal"/>
    <w:rsid w:val="00FF2411"/>
    <w:pPr>
      <w:widowControl w:val="0"/>
      <w:ind w:left="2160" w:hanging="2160"/>
    </w:pPr>
    <w:rPr>
      <w:rFonts w:ascii="Arial" w:hAnsi="Arial"/>
      <w:b/>
      <w:sz w:val="24"/>
      <w:lang w:val="es-ES_tradnl"/>
    </w:rPr>
  </w:style>
  <w:style w:type="paragraph" w:customStyle="1" w:styleId="Textodebloque1">
    <w:name w:val="Texto de bloque1"/>
    <w:basedOn w:val="Normal"/>
    <w:rsid w:val="00FF2411"/>
    <w:pPr>
      <w:widowControl w:val="0"/>
      <w:ind w:left="1418" w:right="333" w:hanging="1418"/>
      <w:jc w:val="both"/>
    </w:pPr>
    <w:rPr>
      <w:rFonts w:ascii="Arial" w:hAnsi="Arial"/>
      <w:b/>
      <w:sz w:val="24"/>
      <w:lang w:val="es-ES"/>
    </w:rPr>
  </w:style>
  <w:style w:type="paragraph" w:styleId="Fecha">
    <w:name w:val="Date"/>
    <w:basedOn w:val="Normal"/>
    <w:next w:val="Normal"/>
    <w:link w:val="FechaCar"/>
    <w:rsid w:val="00FF2411"/>
  </w:style>
  <w:style w:type="character" w:customStyle="1" w:styleId="FechaCar">
    <w:name w:val="Fecha Car"/>
    <w:basedOn w:val="Fuentedeprrafopredeter"/>
    <w:link w:val="Fecha"/>
    <w:rsid w:val="00FF2411"/>
    <w:rPr>
      <w:rFonts w:ascii="Times New Roman" w:eastAsia="Times New Roman" w:hAnsi="Times New Roman" w:cs="Times New Roman"/>
      <w:sz w:val="20"/>
      <w:szCs w:val="20"/>
      <w:lang w:eastAsia="es-ES"/>
    </w:rPr>
  </w:style>
  <w:style w:type="paragraph" w:styleId="Lista">
    <w:name w:val="List"/>
    <w:basedOn w:val="Normal"/>
    <w:rsid w:val="00FF2411"/>
    <w:pPr>
      <w:widowControl w:val="0"/>
      <w:ind w:left="283" w:hanging="283"/>
    </w:pPr>
    <w:rPr>
      <w:rFonts w:ascii="Arial" w:hAnsi="Arial"/>
      <w:snapToGrid w:val="0"/>
      <w:lang w:val="es-ES_tradnl"/>
    </w:rPr>
  </w:style>
  <w:style w:type="paragraph" w:customStyle="1" w:styleId="Sangra2detindependiente1">
    <w:name w:val="Sangría 2 de t. independiente1"/>
    <w:basedOn w:val="Normal"/>
    <w:rsid w:val="00FF2411"/>
    <w:pPr>
      <w:ind w:left="3828" w:hanging="4962"/>
    </w:pPr>
    <w:rPr>
      <w:sz w:val="24"/>
      <w:lang w:val="en-US"/>
    </w:rPr>
  </w:style>
  <w:style w:type="paragraph" w:customStyle="1" w:styleId="Sangradetextonormal1">
    <w:name w:val="Sangría de texto normal1"/>
    <w:basedOn w:val="Normal"/>
    <w:rsid w:val="00FF2411"/>
    <w:pPr>
      <w:widowControl w:val="0"/>
      <w:spacing w:after="120"/>
      <w:ind w:left="283"/>
    </w:pPr>
    <w:rPr>
      <w:rFonts w:ascii="Courier New" w:hAnsi="Courier New"/>
      <w:snapToGrid w:val="0"/>
    </w:rPr>
  </w:style>
  <w:style w:type="paragraph" w:customStyle="1" w:styleId="xl27">
    <w:name w:val="xl27"/>
    <w:basedOn w:val="Normal"/>
    <w:rsid w:val="00FF241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styleId="Textoennegrita">
    <w:name w:val="Strong"/>
    <w:uiPriority w:val="22"/>
    <w:qFormat/>
    <w:rsid w:val="00FF2411"/>
    <w:rPr>
      <w:b/>
      <w:bCs/>
    </w:rPr>
  </w:style>
  <w:style w:type="paragraph" w:customStyle="1" w:styleId="maritza40">
    <w:name w:val="maritza4"/>
    <w:basedOn w:val="Normal"/>
    <w:rsid w:val="00FF2411"/>
    <w:pPr>
      <w:spacing w:line="360" w:lineRule="atLeast"/>
      <w:jc w:val="center"/>
    </w:pPr>
    <w:rPr>
      <w:b/>
      <w:bCs/>
      <w:sz w:val="24"/>
      <w:szCs w:val="24"/>
      <w:lang w:val="es-ES"/>
    </w:rPr>
  </w:style>
  <w:style w:type="paragraph" w:customStyle="1" w:styleId="subcaptulo0">
    <w:name w:val="subcaptulo"/>
    <w:basedOn w:val="Normal"/>
    <w:rsid w:val="00FF2411"/>
    <w:pPr>
      <w:autoSpaceDE w:val="0"/>
      <w:autoSpaceDN w:val="0"/>
      <w:spacing w:after="120"/>
      <w:jc w:val="center"/>
    </w:pPr>
    <w:rPr>
      <w:rFonts w:ascii="Verdana" w:hAnsi="Verdana"/>
      <w:b/>
      <w:bCs/>
      <w:sz w:val="24"/>
      <w:szCs w:val="24"/>
      <w:lang w:val="es-ES"/>
    </w:rPr>
  </w:style>
  <w:style w:type="paragraph" w:customStyle="1" w:styleId="Car">
    <w:name w:val="Car"/>
    <w:basedOn w:val="Normal"/>
    <w:rsid w:val="00FF2411"/>
    <w:pPr>
      <w:spacing w:after="160" w:line="240" w:lineRule="exact"/>
    </w:pPr>
    <w:rPr>
      <w:rFonts w:ascii="Verdana" w:hAnsi="Verdana"/>
      <w:lang w:val="en-US" w:eastAsia="en-US"/>
    </w:rPr>
  </w:style>
  <w:style w:type="paragraph" w:customStyle="1" w:styleId="CarCarCarCarCarCarCar">
    <w:name w:val="Car Car Car Car Car Car Car"/>
    <w:basedOn w:val="Normal"/>
    <w:rsid w:val="00FF2411"/>
    <w:pPr>
      <w:spacing w:after="160" w:line="240" w:lineRule="exact"/>
    </w:pPr>
    <w:rPr>
      <w:rFonts w:ascii="Verdana" w:hAnsi="Verdana"/>
      <w:lang w:val="en-US" w:eastAsia="en-US"/>
    </w:rPr>
  </w:style>
  <w:style w:type="character" w:customStyle="1" w:styleId="CarCar13">
    <w:name w:val="Car Car13"/>
    <w:rsid w:val="00FF2411"/>
    <w:rPr>
      <w:rFonts w:ascii="Arial" w:eastAsia="Times New Roman" w:hAnsi="Arial" w:cs="Times New Roman"/>
      <w:sz w:val="24"/>
      <w:szCs w:val="20"/>
      <w:lang w:eastAsia="es-ES"/>
    </w:rPr>
  </w:style>
  <w:style w:type="paragraph" w:customStyle="1" w:styleId="CharCarCarCarCarCarCarCarCharCharCar">
    <w:name w:val="Char Car Car Car Car Car Car Car Char Char Car"/>
    <w:basedOn w:val="Normal"/>
    <w:rsid w:val="00FF2411"/>
    <w:pPr>
      <w:spacing w:after="160" w:line="240" w:lineRule="exact"/>
    </w:pPr>
    <w:rPr>
      <w:rFonts w:ascii="Verdana" w:hAnsi="Verdana"/>
      <w:lang w:val="en-US" w:eastAsia="en-US"/>
    </w:rPr>
  </w:style>
  <w:style w:type="character" w:customStyle="1" w:styleId="CarCar6">
    <w:name w:val="Car Car6"/>
    <w:locked/>
    <w:rsid w:val="00FF2411"/>
    <w:rPr>
      <w:b/>
      <w:sz w:val="24"/>
      <w:lang w:val="es-ES" w:eastAsia="es-ES" w:bidi="ar-SA"/>
    </w:rPr>
  </w:style>
  <w:style w:type="paragraph" w:styleId="Epgrafe">
    <w:name w:val="caption"/>
    <w:basedOn w:val="Normal"/>
    <w:next w:val="Normal"/>
    <w:unhideWhenUsed/>
    <w:qFormat/>
    <w:rsid w:val="00FF2411"/>
    <w:pPr>
      <w:jc w:val="center"/>
    </w:pPr>
    <w:rPr>
      <w:rFonts w:ascii="Arial" w:hAnsi="Arial"/>
      <w:b/>
      <w:sz w:val="28"/>
    </w:rPr>
  </w:style>
  <w:style w:type="character" w:customStyle="1" w:styleId="TtuloCar1">
    <w:name w:val="Título Car1"/>
    <w:aliases w:val="TITULO 1 Car1"/>
    <w:basedOn w:val="Fuentedeprrafopredeter"/>
    <w:rsid w:val="00FF2411"/>
    <w:rPr>
      <w:rFonts w:ascii="Arial" w:eastAsia="SimSun" w:hAnsi="Arial" w:cs="Times New Roman"/>
      <w:b/>
      <w:bCs/>
      <w:sz w:val="24"/>
      <w:szCs w:val="24"/>
      <w:lang w:val="x-none" w:eastAsia="zh-CN"/>
    </w:rPr>
  </w:style>
  <w:style w:type="character" w:customStyle="1" w:styleId="TextocomentarioCar1">
    <w:name w:val="Texto comentario Car1"/>
    <w:basedOn w:val="Fuentedeprrafopredeter"/>
    <w:uiPriority w:val="99"/>
    <w:rsid w:val="00FF2411"/>
    <w:rPr>
      <w:rFonts w:ascii="Times New Roman" w:eastAsia="Times New Roman" w:hAnsi="Times New Roman" w:cs="Times New Roman"/>
      <w:sz w:val="24"/>
      <w:szCs w:val="20"/>
      <w:lang w:eastAsia="es-ES"/>
    </w:rPr>
  </w:style>
  <w:style w:type="paragraph" w:customStyle="1" w:styleId="TEXTO">
    <w:name w:val="TEXTO"/>
    <w:qFormat/>
    <w:rsid w:val="00FF2411"/>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character" w:styleId="Refdenotaalpie">
    <w:name w:val="footnote reference"/>
    <w:uiPriority w:val="99"/>
    <w:unhideWhenUsed/>
    <w:rsid w:val="00FF2411"/>
    <w:rPr>
      <w:vertAlign w:val="superscript"/>
    </w:rPr>
  </w:style>
  <w:style w:type="paragraph" w:customStyle="1" w:styleId="western">
    <w:name w:val="western"/>
    <w:basedOn w:val="Normal"/>
    <w:rsid w:val="00FF2411"/>
    <w:pPr>
      <w:spacing w:before="100" w:beforeAutospacing="1" w:line="360" w:lineRule="auto"/>
      <w:jc w:val="both"/>
    </w:pPr>
    <w:rPr>
      <w:rFonts w:eastAsia="Calibri"/>
      <w:sz w:val="24"/>
      <w:szCs w:val="24"/>
      <w:lang w:val="es-ES"/>
    </w:rPr>
  </w:style>
  <w:style w:type="character" w:customStyle="1" w:styleId="auto-style10">
    <w:name w:val="auto-style10"/>
    <w:rsid w:val="00FF2411"/>
  </w:style>
  <w:style w:type="character" w:customStyle="1" w:styleId="baj1">
    <w:name w:val="b_aj1"/>
    <w:rsid w:val="00FF2411"/>
    <w:rPr>
      <w:b/>
      <w:bCs/>
      <w:color w:val="000000"/>
    </w:rPr>
  </w:style>
  <w:style w:type="character" w:customStyle="1" w:styleId="apple-converted-space">
    <w:name w:val="apple-converted-space"/>
    <w:rsid w:val="00FF2411"/>
  </w:style>
  <w:style w:type="paragraph" w:customStyle="1" w:styleId="toa">
    <w:name w:val="toa"/>
    <w:basedOn w:val="Normal"/>
    <w:qFormat/>
    <w:rsid w:val="00FF2411"/>
    <w:pPr>
      <w:tabs>
        <w:tab w:val="left" w:pos="0"/>
        <w:tab w:val="left" w:pos="9000"/>
        <w:tab w:val="right" w:pos="9360"/>
      </w:tabs>
      <w:suppressAutoHyphens/>
      <w:jc w:val="both"/>
    </w:pPr>
    <w:rPr>
      <w:rFonts w:ascii="Tahoma" w:hAnsi="Tahoma"/>
      <w:spacing w:val="-2"/>
      <w:sz w:val="24"/>
      <w:szCs w:val="24"/>
      <w:lang w:val="en-US" w:eastAsia="en-US"/>
    </w:rPr>
  </w:style>
  <w:style w:type="paragraph" w:customStyle="1" w:styleId="FR2">
    <w:name w:val="FR2"/>
    <w:qFormat/>
    <w:rsid w:val="00FF2411"/>
    <w:pPr>
      <w:autoSpaceDE w:val="0"/>
      <w:autoSpaceDN w:val="0"/>
      <w:spacing w:after="0" w:line="336" w:lineRule="auto"/>
      <w:jc w:val="both"/>
    </w:pPr>
    <w:rPr>
      <w:rFonts w:ascii="Arial" w:eastAsia="Calibri" w:hAnsi="Arial" w:cs="Arial"/>
      <w:sz w:val="20"/>
      <w:szCs w:val="20"/>
    </w:rPr>
  </w:style>
  <w:style w:type="paragraph" w:customStyle="1" w:styleId="xl35">
    <w:name w:val="xl35"/>
    <w:basedOn w:val="Normal"/>
    <w:rsid w:val="00FF2411"/>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FF241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3">
    <w:name w:val="t3"/>
    <w:basedOn w:val="Normal"/>
    <w:rsid w:val="00FF2411"/>
    <w:pPr>
      <w:spacing w:after="150"/>
    </w:pPr>
    <w:rPr>
      <w:sz w:val="24"/>
      <w:szCs w:val="24"/>
      <w:lang w:eastAsia="es-CO"/>
    </w:rPr>
  </w:style>
  <w:style w:type="numbering" w:customStyle="1" w:styleId="WW8Num503">
    <w:name w:val="WW8Num503"/>
    <w:basedOn w:val="Sinlista"/>
    <w:rsid w:val="00FF2411"/>
    <w:pPr>
      <w:numPr>
        <w:numId w:val="17"/>
      </w:numPr>
    </w:pPr>
  </w:style>
  <w:style w:type="paragraph" w:styleId="Revisin">
    <w:name w:val="Revision"/>
    <w:hidden/>
    <w:uiPriority w:val="99"/>
    <w:semiHidden/>
    <w:rsid w:val="00FF2411"/>
    <w:pPr>
      <w:spacing w:after="0" w:line="240" w:lineRule="auto"/>
    </w:pPr>
    <w:rPr>
      <w:rFonts w:ascii="Times New Roman" w:eastAsia="Times New Roman" w:hAnsi="Times New Roman" w:cs="Times New Roman"/>
      <w:sz w:val="20"/>
      <w:szCs w:val="20"/>
      <w:lang w:val="es-ES" w:eastAsia="es-ES"/>
    </w:rPr>
  </w:style>
  <w:style w:type="numbering" w:customStyle="1" w:styleId="Sinlista1">
    <w:name w:val="Sin lista1"/>
    <w:next w:val="Sinlista"/>
    <w:uiPriority w:val="99"/>
    <w:semiHidden/>
    <w:unhideWhenUsed/>
    <w:rsid w:val="00FF2411"/>
  </w:style>
  <w:style w:type="character" w:customStyle="1" w:styleId="PiedepginaCar1">
    <w:name w:val="Pie de página Car1"/>
    <w:aliases w:val="AL Pie de página Car1,Pie de página AL Car1,f Car1,Car13 Car1"/>
    <w:rsid w:val="00FF2411"/>
    <w:rPr>
      <w:rFonts w:ascii="Liberation Serif" w:eastAsia="DejaVu Sans" w:hAnsi="Liberation Serif"/>
      <w:kern w:val="1"/>
      <w:sz w:val="24"/>
      <w:szCs w:val="24"/>
      <w:lang w:val="es-CO" w:eastAsia="es-CO"/>
    </w:rPr>
  </w:style>
  <w:style w:type="table" w:customStyle="1" w:styleId="Tablaconcuadrcula1">
    <w:name w:val="Tabla con cuadrícula1"/>
    <w:basedOn w:val="Tablanormal"/>
    <w:next w:val="Tablaconcuadrcula"/>
    <w:uiPriority w:val="59"/>
    <w:rsid w:val="00FF2411"/>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0" w:qFormat="1"/>
    <w:lsdException w:name="page number" w:uiPriority="0"/>
    <w:lsdException w:name="List"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Salutation" w:uiPriority="0"/>
    <w:lsdException w:name="Date"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4F4"/>
    <w:pPr>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Edgar 1,MT1,Nombre Proyecto,AL Título 1,Title1,Title1 AL,Gesamzüberschrift,h1,l1,Head 1 (Chapter heading),Head 1,Head 11,Head 12,Head 111,Head 13,Head 112,Head 14,Head 113,Head 15,Head 114,Head 16,Head 115,Head 17,Head 116"/>
    <w:basedOn w:val="Normal"/>
    <w:next w:val="Normal"/>
    <w:link w:val="Ttulo1Car"/>
    <w:uiPriority w:val="9"/>
    <w:qFormat/>
    <w:rsid w:val="00FF2411"/>
    <w:pPr>
      <w:keepNext/>
      <w:spacing w:before="240" w:after="60"/>
      <w:outlineLvl w:val="0"/>
    </w:pPr>
    <w:rPr>
      <w:rFonts w:ascii="Cambria" w:hAnsi="Cambria"/>
      <w:b/>
      <w:bCs/>
      <w:kern w:val="32"/>
      <w:sz w:val="32"/>
      <w:szCs w:val="32"/>
      <w:lang w:val="es-ES" w:eastAsia="zh-CN"/>
    </w:rPr>
  </w:style>
  <w:style w:type="paragraph" w:styleId="Ttulo2">
    <w:name w:val="heading 2"/>
    <w:aliases w:val="título 2,Edgar 2"/>
    <w:basedOn w:val="Normal"/>
    <w:next w:val="Normal"/>
    <w:link w:val="Ttulo2Car"/>
    <w:qFormat/>
    <w:rsid w:val="00FF2411"/>
    <w:pPr>
      <w:keepNext/>
      <w:tabs>
        <w:tab w:val="left" w:pos="7655"/>
      </w:tabs>
      <w:jc w:val="both"/>
      <w:outlineLvl w:val="1"/>
    </w:pPr>
    <w:rPr>
      <w:color w:val="000000"/>
      <w:sz w:val="24"/>
    </w:rPr>
  </w:style>
  <w:style w:type="paragraph" w:styleId="Ttulo3">
    <w:name w:val="heading 3"/>
    <w:aliases w:val="Edgar 3"/>
    <w:basedOn w:val="Normal"/>
    <w:next w:val="Normal"/>
    <w:link w:val="Ttulo3Car"/>
    <w:uiPriority w:val="9"/>
    <w:qFormat/>
    <w:rsid w:val="00FF2411"/>
    <w:pPr>
      <w:keepNext/>
      <w:outlineLvl w:val="2"/>
    </w:pPr>
    <w:rPr>
      <w:color w:val="000000"/>
      <w:sz w:val="24"/>
    </w:rPr>
  </w:style>
  <w:style w:type="paragraph" w:styleId="Ttulo4">
    <w:name w:val="heading 4"/>
    <w:aliases w:val="Edgar 4"/>
    <w:basedOn w:val="Normal"/>
    <w:next w:val="Normal"/>
    <w:link w:val="Ttulo4Car"/>
    <w:qFormat/>
    <w:rsid w:val="00FF2411"/>
    <w:pPr>
      <w:keepNext/>
      <w:ind w:right="-340"/>
      <w:outlineLvl w:val="3"/>
    </w:pPr>
    <w:rPr>
      <w:color w:val="000000"/>
      <w:sz w:val="24"/>
    </w:rPr>
  </w:style>
  <w:style w:type="paragraph" w:styleId="Ttulo5">
    <w:name w:val="heading 5"/>
    <w:basedOn w:val="Normal"/>
    <w:next w:val="Normal"/>
    <w:link w:val="Ttulo5Car"/>
    <w:qFormat/>
    <w:rsid w:val="00FF2411"/>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FF2411"/>
    <w:pPr>
      <w:keepNext/>
      <w:jc w:val="both"/>
      <w:outlineLvl w:val="5"/>
    </w:pPr>
    <w:rPr>
      <w:rFonts w:ascii="Arial" w:hAnsi="Arial"/>
      <w:color w:val="FF0000"/>
      <w:sz w:val="28"/>
    </w:rPr>
  </w:style>
  <w:style w:type="paragraph" w:styleId="Ttulo7">
    <w:name w:val="heading 7"/>
    <w:basedOn w:val="Normal"/>
    <w:next w:val="Normal"/>
    <w:link w:val="Ttulo7Car"/>
    <w:qFormat/>
    <w:rsid w:val="00FF2411"/>
    <w:pPr>
      <w:spacing w:before="240" w:after="60"/>
      <w:outlineLvl w:val="6"/>
    </w:pPr>
    <w:rPr>
      <w:sz w:val="24"/>
      <w:szCs w:val="24"/>
      <w:lang w:val="es-ES_tradnl"/>
    </w:rPr>
  </w:style>
  <w:style w:type="paragraph" w:styleId="Ttulo8">
    <w:name w:val="heading 8"/>
    <w:basedOn w:val="Normal"/>
    <w:next w:val="Normal"/>
    <w:link w:val="Ttulo8Car"/>
    <w:uiPriority w:val="9"/>
    <w:qFormat/>
    <w:rsid w:val="00FF2411"/>
    <w:pPr>
      <w:spacing w:before="240" w:after="60"/>
      <w:outlineLvl w:val="7"/>
    </w:pPr>
    <w:rPr>
      <w:i/>
      <w:iCs/>
      <w:sz w:val="24"/>
      <w:szCs w:val="24"/>
      <w:lang w:val="es-ES_tradnl"/>
    </w:rPr>
  </w:style>
  <w:style w:type="paragraph" w:styleId="Ttulo9">
    <w:name w:val="heading 9"/>
    <w:basedOn w:val="Normal"/>
    <w:next w:val="Normal"/>
    <w:link w:val="Ttulo9Car"/>
    <w:qFormat/>
    <w:rsid w:val="00FF2411"/>
    <w:pPr>
      <w:keepNext/>
      <w:jc w:val="both"/>
      <w:outlineLvl w:val="8"/>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5774F4"/>
    <w:pPr>
      <w:jc w:val="both"/>
    </w:pPr>
    <w:rPr>
      <w:rFonts w:ascii="Arial" w:hAnsi="Arial"/>
      <w:b/>
      <w:sz w:val="24"/>
      <w:lang w:val="x-none"/>
    </w:rPr>
  </w:style>
  <w:style w:type="character" w:customStyle="1" w:styleId="Textoindependiente2Car">
    <w:name w:val="Texto independiente 2 Car"/>
    <w:basedOn w:val="Fuentedeprrafopredeter"/>
    <w:link w:val="Textoindependiente2"/>
    <w:uiPriority w:val="99"/>
    <w:rsid w:val="005774F4"/>
    <w:rPr>
      <w:rFonts w:ascii="Arial" w:eastAsia="Times New Roman" w:hAnsi="Arial" w:cs="Times New Roman"/>
      <w:b/>
      <w:sz w:val="24"/>
      <w:szCs w:val="20"/>
      <w:lang w:val="x-none"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5774F4"/>
    <w:pPr>
      <w:spacing w:after="120"/>
    </w:pPr>
    <w:rPr>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5774F4"/>
    <w:rPr>
      <w:rFonts w:ascii="Times New Roman" w:eastAsia="Times New Roman" w:hAnsi="Times New Roman" w:cs="Times New Roman"/>
      <w:sz w:val="20"/>
      <w:szCs w:val="20"/>
      <w:lang w:val="x-none" w:eastAsia="es-ES"/>
    </w:rPr>
  </w:style>
  <w:style w:type="paragraph" w:styleId="Prrafodelista">
    <w:name w:val="List Paragraph"/>
    <w:aliases w:val="Bullet List,FooterText,numbered,List Paragraph1,Paragraphe de liste1,lp1,Párrafo de lista1,Lista vistosa - Énfasis 11,Lista multicolor - Énfasis 11,List Paragraph,Lista vistosa - Énfasis 13,Cuadrícula clara - Énfasis 31,Scitum normal,Fo"/>
    <w:basedOn w:val="Normal"/>
    <w:link w:val="PrrafodelistaCar"/>
    <w:uiPriority w:val="34"/>
    <w:qFormat/>
    <w:rsid w:val="005774F4"/>
    <w:pPr>
      <w:ind w:left="708"/>
    </w:pPr>
    <w:rPr>
      <w:lang w:val="x-none"/>
    </w:rPr>
  </w:style>
  <w:style w:type="paragraph" w:styleId="Sinespaciado">
    <w:name w:val="No Spacing"/>
    <w:aliases w:val="Aries,k"/>
    <w:link w:val="SinespaciadoCar"/>
    <w:qFormat/>
    <w:rsid w:val="005774F4"/>
    <w:pPr>
      <w:spacing w:after="0" w:line="240" w:lineRule="auto"/>
    </w:pPr>
    <w:rPr>
      <w:rFonts w:ascii="Calibri" w:eastAsia="Calibri" w:hAnsi="Calibri" w:cs="Times New Roman"/>
    </w:rPr>
  </w:style>
  <w:style w:type="paragraph" w:styleId="Encabezado">
    <w:name w:val="header"/>
    <w:aliases w:val="AL Encabezado,Encabezado AL,h,h8,h9,h10,h18,encabezado,encabezado Car,Encabezado1,Encabezado 1,Tit 1,Car14,Encabezado Car1 Car,Encabezado Car Car Car,Car6 Car Car Car,Car6 Car1 Car,Car6 Car,Car6,En-tête 1.1"/>
    <w:basedOn w:val="Normal"/>
    <w:link w:val="EncabezadoCar"/>
    <w:unhideWhenUsed/>
    <w:qFormat/>
    <w:rsid w:val="005774F4"/>
    <w:pPr>
      <w:tabs>
        <w:tab w:val="center" w:pos="4252"/>
        <w:tab w:val="right" w:pos="8504"/>
      </w:tabs>
    </w:pPr>
    <w:rPr>
      <w:lang w:val="x-none"/>
    </w:rPr>
  </w:style>
  <w:style w:type="character" w:customStyle="1" w:styleId="EncabezadoCar">
    <w:name w:val="Encabezado Car"/>
    <w:aliases w:val="AL Encabezado Car,Encabezado AL Car,h Car,h8 Car,h9 Car,h10 Car,h18 Car,encabezado Car1,encabezado Car Car,Encabezado1 Car,Encabezado 1 Car,Tit 1 Car,Car14 Car,Encabezado Car1 Car Car,Encabezado Car Car Car Car,Car6 Car Car Car Car"/>
    <w:basedOn w:val="Fuentedeprrafopredeter"/>
    <w:link w:val="Encabezado"/>
    <w:rsid w:val="005774F4"/>
    <w:rPr>
      <w:rFonts w:ascii="Times New Roman" w:eastAsia="Times New Roman" w:hAnsi="Times New Roman" w:cs="Times New Roman"/>
      <w:sz w:val="20"/>
      <w:szCs w:val="20"/>
      <w:lang w:val="x-none" w:eastAsia="es-ES"/>
    </w:rPr>
  </w:style>
  <w:style w:type="paragraph" w:styleId="Piedepgina">
    <w:name w:val="footer"/>
    <w:aliases w:val="AL Pie de página,Pie de página AL,f, Car13,Car13"/>
    <w:basedOn w:val="Normal"/>
    <w:link w:val="PiedepginaCar"/>
    <w:unhideWhenUsed/>
    <w:qFormat/>
    <w:rsid w:val="005774F4"/>
    <w:pPr>
      <w:tabs>
        <w:tab w:val="center" w:pos="4252"/>
        <w:tab w:val="right" w:pos="8504"/>
      </w:tabs>
    </w:pPr>
    <w:rPr>
      <w:lang w:val="x-none"/>
    </w:rPr>
  </w:style>
  <w:style w:type="character" w:customStyle="1" w:styleId="PiedepginaCar">
    <w:name w:val="Pie de página Car"/>
    <w:aliases w:val="AL Pie de página Car,Pie de página AL Car,f Car, Car13 Car,Car13 Car"/>
    <w:basedOn w:val="Fuentedeprrafopredeter"/>
    <w:link w:val="Piedepgina"/>
    <w:rsid w:val="005774F4"/>
    <w:rPr>
      <w:rFonts w:ascii="Times New Roman" w:eastAsia="Times New Roman" w:hAnsi="Times New Roman" w:cs="Times New Roman"/>
      <w:sz w:val="20"/>
      <w:szCs w:val="20"/>
      <w:lang w:val="x-none" w:eastAsia="es-ES"/>
    </w:rPr>
  </w:style>
  <w:style w:type="character" w:styleId="Hipervnculo">
    <w:name w:val="Hyperlink"/>
    <w:uiPriority w:val="99"/>
    <w:unhideWhenUsed/>
    <w:rsid w:val="005774F4"/>
    <w:rPr>
      <w:color w:val="0000FF"/>
      <w:u w:val="singl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Fo Car"/>
    <w:link w:val="Prrafodelista"/>
    <w:uiPriority w:val="34"/>
    <w:locked/>
    <w:rsid w:val="005774F4"/>
    <w:rPr>
      <w:rFonts w:ascii="Times New Roman" w:eastAsia="Times New Roman" w:hAnsi="Times New Roman" w:cs="Times New Roman"/>
      <w:sz w:val="20"/>
      <w:szCs w:val="20"/>
      <w:lang w:val="x-none" w:eastAsia="es-ES"/>
    </w:rPr>
  </w:style>
  <w:style w:type="paragraph" w:styleId="NormalWeb">
    <w:name w:val="Normal (Web)"/>
    <w:aliases w:val="Normal (Web) Car Car"/>
    <w:basedOn w:val="Normal"/>
    <w:link w:val="NormalWebCar"/>
    <w:uiPriority w:val="99"/>
    <w:unhideWhenUsed/>
    <w:qFormat/>
    <w:rsid w:val="005774F4"/>
    <w:pPr>
      <w:spacing w:before="100" w:beforeAutospacing="1" w:after="119"/>
    </w:pPr>
    <w:rPr>
      <w:sz w:val="24"/>
      <w:szCs w:val="24"/>
      <w:lang w:eastAsia="es-CO"/>
    </w:rPr>
  </w:style>
  <w:style w:type="character" w:customStyle="1" w:styleId="SinespaciadoCar">
    <w:name w:val="Sin espaciado Car"/>
    <w:aliases w:val="Aries Car,k Car"/>
    <w:link w:val="Sinespaciado"/>
    <w:rsid w:val="005774F4"/>
    <w:rPr>
      <w:rFonts w:ascii="Calibri" w:eastAsia="Calibri" w:hAnsi="Calibri" w:cs="Times New Roman"/>
    </w:rPr>
  </w:style>
  <w:style w:type="paragraph" w:styleId="Textocomentario">
    <w:name w:val="annotation text"/>
    <w:basedOn w:val="Normal"/>
    <w:link w:val="TextocomentarioCar"/>
    <w:uiPriority w:val="99"/>
    <w:unhideWhenUsed/>
    <w:rsid w:val="005774F4"/>
    <w:rPr>
      <w:lang w:eastAsia="x-none"/>
    </w:rPr>
  </w:style>
  <w:style w:type="character" w:customStyle="1" w:styleId="TextocomentarioCar">
    <w:name w:val="Texto comentario Car"/>
    <w:basedOn w:val="Fuentedeprrafopredeter"/>
    <w:link w:val="Textocomentario"/>
    <w:uiPriority w:val="99"/>
    <w:rsid w:val="005774F4"/>
    <w:rPr>
      <w:rFonts w:ascii="Times New Roman" w:eastAsia="Times New Roman" w:hAnsi="Times New Roman" w:cs="Times New Roman"/>
      <w:sz w:val="20"/>
      <w:szCs w:val="20"/>
      <w:lang w:eastAsia="x-none"/>
    </w:rPr>
  </w:style>
  <w:style w:type="paragraph" w:styleId="Ttulo">
    <w:name w:val="Title"/>
    <w:aliases w:val="AL Título,Título AL,Títulos Principales sin numeración,TITULO 1,Título AL + 9 pt,Sin Negrita + 10 pt,Sin Negrita, Car,Título1"/>
    <w:basedOn w:val="Normal"/>
    <w:link w:val="TtuloCar"/>
    <w:qFormat/>
    <w:rsid w:val="005774F4"/>
    <w:pPr>
      <w:jc w:val="center"/>
    </w:pPr>
    <w:rPr>
      <w:b/>
      <w:sz w:val="24"/>
      <w:lang w:val="es-MX"/>
    </w:rPr>
  </w:style>
  <w:style w:type="character" w:customStyle="1" w:styleId="TtuloCar">
    <w:name w:val="Título Car"/>
    <w:aliases w:val="AL Título Car,Título AL Car,Títulos Principales sin numeración Car,TITULO 1 Car,Título AL + 9 pt Car,Sin Negrita + 10 pt Car,Sin Negrita Car, Car Car,Título1 Car"/>
    <w:basedOn w:val="Fuentedeprrafopredeter"/>
    <w:link w:val="Ttulo"/>
    <w:rsid w:val="005774F4"/>
    <w:rPr>
      <w:rFonts w:ascii="Times New Roman" w:eastAsia="Times New Roman" w:hAnsi="Times New Roman" w:cs="Times New Roman"/>
      <w:b/>
      <w:sz w:val="24"/>
      <w:szCs w:val="20"/>
      <w:lang w:val="es-MX" w:eastAsia="es-ES"/>
    </w:rPr>
  </w:style>
  <w:style w:type="paragraph" w:customStyle="1" w:styleId="Default">
    <w:name w:val="Default"/>
    <w:link w:val="DefaultCar"/>
    <w:qFormat/>
    <w:rsid w:val="005774F4"/>
    <w:pPr>
      <w:autoSpaceDE w:val="0"/>
      <w:autoSpaceDN w:val="0"/>
      <w:adjustRightInd w:val="0"/>
      <w:spacing w:after="0" w:line="240" w:lineRule="auto"/>
    </w:pPr>
    <w:rPr>
      <w:rFonts w:ascii="Arial" w:eastAsia="Calibri" w:hAnsi="Arial" w:cs="Arial"/>
      <w:color w:val="000000"/>
      <w:sz w:val="24"/>
      <w:szCs w:val="24"/>
      <w:lang w:val="es-ES" w:eastAsia="es-ES"/>
    </w:rPr>
  </w:style>
  <w:style w:type="table" w:styleId="Tablaconcuadrcula">
    <w:name w:val="Table Grid"/>
    <w:basedOn w:val="Tablanormal"/>
    <w:uiPriority w:val="59"/>
    <w:rsid w:val="005774F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Car">
    <w:name w:val="Default Car"/>
    <w:link w:val="Default"/>
    <w:locked/>
    <w:rsid w:val="005774F4"/>
    <w:rPr>
      <w:rFonts w:ascii="Arial" w:eastAsia="Calibri" w:hAnsi="Arial" w:cs="Arial"/>
      <w:color w:val="000000"/>
      <w:sz w:val="24"/>
      <w:szCs w:val="24"/>
      <w:lang w:val="es-ES" w:eastAsia="es-ES"/>
    </w:rPr>
  </w:style>
  <w:style w:type="character" w:customStyle="1" w:styleId="NormalWebCar">
    <w:name w:val="Normal (Web) Car"/>
    <w:aliases w:val="Normal (Web) Car Car Car"/>
    <w:link w:val="NormalWeb"/>
    <w:uiPriority w:val="99"/>
    <w:locked/>
    <w:rsid w:val="005774F4"/>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2B0ECA"/>
    <w:rPr>
      <w:rFonts w:ascii="Tahoma" w:hAnsi="Tahoma" w:cs="Tahoma"/>
      <w:sz w:val="16"/>
      <w:szCs w:val="16"/>
    </w:rPr>
  </w:style>
  <w:style w:type="character" w:customStyle="1" w:styleId="TextodegloboCar">
    <w:name w:val="Texto de globo Car"/>
    <w:basedOn w:val="Fuentedeprrafopredeter"/>
    <w:link w:val="Textodeglobo"/>
    <w:uiPriority w:val="99"/>
    <w:rsid w:val="002B0ECA"/>
    <w:rPr>
      <w:rFonts w:ascii="Tahoma" w:eastAsia="Times New Roman" w:hAnsi="Tahoma" w:cs="Tahoma"/>
      <w:sz w:val="16"/>
      <w:szCs w:val="16"/>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843A03"/>
    <w:rPr>
      <w:rFonts w:ascii="Calibri" w:eastAsia="Calibri" w:hAnsi="Calibri"/>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843A03"/>
    <w:rPr>
      <w:rFonts w:ascii="Calibri" w:eastAsia="Calibri" w:hAnsi="Calibri" w:cs="Times New Roman"/>
      <w:sz w:val="20"/>
      <w:szCs w:val="20"/>
      <w:lang w:val="es-ES"/>
    </w:rPr>
  </w:style>
  <w:style w:type="character" w:styleId="Refdecomentario">
    <w:name w:val="annotation reference"/>
    <w:basedOn w:val="Fuentedeprrafopredeter"/>
    <w:uiPriority w:val="99"/>
    <w:unhideWhenUsed/>
    <w:rsid w:val="004C36F5"/>
    <w:rPr>
      <w:sz w:val="16"/>
      <w:szCs w:val="16"/>
    </w:rPr>
  </w:style>
  <w:style w:type="paragraph" w:styleId="Asuntodelcomentario">
    <w:name w:val="annotation subject"/>
    <w:basedOn w:val="Textocomentario"/>
    <w:next w:val="Textocomentario"/>
    <w:link w:val="AsuntodelcomentarioCar"/>
    <w:uiPriority w:val="99"/>
    <w:unhideWhenUsed/>
    <w:rsid w:val="004C36F5"/>
    <w:rPr>
      <w:b/>
      <w:bCs/>
      <w:lang w:eastAsia="es-ES"/>
    </w:rPr>
  </w:style>
  <w:style w:type="character" w:customStyle="1" w:styleId="AsuntodelcomentarioCar">
    <w:name w:val="Asunto del comentario Car"/>
    <w:basedOn w:val="TextocomentarioCar"/>
    <w:link w:val="Asuntodelcomentario"/>
    <w:uiPriority w:val="99"/>
    <w:rsid w:val="004C36F5"/>
    <w:rPr>
      <w:rFonts w:ascii="Times New Roman" w:eastAsia="Times New Roman" w:hAnsi="Times New Roman" w:cs="Times New Roman"/>
      <w:b/>
      <w:bCs/>
      <w:sz w:val="20"/>
      <w:szCs w:val="20"/>
      <w:lang w:eastAsia="es-ES"/>
    </w:rPr>
  </w:style>
  <w:style w:type="character" w:customStyle="1" w:styleId="Ttulo1Car">
    <w:name w:val="Título 1 Car"/>
    <w:aliases w:val="título 1 Car,Pregunta Car,Edgar 1 Car,MT1 Car,Nombre Proyecto Car,AL Título 1 Car,Title1 Car,Title1 AL Car,Gesamzüberschrift Car,h1 Car,l1 Car,Head 1 (Chapter heading) Car,Head 1 Car,Head 11 Car,Head 12 Car,Head 111 Car,Head 13 Car"/>
    <w:basedOn w:val="Fuentedeprrafopredeter"/>
    <w:link w:val="Ttulo1"/>
    <w:uiPriority w:val="9"/>
    <w:rsid w:val="00FF2411"/>
    <w:rPr>
      <w:rFonts w:ascii="Cambria" w:eastAsia="Times New Roman" w:hAnsi="Cambria" w:cs="Times New Roman"/>
      <w:b/>
      <w:bCs/>
      <w:kern w:val="32"/>
      <w:sz w:val="32"/>
      <w:szCs w:val="32"/>
      <w:lang w:val="es-ES" w:eastAsia="zh-CN"/>
    </w:rPr>
  </w:style>
  <w:style w:type="character" w:customStyle="1" w:styleId="Ttulo2Car">
    <w:name w:val="Título 2 Car"/>
    <w:aliases w:val="título 2 Car,Edgar 2 Car"/>
    <w:basedOn w:val="Fuentedeprrafopredeter"/>
    <w:link w:val="Ttulo2"/>
    <w:rsid w:val="00FF2411"/>
    <w:rPr>
      <w:rFonts w:ascii="Times New Roman" w:eastAsia="Times New Roman" w:hAnsi="Times New Roman" w:cs="Times New Roman"/>
      <w:color w:val="000000"/>
      <w:sz w:val="24"/>
      <w:szCs w:val="20"/>
      <w:lang w:eastAsia="es-ES"/>
    </w:rPr>
  </w:style>
  <w:style w:type="character" w:customStyle="1" w:styleId="Ttulo3Car">
    <w:name w:val="Título 3 Car"/>
    <w:aliases w:val="Edgar 3 Car"/>
    <w:basedOn w:val="Fuentedeprrafopredeter"/>
    <w:link w:val="Ttulo3"/>
    <w:uiPriority w:val="9"/>
    <w:rsid w:val="00FF2411"/>
    <w:rPr>
      <w:rFonts w:ascii="Times New Roman" w:eastAsia="Times New Roman" w:hAnsi="Times New Roman" w:cs="Times New Roman"/>
      <w:color w:val="000000"/>
      <w:sz w:val="24"/>
      <w:szCs w:val="20"/>
      <w:lang w:eastAsia="es-ES"/>
    </w:rPr>
  </w:style>
  <w:style w:type="character" w:customStyle="1" w:styleId="Ttulo4Car">
    <w:name w:val="Título 4 Car"/>
    <w:aliases w:val="Edgar 4 Car"/>
    <w:basedOn w:val="Fuentedeprrafopredeter"/>
    <w:link w:val="Ttulo4"/>
    <w:rsid w:val="00FF2411"/>
    <w:rPr>
      <w:rFonts w:ascii="Times New Roman" w:eastAsia="Times New Roman" w:hAnsi="Times New Roman" w:cs="Times New Roman"/>
      <w:color w:val="000000"/>
      <w:sz w:val="24"/>
      <w:szCs w:val="20"/>
      <w:lang w:eastAsia="es-ES"/>
    </w:rPr>
  </w:style>
  <w:style w:type="character" w:customStyle="1" w:styleId="Ttulo5Car">
    <w:name w:val="Título 5 Car"/>
    <w:basedOn w:val="Fuentedeprrafopredeter"/>
    <w:link w:val="Ttulo5"/>
    <w:rsid w:val="00FF2411"/>
    <w:rPr>
      <w:rFonts w:ascii="Arial" w:eastAsia="Times New Roman" w:hAnsi="Arial" w:cs="Times New Roman"/>
      <w:b/>
      <w:color w:val="0000FF"/>
      <w:sz w:val="24"/>
      <w:szCs w:val="20"/>
      <w:lang w:eastAsia="es-ES"/>
    </w:rPr>
  </w:style>
  <w:style w:type="character" w:customStyle="1" w:styleId="Ttulo6Car">
    <w:name w:val="Título 6 Car"/>
    <w:basedOn w:val="Fuentedeprrafopredeter"/>
    <w:link w:val="Ttulo6"/>
    <w:uiPriority w:val="9"/>
    <w:rsid w:val="00FF2411"/>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FF2411"/>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uiPriority w:val="9"/>
    <w:rsid w:val="00FF2411"/>
    <w:rPr>
      <w:rFonts w:ascii="Times New Roman" w:eastAsia="Times New Roman" w:hAnsi="Times New Roman" w:cs="Times New Roman"/>
      <w:i/>
      <w:iCs/>
      <w:sz w:val="24"/>
      <w:szCs w:val="24"/>
      <w:lang w:val="es-ES_tradnl" w:eastAsia="es-ES"/>
    </w:rPr>
  </w:style>
  <w:style w:type="character" w:customStyle="1" w:styleId="Ttulo9Car">
    <w:name w:val="Título 9 Car"/>
    <w:basedOn w:val="Fuentedeprrafopredeter"/>
    <w:link w:val="Ttulo9"/>
    <w:rsid w:val="00FF2411"/>
    <w:rPr>
      <w:rFonts w:ascii="Arial" w:eastAsia="Times New Roman" w:hAnsi="Arial" w:cs="Times New Roman"/>
      <w:b/>
      <w:szCs w:val="20"/>
      <w:lang w:eastAsia="es-ES"/>
    </w:rPr>
  </w:style>
  <w:style w:type="paragraph" w:styleId="Textoindependiente3">
    <w:name w:val="Body Text 3"/>
    <w:basedOn w:val="Normal"/>
    <w:link w:val="Textoindependiente3Car"/>
    <w:rsid w:val="00FF2411"/>
    <w:pPr>
      <w:jc w:val="center"/>
    </w:pPr>
    <w:rPr>
      <w:rFonts w:ascii="Arial" w:hAnsi="Arial"/>
      <w:b/>
      <w:sz w:val="24"/>
      <w:lang w:val="es-ES_tradnl"/>
    </w:rPr>
  </w:style>
  <w:style w:type="character" w:customStyle="1" w:styleId="Textoindependiente3Car">
    <w:name w:val="Texto independiente 3 Car"/>
    <w:basedOn w:val="Fuentedeprrafopredeter"/>
    <w:link w:val="Textoindependiente3"/>
    <w:rsid w:val="00FF2411"/>
    <w:rPr>
      <w:rFonts w:ascii="Arial" w:eastAsia="Times New Roman" w:hAnsi="Arial" w:cs="Times New Roman"/>
      <w:b/>
      <w:sz w:val="24"/>
      <w:szCs w:val="20"/>
      <w:lang w:val="es-ES_tradnl" w:eastAsia="es-ES"/>
    </w:rPr>
  </w:style>
  <w:style w:type="paragraph" w:customStyle="1" w:styleId="Textosinformato1">
    <w:name w:val="Texto sin formato1"/>
    <w:basedOn w:val="Normal"/>
    <w:uiPriority w:val="99"/>
    <w:qFormat/>
    <w:rsid w:val="00FF2411"/>
    <w:rPr>
      <w:rFonts w:ascii="Courier New" w:hAnsi="Courier New"/>
      <w:lang w:val="es-ES"/>
    </w:rPr>
  </w:style>
  <w:style w:type="paragraph" w:styleId="Subttulo">
    <w:name w:val="Subtitle"/>
    <w:basedOn w:val="Normal"/>
    <w:next w:val="Normal"/>
    <w:link w:val="SubttuloCar"/>
    <w:qFormat/>
    <w:rsid w:val="00FF2411"/>
    <w:pPr>
      <w:numPr>
        <w:ilvl w:val="1"/>
      </w:numPr>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rsid w:val="00FF2411"/>
    <w:rPr>
      <w:rFonts w:asciiTheme="majorHAnsi" w:eastAsiaTheme="majorEastAsia" w:hAnsiTheme="majorHAnsi" w:cstheme="majorBidi"/>
      <w:i/>
      <w:iCs/>
      <w:color w:val="4F81BD" w:themeColor="accent1"/>
      <w:spacing w:val="15"/>
      <w:sz w:val="24"/>
      <w:szCs w:val="24"/>
      <w:lang w:val="es-ES" w:eastAsia="es-ES"/>
    </w:rPr>
  </w:style>
  <w:style w:type="character" w:styleId="nfasis">
    <w:name w:val="Emphasis"/>
    <w:qFormat/>
    <w:rsid w:val="00FF2411"/>
    <w:rPr>
      <w:i/>
      <w:iCs/>
    </w:rPr>
  </w:style>
  <w:style w:type="character" w:styleId="Nmerodepgina">
    <w:name w:val="page number"/>
    <w:basedOn w:val="Fuentedeprrafopredeter"/>
    <w:rsid w:val="00FF2411"/>
  </w:style>
  <w:style w:type="paragraph" w:styleId="Sangra2detindependiente">
    <w:name w:val="Body Text Indent 2"/>
    <w:basedOn w:val="Normal"/>
    <w:link w:val="Sangra2detindependienteCar"/>
    <w:rsid w:val="00FF2411"/>
    <w:pPr>
      <w:ind w:left="709" w:hanging="1"/>
      <w:jc w:val="both"/>
    </w:pPr>
    <w:rPr>
      <w:rFonts w:ascii="Arial" w:hAnsi="Arial"/>
      <w:sz w:val="24"/>
      <w:lang w:val="es-ES"/>
    </w:rPr>
  </w:style>
  <w:style w:type="character" w:customStyle="1" w:styleId="Sangra2detindependienteCar">
    <w:name w:val="Sangría 2 de t. independiente Car"/>
    <w:basedOn w:val="Fuentedeprrafopredeter"/>
    <w:link w:val="Sangra2detindependiente"/>
    <w:rsid w:val="00FF2411"/>
    <w:rPr>
      <w:rFonts w:ascii="Arial" w:eastAsia="Times New Roman" w:hAnsi="Arial" w:cs="Times New Roman"/>
      <w:sz w:val="24"/>
      <w:szCs w:val="20"/>
      <w:lang w:val="es-ES" w:eastAsia="es-ES"/>
    </w:rPr>
  </w:style>
  <w:style w:type="paragraph" w:styleId="Saludo">
    <w:name w:val="Salutation"/>
    <w:basedOn w:val="Normal"/>
    <w:next w:val="Normal"/>
    <w:link w:val="SaludoCar"/>
    <w:rsid w:val="00FF2411"/>
    <w:rPr>
      <w:sz w:val="24"/>
      <w:lang w:val="es-ES"/>
    </w:rPr>
  </w:style>
  <w:style w:type="character" w:customStyle="1" w:styleId="SaludoCar">
    <w:name w:val="Saludo Car"/>
    <w:basedOn w:val="Fuentedeprrafopredeter"/>
    <w:link w:val="Saludo"/>
    <w:rsid w:val="00FF2411"/>
    <w:rPr>
      <w:rFonts w:ascii="Times New Roman" w:eastAsia="Times New Roman" w:hAnsi="Times New Roman" w:cs="Times New Roman"/>
      <w:sz w:val="24"/>
      <w:szCs w:val="20"/>
      <w:lang w:val="es-ES" w:eastAsia="es-ES"/>
    </w:rPr>
  </w:style>
  <w:style w:type="paragraph" w:customStyle="1" w:styleId="Epgrafe1">
    <w:name w:val="Epígrafe1"/>
    <w:basedOn w:val="Normal"/>
    <w:next w:val="Normal"/>
    <w:qFormat/>
    <w:rsid w:val="00FF2411"/>
    <w:pPr>
      <w:tabs>
        <w:tab w:val="left" w:pos="4820"/>
        <w:tab w:val="left" w:pos="5103"/>
      </w:tabs>
      <w:jc w:val="both"/>
    </w:pPr>
    <w:rPr>
      <w:b/>
      <w:sz w:val="24"/>
      <w:u w:val="single"/>
    </w:rPr>
  </w:style>
  <w:style w:type="paragraph" w:customStyle="1" w:styleId="MARITZA4">
    <w:name w:val="MARITZA4"/>
    <w:basedOn w:val="Normal"/>
    <w:rsid w:val="00FF2411"/>
    <w:pPr>
      <w:widowControl w:val="0"/>
      <w:tabs>
        <w:tab w:val="left" w:pos="-720"/>
        <w:tab w:val="left" w:pos="0"/>
      </w:tabs>
      <w:adjustRightInd w:val="0"/>
      <w:spacing w:line="360" w:lineRule="atLeast"/>
      <w:jc w:val="center"/>
      <w:textAlignment w:val="baseline"/>
    </w:pPr>
    <w:rPr>
      <w:b/>
      <w:sz w:val="24"/>
      <w:lang w:val="en-US"/>
    </w:rPr>
  </w:style>
  <w:style w:type="paragraph" w:customStyle="1" w:styleId="BodyText21">
    <w:name w:val="Body Text 21"/>
    <w:basedOn w:val="Normal"/>
    <w:rsid w:val="00FF2411"/>
    <w:pPr>
      <w:widowControl w:val="0"/>
      <w:adjustRightInd w:val="0"/>
      <w:spacing w:line="360" w:lineRule="atLeast"/>
      <w:jc w:val="both"/>
      <w:textAlignment w:val="baseline"/>
    </w:pPr>
    <w:rPr>
      <w:rFonts w:ascii="Arial" w:hAnsi="Arial"/>
      <w:sz w:val="22"/>
    </w:rPr>
  </w:style>
  <w:style w:type="paragraph" w:customStyle="1" w:styleId="Tibitoc">
    <w:name w:val="Tibitoc"/>
    <w:basedOn w:val="Normal"/>
    <w:rsid w:val="00FF2411"/>
    <w:pPr>
      <w:jc w:val="center"/>
    </w:pPr>
    <w:rPr>
      <w:rFonts w:ascii="Arial" w:hAnsi="Arial"/>
      <w:b/>
      <w:sz w:val="22"/>
      <w:lang w:val="es-ES_tradnl"/>
    </w:rPr>
  </w:style>
  <w:style w:type="paragraph" w:customStyle="1" w:styleId="Subcaptulo">
    <w:name w:val="Subcapítulo"/>
    <w:basedOn w:val="Normal"/>
    <w:qFormat/>
    <w:rsid w:val="00FF2411"/>
    <w:pPr>
      <w:tabs>
        <w:tab w:val="num" w:pos="360"/>
        <w:tab w:val="num" w:pos="2160"/>
      </w:tabs>
      <w:autoSpaceDE w:val="0"/>
      <w:autoSpaceDN w:val="0"/>
      <w:spacing w:after="120"/>
      <w:jc w:val="center"/>
    </w:pPr>
    <w:rPr>
      <w:rFonts w:ascii="Verdana" w:hAnsi="Verdana"/>
      <w:b/>
      <w:sz w:val="24"/>
      <w:lang w:val="es-ES_tradnl"/>
    </w:rPr>
  </w:style>
  <w:style w:type="paragraph" w:customStyle="1" w:styleId="PARTE">
    <w:name w:val="PARTE"/>
    <w:basedOn w:val="Normal"/>
    <w:rsid w:val="00FF2411"/>
    <w:pPr>
      <w:jc w:val="center"/>
    </w:pPr>
    <w:rPr>
      <w:rFonts w:ascii="Arial Narrow" w:hAnsi="Arial Narrow"/>
      <w:b/>
      <w:sz w:val="28"/>
      <w:szCs w:val="28"/>
      <w:lang w:val="es-ES"/>
    </w:rPr>
  </w:style>
  <w:style w:type="paragraph" w:customStyle="1" w:styleId="CharChar">
    <w:name w:val="Char Char"/>
    <w:basedOn w:val="Normal"/>
    <w:rsid w:val="00FF2411"/>
    <w:pPr>
      <w:spacing w:after="160" w:line="240" w:lineRule="exact"/>
    </w:pPr>
    <w:rPr>
      <w:rFonts w:ascii="Verdana" w:hAnsi="Verdana"/>
      <w:lang w:val="en-US" w:eastAsia="en-US"/>
    </w:rPr>
  </w:style>
  <w:style w:type="paragraph" w:styleId="Mapadeldocumento">
    <w:name w:val="Document Map"/>
    <w:basedOn w:val="Normal"/>
    <w:link w:val="MapadeldocumentoCar"/>
    <w:semiHidden/>
    <w:rsid w:val="00FF2411"/>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semiHidden/>
    <w:rsid w:val="00FF2411"/>
    <w:rPr>
      <w:rFonts w:ascii="Tahoma" w:eastAsia="Times New Roman" w:hAnsi="Tahoma" w:cs="Tahoma"/>
      <w:sz w:val="20"/>
      <w:szCs w:val="20"/>
      <w:shd w:val="clear" w:color="auto" w:fill="000080"/>
      <w:lang w:val="es-ES_tradnl" w:eastAsia="es-ES"/>
    </w:rPr>
  </w:style>
  <w:style w:type="paragraph" w:styleId="Sangradetextonormal">
    <w:name w:val="Body Text Indent"/>
    <w:basedOn w:val="Normal"/>
    <w:link w:val="SangradetextonormalCar"/>
    <w:rsid w:val="00FF2411"/>
    <w:pPr>
      <w:ind w:left="426"/>
      <w:jc w:val="both"/>
    </w:pPr>
    <w:rPr>
      <w:rFonts w:ascii="Arial" w:hAnsi="Arial"/>
      <w:sz w:val="24"/>
    </w:rPr>
  </w:style>
  <w:style w:type="character" w:customStyle="1" w:styleId="SangradetextonormalCar">
    <w:name w:val="Sangría de texto normal Car"/>
    <w:basedOn w:val="Fuentedeprrafopredeter"/>
    <w:link w:val="Sangradetextonormal"/>
    <w:rsid w:val="00FF2411"/>
    <w:rPr>
      <w:rFonts w:ascii="Arial" w:eastAsia="Times New Roman" w:hAnsi="Arial" w:cs="Times New Roman"/>
      <w:sz w:val="24"/>
      <w:szCs w:val="20"/>
      <w:lang w:eastAsia="es-ES"/>
    </w:rPr>
  </w:style>
  <w:style w:type="paragraph" w:styleId="Textosinformato">
    <w:name w:val="Plain Text"/>
    <w:basedOn w:val="Normal"/>
    <w:link w:val="TextosinformatoCar"/>
    <w:rsid w:val="00FF2411"/>
    <w:rPr>
      <w:rFonts w:ascii="Courier New" w:hAnsi="Courier New"/>
      <w:lang w:val="es-ES"/>
    </w:rPr>
  </w:style>
  <w:style w:type="character" w:customStyle="1" w:styleId="TextosinformatoCar">
    <w:name w:val="Texto sin formato Car"/>
    <w:basedOn w:val="Fuentedeprrafopredeter"/>
    <w:link w:val="Textosinformato"/>
    <w:rsid w:val="00FF2411"/>
    <w:rPr>
      <w:rFonts w:ascii="Courier New" w:eastAsia="Times New Roman" w:hAnsi="Courier New" w:cs="Times New Roman"/>
      <w:sz w:val="20"/>
      <w:szCs w:val="20"/>
      <w:lang w:val="es-ES" w:eastAsia="es-ES"/>
    </w:rPr>
  </w:style>
  <w:style w:type="paragraph" w:styleId="Sangra3detindependiente">
    <w:name w:val="Body Text Indent 3"/>
    <w:basedOn w:val="Normal"/>
    <w:link w:val="Sangra3detindependienteCar"/>
    <w:uiPriority w:val="99"/>
    <w:rsid w:val="00FF2411"/>
    <w:pPr>
      <w:ind w:left="709" w:hanging="709"/>
      <w:jc w:val="both"/>
    </w:pPr>
    <w:rPr>
      <w:rFonts w:ascii="Arial" w:hAnsi="Arial"/>
      <w:sz w:val="24"/>
      <w:lang w:val="es-ES"/>
    </w:rPr>
  </w:style>
  <w:style w:type="character" w:customStyle="1" w:styleId="Sangra3detindependienteCar">
    <w:name w:val="Sangría 3 de t. independiente Car"/>
    <w:basedOn w:val="Fuentedeprrafopredeter"/>
    <w:link w:val="Sangra3detindependiente"/>
    <w:uiPriority w:val="99"/>
    <w:rsid w:val="00FF2411"/>
    <w:rPr>
      <w:rFonts w:ascii="Arial" w:eastAsia="Times New Roman" w:hAnsi="Arial" w:cs="Times New Roman"/>
      <w:sz w:val="24"/>
      <w:szCs w:val="20"/>
      <w:lang w:val="es-ES" w:eastAsia="es-ES"/>
    </w:rPr>
  </w:style>
  <w:style w:type="paragraph" w:customStyle="1" w:styleId="Articulo">
    <w:name w:val="Articulo"/>
    <w:basedOn w:val="Normal"/>
    <w:next w:val="Normal"/>
    <w:autoRedefine/>
    <w:rsid w:val="00FF2411"/>
    <w:pPr>
      <w:ind w:left="567" w:right="51"/>
      <w:jc w:val="both"/>
    </w:pPr>
    <w:rPr>
      <w:rFonts w:ascii="Arial Narrow" w:hAnsi="Arial Narrow"/>
      <w:b/>
      <w:sz w:val="24"/>
      <w:lang w:val="es-ES_tradnl"/>
    </w:rPr>
  </w:style>
  <w:style w:type="paragraph" w:styleId="Textodebloque">
    <w:name w:val="Block Text"/>
    <w:basedOn w:val="Normal"/>
    <w:rsid w:val="00FF2411"/>
    <w:pPr>
      <w:ind w:left="284" w:right="760"/>
      <w:jc w:val="both"/>
    </w:pPr>
    <w:rPr>
      <w:lang w:val="es-ES_tradnl"/>
    </w:rPr>
  </w:style>
  <w:style w:type="character" w:styleId="Hipervnculovisitado">
    <w:name w:val="FollowedHyperlink"/>
    <w:uiPriority w:val="99"/>
    <w:rsid w:val="00FF2411"/>
    <w:rPr>
      <w:color w:val="800080"/>
      <w:u w:val="single"/>
    </w:rPr>
  </w:style>
  <w:style w:type="paragraph" w:styleId="Listaconvietas2">
    <w:name w:val="List Bullet 2"/>
    <w:basedOn w:val="Normal"/>
    <w:autoRedefine/>
    <w:rsid w:val="00FF2411"/>
    <w:pPr>
      <w:tabs>
        <w:tab w:val="num" w:pos="643"/>
      </w:tabs>
      <w:ind w:left="643" w:hanging="360"/>
    </w:pPr>
    <w:rPr>
      <w:sz w:val="24"/>
      <w:lang w:val="es-ES"/>
    </w:rPr>
  </w:style>
  <w:style w:type="paragraph" w:styleId="Listaconvietas3">
    <w:name w:val="List Bullet 3"/>
    <w:basedOn w:val="Normal"/>
    <w:autoRedefine/>
    <w:rsid w:val="00FF2411"/>
    <w:pPr>
      <w:tabs>
        <w:tab w:val="num" w:pos="926"/>
      </w:tabs>
      <w:ind w:left="926" w:hanging="360"/>
    </w:pPr>
    <w:rPr>
      <w:sz w:val="24"/>
      <w:lang w:val="es-ES"/>
    </w:rPr>
  </w:style>
  <w:style w:type="paragraph" w:styleId="Listaconvietas4">
    <w:name w:val="List Bullet 4"/>
    <w:basedOn w:val="Normal"/>
    <w:autoRedefine/>
    <w:rsid w:val="00FF2411"/>
    <w:pPr>
      <w:tabs>
        <w:tab w:val="num" w:pos="1209"/>
      </w:tabs>
      <w:ind w:left="1209" w:hanging="360"/>
    </w:pPr>
    <w:rPr>
      <w:sz w:val="24"/>
      <w:lang w:val="es-ES"/>
    </w:rPr>
  </w:style>
  <w:style w:type="paragraph" w:styleId="Lista2">
    <w:name w:val="List 2"/>
    <w:basedOn w:val="Normal"/>
    <w:rsid w:val="00FF2411"/>
    <w:pPr>
      <w:ind w:left="566" w:hanging="283"/>
    </w:pPr>
    <w:rPr>
      <w:sz w:val="24"/>
      <w:lang w:val="es-ES"/>
    </w:rPr>
  </w:style>
  <w:style w:type="paragraph" w:customStyle="1" w:styleId="Subttulo2">
    <w:name w:val="Subtítulo 2"/>
    <w:basedOn w:val="Subttulo"/>
    <w:next w:val="Normal"/>
    <w:rsid w:val="00FF2411"/>
    <w:pPr>
      <w:numPr>
        <w:ilvl w:val="0"/>
      </w:numPr>
      <w:tabs>
        <w:tab w:val="left" w:pos="567"/>
      </w:tabs>
      <w:ind w:left="567" w:hanging="737"/>
      <w:jc w:val="both"/>
      <w:outlineLvl w:val="1"/>
    </w:pPr>
    <w:rPr>
      <w:rFonts w:ascii="Arial" w:eastAsia="Times New Roman" w:hAnsi="Arial" w:cs="Times New Roman"/>
      <w:b/>
      <w:i w:val="0"/>
      <w:iCs w:val="0"/>
      <w:color w:val="000000"/>
      <w:spacing w:val="0"/>
      <w:sz w:val="20"/>
      <w:szCs w:val="20"/>
      <w:lang w:val="es-CO"/>
    </w:rPr>
  </w:style>
  <w:style w:type="paragraph" w:customStyle="1" w:styleId="MARITZA3">
    <w:name w:val="MARITZA3"/>
    <w:rsid w:val="00FF241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rsid w:val="00FF2411"/>
    <w:pPr>
      <w:widowControl w:val="0"/>
      <w:jc w:val="both"/>
    </w:pPr>
    <w:rPr>
      <w:rFonts w:ascii="Tahoma" w:hAnsi="Tahoma"/>
      <w:sz w:val="24"/>
      <w:lang w:val="es-ES_tradnl"/>
    </w:rPr>
  </w:style>
  <w:style w:type="paragraph" w:customStyle="1" w:styleId="Text1">
    <w:name w:val="Text1"/>
    <w:basedOn w:val="Ttulo2"/>
    <w:rsid w:val="00FF2411"/>
    <w:pPr>
      <w:keepNext w:val="0"/>
      <w:widowControl w:val="0"/>
      <w:tabs>
        <w:tab w:val="clear" w:pos="7655"/>
        <w:tab w:val="left" w:pos="-2694"/>
        <w:tab w:val="num" w:pos="360"/>
        <w:tab w:val="left" w:pos="2410"/>
      </w:tabs>
      <w:spacing w:before="200" w:after="160" w:line="264" w:lineRule="auto"/>
      <w:ind w:left="720" w:hanging="720"/>
    </w:pPr>
    <w:rPr>
      <w:rFonts w:ascii="ClassGarmnd BT" w:hAnsi="ClassGarmnd BT"/>
      <w:smallCaps/>
      <w:color w:val="auto"/>
      <w:sz w:val="22"/>
      <w:lang w:val="es-CL"/>
    </w:rPr>
  </w:style>
  <w:style w:type="paragraph" w:styleId="Listaconvietas">
    <w:name w:val="List Bullet"/>
    <w:basedOn w:val="Normal"/>
    <w:autoRedefine/>
    <w:rsid w:val="00FF2411"/>
    <w:pPr>
      <w:numPr>
        <w:numId w:val="16"/>
      </w:numPr>
    </w:pPr>
  </w:style>
  <w:style w:type="paragraph" w:customStyle="1" w:styleId="Textoindependiente21">
    <w:name w:val="Texto independiente 21"/>
    <w:basedOn w:val="Normal"/>
    <w:rsid w:val="00FF2411"/>
    <w:pPr>
      <w:widowControl w:val="0"/>
      <w:ind w:left="2160" w:hanging="2160"/>
    </w:pPr>
    <w:rPr>
      <w:rFonts w:ascii="Arial" w:hAnsi="Arial"/>
      <w:b/>
      <w:sz w:val="24"/>
      <w:lang w:val="es-ES_tradnl"/>
    </w:rPr>
  </w:style>
  <w:style w:type="paragraph" w:customStyle="1" w:styleId="Textodebloque1">
    <w:name w:val="Texto de bloque1"/>
    <w:basedOn w:val="Normal"/>
    <w:rsid w:val="00FF2411"/>
    <w:pPr>
      <w:widowControl w:val="0"/>
      <w:ind w:left="1418" w:right="333" w:hanging="1418"/>
      <w:jc w:val="both"/>
    </w:pPr>
    <w:rPr>
      <w:rFonts w:ascii="Arial" w:hAnsi="Arial"/>
      <w:b/>
      <w:sz w:val="24"/>
      <w:lang w:val="es-ES"/>
    </w:rPr>
  </w:style>
  <w:style w:type="paragraph" w:styleId="Fecha">
    <w:name w:val="Date"/>
    <w:basedOn w:val="Normal"/>
    <w:next w:val="Normal"/>
    <w:link w:val="FechaCar"/>
    <w:rsid w:val="00FF2411"/>
  </w:style>
  <w:style w:type="character" w:customStyle="1" w:styleId="FechaCar">
    <w:name w:val="Fecha Car"/>
    <w:basedOn w:val="Fuentedeprrafopredeter"/>
    <w:link w:val="Fecha"/>
    <w:rsid w:val="00FF2411"/>
    <w:rPr>
      <w:rFonts w:ascii="Times New Roman" w:eastAsia="Times New Roman" w:hAnsi="Times New Roman" w:cs="Times New Roman"/>
      <w:sz w:val="20"/>
      <w:szCs w:val="20"/>
      <w:lang w:eastAsia="es-ES"/>
    </w:rPr>
  </w:style>
  <w:style w:type="paragraph" w:styleId="Lista">
    <w:name w:val="List"/>
    <w:basedOn w:val="Normal"/>
    <w:rsid w:val="00FF2411"/>
    <w:pPr>
      <w:widowControl w:val="0"/>
      <w:ind w:left="283" w:hanging="283"/>
    </w:pPr>
    <w:rPr>
      <w:rFonts w:ascii="Arial" w:hAnsi="Arial"/>
      <w:snapToGrid w:val="0"/>
      <w:lang w:val="es-ES_tradnl"/>
    </w:rPr>
  </w:style>
  <w:style w:type="paragraph" w:customStyle="1" w:styleId="Sangra2detindependiente1">
    <w:name w:val="Sangría 2 de t. independiente1"/>
    <w:basedOn w:val="Normal"/>
    <w:rsid w:val="00FF2411"/>
    <w:pPr>
      <w:ind w:left="3828" w:hanging="4962"/>
    </w:pPr>
    <w:rPr>
      <w:sz w:val="24"/>
      <w:lang w:val="en-US"/>
    </w:rPr>
  </w:style>
  <w:style w:type="paragraph" w:customStyle="1" w:styleId="Sangradetextonormal1">
    <w:name w:val="Sangría de texto normal1"/>
    <w:basedOn w:val="Normal"/>
    <w:rsid w:val="00FF2411"/>
    <w:pPr>
      <w:widowControl w:val="0"/>
      <w:spacing w:after="120"/>
      <w:ind w:left="283"/>
    </w:pPr>
    <w:rPr>
      <w:rFonts w:ascii="Courier New" w:hAnsi="Courier New"/>
      <w:snapToGrid w:val="0"/>
    </w:rPr>
  </w:style>
  <w:style w:type="paragraph" w:customStyle="1" w:styleId="xl27">
    <w:name w:val="xl27"/>
    <w:basedOn w:val="Normal"/>
    <w:rsid w:val="00FF2411"/>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styleId="Textoennegrita">
    <w:name w:val="Strong"/>
    <w:uiPriority w:val="22"/>
    <w:qFormat/>
    <w:rsid w:val="00FF2411"/>
    <w:rPr>
      <w:b/>
      <w:bCs/>
    </w:rPr>
  </w:style>
  <w:style w:type="paragraph" w:customStyle="1" w:styleId="maritza40">
    <w:name w:val="maritza4"/>
    <w:basedOn w:val="Normal"/>
    <w:rsid w:val="00FF2411"/>
    <w:pPr>
      <w:spacing w:line="360" w:lineRule="atLeast"/>
      <w:jc w:val="center"/>
    </w:pPr>
    <w:rPr>
      <w:b/>
      <w:bCs/>
      <w:sz w:val="24"/>
      <w:szCs w:val="24"/>
      <w:lang w:val="es-ES"/>
    </w:rPr>
  </w:style>
  <w:style w:type="paragraph" w:customStyle="1" w:styleId="subcaptulo0">
    <w:name w:val="subcaptulo"/>
    <w:basedOn w:val="Normal"/>
    <w:rsid w:val="00FF2411"/>
    <w:pPr>
      <w:autoSpaceDE w:val="0"/>
      <w:autoSpaceDN w:val="0"/>
      <w:spacing w:after="120"/>
      <w:jc w:val="center"/>
    </w:pPr>
    <w:rPr>
      <w:rFonts w:ascii="Verdana" w:hAnsi="Verdana"/>
      <w:b/>
      <w:bCs/>
      <w:sz w:val="24"/>
      <w:szCs w:val="24"/>
      <w:lang w:val="es-ES"/>
    </w:rPr>
  </w:style>
  <w:style w:type="paragraph" w:customStyle="1" w:styleId="Car">
    <w:name w:val="Car"/>
    <w:basedOn w:val="Normal"/>
    <w:rsid w:val="00FF2411"/>
    <w:pPr>
      <w:spacing w:after="160" w:line="240" w:lineRule="exact"/>
    </w:pPr>
    <w:rPr>
      <w:rFonts w:ascii="Verdana" w:hAnsi="Verdana"/>
      <w:lang w:val="en-US" w:eastAsia="en-US"/>
    </w:rPr>
  </w:style>
  <w:style w:type="paragraph" w:customStyle="1" w:styleId="CarCarCarCarCarCarCar">
    <w:name w:val="Car Car Car Car Car Car Car"/>
    <w:basedOn w:val="Normal"/>
    <w:rsid w:val="00FF2411"/>
    <w:pPr>
      <w:spacing w:after="160" w:line="240" w:lineRule="exact"/>
    </w:pPr>
    <w:rPr>
      <w:rFonts w:ascii="Verdana" w:hAnsi="Verdana"/>
      <w:lang w:val="en-US" w:eastAsia="en-US"/>
    </w:rPr>
  </w:style>
  <w:style w:type="character" w:customStyle="1" w:styleId="CarCar13">
    <w:name w:val="Car Car13"/>
    <w:rsid w:val="00FF2411"/>
    <w:rPr>
      <w:rFonts w:ascii="Arial" w:eastAsia="Times New Roman" w:hAnsi="Arial" w:cs="Times New Roman"/>
      <w:sz w:val="24"/>
      <w:szCs w:val="20"/>
      <w:lang w:eastAsia="es-ES"/>
    </w:rPr>
  </w:style>
  <w:style w:type="paragraph" w:customStyle="1" w:styleId="CharCarCarCarCarCarCarCarCharCharCar">
    <w:name w:val="Char Car Car Car Car Car Car Car Char Char Car"/>
    <w:basedOn w:val="Normal"/>
    <w:rsid w:val="00FF2411"/>
    <w:pPr>
      <w:spacing w:after="160" w:line="240" w:lineRule="exact"/>
    </w:pPr>
    <w:rPr>
      <w:rFonts w:ascii="Verdana" w:hAnsi="Verdana"/>
      <w:lang w:val="en-US" w:eastAsia="en-US"/>
    </w:rPr>
  </w:style>
  <w:style w:type="character" w:customStyle="1" w:styleId="CarCar6">
    <w:name w:val="Car Car6"/>
    <w:locked/>
    <w:rsid w:val="00FF2411"/>
    <w:rPr>
      <w:b/>
      <w:sz w:val="24"/>
      <w:lang w:val="es-ES" w:eastAsia="es-ES" w:bidi="ar-SA"/>
    </w:rPr>
  </w:style>
  <w:style w:type="paragraph" w:styleId="Epgrafe">
    <w:name w:val="caption"/>
    <w:basedOn w:val="Normal"/>
    <w:next w:val="Normal"/>
    <w:unhideWhenUsed/>
    <w:qFormat/>
    <w:rsid w:val="00FF2411"/>
    <w:pPr>
      <w:jc w:val="center"/>
    </w:pPr>
    <w:rPr>
      <w:rFonts w:ascii="Arial" w:hAnsi="Arial"/>
      <w:b/>
      <w:sz w:val="28"/>
    </w:rPr>
  </w:style>
  <w:style w:type="character" w:customStyle="1" w:styleId="TtuloCar1">
    <w:name w:val="Título Car1"/>
    <w:aliases w:val="TITULO 1 Car1"/>
    <w:basedOn w:val="Fuentedeprrafopredeter"/>
    <w:rsid w:val="00FF2411"/>
    <w:rPr>
      <w:rFonts w:ascii="Arial" w:eastAsia="SimSun" w:hAnsi="Arial" w:cs="Times New Roman"/>
      <w:b/>
      <w:bCs/>
      <w:sz w:val="24"/>
      <w:szCs w:val="24"/>
      <w:lang w:val="x-none" w:eastAsia="zh-CN"/>
    </w:rPr>
  </w:style>
  <w:style w:type="character" w:customStyle="1" w:styleId="TextocomentarioCar1">
    <w:name w:val="Texto comentario Car1"/>
    <w:basedOn w:val="Fuentedeprrafopredeter"/>
    <w:uiPriority w:val="99"/>
    <w:rsid w:val="00FF2411"/>
    <w:rPr>
      <w:rFonts w:ascii="Times New Roman" w:eastAsia="Times New Roman" w:hAnsi="Times New Roman" w:cs="Times New Roman"/>
      <w:sz w:val="24"/>
      <w:szCs w:val="20"/>
      <w:lang w:eastAsia="es-ES"/>
    </w:rPr>
  </w:style>
  <w:style w:type="paragraph" w:customStyle="1" w:styleId="TEXTO">
    <w:name w:val="TEXTO"/>
    <w:qFormat/>
    <w:rsid w:val="00FF2411"/>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character" w:styleId="Refdenotaalpie">
    <w:name w:val="footnote reference"/>
    <w:uiPriority w:val="99"/>
    <w:unhideWhenUsed/>
    <w:rsid w:val="00FF2411"/>
    <w:rPr>
      <w:vertAlign w:val="superscript"/>
    </w:rPr>
  </w:style>
  <w:style w:type="paragraph" w:customStyle="1" w:styleId="western">
    <w:name w:val="western"/>
    <w:basedOn w:val="Normal"/>
    <w:rsid w:val="00FF2411"/>
    <w:pPr>
      <w:spacing w:before="100" w:beforeAutospacing="1" w:line="360" w:lineRule="auto"/>
      <w:jc w:val="both"/>
    </w:pPr>
    <w:rPr>
      <w:rFonts w:eastAsia="Calibri"/>
      <w:sz w:val="24"/>
      <w:szCs w:val="24"/>
      <w:lang w:val="es-ES"/>
    </w:rPr>
  </w:style>
  <w:style w:type="character" w:customStyle="1" w:styleId="auto-style10">
    <w:name w:val="auto-style10"/>
    <w:rsid w:val="00FF2411"/>
  </w:style>
  <w:style w:type="character" w:customStyle="1" w:styleId="baj1">
    <w:name w:val="b_aj1"/>
    <w:rsid w:val="00FF2411"/>
    <w:rPr>
      <w:b/>
      <w:bCs/>
      <w:color w:val="000000"/>
    </w:rPr>
  </w:style>
  <w:style w:type="character" w:customStyle="1" w:styleId="apple-converted-space">
    <w:name w:val="apple-converted-space"/>
    <w:rsid w:val="00FF2411"/>
  </w:style>
  <w:style w:type="paragraph" w:customStyle="1" w:styleId="toa">
    <w:name w:val="toa"/>
    <w:basedOn w:val="Normal"/>
    <w:qFormat/>
    <w:rsid w:val="00FF2411"/>
    <w:pPr>
      <w:tabs>
        <w:tab w:val="left" w:pos="0"/>
        <w:tab w:val="left" w:pos="9000"/>
        <w:tab w:val="right" w:pos="9360"/>
      </w:tabs>
      <w:suppressAutoHyphens/>
      <w:jc w:val="both"/>
    </w:pPr>
    <w:rPr>
      <w:rFonts w:ascii="Tahoma" w:hAnsi="Tahoma"/>
      <w:spacing w:val="-2"/>
      <w:sz w:val="24"/>
      <w:szCs w:val="24"/>
      <w:lang w:val="en-US" w:eastAsia="en-US"/>
    </w:rPr>
  </w:style>
  <w:style w:type="paragraph" w:customStyle="1" w:styleId="FR2">
    <w:name w:val="FR2"/>
    <w:qFormat/>
    <w:rsid w:val="00FF2411"/>
    <w:pPr>
      <w:autoSpaceDE w:val="0"/>
      <w:autoSpaceDN w:val="0"/>
      <w:spacing w:after="0" w:line="336" w:lineRule="auto"/>
      <w:jc w:val="both"/>
    </w:pPr>
    <w:rPr>
      <w:rFonts w:ascii="Arial" w:eastAsia="Calibri" w:hAnsi="Arial" w:cs="Arial"/>
      <w:sz w:val="20"/>
      <w:szCs w:val="20"/>
    </w:rPr>
  </w:style>
  <w:style w:type="paragraph" w:customStyle="1" w:styleId="xl35">
    <w:name w:val="xl35"/>
    <w:basedOn w:val="Normal"/>
    <w:rsid w:val="00FF2411"/>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FF241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3">
    <w:name w:val="t3"/>
    <w:basedOn w:val="Normal"/>
    <w:rsid w:val="00FF2411"/>
    <w:pPr>
      <w:spacing w:after="150"/>
    </w:pPr>
    <w:rPr>
      <w:sz w:val="24"/>
      <w:szCs w:val="24"/>
      <w:lang w:eastAsia="es-CO"/>
    </w:rPr>
  </w:style>
  <w:style w:type="numbering" w:customStyle="1" w:styleId="WW8Num503">
    <w:name w:val="WW8Num503"/>
    <w:basedOn w:val="Sinlista"/>
    <w:rsid w:val="00FF2411"/>
    <w:pPr>
      <w:numPr>
        <w:numId w:val="17"/>
      </w:numPr>
    </w:pPr>
  </w:style>
  <w:style w:type="paragraph" w:styleId="Revisin">
    <w:name w:val="Revision"/>
    <w:hidden/>
    <w:uiPriority w:val="99"/>
    <w:semiHidden/>
    <w:rsid w:val="00FF2411"/>
    <w:pPr>
      <w:spacing w:after="0" w:line="240" w:lineRule="auto"/>
    </w:pPr>
    <w:rPr>
      <w:rFonts w:ascii="Times New Roman" w:eastAsia="Times New Roman" w:hAnsi="Times New Roman" w:cs="Times New Roman"/>
      <w:sz w:val="20"/>
      <w:szCs w:val="20"/>
      <w:lang w:val="es-ES" w:eastAsia="es-ES"/>
    </w:rPr>
  </w:style>
  <w:style w:type="numbering" w:customStyle="1" w:styleId="Sinlista1">
    <w:name w:val="Sin lista1"/>
    <w:next w:val="Sinlista"/>
    <w:uiPriority w:val="99"/>
    <w:semiHidden/>
    <w:unhideWhenUsed/>
    <w:rsid w:val="00FF2411"/>
  </w:style>
  <w:style w:type="character" w:customStyle="1" w:styleId="PiedepginaCar1">
    <w:name w:val="Pie de página Car1"/>
    <w:aliases w:val="AL Pie de página Car1,Pie de página AL Car1,f Car1,Car13 Car1"/>
    <w:rsid w:val="00FF2411"/>
    <w:rPr>
      <w:rFonts w:ascii="Liberation Serif" w:eastAsia="DejaVu Sans" w:hAnsi="Liberation Serif"/>
      <w:kern w:val="1"/>
      <w:sz w:val="24"/>
      <w:szCs w:val="24"/>
      <w:lang w:val="es-CO" w:eastAsia="es-CO"/>
    </w:rPr>
  </w:style>
  <w:style w:type="table" w:customStyle="1" w:styleId="Tablaconcuadrcula1">
    <w:name w:val="Tabla con cuadrícula1"/>
    <w:basedOn w:val="Tablanormal"/>
    <w:next w:val="Tablaconcuadrcula"/>
    <w:uiPriority w:val="59"/>
    <w:rsid w:val="00FF2411"/>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83420">
      <w:bodyDiv w:val="1"/>
      <w:marLeft w:val="0"/>
      <w:marRight w:val="0"/>
      <w:marTop w:val="0"/>
      <w:marBottom w:val="0"/>
      <w:divBdr>
        <w:top w:val="none" w:sz="0" w:space="0" w:color="auto"/>
        <w:left w:val="none" w:sz="0" w:space="0" w:color="auto"/>
        <w:bottom w:val="none" w:sz="0" w:space="0" w:color="auto"/>
        <w:right w:val="none" w:sz="0" w:space="0" w:color="auto"/>
      </w:divBdr>
    </w:div>
    <w:div w:id="675887092">
      <w:bodyDiv w:val="1"/>
      <w:marLeft w:val="0"/>
      <w:marRight w:val="0"/>
      <w:marTop w:val="0"/>
      <w:marBottom w:val="0"/>
      <w:divBdr>
        <w:top w:val="none" w:sz="0" w:space="0" w:color="auto"/>
        <w:left w:val="none" w:sz="0" w:space="0" w:color="auto"/>
        <w:bottom w:val="none" w:sz="0" w:space="0" w:color="auto"/>
        <w:right w:val="none" w:sz="0" w:space="0" w:color="auto"/>
      </w:divBdr>
    </w:div>
    <w:div w:id="1129931355">
      <w:bodyDiv w:val="1"/>
      <w:marLeft w:val="0"/>
      <w:marRight w:val="0"/>
      <w:marTop w:val="0"/>
      <w:marBottom w:val="0"/>
      <w:divBdr>
        <w:top w:val="none" w:sz="0" w:space="0" w:color="auto"/>
        <w:left w:val="none" w:sz="0" w:space="0" w:color="auto"/>
        <w:bottom w:val="none" w:sz="0" w:space="0" w:color="auto"/>
        <w:right w:val="none" w:sz="0" w:space="0" w:color="auto"/>
      </w:divBdr>
    </w:div>
    <w:div w:id="1170485022">
      <w:bodyDiv w:val="1"/>
      <w:marLeft w:val="0"/>
      <w:marRight w:val="0"/>
      <w:marTop w:val="0"/>
      <w:marBottom w:val="0"/>
      <w:divBdr>
        <w:top w:val="none" w:sz="0" w:space="0" w:color="auto"/>
        <w:left w:val="none" w:sz="0" w:space="0" w:color="auto"/>
        <w:bottom w:val="none" w:sz="0" w:space="0" w:color="auto"/>
        <w:right w:val="none" w:sz="0" w:space="0" w:color="auto"/>
      </w:divBdr>
    </w:div>
    <w:div w:id="1578317682">
      <w:bodyDiv w:val="1"/>
      <w:marLeft w:val="0"/>
      <w:marRight w:val="0"/>
      <w:marTop w:val="0"/>
      <w:marBottom w:val="0"/>
      <w:divBdr>
        <w:top w:val="none" w:sz="0" w:space="0" w:color="auto"/>
        <w:left w:val="none" w:sz="0" w:space="0" w:color="auto"/>
        <w:bottom w:val="none" w:sz="0" w:space="0" w:color="auto"/>
        <w:right w:val="none" w:sz="0" w:space="0" w:color="auto"/>
      </w:divBdr>
    </w:div>
    <w:div w:id="1712069219">
      <w:bodyDiv w:val="1"/>
      <w:marLeft w:val="0"/>
      <w:marRight w:val="0"/>
      <w:marTop w:val="0"/>
      <w:marBottom w:val="0"/>
      <w:divBdr>
        <w:top w:val="none" w:sz="0" w:space="0" w:color="auto"/>
        <w:left w:val="none" w:sz="0" w:space="0" w:color="auto"/>
        <w:bottom w:val="none" w:sz="0" w:space="0" w:color="auto"/>
        <w:right w:val="none" w:sz="0" w:space="0" w:color="auto"/>
      </w:divBdr>
    </w:div>
    <w:div w:id="1898514256">
      <w:bodyDiv w:val="1"/>
      <w:marLeft w:val="0"/>
      <w:marRight w:val="0"/>
      <w:marTop w:val="0"/>
      <w:marBottom w:val="0"/>
      <w:divBdr>
        <w:top w:val="none" w:sz="0" w:space="0" w:color="auto"/>
        <w:left w:val="none" w:sz="0" w:space="0" w:color="auto"/>
        <w:bottom w:val="none" w:sz="0" w:space="0" w:color="auto"/>
        <w:right w:val="none" w:sz="0" w:space="0" w:color="auto"/>
      </w:divBdr>
    </w:div>
    <w:div w:id="1998071729">
      <w:bodyDiv w:val="1"/>
      <w:marLeft w:val="0"/>
      <w:marRight w:val="0"/>
      <w:marTop w:val="0"/>
      <w:marBottom w:val="0"/>
      <w:divBdr>
        <w:top w:val="none" w:sz="0" w:space="0" w:color="auto"/>
        <w:left w:val="none" w:sz="0" w:space="0" w:color="auto"/>
        <w:bottom w:val="none" w:sz="0" w:space="0" w:color="auto"/>
        <w:right w:val="none" w:sz="0" w:space="0" w:color="auto"/>
      </w:divBdr>
    </w:div>
    <w:div w:id="207284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juliethmontes@keraunos.co"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aranguren@keraunos.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uliethmontes@keraunos.co" TargetMode="External"/><Relationship Id="rId14" Type="http://schemas.openxmlformats.org/officeDocument/2006/relationships/hyperlink" Target="mailto:mensajeriacenaccoper@ejercito.mil.co"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mensajeriaCENACCOPER@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hyperlink" Target="mailto:mensajeriaCENACCOPER@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21</Pages>
  <Words>9900</Words>
  <Characters>54452</Characters>
  <Application>Microsoft Office Word</Application>
  <DocSecurity>8</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Pilar Mora</dc:creator>
  <cp:lastModifiedBy>PS. Sandra Lucia Samaca Duarte</cp:lastModifiedBy>
  <cp:revision>11</cp:revision>
  <cp:lastPrinted>2019-05-14T16:40:00Z</cp:lastPrinted>
  <dcterms:created xsi:type="dcterms:W3CDTF">2019-05-14T15:21:00Z</dcterms:created>
  <dcterms:modified xsi:type="dcterms:W3CDTF">2019-05-14T16:41:00Z</dcterms:modified>
</cp:coreProperties>
</file>