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2386" w:rsidRPr="009703A9" w:rsidRDefault="007B2386" w:rsidP="007B2386">
      <w:pPr>
        <w:widowControl/>
        <w:suppressAutoHyphens w:val="0"/>
        <w:autoSpaceDN/>
        <w:jc w:val="center"/>
        <w:textAlignment w:val="auto"/>
        <w:rPr>
          <w:rFonts w:ascii="Garamond" w:eastAsia="Batang" w:hAnsi="Garamond" w:cs="Arial"/>
          <w:b/>
          <w:iCs/>
          <w:noProof/>
          <w:color w:val="000000"/>
          <w:sz w:val="22"/>
          <w:szCs w:val="22"/>
        </w:rPr>
      </w:pPr>
      <w:r w:rsidRPr="009703A9">
        <w:rPr>
          <w:rFonts w:ascii="Garamond" w:eastAsia="Batang" w:hAnsi="Garamond" w:cs="Arial"/>
          <w:b/>
          <w:iCs/>
          <w:noProof/>
          <w:color w:val="000000"/>
          <w:sz w:val="22"/>
          <w:szCs w:val="22"/>
        </w:rPr>
        <w:t xml:space="preserve">FORMATO </w:t>
      </w:r>
    </w:p>
    <w:p w:rsidR="007B2386" w:rsidRPr="009703A9" w:rsidRDefault="007B2386" w:rsidP="007B2386">
      <w:pPr>
        <w:pStyle w:val="Ttulo1"/>
        <w:adjustRightInd w:val="0"/>
        <w:spacing w:before="0" w:after="0"/>
        <w:contextualSpacing/>
        <w:jc w:val="center"/>
        <w:rPr>
          <w:rFonts w:ascii="Garamond" w:eastAsia="Batang" w:hAnsi="Garamond" w:cs="Arial"/>
          <w:b w:val="0"/>
          <w:iCs/>
          <w:noProof/>
          <w:color w:val="000000"/>
          <w:sz w:val="22"/>
          <w:szCs w:val="22"/>
        </w:rPr>
      </w:pPr>
      <w:r w:rsidRPr="009703A9">
        <w:rPr>
          <w:rFonts w:ascii="Garamond" w:eastAsia="Batang" w:hAnsi="Garamond" w:cs="Arial"/>
          <w:iCs/>
          <w:noProof/>
          <w:color w:val="000000"/>
          <w:sz w:val="22"/>
          <w:szCs w:val="22"/>
        </w:rPr>
        <w:t>FORMATO COMPROMISO UNIÓN TEMPORAL</w:t>
      </w:r>
    </w:p>
    <w:p w:rsidR="007B2386" w:rsidRPr="009703A9" w:rsidRDefault="007B2386" w:rsidP="007B2386">
      <w:pPr>
        <w:pStyle w:val="Standard"/>
        <w:adjustRightInd w:val="0"/>
        <w:contextualSpacing/>
        <w:jc w:val="center"/>
        <w:rPr>
          <w:rFonts w:ascii="Garamond" w:hAnsi="Garamond" w:cs="Arial"/>
          <w:b/>
          <w:noProof/>
          <w:sz w:val="22"/>
          <w:szCs w:val="22"/>
        </w:rPr>
      </w:pPr>
      <w:r w:rsidRPr="009703A9">
        <w:rPr>
          <w:rFonts w:ascii="Garamond" w:hAnsi="Garamond" w:cs="Arial"/>
          <w:b/>
          <w:noProof/>
          <w:position w:val="-6"/>
          <w:sz w:val="22"/>
          <w:szCs w:val="22"/>
        </w:rPr>
        <w:t>COMPROMISO UNIÓN TEMPORAL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Entre: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/>
          <w:noProof/>
          <w:sz w:val="22"/>
          <w:szCs w:val="22"/>
        </w:rPr>
      </w:pPr>
      <w:r w:rsidRPr="009703A9"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  <w:t>i)</w:t>
      </w:r>
      <w:r w:rsidRPr="009703A9"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  <w:tab/>
      </w:r>
      <w:r w:rsidRPr="009703A9"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u w:val="single"/>
          <w:lang w:eastAsia="es-CO"/>
        </w:rPr>
        <w:t>_____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u w:val="single"/>
          <w:lang w:eastAsia="es-CO"/>
        </w:rPr>
        <w:t>_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, constituida conforme a las leyes de la República de Colombia, representada por __________________, mayor de edad de nacionalidad colombiana, identificado con la cédula de ciudadanía No. _____ de ____, quien actúa en su calidad de representante legal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Y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/>
          <w:noProof/>
          <w:sz w:val="22"/>
          <w:szCs w:val="22"/>
        </w:rPr>
      </w:pPr>
      <w:r w:rsidRPr="009703A9"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  <w:t>i)</w:t>
      </w:r>
      <w:r w:rsidRPr="009703A9"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  <w:tab/>
      </w:r>
      <w:r w:rsidRPr="009703A9"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u w:val="single"/>
          <w:lang w:eastAsia="es-CO"/>
        </w:rPr>
        <w:t>____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u w:val="single"/>
          <w:lang w:eastAsia="es-CO"/>
        </w:rPr>
        <w:t>_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, constituida conforme a las leyes de la República de Colombia, representada por __________________, mayor de edad de nacionalidad colombiana, identificado con la cédula de ciudadanía No. _____ de ____, quien actúa en su calidad de representante legal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ii)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ab/>
        <w:t>Celebran el siguiente acuerdo de unión temporal (en adelante el “Acuerdo”), teniendo en cuenta los siguientes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b/>
          <w:bCs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  <w:t>CONSIDERANDOS</w:t>
      </w:r>
    </w:p>
    <w:p w:rsidR="007B2386" w:rsidRDefault="007B2386" w:rsidP="007B2386">
      <w:pPr>
        <w:jc w:val="both"/>
        <w:rPr>
          <w:rFonts w:ascii="Garamond" w:eastAsia="Batang" w:hAnsi="Garamond" w:cs="Arial"/>
          <w:bCs/>
          <w:sz w:val="22"/>
          <w:szCs w:val="22"/>
        </w:rPr>
      </w:pPr>
      <w:r w:rsidRPr="009703A9">
        <w:rPr>
          <w:rFonts w:ascii="Garamond" w:hAnsi="Garamond"/>
          <w:noProof/>
          <w:sz w:val="22"/>
          <w:szCs w:val="22"/>
        </w:rPr>
        <w:t xml:space="preserve">1. Que la ALCALDÍA </w:t>
      </w:r>
      <w:r w:rsidRPr="009703A9">
        <w:rPr>
          <w:rFonts w:ascii="Garamond" w:hAnsi="Garamond"/>
          <w:sz w:val="22"/>
          <w:szCs w:val="22"/>
        </w:rPr>
        <w:t xml:space="preserve">abrió la Selección Abreviada a través del procedimiento </w:t>
      </w:r>
      <w:r w:rsidR="0023317E" w:rsidRPr="0023317E">
        <w:rPr>
          <w:rFonts w:ascii="Garamond" w:eastAsia="Batang" w:hAnsi="Garamond" w:cs="Arial"/>
          <w:bCs/>
          <w:sz w:val="22"/>
          <w:szCs w:val="22"/>
        </w:rPr>
        <w:t xml:space="preserve">Selección Abreviada Subasta Inversa No. </w:t>
      </w:r>
      <w:proofErr w:type="spellStart"/>
      <w:r w:rsidR="009710BF" w:rsidRPr="005A06D8">
        <w:rPr>
          <w:rFonts w:ascii="Garamond" w:eastAsia="Batang" w:hAnsi="Garamond" w:cs="Arial"/>
          <w:bCs/>
          <w:sz w:val="22"/>
          <w:szCs w:val="22"/>
        </w:rPr>
        <w:t>FDLSSASI</w:t>
      </w:r>
      <w:proofErr w:type="spellEnd"/>
      <w:r w:rsidR="009710BF" w:rsidRPr="005A06D8">
        <w:rPr>
          <w:rFonts w:ascii="Garamond" w:eastAsia="Batang" w:hAnsi="Garamond" w:cs="Arial"/>
          <w:bCs/>
          <w:sz w:val="22"/>
          <w:szCs w:val="22"/>
        </w:rPr>
        <w:t>-</w:t>
      </w:r>
      <w:r w:rsidR="009710BF">
        <w:rPr>
          <w:rFonts w:ascii="Garamond" w:eastAsia="Batang" w:hAnsi="Garamond" w:cs="Arial"/>
          <w:bCs/>
          <w:sz w:val="22"/>
          <w:szCs w:val="22"/>
        </w:rPr>
        <w:t>XXX</w:t>
      </w:r>
      <w:r w:rsidR="009710BF" w:rsidRPr="005A06D8">
        <w:rPr>
          <w:rFonts w:ascii="Garamond" w:eastAsia="Batang" w:hAnsi="Garamond" w:cs="Arial"/>
          <w:bCs/>
          <w:sz w:val="22"/>
          <w:szCs w:val="22"/>
        </w:rPr>
        <w:t>-2022(</w:t>
      </w:r>
      <w:r w:rsidR="009710BF">
        <w:rPr>
          <w:rFonts w:ascii="Garamond" w:eastAsia="Batang" w:hAnsi="Garamond" w:cs="Arial"/>
          <w:bCs/>
          <w:sz w:val="22"/>
          <w:szCs w:val="22"/>
        </w:rPr>
        <w:t>XXX</w:t>
      </w:r>
      <w:r w:rsidR="009710BF" w:rsidRPr="005A06D8">
        <w:rPr>
          <w:rFonts w:ascii="Garamond" w:eastAsia="Batang" w:hAnsi="Garamond" w:cs="Arial"/>
          <w:bCs/>
          <w:sz w:val="22"/>
          <w:szCs w:val="22"/>
        </w:rPr>
        <w:t>)</w:t>
      </w:r>
      <w:r w:rsidR="009710BF">
        <w:rPr>
          <w:rFonts w:ascii="Garamond" w:eastAsia="Batang" w:hAnsi="Garamond" w:cs="Arial"/>
          <w:bCs/>
          <w:sz w:val="22"/>
          <w:szCs w:val="22"/>
        </w:rPr>
        <w:t xml:space="preserve"> </w:t>
      </w:r>
      <w:r w:rsidR="009710BF" w:rsidRPr="00307BFF">
        <w:rPr>
          <w:rFonts w:ascii="Garamond" w:eastAsia="Batang" w:hAnsi="Garamond" w:cs="Arial"/>
          <w:bCs/>
          <w:sz w:val="22"/>
          <w:szCs w:val="22"/>
        </w:rPr>
        <w:t xml:space="preserve">cuyo objeto consiste en </w:t>
      </w:r>
      <w:r w:rsidR="009710BF" w:rsidRPr="001B0BB8">
        <w:rPr>
          <w:rFonts w:ascii="Garamond" w:eastAsia="Batang" w:hAnsi="Garamond" w:cs="Arial"/>
          <w:bCs/>
          <w:sz w:val="22"/>
          <w:szCs w:val="22"/>
        </w:rPr>
        <w:t xml:space="preserve">“ADQUISICIÓN POR LOTES DE ELEMENTOS MUSICALES Y DE MOBILIARIO QUE PROMUEVAN LA VINCULACIÓN DE PERSONAS A PROCESOS DE CONSTRUCCIÓN DE MEMORIA, VERDAD, REPARACIÓN INTEGRAL A VÍCTIMAS, PAZ Y RECONCILIACIÓN A TRAVÉS DE PRÁCTICAS </w:t>
      </w:r>
      <w:proofErr w:type="spellStart"/>
      <w:r w:rsidR="009710BF" w:rsidRPr="001B0BB8">
        <w:rPr>
          <w:rFonts w:ascii="Garamond" w:eastAsia="Batang" w:hAnsi="Garamond" w:cs="Arial"/>
          <w:bCs/>
          <w:sz w:val="22"/>
          <w:szCs w:val="22"/>
        </w:rPr>
        <w:t>ARTISTICAS</w:t>
      </w:r>
      <w:proofErr w:type="spellEnd"/>
      <w:r w:rsidR="009710BF" w:rsidRPr="001B0BB8">
        <w:rPr>
          <w:rFonts w:ascii="Garamond" w:eastAsia="Batang" w:hAnsi="Garamond" w:cs="Arial"/>
          <w:bCs/>
          <w:sz w:val="22"/>
          <w:szCs w:val="22"/>
        </w:rPr>
        <w:t xml:space="preserve"> O CULTURALES, EN EL MARCO DEL PROYECTO DE INVERSIÓN 1973 "SUBA TERRITORIO DE PAZ Y RECONCILIACIÓN”.</w:t>
      </w:r>
      <w:bookmarkStart w:id="0" w:name="_GoBack"/>
      <w:bookmarkEnd w:id="0"/>
      <w:r w:rsidR="0023317E" w:rsidRPr="0023317E">
        <w:rPr>
          <w:rFonts w:ascii="Garamond" w:eastAsia="Batang" w:hAnsi="Garamond" w:cs="Arial"/>
          <w:bCs/>
          <w:sz w:val="22"/>
          <w:szCs w:val="22"/>
        </w:rPr>
        <w:t>”</w:t>
      </w:r>
    </w:p>
    <w:p w:rsidR="0023317E" w:rsidRPr="009703A9" w:rsidRDefault="0023317E" w:rsidP="007B2386">
      <w:pPr>
        <w:jc w:val="both"/>
        <w:rPr>
          <w:rFonts w:ascii="Garamond" w:hAnsi="Garamond" w:cs="Arial"/>
          <w:b/>
          <w:sz w:val="22"/>
          <w:szCs w:val="22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2. Que  los requisitos de la </w:t>
      </w:r>
      <w:r w:rsidRPr="009703A9">
        <w:rPr>
          <w:rFonts w:ascii="Garamond" w:hAnsi="Garamond" w:cs="Arial"/>
          <w:color w:val="000000"/>
          <w:position w:val="-6"/>
          <w:sz w:val="22"/>
          <w:szCs w:val="22"/>
          <w:lang w:eastAsia="es-CO"/>
        </w:rPr>
        <w:t>Selección Abreviada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, permite la participación de consorcios o uniones temporales para la presentación de propuestas;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3. Que las Partes han decidido presentar una propuesta conjunta (en adelante la “Propuesta”), bajo la modalidad de Unión Temporal para participar en la </w:t>
      </w:r>
      <w:r w:rsidRPr="009703A9">
        <w:rPr>
          <w:rFonts w:ascii="Garamond" w:hAnsi="Garamond" w:cs="Arial"/>
          <w:color w:val="000000"/>
          <w:position w:val="-6"/>
          <w:sz w:val="22"/>
          <w:szCs w:val="22"/>
          <w:lang w:eastAsia="es-CO"/>
        </w:rPr>
        <w:t>Selección Abreviada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.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De acuerdo con lo anterior las Partes acuerdan lo siguiente: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</w:pPr>
      <w:r w:rsidRPr="009703A9"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  <w:t>ARTÍCULO 1. UNIÓN TEMPORAL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. - El objeto del presente Acuerdo es constituir una Unión Temporal entre: ___ Y</w:t>
      </w:r>
      <w:r w:rsidRPr="009703A9"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  <w:t xml:space="preserve"> _____, 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que se encuentran plenamente identificados en el encabezamiento del presente Acuerdo, para participar conjuntamente en la </w:t>
      </w:r>
      <w:r w:rsidRPr="009703A9">
        <w:rPr>
          <w:rFonts w:ascii="Garamond" w:hAnsi="Garamond" w:cs="Arial"/>
          <w:color w:val="000000"/>
          <w:position w:val="-6"/>
          <w:sz w:val="22"/>
          <w:szCs w:val="22"/>
          <w:lang w:eastAsia="es-CO"/>
        </w:rPr>
        <w:t>Selección Abreviada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, en los plazos y condiciones requeridos en la </w:t>
      </w:r>
      <w:r w:rsidRPr="009703A9">
        <w:rPr>
          <w:rFonts w:ascii="Garamond" w:hAnsi="Garamond" w:cs="Arial"/>
          <w:color w:val="000000"/>
          <w:position w:val="-6"/>
          <w:sz w:val="22"/>
          <w:szCs w:val="22"/>
          <w:lang w:eastAsia="es-CO"/>
        </w:rPr>
        <w:t>Selección Abreviada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 y de conformidad con lo dispuesto en este documento.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La integración de la Unión Temporal se refiere únicamente al desarrollo de las actividades y ejecución de los actos necesarios para la preparación y presentación de la Propuesta para participar en la </w:t>
      </w:r>
      <w:r w:rsidRPr="009703A9">
        <w:rPr>
          <w:rFonts w:ascii="Garamond" w:hAnsi="Garamond" w:cs="Arial"/>
          <w:color w:val="000000"/>
          <w:position w:val="-6"/>
          <w:sz w:val="22"/>
          <w:szCs w:val="22"/>
          <w:lang w:eastAsia="es-CO"/>
        </w:rPr>
        <w:t>Selección Abreviada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, así como al cumplimiento de las obligaciones directamente emanadas de la eventual adjudicación, de acuerdo con los términos y condiciones de la </w:t>
      </w:r>
      <w:r w:rsidRPr="009703A9">
        <w:rPr>
          <w:rFonts w:ascii="Garamond" w:hAnsi="Garamond" w:cs="Arial"/>
          <w:color w:val="000000"/>
          <w:position w:val="-6"/>
          <w:sz w:val="22"/>
          <w:szCs w:val="22"/>
          <w:lang w:eastAsia="es-CO"/>
        </w:rPr>
        <w:t>Selección Abreviada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 y los términos contractuales del contrato en caso de ser adjudicatarios de la </w:t>
      </w:r>
      <w:r w:rsidRPr="009703A9">
        <w:rPr>
          <w:rFonts w:ascii="Garamond" w:hAnsi="Garamond" w:cs="Arial"/>
          <w:color w:val="000000"/>
          <w:position w:val="-6"/>
          <w:sz w:val="22"/>
          <w:szCs w:val="22"/>
          <w:lang w:eastAsia="es-CO"/>
        </w:rPr>
        <w:t>Selección Abreviada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.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Las Partes acuerdan y manifiestan que la presente Unión Temporal no constituye una persona jurídica distinta de las Partes individualmente consideradas, ni sociedad de hecho, o sociedad alguna.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/>
          <w:noProof/>
          <w:sz w:val="22"/>
          <w:szCs w:val="22"/>
        </w:rPr>
      </w:pPr>
      <w:r w:rsidRPr="009703A9"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  <w:t>ARTÍCULO 2. DENOMINACIÓN DE LA UNIÓN TEMPORAL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. - La Unión Temporal que las Partes constituyen mediante el presente Acuerdo se denominará para todos los efectos de la </w:t>
      </w:r>
      <w:r w:rsidRPr="009703A9">
        <w:rPr>
          <w:rFonts w:ascii="Garamond" w:hAnsi="Garamond" w:cs="Arial"/>
          <w:color w:val="000000"/>
          <w:position w:val="-6"/>
          <w:sz w:val="22"/>
          <w:szCs w:val="22"/>
          <w:lang w:eastAsia="es-CO"/>
        </w:rPr>
        <w:t>Selección Abreviada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 y de la ejecución del contrato, en caso de resultar adjudicataria, "UNIÓN TEMPORAL </w:t>
      </w:r>
      <w:r w:rsidRPr="009703A9"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  <w:t>_____________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".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/>
          <w:noProof/>
          <w:sz w:val="22"/>
          <w:szCs w:val="22"/>
        </w:rPr>
      </w:pPr>
      <w:r w:rsidRPr="009703A9"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  <w:lastRenderedPageBreak/>
        <w:t xml:space="preserve">ARTÍCULO 3. SOLIDARIDAD. - 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Para efectos de lo ordenado en el artículo 7 de la Ley 80 de 1.993, las Partes reconocen </w:t>
      </w:r>
      <w:r w:rsidRPr="009703A9"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  <w:t>la solidaridad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 que resulte de todas y cada una de las obligaciones derivadas de la Propuesta y del contrato que se llegare a celebrar con la ALCALDÍA.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/>
          <w:noProof/>
          <w:sz w:val="22"/>
          <w:szCs w:val="22"/>
        </w:rPr>
      </w:pPr>
      <w:r w:rsidRPr="009703A9"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  <w:t>PARÁGRAFO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. - No obstante, lo anterior, las Partes declaran que, para efectos de las sanciones que eventualmente se puedan imponer durante la ejecución y liquidación del contrato a que haya lugar, así como las derivadas de la Propuesta, se deberá atender tanto los porcentajes de participación como la distribución de responsabilidades que adelante se señalan en este Acuerdo.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/>
          <w:noProof/>
          <w:sz w:val="22"/>
          <w:szCs w:val="22"/>
        </w:rPr>
      </w:pPr>
      <w:r w:rsidRPr="009703A9"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  <w:t>ARTÍCULO 4. ACTIVIDADES Y PORCENTAJES DE PARTICIPACIÓN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. - Sin perjuicio de la solidaridad consagrada en el artículo inmediatamente anterior, las Partes acuerdan y manifiestan que los porcentajes de participación de cada una de ellas serán los siguientes, de acuerdo con cada uno de los eventos que se definen a continuación: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4.1 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ab/>
        <w:t xml:space="preserve">En relación con la participación de las Partes en la presentación de la Propuesta y en la ejecución y cumplimiento del contrato, en el evento en que la </w:t>
      </w:r>
      <w:r w:rsidRPr="009703A9">
        <w:rPr>
          <w:rFonts w:ascii="Garamond" w:hAnsi="Garamond" w:cs="Arial"/>
          <w:color w:val="000000"/>
          <w:position w:val="-6"/>
          <w:sz w:val="22"/>
          <w:szCs w:val="22"/>
          <w:lang w:eastAsia="es-CO"/>
        </w:rPr>
        <w:t>Selección Abreviada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 sea adjudicada a la Unión Temporal, las partes concurrirán con las siguientes actividades y porcentajes de participación: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</w:p>
    <w:tbl>
      <w:tblPr>
        <w:tblW w:w="8662" w:type="dxa"/>
        <w:tblInd w:w="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8"/>
        <w:gridCol w:w="2835"/>
        <w:gridCol w:w="2127"/>
        <w:gridCol w:w="1432"/>
      </w:tblGrid>
      <w:tr w:rsidR="007B2386" w:rsidRPr="009703A9" w:rsidTr="00156F3C">
        <w:trPr>
          <w:trHeight w:val="701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:rsidR="007B2386" w:rsidRPr="009703A9" w:rsidRDefault="007B2386" w:rsidP="00156F3C">
            <w:pPr>
              <w:pStyle w:val="Standard"/>
              <w:autoSpaceDE w:val="0"/>
              <w:adjustRightInd w:val="0"/>
              <w:contextualSpacing/>
              <w:jc w:val="both"/>
              <w:rPr>
                <w:rFonts w:ascii="Garamond" w:hAnsi="Garamond" w:cs="Arial"/>
                <w:b/>
                <w:bCs/>
                <w:noProof/>
                <w:color w:val="000000"/>
                <w:sz w:val="22"/>
                <w:szCs w:val="22"/>
                <w:lang w:eastAsia="es-CO"/>
              </w:rPr>
            </w:pPr>
            <w:r w:rsidRPr="009703A9">
              <w:rPr>
                <w:rFonts w:ascii="Garamond" w:hAnsi="Garamond" w:cs="Arial"/>
                <w:b/>
                <w:bCs/>
                <w:noProof/>
                <w:color w:val="000000"/>
                <w:sz w:val="22"/>
                <w:szCs w:val="22"/>
                <w:lang w:eastAsia="es-CO"/>
              </w:rPr>
              <w:t>INTEGRANTE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:rsidR="007B2386" w:rsidRPr="009703A9" w:rsidRDefault="007B2386" w:rsidP="00156F3C">
            <w:pPr>
              <w:pStyle w:val="Standard"/>
              <w:autoSpaceDE w:val="0"/>
              <w:adjustRightInd w:val="0"/>
              <w:ind w:left="15"/>
              <w:contextualSpacing/>
              <w:jc w:val="both"/>
              <w:rPr>
                <w:rFonts w:ascii="Garamond" w:hAnsi="Garamond" w:cs="Arial"/>
                <w:b/>
                <w:bCs/>
                <w:noProof/>
                <w:color w:val="000000"/>
                <w:sz w:val="22"/>
                <w:szCs w:val="22"/>
                <w:lang w:eastAsia="es-CO"/>
              </w:rPr>
            </w:pPr>
            <w:r w:rsidRPr="009703A9">
              <w:rPr>
                <w:rFonts w:ascii="Garamond" w:hAnsi="Garamond" w:cs="Arial"/>
                <w:b/>
                <w:bCs/>
                <w:noProof/>
                <w:color w:val="000000"/>
                <w:sz w:val="22"/>
                <w:szCs w:val="22"/>
                <w:lang w:eastAsia="es-CO"/>
              </w:rPr>
              <w:t>ACTIVIDADES A EJECUTAR  EN LA PROPUESTA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:rsidR="007B2386" w:rsidRPr="009703A9" w:rsidRDefault="007B2386" w:rsidP="00156F3C">
            <w:pPr>
              <w:pStyle w:val="Standard"/>
              <w:autoSpaceDE w:val="0"/>
              <w:adjustRightInd w:val="0"/>
              <w:ind w:left="15"/>
              <w:contextualSpacing/>
              <w:jc w:val="both"/>
              <w:rPr>
                <w:rFonts w:ascii="Garamond" w:hAnsi="Garamond" w:cs="Arial"/>
                <w:b/>
                <w:bCs/>
                <w:noProof/>
                <w:color w:val="000000"/>
                <w:sz w:val="22"/>
                <w:szCs w:val="22"/>
                <w:lang w:eastAsia="es-CO"/>
              </w:rPr>
            </w:pPr>
            <w:r w:rsidRPr="009703A9">
              <w:rPr>
                <w:rFonts w:ascii="Garamond" w:hAnsi="Garamond" w:cs="Arial"/>
                <w:b/>
                <w:bCs/>
                <w:noProof/>
                <w:color w:val="000000"/>
                <w:sz w:val="22"/>
                <w:szCs w:val="22"/>
                <w:lang w:eastAsia="es-CO"/>
              </w:rPr>
              <w:t>ACTIVIDADES A EJECUTAR  EN LA EJECUCION</w:t>
            </w: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:rsidR="007B2386" w:rsidRPr="009703A9" w:rsidRDefault="007B2386" w:rsidP="00156F3C">
            <w:pPr>
              <w:pStyle w:val="Standard"/>
              <w:autoSpaceDE w:val="0"/>
              <w:adjustRightInd w:val="0"/>
              <w:ind w:left="15"/>
              <w:contextualSpacing/>
              <w:jc w:val="both"/>
              <w:rPr>
                <w:rFonts w:ascii="Garamond" w:hAnsi="Garamond" w:cs="Arial"/>
                <w:b/>
                <w:bCs/>
                <w:noProof/>
                <w:color w:val="000000"/>
                <w:sz w:val="22"/>
                <w:szCs w:val="22"/>
                <w:lang w:eastAsia="es-CO"/>
              </w:rPr>
            </w:pPr>
            <w:r w:rsidRPr="009703A9">
              <w:rPr>
                <w:rFonts w:ascii="Garamond" w:hAnsi="Garamond" w:cs="Arial"/>
                <w:b/>
                <w:bCs/>
                <w:noProof/>
                <w:color w:val="000000"/>
                <w:sz w:val="22"/>
                <w:szCs w:val="22"/>
                <w:lang w:eastAsia="es-CO"/>
              </w:rPr>
              <w:t>% DE PARTICIPACIÓN</w:t>
            </w:r>
          </w:p>
        </w:tc>
      </w:tr>
      <w:tr w:rsidR="007B2386" w:rsidRPr="009703A9" w:rsidTr="00156F3C">
        <w:trPr>
          <w:trHeight w:val="229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2386" w:rsidRPr="009703A9" w:rsidRDefault="007B2386" w:rsidP="00156F3C">
            <w:pPr>
              <w:pStyle w:val="Standard"/>
              <w:autoSpaceDE w:val="0"/>
              <w:adjustRightInd w:val="0"/>
              <w:snapToGrid w:val="0"/>
              <w:contextualSpacing/>
              <w:jc w:val="both"/>
              <w:rPr>
                <w:rFonts w:ascii="Garamond" w:hAnsi="Garamond" w:cs="Arial"/>
                <w:b/>
                <w:bCs/>
                <w:noProof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2386" w:rsidRPr="009703A9" w:rsidRDefault="007B2386" w:rsidP="00156F3C">
            <w:pPr>
              <w:pStyle w:val="Standard"/>
              <w:autoSpaceDE w:val="0"/>
              <w:adjustRightInd w:val="0"/>
              <w:snapToGrid w:val="0"/>
              <w:ind w:left="15"/>
              <w:contextualSpacing/>
              <w:jc w:val="both"/>
              <w:rPr>
                <w:rFonts w:ascii="Garamond" w:hAnsi="Garamond" w:cs="Arial"/>
                <w:b/>
                <w:bCs/>
                <w:noProof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2386" w:rsidRPr="009703A9" w:rsidRDefault="007B2386" w:rsidP="00156F3C">
            <w:pPr>
              <w:pStyle w:val="Standard"/>
              <w:autoSpaceDE w:val="0"/>
              <w:adjustRightInd w:val="0"/>
              <w:snapToGrid w:val="0"/>
              <w:ind w:left="15"/>
              <w:contextualSpacing/>
              <w:jc w:val="both"/>
              <w:rPr>
                <w:rFonts w:ascii="Garamond" w:hAnsi="Garamond" w:cs="Arial"/>
                <w:b/>
                <w:bCs/>
                <w:noProof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2386" w:rsidRPr="009703A9" w:rsidRDefault="007B2386" w:rsidP="00156F3C">
            <w:pPr>
              <w:pStyle w:val="Standard"/>
              <w:autoSpaceDE w:val="0"/>
              <w:adjustRightInd w:val="0"/>
              <w:snapToGrid w:val="0"/>
              <w:ind w:left="15"/>
              <w:contextualSpacing/>
              <w:jc w:val="both"/>
              <w:rPr>
                <w:rFonts w:ascii="Garamond" w:hAnsi="Garamond" w:cs="Arial"/>
                <w:b/>
                <w:bCs/>
                <w:noProof/>
                <w:color w:val="000000"/>
                <w:sz w:val="22"/>
                <w:szCs w:val="22"/>
                <w:lang w:eastAsia="es-CO"/>
              </w:rPr>
            </w:pPr>
          </w:p>
        </w:tc>
      </w:tr>
      <w:tr w:rsidR="007B2386" w:rsidRPr="009703A9" w:rsidTr="00156F3C">
        <w:trPr>
          <w:trHeight w:val="59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2386" w:rsidRPr="009703A9" w:rsidRDefault="007B2386" w:rsidP="00156F3C">
            <w:pPr>
              <w:pStyle w:val="Standard"/>
              <w:autoSpaceDE w:val="0"/>
              <w:adjustRightInd w:val="0"/>
              <w:snapToGrid w:val="0"/>
              <w:contextualSpacing/>
              <w:jc w:val="both"/>
              <w:rPr>
                <w:rFonts w:ascii="Garamond" w:hAnsi="Garamond" w:cs="Arial"/>
                <w:b/>
                <w:bCs/>
                <w:noProof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2386" w:rsidRPr="009703A9" w:rsidRDefault="007B2386" w:rsidP="00156F3C">
            <w:pPr>
              <w:pStyle w:val="Standard"/>
              <w:autoSpaceDE w:val="0"/>
              <w:adjustRightInd w:val="0"/>
              <w:snapToGrid w:val="0"/>
              <w:contextualSpacing/>
              <w:jc w:val="both"/>
              <w:rPr>
                <w:rFonts w:ascii="Garamond" w:hAnsi="Garamond" w:cs="Arial"/>
                <w:b/>
                <w:bCs/>
                <w:noProof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2386" w:rsidRPr="009703A9" w:rsidRDefault="007B2386" w:rsidP="00156F3C">
            <w:pPr>
              <w:pStyle w:val="Standard"/>
              <w:autoSpaceDE w:val="0"/>
              <w:adjustRightInd w:val="0"/>
              <w:snapToGrid w:val="0"/>
              <w:contextualSpacing/>
              <w:jc w:val="both"/>
              <w:rPr>
                <w:rFonts w:ascii="Garamond" w:hAnsi="Garamond" w:cs="Arial"/>
                <w:b/>
                <w:bCs/>
                <w:noProof/>
                <w:color w:val="000000"/>
                <w:sz w:val="22"/>
                <w:szCs w:val="22"/>
                <w:lang w:eastAsia="es-CO"/>
              </w:rPr>
            </w:pPr>
          </w:p>
        </w:tc>
        <w:tc>
          <w:tcPr>
            <w:tcW w:w="1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2386" w:rsidRPr="009703A9" w:rsidRDefault="007B2386" w:rsidP="00156F3C">
            <w:pPr>
              <w:pStyle w:val="Standard"/>
              <w:autoSpaceDE w:val="0"/>
              <w:adjustRightInd w:val="0"/>
              <w:snapToGrid w:val="0"/>
              <w:contextualSpacing/>
              <w:jc w:val="both"/>
              <w:rPr>
                <w:rFonts w:ascii="Garamond" w:hAnsi="Garamond" w:cs="Arial"/>
                <w:b/>
                <w:bCs/>
                <w:noProof/>
                <w:color w:val="000000"/>
                <w:sz w:val="22"/>
                <w:szCs w:val="22"/>
                <w:lang w:eastAsia="es-CO"/>
              </w:rPr>
            </w:pPr>
          </w:p>
        </w:tc>
      </w:tr>
    </w:tbl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b/>
          <w:bCs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  <w:t>(*) Discriminar actividades por ejecutar tanto en la presentación de la propuesta como en la ejecución del contrato, para cada uno de los integrantes de la unión Temporal.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/>
          <w:noProof/>
          <w:sz w:val="22"/>
          <w:szCs w:val="22"/>
        </w:rPr>
      </w:pPr>
      <w:r w:rsidRPr="009703A9"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  <w:t>ARTÍCULO 5. REPRESENTACIÓN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. -  Las Partes han designado a _______, domiciliado en Bogotá, D.C., ciudadano colombiano, identificado con la cédula de ciudadanía No. ___________, expedida en __________, para que actúe como representante y vocero de la Unión Temporal frente a la  ALCALDÍA y terceros.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El representante de la Unión Temporal tendrá todas las facultades necesarias para actuar en nombre de la Unión Temporal y en el de cada uno de sus miembros, en los asuntos relacionados directa e indirectamente con la elaboración y presentación de la Propuesta y la celebración y ejecución del contrato A QUE HAYA LUGAR en el caso de que la Alcaldía adjudicase la </w:t>
      </w:r>
      <w:r w:rsidRPr="009703A9">
        <w:rPr>
          <w:rFonts w:ascii="Garamond" w:hAnsi="Garamond" w:cs="Arial"/>
          <w:color w:val="000000"/>
          <w:position w:val="-6"/>
          <w:sz w:val="22"/>
          <w:szCs w:val="22"/>
          <w:lang w:eastAsia="es-CO"/>
        </w:rPr>
        <w:t>Selección Abreviada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 a la Unión Temporal. En especial tendrá las facultades suficientes para: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numPr>
          <w:ilvl w:val="0"/>
          <w:numId w:val="5"/>
        </w:numPr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Presentar la Propuesta.</w:t>
      </w:r>
    </w:p>
    <w:p w:rsidR="007B2386" w:rsidRPr="009703A9" w:rsidRDefault="007B2386" w:rsidP="007B2386">
      <w:pPr>
        <w:pStyle w:val="Standard"/>
        <w:numPr>
          <w:ilvl w:val="0"/>
          <w:numId w:val="5"/>
        </w:numPr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Suscribir la carta de presentación de la Propuesta.</w:t>
      </w:r>
    </w:p>
    <w:p w:rsidR="007B2386" w:rsidRPr="009703A9" w:rsidRDefault="007B2386" w:rsidP="007B2386">
      <w:pPr>
        <w:pStyle w:val="Standard"/>
        <w:numPr>
          <w:ilvl w:val="0"/>
          <w:numId w:val="5"/>
        </w:numPr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Atender todos los posibles requerimientos que formule LA ALCALDÍA relacionados con la Propuesta.</w:t>
      </w:r>
    </w:p>
    <w:p w:rsidR="007B2386" w:rsidRPr="009703A9" w:rsidRDefault="007B2386" w:rsidP="007B2386">
      <w:pPr>
        <w:pStyle w:val="Standard"/>
        <w:numPr>
          <w:ilvl w:val="0"/>
          <w:numId w:val="5"/>
        </w:numPr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Suscribir cualquier otro documento y ejecutar cualquier otro acto que se requiera para la elaboración y presentación de la Propuesta, dentro de los términos y condiciones de la </w:t>
      </w:r>
      <w:r w:rsidRPr="009703A9">
        <w:rPr>
          <w:rFonts w:ascii="Garamond" w:hAnsi="Garamond" w:cs="Arial"/>
          <w:color w:val="000000"/>
          <w:position w:val="-6"/>
          <w:sz w:val="22"/>
          <w:szCs w:val="22"/>
          <w:lang w:eastAsia="es-CO"/>
        </w:rPr>
        <w:t>Selección Abreviada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.</w:t>
      </w:r>
    </w:p>
    <w:p w:rsidR="007B2386" w:rsidRPr="009703A9" w:rsidRDefault="007B2386" w:rsidP="007B2386">
      <w:pPr>
        <w:pStyle w:val="Standard"/>
        <w:numPr>
          <w:ilvl w:val="0"/>
          <w:numId w:val="5"/>
        </w:numPr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Notificarse del acto administrativo de declaratoria de desierta del proceso, si hubiese lugar a ello.</w:t>
      </w:r>
    </w:p>
    <w:p w:rsidR="007B2386" w:rsidRPr="009703A9" w:rsidRDefault="007B2386" w:rsidP="007B2386">
      <w:pPr>
        <w:pStyle w:val="Standard"/>
        <w:numPr>
          <w:ilvl w:val="0"/>
          <w:numId w:val="5"/>
        </w:numPr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Suscribir el contrato.</w:t>
      </w:r>
    </w:p>
    <w:p w:rsidR="007B2386" w:rsidRPr="009703A9" w:rsidRDefault="007B2386" w:rsidP="007B2386">
      <w:pPr>
        <w:pStyle w:val="Standard"/>
        <w:numPr>
          <w:ilvl w:val="0"/>
          <w:numId w:val="5"/>
        </w:numPr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Ejecutar todos los actos y suscribir todos los documentos necesarios para la ejecución del Contrato, dentro de los términos y condiciones de la </w:t>
      </w:r>
      <w:r w:rsidRPr="009703A9">
        <w:rPr>
          <w:rFonts w:ascii="Garamond" w:hAnsi="Garamond" w:cs="Arial"/>
          <w:color w:val="000000"/>
          <w:position w:val="-6"/>
          <w:sz w:val="22"/>
          <w:szCs w:val="22"/>
          <w:lang w:eastAsia="es-CO"/>
        </w:rPr>
        <w:t>Selección Abreviada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.</w:t>
      </w:r>
    </w:p>
    <w:p w:rsidR="007B2386" w:rsidRPr="009703A9" w:rsidRDefault="007B2386" w:rsidP="007B2386">
      <w:pPr>
        <w:pStyle w:val="Standard"/>
        <w:numPr>
          <w:ilvl w:val="0"/>
          <w:numId w:val="5"/>
        </w:numPr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lastRenderedPageBreak/>
        <w:t>Notificarse de los actos administrativos que lleguen a derivarse del contrato, lo cual hará a nombre de la Unión temporal.</w:t>
      </w:r>
    </w:p>
    <w:p w:rsidR="007B2386" w:rsidRPr="009703A9" w:rsidRDefault="007B2386" w:rsidP="007B2386">
      <w:pPr>
        <w:pStyle w:val="Standard"/>
        <w:numPr>
          <w:ilvl w:val="0"/>
          <w:numId w:val="5"/>
        </w:numPr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Presentar los reclamos a nombre de la Unión temporal.</w:t>
      </w:r>
    </w:p>
    <w:p w:rsidR="007B2386" w:rsidRPr="009703A9" w:rsidRDefault="007B2386" w:rsidP="007B2386">
      <w:pPr>
        <w:pStyle w:val="Standard"/>
        <w:numPr>
          <w:ilvl w:val="0"/>
          <w:numId w:val="5"/>
        </w:numPr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Liquidar el contrato.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En el evento de presentarse inhabilidades sobrevivientes para La Unión Temporal, los miembros de la Unión o los representantes legales de éstos el representante de la Unión Temporal tendrá la obligación de informarlo por escrito a la Alcaldía dentro de los cinco días hábiles siguientes a la ocurrencia de los hechos que dieron lugar a ella.  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Por el sólo hecho de la firma del presente Acuerdo, el representante legal acepta esta designación y entiende las obligaciones que se deriva del mismo.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/>
          <w:noProof/>
          <w:sz w:val="22"/>
          <w:szCs w:val="22"/>
        </w:rPr>
      </w:pPr>
      <w:r w:rsidRPr="009703A9"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  <w:t xml:space="preserve">ARTÍCULO 6. REGLAS BÁSICAS. 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– (EL PROPONENTE DEBERÀ INDICAR LAS REGLAS BÁSICAS POR LAS CUALES SE REGIRÁN LAS RELACIONES INTERNAS DE LOS MIEMBROS DE LA UNIÓN TEMPORAL)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/>
          <w:noProof/>
          <w:sz w:val="22"/>
          <w:szCs w:val="22"/>
        </w:rPr>
      </w:pPr>
      <w:r w:rsidRPr="009703A9"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  <w:t xml:space="preserve">ARTÍCULO 7. EXCLUSIVIDAD. - 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Durante la vigencia del presente Acuerdo las Partes se obligan a no participar directa o indirectamente en cualquier acto, negocio o contrato, relacionado con la presentación de otra Propuesta para la </w:t>
      </w:r>
      <w:r w:rsidRPr="009703A9">
        <w:rPr>
          <w:rFonts w:ascii="Garamond" w:hAnsi="Garamond" w:cs="Arial"/>
          <w:color w:val="000000"/>
          <w:position w:val="-6"/>
          <w:sz w:val="22"/>
          <w:szCs w:val="22"/>
          <w:lang w:eastAsia="es-CO"/>
        </w:rPr>
        <w:t>Selección Abreviada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 No. FDLS-SASI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highlight w:val="yellow"/>
          <w:lang w:eastAsia="es-CO"/>
        </w:rPr>
        <w:t>-00x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-2022.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/>
          <w:noProof/>
          <w:sz w:val="22"/>
          <w:szCs w:val="22"/>
        </w:rPr>
      </w:pPr>
      <w:r w:rsidRPr="009703A9"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  <w:t>ARTÍCULO 8. VIGENCIA. -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 El presente Acuerdo tendrá vigencia hasta la expiración del contrato que se llegaré a celebrar con la ALCALDÍA y XX </w:t>
      </w:r>
      <w:r w:rsidRPr="009703A9">
        <w:rPr>
          <w:rFonts w:ascii="Garamond" w:hAnsi="Garamond" w:cs="Arial"/>
          <w:b/>
          <w:noProof/>
          <w:color w:val="000000"/>
          <w:position w:val="-6"/>
          <w:sz w:val="22"/>
          <w:szCs w:val="22"/>
          <w:lang w:eastAsia="es-CO"/>
        </w:rPr>
        <w:t>(XX) año más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. En caso que la Propuesta presentada por la Unión Temporal no resulte favorecida, la vigencia del presente Acuerdo se extinguirá de manera automática.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/>
          <w:noProof/>
          <w:sz w:val="22"/>
          <w:szCs w:val="22"/>
        </w:rPr>
      </w:pPr>
      <w:r w:rsidRPr="009703A9"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  <w:t xml:space="preserve">ARTÍCULO 9. LEY Y JURISDICCION APLICABLE- 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EL presente Acuerdo se rige por las leyes de la República de Colombia.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/>
          <w:noProof/>
          <w:sz w:val="22"/>
          <w:szCs w:val="22"/>
        </w:rPr>
      </w:pPr>
      <w:r w:rsidRPr="009703A9"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  <w:t>ARTÍCULO 10. CESIÓN. -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 No podrá haber cesión de participación entre los miembros de la Unión Temporal.  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Para constancia se firma en Bogotá, D.C. a los ___ días del mes de ___ de 2022.</w:t>
      </w:r>
    </w:p>
    <w:p w:rsidR="007B2386" w:rsidRPr="009703A9" w:rsidRDefault="007B2386" w:rsidP="007B2386">
      <w:pPr>
        <w:pStyle w:val="Standard"/>
        <w:tabs>
          <w:tab w:val="left" w:pos="993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Garamond" w:hAnsi="Garamond"/>
          <w:noProof/>
          <w:sz w:val="22"/>
          <w:szCs w:val="22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POR </w:t>
      </w:r>
      <w:r w:rsidRPr="009703A9"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  <w:tab/>
      </w:r>
      <w:r w:rsidRPr="009703A9">
        <w:rPr>
          <w:rFonts w:ascii="Garamond" w:hAnsi="Garamond" w:cs="Arial"/>
          <w:b/>
          <w:bCs/>
          <w:noProof/>
          <w:color w:val="000000"/>
          <w:position w:val="-6"/>
          <w:sz w:val="22"/>
          <w:szCs w:val="22"/>
          <w:lang w:eastAsia="es-CO"/>
        </w:rPr>
        <w:tab/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POR 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ab/>
      </w:r>
    </w:p>
    <w:p w:rsidR="007B2386" w:rsidRPr="009703A9" w:rsidRDefault="007B2386" w:rsidP="007B2386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Garamond" w:hAnsi="Garamond"/>
          <w:noProof/>
          <w:sz w:val="22"/>
          <w:szCs w:val="22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u w:val="single"/>
          <w:lang w:eastAsia="es-CO"/>
        </w:rPr>
        <w:t>__________________________________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ab/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u w:val="single"/>
          <w:lang w:eastAsia="es-CO"/>
        </w:rPr>
        <w:t>_________________________________</w:t>
      </w:r>
    </w:p>
    <w:p w:rsidR="007B2386" w:rsidRPr="009703A9" w:rsidRDefault="007B2386" w:rsidP="007B2386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Representante Legal 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ab/>
        <w:t>Representante Legal</w:t>
      </w:r>
    </w:p>
    <w:p w:rsidR="007B2386" w:rsidRPr="009703A9" w:rsidRDefault="007B2386" w:rsidP="007B2386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Nombre: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ab/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ab/>
        <w:t>Nombre:</w:t>
      </w:r>
    </w:p>
    <w:p w:rsidR="007B2386" w:rsidRPr="009703A9" w:rsidRDefault="007B2386" w:rsidP="007B2386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 xml:space="preserve">C.C. 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ab/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ab/>
        <w:t>C.C.</w:t>
      </w:r>
    </w:p>
    <w:p w:rsidR="007B2386" w:rsidRPr="009703A9" w:rsidRDefault="007B2386" w:rsidP="007B2386">
      <w:pPr>
        <w:pStyle w:val="Standard"/>
        <w:tabs>
          <w:tab w:val="left" w:pos="1134"/>
          <w:tab w:val="left" w:pos="4253"/>
          <w:tab w:val="left" w:pos="5670"/>
        </w:tabs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Firma: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ab/>
        <w:t>_____________________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ab/>
        <w:t>Firma:</w:t>
      </w: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ab/>
        <w:t>_________________________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</w:pP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Acepto el nombramiento como Representante Legal de la UT.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Nombre: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 w:cs="Arial"/>
          <w:noProof/>
          <w:color w:val="000000"/>
          <w:sz w:val="22"/>
          <w:szCs w:val="22"/>
          <w:lang w:eastAsia="es-CO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C.C.</w:t>
      </w:r>
    </w:p>
    <w:p w:rsidR="007B2386" w:rsidRPr="009703A9" w:rsidRDefault="007B2386" w:rsidP="007B2386">
      <w:pPr>
        <w:pStyle w:val="Standard"/>
        <w:autoSpaceDE w:val="0"/>
        <w:adjustRightInd w:val="0"/>
        <w:contextualSpacing/>
        <w:jc w:val="both"/>
        <w:rPr>
          <w:rFonts w:ascii="Garamond" w:hAnsi="Garamond"/>
          <w:sz w:val="22"/>
          <w:szCs w:val="22"/>
        </w:rPr>
      </w:pPr>
      <w:r w:rsidRPr="009703A9">
        <w:rPr>
          <w:rFonts w:ascii="Garamond" w:hAnsi="Garamond" w:cs="Arial"/>
          <w:noProof/>
          <w:color w:val="000000"/>
          <w:position w:val="-6"/>
          <w:sz w:val="22"/>
          <w:szCs w:val="22"/>
          <w:lang w:eastAsia="es-CO"/>
        </w:rPr>
        <w:t>Firma: ___________________________</w:t>
      </w:r>
    </w:p>
    <w:p w:rsidR="00C9142E" w:rsidRPr="009703A9" w:rsidRDefault="009710BF" w:rsidP="007B2386">
      <w:pPr>
        <w:rPr>
          <w:rFonts w:ascii="Garamond" w:hAnsi="Garamond"/>
          <w:sz w:val="22"/>
          <w:szCs w:val="22"/>
        </w:rPr>
      </w:pPr>
    </w:p>
    <w:sectPr w:rsidR="00C9142E" w:rsidRPr="009703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ohit Hindi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AD3B13"/>
    <w:multiLevelType w:val="multilevel"/>
    <w:tmpl w:val="CB786CE0"/>
    <w:lvl w:ilvl="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45E69CB"/>
    <w:multiLevelType w:val="hybridMultilevel"/>
    <w:tmpl w:val="C8445D9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EA1C1B"/>
    <w:multiLevelType w:val="hybridMultilevel"/>
    <w:tmpl w:val="F89C1DE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303E74"/>
    <w:multiLevelType w:val="hybridMultilevel"/>
    <w:tmpl w:val="439E90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390D36"/>
    <w:multiLevelType w:val="hybridMultilevel"/>
    <w:tmpl w:val="F45862BC"/>
    <w:lvl w:ilvl="0" w:tplc="08A4FD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BF4C26C">
      <w:start w:val="1"/>
      <w:numFmt w:val="decimal"/>
      <w:lvlText w:val="%3-"/>
      <w:lvlJc w:val="left"/>
      <w:pPr>
        <w:ind w:left="2340" w:hanging="360"/>
      </w:pPr>
      <w:rPr>
        <w:rFonts w:hint="default"/>
        <w:b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D74"/>
    <w:rsid w:val="0023317E"/>
    <w:rsid w:val="00500D74"/>
    <w:rsid w:val="00586BF1"/>
    <w:rsid w:val="007B2386"/>
    <w:rsid w:val="00895870"/>
    <w:rsid w:val="009703A9"/>
    <w:rsid w:val="009710BF"/>
    <w:rsid w:val="009D7E12"/>
    <w:rsid w:val="00D30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F9E0ED-BB92-4E92-902D-0CBCFFF6A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0D7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Lohit Hindi"/>
      <w:kern w:val="3"/>
      <w:sz w:val="24"/>
      <w:szCs w:val="24"/>
      <w:lang w:eastAsia="zh-CN" w:bidi="hi-IN"/>
    </w:rPr>
  </w:style>
  <w:style w:type="paragraph" w:styleId="Ttulo1">
    <w:name w:val="heading 1"/>
    <w:aliases w:val="MT1,título 1"/>
    <w:basedOn w:val="Normal"/>
    <w:next w:val="Normal"/>
    <w:link w:val="Ttulo1Car"/>
    <w:qFormat/>
    <w:rsid w:val="00895870"/>
    <w:pPr>
      <w:keepNext/>
      <w:spacing w:before="240" w:after="60"/>
      <w:outlineLvl w:val="0"/>
    </w:pPr>
    <w:rPr>
      <w:rFonts w:ascii="Calibri Light" w:hAnsi="Calibri Light" w:cs="Mangal"/>
      <w:b/>
      <w:bCs/>
      <w:kern w:val="32"/>
      <w:sz w:val="32"/>
      <w:szCs w:val="29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qFormat/>
    <w:rsid w:val="00500D7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xtoindependiente">
    <w:name w:val="Body Text"/>
    <w:aliases w:val="Texto independiente Car Car,TextindepT2,bt,Table Bullet 1,body text,body tesx,contents,Subsection Body Text,TABLA DE CONTENIDO 3,EHPT,Body Text2,ändrad,tabla 2,contents Car Car,Bodytext,Texto independiente Car Car Car Car Car Car"/>
    <w:basedOn w:val="Normal"/>
    <w:link w:val="TextoindependienteCar"/>
    <w:unhideWhenUsed/>
    <w:qFormat/>
    <w:rsid w:val="00500D74"/>
    <w:pPr>
      <w:widowControl/>
      <w:autoSpaceDN/>
      <w:spacing w:line="360" w:lineRule="auto"/>
      <w:jc w:val="both"/>
      <w:textAlignment w:val="auto"/>
    </w:pPr>
    <w:rPr>
      <w:rFonts w:ascii="Arial" w:hAnsi="Arial" w:cs="Times New Roman"/>
      <w:kern w:val="0"/>
      <w:sz w:val="20"/>
      <w:szCs w:val="20"/>
      <w:lang w:val="x-none" w:bidi="ar-SA"/>
    </w:rPr>
  </w:style>
  <w:style w:type="character" w:customStyle="1" w:styleId="TextoindependienteCar">
    <w:name w:val="Texto independiente Car"/>
    <w:aliases w:val="Texto independiente Car Car Car,TextindepT2 Car,bt Car,Table Bullet 1 Car,body text Car,body tesx Car,contents Car,Subsection Body Text Car,TABLA DE CONTENIDO 3 Car,EHPT Car,Body Text2 Car,ändrad Car,tabla 2 Car,Bodytext Car"/>
    <w:basedOn w:val="Fuentedeprrafopredeter"/>
    <w:link w:val="Textoindependiente"/>
    <w:rsid w:val="00500D74"/>
    <w:rPr>
      <w:rFonts w:ascii="Arial" w:eastAsia="Times New Roman" w:hAnsi="Arial" w:cs="Times New Roman"/>
      <w:sz w:val="20"/>
      <w:szCs w:val="20"/>
      <w:lang w:val="x-none" w:eastAsia="zh-CN"/>
    </w:rPr>
  </w:style>
  <w:style w:type="paragraph" w:styleId="Prrafodelista">
    <w:name w:val="List Paragraph"/>
    <w:aliases w:val="Bullet List,FooterText,numbered,Paragraphe de liste1,lp1,List Paragraph,Ha,HOJA,Bolita,BOLADEF,Párrafo de lista21,BOLA,Nivel 1 OS,Colorful List Accent 1,Colorful List - Accent 11,Foot,Scitum normal,Párrafo de lista4,Párrafo de lista3"/>
    <w:basedOn w:val="Normal"/>
    <w:link w:val="PrrafodelistaCar"/>
    <w:uiPriority w:val="1"/>
    <w:qFormat/>
    <w:rsid w:val="00500D74"/>
    <w:pPr>
      <w:widowControl/>
      <w:suppressAutoHyphens w:val="0"/>
      <w:autoSpaceDN/>
      <w:spacing w:after="200"/>
      <w:ind w:left="720"/>
      <w:contextualSpacing/>
      <w:jc w:val="both"/>
      <w:textAlignment w:val="auto"/>
    </w:pPr>
    <w:rPr>
      <w:rFonts w:ascii="Calibri" w:eastAsia="Calibri" w:hAnsi="Calibri" w:cs="Times New Roman"/>
      <w:kern w:val="0"/>
      <w:sz w:val="22"/>
      <w:szCs w:val="22"/>
      <w:lang w:val="x-none" w:eastAsia="x-none" w:bidi="ar-SA"/>
    </w:rPr>
  </w:style>
  <w:style w:type="character" w:customStyle="1" w:styleId="PrrafodelistaCar">
    <w:name w:val="Párrafo de lista Car"/>
    <w:aliases w:val="Bullet List Car,FooterText Car,numbered Car,Paragraphe de liste1 Car,lp1 Car,List Paragraph Car,Ha Car,HOJA Car,Bolita Car,BOLADEF Car,Párrafo de lista21 Car,BOLA Car,Nivel 1 OS Car,Colorful List Accent 1 Car,Foot Car"/>
    <w:link w:val="Prrafodelista"/>
    <w:uiPriority w:val="1"/>
    <w:qFormat/>
    <w:rsid w:val="00500D74"/>
    <w:rPr>
      <w:rFonts w:ascii="Calibri" w:eastAsia="Calibri" w:hAnsi="Calibri" w:cs="Times New Roman"/>
      <w:lang w:val="x-none" w:eastAsia="x-none"/>
    </w:rPr>
  </w:style>
  <w:style w:type="character" w:customStyle="1" w:styleId="Ttulo1Car">
    <w:name w:val="Título 1 Car"/>
    <w:aliases w:val="MT1 Car,título 1 Car"/>
    <w:basedOn w:val="Fuentedeprrafopredeter"/>
    <w:link w:val="Ttulo1"/>
    <w:rsid w:val="00895870"/>
    <w:rPr>
      <w:rFonts w:ascii="Calibri Light" w:eastAsia="Times New Roman" w:hAnsi="Calibri Light" w:cs="Mangal"/>
      <w:b/>
      <w:bCs/>
      <w:kern w:val="32"/>
      <w:sz w:val="32"/>
      <w:szCs w:val="29"/>
      <w:lang w:val="x-none" w:eastAsia="zh-CN" w:bidi="hi-IN"/>
    </w:rPr>
  </w:style>
  <w:style w:type="paragraph" w:customStyle="1" w:styleId="MARITZA4">
    <w:name w:val="MARITZA4"/>
    <w:basedOn w:val="Normal"/>
    <w:rsid w:val="00895870"/>
    <w:pPr>
      <w:tabs>
        <w:tab w:val="left" w:pos="-720"/>
        <w:tab w:val="left" w:pos="0"/>
      </w:tabs>
      <w:autoSpaceDN/>
      <w:jc w:val="center"/>
      <w:textAlignment w:val="auto"/>
    </w:pPr>
    <w:rPr>
      <w:rFonts w:ascii="Courier New" w:hAnsi="Courier New" w:cs="Times New Roman"/>
      <w:b/>
      <w:spacing w:val="-2"/>
      <w:kern w:val="0"/>
      <w:lang w:val="en-US" w:eastAsia="es-ES" w:bidi="ar-SA"/>
    </w:rPr>
  </w:style>
  <w:style w:type="paragraph" w:styleId="Sinespaciado">
    <w:name w:val="No Spacing"/>
    <w:link w:val="SinespaciadoCar"/>
    <w:uiPriority w:val="1"/>
    <w:qFormat/>
    <w:rsid w:val="007B2386"/>
    <w:pPr>
      <w:spacing w:after="0" w:line="240" w:lineRule="auto"/>
    </w:pPr>
    <w:rPr>
      <w:rFonts w:ascii="Calibri" w:eastAsia="Times New Roman" w:hAnsi="Calibri" w:cs="Times New Roman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7B2386"/>
    <w:rPr>
      <w:rFonts w:ascii="Calibri" w:eastAsia="Times New Roman" w:hAnsi="Calibri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1231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Marcela Rozo Muñoz</dc:creator>
  <cp:keywords/>
  <dc:description/>
  <cp:lastModifiedBy>Juan Carlos Torres Ortiz</cp:lastModifiedBy>
  <cp:revision>2</cp:revision>
  <dcterms:created xsi:type="dcterms:W3CDTF">2022-11-21T18:07:00Z</dcterms:created>
  <dcterms:modified xsi:type="dcterms:W3CDTF">2022-11-21T18:07:00Z</dcterms:modified>
</cp:coreProperties>
</file>