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016" w:rsidRDefault="003C4DF3" w:rsidP="00CF7016">
      <w:pPr>
        <w:pStyle w:val="Ttulo1"/>
        <w:rPr>
          <w:lang w:val="es-CO"/>
        </w:rPr>
      </w:pPr>
      <w:bookmarkStart w:id="0" w:name="_Toc473638169"/>
      <w:bookmarkStart w:id="1" w:name="_Toc473638571"/>
      <w:bookmarkStart w:id="2" w:name="_Toc473642070"/>
      <w:bookmarkStart w:id="3" w:name="_Toc473642086"/>
      <w:bookmarkStart w:id="4" w:name="_Toc473642477"/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14605" t="13335" r="13335" b="13970"/>
                <wp:wrapNone/>
                <wp:docPr id="2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5" cy="1"/>
                        </a:xfrm>
                      </wpg:grpSpPr>
                      <wps:wsp>
                        <wps:cNvPr id="3" name="Freeform 418"/>
                        <wps:cNvSpPr>
                          <a:spLocks noChangeArrowheads="1"/>
                        </wps:cNvSpPr>
                        <wps:spPr bwMode="auto">
                          <a:xfrm>
                            <a:off x="1673" y="336"/>
                            <a:ext cx="8895" cy="1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320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7" o:spid="_x0000_s1026" style="position:absolute;margin-left:83.65pt;margin-top:16.8pt;width:444.8pt;height:.1pt;z-index:251661312;mso-wrap-distance-left:0;mso-wrap-distance-right:0;mso-position-horizontal-relative:page" coordorigin="1673,336" coordsize="889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">
                <v:shape id="Freeform 418" o:spid="_x0000_s1027" style="position:absolute;left:1673;top:336;width:8895;height:1;visibility:visible;mso-wrap-style:none;v-text-anchor:middle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jlV8MA&#10;AADaAAAADwAAAGRycy9kb3ducmV2LnhtbESPQWvCQBSE70L/w/IKXqRuGouU1E0oRUHES5Jeentk&#10;n0kw+zZk1xj/vSsIPQ4z8w2zySbTiZEG11pW8L6MQBBXVrdcK/gtd2+fIJxH1thZJgU3cpClL7MN&#10;JtpeOaex8LUIEHYJKmi87xMpXdWQQbe0PXHwTnYw6IMcaqkHvAa46WQcRWtpsOWw0GBPPw1V5+Ji&#10;FIzurzyfFh+5o+0xP8RTd6vinVLz1+n7C4Snyf+Hn+29VrCCx5VwA2R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jlV8MAAADaAAAADwAAAAAAAAAAAAAAAACYAgAAZHJzL2Rv&#10;d25yZXYueG1sUEsFBgAAAAAEAAQA9QAAAIgDAAAAAA==&#10;" path="m,l8896,e" filled="f" strokecolor="#bebebe" strokeweight=".37mm">
                  <v:path o:connecttype="custom" o:connectlocs="0,0;8895,0" o:connectangles="0,0"/>
                </v:shape>
                <w10:wrap anchorx="page"/>
              </v:group>
            </w:pict>
          </mc:Fallback>
        </mc:AlternateContent>
      </w:r>
      <w:bookmarkStart w:id="5" w:name="_bookmark53"/>
      <w:bookmarkStart w:id="6" w:name="_Toc473709015"/>
      <w:bookmarkStart w:id="7" w:name="_Toc473709111"/>
      <w:bookmarkStart w:id="8" w:name="_Toc473710145"/>
      <w:bookmarkStart w:id="9" w:name="_Toc482718077"/>
      <w:bookmarkEnd w:id="5"/>
      <w:r w:rsidR="00025FEB">
        <w:rPr>
          <w:lang w:val="es-CO"/>
        </w:rPr>
        <w:t>ANEXO - VALOR, PORCENTAJE DEL IVA Y COSTO DEL IVA</w:t>
      </w:r>
      <w:r w:rsidR="004D5C64">
        <w:rPr>
          <w:lang w:val="es-CO"/>
        </w:rPr>
        <w:t xml:space="preserve"> </w:t>
      </w:r>
      <w:r w:rsidR="00E31D57">
        <w:rPr>
          <w:lang w:val="es-CO"/>
        </w:rPr>
        <w:t>DE LOS SERVICIOS</w:t>
      </w:r>
      <w:r w:rsidR="00025FEB">
        <w:rPr>
          <w:lang w:val="es-CO"/>
        </w:rPr>
        <w:t xml:space="preserve"> </w:t>
      </w:r>
      <w:bookmarkEnd w:id="0"/>
      <w:bookmarkEnd w:id="1"/>
      <w:bookmarkEnd w:id="2"/>
      <w:bookmarkEnd w:id="3"/>
      <w:bookmarkEnd w:id="4"/>
      <w:bookmarkEnd w:id="6"/>
      <w:bookmarkEnd w:id="7"/>
      <w:bookmarkEnd w:id="8"/>
      <w:bookmarkEnd w:id="9"/>
    </w:p>
    <w:p w:rsidR="00CF7016" w:rsidRDefault="00CF7016" w:rsidP="00CF7016">
      <w:pPr>
        <w:tabs>
          <w:tab w:val="left" w:pos="-720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CF7016" w:rsidRDefault="00CF7016" w:rsidP="00070183">
      <w:pPr>
        <w:spacing w:before="74"/>
        <w:ind w:right="-93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b/>
          <w:spacing w:val="-1"/>
          <w:sz w:val="20"/>
          <w:szCs w:val="20"/>
          <w:lang w:val="es-CO"/>
        </w:rPr>
        <w:t>Proceso</w:t>
      </w:r>
      <w:r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>
        <w:rPr>
          <w:rFonts w:ascii="Arial" w:hAnsi="Arial" w:cs="Arial"/>
          <w:b/>
          <w:sz w:val="20"/>
          <w:szCs w:val="20"/>
          <w:lang w:val="es-CO"/>
        </w:rPr>
        <w:t>de</w:t>
      </w:r>
      <w:r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>
        <w:rPr>
          <w:rFonts w:ascii="Arial" w:hAnsi="Arial" w:cs="Arial"/>
          <w:b/>
          <w:sz w:val="20"/>
          <w:szCs w:val="20"/>
          <w:lang w:val="es-CO"/>
        </w:rPr>
        <w:t>Contratación</w:t>
      </w:r>
      <w:r>
        <w:rPr>
          <w:rFonts w:ascii="Arial" w:hAnsi="Arial" w:cs="Arial"/>
          <w:b/>
          <w:spacing w:val="-5"/>
          <w:sz w:val="20"/>
          <w:szCs w:val="20"/>
          <w:lang w:val="es-CO"/>
        </w:rPr>
        <w:t xml:space="preserve"> </w:t>
      </w:r>
      <w:r>
        <w:rPr>
          <w:rFonts w:ascii="Arial" w:hAnsi="Arial" w:cs="Arial"/>
          <w:sz w:val="20"/>
          <w:szCs w:val="20"/>
          <w:lang w:val="es-CO"/>
        </w:rPr>
        <w:t>No.</w:t>
      </w:r>
      <w:r w:rsidR="00E31D57">
        <w:rPr>
          <w:rFonts w:ascii="Arial" w:hAnsi="Arial" w:cs="Arial"/>
          <w:sz w:val="20"/>
          <w:szCs w:val="20"/>
          <w:lang w:val="es-CO"/>
        </w:rPr>
        <w:t>035</w:t>
      </w:r>
      <w:r w:rsidR="00A77782" w:rsidRPr="00445AB7">
        <w:rPr>
          <w:rFonts w:ascii="Arial" w:hAnsi="Arial" w:cs="Arial"/>
          <w:sz w:val="20"/>
          <w:szCs w:val="20"/>
          <w:lang w:val="es-CO"/>
        </w:rPr>
        <w:t>-</w:t>
      </w:r>
      <w:r w:rsidR="00A77782">
        <w:rPr>
          <w:rFonts w:ascii="Arial" w:hAnsi="Arial" w:cs="Arial"/>
          <w:sz w:val="20"/>
          <w:szCs w:val="20"/>
          <w:lang w:val="es-CO"/>
        </w:rPr>
        <w:t>00-I-CACOM-6-</w:t>
      </w:r>
      <w:r w:rsidR="00E31D57">
        <w:rPr>
          <w:rFonts w:ascii="Arial" w:hAnsi="Arial" w:cs="Arial"/>
          <w:sz w:val="20"/>
          <w:szCs w:val="20"/>
          <w:lang w:val="es-CO"/>
        </w:rPr>
        <w:t>GRUAL</w:t>
      </w:r>
      <w:r w:rsidR="00182DDF">
        <w:rPr>
          <w:rFonts w:ascii="Arial" w:hAnsi="Arial" w:cs="Arial"/>
          <w:sz w:val="20"/>
          <w:szCs w:val="20"/>
          <w:lang w:val="es-CO"/>
        </w:rPr>
        <w:t>-2019</w:t>
      </w:r>
    </w:p>
    <w:p w:rsidR="00CF7016" w:rsidRDefault="00CF7016" w:rsidP="00CF7016">
      <w:pPr>
        <w:spacing w:before="74"/>
        <w:ind w:right="3878"/>
        <w:jc w:val="both"/>
        <w:rPr>
          <w:rFonts w:ascii="Arial" w:hAnsi="Arial" w:cs="Arial"/>
          <w:sz w:val="20"/>
          <w:szCs w:val="20"/>
          <w:lang w:val="es-CO"/>
        </w:rPr>
      </w:pPr>
    </w:p>
    <w:p w:rsidR="00CF7016" w:rsidRDefault="003C4DF3" w:rsidP="00CF7016">
      <w:pPr>
        <w:pStyle w:val="Textoindependiente"/>
        <w:spacing w:line="237" w:lineRule="auto"/>
        <w:ind w:right="102"/>
        <w:jc w:val="both"/>
        <w:rPr>
          <w:rFonts w:ascii="Arial" w:hAnsi="Arial" w:cs="Arial"/>
          <w:sz w:val="20"/>
          <w:szCs w:val="20"/>
          <w:lang w:val="es-CO"/>
        </w:rPr>
      </w:pPr>
      <w:r w:rsidRPr="003C4DF3">
        <w:rPr>
          <w:rFonts w:ascii="Arial" w:hAnsi="Arial" w:cs="Arial"/>
          <w:sz w:val="20"/>
          <w:szCs w:val="20"/>
          <w:lang w:val="es-CO"/>
        </w:rPr>
        <w:t>Yo, YAZMIN CONSTANZA VILLARRAGA VILLALBA, identificada con C.C. 52.034.427 de Bogotá, en mi condición de Representante Legal de HIDROSYSTEMS S&amp;D SAS identificado con NIT No 901.254.371-6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,</w:t>
      </w:r>
      <w:r w:rsidR="00CF7016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manifiesto</w:t>
      </w:r>
      <w:r w:rsidR="00CF7016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="00CF7016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el</w:t>
      </w:r>
      <w:r w:rsidR="00CF7016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valor</w:t>
      </w:r>
      <w:r w:rsidR="00CF7016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="00A77782">
        <w:rPr>
          <w:rFonts w:ascii="Arial" w:hAnsi="Arial" w:cs="Arial"/>
          <w:spacing w:val="-14"/>
          <w:sz w:val="20"/>
          <w:szCs w:val="20"/>
          <w:lang w:val="es-CO"/>
        </w:rPr>
        <w:t>de</w:t>
      </w:r>
      <w:r w:rsidR="00A77782">
        <w:rPr>
          <w:rFonts w:ascii="Arial" w:hAnsi="Arial" w:cs="Arial"/>
          <w:sz w:val="20"/>
          <w:szCs w:val="20"/>
          <w:lang w:val="es-CO"/>
        </w:rPr>
        <w:t xml:space="preserve"> l</w:t>
      </w:r>
      <w:r w:rsidR="00830651">
        <w:rPr>
          <w:rFonts w:ascii="Arial" w:hAnsi="Arial" w:cs="Arial"/>
          <w:sz w:val="20"/>
          <w:szCs w:val="20"/>
          <w:lang w:val="es-CO"/>
        </w:rPr>
        <w:t>o</w:t>
      </w:r>
      <w:r w:rsidR="00A77782">
        <w:rPr>
          <w:rFonts w:ascii="Arial" w:hAnsi="Arial" w:cs="Arial"/>
          <w:sz w:val="20"/>
          <w:szCs w:val="20"/>
          <w:lang w:val="es-CO"/>
        </w:rPr>
        <w:t xml:space="preserve">s </w:t>
      </w:r>
      <w:r w:rsidR="00E31D57">
        <w:rPr>
          <w:rFonts w:ascii="Arial" w:hAnsi="Arial" w:cs="Arial"/>
          <w:sz w:val="20"/>
          <w:szCs w:val="20"/>
          <w:lang w:val="es-CO"/>
        </w:rPr>
        <w:t>mantenimientos</w:t>
      </w:r>
      <w:r w:rsidR="00A77782">
        <w:rPr>
          <w:rFonts w:ascii="Arial" w:hAnsi="Arial" w:cs="Arial"/>
          <w:sz w:val="20"/>
          <w:szCs w:val="20"/>
          <w:lang w:val="es-CO"/>
        </w:rPr>
        <w:t xml:space="preserve"> ofertad</w:t>
      </w:r>
      <w:r w:rsidR="00830651">
        <w:rPr>
          <w:rFonts w:ascii="Arial" w:hAnsi="Arial" w:cs="Arial"/>
          <w:sz w:val="20"/>
          <w:szCs w:val="20"/>
          <w:lang w:val="es-CO"/>
        </w:rPr>
        <w:t>o</w:t>
      </w:r>
      <w:r w:rsidR="00A77782">
        <w:rPr>
          <w:rFonts w:ascii="Arial" w:hAnsi="Arial" w:cs="Arial"/>
          <w:sz w:val="20"/>
          <w:szCs w:val="20"/>
          <w:lang w:val="es-CO"/>
        </w:rPr>
        <w:t xml:space="preserve">s, el porcentaje del IVA y el costo del IVA de los mismos corresponden y hacen parte integral de la oferta económica cotizada en el SECOP II para el presente proceso cuyo valor </w:t>
      </w:r>
      <w:r w:rsidR="00CF7016">
        <w:rPr>
          <w:rFonts w:ascii="Arial" w:hAnsi="Arial" w:cs="Arial"/>
          <w:sz w:val="20"/>
          <w:szCs w:val="20"/>
          <w:lang w:val="es-CO"/>
        </w:rPr>
        <w:t>es</w:t>
      </w:r>
      <w:r w:rsidR="00CF7016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por</w:t>
      </w:r>
      <w:r w:rsidR="00CF7016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="00CF7016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1"/>
          <w:sz w:val="20"/>
          <w:szCs w:val="20"/>
          <w:lang w:val="es-CO"/>
        </w:rPr>
        <w:t>suma</w:t>
      </w:r>
      <w:r w:rsidR="00CF7016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de</w:t>
      </w:r>
      <w:r w:rsidR="00CF7016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>
        <w:rPr>
          <w:rFonts w:ascii="Arial" w:hAnsi="Arial" w:cs="Arial"/>
          <w:sz w:val="20"/>
          <w:szCs w:val="20"/>
          <w:lang w:val="es-CO"/>
        </w:rPr>
        <w:t>Veintinueve millones quinientos cincuenta y nueve mil seiscientos pesos mcte. $29.559.600</w:t>
      </w:r>
      <w:bookmarkStart w:id="10" w:name="_GoBack"/>
      <w:bookmarkEnd w:id="10"/>
      <w:r w:rsidR="00CF7016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Valor</w:t>
      </w:r>
      <w:r w:rsidR="00CF7016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="00CF7016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incluye</w:t>
      </w:r>
      <w:r w:rsidR="00CF7016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todos</w:t>
      </w:r>
      <w:r w:rsidR="00CF7016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los</w:t>
      </w:r>
      <w:r w:rsidR="00CF7016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gastos</w:t>
      </w:r>
      <w:r w:rsidR="00CF7016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e</w:t>
      </w:r>
      <w:r w:rsidR="00CF7016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impuestos</w:t>
      </w:r>
      <w:r w:rsidR="00CF7016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a</w:t>
      </w:r>
      <w:r w:rsidR="00CF7016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que</w:t>
      </w:r>
      <w:r w:rsidR="00CF7016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pacing w:val="-1"/>
          <w:sz w:val="20"/>
          <w:szCs w:val="20"/>
          <w:lang w:val="es-CO"/>
        </w:rPr>
        <w:t>haya</w:t>
      </w:r>
      <w:r w:rsidR="00CF7016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="00CF7016">
        <w:rPr>
          <w:rFonts w:ascii="Arial" w:hAnsi="Arial" w:cs="Arial"/>
          <w:sz w:val="20"/>
          <w:szCs w:val="20"/>
          <w:lang w:val="es-CO"/>
        </w:rPr>
        <w:t>lugar</w:t>
      </w:r>
      <w:r w:rsidR="007E6E40">
        <w:rPr>
          <w:rFonts w:ascii="Arial" w:hAnsi="Arial" w:cs="Arial"/>
          <w:sz w:val="20"/>
          <w:szCs w:val="20"/>
          <w:lang w:val="es-CO"/>
        </w:rPr>
        <w:t>, discriminados así:</w:t>
      </w:r>
    </w:p>
    <w:p w:rsidR="00441127" w:rsidRDefault="003C4DF3" w:rsidP="00CF7016">
      <w:pPr>
        <w:pStyle w:val="Textoindependiente"/>
        <w:spacing w:line="237" w:lineRule="auto"/>
        <w:ind w:right="102"/>
        <w:jc w:val="both"/>
        <w:rPr>
          <w:rFonts w:ascii="Arial" w:hAnsi="Arial" w:cs="Arial"/>
          <w:sz w:val="20"/>
          <w:szCs w:val="20"/>
          <w:lang w:val="es-CO"/>
        </w:rPr>
      </w:pPr>
      <w:r w:rsidRPr="003C4DF3">
        <w:drawing>
          <wp:inline distT="0" distB="0" distL="0" distR="0" wp14:anchorId="0AFEC3FB" wp14:editId="6AB129AE">
            <wp:extent cx="5612130" cy="30296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0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85" w:rsidRPr="00441127" w:rsidRDefault="00AA2585" w:rsidP="00AA2585">
      <w:pPr>
        <w:pStyle w:val="Textoindependiente"/>
        <w:spacing w:line="237" w:lineRule="auto"/>
        <w:ind w:right="102"/>
        <w:jc w:val="center"/>
        <w:rPr>
          <w:rFonts w:ascii="Arial" w:hAnsi="Arial" w:cs="Arial"/>
          <w:sz w:val="20"/>
          <w:szCs w:val="20"/>
        </w:rPr>
      </w:pPr>
    </w:p>
    <w:p w:rsidR="00C277EE" w:rsidRDefault="00C277EE" w:rsidP="00182DDF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:rsidR="00C277EE" w:rsidRDefault="00C277EE" w:rsidP="00182DDF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>
        <w:rPr>
          <w:rFonts w:ascii="Arial" w:eastAsia="Arial" w:hAnsi="Arial" w:cs="Arial"/>
          <w:sz w:val="20"/>
          <w:szCs w:val="20"/>
          <w:lang w:val="es-CO"/>
        </w:rPr>
        <w:t xml:space="preserve">El proponente no deberá exceder el valor del presupuesto por rubro y por </w:t>
      </w:r>
      <w:r w:rsidR="000E447A">
        <w:rPr>
          <w:rFonts w:ascii="Arial" w:eastAsia="Arial" w:hAnsi="Arial" w:cs="Arial"/>
          <w:sz w:val="20"/>
          <w:szCs w:val="20"/>
          <w:lang w:val="es-CO"/>
        </w:rPr>
        <w:t xml:space="preserve">grupo o </w:t>
      </w:r>
      <w:r>
        <w:rPr>
          <w:rFonts w:ascii="Arial" w:eastAsia="Arial" w:hAnsi="Arial" w:cs="Arial"/>
          <w:sz w:val="20"/>
          <w:szCs w:val="20"/>
          <w:lang w:val="es-CO"/>
        </w:rPr>
        <w:t>dependencia</w:t>
      </w:r>
      <w:r w:rsidR="000E447A">
        <w:rPr>
          <w:rFonts w:ascii="Arial" w:eastAsia="Arial" w:hAnsi="Arial" w:cs="Arial"/>
          <w:sz w:val="20"/>
          <w:szCs w:val="20"/>
          <w:lang w:val="es-CO"/>
        </w:rPr>
        <w:t>.</w:t>
      </w:r>
    </w:p>
    <w:p w:rsidR="000B60A8" w:rsidRDefault="000B60A8" w:rsidP="00182DDF">
      <w:pPr>
        <w:jc w:val="both"/>
        <w:rPr>
          <w:rFonts w:ascii="Arial" w:eastAsia="Arial" w:hAnsi="Arial" w:cs="Arial"/>
          <w:sz w:val="20"/>
          <w:szCs w:val="20"/>
          <w:highlight w:val="yellow"/>
          <w:lang w:val="es-CO"/>
        </w:rPr>
      </w:pPr>
    </w:p>
    <w:p w:rsidR="00F52AE0" w:rsidRPr="00A948A6" w:rsidRDefault="00F52AE0" w:rsidP="00182DDF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3C4DF3">
        <w:rPr>
          <w:rFonts w:ascii="Arial" w:eastAsia="Arial" w:hAnsi="Arial" w:cs="Arial"/>
          <w:sz w:val="20"/>
          <w:szCs w:val="20"/>
          <w:lang w:val="es-CO"/>
        </w:rPr>
        <w:t>NOTA: Los valores finales unitarios ofertados deberán discriminarse sin decimales o en su defecto realizar la respectiva aproximación.</w:t>
      </w:r>
      <w:r w:rsidR="00DD6779" w:rsidRPr="003C4DF3">
        <w:rPr>
          <w:rFonts w:ascii="Arial" w:eastAsia="Arial" w:hAnsi="Arial" w:cs="Arial"/>
          <w:sz w:val="20"/>
          <w:szCs w:val="20"/>
          <w:lang w:val="es-CO"/>
        </w:rPr>
        <w:t xml:space="preserve"> En el momento de la facturación lo anterior se realizará mediante una nota de contabilidad de ser necesario.</w:t>
      </w:r>
    </w:p>
    <w:p w:rsidR="004D03B6" w:rsidRDefault="004D03B6" w:rsidP="004D03B6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4D03B6" w:rsidRDefault="003C4DF3" w:rsidP="004D03B6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0" distR="0" simplePos="0" relativeHeight="251663360" behindDoc="1" locked="0" layoutInCell="1" allowOverlap="1" wp14:anchorId="4C845B2E" wp14:editId="0CAADB0A">
            <wp:simplePos x="0" y="0"/>
            <wp:positionH relativeFrom="page">
              <wp:posOffset>924560</wp:posOffset>
            </wp:positionH>
            <wp:positionV relativeFrom="paragraph">
              <wp:posOffset>18415</wp:posOffset>
            </wp:positionV>
            <wp:extent cx="2056765" cy="781050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676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03B6">
        <w:rPr>
          <w:rFonts w:ascii="Arial" w:hAnsi="Arial" w:cs="Arial"/>
          <w:sz w:val="20"/>
          <w:szCs w:val="20"/>
        </w:rPr>
        <w:t>Atentamente,</w:t>
      </w:r>
    </w:p>
    <w:p w:rsidR="003C4DF3" w:rsidRDefault="003C4DF3" w:rsidP="003C4DF3">
      <w:pPr>
        <w:pStyle w:val="Ttulo1"/>
        <w:tabs>
          <w:tab w:val="left" w:pos="1912"/>
          <w:tab w:val="left" w:pos="3506"/>
        </w:tabs>
        <w:jc w:val="both"/>
        <w:rPr>
          <w:rFonts w:ascii="Verdana"/>
        </w:rPr>
      </w:pPr>
      <w:r>
        <w:rPr>
          <w:rFonts w:ascii="Verdana"/>
        </w:rPr>
        <w:t>YAZMIN</w:t>
      </w:r>
      <w:r>
        <w:rPr>
          <w:rFonts w:ascii="Verdana"/>
        </w:rPr>
        <w:t xml:space="preserve"> </w:t>
      </w:r>
      <w:r>
        <w:rPr>
          <w:rFonts w:ascii="Verdana"/>
        </w:rPr>
        <w:t>CONSTANZA</w:t>
      </w:r>
      <w:r>
        <w:rPr>
          <w:rFonts w:ascii="Verdana"/>
        </w:rPr>
        <w:t xml:space="preserve"> </w:t>
      </w:r>
      <w:r>
        <w:rPr>
          <w:rFonts w:ascii="Verdana"/>
          <w:spacing w:val="-3"/>
        </w:rPr>
        <w:t xml:space="preserve">VILLARRAGA </w:t>
      </w:r>
      <w:r>
        <w:rPr>
          <w:rFonts w:ascii="Verdana"/>
        </w:rPr>
        <w:t>VILLALBA</w:t>
      </w:r>
    </w:p>
    <w:p w:rsidR="003C4DF3" w:rsidRDefault="003C4DF3" w:rsidP="003C4DF3">
      <w:pPr>
        <w:ind w:right="917"/>
        <w:rPr>
          <w:rFonts w:ascii="Verdana"/>
          <w:sz w:val="20"/>
        </w:rPr>
      </w:pPr>
      <w:r>
        <w:rPr>
          <w:rFonts w:ascii="Verdana"/>
          <w:sz w:val="20"/>
        </w:rPr>
        <w:t xml:space="preserve">C.C. 52.034.427 </w:t>
      </w:r>
    </w:p>
    <w:p w:rsidR="003C4DF3" w:rsidRDefault="003C4DF3" w:rsidP="003C4DF3">
      <w:pPr>
        <w:ind w:right="917"/>
        <w:rPr>
          <w:rFonts w:ascii="Verdana"/>
          <w:sz w:val="20"/>
        </w:rPr>
      </w:pPr>
      <w:r>
        <w:rPr>
          <w:rFonts w:ascii="Verdana"/>
          <w:sz w:val="20"/>
        </w:rPr>
        <w:t>REPRESENTANTE LEGAL</w:t>
      </w:r>
    </w:p>
    <w:p w:rsidR="003C4DF3" w:rsidRDefault="003C4DF3" w:rsidP="003C4DF3">
      <w:pPr>
        <w:ind w:right="917"/>
        <w:rPr>
          <w:rFonts w:ascii="Verdana"/>
          <w:b/>
          <w:sz w:val="20"/>
        </w:rPr>
      </w:pPr>
      <w:r>
        <w:rPr>
          <w:rFonts w:ascii="Verdana"/>
          <w:b/>
          <w:sz w:val="20"/>
        </w:rPr>
        <w:t>HIDROSYSTEMS S&amp;D SAS</w:t>
      </w:r>
    </w:p>
    <w:p w:rsidR="003C4DF3" w:rsidRDefault="003C4DF3" w:rsidP="003C4DF3">
      <w:pPr>
        <w:ind w:right="917"/>
        <w:rPr>
          <w:rFonts w:ascii="Verdana"/>
          <w:b/>
          <w:sz w:val="20"/>
        </w:rPr>
      </w:pPr>
      <w:r>
        <w:rPr>
          <w:rFonts w:ascii="Verdana"/>
          <w:b/>
          <w:sz w:val="20"/>
        </w:rPr>
        <w:t>NIT 901.254.371-6</w:t>
      </w:r>
    </w:p>
    <w:p w:rsidR="00BF0DE3" w:rsidRPr="004C4420" w:rsidRDefault="00BF0DE3" w:rsidP="003C4DF3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ectPr w:rsidR="00BF0DE3" w:rsidRPr="004C4420" w:rsidSect="00BF0D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16"/>
    <w:rsid w:val="00025FEB"/>
    <w:rsid w:val="0006554D"/>
    <w:rsid w:val="00070183"/>
    <w:rsid w:val="00095E28"/>
    <w:rsid w:val="000A5BBB"/>
    <w:rsid w:val="000B5B6F"/>
    <w:rsid w:val="000B60A8"/>
    <w:rsid w:val="000D6CE6"/>
    <w:rsid w:val="000E447A"/>
    <w:rsid w:val="00113A5C"/>
    <w:rsid w:val="00134394"/>
    <w:rsid w:val="0015557C"/>
    <w:rsid w:val="00177C41"/>
    <w:rsid w:val="00182DDF"/>
    <w:rsid w:val="0019284B"/>
    <w:rsid w:val="001C1156"/>
    <w:rsid w:val="001C6789"/>
    <w:rsid w:val="001D5071"/>
    <w:rsid w:val="001E441C"/>
    <w:rsid w:val="00200080"/>
    <w:rsid w:val="0023150C"/>
    <w:rsid w:val="0024033B"/>
    <w:rsid w:val="00241C4D"/>
    <w:rsid w:val="00244100"/>
    <w:rsid w:val="0026282A"/>
    <w:rsid w:val="00285A33"/>
    <w:rsid w:val="00290C6A"/>
    <w:rsid w:val="00374CEB"/>
    <w:rsid w:val="003C4DF3"/>
    <w:rsid w:val="003F1E14"/>
    <w:rsid w:val="00405933"/>
    <w:rsid w:val="004170F9"/>
    <w:rsid w:val="00441127"/>
    <w:rsid w:val="00445AB7"/>
    <w:rsid w:val="00455240"/>
    <w:rsid w:val="00481145"/>
    <w:rsid w:val="004C4420"/>
    <w:rsid w:val="004C6355"/>
    <w:rsid w:val="004D03B6"/>
    <w:rsid w:val="004D5C64"/>
    <w:rsid w:val="004F0797"/>
    <w:rsid w:val="00543C89"/>
    <w:rsid w:val="00575C12"/>
    <w:rsid w:val="005C1100"/>
    <w:rsid w:val="0061134A"/>
    <w:rsid w:val="00671971"/>
    <w:rsid w:val="00673A58"/>
    <w:rsid w:val="00701353"/>
    <w:rsid w:val="00701416"/>
    <w:rsid w:val="00723251"/>
    <w:rsid w:val="007C1B64"/>
    <w:rsid w:val="007E6E40"/>
    <w:rsid w:val="007F34C3"/>
    <w:rsid w:val="00807DD3"/>
    <w:rsid w:val="008249F9"/>
    <w:rsid w:val="00830651"/>
    <w:rsid w:val="008347C0"/>
    <w:rsid w:val="008711C7"/>
    <w:rsid w:val="0087556A"/>
    <w:rsid w:val="0088075B"/>
    <w:rsid w:val="0089236F"/>
    <w:rsid w:val="008A53FF"/>
    <w:rsid w:val="008B45AC"/>
    <w:rsid w:val="008B7D0F"/>
    <w:rsid w:val="008C69E0"/>
    <w:rsid w:val="008E1EFD"/>
    <w:rsid w:val="00901E9E"/>
    <w:rsid w:val="009113C7"/>
    <w:rsid w:val="009408F1"/>
    <w:rsid w:val="00953B00"/>
    <w:rsid w:val="00971932"/>
    <w:rsid w:val="009775F3"/>
    <w:rsid w:val="009C640F"/>
    <w:rsid w:val="00A17F2C"/>
    <w:rsid w:val="00A253F2"/>
    <w:rsid w:val="00A4162A"/>
    <w:rsid w:val="00A42582"/>
    <w:rsid w:val="00A42635"/>
    <w:rsid w:val="00A77782"/>
    <w:rsid w:val="00AA2585"/>
    <w:rsid w:val="00B251F5"/>
    <w:rsid w:val="00B52789"/>
    <w:rsid w:val="00B543A1"/>
    <w:rsid w:val="00B54565"/>
    <w:rsid w:val="00BC0C7C"/>
    <w:rsid w:val="00BF0DE3"/>
    <w:rsid w:val="00C106CA"/>
    <w:rsid w:val="00C123D1"/>
    <w:rsid w:val="00C277EE"/>
    <w:rsid w:val="00C4295B"/>
    <w:rsid w:val="00C72FBB"/>
    <w:rsid w:val="00CB26A4"/>
    <w:rsid w:val="00CF2C23"/>
    <w:rsid w:val="00CF7016"/>
    <w:rsid w:val="00D8521B"/>
    <w:rsid w:val="00DA7959"/>
    <w:rsid w:val="00DD6779"/>
    <w:rsid w:val="00E25582"/>
    <w:rsid w:val="00E31D57"/>
    <w:rsid w:val="00E47D41"/>
    <w:rsid w:val="00E76152"/>
    <w:rsid w:val="00ED2E38"/>
    <w:rsid w:val="00EF0C58"/>
    <w:rsid w:val="00EF788F"/>
    <w:rsid w:val="00F04F4C"/>
    <w:rsid w:val="00F138B3"/>
    <w:rsid w:val="00F251F0"/>
    <w:rsid w:val="00F33B78"/>
    <w:rsid w:val="00F424D0"/>
    <w:rsid w:val="00F46235"/>
    <w:rsid w:val="00F52AE0"/>
    <w:rsid w:val="00F651AC"/>
    <w:rsid w:val="00F77FBB"/>
    <w:rsid w:val="00FA0421"/>
    <w:rsid w:val="00FA5A16"/>
    <w:rsid w:val="00FB3DC8"/>
    <w:rsid w:val="00FE0772"/>
    <w:rsid w:val="00FF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01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CF7016"/>
    <w:pPr>
      <w:keepNext/>
      <w:keepLines/>
      <w:spacing w:before="480"/>
      <w:outlineLvl w:val="0"/>
    </w:pPr>
    <w:rPr>
      <w:rFonts w:ascii="Arial" w:hAnsi="Arial"/>
      <w:b/>
      <w:bCs/>
      <w:sz w:val="20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7016"/>
    <w:rPr>
      <w:rFonts w:ascii="Arial" w:eastAsia="Times New Roman" w:hAnsi="Arial" w:cs="Calibri"/>
      <w:b/>
      <w:bCs/>
      <w:sz w:val="20"/>
      <w:szCs w:val="28"/>
      <w:lang w:val="es-ES" w:eastAsia="ar-SA"/>
    </w:rPr>
  </w:style>
  <w:style w:type="paragraph" w:styleId="Textoindependiente">
    <w:name w:val="Body Text"/>
    <w:basedOn w:val="Normal"/>
    <w:link w:val="TextoindependienteCar"/>
    <w:rsid w:val="00CF701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F7016"/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Prrafodelista">
    <w:name w:val="List Paragraph"/>
    <w:aliases w:val="Bullet List,FooterText,numbered,List Paragraph1,Paragraphe de liste1,lp1"/>
    <w:basedOn w:val="Normal"/>
    <w:uiPriority w:val="34"/>
    <w:qFormat/>
    <w:rsid w:val="00CF7016"/>
    <w:pPr>
      <w:ind w:left="708"/>
    </w:pPr>
  </w:style>
  <w:style w:type="paragraph" w:customStyle="1" w:styleId="TableParagraph">
    <w:name w:val="Table Paragraph"/>
    <w:basedOn w:val="Normal"/>
    <w:rsid w:val="00177C41"/>
    <w:pPr>
      <w:widowControl w:val="0"/>
    </w:pPr>
    <w:rPr>
      <w:rFonts w:ascii="Calibri" w:eastAsia="Calibri" w:hAnsi="Calibri" w:cs="Times New Roman"/>
      <w:sz w:val="22"/>
      <w:szCs w:val="22"/>
      <w:lang w:val="en-US"/>
    </w:rPr>
  </w:style>
  <w:style w:type="paragraph" w:styleId="Sinespaciado">
    <w:name w:val="No Spacing"/>
    <w:uiPriority w:val="1"/>
    <w:qFormat/>
    <w:rsid w:val="00A4258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table" w:styleId="Tablaconcuadrcula">
    <w:name w:val="Table Grid"/>
    <w:basedOn w:val="Tablanormal"/>
    <w:uiPriority w:val="59"/>
    <w:rsid w:val="00940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4162A"/>
    <w:pPr>
      <w:suppressAutoHyphens w:val="0"/>
      <w:spacing w:before="100" w:beforeAutospacing="1" w:after="100" w:afterAutospacing="1"/>
    </w:pPr>
    <w:rPr>
      <w:rFonts w:eastAsiaTheme="minorEastAsia" w:cs="Times New Roman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D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DF3"/>
    <w:rPr>
      <w:rFonts w:ascii="Tahoma" w:eastAsia="Times New Roman" w:hAnsi="Tahoma" w:cs="Tahoma"/>
      <w:sz w:val="16"/>
      <w:szCs w:val="16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01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CF7016"/>
    <w:pPr>
      <w:keepNext/>
      <w:keepLines/>
      <w:spacing w:before="480"/>
      <w:outlineLvl w:val="0"/>
    </w:pPr>
    <w:rPr>
      <w:rFonts w:ascii="Arial" w:hAnsi="Arial"/>
      <w:b/>
      <w:bCs/>
      <w:sz w:val="20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7016"/>
    <w:rPr>
      <w:rFonts w:ascii="Arial" w:eastAsia="Times New Roman" w:hAnsi="Arial" w:cs="Calibri"/>
      <w:b/>
      <w:bCs/>
      <w:sz w:val="20"/>
      <w:szCs w:val="28"/>
      <w:lang w:val="es-ES" w:eastAsia="ar-SA"/>
    </w:rPr>
  </w:style>
  <w:style w:type="paragraph" w:styleId="Textoindependiente">
    <w:name w:val="Body Text"/>
    <w:basedOn w:val="Normal"/>
    <w:link w:val="TextoindependienteCar"/>
    <w:rsid w:val="00CF701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F7016"/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Prrafodelista">
    <w:name w:val="List Paragraph"/>
    <w:aliases w:val="Bullet List,FooterText,numbered,List Paragraph1,Paragraphe de liste1,lp1"/>
    <w:basedOn w:val="Normal"/>
    <w:uiPriority w:val="34"/>
    <w:qFormat/>
    <w:rsid w:val="00CF7016"/>
    <w:pPr>
      <w:ind w:left="708"/>
    </w:pPr>
  </w:style>
  <w:style w:type="paragraph" w:customStyle="1" w:styleId="TableParagraph">
    <w:name w:val="Table Paragraph"/>
    <w:basedOn w:val="Normal"/>
    <w:rsid w:val="00177C41"/>
    <w:pPr>
      <w:widowControl w:val="0"/>
    </w:pPr>
    <w:rPr>
      <w:rFonts w:ascii="Calibri" w:eastAsia="Calibri" w:hAnsi="Calibri" w:cs="Times New Roman"/>
      <w:sz w:val="22"/>
      <w:szCs w:val="22"/>
      <w:lang w:val="en-US"/>
    </w:rPr>
  </w:style>
  <w:style w:type="paragraph" w:styleId="Sinespaciado">
    <w:name w:val="No Spacing"/>
    <w:uiPriority w:val="1"/>
    <w:qFormat/>
    <w:rsid w:val="00A4258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table" w:styleId="Tablaconcuadrcula">
    <w:name w:val="Table Grid"/>
    <w:basedOn w:val="Tablanormal"/>
    <w:uiPriority w:val="59"/>
    <w:rsid w:val="00940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4162A"/>
    <w:pPr>
      <w:suppressAutoHyphens w:val="0"/>
      <w:spacing w:before="100" w:beforeAutospacing="1" w:after="100" w:afterAutospacing="1"/>
    </w:pPr>
    <w:rPr>
      <w:rFonts w:eastAsiaTheme="minorEastAsia" w:cs="Times New Roman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D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DF3"/>
    <w:rPr>
      <w:rFonts w:ascii="Tahoma" w:eastAsia="Times New Roman" w:hAnsi="Tahoma" w:cs="Tahoma"/>
      <w:sz w:val="16"/>
      <w:szCs w:val="16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0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lida.gomezp</dc:creator>
  <cp:lastModifiedBy>Angela Molero</cp:lastModifiedBy>
  <cp:revision>2</cp:revision>
  <cp:lastPrinted>2019-02-28T21:21:00Z</cp:lastPrinted>
  <dcterms:created xsi:type="dcterms:W3CDTF">2019-05-09T13:00:00Z</dcterms:created>
  <dcterms:modified xsi:type="dcterms:W3CDTF">2019-05-09T13:00:00Z</dcterms:modified>
</cp:coreProperties>
</file>