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56873" w14:textId="77777777" w:rsidR="005D340E" w:rsidRPr="003D0677" w:rsidRDefault="005D340E" w:rsidP="005D340E">
      <w:pPr>
        <w:jc w:val="center"/>
        <w:rPr>
          <w:rFonts w:ascii="Arial Narrow" w:hAnsi="Arial Narrow" w:cs="Arial"/>
          <w:b/>
          <w:sz w:val="22"/>
          <w:szCs w:val="22"/>
        </w:rPr>
      </w:pPr>
      <w:r w:rsidRPr="003D0677">
        <w:rPr>
          <w:rFonts w:ascii="Arial Narrow" w:hAnsi="Arial Narrow" w:cs="Arial"/>
          <w:b/>
          <w:sz w:val="22"/>
          <w:szCs w:val="22"/>
        </w:rPr>
        <w:t>FORMATO No. 2</w:t>
      </w:r>
    </w:p>
    <w:p w14:paraId="6194D380" w14:textId="77777777" w:rsidR="005D340E" w:rsidRPr="003D0677" w:rsidRDefault="005D340E" w:rsidP="005D340E">
      <w:pPr>
        <w:jc w:val="center"/>
        <w:rPr>
          <w:rFonts w:ascii="Arial Narrow" w:hAnsi="Arial Narrow" w:cs="Arial"/>
          <w:b/>
          <w:sz w:val="22"/>
          <w:szCs w:val="22"/>
        </w:rPr>
      </w:pPr>
      <w:r w:rsidRPr="003D0677">
        <w:rPr>
          <w:rFonts w:ascii="Arial Narrow" w:hAnsi="Arial Narrow" w:cs="Arial"/>
          <w:b/>
          <w:sz w:val="22"/>
          <w:szCs w:val="22"/>
        </w:rPr>
        <w:t xml:space="preserve">OFERTA ECONOMICA </w:t>
      </w:r>
    </w:p>
    <w:p w14:paraId="2582B988" w14:textId="129EB927" w:rsidR="005D340E" w:rsidRPr="003D0677" w:rsidRDefault="005D340E" w:rsidP="00BE2792">
      <w:pPr>
        <w:rPr>
          <w:rFonts w:ascii="Arial Narrow" w:hAnsi="Arial Narrow" w:cs="Arial"/>
          <w:sz w:val="22"/>
          <w:szCs w:val="22"/>
        </w:rPr>
      </w:pPr>
    </w:p>
    <w:p w14:paraId="5670CC85" w14:textId="77777777" w:rsidR="00792773" w:rsidRPr="003D0677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3D0677">
        <w:rPr>
          <w:rFonts w:ascii="Arial Narrow" w:hAnsi="Arial Narrow" w:cs="Arial"/>
          <w:sz w:val="22"/>
          <w:szCs w:val="22"/>
        </w:rPr>
        <w:t xml:space="preserve">San Miguel de Agreda de Mocoa,   </w:t>
      </w:r>
    </w:p>
    <w:p w14:paraId="4062F04B" w14:textId="77777777" w:rsidR="00792773" w:rsidRPr="003D0677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</w:p>
    <w:p w14:paraId="2EA94F41" w14:textId="77777777" w:rsidR="00792773" w:rsidRPr="003D0677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3D0677">
        <w:rPr>
          <w:rFonts w:ascii="Arial Narrow" w:hAnsi="Arial Narrow" w:cs="Arial"/>
          <w:sz w:val="22"/>
          <w:szCs w:val="22"/>
        </w:rPr>
        <w:t xml:space="preserve">Señores </w:t>
      </w:r>
      <w:bookmarkStart w:id="0" w:name="_GoBack"/>
      <w:bookmarkEnd w:id="0"/>
    </w:p>
    <w:p w14:paraId="30523A92" w14:textId="77777777" w:rsidR="00792773" w:rsidRPr="003D0677" w:rsidRDefault="00792773" w:rsidP="00792773">
      <w:pPr>
        <w:jc w:val="both"/>
        <w:rPr>
          <w:rFonts w:ascii="Arial Narrow" w:hAnsi="Arial Narrow" w:cs="Arial"/>
          <w:b/>
          <w:sz w:val="22"/>
          <w:szCs w:val="22"/>
        </w:rPr>
      </w:pPr>
      <w:r w:rsidRPr="003D0677">
        <w:rPr>
          <w:rFonts w:ascii="Arial Narrow" w:hAnsi="Arial Narrow" w:cs="Arial"/>
          <w:b/>
          <w:sz w:val="22"/>
          <w:szCs w:val="22"/>
        </w:rPr>
        <w:t>ALCALDIA MUNICIPAL DE MOCOA</w:t>
      </w:r>
    </w:p>
    <w:p w14:paraId="5D9DB13A" w14:textId="77777777" w:rsidR="00792773" w:rsidRPr="003D0677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3D0677">
        <w:rPr>
          <w:rFonts w:ascii="Arial Narrow" w:hAnsi="Arial Narrow" w:cs="Arial"/>
          <w:sz w:val="22"/>
          <w:szCs w:val="22"/>
        </w:rPr>
        <w:t>Carrera 7 con calle 7, Palacio Municipal de Mocoa</w:t>
      </w:r>
    </w:p>
    <w:p w14:paraId="05A4F523" w14:textId="77777777" w:rsidR="00792773" w:rsidRPr="003D0677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3D0677">
        <w:rPr>
          <w:rFonts w:ascii="Arial Narrow" w:hAnsi="Arial Narrow" w:cs="Arial"/>
          <w:sz w:val="22"/>
          <w:szCs w:val="22"/>
        </w:rPr>
        <w:t>B/ Centro</w:t>
      </w:r>
    </w:p>
    <w:p w14:paraId="5AAEE139" w14:textId="77777777" w:rsidR="00792773" w:rsidRPr="003D0677" w:rsidRDefault="00792773" w:rsidP="00BE2792">
      <w:pPr>
        <w:rPr>
          <w:rFonts w:ascii="Arial Narrow" w:hAnsi="Arial Narrow" w:cs="Arial"/>
          <w:sz w:val="22"/>
          <w:szCs w:val="22"/>
        </w:rPr>
      </w:pPr>
    </w:p>
    <w:p w14:paraId="2260AA3B" w14:textId="64922586" w:rsidR="00792773" w:rsidRPr="003D0677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3D0677">
        <w:rPr>
          <w:rFonts w:ascii="Arial Narrow" w:hAnsi="Arial Narrow" w:cs="Arial"/>
          <w:b/>
          <w:sz w:val="22"/>
          <w:szCs w:val="22"/>
        </w:rPr>
        <w:t>Referencia:</w:t>
      </w:r>
      <w:r w:rsidRPr="003D0677">
        <w:rPr>
          <w:rFonts w:ascii="Arial Narrow" w:hAnsi="Arial Narrow" w:cs="Arial"/>
          <w:sz w:val="22"/>
          <w:szCs w:val="22"/>
        </w:rPr>
        <w:t xml:space="preserve"> Presentación de propuesta económica del proceso de </w:t>
      </w:r>
      <w:r w:rsidR="00233F9E" w:rsidRPr="003D0677">
        <w:rPr>
          <w:rFonts w:ascii="Arial Narrow" w:hAnsi="Arial Narrow" w:cs="Arial"/>
          <w:sz w:val="22"/>
          <w:szCs w:val="22"/>
        </w:rPr>
        <w:t>SELECCIÓN</w:t>
      </w:r>
      <w:r w:rsidRPr="003D0677">
        <w:rPr>
          <w:rFonts w:ascii="Arial Narrow" w:hAnsi="Arial Narrow" w:cs="Arial"/>
          <w:sz w:val="22"/>
          <w:szCs w:val="22"/>
        </w:rPr>
        <w:t xml:space="preserve"> </w:t>
      </w:r>
      <w:r w:rsidR="00233F9E" w:rsidRPr="003D0677">
        <w:rPr>
          <w:rFonts w:ascii="Arial Narrow" w:hAnsi="Arial Narrow" w:cs="Arial"/>
          <w:sz w:val="22"/>
          <w:szCs w:val="22"/>
        </w:rPr>
        <w:t xml:space="preserve">ABREVIADA POR SUBASTA INVERSA </w:t>
      </w:r>
      <w:r w:rsidRPr="003D0677">
        <w:rPr>
          <w:rFonts w:ascii="Arial Narrow" w:hAnsi="Arial Narrow" w:cs="Arial"/>
          <w:sz w:val="22"/>
          <w:szCs w:val="22"/>
        </w:rPr>
        <w:t xml:space="preserve">No. </w:t>
      </w:r>
      <w:r w:rsidR="006B080A" w:rsidRPr="003D0677">
        <w:rPr>
          <w:rFonts w:ascii="Arial Narrow" w:hAnsi="Arial Narrow" w:cs="Arial"/>
          <w:sz w:val="22"/>
          <w:szCs w:val="22"/>
        </w:rPr>
        <w:t>XXXXXXX DE XXXXX</w:t>
      </w:r>
    </w:p>
    <w:p w14:paraId="46E09FA8" w14:textId="0274E313" w:rsidR="00BE2792" w:rsidRPr="003D0677" w:rsidRDefault="00BE2792" w:rsidP="00BE2792">
      <w:pPr>
        <w:rPr>
          <w:rFonts w:ascii="Arial Narrow" w:hAnsi="Arial Narrow" w:cs="Arial"/>
          <w:sz w:val="22"/>
          <w:szCs w:val="22"/>
        </w:rPr>
      </w:pPr>
    </w:p>
    <w:p w14:paraId="378A90D2" w14:textId="11F04037" w:rsidR="005E2EEE" w:rsidRPr="003D0677" w:rsidRDefault="00792773" w:rsidP="005E2EEE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  <w:r w:rsidRPr="003D0677">
        <w:rPr>
          <w:rFonts w:ascii="Arial Narrow" w:hAnsi="Arial Narrow" w:cs="Arial"/>
          <w:sz w:val="22"/>
          <w:szCs w:val="22"/>
        </w:rPr>
        <w:t xml:space="preserve">El suscrito </w:t>
      </w:r>
      <w:proofErr w:type="spellStart"/>
      <w:r w:rsidRPr="003D0677">
        <w:rPr>
          <w:rFonts w:ascii="Arial Narrow" w:hAnsi="Arial Narrow" w:cs="Arial"/>
          <w:color w:val="FF0000"/>
          <w:sz w:val="22"/>
          <w:szCs w:val="22"/>
        </w:rPr>
        <w:t>xxxxxxx</w:t>
      </w:r>
      <w:proofErr w:type="spellEnd"/>
      <w:r w:rsidRPr="003D0677">
        <w:rPr>
          <w:rFonts w:ascii="Arial Narrow" w:hAnsi="Arial Narrow" w:cs="Arial"/>
          <w:sz w:val="22"/>
          <w:szCs w:val="22"/>
        </w:rPr>
        <w:t xml:space="preserve">, obrando en Representación de </w:t>
      </w:r>
      <w:proofErr w:type="spellStart"/>
      <w:r w:rsidRPr="003D0677">
        <w:rPr>
          <w:rFonts w:ascii="Arial Narrow" w:hAnsi="Arial Narrow" w:cs="Arial"/>
          <w:color w:val="FF0000"/>
          <w:sz w:val="22"/>
          <w:szCs w:val="22"/>
        </w:rPr>
        <w:t>xxxxx</w:t>
      </w:r>
      <w:proofErr w:type="spellEnd"/>
      <w:r w:rsidRPr="003D0677">
        <w:rPr>
          <w:rFonts w:ascii="Arial Narrow" w:hAnsi="Arial Narrow" w:cs="Arial"/>
          <w:sz w:val="22"/>
          <w:szCs w:val="22"/>
        </w:rPr>
        <w:t xml:space="preserve"> o en nombre propio, me permito presentar propuesta para el proceso de la referencia, el cual tiene por </w:t>
      </w:r>
      <w:r w:rsidR="006B080A" w:rsidRPr="003D0677">
        <w:rPr>
          <w:rFonts w:ascii="Arial Narrow" w:hAnsi="Arial Narrow" w:cs="Arial"/>
          <w:sz w:val="22"/>
          <w:szCs w:val="22"/>
        </w:rPr>
        <w:t>objeto</w:t>
      </w:r>
      <w:r w:rsidR="005D340E" w:rsidRPr="003D0677">
        <w:rPr>
          <w:rFonts w:ascii="Arial Narrow" w:hAnsi="Arial Narrow" w:cs="Arial"/>
          <w:sz w:val="22"/>
          <w:szCs w:val="22"/>
        </w:rPr>
        <w:t xml:space="preserve"> </w:t>
      </w:r>
      <w:r w:rsidRPr="003D0677">
        <w:rPr>
          <w:rFonts w:ascii="Arial Narrow" w:hAnsi="Arial Narrow" w:cs="Arial"/>
          <w:sz w:val="22"/>
          <w:szCs w:val="22"/>
        </w:rPr>
        <w:t>“</w:t>
      </w:r>
      <w:r w:rsidR="003D0677" w:rsidRPr="003D0677">
        <w:rPr>
          <w:rFonts w:ascii="Arial Narrow" w:hAnsi="Arial Narrow" w:cs="Arial"/>
          <w:bCs/>
          <w:sz w:val="22"/>
          <w:szCs w:val="22"/>
        </w:rPr>
        <w:t>ADQUISICION DE EQUIPOS DE COMUNICACIÓN PARA OPTIMIZAR LOS BIENES Y SERVICIOS OFRECIDOS AL INPEC POR PARTE DEL MUNICIPIO DE MOCOA - DEPARTAMENTO DEL PUTUMAYO SEGÚN CONVENIO INTERADMINISTRATIVO NO. 51 DEL 11 DE OCTUBRE DEL 2022</w:t>
      </w:r>
      <w:r w:rsidR="006B080A" w:rsidRPr="003D0677">
        <w:rPr>
          <w:rFonts w:ascii="Arial Narrow" w:hAnsi="Arial Narrow" w:cs="Arial"/>
          <w:bCs/>
          <w:sz w:val="22"/>
          <w:szCs w:val="22"/>
        </w:rPr>
        <w:t>”</w:t>
      </w:r>
      <w:r w:rsidR="001E38E4" w:rsidRPr="003D0677">
        <w:rPr>
          <w:rFonts w:ascii="Arial Narrow" w:hAnsi="Arial Narrow" w:cs="Arial"/>
          <w:bCs/>
          <w:sz w:val="22"/>
          <w:szCs w:val="22"/>
        </w:rPr>
        <w:t>, a saber:</w:t>
      </w:r>
    </w:p>
    <w:p w14:paraId="55B6715A" w14:textId="77777777" w:rsidR="00233F9E" w:rsidRPr="003D0677" w:rsidRDefault="00233F9E" w:rsidP="005E2EEE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tbl>
      <w:tblPr>
        <w:tblStyle w:val="Tablaconcuadrcula"/>
        <w:tblW w:w="10480" w:type="dxa"/>
        <w:tblInd w:w="-572" w:type="dxa"/>
        <w:tblLook w:val="04A0" w:firstRow="1" w:lastRow="0" w:firstColumn="1" w:lastColumn="0" w:noHBand="0" w:noVBand="1"/>
      </w:tblPr>
      <w:tblGrid>
        <w:gridCol w:w="647"/>
        <w:gridCol w:w="5282"/>
        <w:gridCol w:w="983"/>
        <w:gridCol w:w="1158"/>
        <w:gridCol w:w="1212"/>
        <w:gridCol w:w="1276"/>
      </w:tblGrid>
      <w:tr w:rsidR="003D0677" w:rsidRPr="003D0677" w14:paraId="2584DE3A" w14:textId="77777777" w:rsidTr="00B46930">
        <w:trPr>
          <w:trHeight w:val="360"/>
        </w:trPr>
        <w:tc>
          <w:tcPr>
            <w:tcW w:w="569" w:type="dxa"/>
            <w:shd w:val="clear" w:color="auto" w:fill="BFBFBF" w:themeFill="background1" w:themeFillShade="BF"/>
            <w:hideMark/>
          </w:tcPr>
          <w:p w14:paraId="6ED7D91A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 xml:space="preserve">ITEM </w:t>
            </w:r>
          </w:p>
        </w:tc>
        <w:tc>
          <w:tcPr>
            <w:tcW w:w="5449" w:type="dxa"/>
            <w:shd w:val="clear" w:color="auto" w:fill="BFBFBF" w:themeFill="background1" w:themeFillShade="BF"/>
            <w:hideMark/>
          </w:tcPr>
          <w:p w14:paraId="69B09C13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 xml:space="preserve">DESCRIPCION </w:t>
            </w:r>
          </w:p>
        </w:tc>
        <w:tc>
          <w:tcPr>
            <w:tcW w:w="987" w:type="dxa"/>
            <w:shd w:val="clear" w:color="auto" w:fill="BFBFBF" w:themeFill="background1" w:themeFillShade="BF"/>
          </w:tcPr>
          <w:p w14:paraId="376078D1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UNIDAD</w:t>
            </w:r>
          </w:p>
        </w:tc>
        <w:tc>
          <w:tcPr>
            <w:tcW w:w="987" w:type="dxa"/>
            <w:shd w:val="clear" w:color="auto" w:fill="BFBFBF" w:themeFill="background1" w:themeFillShade="BF"/>
            <w:noWrap/>
            <w:hideMark/>
          </w:tcPr>
          <w:p w14:paraId="0B07C3B2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 xml:space="preserve">CANTIDAD </w:t>
            </w:r>
          </w:p>
        </w:tc>
        <w:tc>
          <w:tcPr>
            <w:tcW w:w="1212" w:type="dxa"/>
            <w:shd w:val="clear" w:color="auto" w:fill="BFBFBF" w:themeFill="background1" w:themeFillShade="BF"/>
            <w:noWrap/>
            <w:hideMark/>
          </w:tcPr>
          <w:p w14:paraId="43EB2801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 xml:space="preserve">V/ UNITARIO 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hideMark/>
          </w:tcPr>
          <w:p w14:paraId="2F6A8BE0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 xml:space="preserve">V/ TOTAL </w:t>
            </w:r>
          </w:p>
        </w:tc>
      </w:tr>
      <w:tr w:rsidR="003D0677" w:rsidRPr="003D0677" w14:paraId="79732096" w14:textId="77777777" w:rsidTr="003D0677">
        <w:trPr>
          <w:trHeight w:val="1445"/>
        </w:trPr>
        <w:tc>
          <w:tcPr>
            <w:tcW w:w="569" w:type="dxa"/>
            <w:hideMark/>
          </w:tcPr>
          <w:p w14:paraId="754E2657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1</w:t>
            </w:r>
          </w:p>
        </w:tc>
        <w:tc>
          <w:tcPr>
            <w:tcW w:w="5449" w:type="dxa"/>
            <w:hideMark/>
          </w:tcPr>
          <w:p w14:paraId="5221DE8D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  <w:r w:rsidRPr="003D0677">
              <w:rPr>
                <w:rFonts w:ascii="Arial Narrow" w:hAnsi="Arial Narrow" w:cs="Arial"/>
                <w:szCs w:val="22"/>
              </w:rPr>
              <w:t xml:space="preserve">Suministro de Radioteléfono DGP8050E de comunicaciones de voz y datos con audio, datos por Bluetooth® y GPS integrado y audio de la mejor calidad que incluye Audio Inteligente y anuncio de voz personalizable. Está disponible en bandas de frecuencia VHF-UHF e incluye soporte para hasta 32 canales, tres botones programables, botón de emergencia, SIN pantalla especificaciones IP68 para </w:t>
            </w:r>
            <w:proofErr w:type="spellStart"/>
            <w:r w:rsidRPr="003D0677">
              <w:rPr>
                <w:rFonts w:ascii="Arial Narrow" w:hAnsi="Arial Narrow" w:cs="Arial"/>
                <w:szCs w:val="22"/>
              </w:rPr>
              <w:t>sumergibilidad</w:t>
            </w:r>
            <w:proofErr w:type="spellEnd"/>
            <w:r w:rsidRPr="003D0677">
              <w:rPr>
                <w:rFonts w:ascii="Arial Narrow" w:hAnsi="Arial Narrow" w:cs="Arial"/>
                <w:szCs w:val="22"/>
              </w:rPr>
              <w:t xml:space="preserve"> </w:t>
            </w:r>
            <w:proofErr w:type="gramStart"/>
            <w:r w:rsidRPr="003D0677">
              <w:rPr>
                <w:rFonts w:ascii="Arial Narrow" w:hAnsi="Arial Narrow" w:cs="Arial"/>
                <w:szCs w:val="22"/>
              </w:rPr>
              <w:t>FM .</w:t>
            </w:r>
            <w:proofErr w:type="gramEnd"/>
            <w:r w:rsidRPr="003D0677">
              <w:rPr>
                <w:rFonts w:ascii="Arial Narrow" w:hAnsi="Arial Narrow" w:cs="Arial"/>
                <w:szCs w:val="22"/>
              </w:rPr>
              <w:t xml:space="preserve"> Con Antena, Batería, Clip, Cargador , Adaptador y manual de usuario </w:t>
            </w:r>
            <w:r w:rsidRPr="003D0677">
              <w:rPr>
                <w:rFonts w:ascii="Arial Narrow" w:hAnsi="Arial Narrow" w:cs="Arial"/>
                <w:b/>
                <w:bCs/>
                <w:szCs w:val="22"/>
                <w:u w:val="single"/>
              </w:rPr>
              <w:t>GARANTIA DE DOS AÑOS</w:t>
            </w:r>
          </w:p>
        </w:tc>
        <w:tc>
          <w:tcPr>
            <w:tcW w:w="987" w:type="dxa"/>
          </w:tcPr>
          <w:p w14:paraId="7863A64E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/>
                <w:szCs w:val="22"/>
              </w:rPr>
              <w:t>UNIDAD</w:t>
            </w:r>
          </w:p>
        </w:tc>
        <w:tc>
          <w:tcPr>
            <w:tcW w:w="987" w:type="dxa"/>
            <w:noWrap/>
            <w:hideMark/>
          </w:tcPr>
          <w:p w14:paraId="21EFEB6F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9</w:t>
            </w:r>
          </w:p>
        </w:tc>
        <w:tc>
          <w:tcPr>
            <w:tcW w:w="1212" w:type="dxa"/>
            <w:noWrap/>
          </w:tcPr>
          <w:p w14:paraId="0C27C6C9" w14:textId="3D24452B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1276" w:type="dxa"/>
            <w:noWrap/>
          </w:tcPr>
          <w:p w14:paraId="6D01CF1B" w14:textId="23D4FE16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</w:tr>
      <w:tr w:rsidR="003D0677" w:rsidRPr="003D0677" w14:paraId="15F509F0" w14:textId="77777777" w:rsidTr="003D0677">
        <w:trPr>
          <w:trHeight w:val="1407"/>
        </w:trPr>
        <w:tc>
          <w:tcPr>
            <w:tcW w:w="569" w:type="dxa"/>
            <w:hideMark/>
          </w:tcPr>
          <w:p w14:paraId="50B61C58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2</w:t>
            </w:r>
          </w:p>
        </w:tc>
        <w:tc>
          <w:tcPr>
            <w:tcW w:w="5449" w:type="dxa"/>
            <w:hideMark/>
          </w:tcPr>
          <w:p w14:paraId="756A2D90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  <w:r w:rsidRPr="003D0677">
              <w:rPr>
                <w:rFonts w:ascii="Arial Narrow" w:hAnsi="Arial Narrow" w:cs="Arial"/>
                <w:szCs w:val="22"/>
              </w:rPr>
              <w:t xml:space="preserve">Suministro de Radioteléfono DGP8550E de comunicaciones de voz y datos con audio, datos por Bluetooth® y GPS integrado y audio de la mejor calidad que incluye Audio Inteligente y anuncio de voz personalizable. Está disponible en bandas de frecuencia VHF-UHF e incluye soporte para hasta 1000 canales, cinco botones programables, botón de emergencia, pantalla especificaciones IP68 para </w:t>
            </w:r>
            <w:proofErr w:type="spellStart"/>
            <w:r w:rsidRPr="003D0677">
              <w:rPr>
                <w:rFonts w:ascii="Arial Narrow" w:hAnsi="Arial Narrow" w:cs="Arial"/>
                <w:szCs w:val="22"/>
              </w:rPr>
              <w:t>sumergibilidad</w:t>
            </w:r>
            <w:proofErr w:type="spellEnd"/>
            <w:r w:rsidRPr="003D0677">
              <w:rPr>
                <w:rFonts w:ascii="Arial Narrow" w:hAnsi="Arial Narrow" w:cs="Arial"/>
                <w:szCs w:val="22"/>
              </w:rPr>
              <w:t xml:space="preserve"> </w:t>
            </w:r>
            <w:proofErr w:type="gramStart"/>
            <w:r w:rsidRPr="003D0677">
              <w:rPr>
                <w:rFonts w:ascii="Arial Narrow" w:hAnsi="Arial Narrow" w:cs="Arial"/>
                <w:szCs w:val="22"/>
              </w:rPr>
              <w:t>FM .</w:t>
            </w:r>
            <w:proofErr w:type="gramEnd"/>
            <w:r w:rsidRPr="003D0677">
              <w:rPr>
                <w:rFonts w:ascii="Arial Narrow" w:hAnsi="Arial Narrow" w:cs="Arial"/>
                <w:szCs w:val="22"/>
              </w:rPr>
              <w:t xml:space="preserve"> Con Antena, Batería, Clip, Cargador , Adaptador y manual de usuario </w:t>
            </w:r>
            <w:r w:rsidRPr="003D0677">
              <w:rPr>
                <w:rFonts w:ascii="Arial Narrow" w:hAnsi="Arial Narrow" w:cs="Arial"/>
                <w:b/>
                <w:bCs/>
                <w:szCs w:val="22"/>
                <w:u w:val="single"/>
              </w:rPr>
              <w:t>GARANTIA DE DOS AÑOS</w:t>
            </w:r>
          </w:p>
        </w:tc>
        <w:tc>
          <w:tcPr>
            <w:tcW w:w="987" w:type="dxa"/>
          </w:tcPr>
          <w:p w14:paraId="0562E61A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/>
                <w:szCs w:val="22"/>
              </w:rPr>
              <w:t>UNIDAD</w:t>
            </w:r>
          </w:p>
        </w:tc>
        <w:tc>
          <w:tcPr>
            <w:tcW w:w="987" w:type="dxa"/>
            <w:noWrap/>
            <w:hideMark/>
          </w:tcPr>
          <w:p w14:paraId="3E221F6E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5</w:t>
            </w:r>
          </w:p>
        </w:tc>
        <w:tc>
          <w:tcPr>
            <w:tcW w:w="1212" w:type="dxa"/>
            <w:noWrap/>
          </w:tcPr>
          <w:p w14:paraId="3E1C8A57" w14:textId="12070888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1276" w:type="dxa"/>
            <w:noWrap/>
          </w:tcPr>
          <w:p w14:paraId="67F3FB1A" w14:textId="337E5EC9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</w:tr>
      <w:tr w:rsidR="003D0677" w:rsidRPr="003D0677" w14:paraId="50ED0FA1" w14:textId="77777777" w:rsidTr="003D0677">
        <w:trPr>
          <w:trHeight w:val="805"/>
        </w:trPr>
        <w:tc>
          <w:tcPr>
            <w:tcW w:w="569" w:type="dxa"/>
            <w:hideMark/>
          </w:tcPr>
          <w:p w14:paraId="748AE878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3</w:t>
            </w:r>
          </w:p>
        </w:tc>
        <w:tc>
          <w:tcPr>
            <w:tcW w:w="5449" w:type="dxa"/>
            <w:hideMark/>
          </w:tcPr>
          <w:p w14:paraId="10052AD9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  <w:r w:rsidRPr="003D0677">
              <w:rPr>
                <w:rFonts w:ascii="Arial Narrow" w:hAnsi="Arial Narrow" w:cs="Arial"/>
                <w:szCs w:val="22"/>
              </w:rPr>
              <w:t xml:space="preserve">Suministro de Repetidor SLR5100 con todos sus accesorios de instalación. Incluye: </w:t>
            </w:r>
            <w:proofErr w:type="spellStart"/>
            <w:r w:rsidRPr="003D0677">
              <w:rPr>
                <w:rFonts w:ascii="Arial Narrow" w:hAnsi="Arial Narrow" w:cs="Arial"/>
                <w:szCs w:val="22"/>
              </w:rPr>
              <w:t>Duplexer</w:t>
            </w:r>
            <w:proofErr w:type="spellEnd"/>
            <w:r w:rsidRPr="003D0677">
              <w:rPr>
                <w:rFonts w:ascii="Arial Narrow" w:hAnsi="Arial Narrow" w:cs="Arial"/>
                <w:szCs w:val="22"/>
              </w:rPr>
              <w:t xml:space="preserve"> paso- rechazo, Antena Andrew de 8 dipolos, tramo de cable de 40 metros para antena, tramo de cable DC, </w:t>
            </w:r>
            <w:proofErr w:type="spellStart"/>
            <w:r w:rsidRPr="003D0677">
              <w:rPr>
                <w:rFonts w:ascii="Arial Narrow" w:hAnsi="Arial Narrow" w:cs="Arial"/>
                <w:szCs w:val="22"/>
              </w:rPr>
              <w:t>pigteles</w:t>
            </w:r>
            <w:proofErr w:type="spellEnd"/>
            <w:r w:rsidRPr="003D0677">
              <w:rPr>
                <w:rFonts w:ascii="Arial Narrow" w:hAnsi="Arial Narrow" w:cs="Arial"/>
                <w:szCs w:val="22"/>
              </w:rPr>
              <w:t>, conectores, batería y fuente cargadora</w:t>
            </w:r>
          </w:p>
        </w:tc>
        <w:tc>
          <w:tcPr>
            <w:tcW w:w="987" w:type="dxa"/>
          </w:tcPr>
          <w:p w14:paraId="314985FF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/>
                <w:szCs w:val="22"/>
              </w:rPr>
              <w:t>UNIDAD</w:t>
            </w:r>
          </w:p>
        </w:tc>
        <w:tc>
          <w:tcPr>
            <w:tcW w:w="987" w:type="dxa"/>
            <w:noWrap/>
            <w:hideMark/>
          </w:tcPr>
          <w:p w14:paraId="6CA66632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1</w:t>
            </w:r>
          </w:p>
        </w:tc>
        <w:tc>
          <w:tcPr>
            <w:tcW w:w="1212" w:type="dxa"/>
            <w:noWrap/>
          </w:tcPr>
          <w:p w14:paraId="46AB6ED8" w14:textId="3360F031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1276" w:type="dxa"/>
            <w:noWrap/>
          </w:tcPr>
          <w:p w14:paraId="39C836DA" w14:textId="32DF1622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</w:tr>
      <w:tr w:rsidR="003D0677" w:rsidRPr="003D0677" w14:paraId="2FD7E110" w14:textId="77777777" w:rsidTr="003D0677">
        <w:trPr>
          <w:trHeight w:val="345"/>
        </w:trPr>
        <w:tc>
          <w:tcPr>
            <w:tcW w:w="569" w:type="dxa"/>
            <w:hideMark/>
          </w:tcPr>
          <w:p w14:paraId="317D6370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4</w:t>
            </w:r>
          </w:p>
        </w:tc>
        <w:tc>
          <w:tcPr>
            <w:tcW w:w="5449" w:type="dxa"/>
            <w:hideMark/>
          </w:tcPr>
          <w:p w14:paraId="325C9242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  <w:r w:rsidRPr="003D0677">
              <w:rPr>
                <w:rFonts w:ascii="Arial Narrow" w:hAnsi="Arial Narrow" w:cs="Arial"/>
                <w:szCs w:val="22"/>
              </w:rPr>
              <w:t xml:space="preserve">Licencias RADIO SUSCRIPTOR </w:t>
            </w:r>
            <w:proofErr w:type="spellStart"/>
            <w:r w:rsidRPr="003D0677">
              <w:rPr>
                <w:rFonts w:ascii="Arial Narrow" w:hAnsi="Arial Narrow" w:cs="Arial"/>
                <w:szCs w:val="22"/>
              </w:rPr>
              <w:t>turbonet</w:t>
            </w:r>
            <w:proofErr w:type="spellEnd"/>
          </w:p>
        </w:tc>
        <w:tc>
          <w:tcPr>
            <w:tcW w:w="987" w:type="dxa"/>
          </w:tcPr>
          <w:p w14:paraId="2463CE43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/>
                <w:szCs w:val="22"/>
              </w:rPr>
              <w:t>UNIDAD</w:t>
            </w:r>
          </w:p>
        </w:tc>
        <w:tc>
          <w:tcPr>
            <w:tcW w:w="987" w:type="dxa"/>
            <w:noWrap/>
            <w:hideMark/>
          </w:tcPr>
          <w:p w14:paraId="23ECA37A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1</w:t>
            </w:r>
          </w:p>
        </w:tc>
        <w:tc>
          <w:tcPr>
            <w:tcW w:w="1212" w:type="dxa"/>
            <w:noWrap/>
          </w:tcPr>
          <w:p w14:paraId="48484F91" w14:textId="67D45058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1276" w:type="dxa"/>
            <w:noWrap/>
          </w:tcPr>
          <w:p w14:paraId="19215C1F" w14:textId="28EB5979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</w:tr>
      <w:tr w:rsidR="003D0677" w:rsidRPr="003D0677" w14:paraId="3D1721FC" w14:textId="77777777" w:rsidTr="003D0677">
        <w:trPr>
          <w:trHeight w:val="326"/>
        </w:trPr>
        <w:tc>
          <w:tcPr>
            <w:tcW w:w="569" w:type="dxa"/>
            <w:hideMark/>
          </w:tcPr>
          <w:p w14:paraId="07E1E773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5</w:t>
            </w:r>
          </w:p>
        </w:tc>
        <w:tc>
          <w:tcPr>
            <w:tcW w:w="5449" w:type="dxa"/>
            <w:hideMark/>
          </w:tcPr>
          <w:p w14:paraId="0078E8F1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  <w:r w:rsidRPr="003D0677">
              <w:rPr>
                <w:rFonts w:ascii="Arial Narrow" w:hAnsi="Arial Narrow" w:cs="Arial"/>
                <w:szCs w:val="22"/>
              </w:rPr>
              <w:t xml:space="preserve">Suministro de </w:t>
            </w:r>
            <w:proofErr w:type="spellStart"/>
            <w:r w:rsidRPr="003D0677">
              <w:rPr>
                <w:rFonts w:ascii="Arial Narrow" w:hAnsi="Arial Narrow" w:cs="Arial"/>
                <w:szCs w:val="22"/>
              </w:rPr>
              <w:t>Duplexer</w:t>
            </w:r>
            <w:proofErr w:type="spellEnd"/>
            <w:r w:rsidRPr="003D0677">
              <w:rPr>
                <w:rFonts w:ascii="Arial Narrow" w:hAnsi="Arial Narrow" w:cs="Arial"/>
                <w:szCs w:val="22"/>
              </w:rPr>
              <w:t xml:space="preserve"> de paso rechazo marca</w:t>
            </w:r>
          </w:p>
        </w:tc>
        <w:tc>
          <w:tcPr>
            <w:tcW w:w="987" w:type="dxa"/>
          </w:tcPr>
          <w:p w14:paraId="398D27F0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/>
                <w:szCs w:val="22"/>
              </w:rPr>
              <w:t>UNIDAD</w:t>
            </w:r>
          </w:p>
        </w:tc>
        <w:tc>
          <w:tcPr>
            <w:tcW w:w="987" w:type="dxa"/>
            <w:noWrap/>
            <w:hideMark/>
          </w:tcPr>
          <w:p w14:paraId="7741F97A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1</w:t>
            </w:r>
          </w:p>
        </w:tc>
        <w:tc>
          <w:tcPr>
            <w:tcW w:w="1212" w:type="dxa"/>
            <w:noWrap/>
          </w:tcPr>
          <w:p w14:paraId="390CBA14" w14:textId="49BC1DB4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1276" w:type="dxa"/>
            <w:noWrap/>
          </w:tcPr>
          <w:p w14:paraId="384B5560" w14:textId="571B348E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</w:tr>
      <w:tr w:rsidR="003D0677" w:rsidRPr="003D0677" w14:paraId="5FFEA289" w14:textId="77777777" w:rsidTr="003D0677">
        <w:trPr>
          <w:trHeight w:val="274"/>
        </w:trPr>
        <w:tc>
          <w:tcPr>
            <w:tcW w:w="569" w:type="dxa"/>
            <w:hideMark/>
          </w:tcPr>
          <w:p w14:paraId="3B7F9FC8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6</w:t>
            </w:r>
          </w:p>
        </w:tc>
        <w:tc>
          <w:tcPr>
            <w:tcW w:w="5449" w:type="dxa"/>
            <w:hideMark/>
          </w:tcPr>
          <w:p w14:paraId="2A219054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  <w:r w:rsidRPr="003D0677">
              <w:rPr>
                <w:rFonts w:ascii="Arial Narrow" w:hAnsi="Arial Narrow" w:cs="Arial"/>
                <w:szCs w:val="22"/>
              </w:rPr>
              <w:t>Suministro de Antena Importada 4 Dipolos marca</w:t>
            </w:r>
          </w:p>
        </w:tc>
        <w:tc>
          <w:tcPr>
            <w:tcW w:w="987" w:type="dxa"/>
          </w:tcPr>
          <w:p w14:paraId="64AAA3BB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/>
                <w:szCs w:val="22"/>
              </w:rPr>
              <w:t>UNIDAD</w:t>
            </w:r>
          </w:p>
        </w:tc>
        <w:tc>
          <w:tcPr>
            <w:tcW w:w="987" w:type="dxa"/>
            <w:noWrap/>
            <w:hideMark/>
          </w:tcPr>
          <w:p w14:paraId="01582623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1</w:t>
            </w:r>
          </w:p>
        </w:tc>
        <w:tc>
          <w:tcPr>
            <w:tcW w:w="1212" w:type="dxa"/>
            <w:noWrap/>
          </w:tcPr>
          <w:p w14:paraId="2DBBC117" w14:textId="48E74D08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1276" w:type="dxa"/>
            <w:noWrap/>
          </w:tcPr>
          <w:p w14:paraId="16EB67ED" w14:textId="50CC4E5E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</w:tr>
      <w:tr w:rsidR="003D0677" w:rsidRPr="003D0677" w14:paraId="18C3E88D" w14:textId="77777777" w:rsidTr="003D0677">
        <w:trPr>
          <w:trHeight w:val="264"/>
        </w:trPr>
        <w:tc>
          <w:tcPr>
            <w:tcW w:w="569" w:type="dxa"/>
            <w:hideMark/>
          </w:tcPr>
          <w:p w14:paraId="46AE4324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7</w:t>
            </w:r>
          </w:p>
        </w:tc>
        <w:tc>
          <w:tcPr>
            <w:tcW w:w="5449" w:type="dxa"/>
            <w:hideMark/>
          </w:tcPr>
          <w:p w14:paraId="26528450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  <w:r w:rsidRPr="003D0677">
              <w:rPr>
                <w:rFonts w:ascii="Arial Narrow" w:hAnsi="Arial Narrow" w:cs="Arial"/>
                <w:szCs w:val="22"/>
              </w:rPr>
              <w:t xml:space="preserve">Suministro de cable </w:t>
            </w:r>
            <w:proofErr w:type="spellStart"/>
            <w:r w:rsidRPr="003D0677">
              <w:rPr>
                <w:rFonts w:ascii="Arial Narrow" w:hAnsi="Arial Narrow" w:cs="Arial"/>
                <w:szCs w:val="22"/>
              </w:rPr>
              <w:t>Heliax</w:t>
            </w:r>
            <w:proofErr w:type="spellEnd"/>
            <w:r w:rsidRPr="003D0677">
              <w:rPr>
                <w:rFonts w:ascii="Arial Narrow" w:hAnsi="Arial Narrow" w:cs="Arial"/>
                <w:szCs w:val="22"/>
              </w:rPr>
              <w:t xml:space="preserve"> de 1/2 </w:t>
            </w:r>
          </w:p>
        </w:tc>
        <w:tc>
          <w:tcPr>
            <w:tcW w:w="987" w:type="dxa"/>
          </w:tcPr>
          <w:p w14:paraId="46AAA86F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/>
                <w:szCs w:val="22"/>
              </w:rPr>
              <w:t>METRO</w:t>
            </w:r>
          </w:p>
        </w:tc>
        <w:tc>
          <w:tcPr>
            <w:tcW w:w="987" w:type="dxa"/>
            <w:noWrap/>
            <w:hideMark/>
          </w:tcPr>
          <w:p w14:paraId="1C0C8D15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50</w:t>
            </w:r>
          </w:p>
        </w:tc>
        <w:tc>
          <w:tcPr>
            <w:tcW w:w="1212" w:type="dxa"/>
            <w:noWrap/>
          </w:tcPr>
          <w:p w14:paraId="288D218B" w14:textId="78B42B3D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1276" w:type="dxa"/>
            <w:noWrap/>
          </w:tcPr>
          <w:p w14:paraId="494C8CD7" w14:textId="6C83006C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</w:tr>
      <w:tr w:rsidR="003D0677" w:rsidRPr="003D0677" w14:paraId="654E27D5" w14:textId="77777777" w:rsidTr="003D0677">
        <w:trPr>
          <w:trHeight w:val="281"/>
        </w:trPr>
        <w:tc>
          <w:tcPr>
            <w:tcW w:w="569" w:type="dxa"/>
            <w:hideMark/>
          </w:tcPr>
          <w:p w14:paraId="2EBD37E6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8</w:t>
            </w:r>
          </w:p>
        </w:tc>
        <w:tc>
          <w:tcPr>
            <w:tcW w:w="5449" w:type="dxa"/>
            <w:hideMark/>
          </w:tcPr>
          <w:p w14:paraId="2C1641C1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  <w:r w:rsidRPr="003D0677">
              <w:rPr>
                <w:rFonts w:ascii="Arial Narrow" w:hAnsi="Arial Narrow" w:cs="Arial"/>
                <w:szCs w:val="22"/>
              </w:rPr>
              <w:t xml:space="preserve">Suministro de conectores para cable </w:t>
            </w:r>
            <w:proofErr w:type="spellStart"/>
            <w:r w:rsidRPr="003D0677">
              <w:rPr>
                <w:rFonts w:ascii="Arial Narrow" w:hAnsi="Arial Narrow" w:cs="Arial"/>
                <w:szCs w:val="22"/>
              </w:rPr>
              <w:t>heliax</w:t>
            </w:r>
            <w:proofErr w:type="spellEnd"/>
            <w:r w:rsidRPr="003D0677">
              <w:rPr>
                <w:rFonts w:ascii="Arial Narrow" w:hAnsi="Arial Narrow" w:cs="Arial"/>
                <w:szCs w:val="22"/>
              </w:rPr>
              <w:t xml:space="preserve"> de 1/2</w:t>
            </w:r>
          </w:p>
        </w:tc>
        <w:tc>
          <w:tcPr>
            <w:tcW w:w="987" w:type="dxa"/>
          </w:tcPr>
          <w:p w14:paraId="6CE562BA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/>
                <w:szCs w:val="22"/>
              </w:rPr>
              <w:t>UNIDAD</w:t>
            </w:r>
          </w:p>
        </w:tc>
        <w:tc>
          <w:tcPr>
            <w:tcW w:w="987" w:type="dxa"/>
            <w:noWrap/>
            <w:hideMark/>
          </w:tcPr>
          <w:p w14:paraId="37095CB4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2</w:t>
            </w:r>
          </w:p>
        </w:tc>
        <w:tc>
          <w:tcPr>
            <w:tcW w:w="1212" w:type="dxa"/>
            <w:noWrap/>
          </w:tcPr>
          <w:p w14:paraId="7D3624DA" w14:textId="177F31E2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1276" w:type="dxa"/>
            <w:noWrap/>
          </w:tcPr>
          <w:p w14:paraId="2130B9A1" w14:textId="32EBB4AD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</w:tr>
      <w:tr w:rsidR="003D0677" w:rsidRPr="003D0677" w14:paraId="0DA5ED71" w14:textId="77777777" w:rsidTr="003D0677">
        <w:trPr>
          <w:trHeight w:val="330"/>
        </w:trPr>
        <w:tc>
          <w:tcPr>
            <w:tcW w:w="569" w:type="dxa"/>
            <w:hideMark/>
          </w:tcPr>
          <w:p w14:paraId="025B0820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9</w:t>
            </w:r>
          </w:p>
        </w:tc>
        <w:tc>
          <w:tcPr>
            <w:tcW w:w="5449" w:type="dxa"/>
            <w:hideMark/>
          </w:tcPr>
          <w:p w14:paraId="79535CC2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  <w:r w:rsidRPr="003D0677">
              <w:rPr>
                <w:rFonts w:ascii="Arial Narrow" w:hAnsi="Arial Narrow" w:cs="Arial"/>
                <w:szCs w:val="22"/>
              </w:rPr>
              <w:t xml:space="preserve">Suministro de </w:t>
            </w:r>
            <w:proofErr w:type="spellStart"/>
            <w:r w:rsidRPr="003D0677">
              <w:rPr>
                <w:rFonts w:ascii="Arial Narrow" w:hAnsi="Arial Narrow" w:cs="Arial"/>
                <w:szCs w:val="22"/>
              </w:rPr>
              <w:t>pigtail</w:t>
            </w:r>
            <w:proofErr w:type="spellEnd"/>
            <w:r w:rsidRPr="003D0677">
              <w:rPr>
                <w:rFonts w:ascii="Arial Narrow" w:hAnsi="Arial Narrow" w:cs="Arial"/>
                <w:szCs w:val="22"/>
              </w:rPr>
              <w:t xml:space="preserve"> en RG-58</w:t>
            </w:r>
          </w:p>
        </w:tc>
        <w:tc>
          <w:tcPr>
            <w:tcW w:w="987" w:type="dxa"/>
          </w:tcPr>
          <w:p w14:paraId="0E1A73F8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/>
                <w:szCs w:val="22"/>
              </w:rPr>
              <w:t>UNIDAD</w:t>
            </w:r>
          </w:p>
        </w:tc>
        <w:tc>
          <w:tcPr>
            <w:tcW w:w="987" w:type="dxa"/>
            <w:noWrap/>
            <w:hideMark/>
          </w:tcPr>
          <w:p w14:paraId="27DFB475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2</w:t>
            </w:r>
          </w:p>
        </w:tc>
        <w:tc>
          <w:tcPr>
            <w:tcW w:w="1212" w:type="dxa"/>
            <w:noWrap/>
          </w:tcPr>
          <w:p w14:paraId="4C1AAB4B" w14:textId="4EE8B690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1276" w:type="dxa"/>
            <w:noWrap/>
          </w:tcPr>
          <w:p w14:paraId="362A3E54" w14:textId="05A96733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</w:tr>
      <w:tr w:rsidR="003D0677" w:rsidRPr="003D0677" w14:paraId="0BCCF5E5" w14:textId="77777777" w:rsidTr="003D0677">
        <w:trPr>
          <w:trHeight w:val="330"/>
        </w:trPr>
        <w:tc>
          <w:tcPr>
            <w:tcW w:w="569" w:type="dxa"/>
            <w:hideMark/>
          </w:tcPr>
          <w:p w14:paraId="3192C21F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10</w:t>
            </w:r>
          </w:p>
        </w:tc>
        <w:tc>
          <w:tcPr>
            <w:tcW w:w="5449" w:type="dxa"/>
            <w:hideMark/>
          </w:tcPr>
          <w:p w14:paraId="662DF055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  <w:r w:rsidRPr="003D0677">
              <w:rPr>
                <w:rFonts w:ascii="Arial Narrow" w:hAnsi="Arial Narrow" w:cs="Arial"/>
                <w:szCs w:val="22"/>
              </w:rPr>
              <w:t xml:space="preserve">Suministro de </w:t>
            </w:r>
            <w:proofErr w:type="spellStart"/>
            <w:r w:rsidRPr="003D0677">
              <w:rPr>
                <w:rFonts w:ascii="Arial Narrow" w:hAnsi="Arial Narrow" w:cs="Arial"/>
                <w:szCs w:val="22"/>
              </w:rPr>
              <w:t>pigtail</w:t>
            </w:r>
            <w:proofErr w:type="spellEnd"/>
            <w:r w:rsidRPr="003D0677">
              <w:rPr>
                <w:rFonts w:ascii="Arial Narrow" w:hAnsi="Arial Narrow" w:cs="Arial"/>
                <w:szCs w:val="22"/>
              </w:rPr>
              <w:t xml:space="preserve"> en RG-8</w:t>
            </w:r>
          </w:p>
        </w:tc>
        <w:tc>
          <w:tcPr>
            <w:tcW w:w="987" w:type="dxa"/>
          </w:tcPr>
          <w:p w14:paraId="0B69DB40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/>
                <w:szCs w:val="22"/>
              </w:rPr>
              <w:t>UNIDAD</w:t>
            </w:r>
          </w:p>
        </w:tc>
        <w:tc>
          <w:tcPr>
            <w:tcW w:w="987" w:type="dxa"/>
            <w:noWrap/>
            <w:hideMark/>
          </w:tcPr>
          <w:p w14:paraId="770CEF14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1</w:t>
            </w:r>
          </w:p>
        </w:tc>
        <w:tc>
          <w:tcPr>
            <w:tcW w:w="1212" w:type="dxa"/>
            <w:noWrap/>
          </w:tcPr>
          <w:p w14:paraId="463CC162" w14:textId="23A3BBD0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1276" w:type="dxa"/>
            <w:noWrap/>
          </w:tcPr>
          <w:p w14:paraId="23D3B4D4" w14:textId="50B0A481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</w:tr>
      <w:tr w:rsidR="003D0677" w:rsidRPr="003D0677" w14:paraId="5C8B22AC" w14:textId="77777777" w:rsidTr="003D0677">
        <w:trPr>
          <w:trHeight w:val="309"/>
        </w:trPr>
        <w:tc>
          <w:tcPr>
            <w:tcW w:w="569" w:type="dxa"/>
            <w:hideMark/>
          </w:tcPr>
          <w:p w14:paraId="5102139A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lastRenderedPageBreak/>
              <w:t>11</w:t>
            </w:r>
          </w:p>
        </w:tc>
        <w:tc>
          <w:tcPr>
            <w:tcW w:w="5449" w:type="dxa"/>
            <w:hideMark/>
          </w:tcPr>
          <w:p w14:paraId="57B6EABD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  <w:r w:rsidRPr="003D0677">
              <w:rPr>
                <w:rFonts w:ascii="Arial Narrow" w:hAnsi="Arial Narrow" w:cs="Arial"/>
                <w:szCs w:val="22"/>
              </w:rPr>
              <w:t xml:space="preserve">Suministro de protector de </w:t>
            </w:r>
            <w:proofErr w:type="spellStart"/>
            <w:r w:rsidRPr="003D0677">
              <w:rPr>
                <w:rFonts w:ascii="Arial Narrow" w:hAnsi="Arial Narrow" w:cs="Arial"/>
                <w:szCs w:val="22"/>
              </w:rPr>
              <w:t>linea</w:t>
            </w:r>
            <w:proofErr w:type="spellEnd"/>
            <w:r w:rsidRPr="003D0677">
              <w:rPr>
                <w:rFonts w:ascii="Arial Narrow" w:hAnsi="Arial Narrow" w:cs="Arial"/>
                <w:szCs w:val="22"/>
              </w:rPr>
              <w:t xml:space="preserve"> </w:t>
            </w:r>
            <w:proofErr w:type="spellStart"/>
            <w:r w:rsidRPr="003D0677">
              <w:rPr>
                <w:rFonts w:ascii="Arial Narrow" w:hAnsi="Arial Narrow" w:cs="Arial"/>
                <w:szCs w:val="22"/>
              </w:rPr>
              <w:t>Pholyphaser</w:t>
            </w:r>
            <w:proofErr w:type="spellEnd"/>
          </w:p>
        </w:tc>
        <w:tc>
          <w:tcPr>
            <w:tcW w:w="987" w:type="dxa"/>
          </w:tcPr>
          <w:p w14:paraId="1F582ECD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/>
                <w:szCs w:val="22"/>
              </w:rPr>
              <w:t>UNIDAD</w:t>
            </w:r>
          </w:p>
        </w:tc>
        <w:tc>
          <w:tcPr>
            <w:tcW w:w="987" w:type="dxa"/>
            <w:noWrap/>
            <w:hideMark/>
          </w:tcPr>
          <w:p w14:paraId="150835A8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1</w:t>
            </w:r>
          </w:p>
        </w:tc>
        <w:tc>
          <w:tcPr>
            <w:tcW w:w="1212" w:type="dxa"/>
            <w:noWrap/>
          </w:tcPr>
          <w:p w14:paraId="76FF36EF" w14:textId="5F254242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1276" w:type="dxa"/>
            <w:noWrap/>
          </w:tcPr>
          <w:p w14:paraId="37EB64E9" w14:textId="5B68D0F6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</w:tr>
      <w:tr w:rsidR="003D0677" w:rsidRPr="003D0677" w14:paraId="583B511E" w14:textId="77777777" w:rsidTr="003D0677">
        <w:trPr>
          <w:trHeight w:val="272"/>
        </w:trPr>
        <w:tc>
          <w:tcPr>
            <w:tcW w:w="569" w:type="dxa"/>
            <w:hideMark/>
          </w:tcPr>
          <w:p w14:paraId="60BE0D21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12</w:t>
            </w:r>
          </w:p>
        </w:tc>
        <w:tc>
          <w:tcPr>
            <w:tcW w:w="5449" w:type="dxa"/>
            <w:hideMark/>
          </w:tcPr>
          <w:p w14:paraId="760A935C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  <w:r w:rsidRPr="003D0677">
              <w:rPr>
                <w:rFonts w:ascii="Arial Narrow" w:hAnsi="Arial Narrow" w:cs="Arial"/>
                <w:szCs w:val="22"/>
              </w:rPr>
              <w:t>Suministro de Batería seca de 90 amperios libre de mantenimiento</w:t>
            </w:r>
          </w:p>
        </w:tc>
        <w:tc>
          <w:tcPr>
            <w:tcW w:w="987" w:type="dxa"/>
          </w:tcPr>
          <w:p w14:paraId="0EC4319A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/>
                <w:szCs w:val="22"/>
              </w:rPr>
              <w:t>UNIDAD</w:t>
            </w:r>
          </w:p>
        </w:tc>
        <w:tc>
          <w:tcPr>
            <w:tcW w:w="987" w:type="dxa"/>
            <w:noWrap/>
            <w:hideMark/>
          </w:tcPr>
          <w:p w14:paraId="17AF9A1E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1</w:t>
            </w:r>
          </w:p>
        </w:tc>
        <w:tc>
          <w:tcPr>
            <w:tcW w:w="1212" w:type="dxa"/>
            <w:noWrap/>
          </w:tcPr>
          <w:p w14:paraId="46B83B14" w14:textId="4B0F49B4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1276" w:type="dxa"/>
            <w:noWrap/>
          </w:tcPr>
          <w:p w14:paraId="24BF415D" w14:textId="336BD676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</w:tr>
      <w:tr w:rsidR="003D0677" w:rsidRPr="003D0677" w14:paraId="4229CA57" w14:textId="77777777" w:rsidTr="003D0677">
        <w:trPr>
          <w:trHeight w:val="275"/>
        </w:trPr>
        <w:tc>
          <w:tcPr>
            <w:tcW w:w="569" w:type="dxa"/>
            <w:hideMark/>
          </w:tcPr>
          <w:p w14:paraId="76A3DEE9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13</w:t>
            </w:r>
          </w:p>
        </w:tc>
        <w:tc>
          <w:tcPr>
            <w:tcW w:w="5449" w:type="dxa"/>
            <w:hideMark/>
          </w:tcPr>
          <w:p w14:paraId="07AB89E2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  <w:r w:rsidRPr="003D0677">
              <w:rPr>
                <w:rFonts w:ascii="Arial Narrow" w:hAnsi="Arial Narrow" w:cs="Arial"/>
                <w:szCs w:val="22"/>
              </w:rPr>
              <w:t>Suministro de cable de alimentación DC</w:t>
            </w:r>
          </w:p>
        </w:tc>
        <w:tc>
          <w:tcPr>
            <w:tcW w:w="987" w:type="dxa"/>
          </w:tcPr>
          <w:p w14:paraId="5AD552AE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/>
                <w:szCs w:val="22"/>
              </w:rPr>
              <w:t>UNIDAD</w:t>
            </w:r>
          </w:p>
        </w:tc>
        <w:tc>
          <w:tcPr>
            <w:tcW w:w="987" w:type="dxa"/>
            <w:noWrap/>
            <w:hideMark/>
          </w:tcPr>
          <w:p w14:paraId="44D1C42A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1</w:t>
            </w:r>
          </w:p>
        </w:tc>
        <w:tc>
          <w:tcPr>
            <w:tcW w:w="1212" w:type="dxa"/>
            <w:noWrap/>
          </w:tcPr>
          <w:p w14:paraId="3E5F48C3" w14:textId="11123D9E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1276" w:type="dxa"/>
            <w:noWrap/>
          </w:tcPr>
          <w:p w14:paraId="687741F2" w14:textId="248B5A41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</w:tr>
      <w:tr w:rsidR="003D0677" w:rsidRPr="003D0677" w14:paraId="6E3A8E3E" w14:textId="77777777" w:rsidTr="003D0677">
        <w:trPr>
          <w:trHeight w:val="266"/>
        </w:trPr>
        <w:tc>
          <w:tcPr>
            <w:tcW w:w="569" w:type="dxa"/>
            <w:hideMark/>
          </w:tcPr>
          <w:p w14:paraId="584434E2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14</w:t>
            </w:r>
          </w:p>
        </w:tc>
        <w:tc>
          <w:tcPr>
            <w:tcW w:w="5449" w:type="dxa"/>
            <w:hideMark/>
          </w:tcPr>
          <w:p w14:paraId="4BADB4AB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  <w:r w:rsidRPr="003D0677">
              <w:rPr>
                <w:rFonts w:ascii="Arial Narrow" w:hAnsi="Arial Narrow" w:cs="Arial"/>
                <w:szCs w:val="22"/>
              </w:rPr>
              <w:t>Suministro de fuente cargadora de 35 amperios</w:t>
            </w:r>
          </w:p>
        </w:tc>
        <w:tc>
          <w:tcPr>
            <w:tcW w:w="987" w:type="dxa"/>
          </w:tcPr>
          <w:p w14:paraId="61F8D38B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/>
                <w:szCs w:val="22"/>
              </w:rPr>
              <w:t>UNIDAD</w:t>
            </w:r>
          </w:p>
        </w:tc>
        <w:tc>
          <w:tcPr>
            <w:tcW w:w="987" w:type="dxa"/>
            <w:noWrap/>
            <w:hideMark/>
          </w:tcPr>
          <w:p w14:paraId="21D86A04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1</w:t>
            </w:r>
          </w:p>
        </w:tc>
        <w:tc>
          <w:tcPr>
            <w:tcW w:w="1212" w:type="dxa"/>
            <w:noWrap/>
          </w:tcPr>
          <w:p w14:paraId="0667F239" w14:textId="3F81823A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1276" w:type="dxa"/>
            <w:noWrap/>
          </w:tcPr>
          <w:p w14:paraId="5CC43538" w14:textId="03D28D40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</w:tr>
      <w:tr w:rsidR="003D0677" w:rsidRPr="003D0677" w14:paraId="4EC9C61E" w14:textId="77777777" w:rsidTr="003D0677">
        <w:trPr>
          <w:trHeight w:val="81"/>
        </w:trPr>
        <w:tc>
          <w:tcPr>
            <w:tcW w:w="569" w:type="dxa"/>
            <w:hideMark/>
          </w:tcPr>
          <w:p w14:paraId="576FC5C0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15</w:t>
            </w:r>
          </w:p>
        </w:tc>
        <w:tc>
          <w:tcPr>
            <w:tcW w:w="5449" w:type="dxa"/>
            <w:hideMark/>
          </w:tcPr>
          <w:p w14:paraId="76023FDF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  <w:r w:rsidRPr="003D0677">
              <w:rPr>
                <w:rFonts w:ascii="Arial Narrow" w:hAnsi="Arial Narrow" w:cs="Arial"/>
                <w:szCs w:val="22"/>
              </w:rPr>
              <w:t>Servicio técnico para instalación, programación, ajuste y puesta en funcionamiento</w:t>
            </w:r>
          </w:p>
        </w:tc>
        <w:tc>
          <w:tcPr>
            <w:tcW w:w="987" w:type="dxa"/>
          </w:tcPr>
          <w:p w14:paraId="4F594825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GLOBAL</w:t>
            </w:r>
          </w:p>
        </w:tc>
        <w:tc>
          <w:tcPr>
            <w:tcW w:w="987" w:type="dxa"/>
            <w:noWrap/>
            <w:hideMark/>
          </w:tcPr>
          <w:p w14:paraId="2F319047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1</w:t>
            </w:r>
          </w:p>
        </w:tc>
        <w:tc>
          <w:tcPr>
            <w:tcW w:w="1212" w:type="dxa"/>
            <w:noWrap/>
          </w:tcPr>
          <w:p w14:paraId="1B78CFA8" w14:textId="1D0B061A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1276" w:type="dxa"/>
            <w:noWrap/>
          </w:tcPr>
          <w:p w14:paraId="04C32E09" w14:textId="666DCAD4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</w:p>
        </w:tc>
      </w:tr>
      <w:tr w:rsidR="003D0677" w:rsidRPr="003D0677" w14:paraId="0FF5469F" w14:textId="77777777" w:rsidTr="00B46930">
        <w:trPr>
          <w:trHeight w:val="330"/>
        </w:trPr>
        <w:tc>
          <w:tcPr>
            <w:tcW w:w="569" w:type="dxa"/>
          </w:tcPr>
          <w:p w14:paraId="2DC2453E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</w:p>
        </w:tc>
        <w:tc>
          <w:tcPr>
            <w:tcW w:w="7423" w:type="dxa"/>
            <w:gridSpan w:val="3"/>
            <w:noWrap/>
            <w:hideMark/>
          </w:tcPr>
          <w:p w14:paraId="10E714EC" w14:textId="4AF5DA2D" w:rsidR="003D0677" w:rsidRPr="003D0677" w:rsidRDefault="003D0677" w:rsidP="003D0677">
            <w:pPr>
              <w:jc w:val="center"/>
              <w:rPr>
                <w:rFonts w:ascii="Arial Narrow" w:hAnsi="Arial Narrow" w:cs="Arial"/>
                <w:b/>
                <w:bCs/>
                <w:szCs w:val="22"/>
              </w:rPr>
            </w:pPr>
            <w:r w:rsidRPr="003D0677">
              <w:rPr>
                <w:rFonts w:ascii="Arial Narrow" w:hAnsi="Arial Narrow" w:cs="Arial"/>
                <w:b/>
                <w:bCs/>
                <w:szCs w:val="22"/>
              </w:rPr>
              <w:t>SUBTOTAL</w:t>
            </w:r>
          </w:p>
        </w:tc>
        <w:tc>
          <w:tcPr>
            <w:tcW w:w="1212" w:type="dxa"/>
            <w:noWrap/>
            <w:hideMark/>
          </w:tcPr>
          <w:p w14:paraId="0C1A5A75" w14:textId="77777777" w:rsidR="003D0677" w:rsidRPr="003D0677" w:rsidRDefault="003D0677" w:rsidP="00B46930">
            <w:pPr>
              <w:jc w:val="both"/>
              <w:rPr>
                <w:rFonts w:ascii="Arial Narrow" w:hAnsi="Arial Narrow" w:cs="Arial"/>
                <w:szCs w:val="22"/>
              </w:rPr>
            </w:pPr>
            <w:r w:rsidRPr="003D0677">
              <w:rPr>
                <w:rFonts w:ascii="Arial Narrow" w:hAnsi="Arial Narrow" w:cs="Arial"/>
                <w:szCs w:val="22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6A0D013C" w14:textId="0F86075C" w:rsidR="003D0677" w:rsidRPr="003D0677" w:rsidRDefault="003D0677" w:rsidP="00B46930">
            <w:pPr>
              <w:jc w:val="both"/>
              <w:rPr>
                <w:rFonts w:ascii="Arial Narrow" w:hAnsi="Arial Narrow" w:cs="Arial"/>
                <w:b/>
                <w:bCs/>
                <w:szCs w:val="22"/>
              </w:rPr>
            </w:pPr>
          </w:p>
        </w:tc>
      </w:tr>
    </w:tbl>
    <w:p w14:paraId="57373B28" w14:textId="7AC13A4B" w:rsidR="0055700D" w:rsidRPr="003D0677" w:rsidRDefault="0055700D" w:rsidP="005E2EEE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p w14:paraId="7B5C233E" w14:textId="4F996632" w:rsidR="005D340E" w:rsidRPr="003D0677" w:rsidRDefault="005D340E" w:rsidP="005D340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3D0677">
        <w:rPr>
          <w:rFonts w:ascii="Arial Narrow" w:hAnsi="Arial Narrow" w:cs="Arial"/>
          <w:sz w:val="22"/>
          <w:szCs w:val="22"/>
          <w:highlight w:val="lightGray"/>
        </w:rPr>
        <w:t>Nota: LOS VALORES ANOTADOS EN LA PROPUESTA ECONOMICA DEB</w:t>
      </w:r>
      <w:r w:rsidR="006B080A" w:rsidRPr="003D0677">
        <w:rPr>
          <w:rFonts w:ascii="Arial Narrow" w:hAnsi="Arial Narrow" w:cs="Arial"/>
          <w:sz w:val="22"/>
          <w:szCs w:val="22"/>
          <w:highlight w:val="lightGray"/>
        </w:rPr>
        <w:t>ERAN INCLUIR</w:t>
      </w:r>
      <w:r w:rsidR="009673F3" w:rsidRPr="003D0677">
        <w:rPr>
          <w:rFonts w:ascii="Arial Narrow" w:hAnsi="Arial Narrow" w:cs="Arial"/>
          <w:sz w:val="22"/>
          <w:szCs w:val="22"/>
          <w:highlight w:val="lightGray"/>
        </w:rPr>
        <w:t xml:space="preserve"> TODOS</w:t>
      </w:r>
      <w:r w:rsidR="006B080A" w:rsidRPr="003D0677">
        <w:rPr>
          <w:rFonts w:ascii="Arial Narrow" w:hAnsi="Arial Narrow" w:cs="Arial"/>
          <w:sz w:val="22"/>
          <w:szCs w:val="22"/>
          <w:highlight w:val="lightGray"/>
        </w:rPr>
        <w:t xml:space="preserve"> LOS IMPUESTO + IVA. </w:t>
      </w:r>
      <w:r w:rsidR="009673F3" w:rsidRPr="003D0677">
        <w:rPr>
          <w:rFonts w:ascii="Arial Narrow" w:hAnsi="Arial Narrow" w:cs="Arial"/>
          <w:sz w:val="22"/>
          <w:szCs w:val="22"/>
          <w:highlight w:val="lightGray"/>
        </w:rPr>
        <w:t>LOS VALORES QUE NO SEAN DISCRIMINADOS EN LA PROPUESTA NO PODRÁN SER RECONOCIDOS POR LA ENTIDAD.</w:t>
      </w:r>
      <w:r w:rsidR="009673F3" w:rsidRPr="003D0677">
        <w:rPr>
          <w:rFonts w:ascii="Arial Narrow" w:hAnsi="Arial Narrow" w:cs="Arial"/>
          <w:sz w:val="22"/>
          <w:szCs w:val="22"/>
        </w:rPr>
        <w:t xml:space="preserve"> </w:t>
      </w:r>
    </w:p>
    <w:p w14:paraId="260B58A0" w14:textId="77777777" w:rsidR="005D340E" w:rsidRPr="003D0677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</w:p>
    <w:p w14:paraId="1C53B424" w14:textId="77777777" w:rsidR="005D340E" w:rsidRPr="003D0677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</w:p>
    <w:p w14:paraId="52327D87" w14:textId="77777777" w:rsidR="005D340E" w:rsidRPr="003D0677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  <w:r w:rsidRPr="003D0677">
        <w:rPr>
          <w:rFonts w:ascii="Arial Narrow" w:hAnsi="Arial Narrow" w:cs="Arial"/>
          <w:sz w:val="22"/>
          <w:szCs w:val="22"/>
        </w:rPr>
        <w:t>FIRMA: ________________________</w:t>
      </w:r>
    </w:p>
    <w:p w14:paraId="76068393" w14:textId="77777777" w:rsidR="005D340E" w:rsidRPr="003D0677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  <w:r w:rsidRPr="003D0677">
        <w:rPr>
          <w:rFonts w:ascii="Arial Narrow" w:hAnsi="Arial Narrow" w:cs="Arial"/>
          <w:sz w:val="22"/>
          <w:szCs w:val="22"/>
        </w:rPr>
        <w:t>NOMBRE:</w:t>
      </w:r>
    </w:p>
    <w:p w14:paraId="260AD346" w14:textId="127C1AA4" w:rsidR="00F23162" w:rsidRPr="003D0677" w:rsidRDefault="005D340E" w:rsidP="00270BBC">
      <w:pPr>
        <w:jc w:val="both"/>
        <w:rPr>
          <w:rFonts w:ascii="Arial Narrow" w:hAnsi="Arial Narrow" w:cs="Arial"/>
          <w:sz w:val="22"/>
          <w:szCs w:val="22"/>
        </w:rPr>
      </w:pPr>
      <w:r w:rsidRPr="003D0677">
        <w:rPr>
          <w:rFonts w:ascii="Arial Narrow" w:hAnsi="Arial Narrow" w:cs="Arial"/>
          <w:sz w:val="22"/>
          <w:szCs w:val="22"/>
        </w:rPr>
        <w:t>C.C.  …</w:t>
      </w:r>
    </w:p>
    <w:sectPr w:rsidR="00F23162" w:rsidRPr="003D0677" w:rsidSect="0072356C">
      <w:pgSz w:w="12240" w:h="15840" w:code="1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51D67"/>
    <w:rsid w:val="00082731"/>
    <w:rsid w:val="00086A79"/>
    <w:rsid w:val="00093947"/>
    <w:rsid w:val="001723F2"/>
    <w:rsid w:val="00173214"/>
    <w:rsid w:val="00182B8B"/>
    <w:rsid w:val="001A57BC"/>
    <w:rsid w:val="001B5D77"/>
    <w:rsid w:val="001D7CE7"/>
    <w:rsid w:val="001E38E4"/>
    <w:rsid w:val="001F464D"/>
    <w:rsid w:val="00233F9E"/>
    <w:rsid w:val="00250B5D"/>
    <w:rsid w:val="0025333C"/>
    <w:rsid w:val="00270BBC"/>
    <w:rsid w:val="002768A4"/>
    <w:rsid w:val="002858F8"/>
    <w:rsid w:val="002C7CB3"/>
    <w:rsid w:val="00324755"/>
    <w:rsid w:val="003D0677"/>
    <w:rsid w:val="003D4629"/>
    <w:rsid w:val="003F5938"/>
    <w:rsid w:val="00412DDC"/>
    <w:rsid w:val="00477F74"/>
    <w:rsid w:val="004953C3"/>
    <w:rsid w:val="004C224E"/>
    <w:rsid w:val="00507EEB"/>
    <w:rsid w:val="0052326B"/>
    <w:rsid w:val="00545A27"/>
    <w:rsid w:val="0055700D"/>
    <w:rsid w:val="005774AE"/>
    <w:rsid w:val="00597C6B"/>
    <w:rsid w:val="005A6B05"/>
    <w:rsid w:val="005D340E"/>
    <w:rsid w:val="005E2EEE"/>
    <w:rsid w:val="005F41BA"/>
    <w:rsid w:val="006059B8"/>
    <w:rsid w:val="00652F85"/>
    <w:rsid w:val="00671882"/>
    <w:rsid w:val="006B080A"/>
    <w:rsid w:val="006C69BA"/>
    <w:rsid w:val="006F3869"/>
    <w:rsid w:val="0072356C"/>
    <w:rsid w:val="007435DC"/>
    <w:rsid w:val="00751D67"/>
    <w:rsid w:val="00760A52"/>
    <w:rsid w:val="00787E07"/>
    <w:rsid w:val="00792773"/>
    <w:rsid w:val="007B6AF4"/>
    <w:rsid w:val="008173C2"/>
    <w:rsid w:val="00820847"/>
    <w:rsid w:val="00841D78"/>
    <w:rsid w:val="008828AC"/>
    <w:rsid w:val="008F4764"/>
    <w:rsid w:val="00904627"/>
    <w:rsid w:val="0092348D"/>
    <w:rsid w:val="009673F3"/>
    <w:rsid w:val="009F2053"/>
    <w:rsid w:val="00A44B8C"/>
    <w:rsid w:val="00A815AB"/>
    <w:rsid w:val="00B217A7"/>
    <w:rsid w:val="00BE2792"/>
    <w:rsid w:val="00BE5DAF"/>
    <w:rsid w:val="00C066ED"/>
    <w:rsid w:val="00DA6FC4"/>
    <w:rsid w:val="00DF3F95"/>
    <w:rsid w:val="00E46137"/>
    <w:rsid w:val="00E965E6"/>
    <w:rsid w:val="00EC563A"/>
    <w:rsid w:val="00EF30E8"/>
    <w:rsid w:val="00F110F6"/>
    <w:rsid w:val="00F231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6B080A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463</Words>
  <Characters>2550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Usuario de Windows</cp:lastModifiedBy>
  <cp:revision>78</cp:revision>
  <cp:lastPrinted>2020-03-11T21:58:00Z</cp:lastPrinted>
  <dcterms:created xsi:type="dcterms:W3CDTF">2011-10-04T20:46:00Z</dcterms:created>
  <dcterms:modified xsi:type="dcterms:W3CDTF">2022-12-10T02:51:00Z</dcterms:modified>
</cp:coreProperties>
</file>