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023B7" w14:textId="77777777" w:rsidR="00060192" w:rsidRPr="00AD140C" w:rsidRDefault="00060192" w:rsidP="00060192">
      <w:pPr>
        <w:pStyle w:val="Sinespaciado"/>
        <w:jc w:val="center"/>
        <w:rPr>
          <w:rFonts w:ascii="Arial" w:hAnsi="Arial" w:cs="Arial"/>
          <w:b/>
        </w:rPr>
      </w:pPr>
      <w:r w:rsidRPr="00AD140C">
        <w:rPr>
          <w:rFonts w:ascii="Arial" w:hAnsi="Arial" w:cs="Arial"/>
          <w:b/>
        </w:rPr>
        <w:t>ESTUDIO DE NECESIDAD Y DOCUMENTOS PREVIOS</w:t>
      </w:r>
    </w:p>
    <w:p w14:paraId="0686FC20" w14:textId="77777777" w:rsidR="00060192" w:rsidRPr="00AD140C" w:rsidRDefault="00060192" w:rsidP="00060192">
      <w:pPr>
        <w:pStyle w:val="Sinespaciado"/>
        <w:jc w:val="center"/>
        <w:rPr>
          <w:rFonts w:ascii="Arial" w:hAnsi="Arial" w:cs="Arial"/>
        </w:rPr>
      </w:pPr>
    </w:p>
    <w:p w14:paraId="03830689" w14:textId="77777777" w:rsidR="00060192" w:rsidRPr="00AD140C" w:rsidRDefault="00060192" w:rsidP="00060192">
      <w:pPr>
        <w:pStyle w:val="Sinespaciado"/>
        <w:jc w:val="center"/>
        <w:rPr>
          <w:rFonts w:ascii="Arial" w:hAnsi="Arial" w:cs="Arial"/>
          <w:b/>
        </w:rPr>
      </w:pPr>
      <w:r w:rsidRPr="00AD140C">
        <w:rPr>
          <w:rFonts w:ascii="Arial" w:hAnsi="Arial" w:cs="Arial"/>
          <w:b/>
        </w:rPr>
        <w:t>OBJETO</w:t>
      </w:r>
    </w:p>
    <w:p w14:paraId="549E5E01" w14:textId="77777777" w:rsidR="00060192" w:rsidRPr="00AD140C" w:rsidRDefault="00060192" w:rsidP="00060192">
      <w:pPr>
        <w:pStyle w:val="Sinespaciado"/>
        <w:jc w:val="center"/>
        <w:rPr>
          <w:rFonts w:ascii="Arial" w:hAnsi="Arial" w:cs="Arial"/>
        </w:rPr>
      </w:pPr>
    </w:p>
    <w:p w14:paraId="5DA7A6BD" w14:textId="14A0F382" w:rsidR="00060192" w:rsidRPr="00AD140C" w:rsidRDefault="00346187" w:rsidP="00923AAC">
      <w:pPr>
        <w:jc w:val="center"/>
        <w:rPr>
          <w:rFonts w:ascii="Arial" w:hAnsi="Arial" w:cs="Arial"/>
          <w:bCs/>
        </w:rPr>
      </w:pPr>
      <w:bookmarkStart w:id="0" w:name="_Hlk85490333"/>
      <w:bookmarkStart w:id="1" w:name="_Hlk84856950"/>
      <w:r w:rsidRPr="00346187">
        <w:rPr>
          <w:rFonts w:ascii="Arial" w:hAnsi="Arial" w:cs="Arial"/>
          <w:lang w:val="es-MX"/>
        </w:rPr>
        <w:t>ADECUACIÓN</w:t>
      </w:r>
      <w:r w:rsidR="008C4EAF" w:rsidRPr="00346187">
        <w:rPr>
          <w:rFonts w:ascii="Arial" w:hAnsi="Arial" w:cs="Arial"/>
          <w:lang w:val="es-MX"/>
        </w:rPr>
        <w:t xml:space="preserve"> </w:t>
      </w:r>
      <w:bookmarkEnd w:id="0"/>
      <w:r w:rsidR="00913B1C" w:rsidRPr="00346187">
        <w:rPr>
          <w:rFonts w:ascii="Arial" w:hAnsi="Arial" w:cs="Arial"/>
          <w:lang w:val="es-MX"/>
        </w:rPr>
        <w:t xml:space="preserve">Y </w:t>
      </w:r>
      <w:r w:rsidR="0086323F" w:rsidRPr="00346187">
        <w:rPr>
          <w:rFonts w:ascii="Arial" w:hAnsi="Arial" w:cs="Arial"/>
          <w:lang w:val="es-MX"/>
        </w:rPr>
        <w:t xml:space="preserve">MEJORAMIENTO DE </w:t>
      </w:r>
      <w:r w:rsidRPr="00346187">
        <w:rPr>
          <w:rFonts w:ascii="Arial" w:hAnsi="Arial" w:cs="Arial"/>
          <w:lang w:val="es-MX"/>
        </w:rPr>
        <w:t>CASETAS COMUNALES</w:t>
      </w:r>
      <w:r w:rsidR="0086323F" w:rsidRPr="00346187">
        <w:rPr>
          <w:rFonts w:ascii="Arial" w:hAnsi="Arial" w:cs="Arial"/>
          <w:lang w:val="es-MX"/>
        </w:rPr>
        <w:t xml:space="preserve"> EN EL MARCO DEL CI </w:t>
      </w:r>
      <w:r w:rsidRPr="00346187">
        <w:rPr>
          <w:rFonts w:ascii="Arial" w:hAnsi="Arial" w:cs="Arial"/>
          <w:lang w:val="es-MX"/>
        </w:rPr>
        <w:t xml:space="preserve">498 </w:t>
      </w:r>
      <w:r w:rsidR="004B0071">
        <w:rPr>
          <w:rFonts w:ascii="Arial" w:hAnsi="Arial" w:cs="Arial"/>
          <w:lang w:val="es-MX"/>
        </w:rPr>
        <w:t>DE</w:t>
      </w:r>
      <w:r w:rsidRPr="00346187">
        <w:rPr>
          <w:rFonts w:ascii="Arial" w:hAnsi="Arial" w:cs="Arial"/>
          <w:lang w:val="es-MX"/>
        </w:rPr>
        <w:t xml:space="preserve"> 2022 </w:t>
      </w:r>
      <w:r w:rsidR="0086323F" w:rsidRPr="00346187">
        <w:rPr>
          <w:rFonts w:ascii="Arial" w:hAnsi="Arial" w:cs="Arial"/>
          <w:lang w:val="es-MX"/>
        </w:rPr>
        <w:t>CON EL MUNICIPIO DE APARTADÓ</w:t>
      </w:r>
      <w:r w:rsidR="00923AAC" w:rsidRPr="00346187">
        <w:rPr>
          <w:rFonts w:ascii="Arial" w:hAnsi="Arial" w:cs="Arial"/>
          <w:lang w:val="es-MX"/>
        </w:rPr>
        <w:t>.</w:t>
      </w:r>
      <w:bookmarkEnd w:id="1"/>
    </w:p>
    <w:tbl>
      <w:tblPr>
        <w:tblStyle w:val="Tablaconcuadrcula"/>
        <w:tblW w:w="9498" w:type="dxa"/>
        <w:tblInd w:w="-572" w:type="dxa"/>
        <w:tblLook w:val="04A0" w:firstRow="1" w:lastRow="0" w:firstColumn="1" w:lastColumn="0" w:noHBand="0" w:noVBand="1"/>
      </w:tblPr>
      <w:tblGrid>
        <w:gridCol w:w="3969"/>
        <w:gridCol w:w="2977"/>
        <w:gridCol w:w="2552"/>
      </w:tblGrid>
      <w:tr w:rsidR="00060192" w:rsidRPr="00AD140C" w14:paraId="3FF0775F" w14:textId="77777777" w:rsidTr="00994F1C">
        <w:trPr>
          <w:trHeight w:val="732"/>
        </w:trPr>
        <w:tc>
          <w:tcPr>
            <w:tcW w:w="3969" w:type="dxa"/>
          </w:tcPr>
          <w:p w14:paraId="03B4836B" w14:textId="77777777" w:rsidR="00060192" w:rsidRPr="00AD140C" w:rsidRDefault="00060192" w:rsidP="00994F1C">
            <w:pPr>
              <w:pStyle w:val="Sinespaciado"/>
              <w:rPr>
                <w:rFonts w:ascii="Arial" w:hAnsi="Arial" w:cs="Arial"/>
                <w:b/>
                <w:sz w:val="22"/>
                <w:szCs w:val="22"/>
              </w:rPr>
            </w:pPr>
            <w:r w:rsidRPr="00AD140C">
              <w:rPr>
                <w:rFonts w:ascii="Arial" w:hAnsi="Arial" w:cs="Arial"/>
                <w:b/>
                <w:sz w:val="22"/>
                <w:szCs w:val="22"/>
              </w:rPr>
              <w:t>DEPENDENCIA:</w:t>
            </w:r>
          </w:p>
        </w:tc>
        <w:tc>
          <w:tcPr>
            <w:tcW w:w="2977" w:type="dxa"/>
          </w:tcPr>
          <w:p w14:paraId="3F2262C8" w14:textId="77777777" w:rsidR="00060192" w:rsidRPr="00AD140C" w:rsidRDefault="00060192" w:rsidP="00994F1C">
            <w:pPr>
              <w:pStyle w:val="Sinespaciado"/>
              <w:rPr>
                <w:rFonts w:ascii="Arial" w:hAnsi="Arial" w:cs="Arial"/>
                <w:b/>
                <w:sz w:val="22"/>
                <w:szCs w:val="22"/>
              </w:rPr>
            </w:pPr>
            <w:r w:rsidRPr="00AD140C">
              <w:rPr>
                <w:rFonts w:ascii="Arial" w:hAnsi="Arial" w:cs="Arial"/>
                <w:b/>
                <w:sz w:val="22"/>
                <w:szCs w:val="22"/>
              </w:rPr>
              <w:t>MODALIDAD</w:t>
            </w:r>
          </w:p>
          <w:p w14:paraId="2534745D" w14:textId="77777777" w:rsidR="00060192" w:rsidRPr="00AD140C" w:rsidRDefault="00060192" w:rsidP="00994F1C">
            <w:pPr>
              <w:pStyle w:val="Sinespaciado"/>
              <w:rPr>
                <w:rFonts w:ascii="Arial" w:hAnsi="Arial" w:cs="Arial"/>
                <w:sz w:val="22"/>
                <w:szCs w:val="22"/>
              </w:rPr>
            </w:pPr>
            <w:r w:rsidRPr="00AD140C">
              <w:rPr>
                <w:rFonts w:ascii="Arial" w:hAnsi="Arial" w:cs="Arial"/>
                <w:sz w:val="22"/>
                <w:szCs w:val="22"/>
              </w:rPr>
              <w:t xml:space="preserve">INVITACIÓN PRIVADA </w:t>
            </w:r>
          </w:p>
        </w:tc>
        <w:tc>
          <w:tcPr>
            <w:tcW w:w="2552" w:type="dxa"/>
          </w:tcPr>
          <w:p w14:paraId="6860E83A" w14:textId="77777777" w:rsidR="00060192" w:rsidRPr="00AD140C" w:rsidRDefault="00060192" w:rsidP="00994F1C">
            <w:pPr>
              <w:pStyle w:val="Sinespaciado"/>
              <w:rPr>
                <w:rFonts w:ascii="Arial" w:hAnsi="Arial" w:cs="Arial"/>
                <w:sz w:val="22"/>
                <w:szCs w:val="22"/>
              </w:rPr>
            </w:pPr>
            <w:r w:rsidRPr="00AD140C">
              <w:rPr>
                <w:rFonts w:ascii="Arial" w:hAnsi="Arial" w:cs="Arial"/>
                <w:b/>
                <w:sz w:val="22"/>
                <w:szCs w:val="22"/>
              </w:rPr>
              <w:t>FECHA</w:t>
            </w:r>
          </w:p>
          <w:p w14:paraId="68B9EE1B" w14:textId="39831B9B" w:rsidR="00060192" w:rsidRPr="00AD140C" w:rsidRDefault="0086323F" w:rsidP="00994F1C">
            <w:pPr>
              <w:pStyle w:val="Sinespaciado"/>
              <w:rPr>
                <w:rFonts w:ascii="Arial" w:hAnsi="Arial" w:cs="Arial"/>
                <w:sz w:val="22"/>
                <w:szCs w:val="22"/>
              </w:rPr>
            </w:pPr>
            <w:r>
              <w:rPr>
                <w:rFonts w:ascii="Arial" w:hAnsi="Arial" w:cs="Arial"/>
                <w:sz w:val="22"/>
                <w:szCs w:val="22"/>
              </w:rPr>
              <w:t>NOVIEMBRE</w:t>
            </w:r>
            <w:r w:rsidR="00060192" w:rsidRPr="00AD140C">
              <w:rPr>
                <w:rFonts w:ascii="Arial" w:hAnsi="Arial" w:cs="Arial"/>
                <w:sz w:val="22"/>
                <w:szCs w:val="22"/>
              </w:rPr>
              <w:t xml:space="preserve"> 202</w:t>
            </w:r>
            <w:r>
              <w:rPr>
                <w:rFonts w:ascii="Arial" w:hAnsi="Arial" w:cs="Arial"/>
                <w:sz w:val="22"/>
                <w:szCs w:val="22"/>
              </w:rPr>
              <w:t>2</w:t>
            </w:r>
          </w:p>
        </w:tc>
      </w:tr>
    </w:tbl>
    <w:p w14:paraId="07205121" w14:textId="77777777" w:rsidR="00060192" w:rsidRPr="00AD140C" w:rsidRDefault="00060192" w:rsidP="00060192">
      <w:pPr>
        <w:spacing w:after="0"/>
        <w:rPr>
          <w:rFonts w:ascii="Arial" w:hAnsi="Arial" w:cs="Arial"/>
        </w:rPr>
      </w:pPr>
    </w:p>
    <w:p w14:paraId="7DD51BC0" w14:textId="77777777" w:rsidR="00060192" w:rsidRPr="00AD140C" w:rsidRDefault="00060192" w:rsidP="00060192">
      <w:pPr>
        <w:pStyle w:val="Prrafodelista"/>
        <w:numPr>
          <w:ilvl w:val="0"/>
          <w:numId w:val="1"/>
        </w:numPr>
        <w:ind w:left="0" w:firstLine="0"/>
        <w:rPr>
          <w:rFonts w:ascii="Arial" w:hAnsi="Arial" w:cs="Arial"/>
          <w:b/>
        </w:rPr>
      </w:pPr>
      <w:r w:rsidRPr="00AD140C">
        <w:rPr>
          <w:rFonts w:ascii="Arial" w:hAnsi="Arial" w:cs="Arial"/>
          <w:b/>
        </w:rPr>
        <w:t xml:space="preserve">DESCRIPCIÓN DE LA NECESIDAD: </w:t>
      </w:r>
    </w:p>
    <w:p w14:paraId="7396A0DD" w14:textId="77777777" w:rsidR="00060192" w:rsidRPr="00AD140C" w:rsidRDefault="00060192" w:rsidP="00060192">
      <w:pPr>
        <w:pStyle w:val="Sinespaciado"/>
        <w:jc w:val="both"/>
        <w:rPr>
          <w:rFonts w:ascii="Arial" w:hAnsi="Arial" w:cs="Arial"/>
          <w:lang w:val="es-MX"/>
        </w:rPr>
      </w:pPr>
      <w:r w:rsidRPr="00AD140C">
        <w:rPr>
          <w:rFonts w:ascii="Arial" w:hAnsi="Arial" w:cs="Arial"/>
          <w:lang w:val="es-MX"/>
        </w:rPr>
        <w:t>Mediante Acuerdo 010 de 2020 fue creada LA EMPRESA PARA EL DESARROLLO URBANO Y HÁBITAT DE APARTADÓ, siendo una empresa industrial y comercial del Estado, del orden municipal, descentralizada, vinculada al Municipio de Apartadó, con personería jurídica, patrimonio propio y autonomía administrativa, técnica y financiera.</w:t>
      </w:r>
    </w:p>
    <w:p w14:paraId="74A631E6" w14:textId="77777777" w:rsidR="00060192" w:rsidRPr="00AD140C" w:rsidRDefault="00060192" w:rsidP="00060192">
      <w:pPr>
        <w:pStyle w:val="Sinespaciado"/>
        <w:jc w:val="both"/>
        <w:rPr>
          <w:rFonts w:ascii="Arial" w:hAnsi="Arial" w:cs="Arial"/>
          <w:lang w:val="es-MX"/>
        </w:rPr>
      </w:pPr>
    </w:p>
    <w:p w14:paraId="26D528E3" w14:textId="77777777" w:rsidR="00060192" w:rsidRPr="00AD140C" w:rsidRDefault="00060192" w:rsidP="00060192">
      <w:pPr>
        <w:pStyle w:val="Sinespaciado"/>
        <w:jc w:val="both"/>
        <w:rPr>
          <w:rFonts w:ascii="Arial" w:hAnsi="Arial" w:cs="Arial"/>
          <w:lang w:val="es-MX"/>
        </w:rPr>
      </w:pPr>
      <w:r w:rsidRPr="00AD140C">
        <w:rPr>
          <w:rFonts w:ascii="Arial" w:hAnsi="Arial" w:cs="Arial"/>
          <w:lang w:val="es-MX"/>
        </w:rPr>
        <w:t xml:space="preserve">El gerente está facultado por la ley 80 de 1993, la ley 1150 de 2007, el decreto 342 de 2008 y demás concordantes para realizar las contrataciones que requiera la EICE – EDUH para cumplir con su objeto social y funciones de la empresa. </w:t>
      </w:r>
    </w:p>
    <w:p w14:paraId="5A8E4855" w14:textId="77777777" w:rsidR="00060192" w:rsidRPr="00AD140C" w:rsidRDefault="00060192" w:rsidP="00060192">
      <w:pPr>
        <w:pStyle w:val="Sinespaciado"/>
        <w:jc w:val="both"/>
        <w:rPr>
          <w:rFonts w:ascii="Arial" w:hAnsi="Arial" w:cs="Arial"/>
          <w:lang w:val="es-MX"/>
        </w:rPr>
      </w:pPr>
    </w:p>
    <w:p w14:paraId="1F79C3BE" w14:textId="77777777" w:rsidR="00060192" w:rsidRPr="00AD140C" w:rsidRDefault="00060192" w:rsidP="00060192">
      <w:pPr>
        <w:pStyle w:val="Sinespaciado"/>
        <w:jc w:val="both"/>
        <w:rPr>
          <w:rFonts w:ascii="Arial" w:hAnsi="Arial" w:cs="Arial"/>
          <w:lang w:val="es-MX"/>
        </w:rPr>
      </w:pPr>
      <w:r w:rsidRPr="00AD140C">
        <w:rPr>
          <w:rFonts w:ascii="Arial" w:hAnsi="Arial" w:cs="Arial"/>
          <w:lang w:val="es-MX"/>
        </w:rPr>
        <w:t xml:space="preserve">Según lo señalado en el artículo 3 del Acuerdo Nº 010 de 2020, la Empresa Industrial y Comercial para el Desarrollo Urbano y Hábitat de Apartadó tendrá dentro de su objeto social: </w:t>
      </w:r>
    </w:p>
    <w:p w14:paraId="1D5701DA" w14:textId="77777777" w:rsidR="00060192" w:rsidRPr="00AD140C" w:rsidRDefault="00060192" w:rsidP="00060192">
      <w:pPr>
        <w:pStyle w:val="Sinespaciado"/>
        <w:jc w:val="both"/>
        <w:rPr>
          <w:rFonts w:ascii="Arial" w:hAnsi="Arial" w:cs="Arial"/>
          <w:lang w:val="es-MX"/>
        </w:rPr>
      </w:pPr>
    </w:p>
    <w:p w14:paraId="2DEEDA05" w14:textId="77777777" w:rsidR="00060192" w:rsidRPr="00AD140C" w:rsidRDefault="00060192" w:rsidP="00060192">
      <w:pPr>
        <w:pStyle w:val="Sinespaciado"/>
        <w:numPr>
          <w:ilvl w:val="0"/>
          <w:numId w:val="2"/>
        </w:numPr>
        <w:jc w:val="both"/>
        <w:rPr>
          <w:rFonts w:ascii="Arial" w:hAnsi="Arial" w:cs="Arial"/>
          <w:i/>
          <w:lang w:val="es-MX"/>
        </w:rPr>
      </w:pPr>
      <w:r w:rsidRPr="00AD140C">
        <w:rPr>
          <w:rFonts w:ascii="Arial" w:hAnsi="Arial" w:cs="Arial"/>
          <w:i/>
          <w:lang w:val="es-MX"/>
        </w:rPr>
        <w:t>Promover, diseñar, estructurar y ejecutar proyectos de desarrollo urbanístico y hábitat, proyectos ambientales, de movilidad y de desarrollo sostenible de incidencia local, regional y/o nacional que generen impacto socioeconómico a nivel local, regional y/o nacional.</w:t>
      </w:r>
    </w:p>
    <w:p w14:paraId="3F2EB2C8" w14:textId="77777777" w:rsidR="00060192" w:rsidRPr="00AD140C" w:rsidRDefault="00060192" w:rsidP="00060192">
      <w:pPr>
        <w:pStyle w:val="Sinespaciado"/>
        <w:numPr>
          <w:ilvl w:val="0"/>
          <w:numId w:val="2"/>
        </w:numPr>
        <w:jc w:val="both"/>
        <w:rPr>
          <w:rFonts w:ascii="Arial" w:hAnsi="Arial" w:cs="Arial"/>
          <w:i/>
          <w:lang w:val="es-MX"/>
        </w:rPr>
      </w:pPr>
      <w:r w:rsidRPr="00AD140C">
        <w:rPr>
          <w:rFonts w:ascii="Arial" w:hAnsi="Arial" w:cs="Arial"/>
          <w:i/>
          <w:lang w:val="es-MX"/>
        </w:rPr>
        <w:t>Prestación de servicios de construcción de obras de infraestructura institucional, educativa, deportiva, recreativa, cultural, espacio público, saneamiento básico, agropecuarios, infraestructura de vías, transporte y demás equipamientos urbanos y rurales que generen desarrollo integral y sostenible a nivel local, regional y/o nacional.</w:t>
      </w:r>
    </w:p>
    <w:p w14:paraId="7D8D68A3" w14:textId="77777777" w:rsidR="00060192" w:rsidRPr="00AD140C" w:rsidRDefault="00060192" w:rsidP="00060192">
      <w:pPr>
        <w:pStyle w:val="Sinespaciado"/>
        <w:jc w:val="both"/>
        <w:rPr>
          <w:rFonts w:ascii="Arial" w:hAnsi="Arial" w:cs="Arial"/>
          <w:lang w:val="es-MX"/>
        </w:rPr>
      </w:pPr>
    </w:p>
    <w:p w14:paraId="34F42815" w14:textId="6A745FF6" w:rsidR="00060192" w:rsidRPr="00AD140C" w:rsidRDefault="00060192" w:rsidP="008C4EAF">
      <w:pPr>
        <w:pStyle w:val="Sinespaciado"/>
        <w:jc w:val="both"/>
        <w:rPr>
          <w:rFonts w:ascii="Arial" w:hAnsi="Arial" w:cs="Arial"/>
        </w:rPr>
      </w:pPr>
      <w:r w:rsidRPr="00AD140C">
        <w:rPr>
          <w:rFonts w:ascii="Arial" w:hAnsi="Arial" w:cs="Arial"/>
        </w:rPr>
        <w:t xml:space="preserve">Es así que, bajo ese objeto, la EICE – EDUH Apartadó firmó el </w:t>
      </w:r>
      <w:r w:rsidR="00B97072" w:rsidRPr="00AD140C">
        <w:rPr>
          <w:rFonts w:ascii="Arial" w:hAnsi="Arial" w:cs="Arial"/>
        </w:rPr>
        <w:t>convenio</w:t>
      </w:r>
      <w:r w:rsidRPr="00AD140C">
        <w:rPr>
          <w:rFonts w:ascii="Arial" w:hAnsi="Arial" w:cs="Arial"/>
        </w:rPr>
        <w:t xml:space="preserve"> Interadministrativo   </w:t>
      </w:r>
      <w:r w:rsidR="008C4EAF" w:rsidRPr="003D1A9C">
        <w:rPr>
          <w:rFonts w:ascii="Arial" w:hAnsi="Arial" w:cs="Arial"/>
        </w:rPr>
        <w:t>Nro.</w:t>
      </w:r>
      <w:r w:rsidR="00346187" w:rsidRPr="003D1A9C">
        <w:rPr>
          <w:rFonts w:ascii="Arial" w:hAnsi="Arial" w:cs="Arial"/>
        </w:rPr>
        <w:t>498</w:t>
      </w:r>
      <w:r w:rsidRPr="003D1A9C">
        <w:rPr>
          <w:rFonts w:ascii="Arial" w:hAnsi="Arial" w:cs="Arial"/>
        </w:rPr>
        <w:t>-202</w:t>
      </w:r>
      <w:r w:rsidR="00346187" w:rsidRPr="003D1A9C">
        <w:rPr>
          <w:rFonts w:ascii="Arial" w:hAnsi="Arial" w:cs="Arial"/>
        </w:rPr>
        <w:t>2</w:t>
      </w:r>
      <w:r w:rsidRPr="003D1A9C">
        <w:rPr>
          <w:rFonts w:ascii="Arial" w:hAnsi="Arial" w:cs="Arial"/>
        </w:rPr>
        <w:t xml:space="preserve"> </w:t>
      </w:r>
      <w:r w:rsidR="007C5C59" w:rsidRPr="003D1A9C">
        <w:rPr>
          <w:rFonts w:ascii="Arial" w:hAnsi="Arial" w:cs="Arial"/>
        </w:rPr>
        <w:t>d</w:t>
      </w:r>
      <w:r w:rsidRPr="003D1A9C">
        <w:rPr>
          <w:rFonts w:ascii="Arial" w:hAnsi="Arial" w:cs="Arial"/>
        </w:rPr>
        <w:t>el</w:t>
      </w:r>
      <w:r w:rsidR="006570A1" w:rsidRPr="003D1A9C">
        <w:rPr>
          <w:rFonts w:ascii="Arial" w:hAnsi="Arial" w:cs="Arial"/>
        </w:rPr>
        <w:t xml:space="preserve"> 22</w:t>
      </w:r>
      <w:r w:rsidRPr="003D1A9C">
        <w:rPr>
          <w:rFonts w:ascii="Arial" w:hAnsi="Arial" w:cs="Arial"/>
        </w:rPr>
        <w:t xml:space="preserve"> de </w:t>
      </w:r>
      <w:r w:rsidR="007C5C59" w:rsidRPr="003D1A9C">
        <w:rPr>
          <w:rFonts w:ascii="Arial" w:hAnsi="Arial" w:cs="Arial"/>
        </w:rPr>
        <w:t>noviembre</w:t>
      </w:r>
      <w:r w:rsidRPr="003D1A9C">
        <w:rPr>
          <w:rFonts w:ascii="Arial" w:hAnsi="Arial" w:cs="Arial"/>
        </w:rPr>
        <w:t xml:space="preserve"> de 202</w:t>
      </w:r>
      <w:r w:rsidR="006570A1" w:rsidRPr="003D1A9C">
        <w:rPr>
          <w:rFonts w:ascii="Arial" w:hAnsi="Arial" w:cs="Arial"/>
        </w:rPr>
        <w:t>2</w:t>
      </w:r>
      <w:r w:rsidRPr="00AD140C">
        <w:rPr>
          <w:rFonts w:ascii="Arial" w:hAnsi="Arial" w:cs="Arial"/>
        </w:rPr>
        <w:t xml:space="preserve"> con el </w:t>
      </w:r>
      <w:r w:rsidR="008C4EAF" w:rsidRPr="00AD140C">
        <w:rPr>
          <w:rFonts w:ascii="Arial" w:hAnsi="Arial" w:cs="Arial"/>
        </w:rPr>
        <w:t>M</w:t>
      </w:r>
      <w:r w:rsidRPr="00AD140C">
        <w:rPr>
          <w:rFonts w:ascii="Arial" w:hAnsi="Arial" w:cs="Arial"/>
        </w:rPr>
        <w:t xml:space="preserve">unicipio de </w:t>
      </w:r>
      <w:r w:rsidR="008C4EAF" w:rsidRPr="00AD140C">
        <w:rPr>
          <w:rFonts w:ascii="Arial" w:hAnsi="Arial" w:cs="Arial"/>
        </w:rPr>
        <w:t>Apartadó</w:t>
      </w:r>
      <w:r w:rsidRPr="00AD140C">
        <w:rPr>
          <w:rFonts w:ascii="Arial" w:hAnsi="Arial" w:cs="Arial"/>
        </w:rPr>
        <w:t xml:space="preserve">, cuyo objeto es </w:t>
      </w:r>
      <w:r w:rsidR="008C4EAF" w:rsidRPr="00AD140C">
        <w:rPr>
          <w:rFonts w:ascii="Arial" w:hAnsi="Arial" w:cs="Arial"/>
        </w:rPr>
        <w:t>“</w:t>
      </w:r>
      <w:r w:rsidR="0086323F" w:rsidRPr="0086323F">
        <w:rPr>
          <w:rFonts w:ascii="Arial" w:hAnsi="Arial" w:cs="Arial"/>
        </w:rPr>
        <w:t>CONTRATO INTERADMINISTRATIVO DE MANDATO SIN REPRESENTACIÓN PARA EJECUCIÓN DE OBRAS DE INFRAESTRUCTURA SOCIAL Y VIAL EN EL MUNICIPIO DE APARTADÓ</w:t>
      </w:r>
      <w:r w:rsidR="008C4EAF" w:rsidRPr="00AD140C">
        <w:rPr>
          <w:rFonts w:ascii="Arial" w:hAnsi="Arial" w:cs="Arial"/>
        </w:rPr>
        <w:t>”</w:t>
      </w:r>
      <w:r w:rsidRPr="00AD140C">
        <w:rPr>
          <w:rFonts w:ascii="Arial" w:hAnsi="Arial" w:cs="Arial"/>
        </w:rPr>
        <w:t xml:space="preserve">. </w:t>
      </w:r>
    </w:p>
    <w:p w14:paraId="15B272A4" w14:textId="77777777" w:rsidR="00060192" w:rsidRPr="00AD140C" w:rsidRDefault="00060192" w:rsidP="00060192">
      <w:pPr>
        <w:pStyle w:val="Sinespaciado"/>
        <w:jc w:val="both"/>
        <w:rPr>
          <w:rFonts w:ascii="Arial" w:hAnsi="Arial" w:cs="Arial"/>
        </w:rPr>
      </w:pPr>
    </w:p>
    <w:p w14:paraId="79E4BC37" w14:textId="0A182D13" w:rsidR="00060192" w:rsidRPr="00AD140C" w:rsidRDefault="00060192" w:rsidP="00060192">
      <w:pPr>
        <w:pStyle w:val="Sinespaciado"/>
        <w:jc w:val="both"/>
        <w:rPr>
          <w:rFonts w:ascii="Arial" w:hAnsi="Arial" w:cs="Arial"/>
        </w:rPr>
      </w:pPr>
      <w:r w:rsidRPr="00AD140C">
        <w:rPr>
          <w:rFonts w:ascii="Arial" w:hAnsi="Arial" w:cs="Arial"/>
        </w:rPr>
        <w:t>En ese sentido los Municipios</w:t>
      </w:r>
      <w:r w:rsidR="0086323F">
        <w:rPr>
          <w:rFonts w:ascii="Arial" w:hAnsi="Arial" w:cs="Arial"/>
        </w:rPr>
        <w:t>,</w:t>
      </w:r>
      <w:r w:rsidRPr="00AD140C">
        <w:rPr>
          <w:rFonts w:ascii="Arial" w:hAnsi="Arial" w:cs="Arial"/>
        </w:rPr>
        <w:t xml:space="preserve"> tal y como lo establece la Ley 1551 de 2012, deben concretar tal precepto constitucional a través de la adopción de planes y programas que garanticen además del mandato superior, el bienestar general y el mejoramiento continuo de la calidad de vida de la población en su respectivo territorio.</w:t>
      </w:r>
    </w:p>
    <w:p w14:paraId="5715847D" w14:textId="77777777" w:rsidR="00060192" w:rsidRPr="00AD140C" w:rsidRDefault="00060192" w:rsidP="00060192">
      <w:pPr>
        <w:pStyle w:val="Sinespaciado"/>
        <w:jc w:val="both"/>
        <w:rPr>
          <w:rFonts w:ascii="Arial" w:hAnsi="Arial" w:cs="Arial"/>
        </w:rPr>
      </w:pPr>
    </w:p>
    <w:p w14:paraId="6F8888A6" w14:textId="77777777" w:rsidR="00060192" w:rsidRPr="00AD140C" w:rsidRDefault="00060192" w:rsidP="00060192">
      <w:pPr>
        <w:pStyle w:val="Sinespaciado"/>
        <w:jc w:val="both"/>
        <w:rPr>
          <w:rFonts w:ascii="Arial" w:hAnsi="Arial" w:cs="Arial"/>
        </w:rPr>
      </w:pPr>
      <w:r w:rsidRPr="00AD140C">
        <w:rPr>
          <w:rFonts w:ascii="Arial" w:hAnsi="Arial" w:cs="Arial"/>
        </w:rPr>
        <w:t>Que de conformidad con lo establecido con lo establecido en el artículo 209 de la Constitución Política,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w:t>
      </w:r>
    </w:p>
    <w:p w14:paraId="63EF2EF4" w14:textId="77777777" w:rsidR="00060192" w:rsidRPr="00AD140C" w:rsidRDefault="00060192" w:rsidP="00060192">
      <w:pPr>
        <w:pStyle w:val="Sinespaciado"/>
        <w:jc w:val="both"/>
        <w:rPr>
          <w:rFonts w:ascii="Arial" w:hAnsi="Arial" w:cs="Arial"/>
        </w:rPr>
      </w:pPr>
    </w:p>
    <w:p w14:paraId="69E94125" w14:textId="61DF95C3" w:rsidR="00060192" w:rsidRPr="00AD140C" w:rsidRDefault="00060192" w:rsidP="00060192">
      <w:pPr>
        <w:pStyle w:val="Sinespaciado"/>
        <w:jc w:val="both"/>
        <w:rPr>
          <w:rFonts w:ascii="Arial" w:hAnsi="Arial" w:cs="Arial"/>
        </w:rPr>
      </w:pPr>
      <w:r w:rsidRPr="00AD140C">
        <w:rPr>
          <w:rFonts w:ascii="Arial" w:hAnsi="Arial" w:cs="Arial"/>
        </w:rPr>
        <w:t xml:space="preserve">Que el Artículo 311 de la Constitución Nacional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w:t>
      </w:r>
      <w:r w:rsidRPr="00AD140C">
        <w:rPr>
          <w:rFonts w:ascii="Arial" w:hAnsi="Arial" w:cs="Arial"/>
        </w:rPr>
        <w:lastRenderedPageBreak/>
        <w:t>social y cultural de sus habitantes y cumplir las demás funciones que le asignen la Constitución y las leyes."</w:t>
      </w:r>
    </w:p>
    <w:p w14:paraId="59813626" w14:textId="4D07479D" w:rsidR="00203137" w:rsidRPr="00AD140C" w:rsidRDefault="00203137" w:rsidP="00060192">
      <w:pPr>
        <w:pStyle w:val="Sinespaciado"/>
        <w:jc w:val="both"/>
        <w:rPr>
          <w:rFonts w:ascii="Arial" w:hAnsi="Arial" w:cs="Arial"/>
        </w:rPr>
      </w:pPr>
    </w:p>
    <w:p w14:paraId="13238AC2" w14:textId="3C252AC6" w:rsidR="00203137" w:rsidRPr="00AD140C" w:rsidRDefault="00203137" w:rsidP="00203137">
      <w:pPr>
        <w:pStyle w:val="Sinespaciado"/>
        <w:jc w:val="both"/>
        <w:rPr>
          <w:rFonts w:ascii="Arial" w:hAnsi="Arial" w:cs="Arial"/>
        </w:rPr>
      </w:pPr>
      <w:r w:rsidRPr="00AD140C">
        <w:rPr>
          <w:rFonts w:ascii="Arial" w:hAnsi="Arial" w:cs="Arial"/>
        </w:rPr>
        <w:t xml:space="preserve">Apartadó es un municipio de Colombia, ubicado en la subregión de Urabá en el departamento de Antioquia, siendo el municipio más poblado de dicha región. Limita por el norte el puerto y distrito de Turbo, además su cabecera municipal está a 310 kilómetros de la capital departamental, Medellín. Es conocido por su actividad comercial e infraestructura comercial, ya que posee las principales sedes de entidades del estado y empresas nacionales y multinacionales. </w:t>
      </w:r>
    </w:p>
    <w:p w14:paraId="558EF3CA" w14:textId="77777777" w:rsidR="00203137" w:rsidRPr="00AD140C" w:rsidRDefault="00203137" w:rsidP="00203137">
      <w:pPr>
        <w:pStyle w:val="Sinespaciado"/>
        <w:jc w:val="both"/>
        <w:rPr>
          <w:rFonts w:ascii="Arial" w:hAnsi="Arial" w:cs="Arial"/>
        </w:rPr>
      </w:pPr>
    </w:p>
    <w:p w14:paraId="2B533CE2" w14:textId="682B78E0" w:rsidR="00203137" w:rsidRPr="00AD140C" w:rsidRDefault="00203137" w:rsidP="00203137">
      <w:pPr>
        <w:pStyle w:val="Sinespaciado"/>
        <w:jc w:val="both"/>
        <w:rPr>
          <w:rFonts w:ascii="Arial" w:hAnsi="Arial" w:cs="Arial"/>
        </w:rPr>
      </w:pPr>
      <w:r w:rsidRPr="00AD140C">
        <w:rPr>
          <w:rFonts w:ascii="Arial" w:hAnsi="Arial" w:cs="Arial"/>
        </w:rPr>
        <w:t>Apartadó cuenta con más de 180.000 habitantes, donde confluye una diversa mezcla cultural que reúne afrodescendientes, blancos, mulatos e indígenas, en una planicie que hace parte del Caribe colombiano.</w:t>
      </w:r>
    </w:p>
    <w:p w14:paraId="02881D01" w14:textId="77777777" w:rsidR="00060192" w:rsidRPr="00AD140C" w:rsidRDefault="00060192" w:rsidP="00060192">
      <w:pPr>
        <w:pStyle w:val="Sinespaciado"/>
        <w:jc w:val="both"/>
        <w:rPr>
          <w:rFonts w:ascii="Arial" w:hAnsi="Arial" w:cs="Arial"/>
        </w:rPr>
      </w:pPr>
    </w:p>
    <w:p w14:paraId="1F40D57D" w14:textId="1C28F2ED" w:rsidR="009C522C" w:rsidRPr="00AD140C" w:rsidRDefault="00F7203E" w:rsidP="009C522C">
      <w:pPr>
        <w:pStyle w:val="Sinespaciado"/>
        <w:jc w:val="both"/>
        <w:rPr>
          <w:rFonts w:ascii="Arial" w:hAnsi="Arial" w:cs="Arial"/>
        </w:rPr>
      </w:pPr>
      <w:r>
        <w:rPr>
          <w:rFonts w:ascii="Arial" w:hAnsi="Arial" w:cs="Arial"/>
        </w:rPr>
        <w:t xml:space="preserve">En el marco de la ejecución del presupuesto participativo, las comunidades de la vereda San Pablo y del barrio Policarpa han priorizado sus inversiones en el mejoramiento de las casetas comunales con las que cuentan. </w:t>
      </w:r>
    </w:p>
    <w:p w14:paraId="154AEE76" w14:textId="77777777" w:rsidR="009C522C" w:rsidRPr="00AD140C" w:rsidRDefault="009C522C" w:rsidP="009C522C">
      <w:pPr>
        <w:pStyle w:val="Sinespaciado"/>
        <w:jc w:val="both"/>
        <w:rPr>
          <w:rFonts w:ascii="Arial" w:hAnsi="Arial" w:cs="Arial"/>
        </w:rPr>
      </w:pPr>
    </w:p>
    <w:p w14:paraId="39698ED2" w14:textId="4451A2F0" w:rsidR="009C522C" w:rsidRPr="00876788" w:rsidRDefault="00F7203E" w:rsidP="009C522C">
      <w:pPr>
        <w:pStyle w:val="Sinespaciado"/>
        <w:jc w:val="both"/>
        <w:rPr>
          <w:rFonts w:ascii="Arial" w:hAnsi="Arial" w:cs="Arial"/>
        </w:rPr>
      </w:pPr>
      <w:r w:rsidRPr="00876788">
        <w:rPr>
          <w:rFonts w:ascii="Arial" w:hAnsi="Arial" w:cs="Arial"/>
        </w:rPr>
        <w:t>Las casetas comunales de las organizaciones barriales son destinadas para cursos, talleres y otras actividades de carácter social,</w:t>
      </w:r>
      <w:r w:rsidR="003A642E">
        <w:rPr>
          <w:rFonts w:ascii="Arial" w:hAnsi="Arial" w:cs="Arial"/>
        </w:rPr>
        <w:t xml:space="preserve"> </w:t>
      </w:r>
      <w:r w:rsidRPr="00876788">
        <w:rPr>
          <w:rFonts w:ascii="Arial" w:hAnsi="Arial" w:cs="Arial"/>
        </w:rPr>
        <w:t>por lo que es necesario que estén funcionales y en óptimas condiciones.</w:t>
      </w:r>
    </w:p>
    <w:p w14:paraId="27EF813F" w14:textId="77777777" w:rsidR="00F7203E" w:rsidRPr="00AD140C" w:rsidRDefault="00F7203E" w:rsidP="009C522C">
      <w:pPr>
        <w:pStyle w:val="Sinespaciado"/>
        <w:jc w:val="both"/>
        <w:rPr>
          <w:rFonts w:ascii="Arial" w:hAnsi="Arial" w:cs="Arial"/>
        </w:rPr>
      </w:pPr>
    </w:p>
    <w:p w14:paraId="65297018" w14:textId="05BD3F99" w:rsidR="00060192" w:rsidRPr="00AD140C" w:rsidRDefault="00060192" w:rsidP="00060192">
      <w:pPr>
        <w:pStyle w:val="Sinespaciado"/>
        <w:jc w:val="both"/>
        <w:rPr>
          <w:rFonts w:ascii="Arial" w:hAnsi="Arial" w:cs="Arial"/>
        </w:rPr>
      </w:pPr>
      <w:r w:rsidRPr="00AD140C">
        <w:rPr>
          <w:rFonts w:ascii="Arial" w:hAnsi="Arial" w:cs="Arial"/>
        </w:rPr>
        <w:t>Los anteriores objetivos encuentran sentido si se considera la íntima relación que existe entre la calidad de vida de las personas que habitan un determinado lugar y la posibilidad de contar con espacios de encuentro y circulación que hagan posible la construcción de un tejido social en el que cada individuo se reconoce como miembro de una comunidad y se relaciona con otros para la satisfacción de sus intereses y necesidades.</w:t>
      </w:r>
    </w:p>
    <w:p w14:paraId="01BE428E" w14:textId="77777777" w:rsidR="00060192" w:rsidRPr="00AD140C" w:rsidRDefault="00060192" w:rsidP="00060192">
      <w:pPr>
        <w:pStyle w:val="Sinespaciado"/>
        <w:jc w:val="both"/>
        <w:rPr>
          <w:rFonts w:ascii="Arial" w:hAnsi="Arial" w:cs="Arial"/>
        </w:rPr>
      </w:pPr>
    </w:p>
    <w:p w14:paraId="16C4E178" w14:textId="0A62DE91" w:rsidR="00060192" w:rsidRPr="00AD140C" w:rsidRDefault="00060192" w:rsidP="00060192">
      <w:pPr>
        <w:pStyle w:val="Sinespaciado"/>
        <w:jc w:val="both"/>
        <w:rPr>
          <w:rFonts w:ascii="Arial" w:hAnsi="Arial" w:cs="Arial"/>
        </w:rPr>
      </w:pPr>
      <w:r w:rsidRPr="00AD140C">
        <w:rPr>
          <w:rFonts w:ascii="Arial" w:hAnsi="Arial" w:cs="Arial"/>
        </w:rPr>
        <w:t xml:space="preserve">Siguiendo este orden de ideas, siguiendo el mandato realizado por el </w:t>
      </w:r>
      <w:r w:rsidR="00203137" w:rsidRPr="00AD140C">
        <w:rPr>
          <w:rFonts w:ascii="Arial" w:hAnsi="Arial" w:cs="Arial"/>
        </w:rPr>
        <w:t>Municipio de Apartadó</w:t>
      </w:r>
      <w:r w:rsidRPr="00AD140C">
        <w:rPr>
          <w:rFonts w:ascii="Arial" w:hAnsi="Arial" w:cs="Arial"/>
        </w:rPr>
        <w:t xml:space="preserve">, se pretende la </w:t>
      </w:r>
      <w:r w:rsidR="008D414E" w:rsidRPr="00AD140C">
        <w:rPr>
          <w:rFonts w:ascii="Arial" w:hAnsi="Arial" w:cs="Arial"/>
        </w:rPr>
        <w:t xml:space="preserve">adecuación de </w:t>
      </w:r>
      <w:r w:rsidR="0086323F">
        <w:rPr>
          <w:rFonts w:ascii="Arial" w:hAnsi="Arial" w:cs="Arial"/>
        </w:rPr>
        <w:t>infraestructura social, a través de</w:t>
      </w:r>
      <w:r w:rsidR="004B0071">
        <w:rPr>
          <w:rFonts w:ascii="Arial" w:hAnsi="Arial" w:cs="Arial"/>
        </w:rPr>
        <w:t>l mejoramiento de las casetas comunales anteriormente mencionadas</w:t>
      </w:r>
      <w:r w:rsidR="0086323F" w:rsidRPr="00AD140C">
        <w:rPr>
          <w:rFonts w:ascii="Arial" w:hAnsi="Arial" w:cs="Arial"/>
        </w:rPr>
        <w:t>.</w:t>
      </w:r>
    </w:p>
    <w:p w14:paraId="73DB709A" w14:textId="77777777" w:rsidR="00456EC4" w:rsidRPr="00AD140C" w:rsidRDefault="00456EC4" w:rsidP="00060192">
      <w:pPr>
        <w:pStyle w:val="Sinespaciado"/>
        <w:jc w:val="both"/>
        <w:rPr>
          <w:rFonts w:ascii="Arial" w:hAnsi="Arial" w:cs="Arial"/>
        </w:rPr>
      </w:pPr>
    </w:p>
    <w:p w14:paraId="1A0A7E0E" w14:textId="5E9F1E48" w:rsidR="00060192" w:rsidRPr="00AD140C" w:rsidRDefault="00060192" w:rsidP="0086323F">
      <w:pPr>
        <w:pStyle w:val="Textoindependiente"/>
        <w:ind w:right="80"/>
        <w:jc w:val="both"/>
        <w:rPr>
          <w:rFonts w:cs="Arial"/>
          <w:sz w:val="22"/>
          <w:szCs w:val="22"/>
        </w:rPr>
      </w:pPr>
      <w:r w:rsidRPr="00AD140C">
        <w:rPr>
          <w:rFonts w:cs="Arial"/>
          <w:sz w:val="22"/>
          <w:szCs w:val="22"/>
        </w:rPr>
        <w:t xml:space="preserve">Por lo anterior, se requiere adelantar el presente proceso para contratar </w:t>
      </w:r>
      <w:r w:rsidR="0086323F">
        <w:rPr>
          <w:rFonts w:cs="Arial"/>
          <w:sz w:val="22"/>
          <w:szCs w:val="22"/>
        </w:rPr>
        <w:t xml:space="preserve">la </w:t>
      </w:r>
      <w:r w:rsidR="00346187" w:rsidRPr="00346187">
        <w:rPr>
          <w:rFonts w:cs="Arial"/>
          <w:sz w:val="22"/>
          <w:szCs w:val="22"/>
        </w:rPr>
        <w:t xml:space="preserve">ADECUACIÓN Y MEJORAMIENTO DE CASETAS COMUNALES EN EL MARCO DEL CI 498 </w:t>
      </w:r>
      <w:r w:rsidR="004B0071">
        <w:rPr>
          <w:rFonts w:cs="Arial"/>
          <w:sz w:val="22"/>
          <w:szCs w:val="22"/>
        </w:rPr>
        <w:t>DE</w:t>
      </w:r>
      <w:r w:rsidR="00346187" w:rsidRPr="00346187">
        <w:rPr>
          <w:rFonts w:cs="Arial"/>
          <w:sz w:val="22"/>
          <w:szCs w:val="22"/>
        </w:rPr>
        <w:t xml:space="preserve"> 2022 CON EL MUNICIPIO DE APARTADÓ</w:t>
      </w:r>
      <w:r w:rsidRPr="00AD140C">
        <w:rPr>
          <w:rFonts w:cs="Arial"/>
          <w:sz w:val="22"/>
          <w:szCs w:val="22"/>
        </w:rPr>
        <w:t>, con el objetivo de mejorar considerablemente la calidad de vida de los habitantes que confluyen en est</w:t>
      </w:r>
      <w:r w:rsidR="008D414E" w:rsidRPr="00AD140C">
        <w:rPr>
          <w:rFonts w:cs="Arial"/>
          <w:sz w:val="22"/>
          <w:szCs w:val="22"/>
        </w:rPr>
        <w:t>os</w:t>
      </w:r>
      <w:r w:rsidRPr="00AD140C">
        <w:rPr>
          <w:rFonts w:cs="Arial"/>
          <w:sz w:val="22"/>
          <w:szCs w:val="22"/>
        </w:rPr>
        <w:t xml:space="preserve"> barrio</w:t>
      </w:r>
      <w:r w:rsidR="008D414E" w:rsidRPr="00AD140C">
        <w:rPr>
          <w:rFonts w:cs="Arial"/>
          <w:sz w:val="22"/>
          <w:szCs w:val="22"/>
        </w:rPr>
        <w:t>s</w:t>
      </w:r>
      <w:r w:rsidR="0086323F">
        <w:rPr>
          <w:rFonts w:cs="Arial"/>
          <w:sz w:val="22"/>
          <w:szCs w:val="22"/>
        </w:rPr>
        <w:t>, veredas</w:t>
      </w:r>
      <w:r w:rsidRPr="00AD140C">
        <w:rPr>
          <w:rFonts w:cs="Arial"/>
          <w:sz w:val="22"/>
          <w:szCs w:val="22"/>
        </w:rPr>
        <w:t xml:space="preserve"> y comunidades aledañas que podrán hacer uso del mismo.</w:t>
      </w:r>
    </w:p>
    <w:p w14:paraId="1A3383DD" w14:textId="77777777" w:rsidR="00456EC4" w:rsidRPr="00AD140C" w:rsidRDefault="00456EC4" w:rsidP="00456EC4">
      <w:pPr>
        <w:pStyle w:val="Textoindependiente"/>
        <w:ind w:right="80"/>
        <w:jc w:val="both"/>
        <w:rPr>
          <w:rFonts w:cs="Arial"/>
          <w:sz w:val="22"/>
          <w:szCs w:val="22"/>
        </w:rPr>
      </w:pPr>
    </w:p>
    <w:p w14:paraId="6719ADF3" w14:textId="45566863" w:rsidR="00456EC4" w:rsidRPr="00AD140C" w:rsidRDefault="00456EC4" w:rsidP="00456EC4">
      <w:pPr>
        <w:pStyle w:val="Textoindependiente"/>
        <w:ind w:right="80"/>
        <w:jc w:val="both"/>
        <w:rPr>
          <w:rFonts w:cs="Arial"/>
          <w:sz w:val="22"/>
          <w:szCs w:val="22"/>
        </w:rPr>
      </w:pPr>
      <w:r w:rsidRPr="00AD140C">
        <w:rPr>
          <w:rFonts w:cs="Arial"/>
          <w:sz w:val="22"/>
          <w:szCs w:val="22"/>
        </w:rPr>
        <w:t>Incluso, dentro de la política de gobierno, de Entornos Protectores que ha proyectado el PDM de Apartadó 2020-2023, se asume que este tipo de espacios deben representar una alternativa de integración y convertirse en un escenario para dinamizar la oferta de los procesos culturales que se realizan en el municipio para que en el día a día permita que las familias encuentren otras alternativas para el ocio, entretenimiento y encuentro familiar.</w:t>
      </w:r>
    </w:p>
    <w:p w14:paraId="2E89DECD" w14:textId="77777777" w:rsidR="00060192" w:rsidRPr="00AD140C" w:rsidRDefault="00060192" w:rsidP="00060192">
      <w:pPr>
        <w:pStyle w:val="Sinespaciado"/>
        <w:jc w:val="both"/>
        <w:rPr>
          <w:rFonts w:ascii="Arial" w:hAnsi="Arial" w:cs="Arial"/>
        </w:rPr>
      </w:pPr>
    </w:p>
    <w:p w14:paraId="7A351B63" w14:textId="77777777" w:rsidR="00060192" w:rsidRPr="00AD140C" w:rsidRDefault="00060192" w:rsidP="00060192">
      <w:pPr>
        <w:pStyle w:val="Sinespaciado"/>
        <w:numPr>
          <w:ilvl w:val="0"/>
          <w:numId w:val="1"/>
        </w:numPr>
        <w:jc w:val="both"/>
        <w:rPr>
          <w:rFonts w:ascii="Arial" w:hAnsi="Arial" w:cs="Arial"/>
          <w:b/>
        </w:rPr>
      </w:pPr>
      <w:bookmarkStart w:id="2" w:name="_Hlk90448334"/>
      <w:r w:rsidRPr="00AD140C">
        <w:rPr>
          <w:rFonts w:ascii="Arial" w:hAnsi="Arial" w:cs="Arial"/>
          <w:b/>
        </w:rPr>
        <w:t>LA DESCRIPCIÓN DEL OBJETO A CONTRATAR, ALCANCE Y ESPECIFICACIONES TÉCNICAS.</w:t>
      </w:r>
    </w:p>
    <w:bookmarkEnd w:id="2"/>
    <w:p w14:paraId="626898A7" w14:textId="77777777" w:rsidR="00060192" w:rsidRPr="00AD140C" w:rsidRDefault="00060192" w:rsidP="00060192">
      <w:pPr>
        <w:pStyle w:val="Sinespaciado"/>
        <w:ind w:left="720"/>
        <w:jc w:val="both"/>
        <w:rPr>
          <w:rFonts w:ascii="Arial" w:hAnsi="Arial" w:cs="Arial"/>
          <w:b/>
        </w:rPr>
      </w:pPr>
    </w:p>
    <w:p w14:paraId="61B529E3" w14:textId="77777777" w:rsidR="00060192" w:rsidRPr="00AD140C" w:rsidRDefault="00060192" w:rsidP="00060192">
      <w:pPr>
        <w:pStyle w:val="Sinespaciado"/>
        <w:numPr>
          <w:ilvl w:val="1"/>
          <w:numId w:val="1"/>
        </w:numPr>
        <w:jc w:val="both"/>
        <w:rPr>
          <w:rFonts w:ascii="Arial" w:hAnsi="Arial" w:cs="Arial"/>
          <w:b/>
        </w:rPr>
      </w:pPr>
      <w:r w:rsidRPr="00AD140C">
        <w:rPr>
          <w:rFonts w:ascii="Arial" w:hAnsi="Arial" w:cs="Arial"/>
          <w:b/>
        </w:rPr>
        <w:t>OBJETO</w:t>
      </w:r>
    </w:p>
    <w:p w14:paraId="31D426A8" w14:textId="77777777" w:rsidR="0086323F" w:rsidRPr="00AD140C" w:rsidRDefault="0086323F" w:rsidP="003A642E">
      <w:pPr>
        <w:pStyle w:val="Sinespaciado"/>
        <w:rPr>
          <w:rFonts w:ascii="Arial" w:hAnsi="Arial" w:cs="Arial"/>
        </w:rPr>
      </w:pPr>
    </w:p>
    <w:p w14:paraId="78F78F76" w14:textId="7E4E019B" w:rsidR="00CE0BA0" w:rsidRDefault="004B0071" w:rsidP="0086323F">
      <w:pPr>
        <w:pStyle w:val="Sinespaciado"/>
        <w:jc w:val="both"/>
        <w:rPr>
          <w:rFonts w:ascii="Arial" w:hAnsi="Arial" w:cs="Arial"/>
          <w:lang w:val="es-MX"/>
        </w:rPr>
      </w:pPr>
      <w:r w:rsidRPr="004B0071">
        <w:rPr>
          <w:rFonts w:ascii="Arial" w:hAnsi="Arial" w:cs="Arial"/>
          <w:lang w:val="es-MX"/>
        </w:rPr>
        <w:t xml:space="preserve">ADECUACIÓN Y MEJORAMIENTO DE CASETAS COMUNALES EN EL MARCO DEL CI 498 </w:t>
      </w:r>
      <w:r>
        <w:rPr>
          <w:rFonts w:ascii="Arial" w:hAnsi="Arial" w:cs="Arial"/>
          <w:lang w:val="es-MX"/>
        </w:rPr>
        <w:t>DE</w:t>
      </w:r>
      <w:r w:rsidRPr="004B0071">
        <w:rPr>
          <w:rFonts w:ascii="Arial" w:hAnsi="Arial" w:cs="Arial"/>
          <w:lang w:val="es-MX"/>
        </w:rPr>
        <w:t xml:space="preserve"> 2022 CON EL MUNICIPIO DE APARTADÓ</w:t>
      </w:r>
      <w:r w:rsidR="0086323F" w:rsidRPr="004B0071">
        <w:rPr>
          <w:rFonts w:ascii="Arial" w:hAnsi="Arial" w:cs="Arial"/>
          <w:lang w:val="es-MX"/>
        </w:rPr>
        <w:t>.</w:t>
      </w:r>
    </w:p>
    <w:p w14:paraId="32C530AB" w14:textId="77777777" w:rsidR="0086323F" w:rsidRPr="00AD140C" w:rsidRDefault="0086323F" w:rsidP="0086323F">
      <w:pPr>
        <w:pStyle w:val="Sinespaciado"/>
        <w:jc w:val="both"/>
        <w:rPr>
          <w:rFonts w:ascii="Arial" w:hAnsi="Arial" w:cs="Arial"/>
          <w:b/>
          <w:bCs/>
          <w:sz w:val="21"/>
          <w:szCs w:val="21"/>
        </w:rPr>
      </w:pPr>
    </w:p>
    <w:p w14:paraId="450FAC50" w14:textId="77777777" w:rsidR="00060192" w:rsidRPr="00AD140C" w:rsidRDefault="00060192" w:rsidP="00060192">
      <w:pPr>
        <w:pStyle w:val="Sinespaciado"/>
        <w:numPr>
          <w:ilvl w:val="1"/>
          <w:numId w:val="1"/>
        </w:numPr>
        <w:jc w:val="both"/>
        <w:rPr>
          <w:rFonts w:ascii="Arial" w:hAnsi="Arial" w:cs="Arial"/>
          <w:b/>
        </w:rPr>
      </w:pPr>
      <w:r w:rsidRPr="00AD140C">
        <w:rPr>
          <w:rFonts w:ascii="Arial" w:hAnsi="Arial" w:cs="Arial"/>
          <w:b/>
        </w:rPr>
        <w:t>ALCANCE</w:t>
      </w:r>
    </w:p>
    <w:p w14:paraId="0552408B" w14:textId="77777777" w:rsidR="00060192" w:rsidRPr="00AD140C" w:rsidRDefault="00060192" w:rsidP="00060192">
      <w:pPr>
        <w:pStyle w:val="Sinespaciado"/>
        <w:ind w:left="720"/>
        <w:jc w:val="both"/>
        <w:rPr>
          <w:rFonts w:ascii="Arial" w:hAnsi="Arial" w:cs="Arial"/>
          <w:b/>
        </w:rPr>
      </w:pPr>
    </w:p>
    <w:p w14:paraId="3F82CB45" w14:textId="4E632243" w:rsidR="00060192" w:rsidRPr="00AD140C" w:rsidRDefault="00060192" w:rsidP="00BD5A32">
      <w:pPr>
        <w:pStyle w:val="Sinespaciado"/>
        <w:jc w:val="both"/>
        <w:rPr>
          <w:rFonts w:ascii="Arial" w:hAnsi="Arial" w:cs="Arial"/>
        </w:rPr>
      </w:pPr>
      <w:bookmarkStart w:id="3" w:name="_Hlk90452269"/>
      <w:r w:rsidRPr="00AD140C">
        <w:rPr>
          <w:rFonts w:ascii="Arial" w:hAnsi="Arial" w:cs="Arial"/>
          <w:bCs/>
        </w:rPr>
        <w:t xml:space="preserve">Con la presente contratación se busca cumplir </w:t>
      </w:r>
      <w:r w:rsidR="00B97072" w:rsidRPr="00AD140C">
        <w:rPr>
          <w:rFonts w:ascii="Arial" w:hAnsi="Arial" w:cs="Arial"/>
          <w:bCs/>
        </w:rPr>
        <w:t>lo pactado con</w:t>
      </w:r>
      <w:r w:rsidRPr="00AD140C">
        <w:rPr>
          <w:rFonts w:ascii="Arial" w:hAnsi="Arial" w:cs="Arial"/>
          <w:bCs/>
        </w:rPr>
        <w:t xml:space="preserve"> e</w:t>
      </w:r>
      <w:r w:rsidR="00456EC4" w:rsidRPr="00AD140C">
        <w:rPr>
          <w:rFonts w:ascii="Arial" w:hAnsi="Arial" w:cs="Arial"/>
          <w:bCs/>
        </w:rPr>
        <w:t>l M</w:t>
      </w:r>
      <w:r w:rsidRPr="00AD140C">
        <w:rPr>
          <w:rFonts w:ascii="Arial" w:hAnsi="Arial" w:cs="Arial"/>
          <w:bCs/>
        </w:rPr>
        <w:t xml:space="preserve">unicipio </w:t>
      </w:r>
      <w:r w:rsidR="00456EC4" w:rsidRPr="00AD140C">
        <w:rPr>
          <w:rFonts w:ascii="Arial" w:hAnsi="Arial" w:cs="Arial"/>
          <w:bCs/>
        </w:rPr>
        <w:t>Apartad</w:t>
      </w:r>
      <w:r w:rsidR="00D75CFB" w:rsidRPr="00AD140C">
        <w:rPr>
          <w:rFonts w:ascii="Arial" w:hAnsi="Arial" w:cs="Arial"/>
          <w:bCs/>
        </w:rPr>
        <w:t>ó</w:t>
      </w:r>
      <w:r w:rsidR="00456EC4" w:rsidRPr="00AD140C">
        <w:rPr>
          <w:rFonts w:ascii="Arial" w:hAnsi="Arial" w:cs="Arial"/>
          <w:bCs/>
        </w:rPr>
        <w:t xml:space="preserve">, mediante el </w:t>
      </w:r>
      <w:r w:rsidR="0086323F">
        <w:rPr>
          <w:rFonts w:ascii="Arial" w:hAnsi="Arial" w:cs="Arial"/>
          <w:bCs/>
        </w:rPr>
        <w:t xml:space="preserve">Contrato </w:t>
      </w:r>
      <w:r w:rsidR="00456EC4" w:rsidRPr="00B233C6">
        <w:rPr>
          <w:rFonts w:ascii="Arial" w:hAnsi="Arial" w:cs="Arial"/>
          <w:bCs/>
        </w:rPr>
        <w:t xml:space="preserve">Interadministrativo Nro. </w:t>
      </w:r>
      <w:r w:rsidR="00B97072" w:rsidRPr="00B233C6">
        <w:rPr>
          <w:rFonts w:ascii="Arial" w:hAnsi="Arial" w:cs="Arial"/>
          <w:bCs/>
        </w:rPr>
        <w:t>344</w:t>
      </w:r>
      <w:r w:rsidR="00456EC4" w:rsidRPr="00B233C6">
        <w:rPr>
          <w:rFonts w:ascii="Arial" w:hAnsi="Arial" w:cs="Arial"/>
          <w:bCs/>
        </w:rPr>
        <w:t xml:space="preserve"> de 2021</w:t>
      </w:r>
      <w:r w:rsidRPr="00AD140C">
        <w:rPr>
          <w:rFonts w:ascii="Arial" w:hAnsi="Arial" w:cs="Arial"/>
          <w:bCs/>
        </w:rPr>
        <w:t xml:space="preserve"> con el fin de realizar </w:t>
      </w:r>
      <w:bookmarkEnd w:id="3"/>
      <w:r w:rsidR="00BD5A32" w:rsidRPr="00AD140C">
        <w:rPr>
          <w:rFonts w:ascii="Arial" w:hAnsi="Arial" w:cs="Arial"/>
        </w:rPr>
        <w:t xml:space="preserve">LA </w:t>
      </w:r>
      <w:r w:rsidR="004B0071" w:rsidRPr="004B0071">
        <w:rPr>
          <w:rFonts w:ascii="Arial" w:hAnsi="Arial" w:cs="Arial"/>
          <w:lang w:val="es-MX"/>
        </w:rPr>
        <w:t xml:space="preserve">ADECUACIÓN Y MEJORAMIENTO DE CASETAS COMUNALES EN EL MARCO DEL CI 498 </w:t>
      </w:r>
      <w:r w:rsidR="004B0071">
        <w:rPr>
          <w:rFonts w:ascii="Arial" w:hAnsi="Arial" w:cs="Arial"/>
          <w:lang w:val="es-MX"/>
        </w:rPr>
        <w:t>DE</w:t>
      </w:r>
      <w:r w:rsidR="004B0071" w:rsidRPr="004B0071">
        <w:rPr>
          <w:rFonts w:ascii="Arial" w:hAnsi="Arial" w:cs="Arial"/>
          <w:lang w:val="es-MX"/>
        </w:rPr>
        <w:t xml:space="preserve"> 2022 CON EL MUNICIPIO DE APARTADÓ</w:t>
      </w:r>
      <w:r w:rsidRPr="00AD140C">
        <w:rPr>
          <w:rFonts w:ascii="Arial" w:hAnsi="Arial" w:cs="Arial"/>
          <w:bCs/>
        </w:rPr>
        <w:t xml:space="preserve">, </w:t>
      </w:r>
      <w:r w:rsidRPr="00AD140C">
        <w:rPr>
          <w:rFonts w:ascii="Arial" w:hAnsi="Arial" w:cs="Arial"/>
        </w:rPr>
        <w:t xml:space="preserve">aportando así al mejoramiento del </w:t>
      </w:r>
      <w:r w:rsidRPr="00AD140C">
        <w:rPr>
          <w:rFonts w:ascii="Arial" w:hAnsi="Arial" w:cs="Arial"/>
        </w:rPr>
        <w:lastRenderedPageBreak/>
        <w:t xml:space="preserve">urbanismo y de los espacios de sano esparcimiento, lo cual fortalece el atractivo turístico del municipio generando progreso y desarrollo en sus habitantes. </w:t>
      </w:r>
    </w:p>
    <w:p w14:paraId="77DE356C" w14:textId="77777777" w:rsidR="00B97072" w:rsidRPr="00AD140C" w:rsidRDefault="00B97072" w:rsidP="00BD5A32">
      <w:pPr>
        <w:pStyle w:val="Sinespaciado"/>
        <w:jc w:val="both"/>
        <w:rPr>
          <w:rFonts w:ascii="Arial" w:hAnsi="Arial" w:cs="Arial"/>
        </w:rPr>
      </w:pPr>
    </w:p>
    <w:p w14:paraId="45079791" w14:textId="77777777" w:rsidR="00060192" w:rsidRPr="00AD140C" w:rsidRDefault="00060192" w:rsidP="00060192">
      <w:pPr>
        <w:pStyle w:val="Sinespaciado"/>
        <w:numPr>
          <w:ilvl w:val="1"/>
          <w:numId w:val="1"/>
        </w:numPr>
        <w:jc w:val="both"/>
        <w:rPr>
          <w:rFonts w:ascii="Arial" w:hAnsi="Arial" w:cs="Arial"/>
          <w:b/>
        </w:rPr>
      </w:pPr>
      <w:r w:rsidRPr="00AD140C">
        <w:rPr>
          <w:rFonts w:ascii="Arial" w:hAnsi="Arial" w:cs="Arial"/>
          <w:b/>
          <w:color w:val="000000"/>
        </w:rPr>
        <w:t>ESPECIFICACIONES Y ASPECTOS TÉCNICOS INCLUIDOS.</w:t>
      </w:r>
    </w:p>
    <w:p w14:paraId="4F4E7462" w14:textId="77777777" w:rsidR="00060192" w:rsidRPr="00AD140C" w:rsidRDefault="00060192" w:rsidP="00060192">
      <w:pPr>
        <w:pStyle w:val="Sinespaciado"/>
        <w:jc w:val="both"/>
        <w:rPr>
          <w:rFonts w:ascii="Arial" w:hAnsi="Arial" w:cs="Arial"/>
          <w:b/>
          <w:color w:val="000000"/>
        </w:rPr>
      </w:pPr>
    </w:p>
    <w:p w14:paraId="0FD3C439" w14:textId="3A84DCF4" w:rsidR="00060192" w:rsidRPr="007064C3" w:rsidRDefault="00060192" w:rsidP="00060192">
      <w:pPr>
        <w:pStyle w:val="Sinespaciado"/>
        <w:jc w:val="both"/>
        <w:rPr>
          <w:rFonts w:ascii="Arial" w:hAnsi="Arial" w:cs="Arial"/>
          <w:lang w:val="es-MX"/>
        </w:rPr>
      </w:pPr>
      <w:bookmarkStart w:id="4" w:name="_Hlk85489818"/>
      <w:r w:rsidRPr="00AD140C">
        <w:rPr>
          <w:rFonts w:ascii="Arial" w:hAnsi="Arial" w:cs="Arial"/>
          <w:bCs/>
          <w:color w:val="000000"/>
        </w:rPr>
        <w:t xml:space="preserve">Para </w:t>
      </w:r>
      <w:r w:rsidR="00BD5A32" w:rsidRPr="00AD140C">
        <w:rPr>
          <w:rFonts w:ascii="Arial" w:hAnsi="Arial" w:cs="Arial"/>
        </w:rPr>
        <w:t xml:space="preserve">LA </w:t>
      </w:r>
      <w:r w:rsidR="004B0071" w:rsidRPr="004B0071">
        <w:rPr>
          <w:rFonts w:ascii="Arial" w:hAnsi="Arial" w:cs="Arial"/>
          <w:lang w:val="es-MX"/>
        </w:rPr>
        <w:t xml:space="preserve">ADECUACIÓN Y MEJORAMIENTO DE CASETAS COMUNALES EN EL MARCO DEL CI 498 </w:t>
      </w:r>
      <w:r w:rsidR="004B0071">
        <w:rPr>
          <w:rFonts w:ascii="Arial" w:hAnsi="Arial" w:cs="Arial"/>
          <w:lang w:val="es-MX"/>
        </w:rPr>
        <w:t>DE</w:t>
      </w:r>
      <w:r w:rsidR="004B0071" w:rsidRPr="004B0071">
        <w:rPr>
          <w:rFonts w:ascii="Arial" w:hAnsi="Arial" w:cs="Arial"/>
          <w:lang w:val="es-MX"/>
        </w:rPr>
        <w:t xml:space="preserve"> 2022 CON EL MUNICIPIO DE APARTADÓ</w:t>
      </w:r>
      <w:r w:rsidRPr="00AD140C">
        <w:rPr>
          <w:rFonts w:ascii="Arial" w:hAnsi="Arial" w:cs="Arial"/>
          <w:bCs/>
          <w:color w:val="000000"/>
        </w:rPr>
        <w:t xml:space="preserve">, se aportan los siguientes Estudios, aportados por la </w:t>
      </w:r>
      <w:r w:rsidR="007064C3">
        <w:rPr>
          <w:rFonts w:ascii="Arial" w:hAnsi="Arial" w:cs="Arial"/>
          <w:bCs/>
          <w:color w:val="000000"/>
        </w:rPr>
        <w:t>S</w:t>
      </w:r>
      <w:r w:rsidR="0044061E" w:rsidRPr="00AD140C">
        <w:rPr>
          <w:rFonts w:ascii="Arial" w:hAnsi="Arial" w:cs="Arial"/>
          <w:bCs/>
          <w:color w:val="000000"/>
        </w:rPr>
        <w:t>ecretaria</w:t>
      </w:r>
      <w:r w:rsidRPr="00AD140C">
        <w:rPr>
          <w:rFonts w:ascii="Arial" w:hAnsi="Arial" w:cs="Arial"/>
          <w:bCs/>
          <w:color w:val="000000"/>
        </w:rPr>
        <w:t xml:space="preserve"> de </w:t>
      </w:r>
      <w:r w:rsidR="00E41754" w:rsidRPr="00AD140C">
        <w:rPr>
          <w:rFonts w:ascii="Arial" w:hAnsi="Arial" w:cs="Arial"/>
          <w:bCs/>
          <w:color w:val="000000"/>
        </w:rPr>
        <w:t>Infraestructura Física</w:t>
      </w:r>
      <w:r w:rsidRPr="00AD140C">
        <w:rPr>
          <w:rFonts w:ascii="Arial" w:hAnsi="Arial" w:cs="Arial"/>
          <w:bCs/>
          <w:color w:val="000000"/>
        </w:rPr>
        <w:t xml:space="preserve"> del Municipio:</w:t>
      </w:r>
    </w:p>
    <w:p w14:paraId="47768C74" w14:textId="77777777" w:rsidR="00C9779C" w:rsidRPr="00AD140C" w:rsidRDefault="00C9779C" w:rsidP="00060192">
      <w:pPr>
        <w:pStyle w:val="Sinespaciado"/>
        <w:jc w:val="both"/>
        <w:rPr>
          <w:rFonts w:ascii="Arial" w:hAnsi="Arial" w:cs="Arial"/>
          <w:bCs/>
          <w:color w:val="000000"/>
        </w:rPr>
      </w:pPr>
    </w:p>
    <w:p w14:paraId="661C1307" w14:textId="70C3F99F" w:rsidR="00060192" w:rsidRDefault="00060192" w:rsidP="00060192">
      <w:pPr>
        <w:pStyle w:val="Sinespaciado"/>
        <w:jc w:val="both"/>
        <w:rPr>
          <w:rFonts w:ascii="Arial" w:hAnsi="Arial" w:cs="Arial"/>
          <w:bCs/>
          <w:color w:val="000000"/>
        </w:rPr>
      </w:pPr>
      <w:r w:rsidRPr="00AD140C">
        <w:rPr>
          <w:rFonts w:ascii="Arial" w:hAnsi="Arial" w:cs="Arial"/>
          <w:bCs/>
          <w:color w:val="000000"/>
        </w:rPr>
        <w:t xml:space="preserve">El municipio de </w:t>
      </w:r>
      <w:r w:rsidR="00BD5A32" w:rsidRPr="00AD140C">
        <w:rPr>
          <w:rFonts w:ascii="Arial" w:hAnsi="Arial" w:cs="Arial"/>
          <w:bCs/>
          <w:color w:val="000000"/>
        </w:rPr>
        <w:t>Apartadó</w:t>
      </w:r>
      <w:r w:rsidRPr="00AD140C">
        <w:rPr>
          <w:rFonts w:ascii="Arial" w:hAnsi="Arial" w:cs="Arial"/>
          <w:bCs/>
          <w:color w:val="000000"/>
        </w:rPr>
        <w:t xml:space="preserve"> ha aportado las siguientes actividades para ejecutar en el contrato de obra que se derive producto de este proceso.</w:t>
      </w:r>
    </w:p>
    <w:p w14:paraId="294C2C1E" w14:textId="6A454F57" w:rsidR="004B0071" w:rsidRDefault="004B0071" w:rsidP="00060192">
      <w:pPr>
        <w:pStyle w:val="Sinespaciado"/>
        <w:jc w:val="both"/>
        <w:rPr>
          <w:rFonts w:ascii="Arial" w:hAnsi="Arial" w:cs="Arial"/>
          <w:bCs/>
          <w:color w:val="000000"/>
        </w:rPr>
      </w:pPr>
    </w:p>
    <w:tbl>
      <w:tblPr>
        <w:tblW w:w="11458" w:type="dxa"/>
        <w:jc w:val="center"/>
        <w:tblCellMar>
          <w:left w:w="70" w:type="dxa"/>
          <w:right w:w="70" w:type="dxa"/>
        </w:tblCellMar>
        <w:tblLook w:val="04A0" w:firstRow="1" w:lastRow="0" w:firstColumn="1" w:lastColumn="0" w:noHBand="0" w:noVBand="1"/>
      </w:tblPr>
      <w:tblGrid>
        <w:gridCol w:w="627"/>
        <w:gridCol w:w="4892"/>
        <w:gridCol w:w="1279"/>
        <w:gridCol w:w="641"/>
        <w:gridCol w:w="1942"/>
        <w:gridCol w:w="22"/>
        <w:gridCol w:w="2033"/>
        <w:gridCol w:w="22"/>
      </w:tblGrid>
      <w:tr w:rsidR="000C0C10" w:rsidRPr="00B66FCC" w14:paraId="2320D394" w14:textId="77777777" w:rsidTr="000C0C10">
        <w:trPr>
          <w:trHeight w:val="372"/>
          <w:jc w:val="center"/>
        </w:trPr>
        <w:tc>
          <w:tcPr>
            <w:tcW w:w="9403"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18AE2C86"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CASETA COMUNAL BARRIO POLICARPA</w:t>
            </w:r>
          </w:p>
        </w:tc>
        <w:tc>
          <w:tcPr>
            <w:tcW w:w="2055" w:type="dxa"/>
            <w:gridSpan w:val="2"/>
            <w:tcBorders>
              <w:top w:val="single" w:sz="8" w:space="0" w:color="auto"/>
              <w:left w:val="nil"/>
              <w:bottom w:val="single" w:sz="8" w:space="0" w:color="auto"/>
              <w:right w:val="single" w:sz="8" w:space="0" w:color="auto"/>
            </w:tcBorders>
            <w:shd w:val="clear" w:color="000000" w:fill="BFBFBF"/>
            <w:vAlign w:val="center"/>
            <w:hideMark/>
          </w:tcPr>
          <w:p w14:paraId="6CEEE053" w14:textId="77777777" w:rsidR="000C0C10" w:rsidRPr="00B66FCC" w:rsidRDefault="000C0C10" w:rsidP="000C0C10">
            <w:pPr>
              <w:spacing w:after="0" w:line="240" w:lineRule="auto"/>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 xml:space="preserve"> $105.775.304,00 </w:t>
            </w:r>
          </w:p>
        </w:tc>
      </w:tr>
      <w:tr w:rsidR="000C0C10" w:rsidRPr="00B66FCC" w14:paraId="2E38E606" w14:textId="77777777" w:rsidTr="000C0C10">
        <w:trPr>
          <w:gridAfter w:val="1"/>
          <w:wAfter w:w="22" w:type="dxa"/>
          <w:trHeight w:val="528"/>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3D619F52"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1</w:t>
            </w:r>
          </w:p>
        </w:tc>
        <w:tc>
          <w:tcPr>
            <w:tcW w:w="4892" w:type="dxa"/>
            <w:tcBorders>
              <w:top w:val="nil"/>
              <w:left w:val="nil"/>
              <w:bottom w:val="single" w:sz="4" w:space="0" w:color="auto"/>
              <w:right w:val="single" w:sz="4" w:space="0" w:color="auto"/>
            </w:tcBorders>
            <w:shd w:val="clear" w:color="000000" w:fill="FFFFFF"/>
            <w:vAlign w:val="center"/>
            <w:hideMark/>
          </w:tcPr>
          <w:p w14:paraId="6529DC5C"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Piso en concreto 1:3:6 e = 10cm placa de contrapiso con refuerzo de malla electrosoldada D50</w:t>
            </w:r>
          </w:p>
        </w:tc>
        <w:tc>
          <w:tcPr>
            <w:tcW w:w="1279" w:type="dxa"/>
            <w:tcBorders>
              <w:top w:val="nil"/>
              <w:left w:val="nil"/>
              <w:bottom w:val="single" w:sz="4" w:space="0" w:color="auto"/>
              <w:right w:val="single" w:sz="4" w:space="0" w:color="auto"/>
            </w:tcBorders>
            <w:shd w:val="clear" w:color="auto" w:fill="auto"/>
            <w:vAlign w:val="center"/>
            <w:hideMark/>
          </w:tcPr>
          <w:p w14:paraId="11F7B1E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auto"/>
              <w:right w:val="single" w:sz="4" w:space="0" w:color="auto"/>
            </w:tcBorders>
            <w:shd w:val="clear" w:color="auto" w:fill="auto"/>
            <w:noWrap/>
            <w:vAlign w:val="center"/>
            <w:hideMark/>
          </w:tcPr>
          <w:p w14:paraId="666FD343"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190</w:t>
            </w:r>
          </w:p>
        </w:tc>
        <w:tc>
          <w:tcPr>
            <w:tcW w:w="1942" w:type="dxa"/>
            <w:tcBorders>
              <w:top w:val="nil"/>
              <w:left w:val="nil"/>
              <w:bottom w:val="single" w:sz="4" w:space="0" w:color="auto"/>
              <w:right w:val="single" w:sz="4" w:space="0" w:color="auto"/>
            </w:tcBorders>
            <w:shd w:val="clear" w:color="000000" w:fill="FFFFFF"/>
            <w:vAlign w:val="center"/>
            <w:hideMark/>
          </w:tcPr>
          <w:p w14:paraId="6B0898F7"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69.480,00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43E11D9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13.201.200,00 </w:t>
            </w:r>
          </w:p>
        </w:tc>
      </w:tr>
      <w:tr w:rsidR="000C0C10" w:rsidRPr="00B66FCC" w14:paraId="7B81EB75" w14:textId="77777777" w:rsidTr="000C0C10">
        <w:trPr>
          <w:gridAfter w:val="1"/>
          <w:wAfter w:w="22" w:type="dxa"/>
          <w:trHeight w:val="528"/>
          <w:jc w:val="center"/>
        </w:trPr>
        <w:tc>
          <w:tcPr>
            <w:tcW w:w="6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7DD488C"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w:t>
            </w:r>
          </w:p>
        </w:tc>
        <w:tc>
          <w:tcPr>
            <w:tcW w:w="4892" w:type="dxa"/>
            <w:tcBorders>
              <w:top w:val="single" w:sz="4" w:space="0" w:color="auto"/>
              <w:left w:val="nil"/>
              <w:bottom w:val="single" w:sz="4" w:space="0" w:color="auto"/>
              <w:right w:val="single" w:sz="4" w:space="0" w:color="auto"/>
            </w:tcBorders>
            <w:shd w:val="clear" w:color="000000" w:fill="FFFFFF"/>
            <w:vAlign w:val="center"/>
            <w:hideMark/>
          </w:tcPr>
          <w:p w14:paraId="5F3510ED"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e instalacion de piso en baldosa TRAFICO 5, incluye mortero de nivelación, varilla de dilatacion, destroncada, pulida y brillada</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14:paraId="11D74DC9"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14:paraId="0BCFCAE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190</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3DA799D8"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106.150,00 </w:t>
            </w:r>
          </w:p>
        </w:tc>
        <w:tc>
          <w:tcPr>
            <w:tcW w:w="2055" w:type="dxa"/>
            <w:gridSpan w:val="2"/>
            <w:tcBorders>
              <w:top w:val="single" w:sz="4" w:space="0" w:color="auto"/>
              <w:left w:val="nil"/>
              <w:bottom w:val="single" w:sz="4" w:space="0" w:color="auto"/>
              <w:right w:val="single" w:sz="8" w:space="0" w:color="auto"/>
            </w:tcBorders>
            <w:shd w:val="clear" w:color="000000" w:fill="FFFFFF"/>
            <w:vAlign w:val="center"/>
            <w:hideMark/>
          </w:tcPr>
          <w:p w14:paraId="61C5C77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20.168.500,00 </w:t>
            </w:r>
          </w:p>
        </w:tc>
      </w:tr>
      <w:tr w:rsidR="000C0C10" w:rsidRPr="00B66FCC" w14:paraId="1E3AC9C9"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232CF6E"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3</w:t>
            </w:r>
          </w:p>
        </w:tc>
        <w:tc>
          <w:tcPr>
            <w:tcW w:w="4892" w:type="dxa"/>
            <w:tcBorders>
              <w:top w:val="nil"/>
              <w:left w:val="nil"/>
              <w:bottom w:val="single" w:sz="4" w:space="0" w:color="auto"/>
              <w:right w:val="single" w:sz="4" w:space="0" w:color="auto"/>
            </w:tcBorders>
            <w:shd w:val="clear" w:color="000000" w:fill="FFFFFF"/>
            <w:vAlign w:val="center"/>
            <w:hideMark/>
          </w:tcPr>
          <w:p w14:paraId="324C8667"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Revoque liso para muros internos y externos</w:t>
            </w:r>
          </w:p>
        </w:tc>
        <w:tc>
          <w:tcPr>
            <w:tcW w:w="1279" w:type="dxa"/>
            <w:tcBorders>
              <w:top w:val="nil"/>
              <w:left w:val="nil"/>
              <w:bottom w:val="single" w:sz="4" w:space="0" w:color="auto"/>
              <w:right w:val="single" w:sz="4" w:space="0" w:color="auto"/>
            </w:tcBorders>
            <w:shd w:val="clear" w:color="auto" w:fill="auto"/>
            <w:vAlign w:val="center"/>
            <w:hideMark/>
          </w:tcPr>
          <w:p w14:paraId="3CCCF649"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auto"/>
              <w:right w:val="single" w:sz="4" w:space="0" w:color="auto"/>
            </w:tcBorders>
            <w:shd w:val="clear" w:color="auto" w:fill="auto"/>
            <w:noWrap/>
            <w:vAlign w:val="center"/>
            <w:hideMark/>
          </w:tcPr>
          <w:p w14:paraId="1E111255"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407,0</w:t>
            </w:r>
          </w:p>
        </w:tc>
        <w:tc>
          <w:tcPr>
            <w:tcW w:w="1942" w:type="dxa"/>
            <w:tcBorders>
              <w:top w:val="nil"/>
              <w:left w:val="nil"/>
              <w:bottom w:val="single" w:sz="4" w:space="0" w:color="auto"/>
              <w:right w:val="single" w:sz="4" w:space="0" w:color="auto"/>
            </w:tcBorders>
            <w:shd w:val="clear" w:color="000000" w:fill="FFFFFF"/>
            <w:vAlign w:val="center"/>
            <w:hideMark/>
          </w:tcPr>
          <w:p w14:paraId="0FF9091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22.160,00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5FDF8D40"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9.019.120,00 </w:t>
            </w:r>
          </w:p>
        </w:tc>
      </w:tr>
      <w:tr w:rsidR="000C0C10" w:rsidRPr="00B66FCC" w14:paraId="2236AEDD"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505BEF5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4</w:t>
            </w:r>
          </w:p>
        </w:tc>
        <w:tc>
          <w:tcPr>
            <w:tcW w:w="4892" w:type="dxa"/>
            <w:tcBorders>
              <w:top w:val="nil"/>
              <w:left w:val="nil"/>
              <w:bottom w:val="single" w:sz="4" w:space="0" w:color="auto"/>
              <w:right w:val="single" w:sz="4" w:space="0" w:color="auto"/>
            </w:tcBorders>
            <w:shd w:val="clear" w:color="000000" w:fill="FFFFFF"/>
            <w:vAlign w:val="center"/>
            <w:hideMark/>
          </w:tcPr>
          <w:p w14:paraId="71F90BAE"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Estuco en muros internos y externos</w:t>
            </w:r>
          </w:p>
        </w:tc>
        <w:tc>
          <w:tcPr>
            <w:tcW w:w="1279" w:type="dxa"/>
            <w:tcBorders>
              <w:top w:val="nil"/>
              <w:left w:val="nil"/>
              <w:bottom w:val="single" w:sz="4" w:space="0" w:color="auto"/>
              <w:right w:val="single" w:sz="4" w:space="0" w:color="auto"/>
            </w:tcBorders>
            <w:shd w:val="clear" w:color="auto" w:fill="auto"/>
            <w:vAlign w:val="center"/>
            <w:hideMark/>
          </w:tcPr>
          <w:p w14:paraId="7A420BD1"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auto"/>
              <w:right w:val="single" w:sz="4" w:space="0" w:color="auto"/>
            </w:tcBorders>
            <w:shd w:val="clear" w:color="auto" w:fill="auto"/>
            <w:noWrap/>
            <w:vAlign w:val="center"/>
            <w:hideMark/>
          </w:tcPr>
          <w:p w14:paraId="52CC49A2"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407,0</w:t>
            </w:r>
          </w:p>
        </w:tc>
        <w:tc>
          <w:tcPr>
            <w:tcW w:w="1942" w:type="dxa"/>
            <w:tcBorders>
              <w:top w:val="nil"/>
              <w:left w:val="nil"/>
              <w:bottom w:val="single" w:sz="4" w:space="0" w:color="auto"/>
              <w:right w:val="single" w:sz="4" w:space="0" w:color="auto"/>
            </w:tcBorders>
            <w:shd w:val="clear" w:color="000000" w:fill="FFFFFF"/>
            <w:vAlign w:val="center"/>
            <w:hideMark/>
          </w:tcPr>
          <w:p w14:paraId="0231BDAC"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14.500,00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49461F97"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5.901.500,00 </w:t>
            </w:r>
          </w:p>
        </w:tc>
      </w:tr>
      <w:tr w:rsidR="000C0C10" w:rsidRPr="00B66FCC" w14:paraId="73BA5BA6"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26DF17F3"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5</w:t>
            </w:r>
          </w:p>
        </w:tc>
        <w:tc>
          <w:tcPr>
            <w:tcW w:w="4892" w:type="dxa"/>
            <w:tcBorders>
              <w:top w:val="nil"/>
              <w:left w:val="nil"/>
              <w:bottom w:val="single" w:sz="4" w:space="0" w:color="auto"/>
              <w:right w:val="single" w:sz="4" w:space="0" w:color="auto"/>
            </w:tcBorders>
            <w:shd w:val="clear" w:color="000000" w:fill="FFFFFF"/>
            <w:vAlign w:val="center"/>
            <w:hideMark/>
          </w:tcPr>
          <w:p w14:paraId="57A67994"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Pintura en muros internos y externos</w:t>
            </w:r>
          </w:p>
        </w:tc>
        <w:tc>
          <w:tcPr>
            <w:tcW w:w="1279" w:type="dxa"/>
            <w:tcBorders>
              <w:top w:val="nil"/>
              <w:left w:val="nil"/>
              <w:bottom w:val="single" w:sz="4" w:space="0" w:color="auto"/>
              <w:right w:val="single" w:sz="4" w:space="0" w:color="auto"/>
            </w:tcBorders>
            <w:shd w:val="clear" w:color="auto" w:fill="auto"/>
            <w:vAlign w:val="center"/>
            <w:hideMark/>
          </w:tcPr>
          <w:p w14:paraId="2892F45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auto"/>
              <w:right w:val="single" w:sz="4" w:space="0" w:color="auto"/>
            </w:tcBorders>
            <w:shd w:val="clear" w:color="auto" w:fill="auto"/>
            <w:noWrap/>
            <w:vAlign w:val="center"/>
            <w:hideMark/>
          </w:tcPr>
          <w:p w14:paraId="28B56635"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407,0</w:t>
            </w:r>
          </w:p>
        </w:tc>
        <w:tc>
          <w:tcPr>
            <w:tcW w:w="1942" w:type="dxa"/>
            <w:tcBorders>
              <w:top w:val="nil"/>
              <w:left w:val="nil"/>
              <w:bottom w:val="single" w:sz="4" w:space="0" w:color="auto"/>
              <w:right w:val="single" w:sz="4" w:space="0" w:color="auto"/>
            </w:tcBorders>
            <w:shd w:val="clear" w:color="000000" w:fill="FFFFFF"/>
            <w:vAlign w:val="center"/>
            <w:hideMark/>
          </w:tcPr>
          <w:p w14:paraId="521ED199"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11.680,00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035BCC54"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4.753.760,00 </w:t>
            </w:r>
          </w:p>
        </w:tc>
      </w:tr>
      <w:tr w:rsidR="000C0C10" w:rsidRPr="00B66FCC" w14:paraId="1AD95643" w14:textId="77777777" w:rsidTr="000C0C10">
        <w:trPr>
          <w:gridAfter w:val="1"/>
          <w:wAfter w:w="22" w:type="dxa"/>
          <w:trHeight w:val="528"/>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F5AE4CB"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6</w:t>
            </w:r>
          </w:p>
        </w:tc>
        <w:tc>
          <w:tcPr>
            <w:tcW w:w="4892" w:type="dxa"/>
            <w:tcBorders>
              <w:top w:val="nil"/>
              <w:left w:val="nil"/>
              <w:bottom w:val="single" w:sz="4" w:space="0" w:color="auto"/>
              <w:right w:val="single" w:sz="4" w:space="0" w:color="auto"/>
            </w:tcBorders>
            <w:shd w:val="clear" w:color="000000" w:fill="FFFFFF"/>
            <w:vAlign w:val="center"/>
            <w:hideMark/>
          </w:tcPr>
          <w:p w14:paraId="6D081264"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e instalacion de guarda escoba en</w:t>
            </w:r>
            <w:r w:rsidRPr="00B66FCC">
              <w:rPr>
                <w:rFonts w:ascii="Arial" w:eastAsia="Times New Roman" w:hAnsi="Arial" w:cs="Arial"/>
                <w:sz w:val="18"/>
                <w:szCs w:val="18"/>
                <w:lang w:eastAsia="es-CO"/>
              </w:rPr>
              <w:br/>
              <w:t>baldosa de grano</w:t>
            </w:r>
          </w:p>
        </w:tc>
        <w:tc>
          <w:tcPr>
            <w:tcW w:w="1279" w:type="dxa"/>
            <w:tcBorders>
              <w:top w:val="nil"/>
              <w:left w:val="nil"/>
              <w:bottom w:val="single" w:sz="4" w:space="0" w:color="auto"/>
              <w:right w:val="single" w:sz="4" w:space="0" w:color="auto"/>
            </w:tcBorders>
            <w:shd w:val="clear" w:color="auto" w:fill="auto"/>
            <w:vAlign w:val="center"/>
            <w:hideMark/>
          </w:tcPr>
          <w:p w14:paraId="69B66D94"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w:t>
            </w:r>
          </w:p>
        </w:tc>
        <w:tc>
          <w:tcPr>
            <w:tcW w:w="641" w:type="dxa"/>
            <w:tcBorders>
              <w:top w:val="nil"/>
              <w:left w:val="nil"/>
              <w:bottom w:val="single" w:sz="4" w:space="0" w:color="auto"/>
              <w:right w:val="single" w:sz="4" w:space="0" w:color="auto"/>
            </w:tcBorders>
            <w:shd w:val="clear" w:color="auto" w:fill="auto"/>
            <w:noWrap/>
            <w:vAlign w:val="center"/>
            <w:hideMark/>
          </w:tcPr>
          <w:p w14:paraId="1696AC4C"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60</w:t>
            </w:r>
          </w:p>
        </w:tc>
        <w:tc>
          <w:tcPr>
            <w:tcW w:w="1942" w:type="dxa"/>
            <w:tcBorders>
              <w:top w:val="single" w:sz="4" w:space="0" w:color="auto"/>
              <w:left w:val="single" w:sz="4" w:space="0" w:color="auto"/>
              <w:bottom w:val="nil"/>
              <w:right w:val="single" w:sz="4" w:space="0" w:color="auto"/>
            </w:tcBorders>
            <w:shd w:val="clear" w:color="000000" w:fill="FFFFFF"/>
            <w:vAlign w:val="center"/>
            <w:hideMark/>
          </w:tcPr>
          <w:p w14:paraId="2D5C97CF"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18.400,00 </w:t>
            </w:r>
          </w:p>
        </w:tc>
        <w:tc>
          <w:tcPr>
            <w:tcW w:w="2055" w:type="dxa"/>
            <w:gridSpan w:val="2"/>
            <w:tcBorders>
              <w:top w:val="nil"/>
              <w:left w:val="single" w:sz="4" w:space="0" w:color="auto"/>
              <w:bottom w:val="single" w:sz="4" w:space="0" w:color="auto"/>
              <w:right w:val="single" w:sz="8" w:space="0" w:color="auto"/>
            </w:tcBorders>
            <w:shd w:val="clear" w:color="000000" w:fill="FFFFFF"/>
            <w:vAlign w:val="center"/>
            <w:hideMark/>
          </w:tcPr>
          <w:p w14:paraId="54389C84"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1.104.000,00 </w:t>
            </w:r>
          </w:p>
        </w:tc>
      </w:tr>
      <w:tr w:rsidR="000C0C10" w:rsidRPr="00B66FCC" w14:paraId="2730885F"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1ECF07CE"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7</w:t>
            </w:r>
          </w:p>
        </w:tc>
        <w:tc>
          <w:tcPr>
            <w:tcW w:w="4892" w:type="dxa"/>
            <w:tcBorders>
              <w:top w:val="nil"/>
              <w:left w:val="nil"/>
              <w:bottom w:val="single" w:sz="4" w:space="0" w:color="auto"/>
              <w:right w:val="single" w:sz="4" w:space="0" w:color="auto"/>
            </w:tcBorders>
            <w:shd w:val="clear" w:color="000000" w:fill="FFFFFF"/>
            <w:vAlign w:val="center"/>
            <w:hideMark/>
          </w:tcPr>
          <w:p w14:paraId="076B3DE9"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e instalacion de cielo raso en pvc</w:t>
            </w:r>
          </w:p>
        </w:tc>
        <w:tc>
          <w:tcPr>
            <w:tcW w:w="1279" w:type="dxa"/>
            <w:tcBorders>
              <w:top w:val="nil"/>
              <w:left w:val="nil"/>
              <w:bottom w:val="single" w:sz="4" w:space="0" w:color="auto"/>
              <w:right w:val="single" w:sz="4" w:space="0" w:color="auto"/>
            </w:tcBorders>
            <w:shd w:val="clear" w:color="auto" w:fill="auto"/>
            <w:vAlign w:val="center"/>
            <w:hideMark/>
          </w:tcPr>
          <w:p w14:paraId="3832BF7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auto"/>
              <w:right w:val="single" w:sz="4" w:space="0" w:color="auto"/>
            </w:tcBorders>
            <w:shd w:val="clear" w:color="auto" w:fill="auto"/>
            <w:noWrap/>
            <w:vAlign w:val="center"/>
            <w:hideMark/>
          </w:tcPr>
          <w:p w14:paraId="0DE88F21"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190</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2DC7965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78.950,00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5CE0628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15.000.500,00 </w:t>
            </w:r>
          </w:p>
        </w:tc>
      </w:tr>
      <w:tr w:rsidR="000C0C10" w:rsidRPr="00B66FCC" w14:paraId="046D1179"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0BEC6840"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8</w:t>
            </w:r>
          </w:p>
        </w:tc>
        <w:tc>
          <w:tcPr>
            <w:tcW w:w="4892" w:type="dxa"/>
            <w:tcBorders>
              <w:top w:val="nil"/>
              <w:left w:val="nil"/>
              <w:bottom w:val="single" w:sz="4" w:space="0" w:color="auto"/>
              <w:right w:val="single" w:sz="4" w:space="0" w:color="auto"/>
            </w:tcBorders>
            <w:shd w:val="clear" w:color="000000" w:fill="FFFFFF"/>
            <w:vAlign w:val="center"/>
            <w:hideMark/>
          </w:tcPr>
          <w:p w14:paraId="07681A86"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e instalacion de cubierta en teja ECOROUF UPV 2mm</w:t>
            </w:r>
          </w:p>
        </w:tc>
        <w:tc>
          <w:tcPr>
            <w:tcW w:w="1279" w:type="dxa"/>
            <w:tcBorders>
              <w:top w:val="nil"/>
              <w:left w:val="nil"/>
              <w:bottom w:val="single" w:sz="4" w:space="0" w:color="auto"/>
              <w:right w:val="single" w:sz="4" w:space="0" w:color="auto"/>
            </w:tcBorders>
            <w:shd w:val="clear" w:color="auto" w:fill="auto"/>
            <w:vAlign w:val="center"/>
            <w:hideMark/>
          </w:tcPr>
          <w:p w14:paraId="3FCE2DCB"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auto"/>
              <w:right w:val="single" w:sz="4" w:space="0" w:color="auto"/>
            </w:tcBorders>
            <w:shd w:val="clear" w:color="auto" w:fill="auto"/>
            <w:noWrap/>
            <w:vAlign w:val="center"/>
            <w:hideMark/>
          </w:tcPr>
          <w:p w14:paraId="63BF978A"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212</w:t>
            </w:r>
          </w:p>
        </w:tc>
        <w:tc>
          <w:tcPr>
            <w:tcW w:w="1942" w:type="dxa"/>
            <w:tcBorders>
              <w:top w:val="nil"/>
              <w:left w:val="nil"/>
              <w:bottom w:val="single" w:sz="4" w:space="0" w:color="auto"/>
              <w:right w:val="single" w:sz="4" w:space="0" w:color="auto"/>
            </w:tcBorders>
            <w:shd w:val="clear" w:color="000000" w:fill="FFFFFF"/>
            <w:vAlign w:val="center"/>
            <w:hideMark/>
          </w:tcPr>
          <w:p w14:paraId="48257E52"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88.852,00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616BECEC"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18.836.624,00 </w:t>
            </w:r>
          </w:p>
        </w:tc>
      </w:tr>
      <w:tr w:rsidR="000C0C10" w:rsidRPr="00B66FCC" w14:paraId="27FBE9A8"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67440C79"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9</w:t>
            </w:r>
          </w:p>
        </w:tc>
        <w:tc>
          <w:tcPr>
            <w:tcW w:w="4892" w:type="dxa"/>
            <w:tcBorders>
              <w:top w:val="nil"/>
              <w:left w:val="nil"/>
              <w:bottom w:val="single" w:sz="4" w:space="0" w:color="auto"/>
              <w:right w:val="single" w:sz="4" w:space="0" w:color="auto"/>
            </w:tcBorders>
            <w:shd w:val="clear" w:color="000000" w:fill="FFFFFF"/>
            <w:vAlign w:val="center"/>
            <w:hideMark/>
          </w:tcPr>
          <w:p w14:paraId="389F5CAB"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Viga Dintel de 0.12x0.2m para soporte de muros en ventanas</w:t>
            </w:r>
          </w:p>
        </w:tc>
        <w:tc>
          <w:tcPr>
            <w:tcW w:w="1279" w:type="dxa"/>
            <w:tcBorders>
              <w:top w:val="nil"/>
              <w:left w:val="nil"/>
              <w:bottom w:val="single" w:sz="4" w:space="0" w:color="auto"/>
              <w:right w:val="single" w:sz="4" w:space="0" w:color="auto"/>
            </w:tcBorders>
            <w:shd w:val="clear" w:color="auto" w:fill="auto"/>
            <w:vAlign w:val="center"/>
            <w:hideMark/>
          </w:tcPr>
          <w:p w14:paraId="54B2D660"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w:t>
            </w:r>
          </w:p>
        </w:tc>
        <w:tc>
          <w:tcPr>
            <w:tcW w:w="641" w:type="dxa"/>
            <w:tcBorders>
              <w:top w:val="nil"/>
              <w:left w:val="nil"/>
              <w:bottom w:val="single" w:sz="4" w:space="0" w:color="auto"/>
              <w:right w:val="single" w:sz="4" w:space="0" w:color="auto"/>
            </w:tcBorders>
            <w:shd w:val="clear" w:color="auto" w:fill="auto"/>
            <w:noWrap/>
            <w:vAlign w:val="center"/>
            <w:hideMark/>
          </w:tcPr>
          <w:p w14:paraId="6BD6FAF0"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10</w:t>
            </w:r>
          </w:p>
        </w:tc>
        <w:tc>
          <w:tcPr>
            <w:tcW w:w="1942" w:type="dxa"/>
            <w:tcBorders>
              <w:top w:val="nil"/>
              <w:left w:val="nil"/>
              <w:bottom w:val="single" w:sz="4" w:space="0" w:color="auto"/>
              <w:right w:val="single" w:sz="4" w:space="0" w:color="auto"/>
            </w:tcBorders>
            <w:shd w:val="clear" w:color="000000" w:fill="FFFFFF"/>
            <w:vAlign w:val="center"/>
            <w:hideMark/>
          </w:tcPr>
          <w:p w14:paraId="3165AFC4"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39.010,00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2514BF4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390.100,00 </w:t>
            </w:r>
          </w:p>
        </w:tc>
      </w:tr>
      <w:tr w:rsidR="000C0C10" w:rsidRPr="00B66FCC" w14:paraId="636AC5B6"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063F8F1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10</w:t>
            </w:r>
          </w:p>
        </w:tc>
        <w:tc>
          <w:tcPr>
            <w:tcW w:w="4892" w:type="dxa"/>
            <w:tcBorders>
              <w:top w:val="nil"/>
              <w:left w:val="nil"/>
              <w:bottom w:val="single" w:sz="4" w:space="0" w:color="auto"/>
              <w:right w:val="single" w:sz="4" w:space="0" w:color="auto"/>
            </w:tcBorders>
            <w:shd w:val="clear" w:color="000000" w:fill="FFFFFF"/>
            <w:vAlign w:val="center"/>
            <w:hideMark/>
          </w:tcPr>
          <w:p w14:paraId="4F618D58"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e instalación de ventanas de 2x1.5m  en aluminio y vidrio 4mm</w:t>
            </w:r>
          </w:p>
        </w:tc>
        <w:tc>
          <w:tcPr>
            <w:tcW w:w="1279" w:type="dxa"/>
            <w:tcBorders>
              <w:top w:val="nil"/>
              <w:left w:val="nil"/>
              <w:bottom w:val="single" w:sz="4" w:space="0" w:color="auto"/>
              <w:right w:val="single" w:sz="4" w:space="0" w:color="auto"/>
            </w:tcBorders>
            <w:shd w:val="clear" w:color="auto" w:fill="auto"/>
            <w:vAlign w:val="center"/>
            <w:hideMark/>
          </w:tcPr>
          <w:p w14:paraId="6C784BF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und</w:t>
            </w:r>
          </w:p>
        </w:tc>
        <w:tc>
          <w:tcPr>
            <w:tcW w:w="641" w:type="dxa"/>
            <w:tcBorders>
              <w:top w:val="nil"/>
              <w:left w:val="nil"/>
              <w:bottom w:val="single" w:sz="4" w:space="0" w:color="auto"/>
              <w:right w:val="single" w:sz="4" w:space="0" w:color="auto"/>
            </w:tcBorders>
            <w:shd w:val="clear" w:color="auto" w:fill="auto"/>
            <w:noWrap/>
            <w:vAlign w:val="center"/>
            <w:hideMark/>
          </w:tcPr>
          <w:p w14:paraId="5E068117"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w:t>
            </w:r>
          </w:p>
        </w:tc>
        <w:tc>
          <w:tcPr>
            <w:tcW w:w="1942" w:type="dxa"/>
            <w:tcBorders>
              <w:top w:val="nil"/>
              <w:left w:val="nil"/>
              <w:bottom w:val="single" w:sz="4" w:space="0" w:color="auto"/>
              <w:right w:val="single" w:sz="4" w:space="0" w:color="auto"/>
            </w:tcBorders>
            <w:shd w:val="clear" w:color="000000" w:fill="FFFFFF"/>
            <w:vAlign w:val="center"/>
            <w:hideMark/>
          </w:tcPr>
          <w:p w14:paraId="3A934B10"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850.000,00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3FB37A62"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3.400.000,00 </w:t>
            </w:r>
          </w:p>
        </w:tc>
      </w:tr>
      <w:tr w:rsidR="000C0C10" w:rsidRPr="00B66FCC" w14:paraId="452A28FA" w14:textId="77777777" w:rsidTr="000C0C10">
        <w:trPr>
          <w:gridAfter w:val="1"/>
          <w:wAfter w:w="22" w:type="dxa"/>
          <w:trHeight w:val="360"/>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122FB53B"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11</w:t>
            </w:r>
          </w:p>
        </w:tc>
        <w:tc>
          <w:tcPr>
            <w:tcW w:w="4892" w:type="dxa"/>
            <w:tcBorders>
              <w:top w:val="nil"/>
              <w:left w:val="nil"/>
              <w:bottom w:val="single" w:sz="4" w:space="0" w:color="auto"/>
              <w:right w:val="single" w:sz="4" w:space="0" w:color="auto"/>
            </w:tcBorders>
            <w:shd w:val="clear" w:color="000000" w:fill="FFFFFF"/>
            <w:noWrap/>
            <w:vAlign w:val="center"/>
            <w:hideMark/>
          </w:tcPr>
          <w:p w14:paraId="4B48514E"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e instalación de aire acondicionado inverter de 12,000 BTU</w:t>
            </w:r>
          </w:p>
        </w:tc>
        <w:tc>
          <w:tcPr>
            <w:tcW w:w="1279" w:type="dxa"/>
            <w:tcBorders>
              <w:top w:val="nil"/>
              <w:left w:val="nil"/>
              <w:bottom w:val="single" w:sz="4" w:space="0" w:color="auto"/>
              <w:right w:val="single" w:sz="4" w:space="0" w:color="auto"/>
            </w:tcBorders>
            <w:shd w:val="clear" w:color="auto" w:fill="auto"/>
            <w:vAlign w:val="center"/>
            <w:hideMark/>
          </w:tcPr>
          <w:p w14:paraId="3063F20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und</w:t>
            </w:r>
          </w:p>
        </w:tc>
        <w:tc>
          <w:tcPr>
            <w:tcW w:w="641" w:type="dxa"/>
            <w:tcBorders>
              <w:top w:val="nil"/>
              <w:left w:val="nil"/>
              <w:bottom w:val="single" w:sz="4" w:space="0" w:color="auto"/>
              <w:right w:val="single" w:sz="4" w:space="0" w:color="auto"/>
            </w:tcBorders>
            <w:shd w:val="clear" w:color="auto" w:fill="auto"/>
            <w:noWrap/>
            <w:vAlign w:val="center"/>
            <w:hideMark/>
          </w:tcPr>
          <w:p w14:paraId="0547F3F2"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w:t>
            </w:r>
          </w:p>
        </w:tc>
        <w:tc>
          <w:tcPr>
            <w:tcW w:w="1942" w:type="dxa"/>
            <w:tcBorders>
              <w:top w:val="nil"/>
              <w:left w:val="nil"/>
              <w:bottom w:val="single" w:sz="4" w:space="0" w:color="auto"/>
              <w:right w:val="single" w:sz="4" w:space="0" w:color="auto"/>
            </w:tcBorders>
            <w:shd w:val="clear" w:color="auto" w:fill="auto"/>
            <w:vAlign w:val="center"/>
            <w:hideMark/>
          </w:tcPr>
          <w:p w14:paraId="34664DC0"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3.500.000,00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53C1997D"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14.000.000,00 </w:t>
            </w:r>
          </w:p>
        </w:tc>
      </w:tr>
      <w:tr w:rsidR="000C0C10" w:rsidRPr="00B66FCC" w14:paraId="3BB0BB67" w14:textId="77777777" w:rsidTr="000C0C10">
        <w:trPr>
          <w:trHeight w:val="300"/>
          <w:jc w:val="center"/>
        </w:trPr>
        <w:tc>
          <w:tcPr>
            <w:tcW w:w="627" w:type="dxa"/>
            <w:tcBorders>
              <w:top w:val="nil"/>
              <w:left w:val="single" w:sz="8" w:space="0" w:color="auto"/>
              <w:bottom w:val="single" w:sz="4" w:space="0" w:color="auto"/>
              <w:right w:val="nil"/>
            </w:tcBorders>
            <w:shd w:val="clear" w:color="auto" w:fill="auto"/>
            <w:vAlign w:val="center"/>
            <w:hideMark/>
          </w:tcPr>
          <w:p w14:paraId="7D72CD1E"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 </w:t>
            </w:r>
          </w:p>
        </w:tc>
        <w:tc>
          <w:tcPr>
            <w:tcW w:w="10831" w:type="dxa"/>
            <w:gridSpan w:val="7"/>
            <w:tcBorders>
              <w:top w:val="single" w:sz="4" w:space="0" w:color="auto"/>
              <w:left w:val="nil"/>
              <w:bottom w:val="single" w:sz="4" w:space="0" w:color="auto"/>
              <w:right w:val="single" w:sz="8" w:space="0" w:color="000000"/>
            </w:tcBorders>
            <w:shd w:val="clear" w:color="000000" w:fill="FFFFFF"/>
            <w:hideMark/>
          </w:tcPr>
          <w:p w14:paraId="3833F0FC"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762465DE" w14:textId="77777777" w:rsidTr="000C0C10">
        <w:trPr>
          <w:trHeight w:val="312"/>
          <w:jc w:val="center"/>
        </w:trPr>
        <w:tc>
          <w:tcPr>
            <w:tcW w:w="9403" w:type="dxa"/>
            <w:gridSpan w:val="6"/>
            <w:tcBorders>
              <w:top w:val="single" w:sz="4" w:space="0" w:color="auto"/>
              <w:left w:val="single" w:sz="8" w:space="0" w:color="auto"/>
              <w:bottom w:val="single" w:sz="4" w:space="0" w:color="auto"/>
              <w:right w:val="nil"/>
            </w:tcBorders>
            <w:shd w:val="clear" w:color="000000" w:fill="BFBFBF"/>
            <w:vAlign w:val="center"/>
            <w:hideMark/>
          </w:tcPr>
          <w:p w14:paraId="06123FAE" w14:textId="77777777" w:rsidR="000C0C10" w:rsidRPr="00B66FCC" w:rsidRDefault="000C0C10" w:rsidP="000C0C10">
            <w:pPr>
              <w:spacing w:after="0" w:line="240" w:lineRule="auto"/>
              <w:jc w:val="center"/>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CASETA SAN PABLO</w:t>
            </w:r>
          </w:p>
        </w:tc>
        <w:tc>
          <w:tcPr>
            <w:tcW w:w="2055" w:type="dxa"/>
            <w:gridSpan w:val="2"/>
            <w:tcBorders>
              <w:top w:val="single" w:sz="4" w:space="0" w:color="auto"/>
              <w:left w:val="single" w:sz="4" w:space="0" w:color="auto"/>
              <w:bottom w:val="single" w:sz="4" w:space="0" w:color="auto"/>
              <w:right w:val="single" w:sz="8" w:space="0" w:color="auto"/>
            </w:tcBorders>
            <w:shd w:val="clear" w:color="000000" w:fill="BFBFBF"/>
            <w:vAlign w:val="center"/>
            <w:hideMark/>
          </w:tcPr>
          <w:p w14:paraId="0521A0D9" w14:textId="77777777" w:rsidR="000C0C10" w:rsidRPr="00B66FCC" w:rsidRDefault="000C0C10" w:rsidP="000C0C10">
            <w:pPr>
              <w:spacing w:after="0" w:line="240" w:lineRule="auto"/>
              <w:rPr>
                <w:rFonts w:ascii="Arial" w:eastAsia="Times New Roman" w:hAnsi="Arial" w:cs="Arial"/>
                <w:b/>
                <w:bCs/>
                <w:sz w:val="18"/>
                <w:szCs w:val="18"/>
                <w:lang w:eastAsia="es-CO"/>
              </w:rPr>
            </w:pPr>
            <w:r w:rsidRPr="00B66FCC">
              <w:rPr>
                <w:rFonts w:ascii="Arial" w:eastAsia="Times New Roman" w:hAnsi="Arial" w:cs="Arial"/>
                <w:b/>
                <w:bCs/>
                <w:sz w:val="18"/>
                <w:szCs w:val="18"/>
                <w:lang w:eastAsia="es-CO"/>
              </w:rPr>
              <w:t xml:space="preserve"> $  73.936.936,44 </w:t>
            </w:r>
          </w:p>
        </w:tc>
      </w:tr>
      <w:tr w:rsidR="000C0C10" w:rsidRPr="00B66FCC" w14:paraId="71CB0A1D" w14:textId="77777777" w:rsidTr="000C0C10">
        <w:trPr>
          <w:gridAfter w:val="1"/>
          <w:wAfter w:w="22" w:type="dxa"/>
          <w:trHeight w:val="330"/>
          <w:jc w:val="center"/>
        </w:trPr>
        <w:tc>
          <w:tcPr>
            <w:tcW w:w="627"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6D64E8F6"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1</w:t>
            </w:r>
          </w:p>
        </w:tc>
        <w:tc>
          <w:tcPr>
            <w:tcW w:w="4892" w:type="dxa"/>
            <w:tcBorders>
              <w:top w:val="single" w:sz="4" w:space="0" w:color="auto"/>
              <w:left w:val="nil"/>
              <w:bottom w:val="single" w:sz="4" w:space="0" w:color="auto"/>
              <w:right w:val="single" w:sz="4" w:space="0" w:color="auto"/>
            </w:tcBorders>
            <w:shd w:val="clear" w:color="000000" w:fill="BFBFBF"/>
            <w:vAlign w:val="center"/>
            <w:hideMark/>
          </w:tcPr>
          <w:p w14:paraId="534A142F"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PRELIMINARES</w:t>
            </w:r>
          </w:p>
        </w:tc>
        <w:tc>
          <w:tcPr>
            <w:tcW w:w="1279" w:type="dxa"/>
            <w:tcBorders>
              <w:top w:val="single" w:sz="4" w:space="0" w:color="auto"/>
              <w:left w:val="nil"/>
              <w:bottom w:val="single" w:sz="4" w:space="0" w:color="auto"/>
              <w:right w:val="single" w:sz="4" w:space="0" w:color="auto"/>
            </w:tcBorders>
            <w:shd w:val="clear" w:color="000000" w:fill="BFBFBF"/>
            <w:vAlign w:val="center"/>
            <w:hideMark/>
          </w:tcPr>
          <w:p w14:paraId="5BF541CA"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6AE9BFBE"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single" w:sz="4" w:space="0" w:color="auto"/>
              <w:left w:val="nil"/>
              <w:bottom w:val="single" w:sz="4" w:space="0" w:color="auto"/>
              <w:right w:val="single" w:sz="4" w:space="0" w:color="auto"/>
            </w:tcBorders>
            <w:shd w:val="clear" w:color="000000" w:fill="BFBFBF"/>
            <w:vAlign w:val="center"/>
            <w:hideMark/>
          </w:tcPr>
          <w:p w14:paraId="246DC24D"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21C3DB91" w14:textId="77777777" w:rsidR="000C0C10" w:rsidRPr="00B66FCC" w:rsidRDefault="000C0C10" w:rsidP="000C0C10">
            <w:pPr>
              <w:spacing w:after="0" w:line="240" w:lineRule="auto"/>
              <w:jc w:val="right"/>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r>
      <w:tr w:rsidR="000C0C10" w:rsidRPr="00B66FCC" w14:paraId="28341936"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154FDC78"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1,1</w:t>
            </w:r>
          </w:p>
        </w:tc>
        <w:tc>
          <w:tcPr>
            <w:tcW w:w="4892" w:type="dxa"/>
            <w:tcBorders>
              <w:top w:val="nil"/>
              <w:left w:val="nil"/>
              <w:bottom w:val="single" w:sz="4" w:space="0" w:color="auto"/>
              <w:right w:val="single" w:sz="4" w:space="0" w:color="auto"/>
            </w:tcBorders>
            <w:shd w:val="clear" w:color="000000" w:fill="FFFFFF"/>
            <w:vAlign w:val="center"/>
            <w:hideMark/>
          </w:tcPr>
          <w:p w14:paraId="33C9AAA8"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Localización y replanteo</w:t>
            </w:r>
          </w:p>
        </w:tc>
        <w:tc>
          <w:tcPr>
            <w:tcW w:w="1279" w:type="dxa"/>
            <w:tcBorders>
              <w:top w:val="nil"/>
              <w:left w:val="nil"/>
              <w:bottom w:val="single" w:sz="4" w:space="0" w:color="auto"/>
              <w:right w:val="single" w:sz="4" w:space="0" w:color="auto"/>
            </w:tcBorders>
            <w:shd w:val="clear" w:color="000000" w:fill="FFFFFF"/>
            <w:vAlign w:val="center"/>
            <w:hideMark/>
          </w:tcPr>
          <w:p w14:paraId="5AA4B84F"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M2</w:t>
            </w:r>
          </w:p>
        </w:tc>
        <w:tc>
          <w:tcPr>
            <w:tcW w:w="641" w:type="dxa"/>
            <w:tcBorders>
              <w:top w:val="nil"/>
              <w:left w:val="nil"/>
              <w:bottom w:val="single" w:sz="4" w:space="0" w:color="auto"/>
              <w:right w:val="single" w:sz="4" w:space="0" w:color="auto"/>
            </w:tcBorders>
            <w:shd w:val="clear" w:color="000000" w:fill="FFFFFF"/>
            <w:noWrap/>
            <w:vAlign w:val="center"/>
            <w:hideMark/>
          </w:tcPr>
          <w:p w14:paraId="7C3FA143"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42</w:t>
            </w:r>
          </w:p>
        </w:tc>
        <w:tc>
          <w:tcPr>
            <w:tcW w:w="1942" w:type="dxa"/>
            <w:tcBorders>
              <w:top w:val="nil"/>
              <w:left w:val="nil"/>
              <w:bottom w:val="single" w:sz="4" w:space="0" w:color="auto"/>
              <w:right w:val="single" w:sz="4" w:space="0" w:color="auto"/>
            </w:tcBorders>
            <w:shd w:val="clear" w:color="000000" w:fill="FFFFFF"/>
            <w:hideMark/>
          </w:tcPr>
          <w:p w14:paraId="301A7D21"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1.849,00 </w:t>
            </w:r>
          </w:p>
        </w:tc>
        <w:tc>
          <w:tcPr>
            <w:tcW w:w="2055" w:type="dxa"/>
            <w:gridSpan w:val="2"/>
            <w:tcBorders>
              <w:top w:val="nil"/>
              <w:left w:val="nil"/>
              <w:bottom w:val="single" w:sz="4" w:space="0" w:color="auto"/>
              <w:right w:val="single" w:sz="8" w:space="0" w:color="auto"/>
            </w:tcBorders>
            <w:shd w:val="clear" w:color="000000" w:fill="FFFFFF"/>
            <w:hideMark/>
          </w:tcPr>
          <w:p w14:paraId="033F232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77.658,00 </w:t>
            </w:r>
          </w:p>
        </w:tc>
      </w:tr>
      <w:tr w:rsidR="000C0C10" w:rsidRPr="00B66FCC" w14:paraId="3C6A2741"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71B7ED21"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1,2</w:t>
            </w:r>
          </w:p>
        </w:tc>
        <w:tc>
          <w:tcPr>
            <w:tcW w:w="4892" w:type="dxa"/>
            <w:tcBorders>
              <w:top w:val="nil"/>
              <w:left w:val="nil"/>
              <w:bottom w:val="single" w:sz="4" w:space="0" w:color="auto"/>
              <w:right w:val="single" w:sz="4" w:space="0" w:color="auto"/>
            </w:tcBorders>
            <w:shd w:val="clear" w:color="000000" w:fill="FFFFFF"/>
            <w:vAlign w:val="center"/>
            <w:hideMark/>
          </w:tcPr>
          <w:p w14:paraId="38110AE4"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Suministro e instalacion de cerramiento provisional en tela verde.</w:t>
            </w:r>
          </w:p>
        </w:tc>
        <w:tc>
          <w:tcPr>
            <w:tcW w:w="1279" w:type="dxa"/>
            <w:tcBorders>
              <w:top w:val="nil"/>
              <w:left w:val="nil"/>
              <w:bottom w:val="single" w:sz="4" w:space="0" w:color="auto"/>
              <w:right w:val="single" w:sz="4" w:space="0" w:color="auto"/>
            </w:tcBorders>
            <w:shd w:val="clear" w:color="000000" w:fill="FFFFFF"/>
            <w:vAlign w:val="center"/>
            <w:hideMark/>
          </w:tcPr>
          <w:p w14:paraId="00DBA912"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nil"/>
              <w:left w:val="nil"/>
              <w:bottom w:val="single" w:sz="4" w:space="0" w:color="auto"/>
              <w:right w:val="single" w:sz="4" w:space="0" w:color="auto"/>
            </w:tcBorders>
            <w:shd w:val="clear" w:color="000000" w:fill="FFFFFF"/>
            <w:noWrap/>
            <w:vAlign w:val="center"/>
            <w:hideMark/>
          </w:tcPr>
          <w:p w14:paraId="05F1BBA9"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40</w:t>
            </w:r>
          </w:p>
        </w:tc>
        <w:tc>
          <w:tcPr>
            <w:tcW w:w="1942" w:type="dxa"/>
            <w:tcBorders>
              <w:top w:val="nil"/>
              <w:left w:val="nil"/>
              <w:bottom w:val="single" w:sz="4" w:space="0" w:color="auto"/>
              <w:right w:val="single" w:sz="4" w:space="0" w:color="auto"/>
            </w:tcBorders>
            <w:shd w:val="clear" w:color="000000" w:fill="FFFFFF"/>
            <w:hideMark/>
          </w:tcPr>
          <w:p w14:paraId="25B8E4A4"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19.405,00 </w:t>
            </w:r>
          </w:p>
        </w:tc>
        <w:tc>
          <w:tcPr>
            <w:tcW w:w="2055" w:type="dxa"/>
            <w:gridSpan w:val="2"/>
            <w:tcBorders>
              <w:top w:val="nil"/>
              <w:left w:val="nil"/>
              <w:bottom w:val="single" w:sz="4" w:space="0" w:color="auto"/>
              <w:right w:val="single" w:sz="8" w:space="0" w:color="auto"/>
            </w:tcBorders>
            <w:shd w:val="clear" w:color="000000" w:fill="FFFFFF"/>
            <w:hideMark/>
          </w:tcPr>
          <w:p w14:paraId="412826ED"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776.200,00 </w:t>
            </w:r>
          </w:p>
        </w:tc>
      </w:tr>
      <w:tr w:rsidR="000C0C10" w:rsidRPr="00B66FCC" w14:paraId="246B807B"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4F70BFFB"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2</w:t>
            </w:r>
          </w:p>
        </w:tc>
        <w:tc>
          <w:tcPr>
            <w:tcW w:w="4892" w:type="dxa"/>
            <w:tcBorders>
              <w:top w:val="nil"/>
              <w:left w:val="nil"/>
              <w:bottom w:val="single" w:sz="4" w:space="0" w:color="auto"/>
              <w:right w:val="single" w:sz="4" w:space="0" w:color="auto"/>
            </w:tcBorders>
            <w:shd w:val="clear" w:color="000000" w:fill="BFBFBF"/>
            <w:vAlign w:val="center"/>
            <w:hideMark/>
          </w:tcPr>
          <w:p w14:paraId="3381D215"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CIMENTACIÓN</w:t>
            </w:r>
          </w:p>
        </w:tc>
        <w:tc>
          <w:tcPr>
            <w:tcW w:w="1279" w:type="dxa"/>
            <w:tcBorders>
              <w:top w:val="nil"/>
              <w:left w:val="nil"/>
              <w:bottom w:val="single" w:sz="4" w:space="0" w:color="auto"/>
              <w:right w:val="single" w:sz="4" w:space="0" w:color="auto"/>
            </w:tcBorders>
            <w:shd w:val="clear" w:color="000000" w:fill="BFBFBF"/>
            <w:vAlign w:val="center"/>
            <w:hideMark/>
          </w:tcPr>
          <w:p w14:paraId="16653790"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nil"/>
              <w:left w:val="nil"/>
              <w:bottom w:val="single" w:sz="4" w:space="0" w:color="auto"/>
              <w:right w:val="single" w:sz="4" w:space="0" w:color="auto"/>
            </w:tcBorders>
            <w:shd w:val="clear" w:color="000000" w:fill="BFBFBF"/>
            <w:noWrap/>
            <w:vAlign w:val="center"/>
            <w:hideMark/>
          </w:tcPr>
          <w:p w14:paraId="4411512D"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6763F839"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01368A7D"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0496A111" w14:textId="77777777" w:rsidTr="000C0C10">
        <w:trPr>
          <w:gridAfter w:val="1"/>
          <w:wAfter w:w="22" w:type="dxa"/>
          <w:trHeight w:val="792"/>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B2CA276"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2,1</w:t>
            </w:r>
          </w:p>
        </w:tc>
        <w:tc>
          <w:tcPr>
            <w:tcW w:w="4892" w:type="dxa"/>
            <w:tcBorders>
              <w:top w:val="nil"/>
              <w:left w:val="nil"/>
              <w:bottom w:val="single" w:sz="4" w:space="0" w:color="auto"/>
              <w:right w:val="single" w:sz="4" w:space="0" w:color="auto"/>
            </w:tcBorders>
            <w:shd w:val="clear" w:color="000000" w:fill="FFFFFF"/>
            <w:vAlign w:val="center"/>
            <w:hideMark/>
          </w:tcPr>
          <w:p w14:paraId="0A615B8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Excavación en material común de 0 a 2 mts, cualquier grado de humedad, incluye retiro de material sobrante, mano de obra, herramienta, equipo necesario para su correcta ejecución.</w:t>
            </w:r>
          </w:p>
        </w:tc>
        <w:tc>
          <w:tcPr>
            <w:tcW w:w="1279" w:type="dxa"/>
            <w:tcBorders>
              <w:top w:val="nil"/>
              <w:left w:val="nil"/>
              <w:bottom w:val="single" w:sz="4" w:space="0" w:color="auto"/>
              <w:right w:val="single" w:sz="4" w:space="0" w:color="auto"/>
            </w:tcBorders>
            <w:shd w:val="clear" w:color="000000" w:fill="FFFFFF"/>
            <w:vAlign w:val="center"/>
            <w:hideMark/>
          </w:tcPr>
          <w:p w14:paraId="540207BD"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M3</w:t>
            </w:r>
          </w:p>
        </w:tc>
        <w:tc>
          <w:tcPr>
            <w:tcW w:w="641" w:type="dxa"/>
            <w:tcBorders>
              <w:top w:val="nil"/>
              <w:left w:val="nil"/>
              <w:bottom w:val="single" w:sz="4" w:space="0" w:color="auto"/>
              <w:right w:val="single" w:sz="4" w:space="0" w:color="auto"/>
            </w:tcBorders>
            <w:shd w:val="clear" w:color="000000" w:fill="FFFFFF"/>
            <w:noWrap/>
            <w:vAlign w:val="center"/>
            <w:hideMark/>
          </w:tcPr>
          <w:p w14:paraId="6CEFBD7E"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12</w:t>
            </w:r>
          </w:p>
        </w:tc>
        <w:tc>
          <w:tcPr>
            <w:tcW w:w="1942" w:type="dxa"/>
            <w:tcBorders>
              <w:top w:val="nil"/>
              <w:left w:val="nil"/>
              <w:bottom w:val="single" w:sz="4" w:space="0" w:color="auto"/>
              <w:right w:val="single" w:sz="4" w:space="0" w:color="auto"/>
            </w:tcBorders>
            <w:shd w:val="clear" w:color="000000" w:fill="FFFFFF"/>
            <w:vAlign w:val="center"/>
            <w:hideMark/>
          </w:tcPr>
          <w:p w14:paraId="444570D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39.125,00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370637C7"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482.802,50 </w:t>
            </w:r>
          </w:p>
        </w:tc>
      </w:tr>
      <w:tr w:rsidR="000C0C10" w:rsidRPr="00B66FCC" w14:paraId="57767E34" w14:textId="77777777" w:rsidTr="000C0C10">
        <w:trPr>
          <w:gridAfter w:val="1"/>
          <w:wAfter w:w="22" w:type="dxa"/>
          <w:trHeight w:val="792"/>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21ADBF80"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2,2</w:t>
            </w:r>
          </w:p>
        </w:tc>
        <w:tc>
          <w:tcPr>
            <w:tcW w:w="4892" w:type="dxa"/>
            <w:tcBorders>
              <w:top w:val="single" w:sz="4" w:space="0" w:color="000000"/>
              <w:left w:val="single" w:sz="4" w:space="0" w:color="000000"/>
              <w:bottom w:val="nil"/>
              <w:right w:val="single" w:sz="4" w:space="0" w:color="000000"/>
            </w:tcBorders>
            <w:shd w:val="clear" w:color="auto" w:fill="auto"/>
            <w:vAlign w:val="center"/>
            <w:hideMark/>
          </w:tcPr>
          <w:p w14:paraId="21985F6D"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colocación,  conformación  y  compactación  de  sub-base  granular,  incluye transporte. Compactación hasta obtener una densidad mínima del 95%, de la obtenida en el ensayo del Proctor modificado.</w:t>
            </w:r>
          </w:p>
        </w:tc>
        <w:tc>
          <w:tcPr>
            <w:tcW w:w="1279" w:type="dxa"/>
            <w:tcBorders>
              <w:top w:val="single" w:sz="4" w:space="0" w:color="auto"/>
              <w:left w:val="nil"/>
              <w:bottom w:val="nil"/>
              <w:right w:val="single" w:sz="4" w:space="0" w:color="auto"/>
            </w:tcBorders>
            <w:shd w:val="clear" w:color="000000" w:fill="FFFFFF"/>
            <w:vAlign w:val="center"/>
            <w:hideMark/>
          </w:tcPr>
          <w:p w14:paraId="6D91AED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M3</w:t>
            </w:r>
          </w:p>
        </w:tc>
        <w:tc>
          <w:tcPr>
            <w:tcW w:w="641" w:type="dxa"/>
            <w:tcBorders>
              <w:top w:val="single" w:sz="4" w:space="0" w:color="auto"/>
              <w:left w:val="nil"/>
              <w:bottom w:val="nil"/>
              <w:right w:val="single" w:sz="4" w:space="0" w:color="auto"/>
            </w:tcBorders>
            <w:shd w:val="clear" w:color="000000" w:fill="FFFFFF"/>
            <w:noWrap/>
            <w:vAlign w:val="center"/>
            <w:hideMark/>
          </w:tcPr>
          <w:p w14:paraId="08ED4A9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21</w:t>
            </w:r>
          </w:p>
        </w:tc>
        <w:tc>
          <w:tcPr>
            <w:tcW w:w="1942" w:type="dxa"/>
            <w:tcBorders>
              <w:top w:val="single" w:sz="4" w:space="0" w:color="auto"/>
              <w:left w:val="nil"/>
              <w:bottom w:val="nil"/>
              <w:right w:val="single" w:sz="4" w:space="0" w:color="auto"/>
            </w:tcBorders>
            <w:shd w:val="clear" w:color="000000" w:fill="FFFFFF"/>
            <w:vAlign w:val="center"/>
            <w:hideMark/>
          </w:tcPr>
          <w:p w14:paraId="12527C3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114.382,00 </w:t>
            </w:r>
          </w:p>
        </w:tc>
        <w:tc>
          <w:tcPr>
            <w:tcW w:w="2055" w:type="dxa"/>
            <w:gridSpan w:val="2"/>
            <w:tcBorders>
              <w:top w:val="nil"/>
              <w:left w:val="single" w:sz="4" w:space="0" w:color="auto"/>
              <w:bottom w:val="single" w:sz="4" w:space="0" w:color="auto"/>
              <w:right w:val="single" w:sz="8" w:space="0" w:color="auto"/>
            </w:tcBorders>
            <w:shd w:val="clear" w:color="auto" w:fill="auto"/>
            <w:vAlign w:val="center"/>
            <w:hideMark/>
          </w:tcPr>
          <w:p w14:paraId="0173EDCD"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$ 2.402.022</w:t>
            </w:r>
          </w:p>
        </w:tc>
      </w:tr>
      <w:tr w:rsidR="000C0C10" w:rsidRPr="00B66FCC" w14:paraId="3C5817E1"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77D47B96"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2,3</w:t>
            </w:r>
          </w:p>
        </w:tc>
        <w:tc>
          <w:tcPr>
            <w:tcW w:w="4892" w:type="dxa"/>
            <w:tcBorders>
              <w:top w:val="single" w:sz="4" w:space="0" w:color="000000"/>
              <w:left w:val="single" w:sz="4" w:space="0" w:color="000000"/>
              <w:bottom w:val="nil"/>
              <w:right w:val="single" w:sz="4" w:space="0" w:color="000000"/>
            </w:tcBorders>
            <w:shd w:val="clear" w:color="auto" w:fill="auto"/>
            <w:vAlign w:val="center"/>
            <w:hideMark/>
          </w:tcPr>
          <w:p w14:paraId="2D9627F9"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Solados en concreto 175kg/cm2 espesor 10cm.</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8464F"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single" w:sz="4" w:space="0" w:color="auto"/>
              <w:left w:val="single" w:sz="4" w:space="0" w:color="auto"/>
              <w:bottom w:val="nil"/>
              <w:right w:val="single" w:sz="4" w:space="0" w:color="auto"/>
            </w:tcBorders>
            <w:shd w:val="clear" w:color="000000" w:fill="FFFFFF"/>
            <w:noWrap/>
            <w:vAlign w:val="center"/>
            <w:hideMark/>
          </w:tcPr>
          <w:p w14:paraId="2AFE3026"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41</w:t>
            </w:r>
          </w:p>
        </w:tc>
        <w:tc>
          <w:tcPr>
            <w:tcW w:w="1942" w:type="dxa"/>
            <w:tcBorders>
              <w:top w:val="single" w:sz="4" w:space="0" w:color="auto"/>
              <w:left w:val="nil"/>
              <w:bottom w:val="nil"/>
              <w:right w:val="single" w:sz="4" w:space="0" w:color="auto"/>
            </w:tcBorders>
            <w:shd w:val="clear" w:color="000000" w:fill="FFFFFF"/>
            <w:vAlign w:val="center"/>
            <w:hideMark/>
          </w:tcPr>
          <w:p w14:paraId="7489E78F"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41.158,00 </w:t>
            </w:r>
          </w:p>
        </w:tc>
        <w:tc>
          <w:tcPr>
            <w:tcW w:w="2055" w:type="dxa"/>
            <w:gridSpan w:val="2"/>
            <w:tcBorders>
              <w:top w:val="nil"/>
              <w:left w:val="single" w:sz="4" w:space="0" w:color="auto"/>
              <w:bottom w:val="single" w:sz="4" w:space="0" w:color="auto"/>
              <w:right w:val="single" w:sz="8" w:space="0" w:color="auto"/>
            </w:tcBorders>
            <w:shd w:val="clear" w:color="auto" w:fill="auto"/>
            <w:vAlign w:val="center"/>
            <w:hideMark/>
          </w:tcPr>
          <w:p w14:paraId="69855D45"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$ 1.687.478</w:t>
            </w:r>
          </w:p>
        </w:tc>
      </w:tr>
      <w:tr w:rsidR="000C0C10" w:rsidRPr="00B66FCC" w14:paraId="57C476AD" w14:textId="77777777" w:rsidTr="000C0C10">
        <w:trPr>
          <w:gridAfter w:val="1"/>
          <w:wAfter w:w="22" w:type="dxa"/>
          <w:trHeight w:val="792"/>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1A98D73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2,4</w:t>
            </w:r>
          </w:p>
        </w:tc>
        <w:tc>
          <w:tcPr>
            <w:tcW w:w="4892" w:type="dxa"/>
            <w:tcBorders>
              <w:top w:val="single" w:sz="4" w:space="0" w:color="auto"/>
              <w:left w:val="nil"/>
              <w:bottom w:val="single" w:sz="4" w:space="0" w:color="auto"/>
              <w:right w:val="single" w:sz="4" w:space="0" w:color="auto"/>
            </w:tcBorders>
            <w:shd w:val="clear" w:color="000000" w:fill="FFFFFF"/>
            <w:vAlign w:val="center"/>
            <w:hideMark/>
          </w:tcPr>
          <w:p w14:paraId="7485804B"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Suministro, transporte e instalación de concreto de 3000 psi para vigas de fundación y losa de cimentación, incluye materiales, mano de obra, herramientas y equipos necesarios para su correcta instalación.</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097AE3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m3</w:t>
            </w:r>
          </w:p>
        </w:tc>
        <w:tc>
          <w:tcPr>
            <w:tcW w:w="641" w:type="dxa"/>
            <w:tcBorders>
              <w:top w:val="single" w:sz="4" w:space="0" w:color="000000"/>
              <w:left w:val="nil"/>
              <w:bottom w:val="single" w:sz="4" w:space="0" w:color="000000"/>
              <w:right w:val="single" w:sz="4" w:space="0" w:color="000000"/>
            </w:tcBorders>
            <w:shd w:val="clear" w:color="000000" w:fill="FFFFFF"/>
            <w:noWrap/>
            <w:vAlign w:val="center"/>
            <w:hideMark/>
          </w:tcPr>
          <w:p w14:paraId="160430B5"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9,9</w:t>
            </w:r>
          </w:p>
        </w:tc>
        <w:tc>
          <w:tcPr>
            <w:tcW w:w="19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CD3B5D"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756.121,00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116B2DB0"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$ 7.485.598</w:t>
            </w:r>
          </w:p>
        </w:tc>
      </w:tr>
      <w:tr w:rsidR="000C0C10" w:rsidRPr="00B66FCC" w14:paraId="04E55292"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2709BE77"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3</w:t>
            </w:r>
          </w:p>
        </w:tc>
        <w:tc>
          <w:tcPr>
            <w:tcW w:w="4892" w:type="dxa"/>
            <w:tcBorders>
              <w:top w:val="nil"/>
              <w:left w:val="nil"/>
              <w:bottom w:val="single" w:sz="4" w:space="0" w:color="auto"/>
              <w:right w:val="single" w:sz="4" w:space="0" w:color="auto"/>
            </w:tcBorders>
            <w:shd w:val="clear" w:color="000000" w:fill="BFBFBF"/>
            <w:vAlign w:val="center"/>
            <w:hideMark/>
          </w:tcPr>
          <w:p w14:paraId="3BDC991F"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xml:space="preserve">ESTRUCTURAS </w:t>
            </w:r>
          </w:p>
        </w:tc>
        <w:tc>
          <w:tcPr>
            <w:tcW w:w="1279" w:type="dxa"/>
            <w:tcBorders>
              <w:top w:val="single" w:sz="4" w:space="0" w:color="auto"/>
              <w:left w:val="nil"/>
              <w:bottom w:val="single" w:sz="4" w:space="0" w:color="auto"/>
              <w:right w:val="single" w:sz="4" w:space="0" w:color="auto"/>
            </w:tcBorders>
            <w:shd w:val="clear" w:color="000000" w:fill="BFBFBF"/>
            <w:vAlign w:val="center"/>
            <w:hideMark/>
          </w:tcPr>
          <w:p w14:paraId="18EB1574"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0DA2B8CB"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3697F952"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7F4493C1"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36BA512D" w14:textId="77777777" w:rsidTr="000C0C10">
        <w:trPr>
          <w:gridAfter w:val="1"/>
          <w:wAfter w:w="22" w:type="dxa"/>
          <w:trHeight w:val="528"/>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6C9D5D77"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3,1</w:t>
            </w:r>
          </w:p>
        </w:tc>
        <w:tc>
          <w:tcPr>
            <w:tcW w:w="489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C17816F" w14:textId="77777777" w:rsidR="000C0C10" w:rsidRPr="00B66FCC" w:rsidRDefault="000C0C10" w:rsidP="000C0C10">
            <w:pPr>
              <w:spacing w:after="0" w:line="240" w:lineRule="auto"/>
              <w:rPr>
                <w:rFonts w:ascii="Arial" w:eastAsia="Times New Roman" w:hAnsi="Arial" w:cs="Arial"/>
                <w:sz w:val="18"/>
                <w:szCs w:val="18"/>
                <w:lang w:eastAsia="es-CO"/>
              </w:rPr>
            </w:pPr>
            <w:r w:rsidRPr="00B66FCC">
              <w:rPr>
                <w:rFonts w:ascii="Arial" w:eastAsia="Times New Roman" w:hAnsi="Arial" w:cs="Arial"/>
                <w:sz w:val="18"/>
                <w:szCs w:val="18"/>
                <w:lang w:eastAsia="es-CO"/>
              </w:rPr>
              <w:t>Suministro,  transporte  y  colocación  de  Malla  Electrosoldada  15x15cm  Diámetro  4.0mm (D-084)</w:t>
            </w:r>
          </w:p>
        </w:tc>
        <w:tc>
          <w:tcPr>
            <w:tcW w:w="1279" w:type="dxa"/>
            <w:tcBorders>
              <w:top w:val="single" w:sz="4" w:space="0" w:color="000000"/>
              <w:left w:val="nil"/>
              <w:bottom w:val="single" w:sz="4" w:space="0" w:color="000000"/>
              <w:right w:val="single" w:sz="4" w:space="0" w:color="000000"/>
            </w:tcBorders>
            <w:shd w:val="clear" w:color="000000" w:fill="FFFFFF"/>
            <w:vAlign w:val="center"/>
            <w:hideMark/>
          </w:tcPr>
          <w:p w14:paraId="5CCD6C0B"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single" w:sz="4" w:space="0" w:color="000000"/>
              <w:left w:val="nil"/>
              <w:bottom w:val="single" w:sz="4" w:space="0" w:color="000000"/>
              <w:right w:val="single" w:sz="4" w:space="0" w:color="000000"/>
            </w:tcBorders>
            <w:shd w:val="clear" w:color="000000" w:fill="FFFFFF"/>
            <w:noWrap/>
            <w:vAlign w:val="center"/>
            <w:hideMark/>
          </w:tcPr>
          <w:p w14:paraId="4FB6D16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42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338CAD2B"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16.617 </w:t>
            </w:r>
          </w:p>
        </w:tc>
        <w:tc>
          <w:tcPr>
            <w:tcW w:w="2055" w:type="dxa"/>
            <w:gridSpan w:val="2"/>
            <w:tcBorders>
              <w:top w:val="nil"/>
              <w:left w:val="nil"/>
              <w:bottom w:val="single" w:sz="4" w:space="0" w:color="auto"/>
              <w:right w:val="single" w:sz="8" w:space="0" w:color="auto"/>
            </w:tcBorders>
            <w:shd w:val="clear" w:color="000000" w:fill="FFFFFF"/>
            <w:vAlign w:val="center"/>
            <w:hideMark/>
          </w:tcPr>
          <w:p w14:paraId="36DC2669"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 xml:space="preserve"> $                 697.914 </w:t>
            </w:r>
          </w:p>
        </w:tc>
      </w:tr>
      <w:tr w:rsidR="000C0C10" w:rsidRPr="00B66FCC" w14:paraId="212911AE" w14:textId="77777777" w:rsidTr="000C0C10">
        <w:trPr>
          <w:gridAfter w:val="1"/>
          <w:wAfter w:w="22" w:type="dxa"/>
          <w:trHeight w:val="792"/>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24C90CAE"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3,2</w:t>
            </w:r>
          </w:p>
        </w:tc>
        <w:tc>
          <w:tcPr>
            <w:tcW w:w="4892" w:type="dxa"/>
            <w:tcBorders>
              <w:top w:val="single" w:sz="4" w:space="0" w:color="auto"/>
              <w:left w:val="nil"/>
              <w:bottom w:val="single" w:sz="4" w:space="0" w:color="auto"/>
              <w:right w:val="single" w:sz="4" w:space="0" w:color="auto"/>
            </w:tcBorders>
            <w:shd w:val="clear" w:color="000000" w:fill="FFFFFF"/>
            <w:vAlign w:val="center"/>
            <w:hideMark/>
          </w:tcPr>
          <w:p w14:paraId="4FF8472D"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Suministro, transporte e instalación de concreto de 3000 ps para vigas de amarre, columnetas de cnfinanmiento, vigas de amarre y viga cinta, incluye materiales, mano de obra, </w:t>
            </w:r>
            <w:r w:rsidRPr="00B66FCC">
              <w:rPr>
                <w:rFonts w:ascii="Arial" w:eastAsia="Times New Roman" w:hAnsi="Arial" w:cs="Arial"/>
                <w:color w:val="000000"/>
                <w:sz w:val="18"/>
                <w:szCs w:val="18"/>
                <w:lang w:eastAsia="es-CO"/>
              </w:rPr>
              <w:lastRenderedPageBreak/>
              <w:t>herramientas y equipos necesarios para su correcta instalación.</w:t>
            </w:r>
          </w:p>
        </w:tc>
        <w:tc>
          <w:tcPr>
            <w:tcW w:w="1279" w:type="dxa"/>
            <w:tcBorders>
              <w:top w:val="nil"/>
              <w:left w:val="single" w:sz="4" w:space="0" w:color="000000"/>
              <w:bottom w:val="single" w:sz="4" w:space="0" w:color="000000"/>
              <w:right w:val="single" w:sz="4" w:space="0" w:color="000000"/>
            </w:tcBorders>
            <w:shd w:val="clear" w:color="000000" w:fill="FFFFFF"/>
            <w:vAlign w:val="center"/>
            <w:hideMark/>
          </w:tcPr>
          <w:p w14:paraId="02CF6CA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lastRenderedPageBreak/>
              <w:t>m3</w:t>
            </w:r>
          </w:p>
        </w:tc>
        <w:tc>
          <w:tcPr>
            <w:tcW w:w="641" w:type="dxa"/>
            <w:tcBorders>
              <w:top w:val="nil"/>
              <w:left w:val="nil"/>
              <w:bottom w:val="single" w:sz="4" w:space="0" w:color="000000"/>
              <w:right w:val="single" w:sz="4" w:space="0" w:color="000000"/>
            </w:tcBorders>
            <w:shd w:val="clear" w:color="000000" w:fill="FFFFFF"/>
            <w:noWrap/>
            <w:vAlign w:val="center"/>
            <w:hideMark/>
          </w:tcPr>
          <w:p w14:paraId="6A8729D0"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3</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5E5BFBC9"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828.541,00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09D73C18"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$ 2.389.512</w:t>
            </w:r>
          </w:p>
        </w:tc>
      </w:tr>
      <w:tr w:rsidR="000C0C10" w:rsidRPr="00B66FCC" w14:paraId="5972D332"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3F97F316"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4</w:t>
            </w:r>
          </w:p>
        </w:tc>
        <w:tc>
          <w:tcPr>
            <w:tcW w:w="4892" w:type="dxa"/>
            <w:tcBorders>
              <w:top w:val="nil"/>
              <w:left w:val="nil"/>
              <w:bottom w:val="single" w:sz="4" w:space="0" w:color="auto"/>
              <w:right w:val="single" w:sz="4" w:space="0" w:color="auto"/>
            </w:tcBorders>
            <w:shd w:val="clear" w:color="000000" w:fill="BFBFBF"/>
            <w:vAlign w:val="center"/>
            <w:hideMark/>
          </w:tcPr>
          <w:p w14:paraId="435579A5"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xml:space="preserve">MAMPOSTERIA </w:t>
            </w:r>
          </w:p>
        </w:tc>
        <w:tc>
          <w:tcPr>
            <w:tcW w:w="1279" w:type="dxa"/>
            <w:tcBorders>
              <w:top w:val="single" w:sz="4" w:space="0" w:color="auto"/>
              <w:left w:val="nil"/>
              <w:bottom w:val="single" w:sz="4" w:space="0" w:color="auto"/>
              <w:right w:val="single" w:sz="4" w:space="0" w:color="auto"/>
            </w:tcBorders>
            <w:shd w:val="clear" w:color="000000" w:fill="BFBFBF"/>
            <w:vAlign w:val="center"/>
            <w:hideMark/>
          </w:tcPr>
          <w:p w14:paraId="412882F0"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4A33FC6A"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4767566F"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626BB7B0"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637EA982"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251D137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4,1</w:t>
            </w:r>
          </w:p>
        </w:tc>
        <w:tc>
          <w:tcPr>
            <w:tcW w:w="4892" w:type="dxa"/>
            <w:tcBorders>
              <w:top w:val="nil"/>
              <w:left w:val="nil"/>
              <w:bottom w:val="single" w:sz="4" w:space="0" w:color="auto"/>
              <w:right w:val="single" w:sz="4" w:space="0" w:color="auto"/>
            </w:tcBorders>
            <w:shd w:val="clear" w:color="000000" w:fill="FFFFFF"/>
            <w:vAlign w:val="center"/>
            <w:hideMark/>
          </w:tcPr>
          <w:p w14:paraId="678057BA"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Mamposteria en bloque vibrado de 12cm</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1B26DCF"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single" w:sz="4" w:space="0" w:color="000000"/>
              <w:left w:val="nil"/>
              <w:bottom w:val="single" w:sz="4" w:space="0" w:color="000000"/>
              <w:right w:val="single" w:sz="4" w:space="0" w:color="000000"/>
            </w:tcBorders>
            <w:shd w:val="clear" w:color="000000" w:fill="FFFFFF"/>
            <w:noWrap/>
            <w:vAlign w:val="center"/>
            <w:hideMark/>
          </w:tcPr>
          <w:p w14:paraId="752B85F9"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105</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21BF9141"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96.135,19 </w:t>
            </w:r>
          </w:p>
        </w:tc>
        <w:tc>
          <w:tcPr>
            <w:tcW w:w="2055" w:type="dxa"/>
            <w:gridSpan w:val="2"/>
            <w:tcBorders>
              <w:top w:val="nil"/>
              <w:left w:val="nil"/>
              <w:bottom w:val="single" w:sz="4" w:space="0" w:color="auto"/>
              <w:right w:val="single" w:sz="8" w:space="0" w:color="auto"/>
            </w:tcBorders>
            <w:shd w:val="clear" w:color="auto" w:fill="auto"/>
            <w:vAlign w:val="center"/>
            <w:hideMark/>
          </w:tcPr>
          <w:p w14:paraId="4D341E63"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$ 10.046.127</w:t>
            </w:r>
          </w:p>
        </w:tc>
      </w:tr>
      <w:tr w:rsidR="000C0C10" w:rsidRPr="00B66FCC" w14:paraId="18F4005C"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0D39CF80"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5</w:t>
            </w:r>
          </w:p>
        </w:tc>
        <w:tc>
          <w:tcPr>
            <w:tcW w:w="4892" w:type="dxa"/>
            <w:tcBorders>
              <w:top w:val="nil"/>
              <w:left w:val="nil"/>
              <w:bottom w:val="single" w:sz="4" w:space="0" w:color="auto"/>
              <w:right w:val="single" w:sz="4" w:space="0" w:color="auto"/>
            </w:tcBorders>
            <w:shd w:val="clear" w:color="000000" w:fill="BFBFBF"/>
            <w:vAlign w:val="center"/>
            <w:hideMark/>
          </w:tcPr>
          <w:p w14:paraId="7DDA0ADB"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CUBIERTAS</w:t>
            </w:r>
          </w:p>
        </w:tc>
        <w:tc>
          <w:tcPr>
            <w:tcW w:w="1279" w:type="dxa"/>
            <w:tcBorders>
              <w:top w:val="single" w:sz="4" w:space="0" w:color="auto"/>
              <w:left w:val="nil"/>
              <w:bottom w:val="single" w:sz="4" w:space="0" w:color="auto"/>
              <w:right w:val="single" w:sz="4" w:space="0" w:color="auto"/>
            </w:tcBorders>
            <w:shd w:val="clear" w:color="000000" w:fill="BFBFBF"/>
            <w:vAlign w:val="center"/>
            <w:hideMark/>
          </w:tcPr>
          <w:p w14:paraId="30DF7DF4"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08EFC001"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70A588FA"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1984DBE1"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25B0109D"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63BE970C"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5,1</w:t>
            </w:r>
          </w:p>
        </w:tc>
        <w:tc>
          <w:tcPr>
            <w:tcW w:w="4892" w:type="dxa"/>
            <w:tcBorders>
              <w:top w:val="nil"/>
              <w:left w:val="nil"/>
              <w:bottom w:val="single" w:sz="4" w:space="0" w:color="auto"/>
              <w:right w:val="single" w:sz="4" w:space="0" w:color="auto"/>
            </w:tcBorders>
            <w:shd w:val="clear" w:color="000000" w:fill="FFFFFF"/>
            <w:vAlign w:val="center"/>
            <w:hideMark/>
          </w:tcPr>
          <w:p w14:paraId="21B58818"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Cubierta en teja fibrocemento con estructura en madera</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C32C74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single" w:sz="4" w:space="0" w:color="000000"/>
              <w:left w:val="nil"/>
              <w:bottom w:val="single" w:sz="4" w:space="0" w:color="000000"/>
              <w:right w:val="single" w:sz="4" w:space="0" w:color="000000"/>
            </w:tcBorders>
            <w:shd w:val="clear" w:color="000000" w:fill="FFFFFF"/>
            <w:noWrap/>
            <w:vAlign w:val="center"/>
            <w:hideMark/>
          </w:tcPr>
          <w:p w14:paraId="5314B2DB"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52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5C1E6C40"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98.754,00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162BB449"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$ 5.135.208</w:t>
            </w:r>
          </w:p>
        </w:tc>
      </w:tr>
      <w:tr w:rsidR="000C0C10" w:rsidRPr="00B66FCC" w14:paraId="5263347B"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6E7A246F"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5,2</w:t>
            </w:r>
          </w:p>
        </w:tc>
        <w:tc>
          <w:tcPr>
            <w:tcW w:w="4892" w:type="dxa"/>
            <w:tcBorders>
              <w:top w:val="nil"/>
              <w:left w:val="nil"/>
              <w:bottom w:val="single" w:sz="4" w:space="0" w:color="auto"/>
              <w:right w:val="single" w:sz="4" w:space="0" w:color="auto"/>
            </w:tcBorders>
            <w:shd w:val="clear" w:color="000000" w:fill="FFFFFF"/>
            <w:vAlign w:val="center"/>
            <w:hideMark/>
          </w:tcPr>
          <w:p w14:paraId="5ED4A88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Ruana asfaltica</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14:paraId="1F51A2E7"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19E32E52"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26</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3B74AE52"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28.450,00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065051EA"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$ 739.700</w:t>
            </w:r>
          </w:p>
        </w:tc>
      </w:tr>
      <w:tr w:rsidR="000C0C10" w:rsidRPr="00B66FCC" w14:paraId="0CCB8581"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2E12E8C"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5,3</w:t>
            </w:r>
          </w:p>
        </w:tc>
        <w:tc>
          <w:tcPr>
            <w:tcW w:w="4892" w:type="dxa"/>
            <w:tcBorders>
              <w:top w:val="nil"/>
              <w:left w:val="nil"/>
              <w:bottom w:val="single" w:sz="4" w:space="0" w:color="auto"/>
              <w:right w:val="single" w:sz="4" w:space="0" w:color="auto"/>
            </w:tcBorders>
            <w:shd w:val="clear" w:color="000000" w:fill="FFFFFF"/>
            <w:vAlign w:val="center"/>
            <w:hideMark/>
          </w:tcPr>
          <w:p w14:paraId="53C37EDC"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Construccion de lagrimal sobre atico</w:t>
            </w:r>
          </w:p>
        </w:tc>
        <w:tc>
          <w:tcPr>
            <w:tcW w:w="1279" w:type="dxa"/>
            <w:tcBorders>
              <w:top w:val="nil"/>
              <w:left w:val="nil"/>
              <w:bottom w:val="single" w:sz="4" w:space="0" w:color="auto"/>
              <w:right w:val="single" w:sz="4" w:space="0" w:color="auto"/>
            </w:tcBorders>
            <w:shd w:val="clear" w:color="auto" w:fill="auto"/>
            <w:vAlign w:val="center"/>
            <w:hideMark/>
          </w:tcPr>
          <w:p w14:paraId="0DE69B23"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62DA3FB1"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26</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69CA490F"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36.870,00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1061A389"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$ 958.620</w:t>
            </w:r>
          </w:p>
        </w:tc>
      </w:tr>
      <w:tr w:rsidR="000C0C10" w:rsidRPr="00B66FCC" w14:paraId="29ED1955"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76CD6B52"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6</w:t>
            </w:r>
          </w:p>
        </w:tc>
        <w:tc>
          <w:tcPr>
            <w:tcW w:w="4892" w:type="dxa"/>
            <w:tcBorders>
              <w:top w:val="nil"/>
              <w:left w:val="nil"/>
              <w:bottom w:val="single" w:sz="4" w:space="0" w:color="auto"/>
              <w:right w:val="single" w:sz="4" w:space="0" w:color="auto"/>
            </w:tcBorders>
            <w:shd w:val="clear" w:color="000000" w:fill="BFBFBF"/>
            <w:vAlign w:val="center"/>
            <w:hideMark/>
          </w:tcPr>
          <w:p w14:paraId="419B113D"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PISOS</w:t>
            </w:r>
          </w:p>
        </w:tc>
        <w:tc>
          <w:tcPr>
            <w:tcW w:w="1279" w:type="dxa"/>
            <w:tcBorders>
              <w:top w:val="nil"/>
              <w:left w:val="nil"/>
              <w:bottom w:val="single" w:sz="4" w:space="0" w:color="auto"/>
              <w:right w:val="single" w:sz="4" w:space="0" w:color="auto"/>
            </w:tcBorders>
            <w:shd w:val="clear" w:color="000000" w:fill="BFBFBF"/>
            <w:vAlign w:val="center"/>
            <w:hideMark/>
          </w:tcPr>
          <w:p w14:paraId="74F13317"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6441E2B4"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4EA2FC37"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5DB2A83D"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1507F192"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07F19E4F"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6,1</w:t>
            </w:r>
          </w:p>
        </w:tc>
        <w:tc>
          <w:tcPr>
            <w:tcW w:w="4892" w:type="dxa"/>
            <w:tcBorders>
              <w:top w:val="nil"/>
              <w:left w:val="nil"/>
              <w:bottom w:val="single" w:sz="4" w:space="0" w:color="auto"/>
              <w:right w:val="single" w:sz="4" w:space="0" w:color="auto"/>
            </w:tcBorders>
            <w:shd w:val="clear" w:color="000000" w:fill="FFFFFF"/>
            <w:vAlign w:val="center"/>
            <w:hideMark/>
          </w:tcPr>
          <w:p w14:paraId="5B52FAAA"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Placa de contrapiso e=0,05 </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9672DEB"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single" w:sz="4" w:space="0" w:color="000000"/>
              <w:left w:val="nil"/>
              <w:bottom w:val="single" w:sz="4" w:space="0" w:color="000000"/>
              <w:right w:val="single" w:sz="4" w:space="0" w:color="000000"/>
            </w:tcBorders>
            <w:shd w:val="clear" w:color="000000" w:fill="FFFFFF"/>
            <w:noWrap/>
            <w:vAlign w:val="center"/>
            <w:hideMark/>
          </w:tcPr>
          <w:p w14:paraId="265941E7"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42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4941F0D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49.517,00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01C2461A"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$ 2.079.714</w:t>
            </w:r>
          </w:p>
        </w:tc>
      </w:tr>
      <w:tr w:rsidR="000C0C10" w:rsidRPr="00B66FCC" w14:paraId="188B2354"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6CCB2244"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7</w:t>
            </w:r>
          </w:p>
        </w:tc>
        <w:tc>
          <w:tcPr>
            <w:tcW w:w="4892" w:type="dxa"/>
            <w:tcBorders>
              <w:top w:val="nil"/>
              <w:left w:val="nil"/>
              <w:bottom w:val="single" w:sz="4" w:space="0" w:color="auto"/>
              <w:right w:val="single" w:sz="4" w:space="0" w:color="auto"/>
            </w:tcBorders>
            <w:shd w:val="clear" w:color="000000" w:fill="BFBFBF"/>
            <w:vAlign w:val="center"/>
            <w:hideMark/>
          </w:tcPr>
          <w:p w14:paraId="47EE6C56"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PAÑETES Y ENCHAPES</w:t>
            </w:r>
          </w:p>
        </w:tc>
        <w:tc>
          <w:tcPr>
            <w:tcW w:w="1279" w:type="dxa"/>
            <w:tcBorders>
              <w:top w:val="single" w:sz="4" w:space="0" w:color="auto"/>
              <w:left w:val="nil"/>
              <w:bottom w:val="single" w:sz="4" w:space="0" w:color="auto"/>
              <w:right w:val="single" w:sz="4" w:space="0" w:color="auto"/>
            </w:tcBorders>
            <w:shd w:val="clear" w:color="000000" w:fill="BFBFBF"/>
            <w:vAlign w:val="center"/>
            <w:hideMark/>
          </w:tcPr>
          <w:p w14:paraId="20BEECCC"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578F0182"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2439C94C"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57EC1FC1"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08A8FA5C"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2CD71CCB"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7,1</w:t>
            </w:r>
          </w:p>
        </w:tc>
        <w:tc>
          <w:tcPr>
            <w:tcW w:w="4892" w:type="dxa"/>
            <w:tcBorders>
              <w:top w:val="nil"/>
              <w:left w:val="nil"/>
              <w:bottom w:val="single" w:sz="4" w:space="0" w:color="auto"/>
              <w:right w:val="single" w:sz="4" w:space="0" w:color="auto"/>
            </w:tcBorders>
            <w:shd w:val="clear" w:color="000000" w:fill="FFFFFF"/>
            <w:vAlign w:val="center"/>
            <w:hideMark/>
          </w:tcPr>
          <w:p w14:paraId="537851F7"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Pañete con mortero integrado </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9ED4FB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single" w:sz="4" w:space="0" w:color="000000"/>
              <w:left w:val="nil"/>
              <w:bottom w:val="single" w:sz="4" w:space="0" w:color="000000"/>
              <w:right w:val="single" w:sz="4" w:space="0" w:color="000000"/>
            </w:tcBorders>
            <w:shd w:val="clear" w:color="000000" w:fill="FFFFFF"/>
            <w:noWrap/>
            <w:vAlign w:val="center"/>
            <w:hideMark/>
          </w:tcPr>
          <w:p w14:paraId="3018EBC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230</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471A6DF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20.875,00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5BF95E71"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$ 4.799.163</w:t>
            </w:r>
          </w:p>
        </w:tc>
      </w:tr>
      <w:tr w:rsidR="000C0C10" w:rsidRPr="00B66FCC" w14:paraId="072ECBA0"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55993EB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7,2</w:t>
            </w:r>
          </w:p>
        </w:tc>
        <w:tc>
          <w:tcPr>
            <w:tcW w:w="4892" w:type="dxa"/>
            <w:tcBorders>
              <w:top w:val="nil"/>
              <w:left w:val="nil"/>
              <w:bottom w:val="single" w:sz="4" w:space="0" w:color="auto"/>
              <w:right w:val="single" w:sz="4" w:space="0" w:color="auto"/>
            </w:tcBorders>
            <w:shd w:val="clear" w:color="000000" w:fill="FFFFFF"/>
            <w:vAlign w:val="center"/>
            <w:hideMark/>
          </w:tcPr>
          <w:p w14:paraId="7307BB28"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Suministro e instalación de ceramica</w:t>
            </w:r>
          </w:p>
        </w:tc>
        <w:tc>
          <w:tcPr>
            <w:tcW w:w="1279" w:type="dxa"/>
            <w:tcBorders>
              <w:top w:val="nil"/>
              <w:left w:val="single" w:sz="4" w:space="0" w:color="000000"/>
              <w:bottom w:val="single" w:sz="4" w:space="0" w:color="000000"/>
              <w:right w:val="single" w:sz="4" w:space="0" w:color="000000"/>
            </w:tcBorders>
            <w:shd w:val="clear" w:color="000000" w:fill="FFFFFF"/>
            <w:vAlign w:val="center"/>
            <w:hideMark/>
          </w:tcPr>
          <w:p w14:paraId="0AA3F515"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M2</w:t>
            </w:r>
          </w:p>
        </w:tc>
        <w:tc>
          <w:tcPr>
            <w:tcW w:w="641" w:type="dxa"/>
            <w:tcBorders>
              <w:top w:val="nil"/>
              <w:left w:val="nil"/>
              <w:bottom w:val="single" w:sz="4" w:space="0" w:color="000000"/>
              <w:right w:val="single" w:sz="4" w:space="0" w:color="000000"/>
            </w:tcBorders>
            <w:shd w:val="clear" w:color="000000" w:fill="FFFFFF"/>
            <w:noWrap/>
            <w:vAlign w:val="center"/>
            <w:hideMark/>
          </w:tcPr>
          <w:p w14:paraId="4EFDCA5E"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52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79496AA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102.905,00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108CDE09"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$ 5.351.060</w:t>
            </w:r>
          </w:p>
        </w:tc>
      </w:tr>
      <w:tr w:rsidR="000C0C10" w:rsidRPr="00B66FCC" w14:paraId="28C7CA4A"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29467020"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8</w:t>
            </w:r>
          </w:p>
        </w:tc>
        <w:tc>
          <w:tcPr>
            <w:tcW w:w="4892" w:type="dxa"/>
            <w:tcBorders>
              <w:top w:val="nil"/>
              <w:left w:val="nil"/>
              <w:bottom w:val="single" w:sz="4" w:space="0" w:color="auto"/>
              <w:right w:val="single" w:sz="4" w:space="0" w:color="auto"/>
            </w:tcBorders>
            <w:shd w:val="clear" w:color="000000" w:fill="BFBFBF"/>
            <w:vAlign w:val="center"/>
            <w:hideMark/>
          </w:tcPr>
          <w:p w14:paraId="0E483B8B"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CARPINTERIA METALICA</w:t>
            </w:r>
          </w:p>
        </w:tc>
        <w:tc>
          <w:tcPr>
            <w:tcW w:w="1279" w:type="dxa"/>
            <w:tcBorders>
              <w:top w:val="single" w:sz="4" w:space="0" w:color="auto"/>
              <w:left w:val="nil"/>
              <w:bottom w:val="single" w:sz="4" w:space="0" w:color="auto"/>
              <w:right w:val="single" w:sz="4" w:space="0" w:color="auto"/>
            </w:tcBorders>
            <w:shd w:val="clear" w:color="000000" w:fill="BFBFBF"/>
            <w:vAlign w:val="center"/>
            <w:hideMark/>
          </w:tcPr>
          <w:p w14:paraId="0420F4A7"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7F566422"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304C78C5"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00C1E055"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0721E958" w14:textId="77777777" w:rsidTr="000C0C10">
        <w:trPr>
          <w:gridAfter w:val="1"/>
          <w:wAfter w:w="22" w:type="dxa"/>
          <w:trHeight w:val="528"/>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13A82F3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8,1</w:t>
            </w:r>
          </w:p>
        </w:tc>
        <w:tc>
          <w:tcPr>
            <w:tcW w:w="4892" w:type="dxa"/>
            <w:tcBorders>
              <w:top w:val="nil"/>
              <w:left w:val="nil"/>
              <w:bottom w:val="single" w:sz="4" w:space="0" w:color="auto"/>
              <w:right w:val="single" w:sz="4" w:space="0" w:color="auto"/>
            </w:tcBorders>
            <w:shd w:val="clear" w:color="000000" w:fill="FFFFFF"/>
            <w:vAlign w:val="center"/>
            <w:hideMark/>
          </w:tcPr>
          <w:p w14:paraId="3627DDAF"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Puerta metalica entrada 1.0 x 2,00 calibre 20 en lamina galvanizada con anticorrosivo, pintura a base de aceite  y chapa.</w:t>
            </w:r>
          </w:p>
        </w:tc>
        <w:tc>
          <w:tcPr>
            <w:tcW w:w="1279" w:type="dxa"/>
            <w:tcBorders>
              <w:top w:val="nil"/>
              <w:left w:val="nil"/>
              <w:bottom w:val="single" w:sz="4" w:space="0" w:color="auto"/>
              <w:right w:val="single" w:sz="4" w:space="0" w:color="auto"/>
            </w:tcBorders>
            <w:shd w:val="clear" w:color="auto" w:fill="auto"/>
            <w:vAlign w:val="center"/>
            <w:hideMark/>
          </w:tcPr>
          <w:p w14:paraId="3270411A"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77E5F5C"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661D08E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1.180.452,00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02EADCB6"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$ 2.360.904</w:t>
            </w:r>
          </w:p>
        </w:tc>
      </w:tr>
      <w:tr w:rsidR="000C0C10" w:rsidRPr="00B66FCC" w14:paraId="39BAD42E" w14:textId="77777777" w:rsidTr="000C0C10">
        <w:trPr>
          <w:gridAfter w:val="1"/>
          <w:wAfter w:w="22" w:type="dxa"/>
          <w:trHeight w:val="528"/>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3B01836D"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8,2</w:t>
            </w:r>
          </w:p>
        </w:tc>
        <w:tc>
          <w:tcPr>
            <w:tcW w:w="4892" w:type="dxa"/>
            <w:tcBorders>
              <w:top w:val="nil"/>
              <w:left w:val="nil"/>
              <w:bottom w:val="single" w:sz="4" w:space="0" w:color="auto"/>
              <w:right w:val="single" w:sz="4" w:space="0" w:color="auto"/>
            </w:tcBorders>
            <w:shd w:val="clear" w:color="000000" w:fill="FFFFFF"/>
            <w:vAlign w:val="center"/>
            <w:hideMark/>
          </w:tcPr>
          <w:p w14:paraId="441BCEBF"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Ventaneria en aluminio natural tipo corrediza + vidrio crudo 4mm + alfagia en aluminio</w:t>
            </w:r>
          </w:p>
        </w:tc>
        <w:tc>
          <w:tcPr>
            <w:tcW w:w="1279" w:type="dxa"/>
            <w:tcBorders>
              <w:top w:val="nil"/>
              <w:left w:val="nil"/>
              <w:bottom w:val="single" w:sz="4" w:space="0" w:color="auto"/>
              <w:right w:val="single" w:sz="4" w:space="0" w:color="auto"/>
            </w:tcBorders>
            <w:shd w:val="clear" w:color="auto" w:fill="auto"/>
            <w:vAlign w:val="center"/>
            <w:hideMark/>
          </w:tcPr>
          <w:p w14:paraId="79D73DFD"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M2</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5172137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27</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20627090"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465.560,00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7B850918"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$ 12.570.120</w:t>
            </w:r>
          </w:p>
        </w:tc>
      </w:tr>
      <w:tr w:rsidR="000C0C10" w:rsidRPr="00B66FCC" w14:paraId="5FDF25EA"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F6AC94B"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8,3</w:t>
            </w:r>
          </w:p>
        </w:tc>
        <w:tc>
          <w:tcPr>
            <w:tcW w:w="4892" w:type="dxa"/>
            <w:tcBorders>
              <w:top w:val="nil"/>
              <w:left w:val="nil"/>
              <w:bottom w:val="single" w:sz="4" w:space="0" w:color="auto"/>
              <w:right w:val="single" w:sz="4" w:space="0" w:color="auto"/>
            </w:tcBorders>
            <w:shd w:val="clear" w:color="000000" w:fill="FFFFFF"/>
            <w:vAlign w:val="center"/>
            <w:hideMark/>
          </w:tcPr>
          <w:p w14:paraId="4EB92141"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Puerta en triplex wc (incluye marco).</w:t>
            </w:r>
          </w:p>
        </w:tc>
        <w:tc>
          <w:tcPr>
            <w:tcW w:w="1279" w:type="dxa"/>
            <w:tcBorders>
              <w:top w:val="nil"/>
              <w:left w:val="nil"/>
              <w:bottom w:val="single" w:sz="4" w:space="0" w:color="auto"/>
              <w:right w:val="single" w:sz="4" w:space="0" w:color="auto"/>
            </w:tcBorders>
            <w:shd w:val="clear" w:color="auto" w:fill="auto"/>
            <w:vAlign w:val="center"/>
            <w:hideMark/>
          </w:tcPr>
          <w:p w14:paraId="2F3DA0BE"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6A4C629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0F6F960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815.000,00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46DB231F"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$ 1.630.000</w:t>
            </w:r>
          </w:p>
        </w:tc>
      </w:tr>
      <w:tr w:rsidR="000C0C10" w:rsidRPr="00B66FCC" w14:paraId="7AB7BC25"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0EBE710E"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8,4</w:t>
            </w:r>
          </w:p>
        </w:tc>
        <w:tc>
          <w:tcPr>
            <w:tcW w:w="4892" w:type="dxa"/>
            <w:tcBorders>
              <w:top w:val="nil"/>
              <w:left w:val="nil"/>
              <w:bottom w:val="single" w:sz="4" w:space="0" w:color="auto"/>
              <w:right w:val="single" w:sz="4" w:space="0" w:color="auto"/>
            </w:tcBorders>
            <w:shd w:val="clear" w:color="000000" w:fill="FFFFFF"/>
            <w:vAlign w:val="center"/>
            <w:hideMark/>
          </w:tcPr>
          <w:p w14:paraId="3B03E0E8"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Canoa metalica primer piso patio 6.0m para aguas lluvias.</w:t>
            </w:r>
          </w:p>
        </w:tc>
        <w:tc>
          <w:tcPr>
            <w:tcW w:w="1279" w:type="dxa"/>
            <w:tcBorders>
              <w:top w:val="nil"/>
              <w:left w:val="nil"/>
              <w:bottom w:val="single" w:sz="4" w:space="0" w:color="auto"/>
              <w:right w:val="single" w:sz="4" w:space="0" w:color="auto"/>
            </w:tcBorders>
            <w:shd w:val="clear" w:color="auto" w:fill="auto"/>
            <w:vAlign w:val="center"/>
            <w:hideMark/>
          </w:tcPr>
          <w:p w14:paraId="1ED7EE50"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5CDE3838"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7</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541FAF48"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146.780,00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5E944F6C"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$ 1.027.460</w:t>
            </w:r>
          </w:p>
        </w:tc>
      </w:tr>
      <w:tr w:rsidR="000C0C10" w:rsidRPr="00B66FCC" w14:paraId="4FEF8F5D"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75B9D671"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9</w:t>
            </w:r>
          </w:p>
        </w:tc>
        <w:tc>
          <w:tcPr>
            <w:tcW w:w="4892" w:type="dxa"/>
            <w:tcBorders>
              <w:top w:val="nil"/>
              <w:left w:val="nil"/>
              <w:bottom w:val="single" w:sz="4" w:space="0" w:color="auto"/>
              <w:right w:val="single" w:sz="4" w:space="0" w:color="auto"/>
            </w:tcBorders>
            <w:shd w:val="clear" w:color="000000" w:fill="BFBFBF"/>
            <w:vAlign w:val="center"/>
            <w:hideMark/>
          </w:tcPr>
          <w:p w14:paraId="7564A8C1"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APARATOS Y GRIFERIAS</w:t>
            </w:r>
          </w:p>
        </w:tc>
        <w:tc>
          <w:tcPr>
            <w:tcW w:w="1279" w:type="dxa"/>
            <w:tcBorders>
              <w:top w:val="nil"/>
              <w:left w:val="nil"/>
              <w:bottom w:val="single" w:sz="4" w:space="0" w:color="auto"/>
              <w:right w:val="single" w:sz="4" w:space="0" w:color="auto"/>
            </w:tcBorders>
            <w:shd w:val="clear" w:color="000000" w:fill="BFBFBF"/>
            <w:vAlign w:val="center"/>
            <w:hideMark/>
          </w:tcPr>
          <w:p w14:paraId="31AAF01F"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05CAA06B"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4978E377"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3DBB27B8"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2B1AA573"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345BD49A"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9,1</w:t>
            </w:r>
          </w:p>
        </w:tc>
        <w:tc>
          <w:tcPr>
            <w:tcW w:w="4892" w:type="dxa"/>
            <w:tcBorders>
              <w:top w:val="nil"/>
              <w:left w:val="nil"/>
              <w:bottom w:val="single" w:sz="4" w:space="0" w:color="auto"/>
              <w:right w:val="single" w:sz="4" w:space="0" w:color="auto"/>
            </w:tcBorders>
            <w:shd w:val="clear" w:color="000000" w:fill="FFFFFF"/>
            <w:vAlign w:val="center"/>
            <w:hideMark/>
          </w:tcPr>
          <w:p w14:paraId="41F7EE6A"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Lavamanos con griferia</w:t>
            </w:r>
          </w:p>
        </w:tc>
        <w:tc>
          <w:tcPr>
            <w:tcW w:w="1279" w:type="dxa"/>
            <w:tcBorders>
              <w:top w:val="nil"/>
              <w:left w:val="nil"/>
              <w:bottom w:val="single" w:sz="4" w:space="0" w:color="auto"/>
              <w:right w:val="single" w:sz="4" w:space="0" w:color="auto"/>
            </w:tcBorders>
            <w:shd w:val="clear" w:color="auto" w:fill="auto"/>
            <w:vAlign w:val="center"/>
            <w:hideMark/>
          </w:tcPr>
          <w:p w14:paraId="5F822382"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E992B9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752AE36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320.313,00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0962B732"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$ 320.313</w:t>
            </w:r>
          </w:p>
        </w:tc>
      </w:tr>
      <w:tr w:rsidR="000C0C10" w:rsidRPr="00B66FCC" w14:paraId="0E861A3F"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3849EDAB"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9,2</w:t>
            </w:r>
          </w:p>
        </w:tc>
        <w:tc>
          <w:tcPr>
            <w:tcW w:w="4892" w:type="dxa"/>
            <w:tcBorders>
              <w:top w:val="nil"/>
              <w:left w:val="nil"/>
              <w:bottom w:val="single" w:sz="4" w:space="0" w:color="auto"/>
              <w:right w:val="single" w:sz="4" w:space="0" w:color="auto"/>
            </w:tcBorders>
            <w:shd w:val="clear" w:color="000000" w:fill="FFFFFF"/>
            <w:vAlign w:val="center"/>
            <w:hideMark/>
          </w:tcPr>
          <w:p w14:paraId="072F7824"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Sanitario con griferia</w:t>
            </w:r>
          </w:p>
        </w:tc>
        <w:tc>
          <w:tcPr>
            <w:tcW w:w="1279" w:type="dxa"/>
            <w:tcBorders>
              <w:top w:val="nil"/>
              <w:left w:val="nil"/>
              <w:bottom w:val="single" w:sz="4" w:space="0" w:color="auto"/>
              <w:right w:val="single" w:sz="4" w:space="0" w:color="auto"/>
            </w:tcBorders>
            <w:shd w:val="clear" w:color="auto" w:fill="auto"/>
            <w:vAlign w:val="center"/>
            <w:hideMark/>
          </w:tcPr>
          <w:p w14:paraId="4320A75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56C0792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30F521D1"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429.073,00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471F156F"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$ 429.073</w:t>
            </w:r>
          </w:p>
        </w:tc>
      </w:tr>
      <w:tr w:rsidR="000C0C10" w:rsidRPr="00B66FCC" w14:paraId="4D8D2FDA"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9A98AF9"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9,3</w:t>
            </w:r>
          </w:p>
        </w:tc>
        <w:tc>
          <w:tcPr>
            <w:tcW w:w="4892" w:type="dxa"/>
            <w:tcBorders>
              <w:top w:val="nil"/>
              <w:left w:val="nil"/>
              <w:bottom w:val="single" w:sz="4" w:space="0" w:color="auto"/>
              <w:right w:val="single" w:sz="4" w:space="0" w:color="auto"/>
            </w:tcBorders>
            <w:shd w:val="clear" w:color="000000" w:fill="FFFFFF"/>
            <w:vAlign w:val="center"/>
            <w:hideMark/>
          </w:tcPr>
          <w:p w14:paraId="0845531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Griferia ducha</w:t>
            </w:r>
          </w:p>
        </w:tc>
        <w:tc>
          <w:tcPr>
            <w:tcW w:w="1279" w:type="dxa"/>
            <w:tcBorders>
              <w:top w:val="nil"/>
              <w:left w:val="nil"/>
              <w:bottom w:val="single" w:sz="4" w:space="0" w:color="auto"/>
              <w:right w:val="single" w:sz="4" w:space="0" w:color="auto"/>
            </w:tcBorders>
            <w:shd w:val="clear" w:color="auto" w:fill="auto"/>
            <w:vAlign w:val="center"/>
            <w:hideMark/>
          </w:tcPr>
          <w:p w14:paraId="66926583"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194D3499"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41E79B89"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182.711,00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6D46BB52"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$ 182.711</w:t>
            </w:r>
          </w:p>
        </w:tc>
      </w:tr>
      <w:tr w:rsidR="000C0C10" w:rsidRPr="00B66FCC" w14:paraId="0A456790"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3C7189CC"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9,4</w:t>
            </w:r>
          </w:p>
        </w:tc>
        <w:tc>
          <w:tcPr>
            <w:tcW w:w="4892" w:type="dxa"/>
            <w:tcBorders>
              <w:top w:val="nil"/>
              <w:left w:val="nil"/>
              <w:bottom w:val="single" w:sz="4" w:space="0" w:color="auto"/>
              <w:right w:val="single" w:sz="4" w:space="0" w:color="auto"/>
            </w:tcBorders>
            <w:shd w:val="clear" w:color="000000" w:fill="FFFFFF"/>
            <w:vAlign w:val="center"/>
            <w:hideMark/>
          </w:tcPr>
          <w:p w14:paraId="6AC03B8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Rejilla de piso 3" * 2"</w:t>
            </w:r>
          </w:p>
        </w:tc>
        <w:tc>
          <w:tcPr>
            <w:tcW w:w="1279" w:type="dxa"/>
            <w:tcBorders>
              <w:top w:val="nil"/>
              <w:left w:val="nil"/>
              <w:bottom w:val="single" w:sz="4" w:space="0" w:color="auto"/>
              <w:right w:val="single" w:sz="4" w:space="0" w:color="auto"/>
            </w:tcBorders>
            <w:shd w:val="clear" w:color="auto" w:fill="auto"/>
            <w:vAlign w:val="center"/>
            <w:hideMark/>
          </w:tcPr>
          <w:p w14:paraId="6BB7F9B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0BF3B541"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1F7D3517"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65.420,00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216A68DB"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$ 65.420</w:t>
            </w:r>
          </w:p>
        </w:tc>
      </w:tr>
      <w:tr w:rsidR="000C0C10" w:rsidRPr="00B66FCC" w14:paraId="559264EC"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23A2B629"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10</w:t>
            </w:r>
          </w:p>
        </w:tc>
        <w:tc>
          <w:tcPr>
            <w:tcW w:w="4892" w:type="dxa"/>
            <w:tcBorders>
              <w:top w:val="nil"/>
              <w:left w:val="nil"/>
              <w:bottom w:val="single" w:sz="4" w:space="0" w:color="auto"/>
              <w:right w:val="single" w:sz="4" w:space="0" w:color="auto"/>
            </w:tcBorders>
            <w:shd w:val="clear" w:color="000000" w:fill="BFBFBF"/>
            <w:vAlign w:val="center"/>
            <w:hideMark/>
          </w:tcPr>
          <w:p w14:paraId="34331B3C"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INSTALACIONES HIDROSANITARIAS</w:t>
            </w:r>
          </w:p>
        </w:tc>
        <w:tc>
          <w:tcPr>
            <w:tcW w:w="1279" w:type="dxa"/>
            <w:tcBorders>
              <w:top w:val="nil"/>
              <w:left w:val="nil"/>
              <w:bottom w:val="single" w:sz="4" w:space="0" w:color="auto"/>
              <w:right w:val="single" w:sz="4" w:space="0" w:color="auto"/>
            </w:tcBorders>
            <w:shd w:val="clear" w:color="000000" w:fill="BFBFBF"/>
            <w:vAlign w:val="center"/>
            <w:hideMark/>
          </w:tcPr>
          <w:p w14:paraId="27A8AC8F"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0CF0A2AC"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069D6738"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5F8D94CD"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2C84A9FA"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6C369383"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10.1</w:t>
            </w:r>
          </w:p>
        </w:tc>
        <w:tc>
          <w:tcPr>
            <w:tcW w:w="4892" w:type="dxa"/>
            <w:tcBorders>
              <w:top w:val="nil"/>
              <w:left w:val="nil"/>
              <w:bottom w:val="single" w:sz="4" w:space="0" w:color="auto"/>
              <w:right w:val="single" w:sz="4" w:space="0" w:color="auto"/>
            </w:tcBorders>
            <w:shd w:val="clear" w:color="000000" w:fill="BFBFBF"/>
            <w:vAlign w:val="center"/>
            <w:hideMark/>
          </w:tcPr>
          <w:p w14:paraId="04C60A5F"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INSTALACIONES HIDRAULICAS</w:t>
            </w:r>
          </w:p>
        </w:tc>
        <w:tc>
          <w:tcPr>
            <w:tcW w:w="1279" w:type="dxa"/>
            <w:tcBorders>
              <w:top w:val="nil"/>
              <w:left w:val="nil"/>
              <w:bottom w:val="single" w:sz="4" w:space="0" w:color="auto"/>
              <w:right w:val="single" w:sz="4" w:space="0" w:color="auto"/>
            </w:tcBorders>
            <w:shd w:val="clear" w:color="000000" w:fill="BFBFBF"/>
            <w:vAlign w:val="center"/>
            <w:hideMark/>
          </w:tcPr>
          <w:p w14:paraId="3C8882B4"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nil"/>
              <w:left w:val="nil"/>
              <w:bottom w:val="single" w:sz="4" w:space="0" w:color="auto"/>
              <w:right w:val="single" w:sz="4" w:space="0" w:color="auto"/>
            </w:tcBorders>
            <w:shd w:val="clear" w:color="000000" w:fill="BFBFBF"/>
            <w:noWrap/>
            <w:vAlign w:val="center"/>
            <w:hideMark/>
          </w:tcPr>
          <w:p w14:paraId="5C0B02F7"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2D7D93D3"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459CD42D"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32353EC4"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7879974F"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6BAEBA71"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Acometida principal de 1/2"</w:t>
            </w:r>
          </w:p>
        </w:tc>
        <w:tc>
          <w:tcPr>
            <w:tcW w:w="1279" w:type="dxa"/>
            <w:tcBorders>
              <w:top w:val="nil"/>
              <w:left w:val="nil"/>
              <w:bottom w:val="single" w:sz="4" w:space="0" w:color="auto"/>
              <w:right w:val="single" w:sz="4" w:space="0" w:color="auto"/>
            </w:tcBorders>
            <w:shd w:val="clear" w:color="auto" w:fill="auto"/>
            <w:vAlign w:val="center"/>
            <w:hideMark/>
          </w:tcPr>
          <w:p w14:paraId="29336DEC"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350CCDBA"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16</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473D2DFD"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49.401,00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111A1F73"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$ 790.416</w:t>
            </w:r>
          </w:p>
        </w:tc>
      </w:tr>
      <w:tr w:rsidR="000C0C10" w:rsidRPr="00B66FCC" w14:paraId="4015FDAE"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3FB5C3B0"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3B2112A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Puntos hidraulicos</w:t>
            </w:r>
          </w:p>
        </w:tc>
        <w:tc>
          <w:tcPr>
            <w:tcW w:w="1279" w:type="dxa"/>
            <w:tcBorders>
              <w:top w:val="nil"/>
              <w:left w:val="nil"/>
              <w:bottom w:val="single" w:sz="4" w:space="0" w:color="auto"/>
              <w:right w:val="single" w:sz="4" w:space="0" w:color="auto"/>
            </w:tcBorders>
            <w:shd w:val="clear" w:color="auto" w:fill="auto"/>
            <w:vAlign w:val="center"/>
            <w:hideMark/>
          </w:tcPr>
          <w:p w14:paraId="7ED550BA"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5886FB63"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3</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4D66DCB5"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58.357,00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7E2DDA20"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$ 175.071</w:t>
            </w:r>
          </w:p>
        </w:tc>
      </w:tr>
      <w:tr w:rsidR="000C0C10" w:rsidRPr="00B66FCC" w14:paraId="2807D21B"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26B1C006"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10.2</w:t>
            </w:r>
          </w:p>
        </w:tc>
        <w:tc>
          <w:tcPr>
            <w:tcW w:w="4892" w:type="dxa"/>
            <w:tcBorders>
              <w:top w:val="nil"/>
              <w:left w:val="nil"/>
              <w:bottom w:val="single" w:sz="4" w:space="0" w:color="auto"/>
              <w:right w:val="single" w:sz="4" w:space="0" w:color="auto"/>
            </w:tcBorders>
            <w:shd w:val="clear" w:color="000000" w:fill="BFBFBF"/>
            <w:vAlign w:val="center"/>
            <w:hideMark/>
          </w:tcPr>
          <w:p w14:paraId="0C20686B" w14:textId="77777777" w:rsidR="000C0C10" w:rsidRPr="00B66FCC" w:rsidRDefault="000C0C10" w:rsidP="000C0C10">
            <w:pPr>
              <w:spacing w:after="0" w:line="240" w:lineRule="auto"/>
              <w:jc w:val="both"/>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INSTALACIONES SANITARIAS</w:t>
            </w:r>
          </w:p>
        </w:tc>
        <w:tc>
          <w:tcPr>
            <w:tcW w:w="1279" w:type="dxa"/>
            <w:tcBorders>
              <w:top w:val="nil"/>
              <w:left w:val="nil"/>
              <w:bottom w:val="single" w:sz="4" w:space="0" w:color="auto"/>
              <w:right w:val="single" w:sz="4" w:space="0" w:color="auto"/>
            </w:tcBorders>
            <w:shd w:val="clear" w:color="000000" w:fill="BFBFBF"/>
            <w:vAlign w:val="center"/>
            <w:hideMark/>
          </w:tcPr>
          <w:p w14:paraId="52529A3A"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45F3763E"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280BF3D4"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6D95D48B"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40A85FE2"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4F142827"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535551E9"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Acometida principal de 4"</w:t>
            </w:r>
          </w:p>
        </w:tc>
        <w:tc>
          <w:tcPr>
            <w:tcW w:w="1279" w:type="dxa"/>
            <w:tcBorders>
              <w:top w:val="nil"/>
              <w:left w:val="nil"/>
              <w:bottom w:val="single" w:sz="4" w:space="0" w:color="auto"/>
              <w:right w:val="single" w:sz="4" w:space="0" w:color="auto"/>
            </w:tcBorders>
            <w:shd w:val="clear" w:color="auto" w:fill="auto"/>
            <w:vAlign w:val="center"/>
            <w:hideMark/>
          </w:tcPr>
          <w:p w14:paraId="0B342726"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6ACE8590"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18</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0FE6DE5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69.258,00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26EBD71E"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$ 1.246.644</w:t>
            </w:r>
          </w:p>
        </w:tc>
      </w:tr>
      <w:tr w:rsidR="000C0C10" w:rsidRPr="00B66FCC" w14:paraId="13BEFE4A"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16732D9B"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5BA9583E"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Acometida pricipal de 4" all</w:t>
            </w:r>
          </w:p>
        </w:tc>
        <w:tc>
          <w:tcPr>
            <w:tcW w:w="1279" w:type="dxa"/>
            <w:tcBorders>
              <w:top w:val="nil"/>
              <w:left w:val="nil"/>
              <w:bottom w:val="single" w:sz="4" w:space="0" w:color="auto"/>
              <w:right w:val="single" w:sz="4" w:space="0" w:color="auto"/>
            </w:tcBorders>
            <w:shd w:val="clear" w:color="auto" w:fill="auto"/>
            <w:vAlign w:val="center"/>
            <w:hideMark/>
          </w:tcPr>
          <w:p w14:paraId="0AAB2090"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620CE637"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35</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23E8A4C6"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54.258,00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2F05FCC6"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$ 1.899.030</w:t>
            </w:r>
          </w:p>
        </w:tc>
      </w:tr>
      <w:tr w:rsidR="000C0C10" w:rsidRPr="00B66FCC" w14:paraId="5356C8AD"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212E25DD"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026F65FB"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Puntos sanitarios</w:t>
            </w:r>
          </w:p>
        </w:tc>
        <w:tc>
          <w:tcPr>
            <w:tcW w:w="1279" w:type="dxa"/>
            <w:tcBorders>
              <w:top w:val="nil"/>
              <w:left w:val="nil"/>
              <w:bottom w:val="single" w:sz="4" w:space="0" w:color="auto"/>
              <w:right w:val="single" w:sz="4" w:space="0" w:color="auto"/>
            </w:tcBorders>
            <w:shd w:val="clear" w:color="auto" w:fill="auto"/>
            <w:vAlign w:val="center"/>
            <w:hideMark/>
          </w:tcPr>
          <w:p w14:paraId="06A807BB"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UN</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773D5797"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4</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075637B5"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79.789,00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11A3C8B0"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$ 319.156</w:t>
            </w:r>
          </w:p>
        </w:tc>
      </w:tr>
      <w:tr w:rsidR="000C0C10" w:rsidRPr="00B66FCC" w14:paraId="7A4C8C95"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000000" w:fill="BFBFBF"/>
            <w:vAlign w:val="center"/>
            <w:hideMark/>
          </w:tcPr>
          <w:p w14:paraId="435D6C4A"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11</w:t>
            </w:r>
          </w:p>
        </w:tc>
        <w:tc>
          <w:tcPr>
            <w:tcW w:w="4892" w:type="dxa"/>
            <w:tcBorders>
              <w:top w:val="nil"/>
              <w:left w:val="nil"/>
              <w:bottom w:val="single" w:sz="4" w:space="0" w:color="auto"/>
              <w:right w:val="single" w:sz="4" w:space="0" w:color="auto"/>
            </w:tcBorders>
            <w:shd w:val="clear" w:color="000000" w:fill="BFBFBF"/>
            <w:vAlign w:val="center"/>
            <w:hideMark/>
          </w:tcPr>
          <w:p w14:paraId="72102BBF"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INSTALACIONES ELECTRICAS</w:t>
            </w:r>
          </w:p>
        </w:tc>
        <w:tc>
          <w:tcPr>
            <w:tcW w:w="1279" w:type="dxa"/>
            <w:tcBorders>
              <w:top w:val="nil"/>
              <w:left w:val="nil"/>
              <w:bottom w:val="single" w:sz="4" w:space="0" w:color="auto"/>
              <w:right w:val="single" w:sz="4" w:space="0" w:color="auto"/>
            </w:tcBorders>
            <w:shd w:val="clear" w:color="000000" w:fill="BFBFBF"/>
            <w:vAlign w:val="center"/>
            <w:hideMark/>
          </w:tcPr>
          <w:p w14:paraId="716B288F"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single" w:sz="4" w:space="0" w:color="auto"/>
              <w:left w:val="nil"/>
              <w:bottom w:val="single" w:sz="4" w:space="0" w:color="auto"/>
              <w:right w:val="single" w:sz="4" w:space="0" w:color="auto"/>
            </w:tcBorders>
            <w:shd w:val="clear" w:color="000000" w:fill="BFBFBF"/>
            <w:noWrap/>
            <w:vAlign w:val="center"/>
            <w:hideMark/>
          </w:tcPr>
          <w:p w14:paraId="36FFDEA0"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110C7087"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25459AB3"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0A1B6C32"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65BA1BE0"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2FCC4202"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Salidas electricas, incluye tuberia y accesorios</w:t>
            </w:r>
          </w:p>
        </w:tc>
        <w:tc>
          <w:tcPr>
            <w:tcW w:w="1279" w:type="dxa"/>
            <w:tcBorders>
              <w:top w:val="nil"/>
              <w:left w:val="nil"/>
              <w:bottom w:val="single" w:sz="4" w:space="0" w:color="auto"/>
              <w:right w:val="single" w:sz="4" w:space="0" w:color="auto"/>
            </w:tcBorders>
            <w:shd w:val="clear" w:color="auto" w:fill="auto"/>
            <w:vAlign w:val="center"/>
            <w:hideMark/>
          </w:tcPr>
          <w:p w14:paraId="4A0D1434"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PUNTO</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2CCE1AF"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16</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38FAEBC3"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105.700,00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0D3374FB"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$ 1.691.200</w:t>
            </w:r>
          </w:p>
        </w:tc>
      </w:tr>
      <w:tr w:rsidR="000C0C10" w:rsidRPr="00B66FCC" w14:paraId="6AC591F5" w14:textId="77777777" w:rsidTr="000C0C10">
        <w:trPr>
          <w:gridAfter w:val="1"/>
          <w:wAfter w:w="22" w:type="dxa"/>
          <w:trHeight w:val="276"/>
          <w:jc w:val="center"/>
        </w:trPr>
        <w:tc>
          <w:tcPr>
            <w:tcW w:w="627" w:type="dxa"/>
            <w:tcBorders>
              <w:top w:val="nil"/>
              <w:left w:val="single" w:sz="8" w:space="0" w:color="auto"/>
              <w:bottom w:val="single" w:sz="4" w:space="0" w:color="auto"/>
              <w:right w:val="single" w:sz="4" w:space="0" w:color="auto"/>
            </w:tcBorders>
            <w:shd w:val="clear" w:color="auto" w:fill="auto"/>
            <w:vAlign w:val="center"/>
            <w:hideMark/>
          </w:tcPr>
          <w:p w14:paraId="591277AE"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4892" w:type="dxa"/>
            <w:tcBorders>
              <w:top w:val="nil"/>
              <w:left w:val="nil"/>
              <w:bottom w:val="single" w:sz="4" w:space="0" w:color="auto"/>
              <w:right w:val="single" w:sz="4" w:space="0" w:color="auto"/>
            </w:tcBorders>
            <w:shd w:val="clear" w:color="000000" w:fill="FFFFFF"/>
            <w:vAlign w:val="center"/>
            <w:hideMark/>
          </w:tcPr>
          <w:p w14:paraId="34862CEC"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Salidas para toma coaxial para servicios no satelitales (incluye tuberia, cable y caja)</w:t>
            </w:r>
          </w:p>
        </w:tc>
        <w:tc>
          <w:tcPr>
            <w:tcW w:w="1279" w:type="dxa"/>
            <w:tcBorders>
              <w:top w:val="nil"/>
              <w:left w:val="nil"/>
              <w:bottom w:val="single" w:sz="4" w:space="0" w:color="auto"/>
              <w:right w:val="single" w:sz="4" w:space="0" w:color="auto"/>
            </w:tcBorders>
            <w:shd w:val="clear" w:color="auto" w:fill="auto"/>
            <w:vAlign w:val="center"/>
            <w:hideMark/>
          </w:tcPr>
          <w:p w14:paraId="1A7623FE"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PUNTO</w:t>
            </w:r>
          </w:p>
        </w:tc>
        <w:tc>
          <w:tcPr>
            <w:tcW w:w="641" w:type="dxa"/>
            <w:tcBorders>
              <w:top w:val="nil"/>
              <w:left w:val="single" w:sz="4" w:space="0" w:color="000000"/>
              <w:bottom w:val="single" w:sz="4" w:space="0" w:color="000000"/>
              <w:right w:val="single" w:sz="4" w:space="0" w:color="000000"/>
            </w:tcBorders>
            <w:shd w:val="clear" w:color="000000" w:fill="FFFFFF"/>
            <w:noWrap/>
            <w:vAlign w:val="center"/>
            <w:hideMark/>
          </w:tcPr>
          <w:p w14:paraId="414F7AF9"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w:t>
            </w:r>
          </w:p>
        </w:tc>
        <w:tc>
          <w:tcPr>
            <w:tcW w:w="1942" w:type="dxa"/>
            <w:tcBorders>
              <w:top w:val="nil"/>
              <w:left w:val="single" w:sz="4" w:space="0" w:color="auto"/>
              <w:bottom w:val="single" w:sz="4" w:space="0" w:color="auto"/>
              <w:right w:val="single" w:sz="4" w:space="0" w:color="auto"/>
            </w:tcBorders>
            <w:shd w:val="clear" w:color="000000" w:fill="FFFFFF"/>
            <w:vAlign w:val="center"/>
            <w:hideMark/>
          </w:tcPr>
          <w:p w14:paraId="212D8909"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108.700,00 </w:t>
            </w:r>
          </w:p>
        </w:tc>
        <w:tc>
          <w:tcPr>
            <w:tcW w:w="2055" w:type="dxa"/>
            <w:gridSpan w:val="2"/>
            <w:tcBorders>
              <w:top w:val="nil"/>
              <w:left w:val="nil"/>
              <w:bottom w:val="single" w:sz="4" w:space="0" w:color="auto"/>
              <w:right w:val="single" w:sz="8" w:space="0" w:color="auto"/>
            </w:tcBorders>
            <w:shd w:val="clear" w:color="auto" w:fill="auto"/>
            <w:vAlign w:val="center"/>
            <w:hideMark/>
          </w:tcPr>
          <w:p w14:paraId="6AEEEB4B"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$ 217.400</w:t>
            </w:r>
          </w:p>
        </w:tc>
      </w:tr>
      <w:tr w:rsidR="000C0C10" w:rsidRPr="00B66FCC" w14:paraId="72D5F1AA" w14:textId="77777777" w:rsidTr="000C0C10">
        <w:trPr>
          <w:gridAfter w:val="1"/>
          <w:wAfter w:w="22" w:type="dxa"/>
          <w:trHeight w:val="276"/>
          <w:jc w:val="center"/>
        </w:trPr>
        <w:tc>
          <w:tcPr>
            <w:tcW w:w="627" w:type="dxa"/>
            <w:tcBorders>
              <w:top w:val="nil"/>
              <w:left w:val="single" w:sz="8" w:space="0" w:color="auto"/>
              <w:bottom w:val="single" w:sz="4" w:space="0" w:color="auto"/>
              <w:right w:val="nil"/>
            </w:tcBorders>
            <w:shd w:val="clear" w:color="000000" w:fill="BFBFBF"/>
            <w:vAlign w:val="center"/>
            <w:hideMark/>
          </w:tcPr>
          <w:p w14:paraId="387D4BA1"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12</w:t>
            </w:r>
          </w:p>
        </w:tc>
        <w:tc>
          <w:tcPr>
            <w:tcW w:w="4892" w:type="dxa"/>
            <w:tcBorders>
              <w:top w:val="nil"/>
              <w:left w:val="nil"/>
              <w:bottom w:val="nil"/>
              <w:right w:val="nil"/>
            </w:tcBorders>
            <w:shd w:val="clear" w:color="000000" w:fill="BFBFBF"/>
            <w:vAlign w:val="bottom"/>
            <w:hideMark/>
          </w:tcPr>
          <w:p w14:paraId="39CB416C" w14:textId="77777777" w:rsidR="000C0C10" w:rsidRPr="00B66FCC" w:rsidRDefault="000C0C10" w:rsidP="000C0C10">
            <w:pPr>
              <w:spacing w:after="0" w:line="240" w:lineRule="auto"/>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PINTURA</w:t>
            </w:r>
          </w:p>
        </w:tc>
        <w:tc>
          <w:tcPr>
            <w:tcW w:w="1279" w:type="dxa"/>
            <w:tcBorders>
              <w:top w:val="nil"/>
              <w:left w:val="single" w:sz="4" w:space="0" w:color="auto"/>
              <w:bottom w:val="single" w:sz="4" w:space="0" w:color="auto"/>
              <w:right w:val="single" w:sz="4" w:space="0" w:color="auto"/>
            </w:tcBorders>
            <w:shd w:val="clear" w:color="000000" w:fill="BFBFBF"/>
            <w:vAlign w:val="center"/>
            <w:hideMark/>
          </w:tcPr>
          <w:p w14:paraId="45998F38"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641" w:type="dxa"/>
            <w:tcBorders>
              <w:top w:val="nil"/>
              <w:left w:val="nil"/>
              <w:bottom w:val="single" w:sz="4" w:space="0" w:color="auto"/>
              <w:right w:val="single" w:sz="4" w:space="0" w:color="auto"/>
            </w:tcBorders>
            <w:shd w:val="clear" w:color="000000" w:fill="BFBFBF"/>
            <w:noWrap/>
            <w:vAlign w:val="center"/>
            <w:hideMark/>
          </w:tcPr>
          <w:p w14:paraId="2F184005"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1942" w:type="dxa"/>
            <w:tcBorders>
              <w:top w:val="nil"/>
              <w:left w:val="nil"/>
              <w:bottom w:val="single" w:sz="4" w:space="0" w:color="auto"/>
              <w:right w:val="single" w:sz="4" w:space="0" w:color="auto"/>
            </w:tcBorders>
            <w:shd w:val="clear" w:color="000000" w:fill="BFBFBF"/>
            <w:vAlign w:val="center"/>
            <w:hideMark/>
          </w:tcPr>
          <w:p w14:paraId="505CD024"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c>
          <w:tcPr>
            <w:tcW w:w="2055" w:type="dxa"/>
            <w:gridSpan w:val="2"/>
            <w:tcBorders>
              <w:top w:val="nil"/>
              <w:left w:val="nil"/>
              <w:bottom w:val="single" w:sz="4" w:space="0" w:color="auto"/>
              <w:right w:val="single" w:sz="8" w:space="0" w:color="auto"/>
            </w:tcBorders>
            <w:shd w:val="clear" w:color="000000" w:fill="BFBFBF"/>
            <w:vAlign w:val="center"/>
            <w:hideMark/>
          </w:tcPr>
          <w:p w14:paraId="13A9C421"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w:t>
            </w:r>
          </w:p>
        </w:tc>
      </w:tr>
      <w:tr w:rsidR="000C0C10" w:rsidRPr="00B66FCC" w14:paraId="0B442E3D" w14:textId="77777777" w:rsidTr="000C0C10">
        <w:trPr>
          <w:gridAfter w:val="1"/>
          <w:wAfter w:w="22" w:type="dxa"/>
          <w:trHeight w:val="288"/>
          <w:jc w:val="center"/>
        </w:trPr>
        <w:tc>
          <w:tcPr>
            <w:tcW w:w="627" w:type="dxa"/>
            <w:tcBorders>
              <w:top w:val="nil"/>
              <w:left w:val="single" w:sz="8" w:space="0" w:color="auto"/>
              <w:bottom w:val="single" w:sz="8" w:space="0" w:color="auto"/>
              <w:right w:val="single" w:sz="4" w:space="0" w:color="auto"/>
            </w:tcBorders>
            <w:shd w:val="clear" w:color="auto" w:fill="auto"/>
            <w:vAlign w:val="center"/>
            <w:hideMark/>
          </w:tcPr>
          <w:p w14:paraId="14A4F222" w14:textId="77777777" w:rsidR="000C0C10" w:rsidRPr="00B66FCC" w:rsidRDefault="000C0C10" w:rsidP="000C0C10">
            <w:pPr>
              <w:spacing w:after="0" w:line="240" w:lineRule="auto"/>
              <w:jc w:val="center"/>
              <w:rPr>
                <w:rFonts w:ascii="Arial" w:eastAsia="Times New Roman" w:hAnsi="Arial" w:cs="Arial"/>
                <w:b/>
                <w:bCs/>
                <w:color w:val="000000"/>
                <w:sz w:val="18"/>
                <w:szCs w:val="18"/>
                <w:lang w:eastAsia="es-CO"/>
              </w:rPr>
            </w:pPr>
            <w:r w:rsidRPr="00B66FCC">
              <w:rPr>
                <w:rFonts w:ascii="Arial" w:eastAsia="Times New Roman" w:hAnsi="Arial" w:cs="Arial"/>
                <w:b/>
                <w:bCs/>
                <w:color w:val="000000"/>
                <w:sz w:val="18"/>
                <w:szCs w:val="18"/>
                <w:lang w:eastAsia="es-CO"/>
              </w:rPr>
              <w:t> </w:t>
            </w:r>
          </w:p>
        </w:tc>
        <w:tc>
          <w:tcPr>
            <w:tcW w:w="4892" w:type="dxa"/>
            <w:tcBorders>
              <w:top w:val="single" w:sz="4" w:space="0" w:color="auto"/>
              <w:left w:val="nil"/>
              <w:bottom w:val="single" w:sz="8" w:space="0" w:color="auto"/>
              <w:right w:val="single" w:sz="4" w:space="0" w:color="auto"/>
            </w:tcBorders>
            <w:shd w:val="clear" w:color="000000" w:fill="FFFFFF"/>
            <w:vAlign w:val="center"/>
            <w:hideMark/>
          </w:tcPr>
          <w:p w14:paraId="16E9C112"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Pintura blanca sobre muro </w:t>
            </w:r>
          </w:p>
        </w:tc>
        <w:tc>
          <w:tcPr>
            <w:tcW w:w="1279" w:type="dxa"/>
            <w:tcBorders>
              <w:top w:val="single" w:sz="4" w:space="0" w:color="auto"/>
              <w:left w:val="nil"/>
              <w:bottom w:val="single" w:sz="8" w:space="0" w:color="auto"/>
              <w:right w:val="single" w:sz="4" w:space="0" w:color="auto"/>
            </w:tcBorders>
            <w:shd w:val="clear" w:color="auto" w:fill="auto"/>
            <w:vAlign w:val="center"/>
            <w:hideMark/>
          </w:tcPr>
          <w:p w14:paraId="20A0844A" w14:textId="77777777" w:rsidR="000C0C10" w:rsidRPr="00B66FCC" w:rsidRDefault="000C0C10" w:rsidP="000C0C10">
            <w:pPr>
              <w:spacing w:after="0" w:line="240" w:lineRule="auto"/>
              <w:jc w:val="center"/>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M2</w:t>
            </w:r>
          </w:p>
        </w:tc>
        <w:tc>
          <w:tcPr>
            <w:tcW w:w="641" w:type="dxa"/>
            <w:tcBorders>
              <w:top w:val="nil"/>
              <w:left w:val="single" w:sz="4" w:space="0" w:color="000000"/>
              <w:bottom w:val="single" w:sz="8" w:space="0" w:color="auto"/>
              <w:right w:val="single" w:sz="4" w:space="0" w:color="000000"/>
            </w:tcBorders>
            <w:shd w:val="clear" w:color="000000" w:fill="FFFFFF"/>
            <w:noWrap/>
            <w:vAlign w:val="center"/>
            <w:hideMark/>
          </w:tcPr>
          <w:p w14:paraId="48FFDFED" w14:textId="77777777" w:rsidR="000C0C10" w:rsidRPr="00B66FCC" w:rsidRDefault="000C0C10" w:rsidP="000C0C10">
            <w:pPr>
              <w:spacing w:after="0" w:line="240" w:lineRule="auto"/>
              <w:jc w:val="center"/>
              <w:rPr>
                <w:rFonts w:ascii="Arial" w:eastAsia="Times New Roman" w:hAnsi="Arial" w:cs="Arial"/>
                <w:sz w:val="18"/>
                <w:szCs w:val="18"/>
                <w:lang w:eastAsia="es-CO"/>
              </w:rPr>
            </w:pPr>
            <w:r w:rsidRPr="00B66FCC">
              <w:rPr>
                <w:rFonts w:ascii="Arial" w:eastAsia="Times New Roman" w:hAnsi="Arial" w:cs="Arial"/>
                <w:sz w:val="18"/>
                <w:szCs w:val="18"/>
                <w:lang w:eastAsia="es-CO"/>
              </w:rPr>
              <w:t>230</w:t>
            </w:r>
          </w:p>
        </w:tc>
        <w:tc>
          <w:tcPr>
            <w:tcW w:w="1942"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1B3E6729" w14:textId="77777777" w:rsidR="000C0C10" w:rsidRPr="00B66FCC" w:rsidRDefault="000C0C10" w:rsidP="000C0C10">
            <w:pPr>
              <w:spacing w:after="0" w:line="240" w:lineRule="auto"/>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xml:space="preserve"> $           16.978,00 </w:t>
            </w:r>
          </w:p>
        </w:tc>
        <w:tc>
          <w:tcPr>
            <w:tcW w:w="2055" w:type="dxa"/>
            <w:gridSpan w:val="2"/>
            <w:tcBorders>
              <w:top w:val="single" w:sz="4" w:space="0" w:color="auto"/>
              <w:left w:val="nil"/>
              <w:bottom w:val="single" w:sz="8" w:space="0" w:color="auto"/>
              <w:right w:val="single" w:sz="8" w:space="0" w:color="auto"/>
            </w:tcBorders>
            <w:shd w:val="clear" w:color="auto" w:fill="auto"/>
            <w:vAlign w:val="center"/>
            <w:hideMark/>
          </w:tcPr>
          <w:p w14:paraId="44083E20" w14:textId="77777777" w:rsidR="000C0C10" w:rsidRPr="00B66FCC" w:rsidRDefault="000C0C10" w:rsidP="000C0C10">
            <w:pPr>
              <w:spacing w:after="0" w:line="240" w:lineRule="auto"/>
              <w:jc w:val="right"/>
              <w:rPr>
                <w:rFonts w:ascii="Arial" w:eastAsia="Times New Roman" w:hAnsi="Arial" w:cs="Arial"/>
                <w:color w:val="000000"/>
                <w:sz w:val="18"/>
                <w:szCs w:val="18"/>
                <w:lang w:eastAsia="es-CO"/>
              </w:rPr>
            </w:pPr>
            <w:r w:rsidRPr="00B66FCC">
              <w:rPr>
                <w:rFonts w:ascii="Arial" w:eastAsia="Times New Roman" w:hAnsi="Arial" w:cs="Arial"/>
                <w:color w:val="000000"/>
                <w:sz w:val="18"/>
                <w:szCs w:val="18"/>
                <w:lang w:eastAsia="es-CO"/>
              </w:rPr>
              <w:t>$ 3.903.242</w:t>
            </w:r>
          </w:p>
        </w:tc>
      </w:tr>
    </w:tbl>
    <w:p w14:paraId="0001B1A6" w14:textId="77777777" w:rsidR="004B0071" w:rsidRPr="00AD140C" w:rsidRDefault="004B0071" w:rsidP="00060192">
      <w:pPr>
        <w:pStyle w:val="Sinespaciado"/>
        <w:jc w:val="both"/>
        <w:rPr>
          <w:rFonts w:ascii="Arial" w:hAnsi="Arial" w:cs="Arial"/>
          <w:bCs/>
          <w:color w:val="000000"/>
        </w:rPr>
      </w:pPr>
    </w:p>
    <w:p w14:paraId="77A15D98" w14:textId="33797495" w:rsidR="00937844" w:rsidRDefault="00937844" w:rsidP="00152AA8">
      <w:pPr>
        <w:spacing w:after="0"/>
        <w:ind w:right="193"/>
        <w:jc w:val="both"/>
        <w:rPr>
          <w:rFonts w:ascii="Arial" w:hAnsi="Arial" w:cs="Arial"/>
          <w:bCs/>
        </w:rPr>
      </w:pPr>
      <w:r>
        <w:rPr>
          <w:rFonts w:ascii="Arial" w:hAnsi="Arial" w:cs="Arial"/>
          <w:bCs/>
        </w:rPr>
        <w:t xml:space="preserve">El Valor correspondiente a la Administración y Utilidad planteado por el Municipio y la EDUH corresponde al 32%. </w:t>
      </w:r>
    </w:p>
    <w:p w14:paraId="5F748593" w14:textId="77777777" w:rsidR="00937844" w:rsidRDefault="00937844" w:rsidP="00937844">
      <w:pPr>
        <w:spacing w:after="0" w:line="240" w:lineRule="auto"/>
        <w:ind w:right="193"/>
        <w:jc w:val="both"/>
        <w:rPr>
          <w:rFonts w:ascii="Arial" w:hAnsi="Arial" w:cs="Arial"/>
          <w:bCs/>
        </w:rPr>
      </w:pPr>
    </w:p>
    <w:tbl>
      <w:tblPr>
        <w:tblW w:w="9501" w:type="dxa"/>
        <w:jc w:val="center"/>
        <w:tblCellMar>
          <w:left w:w="70" w:type="dxa"/>
          <w:right w:w="70" w:type="dxa"/>
        </w:tblCellMar>
        <w:tblLook w:val="04A0" w:firstRow="1" w:lastRow="0" w:firstColumn="1" w:lastColumn="0" w:noHBand="0" w:noVBand="1"/>
      </w:tblPr>
      <w:tblGrid>
        <w:gridCol w:w="6447"/>
        <w:gridCol w:w="3054"/>
      </w:tblGrid>
      <w:tr w:rsidR="005D4A01" w:rsidRPr="00AD140C" w14:paraId="5FC0DEA3" w14:textId="77777777" w:rsidTr="00A24630">
        <w:trPr>
          <w:trHeight w:val="26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BF88F" w14:textId="14A462A0" w:rsidR="005D4A01" w:rsidRPr="00AD140C" w:rsidRDefault="00152AA8" w:rsidP="005D4A01">
            <w:pPr>
              <w:spacing w:after="0" w:line="240" w:lineRule="auto"/>
              <w:jc w:val="center"/>
              <w:rPr>
                <w:rFonts w:ascii="Arial" w:eastAsia="Times New Roman" w:hAnsi="Arial" w:cs="Arial"/>
                <w:b/>
                <w:bCs/>
                <w:color w:val="000000"/>
                <w:lang w:eastAsia="es-CO"/>
              </w:rPr>
            </w:pPr>
            <w:r w:rsidRPr="00AD140C">
              <w:rPr>
                <w:rFonts w:ascii="Arial" w:eastAsia="Times New Roman" w:hAnsi="Arial" w:cs="Arial"/>
                <w:b/>
                <w:bCs/>
                <w:color w:val="000000"/>
                <w:lang w:eastAsia="es-CO"/>
              </w:rPr>
              <w:t>SECTOR</w:t>
            </w:r>
            <w:r w:rsidR="005D4A01" w:rsidRPr="00AD140C">
              <w:rPr>
                <w:rFonts w:ascii="Arial" w:eastAsia="Times New Roman" w:hAnsi="Arial" w:cs="Arial"/>
                <w:b/>
                <w:bCs/>
                <w:color w:val="000000"/>
                <w:lang w:eastAsia="es-CO"/>
              </w:rPr>
              <w:t xml:space="preserve"> </w:t>
            </w:r>
          </w:p>
        </w:tc>
        <w:tc>
          <w:tcPr>
            <w:tcW w:w="3054" w:type="dxa"/>
            <w:tcBorders>
              <w:top w:val="single" w:sz="4" w:space="0" w:color="auto"/>
              <w:left w:val="nil"/>
              <w:bottom w:val="single" w:sz="4" w:space="0" w:color="auto"/>
              <w:right w:val="single" w:sz="4" w:space="0" w:color="auto"/>
            </w:tcBorders>
            <w:shd w:val="clear" w:color="auto" w:fill="auto"/>
            <w:noWrap/>
            <w:vAlign w:val="bottom"/>
            <w:hideMark/>
          </w:tcPr>
          <w:p w14:paraId="24FB8242" w14:textId="77777777" w:rsidR="005D4A01" w:rsidRPr="00AD140C" w:rsidRDefault="005D4A01" w:rsidP="005D4A01">
            <w:pPr>
              <w:spacing w:after="0" w:line="240" w:lineRule="auto"/>
              <w:jc w:val="center"/>
              <w:rPr>
                <w:rFonts w:ascii="Arial" w:eastAsia="Times New Roman" w:hAnsi="Arial" w:cs="Arial"/>
                <w:b/>
                <w:bCs/>
                <w:color w:val="000000"/>
                <w:lang w:eastAsia="es-CO"/>
              </w:rPr>
            </w:pPr>
            <w:r w:rsidRPr="00AD140C">
              <w:rPr>
                <w:rFonts w:ascii="Arial" w:eastAsia="Times New Roman" w:hAnsi="Arial" w:cs="Arial"/>
                <w:b/>
                <w:bCs/>
                <w:color w:val="000000"/>
                <w:lang w:eastAsia="es-CO"/>
              </w:rPr>
              <w:t xml:space="preserve"> VALORES </w:t>
            </w:r>
          </w:p>
        </w:tc>
      </w:tr>
      <w:tr w:rsidR="00A24630" w:rsidRPr="00AD140C" w14:paraId="2FA7168E" w14:textId="77777777" w:rsidTr="00A24630">
        <w:trPr>
          <w:trHeight w:val="2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2A0A0E" w14:textId="0866EBBB" w:rsidR="00A24630" w:rsidRPr="00AD140C" w:rsidRDefault="00EB4880" w:rsidP="00A24630">
            <w:pPr>
              <w:spacing w:after="0" w:line="240" w:lineRule="auto"/>
              <w:rPr>
                <w:rFonts w:ascii="Arial" w:eastAsia="Times New Roman" w:hAnsi="Arial" w:cs="Arial"/>
                <w:b/>
                <w:bCs/>
                <w:color w:val="000000"/>
                <w:lang w:eastAsia="es-CO"/>
              </w:rPr>
            </w:pPr>
            <w:r>
              <w:rPr>
                <w:rFonts w:ascii="Arial" w:eastAsia="Times New Roman" w:hAnsi="Arial" w:cs="Arial"/>
                <w:b/>
                <w:bCs/>
                <w:color w:val="000000"/>
                <w:lang w:eastAsia="es-CO"/>
              </w:rPr>
              <w:t>Caseta comunal Policarpa</w:t>
            </w:r>
          </w:p>
        </w:tc>
        <w:tc>
          <w:tcPr>
            <w:tcW w:w="3054" w:type="dxa"/>
            <w:tcBorders>
              <w:top w:val="nil"/>
              <w:left w:val="nil"/>
              <w:bottom w:val="single" w:sz="4" w:space="0" w:color="auto"/>
              <w:right w:val="single" w:sz="4" w:space="0" w:color="auto"/>
            </w:tcBorders>
            <w:shd w:val="clear" w:color="auto" w:fill="auto"/>
            <w:noWrap/>
            <w:hideMark/>
          </w:tcPr>
          <w:p w14:paraId="38D071B6" w14:textId="3B6539E3" w:rsidR="00A24630" w:rsidRPr="00AD140C" w:rsidRDefault="00A24630" w:rsidP="00A24630">
            <w:pPr>
              <w:spacing w:after="0" w:line="240" w:lineRule="auto"/>
              <w:jc w:val="center"/>
              <w:rPr>
                <w:rFonts w:ascii="Arial" w:eastAsia="Times New Roman" w:hAnsi="Arial" w:cs="Arial"/>
                <w:color w:val="000000"/>
                <w:lang w:eastAsia="es-CO"/>
              </w:rPr>
            </w:pPr>
            <w:r w:rsidRPr="00AD140C">
              <w:rPr>
                <w:rFonts w:ascii="Arial" w:hAnsi="Arial" w:cs="Arial"/>
              </w:rPr>
              <w:t>$</w:t>
            </w:r>
            <w:r w:rsidR="00EB4880">
              <w:rPr>
                <w:rFonts w:ascii="Arial" w:hAnsi="Arial" w:cs="Arial"/>
              </w:rPr>
              <w:t>139.623.401</w:t>
            </w:r>
          </w:p>
        </w:tc>
      </w:tr>
      <w:tr w:rsidR="00A24630" w:rsidRPr="00AD140C" w14:paraId="0F5DD7C3" w14:textId="77777777" w:rsidTr="00A24630">
        <w:trPr>
          <w:trHeight w:val="26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8190B58" w14:textId="63103E75" w:rsidR="00A24630" w:rsidRPr="00AD140C" w:rsidRDefault="00EB4880" w:rsidP="00A24630">
            <w:pPr>
              <w:spacing w:after="0" w:line="240" w:lineRule="auto"/>
              <w:rPr>
                <w:rFonts w:ascii="Arial" w:eastAsia="Times New Roman" w:hAnsi="Arial" w:cs="Arial"/>
                <w:b/>
                <w:bCs/>
                <w:color w:val="000000"/>
                <w:lang w:eastAsia="es-CO"/>
              </w:rPr>
            </w:pPr>
            <w:r>
              <w:rPr>
                <w:rFonts w:ascii="Arial" w:eastAsia="Times New Roman" w:hAnsi="Arial" w:cs="Arial"/>
                <w:b/>
                <w:bCs/>
                <w:color w:val="000000"/>
                <w:lang w:eastAsia="es-CO"/>
              </w:rPr>
              <w:t>Caseta comunal San Pablo</w:t>
            </w:r>
          </w:p>
        </w:tc>
        <w:tc>
          <w:tcPr>
            <w:tcW w:w="3054" w:type="dxa"/>
            <w:tcBorders>
              <w:top w:val="nil"/>
              <w:left w:val="nil"/>
              <w:bottom w:val="single" w:sz="4" w:space="0" w:color="auto"/>
              <w:right w:val="single" w:sz="4" w:space="0" w:color="auto"/>
            </w:tcBorders>
            <w:shd w:val="clear" w:color="auto" w:fill="auto"/>
            <w:noWrap/>
            <w:hideMark/>
          </w:tcPr>
          <w:p w14:paraId="33D50CEE" w14:textId="393288B9" w:rsidR="00A24630" w:rsidRPr="00AD140C" w:rsidRDefault="00A24630" w:rsidP="00A24630">
            <w:pPr>
              <w:spacing w:after="0" w:line="240" w:lineRule="auto"/>
              <w:jc w:val="center"/>
              <w:rPr>
                <w:rFonts w:ascii="Arial" w:eastAsia="Times New Roman" w:hAnsi="Arial" w:cs="Arial"/>
                <w:color w:val="000000"/>
                <w:lang w:eastAsia="es-CO"/>
              </w:rPr>
            </w:pPr>
            <w:r w:rsidRPr="00AD140C">
              <w:rPr>
                <w:rFonts w:ascii="Arial" w:hAnsi="Arial" w:cs="Arial"/>
              </w:rPr>
              <w:t>$</w:t>
            </w:r>
            <w:r w:rsidR="00EB4880">
              <w:rPr>
                <w:rFonts w:ascii="Arial" w:hAnsi="Arial" w:cs="Arial"/>
              </w:rPr>
              <w:t>97.596.756</w:t>
            </w:r>
          </w:p>
        </w:tc>
      </w:tr>
      <w:tr w:rsidR="005D4A01" w:rsidRPr="00AD140C" w14:paraId="1B2AF89B" w14:textId="77777777" w:rsidTr="00A24630">
        <w:trPr>
          <w:trHeight w:val="26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0AACF2" w14:textId="2A8B1476" w:rsidR="005D4A01" w:rsidRPr="00AD140C" w:rsidRDefault="00064B28" w:rsidP="005D4A01">
            <w:pPr>
              <w:spacing w:after="0" w:line="240" w:lineRule="auto"/>
              <w:rPr>
                <w:rFonts w:ascii="Arial" w:eastAsia="Times New Roman" w:hAnsi="Arial" w:cs="Arial"/>
                <w:b/>
                <w:bCs/>
                <w:color w:val="000000"/>
                <w:lang w:eastAsia="es-CO"/>
              </w:rPr>
            </w:pPr>
            <w:r w:rsidRPr="00AD140C">
              <w:rPr>
                <w:rFonts w:ascii="Arial" w:eastAsia="Times New Roman" w:hAnsi="Arial" w:cs="Arial"/>
                <w:b/>
                <w:bCs/>
                <w:color w:val="000000"/>
                <w:lang w:eastAsia="es-CO"/>
              </w:rPr>
              <w:t>TOTAL,</w:t>
            </w:r>
            <w:r w:rsidR="005D4A01" w:rsidRPr="00AD140C">
              <w:rPr>
                <w:rFonts w:ascii="Arial" w:eastAsia="Times New Roman" w:hAnsi="Arial" w:cs="Arial"/>
                <w:b/>
                <w:bCs/>
                <w:color w:val="000000"/>
                <w:lang w:eastAsia="es-CO"/>
              </w:rPr>
              <w:t xml:space="preserve"> PROYECTO</w:t>
            </w:r>
          </w:p>
        </w:tc>
        <w:tc>
          <w:tcPr>
            <w:tcW w:w="3054" w:type="dxa"/>
            <w:tcBorders>
              <w:top w:val="nil"/>
              <w:left w:val="nil"/>
              <w:bottom w:val="single" w:sz="4" w:space="0" w:color="auto"/>
              <w:right w:val="single" w:sz="4" w:space="0" w:color="auto"/>
            </w:tcBorders>
            <w:shd w:val="clear" w:color="auto" w:fill="auto"/>
            <w:noWrap/>
            <w:vAlign w:val="bottom"/>
            <w:hideMark/>
          </w:tcPr>
          <w:p w14:paraId="2C999662" w14:textId="453795DE" w:rsidR="005D4A01" w:rsidRPr="00AD140C" w:rsidRDefault="005D4A01" w:rsidP="00A24630">
            <w:pPr>
              <w:spacing w:after="0" w:line="240" w:lineRule="auto"/>
              <w:jc w:val="center"/>
              <w:rPr>
                <w:rFonts w:ascii="Arial" w:eastAsia="Times New Roman" w:hAnsi="Arial" w:cs="Arial"/>
                <w:color w:val="000000"/>
                <w:lang w:eastAsia="es-CO"/>
              </w:rPr>
            </w:pPr>
            <w:r w:rsidRPr="00AD140C">
              <w:rPr>
                <w:rFonts w:ascii="Arial" w:eastAsia="Times New Roman" w:hAnsi="Arial" w:cs="Arial"/>
                <w:color w:val="000000"/>
                <w:lang w:eastAsia="es-CO"/>
              </w:rPr>
              <w:t>$</w:t>
            </w:r>
            <w:r w:rsidR="00EB4880">
              <w:rPr>
                <w:rFonts w:ascii="Arial" w:eastAsia="Times New Roman" w:hAnsi="Arial" w:cs="Arial"/>
                <w:color w:val="000000"/>
                <w:lang w:eastAsia="es-CO"/>
              </w:rPr>
              <w:t>237.220.157</w:t>
            </w:r>
          </w:p>
        </w:tc>
      </w:tr>
    </w:tbl>
    <w:p w14:paraId="154660F4" w14:textId="77777777" w:rsidR="005D4A01" w:rsidRPr="00AD140C" w:rsidRDefault="005D4A01" w:rsidP="00060192">
      <w:pPr>
        <w:pStyle w:val="Sinespaciado"/>
        <w:jc w:val="both"/>
        <w:rPr>
          <w:rFonts w:ascii="Arial" w:hAnsi="Arial" w:cs="Arial"/>
          <w:bCs/>
          <w:color w:val="000000"/>
        </w:rPr>
      </w:pPr>
    </w:p>
    <w:p w14:paraId="41A0F7C8" w14:textId="55061D2B" w:rsidR="00060192" w:rsidRPr="00AD140C" w:rsidRDefault="00060192" w:rsidP="00060192">
      <w:pPr>
        <w:pStyle w:val="Sinespaciado"/>
        <w:jc w:val="both"/>
        <w:rPr>
          <w:rFonts w:ascii="Arial" w:hAnsi="Arial" w:cs="Arial"/>
          <w:bCs/>
        </w:rPr>
      </w:pPr>
      <w:r w:rsidRPr="00AD140C">
        <w:rPr>
          <w:rFonts w:ascii="Arial" w:hAnsi="Arial" w:cs="Arial"/>
          <w:bCs/>
        </w:rPr>
        <w:t xml:space="preserve">Los ítems y cantidades a ejecutar fueron suministrados por el </w:t>
      </w:r>
      <w:r w:rsidR="00E41754" w:rsidRPr="00AD140C">
        <w:rPr>
          <w:rFonts w:ascii="Arial" w:hAnsi="Arial" w:cs="Arial"/>
          <w:bCs/>
        </w:rPr>
        <w:t>M</w:t>
      </w:r>
      <w:r w:rsidRPr="00AD140C">
        <w:rPr>
          <w:rFonts w:ascii="Arial" w:hAnsi="Arial" w:cs="Arial"/>
          <w:bCs/>
        </w:rPr>
        <w:t xml:space="preserve">unicipio de </w:t>
      </w:r>
      <w:r w:rsidR="00E41754" w:rsidRPr="00AD140C">
        <w:rPr>
          <w:rFonts w:ascii="Arial" w:hAnsi="Arial" w:cs="Arial"/>
          <w:bCs/>
        </w:rPr>
        <w:t>Apartadó</w:t>
      </w:r>
      <w:r w:rsidRPr="00AD140C">
        <w:rPr>
          <w:rFonts w:ascii="Arial" w:hAnsi="Arial" w:cs="Arial"/>
          <w:bCs/>
        </w:rPr>
        <w:t xml:space="preserve"> para la ejecución de la construcción </w:t>
      </w:r>
      <w:r w:rsidR="002055C1" w:rsidRPr="00AD140C">
        <w:rPr>
          <w:rFonts w:ascii="Arial" w:hAnsi="Arial" w:cs="Arial"/>
          <w:bCs/>
        </w:rPr>
        <w:t xml:space="preserve">y adecuación de las obras </w:t>
      </w:r>
      <w:r w:rsidR="00EB4880">
        <w:rPr>
          <w:rFonts w:ascii="Arial" w:hAnsi="Arial" w:cs="Arial"/>
          <w:bCs/>
        </w:rPr>
        <w:t>enmarcadas</w:t>
      </w:r>
      <w:r w:rsidRPr="00AD140C">
        <w:rPr>
          <w:rFonts w:ascii="Arial" w:hAnsi="Arial" w:cs="Arial"/>
          <w:bCs/>
        </w:rPr>
        <w:t>.</w:t>
      </w:r>
    </w:p>
    <w:p w14:paraId="574E9A02" w14:textId="77777777" w:rsidR="00060192" w:rsidRPr="00AD140C" w:rsidRDefault="00060192" w:rsidP="00060192">
      <w:pPr>
        <w:pStyle w:val="Sinespaciado"/>
        <w:jc w:val="both"/>
        <w:rPr>
          <w:rFonts w:ascii="Arial" w:hAnsi="Arial" w:cs="Arial"/>
          <w:bCs/>
        </w:rPr>
      </w:pPr>
    </w:p>
    <w:p w14:paraId="7D771D35" w14:textId="22B46846" w:rsidR="00060192" w:rsidRPr="00AD140C" w:rsidRDefault="00060192" w:rsidP="00060192">
      <w:pPr>
        <w:pStyle w:val="Sinespaciado"/>
        <w:jc w:val="both"/>
        <w:rPr>
          <w:rFonts w:ascii="Arial" w:hAnsi="Arial" w:cs="Arial"/>
          <w:bCs/>
        </w:rPr>
      </w:pPr>
      <w:r w:rsidRPr="00AD140C">
        <w:rPr>
          <w:rFonts w:ascii="Arial" w:hAnsi="Arial" w:cs="Arial"/>
          <w:bCs/>
        </w:rPr>
        <w:lastRenderedPageBreak/>
        <w:t xml:space="preserve">El contratista deberá incluir en sus costos la implementación de protocolos de bioseguridad que propenda por el bienestar del personal que labore durante el tiempo que tarde la ejecución del contrato. </w:t>
      </w:r>
    </w:p>
    <w:p w14:paraId="7E10F89A" w14:textId="6C1E2E78" w:rsidR="00B97072" w:rsidRPr="00AD140C" w:rsidRDefault="00B97072" w:rsidP="00060192">
      <w:pPr>
        <w:pStyle w:val="Sinespaciado"/>
        <w:jc w:val="both"/>
        <w:rPr>
          <w:rFonts w:ascii="Arial" w:hAnsi="Arial" w:cs="Arial"/>
          <w:bCs/>
        </w:rPr>
      </w:pPr>
    </w:p>
    <w:p w14:paraId="5CE99B9E" w14:textId="483B35B7" w:rsidR="00B97072" w:rsidRPr="00AD140C" w:rsidRDefault="00B97072" w:rsidP="00060192">
      <w:pPr>
        <w:pStyle w:val="Sinespaciado"/>
        <w:jc w:val="both"/>
        <w:rPr>
          <w:rFonts w:ascii="Arial" w:hAnsi="Arial" w:cs="Arial"/>
          <w:bCs/>
        </w:rPr>
      </w:pPr>
      <w:r w:rsidRPr="00AD140C">
        <w:rPr>
          <w:rFonts w:ascii="Arial" w:hAnsi="Arial" w:cs="Arial"/>
          <w:bCs/>
        </w:rPr>
        <w:t xml:space="preserve">El contratista deberá presentar los </w:t>
      </w:r>
      <w:r w:rsidR="00587AE9" w:rsidRPr="00AD140C">
        <w:rPr>
          <w:rFonts w:ascii="Arial" w:hAnsi="Arial" w:cs="Arial"/>
          <w:bCs/>
        </w:rPr>
        <w:t>Análisis</w:t>
      </w:r>
      <w:r w:rsidRPr="00AD140C">
        <w:rPr>
          <w:rFonts w:ascii="Arial" w:hAnsi="Arial" w:cs="Arial"/>
          <w:bCs/>
        </w:rPr>
        <w:t xml:space="preserve"> de precios unitarios (APU) de cada uno de los ítems propuestos.</w:t>
      </w:r>
    </w:p>
    <w:p w14:paraId="5DA87C54" w14:textId="77777777" w:rsidR="00060192" w:rsidRPr="00AD140C" w:rsidRDefault="00060192" w:rsidP="00060192">
      <w:pPr>
        <w:pStyle w:val="Sinespaciado"/>
        <w:jc w:val="both"/>
        <w:rPr>
          <w:rFonts w:ascii="Arial" w:hAnsi="Arial" w:cs="Arial"/>
          <w:bCs/>
        </w:rPr>
      </w:pPr>
    </w:p>
    <w:p w14:paraId="23B688F2" w14:textId="77777777" w:rsidR="00060192" w:rsidRPr="00AD140C" w:rsidRDefault="00060192" w:rsidP="00060192">
      <w:pPr>
        <w:pStyle w:val="Sinespaciado"/>
        <w:jc w:val="both"/>
        <w:rPr>
          <w:rFonts w:ascii="Arial" w:hAnsi="Arial" w:cs="Arial"/>
          <w:bCs/>
        </w:rPr>
      </w:pPr>
      <w:r w:rsidRPr="00AD140C">
        <w:rPr>
          <w:rFonts w:ascii="Arial" w:hAnsi="Arial" w:cs="Arial"/>
          <w:bCs/>
        </w:rPr>
        <w:t>Se deberá presentar por parte del oferente la discriminación del factor AU, en caso tal de incluirse factor de improviso, este no se pagará hasta que no esté debidamente justificado y aprobado por la interventoría.</w:t>
      </w:r>
    </w:p>
    <w:p w14:paraId="2CB06B01" w14:textId="77777777" w:rsidR="00060192" w:rsidRPr="00AD140C" w:rsidRDefault="00060192" w:rsidP="00060192">
      <w:pPr>
        <w:pStyle w:val="Sinespaciado"/>
        <w:jc w:val="both"/>
        <w:rPr>
          <w:rFonts w:ascii="Arial" w:hAnsi="Arial" w:cs="Arial"/>
          <w:bCs/>
        </w:rPr>
      </w:pPr>
    </w:p>
    <w:p w14:paraId="4EC5C7FB" w14:textId="63BC9C4F" w:rsidR="00060192" w:rsidRPr="00AD140C" w:rsidRDefault="00060192" w:rsidP="00060192">
      <w:pPr>
        <w:pStyle w:val="Sinespaciado"/>
        <w:jc w:val="both"/>
        <w:rPr>
          <w:rFonts w:ascii="Arial" w:hAnsi="Arial" w:cs="Arial"/>
          <w:bCs/>
        </w:rPr>
      </w:pPr>
      <w:r w:rsidRPr="00AD140C">
        <w:rPr>
          <w:rFonts w:ascii="Arial" w:hAnsi="Arial" w:cs="Arial"/>
          <w:bCs/>
        </w:rPr>
        <w:t xml:space="preserve">Para cada una de las actividades previstas en la ejecución del proyecto, se tiene prevista una programación según el tipo de actividades a realizar y su duración. </w:t>
      </w:r>
    </w:p>
    <w:p w14:paraId="55C55BDD" w14:textId="77777777" w:rsidR="00B97072" w:rsidRPr="00AD140C" w:rsidRDefault="00B97072" w:rsidP="00060192">
      <w:pPr>
        <w:pStyle w:val="Sinespaciado"/>
        <w:jc w:val="both"/>
        <w:rPr>
          <w:rFonts w:ascii="Arial" w:hAnsi="Arial" w:cs="Arial"/>
          <w:bCs/>
        </w:rPr>
      </w:pPr>
    </w:p>
    <w:bookmarkEnd w:id="4"/>
    <w:p w14:paraId="1495D189" w14:textId="77777777" w:rsidR="00060192" w:rsidRPr="00AD140C" w:rsidRDefault="00060192" w:rsidP="00060192">
      <w:pPr>
        <w:pStyle w:val="Sinespaciado"/>
        <w:numPr>
          <w:ilvl w:val="0"/>
          <w:numId w:val="1"/>
        </w:numPr>
        <w:ind w:left="284" w:hanging="284"/>
        <w:jc w:val="both"/>
        <w:rPr>
          <w:rFonts w:ascii="Arial" w:hAnsi="Arial" w:cs="Arial"/>
        </w:rPr>
      </w:pPr>
      <w:r w:rsidRPr="00AD140C">
        <w:rPr>
          <w:rFonts w:ascii="Arial" w:hAnsi="Arial" w:cs="Arial"/>
          <w:b/>
        </w:rPr>
        <w:t>PLAZO</w:t>
      </w:r>
    </w:p>
    <w:p w14:paraId="52943715" w14:textId="77777777" w:rsidR="00060192" w:rsidRPr="00AD140C" w:rsidRDefault="00060192" w:rsidP="00060192">
      <w:pPr>
        <w:pStyle w:val="Sinespaciado"/>
        <w:jc w:val="both"/>
        <w:rPr>
          <w:rFonts w:ascii="Arial" w:hAnsi="Arial" w:cs="Arial"/>
        </w:rPr>
      </w:pPr>
    </w:p>
    <w:p w14:paraId="1B11F0F4" w14:textId="4652128F" w:rsidR="00060192" w:rsidRPr="00AD140C" w:rsidRDefault="00060192" w:rsidP="00060192">
      <w:pPr>
        <w:pBdr>
          <w:top w:val="nil"/>
          <w:left w:val="nil"/>
          <w:bottom w:val="nil"/>
          <w:right w:val="nil"/>
          <w:between w:val="nil"/>
        </w:pBdr>
        <w:tabs>
          <w:tab w:val="left" w:pos="851"/>
          <w:tab w:val="left" w:pos="993"/>
        </w:tabs>
        <w:jc w:val="both"/>
        <w:rPr>
          <w:rFonts w:ascii="Arial" w:eastAsia="Arial" w:hAnsi="Arial" w:cs="Arial"/>
          <w:color w:val="000000"/>
        </w:rPr>
      </w:pPr>
      <w:r w:rsidRPr="00AD140C">
        <w:rPr>
          <w:rFonts w:ascii="Arial" w:hAnsi="Arial" w:cs="Arial"/>
          <w:bCs/>
        </w:rPr>
        <w:t xml:space="preserve">El contrato tendrá una duración de </w:t>
      </w:r>
      <w:r w:rsidR="00E304C5">
        <w:rPr>
          <w:rFonts w:ascii="Arial" w:eastAsia="Arial" w:hAnsi="Arial" w:cs="Arial"/>
          <w:color w:val="000000"/>
        </w:rPr>
        <w:t>veinte días</w:t>
      </w:r>
      <w:r w:rsidRPr="00AD140C">
        <w:rPr>
          <w:rFonts w:ascii="Arial" w:eastAsia="Arial" w:hAnsi="Arial" w:cs="Arial"/>
          <w:color w:val="000000"/>
        </w:rPr>
        <w:t xml:space="preserve"> (</w:t>
      </w:r>
      <w:r w:rsidR="00E304C5">
        <w:rPr>
          <w:rFonts w:ascii="Arial" w:eastAsia="Arial" w:hAnsi="Arial" w:cs="Arial"/>
          <w:color w:val="000000"/>
        </w:rPr>
        <w:t>20</w:t>
      </w:r>
      <w:r w:rsidRPr="00AD140C">
        <w:rPr>
          <w:rFonts w:ascii="Arial" w:eastAsia="Arial" w:hAnsi="Arial" w:cs="Arial"/>
          <w:color w:val="000000"/>
        </w:rPr>
        <w:t xml:space="preserve">) </w:t>
      </w:r>
      <w:r w:rsidR="00E304C5">
        <w:rPr>
          <w:rFonts w:ascii="Arial" w:eastAsia="Arial" w:hAnsi="Arial" w:cs="Arial"/>
          <w:color w:val="000000"/>
        </w:rPr>
        <w:t>DIAS</w:t>
      </w:r>
      <w:r w:rsidRPr="00AD140C">
        <w:rPr>
          <w:rFonts w:ascii="Arial" w:eastAsia="Arial" w:hAnsi="Arial" w:cs="Arial"/>
          <w:color w:val="000000"/>
        </w:rPr>
        <w:t xml:space="preserve"> para la ejecución de las actividades, contados a partir de la suscripción del acta de inicio. </w:t>
      </w:r>
    </w:p>
    <w:p w14:paraId="1A558FB1" w14:textId="77777777" w:rsidR="00060192" w:rsidRPr="00AD140C" w:rsidRDefault="00060192" w:rsidP="00060192">
      <w:pPr>
        <w:pStyle w:val="Sinespaciado"/>
        <w:numPr>
          <w:ilvl w:val="0"/>
          <w:numId w:val="1"/>
        </w:numPr>
        <w:ind w:left="284" w:hanging="284"/>
        <w:jc w:val="both"/>
        <w:rPr>
          <w:rFonts w:ascii="Arial" w:hAnsi="Arial" w:cs="Arial"/>
        </w:rPr>
      </w:pPr>
      <w:r w:rsidRPr="00AD140C">
        <w:rPr>
          <w:rFonts w:ascii="Arial" w:hAnsi="Arial" w:cs="Arial"/>
          <w:b/>
        </w:rPr>
        <w:t>CALCULO DE PRESUPUESTO, FORMA DE PAGO Y FUENTE DE LOS RECURSOS</w:t>
      </w:r>
    </w:p>
    <w:p w14:paraId="5F7644FA" w14:textId="77777777" w:rsidR="00060192" w:rsidRPr="00AD140C" w:rsidRDefault="00060192" w:rsidP="00060192">
      <w:pPr>
        <w:pStyle w:val="Sinespaciado"/>
        <w:ind w:left="720"/>
        <w:jc w:val="both"/>
        <w:rPr>
          <w:rFonts w:ascii="Arial" w:hAnsi="Arial" w:cs="Arial"/>
        </w:rPr>
      </w:pPr>
    </w:p>
    <w:p w14:paraId="57411631" w14:textId="77777777" w:rsidR="00060192" w:rsidRPr="00AD140C" w:rsidRDefault="00060192" w:rsidP="00060192">
      <w:pPr>
        <w:pStyle w:val="Sinespaciado"/>
        <w:numPr>
          <w:ilvl w:val="1"/>
          <w:numId w:val="1"/>
        </w:numPr>
        <w:ind w:left="426"/>
        <w:jc w:val="both"/>
        <w:rPr>
          <w:rFonts w:ascii="Arial" w:hAnsi="Arial" w:cs="Arial"/>
        </w:rPr>
      </w:pPr>
      <w:r w:rsidRPr="00AD140C">
        <w:rPr>
          <w:rFonts w:ascii="Arial" w:hAnsi="Arial" w:cs="Arial"/>
          <w:b/>
        </w:rPr>
        <w:t>PRESUPUESTO</w:t>
      </w:r>
    </w:p>
    <w:p w14:paraId="76FD3ACD" w14:textId="77777777" w:rsidR="00060192" w:rsidRPr="00AD140C" w:rsidRDefault="00060192" w:rsidP="00060192">
      <w:pPr>
        <w:pStyle w:val="Sinespaciado"/>
        <w:jc w:val="both"/>
        <w:rPr>
          <w:rFonts w:ascii="Arial" w:hAnsi="Arial" w:cs="Arial"/>
          <w:bCs/>
        </w:rPr>
      </w:pPr>
    </w:p>
    <w:p w14:paraId="6BC5C4FA" w14:textId="3F723CDF" w:rsidR="00060192" w:rsidRPr="00AD140C" w:rsidRDefault="00060192" w:rsidP="00060192">
      <w:pPr>
        <w:pStyle w:val="Sinespaciado"/>
        <w:jc w:val="both"/>
        <w:rPr>
          <w:rFonts w:ascii="Arial" w:hAnsi="Arial" w:cs="Arial"/>
        </w:rPr>
      </w:pPr>
      <w:bookmarkStart w:id="5" w:name="_Hlk85489673"/>
      <w:r w:rsidRPr="00AD140C">
        <w:rPr>
          <w:rFonts w:ascii="Arial" w:hAnsi="Arial" w:cs="Arial"/>
          <w:bCs/>
        </w:rPr>
        <w:t xml:space="preserve">El presupuesto oficial del contrato es por la suma de </w:t>
      </w:r>
      <w:r w:rsidR="00EB4880">
        <w:rPr>
          <w:rFonts w:ascii="Arial" w:hAnsi="Arial" w:cs="Arial"/>
          <w:b/>
        </w:rPr>
        <w:t xml:space="preserve">DOSCIENTOS TREINTA Y SIETE MILLONES DOSCIENTOS VEINTE MIL CIENTO CINCUENTA Y SIETE </w:t>
      </w:r>
      <w:r w:rsidR="00CA3D33" w:rsidRPr="00AD140C">
        <w:rPr>
          <w:rFonts w:ascii="Arial" w:hAnsi="Arial" w:cs="Arial"/>
          <w:b/>
        </w:rPr>
        <w:t>PESOS</w:t>
      </w:r>
      <w:r w:rsidRPr="00AD140C">
        <w:rPr>
          <w:rFonts w:ascii="Arial" w:hAnsi="Arial" w:cs="Arial"/>
          <w:b/>
          <w:noProof/>
        </w:rPr>
        <w:t xml:space="preserve"> M/L ($</w:t>
      </w:r>
      <w:r w:rsidR="00EB4880">
        <w:rPr>
          <w:rFonts w:ascii="Arial" w:hAnsi="Arial" w:cs="Arial"/>
          <w:b/>
          <w:noProof/>
        </w:rPr>
        <w:t>237.220.157</w:t>
      </w:r>
      <w:r w:rsidRPr="00AD140C">
        <w:rPr>
          <w:rFonts w:ascii="Arial" w:hAnsi="Arial" w:cs="Arial"/>
          <w:b/>
          <w:noProof/>
        </w:rPr>
        <w:t>)</w:t>
      </w:r>
      <w:r w:rsidRPr="00AD140C">
        <w:rPr>
          <w:rFonts w:ascii="Arial" w:hAnsi="Arial" w:cs="Arial"/>
          <w:noProof/>
        </w:rPr>
        <w:t xml:space="preserve"> el presupuesto resulta del proyecto presentado por el municipio de </w:t>
      </w:r>
      <w:r w:rsidR="00EE4528" w:rsidRPr="00AD140C">
        <w:rPr>
          <w:rFonts w:ascii="Arial" w:hAnsi="Arial" w:cs="Arial"/>
          <w:noProof/>
        </w:rPr>
        <w:t>Apartadó</w:t>
      </w:r>
      <w:r w:rsidRPr="00AD140C">
        <w:rPr>
          <w:rFonts w:ascii="Arial" w:hAnsi="Arial" w:cs="Arial"/>
          <w:noProof/>
        </w:rPr>
        <w:t xml:space="preserve"> a la EDUH Apartadó.</w:t>
      </w:r>
      <w:bookmarkEnd w:id="5"/>
      <w:r w:rsidRPr="00AD140C">
        <w:rPr>
          <w:rFonts w:ascii="Arial" w:hAnsi="Arial" w:cs="Arial"/>
          <w:noProof/>
        </w:rPr>
        <w:t xml:space="preserve"> </w:t>
      </w:r>
    </w:p>
    <w:p w14:paraId="1D22AA6D" w14:textId="77777777" w:rsidR="00060192" w:rsidRPr="00AD140C" w:rsidRDefault="00060192" w:rsidP="00060192">
      <w:pPr>
        <w:pStyle w:val="Sinespaciado"/>
        <w:ind w:left="720"/>
        <w:jc w:val="both"/>
        <w:rPr>
          <w:rFonts w:ascii="Arial" w:hAnsi="Arial" w:cs="Arial"/>
        </w:rPr>
      </w:pPr>
    </w:p>
    <w:p w14:paraId="55F0D7F6" w14:textId="77777777" w:rsidR="00060192" w:rsidRPr="00AD140C" w:rsidRDefault="00060192" w:rsidP="00060192">
      <w:pPr>
        <w:pStyle w:val="Sinespaciado"/>
        <w:numPr>
          <w:ilvl w:val="1"/>
          <w:numId w:val="1"/>
        </w:numPr>
        <w:ind w:left="426" w:hanging="426"/>
        <w:jc w:val="both"/>
        <w:rPr>
          <w:rFonts w:ascii="Arial" w:hAnsi="Arial" w:cs="Arial"/>
        </w:rPr>
      </w:pPr>
      <w:r w:rsidRPr="00AD140C">
        <w:rPr>
          <w:rFonts w:ascii="Arial" w:hAnsi="Arial" w:cs="Arial"/>
          <w:b/>
        </w:rPr>
        <w:t>FORMA DE PAGO</w:t>
      </w:r>
    </w:p>
    <w:p w14:paraId="1399D355" w14:textId="12200BEF" w:rsidR="00060192" w:rsidRDefault="00060192" w:rsidP="00060192">
      <w:pPr>
        <w:pStyle w:val="Sinespaciado"/>
        <w:jc w:val="both"/>
        <w:rPr>
          <w:rFonts w:ascii="Arial" w:hAnsi="Arial" w:cs="Arial"/>
        </w:rPr>
      </w:pPr>
    </w:p>
    <w:p w14:paraId="47F07095" w14:textId="39A0BFC6" w:rsidR="008E6DAF" w:rsidRDefault="008E6DAF" w:rsidP="008E6DAF">
      <w:pPr>
        <w:ind w:right="-91"/>
        <w:jc w:val="both"/>
        <w:rPr>
          <w:rFonts w:ascii="Arial" w:hAnsi="Arial" w:cs="Arial"/>
          <w:lang w:val="es-ES" w:eastAsia="ar-SA"/>
        </w:rPr>
      </w:pPr>
      <w:r>
        <w:rPr>
          <w:rFonts w:ascii="Arial" w:hAnsi="Arial" w:cs="Arial"/>
          <w:b/>
          <w:bCs/>
          <w:lang w:val="es-ES" w:eastAsia="ar-SA"/>
        </w:rPr>
        <w:t>CUARENTA</w:t>
      </w:r>
      <w:r w:rsidRPr="0049633C">
        <w:rPr>
          <w:rFonts w:ascii="Arial" w:hAnsi="Arial" w:cs="Arial"/>
          <w:b/>
          <w:bCs/>
          <w:lang w:val="es-ES" w:eastAsia="ar-SA"/>
        </w:rPr>
        <w:t xml:space="preserve"> POR CIENTO (</w:t>
      </w:r>
      <w:r>
        <w:rPr>
          <w:rFonts w:ascii="Arial" w:hAnsi="Arial" w:cs="Arial"/>
          <w:b/>
          <w:bCs/>
          <w:lang w:val="es-ES" w:eastAsia="ar-SA"/>
        </w:rPr>
        <w:t>4</w:t>
      </w:r>
      <w:r w:rsidRPr="0049633C">
        <w:rPr>
          <w:rFonts w:ascii="Arial" w:hAnsi="Arial" w:cs="Arial"/>
          <w:b/>
          <w:bCs/>
          <w:lang w:val="es-ES" w:eastAsia="ar-SA"/>
        </w:rPr>
        <w:t>0%),</w:t>
      </w:r>
      <w:r w:rsidRPr="0049633C">
        <w:rPr>
          <w:rFonts w:ascii="Arial" w:hAnsi="Arial" w:cs="Arial"/>
          <w:lang w:val="es-ES" w:eastAsia="ar-SA"/>
        </w:rPr>
        <w:t xml:space="preserve"> del valor del contrato, por concepto de Anticipo, una vez firmada el acta de inicio, presentado cronograma de obra respectivo. Dicho anticipo será amortizado mediante deducciones del Cuarenta por ciento del valor de cada acta de pago.</w:t>
      </w:r>
    </w:p>
    <w:p w14:paraId="36ECBB3B" w14:textId="77777777" w:rsidR="008E6DAF" w:rsidRDefault="008E6DAF" w:rsidP="008E6DAF">
      <w:pPr>
        <w:spacing w:after="0" w:line="240" w:lineRule="auto"/>
        <w:ind w:right="-91"/>
        <w:jc w:val="both"/>
        <w:rPr>
          <w:rFonts w:ascii="Arial" w:hAnsi="Arial" w:cs="Arial"/>
          <w:bCs/>
          <w:lang w:val="es-ES" w:eastAsia="ar-SA"/>
        </w:rPr>
      </w:pPr>
      <w:bookmarkStart w:id="6" w:name="_Hlk85489712"/>
      <w:r w:rsidRPr="00586286">
        <w:rPr>
          <w:rFonts w:ascii="Arial" w:hAnsi="Arial" w:cs="Arial"/>
          <w:bCs/>
          <w:lang w:val="es-ES" w:eastAsia="ar-SA"/>
        </w:rPr>
        <w:t>El valor de</w:t>
      </w:r>
      <w:r>
        <w:rPr>
          <w:rFonts w:ascii="Arial" w:hAnsi="Arial" w:cs="Arial"/>
          <w:bCs/>
          <w:lang w:val="es-ES" w:eastAsia="ar-SA"/>
        </w:rPr>
        <w:t>l</w:t>
      </w:r>
      <w:r w:rsidRPr="00586286">
        <w:rPr>
          <w:rFonts w:ascii="Arial" w:hAnsi="Arial" w:cs="Arial"/>
          <w:bCs/>
          <w:lang w:val="es-ES" w:eastAsia="ar-SA"/>
        </w:rPr>
        <w:t xml:space="preserve"> contrato será pagado por la EICE – EDUH Apartadó al CONTRATISTA, por medio de actas parciales de obra. Los pagos al contratista por concepto de obras ejecutadas, se liquidaran de acuerdo con las cantidades de obra aceptadas en la respectiva acta y a los precios unitarios fijos determinados en su propuesta y en el contrato, previa presentación del informe de supervisión, acta de obra y de la cuenta de cobro debidamente aprobada por la interventoría y supervisión, acompañada  de  la  certificación  de  cumplimiento  a satisfacción  del recibo de obras,  expedida  por  el  supervisor del  contrato  y presentación de la  certificación del representante legal y/o el revisor fiscal en la  que conste que se encuentra al día en el pago de la nómina y los aportes al sistema de seguridad social integral y parafiscales del personal a su cargo, riesgos profesionales y aportes a las cajas de compensación  familiar e Instituto  Colombiano  de  Bienestar  Familiar, de acuerdo con lo establecido en el Artículo 23 de la Ley 1150 de 2007.</w:t>
      </w:r>
    </w:p>
    <w:p w14:paraId="538F71AD" w14:textId="77777777" w:rsidR="00060192" w:rsidRPr="008E6DAF" w:rsidRDefault="00060192" w:rsidP="00060192">
      <w:pPr>
        <w:spacing w:after="0" w:line="240" w:lineRule="auto"/>
        <w:ind w:right="-91"/>
        <w:jc w:val="both"/>
        <w:rPr>
          <w:rFonts w:ascii="Arial" w:hAnsi="Arial" w:cs="Arial"/>
          <w:bCs/>
          <w:lang w:val="es-ES" w:eastAsia="ar-SA"/>
        </w:rPr>
      </w:pPr>
    </w:p>
    <w:p w14:paraId="4108DD81" w14:textId="24DC8834" w:rsidR="00060192" w:rsidRPr="003D1A9C" w:rsidRDefault="00060192" w:rsidP="00060192">
      <w:pPr>
        <w:pStyle w:val="Sinespaciado"/>
        <w:jc w:val="both"/>
        <w:rPr>
          <w:rFonts w:ascii="Arial" w:hAnsi="Arial" w:cs="Arial"/>
        </w:rPr>
      </w:pPr>
      <w:r w:rsidRPr="003D1A9C">
        <w:rPr>
          <w:rFonts w:ascii="Arial" w:hAnsi="Arial" w:cs="Arial"/>
          <w:bCs/>
        </w:rPr>
        <w:t xml:space="preserve">Los pagos se realizarán al contratista una vez se tenga el recurso girado en las cuentas por parte del municipio de </w:t>
      </w:r>
      <w:r w:rsidR="00F47845" w:rsidRPr="003D1A9C">
        <w:rPr>
          <w:rFonts w:ascii="Arial" w:hAnsi="Arial" w:cs="Arial"/>
          <w:bCs/>
        </w:rPr>
        <w:t>Apartadó</w:t>
      </w:r>
      <w:r w:rsidRPr="003D1A9C">
        <w:rPr>
          <w:rFonts w:ascii="Arial" w:hAnsi="Arial" w:cs="Arial"/>
          <w:bCs/>
        </w:rPr>
        <w:t xml:space="preserve"> en el marco del</w:t>
      </w:r>
      <w:r w:rsidR="00E41754" w:rsidRPr="003D1A9C">
        <w:rPr>
          <w:rFonts w:ascii="Arial" w:hAnsi="Arial" w:cs="Arial"/>
          <w:bCs/>
        </w:rPr>
        <w:t xml:space="preserve"> Co</w:t>
      </w:r>
      <w:r w:rsidR="006570A1" w:rsidRPr="003D1A9C">
        <w:rPr>
          <w:rFonts w:ascii="Arial" w:hAnsi="Arial" w:cs="Arial"/>
          <w:bCs/>
        </w:rPr>
        <w:t>ntrato Interadministrativo Nro.498</w:t>
      </w:r>
      <w:r w:rsidR="00E41754" w:rsidRPr="003D1A9C">
        <w:rPr>
          <w:rFonts w:ascii="Arial" w:hAnsi="Arial" w:cs="Arial"/>
          <w:bCs/>
        </w:rPr>
        <w:t xml:space="preserve"> de 202</w:t>
      </w:r>
      <w:r w:rsidR="006570A1" w:rsidRPr="003D1A9C">
        <w:rPr>
          <w:rFonts w:ascii="Arial" w:hAnsi="Arial" w:cs="Arial"/>
          <w:bCs/>
        </w:rPr>
        <w:t>2</w:t>
      </w:r>
      <w:r w:rsidR="00EE4528" w:rsidRPr="003D1A9C">
        <w:rPr>
          <w:rFonts w:ascii="Arial" w:hAnsi="Arial" w:cs="Arial"/>
          <w:bCs/>
        </w:rPr>
        <w:t xml:space="preserve"> </w:t>
      </w:r>
      <w:r w:rsidR="00E41754" w:rsidRPr="003D1A9C">
        <w:rPr>
          <w:rFonts w:ascii="Arial" w:hAnsi="Arial" w:cs="Arial"/>
          <w:bCs/>
        </w:rPr>
        <w:t>con el fin de realizar</w:t>
      </w:r>
      <w:r w:rsidR="0083732C" w:rsidRPr="003D1A9C">
        <w:rPr>
          <w:rFonts w:ascii="Arial" w:hAnsi="Arial" w:cs="Arial"/>
          <w:bCs/>
        </w:rPr>
        <w:t xml:space="preserve">: </w:t>
      </w:r>
      <w:r w:rsidR="0083732C" w:rsidRPr="003D1A9C">
        <w:rPr>
          <w:rFonts w:ascii="Arial" w:hAnsi="Arial" w:cs="Arial"/>
        </w:rPr>
        <w:t>“</w:t>
      </w:r>
      <w:r w:rsidR="008E6DAF" w:rsidRPr="003D1A9C">
        <w:rPr>
          <w:rFonts w:ascii="Arial" w:hAnsi="Arial" w:cs="Arial"/>
        </w:rPr>
        <w:t>CONTRATO INTERADMINISTRATIVO DE MANDATO SIN REPRESENTACIÓN PARA EJECUCIÓN DE OBRAS DE INFRAESTRUCTURA SOCIAL Y VIAL EN EL MUNICIPIO DE APARTADÓ”</w:t>
      </w:r>
    </w:p>
    <w:p w14:paraId="0C2667AC" w14:textId="77777777" w:rsidR="00060192" w:rsidRPr="003D1A9C" w:rsidRDefault="00060192" w:rsidP="00060192">
      <w:pPr>
        <w:pStyle w:val="Sinespaciado"/>
        <w:jc w:val="both"/>
        <w:rPr>
          <w:rFonts w:ascii="Arial" w:hAnsi="Arial" w:cs="Arial"/>
        </w:rPr>
      </w:pPr>
    </w:p>
    <w:p w14:paraId="3863E1BD" w14:textId="0F0F8DF2" w:rsidR="00060192" w:rsidRPr="003D1A9C" w:rsidRDefault="00060192" w:rsidP="00060192">
      <w:pPr>
        <w:spacing w:after="0" w:line="240" w:lineRule="auto"/>
        <w:ind w:right="-91"/>
        <w:jc w:val="both"/>
        <w:rPr>
          <w:rFonts w:ascii="Arial" w:hAnsi="Arial" w:cs="Arial"/>
          <w:bCs/>
        </w:rPr>
      </w:pPr>
      <w:r w:rsidRPr="003D1A9C">
        <w:rPr>
          <w:rFonts w:ascii="Arial" w:hAnsi="Arial" w:cs="Arial"/>
          <w:b/>
        </w:rPr>
        <w:t xml:space="preserve">Parágrafo 1: </w:t>
      </w:r>
      <w:r w:rsidRPr="003D1A9C">
        <w:rPr>
          <w:rFonts w:ascii="Arial" w:hAnsi="Arial" w:cs="Arial"/>
          <w:bCs/>
        </w:rPr>
        <w:t xml:space="preserve">Si el contratista no se encuentra a paz y salvo con el Municipio de </w:t>
      </w:r>
      <w:r w:rsidR="00E41754" w:rsidRPr="003D1A9C">
        <w:rPr>
          <w:rFonts w:ascii="Arial" w:hAnsi="Arial" w:cs="Arial"/>
          <w:bCs/>
        </w:rPr>
        <w:t>Apartad</w:t>
      </w:r>
      <w:r w:rsidR="00D75CFB" w:rsidRPr="003D1A9C">
        <w:rPr>
          <w:rFonts w:ascii="Arial" w:hAnsi="Arial" w:cs="Arial"/>
          <w:bCs/>
        </w:rPr>
        <w:t>ó</w:t>
      </w:r>
      <w:r w:rsidRPr="003D1A9C">
        <w:rPr>
          <w:rFonts w:ascii="Arial" w:hAnsi="Arial" w:cs="Arial"/>
          <w:bCs/>
        </w:rPr>
        <w:t xml:space="preserve">, lo autoriza para que al momento del pago automáticamente la EICE – EDUH Apartadó y sin previo aviso realice el correspondiente cruce de cuentas, para compensar los valores que tenga en mora por cualquier concepto. </w:t>
      </w:r>
    </w:p>
    <w:p w14:paraId="6AD7E899" w14:textId="77777777" w:rsidR="00060192" w:rsidRPr="003D1A9C" w:rsidRDefault="00060192" w:rsidP="00060192">
      <w:pPr>
        <w:pStyle w:val="Sinespaciado"/>
        <w:jc w:val="both"/>
        <w:rPr>
          <w:rFonts w:ascii="Arial" w:hAnsi="Arial" w:cs="Arial"/>
          <w:bCs/>
        </w:rPr>
      </w:pPr>
    </w:p>
    <w:p w14:paraId="780326B8" w14:textId="77777777" w:rsidR="00060192" w:rsidRPr="003D1A9C" w:rsidRDefault="00060192" w:rsidP="00060192">
      <w:pPr>
        <w:pStyle w:val="Sinespaciado"/>
        <w:jc w:val="both"/>
        <w:rPr>
          <w:rFonts w:ascii="Arial" w:hAnsi="Arial" w:cs="Arial"/>
          <w:bCs/>
        </w:rPr>
      </w:pPr>
      <w:r w:rsidRPr="003D1A9C">
        <w:rPr>
          <w:rFonts w:ascii="Arial" w:hAnsi="Arial" w:cs="Arial"/>
          <w:b/>
        </w:rPr>
        <w:lastRenderedPageBreak/>
        <w:t xml:space="preserve">Parágrafo 2: </w:t>
      </w:r>
      <w:r w:rsidRPr="003D1A9C">
        <w:rPr>
          <w:rFonts w:ascii="Arial" w:hAnsi="Arial" w:cs="Arial"/>
          <w:bCs/>
        </w:rPr>
        <w:t xml:space="preserve">Con el fin de dar cumplimiento a lo establecido en el artículo 23 de la Ley 1150 de 2007, el contratista deberá acreditar que se encuentra al día en el pago de aportes parafiscales relativos al Sistema de Seguridad Social Integral. </w:t>
      </w:r>
    </w:p>
    <w:p w14:paraId="2BF16BD6" w14:textId="77777777" w:rsidR="00060192" w:rsidRPr="003D1A9C" w:rsidRDefault="00060192" w:rsidP="00060192">
      <w:pPr>
        <w:pStyle w:val="Sinespaciado"/>
        <w:jc w:val="both"/>
        <w:rPr>
          <w:rFonts w:ascii="Arial" w:hAnsi="Arial" w:cs="Arial"/>
          <w:bCs/>
        </w:rPr>
      </w:pPr>
    </w:p>
    <w:p w14:paraId="67C2C87B" w14:textId="77777777" w:rsidR="00060192" w:rsidRPr="003D1A9C" w:rsidRDefault="00060192" w:rsidP="00060192">
      <w:pPr>
        <w:pStyle w:val="Sinespaciado"/>
        <w:jc w:val="both"/>
        <w:rPr>
          <w:rFonts w:ascii="Arial" w:hAnsi="Arial" w:cs="Arial"/>
          <w:bCs/>
        </w:rPr>
      </w:pPr>
      <w:r w:rsidRPr="003D1A9C">
        <w:rPr>
          <w:rFonts w:ascii="Arial" w:hAnsi="Arial" w:cs="Arial"/>
          <w:b/>
        </w:rPr>
        <w:t xml:space="preserve">Parágrafo 3: </w:t>
      </w:r>
      <w:r w:rsidRPr="003D1A9C">
        <w:rPr>
          <w:rFonts w:ascii="Arial" w:hAnsi="Arial" w:cs="Arial"/>
          <w:bCs/>
        </w:rPr>
        <w:t>Para cada pago se debe presentar cuenta de cobro o factura, informe de supervisión y constancia de recibo a satisfacción firmada por el supervisor y autoliquidaciones del pago de salud y pensiones, el pago debe cumplir con las normas internas de la Secretaría de Hacienda en lo relacionado con pagos</w:t>
      </w:r>
      <w:r w:rsidRPr="003D1A9C">
        <w:rPr>
          <w:rFonts w:ascii="Arial" w:hAnsi="Arial" w:cs="Arial"/>
        </w:rPr>
        <w:t xml:space="preserve">. </w:t>
      </w:r>
    </w:p>
    <w:p w14:paraId="36920B6C" w14:textId="77777777" w:rsidR="00060192" w:rsidRPr="003D1A9C" w:rsidRDefault="00060192" w:rsidP="00060192">
      <w:pPr>
        <w:pStyle w:val="Sinespaciado"/>
        <w:jc w:val="both"/>
        <w:rPr>
          <w:rFonts w:ascii="Arial" w:hAnsi="Arial" w:cs="Arial"/>
          <w:b/>
        </w:rPr>
      </w:pPr>
    </w:p>
    <w:p w14:paraId="23B5D2D6" w14:textId="593F9B24" w:rsidR="00060192" w:rsidRPr="003D1A9C" w:rsidRDefault="008A7581" w:rsidP="00060192">
      <w:pPr>
        <w:pStyle w:val="Sinespaciado"/>
        <w:jc w:val="both"/>
        <w:rPr>
          <w:rFonts w:ascii="Arial" w:hAnsi="Arial" w:cs="Arial"/>
        </w:rPr>
      </w:pPr>
      <w:r w:rsidRPr="003D1A9C">
        <w:rPr>
          <w:rFonts w:ascii="Arial" w:hAnsi="Arial" w:cs="Arial"/>
          <w:b/>
        </w:rPr>
        <w:t xml:space="preserve">Parágrafo 4: </w:t>
      </w:r>
      <w:r w:rsidRPr="003D1A9C">
        <w:rPr>
          <w:rFonts w:ascii="Arial" w:hAnsi="Arial" w:cs="Arial"/>
        </w:rPr>
        <w:t>El contratista asumirá el costo de las retenciones a que tengan En el Municipio de Apartadó:1. Estampilla prouniversidad (1%): De acuerdo a la norma Tributaria del orden municipal. 2. Estampilla procultura (2%): De acuerdo a la norma Tributaria del Orden Municipal. 3. Estampilla Proadulto mayor (3%): De acuerdo a la norma Tributaria del Orden Municipal. 4. Rete fuente: De acuerdo a la norma tributaria del Orden Nacional. 5. Impuesto de seguridad (5%): De acuerdo a la norma Tributaria del Orden Nacional. 6. Tasa prodeporte (2%): De acuerdo a la norma Tributaria del Orden Municipal.</w:t>
      </w:r>
    </w:p>
    <w:p w14:paraId="5EED100B" w14:textId="77777777" w:rsidR="00E41754" w:rsidRPr="003D1A9C" w:rsidRDefault="00E41754" w:rsidP="00060192">
      <w:pPr>
        <w:pStyle w:val="Sinespaciado"/>
        <w:jc w:val="both"/>
        <w:rPr>
          <w:rFonts w:ascii="Arial" w:hAnsi="Arial" w:cs="Arial"/>
          <w:b/>
        </w:rPr>
      </w:pPr>
    </w:p>
    <w:p w14:paraId="11661703" w14:textId="77777777" w:rsidR="00060192" w:rsidRPr="003D1A9C" w:rsidRDefault="00060192" w:rsidP="00060192">
      <w:pPr>
        <w:pStyle w:val="Sinespaciado"/>
        <w:jc w:val="both"/>
        <w:rPr>
          <w:rFonts w:ascii="Arial" w:hAnsi="Arial" w:cs="Arial"/>
        </w:rPr>
      </w:pPr>
      <w:r w:rsidRPr="003D1A9C">
        <w:rPr>
          <w:rFonts w:ascii="Arial" w:hAnsi="Arial" w:cs="Arial"/>
          <w:b/>
        </w:rPr>
        <w:t>Parágrafo 5:</w:t>
      </w:r>
      <w:r w:rsidRPr="003D1A9C">
        <w:rPr>
          <w:rFonts w:ascii="Arial" w:hAnsi="Arial" w:cs="Arial"/>
        </w:rPr>
        <w:t xml:space="preserve"> La periodicidad de los pagos se efectuará de conformidad con la certificación de la disponibilidad de PAC programado por la Tesorera de la EICE - EDUH Apartadó.</w:t>
      </w:r>
      <w:bookmarkEnd w:id="6"/>
      <w:r w:rsidRPr="003D1A9C">
        <w:rPr>
          <w:rFonts w:ascii="Arial" w:hAnsi="Arial" w:cs="Arial"/>
        </w:rPr>
        <w:t xml:space="preserve"> </w:t>
      </w:r>
    </w:p>
    <w:p w14:paraId="148D9B92" w14:textId="77777777" w:rsidR="00060192" w:rsidRPr="003D1A9C" w:rsidRDefault="00060192" w:rsidP="00060192">
      <w:pPr>
        <w:pStyle w:val="Sinespaciado"/>
        <w:jc w:val="both"/>
        <w:rPr>
          <w:rFonts w:ascii="Arial" w:hAnsi="Arial" w:cs="Arial"/>
        </w:rPr>
      </w:pPr>
    </w:p>
    <w:p w14:paraId="1795DC79" w14:textId="77777777" w:rsidR="00060192" w:rsidRPr="003D1A9C" w:rsidRDefault="00060192" w:rsidP="00060192">
      <w:pPr>
        <w:pStyle w:val="Sinespaciado"/>
        <w:numPr>
          <w:ilvl w:val="1"/>
          <w:numId w:val="1"/>
        </w:numPr>
        <w:jc w:val="both"/>
        <w:rPr>
          <w:rFonts w:ascii="Arial" w:hAnsi="Arial" w:cs="Arial"/>
        </w:rPr>
      </w:pPr>
      <w:r w:rsidRPr="003D1A9C">
        <w:rPr>
          <w:rFonts w:ascii="Arial" w:hAnsi="Arial" w:cs="Arial"/>
          <w:b/>
        </w:rPr>
        <w:t>FUENTE DE LOS RECURSOS</w:t>
      </w:r>
    </w:p>
    <w:p w14:paraId="6B37DCC7" w14:textId="77777777" w:rsidR="00060192" w:rsidRPr="003D1A9C" w:rsidRDefault="00060192" w:rsidP="00060192">
      <w:pPr>
        <w:pStyle w:val="Sinespaciado"/>
        <w:jc w:val="both"/>
        <w:rPr>
          <w:rFonts w:ascii="Arial" w:hAnsi="Arial" w:cs="Arial"/>
        </w:rPr>
      </w:pPr>
    </w:p>
    <w:p w14:paraId="591DC1CA" w14:textId="10CD18E1" w:rsidR="00060192" w:rsidRPr="003D1A9C" w:rsidRDefault="00060192" w:rsidP="002C28C7">
      <w:pPr>
        <w:pStyle w:val="Sinespaciado"/>
        <w:jc w:val="both"/>
        <w:rPr>
          <w:rFonts w:ascii="Arial" w:hAnsi="Arial" w:cs="Arial"/>
        </w:rPr>
      </w:pPr>
      <w:r w:rsidRPr="003D1A9C">
        <w:rPr>
          <w:rFonts w:ascii="Arial" w:hAnsi="Arial" w:cs="Arial"/>
        </w:rPr>
        <w:t>Los gastos que se deriven del presente proceso se realizarán con cargo</w:t>
      </w:r>
      <w:r w:rsidR="005C2BC3" w:rsidRPr="003D1A9C">
        <w:rPr>
          <w:rFonts w:ascii="Arial" w:hAnsi="Arial" w:cs="Arial"/>
        </w:rPr>
        <w:t xml:space="preserve"> al rubro presupuestal</w:t>
      </w:r>
      <w:r w:rsidRPr="003D1A9C">
        <w:rPr>
          <w:rFonts w:ascii="Arial" w:hAnsi="Arial" w:cs="Arial"/>
        </w:rPr>
        <w:t xml:space="preserve">: </w:t>
      </w:r>
      <w:r w:rsidR="006570A1" w:rsidRPr="003D1A9C">
        <w:rPr>
          <w:rFonts w:ascii="Arial" w:hAnsi="Arial" w:cs="Arial"/>
          <w:b/>
          <w:bCs/>
        </w:rPr>
        <w:t>2.3.2.02.02.005</w:t>
      </w:r>
      <w:r w:rsidRPr="003D1A9C">
        <w:rPr>
          <w:rFonts w:ascii="Arial" w:hAnsi="Arial" w:cs="Arial"/>
        </w:rPr>
        <w:t xml:space="preserve">, denominado </w:t>
      </w:r>
      <w:r w:rsidR="006570A1" w:rsidRPr="003D1A9C">
        <w:rPr>
          <w:rFonts w:ascii="Arial" w:hAnsi="Arial" w:cs="Arial"/>
        </w:rPr>
        <w:t xml:space="preserve">Servicios de la </w:t>
      </w:r>
      <w:r w:rsidR="00D84903" w:rsidRPr="003D1A9C">
        <w:rPr>
          <w:rFonts w:ascii="Arial" w:hAnsi="Arial" w:cs="Arial"/>
        </w:rPr>
        <w:t>Construcción</w:t>
      </w:r>
      <w:r w:rsidR="002C28C7" w:rsidRPr="003D1A9C">
        <w:rPr>
          <w:rFonts w:ascii="Arial" w:hAnsi="Arial" w:cs="Arial"/>
        </w:rPr>
        <w:t xml:space="preserve">. </w:t>
      </w:r>
      <w:r w:rsidR="00145112" w:rsidRPr="003D1A9C">
        <w:rPr>
          <w:rFonts w:ascii="Arial" w:hAnsi="Arial" w:cs="Arial"/>
        </w:rPr>
        <w:t>Amparado</w:t>
      </w:r>
      <w:r w:rsidRPr="003D1A9C">
        <w:rPr>
          <w:rFonts w:ascii="Arial" w:hAnsi="Arial" w:cs="Arial"/>
        </w:rPr>
        <w:t xml:space="preserve"> con el </w:t>
      </w:r>
      <w:r w:rsidRPr="003D1A9C">
        <w:rPr>
          <w:rFonts w:ascii="Arial" w:hAnsi="Arial" w:cs="Arial"/>
          <w:iCs/>
        </w:rPr>
        <w:t>Certificado Disponibilidad Presupuestal N</w:t>
      </w:r>
      <w:r w:rsidR="002C28C7" w:rsidRPr="003D1A9C">
        <w:rPr>
          <w:rFonts w:ascii="Arial" w:hAnsi="Arial" w:cs="Arial"/>
          <w:iCs/>
        </w:rPr>
        <w:t>°</w:t>
      </w:r>
      <w:r w:rsidRPr="003D1A9C">
        <w:rPr>
          <w:rFonts w:ascii="Arial" w:hAnsi="Arial" w:cs="Arial"/>
          <w:iCs/>
        </w:rPr>
        <w:t xml:space="preserve"> </w:t>
      </w:r>
      <w:r w:rsidRPr="003D1A9C">
        <w:rPr>
          <w:rFonts w:ascii="Arial" w:hAnsi="Arial" w:cs="Arial"/>
          <w:b/>
          <w:bCs/>
          <w:iCs/>
        </w:rPr>
        <w:t>000</w:t>
      </w:r>
      <w:r w:rsidR="006570A1" w:rsidRPr="003D1A9C">
        <w:rPr>
          <w:rFonts w:ascii="Arial" w:hAnsi="Arial" w:cs="Arial"/>
          <w:b/>
          <w:bCs/>
          <w:iCs/>
        </w:rPr>
        <w:t>74</w:t>
      </w:r>
      <w:r w:rsidR="005C2BC3" w:rsidRPr="003D1A9C">
        <w:rPr>
          <w:rFonts w:ascii="Arial" w:hAnsi="Arial" w:cs="Arial"/>
          <w:b/>
          <w:bCs/>
          <w:iCs/>
        </w:rPr>
        <w:t xml:space="preserve"> </w:t>
      </w:r>
      <w:r w:rsidR="006570A1" w:rsidRPr="003D1A9C">
        <w:rPr>
          <w:rFonts w:ascii="Arial" w:hAnsi="Arial" w:cs="Arial"/>
          <w:b/>
          <w:bCs/>
        </w:rPr>
        <w:t>del 29</w:t>
      </w:r>
      <w:r w:rsidRPr="003D1A9C">
        <w:rPr>
          <w:rFonts w:ascii="Arial" w:hAnsi="Arial" w:cs="Arial"/>
          <w:b/>
          <w:bCs/>
        </w:rPr>
        <w:t xml:space="preserve"> de </w:t>
      </w:r>
      <w:r w:rsidR="006570A1" w:rsidRPr="003D1A9C">
        <w:rPr>
          <w:rFonts w:ascii="Arial" w:hAnsi="Arial" w:cs="Arial"/>
          <w:b/>
          <w:bCs/>
        </w:rPr>
        <w:t>Noviembre</w:t>
      </w:r>
      <w:r w:rsidR="002C28C7" w:rsidRPr="003D1A9C">
        <w:rPr>
          <w:rFonts w:ascii="Arial" w:hAnsi="Arial" w:cs="Arial"/>
          <w:b/>
          <w:bCs/>
        </w:rPr>
        <w:t xml:space="preserve"> </w:t>
      </w:r>
      <w:r w:rsidRPr="003D1A9C">
        <w:rPr>
          <w:rFonts w:ascii="Arial" w:hAnsi="Arial" w:cs="Arial"/>
          <w:b/>
          <w:bCs/>
        </w:rPr>
        <w:t>del 202</w:t>
      </w:r>
      <w:r w:rsidR="006570A1" w:rsidRPr="003D1A9C">
        <w:rPr>
          <w:rFonts w:ascii="Arial" w:hAnsi="Arial" w:cs="Arial"/>
          <w:b/>
          <w:bCs/>
        </w:rPr>
        <w:t>2</w:t>
      </w:r>
      <w:r w:rsidRPr="003D1A9C">
        <w:rPr>
          <w:rFonts w:ascii="Arial" w:hAnsi="Arial" w:cs="Arial"/>
          <w:b/>
          <w:bCs/>
        </w:rPr>
        <w:t>.</w:t>
      </w:r>
    </w:p>
    <w:p w14:paraId="65A05A31" w14:textId="77777777" w:rsidR="00060192" w:rsidRPr="003D1A9C" w:rsidRDefault="00060192" w:rsidP="00060192">
      <w:pPr>
        <w:pStyle w:val="Sinespaciado"/>
        <w:jc w:val="both"/>
        <w:rPr>
          <w:rFonts w:ascii="Arial" w:hAnsi="Arial" w:cs="Arial"/>
        </w:rPr>
      </w:pPr>
    </w:p>
    <w:p w14:paraId="53B0F4A6" w14:textId="77777777" w:rsidR="00060192" w:rsidRPr="003D1A9C" w:rsidRDefault="00060192" w:rsidP="00060192">
      <w:pPr>
        <w:pStyle w:val="Sinespaciado"/>
        <w:numPr>
          <w:ilvl w:val="0"/>
          <w:numId w:val="1"/>
        </w:numPr>
        <w:jc w:val="both"/>
        <w:rPr>
          <w:rFonts w:ascii="Arial" w:hAnsi="Arial" w:cs="Arial"/>
          <w:b/>
        </w:rPr>
      </w:pPr>
      <w:r w:rsidRPr="003D1A9C">
        <w:rPr>
          <w:rFonts w:ascii="Arial" w:hAnsi="Arial" w:cs="Arial"/>
          <w:b/>
        </w:rPr>
        <w:t>MODALIDAD DE SELECCIÓN DEL CONTRATISTA Y FUNDAMENTOS QUE LA SOPORTAN</w:t>
      </w:r>
    </w:p>
    <w:p w14:paraId="46A65EE5" w14:textId="77777777" w:rsidR="00060192" w:rsidRPr="003D1A9C" w:rsidRDefault="00060192" w:rsidP="00060192">
      <w:pPr>
        <w:pStyle w:val="Sinespaciado"/>
        <w:jc w:val="both"/>
        <w:rPr>
          <w:rFonts w:ascii="Arial" w:hAnsi="Arial" w:cs="Arial"/>
        </w:rPr>
      </w:pPr>
    </w:p>
    <w:p w14:paraId="74C2248D" w14:textId="77777777" w:rsidR="008E6DAF" w:rsidRPr="003D1A9C" w:rsidRDefault="008E6DAF" w:rsidP="008E6DAF">
      <w:pPr>
        <w:pStyle w:val="Sinespaciado"/>
        <w:jc w:val="both"/>
        <w:rPr>
          <w:rFonts w:ascii="Arial" w:hAnsi="Arial" w:cs="Arial"/>
          <w:lang w:val="es-ES"/>
        </w:rPr>
      </w:pPr>
      <w:r w:rsidRPr="003D1A9C">
        <w:rPr>
          <w:rFonts w:ascii="Arial" w:hAnsi="Arial" w:cs="Arial"/>
        </w:rPr>
        <w:t xml:space="preserve">De conformidad con el manual de contratación de la </w:t>
      </w:r>
      <w:r w:rsidRPr="003D1A9C">
        <w:rPr>
          <w:rFonts w:ascii="Arial" w:hAnsi="Arial" w:cs="Arial"/>
          <w:color w:val="000000"/>
        </w:rPr>
        <w:t xml:space="preserve">EICE-EDUH Apartadó, en su artículo 30º establece la modalidad de contratación con una oferta, definiendo aquella como la modalidad mediante la cual la EICE-EDUH Apartadó, puede contratar de manera directa con solo una persona, siempre y cuando la persona </w:t>
      </w:r>
      <w:r w:rsidRPr="003D1A9C">
        <w:rPr>
          <w:rFonts w:ascii="Arial" w:hAnsi="Arial" w:cs="Arial"/>
          <w:lang w:val="es-ES"/>
        </w:rPr>
        <w:t xml:space="preserve">se encuentre en capacidad de suministrar el bien o servicio objeto de la contratación. </w:t>
      </w:r>
    </w:p>
    <w:p w14:paraId="570120BE" w14:textId="77777777" w:rsidR="008E6DAF" w:rsidRPr="003D1A9C" w:rsidRDefault="008E6DAF" w:rsidP="008E6DAF">
      <w:pPr>
        <w:pStyle w:val="Sinespaciado"/>
        <w:jc w:val="both"/>
        <w:rPr>
          <w:rFonts w:ascii="Arial" w:hAnsi="Arial" w:cs="Arial"/>
        </w:rPr>
      </w:pPr>
    </w:p>
    <w:p w14:paraId="61520C09" w14:textId="72C1CEF1" w:rsidR="008E6DAF" w:rsidRPr="003D1A9C" w:rsidRDefault="008E6DAF" w:rsidP="008E6DAF">
      <w:pPr>
        <w:pStyle w:val="Sinespaciado"/>
        <w:jc w:val="both"/>
        <w:rPr>
          <w:rFonts w:ascii="Arial" w:hAnsi="Arial" w:cs="Arial"/>
        </w:rPr>
      </w:pPr>
      <w:r w:rsidRPr="003D1A9C">
        <w:rPr>
          <w:rFonts w:ascii="Arial" w:hAnsi="Arial" w:cs="Arial"/>
        </w:rPr>
        <w:t xml:space="preserve">Dentro de las causales establecidas para acudir a la modalidad de </w:t>
      </w:r>
      <w:r w:rsidRPr="003D1A9C">
        <w:rPr>
          <w:rFonts w:ascii="Arial" w:hAnsi="Arial" w:cs="Arial"/>
          <w:color w:val="000000"/>
        </w:rPr>
        <w:t>contratación con una oferta, se encuentra “</w:t>
      </w:r>
      <w:r w:rsidRPr="003D1A9C">
        <w:rPr>
          <w:rFonts w:ascii="Arial" w:hAnsi="Arial" w:cs="Arial"/>
          <w:i/>
          <w:lang w:val="es-ES"/>
        </w:rPr>
        <w:t xml:space="preserve">Cuando el presupuesto oficial sea inferior </w:t>
      </w:r>
      <w:r w:rsidRPr="003D1A9C">
        <w:rPr>
          <w:rFonts w:ascii="Arial" w:hAnsi="Arial" w:cs="Arial"/>
          <w:i/>
        </w:rPr>
        <w:t>a Quinientos Salarios Mínimos Mensuales Legales Vigentes (500 SMMLV)</w:t>
      </w:r>
      <w:r w:rsidRPr="003D1A9C">
        <w:rPr>
          <w:rFonts w:ascii="Arial" w:hAnsi="Arial" w:cs="Arial"/>
        </w:rPr>
        <w:t xml:space="preserve">” </w:t>
      </w:r>
      <w:r w:rsidRPr="003D1A9C">
        <w:rPr>
          <w:rFonts w:ascii="Arial" w:hAnsi="Arial" w:cs="Arial"/>
          <w:color w:val="000000"/>
        </w:rPr>
        <w:t xml:space="preserve">verificadas estas causales con el objeto y el alcance de contratación que se pretende con el presente estudio previo, encontramos plena coherencia y aplicabilidad en ellas, por lo que para el presente proceso, se adelantara mediante la modalidad de </w:t>
      </w:r>
      <w:r w:rsidRPr="003D1A9C">
        <w:rPr>
          <w:rFonts w:ascii="Arial" w:hAnsi="Arial" w:cs="Arial"/>
          <w:b/>
          <w:color w:val="000000"/>
          <w:u w:val="single"/>
        </w:rPr>
        <w:t>contratación con una oferta</w:t>
      </w:r>
      <w:r w:rsidRPr="003D1A9C">
        <w:rPr>
          <w:rFonts w:ascii="Arial" w:hAnsi="Arial" w:cs="Arial"/>
          <w:color w:val="000000"/>
        </w:rPr>
        <w:t>.</w:t>
      </w:r>
    </w:p>
    <w:p w14:paraId="75E51B9A" w14:textId="77777777" w:rsidR="00060192" w:rsidRPr="003D1A9C" w:rsidRDefault="00060192" w:rsidP="00060192">
      <w:pPr>
        <w:pStyle w:val="Sinespaciado"/>
        <w:jc w:val="both"/>
        <w:rPr>
          <w:rFonts w:ascii="Arial" w:hAnsi="Arial" w:cs="Arial"/>
        </w:rPr>
      </w:pPr>
    </w:p>
    <w:p w14:paraId="7160EA0A" w14:textId="77777777" w:rsidR="00060192" w:rsidRPr="003D1A9C" w:rsidRDefault="00060192" w:rsidP="00060192">
      <w:pPr>
        <w:pStyle w:val="Sinespaciado"/>
        <w:numPr>
          <w:ilvl w:val="0"/>
          <w:numId w:val="1"/>
        </w:numPr>
        <w:rPr>
          <w:rFonts w:ascii="Arial" w:hAnsi="Arial" w:cs="Arial"/>
          <w:b/>
        </w:rPr>
      </w:pPr>
      <w:r w:rsidRPr="003D1A9C">
        <w:rPr>
          <w:rFonts w:ascii="Arial" w:hAnsi="Arial" w:cs="Arial"/>
          <w:b/>
        </w:rPr>
        <w:t>OBLIGACIONES DE LAS PARTES</w:t>
      </w:r>
    </w:p>
    <w:p w14:paraId="2DFF6EA8" w14:textId="77777777" w:rsidR="00060192" w:rsidRPr="003D1A9C" w:rsidRDefault="00060192" w:rsidP="00060192">
      <w:pPr>
        <w:pStyle w:val="Sinespaciado"/>
        <w:ind w:left="720"/>
        <w:rPr>
          <w:rFonts w:ascii="Arial" w:hAnsi="Arial" w:cs="Arial"/>
          <w:b/>
        </w:rPr>
      </w:pPr>
    </w:p>
    <w:p w14:paraId="3B44E199" w14:textId="77777777" w:rsidR="00060192" w:rsidRPr="003D1A9C" w:rsidRDefault="00060192" w:rsidP="00060192">
      <w:pPr>
        <w:pStyle w:val="Sinespaciado"/>
        <w:numPr>
          <w:ilvl w:val="1"/>
          <w:numId w:val="1"/>
        </w:numPr>
        <w:rPr>
          <w:rFonts w:ascii="Arial" w:hAnsi="Arial" w:cs="Arial"/>
          <w:b/>
        </w:rPr>
      </w:pPr>
      <w:r w:rsidRPr="003D1A9C">
        <w:rPr>
          <w:rFonts w:ascii="Arial" w:hAnsi="Arial" w:cs="Arial"/>
          <w:b/>
        </w:rPr>
        <w:t>DE LA EICE-EDUH APARTADÓ</w:t>
      </w:r>
    </w:p>
    <w:p w14:paraId="5C8F77C2" w14:textId="77777777" w:rsidR="00060192" w:rsidRPr="003D1A9C" w:rsidRDefault="00060192" w:rsidP="00060192">
      <w:pPr>
        <w:pStyle w:val="Sinespaciado"/>
        <w:ind w:left="720"/>
        <w:jc w:val="both"/>
        <w:rPr>
          <w:rFonts w:ascii="Arial" w:hAnsi="Arial" w:cs="Arial"/>
          <w:b/>
        </w:rPr>
      </w:pPr>
    </w:p>
    <w:p w14:paraId="06F22AC4"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 xml:space="preserve">Pagar el valor de este contrato en la forma y tiempo pactados. </w:t>
      </w:r>
    </w:p>
    <w:p w14:paraId="135F5A27"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 xml:space="preserve">Recibir en el sitio y plazos convenidos el objeto del contrato </w:t>
      </w:r>
    </w:p>
    <w:p w14:paraId="4C123F71"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 xml:space="preserve">Hacer entrega al contratista del certificado de cumplimiento del objeto contratado en los términos pactados. </w:t>
      </w:r>
    </w:p>
    <w:p w14:paraId="7318B182"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 xml:space="preserve">Expedir oportunamente los demás documentos que se requieran durante la ejecución y terminación del contrato. </w:t>
      </w:r>
    </w:p>
    <w:p w14:paraId="155EB1CE"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 xml:space="preserve">Solicita oportunamente las prórrogas, modificaciones y adiciones que se requieran, indicando detalladamente los motivos de hecho o de derecho que le sirven de fundamento a la solicitud, acompañándola con los respectivos soportes emitidos por el contratista. </w:t>
      </w:r>
    </w:p>
    <w:p w14:paraId="6CD7DCC3"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Designar un profesional para realizar la supervisión.</w:t>
      </w:r>
    </w:p>
    <w:p w14:paraId="303D1622" w14:textId="77777777" w:rsidR="00060192" w:rsidRPr="003D1A9C" w:rsidRDefault="00060192" w:rsidP="00060192">
      <w:pPr>
        <w:pStyle w:val="Sinespaciado"/>
        <w:numPr>
          <w:ilvl w:val="0"/>
          <w:numId w:val="5"/>
        </w:numPr>
        <w:ind w:left="426" w:hanging="284"/>
        <w:jc w:val="both"/>
        <w:rPr>
          <w:rFonts w:ascii="Arial" w:hAnsi="Arial" w:cs="Arial"/>
        </w:rPr>
      </w:pPr>
      <w:r w:rsidRPr="003D1A9C">
        <w:rPr>
          <w:rFonts w:ascii="Arial" w:hAnsi="Arial" w:cs="Arial"/>
        </w:rPr>
        <w:t xml:space="preserve">Todas las demás inherentes o necesarias para la correcta ejecución del objeto contractual y debida ejecución de los recursos. </w:t>
      </w:r>
    </w:p>
    <w:p w14:paraId="3286E268" w14:textId="77777777" w:rsidR="00060192" w:rsidRPr="003D1A9C" w:rsidRDefault="00060192" w:rsidP="00060192">
      <w:pPr>
        <w:pStyle w:val="Sinespaciado"/>
        <w:jc w:val="both"/>
        <w:rPr>
          <w:rFonts w:ascii="Arial" w:hAnsi="Arial" w:cs="Arial"/>
          <w:b/>
        </w:rPr>
      </w:pPr>
    </w:p>
    <w:p w14:paraId="7BA87144" w14:textId="77777777" w:rsidR="00060192" w:rsidRPr="003D1A9C" w:rsidRDefault="00060192" w:rsidP="00060192">
      <w:pPr>
        <w:pStyle w:val="Sinespaciado"/>
        <w:numPr>
          <w:ilvl w:val="1"/>
          <w:numId w:val="1"/>
        </w:numPr>
        <w:jc w:val="both"/>
        <w:rPr>
          <w:rFonts w:ascii="Arial" w:hAnsi="Arial" w:cs="Arial"/>
        </w:rPr>
      </w:pPr>
      <w:r w:rsidRPr="003D1A9C">
        <w:rPr>
          <w:rFonts w:ascii="Arial" w:hAnsi="Arial" w:cs="Arial"/>
          <w:b/>
        </w:rPr>
        <w:t>DEL CONTRATISTA</w:t>
      </w:r>
    </w:p>
    <w:p w14:paraId="080E3478" w14:textId="77777777" w:rsidR="00060192" w:rsidRPr="003D1A9C" w:rsidRDefault="00060192" w:rsidP="00060192">
      <w:pPr>
        <w:pStyle w:val="Sinespaciado"/>
        <w:ind w:left="820"/>
        <w:jc w:val="both"/>
        <w:rPr>
          <w:rFonts w:ascii="Arial" w:hAnsi="Arial" w:cs="Arial"/>
        </w:rPr>
      </w:pPr>
    </w:p>
    <w:p w14:paraId="23FF8F53" w14:textId="77777777" w:rsidR="00060192" w:rsidRPr="003D1A9C" w:rsidRDefault="00060192" w:rsidP="00060192">
      <w:pPr>
        <w:pStyle w:val="Sinespaciado"/>
        <w:numPr>
          <w:ilvl w:val="2"/>
          <w:numId w:val="11"/>
        </w:numPr>
        <w:jc w:val="both"/>
        <w:rPr>
          <w:rFonts w:ascii="Arial" w:hAnsi="Arial" w:cs="Arial"/>
        </w:rPr>
      </w:pPr>
      <w:r w:rsidRPr="003D1A9C">
        <w:rPr>
          <w:rFonts w:ascii="Arial" w:hAnsi="Arial" w:cs="Arial"/>
          <w:b/>
          <w:bCs/>
          <w:color w:val="000000"/>
        </w:rPr>
        <w:t>GENERALES</w:t>
      </w:r>
    </w:p>
    <w:p w14:paraId="1E2A31AE" w14:textId="77777777" w:rsidR="00060192" w:rsidRPr="003D1A9C" w:rsidRDefault="00060192" w:rsidP="00060192">
      <w:pPr>
        <w:pStyle w:val="Sinespaciado"/>
        <w:ind w:left="360"/>
        <w:jc w:val="both"/>
        <w:rPr>
          <w:rFonts w:ascii="Arial" w:hAnsi="Arial" w:cs="Arial"/>
          <w:color w:val="000000"/>
        </w:rPr>
      </w:pPr>
    </w:p>
    <w:p w14:paraId="37833E86" w14:textId="41026BE7" w:rsidR="003A642E" w:rsidRPr="003A642E" w:rsidRDefault="003A642E" w:rsidP="00060192">
      <w:pPr>
        <w:numPr>
          <w:ilvl w:val="0"/>
          <w:numId w:val="12"/>
        </w:numPr>
        <w:autoSpaceDE w:val="0"/>
        <w:autoSpaceDN w:val="0"/>
        <w:adjustRightInd w:val="0"/>
        <w:spacing w:after="0" w:line="240" w:lineRule="auto"/>
        <w:jc w:val="both"/>
        <w:rPr>
          <w:rFonts w:ascii="Arial" w:hAnsi="Arial" w:cs="Arial"/>
          <w:color w:val="000000"/>
          <w:lang w:val="es-ES_tradnl"/>
        </w:rPr>
      </w:pPr>
      <w:r w:rsidRPr="003568AA">
        <w:rPr>
          <w:rFonts w:ascii="Arial" w:hAnsi="Arial" w:cs="Arial"/>
          <w:color w:val="000000"/>
          <w:lang w:val="es-ES_tradnl"/>
        </w:rPr>
        <w:t>Allegar copia física de la propuesta con todos sus anexos, una vez sea aceptado el contrato electrónicamente.</w:t>
      </w:r>
    </w:p>
    <w:p w14:paraId="53C0A179" w14:textId="5A0CC8E1" w:rsidR="00060192" w:rsidRPr="003D1A9C" w:rsidRDefault="00060192" w:rsidP="00060192">
      <w:pPr>
        <w:numPr>
          <w:ilvl w:val="0"/>
          <w:numId w:val="12"/>
        </w:numPr>
        <w:autoSpaceDE w:val="0"/>
        <w:autoSpaceDN w:val="0"/>
        <w:adjustRightInd w:val="0"/>
        <w:spacing w:after="0" w:line="240" w:lineRule="auto"/>
        <w:jc w:val="both"/>
        <w:rPr>
          <w:rFonts w:ascii="Arial" w:hAnsi="Arial" w:cs="Arial"/>
          <w:color w:val="000000"/>
          <w:lang w:val="es-ES_tradnl"/>
        </w:rPr>
      </w:pPr>
      <w:r w:rsidRPr="003D1A9C">
        <w:rPr>
          <w:rFonts w:ascii="Arial" w:hAnsi="Arial" w:cs="Arial"/>
          <w:color w:val="000000"/>
        </w:rPr>
        <w:t xml:space="preserve">Cumplir con el objeto del contrato en la forma y tiempo pactado. </w:t>
      </w:r>
    </w:p>
    <w:p w14:paraId="1FFF80D1" w14:textId="77777777" w:rsidR="00060192" w:rsidRPr="003D1A9C" w:rsidRDefault="00060192" w:rsidP="00060192">
      <w:pPr>
        <w:numPr>
          <w:ilvl w:val="0"/>
          <w:numId w:val="12"/>
        </w:numPr>
        <w:autoSpaceDE w:val="0"/>
        <w:autoSpaceDN w:val="0"/>
        <w:adjustRightInd w:val="0"/>
        <w:spacing w:after="0" w:line="240" w:lineRule="auto"/>
        <w:jc w:val="both"/>
        <w:rPr>
          <w:rFonts w:ascii="Arial" w:hAnsi="Arial" w:cs="Arial"/>
          <w:color w:val="000000"/>
        </w:rPr>
      </w:pPr>
      <w:r w:rsidRPr="003D1A9C">
        <w:rPr>
          <w:rFonts w:ascii="Arial" w:hAnsi="Arial" w:cs="Arial"/>
          <w:color w:val="000000"/>
        </w:rPr>
        <w:t xml:space="preserve">Asumir bajo su costo y riesgo todos los gastos en que incurra para la ejecución del contrato. </w:t>
      </w:r>
    </w:p>
    <w:p w14:paraId="27FD8DF2" w14:textId="77777777" w:rsidR="00060192" w:rsidRPr="003D1A9C" w:rsidRDefault="00060192" w:rsidP="00060192">
      <w:pPr>
        <w:numPr>
          <w:ilvl w:val="0"/>
          <w:numId w:val="12"/>
        </w:numPr>
        <w:autoSpaceDE w:val="0"/>
        <w:autoSpaceDN w:val="0"/>
        <w:adjustRightInd w:val="0"/>
        <w:spacing w:after="0" w:line="240" w:lineRule="auto"/>
        <w:jc w:val="both"/>
        <w:rPr>
          <w:rFonts w:ascii="Arial" w:hAnsi="Arial" w:cs="Arial"/>
          <w:color w:val="000000"/>
        </w:rPr>
      </w:pPr>
      <w:r w:rsidRPr="003D1A9C">
        <w:rPr>
          <w:rFonts w:ascii="Arial" w:hAnsi="Arial" w:cs="Arial"/>
          <w:color w:val="000000"/>
        </w:rPr>
        <w:t xml:space="preserve">Atender las consultas y sugerencias del supervisor que asigne el Municipio para el efecto. </w:t>
      </w:r>
    </w:p>
    <w:p w14:paraId="453B4359" w14:textId="77777777" w:rsidR="00060192" w:rsidRPr="003D1A9C" w:rsidRDefault="00060192" w:rsidP="00060192">
      <w:pPr>
        <w:numPr>
          <w:ilvl w:val="0"/>
          <w:numId w:val="12"/>
        </w:numPr>
        <w:autoSpaceDE w:val="0"/>
        <w:autoSpaceDN w:val="0"/>
        <w:adjustRightInd w:val="0"/>
        <w:spacing w:after="0" w:line="240" w:lineRule="auto"/>
        <w:jc w:val="both"/>
        <w:rPr>
          <w:rFonts w:ascii="Arial" w:hAnsi="Arial" w:cs="Arial"/>
          <w:color w:val="000000"/>
        </w:rPr>
      </w:pPr>
      <w:r w:rsidRPr="003D1A9C">
        <w:rPr>
          <w:rFonts w:ascii="Arial" w:hAnsi="Arial" w:cs="Arial"/>
          <w:color w:val="000000"/>
        </w:rPr>
        <w:t xml:space="preserve">Presentar las autoliquidaciones de la seguridad social vigentes para el pago. </w:t>
      </w:r>
    </w:p>
    <w:p w14:paraId="0D937D49" w14:textId="77777777" w:rsidR="00060192" w:rsidRPr="003D1A9C" w:rsidRDefault="00060192" w:rsidP="00060192">
      <w:pPr>
        <w:pStyle w:val="Sinespaciado"/>
        <w:ind w:left="502"/>
        <w:jc w:val="both"/>
        <w:rPr>
          <w:rFonts w:ascii="Arial" w:hAnsi="Arial" w:cs="Arial"/>
        </w:rPr>
      </w:pPr>
    </w:p>
    <w:p w14:paraId="6E3A05BA" w14:textId="77777777" w:rsidR="00060192" w:rsidRPr="003D1A9C" w:rsidRDefault="00060192" w:rsidP="00060192">
      <w:pPr>
        <w:pStyle w:val="Sinespaciado"/>
        <w:numPr>
          <w:ilvl w:val="2"/>
          <w:numId w:val="13"/>
        </w:numPr>
        <w:ind w:left="1134"/>
        <w:jc w:val="both"/>
        <w:rPr>
          <w:rFonts w:ascii="Arial" w:hAnsi="Arial" w:cs="Arial"/>
        </w:rPr>
      </w:pPr>
      <w:r w:rsidRPr="003D1A9C">
        <w:rPr>
          <w:rFonts w:ascii="Arial" w:hAnsi="Arial" w:cs="Arial"/>
          <w:b/>
          <w:bCs/>
          <w:color w:val="000000"/>
        </w:rPr>
        <w:t>ESPECÍFICAS</w:t>
      </w:r>
    </w:p>
    <w:p w14:paraId="42FA90DA" w14:textId="77777777" w:rsidR="00060192" w:rsidRPr="003D1A9C" w:rsidRDefault="00060192" w:rsidP="00060192">
      <w:pPr>
        <w:pStyle w:val="Sinespaciado"/>
        <w:jc w:val="both"/>
        <w:rPr>
          <w:rFonts w:ascii="Arial" w:hAnsi="Arial" w:cs="Arial"/>
        </w:rPr>
      </w:pPr>
    </w:p>
    <w:p w14:paraId="2193E4C5" w14:textId="77777777" w:rsidR="00060192" w:rsidRPr="003D1A9C" w:rsidRDefault="00060192" w:rsidP="00060192">
      <w:pPr>
        <w:pStyle w:val="Sinespaciado"/>
        <w:jc w:val="both"/>
        <w:rPr>
          <w:rFonts w:ascii="Arial" w:hAnsi="Arial" w:cs="Arial"/>
          <w:color w:val="000000"/>
        </w:rPr>
      </w:pPr>
      <w:bookmarkStart w:id="7" w:name="_Hlk85490007"/>
      <w:r w:rsidRPr="003D1A9C">
        <w:rPr>
          <w:rFonts w:ascii="Arial" w:hAnsi="Arial" w:cs="Arial"/>
          <w:color w:val="000000"/>
        </w:rPr>
        <w:t>El contratista deberá cumplir con las obligaciones establecidas en el Anexo Técnico y además con las siguientes obligaciones específicas:</w:t>
      </w:r>
    </w:p>
    <w:p w14:paraId="41BC30C8" w14:textId="77777777" w:rsidR="00060192" w:rsidRPr="003D1A9C" w:rsidRDefault="00060192" w:rsidP="00060192">
      <w:pPr>
        <w:pStyle w:val="Sinespaciado"/>
        <w:ind w:left="720"/>
        <w:jc w:val="both"/>
        <w:rPr>
          <w:rFonts w:ascii="Arial" w:hAnsi="Arial" w:cs="Arial"/>
          <w:color w:val="000000"/>
        </w:rPr>
      </w:pPr>
    </w:p>
    <w:bookmarkEnd w:id="7"/>
    <w:p w14:paraId="5A4D1405"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Asumir los costos ocasionados con el contrato de obra. </w:t>
      </w:r>
    </w:p>
    <w:p w14:paraId="5A05E1C6"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Ejecutar las actividades de construcción con las características y especificaciones técnicas dentro del término y el sitio señalado. </w:t>
      </w:r>
    </w:p>
    <w:p w14:paraId="2EB36097"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Obrar con lealtad y buena fe en las diferentes etapas contractuales evitando las dilataciones y obstáculos que se puedan presentar. </w:t>
      </w:r>
    </w:p>
    <w:p w14:paraId="328D5DC5"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Cumplir con la normatividad vigente relacionadas con las aéreas ambientales, de seguridad industrial y salud ocupacional, y garantizar la calidad de la obra. </w:t>
      </w:r>
    </w:p>
    <w:p w14:paraId="74530B08"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Cumplir con el plan de acción socio ambiental presentado en la propuesta.</w:t>
      </w:r>
    </w:p>
    <w:p w14:paraId="30DB2226"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Garantizar el cumplimiento de los protocolos de bioseguridad producto de la pandemia Covid-19.</w:t>
      </w:r>
    </w:p>
    <w:p w14:paraId="61B9E98A" w14:textId="0DB77EE2"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Garantizar la vinculación de mano de obra no calificada de población vulnerable perteneciente al Municipio de Apartadó, preferiblemente del área de influencia de la obra y reportar a la entidad la relación y duración de los empleos generados para la ejecución del contrato de obra.</w:t>
      </w:r>
    </w:p>
    <w:p w14:paraId="44BD2EBD"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Asumir, acatar y ejecutar, todas y cada una las recomendaciones y observaciones realizadas por la supervisión designada por la EICE-EDUH, durante la ejecución del contrato de obra, para efectos de ejecutar en debida forma el objeto del contrato.</w:t>
      </w:r>
    </w:p>
    <w:p w14:paraId="28B6EA5E"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Informar oportunamente al supervisor y/o Interventor sobre alguna anomalía o dificultad presentada durante la ejecución de las obras de urbanismo. </w:t>
      </w:r>
    </w:p>
    <w:p w14:paraId="0C49EC99"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Subsanar las obligaciones realizadas por el supervisor y/o interventor, dentro de los dos (2) días hábiles siguientes al recibo de la misma. </w:t>
      </w:r>
    </w:p>
    <w:p w14:paraId="0B0651E6"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Asistir a las reuniones periódicas o extraordinarias de seguimiento, coordinación, que sean convocados por EL CONTRATANTE y/o por su interventor.</w:t>
      </w:r>
    </w:p>
    <w:p w14:paraId="0C808D65"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Cumplir con la dotación para el personal de trabajo como uniformes e implementos de seguridad.</w:t>
      </w:r>
    </w:p>
    <w:p w14:paraId="3ABD0EF1"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Verificar técnicamente los sitios en que se ejecutará la obra, las cantidades de obra, presupuesto, programación y las actividades que le permitan establecer la logística para el inicio de las obras programadas.</w:t>
      </w:r>
    </w:p>
    <w:p w14:paraId="01F316AF"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Presentar a la supervisión para su aprobación el cronograma de Obra previo al inicio de la ejecución de obra.</w:t>
      </w:r>
    </w:p>
    <w:p w14:paraId="65B9F6F6"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Presentar los Análisis de Precios Unitarios (APU) de cada uno de los Ítems, para la aprobación por parte de la supervisión de la obra.</w:t>
      </w:r>
    </w:p>
    <w:p w14:paraId="2A442ED6"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Mantener el personal ofrecido como equipo profesional durante el tiempo de ejecución del contrato; no obstante, si por alguna circunstancia se requiere efectuar algún cambio en el personal propuesto se deberá realizar considerando que el profesional que reemplazará al ya presentado debe tener perfil y experiencia igual o superior. Tal modificación deberá realizarse con previa aprobación por parte de la supervisión. La no observancia de este requisito se considerará como incumplimiento del contrato</w:t>
      </w:r>
    </w:p>
    <w:p w14:paraId="14C58EB4"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Iniciar labores una vez se cuente con el visto bueno de la supervisión de la EICE – EDUH Apartadó. </w:t>
      </w:r>
    </w:p>
    <w:p w14:paraId="7A004363"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lastRenderedPageBreak/>
        <w:t xml:space="preserve">Garantizar la calidad de las obras, consignado en las especificaciones técnicas del proyecto. </w:t>
      </w:r>
    </w:p>
    <w:p w14:paraId="77262F69"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Colaborar con la EICE – EDUH Apartadó en lo que sea necesario para que el objeto del contrato se cumpla y que este sea de la mejor calidad. </w:t>
      </w:r>
    </w:p>
    <w:p w14:paraId="0EF5D87E"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Desarrollar las obras a los precios contratados y realizar los informes de acuerdo a lo pactado con el supervisor del contrato, dando estricto cumplimiento a las especificaciones técnicas del proyecto. </w:t>
      </w:r>
    </w:p>
    <w:p w14:paraId="087F0B4E"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Ejecutar adecuadamente las obras, para ello implementará las medidas de control durante la etapa de ejecución contractual establecidas en la ley, con el fin de evitar la paralización o inadecuada ejecución de la obra. </w:t>
      </w:r>
    </w:p>
    <w:p w14:paraId="0CE1654A"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Constituir la garantía de cumplimiento que ampare la calidad de los materiales, la estabilidad de obra, y el pago de salarios y prestaciones sociales e indemnizaciones, así como la garantía de responsabilidad civil extracontractual en los términos que establece la ley, incluyendo como asegurado al Municipio de Apartadó. </w:t>
      </w:r>
    </w:p>
    <w:p w14:paraId="3DF772F8"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Garantizar que se cumplan con las normas de seguridad industrial y de señalización y movimiento de maquinaria. </w:t>
      </w:r>
    </w:p>
    <w:p w14:paraId="59025894"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Permitir y facilitar el ejercicio de la supervisión y/o interventoría seleccionada por la EICE – EDUH Apartadó, así como acoger las recomendaciones que esta realice durante la ejecución y liquidación del proyecto. </w:t>
      </w:r>
    </w:p>
    <w:p w14:paraId="4A0D005B"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Presentar, avalado por la supervisión, informe semanal y mensual de avance de obra, el cual contenga: Descripción general del contrato de obra, estado y porcentaje de avance de la construcción, estado de la facturación y pago de la obra, situación crítica y acción correctiva, obras adicionales y/o modificaciones y conclusiones.</w:t>
      </w:r>
    </w:p>
    <w:p w14:paraId="6FD36DAF"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Suscribir las correspondientes actas de inicio y liquidación del contrato. </w:t>
      </w:r>
    </w:p>
    <w:p w14:paraId="1D23CF7B"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 xml:space="preserve">Demostrar el pago de los aportes parafiscales señalados por la Ley 789 de 2002, si estuviere obligado a ello. </w:t>
      </w:r>
    </w:p>
    <w:p w14:paraId="01DB73BC"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Entregar la obra terminada con el recibo a satisfacción y la liquidación por parte de la EICE – EDUH Apartadó, alcaldía y con el aval de la interventoría y supervisor del contrato.</w:t>
      </w:r>
    </w:p>
    <w:p w14:paraId="5AF3A2CD" w14:textId="77777777" w:rsidR="00E07B3F" w:rsidRPr="003D1A9C" w:rsidRDefault="00E07B3F" w:rsidP="00E07B3F">
      <w:pPr>
        <w:pStyle w:val="Sinespaciado"/>
        <w:numPr>
          <w:ilvl w:val="0"/>
          <w:numId w:val="31"/>
        </w:numPr>
        <w:ind w:left="426" w:hanging="426"/>
        <w:jc w:val="both"/>
        <w:rPr>
          <w:rFonts w:ascii="Arial" w:hAnsi="Arial" w:cs="Arial"/>
          <w:color w:val="000000"/>
        </w:rPr>
      </w:pPr>
      <w:r w:rsidRPr="003D1A9C">
        <w:rPr>
          <w:rFonts w:ascii="Arial" w:hAnsi="Arial" w:cs="Arial"/>
          <w:color w:val="000000"/>
        </w:rPr>
        <w:t>Solicitar, a la supervisión, oportunamente las prórrogas, modificaciones y adiciones que se requieran, indicando detalladamente los motivos de hecho o de derecho que le sirven de fundamento a la solicitud.</w:t>
      </w:r>
    </w:p>
    <w:p w14:paraId="0E60BEB7" w14:textId="77777777" w:rsidR="00060192" w:rsidRPr="003D1A9C" w:rsidRDefault="00060192" w:rsidP="00060192">
      <w:pPr>
        <w:pStyle w:val="Sinespaciado"/>
        <w:jc w:val="both"/>
        <w:rPr>
          <w:rFonts w:ascii="Arial" w:hAnsi="Arial" w:cs="Arial"/>
          <w:color w:val="000000"/>
        </w:rPr>
      </w:pPr>
    </w:p>
    <w:p w14:paraId="30812E6D" w14:textId="77777777" w:rsidR="00060192" w:rsidRPr="003D1A9C" w:rsidRDefault="00060192" w:rsidP="00060192">
      <w:pPr>
        <w:pStyle w:val="Sinespaciado"/>
        <w:numPr>
          <w:ilvl w:val="0"/>
          <w:numId w:val="1"/>
        </w:numPr>
        <w:rPr>
          <w:rFonts w:ascii="Arial" w:hAnsi="Arial" w:cs="Arial"/>
          <w:b/>
        </w:rPr>
      </w:pPr>
      <w:r w:rsidRPr="003D1A9C">
        <w:rPr>
          <w:rFonts w:ascii="Arial" w:hAnsi="Arial" w:cs="Arial"/>
          <w:b/>
        </w:rPr>
        <w:t>ASIGNACIÓN Y DISTRIBUCIÓN DE RIESGOS DE LA EJECUCIÓN</w:t>
      </w:r>
    </w:p>
    <w:p w14:paraId="66DECB0F" w14:textId="77777777" w:rsidR="00060192" w:rsidRPr="003D1A9C" w:rsidRDefault="00060192" w:rsidP="00060192">
      <w:pPr>
        <w:pStyle w:val="Sinespaciado"/>
        <w:jc w:val="both"/>
        <w:rPr>
          <w:rFonts w:ascii="Arial" w:hAnsi="Arial" w:cs="Arial"/>
          <w:b/>
        </w:rPr>
      </w:pPr>
    </w:p>
    <w:p w14:paraId="0C20F8E3" w14:textId="77777777" w:rsidR="00060192" w:rsidRPr="003D1A9C" w:rsidRDefault="00060192" w:rsidP="00060192">
      <w:pPr>
        <w:pStyle w:val="Sinespaciado"/>
        <w:jc w:val="both"/>
        <w:rPr>
          <w:rFonts w:ascii="Arial" w:hAnsi="Arial" w:cs="Arial"/>
        </w:rPr>
      </w:pPr>
      <w:r w:rsidRPr="003D1A9C">
        <w:rPr>
          <w:rFonts w:ascii="Arial" w:hAnsi="Arial" w:cs="Arial"/>
          <w:b/>
        </w:rPr>
        <w:t>RIESGO</w:t>
      </w:r>
      <w:r w:rsidRPr="003D1A9C">
        <w:rPr>
          <w:rFonts w:ascii="Arial" w:hAnsi="Arial" w:cs="Arial"/>
        </w:rPr>
        <w:t>. Para efectos de este proceso de selección se entenderán las siguientes categorías de riesgo:</w:t>
      </w:r>
    </w:p>
    <w:p w14:paraId="67F8C84C" w14:textId="77777777" w:rsidR="00060192" w:rsidRPr="003D1A9C" w:rsidRDefault="00060192" w:rsidP="00060192">
      <w:pPr>
        <w:pStyle w:val="Sinespaciado"/>
        <w:rPr>
          <w:rFonts w:ascii="Arial" w:hAnsi="Arial" w:cs="Arial"/>
          <w:b/>
        </w:rPr>
      </w:pPr>
    </w:p>
    <w:p w14:paraId="4E28EF6A" w14:textId="77777777" w:rsidR="00060192" w:rsidRPr="003D1A9C" w:rsidRDefault="00060192" w:rsidP="00060192">
      <w:pPr>
        <w:pStyle w:val="Sinespaciado"/>
        <w:rPr>
          <w:rFonts w:ascii="Arial" w:hAnsi="Arial" w:cs="Arial"/>
        </w:rPr>
      </w:pPr>
      <w:r w:rsidRPr="003D1A9C">
        <w:rPr>
          <w:rFonts w:ascii="Arial" w:hAnsi="Arial" w:cs="Arial"/>
          <w:b/>
        </w:rPr>
        <w:t>RIESGO PREVISIBLE</w:t>
      </w:r>
      <w:r w:rsidRPr="003D1A9C">
        <w:rPr>
          <w:rFonts w:ascii="Arial" w:hAnsi="Arial" w:cs="Arial"/>
        </w:rPr>
        <w:t>: Son los posibles hechos o circunstancias que por la naturaleza del contrato y de la actividad a ejecutar es factible su ocurrencia</w:t>
      </w:r>
    </w:p>
    <w:p w14:paraId="13758D40" w14:textId="77777777" w:rsidR="00060192" w:rsidRPr="003D1A9C" w:rsidRDefault="00060192" w:rsidP="00060192">
      <w:pPr>
        <w:pStyle w:val="Sinespaciado"/>
        <w:rPr>
          <w:rFonts w:ascii="Arial" w:hAnsi="Arial" w:cs="Arial"/>
        </w:rPr>
      </w:pPr>
    </w:p>
    <w:p w14:paraId="1FB89EA1" w14:textId="77777777" w:rsidR="00060192" w:rsidRPr="003D1A9C" w:rsidRDefault="00060192" w:rsidP="00060192">
      <w:pPr>
        <w:pStyle w:val="Sinespaciado"/>
        <w:rPr>
          <w:rFonts w:ascii="Arial" w:hAnsi="Arial" w:cs="Arial"/>
        </w:rPr>
      </w:pPr>
      <w:r w:rsidRPr="003D1A9C">
        <w:rPr>
          <w:rFonts w:ascii="Arial" w:hAnsi="Arial" w:cs="Arial"/>
        </w:rPr>
        <w:t>Esta corresponde a la estimulación y asignación de los riesgos previsibles, así como su tipificación, son riesgos previsibles a cargo del contratista los siguientes:</w:t>
      </w:r>
    </w:p>
    <w:p w14:paraId="08AA39D1" w14:textId="77777777" w:rsidR="00060192" w:rsidRPr="003D1A9C" w:rsidRDefault="00060192" w:rsidP="00060192">
      <w:pPr>
        <w:pStyle w:val="Sinespaciado"/>
        <w:rPr>
          <w:rFonts w:ascii="Arial" w:hAnsi="Arial" w:cs="Arial"/>
        </w:rPr>
      </w:pPr>
    </w:p>
    <w:p w14:paraId="0578CAAA" w14:textId="77777777" w:rsidR="00060192" w:rsidRPr="003D1A9C" w:rsidRDefault="00060192" w:rsidP="00060192">
      <w:pPr>
        <w:pStyle w:val="Sinespaciado"/>
        <w:numPr>
          <w:ilvl w:val="0"/>
          <w:numId w:val="4"/>
        </w:numPr>
        <w:rPr>
          <w:rFonts w:ascii="Arial" w:hAnsi="Arial" w:cs="Arial"/>
          <w:b/>
        </w:rPr>
      </w:pPr>
      <w:r w:rsidRPr="003D1A9C">
        <w:rPr>
          <w:rFonts w:ascii="Arial" w:hAnsi="Arial" w:cs="Arial"/>
        </w:rPr>
        <w:t>No firma del contrato por parte del CONTRATISTA.</w:t>
      </w:r>
    </w:p>
    <w:p w14:paraId="06039708" w14:textId="77777777" w:rsidR="00060192" w:rsidRPr="003D1A9C" w:rsidRDefault="00060192" w:rsidP="00060192">
      <w:pPr>
        <w:pStyle w:val="Sinespaciado"/>
        <w:numPr>
          <w:ilvl w:val="0"/>
          <w:numId w:val="4"/>
        </w:numPr>
        <w:rPr>
          <w:rFonts w:ascii="Arial" w:hAnsi="Arial" w:cs="Arial"/>
          <w:b/>
        </w:rPr>
      </w:pPr>
      <w:r w:rsidRPr="003D1A9C">
        <w:rPr>
          <w:rFonts w:ascii="Arial" w:hAnsi="Arial" w:cs="Arial"/>
        </w:rPr>
        <w:t>Incumplimiento del contrato por parte del CONTRATISTA.</w:t>
      </w:r>
    </w:p>
    <w:p w14:paraId="52C5B505" w14:textId="77777777" w:rsidR="00060192" w:rsidRPr="003D1A9C" w:rsidRDefault="00060192" w:rsidP="00060192">
      <w:pPr>
        <w:pStyle w:val="Sinespaciado"/>
        <w:numPr>
          <w:ilvl w:val="0"/>
          <w:numId w:val="4"/>
        </w:numPr>
        <w:jc w:val="both"/>
        <w:rPr>
          <w:rFonts w:ascii="Arial" w:hAnsi="Arial" w:cs="Arial"/>
          <w:b/>
        </w:rPr>
      </w:pPr>
      <w:r w:rsidRPr="003D1A9C">
        <w:rPr>
          <w:rFonts w:ascii="Arial" w:hAnsi="Arial" w:cs="Arial"/>
        </w:rPr>
        <w:t>No pago oportuno, por parte del CONTRATISTA, a toda clase de proveedores en relación con compras, alquileres, servicios, contratos, etc.</w:t>
      </w:r>
    </w:p>
    <w:p w14:paraId="05BE539E" w14:textId="77777777" w:rsidR="00060192" w:rsidRPr="003D1A9C" w:rsidRDefault="00060192" w:rsidP="00060192">
      <w:pPr>
        <w:pStyle w:val="Sinespaciado"/>
        <w:numPr>
          <w:ilvl w:val="0"/>
          <w:numId w:val="4"/>
        </w:numPr>
        <w:rPr>
          <w:rFonts w:ascii="Arial" w:hAnsi="Arial" w:cs="Arial"/>
          <w:b/>
        </w:rPr>
      </w:pPr>
      <w:r w:rsidRPr="003D1A9C">
        <w:rPr>
          <w:rFonts w:ascii="Arial" w:hAnsi="Arial" w:cs="Arial"/>
        </w:rPr>
        <w:t>Demora en la legalización del contrato por parte del CONTRATISTA.</w:t>
      </w:r>
    </w:p>
    <w:p w14:paraId="719A7CDB" w14:textId="77777777" w:rsidR="00060192" w:rsidRPr="003D1A9C" w:rsidRDefault="00060192" w:rsidP="00060192">
      <w:pPr>
        <w:pStyle w:val="Sinespaciado"/>
        <w:rPr>
          <w:rFonts w:ascii="Arial" w:hAnsi="Arial" w:cs="Arial"/>
          <w:b/>
        </w:rPr>
      </w:pPr>
    </w:p>
    <w:p w14:paraId="4EB4E10F" w14:textId="77777777" w:rsidR="00060192" w:rsidRPr="003D1A9C" w:rsidRDefault="00060192" w:rsidP="00060192">
      <w:pPr>
        <w:pStyle w:val="Sinespaciado"/>
        <w:jc w:val="both"/>
        <w:rPr>
          <w:rFonts w:ascii="Arial" w:hAnsi="Arial" w:cs="Arial"/>
        </w:rPr>
      </w:pPr>
      <w:r w:rsidRPr="003D1A9C">
        <w:rPr>
          <w:rFonts w:ascii="Arial" w:hAnsi="Arial" w:cs="Arial"/>
          <w:b/>
        </w:rPr>
        <w:t>RIESGO IMPREVISIBLE</w:t>
      </w:r>
      <w:r w:rsidRPr="003D1A9C">
        <w:rPr>
          <w:rFonts w:ascii="Arial" w:hAnsi="Arial" w:cs="Arial"/>
        </w:rPr>
        <w:t>: Son aquellos hechos o circunstancias donde no es factible su previsión, es decir el acontecimiento de su ocurrencia, estos riesgos deberán estar considerados como costo del contrato.</w:t>
      </w:r>
    </w:p>
    <w:p w14:paraId="0C2ACDE6" w14:textId="6BA9DF67" w:rsidR="00060192" w:rsidRPr="003D1A9C" w:rsidRDefault="00060192" w:rsidP="00060192">
      <w:pPr>
        <w:pStyle w:val="Sinespaciado"/>
        <w:jc w:val="both"/>
        <w:rPr>
          <w:rFonts w:ascii="Arial" w:hAnsi="Arial" w:cs="Arial"/>
          <w:b/>
        </w:rPr>
      </w:pPr>
    </w:p>
    <w:p w14:paraId="6EEC5386" w14:textId="4612E6B7" w:rsidR="005C2BC3" w:rsidRPr="003D1A9C" w:rsidRDefault="00411B0C" w:rsidP="00060192">
      <w:pPr>
        <w:pStyle w:val="Sinespaciado"/>
        <w:jc w:val="both"/>
        <w:rPr>
          <w:rFonts w:ascii="Arial" w:hAnsi="Arial" w:cs="Arial"/>
          <w:bCs/>
        </w:rPr>
      </w:pPr>
      <w:r w:rsidRPr="003D1A9C">
        <w:rPr>
          <w:rFonts w:ascii="Arial" w:hAnsi="Arial" w:cs="Arial"/>
          <w:bCs/>
        </w:rPr>
        <w:t xml:space="preserve">** </w:t>
      </w:r>
      <w:r w:rsidR="005C2BC3" w:rsidRPr="003D1A9C">
        <w:rPr>
          <w:rFonts w:ascii="Arial" w:hAnsi="Arial" w:cs="Arial"/>
          <w:bCs/>
        </w:rPr>
        <w:t xml:space="preserve">Se adjunta </w:t>
      </w:r>
      <w:r w:rsidRPr="003D1A9C">
        <w:rPr>
          <w:rFonts w:ascii="Arial" w:hAnsi="Arial" w:cs="Arial"/>
          <w:bCs/>
        </w:rPr>
        <w:t>matriz</w:t>
      </w:r>
      <w:r w:rsidR="005C2BC3" w:rsidRPr="003D1A9C">
        <w:rPr>
          <w:rFonts w:ascii="Arial" w:hAnsi="Arial" w:cs="Arial"/>
          <w:bCs/>
        </w:rPr>
        <w:t xml:space="preserve"> de Riesgos</w:t>
      </w:r>
    </w:p>
    <w:p w14:paraId="4C3B4B38" w14:textId="77777777" w:rsidR="005C2BC3" w:rsidRPr="003D1A9C" w:rsidRDefault="005C2BC3" w:rsidP="00060192">
      <w:pPr>
        <w:pStyle w:val="Sinespaciado"/>
        <w:jc w:val="both"/>
        <w:rPr>
          <w:rFonts w:ascii="Arial" w:hAnsi="Arial" w:cs="Arial"/>
          <w:bCs/>
        </w:rPr>
      </w:pPr>
    </w:p>
    <w:p w14:paraId="6129B50A" w14:textId="0C985576" w:rsidR="00060192" w:rsidRPr="003D1A9C" w:rsidRDefault="00060192" w:rsidP="00060192">
      <w:pPr>
        <w:pStyle w:val="Sinespaciado"/>
        <w:numPr>
          <w:ilvl w:val="0"/>
          <w:numId w:val="1"/>
        </w:numPr>
        <w:jc w:val="both"/>
        <w:rPr>
          <w:rFonts w:ascii="Arial" w:hAnsi="Arial" w:cs="Arial"/>
          <w:b/>
        </w:rPr>
      </w:pPr>
      <w:r w:rsidRPr="003D1A9C">
        <w:rPr>
          <w:rFonts w:ascii="Arial" w:hAnsi="Arial" w:cs="Arial"/>
          <w:b/>
        </w:rPr>
        <w:t>SUPERVISIÓN</w:t>
      </w:r>
      <w:r w:rsidR="007C5C59" w:rsidRPr="003D1A9C">
        <w:rPr>
          <w:rFonts w:ascii="Arial" w:hAnsi="Arial" w:cs="Arial"/>
          <w:b/>
        </w:rPr>
        <w:t xml:space="preserve"> E INTERVENTORÍA</w:t>
      </w:r>
      <w:r w:rsidRPr="003D1A9C">
        <w:rPr>
          <w:rFonts w:ascii="Arial" w:hAnsi="Arial" w:cs="Arial"/>
          <w:b/>
        </w:rPr>
        <w:t>:</w:t>
      </w:r>
    </w:p>
    <w:p w14:paraId="18131B39" w14:textId="77777777" w:rsidR="00060192" w:rsidRPr="003D1A9C" w:rsidRDefault="00060192" w:rsidP="00060192">
      <w:pPr>
        <w:pStyle w:val="Sinespaciado"/>
        <w:jc w:val="both"/>
        <w:rPr>
          <w:rFonts w:ascii="Arial" w:hAnsi="Arial" w:cs="Arial"/>
        </w:rPr>
      </w:pPr>
    </w:p>
    <w:p w14:paraId="74F6E908" w14:textId="77777777" w:rsidR="007C5C59" w:rsidRPr="003D1A9C" w:rsidRDefault="007C5C59" w:rsidP="007C5C59">
      <w:pPr>
        <w:pStyle w:val="Sinespaciado"/>
        <w:jc w:val="both"/>
        <w:rPr>
          <w:rFonts w:ascii="Arial" w:hAnsi="Arial" w:cs="Arial"/>
          <w:lang w:val="es-ES"/>
        </w:rPr>
      </w:pPr>
      <w:r w:rsidRPr="003D1A9C">
        <w:rPr>
          <w:rFonts w:ascii="Arial" w:hAnsi="Arial" w:cs="Arial"/>
          <w:lang w:val="es-ES"/>
        </w:rPr>
        <w:lastRenderedPageBreak/>
        <w:t>La EICE-EDUH APARTADÓ, verificará la calidad del servicio; y la supervisión, vigilancia y cumplimiento de las obligaciones del mismo, la cual estará en cabeza del Profesional Universitario que el representante legal de la EICE-EDUH Apartadó designe.</w:t>
      </w:r>
    </w:p>
    <w:p w14:paraId="4366CDC9" w14:textId="77777777" w:rsidR="00060192" w:rsidRPr="003D1A9C" w:rsidRDefault="00060192" w:rsidP="00060192">
      <w:pPr>
        <w:pStyle w:val="Sinespaciado"/>
        <w:jc w:val="both"/>
        <w:rPr>
          <w:rFonts w:ascii="Arial" w:hAnsi="Arial" w:cs="Arial"/>
        </w:rPr>
      </w:pPr>
    </w:p>
    <w:p w14:paraId="59F169FD" w14:textId="77777777" w:rsidR="00060192" w:rsidRPr="003D1A9C" w:rsidRDefault="00060192" w:rsidP="00060192">
      <w:pPr>
        <w:ind w:right="-91"/>
        <w:jc w:val="both"/>
        <w:rPr>
          <w:rFonts w:ascii="Arial" w:hAnsi="Arial" w:cs="Arial"/>
          <w:b/>
          <w:lang w:eastAsia="ar-SA"/>
        </w:rPr>
      </w:pPr>
      <w:r w:rsidRPr="003D1A9C">
        <w:rPr>
          <w:rFonts w:ascii="Arial" w:hAnsi="Arial" w:cs="Arial"/>
          <w:b/>
          <w:lang w:eastAsia="ar-SA"/>
        </w:rPr>
        <w:t xml:space="preserve">Funciones del supervisor del contrato: </w:t>
      </w:r>
    </w:p>
    <w:p w14:paraId="1D7C042D" w14:textId="77777777" w:rsidR="00060192" w:rsidRPr="003D1A9C" w:rsidRDefault="00060192" w:rsidP="00060192">
      <w:pPr>
        <w:numPr>
          <w:ilvl w:val="0"/>
          <w:numId w:val="7"/>
        </w:numPr>
        <w:spacing w:after="0" w:line="240" w:lineRule="auto"/>
        <w:ind w:right="-91"/>
        <w:jc w:val="both"/>
        <w:rPr>
          <w:rFonts w:ascii="Arial" w:hAnsi="Arial" w:cs="Arial"/>
          <w:lang w:eastAsia="ar-SA"/>
        </w:rPr>
      </w:pPr>
      <w:r w:rsidRPr="003D1A9C">
        <w:rPr>
          <w:rFonts w:ascii="Arial" w:hAnsi="Arial" w:cs="Arial"/>
          <w:lang w:eastAsia="ar-SA"/>
        </w:rPr>
        <w:t xml:space="preserve">Aprobar o rechazar los planes de trabajo que debe ejecutar el Contratista </w:t>
      </w:r>
    </w:p>
    <w:p w14:paraId="39B8F017" w14:textId="77777777" w:rsidR="00060192" w:rsidRPr="003D1A9C" w:rsidRDefault="00060192" w:rsidP="00060192">
      <w:pPr>
        <w:numPr>
          <w:ilvl w:val="0"/>
          <w:numId w:val="7"/>
        </w:numPr>
        <w:spacing w:after="0" w:line="240" w:lineRule="auto"/>
        <w:ind w:right="-91"/>
        <w:jc w:val="both"/>
        <w:rPr>
          <w:rFonts w:ascii="Arial" w:hAnsi="Arial" w:cs="Arial"/>
          <w:lang w:eastAsia="ar-SA"/>
        </w:rPr>
      </w:pPr>
      <w:r w:rsidRPr="003D1A9C">
        <w:rPr>
          <w:rFonts w:ascii="Arial" w:hAnsi="Arial" w:cs="Arial"/>
          <w:lang w:eastAsia="ar-SA"/>
        </w:rPr>
        <w:t xml:space="preserve">Hacer recibo total de las actividades mediante actas de entrega y recibo, que para su validez requieren la aprobación del supervisor que designe El Municipio. </w:t>
      </w:r>
    </w:p>
    <w:p w14:paraId="06DF6F9C" w14:textId="77777777" w:rsidR="00060192" w:rsidRPr="003D1A9C" w:rsidRDefault="00060192" w:rsidP="00060192">
      <w:pPr>
        <w:numPr>
          <w:ilvl w:val="0"/>
          <w:numId w:val="7"/>
        </w:numPr>
        <w:spacing w:after="0" w:line="240" w:lineRule="auto"/>
        <w:ind w:right="-91"/>
        <w:jc w:val="both"/>
        <w:rPr>
          <w:rFonts w:ascii="Arial" w:hAnsi="Arial" w:cs="Arial"/>
          <w:lang w:eastAsia="ar-SA"/>
        </w:rPr>
      </w:pPr>
      <w:r w:rsidRPr="003D1A9C">
        <w:rPr>
          <w:rFonts w:ascii="Arial" w:hAnsi="Arial" w:cs="Arial"/>
          <w:lang w:eastAsia="ar-SA"/>
        </w:rPr>
        <w:t xml:space="preserve">Comunicar sus órdenes por escrito y confirmar también por escrito las instrucciones verbales que le suministre al Contratista. </w:t>
      </w:r>
    </w:p>
    <w:p w14:paraId="44C97190" w14:textId="77777777" w:rsidR="00060192" w:rsidRPr="003D1A9C" w:rsidRDefault="00060192" w:rsidP="00060192">
      <w:pPr>
        <w:numPr>
          <w:ilvl w:val="0"/>
          <w:numId w:val="7"/>
        </w:numPr>
        <w:spacing w:after="0" w:line="240" w:lineRule="auto"/>
        <w:ind w:right="-91"/>
        <w:jc w:val="both"/>
        <w:rPr>
          <w:rFonts w:ascii="Arial" w:hAnsi="Arial" w:cs="Arial"/>
          <w:lang w:eastAsia="ar-SA"/>
        </w:rPr>
      </w:pPr>
      <w:r w:rsidRPr="003D1A9C">
        <w:rPr>
          <w:rFonts w:ascii="Arial" w:hAnsi="Arial" w:cs="Arial"/>
          <w:lang w:eastAsia="ar-SA"/>
        </w:rPr>
        <w:t xml:space="preserve">Elaborar y suscribir con el contratista, las actas de liquidación del contrato. </w:t>
      </w:r>
    </w:p>
    <w:p w14:paraId="7F167C7F" w14:textId="5D9EA243" w:rsidR="00060192" w:rsidRPr="003D1A9C" w:rsidRDefault="00060192" w:rsidP="00060192">
      <w:pPr>
        <w:numPr>
          <w:ilvl w:val="0"/>
          <w:numId w:val="7"/>
        </w:numPr>
        <w:spacing w:after="0" w:line="240" w:lineRule="auto"/>
        <w:ind w:right="-91"/>
        <w:jc w:val="both"/>
        <w:rPr>
          <w:rFonts w:ascii="Arial" w:hAnsi="Arial" w:cs="Arial"/>
          <w:lang w:eastAsia="ar-SA"/>
        </w:rPr>
      </w:pPr>
      <w:r w:rsidRPr="003D1A9C">
        <w:rPr>
          <w:rFonts w:ascii="Arial" w:hAnsi="Arial" w:cs="Arial"/>
          <w:lang w:eastAsia="ar-SA"/>
        </w:rPr>
        <w:t>Exigir paz y salvo de seguridad social y pago de parafiscales de todo el personal vinculado.</w:t>
      </w:r>
    </w:p>
    <w:p w14:paraId="29C3D855" w14:textId="77777777" w:rsidR="007C5C59" w:rsidRPr="003D1A9C" w:rsidRDefault="007C5C59" w:rsidP="007C5C59">
      <w:pPr>
        <w:spacing w:after="0" w:line="240" w:lineRule="auto"/>
        <w:ind w:left="360" w:right="-91"/>
        <w:jc w:val="both"/>
        <w:rPr>
          <w:rFonts w:ascii="Arial" w:hAnsi="Arial" w:cs="Arial"/>
          <w:lang w:eastAsia="ar-SA"/>
        </w:rPr>
      </w:pPr>
    </w:p>
    <w:p w14:paraId="3D3396D5" w14:textId="3761D995" w:rsidR="007C5C59" w:rsidRPr="003D1A9C" w:rsidRDefault="007C5C59" w:rsidP="007C5C59">
      <w:pPr>
        <w:spacing w:after="0" w:line="240" w:lineRule="auto"/>
        <w:ind w:right="-91"/>
        <w:jc w:val="both"/>
        <w:rPr>
          <w:rFonts w:ascii="Arial" w:hAnsi="Arial" w:cs="Arial"/>
          <w:lang w:eastAsia="ar-SA"/>
        </w:rPr>
      </w:pPr>
      <w:r w:rsidRPr="003D1A9C">
        <w:rPr>
          <w:rFonts w:ascii="Arial" w:hAnsi="Arial" w:cs="Arial"/>
          <w:lang w:eastAsia="ar-SA"/>
        </w:rPr>
        <w:t xml:space="preserve">El presente proceso contará con una interventoría externa contratada por la EICE-EDUH Apartadó. </w:t>
      </w:r>
    </w:p>
    <w:p w14:paraId="1CB31684" w14:textId="77777777" w:rsidR="00060192" w:rsidRPr="003D1A9C" w:rsidRDefault="00060192" w:rsidP="00060192">
      <w:pPr>
        <w:pStyle w:val="Sinespaciado"/>
        <w:jc w:val="both"/>
        <w:rPr>
          <w:rFonts w:ascii="Arial" w:hAnsi="Arial" w:cs="Arial"/>
          <w:b/>
        </w:rPr>
      </w:pPr>
    </w:p>
    <w:p w14:paraId="1D737B87" w14:textId="77777777" w:rsidR="00060192" w:rsidRPr="003D1A9C" w:rsidRDefault="00060192" w:rsidP="00060192">
      <w:pPr>
        <w:pStyle w:val="Sinespaciado"/>
        <w:numPr>
          <w:ilvl w:val="0"/>
          <w:numId w:val="1"/>
        </w:numPr>
        <w:jc w:val="both"/>
        <w:rPr>
          <w:rFonts w:ascii="Arial" w:hAnsi="Arial" w:cs="Arial"/>
        </w:rPr>
      </w:pPr>
      <w:r w:rsidRPr="003D1A9C">
        <w:rPr>
          <w:rFonts w:ascii="Arial" w:hAnsi="Arial" w:cs="Arial"/>
          <w:b/>
        </w:rPr>
        <w:t xml:space="preserve">EXIGENCIA DE GARANTÍAS </w:t>
      </w:r>
    </w:p>
    <w:p w14:paraId="7256BF02" w14:textId="77777777" w:rsidR="00060192" w:rsidRPr="003D1A9C" w:rsidRDefault="00060192" w:rsidP="00060192">
      <w:pPr>
        <w:pStyle w:val="Sinespaciado"/>
        <w:jc w:val="both"/>
        <w:rPr>
          <w:rFonts w:ascii="Arial" w:hAnsi="Arial" w:cs="Arial"/>
        </w:rPr>
      </w:pPr>
    </w:p>
    <w:p w14:paraId="04EAAF2F" w14:textId="196E8042" w:rsidR="00060192" w:rsidRPr="003D1A9C" w:rsidRDefault="00060192" w:rsidP="00060192">
      <w:pPr>
        <w:spacing w:after="0" w:line="240" w:lineRule="auto"/>
        <w:jc w:val="both"/>
        <w:rPr>
          <w:rFonts w:ascii="Arial" w:eastAsia="Times New Roman" w:hAnsi="Arial" w:cs="Arial"/>
          <w:lang w:val="es-ES" w:eastAsia="es-ES"/>
        </w:rPr>
      </w:pPr>
      <w:r w:rsidRPr="003D1A9C">
        <w:rPr>
          <w:rFonts w:ascii="Arial" w:eastAsia="Times New Roman" w:hAnsi="Arial" w:cs="Arial"/>
          <w:lang w:val="es-ES" w:eastAsia="es-ES"/>
        </w:rPr>
        <w:t xml:space="preserve">El Contratista se compromete a constituir a favor de la EICE – EDUH Apartadó y el Municipio de </w:t>
      </w:r>
      <w:r w:rsidR="005C2BC3" w:rsidRPr="003D1A9C">
        <w:rPr>
          <w:rFonts w:ascii="Arial" w:eastAsia="Times New Roman" w:hAnsi="Arial" w:cs="Arial"/>
          <w:lang w:val="es-ES" w:eastAsia="es-ES"/>
        </w:rPr>
        <w:t>Apartadó</w:t>
      </w:r>
      <w:r w:rsidRPr="003D1A9C">
        <w:rPr>
          <w:rFonts w:ascii="Arial" w:eastAsia="Times New Roman" w:hAnsi="Arial" w:cs="Arial"/>
          <w:lang w:val="es-ES" w:eastAsia="es-ES"/>
        </w:rPr>
        <w:t xml:space="preserve"> las siguientes garantías:</w:t>
      </w:r>
    </w:p>
    <w:p w14:paraId="3A4F5080" w14:textId="77777777" w:rsidR="00060192" w:rsidRPr="003D1A9C" w:rsidRDefault="00060192" w:rsidP="00060192">
      <w:pPr>
        <w:spacing w:after="0" w:line="240" w:lineRule="auto"/>
        <w:jc w:val="both"/>
        <w:rPr>
          <w:rFonts w:ascii="Arial" w:eastAsia="Times New Roman" w:hAnsi="Arial" w:cs="Arial"/>
          <w:b/>
          <w:lang w:val="es-ES" w:eastAsia="es-ES"/>
        </w:rPr>
      </w:pPr>
    </w:p>
    <w:p w14:paraId="0FD021B5" w14:textId="3F637577" w:rsidR="00060192" w:rsidRPr="003D1A9C" w:rsidRDefault="00060192" w:rsidP="00060192">
      <w:pPr>
        <w:numPr>
          <w:ilvl w:val="0"/>
          <w:numId w:val="6"/>
        </w:numPr>
        <w:spacing w:after="0" w:line="240" w:lineRule="auto"/>
        <w:ind w:right="80"/>
        <w:jc w:val="both"/>
        <w:rPr>
          <w:rFonts w:ascii="Arial" w:eastAsia="Times New Roman" w:hAnsi="Arial" w:cs="Arial"/>
          <w:lang w:val="es-ES" w:eastAsia="es-ES"/>
        </w:rPr>
      </w:pPr>
      <w:r w:rsidRPr="003D1A9C">
        <w:rPr>
          <w:rFonts w:ascii="Arial" w:eastAsia="Times New Roman" w:hAnsi="Arial" w:cs="Arial"/>
          <w:b/>
          <w:lang w:val="es-ES" w:eastAsia="es-ES"/>
        </w:rPr>
        <w:t xml:space="preserve">EL CUMPLIMIENTO GENERAL DEL CONTRATO, PAGO DE MULTAS, CLAUSULA PENAL PECUNIARIA Y DEMÁS SANCIONES: </w:t>
      </w:r>
      <w:r w:rsidRPr="003D1A9C">
        <w:rPr>
          <w:rFonts w:ascii="Arial" w:eastAsia="Times New Roman" w:hAnsi="Arial" w:cs="Arial"/>
          <w:lang w:val="es-ES" w:eastAsia="es-ES"/>
        </w:rPr>
        <w:t xml:space="preserve">Para garantizar que el contrato se ejecute conforme a las condiciones acordadas, se ampara con una suma equivalente al </w:t>
      </w:r>
      <w:r w:rsidR="00614803" w:rsidRPr="003D1A9C">
        <w:rPr>
          <w:rFonts w:ascii="Arial" w:eastAsia="Times New Roman" w:hAnsi="Arial" w:cs="Arial"/>
          <w:lang w:val="es-ES" w:eastAsia="es-ES"/>
        </w:rPr>
        <w:t>1</w:t>
      </w:r>
      <w:r w:rsidRPr="003D1A9C">
        <w:rPr>
          <w:rFonts w:ascii="Arial" w:eastAsia="Times New Roman" w:hAnsi="Arial" w:cs="Arial"/>
          <w:lang w:val="es-ES" w:eastAsia="es-ES"/>
        </w:rPr>
        <w:t xml:space="preserve">0% del valor total del contrato y con una vigencia igual al termino de ejecución del contrato y cuatro meses más. </w:t>
      </w:r>
    </w:p>
    <w:p w14:paraId="3EA9E31D" w14:textId="511CC557" w:rsidR="00060192" w:rsidRPr="003D1A9C" w:rsidRDefault="00060192" w:rsidP="00060192">
      <w:pPr>
        <w:pStyle w:val="Textoindependiente"/>
        <w:numPr>
          <w:ilvl w:val="0"/>
          <w:numId w:val="6"/>
        </w:numPr>
        <w:ind w:right="80"/>
        <w:jc w:val="both"/>
        <w:rPr>
          <w:rFonts w:cs="Arial"/>
          <w:sz w:val="22"/>
          <w:szCs w:val="22"/>
        </w:rPr>
      </w:pPr>
      <w:r w:rsidRPr="003D1A9C">
        <w:rPr>
          <w:rFonts w:cs="Arial"/>
          <w:b/>
          <w:sz w:val="22"/>
          <w:szCs w:val="22"/>
        </w:rPr>
        <w:t>GARANTÍA DE ESTABILIDAD Y CALIDAD DE LA OBRA</w:t>
      </w:r>
      <w:r w:rsidRPr="003D1A9C">
        <w:rPr>
          <w:rFonts w:cs="Arial"/>
          <w:sz w:val="22"/>
          <w:szCs w:val="22"/>
        </w:rPr>
        <w:t xml:space="preserve">.  Esta garantía debe tener una vigencia de cinco (5) años, contados a partir de la fecha de recibo a satisfacción la obra.  El valor de la garantía debe ser del </w:t>
      </w:r>
      <w:r w:rsidR="00614803" w:rsidRPr="003D1A9C">
        <w:rPr>
          <w:rFonts w:cs="Arial"/>
          <w:sz w:val="22"/>
          <w:szCs w:val="22"/>
        </w:rPr>
        <w:t>diez</w:t>
      </w:r>
      <w:r w:rsidRPr="003D1A9C">
        <w:rPr>
          <w:rFonts w:cs="Arial"/>
          <w:sz w:val="22"/>
          <w:szCs w:val="22"/>
        </w:rPr>
        <w:t xml:space="preserve"> por ciento (</w:t>
      </w:r>
      <w:r w:rsidR="007C5C59" w:rsidRPr="003D1A9C">
        <w:rPr>
          <w:rFonts w:cs="Arial"/>
          <w:sz w:val="22"/>
          <w:szCs w:val="22"/>
        </w:rPr>
        <w:t>2</w:t>
      </w:r>
      <w:r w:rsidRPr="003D1A9C">
        <w:rPr>
          <w:rFonts w:cs="Arial"/>
          <w:sz w:val="22"/>
          <w:szCs w:val="22"/>
        </w:rPr>
        <w:t>0%) del valor total del contrato.</w:t>
      </w:r>
    </w:p>
    <w:p w14:paraId="167A9885" w14:textId="72832FCB" w:rsidR="00060192" w:rsidRPr="003D1A9C" w:rsidRDefault="00060192" w:rsidP="00060192">
      <w:pPr>
        <w:numPr>
          <w:ilvl w:val="0"/>
          <w:numId w:val="6"/>
        </w:numPr>
        <w:spacing w:after="0" w:line="240" w:lineRule="auto"/>
        <w:ind w:right="80"/>
        <w:jc w:val="both"/>
        <w:rPr>
          <w:rFonts w:ascii="Arial" w:eastAsia="Times New Roman" w:hAnsi="Arial" w:cs="Arial"/>
          <w:color w:val="000000"/>
          <w:lang w:eastAsia="es-CO"/>
        </w:rPr>
      </w:pPr>
      <w:r w:rsidRPr="003D1A9C">
        <w:rPr>
          <w:rFonts w:ascii="Arial" w:eastAsia="Times New Roman" w:hAnsi="Arial" w:cs="Arial"/>
          <w:b/>
          <w:lang w:val="es-ES" w:eastAsia="es-ES"/>
        </w:rPr>
        <w:t xml:space="preserve">PAGO DE SALARIOS, PRESTACIONES SOCIALES E INDEMNIZACIONES DE PERSONAL: </w:t>
      </w:r>
      <w:r w:rsidRPr="003D1A9C">
        <w:rPr>
          <w:rFonts w:ascii="Arial" w:eastAsia="Times New Roman" w:hAnsi="Arial" w:cs="Arial"/>
          <w:lang w:val="es-ES" w:eastAsia="es-ES"/>
        </w:rPr>
        <w:t xml:space="preserve">Que garanticen el cumplimiento de los pagos a favor del personal aportado por el contratista para la ejecución de las labores contratadas, equivalente al </w:t>
      </w:r>
      <w:r w:rsidR="00F36D55" w:rsidRPr="003D1A9C">
        <w:rPr>
          <w:rFonts w:ascii="Arial" w:eastAsia="Times New Roman" w:hAnsi="Arial" w:cs="Arial"/>
          <w:lang w:val="es-ES" w:eastAsia="es-ES"/>
        </w:rPr>
        <w:t>10</w:t>
      </w:r>
      <w:r w:rsidRPr="003D1A9C">
        <w:rPr>
          <w:rFonts w:ascii="Arial" w:eastAsia="Times New Roman" w:hAnsi="Arial" w:cs="Arial"/>
          <w:lang w:val="es-ES" w:eastAsia="es-ES"/>
        </w:rPr>
        <w:t>% del valor total del contrato y sus adiciones si a ello hubiere lugar, y deberá extenderse por el término de la vigencia del contrato y tres años más.</w:t>
      </w:r>
    </w:p>
    <w:p w14:paraId="7839D6A4" w14:textId="5E29CC13" w:rsidR="00060192" w:rsidRPr="003D1A9C" w:rsidRDefault="00060192" w:rsidP="00060192">
      <w:pPr>
        <w:numPr>
          <w:ilvl w:val="0"/>
          <w:numId w:val="6"/>
        </w:numPr>
        <w:spacing w:after="0" w:line="240" w:lineRule="auto"/>
        <w:ind w:right="80"/>
        <w:jc w:val="both"/>
        <w:rPr>
          <w:rFonts w:ascii="Arial" w:eastAsia="Times New Roman" w:hAnsi="Arial" w:cs="Arial"/>
          <w:color w:val="000000"/>
          <w:lang w:eastAsia="es-CO"/>
        </w:rPr>
      </w:pPr>
      <w:r w:rsidRPr="003D1A9C">
        <w:rPr>
          <w:rFonts w:ascii="Arial" w:eastAsia="Times New Roman" w:hAnsi="Arial" w:cs="Arial"/>
          <w:b/>
          <w:lang w:val="es-ES" w:eastAsia="es-ES"/>
        </w:rPr>
        <w:t xml:space="preserve">GARANTÍA DE RESPONSABILIDAD CIVIL EXTRACONTRACTUAL. </w:t>
      </w:r>
      <w:r w:rsidRPr="003D1A9C">
        <w:rPr>
          <w:rFonts w:ascii="Arial" w:eastAsia="Times New Roman" w:hAnsi="Arial" w:cs="Arial"/>
          <w:lang w:val="es-ES" w:eastAsia="es-ES"/>
        </w:rPr>
        <w:t xml:space="preserve">El valor asegurado será equivalente a </w:t>
      </w:r>
      <w:r w:rsidR="00F36D55" w:rsidRPr="003D1A9C">
        <w:rPr>
          <w:rFonts w:ascii="Arial" w:eastAsia="Times New Roman" w:hAnsi="Arial" w:cs="Arial"/>
          <w:lang w:val="es-ES" w:eastAsia="es-ES"/>
        </w:rPr>
        <w:t>doscientos</w:t>
      </w:r>
      <w:r w:rsidRPr="003D1A9C">
        <w:rPr>
          <w:rFonts w:ascii="Arial" w:eastAsia="Times New Roman" w:hAnsi="Arial" w:cs="Arial"/>
          <w:lang w:val="es-ES" w:eastAsia="es-ES"/>
        </w:rPr>
        <w:t xml:space="preserve"> (</w:t>
      </w:r>
      <w:r w:rsidR="00F36D55" w:rsidRPr="003D1A9C">
        <w:rPr>
          <w:rFonts w:ascii="Arial" w:eastAsia="Times New Roman" w:hAnsi="Arial" w:cs="Arial"/>
          <w:lang w:val="es-ES" w:eastAsia="es-ES"/>
        </w:rPr>
        <w:t>2</w:t>
      </w:r>
      <w:r w:rsidRPr="003D1A9C">
        <w:rPr>
          <w:rFonts w:ascii="Arial" w:eastAsia="Times New Roman" w:hAnsi="Arial" w:cs="Arial"/>
          <w:lang w:val="es-ES" w:eastAsia="es-ES"/>
        </w:rPr>
        <w:t>00) SMMLV. La vigencia de esta garantía deberá ser igual al período de ejecución del contrato.</w:t>
      </w:r>
    </w:p>
    <w:p w14:paraId="1FA9A8A1" w14:textId="0BE8E24B" w:rsidR="007C5C59" w:rsidRPr="003D1A9C" w:rsidRDefault="00411B0C" w:rsidP="00F34B91">
      <w:pPr>
        <w:pStyle w:val="Prrafodelista"/>
        <w:numPr>
          <w:ilvl w:val="0"/>
          <w:numId w:val="6"/>
        </w:numPr>
        <w:suppressAutoHyphens/>
        <w:spacing w:after="0" w:line="240" w:lineRule="auto"/>
        <w:ind w:right="80"/>
        <w:jc w:val="both"/>
        <w:rPr>
          <w:rFonts w:ascii="Arial" w:eastAsia="Times New Roman" w:hAnsi="Arial" w:cs="Arial"/>
          <w:lang w:val="es-ES" w:eastAsia="ar-SA"/>
        </w:rPr>
      </w:pPr>
      <w:r w:rsidRPr="003D1A9C">
        <w:rPr>
          <w:rFonts w:ascii="Arial" w:eastAsia="Times New Roman" w:hAnsi="Arial" w:cs="Arial"/>
          <w:b/>
          <w:lang w:val="es-ES" w:eastAsia="es-ES"/>
        </w:rPr>
        <w:t>BUEN MANEJO DEL ANTICIPO:</w:t>
      </w:r>
      <w:r w:rsidRPr="003D1A9C">
        <w:rPr>
          <w:rFonts w:ascii="Arial" w:eastAsia="Times New Roman" w:hAnsi="Arial" w:cs="Arial"/>
          <w:color w:val="000000"/>
          <w:lang w:eastAsia="es-CO"/>
        </w:rPr>
        <w:t xml:space="preserve"> </w:t>
      </w:r>
      <w:r w:rsidRPr="003D1A9C">
        <w:rPr>
          <w:rFonts w:ascii="Arial" w:eastAsia="Times New Roman" w:hAnsi="Arial" w:cs="Arial"/>
          <w:bCs/>
          <w:lang w:val="es-ES" w:eastAsia="es-ES"/>
        </w:rPr>
        <w:t>Equivalente el 100% del valor anticipado y vigente por el término de ejecución del contrato.</w:t>
      </w:r>
    </w:p>
    <w:p w14:paraId="373F212F" w14:textId="77777777" w:rsidR="00411B0C" w:rsidRPr="003D1A9C" w:rsidRDefault="00411B0C" w:rsidP="00411B0C">
      <w:pPr>
        <w:pStyle w:val="Prrafodelista"/>
        <w:suppressAutoHyphens/>
        <w:spacing w:after="0" w:line="240" w:lineRule="auto"/>
        <w:ind w:left="360" w:right="80"/>
        <w:jc w:val="both"/>
        <w:rPr>
          <w:rFonts w:ascii="Arial" w:eastAsia="Times New Roman" w:hAnsi="Arial" w:cs="Arial"/>
          <w:lang w:val="es-ES" w:eastAsia="ar-SA"/>
        </w:rPr>
      </w:pPr>
    </w:p>
    <w:p w14:paraId="4EF30CDA" w14:textId="009CEFD7" w:rsidR="00060192" w:rsidRPr="003D1A9C" w:rsidRDefault="00060192" w:rsidP="00060192">
      <w:pPr>
        <w:suppressAutoHyphens/>
        <w:spacing w:after="0" w:line="240" w:lineRule="auto"/>
        <w:ind w:right="80"/>
        <w:jc w:val="both"/>
        <w:rPr>
          <w:rFonts w:ascii="Arial" w:eastAsia="Times New Roman" w:hAnsi="Arial" w:cs="Arial"/>
          <w:lang w:val="es-ES" w:eastAsia="ar-SA"/>
        </w:rPr>
      </w:pPr>
      <w:r w:rsidRPr="003D1A9C">
        <w:rPr>
          <w:rFonts w:ascii="Arial" w:eastAsia="Times New Roman" w:hAnsi="Arial" w:cs="Arial"/>
          <w:lang w:val="es-ES" w:eastAsia="ar-SA"/>
        </w:rPr>
        <w:t xml:space="preserve">Las garantías y amparos, en general, deberán cumplir los requisitos y regulaciones específicas para cada una de ellas, previstos en el Decreto 1082 de 2015. </w:t>
      </w:r>
    </w:p>
    <w:p w14:paraId="5D40EC0C" w14:textId="77777777" w:rsidR="00060192" w:rsidRPr="003D1A9C" w:rsidRDefault="00060192" w:rsidP="00060192">
      <w:pPr>
        <w:suppressAutoHyphens/>
        <w:spacing w:after="0" w:line="240" w:lineRule="auto"/>
        <w:ind w:right="80"/>
        <w:jc w:val="both"/>
        <w:rPr>
          <w:rFonts w:ascii="Arial" w:eastAsia="Times New Roman" w:hAnsi="Arial" w:cs="Arial"/>
          <w:lang w:val="es-ES" w:eastAsia="ar-SA"/>
        </w:rPr>
      </w:pPr>
    </w:p>
    <w:p w14:paraId="1EAC74EF" w14:textId="77777777" w:rsidR="00060192" w:rsidRPr="003D1A9C" w:rsidRDefault="00060192" w:rsidP="00060192">
      <w:pPr>
        <w:suppressAutoHyphens/>
        <w:spacing w:after="0" w:line="240" w:lineRule="auto"/>
        <w:ind w:right="80"/>
        <w:jc w:val="both"/>
        <w:rPr>
          <w:rFonts w:ascii="Arial" w:eastAsia="Times New Roman" w:hAnsi="Arial" w:cs="Arial"/>
          <w:lang w:val="es-ES" w:eastAsia="ar-SA"/>
        </w:rPr>
      </w:pPr>
      <w:r w:rsidRPr="003D1A9C">
        <w:rPr>
          <w:rFonts w:ascii="Arial" w:eastAsia="Times New Roman" w:hAnsi="Arial" w:cs="Arial"/>
          <w:lang w:val="es-ES" w:eastAsia="ar-SA"/>
        </w:rPr>
        <w:t>En el evento en que no se llegare a liquidar el contrato dentro del término previsto de seis (6) meses, después de terminado el plazo de ejecución del mismo, se ampliará la vigencia de la garantía única para el amparo de Cumplimiento por 24 meses más, de conformidad con el Artículo 11 de la Ley 1150 de 2007. Para este efecto, el supervisor deberá verificar el cumplimiento de esta obligación y requerir oportunamente al contratista de ser necesario, para que proceda a la ampliación de la vigencia de la garantía, en cuyo caso, los gastos que se deriven de la ampliación de la vigencia de la garantía también deberá asumirlos el contratista.</w:t>
      </w:r>
    </w:p>
    <w:p w14:paraId="590EAFDE" w14:textId="77777777" w:rsidR="00060192" w:rsidRPr="003D1A9C" w:rsidRDefault="00060192" w:rsidP="00060192">
      <w:pPr>
        <w:pStyle w:val="Sinespaciado"/>
        <w:jc w:val="both"/>
        <w:rPr>
          <w:rFonts w:ascii="Arial" w:hAnsi="Arial" w:cs="Arial"/>
        </w:rPr>
      </w:pPr>
    </w:p>
    <w:p w14:paraId="3AF141E2" w14:textId="77777777" w:rsidR="0027218F" w:rsidRPr="003D1A9C" w:rsidRDefault="0027218F" w:rsidP="0027218F">
      <w:pPr>
        <w:pStyle w:val="Sinespaciado"/>
        <w:numPr>
          <w:ilvl w:val="0"/>
          <w:numId w:val="1"/>
        </w:numPr>
        <w:jc w:val="both"/>
        <w:rPr>
          <w:rFonts w:ascii="Arial" w:hAnsi="Arial" w:cs="Arial"/>
          <w:b/>
          <w:lang w:val="es-ES"/>
        </w:rPr>
      </w:pPr>
      <w:r w:rsidRPr="003D1A9C">
        <w:rPr>
          <w:rFonts w:ascii="Arial" w:hAnsi="Arial" w:cs="Arial"/>
          <w:b/>
          <w:lang w:val="es-ES"/>
        </w:rPr>
        <w:t>REQUISITOS Y EXIGENCIAS DE ASPECTOS ADMINISTRATIVOS, TÉCNICOS, FINANCIERO, JURÍDICOS Y DE EXPERIENCIA.</w:t>
      </w:r>
    </w:p>
    <w:p w14:paraId="547953D1" w14:textId="77777777" w:rsidR="0027218F" w:rsidRPr="003D1A9C" w:rsidRDefault="0027218F" w:rsidP="0027218F">
      <w:pPr>
        <w:pStyle w:val="Sinespaciado"/>
        <w:jc w:val="both"/>
        <w:rPr>
          <w:rFonts w:ascii="Arial" w:hAnsi="Arial" w:cs="Arial"/>
          <w:lang w:val="es-ES"/>
        </w:rPr>
      </w:pPr>
    </w:p>
    <w:p w14:paraId="05DE190E" w14:textId="77777777" w:rsidR="00411B0C" w:rsidRPr="003D1A9C" w:rsidRDefault="00411B0C" w:rsidP="00411B0C">
      <w:pPr>
        <w:pStyle w:val="Sinespaciado"/>
        <w:jc w:val="both"/>
        <w:rPr>
          <w:rFonts w:ascii="Arial" w:hAnsi="Arial" w:cs="Arial"/>
        </w:rPr>
      </w:pPr>
      <w:r w:rsidRPr="003D1A9C">
        <w:rPr>
          <w:rFonts w:ascii="Arial" w:hAnsi="Arial" w:cs="Arial"/>
        </w:rPr>
        <w:lastRenderedPageBreak/>
        <w:t>Tenemos que a la fecha la EICE-EDUH Apartadó, no cuenta con personal, maquinaria y herramientas propias para desarrollar las actividades encomendadas por el mandatario (municipio de Apartadó), por lo cual se hace necesario realizar la presente contratación para lograr el objetivo propuesto.</w:t>
      </w:r>
    </w:p>
    <w:p w14:paraId="3473E47C" w14:textId="77777777" w:rsidR="00411B0C" w:rsidRPr="003D1A9C" w:rsidRDefault="00411B0C" w:rsidP="00411B0C">
      <w:pPr>
        <w:pStyle w:val="Sinespaciado"/>
        <w:jc w:val="both"/>
        <w:rPr>
          <w:rFonts w:ascii="Arial" w:hAnsi="Arial" w:cs="Arial"/>
        </w:rPr>
      </w:pPr>
    </w:p>
    <w:p w14:paraId="5D113DF0" w14:textId="77777777" w:rsidR="00411B0C" w:rsidRPr="003D1A9C" w:rsidRDefault="00411B0C" w:rsidP="00411B0C">
      <w:pPr>
        <w:pStyle w:val="Sinespaciado"/>
        <w:jc w:val="both"/>
        <w:rPr>
          <w:rFonts w:ascii="Arial" w:hAnsi="Arial" w:cs="Arial"/>
          <w:bCs/>
        </w:rPr>
      </w:pPr>
      <w:r w:rsidRPr="003D1A9C">
        <w:rPr>
          <w:rFonts w:ascii="Arial" w:hAnsi="Arial" w:cs="Arial"/>
          <w:bCs/>
        </w:rPr>
        <w:t>Conforme al manual de contratación de la EICE EDUH Apartadó, no existen parámetros para la escogencia en la modalidad de contratación con única oferta, es potestativo de la entidad, para ejecutar este contrato se verificará la experiencia profesional y específica del proponente.</w:t>
      </w:r>
    </w:p>
    <w:p w14:paraId="798218AB" w14:textId="77777777" w:rsidR="00411B0C" w:rsidRPr="003D1A9C" w:rsidRDefault="00411B0C" w:rsidP="00411B0C">
      <w:pPr>
        <w:pStyle w:val="Sinespaciado"/>
        <w:jc w:val="both"/>
        <w:rPr>
          <w:rFonts w:ascii="Arial" w:hAnsi="Arial" w:cs="Arial"/>
        </w:rPr>
      </w:pPr>
    </w:p>
    <w:p w14:paraId="0EF95B53" w14:textId="77777777" w:rsidR="00411B0C" w:rsidRPr="003D1A9C" w:rsidRDefault="00411B0C" w:rsidP="00411B0C">
      <w:pPr>
        <w:pStyle w:val="Sinespaciado"/>
        <w:jc w:val="both"/>
        <w:rPr>
          <w:rFonts w:ascii="Arial" w:hAnsi="Arial" w:cs="Arial"/>
        </w:rPr>
      </w:pPr>
      <w:r w:rsidRPr="003D1A9C">
        <w:rPr>
          <w:rFonts w:ascii="Arial" w:hAnsi="Arial" w:cs="Arial"/>
        </w:rPr>
        <w:t>El contratista debe acreditar para la ejecución del presente contrato los documentos relacionados a continuación:</w:t>
      </w:r>
    </w:p>
    <w:p w14:paraId="0F3134BB" w14:textId="77777777" w:rsidR="00411B0C" w:rsidRPr="003D1A9C" w:rsidRDefault="00411B0C" w:rsidP="00411B0C">
      <w:pPr>
        <w:pStyle w:val="Sinespaciado"/>
        <w:jc w:val="both"/>
        <w:rPr>
          <w:rFonts w:ascii="Arial" w:hAnsi="Arial" w:cs="Arial"/>
        </w:rPr>
      </w:pPr>
    </w:p>
    <w:p w14:paraId="157560ED"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Propuesta.</w:t>
      </w:r>
    </w:p>
    <w:p w14:paraId="53141E17"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Fotocopia de la cédula del representante legal.</w:t>
      </w:r>
    </w:p>
    <w:p w14:paraId="45D348D3"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bCs/>
        </w:rPr>
        <w:t>Certificado de existencia y representación legal.</w:t>
      </w:r>
    </w:p>
    <w:p w14:paraId="559D92C7"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bCs/>
        </w:rPr>
        <w:t>Certificado de paz y salvo de seguridad social y parafiscales.</w:t>
      </w:r>
    </w:p>
    <w:p w14:paraId="1914CB1D"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RUT.</w:t>
      </w:r>
    </w:p>
    <w:p w14:paraId="4DC0E3D0"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Hoja de vida formato de la función pública (persona natural o jurídica).</w:t>
      </w:r>
    </w:p>
    <w:p w14:paraId="7BF078F4"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Declaración juramentada de bienes y rentas formato función pública (solo si es persona natural).</w:t>
      </w:r>
    </w:p>
    <w:p w14:paraId="535D130A"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bCs/>
        </w:rPr>
        <w:t>Hojas de Vida del personal requerido.</w:t>
      </w:r>
    </w:p>
    <w:p w14:paraId="34B03DC7"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Certificados de experiencia.</w:t>
      </w:r>
    </w:p>
    <w:p w14:paraId="683EB848"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 xml:space="preserve">Certificado de antecedentes judiciales </w:t>
      </w:r>
      <w:r>
        <w:rPr>
          <w:rFonts w:ascii="Arial" w:hAnsi="Arial" w:cs="Arial"/>
        </w:rPr>
        <w:t xml:space="preserve">y de medidas correctivas </w:t>
      </w:r>
      <w:r w:rsidRPr="003568AA">
        <w:rPr>
          <w:rFonts w:ascii="Arial" w:hAnsi="Arial" w:cs="Arial"/>
        </w:rPr>
        <w:t>de la Policía Nacional.</w:t>
      </w:r>
    </w:p>
    <w:p w14:paraId="49309CD0"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Certificado de antecedentes disciplinarios Procuraduría General de la Nación.</w:t>
      </w:r>
    </w:p>
    <w:p w14:paraId="68FCBEA9" w14:textId="77777777" w:rsidR="003A642E" w:rsidRPr="003568AA" w:rsidRDefault="003A642E" w:rsidP="003A642E">
      <w:pPr>
        <w:pStyle w:val="Sinespaciado"/>
        <w:numPr>
          <w:ilvl w:val="0"/>
          <w:numId w:val="4"/>
        </w:numPr>
        <w:jc w:val="both"/>
        <w:rPr>
          <w:rFonts w:ascii="Arial" w:hAnsi="Arial" w:cs="Arial"/>
          <w:bCs/>
        </w:rPr>
      </w:pPr>
      <w:r w:rsidRPr="003568AA">
        <w:rPr>
          <w:rFonts w:ascii="Arial" w:hAnsi="Arial" w:cs="Arial"/>
        </w:rPr>
        <w:t>Certificado de responsabilidad fiscal Contraloría General de la República</w:t>
      </w:r>
    </w:p>
    <w:p w14:paraId="06254AF8" w14:textId="77777777" w:rsidR="00411B0C" w:rsidRPr="003D1A9C" w:rsidRDefault="00411B0C" w:rsidP="00411B0C">
      <w:pPr>
        <w:pStyle w:val="Sinespaciado"/>
        <w:jc w:val="both"/>
        <w:rPr>
          <w:rFonts w:ascii="Arial" w:hAnsi="Arial" w:cs="Arial"/>
          <w:bCs/>
        </w:rPr>
      </w:pPr>
    </w:p>
    <w:p w14:paraId="5FB9D24D" w14:textId="77777777" w:rsidR="00411B0C" w:rsidRPr="003D1A9C" w:rsidRDefault="00411B0C" w:rsidP="00411B0C">
      <w:pPr>
        <w:pStyle w:val="Sinespaciado"/>
        <w:jc w:val="both"/>
        <w:rPr>
          <w:rFonts w:ascii="Arial" w:hAnsi="Arial" w:cs="Arial"/>
          <w:b/>
          <w:bCs/>
        </w:rPr>
      </w:pPr>
      <w:r w:rsidRPr="003D1A9C">
        <w:rPr>
          <w:rFonts w:ascii="Arial" w:hAnsi="Arial" w:cs="Arial"/>
          <w:b/>
          <w:bCs/>
        </w:rPr>
        <w:t>EXPERIENCIA</w:t>
      </w:r>
    </w:p>
    <w:p w14:paraId="76C5B560" w14:textId="77777777" w:rsidR="00411B0C" w:rsidRPr="003D1A9C" w:rsidRDefault="00411B0C" w:rsidP="00411B0C">
      <w:pPr>
        <w:pStyle w:val="Sinespaciado"/>
        <w:jc w:val="both"/>
        <w:rPr>
          <w:rFonts w:ascii="Arial" w:hAnsi="Arial" w:cs="Arial"/>
          <w:bCs/>
        </w:rPr>
      </w:pPr>
    </w:p>
    <w:p w14:paraId="19CC292D" w14:textId="77777777" w:rsidR="00411B0C" w:rsidRPr="003D1A9C" w:rsidRDefault="00411B0C" w:rsidP="00411B0C">
      <w:pPr>
        <w:pStyle w:val="Sinespaciado"/>
        <w:jc w:val="both"/>
        <w:rPr>
          <w:rFonts w:ascii="Arial" w:hAnsi="Arial" w:cs="Arial"/>
          <w:bCs/>
        </w:rPr>
      </w:pPr>
      <w:r w:rsidRPr="003D1A9C">
        <w:rPr>
          <w:rFonts w:ascii="Arial" w:hAnsi="Arial" w:cs="Arial"/>
          <w:bCs/>
        </w:rPr>
        <w:t>Deberá acreditar tres (3) certificados de experiencia en contratos terminados y liquidados, donde se hayan ejecutado obras civiles, aplica para contratos ejecutados con empresa pública y privada.</w:t>
      </w:r>
    </w:p>
    <w:p w14:paraId="48545C38" w14:textId="77777777" w:rsidR="00411B0C" w:rsidRPr="003D1A9C" w:rsidRDefault="00411B0C" w:rsidP="00411B0C">
      <w:pPr>
        <w:pStyle w:val="Sinespaciado"/>
        <w:jc w:val="both"/>
        <w:rPr>
          <w:rFonts w:ascii="Arial" w:hAnsi="Arial" w:cs="Arial"/>
          <w:bCs/>
        </w:rPr>
      </w:pPr>
    </w:p>
    <w:p w14:paraId="6762A503" w14:textId="77777777" w:rsidR="00411B0C" w:rsidRPr="003D1A9C" w:rsidRDefault="00411B0C" w:rsidP="00411B0C">
      <w:pPr>
        <w:pStyle w:val="Sinespaciado"/>
        <w:jc w:val="both"/>
        <w:rPr>
          <w:rFonts w:ascii="Arial" w:hAnsi="Arial" w:cs="Arial"/>
          <w:b/>
          <w:bCs/>
        </w:rPr>
      </w:pPr>
      <w:r w:rsidRPr="003D1A9C">
        <w:rPr>
          <w:rFonts w:ascii="Arial" w:hAnsi="Arial" w:cs="Arial"/>
          <w:b/>
          <w:bCs/>
        </w:rPr>
        <w:t>PERSONAL PROFESIONAL, TÉCNICO Y FORMACIÓN ACADÉMICA</w:t>
      </w:r>
    </w:p>
    <w:p w14:paraId="4E6147AB" w14:textId="77777777" w:rsidR="00411B0C" w:rsidRPr="003D1A9C" w:rsidRDefault="00411B0C" w:rsidP="00411B0C">
      <w:pPr>
        <w:pStyle w:val="Sinespaciado"/>
        <w:jc w:val="both"/>
        <w:rPr>
          <w:rFonts w:ascii="Arial" w:hAnsi="Arial" w:cs="Arial"/>
          <w:bCs/>
        </w:rPr>
      </w:pPr>
    </w:p>
    <w:p w14:paraId="05075453" w14:textId="77777777" w:rsidR="00411B0C" w:rsidRPr="003D1A9C" w:rsidRDefault="00411B0C" w:rsidP="00411B0C">
      <w:pPr>
        <w:pStyle w:val="Sinespaciado"/>
        <w:jc w:val="both"/>
        <w:rPr>
          <w:rFonts w:ascii="Arial" w:hAnsi="Arial" w:cs="Arial"/>
          <w:bCs/>
        </w:rPr>
      </w:pPr>
      <w:r w:rsidRPr="003D1A9C">
        <w:rPr>
          <w:rFonts w:ascii="Arial" w:hAnsi="Arial" w:cs="Arial"/>
          <w:bCs/>
        </w:rPr>
        <w:t>El contratista que ejecute las labores que se pretenden desarrollar deberá acreditar el siguiente recurso humano, con las siguientes características académicas y de experiencia:</w:t>
      </w:r>
    </w:p>
    <w:p w14:paraId="053AA888" w14:textId="77777777" w:rsidR="00411B0C" w:rsidRPr="003D1A9C" w:rsidRDefault="00411B0C" w:rsidP="00411B0C">
      <w:pPr>
        <w:pStyle w:val="Sinespaciado"/>
        <w:jc w:val="both"/>
        <w:rPr>
          <w:rFonts w:ascii="Arial" w:hAnsi="Arial" w:cs="Arial"/>
          <w:bCs/>
        </w:rPr>
      </w:pPr>
    </w:p>
    <w:p w14:paraId="23FD1C46" w14:textId="7FE10CE2" w:rsidR="00411B0C" w:rsidRPr="003D1A9C" w:rsidRDefault="00411B0C" w:rsidP="00411B0C">
      <w:pPr>
        <w:pStyle w:val="Sinespaciado"/>
        <w:jc w:val="both"/>
        <w:rPr>
          <w:rFonts w:ascii="Arial" w:hAnsi="Arial" w:cs="Arial"/>
          <w:bCs/>
        </w:rPr>
      </w:pPr>
      <w:r w:rsidRPr="003D1A9C">
        <w:rPr>
          <w:rFonts w:ascii="Arial" w:hAnsi="Arial" w:cs="Arial"/>
          <w:b/>
        </w:rPr>
        <w:t xml:space="preserve">DIRECTOR DE OBRA: </w:t>
      </w:r>
      <w:r w:rsidRPr="003D1A9C">
        <w:rPr>
          <w:rFonts w:ascii="Arial" w:hAnsi="Arial" w:cs="Arial"/>
        </w:rPr>
        <w:t xml:space="preserve">Ingeniero civil con </w:t>
      </w:r>
      <w:r w:rsidR="00EB4880" w:rsidRPr="003D1A9C">
        <w:rPr>
          <w:rFonts w:ascii="Arial" w:hAnsi="Arial" w:cs="Arial"/>
        </w:rPr>
        <w:t>cinco</w:t>
      </w:r>
      <w:r w:rsidRPr="003D1A9C">
        <w:rPr>
          <w:rFonts w:ascii="Arial" w:hAnsi="Arial" w:cs="Arial"/>
        </w:rPr>
        <w:t xml:space="preserve"> (</w:t>
      </w:r>
      <w:r w:rsidR="00EB4880" w:rsidRPr="003D1A9C">
        <w:rPr>
          <w:rFonts w:ascii="Arial" w:hAnsi="Arial" w:cs="Arial"/>
        </w:rPr>
        <w:t>5</w:t>
      </w:r>
      <w:r w:rsidRPr="003D1A9C">
        <w:rPr>
          <w:rFonts w:ascii="Arial" w:hAnsi="Arial" w:cs="Arial"/>
        </w:rPr>
        <w:t>) años de experiencia general. Dedicación del 100%.</w:t>
      </w:r>
    </w:p>
    <w:p w14:paraId="40326E84" w14:textId="77777777" w:rsidR="00411B0C" w:rsidRPr="003D1A9C" w:rsidRDefault="00411B0C" w:rsidP="00411B0C">
      <w:pPr>
        <w:pStyle w:val="Sinespaciado"/>
        <w:jc w:val="both"/>
        <w:rPr>
          <w:rFonts w:ascii="Arial" w:hAnsi="Arial" w:cs="Arial"/>
        </w:rPr>
      </w:pPr>
    </w:p>
    <w:p w14:paraId="69C6838F" w14:textId="712039FA" w:rsidR="00411B0C" w:rsidRPr="003D1A9C" w:rsidRDefault="00411B0C" w:rsidP="00411B0C">
      <w:pPr>
        <w:pStyle w:val="Sinespaciado"/>
        <w:jc w:val="both"/>
        <w:rPr>
          <w:rFonts w:ascii="Arial" w:hAnsi="Arial" w:cs="Arial"/>
        </w:rPr>
      </w:pPr>
      <w:r w:rsidRPr="003D1A9C">
        <w:rPr>
          <w:rFonts w:ascii="Arial" w:hAnsi="Arial" w:cs="Arial"/>
          <w:b/>
        </w:rPr>
        <w:t>RESIDENTE DE OBRA (</w:t>
      </w:r>
      <w:r w:rsidR="00EB4880" w:rsidRPr="003D1A9C">
        <w:rPr>
          <w:rFonts w:ascii="Arial" w:hAnsi="Arial" w:cs="Arial"/>
          <w:b/>
        </w:rPr>
        <w:t>1</w:t>
      </w:r>
      <w:r w:rsidRPr="003D1A9C">
        <w:rPr>
          <w:rFonts w:ascii="Arial" w:hAnsi="Arial" w:cs="Arial"/>
          <w:b/>
        </w:rPr>
        <w:t xml:space="preserve">): </w:t>
      </w:r>
      <w:r w:rsidRPr="003D1A9C">
        <w:rPr>
          <w:rFonts w:ascii="Arial" w:hAnsi="Arial" w:cs="Arial"/>
        </w:rPr>
        <w:t>Ingeniero civil con tres (3) años de experiencia general. Dedicación del 100%.</w:t>
      </w:r>
    </w:p>
    <w:p w14:paraId="7FB1FB55" w14:textId="77777777" w:rsidR="00411B0C" w:rsidRPr="003D1A9C" w:rsidRDefault="00411B0C" w:rsidP="00411B0C">
      <w:pPr>
        <w:pStyle w:val="Sinespaciado"/>
        <w:jc w:val="both"/>
        <w:rPr>
          <w:rFonts w:ascii="Arial" w:hAnsi="Arial" w:cs="Arial"/>
        </w:rPr>
      </w:pPr>
    </w:p>
    <w:p w14:paraId="6A03EBC7" w14:textId="77777777" w:rsidR="00411B0C" w:rsidRPr="003D1A9C" w:rsidRDefault="00411B0C" w:rsidP="00411B0C">
      <w:pPr>
        <w:pStyle w:val="Sinespaciado"/>
        <w:jc w:val="both"/>
        <w:rPr>
          <w:rFonts w:ascii="Arial" w:hAnsi="Arial" w:cs="Arial"/>
        </w:rPr>
      </w:pPr>
      <w:r w:rsidRPr="003D1A9C">
        <w:rPr>
          <w:rFonts w:ascii="Arial" w:hAnsi="Arial" w:cs="Arial"/>
          <w:b/>
        </w:rPr>
        <w:t>PROFESIONAL O TECNOLOGO EN SEGURIDAD Y SALUD EN EL TRABAJO</w:t>
      </w:r>
      <w:r w:rsidRPr="003D1A9C">
        <w:rPr>
          <w:rFonts w:ascii="Arial" w:hAnsi="Arial" w:cs="Arial"/>
        </w:rPr>
        <w:t xml:space="preserve">: Deberá acreditar una experiencia general de un (1) año. Dedicación del 100%. </w:t>
      </w:r>
    </w:p>
    <w:p w14:paraId="337933E5" w14:textId="77777777" w:rsidR="00411B0C" w:rsidRPr="003D1A9C" w:rsidRDefault="00411B0C" w:rsidP="00411B0C">
      <w:pPr>
        <w:pStyle w:val="Sinespaciado"/>
        <w:jc w:val="both"/>
        <w:rPr>
          <w:rFonts w:ascii="Arial" w:hAnsi="Arial" w:cs="Arial"/>
        </w:rPr>
      </w:pPr>
    </w:p>
    <w:p w14:paraId="4BC8A2AB" w14:textId="77777777" w:rsidR="00411B0C" w:rsidRPr="003D1A9C" w:rsidRDefault="00411B0C" w:rsidP="00411B0C">
      <w:pPr>
        <w:pStyle w:val="Sinespaciado"/>
        <w:jc w:val="both"/>
        <w:rPr>
          <w:rFonts w:ascii="Arial" w:hAnsi="Arial" w:cs="Arial"/>
        </w:rPr>
      </w:pPr>
    </w:p>
    <w:p w14:paraId="6B156916" w14:textId="77777777" w:rsidR="00411B0C" w:rsidRPr="003D1A9C" w:rsidRDefault="00411B0C" w:rsidP="00411B0C">
      <w:pPr>
        <w:pStyle w:val="Sinespaciado"/>
        <w:jc w:val="both"/>
        <w:rPr>
          <w:rFonts w:ascii="Arial" w:hAnsi="Arial" w:cs="Arial"/>
          <w:b/>
        </w:rPr>
      </w:pPr>
    </w:p>
    <w:p w14:paraId="2F6D7192" w14:textId="77777777" w:rsidR="00411B0C" w:rsidRPr="003D1A9C" w:rsidRDefault="00411B0C" w:rsidP="00411B0C">
      <w:pPr>
        <w:pStyle w:val="Sinespaciado"/>
        <w:jc w:val="both"/>
        <w:rPr>
          <w:rFonts w:ascii="Arial" w:hAnsi="Arial" w:cs="Arial"/>
          <w:b/>
        </w:rPr>
      </w:pPr>
    </w:p>
    <w:p w14:paraId="75026895" w14:textId="4EEDA129" w:rsidR="00411B0C" w:rsidRPr="00E304C5" w:rsidRDefault="00E304C5" w:rsidP="00411B0C">
      <w:pPr>
        <w:pStyle w:val="Sinespaciado"/>
        <w:jc w:val="both"/>
        <w:rPr>
          <w:rFonts w:ascii="Arial" w:hAnsi="Arial" w:cs="Arial"/>
          <w:b/>
          <w:i/>
          <w:iCs/>
          <w:sz w:val="24"/>
          <w:szCs w:val="24"/>
        </w:rPr>
      </w:pPr>
      <w:r w:rsidRPr="00E304C5">
        <w:rPr>
          <w:rFonts w:ascii="Arial" w:hAnsi="Arial" w:cs="Arial"/>
          <w:b/>
          <w:i/>
          <w:iCs/>
          <w:sz w:val="24"/>
          <w:szCs w:val="24"/>
        </w:rPr>
        <w:t xml:space="preserve">FIRMA ORIGINAL </w:t>
      </w:r>
    </w:p>
    <w:p w14:paraId="719D0B6F" w14:textId="77777777" w:rsidR="00411B0C" w:rsidRPr="003D1A9C" w:rsidRDefault="00411B0C" w:rsidP="00411B0C">
      <w:pPr>
        <w:pStyle w:val="Sinespaciado"/>
        <w:jc w:val="both"/>
        <w:rPr>
          <w:rFonts w:ascii="Arial" w:hAnsi="Arial" w:cs="Arial"/>
          <w:b/>
        </w:rPr>
      </w:pPr>
      <w:r w:rsidRPr="003D1A9C">
        <w:rPr>
          <w:rFonts w:ascii="Arial" w:hAnsi="Arial" w:cs="Arial"/>
          <w:b/>
        </w:rPr>
        <w:t>LUIS CARLOS MOSQUERA BERRIO</w:t>
      </w:r>
    </w:p>
    <w:p w14:paraId="30CCA6C6" w14:textId="77777777" w:rsidR="00411B0C" w:rsidRPr="003D1A9C" w:rsidRDefault="00411B0C" w:rsidP="00411B0C">
      <w:pPr>
        <w:pStyle w:val="Sinespaciado"/>
        <w:jc w:val="both"/>
        <w:rPr>
          <w:rFonts w:ascii="Arial" w:hAnsi="Arial" w:cs="Arial"/>
        </w:rPr>
      </w:pPr>
      <w:r w:rsidRPr="003D1A9C">
        <w:rPr>
          <w:rFonts w:ascii="Arial" w:hAnsi="Arial" w:cs="Arial"/>
        </w:rPr>
        <w:t>PROFESIONAL UNIVERSITARIO</w:t>
      </w:r>
    </w:p>
    <w:p w14:paraId="3626C0BD" w14:textId="77777777" w:rsidR="00411B0C" w:rsidRPr="00AE6AC2" w:rsidRDefault="00411B0C" w:rsidP="00411B0C">
      <w:pPr>
        <w:pStyle w:val="Sinespaciado"/>
        <w:jc w:val="both"/>
        <w:rPr>
          <w:rFonts w:ascii="Arial" w:hAnsi="Arial" w:cs="Arial"/>
        </w:rPr>
      </w:pPr>
      <w:r w:rsidRPr="003D1A9C">
        <w:rPr>
          <w:rFonts w:ascii="Arial" w:hAnsi="Arial" w:cs="Arial"/>
        </w:rPr>
        <w:t>EICE-EDUH Apartadó</w:t>
      </w:r>
    </w:p>
    <w:p w14:paraId="3B5533A3" w14:textId="15B059E8" w:rsidR="00060192" w:rsidRPr="00B66FCC" w:rsidRDefault="00060192" w:rsidP="00411B0C">
      <w:pPr>
        <w:pStyle w:val="Sinespaciado"/>
        <w:jc w:val="both"/>
        <w:rPr>
          <w:rFonts w:ascii="Arial" w:hAnsi="Arial" w:cs="Arial"/>
          <w:i/>
          <w:iCs/>
          <w:sz w:val="20"/>
          <w:szCs w:val="20"/>
        </w:rPr>
      </w:pPr>
    </w:p>
    <w:p w14:paraId="2975C454" w14:textId="26E7ABF7" w:rsidR="00B66FCC" w:rsidRPr="00B66FCC" w:rsidRDefault="00B66FCC" w:rsidP="00411B0C">
      <w:pPr>
        <w:pStyle w:val="Sinespaciado"/>
        <w:jc w:val="both"/>
        <w:rPr>
          <w:rFonts w:ascii="Arial" w:hAnsi="Arial" w:cs="Arial"/>
          <w:i/>
          <w:iCs/>
          <w:sz w:val="20"/>
          <w:szCs w:val="20"/>
        </w:rPr>
      </w:pPr>
      <w:r w:rsidRPr="00B66FCC">
        <w:rPr>
          <w:rFonts w:ascii="Arial" w:hAnsi="Arial" w:cs="Arial"/>
          <w:i/>
          <w:iCs/>
          <w:sz w:val="20"/>
          <w:szCs w:val="20"/>
        </w:rPr>
        <w:t>Elaboró: Yamid Banquet</w:t>
      </w:r>
    </w:p>
    <w:p w14:paraId="41D70717" w14:textId="09D3E583" w:rsidR="00B66FCC" w:rsidRPr="00B66FCC" w:rsidRDefault="00B66FCC" w:rsidP="00411B0C">
      <w:pPr>
        <w:pStyle w:val="Sinespaciado"/>
        <w:jc w:val="both"/>
        <w:rPr>
          <w:rFonts w:ascii="Arial" w:hAnsi="Arial" w:cs="Arial"/>
          <w:i/>
          <w:iCs/>
          <w:sz w:val="20"/>
          <w:szCs w:val="20"/>
        </w:rPr>
      </w:pPr>
      <w:r w:rsidRPr="00B66FCC">
        <w:rPr>
          <w:rFonts w:ascii="Arial" w:hAnsi="Arial" w:cs="Arial"/>
          <w:i/>
          <w:iCs/>
          <w:sz w:val="20"/>
          <w:szCs w:val="20"/>
        </w:rPr>
        <w:t>Revisó: Luis Carlos Mosquera</w:t>
      </w:r>
    </w:p>
    <w:sectPr w:rsidR="00B66FCC" w:rsidRPr="00B66FCC" w:rsidSect="003C4AE8">
      <w:headerReference w:type="default" r:id="rId8"/>
      <w:footerReference w:type="default" r:id="rId9"/>
      <w:pgSz w:w="12240" w:h="18720" w:code="14"/>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298A5" w14:textId="77777777" w:rsidR="0016127C" w:rsidRDefault="0016127C" w:rsidP="00BF09B4">
      <w:pPr>
        <w:spacing w:after="0" w:line="240" w:lineRule="auto"/>
      </w:pPr>
      <w:r>
        <w:separator/>
      </w:r>
    </w:p>
  </w:endnote>
  <w:endnote w:type="continuationSeparator" w:id="0">
    <w:p w14:paraId="759640AD" w14:textId="77777777" w:rsidR="0016127C" w:rsidRDefault="0016127C" w:rsidP="00BF0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E9CC1" w14:textId="77777777" w:rsidR="00B66FCC" w:rsidRDefault="00B66FC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lang w:val="es-ES"/>
      </w:rPr>
      <w:t>Página</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p>
  <w:p w14:paraId="4A47E3F3" w14:textId="77777777" w:rsidR="00B66FCC" w:rsidRDefault="00B66F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CAFEFA" w14:textId="77777777" w:rsidR="0016127C" w:rsidRDefault="0016127C" w:rsidP="00BF09B4">
      <w:pPr>
        <w:spacing w:after="0" w:line="240" w:lineRule="auto"/>
      </w:pPr>
      <w:r>
        <w:separator/>
      </w:r>
    </w:p>
  </w:footnote>
  <w:footnote w:type="continuationSeparator" w:id="0">
    <w:p w14:paraId="43E45233" w14:textId="77777777" w:rsidR="0016127C" w:rsidRDefault="0016127C" w:rsidP="00BF0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EE4E0" w14:textId="77777777" w:rsidR="003203F7" w:rsidRDefault="003203F7">
    <w:pPr>
      <w:pStyle w:val="Encabezado"/>
    </w:pPr>
    <w:r>
      <w:rPr>
        <w:noProof/>
        <w:lang w:val="en-US"/>
      </w:rPr>
      <w:drawing>
        <wp:anchor distT="0" distB="0" distL="114300" distR="114300" simplePos="0" relativeHeight="251658240" behindDoc="1" locked="0" layoutInCell="1" allowOverlap="1" wp14:anchorId="72D86707" wp14:editId="72F56203">
          <wp:simplePos x="0" y="0"/>
          <wp:positionH relativeFrom="page">
            <wp:posOffset>30480</wp:posOffset>
          </wp:positionH>
          <wp:positionV relativeFrom="paragraph">
            <wp:posOffset>-419735</wp:posOffset>
          </wp:positionV>
          <wp:extent cx="7741920" cy="11823258"/>
          <wp:effectExtent l="0" t="0" r="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1920" cy="1182325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109A4"/>
    <w:multiLevelType w:val="hybridMultilevel"/>
    <w:tmpl w:val="7BFE3C2A"/>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F15873"/>
    <w:multiLevelType w:val="hybridMultilevel"/>
    <w:tmpl w:val="6F20A3A2"/>
    <w:lvl w:ilvl="0" w:tplc="496AD9F0">
      <w:start w:val="7"/>
      <w:numFmt w:val="bullet"/>
      <w:lvlText w:val=""/>
      <w:lvlJc w:val="left"/>
      <w:pPr>
        <w:ind w:left="720" w:hanging="360"/>
      </w:pPr>
      <w:rPr>
        <w:rFonts w:ascii="Wingdings" w:eastAsiaTheme="minorHAnsi" w:hAnsi="Wingdings" w:cs="Arial"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60B1523"/>
    <w:multiLevelType w:val="hybridMultilevel"/>
    <w:tmpl w:val="2560387C"/>
    <w:lvl w:ilvl="0" w:tplc="496AD9F0">
      <w:start w:val="7"/>
      <w:numFmt w:val="bullet"/>
      <w:lvlText w:val=""/>
      <w:lvlJc w:val="left"/>
      <w:pPr>
        <w:ind w:left="720" w:hanging="360"/>
      </w:pPr>
      <w:rPr>
        <w:rFonts w:ascii="Wingdings" w:eastAsiaTheme="minorHAnsi" w:hAnsi="Wingdings" w:cs="Arial"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AE7273"/>
    <w:multiLevelType w:val="hybridMultilevel"/>
    <w:tmpl w:val="2D9AE8E6"/>
    <w:lvl w:ilvl="0" w:tplc="757A24E2">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C000059"/>
    <w:multiLevelType w:val="hybridMultilevel"/>
    <w:tmpl w:val="1FC64B20"/>
    <w:lvl w:ilvl="0" w:tplc="A830D6BA">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461D8D"/>
    <w:multiLevelType w:val="hybridMultilevel"/>
    <w:tmpl w:val="DE062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DC6B9C"/>
    <w:multiLevelType w:val="hybridMultilevel"/>
    <w:tmpl w:val="062415F8"/>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0E8F3787"/>
    <w:multiLevelType w:val="hybridMultilevel"/>
    <w:tmpl w:val="7CF40D46"/>
    <w:lvl w:ilvl="0" w:tplc="8D04535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412907"/>
    <w:multiLevelType w:val="hybridMultilevel"/>
    <w:tmpl w:val="AFACE670"/>
    <w:lvl w:ilvl="0" w:tplc="24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5B02331"/>
    <w:multiLevelType w:val="hybridMultilevel"/>
    <w:tmpl w:val="7BAAB484"/>
    <w:lvl w:ilvl="0" w:tplc="9914FFEA">
      <w:numFmt w:val="bullet"/>
      <w:lvlText w:val="-"/>
      <w:lvlJc w:val="left"/>
      <w:pPr>
        <w:ind w:left="720" w:hanging="360"/>
      </w:pPr>
      <w:rPr>
        <w:rFonts w:ascii="Arial" w:eastAsiaTheme="minorHAnsi" w:hAnsi="Arial" w:cs="Arial"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597A2E"/>
    <w:multiLevelType w:val="hybridMultilevel"/>
    <w:tmpl w:val="2DB85936"/>
    <w:lvl w:ilvl="0" w:tplc="240A0017">
      <w:start w:val="1"/>
      <w:numFmt w:val="lowerLetter"/>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131FF6"/>
    <w:multiLevelType w:val="multilevel"/>
    <w:tmpl w:val="E3D04092"/>
    <w:lvl w:ilvl="0">
      <w:start w:val="1"/>
      <w:numFmt w:val="decimal"/>
      <w:lvlText w:val="%1."/>
      <w:lvlJc w:val="left"/>
      <w:pPr>
        <w:ind w:left="360" w:hanging="360"/>
      </w:pPr>
      <w:rPr>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4272FC9"/>
    <w:multiLevelType w:val="hybridMultilevel"/>
    <w:tmpl w:val="CFAA40D2"/>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58C1955"/>
    <w:multiLevelType w:val="hybridMultilevel"/>
    <w:tmpl w:val="E86288E8"/>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5B42844"/>
    <w:multiLevelType w:val="hybridMultilevel"/>
    <w:tmpl w:val="A44689B6"/>
    <w:lvl w:ilvl="0" w:tplc="240A0017">
      <w:start w:val="1"/>
      <w:numFmt w:val="lowerLetter"/>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7AA54C6"/>
    <w:multiLevelType w:val="hybridMultilevel"/>
    <w:tmpl w:val="D7068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371AD1"/>
    <w:multiLevelType w:val="hybridMultilevel"/>
    <w:tmpl w:val="8D104A80"/>
    <w:lvl w:ilvl="0" w:tplc="040A0013">
      <w:start w:val="1"/>
      <w:numFmt w:val="upperRoman"/>
      <w:lvlText w:val="%1."/>
      <w:lvlJc w:val="right"/>
      <w:pPr>
        <w:ind w:left="1069" w:hanging="360"/>
      </w:p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17" w15:restartNumberingAfterBreak="0">
    <w:nsid w:val="37CD735C"/>
    <w:multiLevelType w:val="hybridMultilevel"/>
    <w:tmpl w:val="9B36EBB2"/>
    <w:lvl w:ilvl="0" w:tplc="A9E8BA2A">
      <w:start w:val="1"/>
      <w:numFmt w:val="decimal"/>
      <w:lvlText w:val="%1."/>
      <w:lvlJc w:val="left"/>
      <w:pPr>
        <w:ind w:left="360" w:hanging="360"/>
      </w:pPr>
      <w:rPr>
        <w:rFonts w:ascii="Arial" w:eastAsiaTheme="minorHAnsi" w:hAnsi="Arial" w:cs="Arial"/>
        <w:b/>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8"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1007A9"/>
    <w:multiLevelType w:val="hybridMultilevel"/>
    <w:tmpl w:val="841CA502"/>
    <w:lvl w:ilvl="0" w:tplc="831AF050">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B263F0"/>
    <w:multiLevelType w:val="hybridMultilevel"/>
    <w:tmpl w:val="E4867A8E"/>
    <w:lvl w:ilvl="0" w:tplc="4DEA85B4">
      <w:start w:val="1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E0D1EE1"/>
    <w:multiLevelType w:val="hybridMultilevel"/>
    <w:tmpl w:val="CC662410"/>
    <w:lvl w:ilvl="0" w:tplc="496AD9F0">
      <w:start w:val="7"/>
      <w:numFmt w:val="bullet"/>
      <w:lvlText w:val=""/>
      <w:lvlJc w:val="left"/>
      <w:pPr>
        <w:ind w:left="720" w:hanging="360"/>
      </w:pPr>
      <w:rPr>
        <w:rFonts w:ascii="Wingdings" w:eastAsiaTheme="minorHAnsi" w:hAnsi="Wingdings" w:cs="Arial"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5ADC0213"/>
    <w:multiLevelType w:val="hybridMultilevel"/>
    <w:tmpl w:val="B6989B0A"/>
    <w:lvl w:ilvl="0" w:tplc="91DE75EE">
      <w:start w:val="1"/>
      <w:numFmt w:val="low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D3F02D7"/>
    <w:multiLevelType w:val="multilevel"/>
    <w:tmpl w:val="A392BDC4"/>
    <w:lvl w:ilvl="0">
      <w:start w:val="1"/>
      <w:numFmt w:val="lowerLetter"/>
      <w:lvlText w:val="%1)"/>
      <w:lvlJc w:val="left"/>
      <w:pPr>
        <w:tabs>
          <w:tab w:val="num" w:pos="502"/>
        </w:tabs>
        <w:ind w:left="502" w:hanging="360"/>
      </w:pPr>
      <w:rPr>
        <w:b w:val="0"/>
      </w:rPr>
    </w:lvl>
    <w:lvl w:ilvl="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4" w15:restartNumberingAfterBreak="0">
    <w:nsid w:val="5DF70AA8"/>
    <w:multiLevelType w:val="multilevel"/>
    <w:tmpl w:val="F3B89D3C"/>
    <w:lvl w:ilvl="0">
      <w:start w:val="2"/>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4DB7E26"/>
    <w:multiLevelType w:val="multilevel"/>
    <w:tmpl w:val="E782F918"/>
    <w:lvl w:ilvl="0">
      <w:start w:val="1"/>
      <w:numFmt w:val="decimal"/>
      <w:lvlText w:val="%1."/>
      <w:lvlJc w:val="left"/>
      <w:pPr>
        <w:ind w:left="720" w:hanging="360"/>
      </w:pPr>
      <w:rPr>
        <w:rFonts w:hint="default"/>
        <w:b/>
      </w:rPr>
    </w:lvl>
    <w:lvl w:ilvl="1">
      <w:start w:val="1"/>
      <w:numFmt w:val="decimal"/>
      <w:isLgl/>
      <w:lvlText w:val="%1.%2"/>
      <w:lvlJc w:val="left"/>
      <w:pPr>
        <w:ind w:left="820" w:hanging="460"/>
      </w:pPr>
      <w:rPr>
        <w:rFonts w:hint="default"/>
        <w:b/>
      </w:rPr>
    </w:lvl>
    <w:lvl w:ilvl="2">
      <w:start w:val="1"/>
      <w:numFmt w:val="decimalZero"/>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66533E7F"/>
    <w:multiLevelType w:val="hybridMultilevel"/>
    <w:tmpl w:val="81367760"/>
    <w:lvl w:ilvl="0" w:tplc="17D0F758">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F26E15"/>
    <w:multiLevelType w:val="multilevel"/>
    <w:tmpl w:val="E13EC9E0"/>
    <w:lvl w:ilvl="0">
      <w:start w:val="6"/>
      <w:numFmt w:val="decimal"/>
      <w:lvlText w:val="%1"/>
      <w:lvlJc w:val="left"/>
      <w:pPr>
        <w:ind w:left="480" w:hanging="480"/>
      </w:pPr>
      <w:rPr>
        <w:rFonts w:hint="default"/>
        <w:b/>
        <w:color w:val="000000"/>
      </w:rPr>
    </w:lvl>
    <w:lvl w:ilvl="1">
      <w:start w:val="2"/>
      <w:numFmt w:val="decimal"/>
      <w:lvlText w:val="%1.%2"/>
      <w:lvlJc w:val="left"/>
      <w:pPr>
        <w:ind w:left="480" w:hanging="480"/>
      </w:pPr>
      <w:rPr>
        <w:rFonts w:hint="default"/>
        <w:b/>
        <w:color w:val="000000"/>
      </w:rPr>
    </w:lvl>
    <w:lvl w:ilvl="2">
      <w:start w:val="2"/>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9" w15:restartNumberingAfterBreak="0">
    <w:nsid w:val="67F577AC"/>
    <w:multiLevelType w:val="hybridMultilevel"/>
    <w:tmpl w:val="87F2B8B2"/>
    <w:lvl w:ilvl="0" w:tplc="B3926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F93BD9"/>
    <w:multiLevelType w:val="hybridMultilevel"/>
    <w:tmpl w:val="CC50D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C5432BC"/>
    <w:multiLevelType w:val="multilevel"/>
    <w:tmpl w:val="07A21F08"/>
    <w:lvl w:ilvl="0">
      <w:start w:val="1"/>
      <w:numFmt w:val="decimal"/>
      <w:lvlText w:val="%1."/>
      <w:lvlJc w:val="left"/>
      <w:pPr>
        <w:ind w:left="720" w:hanging="360"/>
      </w:pPr>
      <w:rPr>
        <w:rFonts w:hint="default"/>
        <w:b/>
      </w:rPr>
    </w:lvl>
    <w:lvl w:ilvl="1">
      <w:start w:val="1"/>
      <w:numFmt w:val="decimal"/>
      <w:isLgl/>
      <w:lvlText w:val="%1.%2"/>
      <w:lvlJc w:val="left"/>
      <w:pPr>
        <w:ind w:left="820" w:hanging="460"/>
      </w:pPr>
      <w:rPr>
        <w:rFonts w:hint="default"/>
        <w:b/>
      </w:rPr>
    </w:lvl>
    <w:lvl w:ilvl="2">
      <w:start w:val="1"/>
      <w:numFmt w:val="decimalZero"/>
      <w:isLgl/>
      <w:lvlText w:val="%1.%2.1"/>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6D151B29"/>
    <w:multiLevelType w:val="multilevel"/>
    <w:tmpl w:val="5C6E4BD8"/>
    <w:lvl w:ilvl="0">
      <w:start w:val="4"/>
      <w:numFmt w:val="decimal"/>
      <w:lvlText w:val="%1"/>
      <w:lvlJc w:val="left"/>
      <w:pPr>
        <w:ind w:left="480" w:hanging="480"/>
      </w:pPr>
      <w:rPr>
        <w:rFonts w:hint="default"/>
        <w:b/>
        <w:color w:val="000000"/>
      </w:rPr>
    </w:lvl>
    <w:lvl w:ilvl="1">
      <w:start w:val="2"/>
      <w:numFmt w:val="decimal"/>
      <w:lvlText w:val="%1.%2"/>
      <w:lvlJc w:val="left"/>
      <w:pPr>
        <w:ind w:left="480" w:hanging="480"/>
      </w:pPr>
      <w:rPr>
        <w:rFonts w:hint="default"/>
        <w:b/>
        <w:color w:val="000000"/>
      </w:rPr>
    </w:lvl>
    <w:lvl w:ilvl="2">
      <w:start w:val="2"/>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3" w15:restartNumberingAfterBreak="0">
    <w:nsid w:val="6E812913"/>
    <w:multiLevelType w:val="hybridMultilevel"/>
    <w:tmpl w:val="4FDC05D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A27ACA"/>
    <w:multiLevelType w:val="hybridMultilevel"/>
    <w:tmpl w:val="F9AA7D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5D3C24"/>
    <w:multiLevelType w:val="hybridMultilevel"/>
    <w:tmpl w:val="5D2E39E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7636854"/>
    <w:multiLevelType w:val="multilevel"/>
    <w:tmpl w:val="07A21F08"/>
    <w:lvl w:ilvl="0">
      <w:start w:val="1"/>
      <w:numFmt w:val="decimal"/>
      <w:lvlText w:val="%1."/>
      <w:lvlJc w:val="left"/>
      <w:pPr>
        <w:ind w:left="720" w:hanging="360"/>
      </w:pPr>
      <w:rPr>
        <w:rFonts w:hint="default"/>
        <w:b/>
      </w:rPr>
    </w:lvl>
    <w:lvl w:ilvl="1">
      <w:start w:val="1"/>
      <w:numFmt w:val="decimal"/>
      <w:isLgl/>
      <w:lvlText w:val="%1.%2"/>
      <w:lvlJc w:val="left"/>
      <w:pPr>
        <w:ind w:left="820" w:hanging="460"/>
      </w:pPr>
      <w:rPr>
        <w:rFonts w:hint="default"/>
        <w:b/>
      </w:rPr>
    </w:lvl>
    <w:lvl w:ilvl="2">
      <w:start w:val="1"/>
      <w:numFmt w:val="decimalZero"/>
      <w:isLgl/>
      <w:lvlText w:val="%1.%2.1"/>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D5B533F"/>
    <w:multiLevelType w:val="hybridMultilevel"/>
    <w:tmpl w:val="D29C45B6"/>
    <w:lvl w:ilvl="0" w:tplc="496AD9F0">
      <w:start w:val="7"/>
      <w:numFmt w:val="bullet"/>
      <w:lvlText w:val=""/>
      <w:lvlJc w:val="left"/>
      <w:pPr>
        <w:ind w:left="720" w:hanging="360"/>
      </w:pPr>
      <w:rPr>
        <w:rFonts w:ascii="Wingdings" w:eastAsiaTheme="minorHAnsi" w:hAnsi="Wingdings" w:cs="Arial"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7DC656C5"/>
    <w:multiLevelType w:val="multilevel"/>
    <w:tmpl w:val="302099A6"/>
    <w:lvl w:ilvl="0">
      <w:start w:val="10"/>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7C271F"/>
    <w:multiLevelType w:val="hybridMultilevel"/>
    <w:tmpl w:val="7D548C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F0408E9"/>
    <w:multiLevelType w:val="hybridMultilevel"/>
    <w:tmpl w:val="0E32ED4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36"/>
  </w:num>
  <w:num w:numId="2">
    <w:abstractNumId w:val="9"/>
  </w:num>
  <w:num w:numId="3">
    <w:abstractNumId w:val="9"/>
  </w:num>
  <w:num w:numId="4">
    <w:abstractNumId w:val="1"/>
  </w:num>
  <w:num w:numId="5">
    <w:abstractNumId w:val="10"/>
  </w:num>
  <w:num w:numId="6">
    <w:abstractNumId w:val="33"/>
  </w:num>
  <w:num w:numId="7">
    <w:abstractNumId w:val="13"/>
  </w:num>
  <w:num w:numId="8">
    <w:abstractNumId w:val="7"/>
  </w:num>
  <w:num w:numId="9">
    <w:abstractNumId w:val="16"/>
  </w:num>
  <w:num w:numId="10">
    <w:abstractNumId w:val="39"/>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28"/>
    <w:lvlOverride w:ilvl="0">
      <w:startOverride w:val="6"/>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3"/>
  </w:num>
  <w:num w:numId="16">
    <w:abstractNumId w:val="4"/>
  </w:num>
  <w:num w:numId="17">
    <w:abstractNumId w:val="17"/>
  </w:num>
  <w:num w:numId="18">
    <w:abstractNumId w:val="26"/>
  </w:num>
  <w:num w:numId="19">
    <w:abstractNumId w:val="32"/>
  </w:num>
  <w:num w:numId="20">
    <w:abstractNumId w:val="28"/>
  </w:num>
  <w:num w:numId="21">
    <w:abstractNumId w:val="3"/>
  </w:num>
  <w:num w:numId="22">
    <w:abstractNumId w:val="21"/>
  </w:num>
  <w:num w:numId="23">
    <w:abstractNumId w:val="35"/>
  </w:num>
  <w:num w:numId="24">
    <w:abstractNumId w:val="31"/>
  </w:num>
  <w:num w:numId="25">
    <w:abstractNumId w:val="37"/>
  </w:num>
  <w:num w:numId="26">
    <w:abstractNumId w:val="2"/>
  </w:num>
  <w:num w:numId="27">
    <w:abstractNumId w:val="20"/>
  </w:num>
  <w:num w:numId="28">
    <w:abstractNumId w:val="8"/>
  </w:num>
  <w:num w:numId="29">
    <w:abstractNumId w:val="12"/>
  </w:num>
  <w:num w:numId="30">
    <w:abstractNumId w:val="14"/>
  </w:num>
  <w:num w:numId="31">
    <w:abstractNumId w:val="40"/>
  </w:num>
  <w:num w:numId="32">
    <w:abstractNumId w:val="27"/>
  </w:num>
  <w:num w:numId="33">
    <w:abstractNumId w:val="19"/>
  </w:num>
  <w:num w:numId="34">
    <w:abstractNumId w:val="24"/>
  </w:num>
  <w:num w:numId="35">
    <w:abstractNumId w:val="15"/>
  </w:num>
  <w:num w:numId="36">
    <w:abstractNumId w:val="5"/>
  </w:num>
  <w:num w:numId="37">
    <w:abstractNumId w:val="30"/>
  </w:num>
  <w:num w:numId="38">
    <w:abstractNumId w:val="38"/>
  </w:num>
  <w:num w:numId="39">
    <w:abstractNumId w:val="0"/>
  </w:num>
  <w:num w:numId="40">
    <w:abstractNumId w:val="6"/>
  </w:num>
  <w:num w:numId="41">
    <w:abstractNumId w:val="22"/>
  </w:num>
  <w:num w:numId="42">
    <w:abstractNumId w:val="18"/>
  </w:num>
  <w:num w:numId="43">
    <w:abstractNumId w:val="25"/>
  </w:num>
  <w:num w:numId="44">
    <w:abstractNumId w:val="29"/>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9B4"/>
    <w:rsid w:val="00034FAD"/>
    <w:rsid w:val="00060192"/>
    <w:rsid w:val="00064B28"/>
    <w:rsid w:val="00071FA0"/>
    <w:rsid w:val="00074492"/>
    <w:rsid w:val="000A3A85"/>
    <w:rsid w:val="000C0C10"/>
    <w:rsid w:val="000F41C6"/>
    <w:rsid w:val="00145112"/>
    <w:rsid w:val="00152AA8"/>
    <w:rsid w:val="0016127C"/>
    <w:rsid w:val="00170A0B"/>
    <w:rsid w:val="00185E8C"/>
    <w:rsid w:val="00186165"/>
    <w:rsid w:val="001B3766"/>
    <w:rsid w:val="001B6A41"/>
    <w:rsid w:val="00203137"/>
    <w:rsid w:val="0020479C"/>
    <w:rsid w:val="002055C1"/>
    <w:rsid w:val="00224B3B"/>
    <w:rsid w:val="00253882"/>
    <w:rsid w:val="0026443D"/>
    <w:rsid w:val="0027218F"/>
    <w:rsid w:val="00293030"/>
    <w:rsid w:val="002C28C7"/>
    <w:rsid w:val="002F6292"/>
    <w:rsid w:val="0031755F"/>
    <w:rsid w:val="003203F7"/>
    <w:rsid w:val="00327263"/>
    <w:rsid w:val="00346187"/>
    <w:rsid w:val="00352113"/>
    <w:rsid w:val="003A3577"/>
    <w:rsid w:val="003A614F"/>
    <w:rsid w:val="003A642E"/>
    <w:rsid w:val="003B1468"/>
    <w:rsid w:val="003C4AE8"/>
    <w:rsid w:val="003D1A9C"/>
    <w:rsid w:val="003E3050"/>
    <w:rsid w:val="00411B0C"/>
    <w:rsid w:val="0044061E"/>
    <w:rsid w:val="00456EC4"/>
    <w:rsid w:val="00476AC0"/>
    <w:rsid w:val="004B0071"/>
    <w:rsid w:val="004C02C6"/>
    <w:rsid w:val="004C30EC"/>
    <w:rsid w:val="004D038F"/>
    <w:rsid w:val="00514197"/>
    <w:rsid w:val="00566F61"/>
    <w:rsid w:val="00587AE9"/>
    <w:rsid w:val="005B2D20"/>
    <w:rsid w:val="005C2BC3"/>
    <w:rsid w:val="005D4A01"/>
    <w:rsid w:val="005E77A9"/>
    <w:rsid w:val="00614803"/>
    <w:rsid w:val="00627B30"/>
    <w:rsid w:val="0064320D"/>
    <w:rsid w:val="006455E2"/>
    <w:rsid w:val="006570A1"/>
    <w:rsid w:val="00657D28"/>
    <w:rsid w:val="00676388"/>
    <w:rsid w:val="00693BC6"/>
    <w:rsid w:val="006A7F3C"/>
    <w:rsid w:val="00703833"/>
    <w:rsid w:val="007064C3"/>
    <w:rsid w:val="007222C2"/>
    <w:rsid w:val="007352A9"/>
    <w:rsid w:val="007A452F"/>
    <w:rsid w:val="007C5C59"/>
    <w:rsid w:val="007E2AA1"/>
    <w:rsid w:val="007F7FD5"/>
    <w:rsid w:val="008122A8"/>
    <w:rsid w:val="0083732C"/>
    <w:rsid w:val="008568C2"/>
    <w:rsid w:val="0086323F"/>
    <w:rsid w:val="00876788"/>
    <w:rsid w:val="008A7581"/>
    <w:rsid w:val="008C4C51"/>
    <w:rsid w:val="008C4EAF"/>
    <w:rsid w:val="008D414E"/>
    <w:rsid w:val="008D5253"/>
    <w:rsid w:val="008E6DAF"/>
    <w:rsid w:val="008F4649"/>
    <w:rsid w:val="00913B1C"/>
    <w:rsid w:val="00921762"/>
    <w:rsid w:val="00923AAC"/>
    <w:rsid w:val="00926D52"/>
    <w:rsid w:val="00937844"/>
    <w:rsid w:val="009444F8"/>
    <w:rsid w:val="009851F5"/>
    <w:rsid w:val="00994F1C"/>
    <w:rsid w:val="009B1AF8"/>
    <w:rsid w:val="009B6884"/>
    <w:rsid w:val="009C0186"/>
    <w:rsid w:val="009C522C"/>
    <w:rsid w:val="00A01BF4"/>
    <w:rsid w:val="00A24630"/>
    <w:rsid w:val="00A34BAB"/>
    <w:rsid w:val="00A560D1"/>
    <w:rsid w:val="00A563A7"/>
    <w:rsid w:val="00A878CC"/>
    <w:rsid w:val="00AA2DA4"/>
    <w:rsid w:val="00AA6EE3"/>
    <w:rsid w:val="00AD140C"/>
    <w:rsid w:val="00B16498"/>
    <w:rsid w:val="00B233C6"/>
    <w:rsid w:val="00B66FCC"/>
    <w:rsid w:val="00B97072"/>
    <w:rsid w:val="00BB0B82"/>
    <w:rsid w:val="00BD5A32"/>
    <w:rsid w:val="00BD644D"/>
    <w:rsid w:val="00BE172E"/>
    <w:rsid w:val="00BF09B4"/>
    <w:rsid w:val="00BF46BF"/>
    <w:rsid w:val="00C54741"/>
    <w:rsid w:val="00C97060"/>
    <w:rsid w:val="00C9779C"/>
    <w:rsid w:val="00CA3D33"/>
    <w:rsid w:val="00CC7BF1"/>
    <w:rsid w:val="00CD250B"/>
    <w:rsid w:val="00CD7856"/>
    <w:rsid w:val="00CE0BA0"/>
    <w:rsid w:val="00D1454F"/>
    <w:rsid w:val="00D3267C"/>
    <w:rsid w:val="00D34C5C"/>
    <w:rsid w:val="00D75CFB"/>
    <w:rsid w:val="00D84903"/>
    <w:rsid w:val="00D9034C"/>
    <w:rsid w:val="00DE4749"/>
    <w:rsid w:val="00E07B3F"/>
    <w:rsid w:val="00E304C5"/>
    <w:rsid w:val="00E41754"/>
    <w:rsid w:val="00EB4880"/>
    <w:rsid w:val="00EE4528"/>
    <w:rsid w:val="00F244B4"/>
    <w:rsid w:val="00F36D55"/>
    <w:rsid w:val="00F47845"/>
    <w:rsid w:val="00F674E0"/>
    <w:rsid w:val="00F67E1C"/>
    <w:rsid w:val="00F7203E"/>
    <w:rsid w:val="00FA7991"/>
    <w:rsid w:val="00FB1012"/>
    <w:rsid w:val="00FF5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807D"/>
  <w15:docId w15:val="{754DA3F3-DCBF-44A3-BDC9-769A2D1A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192"/>
    <w:pPr>
      <w:spacing w:after="200" w:line="276" w:lineRule="auto"/>
    </w:pPr>
  </w:style>
  <w:style w:type="paragraph" w:styleId="Ttulo1">
    <w:name w:val="heading 1"/>
    <w:basedOn w:val="Normal"/>
    <w:next w:val="Normal"/>
    <w:link w:val="Ttulo1Car"/>
    <w:uiPriority w:val="9"/>
    <w:qFormat/>
    <w:rsid w:val="00060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601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09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09B4"/>
  </w:style>
  <w:style w:type="paragraph" w:styleId="Piedepgina">
    <w:name w:val="footer"/>
    <w:basedOn w:val="Normal"/>
    <w:link w:val="PiedepginaCar"/>
    <w:uiPriority w:val="99"/>
    <w:unhideWhenUsed/>
    <w:rsid w:val="00BF09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09B4"/>
  </w:style>
  <w:style w:type="table" w:styleId="Tablaconcuadrcula">
    <w:name w:val="Table Grid"/>
    <w:basedOn w:val="Tablanormal"/>
    <w:rsid w:val="0006019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iguras,items,Bibliografía Tesis,List Paragraph1,Betulia Título 1,titulo 5,Lista vistosa - Énfasis 12,List Paragraph,NEGRITA TABLA,Guión,titulo 3,Bullet List,FooterText,numbered,Paragraphe de liste1,lp1,Colorful List Accent 1"/>
    <w:basedOn w:val="Normal"/>
    <w:link w:val="PrrafodelistaCar"/>
    <w:uiPriority w:val="34"/>
    <w:qFormat/>
    <w:rsid w:val="00060192"/>
    <w:pPr>
      <w:ind w:left="720"/>
      <w:contextualSpacing/>
    </w:pPr>
  </w:style>
  <w:style w:type="character" w:customStyle="1" w:styleId="PrrafodelistaCar">
    <w:name w:val="Párrafo de lista Car"/>
    <w:aliases w:val="Figuras Car,items Car,Bibliografía Tesis Car,List Paragraph1 Car,Betulia Título 1 Car,titulo 5 Car,Lista vistosa - Énfasis 12 Car,List Paragraph Car,NEGRITA TABLA Car,Guión Car,titulo 3 Car,Bullet List Car,FooterText Car,lp1 Car"/>
    <w:link w:val="Prrafodelista"/>
    <w:uiPriority w:val="34"/>
    <w:qFormat/>
    <w:rsid w:val="00060192"/>
  </w:style>
  <w:style w:type="paragraph" w:styleId="Textoindependiente">
    <w:name w:val="Body Text"/>
    <w:aliases w:val="Subsection Body Text,bt,body text,body tesx,contents"/>
    <w:basedOn w:val="Normal"/>
    <w:link w:val="TextoindependienteCar"/>
    <w:qFormat/>
    <w:rsid w:val="00060192"/>
    <w:pPr>
      <w:spacing w:after="0" w:line="240" w:lineRule="auto"/>
    </w:pPr>
    <w:rPr>
      <w:rFonts w:ascii="Arial" w:eastAsia="Times New Roman" w:hAnsi="Arial" w:cs="Times New Roman"/>
      <w:sz w:val="20"/>
      <w:szCs w:val="20"/>
      <w:lang w:val="es-ES" w:eastAsia="es-ES"/>
    </w:rPr>
  </w:style>
  <w:style w:type="character" w:customStyle="1" w:styleId="TextoindependienteCar">
    <w:name w:val="Texto independiente Car"/>
    <w:aliases w:val="Subsection Body Text Car,bt Car,body text Car,body tesx Car,contents Car"/>
    <w:basedOn w:val="Fuentedeprrafopredeter"/>
    <w:link w:val="Textoindependiente"/>
    <w:rsid w:val="00060192"/>
    <w:rPr>
      <w:rFonts w:ascii="Arial" w:eastAsia="Times New Roman" w:hAnsi="Arial" w:cs="Times New Roman"/>
      <w:sz w:val="20"/>
      <w:szCs w:val="20"/>
      <w:lang w:val="es-ES" w:eastAsia="es-ES"/>
    </w:rPr>
  </w:style>
  <w:style w:type="paragraph" w:styleId="Sinespaciado">
    <w:name w:val="No Spacing"/>
    <w:aliases w:val="ASOMURA,EDUH"/>
    <w:link w:val="SinespaciadoCar"/>
    <w:uiPriority w:val="1"/>
    <w:qFormat/>
    <w:rsid w:val="00060192"/>
    <w:pPr>
      <w:spacing w:after="0" w:line="240" w:lineRule="auto"/>
    </w:pPr>
  </w:style>
  <w:style w:type="character" w:customStyle="1" w:styleId="SinespaciadoCar">
    <w:name w:val="Sin espaciado Car"/>
    <w:aliases w:val="ASOMURA Car,EDUH Car"/>
    <w:link w:val="Sinespaciado"/>
    <w:uiPriority w:val="1"/>
    <w:locked/>
    <w:rsid w:val="00060192"/>
  </w:style>
  <w:style w:type="character" w:customStyle="1" w:styleId="Ttulo1Car">
    <w:name w:val="Título 1 Car"/>
    <w:basedOn w:val="Fuentedeprrafopredeter"/>
    <w:link w:val="Ttulo1"/>
    <w:uiPriority w:val="9"/>
    <w:rsid w:val="00060192"/>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06019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7218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INUTAS">
    <w:name w:val="MINUTAS"/>
    <w:rsid w:val="0027218F"/>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Descripcin">
    <w:name w:val="caption"/>
    <w:basedOn w:val="Normal"/>
    <w:next w:val="Normal"/>
    <w:uiPriority w:val="35"/>
    <w:unhideWhenUsed/>
    <w:qFormat/>
    <w:rsid w:val="0027218F"/>
    <w:pPr>
      <w:spacing w:line="240" w:lineRule="auto"/>
    </w:pPr>
    <w:rPr>
      <w:i/>
      <w:iCs/>
      <w:color w:val="44546A" w:themeColor="text2"/>
      <w:sz w:val="18"/>
      <w:szCs w:val="18"/>
    </w:rPr>
  </w:style>
  <w:style w:type="character" w:styleId="Hipervnculo">
    <w:name w:val="Hyperlink"/>
    <w:basedOn w:val="Fuentedeprrafopredeter"/>
    <w:uiPriority w:val="99"/>
    <w:semiHidden/>
    <w:unhideWhenUsed/>
    <w:rsid w:val="0027218F"/>
    <w:rPr>
      <w:color w:val="0000FF"/>
      <w:u w:val="single"/>
    </w:rPr>
  </w:style>
  <w:style w:type="character" w:styleId="Textodelmarcadordeposicin">
    <w:name w:val="Placeholder Text"/>
    <w:basedOn w:val="Fuentedeprrafopredeter"/>
    <w:uiPriority w:val="99"/>
    <w:semiHidden/>
    <w:rsid w:val="002721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63654">
      <w:bodyDiv w:val="1"/>
      <w:marLeft w:val="0"/>
      <w:marRight w:val="0"/>
      <w:marTop w:val="0"/>
      <w:marBottom w:val="0"/>
      <w:divBdr>
        <w:top w:val="none" w:sz="0" w:space="0" w:color="auto"/>
        <w:left w:val="none" w:sz="0" w:space="0" w:color="auto"/>
        <w:bottom w:val="none" w:sz="0" w:space="0" w:color="auto"/>
        <w:right w:val="none" w:sz="0" w:space="0" w:color="auto"/>
      </w:divBdr>
    </w:div>
    <w:div w:id="33383545">
      <w:bodyDiv w:val="1"/>
      <w:marLeft w:val="0"/>
      <w:marRight w:val="0"/>
      <w:marTop w:val="0"/>
      <w:marBottom w:val="0"/>
      <w:divBdr>
        <w:top w:val="none" w:sz="0" w:space="0" w:color="auto"/>
        <w:left w:val="none" w:sz="0" w:space="0" w:color="auto"/>
        <w:bottom w:val="none" w:sz="0" w:space="0" w:color="auto"/>
        <w:right w:val="none" w:sz="0" w:space="0" w:color="auto"/>
      </w:divBdr>
    </w:div>
    <w:div w:id="45494673">
      <w:bodyDiv w:val="1"/>
      <w:marLeft w:val="0"/>
      <w:marRight w:val="0"/>
      <w:marTop w:val="0"/>
      <w:marBottom w:val="0"/>
      <w:divBdr>
        <w:top w:val="none" w:sz="0" w:space="0" w:color="auto"/>
        <w:left w:val="none" w:sz="0" w:space="0" w:color="auto"/>
        <w:bottom w:val="none" w:sz="0" w:space="0" w:color="auto"/>
        <w:right w:val="none" w:sz="0" w:space="0" w:color="auto"/>
      </w:divBdr>
    </w:div>
    <w:div w:id="83847668">
      <w:bodyDiv w:val="1"/>
      <w:marLeft w:val="0"/>
      <w:marRight w:val="0"/>
      <w:marTop w:val="0"/>
      <w:marBottom w:val="0"/>
      <w:divBdr>
        <w:top w:val="none" w:sz="0" w:space="0" w:color="auto"/>
        <w:left w:val="none" w:sz="0" w:space="0" w:color="auto"/>
        <w:bottom w:val="none" w:sz="0" w:space="0" w:color="auto"/>
        <w:right w:val="none" w:sz="0" w:space="0" w:color="auto"/>
      </w:divBdr>
    </w:div>
    <w:div w:id="207645909">
      <w:bodyDiv w:val="1"/>
      <w:marLeft w:val="0"/>
      <w:marRight w:val="0"/>
      <w:marTop w:val="0"/>
      <w:marBottom w:val="0"/>
      <w:divBdr>
        <w:top w:val="none" w:sz="0" w:space="0" w:color="auto"/>
        <w:left w:val="none" w:sz="0" w:space="0" w:color="auto"/>
        <w:bottom w:val="none" w:sz="0" w:space="0" w:color="auto"/>
        <w:right w:val="none" w:sz="0" w:space="0" w:color="auto"/>
      </w:divBdr>
    </w:div>
    <w:div w:id="281770051">
      <w:bodyDiv w:val="1"/>
      <w:marLeft w:val="0"/>
      <w:marRight w:val="0"/>
      <w:marTop w:val="0"/>
      <w:marBottom w:val="0"/>
      <w:divBdr>
        <w:top w:val="none" w:sz="0" w:space="0" w:color="auto"/>
        <w:left w:val="none" w:sz="0" w:space="0" w:color="auto"/>
        <w:bottom w:val="none" w:sz="0" w:space="0" w:color="auto"/>
        <w:right w:val="none" w:sz="0" w:space="0" w:color="auto"/>
      </w:divBdr>
    </w:div>
    <w:div w:id="469174049">
      <w:bodyDiv w:val="1"/>
      <w:marLeft w:val="0"/>
      <w:marRight w:val="0"/>
      <w:marTop w:val="0"/>
      <w:marBottom w:val="0"/>
      <w:divBdr>
        <w:top w:val="none" w:sz="0" w:space="0" w:color="auto"/>
        <w:left w:val="none" w:sz="0" w:space="0" w:color="auto"/>
        <w:bottom w:val="none" w:sz="0" w:space="0" w:color="auto"/>
        <w:right w:val="none" w:sz="0" w:space="0" w:color="auto"/>
      </w:divBdr>
    </w:div>
    <w:div w:id="1063142017">
      <w:bodyDiv w:val="1"/>
      <w:marLeft w:val="0"/>
      <w:marRight w:val="0"/>
      <w:marTop w:val="0"/>
      <w:marBottom w:val="0"/>
      <w:divBdr>
        <w:top w:val="none" w:sz="0" w:space="0" w:color="auto"/>
        <w:left w:val="none" w:sz="0" w:space="0" w:color="auto"/>
        <w:bottom w:val="none" w:sz="0" w:space="0" w:color="auto"/>
        <w:right w:val="none" w:sz="0" w:space="0" w:color="auto"/>
      </w:divBdr>
    </w:div>
    <w:div w:id="1107889967">
      <w:bodyDiv w:val="1"/>
      <w:marLeft w:val="0"/>
      <w:marRight w:val="0"/>
      <w:marTop w:val="0"/>
      <w:marBottom w:val="0"/>
      <w:divBdr>
        <w:top w:val="none" w:sz="0" w:space="0" w:color="auto"/>
        <w:left w:val="none" w:sz="0" w:space="0" w:color="auto"/>
        <w:bottom w:val="none" w:sz="0" w:space="0" w:color="auto"/>
        <w:right w:val="none" w:sz="0" w:space="0" w:color="auto"/>
      </w:divBdr>
    </w:div>
    <w:div w:id="1291477254">
      <w:bodyDiv w:val="1"/>
      <w:marLeft w:val="0"/>
      <w:marRight w:val="0"/>
      <w:marTop w:val="0"/>
      <w:marBottom w:val="0"/>
      <w:divBdr>
        <w:top w:val="none" w:sz="0" w:space="0" w:color="auto"/>
        <w:left w:val="none" w:sz="0" w:space="0" w:color="auto"/>
        <w:bottom w:val="none" w:sz="0" w:space="0" w:color="auto"/>
        <w:right w:val="none" w:sz="0" w:space="0" w:color="auto"/>
      </w:divBdr>
    </w:div>
    <w:div w:id="1519350559">
      <w:bodyDiv w:val="1"/>
      <w:marLeft w:val="0"/>
      <w:marRight w:val="0"/>
      <w:marTop w:val="0"/>
      <w:marBottom w:val="0"/>
      <w:divBdr>
        <w:top w:val="none" w:sz="0" w:space="0" w:color="auto"/>
        <w:left w:val="none" w:sz="0" w:space="0" w:color="auto"/>
        <w:bottom w:val="none" w:sz="0" w:space="0" w:color="auto"/>
        <w:right w:val="none" w:sz="0" w:space="0" w:color="auto"/>
      </w:divBdr>
    </w:div>
    <w:div w:id="1602571309">
      <w:bodyDiv w:val="1"/>
      <w:marLeft w:val="0"/>
      <w:marRight w:val="0"/>
      <w:marTop w:val="0"/>
      <w:marBottom w:val="0"/>
      <w:divBdr>
        <w:top w:val="none" w:sz="0" w:space="0" w:color="auto"/>
        <w:left w:val="none" w:sz="0" w:space="0" w:color="auto"/>
        <w:bottom w:val="none" w:sz="0" w:space="0" w:color="auto"/>
        <w:right w:val="none" w:sz="0" w:space="0" w:color="auto"/>
      </w:divBdr>
    </w:div>
    <w:div w:id="1836341734">
      <w:bodyDiv w:val="1"/>
      <w:marLeft w:val="0"/>
      <w:marRight w:val="0"/>
      <w:marTop w:val="0"/>
      <w:marBottom w:val="0"/>
      <w:divBdr>
        <w:top w:val="none" w:sz="0" w:space="0" w:color="auto"/>
        <w:left w:val="none" w:sz="0" w:space="0" w:color="auto"/>
        <w:bottom w:val="none" w:sz="0" w:space="0" w:color="auto"/>
        <w:right w:val="none" w:sz="0" w:space="0" w:color="auto"/>
      </w:divBdr>
    </w:div>
    <w:div w:id="1955864006">
      <w:bodyDiv w:val="1"/>
      <w:marLeft w:val="0"/>
      <w:marRight w:val="0"/>
      <w:marTop w:val="0"/>
      <w:marBottom w:val="0"/>
      <w:divBdr>
        <w:top w:val="none" w:sz="0" w:space="0" w:color="auto"/>
        <w:left w:val="none" w:sz="0" w:space="0" w:color="auto"/>
        <w:bottom w:val="none" w:sz="0" w:space="0" w:color="auto"/>
        <w:right w:val="none" w:sz="0" w:space="0" w:color="auto"/>
      </w:divBdr>
    </w:div>
    <w:div w:id="2005544443">
      <w:bodyDiv w:val="1"/>
      <w:marLeft w:val="0"/>
      <w:marRight w:val="0"/>
      <w:marTop w:val="0"/>
      <w:marBottom w:val="0"/>
      <w:divBdr>
        <w:top w:val="none" w:sz="0" w:space="0" w:color="auto"/>
        <w:left w:val="none" w:sz="0" w:space="0" w:color="auto"/>
        <w:bottom w:val="none" w:sz="0" w:space="0" w:color="auto"/>
        <w:right w:val="none" w:sz="0" w:space="0" w:color="auto"/>
      </w:divBdr>
    </w:div>
    <w:div w:id="2046169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E8376-5DA8-44AD-9B5E-40D53921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4827</Words>
  <Characters>26597</Characters>
  <Application>Microsoft Office Word</Application>
  <DocSecurity>0</DocSecurity>
  <Lines>1108</Lines>
  <Paragraphs>436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 Quintero</dc:creator>
  <cp:keywords/>
  <dc:description/>
  <cp:lastModifiedBy>PERSONAL</cp:lastModifiedBy>
  <cp:revision>3</cp:revision>
  <cp:lastPrinted>2022-12-09T21:23:00Z</cp:lastPrinted>
  <dcterms:created xsi:type="dcterms:W3CDTF">2022-12-09T21:31:00Z</dcterms:created>
  <dcterms:modified xsi:type="dcterms:W3CDTF">2022-12-10T13:29:00Z</dcterms:modified>
</cp:coreProperties>
</file>