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22131484" w14:textId="14A61807" w:rsidR="002A385E" w:rsidRPr="00453764" w:rsidRDefault="003F64E4" w:rsidP="00AC1026">
      <w:pPr>
        <w:autoSpaceDE w:val="0"/>
        <w:autoSpaceDN w:val="0"/>
        <w:adjustRightInd w:val="0"/>
        <w:jc w:val="cente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ANEXO No. 02</w:t>
      </w:r>
    </w:p>
    <w:p w14:paraId="42F49444" w14:textId="77777777" w:rsidR="00453764" w:rsidRPr="00A65D23" w:rsidRDefault="00453764" w:rsidP="00AC1026">
      <w:pPr>
        <w:autoSpaceDE w:val="0"/>
        <w:autoSpaceDN w:val="0"/>
        <w:adjustRightInd w:val="0"/>
        <w:jc w:val="center"/>
        <w:rPr>
          <w:rFonts w:ascii="Arial" w:eastAsiaTheme="minorHAnsi" w:hAnsi="Arial" w:cs="Arial"/>
          <w:b/>
          <w:bCs/>
          <w:color w:val="000000"/>
          <w:sz w:val="22"/>
          <w:szCs w:val="22"/>
          <w:lang w:val="es-CO" w:eastAsia="en-US"/>
        </w:rPr>
      </w:pPr>
    </w:p>
    <w:p w14:paraId="3C59A345" w14:textId="51DAF2EA" w:rsidR="00380FBC" w:rsidRDefault="002A385E" w:rsidP="00380FBC">
      <w:pPr>
        <w:autoSpaceDE w:val="0"/>
        <w:autoSpaceDN w:val="0"/>
        <w:adjustRightInd w:val="0"/>
        <w:jc w:val="center"/>
        <w:rPr>
          <w:rFonts w:ascii="Arial" w:hAnsi="Arial" w:cs="Arial"/>
          <w:b/>
          <w:bCs/>
          <w:sz w:val="22"/>
          <w:szCs w:val="22"/>
        </w:rPr>
      </w:pPr>
      <w:r w:rsidRPr="00A65D23">
        <w:rPr>
          <w:rFonts w:ascii="Arial" w:eastAsiaTheme="minorHAnsi" w:hAnsi="Arial" w:cs="Arial"/>
          <w:b/>
          <w:bCs/>
          <w:color w:val="000000"/>
          <w:sz w:val="22"/>
          <w:szCs w:val="22"/>
          <w:lang w:val="es-CO" w:eastAsia="en-US"/>
        </w:rPr>
        <w:t xml:space="preserve">CONDICIONES </w:t>
      </w:r>
      <w:r w:rsidR="00EC63AB" w:rsidRPr="00A65D23">
        <w:rPr>
          <w:rFonts w:ascii="Arial" w:eastAsiaTheme="minorHAnsi" w:hAnsi="Arial" w:cs="Arial"/>
          <w:b/>
          <w:bCs/>
          <w:color w:val="000000"/>
          <w:sz w:val="22"/>
          <w:szCs w:val="22"/>
          <w:lang w:val="es-CO" w:eastAsia="en-US"/>
        </w:rPr>
        <w:t>ADI</w:t>
      </w:r>
      <w:r w:rsidR="00567963" w:rsidRPr="00A65D23">
        <w:rPr>
          <w:rFonts w:ascii="Arial" w:eastAsiaTheme="minorHAnsi" w:hAnsi="Arial" w:cs="Arial"/>
          <w:b/>
          <w:bCs/>
          <w:color w:val="000000"/>
          <w:sz w:val="22"/>
          <w:szCs w:val="22"/>
          <w:lang w:val="es-CO" w:eastAsia="en-US"/>
        </w:rPr>
        <w:t xml:space="preserve">CIONALES DEL PROCESO </w:t>
      </w:r>
      <w:bookmarkStart w:id="0" w:name="_Hlk119773502"/>
      <w:r w:rsidR="00A65D23" w:rsidRPr="00A65D23">
        <w:rPr>
          <w:rFonts w:ascii="Arial" w:hAnsi="Arial" w:cs="Arial"/>
          <w:b/>
          <w:bCs/>
          <w:sz w:val="22"/>
          <w:szCs w:val="22"/>
        </w:rPr>
        <w:t>DTPA-IP-FONAM-2022-0</w:t>
      </w:r>
      <w:bookmarkEnd w:id="0"/>
      <w:r w:rsidR="00C409C1">
        <w:rPr>
          <w:rFonts w:ascii="Arial" w:hAnsi="Arial" w:cs="Arial"/>
          <w:b/>
          <w:bCs/>
          <w:sz w:val="22"/>
          <w:szCs w:val="22"/>
        </w:rPr>
        <w:t>61</w:t>
      </w:r>
    </w:p>
    <w:p w14:paraId="6A3D4DD8" w14:textId="4CE0373A" w:rsidR="0074165E" w:rsidRDefault="0074165E" w:rsidP="00380FBC">
      <w:pPr>
        <w:autoSpaceDE w:val="0"/>
        <w:autoSpaceDN w:val="0"/>
        <w:adjustRightInd w:val="0"/>
        <w:jc w:val="center"/>
        <w:rPr>
          <w:rFonts w:ascii="Arial" w:hAnsi="Arial" w:cs="Arial"/>
          <w:b/>
          <w:bCs/>
          <w:sz w:val="22"/>
          <w:szCs w:val="22"/>
        </w:rPr>
      </w:pPr>
    </w:p>
    <w:p w14:paraId="50B38B27" w14:textId="77777777" w:rsidR="0074165E" w:rsidRPr="00A65D23" w:rsidRDefault="0074165E" w:rsidP="00380FBC">
      <w:pPr>
        <w:autoSpaceDE w:val="0"/>
        <w:autoSpaceDN w:val="0"/>
        <w:adjustRightInd w:val="0"/>
        <w:jc w:val="center"/>
        <w:rPr>
          <w:rFonts w:ascii="Arial" w:eastAsiaTheme="minorHAnsi" w:hAnsi="Arial" w:cs="Arial"/>
          <w:b/>
          <w:bCs/>
          <w:color w:val="000000"/>
          <w:sz w:val="22"/>
          <w:szCs w:val="22"/>
          <w:highlight w:val="yellow"/>
          <w:lang w:val="es-CO" w:eastAsia="en-US"/>
        </w:rPr>
      </w:pPr>
    </w:p>
    <w:p w14:paraId="5EDA6B46" w14:textId="6117ABD7" w:rsidR="009B617B" w:rsidRPr="00A65D23" w:rsidRDefault="009B617B" w:rsidP="001F1DBF">
      <w:pPr>
        <w:pStyle w:val="Prrafodelista"/>
        <w:numPr>
          <w:ilvl w:val="0"/>
          <w:numId w:val="22"/>
        </w:numPr>
        <w:overflowPunct w:val="0"/>
        <w:autoSpaceDE w:val="0"/>
        <w:autoSpaceDN w:val="0"/>
        <w:adjustRightInd w:val="0"/>
        <w:textAlignment w:val="baseline"/>
        <w:rPr>
          <w:rFonts w:ascii="Arial" w:hAnsi="Arial" w:cs="Arial"/>
          <w:b/>
          <w:bCs/>
          <w:sz w:val="22"/>
          <w:szCs w:val="22"/>
        </w:rPr>
      </w:pPr>
      <w:r w:rsidRPr="00A65D23">
        <w:rPr>
          <w:rFonts w:ascii="Arial" w:hAnsi="Arial" w:cs="Arial"/>
          <w:b/>
          <w:bCs/>
          <w:sz w:val="22"/>
          <w:szCs w:val="22"/>
        </w:rPr>
        <w:t xml:space="preserve">ESPECIFICACIONES </w:t>
      </w:r>
      <w:r w:rsidR="000B7FBF" w:rsidRPr="00A65D23">
        <w:rPr>
          <w:rFonts w:ascii="Arial" w:hAnsi="Arial" w:cs="Arial"/>
          <w:b/>
          <w:bCs/>
          <w:sz w:val="22"/>
          <w:szCs w:val="22"/>
        </w:rPr>
        <w:t>TÉCNICAS</w:t>
      </w:r>
      <w:r w:rsidRPr="00A65D23">
        <w:rPr>
          <w:rFonts w:ascii="Arial" w:hAnsi="Arial" w:cs="Arial"/>
          <w:b/>
          <w:bCs/>
          <w:sz w:val="22"/>
          <w:szCs w:val="22"/>
        </w:rPr>
        <w:t xml:space="preserve"> DE LOS BIENES O SERVICIO</w:t>
      </w:r>
    </w:p>
    <w:p w14:paraId="7C5240AE" w14:textId="65FA769E" w:rsidR="009B617B" w:rsidRPr="00453764" w:rsidRDefault="009B617B" w:rsidP="00AC1026">
      <w:pPr>
        <w:tabs>
          <w:tab w:val="left" w:pos="6075"/>
        </w:tabs>
        <w:jc w:val="both"/>
        <w:rPr>
          <w:rFonts w:ascii="Arial Narrow" w:hAnsi="Arial Narrow" w:cs="Arial"/>
          <w:sz w:val="22"/>
          <w:szCs w:val="22"/>
        </w:rPr>
      </w:pPr>
    </w:p>
    <w:p w14:paraId="54A579F3" w14:textId="77777777" w:rsidR="00DA39A0" w:rsidRPr="00453764" w:rsidRDefault="00DA39A0" w:rsidP="00AC1026">
      <w:pPr>
        <w:tabs>
          <w:tab w:val="left" w:pos="6075"/>
        </w:tabs>
        <w:jc w:val="both"/>
        <w:rPr>
          <w:rFonts w:ascii="Arial Narrow" w:hAnsi="Arial Narrow" w:cs="Arial"/>
          <w:sz w:val="22"/>
          <w:szCs w:val="22"/>
        </w:rPr>
      </w:pPr>
    </w:p>
    <w:p w14:paraId="4BB7D928" w14:textId="064E5FBE" w:rsidR="007137F5" w:rsidRPr="00453764" w:rsidRDefault="009B617B" w:rsidP="007137F5">
      <w:pPr>
        <w:pStyle w:val="Textoindependiente"/>
        <w:numPr>
          <w:ilvl w:val="1"/>
          <w:numId w:val="24"/>
        </w:numPr>
        <w:overflowPunct w:val="0"/>
        <w:autoSpaceDE w:val="0"/>
        <w:autoSpaceDN w:val="0"/>
        <w:adjustRightInd w:val="0"/>
        <w:rPr>
          <w:rFonts w:ascii="Arial Narrow" w:hAnsi="Arial Narrow"/>
          <w:b/>
          <w:i w:val="0"/>
          <w:iCs w:val="0"/>
          <w:sz w:val="22"/>
          <w:szCs w:val="22"/>
        </w:rPr>
      </w:pPr>
      <w:r w:rsidRPr="00453764">
        <w:rPr>
          <w:rFonts w:ascii="Arial Narrow" w:hAnsi="Arial Narrow"/>
          <w:b/>
          <w:i w:val="0"/>
          <w:sz w:val="22"/>
          <w:szCs w:val="22"/>
        </w:rPr>
        <w:t>1</w:t>
      </w:r>
      <w:r w:rsidR="006A4FD8" w:rsidRPr="00453764">
        <w:rPr>
          <w:rFonts w:ascii="Arial Narrow" w:hAnsi="Arial Narrow"/>
          <w:b/>
          <w:i w:val="0"/>
          <w:sz w:val="22"/>
          <w:szCs w:val="22"/>
        </w:rPr>
        <w:t>.</w:t>
      </w:r>
      <w:bookmarkStart w:id="1" w:name="_Hlk97641996"/>
      <w:r w:rsidR="007137F5" w:rsidRPr="00453764">
        <w:rPr>
          <w:rFonts w:ascii="Arial Narrow" w:hAnsi="Arial Narrow"/>
          <w:b/>
          <w:i w:val="0"/>
          <w:iCs w:val="0"/>
          <w:sz w:val="22"/>
          <w:szCs w:val="22"/>
        </w:rPr>
        <w:t xml:space="preserve"> CLASIFICACIÓN UNSPSC</w:t>
      </w:r>
    </w:p>
    <w:p w14:paraId="6712C3B2" w14:textId="77777777" w:rsidR="007137F5" w:rsidRPr="00453764" w:rsidRDefault="007137F5" w:rsidP="007137F5">
      <w:pPr>
        <w:pStyle w:val="Textoindependiente"/>
        <w:ind w:left="720"/>
        <w:rPr>
          <w:rFonts w:ascii="Arial Narrow" w:hAnsi="Arial Narrow"/>
          <w:b/>
          <w:i w:val="0"/>
          <w:sz w:val="22"/>
          <w:szCs w:val="22"/>
        </w:rPr>
      </w:pPr>
    </w:p>
    <w:p w14:paraId="6126BBD8" w14:textId="640100B3" w:rsidR="00C06C0C" w:rsidRPr="00453764" w:rsidRDefault="00C06C0C" w:rsidP="00C06C0C">
      <w:pPr>
        <w:autoSpaceDE w:val="0"/>
        <w:adjustRightInd w:val="0"/>
        <w:contextualSpacing/>
        <w:rPr>
          <w:rFonts w:ascii="Arial Narrow" w:hAnsi="Arial Narrow"/>
          <w:sz w:val="22"/>
          <w:szCs w:val="22"/>
        </w:rPr>
      </w:pPr>
      <w:bookmarkStart w:id="2" w:name="_Hlk77588131"/>
      <w:r w:rsidRPr="00453764">
        <w:rPr>
          <w:rFonts w:ascii="Arial Narrow" w:hAnsi="Arial Narrow"/>
          <w:sz w:val="22"/>
          <w:szCs w:val="22"/>
        </w:rPr>
        <w:t>El objeto contractual se enmarca dentro del siguiente código del Clasificador de Bienes y Servicios:</w:t>
      </w:r>
    </w:p>
    <w:p w14:paraId="2F84F6F3" w14:textId="77777777" w:rsidR="00187334" w:rsidRPr="003E128C" w:rsidRDefault="00187334" w:rsidP="00187334">
      <w:pPr>
        <w:tabs>
          <w:tab w:val="left" w:pos="6075"/>
        </w:tabs>
        <w:contextualSpacing/>
        <w:jc w:val="both"/>
        <w:rPr>
          <w:rFonts w:ascii="Arial Narrow" w:hAnsi="Arial Narrow" w:cs="Arial"/>
          <w:sz w:val="22"/>
          <w:szCs w:val="22"/>
        </w:rPr>
      </w:pPr>
      <w:bookmarkStart w:id="3" w:name="_Hlk115072022"/>
      <w:bookmarkEnd w:id="1"/>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1803"/>
        <w:gridCol w:w="1740"/>
        <w:gridCol w:w="1740"/>
        <w:gridCol w:w="1734"/>
      </w:tblGrid>
      <w:tr w:rsidR="00870F39" w:rsidRPr="00900DB7" w14:paraId="4436CD2E" w14:textId="77777777" w:rsidTr="00BF5BA0">
        <w:trPr>
          <w:trHeight w:val="462"/>
        </w:trPr>
        <w:tc>
          <w:tcPr>
            <w:tcW w:w="1027" w:type="pct"/>
            <w:shd w:val="clear" w:color="auto" w:fill="auto"/>
          </w:tcPr>
          <w:p w14:paraId="072F497F" w14:textId="77777777" w:rsidR="00870F39" w:rsidRPr="00900DB7" w:rsidRDefault="00870F39" w:rsidP="00BF5BA0">
            <w:pPr>
              <w:pStyle w:val="MARITZA4"/>
              <w:widowControl/>
              <w:tabs>
                <w:tab w:val="clear" w:pos="-720"/>
                <w:tab w:val="clear" w:pos="0"/>
              </w:tabs>
              <w:suppressAutoHyphens w:val="0"/>
              <w:contextualSpacing/>
              <w:rPr>
                <w:rFonts w:ascii="Arial Narrow" w:hAnsi="Arial Narrow" w:cs="Tahoma"/>
                <w:bCs/>
                <w:color w:val="000000" w:themeColor="text1"/>
                <w:sz w:val="22"/>
                <w:szCs w:val="22"/>
                <w:lang w:val="es-MX"/>
              </w:rPr>
            </w:pPr>
            <w:r w:rsidRPr="00900DB7">
              <w:rPr>
                <w:rFonts w:ascii="Arial Narrow" w:hAnsi="Arial Narrow" w:cs="Tahoma"/>
                <w:bCs/>
                <w:color w:val="000000" w:themeColor="text1"/>
                <w:sz w:val="22"/>
                <w:szCs w:val="22"/>
                <w:lang w:val="es-MX"/>
              </w:rPr>
              <w:t>CLASIFICACIÓN UNSPSC</w:t>
            </w:r>
          </w:p>
        </w:tc>
        <w:tc>
          <w:tcPr>
            <w:tcW w:w="1021" w:type="pct"/>
            <w:shd w:val="clear" w:color="auto" w:fill="auto"/>
          </w:tcPr>
          <w:p w14:paraId="3C23542B" w14:textId="77777777" w:rsidR="00870F39" w:rsidRPr="00900DB7" w:rsidRDefault="00870F39" w:rsidP="00BF5BA0">
            <w:pPr>
              <w:pStyle w:val="MARITZA4"/>
              <w:widowControl/>
              <w:tabs>
                <w:tab w:val="clear" w:pos="-720"/>
                <w:tab w:val="clear" w:pos="0"/>
              </w:tabs>
              <w:suppressAutoHyphens w:val="0"/>
              <w:contextualSpacing/>
              <w:rPr>
                <w:rFonts w:ascii="Arial Narrow" w:hAnsi="Arial Narrow" w:cs="Tahoma"/>
                <w:bCs/>
                <w:color w:val="000000" w:themeColor="text1"/>
                <w:sz w:val="22"/>
                <w:szCs w:val="22"/>
                <w:lang w:val="es-MX"/>
              </w:rPr>
            </w:pPr>
            <w:r w:rsidRPr="00900DB7">
              <w:rPr>
                <w:rFonts w:ascii="Arial Narrow" w:hAnsi="Arial Narrow" w:cs="Tahoma"/>
                <w:bCs/>
                <w:color w:val="000000" w:themeColor="text1"/>
                <w:sz w:val="22"/>
                <w:szCs w:val="22"/>
                <w:lang w:val="es-MX"/>
              </w:rPr>
              <w:t>SEGMENTO</w:t>
            </w:r>
          </w:p>
        </w:tc>
        <w:tc>
          <w:tcPr>
            <w:tcW w:w="985" w:type="pct"/>
            <w:shd w:val="clear" w:color="auto" w:fill="auto"/>
          </w:tcPr>
          <w:p w14:paraId="3260D6F4" w14:textId="77777777" w:rsidR="00870F39" w:rsidRPr="00900DB7" w:rsidRDefault="00870F39" w:rsidP="00BF5BA0">
            <w:pPr>
              <w:pStyle w:val="MARITZA4"/>
              <w:widowControl/>
              <w:tabs>
                <w:tab w:val="clear" w:pos="-720"/>
                <w:tab w:val="clear" w:pos="0"/>
              </w:tabs>
              <w:suppressAutoHyphens w:val="0"/>
              <w:contextualSpacing/>
              <w:rPr>
                <w:rFonts w:ascii="Arial Narrow" w:hAnsi="Arial Narrow" w:cs="Tahoma"/>
                <w:bCs/>
                <w:color w:val="000000" w:themeColor="text1"/>
                <w:sz w:val="22"/>
                <w:szCs w:val="22"/>
                <w:lang w:val="es-MX"/>
              </w:rPr>
            </w:pPr>
            <w:r w:rsidRPr="00900DB7">
              <w:rPr>
                <w:rFonts w:ascii="Arial Narrow" w:hAnsi="Arial Narrow" w:cs="Tahoma"/>
                <w:bCs/>
                <w:color w:val="000000" w:themeColor="text1"/>
                <w:sz w:val="22"/>
                <w:szCs w:val="22"/>
                <w:lang w:val="es-MX"/>
              </w:rPr>
              <w:t>FAMILIA</w:t>
            </w:r>
          </w:p>
        </w:tc>
        <w:tc>
          <w:tcPr>
            <w:tcW w:w="985" w:type="pct"/>
            <w:shd w:val="clear" w:color="auto" w:fill="auto"/>
          </w:tcPr>
          <w:p w14:paraId="4823269B" w14:textId="77777777" w:rsidR="00870F39" w:rsidRPr="00900DB7" w:rsidRDefault="00870F39" w:rsidP="00BF5BA0">
            <w:pPr>
              <w:pStyle w:val="MARITZA4"/>
              <w:widowControl/>
              <w:tabs>
                <w:tab w:val="clear" w:pos="-720"/>
                <w:tab w:val="clear" w:pos="0"/>
              </w:tabs>
              <w:suppressAutoHyphens w:val="0"/>
              <w:contextualSpacing/>
              <w:rPr>
                <w:rFonts w:ascii="Arial Narrow" w:hAnsi="Arial Narrow" w:cs="Tahoma"/>
                <w:bCs/>
                <w:color w:val="000000" w:themeColor="text1"/>
                <w:sz w:val="22"/>
                <w:szCs w:val="22"/>
                <w:lang w:val="es-MX"/>
              </w:rPr>
            </w:pPr>
            <w:r w:rsidRPr="00900DB7">
              <w:rPr>
                <w:rFonts w:ascii="Arial Narrow" w:hAnsi="Arial Narrow" w:cs="Tahoma"/>
                <w:bCs/>
                <w:color w:val="000000" w:themeColor="text1"/>
                <w:sz w:val="22"/>
                <w:szCs w:val="22"/>
                <w:lang w:val="es-MX"/>
              </w:rPr>
              <w:t>CLASE</w:t>
            </w:r>
          </w:p>
        </w:tc>
        <w:tc>
          <w:tcPr>
            <w:tcW w:w="982" w:type="pct"/>
            <w:shd w:val="clear" w:color="auto" w:fill="auto"/>
          </w:tcPr>
          <w:p w14:paraId="078CEB98" w14:textId="77777777" w:rsidR="00870F39" w:rsidRPr="00900DB7" w:rsidRDefault="00870F39" w:rsidP="00BF5BA0">
            <w:pPr>
              <w:pStyle w:val="MARITZA4"/>
              <w:widowControl/>
              <w:tabs>
                <w:tab w:val="clear" w:pos="-720"/>
                <w:tab w:val="clear" w:pos="0"/>
              </w:tabs>
              <w:suppressAutoHyphens w:val="0"/>
              <w:contextualSpacing/>
              <w:rPr>
                <w:rFonts w:ascii="Arial Narrow" w:hAnsi="Arial Narrow" w:cs="Tahoma"/>
                <w:bCs/>
                <w:color w:val="000000" w:themeColor="text1"/>
                <w:sz w:val="22"/>
                <w:szCs w:val="22"/>
                <w:lang w:val="es-MX"/>
              </w:rPr>
            </w:pPr>
            <w:r w:rsidRPr="00900DB7">
              <w:rPr>
                <w:rFonts w:ascii="Arial Narrow" w:hAnsi="Arial Narrow" w:cs="Tahoma"/>
                <w:bCs/>
                <w:color w:val="000000" w:themeColor="text1"/>
                <w:sz w:val="22"/>
                <w:szCs w:val="22"/>
                <w:lang w:val="es-MX"/>
              </w:rPr>
              <w:t>PRODUCTO</w:t>
            </w:r>
          </w:p>
        </w:tc>
      </w:tr>
      <w:tr w:rsidR="00870F39" w:rsidRPr="00900DB7" w14:paraId="0CFF90D6" w14:textId="77777777" w:rsidTr="00BF5BA0">
        <w:trPr>
          <w:trHeight w:val="550"/>
        </w:trPr>
        <w:tc>
          <w:tcPr>
            <w:tcW w:w="1027" w:type="pct"/>
            <w:shd w:val="clear" w:color="auto" w:fill="auto"/>
            <w:vAlign w:val="center"/>
          </w:tcPr>
          <w:p w14:paraId="056A48F0" w14:textId="77777777" w:rsidR="00870F39" w:rsidRPr="00007A84"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BC5090">
              <w:rPr>
                <w:rFonts w:ascii="Arial Narrow" w:hAnsi="Arial Narrow" w:cs="Tahoma"/>
                <w:b w:val="0"/>
                <w:color w:val="000000" w:themeColor="text1"/>
                <w:spacing w:val="0"/>
                <w:sz w:val="22"/>
                <w:szCs w:val="22"/>
                <w:lang w:val="es-ES"/>
              </w:rPr>
              <w:t>25111521</w:t>
            </w:r>
          </w:p>
        </w:tc>
        <w:tc>
          <w:tcPr>
            <w:tcW w:w="1021" w:type="pct"/>
            <w:shd w:val="clear" w:color="auto" w:fill="auto"/>
            <w:vAlign w:val="center"/>
          </w:tcPr>
          <w:p w14:paraId="597CCFE4"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Vehículos comerciales, militares y particulares, accesorios y componentes</w:t>
            </w:r>
          </w:p>
        </w:tc>
        <w:tc>
          <w:tcPr>
            <w:tcW w:w="985" w:type="pct"/>
            <w:shd w:val="clear" w:color="auto" w:fill="auto"/>
            <w:vAlign w:val="center"/>
          </w:tcPr>
          <w:p w14:paraId="24403A37"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Transporte marítimo</w:t>
            </w:r>
          </w:p>
        </w:tc>
        <w:tc>
          <w:tcPr>
            <w:tcW w:w="985" w:type="pct"/>
            <w:shd w:val="clear" w:color="auto" w:fill="auto"/>
            <w:vAlign w:val="center"/>
          </w:tcPr>
          <w:p w14:paraId="4F062865"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Embarcaciones marítimas comerciales</w:t>
            </w:r>
          </w:p>
        </w:tc>
        <w:tc>
          <w:tcPr>
            <w:tcW w:w="982" w:type="pct"/>
            <w:shd w:val="clear" w:color="auto" w:fill="auto"/>
            <w:vAlign w:val="center"/>
          </w:tcPr>
          <w:p w14:paraId="3A48916B" w14:textId="77777777" w:rsidR="00870F39" w:rsidRPr="00007A84"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BC5090">
              <w:rPr>
                <w:rFonts w:ascii="Arial Narrow" w:hAnsi="Arial Narrow" w:cs="Tahoma"/>
                <w:b w:val="0"/>
                <w:color w:val="000000" w:themeColor="text1"/>
                <w:spacing w:val="0"/>
                <w:sz w:val="22"/>
                <w:szCs w:val="22"/>
                <w:lang w:val="es-ES"/>
              </w:rPr>
              <w:t>Ancla marina</w:t>
            </w:r>
          </w:p>
        </w:tc>
      </w:tr>
      <w:tr w:rsidR="00870F39" w:rsidRPr="00900DB7" w14:paraId="6B9A7D18" w14:textId="77777777" w:rsidTr="00BF5BA0">
        <w:trPr>
          <w:trHeight w:val="550"/>
        </w:trPr>
        <w:tc>
          <w:tcPr>
            <w:tcW w:w="1027" w:type="pct"/>
            <w:shd w:val="clear" w:color="auto" w:fill="auto"/>
            <w:vAlign w:val="center"/>
          </w:tcPr>
          <w:p w14:paraId="436428D9" w14:textId="77777777" w:rsidR="00870F39" w:rsidRPr="00BC509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66097">
              <w:rPr>
                <w:rFonts w:ascii="Arial Narrow" w:hAnsi="Arial Narrow" w:cs="Tahoma"/>
                <w:b w:val="0"/>
                <w:color w:val="000000" w:themeColor="text1"/>
                <w:spacing w:val="0"/>
                <w:sz w:val="22"/>
                <w:szCs w:val="22"/>
                <w:lang w:val="es-ES"/>
              </w:rPr>
              <w:t>39111710</w:t>
            </w:r>
          </w:p>
        </w:tc>
        <w:tc>
          <w:tcPr>
            <w:tcW w:w="1021" w:type="pct"/>
            <w:shd w:val="clear" w:color="auto" w:fill="auto"/>
            <w:vAlign w:val="center"/>
          </w:tcPr>
          <w:p w14:paraId="747FF521"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66097">
              <w:rPr>
                <w:rFonts w:ascii="Arial Narrow" w:hAnsi="Arial Narrow" w:cs="Tahoma"/>
                <w:b w:val="0"/>
                <w:color w:val="000000" w:themeColor="text1"/>
                <w:spacing w:val="0"/>
                <w:sz w:val="22"/>
                <w:szCs w:val="22"/>
                <w:lang w:val="es-ES"/>
              </w:rPr>
              <w:t>Componentes, Accesorios y Suministros de Sistemas Eléctricos e iluminación</w:t>
            </w:r>
          </w:p>
        </w:tc>
        <w:tc>
          <w:tcPr>
            <w:tcW w:w="985" w:type="pct"/>
            <w:shd w:val="clear" w:color="auto" w:fill="auto"/>
            <w:vAlign w:val="center"/>
          </w:tcPr>
          <w:p w14:paraId="6BEBED32"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66097">
              <w:rPr>
                <w:rFonts w:ascii="Arial Narrow" w:hAnsi="Arial Narrow" w:cs="Tahoma"/>
                <w:b w:val="0"/>
                <w:color w:val="000000" w:themeColor="text1"/>
                <w:spacing w:val="0"/>
                <w:sz w:val="22"/>
                <w:szCs w:val="22"/>
                <w:lang w:val="es-ES"/>
              </w:rPr>
              <w:t>Iluminación, artefactos y accesorios</w:t>
            </w:r>
          </w:p>
        </w:tc>
        <w:tc>
          <w:tcPr>
            <w:tcW w:w="985" w:type="pct"/>
            <w:shd w:val="clear" w:color="auto" w:fill="auto"/>
            <w:vAlign w:val="center"/>
          </w:tcPr>
          <w:p w14:paraId="54F77AE5"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Alumbrado de emergencia</w:t>
            </w:r>
          </w:p>
        </w:tc>
        <w:tc>
          <w:tcPr>
            <w:tcW w:w="982" w:type="pct"/>
            <w:shd w:val="clear" w:color="auto" w:fill="auto"/>
            <w:vAlign w:val="center"/>
          </w:tcPr>
          <w:p w14:paraId="3532740A" w14:textId="77777777" w:rsidR="00870F39" w:rsidRPr="00BC509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66097">
              <w:rPr>
                <w:rFonts w:ascii="Arial Narrow" w:hAnsi="Arial Narrow" w:cs="Tahoma"/>
                <w:b w:val="0"/>
                <w:color w:val="000000" w:themeColor="text1"/>
                <w:spacing w:val="0"/>
                <w:sz w:val="22"/>
                <w:szCs w:val="22"/>
                <w:lang w:val="es-ES"/>
              </w:rPr>
              <w:t>Accesorios de iluminación de emergencia</w:t>
            </w:r>
          </w:p>
        </w:tc>
      </w:tr>
      <w:tr w:rsidR="00870F39" w:rsidRPr="00900DB7" w14:paraId="6EF1AFA8" w14:textId="77777777" w:rsidTr="00BF5BA0">
        <w:trPr>
          <w:trHeight w:val="550"/>
        </w:trPr>
        <w:tc>
          <w:tcPr>
            <w:tcW w:w="1027" w:type="pct"/>
            <w:shd w:val="clear" w:color="auto" w:fill="auto"/>
            <w:vAlign w:val="center"/>
          </w:tcPr>
          <w:p w14:paraId="20BDFD47" w14:textId="77777777" w:rsidR="00870F39" w:rsidRPr="00BC509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540EDB">
              <w:rPr>
                <w:rFonts w:ascii="Arial Narrow" w:hAnsi="Arial Narrow" w:cs="Tahoma"/>
                <w:b w:val="0"/>
                <w:color w:val="000000" w:themeColor="text1"/>
                <w:spacing w:val="0"/>
                <w:sz w:val="22"/>
                <w:szCs w:val="22"/>
                <w:lang w:val="es-ES"/>
              </w:rPr>
              <w:t>25191722</w:t>
            </w:r>
          </w:p>
        </w:tc>
        <w:tc>
          <w:tcPr>
            <w:tcW w:w="1021" w:type="pct"/>
            <w:shd w:val="clear" w:color="auto" w:fill="auto"/>
            <w:vAlign w:val="center"/>
          </w:tcPr>
          <w:p w14:paraId="33AA5480"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Vehículos comerciales, militares y particulares, accesorios y componentes</w:t>
            </w:r>
          </w:p>
        </w:tc>
        <w:tc>
          <w:tcPr>
            <w:tcW w:w="985" w:type="pct"/>
            <w:shd w:val="clear" w:color="auto" w:fill="auto"/>
            <w:vAlign w:val="center"/>
          </w:tcPr>
          <w:p w14:paraId="287885D2"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 xml:space="preserve">Equipo para servicios de transporte </w:t>
            </w:r>
          </w:p>
        </w:tc>
        <w:tc>
          <w:tcPr>
            <w:tcW w:w="985" w:type="pct"/>
            <w:shd w:val="clear" w:color="auto" w:fill="auto"/>
            <w:vAlign w:val="center"/>
          </w:tcPr>
          <w:p w14:paraId="32B2A288"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Equipo para el mantenimiento de vehículo</w:t>
            </w:r>
          </w:p>
        </w:tc>
        <w:tc>
          <w:tcPr>
            <w:tcW w:w="982" w:type="pct"/>
            <w:shd w:val="clear" w:color="auto" w:fill="auto"/>
            <w:vAlign w:val="center"/>
          </w:tcPr>
          <w:p w14:paraId="0A11FBB3" w14:textId="77777777" w:rsidR="00870F39" w:rsidRPr="00BC509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540EDB">
              <w:rPr>
                <w:rFonts w:ascii="Arial Narrow" w:hAnsi="Arial Narrow" w:cs="Tahoma"/>
                <w:b w:val="0"/>
                <w:color w:val="000000" w:themeColor="text1"/>
                <w:spacing w:val="0"/>
                <w:sz w:val="22"/>
                <w:szCs w:val="22"/>
                <w:lang w:val="es-ES"/>
              </w:rPr>
              <w:t>Juego de herramientas de motor</w:t>
            </w:r>
          </w:p>
        </w:tc>
      </w:tr>
      <w:tr w:rsidR="00870F39" w:rsidRPr="00900DB7" w14:paraId="7C9BE5BD" w14:textId="77777777" w:rsidTr="00BF5BA0">
        <w:trPr>
          <w:trHeight w:val="550"/>
        </w:trPr>
        <w:tc>
          <w:tcPr>
            <w:tcW w:w="1027" w:type="pct"/>
            <w:shd w:val="clear" w:color="auto" w:fill="auto"/>
            <w:vAlign w:val="center"/>
          </w:tcPr>
          <w:p w14:paraId="48ECB19F"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347E2">
              <w:rPr>
                <w:rFonts w:ascii="Arial Narrow" w:hAnsi="Arial Narrow" w:cs="Tahoma"/>
                <w:b w:val="0"/>
                <w:color w:val="000000" w:themeColor="text1"/>
                <w:spacing w:val="0"/>
                <w:sz w:val="22"/>
                <w:szCs w:val="22"/>
                <w:lang w:val="es-ES"/>
              </w:rPr>
              <w:t>46161604</w:t>
            </w:r>
          </w:p>
        </w:tc>
        <w:tc>
          <w:tcPr>
            <w:tcW w:w="1021" w:type="pct"/>
            <w:shd w:val="clear" w:color="auto" w:fill="auto"/>
            <w:vAlign w:val="center"/>
          </w:tcPr>
          <w:p w14:paraId="3B6708B0"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Equipos y suministros de defensa, orden público, protección, vigilancia y seguridad</w:t>
            </w:r>
          </w:p>
        </w:tc>
        <w:tc>
          <w:tcPr>
            <w:tcW w:w="985" w:type="pct"/>
            <w:shd w:val="clear" w:color="auto" w:fill="auto"/>
            <w:vAlign w:val="center"/>
          </w:tcPr>
          <w:p w14:paraId="7AC51F4D"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Seguridad y control público</w:t>
            </w:r>
          </w:p>
        </w:tc>
        <w:tc>
          <w:tcPr>
            <w:tcW w:w="985" w:type="pct"/>
            <w:shd w:val="clear" w:color="auto" w:fill="auto"/>
            <w:vAlign w:val="center"/>
          </w:tcPr>
          <w:p w14:paraId="774EC53B"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Seguridad del agua</w:t>
            </w:r>
          </w:p>
        </w:tc>
        <w:tc>
          <w:tcPr>
            <w:tcW w:w="982" w:type="pct"/>
            <w:shd w:val="clear" w:color="auto" w:fill="auto"/>
            <w:vAlign w:val="center"/>
          </w:tcPr>
          <w:p w14:paraId="23F156CE"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A347E2">
              <w:rPr>
                <w:rFonts w:ascii="Arial Narrow" w:hAnsi="Arial Narrow" w:cs="Tahoma"/>
                <w:b w:val="0"/>
                <w:color w:val="000000" w:themeColor="text1"/>
                <w:spacing w:val="0"/>
                <w:sz w:val="22"/>
                <w:szCs w:val="22"/>
                <w:lang w:val="es-ES"/>
              </w:rPr>
              <w:t>Chalecos o protectores salvavidas</w:t>
            </w:r>
          </w:p>
        </w:tc>
      </w:tr>
      <w:tr w:rsidR="00870F39" w:rsidRPr="00900DB7" w14:paraId="6B0A0C3B" w14:textId="77777777" w:rsidTr="00BF5BA0">
        <w:trPr>
          <w:trHeight w:val="550"/>
        </w:trPr>
        <w:tc>
          <w:tcPr>
            <w:tcW w:w="1027" w:type="pct"/>
            <w:shd w:val="clear" w:color="auto" w:fill="auto"/>
            <w:vAlign w:val="center"/>
          </w:tcPr>
          <w:p w14:paraId="03C979C0"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67E10">
              <w:rPr>
                <w:rFonts w:ascii="Arial Narrow" w:hAnsi="Arial Narrow"/>
                <w:b w:val="0"/>
                <w:sz w:val="22"/>
                <w:szCs w:val="22"/>
              </w:rPr>
              <w:t>25111922</w:t>
            </w:r>
          </w:p>
        </w:tc>
        <w:tc>
          <w:tcPr>
            <w:tcW w:w="1021" w:type="pct"/>
            <w:shd w:val="clear" w:color="auto" w:fill="auto"/>
            <w:vAlign w:val="center"/>
          </w:tcPr>
          <w:p w14:paraId="6350786A"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D14F2B">
              <w:rPr>
                <w:rFonts w:ascii="Arial Narrow" w:hAnsi="Arial Narrow"/>
                <w:b w:val="0"/>
                <w:sz w:val="22"/>
                <w:szCs w:val="22"/>
                <w:lang w:val="es-CO"/>
              </w:rPr>
              <w:t>Vehículos Comerciales, Militares y Particulares, Accesorios y Componentes</w:t>
            </w:r>
          </w:p>
        </w:tc>
        <w:tc>
          <w:tcPr>
            <w:tcW w:w="985" w:type="pct"/>
            <w:shd w:val="clear" w:color="auto" w:fill="auto"/>
            <w:vAlign w:val="center"/>
          </w:tcPr>
          <w:p w14:paraId="21286728"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67E10">
              <w:rPr>
                <w:rFonts w:ascii="Arial Narrow" w:hAnsi="Arial Narrow"/>
                <w:b w:val="0"/>
                <w:sz w:val="22"/>
                <w:szCs w:val="22"/>
              </w:rPr>
              <w:t>Transporte marítimo</w:t>
            </w:r>
          </w:p>
        </w:tc>
        <w:tc>
          <w:tcPr>
            <w:tcW w:w="985" w:type="pct"/>
            <w:shd w:val="clear" w:color="auto" w:fill="auto"/>
            <w:vAlign w:val="center"/>
          </w:tcPr>
          <w:p w14:paraId="260A2B8C"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D14F2B">
              <w:rPr>
                <w:rFonts w:ascii="Arial Narrow" w:hAnsi="Arial Narrow"/>
                <w:b w:val="0"/>
                <w:sz w:val="22"/>
                <w:szCs w:val="22"/>
                <w:lang w:val="es-CO"/>
              </w:rPr>
              <w:t>Sistemas y premontajes de embarcaciones marítimas</w:t>
            </w:r>
          </w:p>
        </w:tc>
        <w:tc>
          <w:tcPr>
            <w:tcW w:w="982" w:type="pct"/>
            <w:shd w:val="clear" w:color="auto" w:fill="auto"/>
            <w:vAlign w:val="center"/>
          </w:tcPr>
          <w:p w14:paraId="6F354E4E"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67E10">
              <w:rPr>
                <w:rFonts w:ascii="Arial Narrow" w:hAnsi="Arial Narrow"/>
                <w:b w:val="0"/>
                <w:sz w:val="22"/>
                <w:szCs w:val="22"/>
              </w:rPr>
              <w:t>Cabos de amarre</w:t>
            </w:r>
          </w:p>
        </w:tc>
      </w:tr>
      <w:tr w:rsidR="00870F39" w:rsidRPr="00900DB7" w14:paraId="7F4C4203" w14:textId="77777777" w:rsidTr="00BF5BA0">
        <w:trPr>
          <w:trHeight w:val="550"/>
        </w:trPr>
        <w:tc>
          <w:tcPr>
            <w:tcW w:w="1027" w:type="pct"/>
            <w:shd w:val="clear" w:color="auto" w:fill="auto"/>
            <w:vAlign w:val="center"/>
          </w:tcPr>
          <w:p w14:paraId="7B84240C"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07A84">
              <w:rPr>
                <w:rFonts w:ascii="Arial Narrow" w:hAnsi="Arial Narrow" w:cs="Tahoma"/>
                <w:b w:val="0"/>
                <w:color w:val="000000" w:themeColor="text1"/>
                <w:spacing w:val="0"/>
                <w:sz w:val="22"/>
                <w:szCs w:val="22"/>
                <w:lang w:val="es-ES"/>
              </w:rPr>
              <w:t>43221706</w:t>
            </w:r>
          </w:p>
        </w:tc>
        <w:tc>
          <w:tcPr>
            <w:tcW w:w="1021" w:type="pct"/>
            <w:shd w:val="clear" w:color="auto" w:fill="auto"/>
            <w:vAlign w:val="center"/>
          </w:tcPr>
          <w:p w14:paraId="1767E0DD"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Difusión de tecnologías de información y telecomunicaciones</w:t>
            </w:r>
          </w:p>
        </w:tc>
        <w:tc>
          <w:tcPr>
            <w:tcW w:w="985" w:type="pct"/>
            <w:shd w:val="clear" w:color="auto" w:fill="auto"/>
            <w:vAlign w:val="center"/>
          </w:tcPr>
          <w:p w14:paraId="072A458C"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Equipos o plataformas y accesorios de redes multimedia o de voz y datos</w:t>
            </w:r>
          </w:p>
        </w:tc>
        <w:tc>
          <w:tcPr>
            <w:tcW w:w="985" w:type="pct"/>
            <w:shd w:val="clear" w:color="auto" w:fill="auto"/>
            <w:vAlign w:val="center"/>
          </w:tcPr>
          <w:p w14:paraId="7BBAB55E"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Equipo fijo de red y componentes</w:t>
            </w:r>
          </w:p>
        </w:tc>
        <w:tc>
          <w:tcPr>
            <w:tcW w:w="982" w:type="pct"/>
            <w:shd w:val="clear" w:color="auto" w:fill="auto"/>
            <w:vAlign w:val="center"/>
          </w:tcPr>
          <w:p w14:paraId="44CCC91D"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07A84">
              <w:rPr>
                <w:rFonts w:ascii="Arial Narrow" w:hAnsi="Arial Narrow" w:cs="Tahoma"/>
                <w:b w:val="0"/>
                <w:color w:val="000000" w:themeColor="text1"/>
                <w:spacing w:val="0"/>
                <w:sz w:val="22"/>
                <w:szCs w:val="22"/>
                <w:lang w:val="es-ES"/>
              </w:rPr>
              <w:t>Antenas de radio</w:t>
            </w:r>
          </w:p>
        </w:tc>
      </w:tr>
      <w:tr w:rsidR="00870F39" w:rsidRPr="00900DB7" w14:paraId="11A5068F" w14:textId="77777777" w:rsidTr="00BF5BA0">
        <w:trPr>
          <w:trHeight w:val="550"/>
        </w:trPr>
        <w:tc>
          <w:tcPr>
            <w:tcW w:w="1027" w:type="pct"/>
            <w:shd w:val="clear" w:color="auto" w:fill="auto"/>
            <w:vAlign w:val="center"/>
          </w:tcPr>
          <w:p w14:paraId="2B8D5D2F"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F2B75">
              <w:rPr>
                <w:rFonts w:ascii="Arial Narrow" w:hAnsi="Arial Narrow" w:cs="Tahoma"/>
                <w:b w:val="0"/>
                <w:color w:val="000000" w:themeColor="text1"/>
                <w:spacing w:val="0"/>
                <w:sz w:val="22"/>
                <w:szCs w:val="22"/>
                <w:lang w:val="es-ES"/>
              </w:rPr>
              <w:t>46181545</w:t>
            </w:r>
          </w:p>
        </w:tc>
        <w:tc>
          <w:tcPr>
            <w:tcW w:w="1021" w:type="pct"/>
            <w:shd w:val="clear" w:color="auto" w:fill="auto"/>
            <w:vAlign w:val="center"/>
          </w:tcPr>
          <w:p w14:paraId="693CA3B9"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Equipos y suministros de defensa, orden público, protección, vigilancia y seguridad</w:t>
            </w:r>
          </w:p>
        </w:tc>
        <w:tc>
          <w:tcPr>
            <w:tcW w:w="985" w:type="pct"/>
            <w:shd w:val="clear" w:color="auto" w:fill="auto"/>
            <w:vAlign w:val="center"/>
          </w:tcPr>
          <w:p w14:paraId="5661CD44"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Seguridad y protección personal</w:t>
            </w:r>
          </w:p>
        </w:tc>
        <w:tc>
          <w:tcPr>
            <w:tcW w:w="985" w:type="pct"/>
            <w:shd w:val="clear" w:color="auto" w:fill="auto"/>
            <w:vAlign w:val="center"/>
          </w:tcPr>
          <w:p w14:paraId="010C9A79" w14:textId="77777777" w:rsidR="00870F39"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Pr>
                <w:rFonts w:ascii="Arial Narrow" w:hAnsi="Arial Narrow" w:cs="Tahoma"/>
                <w:b w:val="0"/>
                <w:color w:val="000000" w:themeColor="text1"/>
                <w:spacing w:val="0"/>
                <w:sz w:val="22"/>
                <w:szCs w:val="22"/>
                <w:lang w:val="es-ES"/>
              </w:rPr>
              <w:t>Ropa de seguridad</w:t>
            </w:r>
          </w:p>
        </w:tc>
        <w:tc>
          <w:tcPr>
            <w:tcW w:w="982" w:type="pct"/>
            <w:shd w:val="clear" w:color="auto" w:fill="auto"/>
            <w:vAlign w:val="center"/>
          </w:tcPr>
          <w:p w14:paraId="5B8ED598" w14:textId="77777777" w:rsidR="00870F39" w:rsidRPr="00186B21"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F2B75">
              <w:rPr>
                <w:rFonts w:ascii="Arial Narrow" w:hAnsi="Arial Narrow" w:cs="Tahoma"/>
                <w:b w:val="0"/>
                <w:color w:val="000000" w:themeColor="text1"/>
                <w:spacing w:val="0"/>
                <w:sz w:val="22"/>
                <w:szCs w:val="22"/>
                <w:lang w:val="es-ES"/>
              </w:rPr>
              <w:t>Vestido impermeable</w:t>
            </w:r>
          </w:p>
        </w:tc>
      </w:tr>
      <w:tr w:rsidR="00870F39" w:rsidRPr="00900DB7" w14:paraId="58D36E18" w14:textId="77777777" w:rsidTr="00BF5BA0">
        <w:trPr>
          <w:trHeight w:val="550"/>
        </w:trPr>
        <w:tc>
          <w:tcPr>
            <w:tcW w:w="1027" w:type="pct"/>
            <w:shd w:val="clear" w:color="auto" w:fill="auto"/>
            <w:vAlign w:val="center"/>
          </w:tcPr>
          <w:p w14:paraId="02F94ED4"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67E10">
              <w:rPr>
                <w:rFonts w:ascii="Arial Narrow" w:hAnsi="Arial Narrow" w:cs="Tahoma"/>
                <w:b w:val="0"/>
                <w:color w:val="000000" w:themeColor="text1"/>
                <w:sz w:val="22"/>
                <w:szCs w:val="22"/>
              </w:rPr>
              <w:t>24112412</w:t>
            </w:r>
          </w:p>
        </w:tc>
        <w:tc>
          <w:tcPr>
            <w:tcW w:w="1021" w:type="pct"/>
            <w:shd w:val="clear" w:color="auto" w:fill="auto"/>
            <w:vAlign w:val="center"/>
          </w:tcPr>
          <w:p w14:paraId="3151DB4E"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D14F2B">
              <w:rPr>
                <w:rFonts w:ascii="Arial Narrow" w:hAnsi="Arial Narrow" w:cs="Tahoma"/>
                <w:b w:val="0"/>
                <w:color w:val="000000" w:themeColor="text1"/>
                <w:sz w:val="22"/>
                <w:szCs w:val="22"/>
                <w:lang w:val="es-CO"/>
              </w:rPr>
              <w:t>Maquinaria, accesorios y suministros para manejo, acondicionamiento y almacenamiento de materiales</w:t>
            </w:r>
          </w:p>
        </w:tc>
        <w:tc>
          <w:tcPr>
            <w:tcW w:w="985" w:type="pct"/>
            <w:shd w:val="clear" w:color="auto" w:fill="auto"/>
            <w:vAlign w:val="center"/>
          </w:tcPr>
          <w:p w14:paraId="2C571356"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067E10">
              <w:rPr>
                <w:rFonts w:ascii="Arial Narrow" w:hAnsi="Arial Narrow" w:cs="Tahoma"/>
                <w:b w:val="0"/>
                <w:color w:val="000000" w:themeColor="text1"/>
                <w:sz w:val="22"/>
                <w:szCs w:val="22"/>
              </w:rPr>
              <w:t>Recipientes y almacenamiento</w:t>
            </w:r>
          </w:p>
        </w:tc>
        <w:tc>
          <w:tcPr>
            <w:tcW w:w="985" w:type="pct"/>
            <w:shd w:val="clear" w:color="auto" w:fill="auto"/>
            <w:vAlign w:val="center"/>
          </w:tcPr>
          <w:p w14:paraId="238D861D"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D14F2B">
              <w:rPr>
                <w:rFonts w:ascii="Arial Narrow" w:hAnsi="Arial Narrow" w:cs="Tahoma"/>
                <w:b w:val="0"/>
                <w:color w:val="000000" w:themeColor="text1"/>
                <w:sz w:val="22"/>
                <w:szCs w:val="22"/>
                <w:lang w:val="es-CO"/>
              </w:rPr>
              <w:t>Cofres, armarios y baúles de almacenaje</w:t>
            </w:r>
          </w:p>
        </w:tc>
        <w:tc>
          <w:tcPr>
            <w:tcW w:w="982" w:type="pct"/>
            <w:shd w:val="clear" w:color="auto" w:fill="auto"/>
            <w:vAlign w:val="center"/>
          </w:tcPr>
          <w:p w14:paraId="075EBF09" w14:textId="77777777" w:rsidR="00870F39" w:rsidRPr="00067E10" w:rsidRDefault="00870F39" w:rsidP="00BF5BA0">
            <w:pPr>
              <w:pStyle w:val="MARITZA4"/>
              <w:widowControl/>
              <w:tabs>
                <w:tab w:val="clear" w:pos="-720"/>
                <w:tab w:val="clear" w:pos="0"/>
              </w:tabs>
              <w:suppressAutoHyphens w:val="0"/>
              <w:contextualSpacing/>
              <w:rPr>
                <w:rFonts w:ascii="Arial Narrow" w:hAnsi="Arial Narrow" w:cs="Tahoma"/>
                <w:b w:val="0"/>
                <w:color w:val="000000" w:themeColor="text1"/>
                <w:spacing w:val="0"/>
                <w:sz w:val="22"/>
                <w:szCs w:val="22"/>
                <w:lang w:val="es-ES"/>
              </w:rPr>
            </w:pPr>
            <w:r w:rsidRPr="00D14F2B">
              <w:rPr>
                <w:rFonts w:ascii="Arial Narrow" w:hAnsi="Arial Narrow" w:cs="Tahoma"/>
                <w:b w:val="0"/>
                <w:color w:val="000000" w:themeColor="text1"/>
                <w:sz w:val="22"/>
                <w:szCs w:val="22"/>
                <w:lang w:val="es-CO"/>
              </w:rPr>
              <w:t>Estuches para transporte de equipo</w:t>
            </w:r>
          </w:p>
        </w:tc>
      </w:tr>
    </w:tbl>
    <w:p w14:paraId="1AB2B899" w14:textId="77777777" w:rsidR="00187334" w:rsidRDefault="00187334" w:rsidP="00187334">
      <w:pPr>
        <w:pStyle w:val="Textoindependiente"/>
        <w:contextualSpacing/>
        <w:rPr>
          <w:rFonts w:ascii="Arial Narrow" w:hAnsi="Arial Narrow"/>
          <w:b/>
          <w:i w:val="0"/>
          <w:sz w:val="22"/>
          <w:szCs w:val="22"/>
        </w:rPr>
      </w:pPr>
    </w:p>
    <w:p w14:paraId="55607930" w14:textId="77777777" w:rsidR="00187334" w:rsidRDefault="00187334" w:rsidP="00187334">
      <w:pPr>
        <w:pStyle w:val="Textoindependiente"/>
        <w:contextualSpacing/>
        <w:rPr>
          <w:rFonts w:ascii="Arial Narrow" w:hAnsi="Arial Narrow"/>
          <w:b/>
          <w:i w:val="0"/>
          <w:sz w:val="22"/>
          <w:szCs w:val="22"/>
        </w:rPr>
      </w:pPr>
    </w:p>
    <w:p w14:paraId="71160DE9" w14:textId="77777777" w:rsidR="00187334" w:rsidRPr="003E128C" w:rsidRDefault="00187334" w:rsidP="00187334">
      <w:pPr>
        <w:pStyle w:val="Textoindependiente"/>
        <w:contextualSpacing/>
        <w:rPr>
          <w:rFonts w:ascii="Arial Narrow" w:hAnsi="Arial Narrow"/>
          <w:b/>
          <w:i w:val="0"/>
          <w:sz w:val="22"/>
          <w:szCs w:val="22"/>
        </w:rPr>
      </w:pPr>
      <w:r w:rsidRPr="003E128C">
        <w:rPr>
          <w:rFonts w:ascii="Arial Narrow" w:hAnsi="Arial Narrow"/>
          <w:b/>
          <w:i w:val="0"/>
          <w:sz w:val="22"/>
          <w:szCs w:val="22"/>
        </w:rPr>
        <w:t xml:space="preserve">3.2 </w:t>
      </w:r>
      <w:r w:rsidRPr="00076B35">
        <w:rPr>
          <w:rFonts w:ascii="Arial Narrow" w:hAnsi="Arial Narrow"/>
          <w:b/>
          <w:i w:val="0"/>
          <w:sz w:val="22"/>
          <w:szCs w:val="22"/>
        </w:rPr>
        <w:t>ESPECIFICACIONESTÉCNICAS MINIMAS REQUERIDAS</w:t>
      </w:r>
      <w:r>
        <w:rPr>
          <w:rFonts w:ascii="Arial Narrow" w:hAnsi="Arial Narrow"/>
          <w:b/>
          <w:i w:val="0"/>
          <w:sz w:val="22"/>
          <w:szCs w:val="22"/>
        </w:rPr>
        <w:t>.</w:t>
      </w:r>
    </w:p>
    <w:p w14:paraId="76209DED" w14:textId="77777777" w:rsidR="00187334" w:rsidRPr="003E128C" w:rsidRDefault="00187334" w:rsidP="00187334">
      <w:pPr>
        <w:pStyle w:val="Textoindependiente"/>
        <w:contextualSpacing/>
        <w:rPr>
          <w:rFonts w:ascii="Arial Narrow" w:hAnsi="Arial Narrow"/>
          <w:b/>
          <w:i w:val="0"/>
          <w:sz w:val="22"/>
          <w:szCs w:val="22"/>
        </w:rPr>
      </w:pPr>
    </w:p>
    <w:p w14:paraId="5C5777B8" w14:textId="77777777" w:rsidR="00187334" w:rsidRDefault="00187334" w:rsidP="00187334">
      <w:pPr>
        <w:jc w:val="both"/>
        <w:rPr>
          <w:rFonts w:ascii="Arial Narrow" w:hAnsi="Arial Narrow"/>
          <w:sz w:val="22"/>
          <w:szCs w:val="22"/>
        </w:rPr>
      </w:pPr>
      <w:r>
        <w:rPr>
          <w:rFonts w:ascii="Arial Narrow" w:hAnsi="Arial Narrow"/>
          <w:sz w:val="22"/>
          <w:szCs w:val="22"/>
        </w:rPr>
        <w:t>Los artículos que se requieren deberán cumplir con las siguientes especificaciones técnicas básicas:</w:t>
      </w:r>
    </w:p>
    <w:p w14:paraId="1CF54D0C" w14:textId="77777777" w:rsidR="00C409C1" w:rsidRDefault="00C409C1" w:rsidP="00C409C1">
      <w:pPr>
        <w:pStyle w:val="Textoindependiente"/>
        <w:rPr>
          <w:rFonts w:ascii="Arial Narrow" w:hAnsi="Arial Narrow"/>
          <w:bCs/>
          <w:i w:val="0"/>
          <w:sz w:val="22"/>
          <w:szCs w:val="22"/>
        </w:rPr>
      </w:pPr>
    </w:p>
    <w:tbl>
      <w:tblPr>
        <w:tblStyle w:val="Tablaconcuadrcula"/>
        <w:tblW w:w="0" w:type="auto"/>
        <w:tblLook w:val="04A0" w:firstRow="1" w:lastRow="0" w:firstColumn="1" w:lastColumn="0" w:noHBand="0" w:noVBand="1"/>
      </w:tblPr>
      <w:tblGrid>
        <w:gridCol w:w="895"/>
        <w:gridCol w:w="5041"/>
        <w:gridCol w:w="1314"/>
        <w:gridCol w:w="1580"/>
      </w:tblGrid>
      <w:tr w:rsidR="00C409C1" w:rsidRPr="007C78B3" w14:paraId="083A6228" w14:textId="77777777" w:rsidTr="00EA3399">
        <w:trPr>
          <w:trHeight w:val="645"/>
        </w:trPr>
        <w:tc>
          <w:tcPr>
            <w:tcW w:w="906" w:type="dxa"/>
            <w:hideMark/>
          </w:tcPr>
          <w:p w14:paraId="09999503" w14:textId="77777777" w:rsidR="00C409C1" w:rsidRPr="007C78B3" w:rsidRDefault="00C409C1" w:rsidP="00EA3399">
            <w:pPr>
              <w:jc w:val="center"/>
              <w:rPr>
                <w:rFonts w:ascii="Arial Narrow" w:eastAsia="Arial Narrow" w:hAnsi="Arial Narrow" w:cs="Arial Narrow"/>
                <w:b/>
                <w:bCs/>
                <w:sz w:val="22"/>
                <w:szCs w:val="22"/>
              </w:rPr>
            </w:pPr>
            <w:r w:rsidRPr="007C78B3">
              <w:rPr>
                <w:rFonts w:ascii="Arial Narrow" w:eastAsia="Arial Narrow" w:hAnsi="Arial Narrow" w:cs="Arial Narrow"/>
                <w:b/>
                <w:bCs/>
                <w:sz w:val="22"/>
                <w:szCs w:val="22"/>
              </w:rPr>
              <w:t>ITEM.</w:t>
            </w:r>
          </w:p>
        </w:tc>
        <w:tc>
          <w:tcPr>
            <w:tcW w:w="5235" w:type="dxa"/>
            <w:hideMark/>
          </w:tcPr>
          <w:p w14:paraId="63F64AC9" w14:textId="77777777" w:rsidR="00C409C1" w:rsidRPr="007C78B3" w:rsidRDefault="00C409C1" w:rsidP="00EA3399">
            <w:pPr>
              <w:jc w:val="center"/>
              <w:rPr>
                <w:rFonts w:ascii="Arial Narrow" w:eastAsia="Arial Narrow" w:hAnsi="Arial Narrow" w:cs="Arial Narrow"/>
                <w:b/>
                <w:bCs/>
                <w:sz w:val="22"/>
                <w:szCs w:val="22"/>
              </w:rPr>
            </w:pPr>
            <w:r w:rsidRPr="007C78B3">
              <w:rPr>
                <w:rFonts w:ascii="Arial Narrow" w:eastAsia="Arial Narrow" w:hAnsi="Arial Narrow" w:cs="Arial Narrow"/>
                <w:b/>
                <w:bCs/>
                <w:sz w:val="22"/>
                <w:szCs w:val="22"/>
              </w:rPr>
              <w:t>DESCRIPCIÓN</w:t>
            </w:r>
          </w:p>
        </w:tc>
        <w:tc>
          <w:tcPr>
            <w:tcW w:w="1335" w:type="dxa"/>
            <w:hideMark/>
          </w:tcPr>
          <w:p w14:paraId="7A9FF1C9" w14:textId="77777777" w:rsidR="00C409C1" w:rsidRPr="007C78B3" w:rsidRDefault="00C409C1" w:rsidP="00EA3399">
            <w:pPr>
              <w:jc w:val="center"/>
              <w:rPr>
                <w:rFonts w:ascii="Arial Narrow" w:eastAsia="Arial Narrow" w:hAnsi="Arial Narrow" w:cs="Arial Narrow"/>
                <w:b/>
                <w:bCs/>
                <w:sz w:val="22"/>
                <w:szCs w:val="22"/>
              </w:rPr>
            </w:pPr>
            <w:r w:rsidRPr="007C78B3">
              <w:rPr>
                <w:rFonts w:ascii="Arial Narrow" w:eastAsia="Arial Narrow" w:hAnsi="Arial Narrow" w:cs="Arial Narrow"/>
                <w:b/>
                <w:bCs/>
                <w:sz w:val="22"/>
                <w:szCs w:val="22"/>
              </w:rPr>
              <w:t>UNIDAD MEDIDA</w:t>
            </w:r>
          </w:p>
        </w:tc>
        <w:tc>
          <w:tcPr>
            <w:tcW w:w="1580" w:type="dxa"/>
            <w:hideMark/>
          </w:tcPr>
          <w:p w14:paraId="650B9405" w14:textId="77777777" w:rsidR="00C409C1" w:rsidRPr="007C78B3" w:rsidRDefault="00C409C1" w:rsidP="00EA3399">
            <w:pPr>
              <w:jc w:val="center"/>
              <w:rPr>
                <w:rFonts w:ascii="Arial Narrow" w:eastAsia="Arial Narrow" w:hAnsi="Arial Narrow" w:cs="Arial Narrow"/>
                <w:b/>
                <w:bCs/>
                <w:sz w:val="22"/>
                <w:szCs w:val="22"/>
              </w:rPr>
            </w:pPr>
            <w:r w:rsidRPr="007C78B3">
              <w:rPr>
                <w:rFonts w:ascii="Arial Narrow" w:eastAsia="Arial Narrow" w:hAnsi="Arial Narrow" w:cs="Arial Narrow"/>
                <w:b/>
                <w:bCs/>
                <w:sz w:val="22"/>
                <w:szCs w:val="22"/>
              </w:rPr>
              <w:t>CANTIDAD</w:t>
            </w:r>
          </w:p>
        </w:tc>
      </w:tr>
      <w:tr w:rsidR="00C409C1" w:rsidRPr="007C78B3" w14:paraId="2053B800" w14:textId="77777777" w:rsidTr="00EA3399">
        <w:trPr>
          <w:trHeight w:val="569"/>
        </w:trPr>
        <w:tc>
          <w:tcPr>
            <w:tcW w:w="906" w:type="dxa"/>
            <w:hideMark/>
          </w:tcPr>
          <w:p w14:paraId="42D43FF2" w14:textId="77777777" w:rsidR="00C409C1" w:rsidRPr="007C78B3" w:rsidRDefault="00C409C1" w:rsidP="00EA3399">
            <w:pPr>
              <w:jc w:val="both"/>
              <w:rPr>
                <w:rFonts w:ascii="Arial Narrow" w:eastAsia="Arial Narrow" w:hAnsi="Arial Narrow" w:cs="Arial Narrow"/>
                <w:sz w:val="22"/>
                <w:szCs w:val="22"/>
              </w:rPr>
            </w:pPr>
            <w:bookmarkStart w:id="4" w:name="_Hlk120648323"/>
            <w:r w:rsidRPr="007C78B3">
              <w:rPr>
                <w:rFonts w:ascii="Arial Narrow" w:eastAsia="Arial Narrow" w:hAnsi="Arial Narrow" w:cs="Arial Narrow"/>
                <w:sz w:val="22"/>
                <w:szCs w:val="22"/>
              </w:rPr>
              <w:t>1</w:t>
            </w:r>
          </w:p>
        </w:tc>
        <w:tc>
          <w:tcPr>
            <w:tcW w:w="5235" w:type="dxa"/>
            <w:hideMark/>
          </w:tcPr>
          <w:p w14:paraId="63A5EF38" w14:textId="77777777" w:rsidR="00C409C1" w:rsidRPr="007C78B3" w:rsidRDefault="00C409C1" w:rsidP="00EA3399">
            <w:pPr>
              <w:jc w:val="both"/>
              <w:rPr>
                <w:rFonts w:ascii="Arial Narrow" w:eastAsia="Arial Narrow" w:hAnsi="Arial Narrow" w:cs="Arial Narrow"/>
                <w:sz w:val="22"/>
                <w:szCs w:val="22"/>
              </w:rPr>
            </w:pPr>
            <w:r w:rsidRPr="00590CCA">
              <w:rPr>
                <w:rFonts w:ascii="Arial Narrow" w:hAnsi="Arial Narrow"/>
                <w:sz w:val="22"/>
                <w:szCs w:val="22"/>
              </w:rPr>
              <w:t xml:space="preserve"> Grilletes de amarre 5/8” acero inox</w:t>
            </w:r>
          </w:p>
        </w:tc>
        <w:tc>
          <w:tcPr>
            <w:tcW w:w="1335" w:type="dxa"/>
            <w:hideMark/>
          </w:tcPr>
          <w:p w14:paraId="6FD71C0B" w14:textId="77777777" w:rsidR="00C409C1" w:rsidRPr="007C78B3" w:rsidRDefault="00C409C1" w:rsidP="00EA3399">
            <w:pPr>
              <w:jc w:val="center"/>
              <w:rPr>
                <w:rFonts w:ascii="Arial Narrow" w:eastAsia="Arial Narrow" w:hAnsi="Arial Narrow" w:cs="Arial Narrow"/>
                <w:sz w:val="22"/>
                <w:szCs w:val="22"/>
              </w:rPr>
            </w:pPr>
            <w:r w:rsidRPr="007C78B3">
              <w:rPr>
                <w:rFonts w:ascii="Arial Narrow" w:eastAsia="Arial Narrow" w:hAnsi="Arial Narrow" w:cs="Arial Narrow"/>
                <w:sz w:val="22"/>
                <w:szCs w:val="22"/>
              </w:rPr>
              <w:t>Unidad</w:t>
            </w:r>
          </w:p>
        </w:tc>
        <w:tc>
          <w:tcPr>
            <w:tcW w:w="1580" w:type="dxa"/>
            <w:noWrap/>
            <w:hideMark/>
          </w:tcPr>
          <w:p w14:paraId="2A5BD6FF" w14:textId="77777777" w:rsidR="00C409C1" w:rsidRPr="007C78B3" w:rsidRDefault="00C409C1" w:rsidP="00EA3399">
            <w:pPr>
              <w:jc w:val="center"/>
              <w:rPr>
                <w:rFonts w:ascii="Arial Narrow" w:eastAsia="Arial Narrow" w:hAnsi="Arial Narrow" w:cs="Arial Narrow"/>
                <w:sz w:val="22"/>
                <w:szCs w:val="22"/>
              </w:rPr>
            </w:pPr>
            <w:r w:rsidRPr="00590CCA">
              <w:rPr>
                <w:rFonts w:ascii="Arial Narrow" w:eastAsia="Arial Narrow" w:hAnsi="Arial Narrow" w:cs="Arial Narrow"/>
                <w:sz w:val="22"/>
                <w:szCs w:val="22"/>
              </w:rPr>
              <w:t>06</w:t>
            </w:r>
          </w:p>
        </w:tc>
      </w:tr>
      <w:tr w:rsidR="00C409C1" w:rsidRPr="007C78B3" w14:paraId="4FA94C18" w14:textId="77777777" w:rsidTr="00EA3399">
        <w:trPr>
          <w:trHeight w:val="704"/>
        </w:trPr>
        <w:tc>
          <w:tcPr>
            <w:tcW w:w="906" w:type="dxa"/>
            <w:hideMark/>
          </w:tcPr>
          <w:p w14:paraId="46C696CA" w14:textId="77777777" w:rsidR="00C409C1" w:rsidRPr="007C78B3" w:rsidRDefault="00C409C1" w:rsidP="00EA3399">
            <w:pPr>
              <w:jc w:val="both"/>
              <w:rPr>
                <w:rFonts w:ascii="Arial Narrow" w:eastAsia="Arial Narrow" w:hAnsi="Arial Narrow" w:cs="Arial Narrow"/>
                <w:sz w:val="22"/>
                <w:szCs w:val="22"/>
              </w:rPr>
            </w:pPr>
            <w:r w:rsidRPr="007C78B3">
              <w:rPr>
                <w:rFonts w:ascii="Arial Narrow" w:eastAsia="Arial Narrow" w:hAnsi="Arial Narrow" w:cs="Arial Narrow"/>
                <w:sz w:val="22"/>
                <w:szCs w:val="22"/>
              </w:rPr>
              <w:t>2</w:t>
            </w:r>
          </w:p>
        </w:tc>
        <w:tc>
          <w:tcPr>
            <w:tcW w:w="5235" w:type="dxa"/>
            <w:hideMark/>
          </w:tcPr>
          <w:p w14:paraId="4B93A577" w14:textId="77777777" w:rsidR="00C409C1" w:rsidRPr="007C78B3" w:rsidRDefault="00C409C1" w:rsidP="00EA3399">
            <w:pPr>
              <w:jc w:val="both"/>
              <w:rPr>
                <w:rFonts w:ascii="Arial Narrow" w:eastAsia="Arial Narrow" w:hAnsi="Arial Narrow" w:cs="Arial Narrow"/>
                <w:sz w:val="22"/>
                <w:szCs w:val="22"/>
              </w:rPr>
            </w:pPr>
            <w:r w:rsidRPr="00590CCA">
              <w:rPr>
                <w:rFonts w:ascii="Arial Narrow" w:hAnsi="Arial Narrow"/>
                <w:sz w:val="22"/>
                <w:szCs w:val="22"/>
              </w:rPr>
              <w:t>cabo de amarre tipo naylon trenzado doble de 1 ½” de diámetro</w:t>
            </w:r>
          </w:p>
        </w:tc>
        <w:tc>
          <w:tcPr>
            <w:tcW w:w="1335" w:type="dxa"/>
            <w:hideMark/>
          </w:tcPr>
          <w:p w14:paraId="7A3F9726" w14:textId="77777777" w:rsidR="00C409C1" w:rsidRPr="007C78B3" w:rsidRDefault="00C409C1" w:rsidP="00EA3399">
            <w:pPr>
              <w:jc w:val="center"/>
              <w:rPr>
                <w:rFonts w:ascii="Arial Narrow" w:eastAsia="Arial Narrow" w:hAnsi="Arial Narrow" w:cs="Arial Narrow"/>
                <w:sz w:val="22"/>
                <w:szCs w:val="22"/>
              </w:rPr>
            </w:pPr>
            <w:r w:rsidRPr="007C78B3">
              <w:rPr>
                <w:rFonts w:ascii="Arial Narrow" w:eastAsia="Arial Narrow" w:hAnsi="Arial Narrow" w:cs="Arial Narrow"/>
                <w:sz w:val="22"/>
                <w:szCs w:val="22"/>
              </w:rPr>
              <w:t>Unidad</w:t>
            </w:r>
          </w:p>
        </w:tc>
        <w:tc>
          <w:tcPr>
            <w:tcW w:w="1580" w:type="dxa"/>
            <w:noWrap/>
            <w:hideMark/>
          </w:tcPr>
          <w:p w14:paraId="74969399" w14:textId="77777777" w:rsidR="00C409C1" w:rsidRPr="007C78B3" w:rsidRDefault="00C409C1" w:rsidP="00EA3399">
            <w:pPr>
              <w:jc w:val="center"/>
              <w:rPr>
                <w:rFonts w:ascii="Arial Narrow" w:eastAsia="Arial Narrow" w:hAnsi="Arial Narrow" w:cs="Arial Narrow"/>
                <w:sz w:val="22"/>
                <w:szCs w:val="22"/>
              </w:rPr>
            </w:pPr>
            <w:r>
              <w:rPr>
                <w:rFonts w:ascii="Arial Narrow" w:eastAsia="Arial Narrow" w:hAnsi="Arial Narrow" w:cs="Arial Narrow"/>
                <w:sz w:val="22"/>
                <w:szCs w:val="22"/>
              </w:rPr>
              <w:t>20</w:t>
            </w:r>
          </w:p>
        </w:tc>
      </w:tr>
      <w:tr w:rsidR="00C409C1" w:rsidRPr="007C78B3" w14:paraId="594B954F" w14:textId="77777777" w:rsidTr="00EA3399">
        <w:trPr>
          <w:trHeight w:val="705"/>
        </w:trPr>
        <w:tc>
          <w:tcPr>
            <w:tcW w:w="906" w:type="dxa"/>
          </w:tcPr>
          <w:p w14:paraId="2CD903C5" w14:textId="77777777" w:rsidR="00C409C1" w:rsidRPr="007C78B3" w:rsidRDefault="00C409C1" w:rsidP="00EA3399">
            <w:pPr>
              <w:jc w:val="both"/>
              <w:rPr>
                <w:rFonts w:ascii="Arial Narrow" w:eastAsia="Arial Narrow" w:hAnsi="Arial Narrow" w:cs="Arial Narrow"/>
                <w:sz w:val="22"/>
                <w:szCs w:val="22"/>
              </w:rPr>
            </w:pPr>
            <w:r>
              <w:rPr>
                <w:rFonts w:ascii="Arial Narrow" w:eastAsia="Arial Narrow" w:hAnsi="Arial Narrow" w:cs="Arial Narrow"/>
                <w:sz w:val="22"/>
                <w:szCs w:val="22"/>
              </w:rPr>
              <w:t>3</w:t>
            </w:r>
          </w:p>
        </w:tc>
        <w:tc>
          <w:tcPr>
            <w:tcW w:w="5235" w:type="dxa"/>
          </w:tcPr>
          <w:p w14:paraId="1C72683F" w14:textId="77777777" w:rsidR="00C409C1" w:rsidRDefault="00C409C1" w:rsidP="00EA3399">
            <w:pPr>
              <w:jc w:val="both"/>
              <w:rPr>
                <w:rFonts w:ascii="Arial Narrow" w:eastAsia="Arial Narrow" w:hAnsi="Arial Narrow" w:cs="Arial Narrow"/>
                <w:sz w:val="22"/>
                <w:szCs w:val="22"/>
              </w:rPr>
            </w:pPr>
            <w:r w:rsidRPr="00E17831">
              <w:rPr>
                <w:rFonts w:ascii="Arial Narrow" w:hAnsi="Arial Narrow"/>
                <w:sz w:val="22"/>
                <w:szCs w:val="22"/>
              </w:rPr>
              <w:t>cadena eslabonada acerinox de 5/8”</w:t>
            </w:r>
          </w:p>
        </w:tc>
        <w:tc>
          <w:tcPr>
            <w:tcW w:w="1335" w:type="dxa"/>
          </w:tcPr>
          <w:p w14:paraId="6C15FDE5" w14:textId="77777777" w:rsidR="00C409C1" w:rsidRPr="007C78B3" w:rsidRDefault="00C409C1" w:rsidP="00EA3399">
            <w:pPr>
              <w:jc w:val="center"/>
              <w:rPr>
                <w:rFonts w:ascii="Arial Narrow" w:eastAsia="Arial Narrow" w:hAnsi="Arial Narrow" w:cs="Arial Narrow"/>
                <w:sz w:val="22"/>
                <w:szCs w:val="22"/>
              </w:rPr>
            </w:pPr>
            <w:r w:rsidRPr="007C78B3">
              <w:rPr>
                <w:rFonts w:ascii="Arial Narrow" w:eastAsia="Arial Narrow" w:hAnsi="Arial Narrow" w:cs="Arial Narrow"/>
                <w:sz w:val="22"/>
                <w:szCs w:val="22"/>
              </w:rPr>
              <w:t>Unidad</w:t>
            </w:r>
          </w:p>
        </w:tc>
        <w:tc>
          <w:tcPr>
            <w:tcW w:w="1580" w:type="dxa"/>
            <w:noWrap/>
          </w:tcPr>
          <w:p w14:paraId="22BA1F32" w14:textId="77777777" w:rsidR="00C409C1" w:rsidRDefault="00C409C1" w:rsidP="00EA3399">
            <w:pPr>
              <w:jc w:val="center"/>
              <w:rPr>
                <w:rFonts w:ascii="Arial Narrow" w:eastAsia="Arial Narrow" w:hAnsi="Arial Narrow" w:cs="Arial Narrow"/>
                <w:sz w:val="22"/>
                <w:szCs w:val="22"/>
              </w:rPr>
            </w:pPr>
            <w:r>
              <w:rPr>
                <w:rFonts w:ascii="Arial Narrow" w:eastAsia="Arial Narrow" w:hAnsi="Arial Narrow" w:cs="Arial Narrow"/>
                <w:sz w:val="22"/>
                <w:szCs w:val="22"/>
              </w:rPr>
              <w:t>20</w:t>
            </w:r>
          </w:p>
        </w:tc>
      </w:tr>
      <w:tr w:rsidR="00C409C1" w:rsidRPr="007C78B3" w14:paraId="2B81541E" w14:textId="77777777" w:rsidTr="00EA3399">
        <w:trPr>
          <w:trHeight w:val="563"/>
        </w:trPr>
        <w:tc>
          <w:tcPr>
            <w:tcW w:w="906" w:type="dxa"/>
          </w:tcPr>
          <w:p w14:paraId="43ABD0DD" w14:textId="77777777" w:rsidR="00C409C1" w:rsidRPr="007C78B3" w:rsidRDefault="00C409C1" w:rsidP="00EA3399">
            <w:pPr>
              <w:jc w:val="both"/>
              <w:rPr>
                <w:rFonts w:ascii="Arial Narrow" w:eastAsia="Arial Narrow" w:hAnsi="Arial Narrow" w:cs="Arial Narrow"/>
                <w:sz w:val="22"/>
                <w:szCs w:val="22"/>
              </w:rPr>
            </w:pPr>
            <w:r>
              <w:rPr>
                <w:rFonts w:ascii="Arial Narrow" w:eastAsia="Arial Narrow" w:hAnsi="Arial Narrow" w:cs="Arial Narrow"/>
                <w:sz w:val="22"/>
                <w:szCs w:val="22"/>
              </w:rPr>
              <w:t>4</w:t>
            </w:r>
          </w:p>
        </w:tc>
        <w:tc>
          <w:tcPr>
            <w:tcW w:w="5235" w:type="dxa"/>
          </w:tcPr>
          <w:p w14:paraId="31788DF8" w14:textId="77777777" w:rsidR="00C409C1" w:rsidRDefault="00C409C1" w:rsidP="00EA3399">
            <w:pPr>
              <w:jc w:val="both"/>
              <w:rPr>
                <w:rFonts w:ascii="Arial Narrow" w:eastAsia="Arial Narrow" w:hAnsi="Arial Narrow" w:cs="Arial Narrow"/>
                <w:sz w:val="22"/>
                <w:szCs w:val="22"/>
              </w:rPr>
            </w:pPr>
            <w:r w:rsidRPr="00252363">
              <w:rPr>
                <w:rFonts w:ascii="Arial Narrow" w:hAnsi="Arial Narrow"/>
                <w:sz w:val="22"/>
                <w:szCs w:val="22"/>
              </w:rPr>
              <w:t>Fabricación de 03 pesos muertos o sinker de 60kg</w:t>
            </w:r>
          </w:p>
        </w:tc>
        <w:tc>
          <w:tcPr>
            <w:tcW w:w="1335" w:type="dxa"/>
          </w:tcPr>
          <w:p w14:paraId="78EB3B35" w14:textId="77777777" w:rsidR="00C409C1" w:rsidRPr="007C78B3" w:rsidRDefault="00C409C1" w:rsidP="00EA3399">
            <w:pPr>
              <w:jc w:val="center"/>
              <w:rPr>
                <w:rFonts w:ascii="Arial Narrow" w:eastAsia="Arial Narrow" w:hAnsi="Arial Narrow" w:cs="Arial Narrow"/>
                <w:sz w:val="22"/>
                <w:szCs w:val="22"/>
              </w:rPr>
            </w:pPr>
            <w:r w:rsidRPr="007C78B3">
              <w:rPr>
                <w:rFonts w:ascii="Arial Narrow" w:eastAsia="Arial Narrow" w:hAnsi="Arial Narrow" w:cs="Arial Narrow"/>
                <w:sz w:val="22"/>
                <w:szCs w:val="22"/>
              </w:rPr>
              <w:t>Unidad</w:t>
            </w:r>
          </w:p>
        </w:tc>
        <w:tc>
          <w:tcPr>
            <w:tcW w:w="1580" w:type="dxa"/>
            <w:noWrap/>
          </w:tcPr>
          <w:p w14:paraId="734B5178" w14:textId="77777777" w:rsidR="00C409C1" w:rsidRDefault="00C409C1" w:rsidP="00EA3399">
            <w:pPr>
              <w:jc w:val="center"/>
              <w:rPr>
                <w:rFonts w:ascii="Arial Narrow" w:eastAsia="Arial Narrow" w:hAnsi="Arial Narrow" w:cs="Arial Narrow"/>
                <w:sz w:val="22"/>
                <w:szCs w:val="22"/>
              </w:rPr>
            </w:pPr>
            <w:r>
              <w:rPr>
                <w:rFonts w:ascii="Arial Narrow" w:eastAsia="Arial Narrow" w:hAnsi="Arial Narrow" w:cs="Arial Narrow"/>
                <w:sz w:val="22"/>
                <w:szCs w:val="22"/>
              </w:rPr>
              <w:t>03</w:t>
            </w:r>
          </w:p>
        </w:tc>
      </w:tr>
      <w:tr w:rsidR="00C409C1" w:rsidRPr="007C78B3" w14:paraId="2C287F0F" w14:textId="77777777" w:rsidTr="00EA3399">
        <w:trPr>
          <w:trHeight w:val="416"/>
        </w:trPr>
        <w:tc>
          <w:tcPr>
            <w:tcW w:w="906" w:type="dxa"/>
          </w:tcPr>
          <w:p w14:paraId="1B84CF8D" w14:textId="77777777" w:rsidR="00C409C1" w:rsidRPr="007C78B3" w:rsidRDefault="00C409C1" w:rsidP="00EA3399">
            <w:pPr>
              <w:jc w:val="both"/>
              <w:rPr>
                <w:rFonts w:ascii="Arial Narrow" w:eastAsia="Arial Narrow" w:hAnsi="Arial Narrow" w:cs="Arial Narrow"/>
                <w:sz w:val="22"/>
                <w:szCs w:val="22"/>
              </w:rPr>
            </w:pPr>
            <w:r>
              <w:rPr>
                <w:rFonts w:ascii="Arial Narrow" w:eastAsia="Arial Narrow" w:hAnsi="Arial Narrow" w:cs="Arial Narrow"/>
                <w:sz w:val="22"/>
                <w:szCs w:val="22"/>
              </w:rPr>
              <w:t>5</w:t>
            </w:r>
          </w:p>
        </w:tc>
        <w:tc>
          <w:tcPr>
            <w:tcW w:w="5235" w:type="dxa"/>
          </w:tcPr>
          <w:p w14:paraId="511B2718" w14:textId="77777777" w:rsidR="00C409C1" w:rsidRDefault="00C409C1" w:rsidP="00EA3399">
            <w:pPr>
              <w:jc w:val="both"/>
              <w:rPr>
                <w:rFonts w:ascii="Arial Narrow" w:eastAsia="Arial Narrow" w:hAnsi="Arial Narrow" w:cs="Arial Narrow"/>
                <w:sz w:val="22"/>
                <w:szCs w:val="22"/>
              </w:rPr>
            </w:pPr>
            <w:r w:rsidRPr="00252363">
              <w:rPr>
                <w:rFonts w:ascii="Arial Narrow" w:hAnsi="Arial Narrow"/>
                <w:sz w:val="22"/>
                <w:szCs w:val="22"/>
              </w:rPr>
              <w:t>Adquisición de 03 boyarines de amarre.</w:t>
            </w:r>
          </w:p>
        </w:tc>
        <w:tc>
          <w:tcPr>
            <w:tcW w:w="1335" w:type="dxa"/>
          </w:tcPr>
          <w:p w14:paraId="19B79984" w14:textId="77777777" w:rsidR="00C409C1" w:rsidRPr="007C78B3" w:rsidRDefault="00C409C1" w:rsidP="00EA3399">
            <w:pPr>
              <w:jc w:val="both"/>
              <w:rPr>
                <w:rFonts w:ascii="Arial Narrow" w:eastAsia="Arial Narrow" w:hAnsi="Arial Narrow" w:cs="Arial Narrow"/>
                <w:sz w:val="22"/>
                <w:szCs w:val="22"/>
              </w:rPr>
            </w:pPr>
            <w:r>
              <w:rPr>
                <w:rFonts w:ascii="Arial Narrow" w:eastAsia="Arial Narrow" w:hAnsi="Arial Narrow" w:cs="Arial Narrow"/>
                <w:sz w:val="22"/>
                <w:szCs w:val="22"/>
              </w:rPr>
              <w:t>Unidad</w:t>
            </w:r>
          </w:p>
        </w:tc>
        <w:tc>
          <w:tcPr>
            <w:tcW w:w="1580" w:type="dxa"/>
            <w:noWrap/>
          </w:tcPr>
          <w:p w14:paraId="33890F9B" w14:textId="77777777" w:rsidR="00C409C1" w:rsidRDefault="00C409C1" w:rsidP="00EA3399">
            <w:pPr>
              <w:jc w:val="both"/>
              <w:rPr>
                <w:rFonts w:ascii="Arial Narrow" w:eastAsia="Arial Narrow" w:hAnsi="Arial Narrow" w:cs="Arial Narrow"/>
                <w:sz w:val="22"/>
                <w:szCs w:val="22"/>
              </w:rPr>
            </w:pPr>
            <w:r>
              <w:rPr>
                <w:rFonts w:ascii="Arial Narrow" w:eastAsia="Arial Narrow" w:hAnsi="Arial Narrow" w:cs="Arial Narrow"/>
                <w:sz w:val="22"/>
                <w:szCs w:val="22"/>
              </w:rPr>
              <w:t>03</w:t>
            </w:r>
          </w:p>
        </w:tc>
      </w:tr>
      <w:bookmarkEnd w:id="4"/>
    </w:tbl>
    <w:p w14:paraId="289F1C72" w14:textId="77777777" w:rsidR="00C409C1" w:rsidRDefault="00C409C1" w:rsidP="00C409C1">
      <w:pPr>
        <w:jc w:val="both"/>
        <w:rPr>
          <w:rFonts w:ascii="Arial Narrow" w:eastAsia="Arial Narrow" w:hAnsi="Arial Narrow" w:cs="Arial Narrow"/>
          <w:sz w:val="22"/>
          <w:szCs w:val="22"/>
        </w:rPr>
      </w:pPr>
    </w:p>
    <w:p w14:paraId="7B130B84" w14:textId="77777777" w:rsidR="00C409C1" w:rsidRPr="003378F3" w:rsidRDefault="00C409C1" w:rsidP="00C409C1">
      <w:pPr>
        <w:pStyle w:val="Prrafodelista"/>
        <w:numPr>
          <w:ilvl w:val="0"/>
          <w:numId w:val="25"/>
        </w:numPr>
        <w:suppressAutoHyphens/>
        <w:autoSpaceDN w:val="0"/>
        <w:jc w:val="both"/>
        <w:textAlignment w:val="baseline"/>
        <w:rPr>
          <w:rFonts w:ascii="Arial Narrow" w:hAnsi="Arial Narrow" w:cs="Arial"/>
          <w:sz w:val="22"/>
          <w:szCs w:val="22"/>
        </w:rPr>
      </w:pPr>
      <w:r w:rsidRPr="003378F3">
        <w:rPr>
          <w:rFonts w:ascii="Arial Narrow" w:hAnsi="Arial Narrow" w:cs="Arial"/>
          <w:b/>
          <w:sz w:val="22"/>
          <w:szCs w:val="22"/>
        </w:rPr>
        <w:t>NOTA 1:</w:t>
      </w:r>
      <w:r w:rsidRPr="003378F3">
        <w:rPr>
          <w:rFonts w:ascii="Arial Narrow" w:hAnsi="Arial Narrow" w:cs="Arial"/>
          <w:sz w:val="22"/>
          <w:szCs w:val="22"/>
        </w:rPr>
        <w:t xml:space="preserve"> El proponente deberá cotizar el valor de cada uno de los ítems establecidos en los cuadros anteriores, el cual debe cumplir en todo caso con las especificaciones técnicas mínimas exigidas.</w:t>
      </w:r>
    </w:p>
    <w:p w14:paraId="24ADB972" w14:textId="77777777" w:rsidR="00C409C1" w:rsidRPr="003378F3" w:rsidRDefault="00C409C1" w:rsidP="00C409C1">
      <w:pPr>
        <w:pStyle w:val="Prrafodelista"/>
        <w:numPr>
          <w:ilvl w:val="0"/>
          <w:numId w:val="25"/>
        </w:numPr>
        <w:suppressAutoHyphens/>
        <w:autoSpaceDN w:val="0"/>
        <w:jc w:val="both"/>
        <w:textAlignment w:val="baseline"/>
        <w:rPr>
          <w:rFonts w:ascii="Arial Narrow" w:hAnsi="Arial Narrow" w:cs="Arial"/>
          <w:sz w:val="22"/>
          <w:szCs w:val="22"/>
        </w:rPr>
      </w:pPr>
      <w:r w:rsidRPr="003378F3">
        <w:rPr>
          <w:rFonts w:ascii="Arial Narrow" w:hAnsi="Arial Narrow" w:cs="Arial"/>
          <w:b/>
          <w:sz w:val="22"/>
          <w:szCs w:val="22"/>
        </w:rPr>
        <w:t>NOTA 2:</w:t>
      </w:r>
      <w:r w:rsidRPr="003378F3">
        <w:rPr>
          <w:rFonts w:ascii="Arial Narrow" w:hAnsi="Arial Narrow" w:cs="Arial"/>
          <w:sz w:val="22"/>
          <w:szCs w:val="22"/>
        </w:rPr>
        <w:t xml:space="preserve"> El proponente que no haya diligenciado la totalidad de los ítems requeridos por el Parque Natural Nacional </w:t>
      </w:r>
      <w:r>
        <w:rPr>
          <w:rFonts w:ascii="Arial Narrow" w:hAnsi="Arial Narrow" w:cs="Arial"/>
          <w:sz w:val="22"/>
          <w:szCs w:val="22"/>
        </w:rPr>
        <w:t xml:space="preserve">Utría </w:t>
      </w:r>
      <w:r w:rsidRPr="003378F3">
        <w:rPr>
          <w:rFonts w:ascii="Arial Narrow" w:hAnsi="Arial Narrow" w:cs="Arial"/>
          <w:sz w:val="22"/>
          <w:szCs w:val="22"/>
        </w:rPr>
        <w:t>no será objeto de evaluación y su propuesta será rechazada.</w:t>
      </w:r>
    </w:p>
    <w:p w14:paraId="37B012DF" w14:textId="77777777" w:rsidR="00C409C1" w:rsidRPr="003378F3" w:rsidRDefault="00C409C1" w:rsidP="00C409C1">
      <w:pPr>
        <w:pStyle w:val="Prrafodelista"/>
        <w:numPr>
          <w:ilvl w:val="0"/>
          <w:numId w:val="25"/>
        </w:numPr>
        <w:suppressAutoHyphens/>
        <w:autoSpaceDN w:val="0"/>
        <w:jc w:val="both"/>
        <w:textAlignment w:val="baseline"/>
        <w:rPr>
          <w:rFonts w:ascii="Arial Narrow" w:hAnsi="Arial Narrow" w:cs="Arial"/>
          <w:sz w:val="22"/>
          <w:szCs w:val="22"/>
        </w:rPr>
      </w:pPr>
      <w:r w:rsidRPr="003378F3">
        <w:rPr>
          <w:rFonts w:ascii="Arial Narrow" w:hAnsi="Arial Narrow" w:cs="Arial"/>
          <w:b/>
          <w:sz w:val="22"/>
          <w:szCs w:val="22"/>
        </w:rPr>
        <w:t>NOTA 3:</w:t>
      </w:r>
      <w:r w:rsidRPr="003378F3">
        <w:rPr>
          <w:rFonts w:ascii="Arial Narrow" w:hAnsi="Arial Narrow" w:cs="Arial"/>
          <w:sz w:val="22"/>
          <w:szCs w:val="22"/>
        </w:rPr>
        <w:t xml:space="preserve"> La posible ambigüedad en las especificaciones técnicas no exime al contratista de entregar bienes de primera calidad y que correspondan al precio de mercado.</w:t>
      </w:r>
    </w:p>
    <w:p w14:paraId="78D0C149" w14:textId="77777777" w:rsidR="00C409C1" w:rsidRPr="003378F3" w:rsidRDefault="00C409C1" w:rsidP="00C409C1">
      <w:pPr>
        <w:pStyle w:val="Prrafodelista"/>
        <w:numPr>
          <w:ilvl w:val="0"/>
          <w:numId w:val="25"/>
        </w:numPr>
        <w:suppressAutoHyphens/>
        <w:autoSpaceDN w:val="0"/>
        <w:jc w:val="both"/>
        <w:textAlignment w:val="baseline"/>
        <w:rPr>
          <w:rFonts w:ascii="Arial Narrow" w:hAnsi="Arial Narrow" w:cs="Arial"/>
          <w:sz w:val="22"/>
          <w:szCs w:val="22"/>
        </w:rPr>
      </w:pPr>
      <w:r w:rsidRPr="003378F3">
        <w:rPr>
          <w:rFonts w:ascii="Arial Narrow" w:hAnsi="Arial Narrow" w:cs="Arial"/>
          <w:b/>
          <w:sz w:val="22"/>
          <w:szCs w:val="22"/>
        </w:rPr>
        <w:t>NOTA 4:</w:t>
      </w:r>
      <w:r w:rsidRPr="003378F3">
        <w:rPr>
          <w:rFonts w:ascii="Arial Narrow" w:hAnsi="Arial Narrow" w:cs="Arial"/>
          <w:sz w:val="22"/>
          <w:szCs w:val="22"/>
        </w:rPr>
        <w:t xml:space="preserve"> El contratista deberá asumir los costos de transporte en que incurra para la entrega de los elementos a adquirir, en las coordenadas descritas en el numeral 3.3. de los presentes estudios previos. </w:t>
      </w:r>
    </w:p>
    <w:p w14:paraId="7B940A46" w14:textId="77777777" w:rsidR="00C409C1" w:rsidRPr="003378F3" w:rsidRDefault="00C409C1" w:rsidP="00C409C1">
      <w:pPr>
        <w:pStyle w:val="Prrafodelista"/>
        <w:numPr>
          <w:ilvl w:val="0"/>
          <w:numId w:val="25"/>
        </w:numPr>
        <w:suppressAutoHyphens/>
        <w:autoSpaceDN w:val="0"/>
        <w:jc w:val="both"/>
        <w:textAlignment w:val="baseline"/>
        <w:rPr>
          <w:rFonts w:ascii="Arial Narrow" w:hAnsi="Arial Narrow" w:cs="Arial"/>
          <w:sz w:val="22"/>
          <w:szCs w:val="22"/>
        </w:rPr>
      </w:pPr>
      <w:r w:rsidRPr="003378F3">
        <w:rPr>
          <w:rFonts w:ascii="Arial Narrow" w:hAnsi="Arial Narrow" w:cs="Arial"/>
          <w:b/>
          <w:sz w:val="22"/>
          <w:szCs w:val="22"/>
        </w:rPr>
        <w:t>NOTA 5:</w:t>
      </w:r>
      <w:r w:rsidRPr="003378F3">
        <w:rPr>
          <w:rFonts w:ascii="Arial Narrow" w:hAnsi="Arial Narrow" w:cs="Arial"/>
          <w:sz w:val="22"/>
          <w:szCs w:val="22"/>
        </w:rPr>
        <w:t xml:space="preserve"> El proponente deberá cotizar la totalidad de los bienes o servicios requeridos. No se aceptan propuestas parciales.</w:t>
      </w:r>
    </w:p>
    <w:p w14:paraId="1E8064B3" w14:textId="77777777" w:rsidR="00870F39" w:rsidRPr="00EA4538" w:rsidRDefault="00870F39" w:rsidP="00870F39">
      <w:pPr>
        <w:jc w:val="both"/>
        <w:rPr>
          <w:rFonts w:ascii="Arial Narrow" w:eastAsia="Arial Narrow" w:hAnsi="Arial Narrow" w:cs="Arial Narrow"/>
          <w:color w:val="000000"/>
          <w:sz w:val="22"/>
          <w:szCs w:val="22"/>
        </w:rPr>
      </w:pPr>
    </w:p>
    <w:p w14:paraId="3EA3DAA7" w14:textId="77777777" w:rsidR="00870F39" w:rsidRPr="003E128C" w:rsidRDefault="00870F39" w:rsidP="00870F39">
      <w:pPr>
        <w:pStyle w:val="Textoindependiente"/>
        <w:numPr>
          <w:ilvl w:val="1"/>
          <w:numId w:val="21"/>
        </w:numPr>
        <w:overflowPunct w:val="0"/>
        <w:autoSpaceDE w:val="0"/>
        <w:autoSpaceDN w:val="0"/>
        <w:adjustRightInd w:val="0"/>
        <w:ind w:left="426" w:hanging="426"/>
        <w:contextualSpacing/>
        <w:rPr>
          <w:rFonts w:ascii="Arial Narrow" w:hAnsi="Arial Narrow"/>
          <w:b/>
          <w:i w:val="0"/>
          <w:iCs w:val="0"/>
          <w:sz w:val="22"/>
          <w:szCs w:val="22"/>
        </w:rPr>
      </w:pPr>
      <w:r w:rsidRPr="003E128C">
        <w:rPr>
          <w:rFonts w:ascii="Arial Narrow" w:hAnsi="Arial Narrow"/>
          <w:b/>
          <w:i w:val="0"/>
          <w:sz w:val="22"/>
          <w:szCs w:val="22"/>
        </w:rPr>
        <w:t>OBLIGACIONES DEL CONTRATISTA</w:t>
      </w:r>
    </w:p>
    <w:p w14:paraId="2F081847" w14:textId="77777777" w:rsidR="00870F39" w:rsidRDefault="00870F39" w:rsidP="00870F39">
      <w:pPr>
        <w:tabs>
          <w:tab w:val="left" w:pos="6075"/>
        </w:tabs>
        <w:jc w:val="both"/>
        <w:rPr>
          <w:rFonts w:ascii="Arial Narrow" w:hAnsi="Arial Narrow"/>
          <w:b/>
          <w:iCs/>
          <w:sz w:val="22"/>
          <w:szCs w:val="22"/>
        </w:rPr>
      </w:pPr>
    </w:p>
    <w:p w14:paraId="5148E496" w14:textId="77777777" w:rsidR="00C409C1" w:rsidRPr="007C78B3" w:rsidRDefault="00C409C1" w:rsidP="00C409C1">
      <w:pPr>
        <w:pStyle w:val="Prrafodelista"/>
        <w:numPr>
          <w:ilvl w:val="0"/>
          <w:numId w:val="5"/>
        </w:numPr>
        <w:suppressAutoHyphens/>
        <w:autoSpaceDN w:val="0"/>
        <w:textAlignment w:val="baseline"/>
        <w:rPr>
          <w:rFonts w:ascii="Arial Narrow" w:hAnsi="Arial Narrow"/>
          <w:bCs/>
          <w:sz w:val="22"/>
          <w:szCs w:val="22"/>
        </w:rPr>
      </w:pPr>
      <w:r w:rsidRPr="007C78B3">
        <w:rPr>
          <w:rFonts w:ascii="Arial Narrow" w:hAnsi="Arial Narrow"/>
          <w:bCs/>
          <w:sz w:val="22"/>
          <w:szCs w:val="22"/>
        </w:rPr>
        <w:t>Entregar los elementos directamente en las instalaciones del PNN Utria, ubicado en el sector ensenada  en las siguientes coordenadas: latitud 06° 09´ 23,59” - 5° 51´ 56,47” Norte y longitud 77° 23´ 1,29”- 77° 06´ 49,10” Oeste</w:t>
      </w:r>
    </w:p>
    <w:p w14:paraId="74762B67"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cs="Arial"/>
          <w:sz w:val="22"/>
          <w:szCs w:val="22"/>
        </w:rPr>
        <w:t xml:space="preserve">El contratista deberá entregar la factura de compra, detallando uno a uno los elementos objeto del presente proceso. </w:t>
      </w:r>
    </w:p>
    <w:p w14:paraId="746BF13F"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Garantizar la oportuna y eficaz prestación del objeto contratado, respondiendo por la calidad de los bienes suministrados y cumpla con las características requeridas.</w:t>
      </w:r>
    </w:p>
    <w:p w14:paraId="6C12EE34"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El contratista deberá mantener fijos los precios de la oferta económica durante la ejecución del contrato.</w:t>
      </w:r>
    </w:p>
    <w:p w14:paraId="2D492585"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 xml:space="preserve">El contratista deberá Reemplazar los elementos que por cualquier motivo sean catalogados como defectuosos, para lo cual el supervisor del contrato comunicará por escrito al contratista la situación presentada y este (el contratista) en un término no mayor a diez (10) días hábiles, efectuará la reposición de dichos elementos en el lugar de entrega indicado por la entidad. </w:t>
      </w:r>
    </w:p>
    <w:p w14:paraId="6A31370E"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cs="Arial"/>
          <w:sz w:val="22"/>
          <w:szCs w:val="22"/>
        </w:rPr>
        <w:t xml:space="preserve">Asumir los gastos de transporte, cargue, descargue y entrega de los elementos requeridos por PARQUES, así como también el riesgo y propiedad de esto hasta que se realice el recibo parcial o total a satisfacción, de conformidad con el pedido realizado por PARQUES o por el supervisor designado para el presente contrato. </w:t>
      </w:r>
    </w:p>
    <w:p w14:paraId="7D1A08D2"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eastAsia="Calibri" w:hAnsi="Arial Narrow" w:cs="Arial"/>
          <w:sz w:val="22"/>
          <w:szCs w:val="22"/>
          <w:lang w:eastAsia="en-US"/>
        </w:rPr>
        <w:t>Garantizar la calidad de los bienes entregados asegurando que sean de marcas reconocidas, que cumplan con las con las características ofrecidas y que sean de la mejor calidad.</w:t>
      </w:r>
    </w:p>
    <w:p w14:paraId="6AD16057"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Responder sin perjuicio de la garantía, por la calidad de los elementos adquiridos.</w:t>
      </w:r>
    </w:p>
    <w:p w14:paraId="7D69D3C7"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eastAsia="Calibri" w:hAnsi="Arial Narrow" w:cs="Arial"/>
          <w:sz w:val="22"/>
          <w:szCs w:val="22"/>
          <w:lang w:eastAsia="en-US"/>
        </w:rPr>
        <w:t>Mantener indemne a la entidad por las reclamaciones que se deriven con ocasión a la ejecución contractual.</w:t>
      </w:r>
    </w:p>
    <w:p w14:paraId="5FEE61F7"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eastAsia="Calibri" w:hAnsi="Arial Narrow" w:cs="Arial"/>
          <w:sz w:val="22"/>
          <w:szCs w:val="22"/>
          <w:lang w:eastAsia="en-US"/>
        </w:rPr>
        <w:t>Acatar y cumplir las instrucciones que el Supervisor le impartan en relación con el objeto contractual.</w:t>
      </w:r>
    </w:p>
    <w:p w14:paraId="5731377E"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eastAsia="Calibri" w:hAnsi="Arial Narrow" w:cs="Arial"/>
          <w:sz w:val="22"/>
          <w:szCs w:val="22"/>
          <w:lang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162AB2CB"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Constituir las garantías exigidas y mantener su vigencia.</w:t>
      </w:r>
    </w:p>
    <w:p w14:paraId="7F19DD4D"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sz w:val="22"/>
          <w:szCs w:val="22"/>
        </w:rPr>
        <w:t>Cumplir con todos los protocolos y medidas de bioseguridad exigidas en el marco de la contingencia generada por el virus COVID-19.</w:t>
      </w:r>
    </w:p>
    <w:p w14:paraId="1E4BBEB9" w14:textId="77777777" w:rsidR="00C409C1"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cs="Arial"/>
          <w:sz w:val="22"/>
          <w:szCs w:val="22"/>
        </w:rPr>
        <w:t xml:space="preserve">Presentar ante la entidad la correspondiente facturación de conformidad con las normas vigentes, adjuntando soporte </w:t>
      </w:r>
      <w:r w:rsidRPr="00B65E4C">
        <w:rPr>
          <w:rFonts w:ascii="Arial Narrow" w:hAnsi="Arial Narrow"/>
          <w:sz w:val="22"/>
          <w:szCs w:val="22"/>
        </w:rPr>
        <w:t xml:space="preserve">de paz y salvo en el pago de aportes al sistema de seguridad social y parafiscales correspondientes al último periodo de pago. Asimismo, deberá presentar copia del requerimiento efectuado por el supervisor y su respectivo soporte de entrega. </w:t>
      </w:r>
    </w:p>
    <w:p w14:paraId="5AE07A79" w14:textId="77777777" w:rsidR="00C409C1" w:rsidRPr="00B65E4C" w:rsidRDefault="00C409C1" w:rsidP="00C409C1">
      <w:pPr>
        <w:pStyle w:val="Prrafodelista"/>
        <w:numPr>
          <w:ilvl w:val="0"/>
          <w:numId w:val="5"/>
        </w:numPr>
        <w:autoSpaceDE w:val="0"/>
        <w:autoSpaceDN w:val="0"/>
        <w:adjustRightInd w:val="0"/>
        <w:jc w:val="both"/>
        <w:rPr>
          <w:rFonts w:ascii="Arial Narrow" w:hAnsi="Arial Narrow"/>
          <w:sz w:val="22"/>
          <w:szCs w:val="22"/>
        </w:rPr>
      </w:pPr>
      <w:r w:rsidRPr="00B65E4C">
        <w:rPr>
          <w:rFonts w:ascii="Arial Narrow" w:hAnsi="Arial Narrow" w:cs="Arial"/>
          <w:color w:val="000000"/>
          <w:sz w:val="22"/>
          <w:szCs w:val="22"/>
        </w:rPr>
        <w:t xml:space="preserve">Cumplir con las demás obligaciones de carácter general o específico que surjan de la naturaleza del contrato y que garanticen el cabal y oportuno cumplimiento del objeto contractual. </w:t>
      </w:r>
    </w:p>
    <w:p w14:paraId="70C767CB" w14:textId="77777777" w:rsidR="00C409C1" w:rsidRPr="00E50712" w:rsidRDefault="00C409C1" w:rsidP="00C409C1">
      <w:pPr>
        <w:jc w:val="both"/>
        <w:rPr>
          <w:rFonts w:ascii="Arial Narrow" w:hAnsi="Arial Narrow" w:cs="Arial"/>
          <w:b/>
          <w:sz w:val="22"/>
          <w:szCs w:val="22"/>
        </w:rPr>
      </w:pPr>
    </w:p>
    <w:p w14:paraId="4C16C980" w14:textId="77777777" w:rsidR="00380FBC" w:rsidRPr="00453764" w:rsidRDefault="00380FBC" w:rsidP="00380FBC">
      <w:pPr>
        <w:contextualSpacing/>
        <w:rPr>
          <w:rFonts w:ascii="Arial Narrow" w:hAnsi="Arial Narrow" w:cs="Arial"/>
          <w:sz w:val="21"/>
          <w:szCs w:val="21"/>
        </w:rPr>
      </w:pPr>
    </w:p>
    <w:bookmarkEnd w:id="3"/>
    <w:p w14:paraId="48602646" w14:textId="0BB720D7" w:rsidR="005D66E2" w:rsidRPr="00453764" w:rsidRDefault="005D66E2" w:rsidP="00A47467">
      <w:pPr>
        <w:pStyle w:val="Prrafodelista"/>
        <w:numPr>
          <w:ilvl w:val="0"/>
          <w:numId w:val="22"/>
        </w:numPr>
        <w:autoSpaceDE w:val="0"/>
        <w:autoSpaceDN w:val="0"/>
        <w:adjustRightInd w:val="0"/>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CONVOCATORIA LIMITADA A M</w:t>
      </w:r>
      <w:r w:rsidR="00A54BDE" w:rsidRPr="00453764">
        <w:rPr>
          <w:rFonts w:ascii="Arial Narrow" w:eastAsiaTheme="minorHAnsi" w:hAnsi="Arial Narrow" w:cs="Arial"/>
          <w:b/>
          <w:bCs/>
          <w:color w:val="000000"/>
          <w:sz w:val="22"/>
          <w:szCs w:val="22"/>
          <w:lang w:val="es-CO" w:eastAsia="en-US"/>
        </w:rPr>
        <w:t>I</w:t>
      </w:r>
      <w:r w:rsidRPr="00453764">
        <w:rPr>
          <w:rFonts w:ascii="Arial Narrow" w:eastAsiaTheme="minorHAnsi" w:hAnsi="Arial Narrow" w:cs="Arial"/>
          <w:b/>
          <w:bCs/>
          <w:color w:val="000000"/>
          <w:sz w:val="22"/>
          <w:szCs w:val="22"/>
          <w:lang w:val="es-CO" w:eastAsia="en-US"/>
        </w:rPr>
        <w:t>P</w:t>
      </w:r>
      <w:r w:rsidR="00A54BDE" w:rsidRPr="00453764">
        <w:rPr>
          <w:rFonts w:ascii="Arial Narrow" w:eastAsiaTheme="minorHAnsi" w:hAnsi="Arial Narrow" w:cs="Arial"/>
          <w:b/>
          <w:bCs/>
          <w:color w:val="000000"/>
          <w:sz w:val="22"/>
          <w:szCs w:val="22"/>
          <w:lang w:val="es-CO" w:eastAsia="en-US"/>
        </w:rPr>
        <w:t>Y</w:t>
      </w:r>
      <w:r w:rsidRPr="00453764">
        <w:rPr>
          <w:rFonts w:ascii="Arial Narrow" w:eastAsiaTheme="minorHAnsi" w:hAnsi="Arial Narrow" w:cs="Arial"/>
          <w:b/>
          <w:bCs/>
          <w:color w:val="000000"/>
          <w:sz w:val="22"/>
          <w:szCs w:val="22"/>
          <w:lang w:val="es-CO" w:eastAsia="en-US"/>
        </w:rPr>
        <w:t>ME</w:t>
      </w:r>
    </w:p>
    <w:p w14:paraId="06B9CD2F" w14:textId="773FECC4" w:rsidR="005D66E2" w:rsidRPr="00453764" w:rsidRDefault="005D66E2" w:rsidP="00AC1026">
      <w:pPr>
        <w:autoSpaceDE w:val="0"/>
        <w:autoSpaceDN w:val="0"/>
        <w:adjustRightInd w:val="0"/>
        <w:ind w:left="360"/>
        <w:jc w:val="both"/>
        <w:rPr>
          <w:rFonts w:ascii="Arial Narrow" w:eastAsiaTheme="minorHAnsi" w:hAnsi="Arial Narrow" w:cs="Arial"/>
          <w:b/>
          <w:bCs/>
          <w:color w:val="000000"/>
          <w:sz w:val="22"/>
          <w:szCs w:val="22"/>
          <w:highlight w:val="yellow"/>
          <w:lang w:val="es-CO" w:eastAsia="en-US"/>
        </w:rPr>
      </w:pPr>
    </w:p>
    <w:p w14:paraId="54136661" w14:textId="4FA9A427" w:rsidR="00E70878" w:rsidRPr="00453764" w:rsidRDefault="00E70878" w:rsidP="00AC1026">
      <w:pPr>
        <w:pStyle w:val="Default"/>
        <w:jc w:val="both"/>
        <w:rPr>
          <w:rFonts w:ascii="Arial Narrow" w:hAnsi="Arial Narrow"/>
          <w:iCs/>
          <w:color w:val="auto"/>
          <w:sz w:val="22"/>
          <w:szCs w:val="22"/>
        </w:rPr>
      </w:pPr>
      <w:r w:rsidRPr="00453764">
        <w:rPr>
          <w:rFonts w:ascii="Arial Narrow" w:hAnsi="Arial Narrow"/>
          <w:iCs/>
          <w:color w:val="auto"/>
          <w:sz w:val="22"/>
          <w:szCs w:val="22"/>
        </w:rPr>
        <w:t xml:space="preserve">De conformidad con el numeral 3 del Artículo 2.2.1.2.1.5.2.  </w:t>
      </w:r>
      <w:r w:rsidR="001F1AAC" w:rsidRPr="00453764">
        <w:rPr>
          <w:rFonts w:ascii="Arial Narrow" w:hAnsi="Arial Narrow"/>
          <w:iCs/>
          <w:color w:val="auto"/>
          <w:sz w:val="22"/>
          <w:szCs w:val="22"/>
        </w:rPr>
        <w:t xml:space="preserve">del Decreto 1082 de 2015, modificado por el Artículo 2 del Decreto 1860 de 2021, </w:t>
      </w:r>
      <w:r w:rsidRPr="00453764">
        <w:rPr>
          <w:rFonts w:ascii="Arial Narrow" w:hAnsi="Arial Narrow"/>
          <w:iCs/>
          <w:color w:val="auto"/>
          <w:sz w:val="22"/>
          <w:szCs w:val="22"/>
        </w:rPr>
        <w:t>dentro del mismo término para formular observaciones se podrán presentar las solicitudes para limitar la convocatoria a Mipyme colombianas.</w:t>
      </w:r>
    </w:p>
    <w:p w14:paraId="1591E72A" w14:textId="77777777" w:rsidR="001F1AAC" w:rsidRPr="00453764" w:rsidRDefault="001F1AAC" w:rsidP="00AC1026">
      <w:pPr>
        <w:autoSpaceDE w:val="0"/>
        <w:autoSpaceDN w:val="0"/>
        <w:adjustRightInd w:val="0"/>
        <w:jc w:val="both"/>
        <w:rPr>
          <w:rFonts w:ascii="Arial Narrow" w:eastAsiaTheme="minorHAnsi" w:hAnsi="Arial Narrow" w:cs="Arial"/>
          <w:color w:val="000000"/>
          <w:sz w:val="22"/>
          <w:szCs w:val="22"/>
          <w:highlight w:val="yellow"/>
          <w:lang w:val="es-CO" w:eastAsia="en-US"/>
        </w:rPr>
      </w:pPr>
    </w:p>
    <w:p w14:paraId="3B8B75DA" w14:textId="6E213F5B" w:rsidR="001F1AAC" w:rsidRPr="00453764" w:rsidRDefault="001F1AAC"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Así mismo, según lo establecido en el parágrafo 1 del artículo 30 y el artículo 34 de la Ley 2069 de 2020, en estos procedimientos de selección para Mipyme se aplicará lo prescrito en los artículos 2.2.1.2.4.2.2 a 2.2.1.2.4.2.4 de este Decreto.</w:t>
      </w:r>
    </w:p>
    <w:p w14:paraId="0C888A4F" w14:textId="77777777" w:rsidR="001F1AAC" w:rsidRPr="00453764" w:rsidRDefault="001F1AAC" w:rsidP="00AC1026">
      <w:pPr>
        <w:autoSpaceDE w:val="0"/>
        <w:autoSpaceDN w:val="0"/>
        <w:adjustRightInd w:val="0"/>
        <w:jc w:val="both"/>
        <w:rPr>
          <w:rFonts w:ascii="Arial Narrow" w:eastAsiaTheme="minorHAnsi" w:hAnsi="Arial Narrow" w:cs="Arial"/>
          <w:color w:val="000000"/>
          <w:sz w:val="22"/>
          <w:szCs w:val="22"/>
          <w:highlight w:val="yellow"/>
          <w:lang w:val="es-CO" w:eastAsia="en-US"/>
        </w:rPr>
      </w:pPr>
    </w:p>
    <w:p w14:paraId="6A6B0ED1" w14:textId="056EB36B" w:rsidR="005D66E2" w:rsidRPr="00453764" w:rsidRDefault="001F1AAC"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En consecuencia, s</w:t>
      </w:r>
      <w:r w:rsidR="00A54BDE" w:rsidRPr="00453764">
        <w:rPr>
          <w:rFonts w:ascii="Arial Narrow" w:eastAsiaTheme="minorHAnsi" w:hAnsi="Arial Narrow" w:cs="Arial"/>
          <w:color w:val="000000"/>
          <w:sz w:val="22"/>
          <w:szCs w:val="22"/>
          <w:lang w:val="es-CO" w:eastAsia="en-US"/>
        </w:rPr>
        <w:t>e limitará la presente convocatoria a Mipyme</w:t>
      </w:r>
      <w:r w:rsidR="008B7E2B" w:rsidRPr="00453764">
        <w:rPr>
          <w:rFonts w:ascii="Arial Narrow" w:eastAsiaTheme="minorHAnsi" w:hAnsi="Arial Narrow" w:cs="Arial"/>
          <w:color w:val="000000"/>
          <w:sz w:val="22"/>
          <w:szCs w:val="22"/>
          <w:lang w:val="es-CO" w:eastAsia="en-US"/>
        </w:rPr>
        <w:t xml:space="preserve"> cuando </w:t>
      </w:r>
      <w:r w:rsidR="00B87952" w:rsidRPr="00453764">
        <w:rPr>
          <w:rFonts w:ascii="Arial Narrow" w:eastAsiaTheme="minorHAnsi" w:hAnsi="Arial Narrow" w:cs="Arial"/>
          <w:color w:val="000000"/>
          <w:sz w:val="22"/>
          <w:szCs w:val="22"/>
          <w:lang w:val="es-CO" w:eastAsia="en-US"/>
        </w:rPr>
        <w:t>se reciban</w:t>
      </w:r>
      <w:r w:rsidR="008B7E2B" w:rsidRPr="00453764">
        <w:rPr>
          <w:rFonts w:ascii="Arial Narrow" w:eastAsiaTheme="minorHAnsi" w:hAnsi="Arial Narrow" w:cs="Arial"/>
          <w:color w:val="000000"/>
          <w:sz w:val="22"/>
          <w:szCs w:val="22"/>
          <w:lang w:val="es-CO" w:eastAsia="en-US"/>
        </w:rPr>
        <w:t xml:space="preserve"> solicitudes de por lo menos dos (2) Mipyme colombianas, las cuales deberán acreditar como mínimo un (1) año de existencia, </w:t>
      </w:r>
      <w:r w:rsidR="00457A98" w:rsidRPr="00453764">
        <w:rPr>
          <w:rFonts w:ascii="Arial Narrow" w:eastAsiaTheme="minorHAnsi" w:hAnsi="Arial Narrow" w:cs="Arial"/>
          <w:color w:val="000000"/>
          <w:sz w:val="22"/>
          <w:szCs w:val="22"/>
          <w:lang w:val="es-CO" w:eastAsia="en-US"/>
        </w:rPr>
        <w:t>presentando</w:t>
      </w:r>
      <w:r w:rsidR="008B7E2B" w:rsidRPr="00453764">
        <w:rPr>
          <w:rFonts w:ascii="Arial Narrow" w:eastAsiaTheme="minorHAnsi" w:hAnsi="Arial Narrow" w:cs="Arial"/>
          <w:color w:val="000000"/>
          <w:sz w:val="22"/>
          <w:szCs w:val="22"/>
          <w:lang w:val="es-CO" w:eastAsia="en-US"/>
        </w:rPr>
        <w:t xml:space="preserve"> el certificado expedido por la cámara de comercio o por la autoridad que sea competente para dicha acreditación, </w:t>
      </w:r>
      <w:r w:rsidR="00457A98" w:rsidRPr="00453764">
        <w:rPr>
          <w:rFonts w:ascii="Arial Narrow" w:eastAsiaTheme="minorHAnsi" w:hAnsi="Arial Narrow" w:cs="Arial"/>
          <w:color w:val="000000"/>
          <w:sz w:val="22"/>
          <w:szCs w:val="22"/>
          <w:lang w:val="es-CO" w:eastAsia="en-US"/>
        </w:rPr>
        <w:t>y</w:t>
      </w:r>
      <w:r w:rsidR="008B7E2B" w:rsidRPr="00453764">
        <w:rPr>
          <w:rFonts w:ascii="Arial Narrow" w:eastAsiaTheme="minorHAnsi" w:hAnsi="Arial Narrow" w:cs="Arial"/>
          <w:color w:val="000000"/>
          <w:sz w:val="22"/>
          <w:szCs w:val="22"/>
          <w:lang w:val="es-CO" w:eastAsia="en-US"/>
        </w:rPr>
        <w:t xml:space="preserve"> deberán cumplir con lo estipulado en el artículo</w:t>
      </w:r>
      <w:r w:rsidRPr="00453764">
        <w:rPr>
          <w:rFonts w:ascii="Arial Narrow" w:eastAsiaTheme="minorHAnsi" w:hAnsi="Arial Narrow" w:cs="Arial"/>
          <w:color w:val="000000"/>
          <w:sz w:val="22"/>
          <w:szCs w:val="22"/>
          <w:lang w:val="es-CO" w:eastAsia="en-US"/>
        </w:rPr>
        <w:t xml:space="preserve"> 2.2.1.2.4.2.</w:t>
      </w:r>
      <w:r w:rsidR="008B7E2B" w:rsidRPr="00453764">
        <w:rPr>
          <w:rFonts w:ascii="Arial Narrow" w:eastAsiaTheme="minorHAnsi" w:hAnsi="Arial Narrow" w:cs="Arial"/>
          <w:color w:val="000000"/>
          <w:sz w:val="22"/>
          <w:szCs w:val="22"/>
          <w:lang w:val="es-CO" w:eastAsia="en-US"/>
        </w:rPr>
        <w:t>3. del Decreto 1082 de 2015 modificado por el artículo 2 del Decreto 1860 de 2021</w:t>
      </w:r>
      <w:r w:rsidR="00AC1026" w:rsidRPr="00453764">
        <w:rPr>
          <w:rFonts w:ascii="Arial Narrow" w:eastAsiaTheme="minorHAnsi" w:hAnsi="Arial Narrow" w:cs="Arial"/>
          <w:color w:val="000000"/>
          <w:sz w:val="22"/>
          <w:szCs w:val="22"/>
          <w:lang w:val="es-CO" w:eastAsia="en-US"/>
        </w:rPr>
        <w:t>.</w:t>
      </w:r>
    </w:p>
    <w:p w14:paraId="5F8C59D8" w14:textId="265F90FB" w:rsidR="00A54BDE" w:rsidRPr="00453764" w:rsidRDefault="00A54BDE" w:rsidP="00AC1026">
      <w:pPr>
        <w:autoSpaceDE w:val="0"/>
        <w:autoSpaceDN w:val="0"/>
        <w:adjustRightInd w:val="0"/>
        <w:ind w:left="360"/>
        <w:jc w:val="both"/>
        <w:rPr>
          <w:rFonts w:ascii="Arial Narrow" w:eastAsiaTheme="minorHAnsi" w:hAnsi="Arial Narrow" w:cs="Arial"/>
          <w:color w:val="000000"/>
          <w:sz w:val="22"/>
          <w:szCs w:val="22"/>
          <w:highlight w:val="yellow"/>
          <w:lang w:val="es-CO" w:eastAsia="en-US"/>
        </w:rPr>
      </w:pPr>
    </w:p>
    <w:p w14:paraId="5920C918" w14:textId="3814DB33"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lang w:val="es-CO" w:eastAsia="es-CO"/>
        </w:rPr>
      </w:pPr>
      <w:r w:rsidRPr="00453764">
        <w:rPr>
          <w:rFonts w:ascii="Arial Narrow" w:hAnsi="Arial Narrow" w:cs="Arial"/>
          <w:b/>
          <w:bCs/>
          <w:i/>
          <w:iCs/>
          <w:color w:val="333333"/>
          <w:sz w:val="20"/>
          <w:szCs w:val="22"/>
        </w:rPr>
        <w:t>“ARTÍCULO 2.2.1.2.4.2.4. Acreditación de requisitos para participar en convocatorias limitadas.</w:t>
      </w:r>
      <w:r w:rsidRPr="00453764">
        <w:rPr>
          <w:rFonts w:ascii="Arial Narrow" w:hAnsi="Arial Narrow" w:cs="Arial"/>
          <w:i/>
          <w:iCs/>
          <w:color w:val="333333"/>
          <w:sz w:val="20"/>
          <w:szCs w:val="22"/>
        </w:rPr>
        <w:t> La Mipyme colombianas deben acreditar que tiene el tamaño empresarial establecido por la ley de la siguiente manera: </w:t>
      </w:r>
    </w:p>
    <w:p w14:paraId="59CF7921" w14:textId="77777777"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i/>
          <w:iCs/>
          <w:color w:val="333333"/>
          <w:sz w:val="20"/>
          <w:szCs w:val="22"/>
        </w:rPr>
        <w:t>1. Las personas naturales mediante certificación expedida por ellos y un contador público, adjuntando copia del registro mercantil.</w:t>
      </w:r>
    </w:p>
    <w:p w14:paraId="0F75AEDC" w14:textId="1358168E"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i/>
          <w:iCs/>
          <w:color w:val="333333"/>
          <w:sz w:val="20"/>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8611E32" w14:textId="32AA90B6"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i/>
          <w:iCs/>
          <w:color w:val="333333"/>
          <w:sz w:val="20"/>
          <w:szCs w:val="22"/>
        </w:rPr>
        <w:t>Para la acreditación deberán observarse los rangos de clasificación empresarial establecidos de conformidad con la Ley </w:t>
      </w:r>
      <w:hyperlink r:id="rId8" w:anchor="0" w:history="1">
        <w:r w:rsidRPr="00453764">
          <w:rPr>
            <w:rStyle w:val="Hipervnculo"/>
            <w:rFonts w:ascii="Arial Narrow" w:hAnsi="Arial Narrow"/>
            <w:i/>
            <w:iCs/>
            <w:color w:val="007BFF"/>
            <w:sz w:val="20"/>
            <w:szCs w:val="22"/>
          </w:rPr>
          <w:t>590 </w:t>
        </w:r>
      </w:hyperlink>
      <w:r w:rsidRPr="00453764">
        <w:rPr>
          <w:rFonts w:ascii="Arial Narrow" w:hAnsi="Arial Narrow" w:cs="Arial"/>
          <w:i/>
          <w:iCs/>
          <w:color w:val="333333"/>
          <w:sz w:val="20"/>
          <w:szCs w:val="22"/>
        </w:rPr>
        <w:t>de 2000 y el Decreto </w:t>
      </w:r>
      <w:hyperlink r:id="rId9" w:anchor="0" w:history="1">
        <w:r w:rsidRPr="00453764">
          <w:rPr>
            <w:rStyle w:val="Hipervnculo"/>
            <w:rFonts w:ascii="Arial Narrow" w:hAnsi="Arial Narrow"/>
            <w:i/>
            <w:iCs/>
            <w:color w:val="007BFF"/>
            <w:sz w:val="20"/>
            <w:szCs w:val="22"/>
          </w:rPr>
          <w:t>1074 </w:t>
        </w:r>
      </w:hyperlink>
      <w:r w:rsidRPr="00453764">
        <w:rPr>
          <w:rFonts w:ascii="Arial Narrow" w:hAnsi="Arial Narrow" w:cs="Arial"/>
          <w:i/>
          <w:iCs/>
          <w:color w:val="333333"/>
          <w:sz w:val="20"/>
          <w:szCs w:val="22"/>
        </w:rPr>
        <w:t>de 2015, o las normas que lo modifiquen, sustituyan o complementen.</w:t>
      </w:r>
    </w:p>
    <w:p w14:paraId="2C38A875" w14:textId="78ABDFA1"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b/>
          <w:bCs/>
          <w:i/>
          <w:iCs/>
          <w:color w:val="333333"/>
          <w:sz w:val="20"/>
          <w:szCs w:val="22"/>
        </w:rPr>
        <w:t>PARÁGRAFO 1.</w:t>
      </w:r>
      <w:r w:rsidRPr="00453764">
        <w:rPr>
          <w:rFonts w:ascii="Arial Narrow" w:hAnsi="Arial Narrow" w:cs="Arial"/>
          <w:i/>
          <w:iCs/>
          <w:color w:val="333333"/>
          <w:sz w:val="20"/>
          <w:szCs w:val="22"/>
        </w:rPr>
        <w:t> En todo caso, las Mipyme también podrán acreditar esta condición con la copia del certificado del Registro Único de Proponentes, el cual deberá encontrarse vigente y en firme al momento de su presentación.</w:t>
      </w:r>
    </w:p>
    <w:p w14:paraId="57BB771C" w14:textId="3597535B"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b/>
          <w:bCs/>
          <w:i/>
          <w:iCs/>
          <w:color w:val="333333"/>
          <w:sz w:val="20"/>
          <w:szCs w:val="22"/>
        </w:rPr>
        <w:t>PARÁGRAFO 2</w:t>
      </w:r>
      <w:r w:rsidRPr="00453764">
        <w:rPr>
          <w:rFonts w:ascii="Arial Narrow" w:hAnsi="Arial Narrow" w:cs="Arial"/>
          <w:i/>
          <w:iCs/>
          <w:color w:val="333333"/>
          <w:sz w:val="20"/>
          <w:szCs w:val="22"/>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E565E9F" w14:textId="69A67B50"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b/>
          <w:bCs/>
          <w:i/>
          <w:iCs/>
          <w:color w:val="333333"/>
          <w:sz w:val="20"/>
          <w:szCs w:val="22"/>
        </w:rPr>
        <w:t>PARÁGRAFO 3.</w:t>
      </w:r>
      <w:r w:rsidRPr="00453764">
        <w:rPr>
          <w:rFonts w:ascii="Arial Narrow" w:hAnsi="Arial Narrow" w:cs="Arial"/>
          <w:i/>
          <w:iCs/>
          <w:color w:val="333333"/>
          <w:sz w:val="20"/>
          <w:szCs w:val="22"/>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0B9203B7" w14:textId="3DB8CA26" w:rsidR="00F64C15" w:rsidRPr="00453764" w:rsidRDefault="00F64C15" w:rsidP="00AC1026">
      <w:pPr>
        <w:pStyle w:val="NormalWeb"/>
        <w:shd w:val="clear" w:color="auto" w:fill="FFFFFF"/>
        <w:spacing w:before="0" w:beforeAutospacing="0" w:after="0" w:afterAutospacing="0"/>
        <w:ind w:left="708"/>
        <w:jc w:val="both"/>
        <w:rPr>
          <w:rFonts w:ascii="Arial Narrow" w:hAnsi="Arial Narrow" w:cs="Arial"/>
          <w:i/>
          <w:iCs/>
          <w:color w:val="333333"/>
          <w:sz w:val="20"/>
          <w:szCs w:val="22"/>
        </w:rPr>
      </w:pPr>
      <w:r w:rsidRPr="00453764">
        <w:rPr>
          <w:rFonts w:ascii="Arial Narrow" w:hAnsi="Arial Narrow" w:cs="Arial"/>
          <w:b/>
          <w:bCs/>
          <w:i/>
          <w:iCs/>
          <w:color w:val="333333"/>
          <w:sz w:val="20"/>
          <w:szCs w:val="22"/>
        </w:rPr>
        <w:t>PARÁGRAFO 4.</w:t>
      </w:r>
      <w:r w:rsidRPr="00453764">
        <w:rPr>
          <w:rFonts w:ascii="Arial Narrow" w:hAnsi="Arial Narrow" w:cs="Arial"/>
          <w:i/>
          <w:iCs/>
          <w:color w:val="333333"/>
          <w:sz w:val="20"/>
          <w:szCs w:val="22"/>
        </w:rPr>
        <w:t> Los incentivos previstos en los artículos 2.2.1.2.4.2.2 y 2.2.1.2.4.2.3 de este Decreto no excluyen la aplicación de los criterios diferenciales para los emprendimientos y empresas de mujeres en el sistema de compras públicas."</w:t>
      </w:r>
    </w:p>
    <w:p w14:paraId="752FE157" w14:textId="77777777" w:rsidR="00AC1026" w:rsidRPr="00453764" w:rsidRDefault="00AC1026" w:rsidP="00AC1026">
      <w:pPr>
        <w:pStyle w:val="NormalWeb"/>
        <w:shd w:val="clear" w:color="auto" w:fill="FFFFFF"/>
        <w:spacing w:before="0" w:beforeAutospacing="0" w:after="0" w:afterAutospacing="0"/>
        <w:ind w:left="708"/>
        <w:jc w:val="both"/>
        <w:rPr>
          <w:rFonts w:ascii="Arial Narrow" w:hAnsi="Arial Narrow" w:cs="Arial"/>
          <w:color w:val="333333"/>
          <w:sz w:val="20"/>
          <w:szCs w:val="22"/>
        </w:rPr>
      </w:pPr>
    </w:p>
    <w:p w14:paraId="70BE25B4" w14:textId="2384A012" w:rsidR="00F64C15" w:rsidRPr="00453764" w:rsidRDefault="00F64C15" w:rsidP="00AC1026">
      <w:pPr>
        <w:pStyle w:val="Prrafodelista"/>
        <w:numPr>
          <w:ilvl w:val="0"/>
          <w:numId w:val="4"/>
        </w:num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b/>
          <w:bCs/>
          <w:color w:val="000000"/>
          <w:sz w:val="22"/>
          <w:szCs w:val="22"/>
          <w:lang w:val="es-CO" w:eastAsia="en-US"/>
        </w:rPr>
        <w:t>CRONOGRAMA</w:t>
      </w:r>
    </w:p>
    <w:p w14:paraId="31FD8F75" w14:textId="6EC2F218" w:rsidR="00F64C15" w:rsidRPr="00453764" w:rsidRDefault="00F64C15" w:rsidP="00AC1026">
      <w:pPr>
        <w:autoSpaceDE w:val="0"/>
        <w:autoSpaceDN w:val="0"/>
        <w:adjustRightInd w:val="0"/>
        <w:ind w:left="360"/>
        <w:jc w:val="both"/>
        <w:rPr>
          <w:rFonts w:ascii="Arial Narrow" w:eastAsiaTheme="minorHAnsi" w:hAnsi="Arial Narrow" w:cs="Arial"/>
          <w:color w:val="000000"/>
          <w:sz w:val="22"/>
          <w:szCs w:val="22"/>
          <w:lang w:val="es-CO" w:eastAsia="en-US"/>
        </w:rPr>
      </w:pPr>
    </w:p>
    <w:tbl>
      <w:tblPr>
        <w:tblW w:w="5000" w:type="pct"/>
        <w:tblCellMar>
          <w:left w:w="10" w:type="dxa"/>
          <w:right w:w="10" w:type="dxa"/>
        </w:tblCellMar>
        <w:tblLook w:val="0000" w:firstRow="0" w:lastRow="0" w:firstColumn="0" w:lastColumn="0" w:noHBand="0" w:noVBand="0"/>
      </w:tblPr>
      <w:tblGrid>
        <w:gridCol w:w="5773"/>
        <w:gridCol w:w="3057"/>
      </w:tblGrid>
      <w:tr w:rsidR="00BB2868" w:rsidRPr="00453764" w14:paraId="51A3DA84" w14:textId="77777777" w:rsidTr="00C409C1">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70B29" w14:textId="77777777" w:rsidR="00BB2868" w:rsidRPr="00453764" w:rsidRDefault="00BB2868" w:rsidP="001340A2">
            <w:pPr>
              <w:contextualSpacing/>
              <w:jc w:val="both"/>
              <w:rPr>
                <w:rFonts w:ascii="Arial Narrow" w:eastAsia="Arial Narrow" w:hAnsi="Arial Narrow" w:cs="Arial Narrow"/>
                <w:b/>
                <w:bCs/>
                <w:sz w:val="22"/>
                <w:szCs w:val="22"/>
                <w:highlight w:val="yellow"/>
                <w:lang w:val="es-CO"/>
              </w:rPr>
            </w:pPr>
            <w:r w:rsidRPr="00453764">
              <w:rPr>
                <w:rFonts w:ascii="Arial Narrow" w:eastAsia="Arial Narrow" w:hAnsi="Arial Narrow" w:cs="Arial Narrow"/>
                <w:b/>
                <w:bCs/>
                <w:sz w:val="22"/>
                <w:szCs w:val="22"/>
                <w:lang w:val="es-CO"/>
              </w:rPr>
              <w:t>C</w:t>
            </w:r>
            <w:r w:rsidRPr="00453764">
              <w:rPr>
                <w:rFonts w:ascii="Arial Narrow" w:eastAsia="Arial Narrow" w:hAnsi="Arial Narrow" w:cs="Arial Narrow"/>
                <w:b/>
                <w:bCs/>
                <w:spacing w:val="-1"/>
                <w:sz w:val="22"/>
                <w:szCs w:val="22"/>
                <w:lang w:val="es-CO"/>
              </w:rPr>
              <w:t>R</w:t>
            </w:r>
            <w:r w:rsidRPr="00453764">
              <w:rPr>
                <w:rFonts w:ascii="Arial Narrow" w:eastAsia="Arial Narrow" w:hAnsi="Arial Narrow" w:cs="Arial Narrow"/>
                <w:b/>
                <w:bCs/>
                <w:sz w:val="22"/>
                <w:szCs w:val="22"/>
                <w:lang w:val="es-CO"/>
              </w:rPr>
              <w:t>ONO</w:t>
            </w:r>
            <w:r w:rsidRPr="00453764">
              <w:rPr>
                <w:rFonts w:ascii="Arial Narrow" w:eastAsia="Arial Narrow" w:hAnsi="Arial Narrow" w:cs="Arial Narrow"/>
                <w:b/>
                <w:bCs/>
                <w:spacing w:val="1"/>
                <w:sz w:val="22"/>
                <w:szCs w:val="22"/>
                <w:lang w:val="es-CO"/>
              </w:rPr>
              <w:t>G</w:t>
            </w:r>
            <w:r w:rsidRPr="00453764">
              <w:rPr>
                <w:rFonts w:ascii="Arial Narrow" w:eastAsia="Arial Narrow" w:hAnsi="Arial Narrow" w:cs="Arial Narrow"/>
                <w:b/>
                <w:bCs/>
                <w:sz w:val="22"/>
                <w:szCs w:val="22"/>
                <w:lang w:val="es-CO"/>
              </w:rPr>
              <w:t>R</w:t>
            </w:r>
            <w:r w:rsidRPr="00453764">
              <w:rPr>
                <w:rFonts w:ascii="Arial Narrow" w:eastAsia="Arial Narrow" w:hAnsi="Arial Narrow" w:cs="Arial Narrow"/>
                <w:b/>
                <w:bCs/>
                <w:spacing w:val="-1"/>
                <w:sz w:val="22"/>
                <w:szCs w:val="22"/>
                <w:lang w:val="es-CO"/>
              </w:rPr>
              <w:t>AM</w:t>
            </w:r>
            <w:r w:rsidRPr="00453764">
              <w:rPr>
                <w:rFonts w:ascii="Arial Narrow" w:eastAsia="Arial Narrow" w:hAnsi="Arial Narrow" w:cs="Arial Narrow"/>
                <w:b/>
                <w:bCs/>
                <w:sz w:val="22"/>
                <w:szCs w:val="22"/>
                <w:lang w:val="es-CO"/>
              </w:rPr>
              <w:t>A</w:t>
            </w:r>
            <w:r w:rsidRPr="00453764">
              <w:rPr>
                <w:rFonts w:ascii="Arial Narrow" w:eastAsia="Arial Narrow" w:hAnsi="Arial Narrow" w:cs="Arial Narrow"/>
                <w:b/>
                <w:bCs/>
                <w:spacing w:val="-7"/>
                <w:sz w:val="22"/>
                <w:szCs w:val="22"/>
                <w:lang w:val="es-CO"/>
              </w:rPr>
              <w:t xml:space="preserve"> </w:t>
            </w:r>
            <w:r w:rsidRPr="00453764">
              <w:rPr>
                <w:rFonts w:ascii="Arial Narrow" w:eastAsia="Arial Narrow" w:hAnsi="Arial Narrow" w:cs="Arial Narrow"/>
                <w:b/>
                <w:bCs/>
                <w:sz w:val="22"/>
                <w:szCs w:val="22"/>
                <w:lang w:val="es-CO"/>
              </w:rPr>
              <w:t>DE</w:t>
            </w:r>
            <w:r w:rsidRPr="00453764">
              <w:rPr>
                <w:rFonts w:ascii="Arial Narrow" w:eastAsia="Arial Narrow" w:hAnsi="Arial Narrow" w:cs="Arial Narrow"/>
                <w:b/>
                <w:bCs/>
                <w:spacing w:val="-2"/>
                <w:sz w:val="22"/>
                <w:szCs w:val="22"/>
                <w:lang w:val="es-CO"/>
              </w:rPr>
              <w:t xml:space="preserve"> </w:t>
            </w:r>
            <w:r w:rsidRPr="00453764">
              <w:rPr>
                <w:rFonts w:ascii="Arial Narrow" w:eastAsia="Arial Narrow" w:hAnsi="Arial Narrow" w:cs="Arial Narrow"/>
                <w:b/>
                <w:bCs/>
                <w:sz w:val="22"/>
                <w:szCs w:val="22"/>
                <w:lang w:val="es-CO"/>
              </w:rPr>
              <w:t>LA</w:t>
            </w:r>
            <w:r w:rsidRPr="00453764">
              <w:rPr>
                <w:rFonts w:ascii="Arial Narrow" w:eastAsia="Arial Narrow" w:hAnsi="Arial Narrow" w:cs="Arial Narrow"/>
                <w:b/>
                <w:bCs/>
                <w:spacing w:val="-3"/>
                <w:sz w:val="22"/>
                <w:szCs w:val="22"/>
                <w:lang w:val="es-CO"/>
              </w:rPr>
              <w:t xml:space="preserve"> </w:t>
            </w:r>
            <w:r w:rsidRPr="00453764">
              <w:rPr>
                <w:rFonts w:ascii="Arial Narrow" w:eastAsia="Arial Narrow" w:hAnsi="Arial Narrow" w:cs="Arial Narrow"/>
                <w:b/>
                <w:bCs/>
                <w:sz w:val="22"/>
                <w:szCs w:val="22"/>
                <w:lang w:val="es-CO"/>
              </w:rPr>
              <w:t>INVITACIÓN PÚBLICA</w:t>
            </w:r>
          </w:p>
        </w:tc>
      </w:tr>
      <w:tr w:rsidR="00BB2868" w:rsidRPr="00453764" w14:paraId="7074D0F8"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2E3C1" w14:textId="77777777" w:rsidR="00BB2868" w:rsidRPr="00453764" w:rsidRDefault="00BB2868" w:rsidP="001340A2">
            <w:pPr>
              <w:contextualSpacing/>
              <w:jc w:val="both"/>
              <w:rPr>
                <w:rFonts w:ascii="Arial Narrow" w:hAnsi="Arial Narrow" w:cs="Arial Narrow"/>
                <w:sz w:val="22"/>
                <w:szCs w:val="22"/>
              </w:rPr>
            </w:pPr>
            <w:r w:rsidRPr="00453764">
              <w:rPr>
                <w:rFonts w:ascii="Arial Narrow" w:hAnsi="Arial Narrow" w:cs="Arial"/>
                <w:b/>
                <w:bCs/>
                <w:sz w:val="22"/>
                <w:szCs w:val="22"/>
                <w:lang w:val="es-CO" w:eastAsia="es-CO"/>
              </w:rPr>
              <w:t>Publicación de la invitación</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828E0" w14:textId="78F3BF5F" w:rsidR="00BB2868" w:rsidRPr="00453764" w:rsidRDefault="00C409C1" w:rsidP="001340A2">
            <w:pPr>
              <w:jc w:val="both"/>
              <w:rPr>
                <w:rFonts w:ascii="Arial Narrow" w:hAnsi="Arial Narrow"/>
                <w:sz w:val="22"/>
                <w:szCs w:val="22"/>
              </w:rPr>
            </w:pPr>
            <w:r>
              <w:rPr>
                <w:rFonts w:ascii="Arial Narrow" w:hAnsi="Arial Narrow"/>
                <w:sz w:val="22"/>
                <w:szCs w:val="22"/>
              </w:rPr>
              <w:t>12</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 xml:space="preserve">/2022 </w:t>
            </w:r>
            <w:r w:rsidR="00C30881">
              <w:rPr>
                <w:rFonts w:ascii="Arial Narrow" w:hAnsi="Arial Narrow"/>
                <w:sz w:val="22"/>
                <w:szCs w:val="22"/>
              </w:rPr>
              <w:t>5</w:t>
            </w:r>
            <w:r w:rsidR="00BB2868" w:rsidRPr="00453764">
              <w:rPr>
                <w:rFonts w:ascii="Arial Narrow" w:hAnsi="Arial Narrow"/>
                <w:sz w:val="22"/>
                <w:szCs w:val="22"/>
              </w:rPr>
              <w:t>:00:00 PM</w:t>
            </w:r>
          </w:p>
        </w:tc>
      </w:tr>
      <w:tr w:rsidR="00BB2868" w:rsidRPr="00453764" w14:paraId="0D95A6E2"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1B1C1" w14:textId="77777777" w:rsidR="00BB2868" w:rsidRPr="00453764" w:rsidRDefault="00BB2868" w:rsidP="001340A2">
            <w:pPr>
              <w:contextualSpacing/>
              <w:jc w:val="both"/>
              <w:rPr>
                <w:rFonts w:ascii="Arial Narrow" w:hAnsi="Arial Narrow" w:cs="Arial Narrow"/>
                <w:sz w:val="22"/>
                <w:szCs w:val="22"/>
              </w:rPr>
            </w:pPr>
            <w:r w:rsidRPr="00453764">
              <w:rPr>
                <w:rFonts w:ascii="Arial Narrow" w:hAnsi="Arial Narrow" w:cs="Arial"/>
                <w:b/>
                <w:bCs/>
                <w:sz w:val="22"/>
                <w:szCs w:val="22"/>
                <w:lang w:val="es-CO" w:eastAsia="es-CO"/>
              </w:rPr>
              <w:t>Publicación de estudios previos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D161A" w14:textId="7E633A95" w:rsidR="00BB2868" w:rsidRPr="00453764" w:rsidRDefault="00C409C1" w:rsidP="001340A2">
            <w:pPr>
              <w:contextualSpacing/>
              <w:jc w:val="both"/>
              <w:rPr>
                <w:rFonts w:ascii="Arial Narrow" w:hAnsi="Arial Narrow" w:cs="Arial"/>
                <w:b/>
                <w:bCs/>
                <w:sz w:val="22"/>
                <w:szCs w:val="22"/>
                <w:lang w:val="es-CO" w:eastAsia="es-CO"/>
              </w:rPr>
            </w:pPr>
            <w:r>
              <w:rPr>
                <w:rFonts w:ascii="Arial Narrow" w:hAnsi="Arial Narrow"/>
                <w:sz w:val="22"/>
                <w:szCs w:val="22"/>
              </w:rPr>
              <w:t>12</w:t>
            </w:r>
            <w:r w:rsidRPr="00453764">
              <w:rPr>
                <w:rFonts w:ascii="Arial Narrow" w:hAnsi="Arial Narrow"/>
                <w:sz w:val="22"/>
                <w:szCs w:val="22"/>
              </w:rPr>
              <w:t>/1</w:t>
            </w:r>
            <w:r>
              <w:rPr>
                <w:rFonts w:ascii="Arial Narrow" w:hAnsi="Arial Narrow"/>
                <w:sz w:val="22"/>
                <w:szCs w:val="22"/>
              </w:rPr>
              <w:t>2</w:t>
            </w:r>
            <w:r w:rsidRPr="00453764">
              <w:rPr>
                <w:rFonts w:ascii="Arial Narrow" w:hAnsi="Arial Narrow"/>
                <w:sz w:val="22"/>
                <w:szCs w:val="22"/>
              </w:rPr>
              <w:t xml:space="preserve">/2022 </w:t>
            </w:r>
            <w:r>
              <w:rPr>
                <w:rFonts w:ascii="Arial Narrow" w:hAnsi="Arial Narrow"/>
                <w:sz w:val="22"/>
                <w:szCs w:val="22"/>
              </w:rPr>
              <w:t>5</w:t>
            </w:r>
            <w:r w:rsidRPr="00453764">
              <w:rPr>
                <w:rFonts w:ascii="Arial Narrow" w:hAnsi="Arial Narrow"/>
                <w:sz w:val="22"/>
                <w:szCs w:val="22"/>
              </w:rPr>
              <w:t>:00:00 PM</w:t>
            </w:r>
          </w:p>
        </w:tc>
      </w:tr>
      <w:tr w:rsidR="00BB2868" w:rsidRPr="00453764" w14:paraId="2B044966"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FF1DC" w14:textId="77777777" w:rsidR="00BB2868" w:rsidRPr="00453764" w:rsidRDefault="00BB2868" w:rsidP="001340A2">
            <w:pPr>
              <w:contextualSpacing/>
              <w:jc w:val="both"/>
              <w:rPr>
                <w:rFonts w:ascii="Arial Narrow" w:hAnsi="Arial Narrow" w:cs="Arial"/>
                <w:b/>
                <w:bCs/>
                <w:sz w:val="22"/>
                <w:szCs w:val="22"/>
                <w:lang w:val="es-CO" w:eastAsia="es-CO"/>
              </w:rPr>
            </w:pPr>
            <w:r w:rsidRPr="00453764">
              <w:rPr>
                <w:rFonts w:ascii="Arial Narrow" w:hAnsi="Arial Narrow" w:cs="Arial"/>
                <w:b/>
                <w:bCs/>
                <w:sz w:val="22"/>
                <w:szCs w:val="22"/>
                <w:lang w:val="es-CO" w:eastAsia="es-CO"/>
              </w:rPr>
              <w:t>Observaciones al pliego de condiciones y solicitud de limitación de la convocatoria a Mipymes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E62E1" w14:textId="37B0099A" w:rsidR="00BB2868" w:rsidRPr="00453764" w:rsidRDefault="00C409C1" w:rsidP="001340A2">
            <w:pPr>
              <w:contextualSpacing/>
              <w:jc w:val="both"/>
              <w:rPr>
                <w:rFonts w:ascii="Arial Narrow" w:hAnsi="Arial Narrow"/>
                <w:sz w:val="22"/>
                <w:szCs w:val="22"/>
              </w:rPr>
            </w:pPr>
            <w:r>
              <w:rPr>
                <w:rFonts w:ascii="Arial Narrow" w:hAnsi="Arial Narrow"/>
                <w:sz w:val="22"/>
                <w:szCs w:val="22"/>
              </w:rPr>
              <w:t>13</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/2022 3:00:00 PM</w:t>
            </w:r>
          </w:p>
        </w:tc>
      </w:tr>
      <w:tr w:rsidR="00BB2868" w:rsidRPr="00453764" w14:paraId="6AEE6631"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80AAF7" w14:textId="77777777" w:rsidR="00BB2868" w:rsidRPr="00453764" w:rsidRDefault="00BB2868" w:rsidP="001340A2">
            <w:pPr>
              <w:contextualSpacing/>
              <w:rPr>
                <w:rFonts w:ascii="Arial Narrow" w:hAnsi="Arial Narrow" w:cs="Arial"/>
                <w:b/>
                <w:bCs/>
                <w:sz w:val="22"/>
                <w:szCs w:val="22"/>
                <w:lang w:val="es-CO" w:eastAsia="es-CO"/>
              </w:rPr>
            </w:pPr>
            <w:r w:rsidRPr="00453764">
              <w:rPr>
                <w:rFonts w:ascii="Arial Narrow" w:hAnsi="Arial Narrow" w:cs="Arial"/>
                <w:b/>
                <w:bCs/>
                <w:sz w:val="22"/>
                <w:szCs w:val="22"/>
                <w:lang w:val="es-CO" w:eastAsia="es-CO"/>
              </w:rPr>
              <w:t>Respuesta a Observaciones y limitación de Convocatoria a Mipymes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2BA891" w14:textId="02122E65" w:rsidR="00BB2868" w:rsidRPr="00453764" w:rsidRDefault="00C409C1" w:rsidP="001340A2">
            <w:pPr>
              <w:contextualSpacing/>
              <w:rPr>
                <w:rFonts w:ascii="Arial Narrow" w:hAnsi="Arial Narrow"/>
                <w:sz w:val="22"/>
                <w:szCs w:val="22"/>
              </w:rPr>
            </w:pPr>
            <w:r>
              <w:rPr>
                <w:rFonts w:ascii="Arial Narrow" w:hAnsi="Arial Narrow"/>
                <w:sz w:val="22"/>
                <w:szCs w:val="22"/>
              </w:rPr>
              <w:t>1</w:t>
            </w:r>
            <w:r w:rsidR="00813152">
              <w:rPr>
                <w:rFonts w:ascii="Arial Narrow" w:hAnsi="Arial Narrow"/>
                <w:sz w:val="22"/>
                <w:szCs w:val="22"/>
              </w:rPr>
              <w:t>4</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/2022 5:00:00 PM</w:t>
            </w:r>
          </w:p>
        </w:tc>
      </w:tr>
      <w:tr w:rsidR="00BB2868" w:rsidRPr="00453764" w14:paraId="30CD270B"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34363" w14:textId="77777777" w:rsidR="00BB2868" w:rsidRPr="00453764" w:rsidRDefault="00BB2868" w:rsidP="001340A2">
            <w:pPr>
              <w:contextualSpacing/>
              <w:jc w:val="both"/>
              <w:rPr>
                <w:rFonts w:ascii="Arial Narrow" w:hAnsi="Arial Narrow" w:cs="Arial"/>
                <w:b/>
                <w:bCs/>
                <w:sz w:val="22"/>
                <w:szCs w:val="22"/>
                <w:lang w:val="es-CO" w:eastAsia="es-CO"/>
              </w:rPr>
            </w:pPr>
            <w:r w:rsidRPr="00453764">
              <w:rPr>
                <w:rFonts w:ascii="Arial Narrow" w:hAnsi="Arial Narrow" w:cs="Arial"/>
                <w:b/>
                <w:bCs/>
                <w:sz w:val="22"/>
                <w:szCs w:val="22"/>
                <w:lang w:val="es-CO" w:eastAsia="es-CO"/>
              </w:rPr>
              <w:t>Adendas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D01DD" w14:textId="728F520B" w:rsidR="00BB2868" w:rsidRPr="00453764" w:rsidRDefault="00C409C1" w:rsidP="001340A2">
            <w:pPr>
              <w:contextualSpacing/>
              <w:jc w:val="both"/>
              <w:rPr>
                <w:rFonts w:ascii="Arial Narrow" w:hAnsi="Arial Narrow"/>
                <w:sz w:val="22"/>
                <w:szCs w:val="22"/>
              </w:rPr>
            </w:pPr>
            <w:r>
              <w:rPr>
                <w:rFonts w:ascii="Arial Narrow" w:hAnsi="Arial Narrow"/>
                <w:sz w:val="22"/>
                <w:szCs w:val="22"/>
              </w:rPr>
              <w:t>1</w:t>
            </w:r>
            <w:r w:rsidR="00813152">
              <w:rPr>
                <w:rFonts w:ascii="Arial Narrow" w:hAnsi="Arial Narrow"/>
                <w:sz w:val="22"/>
                <w:szCs w:val="22"/>
              </w:rPr>
              <w:t>5</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/2022 6:00:00 PM</w:t>
            </w:r>
          </w:p>
        </w:tc>
      </w:tr>
      <w:tr w:rsidR="00BB2868" w:rsidRPr="00453764" w14:paraId="752EB0D1"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FADD6" w14:textId="77777777" w:rsidR="00BB2868" w:rsidRPr="00453764" w:rsidRDefault="00BB2868" w:rsidP="001340A2">
            <w:pPr>
              <w:contextualSpacing/>
              <w:jc w:val="both"/>
              <w:rPr>
                <w:rFonts w:ascii="Arial Narrow" w:hAnsi="Arial Narrow" w:cs="Arial Narrow"/>
                <w:sz w:val="22"/>
                <w:szCs w:val="22"/>
              </w:rPr>
            </w:pPr>
            <w:r w:rsidRPr="00453764">
              <w:rPr>
                <w:rFonts w:ascii="Arial Narrow" w:hAnsi="Arial Narrow" w:cs="Arial"/>
                <w:b/>
                <w:bCs/>
                <w:sz w:val="22"/>
                <w:szCs w:val="22"/>
                <w:lang w:val="es-CO" w:eastAsia="es-CO"/>
              </w:rPr>
              <w:t>Presentación de Ofertas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CB73E" w14:textId="1DBD63EF" w:rsidR="00BB2868" w:rsidRPr="00453764" w:rsidRDefault="00C409C1" w:rsidP="001340A2">
            <w:pPr>
              <w:contextualSpacing/>
              <w:jc w:val="both"/>
              <w:rPr>
                <w:rFonts w:ascii="Arial Narrow" w:hAnsi="Arial Narrow" w:cs="Arial"/>
                <w:b/>
                <w:bCs/>
                <w:sz w:val="22"/>
                <w:szCs w:val="22"/>
                <w:lang w:val="es-CO" w:eastAsia="es-CO"/>
              </w:rPr>
            </w:pPr>
            <w:r>
              <w:rPr>
                <w:rFonts w:ascii="Arial Narrow" w:hAnsi="Arial Narrow"/>
                <w:sz w:val="22"/>
                <w:szCs w:val="22"/>
              </w:rPr>
              <w:t>1</w:t>
            </w:r>
            <w:r w:rsidR="00813152">
              <w:rPr>
                <w:rFonts w:ascii="Arial Narrow" w:hAnsi="Arial Narrow"/>
                <w:sz w:val="22"/>
                <w:szCs w:val="22"/>
              </w:rPr>
              <w:t>6</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/2022 6:00:00 PM</w:t>
            </w:r>
          </w:p>
        </w:tc>
      </w:tr>
      <w:tr w:rsidR="00BB2868" w:rsidRPr="00453764" w14:paraId="42B5DF88"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24654" w14:textId="77777777" w:rsidR="00BB2868" w:rsidRPr="00453764" w:rsidRDefault="00BB2868" w:rsidP="001340A2">
            <w:pPr>
              <w:contextualSpacing/>
              <w:jc w:val="both"/>
              <w:rPr>
                <w:rFonts w:ascii="Arial Narrow" w:hAnsi="Arial Narrow" w:cs="Arial Narrow"/>
                <w:sz w:val="22"/>
                <w:szCs w:val="22"/>
              </w:rPr>
            </w:pPr>
            <w:r w:rsidRPr="00453764">
              <w:rPr>
                <w:rFonts w:ascii="Arial Narrow" w:hAnsi="Arial Narrow" w:cs="Arial"/>
                <w:b/>
                <w:bCs/>
                <w:sz w:val="22"/>
                <w:szCs w:val="22"/>
                <w:lang w:val="es-CO" w:eastAsia="es-CO"/>
              </w:rPr>
              <w:t>Apertura de sobres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0B67E" w14:textId="1B8F103C" w:rsidR="00BB2868" w:rsidRPr="00453764" w:rsidRDefault="00813152" w:rsidP="001340A2">
            <w:pPr>
              <w:jc w:val="both"/>
              <w:rPr>
                <w:rFonts w:ascii="Arial Narrow" w:hAnsi="Arial Narrow"/>
                <w:sz w:val="22"/>
                <w:szCs w:val="22"/>
              </w:rPr>
            </w:pPr>
            <w:r>
              <w:rPr>
                <w:rFonts w:ascii="Arial Narrow" w:hAnsi="Arial Narrow"/>
                <w:sz w:val="22"/>
                <w:szCs w:val="22"/>
              </w:rPr>
              <w:t>19</w:t>
            </w:r>
            <w:r w:rsidR="00BB2868" w:rsidRPr="00453764">
              <w:rPr>
                <w:rFonts w:ascii="Arial Narrow" w:hAnsi="Arial Narrow"/>
                <w:sz w:val="22"/>
                <w:szCs w:val="22"/>
              </w:rPr>
              <w:t>1</w:t>
            </w:r>
            <w:r w:rsidR="00C409C1">
              <w:rPr>
                <w:rFonts w:ascii="Arial Narrow" w:hAnsi="Arial Narrow"/>
                <w:sz w:val="22"/>
                <w:szCs w:val="22"/>
              </w:rPr>
              <w:t>2</w:t>
            </w:r>
            <w:r w:rsidR="00BB2868" w:rsidRPr="00453764">
              <w:rPr>
                <w:rFonts w:ascii="Arial Narrow" w:hAnsi="Arial Narrow"/>
                <w:sz w:val="22"/>
                <w:szCs w:val="22"/>
              </w:rPr>
              <w:t>/2022 6:01:00 PM</w:t>
            </w:r>
          </w:p>
        </w:tc>
      </w:tr>
      <w:tr w:rsidR="00BB2868" w:rsidRPr="00453764" w14:paraId="72B0E3AF" w14:textId="77777777" w:rsidTr="00C409C1">
        <w:trPr>
          <w:trHeight w:val="70"/>
        </w:trPr>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D437D"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Informe de presentación de ofertas</w:t>
            </w:r>
            <w:r w:rsidRPr="00453764">
              <w:rPr>
                <w:rFonts w:ascii="Arial Narrow" w:hAnsi="Arial Narrow" w:cs="Arial Narrow"/>
                <w:sz w:val="22"/>
                <w:szCs w:val="22"/>
                <w:lang w:val="es-CO"/>
              </w:rPr>
              <w:t>.</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2FF81" w14:textId="60EB77DA" w:rsidR="00BB2868" w:rsidRPr="00453764" w:rsidRDefault="006A0672" w:rsidP="001340A2">
            <w:pPr>
              <w:jc w:val="both"/>
              <w:rPr>
                <w:rFonts w:ascii="Arial Narrow" w:hAnsi="Arial Narrow"/>
                <w:sz w:val="22"/>
                <w:szCs w:val="22"/>
              </w:rPr>
            </w:pPr>
            <w:r>
              <w:rPr>
                <w:rFonts w:ascii="Arial Narrow" w:hAnsi="Arial Narrow"/>
                <w:sz w:val="22"/>
                <w:szCs w:val="22"/>
              </w:rPr>
              <w:t>2</w:t>
            </w:r>
            <w:r w:rsidR="00813152">
              <w:rPr>
                <w:rFonts w:ascii="Arial Narrow" w:hAnsi="Arial Narrow"/>
                <w:sz w:val="22"/>
                <w:szCs w:val="22"/>
              </w:rPr>
              <w:t>0</w:t>
            </w:r>
            <w:r w:rsidR="00BB2868" w:rsidRPr="00453764">
              <w:rPr>
                <w:rFonts w:ascii="Arial Narrow" w:hAnsi="Arial Narrow"/>
                <w:sz w:val="22"/>
                <w:szCs w:val="22"/>
              </w:rPr>
              <w:t>/1</w:t>
            </w:r>
            <w:r w:rsidR="00C409C1">
              <w:rPr>
                <w:rFonts w:ascii="Arial Narrow" w:hAnsi="Arial Narrow"/>
                <w:sz w:val="22"/>
                <w:szCs w:val="22"/>
              </w:rPr>
              <w:t>2</w:t>
            </w:r>
            <w:r w:rsidR="00BB2868" w:rsidRPr="00453764">
              <w:rPr>
                <w:rFonts w:ascii="Arial Narrow" w:hAnsi="Arial Narrow"/>
                <w:sz w:val="22"/>
                <w:szCs w:val="22"/>
              </w:rPr>
              <w:t>/2022 6:05:00 PM</w:t>
            </w:r>
          </w:p>
        </w:tc>
      </w:tr>
      <w:tr w:rsidR="00BB2868" w:rsidRPr="00453764" w14:paraId="04A66E8C"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B991A" w14:textId="77777777" w:rsidR="00BB2868" w:rsidRPr="00453764" w:rsidRDefault="00BB2868" w:rsidP="001340A2">
            <w:pPr>
              <w:contextualSpacing/>
              <w:jc w:val="both"/>
              <w:rPr>
                <w:rFonts w:ascii="Arial Narrow" w:hAnsi="Arial Narrow" w:cs="Arial"/>
                <w:b/>
                <w:bCs/>
                <w:sz w:val="22"/>
                <w:szCs w:val="22"/>
                <w:lang w:val="es-CO" w:eastAsia="es-CO"/>
              </w:rPr>
            </w:pPr>
            <w:r w:rsidRPr="00453764">
              <w:rPr>
                <w:rFonts w:ascii="Arial Narrow" w:hAnsi="Arial Narrow" w:cs="Arial"/>
                <w:b/>
                <w:bCs/>
                <w:sz w:val="22"/>
                <w:szCs w:val="22"/>
                <w:lang w:val="es-CO" w:eastAsia="es-CO"/>
              </w:rPr>
              <w:t>Subsanación de documentos de la oferta</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CD3CE8" w14:textId="787503E2" w:rsidR="00BB2868" w:rsidRPr="00453764" w:rsidRDefault="006A0672" w:rsidP="001340A2">
            <w:pPr>
              <w:contextualSpacing/>
              <w:jc w:val="both"/>
              <w:rPr>
                <w:rFonts w:ascii="Arial Narrow" w:hAnsi="Arial Narrow"/>
                <w:sz w:val="22"/>
                <w:szCs w:val="22"/>
              </w:rPr>
            </w:pPr>
            <w:r>
              <w:rPr>
                <w:rFonts w:ascii="Arial Narrow" w:hAnsi="Arial Narrow"/>
                <w:sz w:val="22"/>
                <w:szCs w:val="22"/>
              </w:rPr>
              <w:t>2</w:t>
            </w:r>
            <w:r w:rsidR="00813152">
              <w:rPr>
                <w:rFonts w:ascii="Arial Narrow" w:hAnsi="Arial Narrow"/>
                <w:sz w:val="22"/>
                <w:szCs w:val="22"/>
              </w:rPr>
              <w:t>1</w:t>
            </w:r>
            <w:r w:rsidR="00BB2868" w:rsidRPr="00453764">
              <w:rPr>
                <w:rFonts w:ascii="Arial Narrow" w:hAnsi="Arial Narrow"/>
                <w:sz w:val="22"/>
                <w:szCs w:val="22"/>
              </w:rPr>
              <w:t>/1</w:t>
            </w:r>
            <w:r w:rsidR="00C409C1">
              <w:rPr>
                <w:rFonts w:ascii="Arial Narrow" w:hAnsi="Arial Narrow"/>
                <w:sz w:val="22"/>
                <w:szCs w:val="22"/>
              </w:rPr>
              <w:t>2</w:t>
            </w:r>
            <w:r w:rsidR="00BB2868" w:rsidRPr="00453764">
              <w:rPr>
                <w:rFonts w:ascii="Arial Narrow" w:hAnsi="Arial Narrow"/>
                <w:sz w:val="22"/>
                <w:szCs w:val="22"/>
              </w:rPr>
              <w:t>/2022 5:00:00 PM</w:t>
            </w:r>
          </w:p>
        </w:tc>
      </w:tr>
      <w:tr w:rsidR="00BB2868" w:rsidRPr="00453764" w14:paraId="1E79022C"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B914D"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Publicación del informe de evaluación de las Ofertas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229C4" w14:textId="218EA117" w:rsidR="00BB2868" w:rsidRPr="00453764" w:rsidRDefault="006A0672" w:rsidP="001340A2">
            <w:pPr>
              <w:contextualSpacing/>
              <w:jc w:val="both"/>
              <w:rPr>
                <w:rFonts w:ascii="Arial Narrow" w:hAnsi="Arial Narrow" w:cs="Arial"/>
                <w:b/>
                <w:bCs/>
                <w:sz w:val="22"/>
                <w:szCs w:val="22"/>
                <w:lang w:val="es-CO" w:eastAsia="es-CO"/>
              </w:rPr>
            </w:pPr>
            <w:r>
              <w:rPr>
                <w:rFonts w:ascii="Arial Narrow" w:hAnsi="Arial Narrow"/>
                <w:sz w:val="22"/>
                <w:szCs w:val="22"/>
              </w:rPr>
              <w:t>2</w:t>
            </w:r>
            <w:r w:rsidR="00813152">
              <w:rPr>
                <w:rFonts w:ascii="Arial Narrow" w:hAnsi="Arial Narrow"/>
                <w:sz w:val="22"/>
                <w:szCs w:val="22"/>
              </w:rPr>
              <w:t>2</w:t>
            </w:r>
            <w:r w:rsidR="00BB2868" w:rsidRPr="00453764">
              <w:rPr>
                <w:rFonts w:ascii="Arial Narrow" w:hAnsi="Arial Narrow"/>
                <w:sz w:val="22"/>
                <w:szCs w:val="22"/>
              </w:rPr>
              <w:t>/1</w:t>
            </w:r>
            <w:r w:rsidR="00C409C1">
              <w:rPr>
                <w:rFonts w:ascii="Arial Narrow" w:hAnsi="Arial Narrow"/>
                <w:sz w:val="22"/>
                <w:szCs w:val="22"/>
              </w:rPr>
              <w:t>2</w:t>
            </w:r>
            <w:r w:rsidR="00BB2868" w:rsidRPr="00453764">
              <w:rPr>
                <w:rFonts w:ascii="Arial Narrow" w:hAnsi="Arial Narrow"/>
                <w:sz w:val="22"/>
                <w:szCs w:val="22"/>
              </w:rPr>
              <w:t xml:space="preserve">/2022 </w:t>
            </w:r>
            <w:r w:rsidR="00AF157E" w:rsidRPr="00453764">
              <w:rPr>
                <w:rFonts w:ascii="Arial Narrow" w:hAnsi="Arial Narrow"/>
                <w:sz w:val="22"/>
                <w:szCs w:val="22"/>
              </w:rPr>
              <w:t>5:00:00 PM</w:t>
            </w:r>
          </w:p>
        </w:tc>
      </w:tr>
      <w:tr w:rsidR="00BB2868" w:rsidRPr="00453764" w14:paraId="0A2FDE64"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50DC7"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Presentación de observaciones al informe de evaluación</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E6330" w14:textId="1AE8B0FA" w:rsidR="00BB2868" w:rsidRPr="00453764" w:rsidRDefault="00C409C1" w:rsidP="001340A2">
            <w:pPr>
              <w:contextualSpacing/>
              <w:jc w:val="both"/>
              <w:rPr>
                <w:rFonts w:ascii="Arial Narrow" w:hAnsi="Arial Narrow" w:cs="Arial"/>
                <w:b/>
                <w:bCs/>
                <w:sz w:val="22"/>
                <w:szCs w:val="22"/>
                <w:lang w:val="es-CO" w:eastAsia="es-CO"/>
              </w:rPr>
            </w:pPr>
            <w:r>
              <w:rPr>
                <w:rFonts w:ascii="Arial Narrow" w:hAnsi="Arial Narrow"/>
                <w:sz w:val="22"/>
                <w:szCs w:val="22"/>
              </w:rPr>
              <w:t>2</w:t>
            </w:r>
            <w:r w:rsidR="00813152">
              <w:rPr>
                <w:rFonts w:ascii="Arial Narrow" w:hAnsi="Arial Narrow"/>
                <w:sz w:val="22"/>
                <w:szCs w:val="22"/>
              </w:rPr>
              <w:t>3</w:t>
            </w:r>
            <w:r w:rsidR="00BB2868" w:rsidRPr="00453764">
              <w:rPr>
                <w:rFonts w:ascii="Arial Narrow" w:hAnsi="Arial Narrow"/>
                <w:sz w:val="22"/>
                <w:szCs w:val="22"/>
              </w:rPr>
              <w:t>/1</w:t>
            </w:r>
            <w:r>
              <w:rPr>
                <w:rFonts w:ascii="Arial Narrow" w:hAnsi="Arial Narrow"/>
                <w:sz w:val="22"/>
                <w:szCs w:val="22"/>
              </w:rPr>
              <w:t>2</w:t>
            </w:r>
            <w:r w:rsidR="00BB2868" w:rsidRPr="00453764">
              <w:rPr>
                <w:rFonts w:ascii="Arial Narrow" w:hAnsi="Arial Narrow"/>
                <w:sz w:val="22"/>
                <w:szCs w:val="22"/>
              </w:rPr>
              <w:t>/2022 10:00:00 AM</w:t>
            </w:r>
          </w:p>
        </w:tc>
      </w:tr>
      <w:tr w:rsidR="00BB2868" w:rsidRPr="00453764" w14:paraId="139FADDD"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34D69" w14:textId="77777777" w:rsidR="00BB2868" w:rsidRPr="00453764" w:rsidRDefault="00BB2868" w:rsidP="001340A2">
            <w:pPr>
              <w:contextualSpacing/>
              <w:jc w:val="both"/>
              <w:rPr>
                <w:rFonts w:ascii="Arial Narrow" w:hAnsi="Arial Narrow" w:cs="Arial Narrow"/>
                <w:sz w:val="22"/>
                <w:szCs w:val="22"/>
              </w:rPr>
            </w:pPr>
            <w:r w:rsidRPr="00453764">
              <w:rPr>
                <w:rFonts w:ascii="Arial Narrow" w:hAnsi="Arial Narrow" w:cs="Arial"/>
                <w:b/>
                <w:bCs/>
                <w:sz w:val="22"/>
                <w:szCs w:val="22"/>
                <w:lang w:val="es-CO" w:eastAsia="es-CO"/>
              </w:rPr>
              <w:t>Aceptación de ofertas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D9FFF" w14:textId="28D96B2A" w:rsidR="00BB2868" w:rsidRPr="00453764" w:rsidRDefault="00C409C1" w:rsidP="001340A2">
            <w:pPr>
              <w:contextualSpacing/>
              <w:jc w:val="both"/>
              <w:rPr>
                <w:rFonts w:ascii="Arial Narrow" w:hAnsi="Arial Narrow" w:cs="Arial"/>
                <w:b/>
                <w:bCs/>
                <w:sz w:val="22"/>
                <w:szCs w:val="22"/>
                <w:lang w:val="es-CO" w:eastAsia="es-CO"/>
              </w:rPr>
            </w:pPr>
            <w:r>
              <w:rPr>
                <w:rFonts w:ascii="Arial Narrow" w:hAnsi="Arial Narrow"/>
                <w:sz w:val="22"/>
                <w:szCs w:val="22"/>
              </w:rPr>
              <w:t>2</w:t>
            </w:r>
            <w:r w:rsidR="00813152">
              <w:rPr>
                <w:rFonts w:ascii="Arial Narrow" w:hAnsi="Arial Narrow"/>
                <w:sz w:val="22"/>
                <w:szCs w:val="22"/>
              </w:rPr>
              <w:t>6</w:t>
            </w:r>
            <w:r w:rsidR="00BB2868" w:rsidRPr="00453764">
              <w:rPr>
                <w:rFonts w:ascii="Arial Narrow" w:hAnsi="Arial Narrow"/>
                <w:sz w:val="22"/>
                <w:szCs w:val="22"/>
              </w:rPr>
              <w:t>/1</w:t>
            </w:r>
            <w:r w:rsidR="000B449C">
              <w:rPr>
                <w:rFonts w:ascii="Arial Narrow" w:hAnsi="Arial Narrow"/>
                <w:sz w:val="22"/>
                <w:szCs w:val="22"/>
              </w:rPr>
              <w:t>2</w:t>
            </w:r>
            <w:r w:rsidR="00BB2868" w:rsidRPr="00453764">
              <w:rPr>
                <w:rFonts w:ascii="Arial Narrow" w:hAnsi="Arial Narrow"/>
                <w:sz w:val="22"/>
                <w:szCs w:val="22"/>
              </w:rPr>
              <w:t>/2022 5:00:00 PM</w:t>
            </w:r>
          </w:p>
        </w:tc>
      </w:tr>
      <w:tr w:rsidR="00BB2868" w:rsidRPr="00453764" w14:paraId="236C6745"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DC1E9"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Entrega de la garantía única de cumplimiento</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5048D" w14:textId="2FADB901" w:rsidR="00BB2868" w:rsidRPr="00453764" w:rsidRDefault="00C409C1" w:rsidP="001340A2">
            <w:pPr>
              <w:contextualSpacing/>
              <w:jc w:val="both"/>
              <w:rPr>
                <w:rFonts w:ascii="Arial Narrow" w:hAnsi="Arial Narrow" w:cs="Arial"/>
                <w:b/>
                <w:bCs/>
                <w:sz w:val="22"/>
                <w:szCs w:val="22"/>
                <w:lang w:val="es-CO" w:eastAsia="es-CO"/>
              </w:rPr>
            </w:pPr>
            <w:r>
              <w:rPr>
                <w:rFonts w:ascii="Arial Narrow" w:hAnsi="Arial Narrow"/>
                <w:sz w:val="22"/>
                <w:szCs w:val="22"/>
              </w:rPr>
              <w:t>2</w:t>
            </w:r>
            <w:r w:rsidR="00813152">
              <w:rPr>
                <w:rFonts w:ascii="Arial Narrow" w:hAnsi="Arial Narrow"/>
                <w:sz w:val="22"/>
                <w:szCs w:val="22"/>
              </w:rPr>
              <w:t>7</w:t>
            </w:r>
            <w:r w:rsidR="00BB2868" w:rsidRPr="00453764">
              <w:rPr>
                <w:rFonts w:ascii="Arial Narrow" w:hAnsi="Arial Narrow"/>
                <w:sz w:val="22"/>
                <w:szCs w:val="22"/>
              </w:rPr>
              <w:t>/11/2022 5:00:00 PM</w:t>
            </w:r>
          </w:p>
        </w:tc>
      </w:tr>
      <w:tr w:rsidR="00BB2868" w:rsidRPr="00453764" w14:paraId="313F51D3"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297F0"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Aprobación de la garantía única de cumplimiento.</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4B8BCF" w14:textId="1142462D" w:rsidR="00BB2868" w:rsidRPr="00453764" w:rsidRDefault="00C409C1" w:rsidP="001340A2">
            <w:pPr>
              <w:jc w:val="both"/>
              <w:rPr>
                <w:rFonts w:ascii="Arial Narrow" w:hAnsi="Arial Narrow"/>
                <w:sz w:val="22"/>
                <w:szCs w:val="22"/>
              </w:rPr>
            </w:pPr>
            <w:r>
              <w:rPr>
                <w:rFonts w:ascii="Arial Narrow" w:hAnsi="Arial Narrow"/>
                <w:sz w:val="22"/>
                <w:szCs w:val="22"/>
              </w:rPr>
              <w:t>2</w:t>
            </w:r>
            <w:r w:rsidR="00813152">
              <w:rPr>
                <w:rFonts w:ascii="Arial Narrow" w:hAnsi="Arial Narrow"/>
                <w:sz w:val="22"/>
                <w:szCs w:val="22"/>
              </w:rPr>
              <w:t>7</w:t>
            </w:r>
            <w:r w:rsidR="00BB2868" w:rsidRPr="00453764">
              <w:rPr>
                <w:rFonts w:ascii="Arial Narrow" w:hAnsi="Arial Narrow"/>
                <w:sz w:val="22"/>
                <w:szCs w:val="22"/>
              </w:rPr>
              <w:t>/11/2022 5:30:00 PM</w:t>
            </w:r>
          </w:p>
        </w:tc>
      </w:tr>
      <w:tr w:rsidR="00BB2868" w:rsidRPr="00453764" w14:paraId="2E88D0BF" w14:textId="77777777" w:rsidTr="00C409C1">
        <w:tc>
          <w:tcPr>
            <w:tcW w:w="326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2EC62" w14:textId="77777777" w:rsidR="00BB2868" w:rsidRPr="00453764" w:rsidRDefault="00BB2868" w:rsidP="001340A2">
            <w:pPr>
              <w:contextualSpacing/>
              <w:jc w:val="both"/>
              <w:rPr>
                <w:rFonts w:ascii="Arial Narrow" w:hAnsi="Arial Narrow" w:cs="Arial Narrow"/>
                <w:sz w:val="22"/>
                <w:szCs w:val="22"/>
                <w:lang w:val="es-CO"/>
              </w:rPr>
            </w:pPr>
            <w:r w:rsidRPr="00453764">
              <w:rPr>
                <w:rFonts w:ascii="Arial Narrow" w:hAnsi="Arial Narrow" w:cs="Arial"/>
                <w:b/>
                <w:bCs/>
                <w:sz w:val="22"/>
                <w:szCs w:val="22"/>
                <w:lang w:val="es-CO" w:eastAsia="es-CO"/>
              </w:rPr>
              <w:t>Plazo de validez de las ofertas</w:t>
            </w:r>
          </w:p>
        </w:tc>
        <w:tc>
          <w:tcPr>
            <w:tcW w:w="1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3588B" w14:textId="73C9FFF0" w:rsidR="00BB2868" w:rsidRPr="00453764" w:rsidRDefault="00BB2868" w:rsidP="00A47467">
            <w:pPr>
              <w:pStyle w:val="Prrafodelista"/>
              <w:numPr>
                <w:ilvl w:val="0"/>
                <w:numId w:val="36"/>
              </w:numPr>
              <w:contextualSpacing/>
              <w:jc w:val="both"/>
              <w:rPr>
                <w:rFonts w:ascii="Arial Narrow" w:hAnsi="Arial Narrow" w:cs="Arial"/>
                <w:bCs/>
                <w:sz w:val="22"/>
                <w:szCs w:val="22"/>
                <w:lang w:val="es-CO" w:eastAsia="es-CO"/>
              </w:rPr>
            </w:pPr>
            <w:r w:rsidRPr="00453764">
              <w:rPr>
                <w:rFonts w:ascii="Arial Narrow" w:hAnsi="Arial Narrow" w:cs="Arial"/>
                <w:bCs/>
                <w:sz w:val="22"/>
                <w:szCs w:val="22"/>
                <w:lang w:val="es-CO" w:eastAsia="es-CO"/>
              </w:rPr>
              <w:t>Meses</w:t>
            </w:r>
          </w:p>
        </w:tc>
      </w:tr>
    </w:tbl>
    <w:p w14:paraId="47CE840B" w14:textId="77777777" w:rsidR="00F64C15" w:rsidRPr="00453764" w:rsidRDefault="00F64C15" w:rsidP="00AC1026">
      <w:pPr>
        <w:autoSpaceDE w:val="0"/>
        <w:autoSpaceDN w:val="0"/>
        <w:adjustRightInd w:val="0"/>
        <w:ind w:left="360"/>
        <w:jc w:val="both"/>
        <w:rPr>
          <w:rFonts w:ascii="Arial Narrow" w:eastAsiaTheme="minorHAnsi" w:hAnsi="Arial Narrow" w:cs="Arial"/>
          <w:color w:val="000000"/>
          <w:sz w:val="22"/>
          <w:szCs w:val="22"/>
          <w:highlight w:val="yellow"/>
          <w:lang w:val="es-CO" w:eastAsia="en-US"/>
        </w:rPr>
      </w:pPr>
    </w:p>
    <w:p w14:paraId="2A9C0D3E" w14:textId="1E6C8F9B" w:rsidR="002A385E" w:rsidRPr="00453764" w:rsidRDefault="002A385E" w:rsidP="00A47467">
      <w:pPr>
        <w:pStyle w:val="Prrafodelista"/>
        <w:numPr>
          <w:ilvl w:val="0"/>
          <w:numId w:val="22"/>
        </w:numPr>
        <w:autoSpaceDE w:val="0"/>
        <w:autoSpaceDN w:val="0"/>
        <w:adjustRightInd w:val="0"/>
        <w:rPr>
          <w:rFonts w:ascii="Arial Narrow" w:eastAsiaTheme="minorHAnsi" w:hAnsi="Arial Narrow" w:cs="Arial"/>
          <w:color w:val="000000"/>
          <w:sz w:val="22"/>
          <w:szCs w:val="22"/>
          <w:lang w:val="es-CO" w:eastAsia="en-US"/>
        </w:rPr>
      </w:pPr>
      <w:r w:rsidRPr="00453764">
        <w:rPr>
          <w:rFonts w:ascii="Arial Narrow" w:eastAsiaTheme="minorHAnsi" w:hAnsi="Arial Narrow" w:cs="Arial"/>
          <w:b/>
          <w:bCs/>
          <w:color w:val="000000"/>
          <w:sz w:val="22"/>
          <w:szCs w:val="22"/>
          <w:lang w:val="es-CO" w:eastAsia="en-US"/>
        </w:rPr>
        <w:t>CAUSALES DE RECHAZO DE LAS OFERTAS</w:t>
      </w:r>
    </w:p>
    <w:p w14:paraId="3FB4D92B" w14:textId="04500032" w:rsidR="002A385E"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0C244114" w14:textId="77777777" w:rsidR="00AF157E" w:rsidRPr="00453764" w:rsidRDefault="00AF157E" w:rsidP="00AC1026">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453764">
        <w:rPr>
          <w:rFonts w:ascii="Arial Narrow" w:eastAsiaTheme="minorHAnsi" w:hAnsi="Arial Narrow" w:cs="Arial"/>
          <w:color w:val="000000"/>
          <w:sz w:val="22"/>
          <w:szCs w:val="22"/>
          <w:lang w:val="es-CO" w:eastAsia="en-US"/>
        </w:rPr>
        <w:t xml:space="preserve"> o cuando la oferta no se presente en pesos colombianos</w:t>
      </w:r>
      <w:r w:rsidRPr="00453764">
        <w:rPr>
          <w:rFonts w:ascii="Arial Narrow" w:eastAsiaTheme="minorHAnsi" w:hAnsi="Arial Narrow" w:cs="Arial"/>
          <w:color w:val="000000"/>
          <w:sz w:val="22"/>
          <w:szCs w:val="22"/>
          <w:lang w:val="es-CO" w:eastAsia="en-US"/>
        </w:rPr>
        <w:t xml:space="preserve">. </w:t>
      </w:r>
    </w:p>
    <w:p w14:paraId="05CE6744" w14:textId="41350FA5" w:rsidR="00E44817" w:rsidRPr="00453764" w:rsidRDefault="002A385E" w:rsidP="00AC1026">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453764">
        <w:rPr>
          <w:rFonts w:ascii="Arial Narrow" w:eastAsiaTheme="minorHAnsi" w:hAnsi="Arial Narrow"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453764">
        <w:rPr>
          <w:rFonts w:ascii="Arial Narrow" w:eastAsiaTheme="minorHAnsi" w:hAnsi="Arial Narrow" w:cs="Arial"/>
          <w:color w:val="000000"/>
          <w:sz w:val="22"/>
          <w:szCs w:val="22"/>
          <w:lang w:val="es-CO" w:eastAsia="en-US"/>
        </w:rPr>
        <w:t>on precio artificialmente bajo</w:t>
      </w:r>
      <w:r w:rsidR="00E44817" w:rsidRPr="00453764">
        <w:rPr>
          <w:rFonts w:ascii="Arial Narrow" w:eastAsiaTheme="minorHAnsi" w:hAnsi="Arial Narrow" w:cs="Arial"/>
          <w:color w:val="000000"/>
          <w:sz w:val="22"/>
          <w:szCs w:val="22"/>
          <w:lang w:val="es-CO" w:eastAsia="en-US"/>
        </w:rPr>
        <w:t xml:space="preserve"> habiéndose surtido el trámite de que trata</w:t>
      </w:r>
      <w:r w:rsidR="00E44817" w:rsidRPr="00453764">
        <w:rPr>
          <w:rStyle w:val="Ttulo1Car"/>
          <w:rFonts w:ascii="Arial Narrow" w:hAnsi="Arial Narrow"/>
          <w:color w:val="333333"/>
          <w:sz w:val="22"/>
          <w:szCs w:val="22"/>
          <w:shd w:val="clear" w:color="auto" w:fill="FFFFFF"/>
        </w:rPr>
        <w:t xml:space="preserve"> </w:t>
      </w:r>
      <w:r w:rsidR="00E44817" w:rsidRPr="00453764">
        <w:rPr>
          <w:rStyle w:val="Ttulo1Car"/>
          <w:rFonts w:ascii="Arial Narrow" w:hAnsi="Arial Narrow"/>
          <w:i w:val="0"/>
          <w:color w:val="333333"/>
          <w:sz w:val="22"/>
          <w:szCs w:val="22"/>
          <w:shd w:val="clear" w:color="auto" w:fill="FFFFFF"/>
        </w:rPr>
        <w:t>el a</w:t>
      </w:r>
      <w:r w:rsidR="00E44817" w:rsidRPr="00453764">
        <w:rPr>
          <w:rStyle w:val="Textoennegrita"/>
          <w:rFonts w:ascii="Arial Narrow" w:hAnsi="Arial Narrow"/>
          <w:b w:val="0"/>
          <w:color w:val="333333"/>
          <w:sz w:val="22"/>
          <w:szCs w:val="22"/>
          <w:shd w:val="clear" w:color="auto" w:fill="FFFFFF"/>
        </w:rPr>
        <w:t>rtículo 2.2.1.1.2.2.4</w:t>
      </w:r>
      <w:r w:rsidR="0087192F" w:rsidRPr="00453764">
        <w:rPr>
          <w:rStyle w:val="Textoennegrita"/>
          <w:rFonts w:ascii="Arial Narrow" w:hAnsi="Arial Narrow"/>
          <w:b w:val="0"/>
          <w:color w:val="333333"/>
          <w:sz w:val="22"/>
          <w:szCs w:val="22"/>
          <w:shd w:val="clear" w:color="auto" w:fill="FFFFFF"/>
        </w:rPr>
        <w:t xml:space="preserve"> del D</w:t>
      </w:r>
      <w:r w:rsidR="00E44817" w:rsidRPr="00453764">
        <w:rPr>
          <w:rStyle w:val="Textoennegrita"/>
          <w:rFonts w:ascii="Arial Narrow" w:hAnsi="Arial Narrow"/>
          <w:b w:val="0"/>
          <w:color w:val="333333"/>
          <w:sz w:val="22"/>
          <w:szCs w:val="22"/>
          <w:shd w:val="clear" w:color="auto" w:fill="FFFFFF"/>
        </w:rPr>
        <w:t>ecreto 1082 de 2015</w:t>
      </w:r>
      <w:r w:rsidR="00D44AC0" w:rsidRPr="00453764">
        <w:rPr>
          <w:rStyle w:val="Textoennegrita"/>
          <w:rFonts w:ascii="Arial Narrow" w:hAnsi="Arial Narrow"/>
          <w:b w:val="0"/>
          <w:color w:val="333333"/>
          <w:sz w:val="22"/>
          <w:szCs w:val="22"/>
          <w:shd w:val="clear" w:color="auto" w:fill="FFFFFF"/>
        </w:rPr>
        <w:t>.</w:t>
      </w:r>
    </w:p>
    <w:p w14:paraId="09220D8D"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453764">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453764">
        <w:rPr>
          <w:rFonts w:ascii="Arial Narrow" w:eastAsiaTheme="minorHAnsi" w:hAnsi="Arial Narrow" w:cs="Arial"/>
          <w:color w:val="000000"/>
          <w:sz w:val="22"/>
          <w:szCs w:val="22"/>
          <w:lang w:val="es-CO" w:eastAsia="en-US"/>
        </w:rPr>
        <w:t xml:space="preserve">, es decir acredite requisitos </w:t>
      </w:r>
      <w:r w:rsidR="00AD19CF" w:rsidRPr="00453764">
        <w:rPr>
          <w:rFonts w:ascii="Arial Narrow" w:eastAsiaTheme="minorHAnsi" w:hAnsi="Arial Narrow" w:cs="Arial"/>
          <w:color w:val="000000"/>
          <w:sz w:val="22"/>
          <w:szCs w:val="22"/>
          <w:lang w:val="es-CO" w:eastAsia="en-US"/>
        </w:rPr>
        <w:t>con posterioridad al cierre.</w:t>
      </w:r>
    </w:p>
    <w:p w14:paraId="00DF7F71"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E8C9759" w14:textId="276B757F" w:rsidR="00C23DE3"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453764">
        <w:rPr>
          <w:rFonts w:ascii="Arial Narrow" w:eastAsiaTheme="minorHAnsi" w:hAnsi="Arial Narrow" w:cs="Arial"/>
          <w:color w:val="000000"/>
          <w:sz w:val="22"/>
          <w:szCs w:val="22"/>
          <w:lang w:val="es-CO" w:eastAsia="en-US"/>
        </w:rPr>
        <w:t>, tanto en las especificaciones técnicas como en la oferta económica</w:t>
      </w:r>
      <w:r w:rsidRPr="00453764">
        <w:rPr>
          <w:rFonts w:ascii="Arial Narrow" w:eastAsiaTheme="minorHAnsi" w:hAnsi="Arial Narrow" w:cs="Arial"/>
          <w:color w:val="000000"/>
          <w:sz w:val="22"/>
          <w:szCs w:val="22"/>
          <w:lang w:val="es-CO" w:eastAsia="en-US"/>
        </w:rPr>
        <w:t xml:space="preserve">. </w:t>
      </w:r>
    </w:p>
    <w:p w14:paraId="60874348" w14:textId="5E3090E5" w:rsidR="00E70878" w:rsidRPr="00453764" w:rsidRDefault="00E70878" w:rsidP="00AC1026">
      <w:pPr>
        <w:autoSpaceDE w:val="0"/>
        <w:autoSpaceDN w:val="0"/>
        <w:adjustRightInd w:val="0"/>
        <w:jc w:val="both"/>
        <w:rPr>
          <w:rFonts w:ascii="Arial Narrow" w:eastAsiaTheme="minorHAnsi" w:hAnsi="Arial Narrow" w:cs="Arial"/>
          <w:color w:val="000000"/>
          <w:sz w:val="22"/>
          <w:szCs w:val="22"/>
          <w:lang w:val="es-CO" w:eastAsia="en-US"/>
        </w:rPr>
      </w:pPr>
    </w:p>
    <w:p w14:paraId="03F46DA0" w14:textId="15FAD96B" w:rsidR="00E70878" w:rsidRPr="00453764" w:rsidRDefault="00E70878" w:rsidP="00A47467">
      <w:pPr>
        <w:pStyle w:val="Prrafodelista"/>
        <w:numPr>
          <w:ilvl w:val="0"/>
          <w:numId w:val="22"/>
        </w:numPr>
        <w:autoSpaceDE w:val="0"/>
        <w:autoSpaceDN w:val="0"/>
        <w:adjustRightInd w:val="0"/>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 xml:space="preserve">CRITERIOS DE DESEMPATE. </w:t>
      </w:r>
    </w:p>
    <w:p w14:paraId="531E3DE9" w14:textId="77777777" w:rsidR="00E70878" w:rsidRPr="00453764" w:rsidRDefault="00E70878" w:rsidP="00AC1026">
      <w:pPr>
        <w:rPr>
          <w:rFonts w:ascii="Arial Narrow" w:hAnsi="Arial Narrow"/>
          <w:b/>
          <w:sz w:val="22"/>
          <w:szCs w:val="22"/>
        </w:rPr>
      </w:pPr>
    </w:p>
    <w:p w14:paraId="4A39E29E" w14:textId="77777777" w:rsidR="00E70878" w:rsidRPr="00453764" w:rsidRDefault="00E70878" w:rsidP="00AC1026">
      <w:pPr>
        <w:jc w:val="both"/>
        <w:rPr>
          <w:rFonts w:ascii="Arial Narrow" w:hAnsi="Arial Narrow"/>
          <w:sz w:val="22"/>
          <w:szCs w:val="22"/>
        </w:rPr>
      </w:pPr>
      <w:bookmarkStart w:id="5" w:name="_Hlk82438665"/>
      <w:r w:rsidRPr="00453764">
        <w:rPr>
          <w:rFonts w:ascii="Arial Narrow" w:hAnsi="Arial Narrow"/>
          <w:sz w:val="22"/>
          <w:szCs w:val="22"/>
        </w:rPr>
        <w:t xml:space="preserve">En caso de empate Parques Nacionales Naturales de Colombia aplicará los criterios definidos en el artículo 35. Factores de Desempate de la Ley 2069 de 2020, de manera sucesiva y excluyente para seleccionar al oferente favorecido de la siguiente forma: </w:t>
      </w:r>
    </w:p>
    <w:p w14:paraId="29B7B279" w14:textId="77777777" w:rsidR="00E70878" w:rsidRPr="00453764" w:rsidRDefault="00E70878" w:rsidP="00AC1026">
      <w:pPr>
        <w:pStyle w:val="Prrafodelista"/>
        <w:autoSpaceDE w:val="0"/>
        <w:autoSpaceDN w:val="0"/>
        <w:adjustRightInd w:val="0"/>
        <w:ind w:left="720"/>
        <w:rPr>
          <w:rFonts w:ascii="Arial Narrow" w:eastAsiaTheme="minorHAnsi" w:hAnsi="Arial Narrow" w:cs="Arial"/>
          <w:b/>
          <w:bCs/>
          <w:color w:val="000000"/>
          <w:sz w:val="22"/>
          <w:szCs w:val="22"/>
          <w:lang w:val="es-CO" w:eastAsia="en-US"/>
        </w:rPr>
      </w:pPr>
    </w:p>
    <w:p w14:paraId="07469517" w14:textId="5284882F" w:rsidR="00E70878" w:rsidRPr="00453764" w:rsidRDefault="00E70878" w:rsidP="00A47467">
      <w:pPr>
        <w:pStyle w:val="Prrafodelista"/>
        <w:numPr>
          <w:ilvl w:val="0"/>
          <w:numId w:val="38"/>
        </w:numPr>
        <w:autoSpaceDE w:val="0"/>
        <w:autoSpaceDN w:val="0"/>
        <w:adjustRightInd w:val="0"/>
        <w:jc w:val="both"/>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 xml:space="preserve">Preferir la oferta de bienes o servicios nacionales frente a la oferta de bienes o servicios extranjeros. </w:t>
      </w:r>
    </w:p>
    <w:p w14:paraId="39D2519F" w14:textId="77777777" w:rsidR="00E70878" w:rsidRPr="00453764" w:rsidRDefault="00E70878" w:rsidP="00AC1026">
      <w:pPr>
        <w:pStyle w:val="Default"/>
        <w:ind w:left="720"/>
        <w:jc w:val="both"/>
        <w:rPr>
          <w:rFonts w:ascii="Arial Narrow" w:hAnsi="Arial Narrow"/>
          <w:sz w:val="22"/>
          <w:szCs w:val="22"/>
        </w:rPr>
      </w:pPr>
    </w:p>
    <w:p w14:paraId="5492186D"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El requisito se acreditará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w:t>
      </w:r>
    </w:p>
    <w:p w14:paraId="03BFFB5F" w14:textId="77777777" w:rsidR="00E70878" w:rsidRPr="00453764" w:rsidRDefault="00E70878" w:rsidP="00AC1026">
      <w:pPr>
        <w:pStyle w:val="Default"/>
        <w:jc w:val="both"/>
        <w:rPr>
          <w:rFonts w:ascii="Arial Narrow" w:hAnsi="Arial Narrow"/>
          <w:sz w:val="22"/>
          <w:szCs w:val="22"/>
        </w:rPr>
      </w:pPr>
    </w:p>
    <w:p w14:paraId="771B22F5"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Para el caso de los proponentes plurales, el integrante que acreditó la condición en los documentos en la propuesta, verificando en todo caso que para el momento de la suscripción del contrato tal circunstancia se encuentre vigente.</w:t>
      </w:r>
    </w:p>
    <w:p w14:paraId="6718FABA" w14:textId="77777777" w:rsidR="00E70878" w:rsidRPr="00453764" w:rsidRDefault="00E70878" w:rsidP="00AC1026">
      <w:pPr>
        <w:pStyle w:val="Default"/>
        <w:rPr>
          <w:rFonts w:ascii="Arial Narrow" w:hAnsi="Arial Narrow"/>
          <w:sz w:val="22"/>
          <w:szCs w:val="22"/>
        </w:rPr>
      </w:pPr>
    </w:p>
    <w:p w14:paraId="445796CC" w14:textId="23E1AA7D" w:rsidR="00E70878" w:rsidRPr="00453764" w:rsidRDefault="00E70878" w:rsidP="00A47467">
      <w:pPr>
        <w:pStyle w:val="Prrafodelista"/>
        <w:numPr>
          <w:ilvl w:val="0"/>
          <w:numId w:val="38"/>
        </w:numPr>
        <w:autoSpaceDE w:val="0"/>
        <w:autoSpaceDN w:val="0"/>
        <w:adjustRightInd w:val="0"/>
        <w:jc w:val="both"/>
        <w:rPr>
          <w:rFonts w:ascii="Arial Narrow" w:hAnsi="Arial Narrow"/>
          <w:sz w:val="22"/>
          <w:szCs w:val="22"/>
        </w:rPr>
      </w:pPr>
      <w:r w:rsidRPr="00453764">
        <w:rPr>
          <w:rFonts w:ascii="Arial Narrow" w:eastAsiaTheme="minorHAnsi" w:hAnsi="Arial Narrow" w:cs="Arial"/>
          <w:b/>
          <w:bCs/>
          <w:color w:val="000000"/>
          <w:sz w:val="22"/>
          <w:szCs w:val="22"/>
          <w:lang w:val="es-CO" w:eastAsia="en-U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 jurídica en las cuales participe o participen mayoritariamente.</w:t>
      </w:r>
      <w:r w:rsidRPr="00453764">
        <w:rPr>
          <w:rFonts w:ascii="Arial Narrow" w:hAnsi="Arial Narrow"/>
          <w:b/>
          <w:bCs/>
          <w:sz w:val="22"/>
          <w:szCs w:val="22"/>
        </w:rPr>
        <w:t xml:space="preserve"> </w:t>
      </w:r>
    </w:p>
    <w:p w14:paraId="6F40F928" w14:textId="77777777" w:rsidR="00E70878" w:rsidRPr="00453764" w:rsidRDefault="00E70878" w:rsidP="00AC1026">
      <w:pPr>
        <w:pStyle w:val="Default"/>
        <w:ind w:left="720"/>
        <w:rPr>
          <w:rFonts w:ascii="Arial Narrow" w:hAnsi="Arial Narrow"/>
          <w:sz w:val="22"/>
          <w:szCs w:val="22"/>
        </w:rPr>
      </w:pPr>
    </w:p>
    <w:p w14:paraId="2AA366B3" w14:textId="77777777" w:rsidR="00E70878" w:rsidRPr="00453764" w:rsidRDefault="00E70878" w:rsidP="00AC1026">
      <w:pPr>
        <w:pStyle w:val="Default"/>
        <w:rPr>
          <w:rFonts w:ascii="Arial Narrow" w:hAnsi="Arial Narrow"/>
          <w:sz w:val="22"/>
          <w:szCs w:val="22"/>
        </w:rPr>
      </w:pPr>
      <w:r w:rsidRPr="00453764">
        <w:rPr>
          <w:rFonts w:ascii="Arial Narrow" w:hAnsi="Arial Narrow"/>
          <w:sz w:val="22"/>
          <w:szCs w:val="22"/>
        </w:rPr>
        <w:t xml:space="preserve">El proponente deberá acreditar dicha condición mediante, según corresponda: </w:t>
      </w:r>
    </w:p>
    <w:p w14:paraId="59A79B8C" w14:textId="77777777" w:rsidR="00E70878" w:rsidRPr="00453764" w:rsidRDefault="00E70878" w:rsidP="00AC1026">
      <w:pPr>
        <w:jc w:val="both"/>
        <w:rPr>
          <w:rFonts w:ascii="Arial Narrow" w:hAnsi="Arial Narrow" w:cs="Arial Nova"/>
          <w:color w:val="000000"/>
          <w:sz w:val="22"/>
          <w:szCs w:val="22"/>
        </w:rPr>
      </w:pPr>
    </w:p>
    <w:p w14:paraId="0E071E62"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Declaración juramentada ante notario de la mujer que acredite su condición de cabeza de familia, junto con la copia de los documentos de identidad de la mujer que acredite alguna de las condiciones referidas.</w:t>
      </w:r>
    </w:p>
    <w:p w14:paraId="422544E2"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2AD05D2E"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Certificación del representante legal y/o revisor fiscal en los casos en que la sociedad esté obligada a tenerlo, en la que conste que más del 50% de la participación accionaria o cuota parte son de titularidad de género femenino</w:t>
      </w:r>
      <w:r w:rsidRPr="00453764">
        <w:rPr>
          <w:rFonts w:ascii="Arial Narrow" w:hAnsi="Arial Narrow" w:cs="Arial Nova"/>
          <w:i/>
          <w:iCs/>
          <w:color w:val="000000"/>
          <w:lang w:val="es-CO"/>
        </w:rPr>
        <w:t xml:space="preserve">. </w:t>
      </w:r>
      <w:r w:rsidRPr="00453764">
        <w:rPr>
          <w:rFonts w:ascii="Arial Narrow" w:hAnsi="Arial Narrow" w:cs="Arial Nova"/>
          <w:color w:val="000000"/>
          <w:lang w:val="es-CO"/>
        </w:rPr>
        <w:t xml:space="preserve">Adicionalmente, deberá acreditar la condición indicada de cada una de las mujeres que participen en la sociedad, aportando copia de los documentos de identidad de cada una de ellas. </w:t>
      </w:r>
    </w:p>
    <w:p w14:paraId="169387B4" w14:textId="77777777" w:rsidR="00E70878" w:rsidRPr="00453764" w:rsidRDefault="00E70878" w:rsidP="00AC1026">
      <w:pPr>
        <w:rPr>
          <w:rFonts w:ascii="Arial Narrow" w:hAnsi="Arial Narrow" w:cs="Arial Nova"/>
          <w:color w:val="000000"/>
          <w:sz w:val="22"/>
          <w:szCs w:val="22"/>
        </w:rPr>
      </w:pPr>
    </w:p>
    <w:p w14:paraId="34C9BDA3"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Finalmente, en el caso de los Proponentes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3A7CE75D" w14:textId="77777777" w:rsidR="00E70878" w:rsidRPr="00453764" w:rsidRDefault="00E70878" w:rsidP="00AC1026">
      <w:pPr>
        <w:jc w:val="both"/>
        <w:rPr>
          <w:rFonts w:ascii="Arial Narrow" w:hAnsi="Arial Narrow" w:cs="Arial Nova"/>
          <w:color w:val="000000"/>
          <w:sz w:val="22"/>
          <w:szCs w:val="22"/>
        </w:rPr>
      </w:pPr>
    </w:p>
    <w:p w14:paraId="64C4A9C2"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La Entidad Estatal solicitara al proponente la autorización expresa del titular de la información, relacionada con el tratamiento de datos sensibles de conformidad con lo establecido en artículo 6 de la Ley 1581 de 2012.</w:t>
      </w:r>
    </w:p>
    <w:p w14:paraId="67B1628C" w14:textId="77777777" w:rsidR="00E70878" w:rsidRPr="00453764" w:rsidRDefault="00E70878" w:rsidP="00AC1026">
      <w:pPr>
        <w:pStyle w:val="Default"/>
        <w:jc w:val="both"/>
        <w:rPr>
          <w:rFonts w:ascii="Arial Narrow" w:hAnsi="Arial Narrow"/>
          <w:sz w:val="22"/>
          <w:szCs w:val="22"/>
        </w:rPr>
      </w:pPr>
    </w:p>
    <w:p w14:paraId="1B1E845B" w14:textId="3F0E87C6" w:rsidR="00E70878" w:rsidRPr="00453764" w:rsidRDefault="00E70878" w:rsidP="00A47467">
      <w:pPr>
        <w:pStyle w:val="Prrafodelista"/>
        <w:numPr>
          <w:ilvl w:val="0"/>
          <w:numId w:val="38"/>
        </w:numPr>
        <w:autoSpaceDE w:val="0"/>
        <w:autoSpaceDN w:val="0"/>
        <w:adjustRightInd w:val="0"/>
        <w:jc w:val="both"/>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CC85552" w14:textId="77777777" w:rsidR="00E70878" w:rsidRPr="00453764" w:rsidRDefault="00E70878" w:rsidP="00AC1026">
      <w:pPr>
        <w:pStyle w:val="Default"/>
        <w:jc w:val="both"/>
        <w:rPr>
          <w:rFonts w:ascii="Arial Narrow" w:hAnsi="Arial Narrow"/>
          <w:b/>
          <w:bCs/>
          <w:sz w:val="22"/>
          <w:szCs w:val="22"/>
        </w:rPr>
      </w:pPr>
    </w:p>
    <w:p w14:paraId="2C7E28D2" w14:textId="77777777" w:rsidR="00E70878" w:rsidRPr="00453764" w:rsidRDefault="00E70878" w:rsidP="00AC1026">
      <w:pPr>
        <w:ind w:right="-143"/>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deberá acreditar que en su nómina se encuentra al menos el diez por ciento (10%) de trabajadores en situación de discapacidad de la siguiente manera: </w:t>
      </w:r>
    </w:p>
    <w:p w14:paraId="7EF0C7D8" w14:textId="77777777" w:rsidR="00E70878" w:rsidRPr="00453764" w:rsidRDefault="00E70878" w:rsidP="00AC1026">
      <w:pPr>
        <w:ind w:right="-143"/>
        <w:rPr>
          <w:rFonts w:ascii="Arial Narrow" w:hAnsi="Arial Narrow" w:cs="Arial Nova"/>
          <w:color w:val="000000"/>
          <w:sz w:val="22"/>
          <w:szCs w:val="22"/>
        </w:rPr>
      </w:pPr>
    </w:p>
    <w:p w14:paraId="762F9536" w14:textId="77777777" w:rsidR="00E70878" w:rsidRPr="00453764" w:rsidRDefault="00E70878" w:rsidP="00AC1026">
      <w:pPr>
        <w:ind w:right="-143"/>
        <w:rPr>
          <w:rFonts w:ascii="Arial Narrow" w:hAnsi="Arial Narrow" w:cs="Arial Nova"/>
          <w:color w:val="000000"/>
          <w:sz w:val="22"/>
          <w:szCs w:val="22"/>
        </w:rPr>
      </w:pPr>
      <w:r w:rsidRPr="00453764">
        <w:rPr>
          <w:rFonts w:ascii="Arial Narrow" w:hAnsi="Arial Narrow" w:cs="Arial Nova"/>
          <w:color w:val="000000"/>
          <w:sz w:val="22"/>
          <w:szCs w:val="22"/>
        </w:rPr>
        <w:t xml:space="preserve">Anexar el certificado expedido por el Ministerio de Trabajo, el cual deberá estar vigente a la fecha de cierre del proceso de selección. </w:t>
      </w:r>
    </w:p>
    <w:p w14:paraId="1A7C409D" w14:textId="77777777" w:rsidR="00E70878" w:rsidRPr="00453764" w:rsidRDefault="00E70878" w:rsidP="00AC1026">
      <w:pPr>
        <w:rPr>
          <w:rFonts w:ascii="Arial Narrow" w:hAnsi="Arial Narrow" w:cs="Arial Nova"/>
          <w:color w:val="000000"/>
          <w:sz w:val="22"/>
          <w:szCs w:val="22"/>
        </w:rPr>
      </w:pPr>
    </w:p>
    <w:p w14:paraId="2BC79496"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 </w:t>
      </w:r>
    </w:p>
    <w:p w14:paraId="229C1842" w14:textId="77777777" w:rsidR="00E70878" w:rsidRPr="00453764" w:rsidRDefault="00E70878" w:rsidP="00AC1026">
      <w:pPr>
        <w:jc w:val="both"/>
        <w:rPr>
          <w:rFonts w:ascii="Arial Narrow" w:hAnsi="Arial Narrow" w:cs="Arial Nova"/>
          <w:color w:val="000000"/>
          <w:sz w:val="22"/>
          <w:szCs w:val="22"/>
        </w:rPr>
      </w:pPr>
    </w:p>
    <w:p w14:paraId="595B66AE"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En este caso el proponente,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o desde el momento de la constitución de la persona jurídica y que certifique adicionalmente que mantendrá dicho personal por un lapso igual al término de ejecución del contrato.</w:t>
      </w:r>
    </w:p>
    <w:p w14:paraId="227EFEB9" w14:textId="77777777" w:rsidR="00E70878" w:rsidRPr="00453764" w:rsidRDefault="00E70878" w:rsidP="00AC1026">
      <w:pPr>
        <w:pStyle w:val="Default"/>
        <w:jc w:val="both"/>
        <w:rPr>
          <w:rFonts w:ascii="Arial Narrow" w:hAnsi="Arial Narrow"/>
          <w:sz w:val="22"/>
          <w:szCs w:val="22"/>
        </w:rPr>
      </w:pPr>
    </w:p>
    <w:p w14:paraId="7CFECD0E" w14:textId="51419677"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60D87B9" w14:textId="77777777" w:rsidR="00E70878" w:rsidRPr="00453764" w:rsidRDefault="00E70878" w:rsidP="00AC1026">
      <w:pPr>
        <w:pStyle w:val="Default"/>
        <w:jc w:val="both"/>
        <w:rPr>
          <w:rFonts w:ascii="Arial Narrow" w:hAnsi="Arial Narrow"/>
          <w:b/>
          <w:bCs/>
          <w:sz w:val="22"/>
          <w:szCs w:val="22"/>
        </w:rPr>
      </w:pPr>
    </w:p>
    <w:p w14:paraId="601CA4F0"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Para los casos de constitución inferior a un año se tendrá en cuenta a aquellos que hayan estado vinculados desde el momento de la constitución de la persona jurídica. </w:t>
      </w:r>
    </w:p>
    <w:p w14:paraId="45F07822" w14:textId="77777777" w:rsidR="00E70878" w:rsidRPr="00453764" w:rsidRDefault="00E70878" w:rsidP="00AC1026">
      <w:pPr>
        <w:jc w:val="both"/>
        <w:rPr>
          <w:rFonts w:ascii="Arial Narrow" w:hAnsi="Arial Narrow" w:cs="Arial Nova"/>
          <w:color w:val="000000"/>
          <w:sz w:val="22"/>
          <w:szCs w:val="22"/>
        </w:rPr>
      </w:pPr>
    </w:p>
    <w:p w14:paraId="353D8E3D"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 xml:space="preserve">En el caso de los proponentes plurales, el representante del mismo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uno de las personas vinculadas. </w:t>
      </w:r>
    </w:p>
    <w:p w14:paraId="1586847E" w14:textId="77777777" w:rsidR="00E70878" w:rsidRPr="00453764" w:rsidRDefault="00E70878" w:rsidP="00AC1026">
      <w:pPr>
        <w:pStyle w:val="Default"/>
        <w:jc w:val="both"/>
        <w:rPr>
          <w:rFonts w:ascii="Arial Narrow" w:hAnsi="Arial Narrow"/>
          <w:sz w:val="22"/>
          <w:szCs w:val="22"/>
        </w:rPr>
      </w:pPr>
    </w:p>
    <w:p w14:paraId="64959071"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La mayor proporción se definirá en relación con el número total de personas mayores que no sean beneficiarios de la pensión de vejez vinculadas por contrato laboral o contrato de prestación de servicios, por lo que se preferirá al proponente que acredite un porcentaje mayor.</w:t>
      </w:r>
    </w:p>
    <w:p w14:paraId="58D32181" w14:textId="77777777" w:rsidR="00E70878" w:rsidRPr="00453764" w:rsidRDefault="00E70878" w:rsidP="00AC1026">
      <w:pPr>
        <w:pStyle w:val="Default"/>
        <w:jc w:val="both"/>
        <w:rPr>
          <w:rFonts w:ascii="Arial Narrow" w:hAnsi="Arial Narrow"/>
          <w:sz w:val="22"/>
          <w:szCs w:val="22"/>
        </w:rPr>
      </w:pPr>
    </w:p>
    <w:p w14:paraId="36B945A1" w14:textId="2B976D73"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 propuesta presentada por el oferente que acredite, en las condiciones establecidas en la ley, que por lo menos diez por ciento (10%) de su nómina pertenece a población indígena, negra, afrocolombiana, raizal, palenquera, Rrom o gitanas.</w:t>
      </w:r>
    </w:p>
    <w:p w14:paraId="7CB0FD50" w14:textId="77777777" w:rsidR="00E70878" w:rsidRPr="00453764" w:rsidRDefault="00E70878" w:rsidP="00AC1026">
      <w:pPr>
        <w:pStyle w:val="Default"/>
        <w:jc w:val="both"/>
        <w:rPr>
          <w:rFonts w:ascii="Arial Narrow" w:hAnsi="Arial Narrow"/>
          <w:b/>
          <w:bCs/>
          <w:sz w:val="22"/>
          <w:szCs w:val="22"/>
        </w:rPr>
      </w:pPr>
    </w:p>
    <w:p w14:paraId="2CF2DF5F"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deberá anexar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p>
    <w:p w14:paraId="7C701C58" w14:textId="77777777" w:rsidR="00E70878" w:rsidRPr="00453764" w:rsidRDefault="00E70878" w:rsidP="00AC1026">
      <w:pPr>
        <w:rPr>
          <w:rFonts w:ascii="Arial Narrow" w:hAnsi="Arial Narrow" w:cs="Arial Nova"/>
          <w:color w:val="000000"/>
          <w:sz w:val="22"/>
          <w:szCs w:val="22"/>
        </w:rPr>
      </w:pPr>
    </w:p>
    <w:p w14:paraId="73FC5E31"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Adicionalmente, se deberá adjuntar el certificado expedido por el representante legal y/o el revisor fiscal de la persona jurídica según corresponda, o la proponente persona natural acredite que al menos el 10% de su nómina pertenece a población indígena, negra, afrocolombiana, raizal, palenquera, Rrom o gitanas. Y la copia de los documentos de identidad de población indígena, negra, afrocolombiana, raizal, palenquera, Rrom o gitanas con la cual se pretende acreditar esta condición. </w:t>
      </w:r>
    </w:p>
    <w:p w14:paraId="33B67251" w14:textId="77777777" w:rsidR="00E70878" w:rsidRPr="00453764" w:rsidRDefault="00E70878" w:rsidP="00AC1026">
      <w:pPr>
        <w:jc w:val="both"/>
        <w:rPr>
          <w:rFonts w:ascii="Arial Narrow" w:hAnsi="Arial Narrow" w:cs="Arial Nova"/>
          <w:color w:val="000000"/>
          <w:sz w:val="22"/>
          <w:szCs w:val="22"/>
        </w:rPr>
      </w:pPr>
    </w:p>
    <w:p w14:paraId="794C5248"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En el caso de los proponentes plurales, el representante legal del mismo certificará que por lo menos diez por ciento (10%) del total de la nómina de sus integrantes pertenece a población indígena, negra, afrocolombiana, raizal, palenquera, Rrom o gitanas. Este porcentaje se definirá de acuerdo con la sumatoria de la nómina de cada uno de los integrantes del proponente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p>
    <w:p w14:paraId="7FFD9195" w14:textId="77777777" w:rsidR="00E70878" w:rsidRPr="00453764" w:rsidRDefault="00E70878" w:rsidP="00AC1026">
      <w:pPr>
        <w:jc w:val="both"/>
        <w:rPr>
          <w:rFonts w:ascii="Arial Narrow" w:hAnsi="Arial Narrow" w:cs="Arial Nova"/>
          <w:color w:val="000000"/>
          <w:sz w:val="22"/>
          <w:szCs w:val="22"/>
        </w:rPr>
      </w:pPr>
    </w:p>
    <w:p w14:paraId="3DC70407" w14:textId="77777777" w:rsidR="00E70878" w:rsidRPr="00453764" w:rsidRDefault="00E70878" w:rsidP="00AC1026">
      <w:pPr>
        <w:pStyle w:val="Default"/>
        <w:jc w:val="both"/>
        <w:rPr>
          <w:rFonts w:ascii="Arial Narrow" w:hAnsi="Arial Narrow"/>
          <w:b/>
          <w:bCs/>
          <w:sz w:val="22"/>
          <w:szCs w:val="22"/>
        </w:rPr>
      </w:pPr>
      <w:r w:rsidRPr="00453764">
        <w:rPr>
          <w:rFonts w:ascii="Arial Narrow" w:hAnsi="Arial Narrow"/>
          <w:b/>
          <w:bCs/>
          <w:sz w:val="22"/>
          <w:szCs w:val="22"/>
        </w:rPr>
        <w:t>Debido a que, para el otorgamiento de este criterio de desempate se entregan certificados que contienen datos sensibles, de acuerdo con el artículo 6 de la Ley 1581 de 2012, se requiere autorización por parte del titular del dato como es el caso de las personas que pertenecen a la población indígena, negra, afrocolombiana, raizal, palenquera, Rrom o gitanas; el proponente deberá anexar la autorización para el tratamiento de datos personales como requisito para el otorgamiento del criterio de desempate.</w:t>
      </w:r>
    </w:p>
    <w:p w14:paraId="16F266F9" w14:textId="77777777" w:rsidR="00E70878" w:rsidRPr="00453764" w:rsidRDefault="00E70878" w:rsidP="00AC1026">
      <w:pPr>
        <w:pStyle w:val="Default"/>
        <w:jc w:val="both"/>
        <w:rPr>
          <w:rFonts w:ascii="Arial Narrow" w:hAnsi="Arial Narrow"/>
          <w:b/>
          <w:bCs/>
          <w:sz w:val="22"/>
          <w:szCs w:val="22"/>
        </w:rPr>
      </w:pPr>
    </w:p>
    <w:p w14:paraId="6C651D8B" w14:textId="4D3193A4"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E2B5B72" w14:textId="77777777" w:rsidR="00E70878" w:rsidRPr="00453764" w:rsidRDefault="00E70878" w:rsidP="00AC1026">
      <w:pPr>
        <w:jc w:val="both"/>
        <w:rPr>
          <w:rFonts w:ascii="Arial Narrow" w:hAnsi="Arial Narrow" w:cs="Arial Nova"/>
          <w:color w:val="000000"/>
          <w:sz w:val="22"/>
          <w:szCs w:val="22"/>
        </w:rPr>
      </w:pPr>
    </w:p>
    <w:p w14:paraId="606031A7" w14:textId="77777777" w:rsidR="00E70878" w:rsidRPr="00453764" w:rsidRDefault="00E70878" w:rsidP="00AC1026">
      <w:pPr>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deberá acreditar copia de alguno de los siguientes documentos: </w:t>
      </w:r>
    </w:p>
    <w:p w14:paraId="655DBCA4" w14:textId="77777777" w:rsidR="00E70878" w:rsidRPr="00453764" w:rsidRDefault="00E70878" w:rsidP="00AC1026">
      <w:pPr>
        <w:rPr>
          <w:rFonts w:ascii="Arial Narrow" w:hAnsi="Arial Narrow" w:cs="Arial Nova"/>
          <w:color w:val="000000"/>
          <w:sz w:val="22"/>
          <w:szCs w:val="22"/>
        </w:rPr>
      </w:pPr>
    </w:p>
    <w:p w14:paraId="581ACBC6" w14:textId="77777777" w:rsidR="00E70878" w:rsidRPr="00453764" w:rsidRDefault="00E70878" w:rsidP="00AC1026">
      <w:pPr>
        <w:pStyle w:val="Prrafodelista"/>
        <w:numPr>
          <w:ilvl w:val="1"/>
          <w:numId w:val="16"/>
        </w:numPr>
        <w:autoSpaceDE w:val="0"/>
        <w:autoSpaceDN w:val="0"/>
        <w:adjustRightInd w:val="0"/>
        <w:contextualSpacing/>
        <w:rPr>
          <w:rFonts w:ascii="Arial Narrow" w:hAnsi="Arial Narrow" w:cs="Arial Nova"/>
          <w:color w:val="000000"/>
          <w:lang w:val="es-CO"/>
        </w:rPr>
      </w:pPr>
      <w:r w:rsidRPr="00453764">
        <w:rPr>
          <w:rFonts w:ascii="Arial Narrow" w:hAnsi="Arial Narrow" w:cs="Arial Nova"/>
          <w:color w:val="000000"/>
          <w:lang w:val="es-CO"/>
        </w:rPr>
        <w:t>La certificación en las desmovilizaciones colectivas que expide la Oficina de Alto Comisionado para la Paz.</w:t>
      </w:r>
    </w:p>
    <w:p w14:paraId="17084FDC"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 xml:space="preserve">El certificado que expida el Comité Operativo para la Dejación de las Armas respecto de las personas desmovilizadas en forma individual. Además, se entregará el documento de identificación de la persona en proceso de reintegración o reincorporación. </w:t>
      </w:r>
    </w:p>
    <w:p w14:paraId="34EC7819" w14:textId="77777777" w:rsidR="00E70878" w:rsidRPr="00453764" w:rsidRDefault="00E70878" w:rsidP="00AC1026">
      <w:pPr>
        <w:pStyle w:val="Prrafodelista"/>
        <w:numPr>
          <w:ilvl w:val="1"/>
          <w:numId w:val="16"/>
        </w:numPr>
        <w:autoSpaceDE w:val="0"/>
        <w:autoSpaceDN w:val="0"/>
        <w:adjustRightInd w:val="0"/>
        <w:contextualSpacing/>
        <w:rPr>
          <w:rFonts w:ascii="Arial Narrow" w:hAnsi="Arial Narrow" w:cs="Arial Nova"/>
          <w:color w:val="000000"/>
          <w:lang w:val="es-CO"/>
        </w:rPr>
      </w:pPr>
      <w:r w:rsidRPr="00453764">
        <w:rPr>
          <w:rFonts w:ascii="Arial Narrow" w:hAnsi="Arial Narrow" w:cs="Arial Nova"/>
          <w:color w:val="000000"/>
          <w:lang w:val="es-CO"/>
        </w:rPr>
        <w:t xml:space="preserve">U otro documento que para el efecto determinen las autoridades competentes. </w:t>
      </w:r>
    </w:p>
    <w:p w14:paraId="6EC8345D" w14:textId="77777777" w:rsidR="00E70878" w:rsidRPr="00453764" w:rsidRDefault="00E70878" w:rsidP="00AC1026">
      <w:pPr>
        <w:rPr>
          <w:rFonts w:ascii="Arial Narrow" w:hAnsi="Arial Narrow" w:cs="Arial Nova"/>
          <w:color w:val="000000"/>
          <w:sz w:val="22"/>
          <w:szCs w:val="22"/>
        </w:rPr>
      </w:pPr>
    </w:p>
    <w:p w14:paraId="118DD976"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En el caso de las personas jurídicas,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 </w:t>
      </w:r>
    </w:p>
    <w:p w14:paraId="09DC3925" w14:textId="77777777" w:rsidR="00E70878" w:rsidRPr="00453764" w:rsidRDefault="00E70878" w:rsidP="00AC1026">
      <w:pPr>
        <w:jc w:val="both"/>
        <w:rPr>
          <w:rFonts w:ascii="Arial Narrow" w:hAnsi="Arial Narrow" w:cs="Arial Nova"/>
          <w:color w:val="000000"/>
          <w:sz w:val="22"/>
          <w:szCs w:val="22"/>
        </w:rPr>
      </w:pPr>
    </w:p>
    <w:p w14:paraId="6088F989" w14:textId="77777777" w:rsidR="00E70878" w:rsidRPr="00453764" w:rsidRDefault="00E70878" w:rsidP="00AC1026">
      <w:pPr>
        <w:pStyle w:val="Default"/>
        <w:jc w:val="both"/>
        <w:rPr>
          <w:rFonts w:ascii="Arial Narrow" w:hAnsi="Arial Narrow"/>
          <w:b/>
          <w:bCs/>
          <w:sz w:val="22"/>
          <w:szCs w:val="22"/>
        </w:rPr>
      </w:pPr>
      <w:r w:rsidRPr="00453764">
        <w:rPr>
          <w:rFonts w:ascii="Arial Narrow" w:hAnsi="Arial Narrow"/>
          <w:b/>
          <w:bCs/>
          <w:sz w:val="22"/>
          <w:szCs w:val="22"/>
        </w:rPr>
        <w:t>Nota: Debido a que, para el otorgamiento de este criterio de desempate se entregan 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01D9E659" w14:textId="77777777" w:rsidR="00E70878" w:rsidRPr="00453764" w:rsidRDefault="00E70878" w:rsidP="00AC1026">
      <w:pPr>
        <w:pStyle w:val="Default"/>
        <w:jc w:val="both"/>
        <w:rPr>
          <w:rFonts w:ascii="Arial Narrow" w:hAnsi="Arial Narrow"/>
          <w:b/>
          <w:bCs/>
          <w:sz w:val="22"/>
          <w:szCs w:val="22"/>
        </w:rPr>
      </w:pPr>
    </w:p>
    <w:p w14:paraId="1F669530"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Tratándose de Proponentes plurales, se preferirá la oferta cuando cada uno de los integrantes acredite alguna de las condiciones señaladas en los incisos anteriores de este numeral.</w:t>
      </w:r>
    </w:p>
    <w:p w14:paraId="3D761666" w14:textId="77777777" w:rsidR="00E70878" w:rsidRPr="00453764" w:rsidRDefault="00E70878" w:rsidP="00AC1026">
      <w:pPr>
        <w:pStyle w:val="Default"/>
        <w:jc w:val="both"/>
        <w:rPr>
          <w:rFonts w:ascii="Arial Narrow" w:hAnsi="Arial Narrow"/>
          <w:sz w:val="22"/>
          <w:szCs w:val="22"/>
        </w:rPr>
      </w:pPr>
    </w:p>
    <w:p w14:paraId="76462E3A" w14:textId="331E312B"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D686BD7" w14:textId="77777777" w:rsidR="00E70878" w:rsidRPr="00453764" w:rsidRDefault="00E70878" w:rsidP="00AC1026">
      <w:pPr>
        <w:pStyle w:val="Default"/>
        <w:jc w:val="both"/>
        <w:rPr>
          <w:rFonts w:ascii="Arial Narrow" w:hAnsi="Arial Narrow"/>
          <w:b/>
          <w:bCs/>
          <w:sz w:val="22"/>
          <w:szCs w:val="22"/>
        </w:rPr>
      </w:pPr>
    </w:p>
    <w:p w14:paraId="29FE1237"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plural deberá acreditar la condición de madre cabeza de familia y/o persona en proceso o situación de reintegración o reincorporación o que ostenten esta condición para lo cual deberá tener en cuenta la totalidad de las siguientes condiciones: </w:t>
      </w:r>
    </w:p>
    <w:p w14:paraId="130D8C3E" w14:textId="77777777" w:rsidR="00E70878" w:rsidRPr="00453764" w:rsidRDefault="00E70878" w:rsidP="00AC1026">
      <w:pPr>
        <w:jc w:val="both"/>
        <w:rPr>
          <w:rFonts w:ascii="Arial Narrow" w:hAnsi="Arial Narrow" w:cs="Arial Nova"/>
          <w:color w:val="000000"/>
          <w:sz w:val="22"/>
          <w:szCs w:val="22"/>
        </w:rPr>
      </w:pPr>
    </w:p>
    <w:p w14:paraId="09C9EC36"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En todos los casos, la mujer cabeza de familia, o, la persona reincorporada o reinsertada, no podrá ejercer u ostentar la calidad de accionista, socio, empleado o representante legal en más de uno de los integrantes de la figura asociativa oferente.</w:t>
      </w:r>
    </w:p>
    <w:p w14:paraId="2277843F"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 </w:t>
      </w:r>
    </w:p>
    <w:p w14:paraId="5E193A4E"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Adicionalmente, deberá adjuntar declaración juramentada de la mujer que invoque la condición de cabeza de familia; y/o la persona en proceso de reintegración o reincorporación deberá anexar certificación expedida por el Comité Operativo para la Operación de las Armas -CODA, o la Oficina del Alto Comisionado para la Paz, conforme el Registro Nacional de Reincorporación, a través de la cual se acredite su inclusión en los programas de reincorporación, conforme lo establecido en el Decreto 1081 de 2015. </w:t>
      </w:r>
    </w:p>
    <w:p w14:paraId="08DE9EE0" w14:textId="77777777" w:rsidR="00E70878" w:rsidRPr="00453764" w:rsidRDefault="00E70878" w:rsidP="00AC1026">
      <w:pPr>
        <w:jc w:val="both"/>
        <w:rPr>
          <w:rFonts w:ascii="Arial Narrow" w:hAnsi="Arial Narrow" w:cs="Arial Nova"/>
          <w:color w:val="000000"/>
          <w:sz w:val="22"/>
          <w:szCs w:val="22"/>
        </w:rPr>
      </w:pPr>
    </w:p>
    <w:p w14:paraId="5F81B75D"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Una vez lo anterior, el proponente podrá optar por las siguientes alternativas según corresponda:</w:t>
      </w:r>
    </w:p>
    <w:p w14:paraId="0E644946" w14:textId="77777777" w:rsidR="00E70878" w:rsidRPr="00453764" w:rsidRDefault="00E70878" w:rsidP="00AC1026">
      <w:pPr>
        <w:jc w:val="both"/>
        <w:rPr>
          <w:rFonts w:ascii="Arial Narrow" w:hAnsi="Arial Narrow" w:cs="Courier New"/>
          <w:color w:val="000000"/>
          <w:sz w:val="22"/>
          <w:szCs w:val="22"/>
        </w:rPr>
      </w:pPr>
    </w:p>
    <w:p w14:paraId="385BB7C8" w14:textId="77777777" w:rsidR="00E70878" w:rsidRPr="00453764" w:rsidRDefault="00E70878" w:rsidP="00AC1026">
      <w:pPr>
        <w:pStyle w:val="Prrafodelista"/>
        <w:numPr>
          <w:ilvl w:val="0"/>
          <w:numId w:val="17"/>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O, adjuntar certificación del representante legal y/o revisor fiscal en los casos en que la sociedad esté obligada a tenerlo, en la que conste que al menos el 25% de participación accionaria en la respectiva sociedad son de titularidad de género femenino y/o persona en proceso de reincorporación o reintegración o que ostente tal calidad. </w:t>
      </w:r>
    </w:p>
    <w:p w14:paraId="31A633B9" w14:textId="77777777" w:rsidR="00E70878" w:rsidRPr="00453764" w:rsidRDefault="00E70878" w:rsidP="00AC1026">
      <w:pPr>
        <w:pStyle w:val="Default"/>
        <w:numPr>
          <w:ilvl w:val="0"/>
          <w:numId w:val="17"/>
        </w:numPr>
        <w:jc w:val="both"/>
        <w:rPr>
          <w:rFonts w:ascii="Arial Narrow" w:hAnsi="Arial Narrow"/>
          <w:sz w:val="22"/>
          <w:szCs w:val="22"/>
        </w:rPr>
      </w:pPr>
      <w:r w:rsidRPr="00453764">
        <w:rPr>
          <w:rFonts w:ascii="Arial Narrow" w:hAnsi="Arial Narrow"/>
          <w:sz w:val="22"/>
          <w:szCs w:val="22"/>
        </w:rPr>
        <w:t xml:space="preserve">O, mediante documento de conformación de la figura asociativa, con fundamento en el cual, según el porcentaje de participación del integrante, se evidencie que la experiencia aportada por la madre cabeza de familia o la persona en proceso de reincorporación o reintegración o calidad de tal, sea no inferior al 25% del total acreditado en la oferta. </w:t>
      </w:r>
    </w:p>
    <w:p w14:paraId="501AFF4C" w14:textId="77777777" w:rsidR="00E70878" w:rsidRPr="00453764" w:rsidRDefault="00E70878" w:rsidP="00AC1026">
      <w:pPr>
        <w:pStyle w:val="Default"/>
        <w:jc w:val="both"/>
        <w:rPr>
          <w:rFonts w:ascii="Arial Narrow" w:hAnsi="Arial Narrow" w:cstheme="minorBidi"/>
          <w:color w:val="auto"/>
          <w:sz w:val="22"/>
          <w:szCs w:val="22"/>
        </w:rPr>
      </w:pPr>
    </w:p>
    <w:p w14:paraId="36C0DE34" w14:textId="753C9854"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 oferta presentada por una MIPYME o cooperativas o asociaciones mutuales; o un proponente plural constituido por MIPYMES, cooperativas o asociaciones mutuales.</w:t>
      </w:r>
    </w:p>
    <w:p w14:paraId="20193155" w14:textId="77777777" w:rsidR="00E70878" w:rsidRPr="00453764" w:rsidRDefault="00E70878" w:rsidP="00AC1026">
      <w:pPr>
        <w:pStyle w:val="Default"/>
        <w:jc w:val="both"/>
        <w:rPr>
          <w:rFonts w:ascii="Arial Narrow" w:hAnsi="Arial Narrow"/>
          <w:b/>
          <w:bCs/>
          <w:sz w:val="22"/>
          <w:szCs w:val="22"/>
        </w:rPr>
      </w:pPr>
    </w:p>
    <w:p w14:paraId="01864573" w14:textId="77777777" w:rsidR="00E70878" w:rsidRPr="00453764" w:rsidRDefault="00E70878" w:rsidP="00AC1026">
      <w:pPr>
        <w:pStyle w:val="Default"/>
        <w:jc w:val="both"/>
        <w:rPr>
          <w:rFonts w:ascii="Arial Narrow" w:hAnsi="Arial Narrow"/>
          <w:sz w:val="22"/>
          <w:szCs w:val="22"/>
        </w:rPr>
      </w:pPr>
      <w:r w:rsidRPr="00453764">
        <w:rPr>
          <w:rFonts w:ascii="Arial Narrow" w:hAnsi="Arial Narrow"/>
          <w:sz w:val="22"/>
          <w:szCs w:val="22"/>
        </w:rPr>
        <w:t>El Proponente deberá acreditar en la forma indicada a continuación, según corresponda:</w:t>
      </w:r>
    </w:p>
    <w:p w14:paraId="17230FC4" w14:textId="77777777" w:rsidR="00E70878" w:rsidRPr="00453764" w:rsidRDefault="00E70878" w:rsidP="00AC1026">
      <w:pPr>
        <w:rPr>
          <w:rFonts w:ascii="Arial Narrow" w:hAnsi="Arial Narrow" w:cs="Courier New"/>
          <w:color w:val="000000"/>
          <w:sz w:val="22"/>
          <w:szCs w:val="22"/>
        </w:rPr>
      </w:pPr>
    </w:p>
    <w:p w14:paraId="37209484"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Mipymes: El proponente deberá acreditarlo mediante el Certificado de Existencia y Representación Legal. </w:t>
      </w:r>
    </w:p>
    <w:p w14:paraId="77EE67C6"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Cooperativas o Asociaciones se acreditará mediante el certificado de existencia y representación legal expedido por la Cámara de Comercio. </w:t>
      </w:r>
    </w:p>
    <w:p w14:paraId="10101AF5" w14:textId="77777777" w:rsidR="00E70878" w:rsidRPr="00453764" w:rsidRDefault="00E70878" w:rsidP="00AC1026">
      <w:pPr>
        <w:jc w:val="both"/>
        <w:rPr>
          <w:rFonts w:ascii="Arial Narrow" w:hAnsi="Arial Narrow" w:cs="Courier New"/>
          <w:color w:val="000000"/>
          <w:sz w:val="22"/>
          <w:szCs w:val="22"/>
        </w:rPr>
      </w:pPr>
    </w:p>
    <w:p w14:paraId="54E6DE94" w14:textId="77777777" w:rsidR="00E70878" w:rsidRPr="00453764" w:rsidRDefault="00E70878" w:rsidP="00AC1026">
      <w:pPr>
        <w:jc w:val="both"/>
        <w:rPr>
          <w:rFonts w:ascii="Arial Narrow" w:hAnsi="Arial Narrow"/>
          <w:sz w:val="22"/>
          <w:szCs w:val="22"/>
        </w:rPr>
      </w:pPr>
      <w:r w:rsidRPr="00453764">
        <w:rPr>
          <w:rFonts w:ascii="Arial Narrow" w:hAnsi="Arial Narrow"/>
          <w:sz w:val="22"/>
          <w:szCs w:val="22"/>
        </w:rPr>
        <w:t>Tratándose de proponentes plurales, se preferirá la oferta cuando cada uno de los integrantes acredite alguna de las condiciones señaladas en el inciso anterior de este numeral.</w:t>
      </w:r>
    </w:p>
    <w:p w14:paraId="37F5A8BC" w14:textId="77777777" w:rsidR="00E70878" w:rsidRPr="00453764" w:rsidRDefault="00E70878" w:rsidP="00AC1026">
      <w:pPr>
        <w:jc w:val="both"/>
        <w:rPr>
          <w:rFonts w:ascii="Arial Narrow" w:hAnsi="Arial Narrow"/>
          <w:sz w:val="22"/>
          <w:szCs w:val="22"/>
        </w:rPr>
      </w:pPr>
    </w:p>
    <w:p w14:paraId="66570D62" w14:textId="68BAAE56"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 oferta presentada por el proponente plural constituido por micro y/o pequeñas empresas, cooperativas o asociaciones mutuales.</w:t>
      </w:r>
    </w:p>
    <w:p w14:paraId="34A967AE" w14:textId="77777777" w:rsidR="00E70878" w:rsidRPr="00453764" w:rsidRDefault="00E70878" w:rsidP="00AC1026">
      <w:pPr>
        <w:jc w:val="both"/>
        <w:rPr>
          <w:rFonts w:ascii="Arial Narrow" w:hAnsi="Arial Narrow" w:cs="Courier New"/>
          <w:color w:val="000000"/>
          <w:sz w:val="22"/>
          <w:szCs w:val="22"/>
        </w:rPr>
      </w:pPr>
    </w:p>
    <w:p w14:paraId="61FB5A72"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plural deberá acreditar en la forma indicada a continuación, según corresponda: </w:t>
      </w:r>
    </w:p>
    <w:p w14:paraId="02C9B843" w14:textId="77777777" w:rsidR="00E70878" w:rsidRPr="00453764" w:rsidRDefault="00E70878" w:rsidP="00AC1026">
      <w:pPr>
        <w:jc w:val="both"/>
        <w:rPr>
          <w:rFonts w:ascii="Arial Narrow" w:hAnsi="Arial Narrow" w:cs="Courier New"/>
          <w:color w:val="000000"/>
          <w:sz w:val="22"/>
          <w:szCs w:val="22"/>
        </w:rPr>
      </w:pPr>
    </w:p>
    <w:p w14:paraId="0FAE8496"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Para las empresas micro y/o pequeñas empresas: El proponente deberá acreditarlo mediante el Certificado de Existencia y Representación Legal, </w:t>
      </w:r>
    </w:p>
    <w:p w14:paraId="35212259" w14:textId="77777777" w:rsidR="00E70878" w:rsidRPr="00453764" w:rsidRDefault="00E70878" w:rsidP="00AC1026">
      <w:pPr>
        <w:pStyle w:val="Prrafodelista"/>
        <w:numPr>
          <w:ilvl w:val="1"/>
          <w:numId w:val="16"/>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Cooperativas o Asociaciones se acreditará mediante el certificado de existencia y representación legal expedido por la Cámara de Comercio. </w:t>
      </w:r>
    </w:p>
    <w:p w14:paraId="532F6F1F"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Tratándose de proponentes plurales, se preferirá la oferta cuando cada uno de los integrantes acredite alguna de las condiciones señaladas en el inciso anterior de este numeral.</w:t>
      </w:r>
    </w:p>
    <w:p w14:paraId="5DC6DA57" w14:textId="77777777" w:rsidR="00E70878" w:rsidRPr="00453764" w:rsidRDefault="00E70878" w:rsidP="00AC1026">
      <w:pPr>
        <w:jc w:val="both"/>
        <w:rPr>
          <w:rFonts w:ascii="Arial Narrow" w:hAnsi="Arial Narrow" w:cs="Arial Nova"/>
          <w:color w:val="000000"/>
          <w:sz w:val="22"/>
          <w:szCs w:val="22"/>
        </w:rPr>
      </w:pPr>
    </w:p>
    <w:p w14:paraId="30B332E4" w14:textId="5C3CE85B"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65B43542" w14:textId="77777777" w:rsidR="00E70878" w:rsidRPr="00453764" w:rsidRDefault="00E70878" w:rsidP="00AC1026">
      <w:pPr>
        <w:pStyle w:val="Prrafodelista"/>
        <w:ind w:left="360"/>
        <w:jc w:val="both"/>
        <w:rPr>
          <w:rFonts w:ascii="Arial Narrow" w:hAnsi="Arial Narrow" w:cs="Courier New"/>
          <w:color w:val="000000"/>
          <w:lang w:val="es-CO"/>
        </w:rPr>
      </w:pPr>
    </w:p>
    <w:p w14:paraId="4D6C1C69"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 xml:space="preserve">El proponente deberá acreditar los pagos con corte a 31 de diciembre del año inmediatamente anterior realizados a MIPYMES para lo cual, el proponente deberá tener en cuenta la totalidad de las siguientes condiciones: </w:t>
      </w:r>
    </w:p>
    <w:p w14:paraId="478AD684" w14:textId="77777777" w:rsidR="00E70878" w:rsidRPr="00453764" w:rsidRDefault="00E70878" w:rsidP="00AC1026">
      <w:pPr>
        <w:jc w:val="both"/>
        <w:rPr>
          <w:rFonts w:ascii="Arial Narrow" w:hAnsi="Arial Narrow" w:cs="Arial Nova"/>
          <w:color w:val="000000"/>
          <w:sz w:val="22"/>
          <w:szCs w:val="22"/>
        </w:rPr>
      </w:pPr>
    </w:p>
    <w:p w14:paraId="34544EC9"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215F3DC7" w14:textId="77777777" w:rsidR="00E70878" w:rsidRPr="00453764" w:rsidRDefault="00E70878" w:rsidP="00AC1026">
      <w:pPr>
        <w:rPr>
          <w:rFonts w:ascii="Arial Narrow" w:hAnsi="Arial Narrow" w:cs="Arial Nova"/>
          <w:color w:val="000000"/>
          <w:sz w:val="22"/>
          <w:szCs w:val="22"/>
        </w:rPr>
      </w:pPr>
    </w:p>
    <w:p w14:paraId="5DD1BD14" w14:textId="77777777" w:rsidR="00E70878" w:rsidRPr="00453764" w:rsidRDefault="00E70878" w:rsidP="00AC1026">
      <w:pPr>
        <w:pStyle w:val="Prrafodelista"/>
        <w:numPr>
          <w:ilvl w:val="0"/>
          <w:numId w:val="17"/>
        </w:numPr>
        <w:autoSpaceDE w:val="0"/>
        <w:autoSpaceDN w:val="0"/>
        <w:adjustRightInd w:val="0"/>
        <w:contextualSpacing/>
        <w:rPr>
          <w:rFonts w:ascii="Arial Narrow" w:hAnsi="Arial Narrow" w:cs="Arial Nova"/>
          <w:color w:val="000000"/>
          <w:lang w:val="es-CO"/>
        </w:rPr>
      </w:pPr>
      <w:r w:rsidRPr="00453764">
        <w:rPr>
          <w:rFonts w:ascii="Arial Narrow" w:hAnsi="Arial Narrow" w:cs="Arial Nova"/>
          <w:color w:val="000000"/>
          <w:lang w:val="es-CO"/>
        </w:rPr>
        <w:t xml:space="preserve">Si se trata de Mipymes: El proponente deberá acreditarlo mediante: el Certificado de Existencia y Representación Legal, y </w:t>
      </w:r>
    </w:p>
    <w:p w14:paraId="524F9489" w14:textId="77777777" w:rsidR="00E70878" w:rsidRPr="00453764" w:rsidRDefault="00E70878" w:rsidP="00AC1026">
      <w:pPr>
        <w:pStyle w:val="Prrafodelista"/>
        <w:numPr>
          <w:ilvl w:val="0"/>
          <w:numId w:val="17"/>
        </w:numPr>
        <w:autoSpaceDE w:val="0"/>
        <w:autoSpaceDN w:val="0"/>
        <w:adjustRightInd w:val="0"/>
        <w:contextualSpacing/>
        <w:jc w:val="both"/>
        <w:rPr>
          <w:rFonts w:ascii="Arial Narrow" w:hAnsi="Arial Narrow" w:cs="Courier New"/>
          <w:color w:val="000000"/>
          <w:lang w:val="es-CO"/>
        </w:rPr>
      </w:pPr>
      <w:r w:rsidRPr="00453764">
        <w:rPr>
          <w:rFonts w:ascii="Arial Narrow" w:hAnsi="Arial Narrow" w:cs="Arial Nova"/>
          <w:color w:val="000000"/>
          <w:lang w:val="es-CO"/>
        </w:rPr>
        <w:t xml:space="preserve">Si se trata de Cooperativas o Asociaciones se acreditará mediante el certificado de existencia y representación legal expedido por la Cámara de Comercio. </w:t>
      </w:r>
    </w:p>
    <w:p w14:paraId="520237AA" w14:textId="77777777" w:rsidR="00E70878" w:rsidRPr="00453764" w:rsidRDefault="00E70878" w:rsidP="00AC1026">
      <w:pPr>
        <w:pStyle w:val="Prrafodelista"/>
        <w:rPr>
          <w:rFonts w:ascii="Arial Narrow" w:hAnsi="Arial Narrow" w:cs="Arial Nova"/>
          <w:color w:val="000000"/>
          <w:lang w:val="es-CO"/>
        </w:rPr>
      </w:pPr>
    </w:p>
    <w:p w14:paraId="3A1E642D" w14:textId="77777777" w:rsidR="00E70878" w:rsidRPr="00453764" w:rsidRDefault="00E70878" w:rsidP="00AC1026">
      <w:pPr>
        <w:jc w:val="both"/>
        <w:rPr>
          <w:rFonts w:ascii="Arial Narrow" w:hAnsi="Arial Narrow" w:cs="Arial Nova"/>
          <w:color w:val="000000"/>
          <w:sz w:val="22"/>
          <w:szCs w:val="22"/>
        </w:rPr>
      </w:pPr>
      <w:r w:rsidRPr="00453764">
        <w:rPr>
          <w:rFonts w:ascii="Arial Narrow" w:hAnsi="Arial Narrow" w:cs="Arial Nova"/>
          <w:color w:val="000000"/>
          <w:sz w:val="22"/>
          <w:szCs w:val="22"/>
        </w:rPr>
        <w:t>Una vez lo anterior, el proponente podrá optar por las siguientes alternativas en orden de precedencia para lograr el desempate:</w:t>
      </w:r>
    </w:p>
    <w:p w14:paraId="3AF5F002" w14:textId="77777777" w:rsidR="00E70878" w:rsidRPr="00453764" w:rsidRDefault="00E70878" w:rsidP="00AC1026">
      <w:pPr>
        <w:rPr>
          <w:rFonts w:ascii="Arial Narrow" w:hAnsi="Arial Narrow" w:cs="Arial Nova"/>
          <w:color w:val="000000"/>
          <w:sz w:val="22"/>
          <w:szCs w:val="22"/>
        </w:rPr>
      </w:pPr>
    </w:p>
    <w:p w14:paraId="08055884" w14:textId="77777777" w:rsidR="00E70878" w:rsidRPr="00453764" w:rsidRDefault="00E70878" w:rsidP="00AC1026">
      <w:pPr>
        <w:pStyle w:val="Prrafodelista"/>
        <w:numPr>
          <w:ilvl w:val="0"/>
          <w:numId w:val="17"/>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 xml:space="preserve">O, adjuntar certificación del representante legal y/o revisor fiscal en los casos en que la sociedad esté obligada a tenerla,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502186FC" w14:textId="77777777" w:rsidR="00E70878" w:rsidRPr="00453764" w:rsidRDefault="00E70878" w:rsidP="00AC1026">
      <w:pPr>
        <w:pStyle w:val="Prrafodelista"/>
        <w:numPr>
          <w:ilvl w:val="0"/>
          <w:numId w:val="17"/>
        </w:numPr>
        <w:autoSpaceDE w:val="0"/>
        <w:autoSpaceDN w:val="0"/>
        <w:adjustRightInd w:val="0"/>
        <w:contextualSpacing/>
        <w:jc w:val="both"/>
        <w:rPr>
          <w:rFonts w:ascii="Arial Narrow" w:hAnsi="Arial Narrow" w:cs="Arial Nova"/>
          <w:color w:val="000000"/>
          <w:lang w:val="es-CO"/>
        </w:rPr>
      </w:pPr>
      <w:r w:rsidRPr="00453764">
        <w:rPr>
          <w:rFonts w:ascii="Arial Narrow" w:hAnsi="Arial Narrow" w:cs="Arial Nova"/>
          <w:color w:val="000000"/>
          <w:lang w:val="es-CO"/>
        </w:rPr>
        <w:t xml:space="preserve">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14:paraId="314452E1" w14:textId="77777777" w:rsidR="00E70878" w:rsidRPr="00453764" w:rsidRDefault="00E70878" w:rsidP="00AC1026">
      <w:pPr>
        <w:pStyle w:val="Prrafodelista"/>
        <w:rPr>
          <w:rFonts w:ascii="Arial Narrow" w:hAnsi="Arial Narrow" w:cs="Arial Nova"/>
          <w:color w:val="000000"/>
          <w:lang w:val="es-CO"/>
        </w:rPr>
      </w:pPr>
    </w:p>
    <w:p w14:paraId="252C59B5" w14:textId="7F6259BD"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Preferir las empresas reconocidas y establecidas como Sociedad de Beneficio e Interés Colectivo o Sociedad BIC, del segmento MIPYMES.</w:t>
      </w:r>
    </w:p>
    <w:p w14:paraId="317A31AC" w14:textId="77777777" w:rsidR="00E70878" w:rsidRPr="00453764" w:rsidRDefault="00E70878" w:rsidP="00AC1026">
      <w:pPr>
        <w:jc w:val="both"/>
        <w:rPr>
          <w:rFonts w:ascii="Arial Narrow" w:hAnsi="Arial Narrow"/>
          <w:b/>
          <w:bCs/>
          <w:sz w:val="22"/>
          <w:szCs w:val="22"/>
        </w:rPr>
      </w:pPr>
    </w:p>
    <w:p w14:paraId="37D060D0" w14:textId="77777777" w:rsidR="00E70878" w:rsidRPr="00453764" w:rsidRDefault="00E70878" w:rsidP="00AC1026">
      <w:pPr>
        <w:jc w:val="both"/>
        <w:rPr>
          <w:rFonts w:ascii="Arial Narrow" w:hAnsi="Arial Narrow"/>
          <w:sz w:val="22"/>
          <w:szCs w:val="22"/>
        </w:rPr>
      </w:pPr>
      <w:r w:rsidRPr="00453764">
        <w:rPr>
          <w:rFonts w:ascii="Arial Narrow" w:hAnsi="Arial Narrow"/>
          <w:sz w:val="22"/>
          <w:szCs w:val="22"/>
        </w:rPr>
        <w:t>El Proponente del segmento Mipymes deberá acreditar mediante el certificado de existencia y representación legal de la sociedad, en el cual conste que reúne los requisitos del artículo 2 de la Ley 1901 de 2018, conforme el cual: "</w:t>
      </w:r>
      <w:r w:rsidRPr="00453764">
        <w:rPr>
          <w:rFonts w:ascii="Arial Narrow" w:hAnsi="Arial Narrow"/>
          <w:i/>
          <w:iCs/>
          <w:sz w:val="22"/>
          <w:szCs w:val="22"/>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453764">
        <w:rPr>
          <w:rFonts w:ascii="Arial Narrow" w:hAnsi="Arial Narrow"/>
          <w:sz w:val="22"/>
          <w:szCs w:val="22"/>
        </w:rPr>
        <w:t>".</w:t>
      </w:r>
    </w:p>
    <w:p w14:paraId="501ED06C" w14:textId="77777777" w:rsidR="00E70878" w:rsidRPr="00453764" w:rsidRDefault="00E70878" w:rsidP="00AC1026">
      <w:pPr>
        <w:jc w:val="both"/>
        <w:rPr>
          <w:rFonts w:ascii="Arial Narrow" w:hAnsi="Arial Narrow"/>
          <w:sz w:val="22"/>
          <w:szCs w:val="22"/>
        </w:rPr>
      </w:pPr>
    </w:p>
    <w:p w14:paraId="492E964D" w14:textId="09C58331" w:rsidR="00E70878" w:rsidRPr="00453764" w:rsidRDefault="00E70878" w:rsidP="00A47467">
      <w:pPr>
        <w:pStyle w:val="Prrafodelista"/>
        <w:numPr>
          <w:ilvl w:val="0"/>
          <w:numId w:val="38"/>
        </w:numPr>
        <w:autoSpaceDE w:val="0"/>
        <w:autoSpaceDN w:val="0"/>
        <w:adjustRightInd w:val="0"/>
        <w:jc w:val="both"/>
        <w:rPr>
          <w:rFonts w:ascii="Arial Narrow" w:hAnsi="Arial Narrow"/>
          <w:b/>
          <w:bCs/>
          <w:sz w:val="22"/>
          <w:szCs w:val="22"/>
        </w:rPr>
      </w:pPr>
      <w:r w:rsidRPr="00453764">
        <w:rPr>
          <w:rFonts w:ascii="Arial Narrow" w:hAnsi="Arial Narrow"/>
          <w:b/>
          <w:bCs/>
          <w:sz w:val="22"/>
          <w:szCs w:val="22"/>
        </w:rPr>
        <w:t>Utilizar un método aleatorio para seleccionar el oferente, método que deberá haber sido previsto previamente en los Documentos del Proceso.</w:t>
      </w:r>
    </w:p>
    <w:p w14:paraId="1B48E45D" w14:textId="77777777" w:rsidR="00E70878" w:rsidRPr="00453764" w:rsidRDefault="00E70878" w:rsidP="00AC1026">
      <w:pPr>
        <w:jc w:val="both"/>
        <w:rPr>
          <w:rFonts w:ascii="Arial Narrow" w:hAnsi="Arial Narrow" w:cs="Arial Nova"/>
          <w:color w:val="000000"/>
          <w:sz w:val="22"/>
          <w:szCs w:val="22"/>
        </w:rPr>
      </w:pPr>
    </w:p>
    <w:p w14:paraId="566D75D6" w14:textId="77777777" w:rsidR="00E70878" w:rsidRPr="00453764" w:rsidRDefault="00E70878" w:rsidP="00AC1026">
      <w:pPr>
        <w:ind w:left="-284"/>
        <w:jc w:val="both"/>
        <w:rPr>
          <w:rFonts w:ascii="Arial Narrow" w:eastAsia="Calibri" w:hAnsi="Arial Narrow" w:cs="Arial"/>
          <w:iCs/>
          <w:color w:val="000000"/>
          <w:sz w:val="22"/>
          <w:szCs w:val="22"/>
        </w:rPr>
      </w:pPr>
      <w:r w:rsidRPr="00453764">
        <w:rPr>
          <w:rFonts w:ascii="Arial Narrow" w:hAnsi="Arial Narrow"/>
          <w:sz w:val="22"/>
          <w:szCs w:val="22"/>
        </w:rPr>
        <w:t xml:space="preserve">Si agotada la aplicación de los antedichos criterios el empate persiste, la </w:t>
      </w:r>
      <w:r w:rsidRPr="00453764">
        <w:rPr>
          <w:rFonts w:ascii="Arial Narrow" w:hAnsi="Arial Narrow" w:cs="Arial"/>
          <w:sz w:val="22"/>
          <w:szCs w:val="22"/>
        </w:rPr>
        <w:t xml:space="preserve">entidad </w:t>
      </w:r>
      <w:r w:rsidRPr="00453764">
        <w:rPr>
          <w:rFonts w:ascii="Arial Narrow" w:eastAsia="Calibri" w:hAnsi="Arial Narrow" w:cs="Arial"/>
          <w:iCs/>
          <w:color w:val="000000"/>
          <w:sz w:val="22"/>
          <w:szCs w:val="22"/>
        </w:rPr>
        <w:t xml:space="preserve">efectuará un sorteo entre las ofertas empatadas en Audiencia Pública,       </w:t>
      </w:r>
    </w:p>
    <w:p w14:paraId="404E7978" w14:textId="77777777" w:rsidR="00E70878" w:rsidRPr="00453764" w:rsidRDefault="00E70878" w:rsidP="00AC1026">
      <w:pPr>
        <w:ind w:left="-284"/>
        <w:jc w:val="both"/>
        <w:rPr>
          <w:rFonts w:ascii="Arial Narrow" w:eastAsia="Calibri" w:hAnsi="Arial Narrow" w:cs="Arial"/>
          <w:iCs/>
          <w:color w:val="000000"/>
          <w:sz w:val="22"/>
          <w:szCs w:val="22"/>
        </w:rPr>
      </w:pPr>
    </w:p>
    <w:p w14:paraId="1D96CB8F" w14:textId="77777777" w:rsidR="00E70878" w:rsidRPr="00453764" w:rsidRDefault="00E70878" w:rsidP="00AC1026">
      <w:pPr>
        <w:ind w:left="-284"/>
        <w:jc w:val="both"/>
        <w:rPr>
          <w:rFonts w:ascii="Arial Narrow" w:hAnsi="Arial Narrow"/>
          <w:color w:val="000000" w:themeColor="text1"/>
          <w:sz w:val="22"/>
          <w:szCs w:val="22"/>
        </w:rPr>
      </w:pPr>
      <w:r w:rsidRPr="00453764">
        <w:rPr>
          <w:rFonts w:ascii="Arial Narrow" w:hAnsi="Arial Narrow"/>
          <w:color w:val="000000" w:themeColor="text1"/>
          <w:sz w:val="22"/>
          <w:szCs w:val="22"/>
        </w:rPr>
        <w:t>Si la audiencia se realiza de manera presencial o través de medios electrónicos:</w:t>
      </w:r>
    </w:p>
    <w:p w14:paraId="3D0BF40F" w14:textId="77777777" w:rsidR="00E70878" w:rsidRPr="00453764" w:rsidRDefault="00E70878" w:rsidP="00AC1026">
      <w:pPr>
        <w:ind w:left="-284"/>
        <w:jc w:val="both"/>
        <w:rPr>
          <w:rFonts w:ascii="Arial Narrow" w:eastAsia="Calibri" w:hAnsi="Arial Narrow" w:cs="Arial"/>
          <w:iCs/>
          <w:color w:val="000000" w:themeColor="text1"/>
          <w:sz w:val="22"/>
          <w:szCs w:val="22"/>
        </w:rPr>
      </w:pPr>
    </w:p>
    <w:p w14:paraId="0E9EA564" w14:textId="77777777" w:rsidR="00E70878" w:rsidRPr="00453764" w:rsidRDefault="00E70878" w:rsidP="00AC1026">
      <w:pPr>
        <w:pStyle w:val="Prrafodelista"/>
        <w:numPr>
          <w:ilvl w:val="0"/>
          <w:numId w:val="17"/>
        </w:numPr>
        <w:contextualSpacing/>
        <w:jc w:val="both"/>
        <w:rPr>
          <w:rFonts w:ascii="Arial Narrow" w:hAnsi="Arial Narrow"/>
          <w:color w:val="000000" w:themeColor="text1"/>
          <w:lang w:val="es-CO"/>
        </w:rPr>
      </w:pPr>
      <w:r w:rsidRPr="00453764">
        <w:rPr>
          <w:rFonts w:ascii="Arial Narrow" w:hAnsi="Arial Narrow" w:cs="Arial"/>
          <w:b/>
          <w:bCs/>
          <w:iCs/>
          <w:color w:val="000000" w:themeColor="text1"/>
          <w:lang w:val="es-CO"/>
        </w:rPr>
        <w:t xml:space="preserve">Método Aleatorio Previsto: </w:t>
      </w:r>
      <w:r w:rsidRPr="00453764">
        <w:rPr>
          <w:rFonts w:ascii="Arial Narrow" w:hAnsi="Arial Narrow" w:cs="Arial"/>
          <w:bCs/>
          <w:iCs/>
          <w:color w:val="000000" w:themeColor="text1"/>
          <w:lang w:val="es-CO"/>
        </w:rPr>
        <w:t>La entidad,</w:t>
      </w:r>
      <w:r w:rsidRPr="00453764">
        <w:rPr>
          <w:rFonts w:ascii="Arial Narrow" w:hAnsi="Arial Narrow" w:cs="Arial"/>
          <w:iCs/>
          <w:color w:val="000000" w:themeColor="text1"/>
          <w:lang w:val="es-CO"/>
        </w:rPr>
        <w:t xml:space="preserve"> en presencia de los proponentes empatados, a quienes se les citará para el efecto; si no asistieren en la fecha y hora establecidas, se hará el sorteo en presencia de un funcionario designado por la Oficina de Control Interno.</w:t>
      </w:r>
    </w:p>
    <w:p w14:paraId="773B9ACE" w14:textId="77777777" w:rsidR="00E70878" w:rsidRPr="00453764" w:rsidRDefault="00E70878" w:rsidP="00AC1026">
      <w:pPr>
        <w:pStyle w:val="Prrafodelista"/>
        <w:ind w:left="360"/>
        <w:jc w:val="both"/>
        <w:rPr>
          <w:rFonts w:ascii="Arial Narrow" w:hAnsi="Arial Narrow"/>
          <w:color w:val="000000" w:themeColor="text1"/>
          <w:lang w:val="es-CO"/>
        </w:rPr>
      </w:pPr>
    </w:p>
    <w:p w14:paraId="44AEDADB" w14:textId="77777777" w:rsidR="00E70878" w:rsidRPr="00453764" w:rsidRDefault="00E70878" w:rsidP="00AC1026">
      <w:pPr>
        <w:pStyle w:val="Prrafodelista"/>
        <w:ind w:left="360"/>
        <w:jc w:val="both"/>
        <w:rPr>
          <w:rFonts w:ascii="Arial Narrow" w:hAnsi="Arial Narrow"/>
          <w:color w:val="000000" w:themeColor="text1"/>
          <w:lang w:val="es-CO"/>
        </w:rPr>
      </w:pPr>
      <w:r w:rsidRPr="00453764">
        <w:rPr>
          <w:rFonts w:ascii="Arial Narrow" w:hAnsi="Arial Narrow" w:cs="Arial"/>
          <w:color w:val="000000" w:themeColor="text1"/>
          <w:lang w:val="es-CO"/>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w:t>
      </w:r>
      <w:r w:rsidRPr="00453764">
        <w:rPr>
          <w:rFonts w:ascii="Arial Narrow" w:hAnsi="Arial Narrow" w:cs="Arial"/>
          <w:b/>
          <w:color w:val="000000" w:themeColor="text1"/>
          <w:lang w:val="es-CO"/>
        </w:rPr>
        <w:t>Los documentos que acrediten las condiciones requeridas en este numeral deberán ser presentados junto con la propuesta.</w:t>
      </w:r>
    </w:p>
    <w:p w14:paraId="030ECD84" w14:textId="77777777" w:rsidR="00E70878" w:rsidRPr="00453764" w:rsidRDefault="00E70878" w:rsidP="00AC1026">
      <w:pPr>
        <w:jc w:val="both"/>
        <w:rPr>
          <w:rFonts w:ascii="Arial Narrow" w:hAnsi="Arial Narrow" w:cs="Arial"/>
          <w:b/>
          <w:color w:val="000000" w:themeColor="text1"/>
          <w:sz w:val="22"/>
          <w:szCs w:val="22"/>
        </w:rPr>
      </w:pPr>
    </w:p>
    <w:p w14:paraId="69EEFF24" w14:textId="77777777" w:rsidR="00E70878" w:rsidRPr="00453764" w:rsidRDefault="00E70878" w:rsidP="00AC1026">
      <w:pPr>
        <w:pStyle w:val="Prrafodelista"/>
        <w:ind w:left="360"/>
        <w:jc w:val="both"/>
        <w:rPr>
          <w:rFonts w:ascii="Arial Narrow" w:hAnsi="Arial Narrow"/>
          <w:color w:val="000000" w:themeColor="text1"/>
          <w:lang w:val="es-CO"/>
        </w:rPr>
      </w:pPr>
      <w:r w:rsidRPr="00453764">
        <w:rPr>
          <w:rFonts w:ascii="Arial Narrow" w:hAnsi="Arial Narrow"/>
          <w:color w:val="000000" w:themeColor="text1"/>
          <w:lang w:val="es-CO"/>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10BEFF25" w14:textId="77777777" w:rsidR="00E70878" w:rsidRPr="00453764" w:rsidRDefault="00E70878" w:rsidP="00AC1026">
      <w:pPr>
        <w:pStyle w:val="Prrafodelista"/>
        <w:ind w:left="360"/>
        <w:jc w:val="both"/>
        <w:rPr>
          <w:rFonts w:ascii="Arial Narrow" w:hAnsi="Arial Narrow"/>
          <w:color w:val="000000" w:themeColor="text1"/>
          <w:lang w:val="es-CO"/>
        </w:rPr>
      </w:pPr>
    </w:p>
    <w:p w14:paraId="0A4EEA9D" w14:textId="3390DB55" w:rsidR="00E70878" w:rsidRPr="00453764" w:rsidRDefault="00E70878" w:rsidP="00AC1026">
      <w:pPr>
        <w:tabs>
          <w:tab w:val="left" w:pos="6075"/>
        </w:tabs>
        <w:jc w:val="both"/>
        <w:rPr>
          <w:rFonts w:ascii="Arial Narrow" w:eastAsia="Arial Narrow" w:hAnsi="Arial Narrow" w:cs="Arial"/>
          <w:color w:val="000000"/>
          <w:sz w:val="22"/>
          <w:szCs w:val="22"/>
        </w:rPr>
      </w:pPr>
      <w:r w:rsidRPr="00453764">
        <w:rPr>
          <w:rFonts w:ascii="Arial Narrow" w:eastAsia="Arial Narrow" w:hAnsi="Arial Narrow" w:cs="Arial"/>
          <w:b/>
          <w:bCs/>
          <w:color w:val="000000"/>
          <w:sz w:val="22"/>
          <w:szCs w:val="22"/>
          <w:u w:val="single"/>
        </w:rPr>
        <w:t>NOTA 1: Los proponentes interesados en participar y que se encuentren en alguna de las anteriores causales mencionadas para el desempate, deberán aportar junto con la propuesta el respectivo documento que constate su condición</w:t>
      </w:r>
      <w:r w:rsidRPr="00453764">
        <w:rPr>
          <w:rFonts w:ascii="Arial Narrow" w:eastAsia="Arial Narrow" w:hAnsi="Arial Narrow" w:cs="Arial"/>
          <w:color w:val="000000"/>
          <w:sz w:val="22"/>
          <w:szCs w:val="22"/>
        </w:rPr>
        <w:t>.</w:t>
      </w:r>
    </w:p>
    <w:p w14:paraId="573B2006" w14:textId="77777777" w:rsidR="00AC1026" w:rsidRPr="00453764" w:rsidRDefault="00AC1026" w:rsidP="00AC1026">
      <w:pPr>
        <w:tabs>
          <w:tab w:val="left" w:pos="6075"/>
        </w:tabs>
        <w:jc w:val="both"/>
        <w:rPr>
          <w:rFonts w:ascii="Arial Narrow" w:eastAsia="Arial Narrow" w:hAnsi="Arial Narrow" w:cs="Arial"/>
          <w:color w:val="000000"/>
          <w:sz w:val="22"/>
          <w:szCs w:val="22"/>
        </w:rPr>
      </w:pPr>
    </w:p>
    <w:p w14:paraId="108B370B" w14:textId="77777777" w:rsidR="00E70878" w:rsidRPr="00453764" w:rsidRDefault="00E70878" w:rsidP="00AC1026">
      <w:pPr>
        <w:contextualSpacing/>
        <w:jc w:val="both"/>
        <w:rPr>
          <w:rFonts w:ascii="Arial Narrow" w:eastAsia="Arial Narrow" w:hAnsi="Arial Narrow" w:cs="Arial"/>
          <w:b/>
          <w:bCs/>
          <w:color w:val="000000"/>
          <w:sz w:val="22"/>
          <w:szCs w:val="22"/>
          <w:u w:val="single"/>
        </w:rPr>
      </w:pPr>
      <w:r w:rsidRPr="00453764">
        <w:rPr>
          <w:rFonts w:ascii="Arial Narrow" w:eastAsia="Arial Narrow" w:hAnsi="Arial Narrow" w:cs="Arial"/>
          <w:b/>
          <w:bCs/>
          <w:color w:val="000000"/>
          <w:sz w:val="22"/>
          <w:szCs w:val="22"/>
          <w:u w:val="single"/>
        </w:rPr>
        <w:t>NOTA 2: Para el caso de tratamiento de información que contenga datos sensibles se debe diligenciar el Formato denominado “AUTORIZACIÓN PARA EL TRATAMIENTO DE DATOS PARA FACTORES DE DESEMPATE ART 35 LEY 2069 DE 2020”.</w:t>
      </w:r>
      <w:bookmarkEnd w:id="5"/>
    </w:p>
    <w:p w14:paraId="235BDD68" w14:textId="77777777" w:rsidR="00AC1026" w:rsidRPr="00453764" w:rsidRDefault="00AC1026" w:rsidP="00AC1026">
      <w:pPr>
        <w:autoSpaceDE w:val="0"/>
        <w:autoSpaceDN w:val="0"/>
        <w:adjustRightInd w:val="0"/>
        <w:jc w:val="both"/>
        <w:rPr>
          <w:rFonts w:ascii="Arial Narrow" w:eastAsiaTheme="minorHAnsi" w:hAnsi="Arial Narrow" w:cs="Arial"/>
          <w:color w:val="000000"/>
          <w:sz w:val="22"/>
          <w:szCs w:val="22"/>
          <w:lang w:val="es-CO" w:eastAsia="en-US"/>
        </w:rPr>
      </w:pPr>
    </w:p>
    <w:p w14:paraId="57A0FC03" w14:textId="34088045" w:rsidR="002A385E" w:rsidRPr="00453764" w:rsidRDefault="002A385E" w:rsidP="00A47467">
      <w:pPr>
        <w:pStyle w:val="Prrafodelista"/>
        <w:numPr>
          <w:ilvl w:val="0"/>
          <w:numId w:val="22"/>
        </w:numPr>
        <w:autoSpaceDE w:val="0"/>
        <w:autoSpaceDN w:val="0"/>
        <w:adjustRightInd w:val="0"/>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VALOR ARTIFICIALMENTE BAJO</w:t>
      </w:r>
    </w:p>
    <w:p w14:paraId="55F0E105"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05B73E27" w14:textId="57D4F638" w:rsidR="002A385E" w:rsidRPr="00453764" w:rsidRDefault="002A385E" w:rsidP="00A47467">
      <w:pPr>
        <w:pStyle w:val="Prrafodelista"/>
        <w:numPr>
          <w:ilvl w:val="0"/>
          <w:numId w:val="22"/>
        </w:numPr>
        <w:autoSpaceDE w:val="0"/>
        <w:autoSpaceDN w:val="0"/>
        <w:adjustRightInd w:val="0"/>
        <w:jc w:val="cente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DECLARATORIA DE DESIERTA</w:t>
      </w:r>
    </w:p>
    <w:p w14:paraId="61D806DA"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b/>
          <w:bCs/>
          <w:color w:val="000000"/>
          <w:sz w:val="22"/>
          <w:szCs w:val="22"/>
          <w:lang w:val="es-CO" w:eastAsia="en-US"/>
        </w:rPr>
        <w:t xml:space="preserve">PARQUES NACIONALES NATURALES DE COLOMBIA </w:t>
      </w:r>
      <w:r w:rsidRPr="00453764">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453764" w:rsidRDefault="002A385E" w:rsidP="00AC1026">
      <w:pPr>
        <w:jc w:val="both"/>
        <w:rPr>
          <w:rFonts w:ascii="Arial Narrow" w:eastAsiaTheme="minorHAnsi" w:hAnsi="Arial Narrow" w:cs="Arial"/>
          <w:b/>
          <w:bCs/>
          <w:color w:val="000000"/>
          <w:sz w:val="22"/>
          <w:szCs w:val="22"/>
          <w:lang w:val="es-CO" w:eastAsia="en-US"/>
        </w:rPr>
      </w:pPr>
    </w:p>
    <w:p w14:paraId="0310AFE9" w14:textId="77777777" w:rsidR="007C568F" w:rsidRPr="00453764" w:rsidRDefault="002A385E" w:rsidP="00AC1026">
      <w:pPr>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b/>
          <w:bCs/>
          <w:color w:val="000000"/>
          <w:sz w:val="22"/>
          <w:szCs w:val="22"/>
          <w:lang w:val="es-CO" w:eastAsia="en-US"/>
        </w:rPr>
        <w:t>PARQUES NACIONALES NATURALES DE COLOMBIA</w:t>
      </w:r>
      <w:r w:rsidRPr="00453764">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453764" w:rsidRDefault="00EC63AB" w:rsidP="00AC1026">
      <w:pPr>
        <w:jc w:val="both"/>
        <w:rPr>
          <w:rFonts w:ascii="Arial Narrow" w:eastAsiaTheme="minorHAnsi" w:hAnsi="Arial Narrow" w:cs="Arial"/>
          <w:color w:val="000000"/>
          <w:sz w:val="22"/>
          <w:szCs w:val="22"/>
          <w:lang w:val="es-CO" w:eastAsia="en-US"/>
        </w:rPr>
      </w:pPr>
    </w:p>
    <w:p w14:paraId="54EDBD27" w14:textId="6ADC5B8E" w:rsidR="002A385E" w:rsidRPr="00453764" w:rsidRDefault="002A385E" w:rsidP="00A47467">
      <w:pPr>
        <w:pStyle w:val="Prrafodelista"/>
        <w:numPr>
          <w:ilvl w:val="0"/>
          <w:numId w:val="22"/>
        </w:numPr>
        <w:autoSpaceDE w:val="0"/>
        <w:autoSpaceDN w:val="0"/>
        <w:adjustRightInd w:val="0"/>
        <w:jc w:val="cente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 xml:space="preserve">PRÓRROGA DE LOS PLAZOS Y </w:t>
      </w:r>
      <w:r w:rsidR="006A4FD8" w:rsidRPr="00453764">
        <w:rPr>
          <w:rFonts w:ascii="Arial Narrow" w:eastAsiaTheme="minorHAnsi" w:hAnsi="Arial Narrow" w:cs="Arial"/>
          <w:b/>
          <w:bCs/>
          <w:color w:val="000000"/>
          <w:sz w:val="22"/>
          <w:szCs w:val="22"/>
          <w:lang w:val="es-CO" w:eastAsia="en-US"/>
        </w:rPr>
        <w:t>EXPEDICIÓN</w:t>
      </w:r>
      <w:r w:rsidRPr="00453764">
        <w:rPr>
          <w:rFonts w:ascii="Arial Narrow" w:eastAsiaTheme="minorHAnsi" w:hAnsi="Arial Narrow" w:cs="Arial"/>
          <w:b/>
          <w:bCs/>
          <w:color w:val="000000"/>
          <w:sz w:val="22"/>
          <w:szCs w:val="22"/>
          <w:lang w:val="es-CO" w:eastAsia="en-US"/>
        </w:rPr>
        <w:t xml:space="preserve"> DE ADENDAS</w:t>
      </w:r>
    </w:p>
    <w:p w14:paraId="3F7E6F8A"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7089C9F6" w14:textId="6348DC8C"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De conformidad con el artículo 2.2.1.</w:t>
      </w:r>
      <w:r w:rsidR="00302AA5" w:rsidRPr="00453764">
        <w:rPr>
          <w:rFonts w:ascii="Arial Narrow" w:eastAsiaTheme="minorHAnsi" w:hAnsi="Arial Narrow" w:cs="Arial"/>
          <w:color w:val="000000"/>
          <w:sz w:val="22"/>
          <w:szCs w:val="22"/>
          <w:lang w:val="es-CO" w:eastAsia="en-US"/>
        </w:rPr>
        <w:t>1</w:t>
      </w:r>
      <w:r w:rsidRPr="00453764">
        <w:rPr>
          <w:rFonts w:ascii="Arial Narrow" w:eastAsiaTheme="minorHAnsi" w:hAnsi="Arial Narrow" w:cs="Arial"/>
          <w:color w:val="000000"/>
          <w:sz w:val="22"/>
          <w:szCs w:val="22"/>
          <w:lang w:val="es-CO" w:eastAsia="en-US"/>
        </w:rPr>
        <w:t>.</w:t>
      </w:r>
      <w:r w:rsidR="00302AA5" w:rsidRPr="00453764">
        <w:rPr>
          <w:rFonts w:ascii="Arial Narrow" w:eastAsiaTheme="minorHAnsi" w:hAnsi="Arial Narrow" w:cs="Arial"/>
          <w:color w:val="000000"/>
          <w:sz w:val="22"/>
          <w:szCs w:val="22"/>
          <w:lang w:val="es-CO" w:eastAsia="en-US"/>
        </w:rPr>
        <w:t>2</w:t>
      </w:r>
      <w:r w:rsidRPr="00453764">
        <w:rPr>
          <w:rFonts w:ascii="Arial Narrow" w:eastAsiaTheme="minorHAnsi" w:hAnsi="Arial Narrow" w:cs="Arial"/>
          <w:color w:val="000000"/>
          <w:sz w:val="22"/>
          <w:szCs w:val="22"/>
          <w:lang w:val="es-CO" w:eastAsia="en-US"/>
        </w:rPr>
        <w:t>.</w:t>
      </w:r>
      <w:r w:rsidR="00302AA5" w:rsidRPr="00453764">
        <w:rPr>
          <w:rFonts w:ascii="Arial Narrow" w:eastAsiaTheme="minorHAnsi" w:hAnsi="Arial Narrow" w:cs="Arial"/>
          <w:color w:val="000000"/>
          <w:sz w:val="22"/>
          <w:szCs w:val="22"/>
          <w:lang w:val="es-CO" w:eastAsia="en-US"/>
        </w:rPr>
        <w:t>2</w:t>
      </w:r>
      <w:r w:rsidRPr="00453764">
        <w:rPr>
          <w:rFonts w:ascii="Arial Narrow" w:eastAsiaTheme="minorHAnsi" w:hAnsi="Arial Narrow" w:cs="Arial"/>
          <w:color w:val="000000"/>
          <w:sz w:val="22"/>
          <w:szCs w:val="22"/>
          <w:lang w:val="es-CO" w:eastAsia="en-US"/>
        </w:rPr>
        <w:t>.</w:t>
      </w:r>
      <w:r w:rsidR="00302AA5" w:rsidRPr="00453764">
        <w:rPr>
          <w:rFonts w:ascii="Arial Narrow" w:eastAsiaTheme="minorHAnsi" w:hAnsi="Arial Narrow" w:cs="Arial"/>
          <w:color w:val="000000"/>
          <w:sz w:val="22"/>
          <w:szCs w:val="22"/>
          <w:lang w:val="es-CO" w:eastAsia="en-US"/>
        </w:rPr>
        <w:t>1</w:t>
      </w:r>
      <w:r w:rsidRPr="00453764">
        <w:rPr>
          <w:rFonts w:ascii="Arial Narrow" w:eastAsiaTheme="minorHAnsi" w:hAnsi="Arial Narrow" w:cs="Arial"/>
          <w:color w:val="000000"/>
          <w:sz w:val="22"/>
          <w:szCs w:val="22"/>
          <w:lang w:val="es-CO" w:eastAsia="en-US"/>
        </w:rPr>
        <w:t xml:space="preserve"> del Decreto 1082 de 2015, los plazos establecidos en cronograma</w:t>
      </w:r>
      <w:r w:rsidR="00E70878" w:rsidRPr="00453764">
        <w:rPr>
          <w:rFonts w:ascii="Arial Narrow" w:eastAsiaTheme="minorHAnsi" w:hAnsi="Arial Narrow" w:cs="Arial"/>
          <w:color w:val="000000"/>
          <w:sz w:val="22"/>
          <w:szCs w:val="22"/>
          <w:lang w:val="es-CO" w:eastAsia="en-US"/>
        </w:rPr>
        <w:t>,</w:t>
      </w:r>
      <w:r w:rsidRPr="00453764">
        <w:rPr>
          <w:rFonts w:ascii="Arial Narrow" w:eastAsiaTheme="minorHAnsi" w:hAnsi="Arial Narrow" w:cs="Arial"/>
          <w:color w:val="000000"/>
          <w:sz w:val="22"/>
          <w:szCs w:val="22"/>
          <w:lang w:val="es-CO" w:eastAsia="en-US"/>
        </w:rPr>
        <w:t xml:space="preserve">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45376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6D126A45" w14:textId="4AC6EC68" w:rsidR="002A385E" w:rsidRPr="00453764" w:rsidRDefault="006A4FD8" w:rsidP="00A47467">
      <w:pPr>
        <w:pStyle w:val="Prrafodelista"/>
        <w:numPr>
          <w:ilvl w:val="0"/>
          <w:numId w:val="22"/>
        </w:numPr>
        <w:autoSpaceDE w:val="0"/>
        <w:autoSpaceDN w:val="0"/>
        <w:adjustRightInd w:val="0"/>
        <w:jc w:val="cente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DESIGNACIÓN</w:t>
      </w:r>
      <w:r w:rsidR="002A385E" w:rsidRPr="00453764">
        <w:rPr>
          <w:rFonts w:ascii="Arial Narrow" w:eastAsiaTheme="minorHAnsi" w:hAnsi="Arial Narrow" w:cs="Arial"/>
          <w:b/>
          <w:bCs/>
          <w:color w:val="000000"/>
          <w:sz w:val="22"/>
          <w:szCs w:val="22"/>
          <w:lang w:val="es-CO" w:eastAsia="en-US"/>
        </w:rPr>
        <w:t xml:space="preserve"> DE INTEGRANTES PARA REALIZAR LA </w:t>
      </w:r>
      <w:r w:rsidRPr="00453764">
        <w:rPr>
          <w:rFonts w:ascii="Arial Narrow" w:eastAsiaTheme="minorHAnsi" w:hAnsi="Arial Narrow" w:cs="Arial"/>
          <w:b/>
          <w:bCs/>
          <w:color w:val="000000"/>
          <w:sz w:val="22"/>
          <w:szCs w:val="22"/>
          <w:lang w:val="es-CO" w:eastAsia="en-US"/>
        </w:rPr>
        <w:t>VERIFICACIÓN</w:t>
      </w:r>
      <w:r w:rsidR="002A385E" w:rsidRPr="00453764">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0018F98D" w14:textId="27D731A3" w:rsidR="002A385E" w:rsidRPr="00453764" w:rsidRDefault="00A47467" w:rsidP="00A23277">
      <w:pPr>
        <w:pStyle w:val="Prrafodelista"/>
        <w:numPr>
          <w:ilvl w:val="0"/>
          <w:numId w:val="3"/>
        </w:numPr>
        <w:autoSpaceDE w:val="0"/>
        <w:autoSpaceDN w:val="0"/>
        <w:adjustRightInd w:val="0"/>
        <w:ind w:left="360"/>
        <w:jc w:val="both"/>
        <w:rPr>
          <w:rFonts w:ascii="Arial Narrow" w:eastAsiaTheme="minorHAnsi" w:hAnsi="Arial Narrow" w:cs="Arial"/>
          <w:color w:val="000000"/>
          <w:sz w:val="22"/>
          <w:szCs w:val="22"/>
          <w:lang w:val="es-CO" w:eastAsia="en-US"/>
        </w:rPr>
      </w:pPr>
      <w:r w:rsidRPr="00453764">
        <w:rPr>
          <w:rFonts w:ascii="Arial Narrow" w:hAnsi="Arial Narrow" w:cs="Arial"/>
          <w:b/>
          <w:iCs/>
          <w:sz w:val="22"/>
          <w:szCs w:val="22"/>
        </w:rPr>
        <w:t>técnico</w:t>
      </w:r>
      <w:r w:rsidR="00A33FA8" w:rsidRPr="00453764">
        <w:rPr>
          <w:rFonts w:ascii="Arial Narrow" w:hAnsi="Arial Narrow" w:cs="Arial"/>
          <w:b/>
          <w:iCs/>
          <w:sz w:val="22"/>
          <w:szCs w:val="22"/>
        </w:rPr>
        <w:t xml:space="preserve"> administrativo </w:t>
      </w:r>
      <w:r w:rsidRPr="00453764">
        <w:rPr>
          <w:rFonts w:ascii="Arial Narrow" w:hAnsi="Arial Narrow" w:cs="Arial"/>
          <w:b/>
          <w:iCs/>
          <w:sz w:val="22"/>
          <w:szCs w:val="22"/>
        </w:rPr>
        <w:t>código</w:t>
      </w:r>
      <w:r w:rsidR="00A33FA8" w:rsidRPr="00453764">
        <w:rPr>
          <w:rFonts w:ascii="Arial Narrow" w:hAnsi="Arial Narrow" w:cs="Arial"/>
          <w:b/>
          <w:iCs/>
          <w:sz w:val="22"/>
          <w:szCs w:val="22"/>
        </w:rPr>
        <w:t xml:space="preserve"> 3124 grado 13</w:t>
      </w:r>
      <w:r w:rsidR="00380FBC" w:rsidRPr="00453764">
        <w:rPr>
          <w:rFonts w:ascii="Arial Narrow" w:hAnsi="Arial Narrow" w:cs="Arial"/>
          <w:b/>
          <w:iCs/>
          <w:sz w:val="22"/>
          <w:szCs w:val="22"/>
        </w:rPr>
        <w:t xml:space="preserve">, </w:t>
      </w:r>
      <w:r w:rsidR="005C2A38" w:rsidRPr="00453764">
        <w:rPr>
          <w:rFonts w:ascii="Arial Narrow" w:hAnsi="Arial Narrow" w:cs="Arial"/>
          <w:iCs/>
          <w:sz w:val="22"/>
          <w:szCs w:val="22"/>
        </w:rPr>
        <w:t>-</w:t>
      </w:r>
      <w:r w:rsidR="002A385E" w:rsidRPr="00453764">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09799759" w:rsidR="002A385E" w:rsidRPr="00453764" w:rsidRDefault="00FD7557" w:rsidP="00AC1026">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453764">
        <w:rPr>
          <w:rFonts w:ascii="Arial Narrow" w:hAnsi="Arial Narrow" w:cs="Arial"/>
          <w:b/>
          <w:iCs/>
          <w:sz w:val="22"/>
          <w:szCs w:val="22"/>
        </w:rPr>
        <w:t>Abogad</w:t>
      </w:r>
      <w:r w:rsidR="00870F39">
        <w:rPr>
          <w:rFonts w:ascii="Arial Narrow" w:hAnsi="Arial Narrow" w:cs="Arial"/>
          <w:b/>
          <w:iCs/>
          <w:sz w:val="22"/>
          <w:szCs w:val="22"/>
        </w:rPr>
        <w:t>o</w:t>
      </w:r>
      <w:r w:rsidRPr="00453764">
        <w:rPr>
          <w:rFonts w:ascii="Arial Narrow" w:hAnsi="Arial Narrow" w:cs="Arial"/>
          <w:b/>
          <w:iCs/>
          <w:sz w:val="22"/>
          <w:szCs w:val="22"/>
        </w:rPr>
        <w:t xml:space="preserve"> del Grupo de Contratos de la DTPA</w:t>
      </w:r>
      <w:r w:rsidR="002A385E" w:rsidRPr="0045376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453764" w:rsidRDefault="002A385E" w:rsidP="00AC1026">
      <w:pPr>
        <w:autoSpaceDE w:val="0"/>
        <w:autoSpaceDN w:val="0"/>
        <w:adjustRightInd w:val="0"/>
        <w:jc w:val="center"/>
        <w:rPr>
          <w:rFonts w:ascii="Arial Narrow" w:eastAsiaTheme="minorHAnsi" w:hAnsi="Arial Narrow" w:cs="Arial"/>
          <w:color w:val="000000"/>
          <w:sz w:val="22"/>
          <w:szCs w:val="22"/>
          <w:highlight w:val="yellow"/>
          <w:lang w:val="es-CO" w:eastAsia="en-US"/>
        </w:rPr>
      </w:pPr>
    </w:p>
    <w:p w14:paraId="01FFB650" w14:textId="7178EB05" w:rsidR="002A385E" w:rsidRPr="00453764" w:rsidRDefault="002A385E" w:rsidP="00A47467">
      <w:pPr>
        <w:pStyle w:val="Prrafodelista"/>
        <w:numPr>
          <w:ilvl w:val="0"/>
          <w:numId w:val="22"/>
        </w:numPr>
        <w:autoSpaceDE w:val="0"/>
        <w:autoSpaceDN w:val="0"/>
        <w:adjustRightInd w:val="0"/>
        <w:jc w:val="cente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CONTRATO</w:t>
      </w:r>
    </w:p>
    <w:p w14:paraId="4A01BCC8" w14:textId="77777777" w:rsidR="002A385E" w:rsidRPr="00453764" w:rsidRDefault="002A385E" w:rsidP="00AC1026">
      <w:pPr>
        <w:autoSpaceDE w:val="0"/>
        <w:autoSpaceDN w:val="0"/>
        <w:adjustRightInd w:val="0"/>
        <w:jc w:val="both"/>
        <w:rPr>
          <w:rFonts w:ascii="Arial Narrow" w:eastAsiaTheme="minorHAnsi" w:hAnsi="Arial Narrow" w:cs="Arial"/>
          <w:color w:val="000000"/>
          <w:sz w:val="22"/>
          <w:szCs w:val="22"/>
          <w:lang w:val="es-CO" w:eastAsia="en-US"/>
        </w:rPr>
      </w:pPr>
    </w:p>
    <w:p w14:paraId="67B10D7E" w14:textId="0E7D3B97" w:rsidR="0050103B" w:rsidRPr="00453764" w:rsidRDefault="002A385E" w:rsidP="00AC1026">
      <w:pPr>
        <w:jc w:val="both"/>
        <w:rPr>
          <w:rFonts w:ascii="Arial Narrow" w:eastAsiaTheme="minorHAnsi" w:hAnsi="Arial Narrow" w:cs="Arial"/>
          <w:color w:val="000000"/>
          <w:sz w:val="22"/>
          <w:szCs w:val="22"/>
          <w:lang w:val="es-CO" w:eastAsia="en-US"/>
        </w:rPr>
      </w:pPr>
      <w:r w:rsidRPr="00453764">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EA480B" w:rsidRPr="00453764">
        <w:rPr>
          <w:rFonts w:ascii="Arial Narrow" w:eastAsiaTheme="minorHAnsi" w:hAnsi="Arial Narrow" w:cs="Arial"/>
          <w:color w:val="000000"/>
          <w:sz w:val="22"/>
          <w:szCs w:val="22"/>
          <w:lang w:val="es-CO" w:eastAsia="en-US"/>
        </w:rPr>
        <w:t>la comunicación de aceptación junto con la oferta constituye</w:t>
      </w:r>
      <w:r w:rsidRPr="00453764">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7023B411" w14:textId="24BFE511" w:rsidR="0089310F" w:rsidRPr="00453764" w:rsidRDefault="0089310F" w:rsidP="00AC1026">
      <w:pPr>
        <w:jc w:val="both"/>
        <w:rPr>
          <w:rFonts w:ascii="Arial Narrow" w:eastAsiaTheme="minorHAnsi" w:hAnsi="Arial Narrow" w:cs="Arial"/>
          <w:color w:val="000000"/>
          <w:sz w:val="22"/>
          <w:szCs w:val="22"/>
          <w:lang w:val="es-CO" w:eastAsia="en-US"/>
        </w:rPr>
      </w:pPr>
    </w:p>
    <w:p w14:paraId="70C37E70" w14:textId="6496DF96" w:rsidR="0089310F" w:rsidRPr="00453764" w:rsidRDefault="0089310F" w:rsidP="00A47467">
      <w:pPr>
        <w:pStyle w:val="Prrafodelista"/>
        <w:numPr>
          <w:ilvl w:val="0"/>
          <w:numId w:val="22"/>
        </w:numPr>
        <w:rPr>
          <w:rFonts w:ascii="Arial Narrow" w:eastAsiaTheme="minorHAnsi" w:hAnsi="Arial Narrow" w:cs="Arial"/>
          <w:b/>
          <w:bCs/>
          <w:color w:val="000000"/>
          <w:sz w:val="22"/>
          <w:szCs w:val="22"/>
          <w:lang w:val="es-CO" w:eastAsia="en-US"/>
        </w:rPr>
      </w:pPr>
      <w:r w:rsidRPr="00453764">
        <w:rPr>
          <w:rFonts w:ascii="Arial Narrow" w:eastAsiaTheme="minorHAnsi" w:hAnsi="Arial Narrow" w:cs="Arial"/>
          <w:b/>
          <w:bCs/>
          <w:color w:val="000000"/>
          <w:sz w:val="22"/>
          <w:szCs w:val="22"/>
          <w:lang w:val="es-CO" w:eastAsia="en-US"/>
        </w:rPr>
        <w:t>SUPERVISIÓN DEL CONTRATO</w:t>
      </w:r>
    </w:p>
    <w:p w14:paraId="7926A9D7" w14:textId="2F45EA9A" w:rsidR="0089310F" w:rsidRPr="00453764" w:rsidRDefault="0089310F" w:rsidP="00AC1026">
      <w:pPr>
        <w:jc w:val="both"/>
        <w:rPr>
          <w:rFonts w:ascii="Arial Narrow" w:eastAsiaTheme="minorHAnsi" w:hAnsi="Arial Narrow" w:cs="Arial"/>
          <w:b/>
          <w:bCs/>
          <w:color w:val="000000"/>
          <w:sz w:val="22"/>
          <w:szCs w:val="22"/>
          <w:lang w:val="es-CO" w:eastAsia="en-US"/>
        </w:rPr>
      </w:pPr>
    </w:p>
    <w:p w14:paraId="2845F029" w14:textId="37DF79E0" w:rsidR="0089310F" w:rsidRPr="00453764" w:rsidRDefault="00B87952" w:rsidP="00205CB4">
      <w:pPr>
        <w:tabs>
          <w:tab w:val="left" w:pos="1276"/>
        </w:tabs>
        <w:jc w:val="both"/>
        <w:rPr>
          <w:rFonts w:ascii="Arial Narrow" w:eastAsiaTheme="minorHAnsi" w:hAnsi="Arial Narrow" w:cs="Arial"/>
          <w:b/>
          <w:bCs/>
          <w:color w:val="000000"/>
          <w:sz w:val="22"/>
          <w:szCs w:val="22"/>
          <w:lang w:val="es-CO" w:eastAsia="en-US"/>
        </w:rPr>
      </w:pPr>
      <w:r w:rsidRPr="00453764">
        <w:rPr>
          <w:rFonts w:ascii="Arial Narrow" w:hAnsi="Arial Narrow"/>
          <w:sz w:val="22"/>
          <w:szCs w:val="22"/>
        </w:rPr>
        <w:t xml:space="preserve">La supervisión del contrato que resulte de la adjudicación del presente estudio será </w:t>
      </w:r>
      <w:r w:rsidRPr="00453764">
        <w:rPr>
          <w:rFonts w:ascii="Arial Narrow" w:hAnsi="Arial Narrow" w:cs="Arial"/>
          <w:sz w:val="22"/>
          <w:szCs w:val="22"/>
        </w:rPr>
        <w:t xml:space="preserve">ejercida </w:t>
      </w:r>
      <w:r w:rsidR="00C409C1" w:rsidRPr="005B6066">
        <w:rPr>
          <w:rFonts w:ascii="Arial Narrow" w:hAnsi="Arial Narrow" w:cs="Arial"/>
          <w:color w:val="222222"/>
          <w:sz w:val="22"/>
          <w:szCs w:val="22"/>
          <w:lang w:eastAsia="es-CO"/>
        </w:rPr>
        <w:t>l</w:t>
      </w:r>
      <w:r w:rsidR="00C409C1">
        <w:rPr>
          <w:rFonts w:ascii="Arial Narrow" w:hAnsi="Arial Narrow" w:cs="Arial"/>
          <w:color w:val="222222"/>
          <w:sz w:val="22"/>
          <w:szCs w:val="22"/>
          <w:lang w:eastAsia="es-CO"/>
        </w:rPr>
        <w:t>a</w:t>
      </w:r>
      <w:r w:rsidR="00C409C1" w:rsidRPr="005B6066">
        <w:rPr>
          <w:rFonts w:ascii="Arial Narrow" w:hAnsi="Arial Narrow" w:cs="Arial"/>
          <w:color w:val="222222"/>
          <w:sz w:val="22"/>
          <w:szCs w:val="22"/>
          <w:lang w:eastAsia="es-CO"/>
        </w:rPr>
        <w:t xml:space="preserve"> Jefe del Área Protegida del Parque Nac</w:t>
      </w:r>
      <w:r w:rsidR="00C409C1">
        <w:rPr>
          <w:rFonts w:ascii="Arial Narrow" w:hAnsi="Arial Narrow" w:cs="Arial"/>
          <w:color w:val="222222"/>
          <w:sz w:val="22"/>
          <w:szCs w:val="22"/>
          <w:lang w:eastAsia="es-CO"/>
        </w:rPr>
        <w:t>ional Natural Utría</w:t>
      </w:r>
      <w:r w:rsidRPr="00453764">
        <w:rPr>
          <w:rFonts w:ascii="Arial Narrow" w:hAnsi="Arial Narrow"/>
          <w:sz w:val="22"/>
          <w:szCs w:val="22"/>
        </w:rPr>
        <w:t xml:space="preserve"> o a quien el ordenador del gasto delegue, con el fin de verificar el cumplimiento del contrato, de los </w:t>
      </w:r>
      <w:r w:rsidR="00205CB4">
        <w:rPr>
          <w:rFonts w:ascii="Arial Narrow" w:hAnsi="Arial Narrow"/>
          <w:sz w:val="22"/>
          <w:szCs w:val="22"/>
        </w:rPr>
        <w:t>productos y/o elementos</w:t>
      </w:r>
      <w:r w:rsidRPr="00453764">
        <w:rPr>
          <w:rFonts w:ascii="Arial Narrow" w:hAnsi="Arial Narrow"/>
          <w:sz w:val="22"/>
          <w:szCs w:val="22"/>
        </w:rPr>
        <w:t xml:space="preserve"> y su calidad.</w:t>
      </w:r>
    </w:p>
    <w:sectPr w:rsidR="0089310F" w:rsidRPr="00453764" w:rsidSect="00224F96">
      <w:headerReference w:type="default" r:id="rId10"/>
      <w:footerReference w:type="even" r:id="rId11"/>
      <w:footerReference w:type="default" r:id="rId12"/>
      <w:headerReference w:type="first" r:id="rId13"/>
      <w:footerReference w:type="first" r:id="rId14"/>
      <w:pgSz w:w="12242" w:h="18722" w:code="151"/>
      <w:pgMar w:top="1701" w:right="1701" w:bottom="1985" w:left="1701" w:header="794"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1F8B1" w14:textId="77777777" w:rsidR="00EF7297" w:rsidRDefault="00EF7297" w:rsidP="0075047E">
      <w:r>
        <w:separator/>
      </w:r>
    </w:p>
  </w:endnote>
  <w:endnote w:type="continuationSeparator" w:id="0">
    <w:p w14:paraId="4893FE83" w14:textId="77777777" w:rsidR="00EF7297" w:rsidRDefault="00EF7297"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ArialNarrow-Bold">
    <w:altName w:val="Arial"/>
    <w:charset w:val="00"/>
    <w:family w:val="auto"/>
    <w:pitch w:val="default"/>
  </w:font>
  <w:font w:name="Helvetica-Narrow-Bold">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12D3F" w14:textId="77777777" w:rsidR="00D66E7B" w:rsidRDefault="00D66E7B" w:rsidP="00D66E7B">
    <w:pPr>
      <w:tabs>
        <w:tab w:val="left" w:pos="9000"/>
      </w:tabs>
      <w:ind w:right="20"/>
      <w:jc w:val="right"/>
      <w:rPr>
        <w:rFonts w:ascii="Arial" w:hAnsi="Arial" w:cs="Arial"/>
        <w:color w:val="333333"/>
        <w:sz w:val="16"/>
        <w:szCs w:val="16"/>
      </w:rPr>
    </w:pPr>
  </w:p>
  <w:p w14:paraId="322175B9" w14:textId="77777777" w:rsidR="00D66E7B" w:rsidRDefault="00D66E7B" w:rsidP="00D66E7B">
    <w:pPr>
      <w:pStyle w:val="Piedepgina"/>
      <w:spacing w:line="276" w:lineRule="auto"/>
      <w:ind w:left="4536" w:hanging="141"/>
      <w:jc w:val="right"/>
      <w:rPr>
        <w:rFonts w:ascii="Arial" w:hAnsi="Arial" w:cs="Arial"/>
        <w:b/>
        <w:sz w:val="18"/>
        <w:szCs w:val="18"/>
      </w:rPr>
    </w:pPr>
    <w:r>
      <w:rPr>
        <w:rFonts w:ascii="Arial Narrow" w:eastAsia="Arial Narrow" w:hAnsi="Arial Narrow" w:cs="Arial Narrow"/>
        <w:noProof/>
        <w:color w:val="000000"/>
        <w:sz w:val="22"/>
        <w:szCs w:val="22"/>
        <w:lang w:val="es-CO" w:eastAsia="es-CO"/>
      </w:rPr>
      <w:drawing>
        <wp:anchor distT="0" distB="0" distL="114300" distR="114300" simplePos="0" relativeHeight="251670528" behindDoc="1" locked="0" layoutInCell="1" allowOverlap="1" wp14:anchorId="7A004692" wp14:editId="77A042E0">
          <wp:simplePos x="0" y="0"/>
          <wp:positionH relativeFrom="margin">
            <wp:align>right</wp:align>
          </wp:positionH>
          <wp:positionV relativeFrom="paragraph">
            <wp:posOffset>3810</wp:posOffset>
          </wp:positionV>
          <wp:extent cx="1977313" cy="309711"/>
          <wp:effectExtent l="0" t="0" r="444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13" cy="309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ADF7A6" w14:textId="77777777" w:rsidR="00D66E7B" w:rsidRDefault="00D66E7B" w:rsidP="00D66E7B">
    <w:pPr>
      <w:tabs>
        <w:tab w:val="left" w:pos="9000"/>
      </w:tabs>
      <w:ind w:right="20"/>
      <w:rPr>
        <w:rFonts w:ascii="Arial" w:hAnsi="Arial" w:cs="Arial"/>
        <w:color w:val="333333"/>
        <w:sz w:val="16"/>
        <w:szCs w:val="16"/>
      </w:rPr>
    </w:pPr>
  </w:p>
  <w:p w14:paraId="5502730B" w14:textId="747B8D42" w:rsidR="00D66E7B" w:rsidRPr="00923282" w:rsidRDefault="00380FBC" w:rsidP="00D66E7B">
    <w:pPr>
      <w:tabs>
        <w:tab w:val="left" w:pos="8647"/>
      </w:tabs>
      <w:spacing w:line="276" w:lineRule="auto"/>
      <w:ind w:right="51"/>
      <w:jc w:val="right"/>
      <w:rPr>
        <w:rFonts w:ascii="Arial" w:hAnsi="Arial" w:cs="Arial"/>
        <w:b/>
        <w:bCs/>
        <w:color w:val="333333"/>
        <w:sz w:val="18"/>
        <w:szCs w:val="18"/>
      </w:rPr>
    </w:pPr>
    <w:r>
      <w:rPr>
        <w:rFonts w:ascii="Arial" w:hAnsi="Arial" w:cs="Arial"/>
        <w:b/>
        <w:bCs/>
        <w:color w:val="333333"/>
        <w:sz w:val="18"/>
        <w:szCs w:val="18"/>
      </w:rPr>
      <w:t>DIRECCIÓN TERRITORIAL PACÍFICO</w:t>
    </w:r>
  </w:p>
  <w:p w14:paraId="5A0461BC" w14:textId="77777777" w:rsidR="00D66E7B" w:rsidRDefault="00D66E7B" w:rsidP="00D66E7B">
    <w:pPr>
      <w:pStyle w:val="Piedepgina"/>
      <w:tabs>
        <w:tab w:val="right" w:pos="8647"/>
      </w:tabs>
      <w:ind w:right="51"/>
      <w:rPr>
        <w:rFonts w:ascii="Arial" w:hAnsi="Arial" w:cs="Arial"/>
        <w:sz w:val="18"/>
        <w:szCs w:val="18"/>
      </w:rPr>
    </w:pPr>
    <w:r>
      <w:rPr>
        <w:rFonts w:ascii="Arial" w:hAnsi="Arial" w:cs="Arial"/>
        <w:b/>
        <w:sz w:val="18"/>
        <w:szCs w:val="18"/>
      </w:rPr>
      <w:t xml:space="preserve">                                                       CARRERA 117 # 16B - 00 Calle Vilache 09 - </w:t>
    </w:r>
    <w:r w:rsidRPr="009A49F1">
      <w:rPr>
        <w:rFonts w:ascii="Arial" w:hAnsi="Arial" w:cs="Arial"/>
        <w:b/>
        <w:sz w:val="18"/>
        <w:szCs w:val="18"/>
      </w:rPr>
      <w:t>Santiago de Cali, Colombia</w:t>
    </w:r>
  </w:p>
  <w:p w14:paraId="752642FC" w14:textId="77777777" w:rsidR="00D66E7B" w:rsidRDefault="00D66E7B" w:rsidP="00D66E7B">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color w:val="000000"/>
        <w:sz w:val="18"/>
        <w:szCs w:val="18"/>
      </w:rPr>
      <w:t xml:space="preserve">                                 Teléfono: 6025561125 EXT. 1015 </w:t>
    </w:r>
  </w:p>
  <w:p w14:paraId="57E4A7A5" w14:textId="77777777" w:rsidR="00D66E7B" w:rsidRPr="007E416C" w:rsidRDefault="00D66E7B" w:rsidP="00D66E7B">
    <w:pPr>
      <w:pStyle w:val="Piedepgina"/>
      <w:ind w:left="4536" w:right="51" w:hanging="141"/>
      <w:jc w:val="right"/>
    </w:pPr>
    <w:r>
      <w:rPr>
        <w:rFonts w:ascii="Arial" w:hAnsi="Arial" w:cs="Arial"/>
        <w:sz w:val="18"/>
        <w:szCs w:val="18"/>
      </w:rPr>
      <w:t>www.parquesnacionales.gov.co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ECFE" w14:textId="77777777" w:rsidR="00EF7297" w:rsidRDefault="00EF7297" w:rsidP="0075047E">
      <w:r>
        <w:separator/>
      </w:r>
    </w:p>
  </w:footnote>
  <w:footnote w:type="continuationSeparator" w:id="0">
    <w:p w14:paraId="0327C0DC" w14:textId="77777777" w:rsidR="00EF7297" w:rsidRDefault="00EF7297"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0E014CBC" w:rsidR="000B7FBF" w:rsidRDefault="00CD110F" w:rsidP="00773DE8">
    <w:pPr>
      <w:tabs>
        <w:tab w:val="left" w:pos="8820"/>
      </w:tabs>
      <w:ind w:right="20"/>
      <w:rPr>
        <w:lang w:val="es-MX"/>
      </w:rPr>
    </w:pPr>
    <w:r>
      <w:rPr>
        <w:rFonts w:ascii="Arial" w:hAnsi="Arial" w:cs="Arial"/>
        <w:noProof/>
        <w:color w:val="333333"/>
        <w:sz w:val="18"/>
        <w:szCs w:val="18"/>
        <w:lang w:val="es-CO" w:eastAsia="es-CO"/>
      </w:rPr>
      <w:drawing>
        <wp:anchor distT="0" distB="0" distL="114300" distR="114300" simplePos="0" relativeHeight="251668480" behindDoc="1" locked="0" layoutInCell="1" allowOverlap="1" wp14:anchorId="62E974A7" wp14:editId="116C3CDB">
          <wp:simplePos x="0" y="0"/>
          <wp:positionH relativeFrom="column">
            <wp:posOffset>-266349</wp:posOffset>
          </wp:positionH>
          <wp:positionV relativeFrom="paragraph">
            <wp:posOffset>-429260</wp:posOffset>
          </wp:positionV>
          <wp:extent cx="2470068" cy="989057"/>
          <wp:effectExtent l="0" t="0" r="698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parques 2019-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0068" cy="98905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881DDC"/>
    <w:multiLevelType w:val="hybridMultilevel"/>
    <w:tmpl w:val="593E01DA"/>
    <w:lvl w:ilvl="0" w:tplc="EF6826D6">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7F1B6D"/>
    <w:multiLevelType w:val="multilevel"/>
    <w:tmpl w:val="9A287E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31149CB"/>
    <w:multiLevelType w:val="multilevel"/>
    <w:tmpl w:val="0680DD1E"/>
    <w:lvl w:ilvl="0">
      <w:start w:val="1"/>
      <w:numFmt w:val="decimal"/>
      <w:lvlText w:val="%1."/>
      <w:lvlJc w:val="left"/>
      <w:pPr>
        <w:ind w:left="1080" w:hanging="360"/>
      </w:pPr>
    </w:lvl>
    <w:lvl w:ilvl="1">
      <w:start w:val="1"/>
      <w:numFmt w:val="decimal"/>
      <w:isLgl/>
      <w:lvlText w:val="%1.%2"/>
      <w:lvlJc w:val="left"/>
      <w:pPr>
        <w:ind w:left="1125" w:hanging="40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15:restartNumberingAfterBreak="0">
    <w:nsid w:val="03AB78C3"/>
    <w:multiLevelType w:val="hybridMultilevel"/>
    <w:tmpl w:val="2EC6C3FA"/>
    <w:lvl w:ilvl="0" w:tplc="0494E7AC">
      <w:start w:val="7"/>
      <w:numFmt w:val="bullet"/>
      <w:lvlText w:val="-"/>
      <w:lvlJc w:val="left"/>
      <w:pPr>
        <w:ind w:left="360" w:hanging="360"/>
      </w:pPr>
      <w:rPr>
        <w:rFonts w:ascii="Courier New" w:eastAsiaTheme="minorHAnsi" w:hAnsi="Courier New" w:cs="Courier New"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57D36E5"/>
    <w:multiLevelType w:val="hybridMultilevel"/>
    <w:tmpl w:val="D992676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BF7AF6"/>
    <w:multiLevelType w:val="hybridMultilevel"/>
    <w:tmpl w:val="F8883D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3D31F3"/>
    <w:multiLevelType w:val="multilevel"/>
    <w:tmpl w:val="ACF4C10C"/>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0E312AB3"/>
    <w:multiLevelType w:val="multilevel"/>
    <w:tmpl w:val="9F1C84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0F974BE6"/>
    <w:multiLevelType w:val="hybridMultilevel"/>
    <w:tmpl w:val="E58A95BE"/>
    <w:lvl w:ilvl="0" w:tplc="246CC5B2">
      <w:start w:val="1"/>
      <w:numFmt w:val="decimal"/>
      <w:lvlText w:val="%1."/>
      <w:lvlJc w:val="left"/>
      <w:pPr>
        <w:ind w:left="720" w:hanging="360"/>
      </w:pPr>
      <w:rPr>
        <w:rFonts w:cs="Calibri"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B45585B"/>
    <w:multiLevelType w:val="hybridMultilevel"/>
    <w:tmpl w:val="A1CC9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080605"/>
    <w:multiLevelType w:val="hybridMultilevel"/>
    <w:tmpl w:val="2370C2C6"/>
    <w:lvl w:ilvl="0" w:tplc="8FCE784A">
      <w:start w:val="1"/>
      <w:numFmt w:val="decimal"/>
      <w:lvlText w:val="%1."/>
      <w:lvlJc w:val="left"/>
      <w:pPr>
        <w:ind w:left="720" w:hanging="360"/>
      </w:pPr>
      <w:rPr>
        <w:rFonts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EA5463C"/>
    <w:multiLevelType w:val="multilevel"/>
    <w:tmpl w:val="39CEFF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1F60626E"/>
    <w:multiLevelType w:val="hybridMultilevel"/>
    <w:tmpl w:val="F9606740"/>
    <w:lvl w:ilvl="0" w:tplc="0824C652">
      <w:start w:val="1"/>
      <w:numFmt w:val="decimal"/>
      <w:lvlText w:val="%1."/>
      <w:lvlJc w:val="left"/>
      <w:pPr>
        <w:ind w:left="360" w:hanging="360"/>
      </w:pPr>
      <w:rPr>
        <w:rFonts w:hint="default"/>
        <w:b/>
      </w:rPr>
    </w:lvl>
    <w:lvl w:ilvl="1" w:tplc="6064594E">
      <w:numFmt w:val="bullet"/>
      <w:lvlText w:val="-"/>
      <w:lvlJc w:val="left"/>
      <w:pPr>
        <w:ind w:left="360" w:hanging="360"/>
      </w:pPr>
      <w:rPr>
        <w:rFonts w:ascii="Arial Nova" w:eastAsiaTheme="minorHAnsi" w:hAnsi="Arial Nova" w:cs="Arial Nova" w:hint="default"/>
      </w:rPr>
    </w:lvl>
    <w:lvl w:ilvl="2" w:tplc="8AE290F0">
      <w:start w:val="12"/>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F8973DC"/>
    <w:multiLevelType w:val="multilevel"/>
    <w:tmpl w:val="A816DAD2"/>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81E43A3"/>
    <w:multiLevelType w:val="hybridMultilevel"/>
    <w:tmpl w:val="E592A2A4"/>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31AA756A"/>
    <w:multiLevelType w:val="hybridMultilevel"/>
    <w:tmpl w:val="C56428DA"/>
    <w:lvl w:ilvl="0" w:tplc="AEAED04E">
      <w:start w:val="1"/>
      <w:numFmt w:val="lowerLetter"/>
      <w:lvlText w:val="%1."/>
      <w:lvlJc w:val="left"/>
      <w:pPr>
        <w:ind w:left="720" w:hanging="360"/>
      </w:pPr>
      <w:rPr>
        <w:rFonts w:ascii="Arial Narrow" w:hAnsi="Arial Narrow" w:cs="ArialNarrow-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7D230E"/>
    <w:multiLevelType w:val="hybridMultilevel"/>
    <w:tmpl w:val="2802273C"/>
    <w:lvl w:ilvl="0" w:tplc="B672BA04">
      <w:start w:val="1"/>
      <w:numFmt w:val="decimal"/>
      <w:lvlText w:val="%1."/>
      <w:lvlJc w:val="left"/>
      <w:pPr>
        <w:ind w:left="360" w:hanging="360"/>
      </w:pPr>
      <w:rPr>
        <w:rFonts w:ascii="Arial Narrow" w:hAnsi="Arial Narrow" w:hint="default"/>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D8F5D50"/>
    <w:multiLevelType w:val="multilevel"/>
    <w:tmpl w:val="85A21768"/>
    <w:lvl w:ilvl="0">
      <w:start w:val="1"/>
      <w:numFmt w:val="decimal"/>
      <w:lvlText w:val="%1."/>
      <w:lvlJc w:val="left"/>
      <w:pPr>
        <w:ind w:left="360" w:hanging="360"/>
      </w:pPr>
      <w:rPr>
        <w:rFonts w:ascii="Arial Narrow" w:hAnsi="Arial Narrow" w:hint="default"/>
        <w:b/>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CAF1A82"/>
    <w:multiLevelType w:val="multilevel"/>
    <w:tmpl w:val="24149A0E"/>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2" w15:restartNumberingAfterBreak="0">
    <w:nsid w:val="4F006681"/>
    <w:multiLevelType w:val="multilevel"/>
    <w:tmpl w:val="53BA9542"/>
    <w:lvl w:ilvl="0">
      <w:start w:val="1"/>
      <w:numFmt w:val="decimal"/>
      <w:lvlText w:val="%1."/>
      <w:lvlJc w:val="left"/>
      <w:pPr>
        <w:ind w:left="360" w:hanging="360"/>
      </w:pPr>
      <w:rPr>
        <w:rFonts w:ascii="Arial Narrow" w:eastAsia="Arial Narrow" w:hAnsi="Arial Narrow" w:cs="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08A0139"/>
    <w:multiLevelType w:val="hybridMultilevel"/>
    <w:tmpl w:val="078AB4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14562E"/>
    <w:multiLevelType w:val="multilevel"/>
    <w:tmpl w:val="DBACF714"/>
    <w:lvl w:ilvl="0">
      <w:numFmt w:val="bullet"/>
      <w:lvlText w:val="-"/>
      <w:lvlJc w:val="left"/>
      <w:pPr>
        <w:ind w:left="720" w:hanging="360"/>
      </w:pPr>
      <w:rPr>
        <w:rFonts w:ascii="Arial Narrow" w:eastAsia="Times New Roman" w:hAnsi="Arial Narrow" w:cs="Helvetica-Narrow-Bol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CAD2BE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17608A"/>
    <w:multiLevelType w:val="hybridMultilevel"/>
    <w:tmpl w:val="1C288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123059"/>
    <w:multiLevelType w:val="hybridMultilevel"/>
    <w:tmpl w:val="3036DC52"/>
    <w:lvl w:ilvl="0" w:tplc="A83CA12A">
      <w:start w:val="1"/>
      <w:numFmt w:val="decimal"/>
      <w:lvlText w:val="%1."/>
      <w:lvlJc w:val="left"/>
      <w:pPr>
        <w:ind w:left="720" w:hanging="360"/>
      </w:pPr>
      <w:rPr>
        <w:rFonts w:hint="default"/>
        <w:b/>
        <w:bCs/>
      </w:rPr>
    </w:lvl>
    <w:lvl w:ilvl="1" w:tplc="AF14021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BD1A1E"/>
    <w:multiLevelType w:val="hybridMultilevel"/>
    <w:tmpl w:val="964C61D6"/>
    <w:lvl w:ilvl="0" w:tplc="AE7C48B0">
      <w:start w:val="1"/>
      <w:numFmt w:val="lowerLetter"/>
      <w:lvlText w:val="%1)"/>
      <w:lvlJc w:val="left"/>
      <w:pPr>
        <w:ind w:left="360" w:hanging="360"/>
      </w:pPr>
      <w:rPr>
        <w:rFonts w:ascii="Arial Narrow" w:hAnsi="Arial Narrow" w:hint="default"/>
        <w:b/>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AF50F5C"/>
    <w:multiLevelType w:val="hybridMultilevel"/>
    <w:tmpl w:val="F5BE3CD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ED268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5E6CED"/>
    <w:multiLevelType w:val="hybridMultilevel"/>
    <w:tmpl w:val="141CCB4A"/>
    <w:lvl w:ilvl="0" w:tplc="F836FCD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515C12"/>
    <w:multiLevelType w:val="hybridMultilevel"/>
    <w:tmpl w:val="F19A4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6" w15:restartNumberingAfterBreak="0">
    <w:nsid w:val="787D35C3"/>
    <w:multiLevelType w:val="multilevel"/>
    <w:tmpl w:val="3D1CD658"/>
    <w:lvl w:ilvl="0">
      <w:start w:val="1"/>
      <w:numFmt w:val="decimal"/>
      <w:lvlText w:val="%1."/>
      <w:lvlJc w:val="left"/>
      <w:pPr>
        <w:ind w:left="360" w:hanging="360"/>
      </w:pPr>
      <w:rPr>
        <w:rFonts w:ascii="Arial Narrow" w:hAnsi="Arial Narrow" w:hint="default"/>
        <w:b/>
        <w:sz w:val="22"/>
        <w:szCs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7" w15:restartNumberingAfterBreak="0">
    <w:nsid w:val="7B7334CD"/>
    <w:multiLevelType w:val="hybridMultilevel"/>
    <w:tmpl w:val="CC1CE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FDD1F5F"/>
    <w:multiLevelType w:val="multilevel"/>
    <w:tmpl w:val="D35021A4"/>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82262346">
    <w:abstractNumId w:val="0"/>
  </w:num>
  <w:num w:numId="2" w16cid:durableId="604701334">
    <w:abstractNumId w:val="31"/>
  </w:num>
  <w:num w:numId="3" w16cid:durableId="193688428">
    <w:abstractNumId w:val="38"/>
  </w:num>
  <w:num w:numId="4" w16cid:durableId="1288466773">
    <w:abstractNumId w:val="28"/>
  </w:num>
  <w:num w:numId="5" w16cid:durableId="229777490">
    <w:abstractNumId w:val="20"/>
  </w:num>
  <w:num w:numId="6" w16cid:durableId="1691450043">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0176714">
    <w:abstractNumId w:val="27"/>
  </w:num>
  <w:num w:numId="8" w16cid:durableId="1302729128">
    <w:abstractNumId w:val="25"/>
  </w:num>
  <w:num w:numId="9" w16cid:durableId="2013799258">
    <w:abstractNumId w:val="30"/>
  </w:num>
  <w:num w:numId="10" w16cid:durableId="2137135929">
    <w:abstractNumId w:val="33"/>
  </w:num>
  <w:num w:numId="11" w16cid:durableId="1512647435">
    <w:abstractNumId w:val="12"/>
  </w:num>
  <w:num w:numId="12" w16cid:durableId="1791245807">
    <w:abstractNumId w:val="34"/>
  </w:num>
  <w:num w:numId="13" w16cid:durableId="850879994">
    <w:abstractNumId w:val="13"/>
  </w:num>
  <w:num w:numId="14" w16cid:durableId="985550717">
    <w:abstractNumId w:val="29"/>
  </w:num>
  <w:num w:numId="15" w16cid:durableId="1834907843">
    <w:abstractNumId w:val="37"/>
  </w:num>
  <w:num w:numId="16" w16cid:durableId="2019504630">
    <w:abstractNumId w:val="15"/>
  </w:num>
  <w:num w:numId="17" w16cid:durableId="932517235">
    <w:abstractNumId w:val="4"/>
  </w:num>
  <w:num w:numId="18" w16cid:durableId="247202906">
    <w:abstractNumId w:val="32"/>
  </w:num>
  <w:num w:numId="19" w16cid:durableId="1973513477">
    <w:abstractNumId w:val="26"/>
  </w:num>
  <w:num w:numId="20" w16cid:durableId="917984074">
    <w:abstractNumId w:val="14"/>
  </w:num>
  <w:num w:numId="21" w16cid:durableId="418598032">
    <w:abstractNumId w:val="16"/>
  </w:num>
  <w:num w:numId="22" w16cid:durableId="1045759661">
    <w:abstractNumId w:val="3"/>
  </w:num>
  <w:num w:numId="23" w16cid:durableId="20517137">
    <w:abstractNumId w:val="36"/>
  </w:num>
  <w:num w:numId="24" w16cid:durableId="1876305032">
    <w:abstractNumId w:val="2"/>
  </w:num>
  <w:num w:numId="25" w16cid:durableId="282853839">
    <w:abstractNumId w:val="11"/>
  </w:num>
  <w:num w:numId="26" w16cid:durableId="1709640238">
    <w:abstractNumId w:val="35"/>
  </w:num>
  <w:num w:numId="27" w16cid:durableId="1900897610">
    <w:abstractNumId w:val="7"/>
  </w:num>
  <w:num w:numId="28" w16cid:durableId="548615103">
    <w:abstractNumId w:val="18"/>
  </w:num>
  <w:num w:numId="29" w16cid:durableId="713967254">
    <w:abstractNumId w:val="10"/>
  </w:num>
  <w:num w:numId="30" w16cid:durableId="12811133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13867021">
    <w:abstractNumId w:val="24"/>
  </w:num>
  <w:num w:numId="32" w16cid:durableId="1710227551">
    <w:abstractNumId w:val="23"/>
  </w:num>
  <w:num w:numId="33" w16cid:durableId="140536905">
    <w:abstractNumId w:val="9"/>
  </w:num>
  <w:num w:numId="34" w16cid:durableId="1373336379">
    <w:abstractNumId w:val="17"/>
  </w:num>
  <w:num w:numId="35" w16cid:durableId="263809127">
    <w:abstractNumId w:val="21"/>
  </w:num>
  <w:num w:numId="36" w16cid:durableId="1717268106">
    <w:abstractNumId w:val="1"/>
  </w:num>
  <w:num w:numId="37" w16cid:durableId="891380024">
    <w:abstractNumId w:val="6"/>
  </w:num>
  <w:num w:numId="38" w16cid:durableId="1866482581">
    <w:abstractNumId w:val="5"/>
  </w:num>
  <w:num w:numId="39" w16cid:durableId="99616511">
    <w:abstractNumId w:val="22"/>
  </w:num>
  <w:num w:numId="40" w16cid:durableId="3268592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5783"/>
    <w:rsid w:val="00006763"/>
    <w:rsid w:val="0000726C"/>
    <w:rsid w:val="00010CF5"/>
    <w:rsid w:val="00011379"/>
    <w:rsid w:val="00017545"/>
    <w:rsid w:val="00020927"/>
    <w:rsid w:val="0002218B"/>
    <w:rsid w:val="00023C30"/>
    <w:rsid w:val="00024488"/>
    <w:rsid w:val="00025F7C"/>
    <w:rsid w:val="0003047B"/>
    <w:rsid w:val="00032A97"/>
    <w:rsid w:val="00033713"/>
    <w:rsid w:val="00033DB7"/>
    <w:rsid w:val="000341E5"/>
    <w:rsid w:val="00034B2E"/>
    <w:rsid w:val="00035CC4"/>
    <w:rsid w:val="000365AA"/>
    <w:rsid w:val="00040E2F"/>
    <w:rsid w:val="00045928"/>
    <w:rsid w:val="00046B9F"/>
    <w:rsid w:val="000473A5"/>
    <w:rsid w:val="00050994"/>
    <w:rsid w:val="0005499B"/>
    <w:rsid w:val="00062CB8"/>
    <w:rsid w:val="00062FB5"/>
    <w:rsid w:val="00063FD2"/>
    <w:rsid w:val="00070B1E"/>
    <w:rsid w:val="000711DD"/>
    <w:rsid w:val="00077343"/>
    <w:rsid w:val="00080CD9"/>
    <w:rsid w:val="000863F5"/>
    <w:rsid w:val="00086861"/>
    <w:rsid w:val="000904DF"/>
    <w:rsid w:val="000928C1"/>
    <w:rsid w:val="000975AD"/>
    <w:rsid w:val="000A04C8"/>
    <w:rsid w:val="000A37BA"/>
    <w:rsid w:val="000A5F5A"/>
    <w:rsid w:val="000A64A9"/>
    <w:rsid w:val="000B03C1"/>
    <w:rsid w:val="000B12C2"/>
    <w:rsid w:val="000B2417"/>
    <w:rsid w:val="000B449C"/>
    <w:rsid w:val="000B7FBF"/>
    <w:rsid w:val="000C0EB9"/>
    <w:rsid w:val="000C4C1B"/>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43FD"/>
    <w:rsid w:val="001066F3"/>
    <w:rsid w:val="001072C4"/>
    <w:rsid w:val="00110464"/>
    <w:rsid w:val="00111D91"/>
    <w:rsid w:val="0011329E"/>
    <w:rsid w:val="00113464"/>
    <w:rsid w:val="001152EA"/>
    <w:rsid w:val="00116C9B"/>
    <w:rsid w:val="00121DC3"/>
    <w:rsid w:val="001234C3"/>
    <w:rsid w:val="001252BF"/>
    <w:rsid w:val="00125F2A"/>
    <w:rsid w:val="00134302"/>
    <w:rsid w:val="00137AD9"/>
    <w:rsid w:val="00137C34"/>
    <w:rsid w:val="00137F00"/>
    <w:rsid w:val="001424B1"/>
    <w:rsid w:val="001529C2"/>
    <w:rsid w:val="00154ED3"/>
    <w:rsid w:val="001577E4"/>
    <w:rsid w:val="0016736E"/>
    <w:rsid w:val="00175233"/>
    <w:rsid w:val="0017781E"/>
    <w:rsid w:val="00180BF9"/>
    <w:rsid w:val="00187334"/>
    <w:rsid w:val="00190B33"/>
    <w:rsid w:val="00193FF1"/>
    <w:rsid w:val="00194005"/>
    <w:rsid w:val="001965C3"/>
    <w:rsid w:val="001A5177"/>
    <w:rsid w:val="001A5D26"/>
    <w:rsid w:val="001A5D71"/>
    <w:rsid w:val="001A612F"/>
    <w:rsid w:val="001B17A8"/>
    <w:rsid w:val="001B714F"/>
    <w:rsid w:val="001C15BA"/>
    <w:rsid w:val="001C28A7"/>
    <w:rsid w:val="001D5003"/>
    <w:rsid w:val="001E23A9"/>
    <w:rsid w:val="001E3FB9"/>
    <w:rsid w:val="001E4D76"/>
    <w:rsid w:val="001F1AAC"/>
    <w:rsid w:val="001F1DBF"/>
    <w:rsid w:val="001F598D"/>
    <w:rsid w:val="00200FAB"/>
    <w:rsid w:val="00205CB4"/>
    <w:rsid w:val="0021036B"/>
    <w:rsid w:val="002111EA"/>
    <w:rsid w:val="00212DEA"/>
    <w:rsid w:val="00215C41"/>
    <w:rsid w:val="00222826"/>
    <w:rsid w:val="00222C6D"/>
    <w:rsid w:val="002247D2"/>
    <w:rsid w:val="00224F96"/>
    <w:rsid w:val="0024028C"/>
    <w:rsid w:val="0024157D"/>
    <w:rsid w:val="002423D1"/>
    <w:rsid w:val="00243983"/>
    <w:rsid w:val="00244919"/>
    <w:rsid w:val="0024556E"/>
    <w:rsid w:val="002548FA"/>
    <w:rsid w:val="00254D9D"/>
    <w:rsid w:val="002578E5"/>
    <w:rsid w:val="00262B69"/>
    <w:rsid w:val="002642A2"/>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C511B"/>
    <w:rsid w:val="002D1ED8"/>
    <w:rsid w:val="002D6370"/>
    <w:rsid w:val="002E1C35"/>
    <w:rsid w:val="002E38A2"/>
    <w:rsid w:val="002E718A"/>
    <w:rsid w:val="002F253A"/>
    <w:rsid w:val="002F2DDD"/>
    <w:rsid w:val="002F3F1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36A56"/>
    <w:rsid w:val="00351BC7"/>
    <w:rsid w:val="00361416"/>
    <w:rsid w:val="003623C3"/>
    <w:rsid w:val="00365A4E"/>
    <w:rsid w:val="003728C1"/>
    <w:rsid w:val="00380FBC"/>
    <w:rsid w:val="003832DA"/>
    <w:rsid w:val="00383FAE"/>
    <w:rsid w:val="00387DF5"/>
    <w:rsid w:val="003915C4"/>
    <w:rsid w:val="00393A92"/>
    <w:rsid w:val="003952DC"/>
    <w:rsid w:val="003956DA"/>
    <w:rsid w:val="00395F3B"/>
    <w:rsid w:val="00396DC8"/>
    <w:rsid w:val="003A7BA4"/>
    <w:rsid w:val="003B235C"/>
    <w:rsid w:val="003B6402"/>
    <w:rsid w:val="003C1787"/>
    <w:rsid w:val="003C62D7"/>
    <w:rsid w:val="003D0A20"/>
    <w:rsid w:val="003D0C39"/>
    <w:rsid w:val="003D15A2"/>
    <w:rsid w:val="003D1FCE"/>
    <w:rsid w:val="003D4AEE"/>
    <w:rsid w:val="003E07F3"/>
    <w:rsid w:val="003E3063"/>
    <w:rsid w:val="003E4841"/>
    <w:rsid w:val="003F281A"/>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3764"/>
    <w:rsid w:val="00453CC8"/>
    <w:rsid w:val="00454071"/>
    <w:rsid w:val="00457A98"/>
    <w:rsid w:val="00461973"/>
    <w:rsid w:val="00462C2F"/>
    <w:rsid w:val="004709BD"/>
    <w:rsid w:val="0047278A"/>
    <w:rsid w:val="00472BEA"/>
    <w:rsid w:val="004749DF"/>
    <w:rsid w:val="004760E6"/>
    <w:rsid w:val="00480CFF"/>
    <w:rsid w:val="00487350"/>
    <w:rsid w:val="00495694"/>
    <w:rsid w:val="0049655E"/>
    <w:rsid w:val="004A1474"/>
    <w:rsid w:val="004A4192"/>
    <w:rsid w:val="004B738D"/>
    <w:rsid w:val="004C0960"/>
    <w:rsid w:val="004C3CD9"/>
    <w:rsid w:val="004C69EE"/>
    <w:rsid w:val="004C7927"/>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581F"/>
    <w:rsid w:val="005668F9"/>
    <w:rsid w:val="00567963"/>
    <w:rsid w:val="00571215"/>
    <w:rsid w:val="00572285"/>
    <w:rsid w:val="00574009"/>
    <w:rsid w:val="00574176"/>
    <w:rsid w:val="00574375"/>
    <w:rsid w:val="00575678"/>
    <w:rsid w:val="00576C60"/>
    <w:rsid w:val="00580A6F"/>
    <w:rsid w:val="005817B6"/>
    <w:rsid w:val="005835B4"/>
    <w:rsid w:val="00583993"/>
    <w:rsid w:val="00584AE3"/>
    <w:rsid w:val="005851DC"/>
    <w:rsid w:val="00585682"/>
    <w:rsid w:val="00585DDD"/>
    <w:rsid w:val="00596839"/>
    <w:rsid w:val="005A0FCF"/>
    <w:rsid w:val="005A26C1"/>
    <w:rsid w:val="005A2B81"/>
    <w:rsid w:val="005A4C7E"/>
    <w:rsid w:val="005A5BC7"/>
    <w:rsid w:val="005B17C6"/>
    <w:rsid w:val="005B79D3"/>
    <w:rsid w:val="005C180B"/>
    <w:rsid w:val="005C2164"/>
    <w:rsid w:val="005C2A38"/>
    <w:rsid w:val="005C2AF7"/>
    <w:rsid w:val="005C34DD"/>
    <w:rsid w:val="005C4182"/>
    <w:rsid w:val="005C41C5"/>
    <w:rsid w:val="005D36E2"/>
    <w:rsid w:val="005D66E2"/>
    <w:rsid w:val="005E1D18"/>
    <w:rsid w:val="005F0F79"/>
    <w:rsid w:val="005F1FF0"/>
    <w:rsid w:val="005F5712"/>
    <w:rsid w:val="005F615E"/>
    <w:rsid w:val="006027AF"/>
    <w:rsid w:val="00604775"/>
    <w:rsid w:val="00606874"/>
    <w:rsid w:val="00616705"/>
    <w:rsid w:val="00617045"/>
    <w:rsid w:val="00620414"/>
    <w:rsid w:val="00624D3B"/>
    <w:rsid w:val="00631BAC"/>
    <w:rsid w:val="00632387"/>
    <w:rsid w:val="006329DB"/>
    <w:rsid w:val="00633C9F"/>
    <w:rsid w:val="00634BBB"/>
    <w:rsid w:val="00640233"/>
    <w:rsid w:val="00642D84"/>
    <w:rsid w:val="00646607"/>
    <w:rsid w:val="00651AAE"/>
    <w:rsid w:val="00653165"/>
    <w:rsid w:val="0067118A"/>
    <w:rsid w:val="00683C50"/>
    <w:rsid w:val="00684DF1"/>
    <w:rsid w:val="00694F08"/>
    <w:rsid w:val="00695083"/>
    <w:rsid w:val="006954DA"/>
    <w:rsid w:val="006A0672"/>
    <w:rsid w:val="006A3759"/>
    <w:rsid w:val="006A4D6F"/>
    <w:rsid w:val="006A4FD8"/>
    <w:rsid w:val="006A65D4"/>
    <w:rsid w:val="006B2F43"/>
    <w:rsid w:val="006B43A0"/>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137F5"/>
    <w:rsid w:val="00721CF4"/>
    <w:rsid w:val="007224B9"/>
    <w:rsid w:val="007225BA"/>
    <w:rsid w:val="00730DD9"/>
    <w:rsid w:val="00735813"/>
    <w:rsid w:val="0074165E"/>
    <w:rsid w:val="007430CD"/>
    <w:rsid w:val="00743E15"/>
    <w:rsid w:val="00746099"/>
    <w:rsid w:val="00747441"/>
    <w:rsid w:val="0075047E"/>
    <w:rsid w:val="00754861"/>
    <w:rsid w:val="00760BA1"/>
    <w:rsid w:val="00762835"/>
    <w:rsid w:val="00764D10"/>
    <w:rsid w:val="00767707"/>
    <w:rsid w:val="00773DE8"/>
    <w:rsid w:val="00776A1F"/>
    <w:rsid w:val="007801C7"/>
    <w:rsid w:val="007848A0"/>
    <w:rsid w:val="00791B48"/>
    <w:rsid w:val="00796F22"/>
    <w:rsid w:val="007A3AFA"/>
    <w:rsid w:val="007B15BF"/>
    <w:rsid w:val="007C2AA8"/>
    <w:rsid w:val="007C410C"/>
    <w:rsid w:val="007C568F"/>
    <w:rsid w:val="007C627A"/>
    <w:rsid w:val="007D20A6"/>
    <w:rsid w:val="007E202D"/>
    <w:rsid w:val="007E4154"/>
    <w:rsid w:val="007E4D6D"/>
    <w:rsid w:val="007F076F"/>
    <w:rsid w:val="007F2C97"/>
    <w:rsid w:val="007F4C66"/>
    <w:rsid w:val="0080153B"/>
    <w:rsid w:val="00803948"/>
    <w:rsid w:val="00803954"/>
    <w:rsid w:val="0080483A"/>
    <w:rsid w:val="00813098"/>
    <w:rsid w:val="00813152"/>
    <w:rsid w:val="008135E3"/>
    <w:rsid w:val="008158DB"/>
    <w:rsid w:val="00820833"/>
    <w:rsid w:val="00825AB4"/>
    <w:rsid w:val="0082749B"/>
    <w:rsid w:val="00835B7A"/>
    <w:rsid w:val="008513F0"/>
    <w:rsid w:val="008530D4"/>
    <w:rsid w:val="00860047"/>
    <w:rsid w:val="00865CB0"/>
    <w:rsid w:val="00866092"/>
    <w:rsid w:val="00870F39"/>
    <w:rsid w:val="0087192F"/>
    <w:rsid w:val="00873D09"/>
    <w:rsid w:val="00875DC3"/>
    <w:rsid w:val="00876A2F"/>
    <w:rsid w:val="0088100F"/>
    <w:rsid w:val="00881D2F"/>
    <w:rsid w:val="00885126"/>
    <w:rsid w:val="0088585E"/>
    <w:rsid w:val="00885D7D"/>
    <w:rsid w:val="00887514"/>
    <w:rsid w:val="00892410"/>
    <w:rsid w:val="0089310F"/>
    <w:rsid w:val="00896EB4"/>
    <w:rsid w:val="008A1B62"/>
    <w:rsid w:val="008A45D2"/>
    <w:rsid w:val="008A64B8"/>
    <w:rsid w:val="008B7E2B"/>
    <w:rsid w:val="008B7FDC"/>
    <w:rsid w:val="008C0384"/>
    <w:rsid w:val="008D21FB"/>
    <w:rsid w:val="008E0BA2"/>
    <w:rsid w:val="008E33CA"/>
    <w:rsid w:val="008F0036"/>
    <w:rsid w:val="008F1657"/>
    <w:rsid w:val="00900306"/>
    <w:rsid w:val="009042E9"/>
    <w:rsid w:val="00904BA2"/>
    <w:rsid w:val="00913855"/>
    <w:rsid w:val="00913A17"/>
    <w:rsid w:val="009216B8"/>
    <w:rsid w:val="00927ED6"/>
    <w:rsid w:val="00930DFB"/>
    <w:rsid w:val="00932E78"/>
    <w:rsid w:val="009336D4"/>
    <w:rsid w:val="00934B1D"/>
    <w:rsid w:val="00940875"/>
    <w:rsid w:val="00942C6C"/>
    <w:rsid w:val="009432F4"/>
    <w:rsid w:val="009434D7"/>
    <w:rsid w:val="00946AFD"/>
    <w:rsid w:val="00950AE9"/>
    <w:rsid w:val="00950F28"/>
    <w:rsid w:val="00952F31"/>
    <w:rsid w:val="00957458"/>
    <w:rsid w:val="009577AB"/>
    <w:rsid w:val="009604FF"/>
    <w:rsid w:val="009659DF"/>
    <w:rsid w:val="0097124A"/>
    <w:rsid w:val="00972C75"/>
    <w:rsid w:val="00974542"/>
    <w:rsid w:val="00975840"/>
    <w:rsid w:val="009774E3"/>
    <w:rsid w:val="00977694"/>
    <w:rsid w:val="00977EAD"/>
    <w:rsid w:val="00985245"/>
    <w:rsid w:val="00996B80"/>
    <w:rsid w:val="00996EF0"/>
    <w:rsid w:val="009A0FA0"/>
    <w:rsid w:val="009A14C7"/>
    <w:rsid w:val="009A1AD1"/>
    <w:rsid w:val="009A2A66"/>
    <w:rsid w:val="009A2E44"/>
    <w:rsid w:val="009A3E28"/>
    <w:rsid w:val="009A6E5E"/>
    <w:rsid w:val="009A7D06"/>
    <w:rsid w:val="009B03EE"/>
    <w:rsid w:val="009B4B4E"/>
    <w:rsid w:val="009B617B"/>
    <w:rsid w:val="009B7A38"/>
    <w:rsid w:val="009C1973"/>
    <w:rsid w:val="009C2888"/>
    <w:rsid w:val="009C458E"/>
    <w:rsid w:val="009C4B82"/>
    <w:rsid w:val="009D473A"/>
    <w:rsid w:val="009D5166"/>
    <w:rsid w:val="009E0067"/>
    <w:rsid w:val="009E00E5"/>
    <w:rsid w:val="009E02A1"/>
    <w:rsid w:val="009E101E"/>
    <w:rsid w:val="009E1DD6"/>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3FA8"/>
    <w:rsid w:val="00A36F5C"/>
    <w:rsid w:val="00A37017"/>
    <w:rsid w:val="00A37ADE"/>
    <w:rsid w:val="00A467E3"/>
    <w:rsid w:val="00A470E0"/>
    <w:rsid w:val="00A47467"/>
    <w:rsid w:val="00A50A41"/>
    <w:rsid w:val="00A54570"/>
    <w:rsid w:val="00A54BDE"/>
    <w:rsid w:val="00A5763D"/>
    <w:rsid w:val="00A60209"/>
    <w:rsid w:val="00A61A0C"/>
    <w:rsid w:val="00A65D23"/>
    <w:rsid w:val="00A73884"/>
    <w:rsid w:val="00A73912"/>
    <w:rsid w:val="00A806DD"/>
    <w:rsid w:val="00A828E3"/>
    <w:rsid w:val="00A8448A"/>
    <w:rsid w:val="00A90AFE"/>
    <w:rsid w:val="00A93A11"/>
    <w:rsid w:val="00A95CDD"/>
    <w:rsid w:val="00A9699F"/>
    <w:rsid w:val="00AB1DE6"/>
    <w:rsid w:val="00AB3F57"/>
    <w:rsid w:val="00AC0DC6"/>
    <w:rsid w:val="00AC1026"/>
    <w:rsid w:val="00AC1755"/>
    <w:rsid w:val="00AD0510"/>
    <w:rsid w:val="00AD0AA8"/>
    <w:rsid w:val="00AD19CF"/>
    <w:rsid w:val="00AE053E"/>
    <w:rsid w:val="00AE3FAF"/>
    <w:rsid w:val="00AE544C"/>
    <w:rsid w:val="00AE7773"/>
    <w:rsid w:val="00AF157E"/>
    <w:rsid w:val="00AF2417"/>
    <w:rsid w:val="00AF3E40"/>
    <w:rsid w:val="00AF66C2"/>
    <w:rsid w:val="00B018F6"/>
    <w:rsid w:val="00B02893"/>
    <w:rsid w:val="00B10175"/>
    <w:rsid w:val="00B16A46"/>
    <w:rsid w:val="00B20FFE"/>
    <w:rsid w:val="00B23A5C"/>
    <w:rsid w:val="00B23CB9"/>
    <w:rsid w:val="00B2452E"/>
    <w:rsid w:val="00B249D9"/>
    <w:rsid w:val="00B26910"/>
    <w:rsid w:val="00B317EF"/>
    <w:rsid w:val="00B319CB"/>
    <w:rsid w:val="00B358F3"/>
    <w:rsid w:val="00B370F0"/>
    <w:rsid w:val="00B442E6"/>
    <w:rsid w:val="00B5323C"/>
    <w:rsid w:val="00B577A3"/>
    <w:rsid w:val="00B6074E"/>
    <w:rsid w:val="00B60C67"/>
    <w:rsid w:val="00B60E02"/>
    <w:rsid w:val="00B63F8A"/>
    <w:rsid w:val="00B658EB"/>
    <w:rsid w:val="00B7156D"/>
    <w:rsid w:val="00B71700"/>
    <w:rsid w:val="00B73B91"/>
    <w:rsid w:val="00B76685"/>
    <w:rsid w:val="00B76D08"/>
    <w:rsid w:val="00B819BB"/>
    <w:rsid w:val="00B83BA7"/>
    <w:rsid w:val="00B87952"/>
    <w:rsid w:val="00B92CBF"/>
    <w:rsid w:val="00B941E4"/>
    <w:rsid w:val="00BA102C"/>
    <w:rsid w:val="00BA34B3"/>
    <w:rsid w:val="00BA442E"/>
    <w:rsid w:val="00BB27D7"/>
    <w:rsid w:val="00BB2868"/>
    <w:rsid w:val="00BB3C55"/>
    <w:rsid w:val="00BB45DB"/>
    <w:rsid w:val="00BB61E2"/>
    <w:rsid w:val="00BB74CC"/>
    <w:rsid w:val="00BB7FE3"/>
    <w:rsid w:val="00BC042F"/>
    <w:rsid w:val="00BC09C6"/>
    <w:rsid w:val="00BC23E0"/>
    <w:rsid w:val="00BC5CF3"/>
    <w:rsid w:val="00BD1015"/>
    <w:rsid w:val="00BD4432"/>
    <w:rsid w:val="00BE2BA5"/>
    <w:rsid w:val="00BE5724"/>
    <w:rsid w:val="00BF0851"/>
    <w:rsid w:val="00BF09A1"/>
    <w:rsid w:val="00BF0EF8"/>
    <w:rsid w:val="00BF4E82"/>
    <w:rsid w:val="00BF5C44"/>
    <w:rsid w:val="00BF6A30"/>
    <w:rsid w:val="00BF7EE4"/>
    <w:rsid w:val="00C01D98"/>
    <w:rsid w:val="00C061AB"/>
    <w:rsid w:val="00C06C0C"/>
    <w:rsid w:val="00C10E13"/>
    <w:rsid w:val="00C13B28"/>
    <w:rsid w:val="00C15761"/>
    <w:rsid w:val="00C16400"/>
    <w:rsid w:val="00C1694F"/>
    <w:rsid w:val="00C16E66"/>
    <w:rsid w:val="00C223F5"/>
    <w:rsid w:val="00C225BA"/>
    <w:rsid w:val="00C23DE3"/>
    <w:rsid w:val="00C24794"/>
    <w:rsid w:val="00C26AF1"/>
    <w:rsid w:val="00C3024F"/>
    <w:rsid w:val="00C302FB"/>
    <w:rsid w:val="00C30881"/>
    <w:rsid w:val="00C321D5"/>
    <w:rsid w:val="00C324B7"/>
    <w:rsid w:val="00C36DA0"/>
    <w:rsid w:val="00C409C1"/>
    <w:rsid w:val="00C40DD5"/>
    <w:rsid w:val="00C44717"/>
    <w:rsid w:val="00C45301"/>
    <w:rsid w:val="00C51497"/>
    <w:rsid w:val="00C53DD6"/>
    <w:rsid w:val="00C5489A"/>
    <w:rsid w:val="00C60312"/>
    <w:rsid w:val="00C64A3F"/>
    <w:rsid w:val="00C64F8F"/>
    <w:rsid w:val="00C71797"/>
    <w:rsid w:val="00C7795E"/>
    <w:rsid w:val="00C84798"/>
    <w:rsid w:val="00CA02C8"/>
    <w:rsid w:val="00CA19AC"/>
    <w:rsid w:val="00CA1FC8"/>
    <w:rsid w:val="00CA1FF3"/>
    <w:rsid w:val="00CA36D1"/>
    <w:rsid w:val="00CA4F10"/>
    <w:rsid w:val="00CA7184"/>
    <w:rsid w:val="00CB02A4"/>
    <w:rsid w:val="00CB039E"/>
    <w:rsid w:val="00CB2CF4"/>
    <w:rsid w:val="00CB3926"/>
    <w:rsid w:val="00CB567D"/>
    <w:rsid w:val="00CB6D7C"/>
    <w:rsid w:val="00CC0E0F"/>
    <w:rsid w:val="00CC2F72"/>
    <w:rsid w:val="00CC3F34"/>
    <w:rsid w:val="00CC4B4F"/>
    <w:rsid w:val="00CD110F"/>
    <w:rsid w:val="00CD5B24"/>
    <w:rsid w:val="00CD6961"/>
    <w:rsid w:val="00CE483F"/>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766B"/>
    <w:rsid w:val="00D50BF3"/>
    <w:rsid w:val="00D51D15"/>
    <w:rsid w:val="00D53449"/>
    <w:rsid w:val="00D53AC1"/>
    <w:rsid w:val="00D552FE"/>
    <w:rsid w:val="00D56362"/>
    <w:rsid w:val="00D56E41"/>
    <w:rsid w:val="00D57D72"/>
    <w:rsid w:val="00D66E7B"/>
    <w:rsid w:val="00D701C9"/>
    <w:rsid w:val="00D7059B"/>
    <w:rsid w:val="00D7791D"/>
    <w:rsid w:val="00D83894"/>
    <w:rsid w:val="00D90666"/>
    <w:rsid w:val="00D91849"/>
    <w:rsid w:val="00D91C2D"/>
    <w:rsid w:val="00D92088"/>
    <w:rsid w:val="00D954FC"/>
    <w:rsid w:val="00D95DAD"/>
    <w:rsid w:val="00DA2760"/>
    <w:rsid w:val="00DA39A0"/>
    <w:rsid w:val="00DA3D2F"/>
    <w:rsid w:val="00DA5CA6"/>
    <w:rsid w:val="00DA6AB5"/>
    <w:rsid w:val="00DB04BF"/>
    <w:rsid w:val="00DB1D2E"/>
    <w:rsid w:val="00DC092B"/>
    <w:rsid w:val="00DC150A"/>
    <w:rsid w:val="00DC5C92"/>
    <w:rsid w:val="00DD4533"/>
    <w:rsid w:val="00DD477D"/>
    <w:rsid w:val="00DD4FA7"/>
    <w:rsid w:val="00DD5237"/>
    <w:rsid w:val="00DD641D"/>
    <w:rsid w:val="00DD644B"/>
    <w:rsid w:val="00DD6848"/>
    <w:rsid w:val="00DD7A83"/>
    <w:rsid w:val="00DE100C"/>
    <w:rsid w:val="00DF55C6"/>
    <w:rsid w:val="00DF7DAF"/>
    <w:rsid w:val="00E01169"/>
    <w:rsid w:val="00E05874"/>
    <w:rsid w:val="00E06E69"/>
    <w:rsid w:val="00E1039E"/>
    <w:rsid w:val="00E11E9C"/>
    <w:rsid w:val="00E17040"/>
    <w:rsid w:val="00E21598"/>
    <w:rsid w:val="00E23607"/>
    <w:rsid w:val="00E240A8"/>
    <w:rsid w:val="00E271DB"/>
    <w:rsid w:val="00E277A5"/>
    <w:rsid w:val="00E3753C"/>
    <w:rsid w:val="00E40B1F"/>
    <w:rsid w:val="00E41749"/>
    <w:rsid w:val="00E44817"/>
    <w:rsid w:val="00E46571"/>
    <w:rsid w:val="00E46753"/>
    <w:rsid w:val="00E5192F"/>
    <w:rsid w:val="00E52908"/>
    <w:rsid w:val="00E5666B"/>
    <w:rsid w:val="00E57A60"/>
    <w:rsid w:val="00E613C4"/>
    <w:rsid w:val="00E6375F"/>
    <w:rsid w:val="00E65367"/>
    <w:rsid w:val="00E6643B"/>
    <w:rsid w:val="00E677B7"/>
    <w:rsid w:val="00E67A65"/>
    <w:rsid w:val="00E70878"/>
    <w:rsid w:val="00E73960"/>
    <w:rsid w:val="00E75F23"/>
    <w:rsid w:val="00E77FD2"/>
    <w:rsid w:val="00E82F96"/>
    <w:rsid w:val="00E83FDC"/>
    <w:rsid w:val="00E85DA2"/>
    <w:rsid w:val="00EA35CE"/>
    <w:rsid w:val="00EA480B"/>
    <w:rsid w:val="00EB1F9B"/>
    <w:rsid w:val="00EB2BE3"/>
    <w:rsid w:val="00EB5230"/>
    <w:rsid w:val="00EC37EA"/>
    <w:rsid w:val="00EC4180"/>
    <w:rsid w:val="00EC63AB"/>
    <w:rsid w:val="00ED2771"/>
    <w:rsid w:val="00ED4121"/>
    <w:rsid w:val="00ED7BFC"/>
    <w:rsid w:val="00EE0853"/>
    <w:rsid w:val="00EE19A7"/>
    <w:rsid w:val="00EE5BE6"/>
    <w:rsid w:val="00EE683C"/>
    <w:rsid w:val="00EF17AE"/>
    <w:rsid w:val="00EF347A"/>
    <w:rsid w:val="00EF53CA"/>
    <w:rsid w:val="00EF7297"/>
    <w:rsid w:val="00F01D49"/>
    <w:rsid w:val="00F02013"/>
    <w:rsid w:val="00F0312D"/>
    <w:rsid w:val="00F0457C"/>
    <w:rsid w:val="00F10D76"/>
    <w:rsid w:val="00F157F1"/>
    <w:rsid w:val="00F15A91"/>
    <w:rsid w:val="00F31E1D"/>
    <w:rsid w:val="00F320E2"/>
    <w:rsid w:val="00F32696"/>
    <w:rsid w:val="00F326A6"/>
    <w:rsid w:val="00F33549"/>
    <w:rsid w:val="00F35E31"/>
    <w:rsid w:val="00F43AF7"/>
    <w:rsid w:val="00F45F28"/>
    <w:rsid w:val="00F47440"/>
    <w:rsid w:val="00F50C24"/>
    <w:rsid w:val="00F50D05"/>
    <w:rsid w:val="00F54694"/>
    <w:rsid w:val="00F55B90"/>
    <w:rsid w:val="00F63BF6"/>
    <w:rsid w:val="00F64C15"/>
    <w:rsid w:val="00F66E8D"/>
    <w:rsid w:val="00F7128D"/>
    <w:rsid w:val="00F74430"/>
    <w:rsid w:val="00F77ECE"/>
    <w:rsid w:val="00F814B6"/>
    <w:rsid w:val="00F84BD3"/>
    <w:rsid w:val="00F94953"/>
    <w:rsid w:val="00F94D25"/>
    <w:rsid w:val="00F96252"/>
    <w:rsid w:val="00FA12BA"/>
    <w:rsid w:val="00FA747A"/>
    <w:rsid w:val="00FA7A49"/>
    <w:rsid w:val="00FB2908"/>
    <w:rsid w:val="00FB3949"/>
    <w:rsid w:val="00FC019F"/>
    <w:rsid w:val="00FC2B9D"/>
    <w:rsid w:val="00FC3F57"/>
    <w:rsid w:val="00FC76BD"/>
    <w:rsid w:val="00FD56D7"/>
    <w:rsid w:val="00FD5982"/>
    <w:rsid w:val="00FD711A"/>
    <w:rsid w:val="00FD7557"/>
    <w:rsid w:val="00FE0C2A"/>
    <w:rsid w:val="00FE2609"/>
    <w:rsid w:val="00FE539B"/>
    <w:rsid w:val="00FF4403"/>
    <w:rsid w:val="00FF5F1A"/>
    <w:rsid w:val="00FF742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aliases w:val="Aries,k,Encabezado CCE"/>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rsid w:val="00CD110F"/>
    <w:pPr>
      <w:suppressAutoHyphens/>
      <w:overflowPunct w:val="0"/>
      <w:autoSpaceDE w:val="0"/>
      <w:autoSpaceDN w:val="0"/>
      <w:jc w:val="center"/>
      <w:textAlignment w:val="baseline"/>
    </w:pPr>
    <w:rPr>
      <w:b/>
      <w:szCs w:val="20"/>
      <w:lang w:val="es"/>
    </w:rPr>
  </w:style>
  <w:style w:type="character" w:customStyle="1" w:styleId="Fuentedeprrafopredeter1">
    <w:name w:val="Fuente de párrafo predeter.1"/>
    <w:rsid w:val="00C23DE3"/>
  </w:style>
  <w:style w:type="character" w:customStyle="1" w:styleId="SinespaciadoCar">
    <w:name w:val="Sin espaciado Car"/>
    <w:aliases w:val="Aries Car,k Car,Encabezado CCE Car"/>
    <w:link w:val="Sinespaciado"/>
    <w:uiPriority w:val="1"/>
    <w:rsid w:val="00870F3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65114612">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CC0EF-A7EA-4051-9186-A0C563731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5618</Words>
  <Characters>30901</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Pao Cardenas</cp:lastModifiedBy>
  <cp:revision>20</cp:revision>
  <cp:lastPrinted>2022-11-16T06:52:00Z</cp:lastPrinted>
  <dcterms:created xsi:type="dcterms:W3CDTF">2022-11-03T16:39:00Z</dcterms:created>
  <dcterms:modified xsi:type="dcterms:W3CDTF">2022-12-11T16:17:00Z</dcterms:modified>
</cp:coreProperties>
</file>