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424E53" w14:textId="77777777" w:rsidR="009246D7" w:rsidRDefault="009246D7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F66D461" w14:textId="39F1B890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529F078E" w14:textId="77777777" w:rsidR="009246D7" w:rsidRDefault="009246D7" w:rsidP="003D24D9">
      <w:pPr>
        <w:rPr>
          <w:rFonts w:ascii="Arial" w:hAnsi="Arial" w:cs="Arial"/>
          <w:b/>
          <w:sz w:val="20"/>
          <w:szCs w:val="20"/>
          <w:lang w:val="es-419"/>
        </w:rPr>
      </w:pPr>
    </w:p>
    <w:p w14:paraId="32BD7AD2" w14:textId="305B56AA" w:rsidR="003D24D9" w:rsidRPr="00852079" w:rsidRDefault="00A81F73" w:rsidP="16518359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</w:t>
      </w:r>
      <w:r w:rsidR="00880A37" w:rsidRPr="00852079">
        <w:rPr>
          <w:rFonts w:ascii="Arial" w:hAnsi="Arial" w:cs="Arial"/>
          <w:i/>
          <w:iCs/>
          <w:sz w:val="20"/>
          <w:szCs w:val="20"/>
          <w:lang w:val="es-419"/>
        </w:rPr>
        <w:t>capacidad financiera y organizacion</w:t>
      </w:r>
      <w:r w:rsidR="00C17775" w:rsidRPr="00852079">
        <w:rPr>
          <w:rFonts w:ascii="Arial" w:hAnsi="Arial" w:cs="Arial"/>
          <w:i/>
          <w:iCs/>
          <w:sz w:val="20"/>
          <w:szCs w:val="20"/>
          <w:lang w:val="es-419"/>
        </w:rPr>
        <w:t>al</w:t>
      </w:r>
      <w:r w:rsidR="00880A37" w:rsidRPr="00852079">
        <w:rPr>
          <w:rFonts w:ascii="Arial" w:hAnsi="Arial" w:cs="Arial"/>
          <w:i/>
          <w:iCs/>
          <w:sz w:val="20"/>
          <w:szCs w:val="20"/>
          <w:lang w:val="es-419"/>
        </w:rPr>
        <w:t>es</w:t>
      </w:r>
      <w:r w:rsidR="003D24D9"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 para Mipyme</w:t>
      </w:r>
      <w:r w:rsidR="007A38DF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="003D24D9" w:rsidRPr="00852079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39BEC35B" w14:textId="77777777" w:rsidR="00EE61E3" w:rsidRDefault="00EE61E3" w:rsidP="00EE61E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780F7B58" w14:textId="55C7118F" w:rsidR="00244D44" w:rsidRDefault="00EE61E3" w:rsidP="00244D44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</w:t>
      </w:r>
      <w:r w:rsidR="00965FB9">
        <w:rPr>
          <w:rFonts w:ascii="Arial" w:hAnsi="Arial" w:cs="Arial"/>
          <w:sz w:val="20"/>
          <w:szCs w:val="20"/>
          <w:lang w:val="es-419"/>
        </w:rPr>
        <w:t xml:space="preserve">Proponente </w:t>
      </w:r>
      <w:r w:rsidR="00852079">
        <w:rPr>
          <w:rFonts w:ascii="Arial" w:hAnsi="Arial" w:cs="Arial"/>
          <w:sz w:val="20"/>
          <w:szCs w:val="20"/>
          <w:lang w:val="es-419"/>
        </w:rPr>
        <w:t xml:space="preserve">persona natural o jurídica </w:t>
      </w:r>
      <w:r w:rsidR="009A5C9E">
        <w:rPr>
          <w:rFonts w:ascii="Arial" w:hAnsi="Arial" w:cs="Arial"/>
          <w:sz w:val="20"/>
          <w:szCs w:val="20"/>
          <w:lang w:val="es-419"/>
        </w:rPr>
        <w:t xml:space="preserve">que </w:t>
      </w:r>
      <w:r w:rsidR="007F499A">
        <w:rPr>
          <w:rFonts w:ascii="Arial" w:hAnsi="Arial" w:cs="Arial"/>
          <w:sz w:val="20"/>
          <w:szCs w:val="20"/>
          <w:lang w:val="es-419"/>
        </w:rPr>
        <w:t xml:space="preserve">demuestre </w:t>
      </w:r>
      <w:r w:rsidR="003A3B44">
        <w:rPr>
          <w:rFonts w:ascii="Arial" w:hAnsi="Arial" w:cs="Arial"/>
          <w:sz w:val="20"/>
          <w:szCs w:val="20"/>
          <w:lang w:val="es-419"/>
        </w:rPr>
        <w:t>la condición de Mipym</w:t>
      </w:r>
      <w:r w:rsidR="0079397C">
        <w:rPr>
          <w:rFonts w:ascii="Arial" w:hAnsi="Arial" w:cs="Arial"/>
          <w:sz w:val="20"/>
          <w:szCs w:val="20"/>
          <w:lang w:val="es-419"/>
        </w:rPr>
        <w:t xml:space="preserve">e </w:t>
      </w:r>
      <w:r w:rsidR="00A9263E"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E270F1">
        <w:rPr>
          <w:rFonts w:ascii="Arial" w:hAnsi="Arial" w:cs="Arial"/>
          <w:sz w:val="20"/>
          <w:szCs w:val="20"/>
          <w:lang w:val="es-419"/>
        </w:rPr>
        <w:t>en e</w:t>
      </w:r>
      <w:r w:rsidR="00A9263E" w:rsidRPr="00A9263E">
        <w:rPr>
          <w:rFonts w:ascii="Arial" w:hAnsi="Arial" w:cs="Arial"/>
          <w:sz w:val="20"/>
          <w:szCs w:val="20"/>
          <w:lang w:val="es-419"/>
        </w:rPr>
        <w:t xml:space="preserve">l </w:t>
      </w:r>
      <w:r w:rsidR="00A9263E" w:rsidRPr="005125D6">
        <w:rPr>
          <w:rFonts w:ascii="Arial" w:hAnsi="Arial" w:cs="Arial"/>
          <w:sz w:val="20"/>
          <w:szCs w:val="20"/>
          <w:lang w:val="es-419"/>
        </w:rPr>
        <w:t>artículo</w:t>
      </w:r>
      <w:r w:rsidR="00A9263E" w:rsidRPr="00A9263E">
        <w:rPr>
          <w:rFonts w:ascii="Arial" w:hAnsi="Arial" w:cs="Arial"/>
          <w:sz w:val="20"/>
          <w:szCs w:val="20"/>
          <w:lang w:val="es-419"/>
        </w:rPr>
        <w:t> 2.2.1.2.4.2.4. del Decreto 1082 de 2015,</w:t>
      </w:r>
      <w:r w:rsidR="00A9263E" w:rsidRPr="00D85E36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D85E36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="00A9263E"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 w:rsidR="00720D00">
        <w:rPr>
          <w:rFonts w:ascii="Arial" w:hAnsi="Arial" w:cs="Arial"/>
          <w:sz w:val="20"/>
          <w:szCs w:val="20"/>
          <w:lang w:val="es-419"/>
        </w:rPr>
        <w:t xml:space="preserve">, </w:t>
      </w:r>
      <w:r w:rsidR="008406ED">
        <w:rPr>
          <w:rFonts w:ascii="Arial" w:hAnsi="Arial" w:cs="Arial"/>
          <w:sz w:val="20"/>
          <w:szCs w:val="20"/>
          <w:lang w:val="es-419"/>
        </w:rPr>
        <w:t>probará</w:t>
      </w:r>
      <w:r w:rsidR="00720D00">
        <w:rPr>
          <w:rFonts w:ascii="Arial" w:hAnsi="Arial" w:cs="Arial"/>
          <w:sz w:val="20"/>
          <w:szCs w:val="20"/>
          <w:lang w:val="es-419"/>
        </w:rPr>
        <w:t xml:space="preserve"> los si</w:t>
      </w:r>
      <w:r w:rsidR="00DE14DE">
        <w:rPr>
          <w:rFonts w:ascii="Arial" w:hAnsi="Arial" w:cs="Arial"/>
          <w:sz w:val="20"/>
          <w:szCs w:val="20"/>
          <w:lang w:val="es-419"/>
        </w:rPr>
        <w:t>guientes indicadores</w:t>
      </w:r>
      <w:r w:rsidR="00CD6952">
        <w:rPr>
          <w:rFonts w:ascii="Arial" w:hAnsi="Arial" w:cs="Arial"/>
          <w:sz w:val="20"/>
          <w:szCs w:val="20"/>
          <w:lang w:val="es-419"/>
        </w:rPr>
        <w:t>:</w:t>
      </w:r>
    </w:p>
    <w:p w14:paraId="1EA1492A" w14:textId="77777777" w:rsidR="00244D44" w:rsidRPr="00244D44" w:rsidRDefault="00244D44" w:rsidP="00244D44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880A37" w:rsidRPr="009246D7" w14:paraId="7E6DC5E4" w14:textId="77777777" w:rsidTr="008E7208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5B0CEE45" w14:textId="77777777" w:rsidR="00880A37" w:rsidRPr="009246D7" w:rsidRDefault="00880A37" w:rsidP="008E7208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1A1DA5C9" w14:textId="77777777" w:rsidR="00880A37" w:rsidRPr="009246D7" w:rsidRDefault="00880A37" w:rsidP="008E7208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880A37" w:rsidRPr="009246D7" w14:paraId="373E32FE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544DACAB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42E60B3D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E4A0B50" w14:textId="5E66C2F4" w:rsidR="00880A37" w:rsidRPr="009246D7" w:rsidRDefault="00880A37" w:rsidP="008E7208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2C13C1">
              <w:rPr>
                <w:rFonts w:ascii="Arial" w:hAnsi="Arial" w:cs="Arial"/>
                <w:bCs/>
                <w:sz w:val="20"/>
                <w:szCs w:val="20"/>
              </w:rPr>
              <w:t>,11</w:t>
            </w:r>
          </w:p>
          <w:p w14:paraId="49A0C1F8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7A5A54E2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68370354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1878B2E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7F31922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74181ABE" w14:textId="61F32C3E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2C13C1">
              <w:rPr>
                <w:rFonts w:cstheme="minorHAnsi"/>
                <w:bCs/>
                <w:sz w:val="20"/>
                <w:szCs w:val="20"/>
              </w:rPr>
              <w:t>5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5BC6F2B8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089AAA93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76774C59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59B8E20D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4C4DFF8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FD0FF5E" w14:textId="0E028191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7FE17D8E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1BCA1F28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308E71CA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3B0288C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8107EB6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BDA15FD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688A46C7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79E37FE9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3419F35C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6299E23E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4894BD9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22FB02D" w14:textId="444AA3E4" w:rsidR="00880A37" w:rsidRPr="009246D7" w:rsidRDefault="00880A37" w:rsidP="008E7208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5A86A136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880A37" w:rsidRPr="009246D7" w14:paraId="0B871554" w14:textId="77777777" w:rsidTr="008E7208">
        <w:trPr>
          <w:trHeight w:val="20"/>
          <w:jc w:val="center"/>
        </w:trPr>
        <w:tc>
          <w:tcPr>
            <w:tcW w:w="2689" w:type="dxa"/>
            <w:vAlign w:val="center"/>
          </w:tcPr>
          <w:p w14:paraId="27AF120B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2540857" w14:textId="77777777" w:rsidR="00880A37" w:rsidRPr="009246D7" w:rsidRDefault="00880A37" w:rsidP="008E720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CD0AB00" w14:textId="77777777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1C3CFE17" w14:textId="7B991AC0" w:rsidR="00880A37" w:rsidRPr="009246D7" w:rsidRDefault="00880A37" w:rsidP="008E7208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6AEC6FBA" w14:textId="77777777" w:rsidR="00880A37" w:rsidRPr="009246D7" w:rsidRDefault="00880A37" w:rsidP="008E7208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15091780" w14:textId="77777777" w:rsidR="00567CC3" w:rsidRPr="00567CC3" w:rsidRDefault="00567CC3" w:rsidP="00567CC3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8D74F30" w14:textId="602089ED" w:rsidR="00567CC3" w:rsidRPr="00567CC3" w:rsidRDefault="00567CC3" w:rsidP="00567CC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 w:rsidR="00447AC4"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 w:rsidR="00447AC4"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</w:t>
      </w:r>
      <w:r w:rsidR="0097545B">
        <w:rPr>
          <w:rFonts w:ascii="Arial" w:hAnsi="Arial" w:cs="Arial"/>
          <w:sz w:val="20"/>
          <w:szCs w:val="20"/>
          <w:lang w:val="es-419"/>
        </w:rPr>
        <w:t>el</w:t>
      </w:r>
      <w:r w:rsidR="009C017E">
        <w:rPr>
          <w:rFonts w:ascii="Arial" w:hAnsi="Arial" w:cs="Arial"/>
          <w:sz w:val="20"/>
          <w:szCs w:val="20"/>
          <w:lang w:val="es-419"/>
        </w:rPr>
        <w:t xml:space="preserve"> artículo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2.2.1.2.4.2.4 del Decreto 1082 de 2015, o la normas que los modifiquen, sustituyan o complementen, y tienen una participación igual o superior al diez por ciento (10</w:t>
      </w:r>
      <w:r w:rsidR="004C310C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consorcio o </w:t>
      </w:r>
      <w:r w:rsidR="004C310C">
        <w:rPr>
          <w:rFonts w:ascii="Arial" w:hAnsi="Arial" w:cs="Arial"/>
          <w:sz w:val="20"/>
          <w:szCs w:val="20"/>
          <w:lang w:val="es-419"/>
        </w:rPr>
        <w:t xml:space="preserve">en </w:t>
      </w:r>
      <w:r w:rsidRPr="00567CC3">
        <w:rPr>
          <w:rFonts w:ascii="Arial" w:hAnsi="Arial" w:cs="Arial"/>
          <w:sz w:val="20"/>
          <w:szCs w:val="20"/>
          <w:lang w:val="es-419"/>
        </w:rPr>
        <w:t>la unión temporal.</w:t>
      </w:r>
    </w:p>
    <w:p w14:paraId="1705AC12" w14:textId="77777777" w:rsidR="00567CC3" w:rsidRPr="00567CC3" w:rsidRDefault="00567CC3" w:rsidP="00567CC3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5C8B6C71" w14:textId="698B09B8" w:rsidR="009246D7" w:rsidRDefault="00567CC3" w:rsidP="009F6AC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141C75">
        <w:rPr>
          <w:rFonts w:ascii="Arial" w:hAnsi="Arial" w:cs="Arial"/>
          <w:sz w:val="20"/>
          <w:szCs w:val="20"/>
          <w:lang w:val="es-419"/>
        </w:rPr>
        <w:t>,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el Proponente </w:t>
      </w:r>
      <w:r w:rsidR="009F6ACC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5ED16586" w14:textId="77777777" w:rsidR="00FA242A" w:rsidRPr="009246D7" w:rsidRDefault="00FA242A" w:rsidP="009246D7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530A9215" w14:textId="1600D846" w:rsidR="00BB1A99" w:rsidRPr="00FA242A" w:rsidRDefault="00C17775" w:rsidP="001A6917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Índices de capacidad financiera y organizacionales para</w:t>
      </w:r>
      <w:r w:rsidR="00FA242A"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 los demás </w:t>
      </w:r>
      <w:r w:rsidR="00B02059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="00FA242A"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4FCED3A5" w14:textId="77777777" w:rsidR="00FA242A" w:rsidRPr="00FA242A" w:rsidRDefault="00FA242A" w:rsidP="00FA242A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42492C62" w14:textId="622101C0" w:rsidR="00BB1A99" w:rsidRPr="00BB1A99" w:rsidRDefault="00BB1A99" w:rsidP="00BB1A9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C310C">
        <w:rPr>
          <w:rFonts w:ascii="Arial" w:hAnsi="Arial" w:cs="Arial"/>
          <w:bCs/>
          <w:sz w:val="20"/>
          <w:szCs w:val="20"/>
          <w:lang w:val="es-419"/>
        </w:rPr>
        <w:t>demuestren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la condición de Mipyme</w:t>
      </w:r>
      <w:r w:rsidR="008C0D00">
        <w:rPr>
          <w:rFonts w:ascii="Arial" w:hAnsi="Arial" w:cs="Arial"/>
          <w:bCs/>
          <w:sz w:val="20"/>
          <w:szCs w:val="20"/>
          <w:lang w:val="es-419"/>
        </w:rPr>
        <w:t>,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de conformidad con lo previsto </w:t>
      </w:r>
      <w:r w:rsidR="00B86F7F">
        <w:rPr>
          <w:rFonts w:ascii="Arial" w:hAnsi="Arial" w:cs="Arial"/>
          <w:bCs/>
          <w:sz w:val="20"/>
          <w:szCs w:val="20"/>
          <w:lang w:val="es-419"/>
        </w:rPr>
        <w:t>en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101887">
        <w:rPr>
          <w:rFonts w:ascii="Arial" w:hAnsi="Arial" w:cs="Arial"/>
          <w:bCs/>
          <w:sz w:val="20"/>
          <w:szCs w:val="20"/>
          <w:lang w:val="es-419"/>
        </w:rPr>
        <w:t xml:space="preserve">el 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del Decreto 1082 de 2015, </w:t>
      </w:r>
      <w:r w:rsidR="00D85E36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613A56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 w:rsidR="005C7D74"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0577A12" w14:textId="77777777" w:rsidR="00B9079B" w:rsidRPr="004F1E0F" w:rsidRDefault="00B9079B" w:rsidP="00D75572">
      <w:pPr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B20B29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71001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A2DF1A" w14:textId="375CCC7B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l</w:t>
            </w:r>
            <w:r w:rsidRPr="00071001">
              <w:rPr>
                <w:rFonts w:ascii="Arial" w:hAnsi="Arial" w:cs="Arial"/>
                <w:sz w:val="18"/>
                <w:szCs w:val="18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274D0F53" w:rsidR="00D46BA6" w:rsidRPr="00071001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="00D46BA6"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071001" w:rsidRPr="00071001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3320D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="00071001" w:rsidRPr="00071001">
              <w:rPr>
                <w:rFonts w:ascii="Arial" w:hAnsi="Arial" w:cs="Arial"/>
                <w:bCs/>
                <w:sz w:val="18"/>
                <w:szCs w:val="18"/>
              </w:rPr>
              <w:t>1</w:t>
            </w:r>
          </w:p>
          <w:p w14:paraId="4CFA287A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4735F3D" w14:textId="7E1D60EC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Índice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e</w:t>
            </w:r>
            <w:r w:rsidRPr="00071001">
              <w:rPr>
                <w:rFonts w:ascii="Arial" w:hAnsi="Arial" w:cs="Arial"/>
                <w:sz w:val="18"/>
                <w:szCs w:val="18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64802C7" w14:textId="71C9E332" w:rsidR="00D46BA6" w:rsidRPr="00071001" w:rsidRDefault="009F2444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="00D46BA6"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039F5893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1261590" w14:textId="7EE58D7B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Razón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c</w:t>
            </w:r>
            <w:r w:rsidRPr="00071001">
              <w:rPr>
                <w:rFonts w:ascii="Arial" w:hAnsi="Arial" w:cs="Arial"/>
                <w:sz w:val="18"/>
                <w:szCs w:val="18"/>
              </w:rPr>
              <w:t xml:space="preserve">obertura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i</w:t>
            </w:r>
            <w:r w:rsidRPr="00071001">
              <w:rPr>
                <w:rFonts w:ascii="Arial" w:hAnsi="Arial" w:cs="Arial"/>
                <w:sz w:val="18"/>
                <w:szCs w:val="18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23BD2C6B" w14:textId="4630027D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2B5DC59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25D13A" w14:textId="4771983A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Capital de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t</w:t>
            </w:r>
            <w:r w:rsidRPr="00071001">
              <w:rPr>
                <w:rFonts w:ascii="Arial" w:hAnsi="Arial" w:cs="Arial"/>
                <w:sz w:val="18"/>
                <w:szCs w:val="18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4AB33DD7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59583446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AE19048" w14:textId="6BE9BC50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p</w:t>
            </w:r>
            <w:r w:rsidRPr="00071001">
              <w:rPr>
                <w:rFonts w:ascii="Arial" w:hAnsi="Arial" w:cs="Arial"/>
                <w:sz w:val="18"/>
                <w:szCs w:val="18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3645DC3E" w14:textId="25010DF9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311F0606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C0D6C" w:rsidRPr="00071001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214F970" w14:textId="00EA41B4" w:rsidR="00D46BA6" w:rsidRPr="00071001" w:rsidRDefault="00D46BA6" w:rsidP="0072613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 xml:space="preserve">Rentabilidad del </w:t>
            </w:r>
            <w:r w:rsidR="000C0D6C" w:rsidRPr="00071001">
              <w:rPr>
                <w:rFonts w:ascii="Arial" w:hAnsi="Arial" w:cs="Arial"/>
                <w:sz w:val="18"/>
                <w:szCs w:val="18"/>
              </w:rPr>
              <w:t>a</w:t>
            </w:r>
            <w:r w:rsidRPr="00071001">
              <w:rPr>
                <w:rFonts w:ascii="Arial" w:hAnsi="Arial" w:cs="Arial"/>
                <w:sz w:val="18"/>
                <w:szCs w:val="18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071001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385603" w14:textId="09CDA2D7" w:rsidR="00D46BA6" w:rsidRPr="00071001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8489C02" w14:textId="77777777" w:rsidR="00D46BA6" w:rsidRPr="00071001" w:rsidRDefault="00D46BA6" w:rsidP="0072613C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53465A9D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64518F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C310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C310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4F1E0F" w:rsidRDefault="00B9079B" w:rsidP="00B9079B"/>
    <w:sectPr w:rsidR="00B9079B" w:rsidRPr="004F1E0F" w:rsidSect="00B20B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8B184" w14:textId="77777777" w:rsidR="008B6207" w:rsidRDefault="008B6207" w:rsidP="004F2C35">
      <w:r>
        <w:separator/>
      </w:r>
    </w:p>
  </w:endnote>
  <w:endnote w:type="continuationSeparator" w:id="0">
    <w:p w14:paraId="084A938E" w14:textId="77777777" w:rsidR="008B6207" w:rsidRDefault="008B6207" w:rsidP="004F2C35">
      <w:r>
        <w:continuationSeparator/>
      </w:r>
    </w:p>
  </w:endnote>
  <w:endnote w:type="continuationNotice" w:id="1">
    <w:p w14:paraId="40C365B7" w14:textId="77777777" w:rsidR="008B6207" w:rsidRDefault="008B62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E5251" w14:textId="77777777" w:rsidR="00C04622" w:rsidRDefault="00C0462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Pr="00B20B29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98259F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  <w:r w:rsidR="003928F5"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B20B29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202EC31A" w:rsidR="0098043B" w:rsidRPr="00B20B29" w:rsidRDefault="00B518A9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20B29"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1FEFD" w14:textId="77777777" w:rsidR="008B6207" w:rsidRDefault="008B6207" w:rsidP="004F2C35">
      <w:r>
        <w:separator/>
      </w:r>
    </w:p>
  </w:footnote>
  <w:footnote w:type="continuationSeparator" w:id="0">
    <w:p w14:paraId="346672D6" w14:textId="77777777" w:rsidR="008B6207" w:rsidRDefault="008B6207" w:rsidP="004F2C35">
      <w:r>
        <w:continuationSeparator/>
      </w:r>
    </w:p>
  </w:footnote>
  <w:footnote w:type="continuationNotice" w:id="1">
    <w:p w14:paraId="7929AFB9" w14:textId="77777777" w:rsidR="008B6207" w:rsidRDefault="008B62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13223" w14:textId="77777777" w:rsidR="00C04622" w:rsidRDefault="00C0462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12158" w14:paraId="21750E86" w14:textId="77777777" w:rsidTr="008E7208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3928C" w14:textId="77777777" w:rsidR="00112158" w:rsidRPr="00C04622" w:rsidRDefault="00112158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1C69C9F2" w14:textId="4D0F277B" w:rsidR="00112158" w:rsidRPr="00C04622" w:rsidRDefault="00D75FD7" w:rsidP="0011215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b/>
              <w:sz w:val="16"/>
              <w:szCs w:val="16"/>
              <w:lang w:val="es-CO"/>
            </w:rPr>
            <w:t>LI</w:t>
          </w:r>
          <w:r w:rsidR="00424EFB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CITACIÓN </w:t>
          </w:r>
          <w:r w:rsidR="00112158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DE OBRA PÚBLICA DE INFRAESTRUCTURA DE TRANSPORTE (VERSIÓN </w:t>
          </w:r>
          <w:r w:rsidR="00424EFB" w:rsidRPr="00C04622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="00112158" w:rsidRPr="00C04622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112158" w14:paraId="20AC0CAF" w14:textId="77777777" w:rsidTr="008E7208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BAFAB5" w14:textId="77777777" w:rsidR="00112158" w:rsidRPr="00B20B29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30A4ED" w14:textId="77777777" w:rsidR="00112158" w:rsidRPr="00C04622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04622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341AA0" w14:textId="77777777" w:rsidR="00112158" w:rsidRPr="00C04622" w:rsidRDefault="00112158" w:rsidP="0011215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C04622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E2FC9" w14:textId="77777777" w:rsidR="00112158" w:rsidRPr="00C04622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12158" w14:paraId="1D68C921" w14:textId="77777777" w:rsidTr="008E7208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36F672D" w14:textId="77777777" w:rsidR="00112158" w:rsidRPr="00B20B29" w:rsidRDefault="00112158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B20B29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D5D567" w14:textId="52519E32" w:rsidR="00112158" w:rsidRPr="00C04622" w:rsidRDefault="008C5BB5" w:rsidP="0011215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C04622">
            <w:rPr>
              <w:rFonts w:ascii="Arial" w:eastAsia="Arial" w:hAnsi="Arial" w:cs="Arial"/>
              <w:sz w:val="16"/>
              <w:szCs w:val="16"/>
              <w:lang w:val="es-CO"/>
            </w:rPr>
            <w:t>4</w:t>
          </w:r>
        </w:p>
      </w:tc>
    </w:tr>
  </w:tbl>
  <w:p w14:paraId="6F75C11F" w14:textId="7BAA0810" w:rsidR="006D761F" w:rsidRPr="00112158" w:rsidRDefault="006D761F" w:rsidP="006D761F">
    <w:pPr>
      <w:rPr>
        <w:b/>
        <w:bCs/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EC1D2E"/>
    <w:multiLevelType w:val="hybridMultilevel"/>
    <w:tmpl w:val="4844BB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830958">
    <w:abstractNumId w:val="4"/>
  </w:num>
  <w:num w:numId="2" w16cid:durableId="1548907728">
    <w:abstractNumId w:val="2"/>
  </w:num>
  <w:num w:numId="3" w16cid:durableId="118499691">
    <w:abstractNumId w:val="3"/>
  </w:num>
  <w:num w:numId="4" w16cid:durableId="1117142774">
    <w:abstractNumId w:val="1"/>
  </w:num>
  <w:num w:numId="5" w16cid:durableId="124363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30D0"/>
    <w:rsid w:val="0005317A"/>
    <w:rsid w:val="00063A0B"/>
    <w:rsid w:val="00066521"/>
    <w:rsid w:val="00066E22"/>
    <w:rsid w:val="00071001"/>
    <w:rsid w:val="000746B7"/>
    <w:rsid w:val="00091E6B"/>
    <w:rsid w:val="00095309"/>
    <w:rsid w:val="000A791C"/>
    <w:rsid w:val="000C0D6C"/>
    <w:rsid w:val="000C5905"/>
    <w:rsid w:val="000D7CD2"/>
    <w:rsid w:val="000F6227"/>
    <w:rsid w:val="00101887"/>
    <w:rsid w:val="00106E18"/>
    <w:rsid w:val="00112158"/>
    <w:rsid w:val="001301D2"/>
    <w:rsid w:val="00131918"/>
    <w:rsid w:val="00140FEA"/>
    <w:rsid w:val="00141C75"/>
    <w:rsid w:val="0014591D"/>
    <w:rsid w:val="00154ECB"/>
    <w:rsid w:val="00160BE7"/>
    <w:rsid w:val="0016786E"/>
    <w:rsid w:val="00181D75"/>
    <w:rsid w:val="001A1B68"/>
    <w:rsid w:val="001A5E22"/>
    <w:rsid w:val="001A6917"/>
    <w:rsid w:val="001C6359"/>
    <w:rsid w:val="001C75B3"/>
    <w:rsid w:val="001D32CE"/>
    <w:rsid w:val="001D7612"/>
    <w:rsid w:val="001F7199"/>
    <w:rsid w:val="002257CA"/>
    <w:rsid w:val="00244D44"/>
    <w:rsid w:val="002535A9"/>
    <w:rsid w:val="0027057F"/>
    <w:rsid w:val="002A4970"/>
    <w:rsid w:val="002C13C1"/>
    <w:rsid w:val="002C3941"/>
    <w:rsid w:val="002D1A2B"/>
    <w:rsid w:val="002D633B"/>
    <w:rsid w:val="002E6047"/>
    <w:rsid w:val="002F39C3"/>
    <w:rsid w:val="00305CEF"/>
    <w:rsid w:val="00306CE9"/>
    <w:rsid w:val="0030732F"/>
    <w:rsid w:val="0034024E"/>
    <w:rsid w:val="00345738"/>
    <w:rsid w:val="00353229"/>
    <w:rsid w:val="003901A0"/>
    <w:rsid w:val="003928F5"/>
    <w:rsid w:val="003975D6"/>
    <w:rsid w:val="003A3B44"/>
    <w:rsid w:val="003D24D9"/>
    <w:rsid w:val="003E173E"/>
    <w:rsid w:val="00400CB0"/>
    <w:rsid w:val="00404E75"/>
    <w:rsid w:val="00410485"/>
    <w:rsid w:val="00414F5B"/>
    <w:rsid w:val="00417B47"/>
    <w:rsid w:val="00424EFB"/>
    <w:rsid w:val="004456EA"/>
    <w:rsid w:val="00447AC4"/>
    <w:rsid w:val="004527F1"/>
    <w:rsid w:val="00470102"/>
    <w:rsid w:val="00474EDE"/>
    <w:rsid w:val="00495BB0"/>
    <w:rsid w:val="004B1B0F"/>
    <w:rsid w:val="004B6298"/>
    <w:rsid w:val="004C310C"/>
    <w:rsid w:val="004C5B25"/>
    <w:rsid w:val="004F1E0F"/>
    <w:rsid w:val="004F2C35"/>
    <w:rsid w:val="005125D6"/>
    <w:rsid w:val="00513065"/>
    <w:rsid w:val="005225E0"/>
    <w:rsid w:val="00567CC3"/>
    <w:rsid w:val="00570E52"/>
    <w:rsid w:val="0059060F"/>
    <w:rsid w:val="005C7D74"/>
    <w:rsid w:val="005E48E7"/>
    <w:rsid w:val="005F74E1"/>
    <w:rsid w:val="00610131"/>
    <w:rsid w:val="00613A56"/>
    <w:rsid w:val="006319DF"/>
    <w:rsid w:val="0064518F"/>
    <w:rsid w:val="006525B9"/>
    <w:rsid w:val="0065617D"/>
    <w:rsid w:val="00664184"/>
    <w:rsid w:val="00667A9B"/>
    <w:rsid w:val="00670E82"/>
    <w:rsid w:val="0067468E"/>
    <w:rsid w:val="006A3A2B"/>
    <w:rsid w:val="006A63AE"/>
    <w:rsid w:val="006A66F5"/>
    <w:rsid w:val="006B0026"/>
    <w:rsid w:val="006B0F3A"/>
    <w:rsid w:val="006B765B"/>
    <w:rsid w:val="006B7C33"/>
    <w:rsid w:val="006D761F"/>
    <w:rsid w:val="007001BB"/>
    <w:rsid w:val="0070609C"/>
    <w:rsid w:val="00712B35"/>
    <w:rsid w:val="00720D00"/>
    <w:rsid w:val="007212F3"/>
    <w:rsid w:val="0072613C"/>
    <w:rsid w:val="007374BF"/>
    <w:rsid w:val="00751787"/>
    <w:rsid w:val="0079278B"/>
    <w:rsid w:val="0079397C"/>
    <w:rsid w:val="007A38DF"/>
    <w:rsid w:val="007A6E25"/>
    <w:rsid w:val="007C170C"/>
    <w:rsid w:val="007C1BAD"/>
    <w:rsid w:val="007C278C"/>
    <w:rsid w:val="007D65C3"/>
    <w:rsid w:val="007E091B"/>
    <w:rsid w:val="007F499A"/>
    <w:rsid w:val="00804F47"/>
    <w:rsid w:val="00817C86"/>
    <w:rsid w:val="008406ED"/>
    <w:rsid w:val="00852079"/>
    <w:rsid w:val="00880A37"/>
    <w:rsid w:val="0089566F"/>
    <w:rsid w:val="008A1169"/>
    <w:rsid w:val="008A1A6F"/>
    <w:rsid w:val="008A71EC"/>
    <w:rsid w:val="008B3011"/>
    <w:rsid w:val="008B6207"/>
    <w:rsid w:val="008C0D00"/>
    <w:rsid w:val="008C5BB5"/>
    <w:rsid w:val="008C66B7"/>
    <w:rsid w:val="008E7208"/>
    <w:rsid w:val="009246D7"/>
    <w:rsid w:val="00952518"/>
    <w:rsid w:val="00965FB9"/>
    <w:rsid w:val="0097545B"/>
    <w:rsid w:val="0098043B"/>
    <w:rsid w:val="0098259F"/>
    <w:rsid w:val="00990CEC"/>
    <w:rsid w:val="009A5C9E"/>
    <w:rsid w:val="009A67BC"/>
    <w:rsid w:val="009B26E4"/>
    <w:rsid w:val="009C017E"/>
    <w:rsid w:val="009C2CCF"/>
    <w:rsid w:val="009F1426"/>
    <w:rsid w:val="009F2444"/>
    <w:rsid w:val="009F6ACC"/>
    <w:rsid w:val="00A02520"/>
    <w:rsid w:val="00A06874"/>
    <w:rsid w:val="00A3320D"/>
    <w:rsid w:val="00A34836"/>
    <w:rsid w:val="00A81F73"/>
    <w:rsid w:val="00A9263E"/>
    <w:rsid w:val="00AC51C6"/>
    <w:rsid w:val="00AD41F2"/>
    <w:rsid w:val="00AE07B8"/>
    <w:rsid w:val="00B02059"/>
    <w:rsid w:val="00B04840"/>
    <w:rsid w:val="00B11CD8"/>
    <w:rsid w:val="00B20B29"/>
    <w:rsid w:val="00B301C1"/>
    <w:rsid w:val="00B30435"/>
    <w:rsid w:val="00B518A9"/>
    <w:rsid w:val="00B72DC7"/>
    <w:rsid w:val="00B86F7F"/>
    <w:rsid w:val="00B9079B"/>
    <w:rsid w:val="00BB1A99"/>
    <w:rsid w:val="00BC0FDA"/>
    <w:rsid w:val="00BC5DF8"/>
    <w:rsid w:val="00BE1D4A"/>
    <w:rsid w:val="00BF1830"/>
    <w:rsid w:val="00BF5D7D"/>
    <w:rsid w:val="00C04622"/>
    <w:rsid w:val="00C17775"/>
    <w:rsid w:val="00C2579D"/>
    <w:rsid w:val="00C357E2"/>
    <w:rsid w:val="00C50D27"/>
    <w:rsid w:val="00C81483"/>
    <w:rsid w:val="00C957D2"/>
    <w:rsid w:val="00CA0147"/>
    <w:rsid w:val="00CA3842"/>
    <w:rsid w:val="00CB2A4E"/>
    <w:rsid w:val="00CD4C0E"/>
    <w:rsid w:val="00CD6952"/>
    <w:rsid w:val="00CE08D6"/>
    <w:rsid w:val="00CE771F"/>
    <w:rsid w:val="00D30A8D"/>
    <w:rsid w:val="00D35D41"/>
    <w:rsid w:val="00D46BA6"/>
    <w:rsid w:val="00D67F6F"/>
    <w:rsid w:val="00D75572"/>
    <w:rsid w:val="00D75FD7"/>
    <w:rsid w:val="00D85E36"/>
    <w:rsid w:val="00DC5B56"/>
    <w:rsid w:val="00DD7C83"/>
    <w:rsid w:val="00DE14DE"/>
    <w:rsid w:val="00E03AA1"/>
    <w:rsid w:val="00E210E9"/>
    <w:rsid w:val="00E270F1"/>
    <w:rsid w:val="00E312F6"/>
    <w:rsid w:val="00E61F07"/>
    <w:rsid w:val="00E64BD4"/>
    <w:rsid w:val="00E66CC3"/>
    <w:rsid w:val="00EA287C"/>
    <w:rsid w:val="00EB47F3"/>
    <w:rsid w:val="00EC47CA"/>
    <w:rsid w:val="00EE48F6"/>
    <w:rsid w:val="00EE61E3"/>
    <w:rsid w:val="00EE75E6"/>
    <w:rsid w:val="00F177C8"/>
    <w:rsid w:val="00F311BA"/>
    <w:rsid w:val="00F4666A"/>
    <w:rsid w:val="00F532BF"/>
    <w:rsid w:val="00F53DA5"/>
    <w:rsid w:val="00F56BA6"/>
    <w:rsid w:val="00F56D6D"/>
    <w:rsid w:val="00F60309"/>
    <w:rsid w:val="00F61CF7"/>
    <w:rsid w:val="00F63F44"/>
    <w:rsid w:val="00FA009E"/>
    <w:rsid w:val="00FA242A"/>
    <w:rsid w:val="16518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406A3FC7"/>
  <w15:chartTrackingRefBased/>
  <w15:docId w15:val="{D17F53F7-E7B1-41E6-A1D3-42F6722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Tablaconcuadrcu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BF5D7D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BF5D7D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7A38DF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699FB2-7B34-4929-8FF0-CE7C63C2551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947CBA35-0F90-4D58-966E-87628150F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edwin morillo</cp:lastModifiedBy>
  <cp:revision>2</cp:revision>
  <cp:lastPrinted>2022-06-28T21:48:00Z</cp:lastPrinted>
  <dcterms:created xsi:type="dcterms:W3CDTF">2022-12-05T02:49:00Z</dcterms:created>
  <dcterms:modified xsi:type="dcterms:W3CDTF">2022-12-05T02:49:00Z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