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0F7423" w14:textId="77777777" w:rsidR="00F3478D" w:rsidRPr="00547D84" w:rsidRDefault="00F3478D" w:rsidP="002137BA">
      <w:pPr>
        <w:pStyle w:val="Prrafodelista"/>
        <w:ind w:left="0"/>
        <w:jc w:val="center"/>
        <w:rPr>
          <w:rFonts w:cstheme="minorHAnsi"/>
          <w:b/>
          <w:sz w:val="20"/>
          <w:szCs w:val="20"/>
          <w:lang w:val="es-CO"/>
        </w:rPr>
      </w:pPr>
    </w:p>
    <w:p w14:paraId="49154715" w14:textId="2FA4098F" w:rsidR="009A67BC" w:rsidRPr="00547D84" w:rsidRDefault="00AB4200" w:rsidP="002137BA">
      <w:pPr>
        <w:pStyle w:val="Prrafodelista"/>
        <w:ind w:left="0"/>
        <w:jc w:val="center"/>
        <w:rPr>
          <w:rFonts w:cstheme="minorHAnsi"/>
          <w:b/>
          <w:sz w:val="20"/>
          <w:szCs w:val="20"/>
          <w:lang w:val="es-CO"/>
        </w:rPr>
      </w:pPr>
      <w:r w:rsidRPr="00547D84">
        <w:rPr>
          <w:rFonts w:cstheme="minorHAnsi"/>
          <w:b/>
          <w:sz w:val="20"/>
          <w:szCs w:val="20"/>
          <w:lang w:val="es-CO"/>
        </w:rPr>
        <w:t xml:space="preserve">ANEXO 3 — </w:t>
      </w:r>
      <w:r w:rsidR="00542EE3" w:rsidRPr="00547D84">
        <w:rPr>
          <w:rFonts w:cstheme="minorHAnsi"/>
          <w:b/>
          <w:sz w:val="20"/>
          <w:szCs w:val="20"/>
          <w:lang w:val="es-CO"/>
        </w:rPr>
        <w:t>GLOSARIO</w:t>
      </w:r>
    </w:p>
    <w:p w14:paraId="5054C30D" w14:textId="77777777" w:rsidR="002137BA" w:rsidRPr="00547D84" w:rsidRDefault="002137BA" w:rsidP="2BFC450E">
      <w:pPr>
        <w:jc w:val="both"/>
        <w:rPr>
          <w:rFonts w:eastAsia="Arial" w:cstheme="minorHAnsi"/>
          <w:sz w:val="20"/>
          <w:szCs w:val="20"/>
          <w:lang w:val="es-CO"/>
        </w:rPr>
      </w:pPr>
    </w:p>
    <w:p w14:paraId="5ECB9C11" w14:textId="1CDA8264" w:rsidR="2BFC450E" w:rsidRPr="00547D84" w:rsidRDefault="2BFC450E" w:rsidP="5525A70F">
      <w:pPr>
        <w:jc w:val="both"/>
        <w:rPr>
          <w:rFonts w:eastAsia="Arial" w:cstheme="minorHAnsi"/>
          <w:sz w:val="20"/>
          <w:szCs w:val="20"/>
          <w:lang w:val="es-CO"/>
        </w:rPr>
      </w:pPr>
      <w:r w:rsidRPr="00547D84">
        <w:rPr>
          <w:rFonts w:eastAsia="Arial" w:cstheme="minorHAnsi"/>
          <w:sz w:val="20"/>
          <w:szCs w:val="20"/>
          <w:lang w:val="es-CO"/>
        </w:rPr>
        <w:t xml:space="preserve">Para </w:t>
      </w:r>
      <w:r w:rsidR="00702E00" w:rsidRPr="00547D84">
        <w:rPr>
          <w:rFonts w:eastAsia="Arial" w:cstheme="minorHAnsi"/>
          <w:sz w:val="20"/>
          <w:szCs w:val="20"/>
          <w:lang w:val="es-CO"/>
        </w:rPr>
        <w:t xml:space="preserve">efectos de </w:t>
      </w:r>
      <w:r w:rsidR="00451347" w:rsidRPr="00547D84">
        <w:rPr>
          <w:rFonts w:eastAsia="Arial" w:cstheme="minorHAnsi"/>
          <w:sz w:val="20"/>
          <w:szCs w:val="20"/>
          <w:lang w:val="es-CO"/>
        </w:rPr>
        <w:t xml:space="preserve">la </w:t>
      </w:r>
      <w:r w:rsidR="00702E00" w:rsidRPr="00547D84">
        <w:rPr>
          <w:rFonts w:eastAsia="Arial" w:cstheme="minorHAnsi"/>
          <w:sz w:val="20"/>
          <w:szCs w:val="20"/>
          <w:lang w:val="es-CO"/>
        </w:rPr>
        <w:t xml:space="preserve">interpretación del </w:t>
      </w:r>
      <w:r w:rsidR="008F475E" w:rsidRPr="00547D84">
        <w:rPr>
          <w:rFonts w:eastAsia="Arial" w:cstheme="minorHAnsi"/>
          <w:sz w:val="20"/>
          <w:szCs w:val="20"/>
          <w:lang w:val="es-CO"/>
        </w:rPr>
        <w:t>P</w:t>
      </w:r>
      <w:r w:rsidR="00702E00" w:rsidRPr="00547D84">
        <w:rPr>
          <w:rFonts w:eastAsia="Arial" w:cstheme="minorHAnsi"/>
          <w:sz w:val="20"/>
          <w:szCs w:val="20"/>
          <w:lang w:val="es-CO"/>
        </w:rPr>
        <w:t>liego</w:t>
      </w:r>
      <w:r w:rsidR="00610E24" w:rsidRPr="00547D84">
        <w:rPr>
          <w:rFonts w:eastAsia="Arial" w:cstheme="minorHAnsi"/>
          <w:sz w:val="20"/>
          <w:szCs w:val="20"/>
          <w:lang w:val="es-CO"/>
        </w:rPr>
        <w:t xml:space="preserve"> de </w:t>
      </w:r>
      <w:r w:rsidR="008F475E" w:rsidRPr="00547D84">
        <w:rPr>
          <w:rFonts w:eastAsia="Arial" w:cstheme="minorHAnsi"/>
          <w:sz w:val="20"/>
          <w:szCs w:val="20"/>
          <w:lang w:val="es-CO"/>
        </w:rPr>
        <w:t>C</w:t>
      </w:r>
      <w:r w:rsidR="00610E24" w:rsidRPr="00547D84">
        <w:rPr>
          <w:rFonts w:eastAsia="Arial" w:cstheme="minorHAnsi"/>
          <w:sz w:val="20"/>
          <w:szCs w:val="20"/>
          <w:lang w:val="es-CO"/>
        </w:rPr>
        <w:t xml:space="preserve">ondiciones: </w:t>
      </w:r>
    </w:p>
    <w:p w14:paraId="442F29EB" w14:textId="77777777" w:rsidR="00541F7D" w:rsidRPr="00547D84" w:rsidRDefault="00541F7D" w:rsidP="2BFC450E">
      <w:pPr>
        <w:jc w:val="both"/>
        <w:rPr>
          <w:rFonts w:eastAsia="Arial" w:cstheme="minorHAnsi"/>
          <w:sz w:val="20"/>
          <w:szCs w:val="20"/>
          <w:lang w:val="es-CO"/>
        </w:rPr>
      </w:pPr>
    </w:p>
    <w:p w14:paraId="6067EBDE" w14:textId="77777777" w:rsidR="00541F7D" w:rsidRPr="00547D84" w:rsidRDefault="00541F7D" w:rsidP="00F46BBD">
      <w:pPr>
        <w:pStyle w:val="Prrafodelista"/>
        <w:numPr>
          <w:ilvl w:val="0"/>
          <w:numId w:val="15"/>
        </w:numPr>
        <w:spacing w:after="240"/>
        <w:contextualSpacing w:val="0"/>
        <w:jc w:val="both"/>
        <w:rPr>
          <w:rFonts w:cstheme="minorHAnsi"/>
          <w:b/>
          <w:sz w:val="20"/>
          <w:szCs w:val="20"/>
          <w:lang w:val="es-CO"/>
        </w:rPr>
      </w:pPr>
      <w:r w:rsidRPr="00547D84">
        <w:rPr>
          <w:rFonts w:eastAsia="Arial" w:cstheme="minorHAnsi"/>
          <w:b/>
          <w:sz w:val="20"/>
          <w:szCs w:val="20"/>
          <w:lang w:val="es-CO"/>
        </w:rPr>
        <w:t>GLOSARIO GENERAL</w:t>
      </w:r>
    </w:p>
    <w:p w14:paraId="6045BAA7" w14:textId="69F9060F" w:rsidR="00DC13C0" w:rsidRPr="00F46BBD" w:rsidRDefault="00DC13C0" w:rsidP="00F46BBD">
      <w:pPr>
        <w:pStyle w:val="Invias-VietaNumerada"/>
        <w:numPr>
          <w:ilvl w:val="1"/>
          <w:numId w:val="20"/>
        </w:numPr>
        <w:autoSpaceDE w:val="0"/>
        <w:autoSpaceDN w:val="0"/>
        <w:adjustRightInd w:val="0"/>
        <w:spacing w:before="120" w:after="240"/>
        <w:ind w:left="709" w:hanging="425"/>
        <w:rPr>
          <w:rFonts w:asciiTheme="minorHAnsi" w:hAnsiTheme="minorHAnsi" w:cstheme="minorHAnsi"/>
          <w:sz w:val="20"/>
          <w:szCs w:val="20"/>
          <w:lang w:val="es-CO"/>
        </w:rPr>
      </w:pPr>
      <w:r w:rsidRPr="00547D84">
        <w:rPr>
          <w:rFonts w:asciiTheme="minorHAnsi" w:hAnsiTheme="minorHAnsi" w:cstheme="minorHAnsi"/>
          <w:b/>
          <w:bCs/>
          <w:sz w:val="20"/>
          <w:szCs w:val="20"/>
          <w:lang w:val="es-CO"/>
        </w:rPr>
        <w:t>Aclaraciones y Explicaciones de Ofertas</w:t>
      </w:r>
      <w:r w:rsidRPr="00547D84">
        <w:rPr>
          <w:rFonts w:asciiTheme="minorHAnsi" w:hAnsiTheme="minorHAnsi" w:cstheme="minorHAnsi"/>
          <w:sz w:val="20"/>
          <w:szCs w:val="20"/>
          <w:lang w:val="es-CO"/>
        </w:rPr>
        <w:t>: Se remite a las nociones desarrolladas en la sentencia del Consejo de Estado, Sección Tercera, Subsección C, del 12 de noviembre de 2014, Radicado 27.986, consejero ponente: Enrique Gil Botero.</w:t>
      </w:r>
    </w:p>
    <w:p w14:paraId="1FEDFEAD" w14:textId="5402B005" w:rsidR="00BC20A8" w:rsidRPr="00547D84" w:rsidRDefault="00BC20A8" w:rsidP="00547D84">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bCs/>
          <w:sz w:val="20"/>
          <w:szCs w:val="20"/>
          <w:lang w:val="es-CO" w:eastAsia="es-CO"/>
        </w:rPr>
      </w:pPr>
      <w:r w:rsidRPr="00547D84">
        <w:rPr>
          <w:rFonts w:asciiTheme="minorHAnsi" w:eastAsia="HelveticaNeue-Light" w:hAnsiTheme="minorHAnsi" w:cstheme="minorHAnsi"/>
          <w:b/>
          <w:bCs/>
          <w:sz w:val="20"/>
          <w:szCs w:val="20"/>
          <w:lang w:val="es-CO" w:eastAsia="es-CO"/>
        </w:rPr>
        <w:t xml:space="preserve">Acta de Inicio: </w:t>
      </w:r>
      <w:r w:rsidR="002B3F46" w:rsidRPr="00547D84">
        <w:rPr>
          <w:rFonts w:asciiTheme="minorHAnsi" w:eastAsia="HelveticaNeue-Light" w:hAnsiTheme="minorHAnsi" w:cstheme="minorHAnsi"/>
          <w:sz w:val="20"/>
          <w:szCs w:val="20"/>
          <w:lang w:val="es-CO" w:eastAsia="es-CO"/>
        </w:rPr>
        <w:t xml:space="preserve">Documento en el que las partes, de común acuerdo, dejan constancia del inicio del plazo contractual. </w:t>
      </w:r>
    </w:p>
    <w:p w14:paraId="084FF1DE" w14:textId="7558EF97" w:rsidR="00F70C8B" w:rsidRPr="00547D84" w:rsidRDefault="00F70C8B" w:rsidP="00547D84">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47D84">
        <w:rPr>
          <w:rFonts w:asciiTheme="minorHAnsi" w:hAnsiTheme="minorHAnsi" w:cstheme="minorHAnsi"/>
          <w:b/>
          <w:bCs/>
          <w:sz w:val="20"/>
          <w:szCs w:val="20"/>
          <w:lang w:val="es-CO"/>
        </w:rPr>
        <w:t xml:space="preserve">Activo Corriente: </w:t>
      </w:r>
      <w:r w:rsidR="008C7F48" w:rsidRPr="00547D84">
        <w:rPr>
          <w:rFonts w:asciiTheme="minorHAnsi" w:hAnsiTheme="minorHAnsi" w:cstheme="minorHAnsi"/>
          <w:sz w:val="20"/>
          <w:szCs w:val="20"/>
          <w:lang w:val="es-CO"/>
        </w:rPr>
        <w:t>A</w:t>
      </w:r>
      <w:r w:rsidRPr="00547D84">
        <w:rPr>
          <w:rFonts w:asciiTheme="minorHAnsi" w:hAnsiTheme="minorHAnsi" w:cstheme="minorHAnsi"/>
          <w:sz w:val="20"/>
          <w:szCs w:val="20"/>
          <w:lang w:val="es-CO"/>
        </w:rPr>
        <w:t>ctivo susceptible de convertirse en dinero en efectivo en un per</w:t>
      </w:r>
      <w:r w:rsidR="004959C0" w:rsidRPr="00547D84">
        <w:rPr>
          <w:rFonts w:asciiTheme="minorHAnsi" w:hAnsiTheme="minorHAnsi" w:cstheme="minorHAnsi"/>
          <w:sz w:val="20"/>
          <w:szCs w:val="20"/>
          <w:lang w:val="es-CO"/>
        </w:rPr>
        <w:t>í</w:t>
      </w:r>
      <w:r w:rsidRPr="00547D84">
        <w:rPr>
          <w:rFonts w:asciiTheme="minorHAnsi" w:hAnsiTheme="minorHAnsi" w:cstheme="minorHAnsi"/>
          <w:sz w:val="20"/>
          <w:szCs w:val="20"/>
          <w:lang w:val="es-CO"/>
        </w:rPr>
        <w:t xml:space="preserve">odo inferior a un año. </w:t>
      </w:r>
    </w:p>
    <w:p w14:paraId="4F468456" w14:textId="6FEC6FEF" w:rsidR="0067516C" w:rsidRPr="00547D84" w:rsidRDefault="0067516C" w:rsidP="00547D84">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Activo Total: </w:t>
      </w:r>
      <w:r w:rsidRPr="00547D84">
        <w:rPr>
          <w:rFonts w:asciiTheme="minorHAnsi" w:hAnsiTheme="minorHAnsi" w:cstheme="minorHAnsi"/>
          <w:sz w:val="20"/>
          <w:szCs w:val="20"/>
          <w:lang w:val="es-CO"/>
        </w:rPr>
        <w:t>Activos, bienes, derechos y otros recursos controlados económicamente por la persona</w:t>
      </w:r>
      <w:r w:rsidR="4D8CCB21" w:rsidRPr="00547D84">
        <w:rPr>
          <w:rFonts w:asciiTheme="minorHAnsi" w:hAnsiTheme="minorHAnsi" w:cstheme="minorHAnsi"/>
          <w:sz w:val="20"/>
          <w:szCs w:val="20"/>
          <w:lang w:val="es-CO"/>
        </w:rPr>
        <w:t xml:space="preserve"> natural o</w:t>
      </w:r>
      <w:r w:rsidRPr="00547D84">
        <w:rPr>
          <w:rFonts w:asciiTheme="minorHAnsi" w:hAnsiTheme="minorHAnsi" w:cstheme="minorHAnsi"/>
          <w:sz w:val="20"/>
          <w:szCs w:val="20"/>
          <w:lang w:val="es-CO"/>
        </w:rPr>
        <w:t xml:space="preserve"> jurídica, resultantes de sucesos pasados de los que se espera obtener beneficios o rendimientos económicos en el futuro.</w:t>
      </w:r>
    </w:p>
    <w:p w14:paraId="036B4FAD" w14:textId="798C10F6" w:rsidR="002F0313" w:rsidRPr="00547D84" w:rsidRDefault="002F0313" w:rsidP="00547D84">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Administración Delegada: </w:t>
      </w:r>
      <w:r w:rsidRPr="00547D84">
        <w:rPr>
          <w:rFonts w:asciiTheme="minorHAnsi" w:hAnsiTheme="minorHAnsi" w:cstheme="minorHAnsi"/>
          <w:sz w:val="20"/>
          <w:szCs w:val="20"/>
          <w:lang w:val="es-CO"/>
        </w:rPr>
        <w:t xml:space="preserve">Modalidad de pago en la cual la Entidad delega la ejecución de la obra en el </w:t>
      </w:r>
      <w:r w:rsidR="0030237F" w:rsidRPr="00547D84">
        <w:rPr>
          <w:rFonts w:asciiTheme="minorHAnsi" w:hAnsiTheme="minorHAnsi" w:cstheme="minorHAnsi"/>
          <w:sz w:val="20"/>
          <w:szCs w:val="20"/>
          <w:lang w:val="es-CO"/>
        </w:rPr>
        <w:t xml:space="preserve">Contratista </w:t>
      </w:r>
      <w:r w:rsidRPr="00547D84">
        <w:rPr>
          <w:rFonts w:asciiTheme="minorHAnsi" w:hAnsiTheme="minorHAnsi" w:cstheme="minorHAnsi"/>
          <w:sz w:val="20"/>
          <w:szCs w:val="20"/>
          <w:lang w:val="es-CO"/>
        </w:rPr>
        <w:t xml:space="preserve">en calidad de director técnico, quien la ejecuta por cuenta y riesgo de la misma Entidad. El </w:t>
      </w:r>
      <w:r w:rsidR="0030237F" w:rsidRPr="00547D84">
        <w:rPr>
          <w:rFonts w:asciiTheme="minorHAnsi" w:hAnsiTheme="minorHAnsi" w:cstheme="minorHAnsi"/>
          <w:sz w:val="20"/>
          <w:szCs w:val="20"/>
          <w:lang w:val="es-CO"/>
        </w:rPr>
        <w:t xml:space="preserve">Contratista </w:t>
      </w:r>
      <w:r w:rsidRPr="00547D84">
        <w:rPr>
          <w:rFonts w:asciiTheme="minorHAnsi" w:hAnsiTheme="minorHAnsi" w:cstheme="minorHAnsi"/>
          <w:sz w:val="20"/>
          <w:szCs w:val="20"/>
          <w:lang w:val="es-CO"/>
        </w:rPr>
        <w:t>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B532132" w14:textId="2B8A846F" w:rsidR="008F0A41" w:rsidRPr="00547D84" w:rsidRDefault="008F0A41" w:rsidP="00547D84">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47D84">
        <w:rPr>
          <w:rFonts w:asciiTheme="minorHAnsi" w:hAnsiTheme="minorHAnsi" w:cstheme="minorHAnsi"/>
          <w:b/>
          <w:bCs/>
          <w:sz w:val="20"/>
          <w:szCs w:val="20"/>
          <w:lang w:val="es-CO"/>
        </w:rPr>
        <w:t>Análisis del Sector:</w:t>
      </w:r>
      <w:r w:rsidRPr="00547D84">
        <w:rPr>
          <w:rFonts w:asciiTheme="minorHAnsi" w:hAnsiTheme="minorHAnsi" w:cstheme="minorHAnsi"/>
          <w:sz w:val="20"/>
          <w:szCs w:val="20"/>
          <w:lang w:val="es-CO"/>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el bien o servicio, cómo se desarrolla ese negocio, su cadena de producción y distribución, para saber si el sector tiene la capacidad de proveer el bien o servicio en las condiciones y cantidades requeridas por la Entidad. </w:t>
      </w:r>
    </w:p>
    <w:p w14:paraId="5F2D4292" w14:textId="77777777" w:rsidR="008F0A41" w:rsidRPr="00547D84" w:rsidRDefault="008F0A41" w:rsidP="00547D84">
      <w:pPr>
        <w:pStyle w:val="Invias-VietaNumerada"/>
        <w:autoSpaceDE w:val="0"/>
        <w:autoSpaceDN w:val="0"/>
        <w:adjustRightInd w:val="0"/>
        <w:spacing w:before="120" w:after="240"/>
        <w:ind w:left="720"/>
        <w:rPr>
          <w:rFonts w:asciiTheme="minorHAnsi" w:eastAsia="HelveticaNeue-Light" w:hAnsiTheme="minorHAnsi" w:cstheme="minorHAnsi"/>
          <w:sz w:val="20"/>
          <w:szCs w:val="20"/>
          <w:lang w:val="es-CO" w:eastAsia="es-CO"/>
        </w:rPr>
      </w:pPr>
      <w:r w:rsidRPr="00547D84">
        <w:rPr>
          <w:rFonts w:asciiTheme="minorHAnsi" w:hAnsiTheme="minorHAnsi" w:cstheme="minorHAnsi"/>
          <w:sz w:val="20"/>
          <w:szCs w:val="20"/>
          <w:lang w:val="es-CO"/>
        </w:rPr>
        <w:t xml:space="preserve">Este estudio debe realizarse </w:t>
      </w:r>
      <w:r w:rsidRPr="00547D84">
        <w:rPr>
          <w:rFonts w:asciiTheme="minorHAnsi" w:eastAsia="HelveticaNeue-Light" w:hAnsiTheme="minorHAnsi" w:cstheme="minorHAnsi"/>
          <w:sz w:val="20"/>
          <w:szCs w:val="20"/>
          <w:lang w:val="es-CO" w:eastAsia="es-CO"/>
        </w:rPr>
        <w:t>desde la perspectiva legal, comercial, financiera, organizacional, técnica y de análisis de Riesgo.</w:t>
      </w:r>
    </w:p>
    <w:p w14:paraId="7438802C" w14:textId="40042C97" w:rsidR="006E0D4C" w:rsidRPr="00547D84" w:rsidRDefault="006E0D4C" w:rsidP="00547D84">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47D84">
        <w:rPr>
          <w:rFonts w:asciiTheme="minorHAnsi" w:hAnsiTheme="minorHAnsi" w:cstheme="minorHAnsi"/>
          <w:b/>
          <w:sz w:val="20"/>
          <w:szCs w:val="20"/>
          <w:lang w:val="es-CO"/>
        </w:rPr>
        <w:t xml:space="preserve">Anexo: </w:t>
      </w:r>
      <w:r w:rsidRPr="00547D84">
        <w:rPr>
          <w:rFonts w:asciiTheme="minorHAnsi" w:hAnsiTheme="minorHAnsi" w:cstheme="minorHAnsi"/>
          <w:sz w:val="20"/>
          <w:szCs w:val="20"/>
          <w:lang w:val="es-CO"/>
        </w:rPr>
        <w:t>Documento o conjunto de documentos que la Entidad adjunta al Pliego de Condiciones y que hacen parte integral de este.</w:t>
      </w:r>
      <w:r w:rsidRPr="00547D84">
        <w:rPr>
          <w:rFonts w:asciiTheme="minorHAnsi" w:hAnsiTheme="minorHAnsi" w:cstheme="minorHAnsi"/>
          <w:color w:val="4C4C4C"/>
          <w:sz w:val="20"/>
          <w:szCs w:val="20"/>
          <w:lang w:val="es-CO"/>
        </w:rPr>
        <w:t xml:space="preserve"> </w:t>
      </w:r>
    </w:p>
    <w:p w14:paraId="64083FCE" w14:textId="1E31A358" w:rsidR="005B0EB6" w:rsidRPr="00547D84" w:rsidRDefault="005B0EB6" w:rsidP="00547D84">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Anticipo: </w:t>
      </w:r>
      <w:r w:rsidR="3690D1EF"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réstamo destinado a apalancar el cumplimiento de</w:t>
      </w:r>
      <w:r w:rsidR="008F475E" w:rsidRPr="00547D84">
        <w:rPr>
          <w:rFonts w:asciiTheme="minorHAnsi" w:hAnsiTheme="minorHAnsi" w:cstheme="minorHAnsi"/>
          <w:sz w:val="20"/>
          <w:szCs w:val="20"/>
          <w:lang w:val="es-CO"/>
        </w:rPr>
        <w:t>l</w:t>
      </w:r>
      <w:r w:rsidRPr="00547D84">
        <w:rPr>
          <w:rFonts w:asciiTheme="minorHAnsi" w:hAnsiTheme="minorHAnsi" w:cstheme="minorHAnsi"/>
          <w:sz w:val="20"/>
          <w:szCs w:val="20"/>
          <w:lang w:val="es-CO"/>
        </w:rPr>
        <w:t xml:space="preserve"> objeto</w:t>
      </w:r>
      <w:r w:rsidR="008F475E" w:rsidRPr="00547D84">
        <w:rPr>
          <w:rFonts w:asciiTheme="minorHAnsi" w:hAnsiTheme="minorHAnsi" w:cstheme="minorHAnsi"/>
          <w:sz w:val="20"/>
          <w:szCs w:val="20"/>
          <w:lang w:val="es-CO"/>
        </w:rPr>
        <w:t xml:space="preserve"> </w:t>
      </w:r>
      <w:r w:rsidR="4C9BFDDD" w:rsidRPr="00547D84">
        <w:rPr>
          <w:rFonts w:asciiTheme="minorHAnsi" w:hAnsiTheme="minorHAnsi" w:cstheme="minorHAnsi"/>
          <w:sz w:val="20"/>
          <w:szCs w:val="20"/>
          <w:lang w:val="es-CO"/>
        </w:rPr>
        <w:t>contractual</w:t>
      </w:r>
      <w:r w:rsidRPr="00547D84">
        <w:rPr>
          <w:rFonts w:asciiTheme="minorHAnsi" w:hAnsiTheme="minorHAnsi" w:cstheme="minorHAnsi"/>
          <w:sz w:val="20"/>
          <w:szCs w:val="20"/>
          <w:lang w:val="es-CO"/>
        </w:rPr>
        <w:t xml:space="preserve">, de modo que los recursos girados por dicho concepto sólo se integran al patrimonio del </w:t>
      </w:r>
      <w:r w:rsidR="004B3183" w:rsidRPr="00547D84">
        <w:rPr>
          <w:rFonts w:asciiTheme="minorHAnsi" w:hAnsiTheme="minorHAnsi" w:cstheme="minorHAnsi"/>
          <w:sz w:val="20"/>
          <w:szCs w:val="20"/>
          <w:lang w:val="es-CO"/>
        </w:rPr>
        <w:t xml:space="preserve">Contratista </w:t>
      </w:r>
      <w:r w:rsidRPr="00547D84">
        <w:rPr>
          <w:rFonts w:asciiTheme="minorHAnsi" w:hAnsiTheme="minorHAnsi" w:cstheme="minorHAnsi"/>
          <w:sz w:val="20"/>
          <w:szCs w:val="20"/>
          <w:lang w:val="es-CO"/>
        </w:rPr>
        <w:t xml:space="preserve">en la medida que se cause su amortización mediante la presentación de la cuenta o factura respectiva. </w:t>
      </w:r>
    </w:p>
    <w:p w14:paraId="47DF2C28" w14:textId="1EA16C70" w:rsidR="00F70C8B" w:rsidRPr="00547D84" w:rsidRDefault="00F70C8B" w:rsidP="00547D84">
      <w:pPr>
        <w:pStyle w:val="Invias-VietaNumerada"/>
        <w:numPr>
          <w:ilvl w:val="1"/>
          <w:numId w:val="20"/>
        </w:numPr>
        <w:autoSpaceDE w:val="0"/>
        <w:autoSpaceDN w:val="0"/>
        <w:adjustRightInd w:val="0"/>
        <w:spacing w:before="120" w:after="240"/>
        <w:ind w:left="720" w:hanging="436"/>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Aportes Legales: </w:t>
      </w:r>
      <w:r w:rsidR="008C7F48"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 xml:space="preserve">ontribuciones parafiscales </w:t>
      </w:r>
      <w:r w:rsidR="00610E24" w:rsidRPr="00547D84">
        <w:rPr>
          <w:rFonts w:asciiTheme="minorHAnsi" w:hAnsiTheme="minorHAnsi" w:cstheme="minorHAnsi"/>
          <w:sz w:val="20"/>
          <w:szCs w:val="20"/>
          <w:lang w:val="es-CO"/>
        </w:rPr>
        <w:t>y</w:t>
      </w:r>
      <w:r w:rsidRPr="00547D84">
        <w:rPr>
          <w:rFonts w:asciiTheme="minorHAnsi" w:hAnsiTheme="minorHAnsi" w:cstheme="minorHAnsi"/>
          <w:sz w:val="20"/>
          <w:szCs w:val="20"/>
          <w:lang w:val="es-CO"/>
        </w:rPr>
        <w:t xml:space="preserve"> gravámenes establecidos con carácter obligatorio por la </w:t>
      </w:r>
      <w:r w:rsidR="008C7F48" w:rsidRPr="00547D84">
        <w:rPr>
          <w:rFonts w:asciiTheme="minorHAnsi" w:hAnsiTheme="minorHAnsi" w:cstheme="minorHAnsi"/>
          <w:sz w:val="20"/>
          <w:szCs w:val="20"/>
          <w:lang w:val="es-CO"/>
        </w:rPr>
        <w:t>l</w:t>
      </w:r>
      <w:r w:rsidRPr="00547D84">
        <w:rPr>
          <w:rFonts w:asciiTheme="minorHAnsi" w:hAnsiTheme="minorHAnsi" w:cstheme="minorHAnsi"/>
          <w:sz w:val="20"/>
          <w:szCs w:val="20"/>
          <w:lang w:val="es-CO"/>
        </w:rPr>
        <w:t xml:space="preserve">ey, que afectan a un determinado y único grupo social y económico y se utilizan para beneficio del propio sector. El manejo, administración y ejecución de estos </w:t>
      </w:r>
      <w:r w:rsidRPr="00547D84">
        <w:rPr>
          <w:rFonts w:asciiTheme="minorHAnsi" w:hAnsiTheme="minorHAnsi" w:cstheme="minorHAnsi"/>
          <w:sz w:val="20"/>
          <w:szCs w:val="20"/>
          <w:lang w:val="es-CO"/>
        </w:rPr>
        <w:lastRenderedPageBreak/>
        <w:t>recursos se hará exclusivamente en la forma</w:t>
      </w:r>
      <w:r w:rsidR="004537F4" w:rsidRPr="00547D84">
        <w:rPr>
          <w:rFonts w:asciiTheme="minorHAnsi" w:hAnsiTheme="minorHAnsi" w:cstheme="minorHAnsi"/>
          <w:sz w:val="20"/>
          <w:szCs w:val="20"/>
          <w:lang w:val="es-CO"/>
        </w:rPr>
        <w:t xml:space="preserve"> dispuesta en la </w:t>
      </w:r>
      <w:r w:rsidR="008C7F48" w:rsidRPr="00547D84">
        <w:rPr>
          <w:rFonts w:asciiTheme="minorHAnsi" w:hAnsiTheme="minorHAnsi" w:cstheme="minorHAnsi"/>
          <w:sz w:val="20"/>
          <w:szCs w:val="20"/>
          <w:lang w:val="es-CO"/>
        </w:rPr>
        <w:t>l</w:t>
      </w:r>
      <w:r w:rsidRPr="00547D84">
        <w:rPr>
          <w:rFonts w:asciiTheme="minorHAnsi" w:hAnsiTheme="minorHAnsi" w:cstheme="minorHAnsi"/>
          <w:sz w:val="20"/>
          <w:szCs w:val="20"/>
          <w:lang w:val="es-CO"/>
        </w:rPr>
        <w:t>ey que los crea y se destinarán sólo al objeto previsto en ella.</w:t>
      </w:r>
    </w:p>
    <w:p w14:paraId="4DCC03D1" w14:textId="59698D79" w:rsidR="00912444" w:rsidRPr="00547D84" w:rsidRDefault="00F70C8B" w:rsidP="00547D84">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Apostilla: </w:t>
      </w:r>
      <w:r w:rsidR="00912444" w:rsidRPr="00547D84">
        <w:rPr>
          <w:rFonts w:asciiTheme="minorHAnsi" w:hAnsiTheme="minorHAnsi" w:cstheme="minorHAnsi"/>
          <w:sz w:val="20"/>
          <w:szCs w:val="20"/>
          <w:lang w:val="es-CO"/>
        </w:rPr>
        <w:t>Certifica</w:t>
      </w:r>
      <w:r w:rsidR="00E12729" w:rsidRPr="00547D84">
        <w:rPr>
          <w:rFonts w:asciiTheme="minorHAnsi" w:hAnsiTheme="minorHAnsi" w:cstheme="minorHAnsi"/>
          <w:sz w:val="20"/>
          <w:szCs w:val="20"/>
          <w:lang w:val="es-CO"/>
        </w:rPr>
        <w:t>ción de</w:t>
      </w:r>
      <w:r w:rsidR="00912444" w:rsidRPr="00547D84">
        <w:rPr>
          <w:rFonts w:asciiTheme="minorHAnsi" w:hAnsiTheme="minorHAnsi" w:cstheme="minorHAnsi"/>
          <w:sz w:val="20"/>
          <w:szCs w:val="20"/>
          <w:lang w:val="es-CO"/>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36596181" w14:textId="41653BBA" w:rsidR="008A7953" w:rsidRPr="00547D84" w:rsidRDefault="002F5990" w:rsidP="00547D84">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47D84">
        <w:rPr>
          <w:rFonts w:asciiTheme="minorHAnsi" w:hAnsiTheme="minorHAnsi" w:cstheme="minorHAnsi"/>
          <w:b/>
          <w:bCs/>
          <w:sz w:val="20"/>
          <w:szCs w:val="20"/>
          <w:lang w:val="es-CO"/>
        </w:rPr>
        <w:t>Beneficiario Real:</w:t>
      </w:r>
      <w:r w:rsidR="00185612" w:rsidRPr="00F46BBD">
        <w:rPr>
          <w:rFonts w:asciiTheme="minorHAnsi" w:hAnsiTheme="minorHAnsi" w:cstheme="minorHAnsi"/>
          <w:sz w:val="20"/>
          <w:szCs w:val="20"/>
          <w:lang w:val="es-CO"/>
        </w:rPr>
        <w:t xml:space="preserve"> </w:t>
      </w:r>
      <w:r w:rsidR="008C7F48" w:rsidRPr="00F46BBD">
        <w:rPr>
          <w:rFonts w:asciiTheme="minorHAnsi" w:hAnsiTheme="minorHAnsi" w:cstheme="minorHAnsi"/>
          <w:sz w:val="20"/>
          <w:szCs w:val="20"/>
          <w:lang w:val="es-CO"/>
        </w:rPr>
        <w:t>C</w:t>
      </w:r>
      <w:r w:rsidR="008A7953" w:rsidRPr="00547D84">
        <w:rPr>
          <w:rFonts w:asciiTheme="minorHAnsi" w:hAnsiTheme="minorHAnsi" w:cstheme="minorHAnsi"/>
          <w:sz w:val="20"/>
          <w:szCs w:val="20"/>
          <w:lang w:val="es-CO"/>
        </w:rPr>
        <w:t xml:space="preserve">ualquier persona o grupo de personas que, directa o indirectamente, por sí misma o a través de interpuesta persona, por virtud de </w:t>
      </w:r>
      <w:r w:rsidR="004D710A" w:rsidRPr="00547D84">
        <w:rPr>
          <w:rFonts w:asciiTheme="minorHAnsi" w:hAnsiTheme="minorHAnsi" w:cstheme="minorHAnsi"/>
          <w:sz w:val="20"/>
          <w:szCs w:val="20"/>
          <w:lang w:val="es-CO"/>
        </w:rPr>
        <w:t xml:space="preserve">un </w:t>
      </w:r>
      <w:r w:rsidR="008A7953" w:rsidRPr="00547D84">
        <w:rPr>
          <w:rFonts w:asciiTheme="minorHAnsi" w:hAnsiTheme="minorHAnsi" w:cstheme="minorHAnsi"/>
          <w:sz w:val="20"/>
          <w:szCs w:val="20"/>
          <w:lang w:val="es-CO"/>
        </w:rPr>
        <w:t xml:space="preserve">contrato, convenio o de cualquier otra manera, tenga respecto de una acción de una sociedad, o pueda llegar a tener, por ser propietario de bonos obligatoriamente convertibles en acciones, </w:t>
      </w:r>
      <w:r w:rsidR="008A7953" w:rsidRPr="00F46BBD">
        <w:rPr>
          <w:rFonts w:asciiTheme="minorHAnsi" w:hAnsiTheme="minorHAnsi" w:cstheme="minorHAnsi"/>
          <w:i/>
          <w:iCs/>
          <w:sz w:val="20"/>
          <w:szCs w:val="20"/>
          <w:lang w:val="es-CO"/>
        </w:rPr>
        <w:t>capacidad decisoria</w:t>
      </w:r>
      <w:r w:rsidR="008A7953" w:rsidRPr="00547D84">
        <w:rPr>
          <w:rFonts w:asciiTheme="minorHAnsi" w:hAnsiTheme="minorHAnsi" w:cstheme="minorHAnsi"/>
          <w:sz w:val="20"/>
          <w:szCs w:val="20"/>
          <w:lang w:val="es-CO"/>
        </w:rPr>
        <w:t xml:space="preserve">; esto es, la facultad o el poder de votar en la elección de directivas o representantes o de dirigir, orientar y controlar dicho voto, así como la facultad o el poder de enajenar y ordenar la enajenación o gravamen de la acción. </w:t>
      </w:r>
    </w:p>
    <w:p w14:paraId="1DFE6DA7" w14:textId="352A9D52" w:rsidR="008A7953" w:rsidRPr="00547D84" w:rsidRDefault="008A7953" w:rsidP="00F46BBD">
      <w:pPr>
        <w:pStyle w:val="Invias-VietaNumerada"/>
        <w:spacing w:after="240"/>
        <w:ind w:left="720"/>
        <w:rPr>
          <w:rFonts w:asciiTheme="minorHAnsi" w:hAnsiTheme="minorHAnsi" w:cstheme="minorHAnsi"/>
          <w:sz w:val="20"/>
          <w:szCs w:val="20"/>
          <w:lang w:val="es-CO"/>
        </w:rPr>
      </w:pPr>
      <w:r w:rsidRPr="00547D84">
        <w:rPr>
          <w:rFonts w:asciiTheme="minorHAnsi" w:hAnsiTheme="minorHAnsi" w:cstheme="minorHAnsi"/>
          <w:sz w:val="20"/>
          <w:szCs w:val="20"/>
          <w:lang w:val="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816049">
        <w:rPr>
          <w:rFonts w:asciiTheme="minorHAnsi" w:hAnsiTheme="minorHAnsi" w:cstheme="minorHAnsi"/>
          <w:sz w:val="20"/>
          <w:szCs w:val="20"/>
          <w:lang w:val="es-CO"/>
        </w:rPr>
        <w:t>bajo</w:t>
      </w:r>
      <w:r w:rsidRPr="00547D84">
        <w:rPr>
          <w:rFonts w:asciiTheme="minorHAnsi" w:hAnsiTheme="minorHAnsi" w:cstheme="minorHAnsi"/>
          <w:sz w:val="20"/>
          <w:szCs w:val="20"/>
          <w:lang w:val="es-CO"/>
        </w:rPr>
        <w:t xml:space="preserve"> la gravedad de juramento ante la Superintendencia Financiera de Colombia</w:t>
      </w:r>
      <w:r w:rsidR="00004164" w:rsidRPr="00547D84">
        <w:rPr>
          <w:rFonts w:asciiTheme="minorHAnsi" w:hAnsiTheme="minorHAnsi" w:cstheme="minorHAnsi"/>
          <w:sz w:val="20"/>
          <w:szCs w:val="20"/>
          <w:lang w:val="es-CO"/>
        </w:rPr>
        <w:t>,</w:t>
      </w:r>
      <w:r w:rsidRPr="00547D84">
        <w:rPr>
          <w:rFonts w:asciiTheme="minorHAnsi" w:hAnsiTheme="minorHAnsi" w:cstheme="minorHAnsi"/>
          <w:sz w:val="20"/>
          <w:szCs w:val="20"/>
          <w:lang w:val="es-CO"/>
        </w:rPr>
        <w:t xml:space="preserve"> con fines exclusivamente probatorios.</w:t>
      </w:r>
    </w:p>
    <w:p w14:paraId="22C42666" w14:textId="6C60364D" w:rsidR="002F5990" w:rsidRPr="00547D84" w:rsidRDefault="008A7953" w:rsidP="00547D84">
      <w:pPr>
        <w:pStyle w:val="Invias-VietaNumerada"/>
        <w:spacing w:before="120" w:after="240"/>
        <w:ind w:left="720"/>
        <w:rPr>
          <w:rFonts w:asciiTheme="minorHAnsi" w:hAnsiTheme="minorHAnsi" w:cstheme="minorHAnsi"/>
          <w:sz w:val="20"/>
          <w:szCs w:val="20"/>
          <w:lang w:val="es-CO"/>
        </w:rPr>
      </w:pPr>
      <w:r w:rsidRPr="00547D84">
        <w:rPr>
          <w:rFonts w:asciiTheme="minorHAnsi" w:hAnsiTheme="minorHAnsi" w:cstheme="minorHAnsi"/>
          <w:sz w:val="20"/>
          <w:szCs w:val="20"/>
          <w:lang w:val="es-CO"/>
        </w:rPr>
        <w:t xml:space="preserve">Igualmente, constituyen un mismo beneficiario real las sociedades matrices y sus subordinadas. </w:t>
      </w:r>
    </w:p>
    <w:p w14:paraId="0E3E6E35" w14:textId="09E43EE3" w:rsidR="00D73C3B" w:rsidRPr="00547D84" w:rsidRDefault="00C2705C"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BRT (por sus siglas en inglés </w:t>
      </w:r>
      <w:r w:rsidR="00806B1D" w:rsidRPr="00547D84">
        <w:rPr>
          <w:rFonts w:asciiTheme="minorHAnsi" w:hAnsiTheme="minorHAnsi" w:cstheme="minorHAnsi"/>
          <w:b/>
          <w:bCs/>
          <w:sz w:val="20"/>
          <w:szCs w:val="20"/>
          <w:lang w:val="es-CO"/>
        </w:rPr>
        <w:t xml:space="preserve">Bus Rapid </w:t>
      </w:r>
      <w:proofErr w:type="spellStart"/>
      <w:r w:rsidR="00806B1D" w:rsidRPr="00547D84">
        <w:rPr>
          <w:rFonts w:asciiTheme="minorHAnsi" w:hAnsiTheme="minorHAnsi" w:cstheme="minorHAnsi"/>
          <w:b/>
          <w:bCs/>
          <w:sz w:val="20"/>
          <w:szCs w:val="20"/>
          <w:lang w:val="es-CO"/>
        </w:rPr>
        <w:t>Transit</w:t>
      </w:r>
      <w:proofErr w:type="spellEnd"/>
      <w:r w:rsidRPr="00547D84">
        <w:rPr>
          <w:rFonts w:asciiTheme="minorHAnsi" w:hAnsiTheme="minorHAnsi" w:cstheme="minorHAnsi"/>
          <w:b/>
          <w:bCs/>
          <w:sz w:val="20"/>
          <w:szCs w:val="20"/>
          <w:lang w:val="es-CO"/>
        </w:rPr>
        <w:t>)</w:t>
      </w:r>
      <w:r w:rsidR="00C61BF0" w:rsidRPr="00547D84">
        <w:rPr>
          <w:rFonts w:asciiTheme="minorHAnsi" w:hAnsiTheme="minorHAnsi" w:cstheme="minorHAnsi"/>
          <w:b/>
          <w:bCs/>
          <w:sz w:val="20"/>
          <w:szCs w:val="20"/>
          <w:lang w:val="es-CO"/>
        </w:rPr>
        <w:t>-</w:t>
      </w:r>
      <w:r w:rsidR="00806B1D" w:rsidRPr="00547D84">
        <w:rPr>
          <w:rFonts w:asciiTheme="minorHAnsi" w:hAnsiTheme="minorHAnsi" w:cstheme="minorHAnsi"/>
          <w:b/>
          <w:bCs/>
          <w:sz w:val="20"/>
          <w:szCs w:val="20"/>
          <w:lang w:val="es-CO"/>
        </w:rPr>
        <w:t xml:space="preserve"> Bus de Tr</w:t>
      </w:r>
      <w:r w:rsidR="00237397" w:rsidRPr="00547D84">
        <w:rPr>
          <w:rFonts w:asciiTheme="minorHAnsi" w:hAnsiTheme="minorHAnsi" w:cstheme="minorHAnsi"/>
          <w:b/>
          <w:bCs/>
          <w:sz w:val="20"/>
          <w:szCs w:val="20"/>
          <w:lang w:val="es-CO"/>
        </w:rPr>
        <w:t>á</w:t>
      </w:r>
      <w:r w:rsidR="00806B1D" w:rsidRPr="00547D84">
        <w:rPr>
          <w:rFonts w:asciiTheme="minorHAnsi" w:hAnsiTheme="minorHAnsi" w:cstheme="minorHAnsi"/>
          <w:b/>
          <w:bCs/>
          <w:sz w:val="20"/>
          <w:szCs w:val="20"/>
          <w:lang w:val="es-CO"/>
        </w:rPr>
        <w:t>nsito Rápido</w:t>
      </w:r>
      <w:r w:rsidR="00C61BF0" w:rsidRPr="00547D84">
        <w:rPr>
          <w:rFonts w:asciiTheme="minorHAnsi" w:hAnsiTheme="minorHAnsi" w:cstheme="minorHAnsi"/>
          <w:sz w:val="20"/>
          <w:szCs w:val="20"/>
          <w:lang w:val="es-CO"/>
        </w:rPr>
        <w:t xml:space="preserve">: </w:t>
      </w:r>
      <w:r w:rsidR="00806B1D" w:rsidRPr="00547D84">
        <w:rPr>
          <w:rFonts w:asciiTheme="minorHAnsi" w:hAnsiTheme="minorHAnsi" w:cstheme="minorHAnsi"/>
          <w:sz w:val="20"/>
          <w:szCs w:val="20"/>
          <w:lang w:val="es-CO"/>
        </w:rPr>
        <w:t>Sistema de transporte de pasajeros que cuenta con estaciones y vías o carriles exclusivos por las cuales circulan buses con rutas prestablecidas</w:t>
      </w:r>
      <w:r w:rsidR="00B14521" w:rsidRPr="00547D84">
        <w:rPr>
          <w:rFonts w:asciiTheme="minorHAnsi" w:hAnsiTheme="minorHAnsi" w:cstheme="minorHAnsi"/>
          <w:sz w:val="20"/>
          <w:szCs w:val="20"/>
          <w:lang w:val="es-CO"/>
        </w:rPr>
        <w:t>.</w:t>
      </w:r>
    </w:p>
    <w:p w14:paraId="29BB1A55" w14:textId="7F2A26C6" w:rsidR="00B14521" w:rsidRPr="00F46BBD" w:rsidRDefault="00B14521"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Canales navegables</w:t>
      </w:r>
      <w:r w:rsidRPr="00547D84">
        <w:rPr>
          <w:rFonts w:asciiTheme="minorHAnsi" w:hAnsiTheme="minorHAnsi" w:cstheme="minorHAnsi"/>
          <w:sz w:val="20"/>
          <w:szCs w:val="20"/>
          <w:lang w:val="es-CO"/>
        </w:rPr>
        <w:t xml:space="preserve">: </w:t>
      </w:r>
      <w:r w:rsidR="004D710A" w:rsidRPr="00547D84">
        <w:rPr>
          <w:rFonts w:asciiTheme="minorHAnsi" w:hAnsiTheme="minorHAnsi" w:cstheme="minorHAnsi"/>
          <w:sz w:val="20"/>
          <w:szCs w:val="20"/>
          <w:lang w:val="es-CO"/>
        </w:rPr>
        <w:t>C</w:t>
      </w:r>
      <w:r w:rsidR="006A350E" w:rsidRPr="00547D84">
        <w:rPr>
          <w:rFonts w:asciiTheme="minorHAnsi" w:hAnsiTheme="minorHAnsi" w:cstheme="minorHAnsi"/>
          <w:sz w:val="20"/>
          <w:szCs w:val="20"/>
          <w:lang w:val="es-CO"/>
        </w:rPr>
        <w:t>auce o cuerpo de agua natural o artificial por donde navegan las embarcaciones. Los canales navegables en función de su profundidad se clasifican en canales navegables para embarcaciones menores, mayores o ambas</w:t>
      </w:r>
      <w:r w:rsidR="006A350E" w:rsidRPr="00F46BBD">
        <w:rPr>
          <w:rFonts w:asciiTheme="minorHAnsi" w:hAnsiTheme="minorHAnsi" w:cstheme="minorHAnsi"/>
          <w:sz w:val="20"/>
          <w:szCs w:val="20"/>
          <w:lang w:val="es-CO"/>
        </w:rPr>
        <w:t>.  </w:t>
      </w:r>
    </w:p>
    <w:p w14:paraId="5A01D492" w14:textId="612F4928" w:rsidR="00AE0EEA" w:rsidRPr="00547D84" w:rsidRDefault="002B5B2B" w:rsidP="00547D84">
      <w:pPr>
        <w:pStyle w:val="Invias-VietaNumerada"/>
        <w:numPr>
          <w:ilvl w:val="1"/>
          <w:numId w:val="20"/>
        </w:numPr>
        <w:autoSpaceDE w:val="0"/>
        <w:autoSpaceDN w:val="0"/>
        <w:adjustRightInd w:val="0"/>
        <w:spacing w:before="120" w:after="240"/>
        <w:ind w:hanging="502"/>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Capacidad Financiera: </w:t>
      </w:r>
      <w:r w:rsidR="004D710A" w:rsidRPr="00547D84">
        <w:rPr>
          <w:rFonts w:asciiTheme="minorHAnsi" w:hAnsiTheme="minorHAnsi" w:cstheme="minorHAnsi"/>
          <w:sz w:val="20"/>
          <w:szCs w:val="20"/>
          <w:lang w:val="es-CO"/>
        </w:rPr>
        <w:t>C</w:t>
      </w:r>
      <w:r w:rsidR="005F0C96" w:rsidRPr="00547D84">
        <w:rPr>
          <w:rFonts w:asciiTheme="minorHAnsi" w:hAnsiTheme="minorHAnsi" w:cstheme="minorHAnsi"/>
          <w:sz w:val="20"/>
          <w:szCs w:val="20"/>
          <w:lang w:val="es-CO"/>
        </w:rPr>
        <w:t xml:space="preserve">ondiciones financieras mínimas que debe tener un </w:t>
      </w:r>
      <w:r w:rsidR="00BD188B" w:rsidRPr="00547D84">
        <w:rPr>
          <w:rFonts w:asciiTheme="minorHAnsi" w:hAnsiTheme="minorHAnsi" w:cstheme="minorHAnsi"/>
          <w:sz w:val="20"/>
          <w:szCs w:val="20"/>
          <w:lang w:val="es-CO"/>
        </w:rPr>
        <w:t>Proponente</w:t>
      </w:r>
      <w:r w:rsidR="005F0C96" w:rsidRPr="00547D84">
        <w:rPr>
          <w:rFonts w:asciiTheme="minorHAnsi" w:hAnsiTheme="minorHAnsi" w:cstheme="minorHAnsi"/>
          <w:sz w:val="20"/>
          <w:szCs w:val="20"/>
          <w:lang w:val="es-CO"/>
        </w:rPr>
        <w:t xml:space="preserve">, en razón de su liquidez, endeudamiento y los demás indicadores que apliquen </w:t>
      </w:r>
      <w:r w:rsidR="00F43DDF" w:rsidRPr="00547D84">
        <w:rPr>
          <w:rFonts w:asciiTheme="minorHAnsi" w:hAnsiTheme="minorHAnsi" w:cstheme="minorHAnsi"/>
          <w:sz w:val="20"/>
          <w:szCs w:val="20"/>
          <w:lang w:val="es-CO"/>
        </w:rPr>
        <w:t>p</w:t>
      </w:r>
      <w:r w:rsidR="005F0C96" w:rsidRPr="00547D84">
        <w:rPr>
          <w:rFonts w:asciiTheme="minorHAnsi" w:hAnsiTheme="minorHAnsi" w:cstheme="minorHAnsi"/>
          <w:sz w:val="20"/>
          <w:szCs w:val="20"/>
          <w:lang w:val="es-CO"/>
        </w:rPr>
        <w:t>ara poder soportar adecuadamente la ejecución del contrato</w:t>
      </w:r>
      <w:r w:rsidR="004D710A" w:rsidRPr="00547D84">
        <w:rPr>
          <w:rFonts w:asciiTheme="minorHAnsi" w:hAnsiTheme="minorHAnsi" w:cstheme="minorHAnsi"/>
          <w:sz w:val="20"/>
          <w:szCs w:val="20"/>
          <w:lang w:val="es-CO"/>
        </w:rPr>
        <w:t>.</w:t>
      </w:r>
      <w:r w:rsidR="00927A6D" w:rsidRPr="00547D84">
        <w:rPr>
          <w:rFonts w:asciiTheme="minorHAnsi" w:hAnsiTheme="minorHAnsi" w:cstheme="minorHAnsi"/>
          <w:b/>
          <w:bCs/>
          <w:sz w:val="20"/>
          <w:szCs w:val="20"/>
          <w:lang w:val="es-CO"/>
        </w:rPr>
        <w:t xml:space="preserve"> </w:t>
      </w:r>
    </w:p>
    <w:p w14:paraId="1344C3C0" w14:textId="202A555A" w:rsidR="00F70C8B" w:rsidRPr="00547D84" w:rsidRDefault="00F70C8B" w:rsidP="00547D84">
      <w:pPr>
        <w:pStyle w:val="Invias-VietaNumerada"/>
        <w:numPr>
          <w:ilvl w:val="1"/>
          <w:numId w:val="20"/>
        </w:numPr>
        <w:autoSpaceDE w:val="0"/>
        <w:autoSpaceDN w:val="0"/>
        <w:adjustRightInd w:val="0"/>
        <w:spacing w:before="120" w:after="240"/>
        <w:ind w:hanging="502"/>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Capacidad Organizacional: </w:t>
      </w:r>
      <w:r w:rsidR="00E12729" w:rsidRPr="00547D84">
        <w:rPr>
          <w:rFonts w:asciiTheme="minorHAnsi" w:hAnsiTheme="minorHAnsi" w:cstheme="minorHAnsi"/>
          <w:sz w:val="20"/>
          <w:szCs w:val="20"/>
          <w:lang w:val="es-CO"/>
        </w:rPr>
        <w:t>A</w:t>
      </w:r>
      <w:r w:rsidRPr="00547D84">
        <w:rPr>
          <w:rFonts w:asciiTheme="minorHAnsi" w:hAnsiTheme="minorHAnsi" w:cstheme="minorHAnsi"/>
          <w:sz w:val="20"/>
          <w:szCs w:val="20"/>
          <w:lang w:val="es-CO"/>
        </w:rPr>
        <w:t xml:space="preserve">ptitud de un </w:t>
      </w:r>
      <w:r w:rsidR="00E31406" w:rsidRPr="00547D84">
        <w:rPr>
          <w:rFonts w:asciiTheme="minorHAnsi" w:hAnsiTheme="minorHAnsi" w:cstheme="minorHAnsi"/>
          <w:sz w:val="20"/>
          <w:szCs w:val="20"/>
          <w:lang w:val="es-CO"/>
        </w:rPr>
        <w:t xml:space="preserve">Proponente </w:t>
      </w:r>
      <w:r w:rsidRPr="00547D84">
        <w:rPr>
          <w:rFonts w:asciiTheme="minorHAnsi" w:hAnsiTheme="minorHAnsi" w:cstheme="minorHAnsi"/>
          <w:sz w:val="20"/>
          <w:szCs w:val="20"/>
          <w:lang w:val="es-CO"/>
        </w:rPr>
        <w:t>para cumplir oportuna y cabalmente el objeto del contrato en función de su organización interna</w:t>
      </w:r>
      <w:r w:rsidR="003B0AC0" w:rsidRPr="00547D84">
        <w:rPr>
          <w:rFonts w:asciiTheme="minorHAnsi" w:hAnsiTheme="minorHAnsi" w:cstheme="minorHAnsi"/>
          <w:sz w:val="20"/>
          <w:szCs w:val="20"/>
          <w:lang w:val="es-CO"/>
        </w:rPr>
        <w:t>. Son aquellos contenidos en el artículo 2.2.1.1.1.5.3 del Decreto 1082 de 2015</w:t>
      </w:r>
      <w:r w:rsidR="00E12729" w:rsidRPr="00547D84">
        <w:rPr>
          <w:rFonts w:asciiTheme="minorHAnsi" w:hAnsiTheme="minorHAnsi" w:cstheme="minorHAnsi"/>
          <w:sz w:val="20"/>
          <w:szCs w:val="20"/>
          <w:lang w:val="es-CO"/>
        </w:rPr>
        <w:t xml:space="preserve"> o la norma que</w:t>
      </w:r>
      <w:r w:rsidR="00151D71" w:rsidRPr="00547D84">
        <w:rPr>
          <w:rFonts w:asciiTheme="minorHAnsi" w:hAnsiTheme="minorHAnsi" w:cstheme="minorHAnsi"/>
          <w:sz w:val="20"/>
          <w:szCs w:val="20"/>
          <w:lang w:val="es-CO"/>
        </w:rPr>
        <w:t xml:space="preserve"> lo adicione,</w:t>
      </w:r>
      <w:r w:rsidR="00E12729" w:rsidRPr="00547D84">
        <w:rPr>
          <w:rFonts w:asciiTheme="minorHAnsi" w:hAnsiTheme="minorHAnsi" w:cstheme="minorHAnsi"/>
          <w:sz w:val="20"/>
          <w:szCs w:val="20"/>
          <w:lang w:val="es-CO"/>
        </w:rPr>
        <w:t xml:space="preserve"> la reemplace, complemente</w:t>
      </w:r>
      <w:r w:rsidR="00151D71" w:rsidRPr="00547D84">
        <w:rPr>
          <w:rFonts w:asciiTheme="minorHAnsi" w:hAnsiTheme="minorHAnsi" w:cstheme="minorHAnsi"/>
          <w:sz w:val="20"/>
          <w:szCs w:val="20"/>
          <w:lang w:val="es-CO"/>
        </w:rPr>
        <w:t>, sustituya</w:t>
      </w:r>
      <w:r w:rsidR="00E12729" w:rsidRPr="00547D84">
        <w:rPr>
          <w:rFonts w:asciiTheme="minorHAnsi" w:hAnsiTheme="minorHAnsi" w:cstheme="minorHAnsi"/>
          <w:sz w:val="20"/>
          <w:szCs w:val="20"/>
          <w:lang w:val="es-CO"/>
        </w:rPr>
        <w:t xml:space="preserve"> o modifique.</w:t>
      </w:r>
    </w:p>
    <w:p w14:paraId="50166701" w14:textId="5D64F607" w:rsidR="0033687F" w:rsidRPr="00547D84" w:rsidRDefault="005125D4"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Certificado de Disponibilidad P</w:t>
      </w:r>
      <w:r w:rsidR="00F70C8B" w:rsidRPr="00547D84">
        <w:rPr>
          <w:rFonts w:asciiTheme="minorHAnsi" w:hAnsiTheme="minorHAnsi" w:cstheme="minorHAnsi"/>
          <w:b/>
          <w:bCs/>
          <w:sz w:val="20"/>
          <w:szCs w:val="20"/>
          <w:lang w:val="es-CO"/>
        </w:rPr>
        <w:t xml:space="preserve">resupuestal: </w:t>
      </w:r>
      <w:r w:rsidR="003F094A" w:rsidRPr="00547D84">
        <w:rPr>
          <w:rFonts w:asciiTheme="minorHAnsi" w:hAnsiTheme="minorHAnsi" w:cstheme="minorHAnsi"/>
          <w:sz w:val="20"/>
          <w:szCs w:val="20"/>
          <w:lang w:val="es-CO"/>
        </w:rPr>
        <w:t>D</w:t>
      </w:r>
      <w:r w:rsidR="00F70C8B" w:rsidRPr="00547D84">
        <w:rPr>
          <w:rFonts w:asciiTheme="minorHAnsi" w:hAnsiTheme="minorHAnsi" w:cstheme="minorHAnsi"/>
          <w:sz w:val="20"/>
          <w:szCs w:val="20"/>
          <w:lang w:val="es-CO"/>
        </w:rPr>
        <w:t>ocumento que acredita la disponibilidad de</w:t>
      </w:r>
      <w:r w:rsidR="00003F52">
        <w:rPr>
          <w:rFonts w:asciiTheme="minorHAnsi" w:hAnsiTheme="minorHAnsi" w:cstheme="minorHAnsi"/>
          <w:sz w:val="20"/>
          <w:szCs w:val="20"/>
          <w:lang w:val="es-CO"/>
        </w:rPr>
        <w:t xml:space="preserve"> recursos en el</w:t>
      </w:r>
      <w:r w:rsidR="00F70C8B" w:rsidRPr="00547D84">
        <w:rPr>
          <w:rFonts w:asciiTheme="minorHAnsi" w:hAnsiTheme="minorHAnsi" w:cstheme="minorHAnsi"/>
          <w:sz w:val="20"/>
          <w:szCs w:val="20"/>
          <w:lang w:val="es-CO"/>
        </w:rPr>
        <w:t xml:space="preserve"> presupuesto para </w:t>
      </w:r>
      <w:r w:rsidR="00A56342" w:rsidRPr="00547D84">
        <w:rPr>
          <w:rFonts w:asciiTheme="minorHAnsi" w:hAnsiTheme="minorHAnsi" w:cstheme="minorHAnsi"/>
          <w:sz w:val="20"/>
          <w:szCs w:val="20"/>
          <w:lang w:val="es-CO"/>
        </w:rPr>
        <w:t xml:space="preserve">adelantar </w:t>
      </w:r>
      <w:r w:rsidR="00F70C8B" w:rsidRPr="00547D84">
        <w:rPr>
          <w:rFonts w:asciiTheme="minorHAnsi" w:hAnsiTheme="minorHAnsi" w:cstheme="minorHAnsi"/>
          <w:sz w:val="20"/>
          <w:szCs w:val="20"/>
          <w:lang w:val="es-CO"/>
        </w:rPr>
        <w:t xml:space="preserve">el </w:t>
      </w:r>
      <w:r w:rsidR="03BF6C15" w:rsidRPr="00547D84">
        <w:rPr>
          <w:rFonts w:asciiTheme="minorHAnsi" w:hAnsiTheme="minorHAnsi" w:cstheme="minorHAnsi"/>
          <w:sz w:val="20"/>
          <w:szCs w:val="20"/>
          <w:lang w:val="es-CO"/>
        </w:rPr>
        <w:t>P</w:t>
      </w:r>
      <w:r w:rsidR="00F70C8B" w:rsidRPr="00547D84">
        <w:rPr>
          <w:rFonts w:asciiTheme="minorHAnsi" w:hAnsiTheme="minorHAnsi" w:cstheme="minorHAnsi"/>
          <w:sz w:val="20"/>
          <w:szCs w:val="20"/>
          <w:lang w:val="es-CO"/>
        </w:rPr>
        <w:t xml:space="preserve">roceso de </w:t>
      </w:r>
      <w:r w:rsidR="29687D76" w:rsidRPr="00547D84">
        <w:rPr>
          <w:rFonts w:asciiTheme="minorHAnsi" w:hAnsiTheme="minorHAnsi" w:cstheme="minorHAnsi"/>
          <w:sz w:val="20"/>
          <w:szCs w:val="20"/>
          <w:lang w:val="es-CO"/>
        </w:rPr>
        <w:t>Contrataci</w:t>
      </w:r>
      <w:r w:rsidR="00F70C8B" w:rsidRPr="00547D84">
        <w:rPr>
          <w:rFonts w:asciiTheme="minorHAnsi" w:hAnsiTheme="minorHAnsi" w:cstheme="minorHAnsi"/>
          <w:sz w:val="20"/>
          <w:szCs w:val="20"/>
          <w:lang w:val="es-CO"/>
        </w:rPr>
        <w:t>ón.</w:t>
      </w:r>
    </w:p>
    <w:p w14:paraId="19B77B32" w14:textId="648DEADF" w:rsidR="004767F8" w:rsidRPr="00547D84" w:rsidRDefault="004767F8"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Código Nacional de Navegación y Actividades Portuarias Fluviales:</w:t>
      </w:r>
      <w:r w:rsidRPr="00547D84">
        <w:rPr>
          <w:rFonts w:asciiTheme="minorHAnsi" w:hAnsiTheme="minorHAnsi" w:cstheme="minorHAnsi"/>
          <w:sz w:val="20"/>
          <w:szCs w:val="20"/>
          <w:lang w:val="es-CO"/>
        </w:rPr>
        <w:t xml:space="preserve"> Es el previsto por la Ley 1242 de 2008 o la norma que lo </w:t>
      </w:r>
      <w:r w:rsidRPr="00F46BBD">
        <w:rPr>
          <w:rFonts w:asciiTheme="minorHAnsi" w:hAnsiTheme="minorHAnsi" w:cstheme="minorHAnsi"/>
          <w:sz w:val="20"/>
          <w:szCs w:val="20"/>
          <w:lang w:val="es-CO"/>
        </w:rPr>
        <w:t>adicione, modifique, complemente o derogue, mediante el cual se regulan las actividades fluviales</w:t>
      </w:r>
      <w:r w:rsidR="00416EC6" w:rsidRPr="00F46BBD">
        <w:rPr>
          <w:rFonts w:asciiTheme="minorHAnsi" w:hAnsiTheme="minorHAnsi" w:cstheme="minorHAnsi"/>
          <w:sz w:val="20"/>
          <w:szCs w:val="20"/>
          <w:lang w:val="es-ES"/>
        </w:rPr>
        <w:t xml:space="preserve">. En el cual se establecen las nociones sobre los diferentes cuerpos de agua, vías fluviales, canales navegables, entre otros que </w:t>
      </w:r>
      <w:r w:rsidR="00416EC6" w:rsidRPr="00F46BBD">
        <w:rPr>
          <w:rFonts w:asciiTheme="minorHAnsi" w:hAnsiTheme="minorHAnsi" w:cstheme="minorHAnsi"/>
          <w:sz w:val="20"/>
          <w:szCs w:val="20"/>
          <w:lang w:val="es-ES"/>
        </w:rPr>
        <w:lastRenderedPageBreak/>
        <w:t>sean considerados como una integración de la infraestructura de transporte desde el aspecto marítimo o fluvial.</w:t>
      </w:r>
    </w:p>
    <w:p w14:paraId="067A6B6E" w14:textId="42E89F55" w:rsidR="0033687F" w:rsidRPr="00547D84" w:rsidRDefault="00F70C8B"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Conflicto de Interés: </w:t>
      </w:r>
      <w:r w:rsidR="00D55AC3"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irc</w:t>
      </w:r>
      <w:r w:rsidR="005125D4" w:rsidRPr="00547D84">
        <w:rPr>
          <w:rFonts w:asciiTheme="minorHAnsi" w:hAnsiTheme="minorHAnsi" w:cstheme="minorHAnsi"/>
          <w:sz w:val="20"/>
          <w:szCs w:val="20"/>
          <w:lang w:val="es-CO"/>
        </w:rPr>
        <w:t xml:space="preserve">unstancias que el interesado o </w:t>
      </w:r>
      <w:r w:rsidR="00D55AC3" w:rsidRPr="00547D84">
        <w:rPr>
          <w:rFonts w:asciiTheme="minorHAnsi" w:hAnsiTheme="minorHAnsi" w:cstheme="minorHAnsi"/>
          <w:sz w:val="20"/>
          <w:szCs w:val="20"/>
          <w:lang w:val="es-CO"/>
        </w:rPr>
        <w:t xml:space="preserve">el </w:t>
      </w:r>
      <w:r w:rsidR="007D1571" w:rsidRPr="00547D84">
        <w:rPr>
          <w:rFonts w:asciiTheme="minorHAnsi" w:hAnsiTheme="minorHAnsi" w:cstheme="minorHAnsi"/>
          <w:sz w:val="20"/>
          <w:szCs w:val="20"/>
          <w:lang w:val="es-CO"/>
        </w:rPr>
        <w:t xml:space="preserve">Proponente </w:t>
      </w:r>
      <w:r w:rsidRPr="00547D84">
        <w:rPr>
          <w:rFonts w:asciiTheme="minorHAnsi" w:hAnsiTheme="minorHAnsi" w:cstheme="minorHAnsi"/>
          <w:sz w:val="20"/>
          <w:szCs w:val="20"/>
          <w:lang w:val="es-CO"/>
        </w:rPr>
        <w:t xml:space="preserve">dará a conocer a la </w:t>
      </w:r>
      <w:r w:rsidR="00290303" w:rsidRPr="00547D84">
        <w:rPr>
          <w:rFonts w:asciiTheme="minorHAnsi" w:hAnsiTheme="minorHAnsi" w:cstheme="minorHAnsi"/>
          <w:sz w:val="20"/>
          <w:szCs w:val="20"/>
          <w:lang w:val="es-CO"/>
        </w:rPr>
        <w:t>E</w:t>
      </w:r>
      <w:r w:rsidRPr="00547D84">
        <w:rPr>
          <w:rFonts w:asciiTheme="minorHAnsi" w:hAnsiTheme="minorHAnsi" w:cstheme="minorHAnsi"/>
          <w:sz w:val="20"/>
          <w:szCs w:val="20"/>
          <w:lang w:val="es-CO"/>
        </w:rPr>
        <w:t xml:space="preserve">ntidad y que considera puede tener incidencia en la imparcialidad con la que se debe adoptar las decisiones en el curso del </w:t>
      </w:r>
      <w:r w:rsidR="6F5AD953"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roceso</w:t>
      </w:r>
      <w:r w:rsidR="4180F62A" w:rsidRPr="00547D84">
        <w:rPr>
          <w:rFonts w:asciiTheme="minorHAnsi" w:hAnsiTheme="minorHAnsi" w:cstheme="minorHAnsi"/>
          <w:sz w:val="20"/>
          <w:szCs w:val="20"/>
          <w:lang w:val="es-CO"/>
        </w:rPr>
        <w:t xml:space="preserve"> de Contratación</w:t>
      </w:r>
      <w:r w:rsidR="0033687F" w:rsidRPr="00547D84">
        <w:rPr>
          <w:rFonts w:asciiTheme="minorHAnsi" w:hAnsiTheme="minorHAnsi" w:cstheme="minorHAnsi"/>
          <w:sz w:val="20"/>
          <w:szCs w:val="20"/>
          <w:lang w:val="es-CO"/>
        </w:rPr>
        <w:t>.</w:t>
      </w:r>
    </w:p>
    <w:p w14:paraId="21781B2D" w14:textId="5C774850" w:rsidR="00F70C8B" w:rsidRPr="00547D84" w:rsidRDefault="00F70C8B" w:rsidP="00547D84">
      <w:pPr>
        <w:pStyle w:val="Invias-VietaNumerada"/>
        <w:numPr>
          <w:ilvl w:val="1"/>
          <w:numId w:val="20"/>
        </w:numPr>
        <w:autoSpaceDE w:val="0"/>
        <w:autoSpaceDN w:val="0"/>
        <w:adjustRightInd w:val="0"/>
        <w:spacing w:before="120" w:after="240"/>
        <w:ind w:hanging="502"/>
        <w:rPr>
          <w:rFonts w:asciiTheme="minorHAnsi" w:eastAsiaTheme="minorEastAsia" w:hAnsiTheme="minorHAnsi" w:cstheme="minorHAnsi"/>
          <w:b/>
          <w:bCs/>
          <w:sz w:val="20"/>
          <w:szCs w:val="20"/>
          <w:lang w:val="es-CO"/>
        </w:rPr>
      </w:pPr>
      <w:r w:rsidRPr="00547D84">
        <w:rPr>
          <w:rFonts w:asciiTheme="minorHAnsi" w:hAnsiTheme="minorHAnsi" w:cstheme="minorHAnsi"/>
          <w:b/>
          <w:bCs/>
          <w:sz w:val="20"/>
          <w:szCs w:val="20"/>
          <w:lang w:val="es-CO"/>
        </w:rPr>
        <w:t xml:space="preserve">Consorcio: </w:t>
      </w:r>
      <w:r w:rsidR="3EBB20DD" w:rsidRPr="00547D84">
        <w:rPr>
          <w:rFonts w:asciiTheme="minorHAnsi" w:hAnsiTheme="minorHAnsi" w:cstheme="minorHAnsi"/>
          <w:sz w:val="20"/>
          <w:szCs w:val="20"/>
          <w:lang w:val="es-CO"/>
        </w:rPr>
        <w:t>Figura asociativa en la cual</w:t>
      </w:r>
      <w:r w:rsidR="00D55AC3" w:rsidRPr="00547D84">
        <w:rPr>
          <w:rFonts w:asciiTheme="minorHAnsi" w:hAnsiTheme="minorHAnsi" w:cstheme="minorHAnsi"/>
          <w:sz w:val="20"/>
          <w:szCs w:val="20"/>
          <w:lang w:val="es-CO"/>
        </w:rPr>
        <w:t xml:space="preserve"> </w:t>
      </w:r>
      <w:r w:rsidRPr="00547D84">
        <w:rPr>
          <w:rFonts w:asciiTheme="minorHAnsi" w:hAnsiTheme="minorHAnsi" w:cstheme="minorHAnsi"/>
          <w:sz w:val="20"/>
          <w:szCs w:val="20"/>
          <w:lang w:val="es-CO"/>
        </w:rPr>
        <w:t xml:space="preserve">dos o más personas </w:t>
      </w:r>
      <w:r w:rsidR="00D15C67" w:rsidRPr="00547D84">
        <w:rPr>
          <w:rFonts w:asciiTheme="minorHAnsi" w:hAnsiTheme="minorHAnsi" w:cstheme="minorHAnsi"/>
          <w:sz w:val="20"/>
          <w:szCs w:val="20"/>
          <w:lang w:val="es-CO"/>
        </w:rPr>
        <w:t xml:space="preserve">conjuntamente </w:t>
      </w:r>
      <w:r w:rsidRPr="00547D84">
        <w:rPr>
          <w:rFonts w:asciiTheme="minorHAnsi" w:hAnsiTheme="minorHAnsi" w:cstheme="minorHAnsi"/>
          <w:sz w:val="20"/>
          <w:szCs w:val="20"/>
          <w:lang w:val="es-CO"/>
        </w:rPr>
        <w:t>presentan una misma propuesta para la adjudicación, celebración y ejecución de un contrato, respondiendo solidariamente de todas las obligaciones derivadas de la propuesta y del contrato.</w:t>
      </w:r>
    </w:p>
    <w:p w14:paraId="600DBD78" w14:textId="77777777" w:rsidR="000E2636" w:rsidRPr="00F46BBD" w:rsidRDefault="000E2636"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Consultor(a): </w:t>
      </w:r>
      <w:r w:rsidRPr="00547D84">
        <w:rPr>
          <w:rFonts w:asciiTheme="minorHAnsi" w:hAnsiTheme="minorHAnsi" w:cstheme="minorHAnsi"/>
          <w:sz w:val="20"/>
          <w:szCs w:val="20"/>
          <w:lang w:val="es-CO"/>
        </w:rPr>
        <w:t xml:space="preserve">Persona natural, jurídica o figura asociativa a quien se le ha adjudicado un contrato de consultoría. </w:t>
      </w:r>
    </w:p>
    <w:p w14:paraId="17B75A60" w14:textId="033CBE2B" w:rsidR="00982076" w:rsidRPr="00547D84" w:rsidRDefault="00A122D9"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Contratista: </w:t>
      </w:r>
      <w:r w:rsidR="00D55AC3" w:rsidRPr="00547D84">
        <w:rPr>
          <w:rFonts w:asciiTheme="minorHAnsi" w:hAnsiTheme="minorHAnsi" w:cstheme="minorHAnsi"/>
          <w:sz w:val="20"/>
          <w:szCs w:val="20"/>
          <w:lang w:val="es-CO"/>
        </w:rPr>
        <w:t>P</w:t>
      </w:r>
      <w:r w:rsidR="007038FC" w:rsidRPr="00547D84">
        <w:rPr>
          <w:rFonts w:asciiTheme="minorHAnsi" w:hAnsiTheme="minorHAnsi" w:cstheme="minorHAnsi"/>
          <w:sz w:val="20"/>
          <w:szCs w:val="20"/>
          <w:lang w:val="es-CO"/>
        </w:rPr>
        <w:t>ersona natural</w:t>
      </w:r>
      <w:r w:rsidR="00DB0B82" w:rsidRPr="00547D84">
        <w:rPr>
          <w:rFonts w:asciiTheme="minorHAnsi" w:hAnsiTheme="minorHAnsi" w:cstheme="minorHAnsi"/>
          <w:sz w:val="20"/>
          <w:szCs w:val="20"/>
          <w:lang w:val="es-CO"/>
        </w:rPr>
        <w:t>, jurídica</w:t>
      </w:r>
      <w:r w:rsidR="007038FC" w:rsidRPr="00547D84">
        <w:rPr>
          <w:rFonts w:asciiTheme="minorHAnsi" w:hAnsiTheme="minorHAnsi" w:cstheme="minorHAnsi"/>
          <w:sz w:val="20"/>
          <w:szCs w:val="20"/>
          <w:lang w:val="es-CO"/>
        </w:rPr>
        <w:t xml:space="preserve"> o el grupo de personas </w:t>
      </w:r>
      <w:r w:rsidR="00DB0B82" w:rsidRPr="00547D84">
        <w:rPr>
          <w:rFonts w:asciiTheme="minorHAnsi" w:hAnsiTheme="minorHAnsi" w:cstheme="minorHAnsi"/>
          <w:sz w:val="20"/>
          <w:szCs w:val="20"/>
          <w:lang w:val="es-CO"/>
        </w:rPr>
        <w:t>jurídicas</w:t>
      </w:r>
      <w:r w:rsidR="007038FC" w:rsidRPr="00547D84">
        <w:rPr>
          <w:rFonts w:asciiTheme="minorHAnsi" w:hAnsiTheme="minorHAnsi" w:cstheme="minorHAnsi"/>
          <w:sz w:val="20"/>
          <w:szCs w:val="20"/>
          <w:lang w:val="es-CO"/>
        </w:rPr>
        <w:t xml:space="preserve"> o naturales, nacionales o extranjeras, asociadas entre sí que </w:t>
      </w:r>
      <w:r w:rsidR="00E24FA8" w:rsidRPr="00547D84">
        <w:rPr>
          <w:rFonts w:asciiTheme="minorHAnsi" w:hAnsiTheme="minorHAnsi" w:cstheme="minorHAnsi"/>
          <w:sz w:val="20"/>
          <w:szCs w:val="20"/>
          <w:lang w:val="es-CO"/>
        </w:rPr>
        <w:t>suscribe</w:t>
      </w:r>
      <w:r w:rsidR="00702E00" w:rsidRPr="00547D84">
        <w:rPr>
          <w:rFonts w:asciiTheme="minorHAnsi" w:hAnsiTheme="minorHAnsi" w:cstheme="minorHAnsi"/>
          <w:sz w:val="20"/>
          <w:szCs w:val="20"/>
          <w:lang w:val="es-CO"/>
        </w:rPr>
        <w:t xml:space="preserve">n </w:t>
      </w:r>
      <w:r w:rsidR="007038FC" w:rsidRPr="00547D84">
        <w:rPr>
          <w:rFonts w:asciiTheme="minorHAnsi" w:hAnsiTheme="minorHAnsi" w:cstheme="minorHAnsi"/>
          <w:sz w:val="20"/>
          <w:szCs w:val="20"/>
          <w:lang w:val="es-CO"/>
        </w:rPr>
        <w:t>un co</w:t>
      </w:r>
      <w:r w:rsidR="006818DA" w:rsidRPr="00547D84">
        <w:rPr>
          <w:rFonts w:asciiTheme="minorHAnsi" w:hAnsiTheme="minorHAnsi" w:cstheme="minorHAnsi"/>
          <w:sz w:val="20"/>
          <w:szCs w:val="20"/>
          <w:lang w:val="es-CO"/>
        </w:rPr>
        <w:t xml:space="preserve">ntrato con </w:t>
      </w:r>
      <w:r w:rsidR="00BD6FE4" w:rsidRPr="00547D84">
        <w:rPr>
          <w:rFonts w:asciiTheme="minorHAnsi" w:hAnsiTheme="minorHAnsi" w:cstheme="minorHAnsi"/>
          <w:sz w:val="20"/>
          <w:szCs w:val="20"/>
          <w:lang w:val="es-CO"/>
        </w:rPr>
        <w:t xml:space="preserve">el fin de ejecutar el objeto </w:t>
      </w:r>
      <w:r w:rsidR="006B6748" w:rsidRPr="00547D84">
        <w:rPr>
          <w:rFonts w:asciiTheme="minorHAnsi" w:hAnsiTheme="minorHAnsi" w:cstheme="minorHAnsi"/>
          <w:sz w:val="20"/>
          <w:szCs w:val="20"/>
          <w:lang w:val="es-CO"/>
        </w:rPr>
        <w:t>bajo las condiciones d</w:t>
      </w:r>
      <w:r w:rsidR="00702E00" w:rsidRPr="00547D84">
        <w:rPr>
          <w:rFonts w:asciiTheme="minorHAnsi" w:hAnsiTheme="minorHAnsi" w:cstheme="minorHAnsi"/>
          <w:sz w:val="20"/>
          <w:szCs w:val="20"/>
          <w:lang w:val="es-CO"/>
        </w:rPr>
        <w:t>e modo, tiempo y lugar que en é</w:t>
      </w:r>
      <w:r w:rsidR="006B6748" w:rsidRPr="00547D84">
        <w:rPr>
          <w:rFonts w:asciiTheme="minorHAnsi" w:hAnsiTheme="minorHAnsi" w:cstheme="minorHAnsi"/>
          <w:sz w:val="20"/>
          <w:szCs w:val="20"/>
          <w:lang w:val="es-CO"/>
        </w:rPr>
        <w:t>l se establecen</w:t>
      </w:r>
      <w:r w:rsidR="00BD6FE4" w:rsidRPr="00547D84">
        <w:rPr>
          <w:rFonts w:asciiTheme="minorHAnsi" w:hAnsiTheme="minorHAnsi" w:cstheme="minorHAnsi"/>
          <w:sz w:val="20"/>
          <w:szCs w:val="20"/>
          <w:lang w:val="es-CO"/>
        </w:rPr>
        <w:t>.</w:t>
      </w:r>
    </w:p>
    <w:p w14:paraId="4E8E08E2" w14:textId="26863C1B" w:rsidR="00337E4B" w:rsidRPr="00547D84" w:rsidRDefault="00736578"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Contrato de </w:t>
      </w:r>
      <w:r w:rsidR="00687EB4" w:rsidRPr="00547D84">
        <w:rPr>
          <w:rFonts w:asciiTheme="minorHAnsi" w:hAnsiTheme="minorHAnsi" w:cstheme="minorHAnsi"/>
          <w:b/>
          <w:bCs/>
          <w:sz w:val="20"/>
          <w:szCs w:val="20"/>
          <w:lang w:val="es-CO"/>
        </w:rPr>
        <w:t>Consultoría</w:t>
      </w:r>
      <w:r w:rsidR="00165190" w:rsidRPr="00547D84">
        <w:rPr>
          <w:rFonts w:asciiTheme="minorHAnsi" w:hAnsiTheme="minorHAnsi" w:cstheme="minorHAnsi"/>
          <w:b/>
          <w:bCs/>
          <w:sz w:val="20"/>
          <w:szCs w:val="20"/>
          <w:lang w:val="es-CO"/>
        </w:rPr>
        <w:t xml:space="preserve"> o Contrato</w:t>
      </w:r>
      <w:r w:rsidR="00A13ACC" w:rsidRPr="00547D84">
        <w:rPr>
          <w:rFonts w:asciiTheme="minorHAnsi" w:hAnsiTheme="minorHAnsi" w:cstheme="minorHAnsi"/>
          <w:b/>
          <w:bCs/>
          <w:sz w:val="20"/>
          <w:szCs w:val="20"/>
          <w:lang w:val="es-CO"/>
        </w:rPr>
        <w:t>:</w:t>
      </w:r>
      <w:r w:rsidR="00A13ACC" w:rsidRPr="00547D84">
        <w:rPr>
          <w:rFonts w:asciiTheme="minorHAnsi" w:hAnsiTheme="minorHAnsi" w:cstheme="minorHAnsi"/>
          <w:sz w:val="20"/>
          <w:szCs w:val="20"/>
          <w:lang w:val="es-CO"/>
        </w:rPr>
        <w:t xml:space="preserve"> </w:t>
      </w:r>
      <w:r w:rsidR="00951628" w:rsidRPr="00547D84">
        <w:rPr>
          <w:rFonts w:asciiTheme="minorHAnsi" w:hAnsiTheme="minorHAnsi" w:cstheme="minorHAnsi"/>
          <w:sz w:val="20"/>
          <w:szCs w:val="20"/>
          <w:lang w:val="es-CO"/>
        </w:rPr>
        <w:t>Acuerdo de voluntad</w:t>
      </w:r>
      <w:r w:rsidR="369F88C2" w:rsidRPr="00547D84">
        <w:rPr>
          <w:rFonts w:asciiTheme="minorHAnsi" w:hAnsiTheme="minorHAnsi" w:cstheme="minorHAnsi"/>
          <w:sz w:val="20"/>
          <w:szCs w:val="20"/>
          <w:lang w:val="es-CO"/>
        </w:rPr>
        <w:t>es</w:t>
      </w:r>
      <w:r w:rsidR="00337E4B" w:rsidRPr="00547D84">
        <w:rPr>
          <w:rFonts w:asciiTheme="minorHAnsi" w:hAnsiTheme="minorHAnsi" w:cstheme="minorHAnsi"/>
          <w:sz w:val="20"/>
          <w:szCs w:val="20"/>
          <w:lang w:val="es-CO"/>
        </w:rPr>
        <w:t xml:space="preserve"> celebr</w:t>
      </w:r>
      <w:r w:rsidR="00951628" w:rsidRPr="00547D84">
        <w:rPr>
          <w:rFonts w:asciiTheme="minorHAnsi" w:hAnsiTheme="minorHAnsi" w:cstheme="minorHAnsi"/>
          <w:sz w:val="20"/>
          <w:szCs w:val="20"/>
          <w:lang w:val="es-CO"/>
        </w:rPr>
        <w:t>ado por</w:t>
      </w:r>
      <w:r w:rsidR="00337E4B" w:rsidRPr="00547D84">
        <w:rPr>
          <w:rFonts w:asciiTheme="minorHAnsi" w:hAnsiTheme="minorHAnsi" w:cstheme="minorHAnsi"/>
          <w:sz w:val="20"/>
          <w:szCs w:val="20"/>
          <w:lang w:val="es-CO"/>
        </w:rPr>
        <w:t xml:space="preserve"> las </w:t>
      </w:r>
      <w:r w:rsidR="00290303" w:rsidRPr="00547D84">
        <w:rPr>
          <w:rFonts w:asciiTheme="minorHAnsi" w:hAnsiTheme="minorHAnsi" w:cstheme="minorHAnsi"/>
          <w:sz w:val="20"/>
          <w:szCs w:val="20"/>
          <w:lang w:val="es-CO"/>
        </w:rPr>
        <w:t>E</w:t>
      </w:r>
      <w:r w:rsidR="00337E4B" w:rsidRPr="00547D84">
        <w:rPr>
          <w:rFonts w:asciiTheme="minorHAnsi" w:hAnsiTheme="minorHAnsi" w:cstheme="minorHAnsi"/>
          <w:sz w:val="20"/>
          <w:szCs w:val="20"/>
          <w:lang w:val="es-CO"/>
        </w:rPr>
        <w:t>ntidades referidos a los estudios necesarios para la ejecución de proyectos de inversión, estudios de diagnóstico, prefactibilidad o factibilidad para programas o proyectos específicos, así como a las asesorías técnicas de coordinación, control y supervisión.</w:t>
      </w:r>
    </w:p>
    <w:p w14:paraId="6CD3A5CE" w14:textId="77777777" w:rsidR="00337E4B" w:rsidRPr="00A830D8" w:rsidRDefault="00337E4B" w:rsidP="00547D84">
      <w:pPr>
        <w:pStyle w:val="Invias-VietaNumerada"/>
        <w:autoSpaceDE w:val="0"/>
        <w:autoSpaceDN w:val="0"/>
        <w:adjustRightInd w:val="0"/>
        <w:spacing w:before="120" w:after="240"/>
        <w:ind w:left="786"/>
        <w:rPr>
          <w:rFonts w:asciiTheme="minorHAnsi" w:hAnsiTheme="minorHAnsi" w:cstheme="minorHAnsi"/>
          <w:bCs/>
          <w:sz w:val="20"/>
          <w:szCs w:val="20"/>
          <w:lang w:val="es-CO"/>
        </w:rPr>
      </w:pPr>
      <w:r w:rsidRPr="00547D84">
        <w:rPr>
          <w:rFonts w:asciiTheme="minorHAnsi" w:hAnsiTheme="minorHAnsi" w:cstheme="minorHAnsi"/>
          <w:bCs/>
          <w:sz w:val="20"/>
          <w:szCs w:val="20"/>
          <w:lang w:val="es-CO"/>
        </w:rPr>
        <w:t xml:space="preserve">Son también contratos de consultoría los que tienen por objeto la interventoría, asesoría, gerencia de obra o de proyectos, dirección, programación y la ejecución de diseños, planos, </w:t>
      </w:r>
      <w:r w:rsidRPr="00A830D8">
        <w:rPr>
          <w:rFonts w:asciiTheme="minorHAnsi" w:hAnsiTheme="minorHAnsi" w:cstheme="minorHAnsi"/>
          <w:bCs/>
          <w:sz w:val="20"/>
          <w:szCs w:val="20"/>
          <w:lang w:val="es-CO"/>
        </w:rPr>
        <w:t>anteproyectos y proyectos.</w:t>
      </w:r>
    </w:p>
    <w:p w14:paraId="49F85C7A" w14:textId="2597A48D" w:rsidR="0005004C" w:rsidRPr="00A830D8" w:rsidRDefault="0005004C" w:rsidP="00F46BBD">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A830D8">
        <w:rPr>
          <w:rFonts w:asciiTheme="minorHAnsi" w:hAnsiTheme="minorHAnsi" w:cstheme="minorHAnsi"/>
          <w:b/>
          <w:bCs/>
          <w:sz w:val="20"/>
          <w:szCs w:val="20"/>
          <w:lang w:val="es-CO"/>
        </w:rPr>
        <w:t xml:space="preserve">Contrato de Interventoría: </w:t>
      </w:r>
      <w:r w:rsidRPr="00A830D8">
        <w:rPr>
          <w:rFonts w:asciiTheme="minorHAnsi" w:hAnsiTheme="minorHAnsi" w:cstheme="minorHAnsi"/>
          <w:sz w:val="20"/>
          <w:szCs w:val="20"/>
          <w:lang w:val="es-CO"/>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31CCB0D" w14:textId="76922DBF" w:rsidR="0027017E" w:rsidRPr="00547D84" w:rsidRDefault="0027017E"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Documentos Tipo: </w:t>
      </w:r>
      <w:r w:rsidR="00951628" w:rsidRPr="00547D84">
        <w:rPr>
          <w:rFonts w:asciiTheme="minorHAnsi" w:hAnsiTheme="minorHAnsi" w:cstheme="minorHAnsi"/>
          <w:sz w:val="20"/>
          <w:szCs w:val="20"/>
          <w:lang w:val="es-CO"/>
        </w:rPr>
        <w:t>D</w:t>
      </w:r>
      <w:r w:rsidR="0047502E" w:rsidRPr="00547D84">
        <w:rPr>
          <w:rFonts w:asciiTheme="minorHAnsi" w:hAnsiTheme="minorHAnsi" w:cstheme="minorHAnsi"/>
          <w:sz w:val="20"/>
          <w:szCs w:val="20"/>
          <w:lang w:val="es-CO"/>
        </w:rPr>
        <w:t>ocumentos adoptados por la Agencia Nacional de Contratación Pública</w:t>
      </w:r>
      <w:r w:rsidR="00BF32E4" w:rsidRPr="00547D84">
        <w:rPr>
          <w:rFonts w:asciiTheme="minorHAnsi" w:hAnsiTheme="minorHAnsi" w:cstheme="minorHAnsi"/>
          <w:sz w:val="20"/>
          <w:szCs w:val="20"/>
          <w:lang w:val="es-CO"/>
        </w:rPr>
        <w:t xml:space="preserve"> – Colombia Compra Eficiente </w:t>
      </w:r>
      <w:r w:rsidR="0047502E" w:rsidRPr="00547D84">
        <w:rPr>
          <w:rFonts w:asciiTheme="minorHAnsi" w:hAnsiTheme="minorHAnsi" w:cstheme="minorHAnsi"/>
          <w:sz w:val="20"/>
          <w:szCs w:val="20"/>
          <w:lang w:val="es-CO"/>
        </w:rPr>
        <w:t xml:space="preserve">que </w:t>
      </w:r>
      <w:r w:rsidR="00F91DD0">
        <w:rPr>
          <w:rFonts w:asciiTheme="minorHAnsi" w:hAnsiTheme="minorHAnsi" w:cstheme="minorHAnsi"/>
          <w:sz w:val="20"/>
          <w:szCs w:val="20"/>
          <w:lang w:val="es-CO"/>
        </w:rPr>
        <w:t>establecen</w:t>
      </w:r>
      <w:r w:rsidR="0047502E" w:rsidRPr="00547D84">
        <w:rPr>
          <w:rFonts w:asciiTheme="minorHAnsi" w:hAnsiTheme="minorHAnsi" w:cstheme="minorHAnsi"/>
          <w:sz w:val="20"/>
          <w:szCs w:val="20"/>
          <w:lang w:val="es-CO"/>
        </w:rPr>
        <w:t xml:space="preserve"> </w:t>
      </w:r>
      <w:r w:rsidR="00951628" w:rsidRPr="00547D84">
        <w:rPr>
          <w:rFonts w:asciiTheme="minorHAnsi" w:hAnsiTheme="minorHAnsi" w:cstheme="minorHAnsi"/>
          <w:sz w:val="20"/>
          <w:szCs w:val="20"/>
          <w:lang w:val="es-CO"/>
        </w:rPr>
        <w:t xml:space="preserve">los </w:t>
      </w:r>
      <w:r w:rsidR="0047502E" w:rsidRPr="00547D84">
        <w:rPr>
          <w:rFonts w:asciiTheme="minorHAnsi" w:hAnsiTheme="minorHAnsi" w:cstheme="minorHAnsi"/>
          <w:sz w:val="20"/>
          <w:szCs w:val="20"/>
          <w:lang w:val="es-CO"/>
        </w:rPr>
        <w:t xml:space="preserve">requisitos habilitantes, factores técnicos, económicos y otros </w:t>
      </w:r>
      <w:r w:rsidR="00BF32E4" w:rsidRPr="00547D84">
        <w:rPr>
          <w:rFonts w:asciiTheme="minorHAnsi" w:hAnsiTheme="minorHAnsi" w:cstheme="minorHAnsi"/>
          <w:sz w:val="20"/>
          <w:szCs w:val="20"/>
          <w:lang w:val="es-CO"/>
        </w:rPr>
        <w:t xml:space="preserve">requisitos que representan buenas prácticas </w:t>
      </w:r>
      <w:r w:rsidR="00454F83" w:rsidRPr="00547D84">
        <w:rPr>
          <w:rFonts w:asciiTheme="minorHAnsi" w:hAnsiTheme="minorHAnsi" w:cstheme="minorHAnsi"/>
          <w:sz w:val="20"/>
          <w:szCs w:val="20"/>
          <w:lang w:val="es-CO"/>
        </w:rPr>
        <w:t>contractuales</w:t>
      </w:r>
      <w:r w:rsidR="0047502E" w:rsidRPr="00547D84">
        <w:rPr>
          <w:rFonts w:asciiTheme="minorHAnsi" w:hAnsiTheme="minorHAnsi" w:cstheme="minorHAnsi"/>
          <w:sz w:val="20"/>
          <w:szCs w:val="20"/>
          <w:lang w:val="es-CO"/>
        </w:rPr>
        <w:t xml:space="preserve"> de carácter obligatorio para las </w:t>
      </w:r>
      <w:r w:rsidR="00290303" w:rsidRPr="00547D84">
        <w:rPr>
          <w:rFonts w:asciiTheme="minorHAnsi" w:hAnsiTheme="minorHAnsi" w:cstheme="minorHAnsi"/>
          <w:sz w:val="20"/>
          <w:szCs w:val="20"/>
          <w:lang w:val="es-CO"/>
        </w:rPr>
        <w:t>E</w:t>
      </w:r>
      <w:r w:rsidR="0047502E" w:rsidRPr="00547D84">
        <w:rPr>
          <w:rFonts w:asciiTheme="minorHAnsi" w:hAnsiTheme="minorHAnsi" w:cstheme="minorHAnsi"/>
          <w:sz w:val="20"/>
          <w:szCs w:val="20"/>
          <w:lang w:val="es-CO"/>
        </w:rPr>
        <w:t xml:space="preserve">ntidades </w:t>
      </w:r>
      <w:r w:rsidR="00F91DD0">
        <w:rPr>
          <w:rFonts w:asciiTheme="minorHAnsi" w:hAnsiTheme="minorHAnsi" w:cstheme="minorHAnsi"/>
          <w:sz w:val="20"/>
          <w:szCs w:val="20"/>
          <w:lang w:val="es-CO"/>
        </w:rPr>
        <w:t>sometidas</w:t>
      </w:r>
      <w:r w:rsidR="00F91DD0" w:rsidRPr="00547D84">
        <w:rPr>
          <w:rFonts w:asciiTheme="minorHAnsi" w:hAnsiTheme="minorHAnsi" w:cstheme="minorHAnsi"/>
          <w:sz w:val="20"/>
          <w:szCs w:val="20"/>
          <w:lang w:val="es-CO"/>
        </w:rPr>
        <w:t xml:space="preserve"> </w:t>
      </w:r>
      <w:r w:rsidR="0047502E" w:rsidRPr="00547D84">
        <w:rPr>
          <w:rFonts w:asciiTheme="minorHAnsi" w:hAnsiTheme="minorHAnsi" w:cstheme="minorHAnsi"/>
          <w:sz w:val="20"/>
          <w:szCs w:val="20"/>
          <w:lang w:val="es-CO"/>
        </w:rPr>
        <w:t>por el Estatuto General de Contratación de la Administración Pública.</w:t>
      </w:r>
    </w:p>
    <w:p w14:paraId="1EEC9242" w14:textId="53DC0B6F" w:rsidR="00893C59" w:rsidRPr="00F46BBD" w:rsidRDefault="00893C59"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Estados Financieros: </w:t>
      </w:r>
      <w:r w:rsidR="71EE25B4" w:rsidRPr="00547D84">
        <w:rPr>
          <w:rFonts w:asciiTheme="minorHAnsi" w:hAnsiTheme="minorHAnsi" w:cstheme="minorHAnsi"/>
          <w:sz w:val="20"/>
          <w:szCs w:val="20"/>
          <w:lang w:val="es-CO"/>
        </w:rPr>
        <w:t>I</w:t>
      </w:r>
      <w:r w:rsidRPr="00547D84">
        <w:rPr>
          <w:rFonts w:asciiTheme="minorHAnsi" w:hAnsiTheme="minorHAnsi" w:cstheme="minorHAnsi"/>
          <w:sz w:val="20"/>
          <w:szCs w:val="20"/>
          <w:lang w:val="es-CO"/>
        </w:rPr>
        <w:t xml:space="preserve">nformes utilizados en las instituciones/empresas </w:t>
      </w:r>
      <w:r w:rsidR="3768546E" w:rsidRPr="00547D84">
        <w:rPr>
          <w:rFonts w:asciiTheme="minorHAnsi" w:hAnsiTheme="minorHAnsi" w:cstheme="minorHAnsi"/>
          <w:sz w:val="20"/>
          <w:szCs w:val="20"/>
          <w:lang w:val="es-CO"/>
        </w:rPr>
        <w:t xml:space="preserve">que </w:t>
      </w:r>
      <w:r w:rsidRPr="00547D84">
        <w:rPr>
          <w:rFonts w:asciiTheme="minorHAnsi" w:hAnsiTheme="minorHAnsi" w:cstheme="minorHAnsi"/>
          <w:sz w:val="20"/>
          <w:szCs w:val="20"/>
          <w:lang w:val="es-CO"/>
        </w:rPr>
        <w:t>reflejan la situación económica y financiera y los cambios que se dan en cierta fecha o per</w:t>
      </w:r>
      <w:r w:rsidR="03A2E32D" w:rsidRPr="00547D84">
        <w:rPr>
          <w:rFonts w:asciiTheme="minorHAnsi" w:hAnsiTheme="minorHAnsi" w:cstheme="minorHAnsi"/>
          <w:sz w:val="20"/>
          <w:szCs w:val="20"/>
          <w:lang w:val="es-CO"/>
        </w:rPr>
        <w:t>í</w:t>
      </w:r>
      <w:r w:rsidRPr="00547D84">
        <w:rPr>
          <w:rFonts w:asciiTheme="minorHAnsi" w:hAnsiTheme="minorHAnsi" w:cstheme="minorHAnsi"/>
          <w:sz w:val="20"/>
          <w:szCs w:val="20"/>
          <w:lang w:val="es-CO"/>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0B3B1F" w:rsidRPr="00547D84">
        <w:rPr>
          <w:rFonts w:asciiTheme="minorHAnsi" w:hAnsiTheme="minorHAnsi" w:cstheme="minorHAnsi"/>
          <w:sz w:val="20"/>
          <w:szCs w:val="20"/>
          <w:lang w:val="es-CO"/>
        </w:rPr>
        <w:t xml:space="preserve">Entidad </w:t>
      </w:r>
      <w:r w:rsidRPr="00547D84">
        <w:rPr>
          <w:rFonts w:asciiTheme="minorHAnsi" w:hAnsiTheme="minorHAnsi" w:cstheme="minorHAnsi"/>
          <w:sz w:val="20"/>
          <w:szCs w:val="20"/>
          <w:lang w:val="es-CO"/>
        </w:rPr>
        <w:t xml:space="preserve">aplique una política contable retroactivamente o realice una </w:t>
      </w:r>
      <w:proofErr w:type="spellStart"/>
      <w:r w:rsidRPr="00547D84">
        <w:rPr>
          <w:rFonts w:asciiTheme="minorHAnsi" w:hAnsiTheme="minorHAnsi" w:cstheme="minorHAnsi"/>
          <w:sz w:val="20"/>
          <w:szCs w:val="20"/>
          <w:lang w:val="es-CO"/>
        </w:rPr>
        <w:t>reexpresión</w:t>
      </w:r>
      <w:proofErr w:type="spellEnd"/>
      <w:r w:rsidRPr="00547D84">
        <w:rPr>
          <w:rFonts w:asciiTheme="minorHAnsi" w:hAnsiTheme="minorHAnsi" w:cstheme="minorHAnsi"/>
          <w:sz w:val="20"/>
          <w:szCs w:val="20"/>
          <w:lang w:val="es-CO"/>
        </w:rPr>
        <w:t xml:space="preserve"> retroactiva de partidas en sus estados financieros, o cuando reclasifique partidas en sus estados financieros.</w:t>
      </w:r>
    </w:p>
    <w:p w14:paraId="408036A8" w14:textId="5990EF9F" w:rsidR="00F70C8B" w:rsidRPr="00547D84" w:rsidRDefault="00F70C8B" w:rsidP="00547D84">
      <w:pPr>
        <w:pStyle w:val="Invias-VietaNumerada"/>
        <w:numPr>
          <w:ilvl w:val="1"/>
          <w:numId w:val="20"/>
        </w:numPr>
        <w:autoSpaceDE w:val="0"/>
        <w:autoSpaceDN w:val="0"/>
        <w:adjustRightInd w:val="0"/>
        <w:spacing w:before="120" w:after="240"/>
        <w:ind w:hanging="502"/>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lastRenderedPageBreak/>
        <w:t xml:space="preserve">Estudios Previos: </w:t>
      </w:r>
      <w:r w:rsidR="00951628" w:rsidRPr="00547D84">
        <w:rPr>
          <w:rFonts w:asciiTheme="minorHAnsi" w:hAnsiTheme="minorHAnsi" w:cstheme="minorHAnsi"/>
          <w:sz w:val="20"/>
          <w:szCs w:val="20"/>
          <w:lang w:val="es-CO"/>
        </w:rPr>
        <w:t>J</w:t>
      </w:r>
      <w:r w:rsidRPr="00547D84">
        <w:rPr>
          <w:rFonts w:asciiTheme="minorHAnsi" w:hAnsiTheme="minorHAnsi" w:cstheme="minorHAnsi"/>
          <w:sz w:val="20"/>
          <w:szCs w:val="20"/>
          <w:lang w:val="es-CO"/>
        </w:rPr>
        <w:t xml:space="preserve">ustificación jurídica, técnica, económica y financiera del proyecto que realiza la </w:t>
      </w:r>
      <w:r w:rsidR="005125D4" w:rsidRPr="00547D84">
        <w:rPr>
          <w:rFonts w:asciiTheme="minorHAnsi" w:hAnsiTheme="minorHAnsi" w:cstheme="minorHAnsi"/>
          <w:sz w:val="20"/>
          <w:szCs w:val="20"/>
          <w:lang w:val="es-CO"/>
        </w:rPr>
        <w:t>Entidad de acuerdo con la</w:t>
      </w:r>
      <w:r w:rsidR="00C00E2C" w:rsidRPr="00547D84">
        <w:rPr>
          <w:rFonts w:asciiTheme="minorHAnsi" w:hAnsiTheme="minorHAnsi" w:cstheme="minorHAnsi"/>
          <w:sz w:val="20"/>
          <w:szCs w:val="20"/>
          <w:lang w:val="es-CO"/>
        </w:rPr>
        <w:t>s</w:t>
      </w:r>
      <w:r w:rsidR="005125D4" w:rsidRPr="00547D84">
        <w:rPr>
          <w:rFonts w:asciiTheme="minorHAnsi" w:hAnsiTheme="minorHAnsi" w:cstheme="minorHAnsi"/>
          <w:sz w:val="20"/>
          <w:szCs w:val="20"/>
          <w:lang w:val="es-CO"/>
        </w:rPr>
        <w:t xml:space="preserve"> L</w:t>
      </w:r>
      <w:r w:rsidRPr="00547D84">
        <w:rPr>
          <w:rFonts w:asciiTheme="minorHAnsi" w:hAnsiTheme="minorHAnsi" w:cstheme="minorHAnsi"/>
          <w:sz w:val="20"/>
          <w:szCs w:val="20"/>
          <w:lang w:val="es-CO"/>
        </w:rPr>
        <w:t>ey</w:t>
      </w:r>
      <w:r w:rsidR="00C00E2C" w:rsidRPr="00547D84">
        <w:rPr>
          <w:rFonts w:asciiTheme="minorHAnsi" w:hAnsiTheme="minorHAnsi" w:cstheme="minorHAnsi"/>
          <w:sz w:val="20"/>
          <w:szCs w:val="20"/>
          <w:lang w:val="es-CO"/>
        </w:rPr>
        <w:t>es</w:t>
      </w:r>
      <w:r w:rsidRPr="00547D84">
        <w:rPr>
          <w:rFonts w:asciiTheme="minorHAnsi" w:hAnsiTheme="minorHAnsi" w:cstheme="minorHAnsi"/>
          <w:sz w:val="20"/>
          <w:szCs w:val="20"/>
          <w:lang w:val="es-CO"/>
        </w:rPr>
        <w:t xml:space="preserve"> 80 de 19</w:t>
      </w:r>
      <w:r w:rsidR="005125D4" w:rsidRPr="00547D84">
        <w:rPr>
          <w:rFonts w:asciiTheme="minorHAnsi" w:hAnsiTheme="minorHAnsi" w:cstheme="minorHAnsi"/>
          <w:sz w:val="20"/>
          <w:szCs w:val="20"/>
          <w:lang w:val="es-CO"/>
        </w:rPr>
        <w:t>93</w:t>
      </w:r>
      <w:r w:rsidR="00C00E2C" w:rsidRPr="00547D84">
        <w:rPr>
          <w:rFonts w:asciiTheme="minorHAnsi" w:hAnsiTheme="minorHAnsi" w:cstheme="minorHAnsi"/>
          <w:sz w:val="20"/>
          <w:szCs w:val="20"/>
          <w:lang w:val="es-CO"/>
        </w:rPr>
        <w:t xml:space="preserve"> y</w:t>
      </w:r>
      <w:r w:rsidR="005125D4" w:rsidRPr="00547D84">
        <w:rPr>
          <w:rFonts w:asciiTheme="minorHAnsi" w:hAnsiTheme="minorHAnsi" w:cstheme="minorHAnsi"/>
          <w:sz w:val="20"/>
          <w:szCs w:val="20"/>
          <w:lang w:val="es-CO"/>
        </w:rPr>
        <w:t xml:space="preserve"> 1150 de 2007 y el Decreto </w:t>
      </w:r>
      <w:r w:rsidRPr="00547D84">
        <w:rPr>
          <w:rFonts w:asciiTheme="minorHAnsi" w:hAnsiTheme="minorHAnsi" w:cstheme="minorHAnsi"/>
          <w:sz w:val="20"/>
          <w:szCs w:val="20"/>
          <w:lang w:val="es-CO"/>
        </w:rPr>
        <w:t>1082 de 2015</w:t>
      </w:r>
      <w:r w:rsidR="00FF4C44" w:rsidRPr="00547D84">
        <w:rPr>
          <w:rFonts w:asciiTheme="minorHAnsi" w:hAnsiTheme="minorHAnsi" w:cstheme="minorHAnsi"/>
          <w:sz w:val="20"/>
          <w:szCs w:val="20"/>
          <w:lang w:val="es-CO"/>
        </w:rPr>
        <w:t>, o la norma que lo adicione, modifique o complemente</w:t>
      </w:r>
      <w:r w:rsidRPr="00547D84">
        <w:rPr>
          <w:rFonts w:asciiTheme="minorHAnsi" w:hAnsiTheme="minorHAnsi" w:cstheme="minorHAnsi"/>
          <w:sz w:val="20"/>
          <w:szCs w:val="20"/>
          <w:lang w:val="es-CO"/>
        </w:rPr>
        <w:t>.</w:t>
      </w:r>
    </w:p>
    <w:p w14:paraId="11BDB0A3" w14:textId="6BC19042" w:rsidR="002137BA" w:rsidRPr="00547D84" w:rsidRDefault="002137BA" w:rsidP="00547D84">
      <w:pPr>
        <w:pStyle w:val="Invias-VietaNumerada"/>
        <w:numPr>
          <w:ilvl w:val="1"/>
          <w:numId w:val="20"/>
        </w:numPr>
        <w:autoSpaceDE w:val="0"/>
        <w:autoSpaceDN w:val="0"/>
        <w:adjustRightInd w:val="0"/>
        <w:spacing w:before="120" w:after="240"/>
        <w:ind w:hanging="502"/>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Formato: </w:t>
      </w:r>
      <w:r w:rsidR="00C00E2C" w:rsidRPr="00547D84">
        <w:rPr>
          <w:rFonts w:asciiTheme="minorHAnsi" w:hAnsiTheme="minorHAnsi" w:cstheme="minorHAnsi"/>
          <w:sz w:val="20"/>
          <w:szCs w:val="20"/>
          <w:lang w:val="es-CO"/>
        </w:rPr>
        <w:t>D</w:t>
      </w:r>
      <w:r w:rsidRPr="00547D84">
        <w:rPr>
          <w:rFonts w:asciiTheme="minorHAnsi" w:hAnsiTheme="minorHAnsi" w:cstheme="minorHAnsi"/>
          <w:sz w:val="20"/>
          <w:szCs w:val="20"/>
          <w:lang w:val="es-CO"/>
        </w:rPr>
        <w:t xml:space="preserve">ocumentos que aporta el </w:t>
      </w:r>
      <w:r w:rsidR="00652602" w:rsidRPr="00547D84">
        <w:rPr>
          <w:rFonts w:asciiTheme="minorHAnsi" w:hAnsiTheme="minorHAnsi" w:cstheme="minorHAnsi"/>
          <w:sz w:val="20"/>
          <w:szCs w:val="20"/>
          <w:lang w:val="es-CO"/>
        </w:rPr>
        <w:t xml:space="preserve">Proponente </w:t>
      </w:r>
      <w:r w:rsidRPr="00547D84">
        <w:rPr>
          <w:rFonts w:asciiTheme="minorHAnsi" w:hAnsiTheme="minorHAnsi" w:cstheme="minorHAnsi"/>
          <w:sz w:val="20"/>
          <w:szCs w:val="20"/>
          <w:lang w:val="es-CO"/>
        </w:rPr>
        <w:t>y que hacen parte integral de su oferta.</w:t>
      </w:r>
      <w:r w:rsidRPr="00547D84">
        <w:rPr>
          <w:rFonts w:asciiTheme="minorHAnsi" w:hAnsiTheme="minorHAnsi" w:cstheme="minorHAnsi"/>
          <w:b/>
          <w:bCs/>
          <w:sz w:val="20"/>
          <w:szCs w:val="20"/>
          <w:lang w:val="es-CO"/>
        </w:rPr>
        <w:t xml:space="preserve"> </w:t>
      </w:r>
    </w:p>
    <w:p w14:paraId="352E1C61" w14:textId="482ACB82" w:rsidR="002137BA" w:rsidRPr="00547D84" w:rsidRDefault="002137BA" w:rsidP="00547D84">
      <w:pPr>
        <w:pStyle w:val="Invias-VietaNumerada"/>
        <w:numPr>
          <w:ilvl w:val="1"/>
          <w:numId w:val="20"/>
        </w:numPr>
        <w:autoSpaceDE w:val="0"/>
        <w:autoSpaceDN w:val="0"/>
        <w:adjustRightInd w:val="0"/>
        <w:spacing w:before="120" w:after="240"/>
        <w:ind w:hanging="502"/>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Formulario: </w:t>
      </w:r>
      <w:r w:rsidR="00C00E2C" w:rsidRPr="00547D84">
        <w:rPr>
          <w:rFonts w:asciiTheme="minorHAnsi" w:hAnsiTheme="minorHAnsi" w:cstheme="minorHAnsi"/>
          <w:sz w:val="20"/>
          <w:szCs w:val="20"/>
          <w:lang w:val="es-CO"/>
        </w:rPr>
        <w:t>D</w:t>
      </w:r>
      <w:r w:rsidRPr="00547D84">
        <w:rPr>
          <w:rFonts w:asciiTheme="minorHAnsi" w:hAnsiTheme="minorHAnsi" w:cstheme="minorHAnsi"/>
          <w:sz w:val="20"/>
          <w:szCs w:val="20"/>
          <w:lang w:val="es-CO"/>
        </w:rPr>
        <w:t xml:space="preserve">ocumento </w:t>
      </w:r>
      <w:r w:rsidR="00AC3D51" w:rsidRPr="00547D84">
        <w:rPr>
          <w:rFonts w:asciiTheme="minorHAnsi" w:hAnsiTheme="minorHAnsi" w:cstheme="minorHAnsi"/>
          <w:sz w:val="20"/>
          <w:szCs w:val="20"/>
          <w:lang w:val="es-CO"/>
        </w:rPr>
        <w:t xml:space="preserve">por medio del cual la </w:t>
      </w:r>
      <w:r w:rsidR="00290303" w:rsidRPr="00547D84">
        <w:rPr>
          <w:rFonts w:asciiTheme="minorHAnsi" w:hAnsiTheme="minorHAnsi" w:cstheme="minorHAnsi"/>
          <w:sz w:val="20"/>
          <w:szCs w:val="20"/>
          <w:lang w:val="es-CO"/>
        </w:rPr>
        <w:t>E</w:t>
      </w:r>
      <w:r w:rsidR="00AC3D51" w:rsidRPr="00547D84">
        <w:rPr>
          <w:rFonts w:asciiTheme="minorHAnsi" w:hAnsiTheme="minorHAnsi" w:cstheme="minorHAnsi"/>
          <w:sz w:val="20"/>
          <w:szCs w:val="20"/>
          <w:lang w:val="es-CO"/>
        </w:rPr>
        <w:t xml:space="preserve">ntidad solicita información </w:t>
      </w:r>
      <w:r w:rsidR="00A122D9" w:rsidRPr="00547D84">
        <w:rPr>
          <w:rFonts w:asciiTheme="minorHAnsi" w:hAnsiTheme="minorHAnsi" w:cstheme="minorHAnsi"/>
          <w:sz w:val="20"/>
          <w:szCs w:val="20"/>
          <w:lang w:val="es-CO"/>
        </w:rPr>
        <w:t>específica</w:t>
      </w:r>
      <w:r w:rsidR="00C33B2E">
        <w:rPr>
          <w:rFonts w:asciiTheme="minorHAnsi" w:hAnsiTheme="minorHAnsi" w:cstheme="minorHAnsi"/>
          <w:sz w:val="20"/>
          <w:szCs w:val="20"/>
          <w:lang w:val="es-CO"/>
        </w:rPr>
        <w:t>, como por ejemplo</w:t>
      </w:r>
      <w:r w:rsidR="00E3432B">
        <w:rPr>
          <w:rFonts w:asciiTheme="minorHAnsi" w:hAnsiTheme="minorHAnsi" w:cstheme="minorHAnsi"/>
          <w:sz w:val="20"/>
          <w:szCs w:val="20"/>
          <w:lang w:val="es-CO"/>
        </w:rPr>
        <w:t xml:space="preserve"> la</w:t>
      </w:r>
      <w:r w:rsidR="00123608" w:rsidRPr="00547D84">
        <w:rPr>
          <w:rFonts w:asciiTheme="minorHAnsi" w:hAnsiTheme="minorHAnsi" w:cstheme="minorHAnsi"/>
          <w:sz w:val="20"/>
          <w:szCs w:val="20"/>
          <w:lang w:val="es-CO"/>
        </w:rPr>
        <w:t xml:space="preserve"> relacionada con </w:t>
      </w:r>
      <w:r w:rsidR="00E3432B">
        <w:rPr>
          <w:rFonts w:asciiTheme="minorHAnsi" w:hAnsiTheme="minorHAnsi" w:cstheme="minorHAnsi"/>
          <w:sz w:val="20"/>
          <w:szCs w:val="20"/>
          <w:lang w:val="es-CO"/>
        </w:rPr>
        <w:t>el</w:t>
      </w:r>
      <w:r w:rsidR="00123608" w:rsidRPr="00547D84">
        <w:rPr>
          <w:rFonts w:asciiTheme="minorHAnsi" w:hAnsiTheme="minorHAnsi" w:cstheme="minorHAnsi"/>
          <w:sz w:val="20"/>
          <w:szCs w:val="20"/>
          <w:lang w:val="es-CO"/>
        </w:rPr>
        <w:t xml:space="preserve"> of</w:t>
      </w:r>
      <w:r w:rsidR="00E3432B">
        <w:rPr>
          <w:rFonts w:asciiTheme="minorHAnsi" w:hAnsiTheme="minorHAnsi" w:cstheme="minorHAnsi"/>
          <w:sz w:val="20"/>
          <w:szCs w:val="20"/>
          <w:lang w:val="es-CO"/>
        </w:rPr>
        <w:t>recimiento</w:t>
      </w:r>
      <w:r w:rsidR="00123608" w:rsidRPr="00547D84">
        <w:rPr>
          <w:rFonts w:asciiTheme="minorHAnsi" w:hAnsiTheme="minorHAnsi" w:cstheme="minorHAnsi"/>
          <w:sz w:val="20"/>
          <w:szCs w:val="20"/>
          <w:lang w:val="es-CO"/>
        </w:rPr>
        <w:t xml:space="preserve"> económic</w:t>
      </w:r>
      <w:r w:rsidR="00E3432B">
        <w:rPr>
          <w:rFonts w:asciiTheme="minorHAnsi" w:hAnsiTheme="minorHAnsi" w:cstheme="minorHAnsi"/>
          <w:sz w:val="20"/>
          <w:szCs w:val="20"/>
          <w:lang w:val="es-CO"/>
        </w:rPr>
        <w:t>o,</w:t>
      </w:r>
      <w:r w:rsidR="00AC3D51" w:rsidRPr="00547D84">
        <w:rPr>
          <w:rFonts w:asciiTheme="minorHAnsi" w:hAnsiTheme="minorHAnsi" w:cstheme="minorHAnsi"/>
          <w:sz w:val="20"/>
          <w:szCs w:val="20"/>
          <w:lang w:val="es-CO"/>
        </w:rPr>
        <w:t xml:space="preserve"> que debe ser </w:t>
      </w:r>
      <w:r w:rsidR="5868700F" w:rsidRPr="00547D84">
        <w:rPr>
          <w:rFonts w:asciiTheme="minorHAnsi" w:hAnsiTheme="minorHAnsi" w:cstheme="minorHAnsi"/>
          <w:sz w:val="20"/>
          <w:szCs w:val="20"/>
          <w:lang w:val="es-CO"/>
        </w:rPr>
        <w:t>diligenciada</w:t>
      </w:r>
      <w:r w:rsidR="00AC3D51" w:rsidRPr="00547D84">
        <w:rPr>
          <w:rFonts w:asciiTheme="minorHAnsi" w:hAnsiTheme="minorHAnsi" w:cstheme="minorHAnsi"/>
          <w:sz w:val="20"/>
          <w:szCs w:val="20"/>
          <w:lang w:val="es-CO"/>
        </w:rPr>
        <w:t xml:space="preserve"> por el </w:t>
      </w:r>
      <w:r w:rsidR="00B33167" w:rsidRPr="00547D84">
        <w:rPr>
          <w:rFonts w:asciiTheme="minorHAnsi" w:hAnsiTheme="minorHAnsi" w:cstheme="minorHAnsi"/>
          <w:sz w:val="20"/>
          <w:szCs w:val="20"/>
          <w:lang w:val="es-CO"/>
        </w:rPr>
        <w:t>Proponente</w:t>
      </w:r>
      <w:r w:rsidR="00AC3D51" w:rsidRPr="00547D84">
        <w:rPr>
          <w:rFonts w:asciiTheme="minorHAnsi" w:hAnsiTheme="minorHAnsi" w:cstheme="minorHAnsi"/>
          <w:sz w:val="20"/>
          <w:szCs w:val="20"/>
          <w:lang w:val="es-CO"/>
        </w:rPr>
        <w:t>.</w:t>
      </w:r>
      <w:r w:rsidR="00AC3D51" w:rsidRPr="00547D84">
        <w:rPr>
          <w:rFonts w:asciiTheme="minorHAnsi" w:hAnsiTheme="minorHAnsi" w:cstheme="minorHAnsi"/>
          <w:b/>
          <w:bCs/>
          <w:sz w:val="20"/>
          <w:szCs w:val="20"/>
          <w:lang w:val="es-CO"/>
        </w:rPr>
        <w:t xml:space="preserve"> </w:t>
      </w:r>
    </w:p>
    <w:p w14:paraId="1999235A" w14:textId="0C9C6DDE" w:rsidR="00444D0F" w:rsidRPr="00547D84" w:rsidRDefault="00444D0F" w:rsidP="00547D84">
      <w:pPr>
        <w:pStyle w:val="Invias-VietaNumerada"/>
        <w:numPr>
          <w:ilvl w:val="1"/>
          <w:numId w:val="20"/>
        </w:numPr>
        <w:autoSpaceDE w:val="0"/>
        <w:autoSpaceDN w:val="0"/>
        <w:adjustRightInd w:val="0"/>
        <w:spacing w:before="120" w:after="240"/>
        <w:ind w:hanging="502"/>
        <w:rPr>
          <w:rFonts w:asciiTheme="minorHAnsi" w:eastAsiaTheme="minorEastAsia" w:hAnsiTheme="minorHAnsi" w:cstheme="minorHAnsi"/>
          <w:sz w:val="20"/>
          <w:szCs w:val="20"/>
          <w:lang w:val="es-CO"/>
        </w:rPr>
      </w:pPr>
      <w:r w:rsidRPr="00547D84">
        <w:rPr>
          <w:rFonts w:asciiTheme="minorHAnsi" w:hAnsiTheme="minorHAnsi" w:cstheme="minorHAnsi"/>
          <w:b/>
          <w:bCs/>
          <w:sz w:val="20"/>
          <w:szCs w:val="20"/>
          <w:lang w:val="es-CO"/>
        </w:rPr>
        <w:t xml:space="preserve">Garantía: </w:t>
      </w:r>
      <w:r w:rsidR="3A340909" w:rsidRPr="00547D84">
        <w:rPr>
          <w:rFonts w:asciiTheme="minorHAnsi" w:hAnsiTheme="minorHAnsi" w:cstheme="minorHAnsi"/>
          <w:sz w:val="20"/>
          <w:szCs w:val="20"/>
          <w:lang w:val="es-CO"/>
        </w:rPr>
        <w:t>Respaldo que</w:t>
      </w:r>
      <w:r w:rsidRPr="00547D84">
        <w:rPr>
          <w:rFonts w:asciiTheme="minorHAnsi" w:hAnsiTheme="minorHAnsi" w:cstheme="minorHAnsi"/>
          <w:sz w:val="20"/>
          <w:szCs w:val="20"/>
          <w:lang w:val="es-CO"/>
        </w:rPr>
        <w:t xml:space="preserve"> tiene como fin </w:t>
      </w:r>
      <w:r w:rsidR="19F5444C" w:rsidRPr="00547D84">
        <w:rPr>
          <w:rFonts w:asciiTheme="minorHAnsi" w:hAnsiTheme="minorHAnsi" w:cstheme="minorHAnsi"/>
          <w:sz w:val="20"/>
          <w:szCs w:val="20"/>
          <w:lang w:val="es-CO"/>
        </w:rPr>
        <w:t xml:space="preserve">el pago a favor de la Entidad </w:t>
      </w:r>
      <w:r w:rsidRPr="00547D84">
        <w:rPr>
          <w:rFonts w:asciiTheme="minorHAnsi" w:hAnsiTheme="minorHAnsi" w:cstheme="minorHAnsi"/>
          <w:sz w:val="20"/>
          <w:szCs w:val="20"/>
          <w:lang w:val="es-CO"/>
        </w:rPr>
        <w:t xml:space="preserve">de </w:t>
      </w:r>
      <w:r w:rsidR="6CCE5A30" w:rsidRPr="00547D84">
        <w:rPr>
          <w:rFonts w:asciiTheme="minorHAnsi" w:hAnsiTheme="minorHAnsi" w:cstheme="minorHAnsi"/>
          <w:sz w:val="20"/>
          <w:szCs w:val="20"/>
          <w:lang w:val="es-CO"/>
        </w:rPr>
        <w:t>l</w:t>
      </w:r>
      <w:r w:rsidRPr="00547D84">
        <w:rPr>
          <w:rFonts w:asciiTheme="minorHAnsi" w:hAnsiTheme="minorHAnsi" w:cstheme="minorHAnsi"/>
          <w:sz w:val="20"/>
          <w:szCs w:val="20"/>
          <w:lang w:val="es-CO"/>
        </w:rPr>
        <w:t>a</w:t>
      </w:r>
      <w:r w:rsidR="07F287FC" w:rsidRPr="00547D84">
        <w:rPr>
          <w:rFonts w:asciiTheme="minorHAnsi" w:hAnsiTheme="minorHAnsi" w:cstheme="minorHAnsi"/>
          <w:sz w:val="20"/>
          <w:szCs w:val="20"/>
          <w:lang w:val="es-CO"/>
        </w:rPr>
        <w:t>s</w:t>
      </w:r>
      <w:r w:rsidRPr="00547D84">
        <w:rPr>
          <w:rFonts w:asciiTheme="minorHAnsi" w:hAnsiTheme="minorHAnsi" w:cstheme="minorHAnsi"/>
          <w:sz w:val="20"/>
          <w:szCs w:val="20"/>
          <w:lang w:val="es-CO"/>
        </w:rPr>
        <w:t xml:space="preserve"> indemnizaci</w:t>
      </w:r>
      <w:r w:rsidR="6281A643" w:rsidRPr="00547D84">
        <w:rPr>
          <w:rFonts w:asciiTheme="minorHAnsi" w:hAnsiTheme="minorHAnsi" w:cstheme="minorHAnsi"/>
          <w:sz w:val="20"/>
          <w:szCs w:val="20"/>
          <w:lang w:val="es-CO"/>
        </w:rPr>
        <w:t>ones</w:t>
      </w:r>
      <w:r w:rsidRPr="00547D84">
        <w:rPr>
          <w:rFonts w:asciiTheme="minorHAnsi" w:hAnsiTheme="minorHAnsi" w:cstheme="minorHAnsi"/>
          <w:sz w:val="20"/>
          <w:szCs w:val="20"/>
          <w:lang w:val="es-CO"/>
        </w:rPr>
        <w:t xml:space="preserve"> o sanci</w:t>
      </w:r>
      <w:r w:rsidR="003C53AA" w:rsidRPr="00547D84">
        <w:rPr>
          <w:rFonts w:asciiTheme="minorHAnsi" w:hAnsiTheme="minorHAnsi" w:cstheme="minorHAnsi"/>
          <w:sz w:val="20"/>
          <w:szCs w:val="20"/>
          <w:lang w:val="es-CO"/>
        </w:rPr>
        <w:t>o</w:t>
      </w:r>
      <w:r w:rsidR="582B60D3" w:rsidRPr="00547D84">
        <w:rPr>
          <w:rFonts w:asciiTheme="minorHAnsi" w:hAnsiTheme="minorHAnsi" w:cstheme="minorHAnsi"/>
          <w:sz w:val="20"/>
          <w:szCs w:val="20"/>
          <w:lang w:val="es-CO"/>
        </w:rPr>
        <w:t>nes</w:t>
      </w:r>
      <w:r w:rsidRPr="00547D84">
        <w:rPr>
          <w:rFonts w:asciiTheme="minorHAnsi" w:hAnsiTheme="minorHAnsi" w:cstheme="minorHAnsi"/>
          <w:sz w:val="20"/>
          <w:szCs w:val="20"/>
          <w:lang w:val="es-CO"/>
        </w:rPr>
        <w:t xml:space="preserve"> derivada</w:t>
      </w:r>
      <w:r w:rsidR="254934AA" w:rsidRPr="00547D84">
        <w:rPr>
          <w:rFonts w:asciiTheme="minorHAnsi" w:hAnsiTheme="minorHAnsi" w:cstheme="minorHAnsi"/>
          <w:sz w:val="20"/>
          <w:szCs w:val="20"/>
          <w:lang w:val="es-CO"/>
        </w:rPr>
        <w:t>s</w:t>
      </w:r>
      <w:r w:rsidRPr="00547D84">
        <w:rPr>
          <w:rFonts w:asciiTheme="minorHAnsi" w:hAnsiTheme="minorHAnsi" w:cstheme="minorHAnsi"/>
          <w:sz w:val="20"/>
          <w:szCs w:val="20"/>
          <w:lang w:val="es-CO"/>
        </w:rPr>
        <w:t xml:space="preserve"> del incumplimiento del contrato. Las clases de garantías son: (i) contratos de seguro, (ii) fiducia mercantil de garantía o (iii) garantías bancarias.</w:t>
      </w:r>
    </w:p>
    <w:p w14:paraId="092556B5" w14:textId="682F90E6" w:rsidR="00BB1054" w:rsidRPr="00547D84" w:rsidRDefault="00BB1054" w:rsidP="00547D84">
      <w:pPr>
        <w:pStyle w:val="Invias-VietaNumerada"/>
        <w:numPr>
          <w:ilvl w:val="1"/>
          <w:numId w:val="20"/>
        </w:numPr>
        <w:autoSpaceDE w:val="0"/>
        <w:autoSpaceDN w:val="0"/>
        <w:adjustRightInd w:val="0"/>
        <w:spacing w:before="120" w:after="240"/>
        <w:ind w:hanging="502"/>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Información Pública Reservada: </w:t>
      </w:r>
      <w:r w:rsidR="04850EA6" w:rsidRPr="00547D84">
        <w:rPr>
          <w:rFonts w:asciiTheme="minorHAnsi" w:hAnsiTheme="minorHAnsi" w:cstheme="minorHAnsi"/>
          <w:sz w:val="20"/>
          <w:szCs w:val="20"/>
          <w:lang w:val="es-CO"/>
        </w:rPr>
        <w:t>I</w:t>
      </w:r>
      <w:r w:rsidRPr="00547D84">
        <w:rPr>
          <w:rFonts w:asciiTheme="minorHAnsi" w:hAnsiTheme="minorHAnsi" w:cstheme="minorHAnsi"/>
          <w:sz w:val="20"/>
          <w:szCs w:val="20"/>
          <w:lang w:val="es-CO"/>
        </w:rPr>
        <w:t xml:space="preserve">nformación que estando en poder o custodia de un sujeto obligado en su calidad de tal, es exceptuada de acceso a </w:t>
      </w:r>
      <w:r w:rsidR="1069AFA1" w:rsidRPr="00547D84">
        <w:rPr>
          <w:rFonts w:asciiTheme="minorHAnsi" w:hAnsiTheme="minorHAnsi" w:cstheme="minorHAnsi"/>
          <w:sz w:val="20"/>
          <w:szCs w:val="20"/>
          <w:lang w:val="es-CO"/>
        </w:rPr>
        <w:t>terceros</w:t>
      </w:r>
      <w:r w:rsidRPr="00547D84">
        <w:rPr>
          <w:rFonts w:asciiTheme="minorHAnsi" w:hAnsiTheme="minorHAnsi" w:cstheme="minorHAnsi"/>
          <w:sz w:val="20"/>
          <w:szCs w:val="20"/>
          <w:lang w:val="es-CO"/>
        </w:rPr>
        <w:t xml:space="preserve"> por daño a intereses públicos </w:t>
      </w:r>
      <w:r w:rsidR="16620DBF" w:rsidRPr="00547D84">
        <w:rPr>
          <w:rFonts w:asciiTheme="minorHAnsi" w:hAnsiTheme="minorHAnsi" w:cstheme="minorHAnsi"/>
          <w:sz w:val="20"/>
          <w:szCs w:val="20"/>
          <w:lang w:val="es-CO"/>
        </w:rPr>
        <w:t xml:space="preserve">conforme </w:t>
      </w:r>
      <w:r w:rsidR="004A1A83" w:rsidRPr="00547D84">
        <w:rPr>
          <w:rFonts w:asciiTheme="minorHAnsi" w:hAnsiTheme="minorHAnsi" w:cstheme="minorHAnsi"/>
          <w:sz w:val="20"/>
          <w:szCs w:val="20"/>
          <w:lang w:val="es-CO"/>
        </w:rPr>
        <w:t>con e</w:t>
      </w:r>
      <w:r w:rsidR="16620DBF" w:rsidRPr="00547D84">
        <w:rPr>
          <w:rFonts w:asciiTheme="minorHAnsi" w:hAnsiTheme="minorHAnsi" w:cstheme="minorHAnsi"/>
          <w:sz w:val="20"/>
          <w:szCs w:val="20"/>
          <w:lang w:val="es-CO"/>
        </w:rPr>
        <w:t>l</w:t>
      </w:r>
      <w:r w:rsidRPr="00547D84">
        <w:rPr>
          <w:rFonts w:asciiTheme="minorHAnsi" w:hAnsiTheme="minorHAnsi" w:cstheme="minorHAnsi"/>
          <w:sz w:val="20"/>
          <w:szCs w:val="20"/>
          <w:lang w:val="es-CO"/>
        </w:rPr>
        <w:t xml:space="preserve"> artículo 19 de </w:t>
      </w:r>
      <w:r w:rsidR="477EA430" w:rsidRPr="00547D84">
        <w:rPr>
          <w:rFonts w:asciiTheme="minorHAnsi" w:hAnsiTheme="minorHAnsi" w:cstheme="minorHAnsi"/>
          <w:sz w:val="20"/>
          <w:szCs w:val="20"/>
          <w:lang w:val="es-CO"/>
        </w:rPr>
        <w:t>l</w:t>
      </w:r>
      <w:r w:rsidRPr="00547D84">
        <w:rPr>
          <w:rFonts w:asciiTheme="minorHAnsi" w:hAnsiTheme="minorHAnsi" w:cstheme="minorHAnsi"/>
          <w:sz w:val="20"/>
          <w:szCs w:val="20"/>
          <w:lang w:val="es-CO"/>
        </w:rPr>
        <w:t xml:space="preserve">a </w:t>
      </w:r>
      <w:r w:rsidR="501D4046" w:rsidRPr="00547D84">
        <w:rPr>
          <w:rFonts w:asciiTheme="minorHAnsi" w:hAnsiTheme="minorHAnsi" w:cstheme="minorHAnsi"/>
          <w:sz w:val="20"/>
          <w:szCs w:val="20"/>
          <w:lang w:val="es-CO"/>
        </w:rPr>
        <w:t>L</w:t>
      </w:r>
      <w:r w:rsidRPr="00547D84">
        <w:rPr>
          <w:rFonts w:asciiTheme="minorHAnsi" w:hAnsiTheme="minorHAnsi" w:cstheme="minorHAnsi"/>
          <w:sz w:val="20"/>
          <w:szCs w:val="20"/>
          <w:lang w:val="es-CO"/>
        </w:rPr>
        <w:t>ey</w:t>
      </w:r>
      <w:r w:rsidR="39ACCEFF" w:rsidRPr="00547D84">
        <w:rPr>
          <w:rFonts w:asciiTheme="minorHAnsi" w:hAnsiTheme="minorHAnsi" w:cstheme="minorHAnsi"/>
          <w:sz w:val="20"/>
          <w:szCs w:val="20"/>
          <w:lang w:val="es-CO"/>
        </w:rPr>
        <w:t xml:space="preserve"> 1712 de 2014</w:t>
      </w:r>
      <w:r w:rsidR="00BD4779" w:rsidRPr="00547D84">
        <w:rPr>
          <w:rFonts w:asciiTheme="minorHAnsi" w:hAnsiTheme="minorHAnsi" w:cstheme="minorHAnsi"/>
          <w:sz w:val="20"/>
          <w:szCs w:val="20"/>
          <w:lang w:val="es-CO"/>
        </w:rPr>
        <w:t xml:space="preserve"> o la norma que lo adicione, modifique o complemente.</w:t>
      </w:r>
    </w:p>
    <w:p w14:paraId="6B8B9C71" w14:textId="67165ED8" w:rsidR="00FE74EF" w:rsidRPr="00547D84" w:rsidRDefault="005536EF" w:rsidP="4B904C04">
      <w:pPr>
        <w:pStyle w:val="Invias-VietaNumerada"/>
        <w:numPr>
          <w:ilvl w:val="1"/>
          <w:numId w:val="20"/>
        </w:numPr>
        <w:autoSpaceDE w:val="0"/>
        <w:autoSpaceDN w:val="0"/>
        <w:adjustRightInd w:val="0"/>
        <w:spacing w:before="40" w:after="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Infraestruc</w:t>
      </w:r>
      <w:r w:rsidR="002B6B7C" w:rsidRPr="00547D84">
        <w:rPr>
          <w:rFonts w:asciiTheme="minorHAnsi" w:hAnsiTheme="minorHAnsi" w:cstheme="minorHAnsi"/>
          <w:b/>
          <w:bCs/>
          <w:sz w:val="20"/>
          <w:szCs w:val="20"/>
          <w:lang w:val="es-CO"/>
        </w:rPr>
        <w:t>t</w:t>
      </w:r>
      <w:r w:rsidRPr="00547D84">
        <w:rPr>
          <w:rFonts w:asciiTheme="minorHAnsi" w:hAnsiTheme="minorHAnsi" w:cstheme="minorHAnsi"/>
          <w:b/>
          <w:bCs/>
          <w:sz w:val="20"/>
          <w:szCs w:val="20"/>
          <w:lang w:val="es-CO"/>
        </w:rPr>
        <w:t xml:space="preserve">ura del Transporte: </w:t>
      </w:r>
      <w:r w:rsidR="00C00E2C" w:rsidRPr="00547D84">
        <w:rPr>
          <w:rFonts w:asciiTheme="minorHAnsi" w:hAnsiTheme="minorHAnsi" w:cstheme="minorHAnsi"/>
          <w:sz w:val="20"/>
          <w:szCs w:val="20"/>
          <w:lang w:val="es-CO"/>
        </w:rPr>
        <w:t>S</w:t>
      </w:r>
      <w:r w:rsidR="00FE74EF" w:rsidRPr="00547D84">
        <w:rPr>
          <w:rFonts w:asciiTheme="minorHAnsi" w:hAnsiTheme="minorHAnsi" w:cstheme="minorHAnsi"/>
          <w:sz w:val="20"/>
          <w:szCs w:val="20"/>
          <w:lang w:val="es-CO"/>
        </w:rPr>
        <w:t>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FE74EF" w:rsidRPr="00547D84">
        <w:rPr>
          <w:rStyle w:val="Refdenotaalpie"/>
          <w:rFonts w:asciiTheme="minorHAnsi" w:hAnsiTheme="minorHAnsi" w:cstheme="minorHAnsi"/>
          <w:sz w:val="20"/>
          <w:szCs w:val="20"/>
          <w:lang w:val="es-CO"/>
        </w:rPr>
        <w:footnoteReference w:id="2"/>
      </w:r>
      <w:r w:rsidR="00FE74EF" w:rsidRPr="00547D84">
        <w:rPr>
          <w:rFonts w:asciiTheme="minorHAnsi" w:hAnsiTheme="minorHAnsi" w:cstheme="minorHAnsi"/>
          <w:sz w:val="20"/>
          <w:szCs w:val="20"/>
          <w:lang w:val="es-CO"/>
        </w:rPr>
        <w:t>.</w:t>
      </w:r>
      <w:r w:rsidR="00886D5E" w:rsidRPr="00547D84">
        <w:rPr>
          <w:rFonts w:asciiTheme="minorHAnsi" w:hAnsiTheme="minorHAnsi" w:cstheme="minorHAnsi"/>
          <w:sz w:val="20"/>
          <w:szCs w:val="20"/>
          <w:lang w:val="es-CO"/>
        </w:rPr>
        <w:t xml:space="preserve"> </w:t>
      </w:r>
    </w:p>
    <w:p w14:paraId="481DF921" w14:textId="77777777" w:rsidR="00FE74EF" w:rsidRPr="00547D84" w:rsidRDefault="00FE74EF" w:rsidP="00FE74EF">
      <w:pPr>
        <w:pStyle w:val="Invias-VietaNumerada"/>
        <w:autoSpaceDE w:val="0"/>
        <w:autoSpaceDN w:val="0"/>
        <w:adjustRightInd w:val="0"/>
        <w:spacing w:before="40" w:after="40"/>
        <w:ind w:left="786"/>
        <w:rPr>
          <w:rFonts w:asciiTheme="minorHAnsi" w:hAnsiTheme="minorHAnsi" w:cstheme="minorHAnsi"/>
          <w:b/>
          <w:sz w:val="20"/>
          <w:szCs w:val="20"/>
          <w:lang w:val="es-CO"/>
        </w:rPr>
      </w:pPr>
    </w:p>
    <w:p w14:paraId="3972194C" w14:textId="1E61AE23" w:rsidR="00D455BF" w:rsidRPr="00547D84" w:rsidRDefault="00D455BF" w:rsidP="008C6AF8">
      <w:pPr>
        <w:pStyle w:val="Invias-VietaNumerada"/>
        <w:autoSpaceDE w:val="0"/>
        <w:autoSpaceDN w:val="0"/>
        <w:adjustRightInd w:val="0"/>
        <w:spacing w:before="40" w:after="40"/>
        <w:ind w:left="786"/>
        <w:rPr>
          <w:rFonts w:asciiTheme="minorHAnsi" w:hAnsiTheme="minorHAnsi" w:cstheme="minorHAnsi"/>
          <w:sz w:val="20"/>
          <w:szCs w:val="20"/>
          <w:lang w:val="es-CO"/>
        </w:rPr>
      </w:pPr>
      <w:r w:rsidRPr="00547D84">
        <w:rPr>
          <w:rFonts w:asciiTheme="minorHAnsi" w:hAnsiTheme="minorHAnsi" w:cstheme="minorHAnsi"/>
          <w:sz w:val="20"/>
          <w:szCs w:val="20"/>
          <w:lang w:val="es-CO"/>
        </w:rPr>
        <w:t xml:space="preserve">Son las </w:t>
      </w:r>
      <w:r w:rsidR="00FE74EF" w:rsidRPr="00547D84">
        <w:rPr>
          <w:rFonts w:asciiTheme="minorHAnsi" w:hAnsiTheme="minorHAnsi" w:cstheme="minorHAnsi"/>
          <w:sz w:val="20"/>
          <w:szCs w:val="20"/>
          <w:lang w:val="es-CO"/>
        </w:rPr>
        <w:t xml:space="preserve">intervenciones </w:t>
      </w:r>
      <w:r w:rsidR="00921882" w:rsidRPr="00547D84">
        <w:rPr>
          <w:rFonts w:asciiTheme="minorHAnsi" w:hAnsiTheme="minorHAnsi" w:cstheme="minorHAnsi"/>
          <w:sz w:val="20"/>
          <w:szCs w:val="20"/>
          <w:lang w:val="es-CO"/>
        </w:rPr>
        <w:t xml:space="preserve">realizadas </w:t>
      </w:r>
      <w:r w:rsidRPr="00547D84">
        <w:rPr>
          <w:rFonts w:asciiTheme="minorHAnsi" w:hAnsiTheme="minorHAnsi" w:cstheme="minorHAnsi"/>
          <w:sz w:val="20"/>
          <w:szCs w:val="20"/>
          <w:lang w:val="es-CO"/>
        </w:rPr>
        <w:t>en: </w:t>
      </w:r>
    </w:p>
    <w:p w14:paraId="694152AC" w14:textId="3568AB99" w:rsidR="00D455BF" w:rsidRPr="00547D84"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F46BBD">
        <w:rPr>
          <w:rFonts w:asciiTheme="minorHAnsi" w:hAnsiTheme="minorHAnsi" w:cstheme="minorHAnsi"/>
          <w:sz w:val="20"/>
          <w:szCs w:val="20"/>
          <w:lang w:val="es-ES"/>
        </w:rPr>
        <w:t>-       </w:t>
      </w:r>
      <w:r w:rsidRPr="00547D84">
        <w:rPr>
          <w:rFonts w:asciiTheme="minorHAnsi" w:hAnsiTheme="minorHAnsi" w:cstheme="minorHAnsi"/>
          <w:sz w:val="20"/>
          <w:szCs w:val="20"/>
          <w:lang w:val="es-CO"/>
        </w:rPr>
        <w:t>Vías primarias y secundarias</w:t>
      </w:r>
    </w:p>
    <w:p w14:paraId="0A0D7711" w14:textId="77777777" w:rsidR="00D455BF" w:rsidRPr="00547D84"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47D84">
        <w:rPr>
          <w:rFonts w:asciiTheme="minorHAnsi" w:hAnsiTheme="minorHAnsi" w:cstheme="minorHAnsi"/>
          <w:sz w:val="20"/>
          <w:szCs w:val="20"/>
          <w:lang w:val="es-CO"/>
        </w:rPr>
        <w:t>-        Vías terciarias</w:t>
      </w:r>
    </w:p>
    <w:p w14:paraId="419D6DD7" w14:textId="77777777" w:rsidR="00D455BF" w:rsidRPr="00547D84"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47D84">
        <w:rPr>
          <w:rFonts w:asciiTheme="minorHAnsi" w:hAnsiTheme="minorHAnsi" w:cstheme="minorHAnsi"/>
          <w:sz w:val="20"/>
          <w:szCs w:val="20"/>
          <w:lang w:val="es-CO"/>
        </w:rPr>
        <w:t>-        Infraestructuras marítimas y fluviales</w:t>
      </w:r>
    </w:p>
    <w:p w14:paraId="4F8BA074" w14:textId="77777777" w:rsidR="00D455BF" w:rsidRPr="00547D84" w:rsidRDefault="00D455BF" w:rsidP="00921882">
      <w:pPr>
        <w:pStyle w:val="Invias-VietaNumerada"/>
        <w:autoSpaceDE w:val="0"/>
        <w:autoSpaceDN w:val="0"/>
        <w:adjustRightInd w:val="0"/>
        <w:spacing w:before="120" w:after="240"/>
        <w:ind w:left="1701" w:hanging="490"/>
        <w:contextualSpacing/>
        <w:rPr>
          <w:rFonts w:asciiTheme="minorHAnsi" w:hAnsiTheme="minorHAnsi" w:cstheme="minorHAnsi"/>
          <w:sz w:val="20"/>
          <w:szCs w:val="20"/>
          <w:lang w:val="es-CO"/>
        </w:rPr>
      </w:pPr>
      <w:r w:rsidRPr="00547D84">
        <w:rPr>
          <w:rFonts w:asciiTheme="minorHAnsi" w:hAnsiTheme="minorHAnsi" w:cstheme="minorHAnsi"/>
          <w:sz w:val="20"/>
          <w:szCs w:val="20"/>
          <w:lang w:val="es-CO"/>
        </w:rPr>
        <w:t>-        Vías primarias, secundarias o terciarias para atención a emergencias diferentes a contratación directa. </w:t>
      </w:r>
    </w:p>
    <w:p w14:paraId="3A9769B1" w14:textId="77777777" w:rsidR="00D455BF" w:rsidRPr="00547D84"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47D84">
        <w:rPr>
          <w:rFonts w:asciiTheme="minorHAnsi" w:hAnsiTheme="minorHAnsi" w:cstheme="minorHAnsi"/>
          <w:sz w:val="20"/>
          <w:szCs w:val="20"/>
          <w:lang w:val="es-CO"/>
        </w:rPr>
        <w:t>-        Infraestructura férrea </w:t>
      </w:r>
    </w:p>
    <w:p w14:paraId="5DBE8630" w14:textId="77777777" w:rsidR="00D455BF" w:rsidRPr="00547D84"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47D84">
        <w:rPr>
          <w:rFonts w:asciiTheme="minorHAnsi" w:hAnsiTheme="minorHAnsi" w:cstheme="minorHAnsi"/>
          <w:sz w:val="20"/>
          <w:szCs w:val="20"/>
          <w:lang w:val="es-CO"/>
        </w:rPr>
        <w:t>-        Infraestructura vial urbana </w:t>
      </w:r>
    </w:p>
    <w:p w14:paraId="712EC5F0" w14:textId="77777777" w:rsidR="00D455BF" w:rsidRPr="00547D84"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47D84">
        <w:rPr>
          <w:rFonts w:asciiTheme="minorHAnsi" w:hAnsiTheme="minorHAnsi" w:cstheme="minorHAnsi"/>
          <w:sz w:val="20"/>
          <w:szCs w:val="20"/>
          <w:lang w:val="es-CO"/>
        </w:rPr>
        <w:t>-        Puentes </w:t>
      </w:r>
    </w:p>
    <w:p w14:paraId="2E2174EF" w14:textId="399D2C92" w:rsidR="00AA12FA" w:rsidRPr="00547D84" w:rsidRDefault="00D455BF" w:rsidP="00F46BBD">
      <w:pPr>
        <w:pStyle w:val="Invias-VietaNumerada"/>
        <w:autoSpaceDE w:val="0"/>
        <w:autoSpaceDN w:val="0"/>
        <w:adjustRightInd w:val="0"/>
        <w:spacing w:before="0" w:after="240"/>
        <w:ind w:left="1211"/>
        <w:rPr>
          <w:rFonts w:asciiTheme="minorHAnsi" w:hAnsiTheme="minorHAnsi" w:cstheme="minorHAnsi"/>
          <w:sz w:val="20"/>
          <w:szCs w:val="20"/>
          <w:lang w:val="es-CO"/>
        </w:rPr>
      </w:pPr>
      <w:r w:rsidRPr="00547D84">
        <w:rPr>
          <w:rFonts w:asciiTheme="minorHAnsi" w:hAnsiTheme="minorHAnsi" w:cstheme="minorHAnsi"/>
          <w:sz w:val="20"/>
          <w:szCs w:val="20"/>
          <w:lang w:val="es-CO"/>
        </w:rPr>
        <w:t xml:space="preserve">-        Infraestructura </w:t>
      </w:r>
      <w:r w:rsidR="00237397" w:rsidRPr="00547D84">
        <w:rPr>
          <w:rFonts w:asciiTheme="minorHAnsi" w:hAnsiTheme="minorHAnsi" w:cstheme="minorHAnsi"/>
          <w:sz w:val="20"/>
          <w:szCs w:val="20"/>
          <w:lang w:val="es-CO"/>
        </w:rPr>
        <w:t>Aeroportuaria</w:t>
      </w:r>
    </w:p>
    <w:p w14:paraId="12BFE9E5" w14:textId="3B8B316F" w:rsidR="000F69B0" w:rsidRPr="00547D84" w:rsidRDefault="00CB7B7E"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Interventor</w:t>
      </w:r>
      <w:r w:rsidR="00DD56A5" w:rsidRPr="00547D84">
        <w:rPr>
          <w:rFonts w:asciiTheme="minorHAnsi" w:hAnsiTheme="minorHAnsi" w:cstheme="minorHAnsi"/>
          <w:b/>
          <w:bCs/>
          <w:sz w:val="20"/>
          <w:szCs w:val="20"/>
          <w:lang w:val="es-CO"/>
        </w:rPr>
        <w:t>(</w:t>
      </w:r>
      <w:r w:rsidRPr="00547D84">
        <w:rPr>
          <w:rFonts w:asciiTheme="minorHAnsi" w:hAnsiTheme="minorHAnsi" w:cstheme="minorHAnsi"/>
          <w:b/>
          <w:bCs/>
          <w:sz w:val="20"/>
          <w:szCs w:val="20"/>
          <w:lang w:val="es-CO"/>
        </w:rPr>
        <w:t>a</w:t>
      </w:r>
      <w:r w:rsidR="00DD56A5" w:rsidRPr="00547D84">
        <w:rPr>
          <w:rFonts w:asciiTheme="minorHAnsi" w:hAnsiTheme="minorHAnsi" w:cstheme="minorHAnsi"/>
          <w:b/>
          <w:bCs/>
          <w:sz w:val="20"/>
          <w:szCs w:val="20"/>
          <w:lang w:val="es-CO"/>
        </w:rPr>
        <w:t>)</w:t>
      </w:r>
      <w:r w:rsidR="000F69B0" w:rsidRPr="00547D84">
        <w:rPr>
          <w:rFonts w:asciiTheme="minorHAnsi" w:hAnsiTheme="minorHAnsi" w:cstheme="minorHAnsi"/>
          <w:b/>
          <w:bCs/>
          <w:sz w:val="20"/>
          <w:szCs w:val="20"/>
          <w:lang w:val="es-CO"/>
        </w:rPr>
        <w:t xml:space="preserve">: </w:t>
      </w:r>
      <w:r w:rsidR="00BE0BEF"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ersona natural, jurídica, </w:t>
      </w:r>
      <w:r w:rsidR="009D3074" w:rsidRPr="00547D84">
        <w:rPr>
          <w:rFonts w:asciiTheme="minorHAnsi" w:hAnsiTheme="minorHAnsi" w:cstheme="minorHAnsi"/>
          <w:sz w:val="20"/>
          <w:szCs w:val="20"/>
          <w:lang w:val="es-CO"/>
        </w:rPr>
        <w:t xml:space="preserve">Consorcio </w:t>
      </w:r>
      <w:r w:rsidRPr="00547D84">
        <w:rPr>
          <w:rFonts w:asciiTheme="minorHAnsi" w:hAnsiTheme="minorHAnsi" w:cstheme="minorHAnsi"/>
          <w:sz w:val="20"/>
          <w:szCs w:val="20"/>
          <w:lang w:val="es-CO"/>
        </w:rPr>
        <w:t xml:space="preserve">o </w:t>
      </w:r>
      <w:r w:rsidR="009D3074" w:rsidRPr="00547D84">
        <w:rPr>
          <w:rFonts w:asciiTheme="minorHAnsi" w:hAnsiTheme="minorHAnsi" w:cstheme="minorHAnsi"/>
          <w:sz w:val="20"/>
          <w:szCs w:val="20"/>
          <w:lang w:val="es-CO"/>
        </w:rPr>
        <w:t>Unión Temporal</w:t>
      </w:r>
      <w:r w:rsidRPr="00547D84">
        <w:rPr>
          <w:rFonts w:asciiTheme="minorHAnsi" w:hAnsiTheme="minorHAnsi" w:cstheme="minorHAnsi"/>
          <w:sz w:val="20"/>
          <w:szCs w:val="20"/>
          <w:lang w:val="es-CO"/>
        </w:rPr>
        <w:t xml:space="preserve">, que tiene a su cargo el seguimiento y control del contrato en los términos del artículo 83 de la Ley 1474 de 2011. </w:t>
      </w:r>
    </w:p>
    <w:p w14:paraId="6BDCD3A7" w14:textId="7784FFCD" w:rsidR="00100A66" w:rsidRPr="00F46BBD" w:rsidRDefault="008E2313" w:rsidP="00F46BBD">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Legalización:</w:t>
      </w:r>
      <w:r w:rsidRPr="00F46BBD">
        <w:rPr>
          <w:rFonts w:asciiTheme="minorHAnsi" w:hAnsiTheme="minorHAnsi" w:cstheme="minorHAnsi"/>
          <w:b/>
          <w:bCs/>
          <w:sz w:val="20"/>
          <w:szCs w:val="20"/>
          <w:lang w:val="es-CO"/>
        </w:rPr>
        <w:t xml:space="preserve"> </w:t>
      </w:r>
      <w:r w:rsidR="00100A66" w:rsidRPr="00547D84">
        <w:rPr>
          <w:rFonts w:asciiTheme="minorHAnsi" w:hAnsiTheme="minorHAnsi" w:cstheme="minorHAnsi"/>
          <w:sz w:val="20"/>
          <w:szCs w:val="20"/>
          <w:lang w:val="es-CO"/>
        </w:rPr>
        <w:t>Certifica</w:t>
      </w:r>
      <w:r w:rsidR="00BE0BEF" w:rsidRPr="00547D84">
        <w:rPr>
          <w:rFonts w:asciiTheme="minorHAnsi" w:hAnsiTheme="minorHAnsi" w:cstheme="minorHAnsi"/>
          <w:sz w:val="20"/>
          <w:szCs w:val="20"/>
          <w:lang w:val="es-CO"/>
        </w:rPr>
        <w:t>ción de</w:t>
      </w:r>
      <w:r w:rsidR="00100A66" w:rsidRPr="00547D84">
        <w:rPr>
          <w:rFonts w:asciiTheme="minorHAnsi" w:hAnsiTheme="minorHAnsi" w:cstheme="minorHAnsi"/>
          <w:sz w:val="20"/>
          <w:szCs w:val="20"/>
          <w:lang w:val="es-CO"/>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w:t>
      </w:r>
      <w:r w:rsidR="003C1B2E" w:rsidRPr="00547D84">
        <w:rPr>
          <w:rFonts w:asciiTheme="minorHAnsi" w:hAnsiTheme="minorHAnsi" w:cstheme="minorHAnsi"/>
          <w:sz w:val="20"/>
          <w:szCs w:val="20"/>
          <w:lang w:val="es-CO"/>
        </w:rPr>
        <w:t xml:space="preserve">literal f del </w:t>
      </w:r>
      <w:r w:rsidR="00100A66" w:rsidRPr="00547D84">
        <w:rPr>
          <w:rFonts w:asciiTheme="minorHAnsi" w:hAnsiTheme="minorHAnsi" w:cstheme="minorHAnsi"/>
          <w:sz w:val="20"/>
          <w:szCs w:val="20"/>
          <w:lang w:val="es-CO"/>
        </w:rPr>
        <w:t>artículo 5, que reglamenta las actuaciones consulares en calidad de notario</w:t>
      </w:r>
      <w:r w:rsidR="00100A66" w:rsidRPr="00F46BBD">
        <w:rPr>
          <w:rFonts w:asciiTheme="minorHAnsi" w:hAnsiTheme="minorHAnsi" w:cstheme="minorHAnsi"/>
          <w:sz w:val="20"/>
          <w:szCs w:val="20"/>
          <w:lang w:val="es-CO"/>
        </w:rPr>
        <w:t xml:space="preserve">. </w:t>
      </w:r>
    </w:p>
    <w:p w14:paraId="25D4C23C" w14:textId="16AF6E8E" w:rsidR="00A7639A" w:rsidRPr="00547D84" w:rsidRDefault="00A7639A" w:rsidP="00F46BBD">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sz w:val="20"/>
          <w:szCs w:val="20"/>
          <w:lang w:val="es-CO"/>
        </w:rPr>
        <w:lastRenderedPageBreak/>
        <w:t>Manifestación de Interés:</w:t>
      </w:r>
      <w:r w:rsidRPr="00547D84">
        <w:rPr>
          <w:rFonts w:asciiTheme="minorHAnsi" w:hAnsiTheme="minorHAnsi" w:cstheme="minorHAnsi"/>
          <w:bCs/>
          <w:sz w:val="20"/>
          <w:szCs w:val="20"/>
          <w:lang w:val="es-CO"/>
        </w:rPr>
        <w:t xml:space="preserve"> Comunicación del Proponente mediante la cual informa su intención de participar en el Concurso de Méritos dentro de los cinco (5) días hábiles siguientes contados a partir de la fecha de publicación del aviso de convocatoria. </w:t>
      </w:r>
    </w:p>
    <w:p w14:paraId="215390A7" w14:textId="1A116257" w:rsidR="00751295" w:rsidRPr="00547D84" w:rsidRDefault="00AC3D51"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Matriz: </w:t>
      </w:r>
      <w:r w:rsidR="00BE0BEF" w:rsidRPr="00547D84">
        <w:rPr>
          <w:rFonts w:asciiTheme="minorHAnsi" w:hAnsiTheme="minorHAnsi" w:cstheme="minorHAnsi"/>
          <w:sz w:val="20"/>
          <w:szCs w:val="20"/>
          <w:lang w:val="es-CO"/>
        </w:rPr>
        <w:t>D</w:t>
      </w:r>
      <w:r w:rsidR="00FC1469" w:rsidRPr="00547D84">
        <w:rPr>
          <w:rFonts w:asciiTheme="minorHAnsi" w:hAnsiTheme="minorHAnsi" w:cstheme="minorHAnsi"/>
          <w:sz w:val="20"/>
          <w:szCs w:val="20"/>
          <w:lang w:val="es-CO"/>
        </w:rPr>
        <w:t xml:space="preserve">ocumento que incorpora </w:t>
      </w:r>
      <w:r w:rsidR="00BE0BEF" w:rsidRPr="00547D84">
        <w:rPr>
          <w:rFonts w:asciiTheme="minorHAnsi" w:hAnsiTheme="minorHAnsi" w:cstheme="minorHAnsi"/>
          <w:sz w:val="20"/>
          <w:szCs w:val="20"/>
          <w:lang w:val="es-CO"/>
        </w:rPr>
        <w:t xml:space="preserve">las </w:t>
      </w:r>
      <w:r w:rsidR="00FC1469" w:rsidRPr="00547D84">
        <w:rPr>
          <w:rFonts w:asciiTheme="minorHAnsi" w:hAnsiTheme="minorHAnsi" w:cstheme="minorHAnsi"/>
          <w:sz w:val="20"/>
          <w:szCs w:val="20"/>
          <w:lang w:val="es-CO"/>
        </w:rPr>
        <w:t xml:space="preserve">condiciones técnicas, de riesgos o económicas que debe tener en cuenta el </w:t>
      </w:r>
      <w:r w:rsidR="005125D4" w:rsidRPr="00547D84">
        <w:rPr>
          <w:rFonts w:asciiTheme="minorHAnsi" w:hAnsiTheme="minorHAnsi" w:cstheme="minorHAnsi"/>
          <w:sz w:val="20"/>
          <w:szCs w:val="20"/>
          <w:lang w:val="es-CO"/>
        </w:rPr>
        <w:t>Proponente</w:t>
      </w:r>
      <w:r w:rsidR="00FC1469" w:rsidRPr="00547D84">
        <w:rPr>
          <w:rFonts w:asciiTheme="minorHAnsi" w:hAnsiTheme="minorHAnsi" w:cstheme="minorHAnsi"/>
          <w:sz w:val="20"/>
          <w:szCs w:val="20"/>
          <w:lang w:val="es-CO"/>
        </w:rPr>
        <w:t xml:space="preserve"> al momento de estructurar su oferta y ejecutar el </w:t>
      </w:r>
      <w:r w:rsidR="0026481E" w:rsidRPr="00547D84">
        <w:rPr>
          <w:rFonts w:asciiTheme="minorHAnsi" w:hAnsiTheme="minorHAnsi" w:cstheme="minorHAnsi"/>
          <w:sz w:val="20"/>
          <w:szCs w:val="20"/>
          <w:lang w:val="es-CO"/>
        </w:rPr>
        <w:t>contrato</w:t>
      </w:r>
      <w:r w:rsidR="000B6CBC" w:rsidRPr="00547D84">
        <w:rPr>
          <w:rFonts w:asciiTheme="minorHAnsi" w:hAnsiTheme="minorHAnsi" w:cstheme="minorHAnsi"/>
          <w:sz w:val="20"/>
          <w:szCs w:val="20"/>
          <w:lang w:val="es-CO"/>
        </w:rPr>
        <w:t xml:space="preserve">. </w:t>
      </w:r>
    </w:p>
    <w:p w14:paraId="54E22A59" w14:textId="44565442" w:rsidR="00F70C8B" w:rsidRPr="00547D84" w:rsidRDefault="00F70C8B"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Medio Magnético: </w:t>
      </w:r>
      <w:r w:rsidR="00BE0BEF" w:rsidRPr="00547D84">
        <w:rPr>
          <w:rFonts w:asciiTheme="minorHAnsi" w:hAnsiTheme="minorHAnsi" w:cstheme="minorHAnsi"/>
          <w:sz w:val="20"/>
          <w:szCs w:val="20"/>
          <w:lang w:val="es-CO"/>
        </w:rPr>
        <w:t>D</w:t>
      </w:r>
      <w:r w:rsidRPr="00547D84">
        <w:rPr>
          <w:rFonts w:asciiTheme="minorHAnsi" w:hAnsiTheme="minorHAnsi" w:cstheme="minorHAnsi"/>
          <w:sz w:val="20"/>
          <w:szCs w:val="20"/>
          <w:lang w:val="es-CO"/>
        </w:rPr>
        <w:t xml:space="preserve">ispositivo que utiliza materiales magnéticos para archivar información digital, tales como USB, discos duros o los CD que almacenan grandes volúmenes de datos en un espacio físico </w:t>
      </w:r>
      <w:r w:rsidR="00E2749D" w:rsidRPr="00547D84">
        <w:rPr>
          <w:rFonts w:asciiTheme="minorHAnsi" w:hAnsiTheme="minorHAnsi" w:cstheme="minorHAnsi"/>
          <w:sz w:val="20"/>
          <w:szCs w:val="20"/>
          <w:lang w:val="es-CO"/>
        </w:rPr>
        <w:t>reducido</w:t>
      </w:r>
      <w:r w:rsidRPr="00547D84">
        <w:rPr>
          <w:rFonts w:asciiTheme="minorHAnsi" w:hAnsiTheme="minorHAnsi" w:cstheme="minorHAnsi"/>
          <w:sz w:val="20"/>
          <w:szCs w:val="20"/>
          <w:lang w:val="es-CO"/>
        </w:rPr>
        <w:t>.</w:t>
      </w:r>
    </w:p>
    <w:p w14:paraId="592434CB" w14:textId="1B1C935D" w:rsidR="00691FED" w:rsidRPr="00547D84" w:rsidRDefault="0018313D"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Pago </w:t>
      </w:r>
      <w:r w:rsidR="53B9CCF1" w:rsidRPr="00547D84">
        <w:rPr>
          <w:rFonts w:asciiTheme="minorHAnsi" w:hAnsiTheme="minorHAnsi" w:cstheme="minorHAnsi"/>
          <w:b/>
          <w:bCs/>
          <w:sz w:val="20"/>
          <w:szCs w:val="20"/>
          <w:lang w:val="es-CO"/>
        </w:rPr>
        <w:t>A</w:t>
      </w:r>
      <w:r w:rsidRPr="00547D84">
        <w:rPr>
          <w:rFonts w:asciiTheme="minorHAnsi" w:hAnsiTheme="minorHAnsi" w:cstheme="minorHAnsi"/>
          <w:b/>
          <w:bCs/>
          <w:sz w:val="20"/>
          <w:szCs w:val="20"/>
          <w:lang w:val="es-CO"/>
        </w:rPr>
        <w:t>nticipado:</w:t>
      </w:r>
      <w:r w:rsidR="004707A1" w:rsidRPr="00F46BBD">
        <w:rPr>
          <w:rFonts w:asciiTheme="minorHAnsi" w:hAnsiTheme="minorHAnsi" w:cstheme="minorHAnsi"/>
          <w:color w:val="4E4D4D"/>
          <w:sz w:val="20"/>
          <w:szCs w:val="20"/>
          <w:shd w:val="clear" w:color="auto" w:fill="FFFFFF"/>
          <w:lang w:val="es-ES"/>
        </w:rPr>
        <w:t xml:space="preserve"> </w:t>
      </w:r>
      <w:r w:rsidR="00691FED" w:rsidRPr="00547D84">
        <w:rPr>
          <w:rFonts w:asciiTheme="minorHAnsi" w:hAnsiTheme="minorHAnsi" w:cstheme="minorHAnsi"/>
          <w:sz w:val="20"/>
          <w:szCs w:val="20"/>
          <w:lang w:val="es-CO"/>
        </w:rPr>
        <w:t xml:space="preserve">Extinción anticipada de obligaciones a través del pago de una parte del precio del </w:t>
      </w:r>
      <w:r w:rsidR="00893190" w:rsidRPr="00547D84">
        <w:rPr>
          <w:rFonts w:asciiTheme="minorHAnsi" w:hAnsiTheme="minorHAnsi" w:cstheme="minorHAnsi"/>
          <w:sz w:val="20"/>
          <w:szCs w:val="20"/>
          <w:lang w:val="es-CO"/>
        </w:rPr>
        <w:t>contrato</w:t>
      </w:r>
      <w:r w:rsidR="00691FED" w:rsidRPr="00547D84">
        <w:rPr>
          <w:rFonts w:asciiTheme="minorHAnsi" w:hAnsiTheme="minorHAnsi" w:cstheme="minorHAnsi"/>
          <w:sz w:val="20"/>
          <w:szCs w:val="20"/>
          <w:lang w:val="es-CO"/>
        </w:rPr>
        <w:t xml:space="preserve">. </w:t>
      </w:r>
    </w:p>
    <w:p w14:paraId="037F7180" w14:textId="6F1C9B47" w:rsidR="00B6599D" w:rsidRPr="00547D84" w:rsidRDefault="00B6599D"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Pliego de Condiciones:</w:t>
      </w:r>
      <w:r w:rsidRPr="00547D84">
        <w:rPr>
          <w:rFonts w:asciiTheme="minorHAnsi" w:hAnsiTheme="minorHAnsi" w:cstheme="minorHAnsi"/>
          <w:sz w:val="20"/>
          <w:szCs w:val="20"/>
          <w:lang w:val="es-CO"/>
        </w:rPr>
        <w:t xml:space="preserve"> </w:t>
      </w:r>
      <w:r w:rsidR="00691FED" w:rsidRPr="00547D84">
        <w:rPr>
          <w:rFonts w:asciiTheme="minorHAnsi" w:hAnsiTheme="minorHAnsi" w:cstheme="minorHAnsi"/>
          <w:sz w:val="20"/>
          <w:szCs w:val="20"/>
          <w:lang w:val="es-CO"/>
        </w:rPr>
        <w:t>C</w:t>
      </w:r>
      <w:r w:rsidR="00EC4947" w:rsidRPr="00547D84">
        <w:rPr>
          <w:rFonts w:asciiTheme="minorHAnsi" w:hAnsiTheme="minorHAnsi" w:cstheme="minorHAnsi"/>
          <w:sz w:val="20"/>
          <w:szCs w:val="20"/>
          <w:lang w:val="es-CO"/>
        </w:rPr>
        <w:t xml:space="preserve">onjunto de normas que rigen el </w:t>
      </w:r>
      <w:r w:rsidR="5C1CC72B" w:rsidRPr="00547D84">
        <w:rPr>
          <w:rFonts w:asciiTheme="minorHAnsi" w:hAnsiTheme="minorHAnsi" w:cstheme="minorHAnsi"/>
          <w:sz w:val="20"/>
          <w:szCs w:val="20"/>
          <w:lang w:val="es-CO"/>
        </w:rPr>
        <w:t>P</w:t>
      </w:r>
      <w:r w:rsidR="00EC4947" w:rsidRPr="00547D84">
        <w:rPr>
          <w:rFonts w:asciiTheme="minorHAnsi" w:hAnsiTheme="minorHAnsi" w:cstheme="minorHAnsi"/>
          <w:sz w:val="20"/>
          <w:szCs w:val="20"/>
          <w:lang w:val="es-CO"/>
        </w:rPr>
        <w:t xml:space="preserve">roceso de </w:t>
      </w:r>
      <w:r w:rsidR="19245D59" w:rsidRPr="00547D84">
        <w:rPr>
          <w:rFonts w:asciiTheme="minorHAnsi" w:hAnsiTheme="minorHAnsi" w:cstheme="minorHAnsi"/>
          <w:sz w:val="20"/>
          <w:szCs w:val="20"/>
          <w:lang w:val="es-CO"/>
        </w:rPr>
        <w:t>Contratación</w:t>
      </w:r>
      <w:r w:rsidR="00EC4947" w:rsidRPr="00547D84">
        <w:rPr>
          <w:rFonts w:asciiTheme="minorHAnsi" w:hAnsiTheme="minorHAnsi" w:cstheme="minorHAnsi"/>
          <w:sz w:val="20"/>
          <w:szCs w:val="20"/>
          <w:lang w:val="es-CO"/>
        </w:rPr>
        <w:t xml:space="preserve"> y el futuro </w:t>
      </w:r>
      <w:r w:rsidR="001E743E" w:rsidRPr="00547D84">
        <w:rPr>
          <w:rFonts w:asciiTheme="minorHAnsi" w:hAnsiTheme="minorHAnsi" w:cstheme="minorHAnsi"/>
          <w:sz w:val="20"/>
          <w:szCs w:val="20"/>
          <w:lang w:val="es-CO"/>
        </w:rPr>
        <w:t>c</w:t>
      </w:r>
      <w:r w:rsidR="00EC4947" w:rsidRPr="00547D84">
        <w:rPr>
          <w:rFonts w:asciiTheme="minorHAnsi" w:hAnsiTheme="minorHAnsi" w:cstheme="minorHAnsi"/>
          <w:sz w:val="20"/>
          <w:szCs w:val="20"/>
          <w:lang w:val="es-CO"/>
        </w:rPr>
        <w:t xml:space="preserve">ontrato, en los que se </w:t>
      </w:r>
      <w:r w:rsidR="00702E00" w:rsidRPr="00547D84">
        <w:rPr>
          <w:rFonts w:asciiTheme="minorHAnsi" w:hAnsiTheme="minorHAnsi" w:cstheme="minorHAnsi"/>
          <w:sz w:val="20"/>
          <w:szCs w:val="20"/>
          <w:lang w:val="es-CO"/>
        </w:rPr>
        <w:t>señalan</w:t>
      </w:r>
      <w:r w:rsidR="00EC4947" w:rsidRPr="00547D84">
        <w:rPr>
          <w:rFonts w:asciiTheme="minorHAnsi" w:hAnsiTheme="minorHAnsi" w:cstheme="minorHAnsi"/>
          <w:sz w:val="20"/>
          <w:szCs w:val="20"/>
          <w:lang w:val="es-CO"/>
        </w:rPr>
        <w:t xml:space="preserve"> las condiciones objetivas, plazos y procedimientos dentro de los cuales los </w:t>
      </w:r>
      <w:r w:rsidR="004D51E9" w:rsidRPr="00547D84">
        <w:rPr>
          <w:rFonts w:asciiTheme="minorHAnsi" w:hAnsiTheme="minorHAnsi" w:cstheme="minorHAnsi"/>
          <w:sz w:val="20"/>
          <w:szCs w:val="20"/>
          <w:lang w:val="es-CO"/>
        </w:rPr>
        <w:t xml:space="preserve">Proponentes </w:t>
      </w:r>
      <w:r w:rsidR="00EC4947" w:rsidRPr="00547D84">
        <w:rPr>
          <w:rFonts w:asciiTheme="minorHAnsi" w:hAnsiTheme="minorHAnsi" w:cstheme="minorHAnsi"/>
          <w:sz w:val="20"/>
          <w:szCs w:val="20"/>
          <w:lang w:val="es-CO"/>
        </w:rPr>
        <w:t xml:space="preserve">deben formular su </w:t>
      </w:r>
      <w:r w:rsidR="00886422" w:rsidRPr="00547D84">
        <w:rPr>
          <w:rFonts w:asciiTheme="minorHAnsi" w:hAnsiTheme="minorHAnsi" w:cstheme="minorHAnsi"/>
          <w:sz w:val="20"/>
          <w:szCs w:val="20"/>
          <w:lang w:val="es-CO"/>
        </w:rPr>
        <w:t>o</w:t>
      </w:r>
      <w:r w:rsidR="00EC4947" w:rsidRPr="00547D84">
        <w:rPr>
          <w:rFonts w:asciiTheme="minorHAnsi" w:hAnsiTheme="minorHAnsi" w:cstheme="minorHAnsi"/>
          <w:sz w:val="20"/>
          <w:szCs w:val="20"/>
          <w:lang w:val="es-CO"/>
        </w:rPr>
        <w:t xml:space="preserve">ferta para participar en el </w:t>
      </w:r>
      <w:r w:rsidR="00214E5E" w:rsidRPr="00547D84">
        <w:rPr>
          <w:rFonts w:asciiTheme="minorHAnsi" w:hAnsiTheme="minorHAnsi" w:cstheme="minorHAnsi"/>
          <w:sz w:val="20"/>
          <w:szCs w:val="20"/>
          <w:lang w:val="es-CO"/>
        </w:rPr>
        <w:t>P</w:t>
      </w:r>
      <w:r w:rsidR="00EC4947" w:rsidRPr="00547D84">
        <w:rPr>
          <w:rFonts w:asciiTheme="minorHAnsi" w:hAnsiTheme="minorHAnsi" w:cstheme="minorHAnsi"/>
          <w:sz w:val="20"/>
          <w:szCs w:val="20"/>
          <w:lang w:val="es-CO"/>
        </w:rPr>
        <w:t xml:space="preserve">roceso de </w:t>
      </w:r>
      <w:r w:rsidR="00214E5E" w:rsidRPr="00547D84">
        <w:rPr>
          <w:rFonts w:asciiTheme="minorHAnsi" w:hAnsiTheme="minorHAnsi" w:cstheme="minorHAnsi"/>
          <w:sz w:val="20"/>
          <w:szCs w:val="20"/>
          <w:lang w:val="es-CO"/>
        </w:rPr>
        <w:t>C</w:t>
      </w:r>
      <w:r w:rsidR="00702E00" w:rsidRPr="00547D84">
        <w:rPr>
          <w:rFonts w:asciiTheme="minorHAnsi" w:hAnsiTheme="minorHAnsi" w:cstheme="minorHAnsi"/>
          <w:sz w:val="20"/>
          <w:szCs w:val="20"/>
          <w:lang w:val="es-CO"/>
        </w:rPr>
        <w:t>ontratación</w:t>
      </w:r>
      <w:r w:rsidR="00295EF2" w:rsidRPr="00547D84">
        <w:rPr>
          <w:rFonts w:asciiTheme="minorHAnsi" w:hAnsiTheme="minorHAnsi" w:cstheme="minorHAnsi"/>
          <w:sz w:val="20"/>
          <w:szCs w:val="20"/>
          <w:lang w:val="es-CO"/>
        </w:rPr>
        <w:t>.</w:t>
      </w:r>
    </w:p>
    <w:p w14:paraId="7A74875F" w14:textId="4F71E577" w:rsidR="00C364CF" w:rsidRPr="00547D84" w:rsidRDefault="00C364CF"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Pliego de Condiciones Tipo</w:t>
      </w:r>
      <w:r w:rsidRPr="00547D84">
        <w:rPr>
          <w:rFonts w:asciiTheme="minorHAnsi" w:hAnsiTheme="minorHAnsi" w:cstheme="minorHAnsi"/>
          <w:sz w:val="20"/>
          <w:szCs w:val="20"/>
          <w:lang w:val="es-CO"/>
        </w:rPr>
        <w:t xml:space="preserve">: Documento estructurado, actualizado y publicado por </w:t>
      </w:r>
      <w:r w:rsidR="005E4DF4" w:rsidRPr="00547D84">
        <w:rPr>
          <w:rFonts w:asciiTheme="minorHAnsi" w:hAnsiTheme="minorHAnsi" w:cstheme="minorHAnsi"/>
          <w:sz w:val="20"/>
          <w:szCs w:val="20"/>
          <w:lang w:val="es-CO"/>
        </w:rPr>
        <w:t xml:space="preserve">la Agencia Nacional de Contratación Pública - </w:t>
      </w:r>
      <w:r w:rsidRPr="00547D84">
        <w:rPr>
          <w:rFonts w:asciiTheme="minorHAnsi" w:hAnsiTheme="minorHAnsi" w:cstheme="minorHAnsi"/>
          <w:sz w:val="20"/>
          <w:szCs w:val="20"/>
          <w:lang w:val="es-CO"/>
        </w:rPr>
        <w:t xml:space="preserve">Colombia Compra Eficiente que incorpora las condiciones habilitantes, requisitos de puntaje y demás aspectos señalados en el artículo 1 de la Ley 2022 de 2020.  </w:t>
      </w:r>
    </w:p>
    <w:p w14:paraId="5689F467" w14:textId="5E051DEC" w:rsidR="00F70C8B" w:rsidRPr="00547D84" w:rsidRDefault="00F70C8B"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Precio Global: </w:t>
      </w:r>
      <w:r w:rsidR="604BB45B" w:rsidRPr="00547D84">
        <w:rPr>
          <w:rFonts w:asciiTheme="minorHAnsi" w:hAnsiTheme="minorHAnsi" w:cstheme="minorHAnsi"/>
          <w:sz w:val="20"/>
          <w:szCs w:val="20"/>
          <w:lang w:val="es-CO"/>
        </w:rPr>
        <w:t xml:space="preserve"> Modalidad de pago </w:t>
      </w:r>
      <w:r w:rsidR="294B8CA4" w:rsidRPr="00547D84">
        <w:rPr>
          <w:rFonts w:asciiTheme="minorHAnsi" w:hAnsiTheme="minorHAnsi" w:cstheme="minorHAnsi"/>
          <w:sz w:val="20"/>
          <w:szCs w:val="20"/>
          <w:lang w:val="es-CO"/>
        </w:rPr>
        <w:t>cierto,</w:t>
      </w:r>
      <w:r w:rsidRPr="00547D84">
        <w:rPr>
          <w:rFonts w:asciiTheme="minorHAnsi" w:hAnsiTheme="minorHAnsi" w:cstheme="minorHAnsi"/>
          <w:sz w:val="20"/>
          <w:szCs w:val="20"/>
          <w:lang w:val="es-CO"/>
        </w:rPr>
        <w:t xml:space="preserve"> cerrado, e inalterable como única remuneración por el</w:t>
      </w:r>
      <w:r w:rsidR="00692CAB" w:rsidRPr="00547D84">
        <w:rPr>
          <w:rFonts w:asciiTheme="minorHAnsi" w:hAnsiTheme="minorHAnsi" w:cstheme="minorHAnsi"/>
          <w:sz w:val="20"/>
          <w:szCs w:val="20"/>
          <w:lang w:val="es-CO"/>
        </w:rPr>
        <w:t xml:space="preserve"> cumplimiento del</w:t>
      </w:r>
      <w:r w:rsidRPr="00547D84">
        <w:rPr>
          <w:rFonts w:asciiTheme="minorHAnsi" w:hAnsiTheme="minorHAnsi" w:cstheme="minorHAnsi"/>
          <w:sz w:val="20"/>
          <w:szCs w:val="20"/>
          <w:lang w:val="es-CO"/>
        </w:rPr>
        <w:t xml:space="preserve"> objeto contratado.</w:t>
      </w:r>
    </w:p>
    <w:p w14:paraId="762CB9FD" w14:textId="61294D87" w:rsidR="007F1693" w:rsidRPr="00547D84" w:rsidRDefault="00E43E17"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Presupuesto Oficial:</w:t>
      </w:r>
      <w:r w:rsidR="004A3A3B" w:rsidRPr="00547D84">
        <w:rPr>
          <w:rFonts w:asciiTheme="minorHAnsi" w:hAnsiTheme="minorHAnsi" w:cstheme="minorHAnsi"/>
          <w:b/>
          <w:bCs/>
          <w:sz w:val="20"/>
          <w:szCs w:val="20"/>
          <w:lang w:val="es-CO"/>
        </w:rPr>
        <w:t xml:space="preserve"> </w:t>
      </w:r>
      <w:r w:rsidR="00A55D79" w:rsidRPr="00547D84">
        <w:rPr>
          <w:rFonts w:asciiTheme="minorHAnsi" w:hAnsiTheme="minorHAnsi" w:cstheme="minorHAnsi"/>
          <w:sz w:val="20"/>
          <w:szCs w:val="20"/>
          <w:lang w:val="es-CO"/>
        </w:rPr>
        <w:t>V</w:t>
      </w:r>
      <w:r w:rsidR="004A3A3B" w:rsidRPr="00547D84">
        <w:rPr>
          <w:rFonts w:asciiTheme="minorHAnsi" w:hAnsiTheme="minorHAnsi" w:cstheme="minorHAnsi"/>
          <w:sz w:val="20"/>
          <w:szCs w:val="20"/>
          <w:lang w:val="es-CO"/>
        </w:rPr>
        <w:t xml:space="preserve">alor total que </w:t>
      </w:r>
      <w:r w:rsidR="00D804E0" w:rsidRPr="00547D84">
        <w:rPr>
          <w:rFonts w:asciiTheme="minorHAnsi" w:hAnsiTheme="minorHAnsi" w:cstheme="minorHAnsi"/>
          <w:sz w:val="20"/>
          <w:szCs w:val="20"/>
          <w:lang w:val="es-CO"/>
        </w:rPr>
        <w:t xml:space="preserve">la </w:t>
      </w:r>
      <w:r w:rsidR="00290303" w:rsidRPr="00547D84">
        <w:rPr>
          <w:rFonts w:asciiTheme="minorHAnsi" w:hAnsiTheme="minorHAnsi" w:cstheme="minorHAnsi"/>
          <w:sz w:val="20"/>
          <w:szCs w:val="20"/>
          <w:lang w:val="es-CO"/>
        </w:rPr>
        <w:t>E</w:t>
      </w:r>
      <w:r w:rsidR="00D804E0" w:rsidRPr="00547D84">
        <w:rPr>
          <w:rFonts w:asciiTheme="minorHAnsi" w:hAnsiTheme="minorHAnsi" w:cstheme="minorHAnsi"/>
          <w:sz w:val="20"/>
          <w:szCs w:val="20"/>
          <w:lang w:val="es-CO"/>
        </w:rPr>
        <w:t>ntidad determina como necesario para ejecutar el objeto del contrato con base en el estudio previo y el análisis del sector.</w:t>
      </w:r>
    </w:p>
    <w:p w14:paraId="1F51331E" w14:textId="77777777" w:rsidR="004A007E" w:rsidRPr="00547D84" w:rsidRDefault="004A007E"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Proponente: </w:t>
      </w:r>
      <w:r w:rsidRPr="00547D84">
        <w:rPr>
          <w:rFonts w:asciiTheme="minorHAnsi" w:hAnsiTheme="minorHAnsi" w:cstheme="minorHAnsi"/>
          <w:sz w:val="20"/>
          <w:szCs w:val="20"/>
          <w:lang w:val="es-CO"/>
        </w:rPr>
        <w:t>Persona o grupo de personas que presentan una oferta para participar en el Proceso de Contratación.</w:t>
      </w:r>
      <w:r w:rsidRPr="00547D84">
        <w:rPr>
          <w:rFonts w:asciiTheme="minorHAnsi" w:hAnsiTheme="minorHAnsi" w:cstheme="minorHAnsi"/>
          <w:color w:val="4C4C4C"/>
          <w:sz w:val="20"/>
          <w:szCs w:val="20"/>
          <w:lang w:val="es-CO"/>
        </w:rPr>
        <w:t xml:space="preserve"> </w:t>
      </w:r>
    </w:p>
    <w:p w14:paraId="5EDA9263" w14:textId="2B839389" w:rsidR="006B653E" w:rsidRPr="00547D84" w:rsidRDefault="005125D4" w:rsidP="00547D84">
      <w:pPr>
        <w:pStyle w:val="Invias-VietaNumerada"/>
        <w:numPr>
          <w:ilvl w:val="1"/>
          <w:numId w:val="20"/>
        </w:numPr>
        <w:autoSpaceDE w:val="0"/>
        <w:autoSpaceDN w:val="0"/>
        <w:adjustRightInd w:val="0"/>
        <w:spacing w:before="120" w:after="240"/>
        <w:ind w:hanging="502"/>
        <w:rPr>
          <w:rFonts w:asciiTheme="minorHAnsi" w:eastAsiaTheme="minorEastAsia" w:hAnsiTheme="minorHAnsi" w:cstheme="minorHAnsi"/>
          <w:sz w:val="20"/>
          <w:szCs w:val="20"/>
          <w:lang w:val="es-CO"/>
        </w:rPr>
      </w:pPr>
      <w:r w:rsidRPr="00547D84">
        <w:rPr>
          <w:rFonts w:asciiTheme="minorHAnsi" w:hAnsiTheme="minorHAnsi" w:cstheme="minorHAnsi"/>
          <w:b/>
          <w:bCs/>
          <w:sz w:val="20"/>
          <w:szCs w:val="20"/>
          <w:lang w:val="es-CO"/>
        </w:rPr>
        <w:t>Proponente</w:t>
      </w:r>
      <w:r w:rsidR="66B984DD" w:rsidRPr="00547D84">
        <w:rPr>
          <w:rFonts w:asciiTheme="minorHAnsi" w:hAnsiTheme="minorHAnsi" w:cstheme="minorHAnsi"/>
          <w:b/>
          <w:bCs/>
          <w:sz w:val="20"/>
          <w:szCs w:val="20"/>
          <w:lang w:val="es-CO"/>
        </w:rPr>
        <w:t xml:space="preserve"> Plural: </w:t>
      </w:r>
      <w:r w:rsidR="04257068" w:rsidRPr="00F46BBD">
        <w:rPr>
          <w:rFonts w:asciiTheme="minorHAnsi" w:eastAsia="Arial" w:hAnsiTheme="minorHAnsi" w:cstheme="minorHAnsi"/>
          <w:sz w:val="20"/>
          <w:szCs w:val="20"/>
          <w:lang w:val="es-ES"/>
        </w:rPr>
        <w:t xml:space="preserve"> </w:t>
      </w:r>
      <w:r w:rsidR="0074557E" w:rsidRPr="00547D84">
        <w:rPr>
          <w:rFonts w:asciiTheme="minorHAnsi" w:hAnsiTheme="minorHAnsi" w:cstheme="minorHAnsi"/>
          <w:sz w:val="20"/>
          <w:szCs w:val="20"/>
          <w:lang w:val="es-ES"/>
        </w:rPr>
        <w:t xml:space="preserve">Figura asociativa en la cual dos o más personas en forma conjunta se unen para la presentación de una propuesta, celebrar y ejecutar un contrato. No constituyen una persona jurídica independiente de sus integrantes. Puede tener la figura de Consorcios o </w:t>
      </w:r>
      <w:r w:rsidR="00CF3CE7" w:rsidRPr="00547D84">
        <w:rPr>
          <w:rFonts w:asciiTheme="minorHAnsi" w:hAnsiTheme="minorHAnsi" w:cstheme="minorHAnsi"/>
          <w:sz w:val="20"/>
          <w:szCs w:val="20"/>
          <w:lang w:val="es-ES"/>
        </w:rPr>
        <w:t xml:space="preserve">de </w:t>
      </w:r>
      <w:r w:rsidR="0074557E" w:rsidRPr="00547D84">
        <w:rPr>
          <w:rFonts w:asciiTheme="minorHAnsi" w:hAnsiTheme="minorHAnsi" w:cstheme="minorHAnsi"/>
          <w:sz w:val="20"/>
          <w:szCs w:val="20"/>
          <w:lang w:val="es-ES"/>
        </w:rPr>
        <w:t>Uniones Temporales</w:t>
      </w:r>
      <w:r w:rsidR="006B653E" w:rsidRPr="00547D84">
        <w:rPr>
          <w:rFonts w:asciiTheme="minorHAnsi" w:hAnsiTheme="minorHAnsi" w:cstheme="minorHAnsi"/>
          <w:sz w:val="20"/>
          <w:szCs w:val="20"/>
          <w:lang w:val="es-CO"/>
        </w:rPr>
        <w:t>.</w:t>
      </w:r>
    </w:p>
    <w:p w14:paraId="152A50C9" w14:textId="3C4245C3" w:rsidR="001647A9" w:rsidRPr="00547D84" w:rsidRDefault="001647A9"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Reembolso de Gastos: </w:t>
      </w:r>
      <w:r w:rsidR="65B116D9" w:rsidRPr="00547D84">
        <w:rPr>
          <w:rFonts w:asciiTheme="minorHAnsi" w:hAnsiTheme="minorHAnsi" w:cstheme="minorHAnsi"/>
          <w:sz w:val="20"/>
          <w:szCs w:val="20"/>
          <w:lang w:val="es-CO"/>
        </w:rPr>
        <w:t>Forma</w:t>
      </w:r>
      <w:r w:rsidR="0015781E" w:rsidRPr="00547D84">
        <w:rPr>
          <w:rFonts w:asciiTheme="minorHAnsi" w:hAnsiTheme="minorHAnsi" w:cstheme="minorHAnsi"/>
          <w:sz w:val="20"/>
          <w:szCs w:val="20"/>
          <w:lang w:val="es-CO"/>
        </w:rPr>
        <w:t xml:space="preserve"> de pago en la cual</w:t>
      </w:r>
      <w:r w:rsidRPr="00547D84">
        <w:rPr>
          <w:rFonts w:asciiTheme="minorHAnsi" w:hAnsiTheme="minorHAnsi" w:cstheme="minorHAnsi"/>
          <w:sz w:val="20"/>
          <w:szCs w:val="20"/>
          <w:lang w:val="es-CO"/>
        </w:rPr>
        <w:t xml:space="preserve"> el </w:t>
      </w:r>
      <w:r w:rsidR="45A90023"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 xml:space="preserve">ontratista asume los gastos de ejecución del contrato y la </w:t>
      </w:r>
      <w:r w:rsidR="00290303" w:rsidRPr="00547D84">
        <w:rPr>
          <w:rFonts w:asciiTheme="minorHAnsi" w:hAnsiTheme="minorHAnsi" w:cstheme="minorHAnsi"/>
          <w:sz w:val="20"/>
          <w:szCs w:val="20"/>
          <w:lang w:val="es-CO"/>
        </w:rPr>
        <w:t>E</w:t>
      </w:r>
      <w:r w:rsidRPr="00547D84">
        <w:rPr>
          <w:rFonts w:asciiTheme="minorHAnsi" w:hAnsiTheme="minorHAnsi" w:cstheme="minorHAnsi"/>
          <w:sz w:val="20"/>
          <w:szCs w:val="20"/>
          <w:lang w:val="es-CO"/>
        </w:rPr>
        <w:t xml:space="preserve">ntidad en forma periódica rembolsa dichos gastos y además reconoce a </w:t>
      </w:r>
      <w:r w:rsidR="00AF005E" w:rsidRPr="00547D84">
        <w:rPr>
          <w:rFonts w:asciiTheme="minorHAnsi" w:hAnsiTheme="minorHAnsi" w:cstheme="minorHAnsi"/>
          <w:sz w:val="20"/>
          <w:szCs w:val="20"/>
          <w:lang w:val="es-CO"/>
        </w:rPr>
        <w:t xml:space="preserve">éste </w:t>
      </w:r>
      <w:r w:rsidRPr="00547D84">
        <w:rPr>
          <w:rFonts w:asciiTheme="minorHAnsi" w:hAnsiTheme="minorHAnsi" w:cstheme="minorHAnsi"/>
          <w:sz w:val="20"/>
          <w:szCs w:val="20"/>
          <w:lang w:val="es-CO"/>
        </w:rPr>
        <w:t>los honorarios que se pactan por su gestión</w:t>
      </w:r>
      <w:r w:rsidR="0015781E" w:rsidRPr="00547D84">
        <w:rPr>
          <w:rFonts w:asciiTheme="minorHAnsi" w:hAnsiTheme="minorHAnsi" w:cstheme="minorHAnsi"/>
          <w:sz w:val="20"/>
          <w:szCs w:val="20"/>
          <w:lang w:val="es-CO"/>
        </w:rPr>
        <w:t>.</w:t>
      </w:r>
    </w:p>
    <w:p w14:paraId="4E046A5B" w14:textId="6FCA97FB" w:rsidR="00270637" w:rsidRPr="00547D84" w:rsidRDefault="66B984DD"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Selección Objetiva: </w:t>
      </w:r>
      <w:r w:rsidR="0015781E"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rincipio </w:t>
      </w:r>
      <w:r w:rsidR="00000C3E" w:rsidRPr="00547D84">
        <w:rPr>
          <w:rFonts w:asciiTheme="minorHAnsi" w:hAnsiTheme="minorHAnsi" w:cstheme="minorHAnsi"/>
          <w:sz w:val="20"/>
          <w:szCs w:val="20"/>
          <w:lang w:val="es-CO"/>
        </w:rPr>
        <w:t>que</w:t>
      </w:r>
      <w:r w:rsidRPr="00547D84">
        <w:rPr>
          <w:rFonts w:asciiTheme="minorHAnsi" w:hAnsiTheme="minorHAnsi" w:cstheme="minorHAnsi"/>
          <w:sz w:val="20"/>
          <w:szCs w:val="20"/>
          <w:lang w:val="es-CO"/>
        </w:rPr>
        <w:t xml:space="preserve"> busca que la </w:t>
      </w:r>
      <w:r w:rsidR="0015781E" w:rsidRPr="00547D84">
        <w:rPr>
          <w:rFonts w:asciiTheme="minorHAnsi" w:hAnsiTheme="minorHAnsi" w:cstheme="minorHAnsi"/>
          <w:sz w:val="20"/>
          <w:szCs w:val="20"/>
          <w:lang w:val="es-CO"/>
        </w:rPr>
        <w:t xml:space="preserve">escogencia </w:t>
      </w:r>
      <w:r w:rsidRPr="00547D84">
        <w:rPr>
          <w:rFonts w:asciiTheme="minorHAnsi" w:hAnsiTheme="minorHAnsi" w:cstheme="minorHAnsi"/>
          <w:sz w:val="20"/>
          <w:szCs w:val="20"/>
          <w:lang w:val="es-CO"/>
        </w:rPr>
        <w:t>de los colaboradores de la administración responda a criterios objetivos, en concordancia con los principios que rigen la función administrativa.</w:t>
      </w:r>
      <w:r w:rsidRPr="00547D84">
        <w:rPr>
          <w:rFonts w:asciiTheme="minorHAnsi" w:hAnsiTheme="minorHAnsi" w:cstheme="minorHAnsi"/>
          <w:b/>
          <w:bCs/>
          <w:sz w:val="20"/>
          <w:szCs w:val="20"/>
          <w:lang w:val="es-CO"/>
        </w:rPr>
        <w:t xml:space="preserve"> </w:t>
      </w:r>
    </w:p>
    <w:p w14:paraId="1A710006" w14:textId="601768F0" w:rsidR="00CE6B2E" w:rsidRPr="00547D84" w:rsidRDefault="008C0C41"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Sobre: </w:t>
      </w:r>
      <w:r w:rsidR="008B6E86" w:rsidRPr="00547D84">
        <w:rPr>
          <w:rFonts w:asciiTheme="minorHAnsi" w:hAnsiTheme="minorHAnsi" w:cstheme="minorHAnsi"/>
          <w:sz w:val="20"/>
          <w:szCs w:val="20"/>
          <w:lang w:val="es-CO"/>
        </w:rPr>
        <w:t>Instrumento que permite incluir</w:t>
      </w:r>
      <w:r w:rsidR="008B6E86" w:rsidRPr="00547D84">
        <w:rPr>
          <w:rFonts w:asciiTheme="minorHAnsi" w:hAnsiTheme="minorHAnsi" w:cstheme="minorHAnsi"/>
          <w:b/>
          <w:bCs/>
          <w:sz w:val="20"/>
          <w:szCs w:val="20"/>
          <w:lang w:val="es-CO"/>
        </w:rPr>
        <w:t xml:space="preserve"> </w:t>
      </w:r>
      <w:r w:rsidRPr="00547D84">
        <w:rPr>
          <w:rFonts w:asciiTheme="minorHAnsi" w:hAnsiTheme="minorHAnsi" w:cstheme="minorHAnsi"/>
          <w:sz w:val="20"/>
          <w:szCs w:val="20"/>
          <w:lang w:val="es-CO"/>
        </w:rPr>
        <w:t xml:space="preserve">los documentos relacionados con el cumplimiento de los requisitos habilitantes, así como los </w:t>
      </w:r>
      <w:r w:rsidR="00886422" w:rsidRPr="00547D84">
        <w:rPr>
          <w:rFonts w:asciiTheme="minorHAnsi" w:hAnsiTheme="minorHAnsi" w:cstheme="minorHAnsi"/>
          <w:sz w:val="20"/>
          <w:szCs w:val="20"/>
          <w:lang w:val="es-CO"/>
        </w:rPr>
        <w:t>requisitos</w:t>
      </w:r>
      <w:r w:rsidRPr="00547D84">
        <w:rPr>
          <w:rFonts w:asciiTheme="minorHAnsi" w:hAnsiTheme="minorHAnsi" w:cstheme="minorHAnsi"/>
          <w:sz w:val="20"/>
          <w:szCs w:val="20"/>
          <w:lang w:val="es-CO"/>
        </w:rPr>
        <w:t xml:space="preserve"> y documentos </w:t>
      </w:r>
      <w:r w:rsidR="00886422" w:rsidRPr="00547D84">
        <w:rPr>
          <w:rFonts w:asciiTheme="minorHAnsi" w:hAnsiTheme="minorHAnsi" w:cstheme="minorHAnsi"/>
          <w:sz w:val="20"/>
          <w:szCs w:val="20"/>
          <w:lang w:val="es-CO"/>
        </w:rPr>
        <w:t>a</w:t>
      </w:r>
      <w:r w:rsidRPr="00547D84">
        <w:rPr>
          <w:rFonts w:asciiTheme="minorHAnsi" w:hAnsiTheme="minorHAnsi" w:cstheme="minorHAnsi"/>
          <w:sz w:val="20"/>
          <w:szCs w:val="20"/>
          <w:lang w:val="es-CO"/>
        </w:rPr>
        <w:t xml:space="preserve"> los que se les </w:t>
      </w:r>
      <w:r w:rsidR="00886422" w:rsidRPr="00547D84">
        <w:rPr>
          <w:rFonts w:asciiTheme="minorHAnsi" w:hAnsiTheme="minorHAnsi" w:cstheme="minorHAnsi"/>
          <w:sz w:val="20"/>
          <w:szCs w:val="20"/>
          <w:lang w:val="es-CO"/>
        </w:rPr>
        <w:t>asigna</w:t>
      </w:r>
      <w:r w:rsidRPr="00547D84">
        <w:rPr>
          <w:rFonts w:asciiTheme="minorHAnsi" w:hAnsiTheme="minorHAnsi" w:cstheme="minorHAnsi"/>
          <w:sz w:val="20"/>
          <w:szCs w:val="20"/>
          <w:lang w:val="es-CO"/>
        </w:rPr>
        <w:t xml:space="preserve"> puntaje</w:t>
      </w:r>
      <w:r w:rsidR="008B6E86" w:rsidRPr="00547D84">
        <w:rPr>
          <w:rFonts w:asciiTheme="minorHAnsi" w:hAnsiTheme="minorHAnsi" w:cstheme="minorHAnsi"/>
          <w:sz w:val="20"/>
          <w:szCs w:val="20"/>
          <w:lang w:val="es-CO"/>
        </w:rPr>
        <w:t>, entre estos</w:t>
      </w:r>
      <w:r w:rsidRPr="00547D84">
        <w:rPr>
          <w:rFonts w:asciiTheme="minorHAnsi" w:hAnsiTheme="minorHAnsi" w:cstheme="minorHAnsi"/>
          <w:sz w:val="20"/>
          <w:szCs w:val="20"/>
          <w:lang w:val="es-CO"/>
        </w:rPr>
        <w:t xml:space="preserve"> la </w:t>
      </w:r>
      <w:r w:rsidR="00D31320" w:rsidRPr="00547D84">
        <w:rPr>
          <w:rFonts w:asciiTheme="minorHAnsi" w:hAnsiTheme="minorHAnsi" w:cstheme="minorHAnsi"/>
          <w:sz w:val="20"/>
          <w:szCs w:val="20"/>
          <w:lang w:val="es-CO"/>
        </w:rPr>
        <w:t xml:space="preserve">experiencia del Proponente. </w:t>
      </w:r>
      <w:r w:rsidR="006B688C" w:rsidRPr="00547D84">
        <w:rPr>
          <w:rFonts w:asciiTheme="minorHAnsi" w:hAnsiTheme="minorHAnsi" w:cstheme="minorHAnsi"/>
          <w:sz w:val="20"/>
          <w:szCs w:val="20"/>
          <w:lang w:val="es-CO"/>
        </w:rPr>
        <w:t xml:space="preserve"> </w:t>
      </w:r>
    </w:p>
    <w:p w14:paraId="6D1D261C" w14:textId="7D21B9D7" w:rsidR="006B688C" w:rsidRPr="00547D84" w:rsidRDefault="006B688C"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lastRenderedPageBreak/>
        <w:t>Subcontratista</w:t>
      </w:r>
      <w:r w:rsidRPr="00547D84">
        <w:rPr>
          <w:rFonts w:asciiTheme="minorHAnsi" w:hAnsiTheme="minorHAnsi" w:cstheme="minorHAnsi"/>
          <w:sz w:val="20"/>
          <w:szCs w:val="20"/>
          <w:lang w:val="es-CO"/>
        </w:rPr>
        <w:t xml:space="preserve">: Persona natural, jurídica o figura asociativa que contrata el Contratista principal para ejecutar una actividad previamente contratada por una Entidad u otra persona natural o jurídica. </w:t>
      </w:r>
    </w:p>
    <w:p w14:paraId="2676B1D2" w14:textId="5E546318" w:rsidR="00F70C8B" w:rsidRPr="00547D84" w:rsidRDefault="66B984DD"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Sucursal: </w:t>
      </w:r>
      <w:r w:rsidR="008B6E86" w:rsidRPr="00547D84">
        <w:rPr>
          <w:rFonts w:asciiTheme="minorHAnsi" w:hAnsiTheme="minorHAnsi" w:cstheme="minorHAnsi"/>
          <w:sz w:val="20"/>
          <w:szCs w:val="20"/>
          <w:lang w:val="es-CO"/>
        </w:rPr>
        <w:t>E</w:t>
      </w:r>
      <w:r w:rsidRPr="00547D84">
        <w:rPr>
          <w:rFonts w:asciiTheme="minorHAnsi" w:hAnsiTheme="minorHAnsi" w:cstheme="minorHAnsi"/>
          <w:sz w:val="20"/>
          <w:szCs w:val="20"/>
          <w:lang w:val="es-CO"/>
        </w:rPr>
        <w:t>stablecimiento de comercio abierto por una sociedad, dentro o fuera de su domicilio, para el desarrollo de los negocios sociales o de parte de ellos, administrados por mandatarios con facultades para representar a la sociedad</w:t>
      </w:r>
      <w:r w:rsidR="00F947DE" w:rsidRPr="00547D84">
        <w:rPr>
          <w:rFonts w:asciiTheme="minorHAnsi" w:hAnsiTheme="minorHAnsi" w:cstheme="minorHAnsi"/>
          <w:sz w:val="20"/>
          <w:szCs w:val="20"/>
          <w:lang w:val="es-CO"/>
        </w:rPr>
        <w:t>.</w:t>
      </w:r>
    </w:p>
    <w:p w14:paraId="32909923" w14:textId="666A77A4" w:rsidR="00F70C8B" w:rsidRPr="00547D84" w:rsidRDefault="66B984DD"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bookmarkStart w:id="0" w:name="_Hlk511321952"/>
      <w:r w:rsidRPr="00547D84">
        <w:rPr>
          <w:rFonts w:asciiTheme="minorHAnsi" w:hAnsiTheme="minorHAnsi" w:cstheme="minorHAnsi"/>
          <w:b/>
          <w:bCs/>
          <w:sz w:val="20"/>
          <w:szCs w:val="20"/>
          <w:lang w:val="es-CO"/>
        </w:rPr>
        <w:t xml:space="preserve">Trato Nacional: </w:t>
      </w:r>
      <w:r w:rsidR="008B6E86"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rincipio según el cual un Estado concede a los nacionales de otro </w:t>
      </w:r>
      <w:r w:rsidR="002A3024" w:rsidRPr="00547D84">
        <w:rPr>
          <w:rFonts w:asciiTheme="minorHAnsi" w:hAnsiTheme="minorHAnsi" w:cstheme="minorHAnsi"/>
          <w:sz w:val="20"/>
          <w:szCs w:val="20"/>
          <w:lang w:val="es-CO"/>
        </w:rPr>
        <w:t xml:space="preserve">Estado </w:t>
      </w:r>
      <w:r w:rsidRPr="00547D84">
        <w:rPr>
          <w:rFonts w:asciiTheme="minorHAnsi" w:hAnsiTheme="minorHAnsi" w:cstheme="minorHAnsi"/>
          <w:sz w:val="20"/>
          <w:szCs w:val="20"/>
          <w:lang w:val="es-CO"/>
        </w:rPr>
        <w:t>el mismo trato que otorga a sus nacionales.</w:t>
      </w:r>
      <w:r w:rsidRPr="00547D84">
        <w:rPr>
          <w:rFonts w:asciiTheme="minorHAnsi" w:hAnsiTheme="minorHAnsi" w:cstheme="minorHAnsi"/>
          <w:b/>
          <w:bCs/>
          <w:sz w:val="20"/>
          <w:szCs w:val="20"/>
          <w:lang w:val="es-CO"/>
        </w:rPr>
        <w:t xml:space="preserve"> </w:t>
      </w:r>
    </w:p>
    <w:bookmarkEnd w:id="0"/>
    <w:p w14:paraId="704F9101" w14:textId="5B574021" w:rsidR="00F70C8B" w:rsidRPr="00547D84" w:rsidRDefault="66B984DD" w:rsidP="00547D84">
      <w:pPr>
        <w:pStyle w:val="Invias-VietaNumerada"/>
        <w:numPr>
          <w:ilvl w:val="1"/>
          <w:numId w:val="20"/>
        </w:numPr>
        <w:autoSpaceDE w:val="0"/>
        <w:autoSpaceDN w:val="0"/>
        <w:adjustRightInd w:val="0"/>
        <w:spacing w:before="120" w:after="240"/>
        <w:ind w:hanging="502"/>
        <w:rPr>
          <w:rFonts w:asciiTheme="minorHAnsi" w:eastAsiaTheme="minorEastAsia" w:hAnsiTheme="minorHAnsi" w:cstheme="minorHAnsi"/>
          <w:sz w:val="20"/>
          <w:szCs w:val="20"/>
          <w:lang w:val="es-CO"/>
        </w:rPr>
      </w:pPr>
      <w:r w:rsidRPr="00547D84">
        <w:rPr>
          <w:rFonts w:asciiTheme="minorHAnsi" w:hAnsiTheme="minorHAnsi" w:cstheme="minorHAnsi"/>
          <w:b/>
          <w:bCs/>
          <w:sz w:val="20"/>
          <w:szCs w:val="20"/>
          <w:lang w:val="es-CO"/>
        </w:rPr>
        <w:t xml:space="preserve">Unión Temporal: </w:t>
      </w:r>
      <w:r w:rsidR="0E26FE1B" w:rsidRPr="00F46BBD">
        <w:rPr>
          <w:rFonts w:asciiTheme="minorHAnsi" w:eastAsia="Arial" w:hAnsiTheme="minorHAnsi" w:cstheme="minorHAnsi"/>
          <w:sz w:val="20"/>
          <w:szCs w:val="20"/>
          <w:lang w:val="es-ES"/>
        </w:rPr>
        <w:t>Forma asociativa en la cual</w:t>
      </w:r>
      <w:r w:rsidRPr="00547D84">
        <w:rPr>
          <w:rFonts w:asciiTheme="minorHAnsi" w:hAnsiTheme="minorHAnsi" w:cstheme="minorHAnsi"/>
          <w:sz w:val="20"/>
          <w:szCs w:val="20"/>
          <w:lang w:val="es-CO"/>
        </w:rPr>
        <w:t xml:space="preserve"> dos o más personas</w:t>
      </w:r>
      <w:r w:rsidR="00D15C67" w:rsidRPr="00547D84">
        <w:rPr>
          <w:rFonts w:asciiTheme="minorHAnsi" w:hAnsiTheme="minorHAnsi" w:cstheme="minorHAnsi"/>
          <w:sz w:val="20"/>
          <w:szCs w:val="20"/>
          <w:lang w:val="es-CO"/>
        </w:rPr>
        <w:t xml:space="preserve"> </w:t>
      </w:r>
      <w:r w:rsidRPr="00547D84">
        <w:rPr>
          <w:rFonts w:asciiTheme="minorHAnsi" w:hAnsiTheme="minorHAnsi" w:cstheme="minorHAnsi"/>
          <w:sz w:val="20"/>
          <w:szCs w:val="20"/>
          <w:lang w:val="es-CO"/>
        </w:rPr>
        <w:t>presentan</w:t>
      </w:r>
      <w:r w:rsidR="15E1AC92" w:rsidRPr="00547D84">
        <w:rPr>
          <w:rFonts w:asciiTheme="minorHAnsi" w:hAnsiTheme="minorHAnsi" w:cstheme="minorHAnsi"/>
          <w:sz w:val="20"/>
          <w:szCs w:val="20"/>
          <w:lang w:val="es-CO"/>
        </w:rPr>
        <w:t xml:space="preserve"> conjuntamente</w:t>
      </w:r>
      <w:r w:rsidRPr="00547D84">
        <w:rPr>
          <w:rFonts w:asciiTheme="minorHAnsi" w:hAnsiTheme="minorHAnsi" w:cstheme="minorHAnsi"/>
          <w:sz w:val="20"/>
          <w:szCs w:val="20"/>
          <w:lang w:val="es-CO"/>
        </w:rPr>
        <w:t xml:space="preserve"> una misma propuesta para la adjudicación, celebración y ejecución de un </w:t>
      </w:r>
      <w:r w:rsidR="00812040" w:rsidRPr="00547D84">
        <w:rPr>
          <w:rFonts w:asciiTheme="minorHAnsi" w:hAnsiTheme="minorHAnsi" w:cstheme="minorHAnsi"/>
          <w:sz w:val="20"/>
          <w:szCs w:val="20"/>
          <w:lang w:val="es-CO"/>
        </w:rPr>
        <w:t>contrato</w:t>
      </w:r>
      <w:r w:rsidRPr="00547D84">
        <w:rPr>
          <w:rFonts w:asciiTheme="minorHAnsi" w:hAnsiTheme="minorHAnsi" w:cstheme="minorHAnsi"/>
          <w:sz w:val="20"/>
          <w:szCs w:val="20"/>
          <w:lang w:val="es-CO"/>
        </w:rPr>
        <w:t xml:space="preserve">, respondiendo solidariamente por el cumplimiento total de la propuesta y del objeto contratado, pero las sanciones por el incumplimiento de las obligaciones derivadas de la propuesta y del </w:t>
      </w:r>
      <w:r w:rsidR="00812040" w:rsidRPr="00547D84">
        <w:rPr>
          <w:rFonts w:asciiTheme="minorHAnsi" w:hAnsiTheme="minorHAnsi" w:cstheme="minorHAnsi"/>
          <w:sz w:val="20"/>
          <w:szCs w:val="20"/>
          <w:lang w:val="es-CO"/>
        </w:rPr>
        <w:t xml:space="preserve">contrato </w:t>
      </w:r>
      <w:r w:rsidRPr="00547D84">
        <w:rPr>
          <w:rFonts w:asciiTheme="minorHAnsi" w:hAnsiTheme="minorHAnsi" w:cstheme="minorHAnsi"/>
          <w:sz w:val="20"/>
          <w:szCs w:val="20"/>
          <w:lang w:val="es-CO"/>
        </w:rPr>
        <w:t xml:space="preserve">se impondrán de acuerdo con la participación en la ejecución de cada uno de </w:t>
      </w:r>
      <w:r w:rsidR="008B6E86" w:rsidRPr="00547D84">
        <w:rPr>
          <w:rFonts w:asciiTheme="minorHAnsi" w:hAnsiTheme="minorHAnsi" w:cstheme="minorHAnsi"/>
          <w:sz w:val="20"/>
          <w:szCs w:val="20"/>
          <w:lang w:val="es-CO"/>
        </w:rPr>
        <w:t>sus</w:t>
      </w:r>
      <w:r w:rsidRPr="00547D84">
        <w:rPr>
          <w:rFonts w:asciiTheme="minorHAnsi" w:hAnsiTheme="minorHAnsi" w:cstheme="minorHAnsi"/>
          <w:sz w:val="20"/>
          <w:szCs w:val="20"/>
          <w:lang w:val="es-CO"/>
        </w:rPr>
        <w:t xml:space="preserve"> </w:t>
      </w:r>
      <w:r w:rsidR="008B6E86" w:rsidRPr="00547D84">
        <w:rPr>
          <w:rFonts w:asciiTheme="minorHAnsi" w:hAnsiTheme="minorHAnsi" w:cstheme="minorHAnsi"/>
          <w:sz w:val="20"/>
          <w:szCs w:val="20"/>
          <w:lang w:val="es-CO"/>
        </w:rPr>
        <w:t>integrantes</w:t>
      </w:r>
      <w:r w:rsidRPr="00547D84">
        <w:rPr>
          <w:rFonts w:asciiTheme="minorHAnsi" w:hAnsiTheme="minorHAnsi" w:cstheme="minorHAnsi"/>
          <w:sz w:val="20"/>
          <w:szCs w:val="20"/>
          <w:lang w:val="es-CO"/>
        </w:rPr>
        <w:t>.</w:t>
      </w:r>
      <w:r w:rsidRPr="00547D84">
        <w:rPr>
          <w:rFonts w:asciiTheme="minorHAnsi" w:hAnsiTheme="minorHAnsi" w:cstheme="minorHAnsi"/>
          <w:b/>
          <w:bCs/>
          <w:sz w:val="20"/>
          <w:szCs w:val="20"/>
          <w:lang w:val="es-CO"/>
        </w:rPr>
        <w:t xml:space="preserve"> </w:t>
      </w:r>
    </w:p>
    <w:p w14:paraId="2CA162F2" w14:textId="710130F7" w:rsidR="004B42F7" w:rsidRPr="00547D84" w:rsidRDefault="004B42F7"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Utilidad Operacional: </w:t>
      </w:r>
      <w:r w:rsidR="2B73F1C6" w:rsidRPr="00547D84">
        <w:rPr>
          <w:rFonts w:asciiTheme="minorHAnsi" w:hAnsiTheme="minorHAnsi" w:cstheme="minorHAnsi"/>
          <w:sz w:val="20"/>
          <w:szCs w:val="20"/>
          <w:lang w:val="es-CO"/>
        </w:rPr>
        <w:t>I</w:t>
      </w:r>
      <w:r w:rsidRPr="00547D84">
        <w:rPr>
          <w:rFonts w:asciiTheme="minorHAnsi" w:hAnsiTheme="minorHAnsi" w:cstheme="minorHAnsi"/>
          <w:sz w:val="20"/>
          <w:szCs w:val="20"/>
          <w:lang w:val="es-CO"/>
        </w:rPr>
        <w:t>ngresos, costos y gastos operacionales relacionados directamente con el objeto social de la persona</w:t>
      </w:r>
      <w:r w:rsidR="31E4EC52" w:rsidRPr="00547D84">
        <w:rPr>
          <w:rFonts w:asciiTheme="minorHAnsi" w:hAnsiTheme="minorHAnsi" w:cstheme="minorHAnsi"/>
          <w:sz w:val="20"/>
          <w:szCs w:val="20"/>
          <w:lang w:val="es-CO"/>
        </w:rPr>
        <w:t xml:space="preserve"> </w:t>
      </w:r>
      <w:r w:rsidRPr="00547D84">
        <w:rPr>
          <w:rFonts w:asciiTheme="minorHAnsi" w:hAnsiTheme="minorHAnsi" w:cstheme="minorHAnsi"/>
          <w:sz w:val="20"/>
          <w:szCs w:val="20"/>
          <w:lang w:val="es-CO"/>
        </w:rPr>
        <w:t>jurídica</w:t>
      </w:r>
      <w:r w:rsidR="0078552A">
        <w:rPr>
          <w:rFonts w:asciiTheme="minorHAnsi" w:hAnsiTheme="minorHAnsi" w:cstheme="minorHAnsi"/>
          <w:sz w:val="20"/>
          <w:szCs w:val="20"/>
          <w:lang w:val="es-CO"/>
        </w:rPr>
        <w:t xml:space="preserve"> o natural</w:t>
      </w:r>
      <w:r w:rsidRPr="00547D84">
        <w:rPr>
          <w:rFonts w:asciiTheme="minorHAnsi" w:hAnsiTheme="minorHAnsi" w:cstheme="minorHAnsi"/>
          <w:sz w:val="20"/>
          <w:szCs w:val="20"/>
          <w:lang w:val="es-CO"/>
        </w:rPr>
        <w:t>,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426803DE" w14:textId="50580A29" w:rsidR="00EC523E" w:rsidRPr="00F46BBD" w:rsidRDefault="66B984DD" w:rsidP="00F46BBD">
      <w:pPr>
        <w:pStyle w:val="Invias-VietaNumerada"/>
        <w:numPr>
          <w:ilvl w:val="1"/>
          <w:numId w:val="20"/>
        </w:numPr>
        <w:autoSpaceDE w:val="0"/>
        <w:autoSpaceDN w:val="0"/>
        <w:adjustRightInd w:val="0"/>
        <w:spacing w:before="120" w:after="240"/>
        <w:ind w:hanging="502"/>
        <w:rPr>
          <w:lang w:val="es-CO"/>
        </w:rPr>
      </w:pPr>
      <w:r w:rsidRPr="00547D84">
        <w:rPr>
          <w:rFonts w:asciiTheme="minorHAnsi" w:hAnsiTheme="minorHAnsi" w:cstheme="minorHAnsi"/>
          <w:b/>
          <w:bCs/>
          <w:sz w:val="20"/>
          <w:szCs w:val="20"/>
          <w:lang w:val="es-CO"/>
        </w:rPr>
        <w:t xml:space="preserve">Vigencia Fiscal: </w:t>
      </w:r>
      <w:r w:rsidR="006A3521"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er</w:t>
      </w:r>
      <w:r w:rsidR="006A3521" w:rsidRPr="00547D84">
        <w:rPr>
          <w:rFonts w:asciiTheme="minorHAnsi" w:hAnsiTheme="minorHAnsi" w:cstheme="minorHAnsi"/>
          <w:sz w:val="20"/>
          <w:szCs w:val="20"/>
          <w:lang w:val="es-CO"/>
        </w:rPr>
        <w:t>í</w:t>
      </w:r>
      <w:r w:rsidRPr="00547D84">
        <w:rPr>
          <w:rFonts w:asciiTheme="minorHAnsi" w:hAnsiTheme="minorHAnsi" w:cstheme="minorHAnsi"/>
          <w:sz w:val="20"/>
          <w:szCs w:val="20"/>
          <w:lang w:val="es-CO"/>
        </w:rPr>
        <w:t>odo qu</w:t>
      </w:r>
      <w:r w:rsidR="009E01B4" w:rsidRPr="00547D84">
        <w:rPr>
          <w:rFonts w:asciiTheme="minorHAnsi" w:hAnsiTheme="minorHAnsi" w:cstheme="minorHAnsi"/>
          <w:sz w:val="20"/>
          <w:szCs w:val="20"/>
          <w:lang w:val="es-CO"/>
        </w:rPr>
        <w:t>e</w:t>
      </w:r>
      <w:r w:rsidRPr="00547D84">
        <w:rPr>
          <w:rFonts w:asciiTheme="minorHAnsi" w:hAnsiTheme="minorHAnsi" w:cstheme="minorHAnsi"/>
          <w:sz w:val="20"/>
          <w:szCs w:val="20"/>
          <w:lang w:val="es-CO"/>
        </w:rPr>
        <w:t xml:space="preserve"> comprende desde el </w:t>
      </w:r>
      <w:r w:rsidR="00237397" w:rsidRPr="00547D84">
        <w:rPr>
          <w:rFonts w:asciiTheme="minorHAnsi" w:hAnsiTheme="minorHAnsi" w:cstheme="minorHAnsi"/>
          <w:sz w:val="20"/>
          <w:szCs w:val="20"/>
          <w:lang w:val="es-CO"/>
        </w:rPr>
        <w:t xml:space="preserve">1 </w:t>
      </w:r>
      <w:r w:rsidRPr="00547D84">
        <w:rPr>
          <w:rFonts w:asciiTheme="minorHAnsi" w:hAnsiTheme="minorHAnsi" w:cstheme="minorHAnsi"/>
          <w:sz w:val="20"/>
          <w:szCs w:val="20"/>
          <w:lang w:val="es-CO"/>
        </w:rPr>
        <w:t>de enero hasta el 31 de diciembre de cada año.</w:t>
      </w:r>
    </w:p>
    <w:p w14:paraId="39DB03EE" w14:textId="41408A93" w:rsidR="00541F7D" w:rsidRPr="00547D84" w:rsidRDefault="00541F7D" w:rsidP="007163E7">
      <w:pPr>
        <w:pStyle w:val="Prrafodelista"/>
        <w:numPr>
          <w:ilvl w:val="0"/>
          <w:numId w:val="15"/>
        </w:numPr>
        <w:rPr>
          <w:rFonts w:cstheme="minorHAnsi"/>
          <w:b/>
          <w:sz w:val="20"/>
          <w:szCs w:val="20"/>
          <w:lang w:val="es-CO"/>
        </w:rPr>
      </w:pPr>
      <w:r w:rsidRPr="00547D84">
        <w:rPr>
          <w:rFonts w:cstheme="minorHAnsi"/>
          <w:b/>
          <w:sz w:val="20"/>
          <w:szCs w:val="20"/>
          <w:lang w:val="es-CO"/>
        </w:rPr>
        <w:t xml:space="preserve">GLOSARIO </w:t>
      </w:r>
      <w:r w:rsidR="00A360D7" w:rsidRPr="00547D84">
        <w:rPr>
          <w:rFonts w:cstheme="minorHAnsi"/>
          <w:b/>
          <w:sz w:val="20"/>
          <w:szCs w:val="20"/>
          <w:lang w:val="es-CO"/>
        </w:rPr>
        <w:t>ESPECÍFICO</w:t>
      </w:r>
      <w:r w:rsidR="00B907B0" w:rsidRPr="00547D84">
        <w:rPr>
          <w:rFonts w:cstheme="minorHAnsi"/>
          <w:b/>
          <w:sz w:val="20"/>
          <w:szCs w:val="20"/>
          <w:lang w:val="es-CO"/>
        </w:rPr>
        <w:t xml:space="preserve"> TÉCNICO</w:t>
      </w:r>
      <w:r w:rsidR="00B41F11" w:rsidRPr="00547D84">
        <w:rPr>
          <w:rFonts w:cstheme="minorHAnsi"/>
          <w:b/>
          <w:sz w:val="20"/>
          <w:szCs w:val="20"/>
          <w:lang w:val="es-CO"/>
        </w:rPr>
        <w:t xml:space="preserve"> </w:t>
      </w:r>
    </w:p>
    <w:p w14:paraId="2232A651" w14:textId="77777777" w:rsidR="007163E7" w:rsidRPr="00547D84" w:rsidRDefault="007163E7" w:rsidP="007163E7">
      <w:pPr>
        <w:rPr>
          <w:rFonts w:cstheme="minorHAnsi"/>
          <w:b/>
          <w:sz w:val="20"/>
          <w:szCs w:val="20"/>
          <w:lang w:val="es-CO"/>
        </w:rPr>
      </w:pPr>
    </w:p>
    <w:p w14:paraId="17B64A8B" w14:textId="69FF1A08" w:rsidR="00280406" w:rsidRPr="00547D84" w:rsidRDefault="00280406" w:rsidP="006B02C3">
      <w:pPr>
        <w:jc w:val="both"/>
        <w:rPr>
          <w:rFonts w:cstheme="minorHAnsi"/>
          <w:b/>
          <w:sz w:val="20"/>
          <w:szCs w:val="20"/>
          <w:lang w:val="es-CO"/>
        </w:rPr>
      </w:pPr>
      <w:r w:rsidRPr="00A830D8">
        <w:rPr>
          <w:rFonts w:eastAsia="Arial" w:cstheme="minorHAnsi"/>
          <w:sz w:val="20"/>
          <w:szCs w:val="20"/>
          <w:lang w:val="es-CO"/>
        </w:rPr>
        <w:t xml:space="preserve">Respecto a la categorización de las vías, se </w:t>
      </w:r>
      <w:r w:rsidR="00201227" w:rsidRPr="00A830D8">
        <w:rPr>
          <w:rFonts w:eastAsia="Arial" w:cstheme="minorHAnsi"/>
          <w:sz w:val="20"/>
          <w:szCs w:val="20"/>
          <w:lang w:val="es-CO"/>
        </w:rPr>
        <w:t xml:space="preserve">maneja en los </w:t>
      </w:r>
      <w:r w:rsidR="00F218D4" w:rsidRPr="00A830D8">
        <w:rPr>
          <w:rFonts w:eastAsia="Arial" w:cstheme="minorHAnsi"/>
          <w:sz w:val="20"/>
          <w:szCs w:val="20"/>
          <w:lang w:val="es-CO"/>
        </w:rPr>
        <w:t xml:space="preserve">Documentos Tipo </w:t>
      </w:r>
      <w:r w:rsidR="00201227" w:rsidRPr="00A830D8">
        <w:rPr>
          <w:rFonts w:eastAsia="Arial" w:cstheme="minorHAnsi"/>
          <w:sz w:val="20"/>
          <w:szCs w:val="20"/>
          <w:lang w:val="es-CO"/>
        </w:rPr>
        <w:t xml:space="preserve">la definición de </w:t>
      </w:r>
      <w:r w:rsidR="00F218D4" w:rsidRPr="00A830D8">
        <w:rPr>
          <w:rFonts w:eastAsia="Arial" w:cstheme="minorHAnsi"/>
          <w:sz w:val="20"/>
          <w:szCs w:val="20"/>
          <w:lang w:val="es-CO"/>
        </w:rPr>
        <w:t xml:space="preserve">Vías </w:t>
      </w:r>
      <w:r w:rsidR="00201227" w:rsidRPr="00A830D8">
        <w:rPr>
          <w:rFonts w:eastAsia="Arial" w:cstheme="minorHAnsi"/>
          <w:sz w:val="20"/>
          <w:szCs w:val="20"/>
          <w:lang w:val="es-CO"/>
        </w:rPr>
        <w:t xml:space="preserve">primarias, secundarias o terciaras, hasta que se cumpla el plazo establecido en la Resolución 411 </w:t>
      </w:r>
      <w:r w:rsidR="004C5A8E" w:rsidRPr="00A830D8">
        <w:rPr>
          <w:rFonts w:eastAsia="Arial" w:cstheme="minorHAnsi"/>
          <w:sz w:val="20"/>
          <w:szCs w:val="20"/>
          <w:lang w:val="es-CO"/>
        </w:rPr>
        <w:t>de 2020 del Ministerio de Transporte</w:t>
      </w:r>
      <w:r w:rsidR="00AB0DDF" w:rsidRPr="00A830D8">
        <w:rPr>
          <w:rFonts w:eastAsia="Arial" w:cstheme="minorHAnsi"/>
          <w:sz w:val="20"/>
          <w:szCs w:val="20"/>
          <w:lang w:val="es-CO"/>
        </w:rPr>
        <w:t>, o aquellas que las modifiquen, adición o deroguen</w:t>
      </w:r>
      <w:r w:rsidR="004C5A8E" w:rsidRPr="00A830D8">
        <w:rPr>
          <w:rFonts w:eastAsia="Arial" w:cstheme="minorHAnsi"/>
          <w:sz w:val="20"/>
          <w:szCs w:val="20"/>
          <w:lang w:val="es-CO"/>
        </w:rPr>
        <w:t xml:space="preserve">; en la cual se detallan los lineamientos de categorización de vías de primer, segundo y tercer orden de acuerdo con la </w:t>
      </w:r>
      <w:r w:rsidR="004C5A8E" w:rsidRPr="00A830D8">
        <w:rPr>
          <w:rFonts w:eastAsia="Arial" w:cstheme="minorHAnsi"/>
          <w:i/>
          <w:iCs/>
          <w:sz w:val="20"/>
          <w:szCs w:val="20"/>
          <w:lang w:val="es-CO"/>
        </w:rPr>
        <w:t xml:space="preserve">matriz </w:t>
      </w:r>
      <w:r w:rsidR="00AB0DDF" w:rsidRPr="00A830D8">
        <w:rPr>
          <w:rFonts w:eastAsia="Arial" w:cstheme="minorHAnsi"/>
          <w:i/>
          <w:iCs/>
          <w:sz w:val="20"/>
          <w:szCs w:val="20"/>
          <w:lang w:val="es-CO"/>
        </w:rPr>
        <w:t>y guía para realizar la categorización de la red vial nacional</w:t>
      </w:r>
      <w:r w:rsidR="00AB0DDF" w:rsidRPr="00A830D8">
        <w:rPr>
          <w:rFonts w:eastAsia="Arial" w:cstheme="minorHAnsi"/>
          <w:sz w:val="20"/>
          <w:szCs w:val="20"/>
          <w:lang w:val="es-CO"/>
        </w:rPr>
        <w:t>.</w:t>
      </w:r>
    </w:p>
    <w:p w14:paraId="3E1A2342" w14:textId="77777777" w:rsidR="00071442" w:rsidRPr="00547D84" w:rsidRDefault="00071442" w:rsidP="007163E7">
      <w:pPr>
        <w:rPr>
          <w:rFonts w:cstheme="minorHAnsi"/>
          <w:b/>
          <w:bCs/>
          <w:sz w:val="20"/>
          <w:szCs w:val="20"/>
          <w:lang w:val="es-CO"/>
        </w:rPr>
      </w:pPr>
    </w:p>
    <w:p w14:paraId="1A0DB9F5" w14:textId="6F69D0CF" w:rsidR="00AD04E7" w:rsidRPr="00547D84" w:rsidRDefault="00AD04E7" w:rsidP="00F46BBD">
      <w:pPr>
        <w:pStyle w:val="Prrafodelista"/>
        <w:numPr>
          <w:ilvl w:val="1"/>
          <w:numId w:val="22"/>
        </w:numPr>
        <w:spacing w:after="240"/>
        <w:ind w:left="720" w:hanging="436"/>
        <w:contextualSpacing w:val="0"/>
        <w:jc w:val="both"/>
        <w:rPr>
          <w:rFonts w:cstheme="minorHAnsi"/>
          <w:sz w:val="20"/>
          <w:szCs w:val="20"/>
          <w:lang w:val="es-CO"/>
        </w:rPr>
      </w:pPr>
      <w:r w:rsidRPr="00547D84">
        <w:rPr>
          <w:rFonts w:cstheme="minorHAnsi"/>
          <w:b/>
          <w:bCs/>
          <w:sz w:val="20"/>
          <w:szCs w:val="20"/>
          <w:lang w:val="es-CO"/>
        </w:rPr>
        <w:t>Accesibilidad</w:t>
      </w:r>
      <w:r w:rsidRPr="00547D84">
        <w:rPr>
          <w:rFonts w:cstheme="minorHAnsi"/>
          <w:sz w:val="20"/>
          <w:szCs w:val="20"/>
          <w:lang w:val="es-CO"/>
        </w:rPr>
        <w:t>: Condición que permite, en cualquier espacio o ambiente ya sea interior o exterior, el fácil y seguro desplazamiento de la población en general y el uso en forma confiable, eficiente y autónoma de los servicios instalados en esos ambientes.</w:t>
      </w:r>
    </w:p>
    <w:p w14:paraId="01D01510" w14:textId="2DA85B0A" w:rsidR="006F3415" w:rsidRPr="00B910DB" w:rsidRDefault="006F3415" w:rsidP="00B910DB">
      <w:pPr>
        <w:pStyle w:val="Prrafodelista"/>
        <w:numPr>
          <w:ilvl w:val="1"/>
          <w:numId w:val="22"/>
        </w:numPr>
        <w:spacing w:after="240"/>
        <w:ind w:left="720" w:hanging="436"/>
        <w:contextualSpacing w:val="0"/>
        <w:jc w:val="both"/>
        <w:rPr>
          <w:rFonts w:cstheme="minorHAnsi"/>
          <w:sz w:val="20"/>
          <w:szCs w:val="20"/>
          <w:lang w:val="es-CO"/>
        </w:rPr>
      </w:pPr>
      <w:r w:rsidRPr="00547D84">
        <w:rPr>
          <w:rFonts w:cstheme="minorHAnsi"/>
          <w:b/>
          <w:bCs/>
          <w:sz w:val="20"/>
          <w:szCs w:val="20"/>
          <w:lang w:val="es-CO"/>
        </w:rPr>
        <w:t xml:space="preserve">Actividades y </w:t>
      </w:r>
      <w:r w:rsidR="446A7168" w:rsidRPr="00547D84">
        <w:rPr>
          <w:rFonts w:cstheme="minorHAnsi"/>
          <w:b/>
          <w:bCs/>
          <w:sz w:val="20"/>
          <w:szCs w:val="20"/>
          <w:lang w:val="es-CO"/>
        </w:rPr>
        <w:t>O</w:t>
      </w:r>
      <w:r w:rsidRPr="00547D84">
        <w:rPr>
          <w:rFonts w:cstheme="minorHAnsi"/>
          <w:b/>
          <w:bCs/>
          <w:sz w:val="20"/>
          <w:szCs w:val="20"/>
          <w:lang w:val="es-CO"/>
        </w:rPr>
        <w:t xml:space="preserve">bras de </w:t>
      </w:r>
      <w:r w:rsidR="0624E6D0" w:rsidRPr="00547D84">
        <w:rPr>
          <w:rFonts w:cstheme="minorHAnsi"/>
          <w:b/>
          <w:bCs/>
          <w:sz w:val="20"/>
          <w:szCs w:val="20"/>
          <w:lang w:val="es-CO"/>
        </w:rPr>
        <w:t>P</w:t>
      </w:r>
      <w:r w:rsidRPr="00547D84">
        <w:rPr>
          <w:rFonts w:cstheme="minorHAnsi"/>
          <w:b/>
          <w:bCs/>
          <w:sz w:val="20"/>
          <w:szCs w:val="20"/>
          <w:lang w:val="es-CO"/>
        </w:rPr>
        <w:t>rotección</w:t>
      </w:r>
      <w:r w:rsidR="00D045CF" w:rsidRPr="00547D84">
        <w:rPr>
          <w:rFonts w:cstheme="minorHAnsi"/>
          <w:b/>
          <w:bCs/>
          <w:sz w:val="20"/>
          <w:szCs w:val="20"/>
          <w:lang w:val="es-CO"/>
        </w:rPr>
        <w:t>:</w:t>
      </w:r>
      <w:r w:rsidR="00D045CF" w:rsidRPr="00547D84">
        <w:rPr>
          <w:rFonts w:cstheme="minorHAnsi"/>
          <w:sz w:val="20"/>
          <w:szCs w:val="20"/>
          <w:lang w:val="es-CO"/>
        </w:rPr>
        <w:t xml:space="preserve"> </w:t>
      </w:r>
      <w:r w:rsidR="002217D7" w:rsidRPr="00547D84">
        <w:rPr>
          <w:rFonts w:cstheme="minorHAnsi"/>
          <w:sz w:val="20"/>
          <w:szCs w:val="20"/>
          <w:lang w:val="es-CO"/>
        </w:rPr>
        <w:t>Labores mecánicas de protección y mitigación, permanentes o provisionales, sobre los activos, redes e infraestructura de servicios públicos y actividades complementarias, tecnologías de la información y las comunicaciones y de la industria del petróleo.</w:t>
      </w:r>
    </w:p>
    <w:p w14:paraId="684E4B1B" w14:textId="13A88137" w:rsidR="007072E4" w:rsidRPr="00F46BBD" w:rsidRDefault="007072E4" w:rsidP="00F46BBD">
      <w:pPr>
        <w:pStyle w:val="Prrafodelista"/>
        <w:numPr>
          <w:ilvl w:val="1"/>
          <w:numId w:val="22"/>
        </w:numPr>
        <w:spacing w:after="240"/>
        <w:ind w:left="720" w:hanging="436"/>
        <w:contextualSpacing w:val="0"/>
        <w:jc w:val="both"/>
        <w:rPr>
          <w:rFonts w:cstheme="minorHAnsi"/>
          <w:b/>
          <w:sz w:val="20"/>
          <w:szCs w:val="20"/>
          <w:lang w:val="es-CO"/>
        </w:rPr>
      </w:pPr>
      <w:r w:rsidRPr="00547D84">
        <w:rPr>
          <w:rFonts w:cstheme="minorHAnsi"/>
          <w:b/>
          <w:bCs/>
          <w:sz w:val="20"/>
          <w:szCs w:val="20"/>
          <w:lang w:val="es-CO"/>
        </w:rPr>
        <w:t xml:space="preserve">Actualización Sísmica: </w:t>
      </w:r>
      <w:r w:rsidR="00313387" w:rsidRPr="00547D84">
        <w:rPr>
          <w:rFonts w:cstheme="minorHAnsi"/>
          <w:sz w:val="20"/>
          <w:szCs w:val="20"/>
          <w:lang w:val="es-CO"/>
        </w:rPr>
        <w:t>A</w:t>
      </w:r>
      <w:r w:rsidRPr="00547D84">
        <w:rPr>
          <w:rFonts w:cstheme="minorHAnsi"/>
          <w:sz w:val="20"/>
          <w:szCs w:val="20"/>
          <w:lang w:val="es-CO"/>
        </w:rPr>
        <w:t xml:space="preserve">nálisis total de la estructura desde las fundaciones, pasando por la subestructura y su conexión con la superestructura para que al realizar el análisis de vulnerabilidad sísmica se dé la actualización y cumplimiento </w:t>
      </w:r>
      <w:r w:rsidR="26ABD614" w:rsidRPr="00547D84">
        <w:rPr>
          <w:rFonts w:cstheme="minorHAnsi"/>
          <w:sz w:val="20"/>
          <w:szCs w:val="20"/>
          <w:lang w:val="es-CO"/>
        </w:rPr>
        <w:t>con</w:t>
      </w:r>
      <w:r w:rsidRPr="00547D84">
        <w:rPr>
          <w:rFonts w:cstheme="minorHAnsi"/>
          <w:sz w:val="20"/>
          <w:szCs w:val="20"/>
          <w:lang w:val="es-CO"/>
        </w:rPr>
        <w:t xml:space="preserve"> lo establecido en la sección A. 3.5 </w:t>
      </w:r>
      <w:r w:rsidR="002D77C3" w:rsidRPr="00547D84">
        <w:rPr>
          <w:rFonts w:cstheme="minorHAnsi"/>
          <w:sz w:val="20"/>
          <w:szCs w:val="20"/>
          <w:lang w:val="es-CO"/>
        </w:rPr>
        <w:t xml:space="preserve">Cargas por Sismo </w:t>
      </w:r>
      <w:r w:rsidRPr="00547D84">
        <w:rPr>
          <w:rFonts w:cstheme="minorHAnsi"/>
          <w:sz w:val="20"/>
          <w:szCs w:val="20"/>
          <w:lang w:val="es-CO"/>
        </w:rPr>
        <w:t xml:space="preserve">del Código Colombiano de </w:t>
      </w:r>
      <w:r w:rsidR="40AA438E" w:rsidRPr="00547D84">
        <w:rPr>
          <w:rFonts w:cstheme="minorHAnsi"/>
          <w:sz w:val="20"/>
          <w:szCs w:val="20"/>
          <w:lang w:val="es-CO"/>
        </w:rPr>
        <w:t>D</w:t>
      </w:r>
      <w:r w:rsidRPr="00547D84">
        <w:rPr>
          <w:rFonts w:cstheme="minorHAnsi"/>
          <w:sz w:val="20"/>
          <w:szCs w:val="20"/>
          <w:lang w:val="es-CO"/>
        </w:rPr>
        <w:t xml:space="preserve">iseño </w:t>
      </w:r>
      <w:r w:rsidR="270C8684" w:rsidRPr="00547D84">
        <w:rPr>
          <w:rFonts w:cstheme="minorHAnsi"/>
          <w:sz w:val="20"/>
          <w:szCs w:val="20"/>
          <w:lang w:val="es-CO"/>
        </w:rPr>
        <w:t>S</w:t>
      </w:r>
      <w:r w:rsidRPr="00547D84">
        <w:rPr>
          <w:rFonts w:cstheme="minorHAnsi"/>
          <w:sz w:val="20"/>
          <w:szCs w:val="20"/>
          <w:lang w:val="es-CO"/>
        </w:rPr>
        <w:t xml:space="preserve">ísmico de </w:t>
      </w:r>
      <w:r w:rsidR="487AC198" w:rsidRPr="00547D84">
        <w:rPr>
          <w:rFonts w:cstheme="minorHAnsi"/>
          <w:sz w:val="20"/>
          <w:szCs w:val="20"/>
          <w:lang w:val="es-CO"/>
        </w:rPr>
        <w:t>P</w:t>
      </w:r>
      <w:r w:rsidRPr="00547D84">
        <w:rPr>
          <w:rFonts w:cstheme="minorHAnsi"/>
          <w:sz w:val="20"/>
          <w:szCs w:val="20"/>
          <w:lang w:val="es-CO"/>
        </w:rPr>
        <w:t xml:space="preserve">uentes y de las Normas Colombianas de </w:t>
      </w:r>
      <w:r w:rsidR="00891B7B" w:rsidRPr="00547D84">
        <w:rPr>
          <w:rFonts w:cstheme="minorHAnsi"/>
          <w:sz w:val="20"/>
          <w:szCs w:val="20"/>
          <w:lang w:val="es-CO"/>
        </w:rPr>
        <w:t>D</w:t>
      </w:r>
      <w:r w:rsidRPr="00547D84">
        <w:rPr>
          <w:rFonts w:cstheme="minorHAnsi"/>
          <w:sz w:val="20"/>
          <w:szCs w:val="20"/>
          <w:lang w:val="es-CO"/>
        </w:rPr>
        <w:t xml:space="preserve">iseño y Construcción Sismo – Resistente. Los procesos constructivos involucran el estudio del espectro sísmico desde el componente geotécnico hasta la forma de implementar los conectores entre la superestructura y la subestructura. </w:t>
      </w:r>
      <w:r w:rsidRPr="00547D84">
        <w:rPr>
          <w:rFonts w:cstheme="minorHAnsi"/>
          <w:sz w:val="20"/>
          <w:szCs w:val="20"/>
          <w:lang w:val="es-CO"/>
        </w:rPr>
        <w:lastRenderedPageBreak/>
        <w:t>Estas actividades requieren del mantenimiento y reforzamiento previo de los elementos estructurales.</w:t>
      </w:r>
    </w:p>
    <w:p w14:paraId="204C5DBA" w14:textId="24E02B08" w:rsidR="006A2B34" w:rsidRPr="00547D84" w:rsidRDefault="006A2B34" w:rsidP="00F46BBD">
      <w:pPr>
        <w:pStyle w:val="Prrafodelista"/>
        <w:numPr>
          <w:ilvl w:val="1"/>
          <w:numId w:val="22"/>
        </w:numPr>
        <w:spacing w:after="240"/>
        <w:ind w:left="709" w:hanging="425"/>
        <w:contextualSpacing w:val="0"/>
        <w:jc w:val="both"/>
        <w:rPr>
          <w:rFonts w:cstheme="minorHAnsi"/>
          <w:sz w:val="20"/>
          <w:szCs w:val="20"/>
          <w:lang w:val="es-CO"/>
        </w:rPr>
      </w:pPr>
      <w:r w:rsidRPr="00547D84">
        <w:rPr>
          <w:rFonts w:cstheme="minorHAnsi"/>
          <w:b/>
          <w:bCs/>
          <w:sz w:val="20"/>
          <w:szCs w:val="20"/>
          <w:lang w:val="es-CO"/>
        </w:rPr>
        <w:t>Administración vial:</w:t>
      </w:r>
      <w:r w:rsidRPr="00547D84">
        <w:rPr>
          <w:rFonts w:cstheme="minorHAnsi"/>
          <w:sz w:val="20"/>
          <w:szCs w:val="20"/>
          <w:lang w:val="es-CO"/>
        </w:rPr>
        <w:t xml:space="preserve"> Son contratos consistentes en la administración en forma permanente de un determinado sector de carretera, en un tiempo </w:t>
      </w:r>
      <w:r w:rsidR="002A3E45" w:rsidRPr="00547D84">
        <w:rPr>
          <w:rFonts w:cstheme="minorHAnsi"/>
          <w:sz w:val="20"/>
          <w:szCs w:val="20"/>
          <w:lang w:val="es-CO"/>
        </w:rPr>
        <w:t>establecido</w:t>
      </w:r>
      <w:r w:rsidRPr="00547D84">
        <w:rPr>
          <w:rFonts w:cstheme="minorHAnsi"/>
          <w:sz w:val="20"/>
          <w:szCs w:val="20"/>
          <w:lang w:val="es-CO"/>
        </w:rPr>
        <w:t xml:space="preserve">, mediante las gestiones, acciones y actividades técnicas y administrativas tendientes a conservar el sector de la carretera nacional, desarrollados por los Administradores Viales, los cuales son </w:t>
      </w:r>
      <w:r w:rsidR="0014768C" w:rsidRPr="00547D84">
        <w:rPr>
          <w:rFonts w:cstheme="minorHAnsi"/>
          <w:sz w:val="20"/>
          <w:szCs w:val="20"/>
          <w:lang w:val="es-CO"/>
        </w:rPr>
        <w:t xml:space="preserve">ingeniero civiles </w:t>
      </w:r>
      <w:r w:rsidRPr="00547D84">
        <w:rPr>
          <w:rFonts w:cstheme="minorHAnsi"/>
          <w:sz w:val="20"/>
          <w:szCs w:val="20"/>
          <w:lang w:val="es-CO"/>
        </w:rPr>
        <w:t xml:space="preserve">y/o de </w:t>
      </w:r>
      <w:r w:rsidR="0014768C" w:rsidRPr="00547D84">
        <w:rPr>
          <w:rFonts w:cstheme="minorHAnsi"/>
          <w:sz w:val="20"/>
          <w:szCs w:val="20"/>
          <w:lang w:val="es-CO"/>
        </w:rPr>
        <w:t>transportes y vías</w:t>
      </w:r>
      <w:r w:rsidRPr="00547D84">
        <w:rPr>
          <w:rFonts w:cstheme="minorHAnsi"/>
          <w:sz w:val="20"/>
          <w:szCs w:val="20"/>
          <w:lang w:val="es-CO"/>
        </w:rPr>
        <w:t>, quienes realizan labores de dirección del mantenimiento rutinario, vigilancia, monitoreo, evaluación y diagn</w:t>
      </w:r>
      <w:r w:rsidR="00C14D44" w:rsidRPr="00547D84">
        <w:rPr>
          <w:rFonts w:cstheme="minorHAnsi"/>
          <w:sz w:val="20"/>
          <w:szCs w:val="20"/>
          <w:lang w:val="es-CO"/>
        </w:rPr>
        <w:t>ó</w:t>
      </w:r>
      <w:r w:rsidRPr="00547D84">
        <w:rPr>
          <w:rFonts w:cstheme="minorHAnsi"/>
          <w:sz w:val="20"/>
          <w:szCs w:val="20"/>
          <w:lang w:val="es-CO"/>
        </w:rPr>
        <w:t>stico continuos del estado de las vías, para garantizar la transitabilidad a los usuarios en condiciones aceptables y seguras, planteando acciones preventivas y correctivas, logrando una reducción en los costos de mantenimiento y conservación de éstas.</w:t>
      </w:r>
    </w:p>
    <w:p w14:paraId="3078AE03" w14:textId="2F05471B" w:rsidR="006131FD" w:rsidRPr="00547D84" w:rsidRDefault="006131FD" w:rsidP="00F46BBD">
      <w:pPr>
        <w:pStyle w:val="Prrafodelista"/>
        <w:numPr>
          <w:ilvl w:val="1"/>
          <w:numId w:val="22"/>
        </w:numPr>
        <w:spacing w:after="240"/>
        <w:ind w:left="709" w:hanging="425"/>
        <w:contextualSpacing w:val="0"/>
        <w:jc w:val="both"/>
        <w:rPr>
          <w:rFonts w:cstheme="minorHAnsi"/>
          <w:sz w:val="20"/>
          <w:szCs w:val="20"/>
          <w:lang w:val="es-CO"/>
        </w:rPr>
      </w:pPr>
      <w:r w:rsidRPr="00547D84">
        <w:rPr>
          <w:rFonts w:cstheme="minorHAnsi"/>
          <w:b/>
          <w:sz w:val="20"/>
          <w:szCs w:val="20"/>
          <w:lang w:val="es-CO"/>
        </w:rPr>
        <w:t>Aeródromo:</w:t>
      </w:r>
      <w:r w:rsidRPr="00547D84">
        <w:rPr>
          <w:rFonts w:cstheme="minorHAnsi"/>
          <w:sz w:val="20"/>
          <w:szCs w:val="20"/>
          <w:lang w:val="es-CO"/>
        </w:rPr>
        <w:t xml:space="preserve"> </w:t>
      </w:r>
      <w:r w:rsidR="00930CDA" w:rsidRPr="00547D84">
        <w:rPr>
          <w:rFonts w:cstheme="minorHAnsi"/>
          <w:sz w:val="20"/>
          <w:szCs w:val="20"/>
          <w:lang w:val="es-CO"/>
        </w:rPr>
        <w:t xml:space="preserve">Es </w:t>
      </w:r>
      <w:r w:rsidR="00F92431" w:rsidRPr="00547D84">
        <w:rPr>
          <w:rFonts w:cstheme="minorHAnsi"/>
          <w:sz w:val="20"/>
          <w:szCs w:val="20"/>
          <w:lang w:val="es-CO"/>
        </w:rPr>
        <w:t xml:space="preserve">el área </w:t>
      </w:r>
      <w:r w:rsidR="00930CDA" w:rsidRPr="00547D84">
        <w:rPr>
          <w:rFonts w:cstheme="minorHAnsi"/>
          <w:sz w:val="20"/>
          <w:szCs w:val="20"/>
          <w:lang w:val="es-CO"/>
        </w:rPr>
        <w:t>definid</w:t>
      </w:r>
      <w:r w:rsidR="00F92431" w:rsidRPr="00547D84">
        <w:rPr>
          <w:rFonts w:cstheme="minorHAnsi"/>
          <w:sz w:val="20"/>
          <w:szCs w:val="20"/>
          <w:lang w:val="es-CO"/>
        </w:rPr>
        <w:t>a</w:t>
      </w:r>
      <w:r w:rsidR="00930CDA" w:rsidRPr="00547D84">
        <w:rPr>
          <w:rFonts w:cstheme="minorHAnsi"/>
          <w:sz w:val="20"/>
          <w:szCs w:val="20"/>
          <w:lang w:val="es-CO"/>
        </w:rPr>
        <w:t xml:space="preserve"> en tierra o en agua destinado total o parcialmente a la llegada, salida y movimiento en superficie de aeronaves</w:t>
      </w:r>
      <w:r w:rsidRPr="00547D84">
        <w:rPr>
          <w:rFonts w:cstheme="minorHAnsi"/>
          <w:sz w:val="20"/>
          <w:szCs w:val="20"/>
          <w:lang w:val="es-CO"/>
        </w:rPr>
        <w:t>.</w:t>
      </w:r>
    </w:p>
    <w:p w14:paraId="5D144937" w14:textId="77777777" w:rsidR="006131FD" w:rsidRPr="00547D84" w:rsidRDefault="006131FD" w:rsidP="00F46BBD">
      <w:pPr>
        <w:pStyle w:val="Prrafodelista"/>
        <w:spacing w:after="240"/>
        <w:ind w:left="786"/>
        <w:contextualSpacing w:val="0"/>
        <w:jc w:val="both"/>
        <w:rPr>
          <w:rFonts w:cstheme="minorHAnsi"/>
          <w:sz w:val="20"/>
          <w:szCs w:val="20"/>
          <w:lang w:val="es-CO"/>
        </w:rPr>
      </w:pPr>
      <w:r w:rsidRPr="00547D84">
        <w:rPr>
          <w:rFonts w:cstheme="minorHAnsi"/>
          <w:bCs/>
          <w:sz w:val="20"/>
          <w:szCs w:val="20"/>
          <w:lang w:val="es-CO"/>
        </w:rPr>
        <w:t>Dentro del aeródromo, se cuenta con el área del aeródromo la cual es un sitio destinado al despegue y aterrizaje de aeronaves. Estas áreas se refieren a:</w:t>
      </w:r>
    </w:p>
    <w:p w14:paraId="1B7BFA29" w14:textId="77777777" w:rsidR="006131FD" w:rsidRPr="00547D84" w:rsidRDefault="006131FD" w:rsidP="00F46BBD">
      <w:pPr>
        <w:pStyle w:val="Prrafodelista"/>
        <w:numPr>
          <w:ilvl w:val="0"/>
          <w:numId w:val="27"/>
        </w:numPr>
        <w:spacing w:after="240"/>
        <w:contextualSpacing w:val="0"/>
        <w:jc w:val="both"/>
        <w:rPr>
          <w:rFonts w:cstheme="minorHAnsi"/>
          <w:sz w:val="20"/>
          <w:szCs w:val="20"/>
          <w:lang w:val="es-CO"/>
        </w:rPr>
      </w:pPr>
      <w:r w:rsidRPr="00F46BBD">
        <w:rPr>
          <w:rFonts w:cstheme="minorHAnsi"/>
          <w:i/>
          <w:iCs/>
          <w:sz w:val="20"/>
          <w:szCs w:val="20"/>
          <w:u w:val="single"/>
          <w:lang w:val="es-CO"/>
        </w:rPr>
        <w:t>Lado Aire:</w:t>
      </w:r>
      <w:r w:rsidRPr="00547D84">
        <w:rPr>
          <w:rFonts w:cstheme="minorHAnsi"/>
          <w:sz w:val="20"/>
          <w:szCs w:val="20"/>
          <w:lang w:val="es-CO"/>
        </w:rPr>
        <w:t xml:space="preserve"> Está compuesto por el área de movimiento de aeronaves, pistas, calles de rodaje, </w:t>
      </w:r>
      <w:proofErr w:type="spellStart"/>
      <w:r w:rsidRPr="00547D84">
        <w:rPr>
          <w:rFonts w:cstheme="minorHAnsi"/>
          <w:sz w:val="20"/>
          <w:szCs w:val="20"/>
          <w:lang w:val="es-CO"/>
        </w:rPr>
        <w:t>taxeos</w:t>
      </w:r>
      <w:proofErr w:type="spellEnd"/>
      <w:r w:rsidRPr="00547D84">
        <w:rPr>
          <w:rFonts w:cstheme="minorHAnsi"/>
          <w:sz w:val="20"/>
          <w:szCs w:val="20"/>
          <w:lang w:val="es-CO"/>
        </w:rPr>
        <w:t>, hangares y plataformas, cuyo objeto es facilitar la operación de aeronaves y que por su naturaleza el ingreso a esas áreas está sujeto a restricción y/o control del explotador del aeródromo.</w:t>
      </w:r>
    </w:p>
    <w:p w14:paraId="5E51972A" w14:textId="37E88F3E" w:rsidR="006131FD" w:rsidRPr="00547D84" w:rsidRDefault="006131FD" w:rsidP="00F46BBD">
      <w:pPr>
        <w:pStyle w:val="Prrafodelista"/>
        <w:numPr>
          <w:ilvl w:val="0"/>
          <w:numId w:val="27"/>
        </w:numPr>
        <w:spacing w:after="240"/>
        <w:contextualSpacing w:val="0"/>
        <w:jc w:val="both"/>
        <w:rPr>
          <w:rFonts w:cstheme="minorHAnsi"/>
          <w:sz w:val="20"/>
          <w:szCs w:val="20"/>
          <w:lang w:val="es-CO"/>
        </w:rPr>
      </w:pPr>
      <w:r w:rsidRPr="00F46BBD">
        <w:rPr>
          <w:rFonts w:cstheme="minorHAnsi"/>
          <w:bCs/>
          <w:i/>
          <w:iCs/>
          <w:sz w:val="20"/>
          <w:szCs w:val="20"/>
          <w:u w:val="single"/>
          <w:lang w:val="es-CO"/>
        </w:rPr>
        <w:t>Lado Tierra:</w:t>
      </w:r>
      <w:r w:rsidRPr="00547D84">
        <w:rPr>
          <w:rFonts w:cstheme="minorHAnsi"/>
          <w:sz w:val="20"/>
          <w:szCs w:val="20"/>
          <w:lang w:val="es-CO"/>
        </w:rPr>
        <w:t xml:space="preserve"> Está compuesta por los edificios, parqueaderos, instalaciones, dispuestos para los usuarios internos o externos del aeropuerto</w:t>
      </w:r>
      <w:r w:rsidR="00A35BFB" w:rsidRPr="00547D84">
        <w:rPr>
          <w:rFonts w:cstheme="minorHAnsi"/>
          <w:sz w:val="20"/>
          <w:szCs w:val="20"/>
          <w:lang w:val="es-CO"/>
        </w:rPr>
        <w:t>.</w:t>
      </w:r>
      <w:r w:rsidRPr="00547D84">
        <w:rPr>
          <w:rFonts w:cstheme="minorHAnsi"/>
          <w:sz w:val="20"/>
          <w:szCs w:val="20"/>
          <w:lang w:val="es-CO"/>
        </w:rPr>
        <w:t xml:space="preserve"> </w:t>
      </w:r>
      <w:r w:rsidR="00A35BFB" w:rsidRPr="00547D84">
        <w:rPr>
          <w:rFonts w:cstheme="minorHAnsi"/>
          <w:sz w:val="20"/>
          <w:szCs w:val="20"/>
          <w:lang w:val="es-CO"/>
        </w:rPr>
        <w:t>S</w:t>
      </w:r>
      <w:r w:rsidRPr="00547D84">
        <w:rPr>
          <w:rFonts w:cstheme="minorHAnsi"/>
          <w:sz w:val="20"/>
          <w:szCs w:val="20"/>
          <w:lang w:val="es-CO"/>
        </w:rPr>
        <w:t xml:space="preserve">e dividen en: </w:t>
      </w:r>
    </w:p>
    <w:p w14:paraId="4096DC82" w14:textId="6FCC077A" w:rsidR="006131FD" w:rsidRPr="00547D84" w:rsidRDefault="006131FD" w:rsidP="00F46BBD">
      <w:pPr>
        <w:pStyle w:val="Prrafodelista"/>
        <w:spacing w:after="240"/>
        <w:ind w:left="1146"/>
        <w:contextualSpacing w:val="0"/>
        <w:jc w:val="both"/>
        <w:rPr>
          <w:rFonts w:cstheme="minorHAnsi"/>
          <w:sz w:val="20"/>
          <w:szCs w:val="20"/>
          <w:lang w:val="es-CO"/>
        </w:rPr>
      </w:pPr>
      <w:r w:rsidRPr="00547D84">
        <w:rPr>
          <w:rFonts w:cstheme="minorHAnsi"/>
          <w:sz w:val="20"/>
          <w:szCs w:val="20"/>
          <w:lang w:val="es-CO"/>
        </w:rPr>
        <w:t xml:space="preserve">1. Áreas públicas: </w:t>
      </w:r>
      <w:r w:rsidR="00CA4890" w:rsidRPr="00547D84">
        <w:rPr>
          <w:rFonts w:cstheme="minorHAnsi"/>
          <w:sz w:val="20"/>
          <w:szCs w:val="20"/>
          <w:lang w:val="es-CO"/>
        </w:rPr>
        <w:t>E</w:t>
      </w:r>
      <w:r w:rsidRPr="00547D84">
        <w:rPr>
          <w:rFonts w:cstheme="minorHAnsi"/>
          <w:sz w:val="20"/>
          <w:szCs w:val="20"/>
          <w:lang w:val="es-CO"/>
        </w:rPr>
        <w:t xml:space="preserve">dificios, instalaciones y servicios dispuestos para el uso del público en general sin restricción en su ingreso. </w:t>
      </w:r>
    </w:p>
    <w:p w14:paraId="7AF515BF" w14:textId="0147B7E1" w:rsidR="006131FD" w:rsidRPr="00547D84" w:rsidRDefault="006131FD" w:rsidP="00F46BBD">
      <w:pPr>
        <w:pStyle w:val="Prrafodelista"/>
        <w:spacing w:after="240"/>
        <w:ind w:left="1146"/>
        <w:contextualSpacing w:val="0"/>
        <w:jc w:val="both"/>
        <w:rPr>
          <w:rFonts w:cstheme="minorHAnsi"/>
          <w:sz w:val="20"/>
          <w:szCs w:val="20"/>
          <w:lang w:val="es-CO"/>
        </w:rPr>
      </w:pPr>
      <w:r w:rsidRPr="00547D84">
        <w:rPr>
          <w:rFonts w:cstheme="minorHAnsi"/>
          <w:sz w:val="20"/>
          <w:szCs w:val="20"/>
          <w:lang w:val="es-CO"/>
        </w:rPr>
        <w:t xml:space="preserve">2. Área restringida: </w:t>
      </w:r>
      <w:r w:rsidR="00CA4890" w:rsidRPr="00547D84">
        <w:rPr>
          <w:rFonts w:cstheme="minorHAnsi"/>
          <w:sz w:val="20"/>
          <w:szCs w:val="20"/>
          <w:lang w:val="es-CO"/>
        </w:rPr>
        <w:t>E</w:t>
      </w:r>
      <w:r w:rsidRPr="00547D84">
        <w:rPr>
          <w:rFonts w:cstheme="minorHAnsi"/>
          <w:sz w:val="20"/>
          <w:szCs w:val="20"/>
          <w:lang w:val="es-CO"/>
        </w:rPr>
        <w:t>dificios, instalaciones y servicios exclusivas a aquellas personas, mercancías y/o vehículos que dispongan de autorización otorgada por el explotador del aeropuerto que habilite su ingreso.</w:t>
      </w:r>
    </w:p>
    <w:p w14:paraId="0BC779EA" w14:textId="7F98EF2C" w:rsidR="001E2692" w:rsidRPr="00547D84" w:rsidRDefault="001E2692" w:rsidP="00F46BBD">
      <w:pPr>
        <w:pStyle w:val="Prrafodelista"/>
        <w:numPr>
          <w:ilvl w:val="1"/>
          <w:numId w:val="22"/>
        </w:numPr>
        <w:spacing w:after="240"/>
        <w:ind w:left="709" w:hanging="425"/>
        <w:contextualSpacing w:val="0"/>
        <w:jc w:val="both"/>
        <w:rPr>
          <w:rFonts w:cstheme="minorHAnsi"/>
          <w:b/>
          <w:bCs/>
          <w:sz w:val="20"/>
          <w:szCs w:val="20"/>
          <w:lang w:val="es-CO"/>
        </w:rPr>
      </w:pPr>
      <w:r w:rsidRPr="00547D84">
        <w:rPr>
          <w:rFonts w:cstheme="minorHAnsi"/>
          <w:b/>
          <w:bCs/>
          <w:sz w:val="20"/>
          <w:szCs w:val="20"/>
          <w:lang w:val="es-CO"/>
        </w:rPr>
        <w:t>Alameda:</w:t>
      </w:r>
      <w:r w:rsidRPr="00547D84">
        <w:rPr>
          <w:rFonts w:cstheme="minorHAnsi"/>
          <w:sz w:val="20"/>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501D8FBA" w14:textId="69EBFF96" w:rsidR="00B907B0" w:rsidRPr="00547D84" w:rsidRDefault="00B907B0" w:rsidP="00F46BBD">
      <w:pPr>
        <w:pStyle w:val="Prrafodelista"/>
        <w:numPr>
          <w:ilvl w:val="1"/>
          <w:numId w:val="22"/>
        </w:numPr>
        <w:spacing w:after="240"/>
        <w:ind w:left="720" w:hanging="436"/>
        <w:contextualSpacing w:val="0"/>
        <w:jc w:val="both"/>
        <w:rPr>
          <w:rFonts w:cstheme="minorHAnsi"/>
          <w:b/>
          <w:bCs/>
          <w:sz w:val="20"/>
          <w:szCs w:val="20"/>
          <w:lang w:val="es-CO"/>
        </w:rPr>
      </w:pPr>
      <w:r w:rsidRPr="00547D84">
        <w:rPr>
          <w:rFonts w:cstheme="minorHAnsi"/>
          <w:b/>
          <w:bCs/>
          <w:sz w:val="20"/>
          <w:szCs w:val="20"/>
          <w:lang w:val="es-CO"/>
        </w:rPr>
        <w:t xml:space="preserve">Ancho de vía: </w:t>
      </w:r>
      <w:r w:rsidRPr="00547D84">
        <w:rPr>
          <w:rFonts w:cstheme="minorHAnsi"/>
          <w:sz w:val="20"/>
          <w:szCs w:val="20"/>
          <w:lang w:val="es-CO"/>
        </w:rPr>
        <w:t>Medida transversal de una zona de uso público compuesta por andenes, calzadas, ciclo</w:t>
      </w:r>
      <w:r w:rsidR="00237397" w:rsidRPr="00547D84">
        <w:rPr>
          <w:rFonts w:cstheme="minorHAnsi"/>
          <w:sz w:val="20"/>
          <w:szCs w:val="20"/>
          <w:lang w:val="es-CO"/>
        </w:rPr>
        <w:t>r</w:t>
      </w:r>
      <w:r w:rsidRPr="00547D84">
        <w:rPr>
          <w:rFonts w:cstheme="minorHAnsi"/>
          <w:sz w:val="20"/>
          <w:szCs w:val="20"/>
          <w:lang w:val="es-CO"/>
        </w:rPr>
        <w:t>rutas y separadores, para el tránsito de peatones y vehículos.</w:t>
      </w:r>
    </w:p>
    <w:p w14:paraId="5C040747" w14:textId="7B2C1E47" w:rsidR="00B907B0" w:rsidRPr="00547D84" w:rsidRDefault="00B907B0" w:rsidP="00F46BBD">
      <w:pPr>
        <w:pStyle w:val="Prrafodelista"/>
        <w:numPr>
          <w:ilvl w:val="1"/>
          <w:numId w:val="22"/>
        </w:numPr>
        <w:spacing w:after="240"/>
        <w:ind w:left="720" w:hanging="436"/>
        <w:contextualSpacing w:val="0"/>
        <w:jc w:val="both"/>
        <w:rPr>
          <w:rFonts w:cstheme="minorHAnsi"/>
          <w:b/>
          <w:bCs/>
          <w:sz w:val="20"/>
          <w:szCs w:val="20"/>
          <w:lang w:val="es-CO"/>
        </w:rPr>
      </w:pPr>
      <w:r w:rsidRPr="00547D84">
        <w:rPr>
          <w:rFonts w:cstheme="minorHAnsi"/>
          <w:b/>
          <w:bCs/>
          <w:sz w:val="20"/>
          <w:szCs w:val="20"/>
          <w:lang w:val="es-CO"/>
        </w:rPr>
        <w:t>Andén</w:t>
      </w:r>
      <w:r w:rsidR="005B3038" w:rsidRPr="00547D84">
        <w:rPr>
          <w:rFonts w:cstheme="minorHAnsi"/>
          <w:b/>
          <w:bCs/>
          <w:sz w:val="20"/>
          <w:szCs w:val="20"/>
          <w:lang w:val="es-CO"/>
        </w:rPr>
        <w:t xml:space="preserve"> o Acera</w:t>
      </w:r>
      <w:r w:rsidRPr="00547D84">
        <w:rPr>
          <w:rFonts w:cstheme="minorHAnsi"/>
          <w:b/>
          <w:bCs/>
          <w:sz w:val="20"/>
          <w:szCs w:val="20"/>
          <w:lang w:val="es-CO"/>
        </w:rPr>
        <w:t xml:space="preserve">: </w:t>
      </w:r>
      <w:r w:rsidRPr="00547D84">
        <w:rPr>
          <w:rFonts w:cstheme="minorHAnsi"/>
          <w:sz w:val="20"/>
          <w:szCs w:val="20"/>
          <w:lang w:val="es-CO"/>
        </w:rPr>
        <w:t>Franjas de espacio público construido, paralelas a las calzadas vehiculares de las vías públicas, destinadas al tránsito de peatones</w:t>
      </w:r>
      <w:r w:rsidR="00C45A12" w:rsidRPr="00547D84">
        <w:rPr>
          <w:rFonts w:cstheme="minorHAnsi"/>
          <w:sz w:val="20"/>
          <w:szCs w:val="20"/>
          <w:lang w:val="es-CO"/>
        </w:rPr>
        <w:t>,</w:t>
      </w:r>
      <w:r w:rsidRPr="00547D84">
        <w:rPr>
          <w:rFonts w:cstheme="minorHAnsi"/>
          <w:sz w:val="20"/>
          <w:szCs w:val="20"/>
          <w:lang w:val="es-CO"/>
        </w:rPr>
        <w:t xml:space="preserve"> personas con movilidad reducida</w:t>
      </w:r>
      <w:r w:rsidR="00C45A12" w:rsidRPr="00547D84">
        <w:rPr>
          <w:rFonts w:cstheme="minorHAnsi"/>
          <w:sz w:val="20"/>
          <w:szCs w:val="20"/>
          <w:lang w:val="es-CO"/>
        </w:rPr>
        <w:t xml:space="preserve"> y en algunos casos de </w:t>
      </w:r>
      <w:proofErr w:type="spellStart"/>
      <w:r w:rsidR="00C45A12" w:rsidRPr="00547D84">
        <w:rPr>
          <w:rFonts w:cstheme="minorHAnsi"/>
          <w:sz w:val="20"/>
          <w:szCs w:val="20"/>
          <w:lang w:val="es-CO"/>
        </w:rPr>
        <w:t>ciclousarios</w:t>
      </w:r>
      <w:proofErr w:type="spellEnd"/>
      <w:r w:rsidRPr="00547D84">
        <w:rPr>
          <w:rFonts w:cstheme="minorHAnsi"/>
          <w:sz w:val="20"/>
          <w:szCs w:val="20"/>
          <w:lang w:val="es-CO"/>
        </w:rPr>
        <w:t>.</w:t>
      </w:r>
    </w:p>
    <w:p w14:paraId="179968FA" w14:textId="77777777" w:rsidR="00890107" w:rsidRPr="00547D84" w:rsidRDefault="00890107" w:rsidP="00F46BBD">
      <w:pPr>
        <w:pStyle w:val="Prrafodelista"/>
        <w:numPr>
          <w:ilvl w:val="1"/>
          <w:numId w:val="22"/>
        </w:numPr>
        <w:spacing w:after="240"/>
        <w:ind w:left="721" w:hanging="437"/>
        <w:contextualSpacing w:val="0"/>
        <w:jc w:val="both"/>
        <w:rPr>
          <w:rFonts w:cstheme="minorHAnsi"/>
          <w:b/>
          <w:sz w:val="20"/>
          <w:szCs w:val="20"/>
          <w:lang w:val="es-CO"/>
        </w:rPr>
      </w:pPr>
      <w:r w:rsidRPr="00547D84">
        <w:rPr>
          <w:rFonts w:cstheme="minorHAnsi"/>
          <w:b/>
          <w:sz w:val="20"/>
          <w:szCs w:val="20"/>
          <w:lang w:val="es-CO"/>
        </w:rPr>
        <w:lastRenderedPageBreak/>
        <w:t>Calle de rodaje de Aeródromo:</w:t>
      </w:r>
      <w:r w:rsidRPr="00547D84">
        <w:rPr>
          <w:rFonts w:cstheme="minorHAnsi"/>
          <w:bCs/>
          <w:sz w:val="20"/>
          <w:szCs w:val="20"/>
          <w:lang w:val="es-CO"/>
        </w:rPr>
        <w:t xml:space="preserve"> Vía definida en un aeródromo terrestre, establecida para el rodaje de aeronaves y destinada a proporcionar enlace entre una y otra parte del aeródromo</w:t>
      </w:r>
      <w:r w:rsidRPr="00F46BBD">
        <w:rPr>
          <w:rStyle w:val="Refdenotaalpie"/>
          <w:rFonts w:cstheme="minorHAnsi"/>
          <w:bCs/>
          <w:sz w:val="20"/>
          <w:szCs w:val="20"/>
          <w:lang w:val="es-ES"/>
        </w:rPr>
        <w:footnoteReference w:id="3"/>
      </w:r>
      <w:r w:rsidRPr="00F46BBD">
        <w:rPr>
          <w:rFonts w:cstheme="minorHAnsi"/>
          <w:bCs/>
          <w:sz w:val="20"/>
          <w:szCs w:val="20"/>
          <w:lang w:val="es-ES"/>
        </w:rPr>
        <w:t>.</w:t>
      </w:r>
      <w:r w:rsidRPr="00547D84">
        <w:rPr>
          <w:rFonts w:cstheme="minorHAnsi"/>
          <w:bCs/>
          <w:sz w:val="20"/>
          <w:szCs w:val="20"/>
          <w:lang w:val="es-CO"/>
        </w:rPr>
        <w:t xml:space="preserve"> </w:t>
      </w:r>
    </w:p>
    <w:p w14:paraId="25D87BE0" w14:textId="5CBBA0A0" w:rsidR="00B907B0" w:rsidRPr="00547D84" w:rsidRDefault="00B907B0" w:rsidP="00F46BBD">
      <w:pPr>
        <w:pStyle w:val="Prrafodelista"/>
        <w:numPr>
          <w:ilvl w:val="1"/>
          <w:numId w:val="22"/>
        </w:numPr>
        <w:spacing w:after="240"/>
        <w:ind w:left="720" w:hanging="436"/>
        <w:contextualSpacing w:val="0"/>
        <w:jc w:val="both"/>
        <w:rPr>
          <w:rFonts w:cstheme="minorHAnsi"/>
          <w:b/>
          <w:bCs/>
          <w:sz w:val="20"/>
          <w:szCs w:val="20"/>
          <w:lang w:val="es-CO"/>
        </w:rPr>
      </w:pPr>
      <w:r w:rsidRPr="00547D84">
        <w:rPr>
          <w:rFonts w:cstheme="minorHAnsi"/>
          <w:b/>
          <w:bCs/>
          <w:sz w:val="20"/>
          <w:szCs w:val="20"/>
          <w:lang w:val="es-CO"/>
        </w:rPr>
        <w:t xml:space="preserve">Calzada: </w:t>
      </w:r>
      <w:r w:rsidRPr="00547D84">
        <w:rPr>
          <w:rFonts w:cstheme="minorHAnsi"/>
          <w:sz w:val="20"/>
          <w:szCs w:val="20"/>
          <w:lang w:val="es-CO"/>
        </w:rPr>
        <w:t>Zona de la vía destinada a la circulación de vehículos.</w:t>
      </w:r>
      <w:r w:rsidR="006D17DA" w:rsidRPr="00F46BBD">
        <w:rPr>
          <w:rFonts w:eastAsia="Times New Roman" w:cstheme="minorHAnsi"/>
          <w:sz w:val="20"/>
          <w:szCs w:val="20"/>
          <w:lang w:eastAsia="es-ES"/>
        </w:rPr>
        <w:t xml:space="preserve"> Las calzadas pueden ser pavimentadas o no. Si son pavimentadas queda comprendida entre los bordes internos de las bermas. Para la verificación del ancho de calzada requerido en vías co</w:t>
      </w:r>
      <w:r w:rsidR="00681A73" w:rsidRPr="00F46BBD">
        <w:rPr>
          <w:rFonts w:eastAsia="Times New Roman" w:cstheme="minorHAnsi"/>
          <w:sz w:val="20"/>
          <w:szCs w:val="20"/>
          <w:lang w:eastAsia="es-ES"/>
        </w:rPr>
        <w:t>nstruidas fuera del territorio n</w:t>
      </w:r>
      <w:r w:rsidR="006D17DA" w:rsidRPr="00F46BBD">
        <w:rPr>
          <w:rFonts w:eastAsia="Times New Roman" w:cstheme="minorHAnsi"/>
          <w:sz w:val="20"/>
          <w:szCs w:val="20"/>
          <w:lang w:eastAsia="es-ES"/>
        </w:rPr>
        <w:t>acional se tendrá en cuenta el ancho comprendido entre el borde interior de las bermas, es decir</w:t>
      </w:r>
      <w:r w:rsidR="009B1D14" w:rsidRPr="00F46BBD">
        <w:rPr>
          <w:rFonts w:eastAsia="Times New Roman" w:cstheme="minorHAnsi"/>
          <w:sz w:val="20"/>
          <w:szCs w:val="20"/>
          <w:lang w:eastAsia="es-ES"/>
        </w:rPr>
        <w:t>,</w:t>
      </w:r>
      <w:r w:rsidR="006D17DA" w:rsidRPr="00F46BBD">
        <w:rPr>
          <w:rFonts w:eastAsia="Times New Roman" w:cstheme="minorHAnsi"/>
          <w:sz w:val="20"/>
          <w:szCs w:val="20"/>
          <w:lang w:eastAsia="es-ES"/>
        </w:rPr>
        <w:t xml:space="preserve"> la suma simple del ancho de carriles consecutivos.</w:t>
      </w:r>
    </w:p>
    <w:p w14:paraId="3F0E8541" w14:textId="26A51641" w:rsidR="00B907B0" w:rsidRPr="00547D84" w:rsidRDefault="00B907B0" w:rsidP="00F46BBD">
      <w:pPr>
        <w:pStyle w:val="Prrafodelista"/>
        <w:numPr>
          <w:ilvl w:val="1"/>
          <w:numId w:val="22"/>
        </w:numPr>
        <w:spacing w:after="240"/>
        <w:ind w:left="720" w:hanging="436"/>
        <w:contextualSpacing w:val="0"/>
        <w:jc w:val="both"/>
        <w:rPr>
          <w:rFonts w:cstheme="minorHAnsi"/>
          <w:b/>
          <w:bCs/>
          <w:sz w:val="20"/>
          <w:szCs w:val="20"/>
          <w:lang w:val="es-CO"/>
        </w:rPr>
      </w:pPr>
      <w:r w:rsidRPr="00547D84">
        <w:rPr>
          <w:rFonts w:cstheme="minorHAnsi"/>
          <w:b/>
          <w:bCs/>
          <w:sz w:val="20"/>
          <w:szCs w:val="20"/>
          <w:lang w:val="es-CO"/>
        </w:rPr>
        <w:t xml:space="preserve">Calzada de </w:t>
      </w:r>
      <w:r w:rsidR="2414AF3A" w:rsidRPr="00547D84">
        <w:rPr>
          <w:rFonts w:cstheme="minorHAnsi"/>
          <w:b/>
          <w:bCs/>
          <w:sz w:val="20"/>
          <w:szCs w:val="20"/>
          <w:lang w:val="es-CO"/>
        </w:rPr>
        <w:t>S</w:t>
      </w:r>
      <w:r w:rsidRPr="00547D84">
        <w:rPr>
          <w:rFonts w:cstheme="minorHAnsi"/>
          <w:b/>
          <w:bCs/>
          <w:sz w:val="20"/>
          <w:szCs w:val="20"/>
          <w:lang w:val="es-CO"/>
        </w:rPr>
        <w:t>ervicio:</w:t>
      </w:r>
      <w:r w:rsidRPr="00F46BBD">
        <w:rPr>
          <w:rFonts w:eastAsia="Times New Roman" w:cstheme="minorHAnsi"/>
          <w:b/>
          <w:bCs/>
          <w:color w:val="000000"/>
          <w:sz w:val="20"/>
          <w:szCs w:val="20"/>
          <w:lang w:val="es-CO" w:eastAsia="es-CO"/>
        </w:rPr>
        <w:t xml:space="preserve"> </w:t>
      </w:r>
      <w:r w:rsidRPr="00547D84">
        <w:rPr>
          <w:rFonts w:cstheme="minorHAnsi"/>
          <w:sz w:val="20"/>
          <w:szCs w:val="20"/>
          <w:lang w:val="es-CO"/>
        </w:rPr>
        <w:t>Calzada adyacente a una vía arteria que cumple una función de accesibilidad a predios y soporta un tráfico de carácter local.</w:t>
      </w:r>
    </w:p>
    <w:p w14:paraId="2275200F" w14:textId="17B49F28" w:rsidR="00890107" w:rsidRPr="00F46BBD" w:rsidRDefault="00890107" w:rsidP="00F46BBD">
      <w:pPr>
        <w:pStyle w:val="Prrafodelista"/>
        <w:numPr>
          <w:ilvl w:val="1"/>
          <w:numId w:val="22"/>
        </w:numPr>
        <w:spacing w:after="240"/>
        <w:ind w:left="720" w:hanging="436"/>
        <w:contextualSpacing w:val="0"/>
        <w:jc w:val="both"/>
        <w:rPr>
          <w:rFonts w:cstheme="minorHAnsi"/>
          <w:b/>
          <w:bCs/>
          <w:sz w:val="20"/>
          <w:szCs w:val="20"/>
          <w:lang w:val="es-CO"/>
        </w:rPr>
      </w:pPr>
      <w:r w:rsidRPr="00547D84">
        <w:rPr>
          <w:rFonts w:cstheme="minorHAnsi"/>
          <w:b/>
          <w:bCs/>
          <w:sz w:val="20"/>
          <w:szCs w:val="20"/>
          <w:lang w:val="es-CO"/>
        </w:rPr>
        <w:t>Canal:</w:t>
      </w:r>
      <w:r w:rsidRPr="00547D84">
        <w:rPr>
          <w:rFonts w:cstheme="minorHAnsi"/>
          <w:sz w:val="20"/>
          <w:szCs w:val="20"/>
          <w:lang w:val="es-CO"/>
        </w:rPr>
        <w:t xml:space="preserve"> Cauce artificial, revestido o no, descubierto que transporta agua a flujo libre, cuya sección transversal tiene una forma generalmente </w:t>
      </w:r>
      <w:r w:rsidRPr="00F46BBD">
        <w:rPr>
          <w:rFonts w:cstheme="minorHAnsi"/>
          <w:sz w:val="20"/>
          <w:szCs w:val="20"/>
          <w:lang w:val="es-CO"/>
        </w:rPr>
        <w:t>constante</w:t>
      </w:r>
      <w:r w:rsidR="00AA1B75" w:rsidRPr="00F46BBD">
        <w:rPr>
          <w:rFonts w:cstheme="minorHAnsi"/>
          <w:sz w:val="20"/>
          <w:szCs w:val="20"/>
          <w:lang w:val="es-CO"/>
        </w:rPr>
        <w:t xml:space="preserve">; </w:t>
      </w:r>
      <w:r w:rsidR="00AA1B75" w:rsidRPr="00F46BBD">
        <w:rPr>
          <w:rFonts w:cstheme="minorHAnsi"/>
          <w:sz w:val="20"/>
          <w:szCs w:val="20"/>
        </w:rPr>
        <w:t xml:space="preserve">se construye para conducir las aguas lluvias </w:t>
      </w:r>
      <w:r w:rsidR="00AA1B75" w:rsidRPr="00F46BBD">
        <w:rPr>
          <w:rFonts w:cstheme="minorHAnsi"/>
          <w:sz w:val="20"/>
          <w:szCs w:val="20"/>
          <w:lang w:val="es-MX"/>
        </w:rPr>
        <w:t xml:space="preserve">provenientes del terreno o infraestructura, </w:t>
      </w:r>
      <w:r w:rsidR="00AA1B75" w:rsidRPr="00F46BBD">
        <w:rPr>
          <w:rFonts w:cstheme="minorHAnsi"/>
          <w:sz w:val="20"/>
          <w:szCs w:val="20"/>
        </w:rPr>
        <w:t>hasta su entrega final.</w:t>
      </w:r>
    </w:p>
    <w:p w14:paraId="5E50B289" w14:textId="1876D925" w:rsidR="007163E7" w:rsidRPr="00547D84" w:rsidRDefault="007163E7" w:rsidP="00F46BBD">
      <w:pPr>
        <w:pStyle w:val="Prrafodelista"/>
        <w:numPr>
          <w:ilvl w:val="1"/>
          <w:numId w:val="22"/>
        </w:numPr>
        <w:spacing w:after="240"/>
        <w:ind w:left="720" w:hanging="436"/>
        <w:contextualSpacing w:val="0"/>
        <w:jc w:val="both"/>
        <w:rPr>
          <w:rFonts w:cstheme="minorHAnsi"/>
          <w:b/>
          <w:bCs/>
          <w:sz w:val="20"/>
          <w:szCs w:val="20"/>
          <w:lang w:val="es-CO"/>
        </w:rPr>
      </w:pPr>
      <w:r w:rsidRPr="00547D84">
        <w:rPr>
          <w:rFonts w:cstheme="minorHAnsi"/>
          <w:b/>
          <w:bCs/>
          <w:sz w:val="20"/>
          <w:szCs w:val="20"/>
          <w:lang w:val="es-CO"/>
        </w:rPr>
        <w:t xml:space="preserve">Carretera: </w:t>
      </w:r>
      <w:r w:rsidR="009B1D14" w:rsidRPr="00547D84">
        <w:rPr>
          <w:rFonts w:cstheme="minorHAnsi"/>
          <w:sz w:val="20"/>
          <w:szCs w:val="20"/>
          <w:lang w:val="es-CO"/>
        </w:rPr>
        <w:t>I</w:t>
      </w:r>
      <w:r w:rsidRPr="00547D84">
        <w:rPr>
          <w:rFonts w:cstheme="minorHAnsi"/>
          <w:sz w:val="20"/>
          <w:szCs w:val="20"/>
          <w:lang w:val="es-CO"/>
        </w:rPr>
        <w:t xml:space="preserve">nfraestructura del transporte cuya finalidad es permitir la circulación de </w:t>
      </w:r>
      <w:r w:rsidR="00B907B0" w:rsidRPr="00547D84">
        <w:rPr>
          <w:rFonts w:cstheme="minorHAnsi"/>
          <w:sz w:val="20"/>
          <w:szCs w:val="20"/>
          <w:lang w:val="es-CO"/>
        </w:rPr>
        <w:t>vehículos terrestres automotores</w:t>
      </w:r>
      <w:r w:rsidRPr="00547D84">
        <w:rPr>
          <w:rFonts w:cstheme="minorHAnsi"/>
          <w:sz w:val="20"/>
          <w:szCs w:val="20"/>
          <w:lang w:val="es-CO"/>
        </w:rPr>
        <w:t xml:space="preserve"> (carros, buses, camiones, motos, bicicletas, autobuses) en condiciones de continuidad en el espacio y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547D84">
        <w:rPr>
          <w:rFonts w:cstheme="minorHAnsi"/>
          <w:b/>
          <w:bCs/>
          <w:sz w:val="20"/>
          <w:szCs w:val="20"/>
          <w:lang w:val="es-CO"/>
        </w:rPr>
        <w:t xml:space="preserve"> </w:t>
      </w:r>
    </w:p>
    <w:p w14:paraId="3D5F6CE8" w14:textId="0127DF6C" w:rsidR="002C3DC4" w:rsidRPr="00547D84" w:rsidRDefault="007163E7" w:rsidP="00D70895">
      <w:pPr>
        <w:pStyle w:val="Prrafodelista"/>
        <w:numPr>
          <w:ilvl w:val="1"/>
          <w:numId w:val="22"/>
        </w:numPr>
        <w:spacing w:after="240"/>
        <w:ind w:left="720" w:hanging="436"/>
        <w:contextualSpacing w:val="0"/>
        <w:jc w:val="both"/>
        <w:rPr>
          <w:rFonts w:cstheme="minorHAnsi"/>
          <w:sz w:val="20"/>
          <w:szCs w:val="20"/>
          <w:lang w:val="es-CO"/>
        </w:rPr>
      </w:pPr>
      <w:r w:rsidRPr="00547D84">
        <w:rPr>
          <w:rFonts w:cstheme="minorHAnsi"/>
          <w:b/>
          <w:bCs/>
          <w:sz w:val="20"/>
          <w:szCs w:val="20"/>
          <w:lang w:val="es-CO"/>
        </w:rPr>
        <w:t xml:space="preserve">Carreteras </w:t>
      </w:r>
      <w:r w:rsidR="00DB0B82" w:rsidRPr="00547D84">
        <w:rPr>
          <w:rFonts w:cstheme="minorHAnsi"/>
          <w:b/>
          <w:bCs/>
          <w:sz w:val="20"/>
          <w:szCs w:val="20"/>
          <w:lang w:val="es-CO"/>
        </w:rPr>
        <w:t xml:space="preserve">o Vías </w:t>
      </w:r>
      <w:r w:rsidRPr="00547D84">
        <w:rPr>
          <w:rFonts w:cstheme="minorHAnsi"/>
          <w:b/>
          <w:bCs/>
          <w:sz w:val="20"/>
          <w:szCs w:val="20"/>
          <w:lang w:val="es-CO"/>
        </w:rPr>
        <w:t>Primarias</w:t>
      </w:r>
      <w:r w:rsidR="00890107" w:rsidRPr="00547D84">
        <w:rPr>
          <w:rFonts w:cstheme="minorHAnsi"/>
          <w:b/>
          <w:bCs/>
          <w:sz w:val="20"/>
          <w:szCs w:val="20"/>
          <w:lang w:val="es-CO"/>
        </w:rPr>
        <w:t xml:space="preserve"> o Vías de Primer Orden</w:t>
      </w:r>
      <w:r w:rsidRPr="00547D84">
        <w:rPr>
          <w:rFonts w:cstheme="minorHAnsi"/>
          <w:b/>
          <w:bCs/>
          <w:sz w:val="20"/>
          <w:szCs w:val="20"/>
          <w:lang w:val="es-CO"/>
        </w:rPr>
        <w:t xml:space="preserve">: </w:t>
      </w:r>
      <w:r w:rsidR="009B1D14" w:rsidRPr="00547D84">
        <w:rPr>
          <w:rFonts w:cstheme="minorHAnsi"/>
          <w:sz w:val="20"/>
          <w:szCs w:val="20"/>
          <w:lang w:val="es-CO"/>
        </w:rPr>
        <w:t>T</w:t>
      </w:r>
      <w:r w:rsidR="002C3DC4" w:rsidRPr="00547D84">
        <w:rPr>
          <w:rFonts w:cstheme="minorHAnsi"/>
          <w:sz w:val="20"/>
          <w:szCs w:val="20"/>
          <w:lang w:val="es-CO"/>
        </w:rPr>
        <w:t xml:space="preserve">roncales, transversales y accesos a capitales de </w:t>
      </w:r>
      <w:r w:rsidR="009B1D14" w:rsidRPr="00547D84">
        <w:rPr>
          <w:rFonts w:cstheme="minorHAnsi"/>
          <w:sz w:val="20"/>
          <w:szCs w:val="20"/>
          <w:lang w:val="es-CO"/>
        </w:rPr>
        <w:t>d</w:t>
      </w:r>
      <w:r w:rsidR="002C3DC4" w:rsidRPr="00547D84">
        <w:rPr>
          <w:rFonts w:cstheme="minorHAnsi"/>
          <w:sz w:val="20"/>
          <w:szCs w:val="20"/>
          <w:lang w:val="es-CO"/>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29B9B5C" w14:textId="3765DD39" w:rsidR="007163E7" w:rsidRPr="00547D84" w:rsidRDefault="007163E7" w:rsidP="00D70895">
      <w:pPr>
        <w:pStyle w:val="Prrafodelista"/>
        <w:spacing w:after="240"/>
        <w:contextualSpacing w:val="0"/>
        <w:jc w:val="both"/>
        <w:rPr>
          <w:rFonts w:cstheme="minorHAnsi"/>
          <w:b/>
          <w:sz w:val="20"/>
          <w:szCs w:val="20"/>
          <w:lang w:val="es-CO"/>
        </w:rPr>
      </w:pPr>
      <w:r w:rsidRPr="00D70895">
        <w:rPr>
          <w:rFonts w:cstheme="minorHAnsi"/>
          <w:b/>
          <w:bCs/>
          <w:sz w:val="20"/>
          <w:szCs w:val="20"/>
          <w:lang w:val="es-CO"/>
        </w:rPr>
        <w:t>Nota</w:t>
      </w:r>
      <w:r w:rsidRPr="00547D84">
        <w:rPr>
          <w:rFonts w:cstheme="minorHAnsi"/>
          <w:b/>
          <w:sz w:val="20"/>
          <w:szCs w:val="20"/>
          <w:lang w:val="es-CO"/>
        </w:rPr>
        <w:t xml:space="preserve">: </w:t>
      </w:r>
      <w:r w:rsidRPr="00547D84">
        <w:rPr>
          <w:rFonts w:cstheme="minorHAnsi"/>
          <w:sz w:val="20"/>
          <w:szCs w:val="20"/>
          <w:lang w:val="es-CO"/>
        </w:rPr>
        <w:t xml:space="preserve">Para proyectos de infraestructura vial que se hayan construido fuera del </w:t>
      </w:r>
      <w:r w:rsidR="009B1D14" w:rsidRPr="00547D84">
        <w:rPr>
          <w:rFonts w:cstheme="minorHAnsi"/>
          <w:sz w:val="20"/>
          <w:szCs w:val="20"/>
          <w:lang w:val="es-CO"/>
        </w:rPr>
        <w:t>t</w:t>
      </w:r>
      <w:r w:rsidRPr="00547D84">
        <w:rPr>
          <w:rFonts w:cstheme="minorHAnsi"/>
          <w:sz w:val="20"/>
          <w:szCs w:val="20"/>
          <w:lang w:val="es-CO"/>
        </w:rPr>
        <w:t xml:space="preserve">erritorio </w:t>
      </w:r>
      <w:r w:rsidR="009B1D14" w:rsidRPr="00547D84">
        <w:rPr>
          <w:rFonts w:cstheme="minorHAnsi"/>
          <w:sz w:val="20"/>
          <w:szCs w:val="20"/>
          <w:lang w:val="es-CO"/>
        </w:rPr>
        <w:t>n</w:t>
      </w:r>
      <w:r w:rsidRPr="00547D84">
        <w:rPr>
          <w:rFonts w:cstheme="minorHAnsi"/>
          <w:sz w:val="20"/>
          <w:szCs w:val="20"/>
          <w:lang w:val="es-CO"/>
        </w:rPr>
        <w:t xml:space="preserve">acional, se consideran </w:t>
      </w:r>
      <w:r w:rsidR="009B1D14" w:rsidRPr="00547D84">
        <w:rPr>
          <w:rFonts w:cstheme="minorHAnsi"/>
          <w:sz w:val="20"/>
          <w:szCs w:val="20"/>
          <w:lang w:val="es-CO"/>
        </w:rPr>
        <w:t xml:space="preserve">Carreteras Primarias </w:t>
      </w:r>
      <w:r w:rsidRPr="00547D84">
        <w:rPr>
          <w:rFonts w:cstheme="minorHAnsi"/>
          <w:sz w:val="20"/>
          <w:szCs w:val="20"/>
          <w:lang w:val="es-CO"/>
        </w:rPr>
        <w:t xml:space="preserve">aquellas que sean certificadas por la </w:t>
      </w:r>
      <w:r w:rsidR="00944496" w:rsidRPr="00547D84">
        <w:rPr>
          <w:rFonts w:cstheme="minorHAnsi"/>
          <w:sz w:val="20"/>
          <w:szCs w:val="20"/>
          <w:lang w:val="es-CO"/>
        </w:rPr>
        <w:t xml:space="preserve">Entidad </w:t>
      </w:r>
      <w:r w:rsidRPr="00547D84">
        <w:rPr>
          <w:rFonts w:cstheme="minorHAnsi"/>
          <w:sz w:val="20"/>
          <w:szCs w:val="20"/>
          <w:lang w:val="es-CO"/>
        </w:rPr>
        <w:t xml:space="preserve">contratante mediante alguno de los documentos válidos establecidos en el </w:t>
      </w:r>
      <w:r w:rsidR="00421D7F" w:rsidRPr="00547D84">
        <w:rPr>
          <w:rFonts w:cstheme="minorHAnsi"/>
          <w:sz w:val="20"/>
          <w:szCs w:val="20"/>
          <w:lang w:val="es-CO"/>
        </w:rPr>
        <w:t>P</w:t>
      </w:r>
      <w:r w:rsidRPr="00547D84">
        <w:rPr>
          <w:rFonts w:cstheme="minorHAnsi"/>
          <w:sz w:val="20"/>
          <w:szCs w:val="20"/>
          <w:lang w:val="es-CO"/>
        </w:rPr>
        <w:t xml:space="preserve">liego de </w:t>
      </w:r>
      <w:r w:rsidR="00421D7F" w:rsidRPr="00547D84">
        <w:rPr>
          <w:rFonts w:cstheme="minorHAnsi"/>
          <w:sz w:val="20"/>
          <w:szCs w:val="20"/>
          <w:lang w:val="es-CO"/>
        </w:rPr>
        <w:t>C</w:t>
      </w:r>
      <w:r w:rsidRPr="00547D84">
        <w:rPr>
          <w:rFonts w:cstheme="minorHAnsi"/>
          <w:sz w:val="20"/>
          <w:szCs w:val="20"/>
          <w:lang w:val="es-CO"/>
        </w:rPr>
        <w:t xml:space="preserve">ondiciones para la </w:t>
      </w:r>
      <w:r w:rsidR="00890107" w:rsidRPr="00547D84">
        <w:rPr>
          <w:rFonts w:cstheme="minorHAnsi"/>
          <w:sz w:val="20"/>
          <w:szCs w:val="20"/>
          <w:lang w:val="es-CO"/>
        </w:rPr>
        <w:t>demostraci</w:t>
      </w:r>
      <w:r w:rsidR="00EB184D" w:rsidRPr="00547D84">
        <w:rPr>
          <w:rFonts w:cstheme="minorHAnsi"/>
          <w:sz w:val="20"/>
          <w:szCs w:val="20"/>
          <w:lang w:val="es-CO"/>
        </w:rPr>
        <w:t>ón</w:t>
      </w:r>
      <w:r w:rsidR="00890107" w:rsidRPr="00547D84">
        <w:rPr>
          <w:rFonts w:cstheme="minorHAnsi"/>
          <w:sz w:val="20"/>
          <w:szCs w:val="20"/>
          <w:lang w:val="es-CO"/>
        </w:rPr>
        <w:t xml:space="preserve"> </w:t>
      </w:r>
      <w:r w:rsidRPr="00547D84">
        <w:rPr>
          <w:rFonts w:cstheme="minorHAnsi"/>
          <w:sz w:val="20"/>
          <w:szCs w:val="20"/>
          <w:lang w:val="es-CO"/>
        </w:rPr>
        <w:t>de la experiencia, donde se indique que el ancho de calzada es mayor o igual a siete (7.0) metros, o que se acrediten tres</w:t>
      </w:r>
      <w:r w:rsidR="00B2649A" w:rsidRPr="00547D84">
        <w:rPr>
          <w:rFonts w:cstheme="minorHAnsi"/>
          <w:sz w:val="20"/>
          <w:szCs w:val="20"/>
          <w:lang w:val="es-CO"/>
        </w:rPr>
        <w:t xml:space="preserve"> (3)</w:t>
      </w:r>
      <w:r w:rsidRPr="00547D84">
        <w:rPr>
          <w:rFonts w:cstheme="minorHAnsi"/>
          <w:sz w:val="20"/>
          <w:szCs w:val="20"/>
          <w:lang w:val="es-CO"/>
        </w:rPr>
        <w:t xml:space="preserve"> o más carriles vehiculares por calzada.</w:t>
      </w:r>
    </w:p>
    <w:p w14:paraId="36A407B1" w14:textId="703F0C8A" w:rsidR="007163E7" w:rsidRPr="00547D84" w:rsidRDefault="007163E7" w:rsidP="00D70895">
      <w:pPr>
        <w:pStyle w:val="Prrafodelista"/>
        <w:numPr>
          <w:ilvl w:val="1"/>
          <w:numId w:val="22"/>
        </w:numPr>
        <w:spacing w:after="240"/>
        <w:ind w:left="720" w:hanging="436"/>
        <w:contextualSpacing w:val="0"/>
        <w:jc w:val="both"/>
        <w:rPr>
          <w:rFonts w:cstheme="minorHAnsi"/>
          <w:sz w:val="20"/>
          <w:szCs w:val="20"/>
          <w:lang w:val="es-CO"/>
        </w:rPr>
      </w:pPr>
      <w:r w:rsidRPr="00547D84">
        <w:rPr>
          <w:rFonts w:cstheme="minorHAnsi"/>
          <w:b/>
          <w:bCs/>
          <w:sz w:val="20"/>
          <w:szCs w:val="20"/>
          <w:lang w:val="es-CO"/>
        </w:rPr>
        <w:t>Carreteras</w:t>
      </w:r>
      <w:r w:rsidR="00DB0B82" w:rsidRPr="00547D84">
        <w:rPr>
          <w:rFonts w:cstheme="minorHAnsi"/>
          <w:b/>
          <w:bCs/>
          <w:sz w:val="20"/>
          <w:szCs w:val="20"/>
          <w:lang w:val="es-CO"/>
        </w:rPr>
        <w:t xml:space="preserve"> o Vías</w:t>
      </w:r>
      <w:r w:rsidRPr="00547D84">
        <w:rPr>
          <w:rFonts w:cstheme="minorHAnsi"/>
          <w:b/>
          <w:bCs/>
          <w:sz w:val="20"/>
          <w:szCs w:val="20"/>
          <w:lang w:val="es-CO"/>
        </w:rPr>
        <w:t xml:space="preserve"> Secundarias</w:t>
      </w:r>
      <w:r w:rsidR="00B43770" w:rsidRPr="00547D84">
        <w:rPr>
          <w:rFonts w:cstheme="minorHAnsi"/>
          <w:b/>
          <w:bCs/>
          <w:sz w:val="20"/>
          <w:szCs w:val="20"/>
          <w:lang w:val="es-CO"/>
        </w:rPr>
        <w:t xml:space="preserve"> </w:t>
      </w:r>
      <w:r w:rsidR="00B43770" w:rsidRPr="00547D84">
        <w:rPr>
          <w:rFonts w:cstheme="minorHAnsi"/>
          <w:b/>
          <w:sz w:val="20"/>
          <w:szCs w:val="20"/>
          <w:lang w:val="es-CO"/>
        </w:rPr>
        <w:t>o Vías de Segundo Orden</w:t>
      </w:r>
      <w:r w:rsidRPr="00547D84">
        <w:rPr>
          <w:rFonts w:cstheme="minorHAnsi"/>
          <w:b/>
          <w:bCs/>
          <w:sz w:val="20"/>
          <w:szCs w:val="20"/>
          <w:lang w:val="es-CO"/>
        </w:rPr>
        <w:t xml:space="preserve">: </w:t>
      </w:r>
      <w:r w:rsidR="003272C5" w:rsidRPr="00547D84">
        <w:rPr>
          <w:rFonts w:cstheme="minorHAnsi"/>
          <w:sz w:val="20"/>
          <w:szCs w:val="20"/>
          <w:lang w:val="es-CO"/>
        </w:rPr>
        <w:t>V</w:t>
      </w:r>
      <w:r w:rsidR="00D12349" w:rsidRPr="00547D84">
        <w:rPr>
          <w:rFonts w:cstheme="minorHAnsi"/>
          <w:sz w:val="20"/>
          <w:szCs w:val="20"/>
          <w:lang w:val="es-CO"/>
        </w:rPr>
        <w:t xml:space="preserve">ías que unen las cabeceras municipales entre sí y/o que provienen de una cabecera municipal y conectan con una </w:t>
      </w:r>
      <w:r w:rsidR="003272C5" w:rsidRPr="00547D84">
        <w:rPr>
          <w:rFonts w:cstheme="minorHAnsi"/>
          <w:sz w:val="20"/>
          <w:szCs w:val="20"/>
          <w:lang w:val="es-CO"/>
        </w:rPr>
        <w:t>C</w:t>
      </w:r>
      <w:r w:rsidR="00D12349" w:rsidRPr="00547D84">
        <w:rPr>
          <w:rFonts w:cstheme="minorHAnsi"/>
          <w:sz w:val="20"/>
          <w:szCs w:val="20"/>
          <w:lang w:val="es-CO"/>
        </w:rPr>
        <w:t xml:space="preserve">arretera Primaria. Las carreteras consideradas como </w:t>
      </w:r>
      <w:r w:rsidR="003272C5" w:rsidRPr="00547D84">
        <w:rPr>
          <w:rFonts w:cstheme="minorHAnsi"/>
          <w:sz w:val="20"/>
          <w:szCs w:val="20"/>
          <w:lang w:val="es-CO"/>
        </w:rPr>
        <w:t>s</w:t>
      </w:r>
      <w:r w:rsidR="00D12349" w:rsidRPr="00547D84">
        <w:rPr>
          <w:rFonts w:cstheme="minorHAnsi"/>
          <w:sz w:val="20"/>
          <w:szCs w:val="20"/>
          <w:lang w:val="es-CO"/>
        </w:rPr>
        <w:t>ecundarias pueden funcionar pavimentadas o en afirmado.</w:t>
      </w:r>
    </w:p>
    <w:p w14:paraId="2587BCE9" w14:textId="664F6810" w:rsidR="00461BA5" w:rsidRPr="00547D84" w:rsidRDefault="00461BA5" w:rsidP="00D70895">
      <w:pPr>
        <w:pStyle w:val="Prrafodelista"/>
        <w:spacing w:after="240"/>
        <w:contextualSpacing w:val="0"/>
        <w:jc w:val="both"/>
        <w:rPr>
          <w:rFonts w:eastAsia="Times New Roman" w:cstheme="minorHAnsi"/>
          <w:sz w:val="20"/>
          <w:szCs w:val="20"/>
          <w:lang w:val="es-CO" w:eastAsia="es-ES"/>
        </w:rPr>
      </w:pPr>
      <w:r w:rsidRPr="00547D84">
        <w:rPr>
          <w:rFonts w:eastAsia="Times New Roman" w:cstheme="minorHAnsi"/>
          <w:b/>
          <w:bCs/>
          <w:sz w:val="20"/>
          <w:szCs w:val="20"/>
          <w:lang w:val="es-CO" w:eastAsia="es-ES"/>
        </w:rPr>
        <w:t>Nota:</w:t>
      </w:r>
      <w:r w:rsidRPr="00547D84">
        <w:rPr>
          <w:rFonts w:eastAsia="Times New Roman" w:cstheme="minorHAnsi"/>
          <w:sz w:val="20"/>
          <w:szCs w:val="20"/>
          <w:lang w:val="es-CO" w:eastAsia="es-ES"/>
        </w:rPr>
        <w:t xml:space="preserve"> Para </w:t>
      </w:r>
      <w:r w:rsidRPr="00D70895">
        <w:rPr>
          <w:rFonts w:cstheme="minorHAnsi"/>
          <w:sz w:val="20"/>
          <w:szCs w:val="20"/>
          <w:lang w:val="es-CO"/>
        </w:rPr>
        <w:t>proyectos</w:t>
      </w:r>
      <w:r w:rsidRPr="00547D84">
        <w:rPr>
          <w:rFonts w:eastAsia="Times New Roman" w:cstheme="minorHAnsi"/>
          <w:sz w:val="20"/>
          <w:szCs w:val="20"/>
          <w:lang w:val="es-CO" w:eastAsia="es-ES"/>
        </w:rPr>
        <w:t xml:space="preserve">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w:t>
      </w:r>
      <w:r w:rsidR="00B2649A" w:rsidRPr="00547D84">
        <w:rPr>
          <w:rFonts w:eastAsia="Times New Roman" w:cstheme="minorHAnsi"/>
          <w:sz w:val="20"/>
          <w:szCs w:val="20"/>
          <w:lang w:val="es-CO" w:eastAsia="es-ES"/>
        </w:rPr>
        <w:t xml:space="preserve"> (3)</w:t>
      </w:r>
      <w:r w:rsidRPr="00547D84">
        <w:rPr>
          <w:rFonts w:eastAsia="Times New Roman" w:cstheme="minorHAnsi"/>
          <w:sz w:val="20"/>
          <w:szCs w:val="20"/>
          <w:lang w:val="es-CO" w:eastAsia="es-ES"/>
        </w:rPr>
        <w:t xml:space="preserve"> o más carriles vehiculares por calzada.</w:t>
      </w:r>
    </w:p>
    <w:p w14:paraId="08108736" w14:textId="09B0D05E" w:rsidR="00126AAF" w:rsidRPr="00547D84" w:rsidRDefault="00126AAF" w:rsidP="00D70895">
      <w:pPr>
        <w:pStyle w:val="Prrafodelista"/>
        <w:numPr>
          <w:ilvl w:val="1"/>
          <w:numId w:val="22"/>
        </w:numPr>
        <w:spacing w:after="240"/>
        <w:ind w:left="720" w:hanging="436"/>
        <w:contextualSpacing w:val="0"/>
        <w:jc w:val="both"/>
        <w:rPr>
          <w:rFonts w:cstheme="minorHAnsi"/>
          <w:b/>
          <w:bCs/>
          <w:sz w:val="20"/>
          <w:szCs w:val="20"/>
          <w:lang w:val="es-CO"/>
        </w:rPr>
      </w:pPr>
      <w:r w:rsidRPr="00547D84">
        <w:rPr>
          <w:rFonts w:cstheme="minorHAnsi"/>
          <w:b/>
          <w:bCs/>
          <w:sz w:val="20"/>
          <w:szCs w:val="20"/>
          <w:lang w:val="es-CO"/>
        </w:rPr>
        <w:lastRenderedPageBreak/>
        <w:t xml:space="preserve">Carreteras </w:t>
      </w:r>
      <w:r w:rsidR="00DB0B82" w:rsidRPr="00547D84">
        <w:rPr>
          <w:rFonts w:cstheme="minorHAnsi"/>
          <w:b/>
          <w:bCs/>
          <w:sz w:val="20"/>
          <w:szCs w:val="20"/>
          <w:lang w:val="es-CO"/>
        </w:rPr>
        <w:t xml:space="preserve">o Vías </w:t>
      </w:r>
      <w:r w:rsidRPr="00547D84">
        <w:rPr>
          <w:rFonts w:cstheme="minorHAnsi"/>
          <w:b/>
          <w:bCs/>
          <w:sz w:val="20"/>
          <w:szCs w:val="20"/>
          <w:lang w:val="es-CO"/>
        </w:rPr>
        <w:t>Terciarias</w:t>
      </w:r>
      <w:r w:rsidR="00B43770" w:rsidRPr="00547D84">
        <w:rPr>
          <w:rFonts w:cstheme="minorHAnsi"/>
          <w:b/>
          <w:bCs/>
          <w:sz w:val="20"/>
          <w:szCs w:val="20"/>
          <w:lang w:val="es-CO"/>
        </w:rPr>
        <w:t xml:space="preserve"> </w:t>
      </w:r>
      <w:r w:rsidR="00B43770" w:rsidRPr="00547D84">
        <w:rPr>
          <w:rFonts w:cstheme="minorHAnsi"/>
          <w:b/>
          <w:sz w:val="20"/>
          <w:szCs w:val="20"/>
          <w:lang w:val="es-CO"/>
        </w:rPr>
        <w:t>o Vías de Tercer Orden</w:t>
      </w:r>
      <w:r w:rsidRPr="00547D84">
        <w:rPr>
          <w:rFonts w:cstheme="minorHAnsi"/>
          <w:b/>
          <w:bCs/>
          <w:sz w:val="20"/>
          <w:szCs w:val="20"/>
          <w:lang w:val="es-CO"/>
        </w:rPr>
        <w:t xml:space="preserve">: </w:t>
      </w:r>
      <w:r w:rsidR="003272C5" w:rsidRPr="00547D84">
        <w:rPr>
          <w:rFonts w:cstheme="minorHAnsi"/>
          <w:sz w:val="20"/>
          <w:szCs w:val="20"/>
          <w:lang w:val="es-CO"/>
        </w:rPr>
        <w:t>V</w:t>
      </w:r>
      <w:r w:rsidRPr="00547D84">
        <w:rPr>
          <w:rFonts w:cstheme="minorHAnsi"/>
          <w:sz w:val="20"/>
          <w:szCs w:val="20"/>
          <w:lang w:val="es-CO"/>
        </w:rPr>
        <w:t xml:space="preserve">ías de acceso que unen las cabeceras municipales con sus veredas o unen veredas entre sí. Las carreteras consideradas como </w:t>
      </w:r>
      <w:r w:rsidR="0038739B" w:rsidRPr="00547D84">
        <w:rPr>
          <w:rFonts w:cstheme="minorHAnsi"/>
          <w:sz w:val="20"/>
          <w:szCs w:val="20"/>
          <w:lang w:val="es-CO"/>
        </w:rPr>
        <w:t>t</w:t>
      </w:r>
      <w:r w:rsidRPr="00547D84">
        <w:rPr>
          <w:rFonts w:cstheme="minorHAnsi"/>
          <w:sz w:val="20"/>
          <w:szCs w:val="20"/>
          <w:lang w:val="es-CO"/>
        </w:rPr>
        <w:t>erciarias</w:t>
      </w:r>
      <w:r w:rsidR="0054340B" w:rsidRPr="00547D84">
        <w:rPr>
          <w:rFonts w:cstheme="minorHAnsi"/>
          <w:sz w:val="20"/>
          <w:szCs w:val="20"/>
          <w:lang w:val="es-CO"/>
        </w:rPr>
        <w:t xml:space="preserve"> funcionan en general en afirmado</w:t>
      </w:r>
      <w:r w:rsidRPr="00547D84">
        <w:rPr>
          <w:rFonts w:cstheme="minorHAnsi"/>
          <w:sz w:val="20"/>
          <w:szCs w:val="20"/>
          <w:lang w:val="es-CO"/>
        </w:rPr>
        <w:t>.</w:t>
      </w:r>
      <w:r w:rsidRPr="00547D84">
        <w:rPr>
          <w:rFonts w:cstheme="minorHAnsi"/>
          <w:b/>
          <w:bCs/>
          <w:sz w:val="20"/>
          <w:szCs w:val="20"/>
          <w:lang w:val="es-CO"/>
        </w:rPr>
        <w:t xml:space="preserve"> </w:t>
      </w:r>
    </w:p>
    <w:p w14:paraId="7D1FE8E6" w14:textId="74727F8F" w:rsidR="001E2692" w:rsidRPr="00547D84" w:rsidRDefault="007163E7" w:rsidP="00D70895">
      <w:pPr>
        <w:pStyle w:val="Prrafodelista"/>
        <w:numPr>
          <w:ilvl w:val="1"/>
          <w:numId w:val="22"/>
        </w:numPr>
        <w:spacing w:after="240"/>
        <w:ind w:left="720" w:hanging="436"/>
        <w:contextualSpacing w:val="0"/>
        <w:jc w:val="both"/>
        <w:rPr>
          <w:rFonts w:cstheme="minorHAnsi"/>
          <w:sz w:val="20"/>
          <w:szCs w:val="20"/>
          <w:lang w:val="es-CO"/>
        </w:rPr>
      </w:pPr>
      <w:r w:rsidRPr="00547D84">
        <w:rPr>
          <w:rFonts w:cstheme="minorHAnsi"/>
          <w:b/>
          <w:bCs/>
          <w:sz w:val="20"/>
          <w:szCs w:val="20"/>
          <w:lang w:val="es-CO"/>
        </w:rPr>
        <w:t xml:space="preserve">Carril: </w:t>
      </w:r>
      <w:r w:rsidR="003272C5" w:rsidRPr="00547D84">
        <w:rPr>
          <w:rFonts w:cstheme="minorHAnsi"/>
          <w:sz w:val="20"/>
          <w:szCs w:val="20"/>
          <w:lang w:val="es-CO"/>
        </w:rPr>
        <w:t>F</w:t>
      </w:r>
      <w:r w:rsidR="00B907B0" w:rsidRPr="00547D84">
        <w:rPr>
          <w:rFonts w:cstheme="minorHAnsi"/>
          <w:sz w:val="20"/>
          <w:szCs w:val="20"/>
          <w:lang w:val="es-CO"/>
        </w:rPr>
        <w:t>ranja longitudinal de una calzada con ancho suficiente para la circulación segura y confortable de una sola fila de vehículos terrestres automotores</w:t>
      </w:r>
      <w:r w:rsidR="00681A73" w:rsidRPr="00547D84">
        <w:rPr>
          <w:rFonts w:cstheme="minorHAnsi"/>
          <w:sz w:val="20"/>
          <w:szCs w:val="20"/>
          <w:lang w:val="es-CO"/>
        </w:rPr>
        <w:t>.</w:t>
      </w:r>
    </w:p>
    <w:p w14:paraId="4C36A7EE" w14:textId="6794767A" w:rsidR="001E2692" w:rsidRPr="00547D84" w:rsidRDefault="001E2692" w:rsidP="00D70895">
      <w:pPr>
        <w:pStyle w:val="Prrafodelista"/>
        <w:numPr>
          <w:ilvl w:val="1"/>
          <w:numId w:val="22"/>
        </w:numPr>
        <w:spacing w:after="240"/>
        <w:ind w:left="720" w:hanging="436"/>
        <w:contextualSpacing w:val="0"/>
        <w:jc w:val="both"/>
        <w:rPr>
          <w:rFonts w:cstheme="minorHAnsi"/>
          <w:b/>
          <w:bCs/>
          <w:sz w:val="20"/>
          <w:szCs w:val="20"/>
          <w:lang w:val="es-CO"/>
        </w:rPr>
      </w:pPr>
      <w:r w:rsidRPr="00547D84">
        <w:rPr>
          <w:rFonts w:cstheme="minorHAnsi"/>
          <w:b/>
          <w:bCs/>
          <w:sz w:val="20"/>
          <w:szCs w:val="20"/>
          <w:lang w:val="es-CO"/>
        </w:rPr>
        <w:t xml:space="preserve">Ciclorruta: </w:t>
      </w:r>
      <w:r w:rsidR="003272C5" w:rsidRPr="00547D84">
        <w:rPr>
          <w:rFonts w:cstheme="minorHAnsi"/>
          <w:sz w:val="20"/>
          <w:szCs w:val="20"/>
          <w:lang w:val="es-CO"/>
        </w:rPr>
        <w:t>C</w:t>
      </w:r>
      <w:r w:rsidRPr="00547D84">
        <w:rPr>
          <w:rFonts w:cstheme="minorHAnsi"/>
          <w:sz w:val="20"/>
          <w:szCs w:val="20"/>
          <w:lang w:val="es-CO"/>
        </w:rPr>
        <w:t>alzada destinada de manera permanente a la circulación de bicicletas, ubicada en el andén, el separador o segregada de la calzada vehicular o en otros lugares autorizados, debidamente señalizada y delimitada.</w:t>
      </w:r>
    </w:p>
    <w:p w14:paraId="507FD404" w14:textId="70D13A88" w:rsidR="007D0DBE" w:rsidRPr="00F46BBD" w:rsidRDefault="007D0DBE" w:rsidP="00D70895">
      <w:pPr>
        <w:pStyle w:val="Prrafodelista"/>
        <w:numPr>
          <w:ilvl w:val="1"/>
          <w:numId w:val="22"/>
        </w:numPr>
        <w:spacing w:after="240"/>
        <w:ind w:left="720" w:hanging="436"/>
        <w:contextualSpacing w:val="0"/>
        <w:jc w:val="both"/>
        <w:rPr>
          <w:rFonts w:cstheme="minorHAnsi"/>
          <w:b/>
          <w:sz w:val="20"/>
          <w:szCs w:val="20"/>
          <w:lang w:val="es-ES"/>
        </w:rPr>
      </w:pPr>
      <w:r w:rsidRPr="00547D84">
        <w:rPr>
          <w:rFonts w:cstheme="minorHAnsi"/>
          <w:b/>
          <w:sz w:val="20"/>
          <w:szCs w:val="20"/>
          <w:lang w:val="es-ES"/>
        </w:rPr>
        <w:t xml:space="preserve">Ciclovía: </w:t>
      </w:r>
      <w:r w:rsidRPr="00547D84">
        <w:rPr>
          <w:rFonts w:cstheme="minorHAnsi"/>
          <w:sz w:val="20"/>
          <w:szCs w:val="20"/>
          <w:lang w:val="es-ES"/>
        </w:rPr>
        <w:t xml:space="preserve">Vía o sección de </w:t>
      </w:r>
      <w:r w:rsidRPr="00D70895">
        <w:rPr>
          <w:rFonts w:cstheme="minorHAnsi"/>
          <w:sz w:val="20"/>
          <w:szCs w:val="20"/>
          <w:lang w:val="es-CO"/>
        </w:rPr>
        <w:t>calzada</w:t>
      </w:r>
      <w:r w:rsidRPr="00547D84">
        <w:rPr>
          <w:rFonts w:cstheme="minorHAnsi"/>
          <w:sz w:val="20"/>
          <w:szCs w:val="20"/>
          <w:lang w:val="es-ES"/>
        </w:rPr>
        <w:t xml:space="preserve"> destinada ocasionalmente para el tránsito de bicicletas, triciclos y peatones.</w:t>
      </w:r>
    </w:p>
    <w:p w14:paraId="67D53059" w14:textId="655A33BD" w:rsidR="007163E7" w:rsidRPr="00547D84" w:rsidRDefault="007163E7" w:rsidP="00D70895">
      <w:pPr>
        <w:pStyle w:val="Prrafodelista"/>
        <w:numPr>
          <w:ilvl w:val="1"/>
          <w:numId w:val="22"/>
        </w:numPr>
        <w:spacing w:after="240"/>
        <w:ind w:left="720" w:hanging="436"/>
        <w:contextualSpacing w:val="0"/>
        <w:jc w:val="both"/>
        <w:rPr>
          <w:rFonts w:cstheme="minorHAnsi"/>
          <w:b/>
          <w:bCs/>
          <w:sz w:val="20"/>
          <w:szCs w:val="20"/>
          <w:lang w:val="es-CO"/>
        </w:rPr>
      </w:pPr>
      <w:r w:rsidRPr="00547D84">
        <w:rPr>
          <w:rFonts w:cstheme="minorHAnsi"/>
          <w:b/>
          <w:bCs/>
          <w:sz w:val="20"/>
          <w:szCs w:val="20"/>
          <w:lang w:val="es-CO"/>
        </w:rPr>
        <w:t xml:space="preserve">Concreto Asfáltico: </w:t>
      </w:r>
      <w:r w:rsidR="003272C5" w:rsidRPr="00547D84">
        <w:rPr>
          <w:rFonts w:cstheme="minorHAnsi"/>
          <w:sz w:val="20"/>
          <w:szCs w:val="20"/>
          <w:lang w:val="es-CO"/>
        </w:rPr>
        <w:t>M</w:t>
      </w:r>
      <w:r w:rsidRPr="00547D84">
        <w:rPr>
          <w:rFonts w:cstheme="minorHAnsi"/>
          <w:sz w:val="20"/>
          <w:szCs w:val="20"/>
          <w:lang w:val="es-CO"/>
        </w:rPr>
        <w:t>aterial resultante de la mezcla de cemento asf</w:t>
      </w:r>
      <w:r w:rsidR="351DEA25" w:rsidRPr="00547D84">
        <w:rPr>
          <w:rFonts w:cstheme="minorHAnsi"/>
          <w:sz w:val="20"/>
          <w:szCs w:val="20"/>
          <w:lang w:val="es-CO"/>
        </w:rPr>
        <w:t>á</w:t>
      </w:r>
      <w:r w:rsidRPr="00547D84">
        <w:rPr>
          <w:rFonts w:cstheme="minorHAnsi"/>
          <w:sz w:val="20"/>
          <w:szCs w:val="20"/>
          <w:lang w:val="es-CO"/>
        </w:rPr>
        <w:t xml:space="preserve">ltico </w:t>
      </w:r>
      <w:r w:rsidR="00B907B0" w:rsidRPr="00547D84">
        <w:rPr>
          <w:rFonts w:cstheme="minorHAnsi"/>
          <w:sz w:val="20"/>
          <w:szCs w:val="20"/>
          <w:lang w:val="es-CO"/>
        </w:rPr>
        <w:t xml:space="preserve">convencional y/o modificado </w:t>
      </w:r>
      <w:r w:rsidRPr="00547D84">
        <w:rPr>
          <w:rFonts w:cstheme="minorHAnsi"/>
          <w:sz w:val="20"/>
          <w:szCs w:val="20"/>
          <w:lang w:val="es-CO"/>
        </w:rPr>
        <w:t>y agregados pétreos.</w:t>
      </w:r>
    </w:p>
    <w:p w14:paraId="78ACACD5" w14:textId="3CC66B11" w:rsidR="00367884" w:rsidRPr="00547D84" w:rsidRDefault="007163E7" w:rsidP="00D70895">
      <w:pPr>
        <w:pStyle w:val="Prrafodelista"/>
        <w:numPr>
          <w:ilvl w:val="1"/>
          <w:numId w:val="22"/>
        </w:numPr>
        <w:spacing w:after="240"/>
        <w:ind w:left="720" w:hanging="436"/>
        <w:contextualSpacing w:val="0"/>
        <w:jc w:val="both"/>
        <w:rPr>
          <w:rFonts w:cstheme="minorHAnsi"/>
          <w:b/>
          <w:bCs/>
          <w:sz w:val="20"/>
          <w:szCs w:val="20"/>
          <w:lang w:val="es-CO"/>
        </w:rPr>
      </w:pPr>
      <w:r w:rsidRPr="00547D84">
        <w:rPr>
          <w:rFonts w:cstheme="minorHAnsi"/>
          <w:b/>
          <w:bCs/>
          <w:sz w:val="20"/>
          <w:szCs w:val="20"/>
          <w:lang w:val="es-CO"/>
        </w:rPr>
        <w:t xml:space="preserve">Concreto Hidráulico: </w:t>
      </w:r>
      <w:r w:rsidR="003272C5" w:rsidRPr="00547D84">
        <w:rPr>
          <w:rFonts w:cstheme="minorHAnsi"/>
          <w:sz w:val="20"/>
          <w:szCs w:val="20"/>
          <w:lang w:val="es-CO"/>
        </w:rPr>
        <w:t>M</w:t>
      </w:r>
      <w:r w:rsidRPr="00547D84">
        <w:rPr>
          <w:rFonts w:cstheme="minorHAnsi"/>
          <w:sz w:val="20"/>
          <w:szCs w:val="20"/>
          <w:lang w:val="es-CO"/>
        </w:rPr>
        <w:t>aterial resultante de la mezcla de cemento portland, agua y agregados pétreos.</w:t>
      </w:r>
    </w:p>
    <w:p w14:paraId="56303079" w14:textId="23065161" w:rsidR="00C32C2D" w:rsidRPr="0092797F" w:rsidRDefault="00C32C2D" w:rsidP="00D70895">
      <w:pPr>
        <w:pStyle w:val="Prrafodelista"/>
        <w:numPr>
          <w:ilvl w:val="1"/>
          <w:numId w:val="22"/>
        </w:numPr>
        <w:spacing w:after="240"/>
        <w:ind w:left="720" w:hanging="436"/>
        <w:contextualSpacing w:val="0"/>
        <w:jc w:val="both"/>
        <w:rPr>
          <w:rFonts w:cstheme="minorHAnsi"/>
          <w:b/>
          <w:bCs/>
          <w:sz w:val="20"/>
          <w:szCs w:val="20"/>
          <w:lang w:val="es-CO"/>
        </w:rPr>
      </w:pPr>
      <w:r w:rsidRPr="00547D84">
        <w:rPr>
          <w:rFonts w:cstheme="minorHAnsi"/>
          <w:b/>
          <w:bCs/>
          <w:sz w:val="20"/>
          <w:szCs w:val="20"/>
          <w:lang w:val="es-CO"/>
        </w:rPr>
        <w:t xml:space="preserve">Concreto Hidráulico Reforzado: </w:t>
      </w:r>
      <w:r w:rsidR="003272C5" w:rsidRPr="00547D84">
        <w:rPr>
          <w:rFonts w:cstheme="minorHAnsi"/>
          <w:sz w:val="20"/>
          <w:szCs w:val="20"/>
          <w:lang w:val="es-CO"/>
        </w:rPr>
        <w:t>M</w:t>
      </w:r>
      <w:r w:rsidRPr="00547D84">
        <w:rPr>
          <w:rFonts w:cstheme="minorHAnsi"/>
          <w:sz w:val="20"/>
          <w:szCs w:val="20"/>
          <w:lang w:val="es-CO"/>
        </w:rPr>
        <w:t xml:space="preserve">aterial resultante de la mezcla de cemento portland, </w:t>
      </w:r>
      <w:r w:rsidRPr="0092797F">
        <w:rPr>
          <w:rFonts w:cstheme="minorHAnsi"/>
          <w:sz w:val="20"/>
          <w:szCs w:val="20"/>
          <w:lang w:val="es-CO"/>
        </w:rPr>
        <w:t>agua, agregados pétreos y/o aditivos y acero de refuerzo.</w:t>
      </w:r>
      <w:r w:rsidRPr="0092797F">
        <w:rPr>
          <w:rFonts w:cstheme="minorHAnsi"/>
          <w:b/>
          <w:bCs/>
          <w:sz w:val="20"/>
          <w:szCs w:val="20"/>
          <w:lang w:val="es-CO"/>
        </w:rPr>
        <w:t xml:space="preserve"> </w:t>
      </w:r>
    </w:p>
    <w:p w14:paraId="6D37B057" w14:textId="59E4AD2C" w:rsidR="00D60869" w:rsidRPr="0092797F" w:rsidRDefault="00D60869" w:rsidP="00D70895">
      <w:pPr>
        <w:pStyle w:val="Prrafodelista"/>
        <w:numPr>
          <w:ilvl w:val="1"/>
          <w:numId w:val="22"/>
        </w:numPr>
        <w:spacing w:after="240"/>
        <w:ind w:left="720" w:hanging="436"/>
        <w:contextualSpacing w:val="0"/>
        <w:jc w:val="both"/>
        <w:rPr>
          <w:rFonts w:cstheme="minorHAnsi"/>
          <w:sz w:val="20"/>
          <w:szCs w:val="20"/>
          <w:lang w:val="es-CO"/>
        </w:rPr>
      </w:pPr>
      <w:r w:rsidRPr="0092797F">
        <w:rPr>
          <w:rFonts w:cstheme="minorHAnsi"/>
          <w:b/>
          <w:bCs/>
          <w:sz w:val="20"/>
          <w:szCs w:val="20"/>
          <w:lang w:val="es-CO"/>
        </w:rPr>
        <w:t xml:space="preserve">Conservación: </w:t>
      </w:r>
      <w:r w:rsidRPr="0092797F">
        <w:rPr>
          <w:rFonts w:cstheme="minorHAnsi"/>
          <w:sz w:val="20"/>
          <w:szCs w:val="20"/>
          <w:lang w:val="es-CO"/>
        </w:rPr>
        <w:t xml:space="preserve">Conjunto de actividades que se ejecutan sobre una infraestructura vial y/o del espacio público asociado a la infraestructura de transporte </w:t>
      </w:r>
      <w:r w:rsidR="008A5172" w:rsidRPr="0092797F">
        <w:rPr>
          <w:rFonts w:cstheme="minorHAnsi"/>
          <w:sz w:val="20"/>
          <w:szCs w:val="20"/>
          <w:lang w:val="es-CO"/>
        </w:rPr>
        <w:t xml:space="preserve">y/o edificación no residencial </w:t>
      </w:r>
      <w:r w:rsidRPr="0092797F">
        <w:rPr>
          <w:rFonts w:cstheme="minorHAnsi"/>
          <w:sz w:val="20"/>
          <w:szCs w:val="20"/>
          <w:lang w:val="es-CO"/>
        </w:rPr>
        <w:t xml:space="preserve">orientadas a preservar las estructuras para que ofrezcan condiciones de uso aceptable ya sea que se cumpla en </w:t>
      </w:r>
      <w:r w:rsidR="00CF0E29" w:rsidRPr="0092797F">
        <w:rPr>
          <w:rFonts w:cstheme="minorHAnsi"/>
          <w:sz w:val="20"/>
          <w:szCs w:val="20"/>
          <w:lang w:val="es-CO"/>
        </w:rPr>
        <w:t xml:space="preserve">el </w:t>
      </w:r>
      <w:r w:rsidRPr="0092797F">
        <w:rPr>
          <w:rFonts w:cstheme="minorHAnsi"/>
          <w:sz w:val="20"/>
          <w:szCs w:val="20"/>
          <w:lang w:val="es-CO"/>
        </w:rPr>
        <w:t xml:space="preserve">período de vida útil o a ampliar un nuevo período, empleando los tratamientos necesarios con el fin de retardar su deterioro. Incluye las actividades de mantenimiento rutinario, periódico, </w:t>
      </w:r>
      <w:r w:rsidR="008A5172" w:rsidRPr="0092797F">
        <w:rPr>
          <w:rFonts w:cstheme="minorHAnsi"/>
          <w:sz w:val="20"/>
          <w:szCs w:val="20"/>
          <w:lang w:val="es-CO"/>
        </w:rPr>
        <w:t xml:space="preserve">preventivo, correctivo, </w:t>
      </w:r>
      <w:r w:rsidRPr="0092797F">
        <w:rPr>
          <w:rFonts w:cstheme="minorHAnsi"/>
          <w:sz w:val="20"/>
          <w:szCs w:val="20"/>
          <w:lang w:val="es-CO"/>
        </w:rPr>
        <w:t>rehabilitación o reconstrucción.</w:t>
      </w:r>
    </w:p>
    <w:p w14:paraId="68F640DA" w14:textId="2C69AEB6" w:rsidR="008A5172" w:rsidRPr="0092797F" w:rsidRDefault="008A5172" w:rsidP="00D70895">
      <w:pPr>
        <w:pStyle w:val="Prrafodelista"/>
        <w:numPr>
          <w:ilvl w:val="1"/>
          <w:numId w:val="22"/>
        </w:numPr>
        <w:spacing w:after="240"/>
        <w:ind w:left="720" w:hanging="436"/>
        <w:contextualSpacing w:val="0"/>
        <w:jc w:val="both"/>
        <w:rPr>
          <w:rFonts w:cstheme="minorHAnsi"/>
          <w:b/>
          <w:sz w:val="20"/>
          <w:szCs w:val="20"/>
          <w:lang w:val="es-CO"/>
        </w:rPr>
      </w:pPr>
      <w:r w:rsidRPr="0092797F">
        <w:rPr>
          <w:rFonts w:cstheme="minorHAnsi"/>
          <w:b/>
          <w:sz w:val="20"/>
          <w:szCs w:val="20"/>
          <w:lang w:val="es-CO"/>
        </w:rPr>
        <w:t>Construcción:</w:t>
      </w:r>
      <w:r w:rsidRPr="0092797F">
        <w:rPr>
          <w:rFonts w:cstheme="minorHAnsi"/>
          <w:bCs/>
          <w:sz w:val="20"/>
          <w:szCs w:val="20"/>
          <w:lang w:val="es-CO"/>
        </w:rPr>
        <w:t xml:space="preserve"> Son aquellas obras nuevas que incluyen el levantamiento o armado de algún tipo de infraestructura de transporte.</w:t>
      </w:r>
    </w:p>
    <w:p w14:paraId="112DCF64" w14:textId="0F206603" w:rsidR="00923706" w:rsidRPr="0092797F" w:rsidRDefault="00923706" w:rsidP="00D70895">
      <w:pPr>
        <w:pStyle w:val="Prrafodelista"/>
        <w:numPr>
          <w:ilvl w:val="1"/>
          <w:numId w:val="22"/>
        </w:numPr>
        <w:spacing w:after="240"/>
        <w:ind w:left="720" w:hanging="436"/>
        <w:contextualSpacing w:val="0"/>
        <w:jc w:val="both"/>
        <w:rPr>
          <w:rFonts w:cstheme="minorHAnsi"/>
          <w:b/>
          <w:sz w:val="20"/>
          <w:szCs w:val="20"/>
          <w:lang w:val="es-CO"/>
        </w:rPr>
      </w:pPr>
      <w:r w:rsidRPr="0092797F">
        <w:rPr>
          <w:rFonts w:cstheme="minorHAnsi"/>
          <w:b/>
          <w:sz w:val="20"/>
          <w:szCs w:val="20"/>
          <w:lang w:val="es-CO"/>
        </w:rPr>
        <w:t xml:space="preserve">Deprimido: </w:t>
      </w:r>
      <w:r w:rsidRPr="0092797F">
        <w:rPr>
          <w:rFonts w:cstheme="minorHAnsi"/>
          <w:sz w:val="20"/>
          <w:szCs w:val="20"/>
          <w:lang w:val="es-CO"/>
        </w:rPr>
        <w:t xml:space="preserve">Infraestructura construida a un paso inferior de aquellas infraestructuras que la </w:t>
      </w:r>
      <w:r w:rsidRPr="0092797F">
        <w:rPr>
          <w:rFonts w:cstheme="minorHAnsi"/>
          <w:bCs/>
          <w:sz w:val="20"/>
          <w:szCs w:val="20"/>
          <w:lang w:val="es-CO"/>
        </w:rPr>
        <w:t>rodean</w:t>
      </w:r>
      <w:r w:rsidRPr="0092797F">
        <w:rPr>
          <w:rFonts w:cstheme="minorHAnsi"/>
          <w:sz w:val="20"/>
          <w:szCs w:val="20"/>
          <w:lang w:val="es-CO"/>
        </w:rPr>
        <w:t xml:space="preserve">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7652DA40" w14:textId="6CF5E462" w:rsidR="00966527" w:rsidRPr="0092797F" w:rsidRDefault="00966527" w:rsidP="00D70895">
      <w:pPr>
        <w:pStyle w:val="Prrafodelista"/>
        <w:numPr>
          <w:ilvl w:val="1"/>
          <w:numId w:val="22"/>
        </w:numPr>
        <w:spacing w:after="240"/>
        <w:ind w:left="720" w:hanging="436"/>
        <w:contextualSpacing w:val="0"/>
        <w:jc w:val="both"/>
        <w:rPr>
          <w:rFonts w:cstheme="minorHAnsi"/>
          <w:b/>
          <w:bCs/>
          <w:sz w:val="20"/>
          <w:szCs w:val="20"/>
          <w:lang w:val="es-CO"/>
        </w:rPr>
      </w:pPr>
      <w:r w:rsidRPr="0092797F">
        <w:rPr>
          <w:rFonts w:cstheme="minorHAnsi"/>
          <w:b/>
          <w:bCs/>
          <w:sz w:val="20"/>
          <w:szCs w:val="20"/>
          <w:lang w:val="es-CO"/>
        </w:rPr>
        <w:t xml:space="preserve">Director de </w:t>
      </w:r>
      <w:r w:rsidR="00D74331" w:rsidRPr="0092797F">
        <w:rPr>
          <w:rFonts w:cstheme="minorHAnsi"/>
          <w:b/>
          <w:bCs/>
          <w:sz w:val="20"/>
          <w:szCs w:val="20"/>
          <w:lang w:val="es-CO"/>
        </w:rPr>
        <w:t>Consultoría</w:t>
      </w:r>
      <w:r w:rsidR="007B5BD8" w:rsidRPr="0092797F">
        <w:rPr>
          <w:rFonts w:cstheme="minorHAnsi"/>
          <w:b/>
          <w:bCs/>
          <w:sz w:val="20"/>
          <w:szCs w:val="20"/>
          <w:lang w:val="es-CO"/>
        </w:rPr>
        <w:t xml:space="preserve">: </w:t>
      </w:r>
      <w:r w:rsidR="009B038A" w:rsidRPr="0092797F">
        <w:rPr>
          <w:rFonts w:cstheme="minorHAnsi"/>
          <w:sz w:val="20"/>
          <w:szCs w:val="20"/>
          <w:lang w:val="es-CO"/>
        </w:rPr>
        <w:t>Es el profesional que requiere la Entidad para gerenciar, orientar y liderar, entre otras actividades requeridas para el desarrollo de los proyectos en estructuración, con requerimientos de profesión y experiencia definidos para dicho cargo en el anexo de personal.</w:t>
      </w:r>
    </w:p>
    <w:p w14:paraId="30477040" w14:textId="6DAE8980" w:rsidR="009B038A" w:rsidRPr="0092797F" w:rsidRDefault="009B038A" w:rsidP="009B038A">
      <w:pPr>
        <w:pStyle w:val="Prrafodelista"/>
        <w:spacing w:after="240"/>
        <w:contextualSpacing w:val="0"/>
        <w:jc w:val="both"/>
        <w:rPr>
          <w:rFonts w:cstheme="minorHAnsi"/>
          <w:sz w:val="20"/>
          <w:szCs w:val="20"/>
          <w:lang w:val="es-CO"/>
        </w:rPr>
      </w:pPr>
      <w:r w:rsidRPr="0092797F">
        <w:rPr>
          <w:rFonts w:cstheme="minorHAnsi"/>
          <w:sz w:val="20"/>
          <w:szCs w:val="20"/>
          <w:lang w:val="es-CO"/>
        </w:rPr>
        <w:t xml:space="preserve">Será el profesional designado por el contratista de la consultoría y aprobado por el IDU, autorizado para actuar en su nombre, respondiendo íntegramente por el contrato, siendo el interlocutor con la Entidad y para decidir con el supervisor cualquier asunto relativo a la ejecución del contrato de consultoría y la estructuración, estudios, diseños y demás, del </w:t>
      </w:r>
      <w:r w:rsidRPr="0092797F">
        <w:rPr>
          <w:rFonts w:cstheme="minorHAnsi"/>
          <w:sz w:val="20"/>
          <w:szCs w:val="20"/>
          <w:lang w:val="es-CO"/>
        </w:rPr>
        <w:lastRenderedPageBreak/>
        <w:t>objeto del contrato de consultoría, de acuerdo con las cláusulas establecidas en dicho contrato.</w:t>
      </w:r>
      <w:r w:rsidRPr="0092797F">
        <w:rPr>
          <w:rStyle w:val="Refdenotaalpie"/>
          <w:rFonts w:cstheme="minorHAnsi"/>
          <w:sz w:val="20"/>
          <w:szCs w:val="20"/>
          <w:lang w:val="es-CO"/>
        </w:rPr>
        <w:footnoteReference w:id="4"/>
      </w:r>
    </w:p>
    <w:p w14:paraId="3A555D9A" w14:textId="77777777" w:rsidR="00531F16" w:rsidRPr="00547D84" w:rsidRDefault="00531F16" w:rsidP="00D70895">
      <w:pPr>
        <w:pStyle w:val="Prrafodelista"/>
        <w:numPr>
          <w:ilvl w:val="1"/>
          <w:numId w:val="22"/>
        </w:numPr>
        <w:spacing w:after="240"/>
        <w:ind w:left="720" w:hanging="436"/>
        <w:contextualSpacing w:val="0"/>
        <w:jc w:val="both"/>
        <w:rPr>
          <w:rFonts w:cstheme="minorHAnsi"/>
          <w:sz w:val="20"/>
          <w:szCs w:val="20"/>
          <w:lang w:val="es-CO"/>
        </w:rPr>
      </w:pPr>
      <w:r w:rsidRPr="00547D84">
        <w:rPr>
          <w:rFonts w:cstheme="minorHAnsi"/>
          <w:b/>
          <w:bCs/>
          <w:sz w:val="20"/>
          <w:szCs w:val="20"/>
          <w:lang w:val="es-CO"/>
        </w:rPr>
        <w:t>Draga de Corte de Succión (</w:t>
      </w:r>
      <w:proofErr w:type="spellStart"/>
      <w:r w:rsidRPr="00547D84">
        <w:rPr>
          <w:rFonts w:cstheme="minorHAnsi"/>
          <w:b/>
          <w:bCs/>
          <w:sz w:val="20"/>
          <w:szCs w:val="20"/>
          <w:lang w:val="es-CO"/>
        </w:rPr>
        <w:t>Cutter</w:t>
      </w:r>
      <w:proofErr w:type="spellEnd"/>
      <w:r w:rsidRPr="00547D84">
        <w:rPr>
          <w:rFonts w:cstheme="minorHAnsi"/>
          <w:b/>
          <w:bCs/>
          <w:sz w:val="20"/>
          <w:szCs w:val="20"/>
          <w:lang w:val="es-CO"/>
        </w:rPr>
        <w:t xml:space="preserve"> </w:t>
      </w:r>
      <w:proofErr w:type="spellStart"/>
      <w:r w:rsidRPr="00547D84">
        <w:rPr>
          <w:rFonts w:cstheme="minorHAnsi"/>
          <w:b/>
          <w:bCs/>
          <w:sz w:val="20"/>
          <w:szCs w:val="20"/>
          <w:lang w:val="es-CO"/>
        </w:rPr>
        <w:t>Suction</w:t>
      </w:r>
      <w:proofErr w:type="spellEnd"/>
      <w:r w:rsidRPr="00547D84">
        <w:rPr>
          <w:rFonts w:cstheme="minorHAnsi"/>
          <w:b/>
          <w:bCs/>
          <w:sz w:val="20"/>
          <w:szCs w:val="20"/>
          <w:lang w:val="es-CO"/>
        </w:rPr>
        <w:t xml:space="preserve"> </w:t>
      </w:r>
      <w:proofErr w:type="spellStart"/>
      <w:r w:rsidRPr="00547D84">
        <w:rPr>
          <w:rFonts w:cstheme="minorHAnsi"/>
          <w:b/>
          <w:bCs/>
          <w:sz w:val="20"/>
          <w:szCs w:val="20"/>
          <w:lang w:val="es-CO"/>
        </w:rPr>
        <w:t>Dredger</w:t>
      </w:r>
      <w:proofErr w:type="spellEnd"/>
      <w:r w:rsidRPr="00547D84">
        <w:rPr>
          <w:rFonts w:cstheme="minorHAnsi"/>
          <w:b/>
          <w:bCs/>
          <w:sz w:val="20"/>
          <w:szCs w:val="20"/>
          <w:lang w:val="es-CO"/>
        </w:rPr>
        <w:t xml:space="preserve"> - CSD</w:t>
      </w:r>
      <w:r w:rsidRPr="00547D84">
        <w:rPr>
          <w:rFonts w:cstheme="minorHAnsi"/>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54EFF3A6" w14:textId="77777777" w:rsidR="004F6F00" w:rsidRPr="00547D84" w:rsidRDefault="004F6F00" w:rsidP="00D70895">
      <w:pPr>
        <w:pStyle w:val="Prrafodelista"/>
        <w:numPr>
          <w:ilvl w:val="1"/>
          <w:numId w:val="22"/>
        </w:numPr>
        <w:spacing w:after="240"/>
        <w:ind w:left="720" w:hanging="436"/>
        <w:contextualSpacing w:val="0"/>
        <w:jc w:val="both"/>
        <w:rPr>
          <w:rFonts w:cstheme="minorHAnsi"/>
          <w:sz w:val="20"/>
          <w:szCs w:val="20"/>
          <w:lang w:val="es-CO"/>
        </w:rPr>
      </w:pPr>
      <w:r w:rsidRPr="00547D84">
        <w:rPr>
          <w:rFonts w:cstheme="minorHAnsi"/>
          <w:b/>
          <w:bCs/>
          <w:sz w:val="20"/>
          <w:szCs w:val="20"/>
          <w:lang w:val="es-CO" w:eastAsia="es-CO"/>
        </w:rPr>
        <w:t>Draga de Arrastre de Succión con Tolva (</w:t>
      </w:r>
      <w:proofErr w:type="spellStart"/>
      <w:r w:rsidRPr="00547D84">
        <w:rPr>
          <w:rFonts w:cstheme="minorHAnsi"/>
          <w:b/>
          <w:bCs/>
          <w:sz w:val="20"/>
          <w:szCs w:val="20"/>
          <w:lang w:val="es-CO" w:eastAsia="es-CO"/>
        </w:rPr>
        <w:t>TSHD</w:t>
      </w:r>
      <w:proofErr w:type="spellEnd"/>
      <w:r w:rsidRPr="00547D84">
        <w:rPr>
          <w:rFonts w:cstheme="minorHAnsi"/>
          <w:b/>
          <w:bCs/>
          <w:sz w:val="20"/>
          <w:szCs w:val="20"/>
          <w:lang w:val="es-CO" w:eastAsia="es-CO"/>
        </w:rPr>
        <w:t xml:space="preserve"> – </w:t>
      </w:r>
      <w:proofErr w:type="spellStart"/>
      <w:r w:rsidRPr="00547D84">
        <w:rPr>
          <w:rFonts w:cstheme="minorHAnsi"/>
          <w:b/>
          <w:bCs/>
          <w:sz w:val="20"/>
          <w:szCs w:val="20"/>
          <w:lang w:val="es-CO" w:eastAsia="es-CO"/>
        </w:rPr>
        <w:t>Trailing</w:t>
      </w:r>
      <w:proofErr w:type="spellEnd"/>
      <w:r w:rsidRPr="00547D84">
        <w:rPr>
          <w:rFonts w:cstheme="minorHAnsi"/>
          <w:b/>
          <w:bCs/>
          <w:sz w:val="20"/>
          <w:szCs w:val="20"/>
          <w:lang w:val="es-CO" w:eastAsia="es-CO"/>
        </w:rPr>
        <w:t xml:space="preserve"> </w:t>
      </w:r>
      <w:proofErr w:type="spellStart"/>
      <w:r w:rsidRPr="00547D84">
        <w:rPr>
          <w:rFonts w:cstheme="minorHAnsi"/>
          <w:b/>
          <w:bCs/>
          <w:sz w:val="20"/>
          <w:szCs w:val="20"/>
          <w:lang w:val="es-CO" w:eastAsia="es-CO"/>
        </w:rPr>
        <w:t>Suction</w:t>
      </w:r>
      <w:proofErr w:type="spellEnd"/>
      <w:r w:rsidRPr="00547D84">
        <w:rPr>
          <w:rFonts w:cstheme="minorHAnsi"/>
          <w:b/>
          <w:bCs/>
          <w:sz w:val="20"/>
          <w:szCs w:val="20"/>
          <w:lang w:val="es-CO" w:eastAsia="es-CO"/>
        </w:rPr>
        <w:t xml:space="preserve"> Hopper </w:t>
      </w:r>
      <w:proofErr w:type="spellStart"/>
      <w:r w:rsidRPr="00547D84">
        <w:rPr>
          <w:rFonts w:cstheme="minorHAnsi"/>
          <w:b/>
          <w:bCs/>
          <w:sz w:val="20"/>
          <w:szCs w:val="20"/>
          <w:lang w:val="es-CO" w:eastAsia="es-CO"/>
        </w:rPr>
        <w:t>dredger</w:t>
      </w:r>
      <w:proofErr w:type="spellEnd"/>
      <w:r w:rsidRPr="00547D84">
        <w:rPr>
          <w:rFonts w:cstheme="minorHAnsi"/>
          <w:b/>
          <w:bCs/>
          <w:sz w:val="20"/>
          <w:szCs w:val="20"/>
          <w:lang w:val="es-CO" w:eastAsia="es-CO"/>
        </w:rPr>
        <w:t>):</w:t>
      </w:r>
      <w:r w:rsidRPr="00547D84">
        <w:rPr>
          <w:rFonts w:cstheme="minorHAnsi"/>
          <w:sz w:val="20"/>
          <w:szCs w:val="20"/>
          <w:lang w:val="es-CO" w:eastAsia="es-CO"/>
        </w:rPr>
        <w:t xml:space="preserve"> Embarcación </w:t>
      </w:r>
      <w:r w:rsidRPr="00547D84">
        <w:rPr>
          <w:rFonts w:cstheme="minorHAnsi"/>
          <w:sz w:val="20"/>
          <w:szCs w:val="20"/>
          <w:lang w:val="es-CO"/>
        </w:rPr>
        <w:t>autopropulsada</w:t>
      </w:r>
      <w:r w:rsidRPr="00547D84">
        <w:rPr>
          <w:rFonts w:cstheme="minorHAnsi"/>
          <w:sz w:val="20"/>
          <w:szCs w:val="20"/>
          <w:lang w:val="es-CO" w:eastAsia="es-CO"/>
        </w:rPr>
        <w:t xml:space="preserve"> capaz de transportar cierta cantidad de sólidos en una tolva, los cuales son aspirados del fondo por un tubo dotado con un cabezal de succión.</w:t>
      </w:r>
    </w:p>
    <w:p w14:paraId="36C10F38" w14:textId="77777777" w:rsidR="00DD5DF6" w:rsidRPr="00547D84" w:rsidRDefault="00DD5DF6" w:rsidP="00D70895">
      <w:pPr>
        <w:pStyle w:val="Prrafodelista"/>
        <w:numPr>
          <w:ilvl w:val="1"/>
          <w:numId w:val="22"/>
        </w:numPr>
        <w:spacing w:after="240"/>
        <w:ind w:left="720" w:hanging="436"/>
        <w:contextualSpacing w:val="0"/>
        <w:jc w:val="both"/>
        <w:rPr>
          <w:rFonts w:cstheme="minorHAnsi"/>
          <w:sz w:val="20"/>
          <w:szCs w:val="20"/>
          <w:lang w:val="es-CO"/>
        </w:rPr>
      </w:pPr>
      <w:r w:rsidRPr="00547D84">
        <w:rPr>
          <w:rFonts w:cstheme="minorHAnsi"/>
          <w:b/>
          <w:bCs/>
          <w:sz w:val="20"/>
          <w:szCs w:val="20"/>
          <w:lang w:val="es-CO"/>
        </w:rPr>
        <w:t xml:space="preserve">Draga Mecánica: </w:t>
      </w:r>
      <w:r w:rsidRPr="00547D84">
        <w:rPr>
          <w:rFonts w:cstheme="minorHAnsi"/>
          <w:sz w:val="20"/>
          <w:szCs w:val="20"/>
          <w:lang w:val="es-CO" w:eastAsia="es-CO"/>
        </w:rPr>
        <w:t>Embarcación o artefacto naval</w:t>
      </w:r>
      <w:r w:rsidRPr="00547D84">
        <w:rPr>
          <w:rFonts w:cstheme="minorHAnsi"/>
          <w:sz w:val="20"/>
          <w:szCs w:val="20"/>
          <w:lang w:val="es-CO"/>
        </w:rPr>
        <w:t xml:space="preserve"> que utiliza exclusivamente medios mecánicos para la excavación y extracción del material. Se pueden clasificar en: </w:t>
      </w:r>
      <w:proofErr w:type="spellStart"/>
      <w:r w:rsidRPr="00547D84">
        <w:rPr>
          <w:rFonts w:cstheme="minorHAnsi"/>
          <w:sz w:val="20"/>
          <w:szCs w:val="20"/>
          <w:lang w:val="es-CO"/>
        </w:rPr>
        <w:t>Dragalinas</w:t>
      </w:r>
      <w:proofErr w:type="spellEnd"/>
      <w:r w:rsidRPr="00547D84">
        <w:rPr>
          <w:rFonts w:cstheme="minorHAnsi"/>
          <w:sz w:val="20"/>
          <w:szCs w:val="20"/>
          <w:lang w:val="es-CO"/>
        </w:rPr>
        <w:t>, Dragas de Cuchara Almeja, Dragas de Pala (</w:t>
      </w:r>
      <w:proofErr w:type="spellStart"/>
      <w:r w:rsidRPr="00547D84">
        <w:rPr>
          <w:rFonts w:cstheme="minorHAnsi"/>
          <w:sz w:val="20"/>
          <w:szCs w:val="20"/>
          <w:lang w:val="es-CO"/>
        </w:rPr>
        <w:t>Dipper</w:t>
      </w:r>
      <w:proofErr w:type="spellEnd"/>
      <w:r w:rsidRPr="00547D84">
        <w:rPr>
          <w:rFonts w:cstheme="minorHAnsi"/>
          <w:sz w:val="20"/>
          <w:szCs w:val="20"/>
          <w:lang w:val="es-CO"/>
        </w:rPr>
        <w:t>) y Dragas de Rosario de Cangilones.</w:t>
      </w:r>
    </w:p>
    <w:p w14:paraId="7C1948D8" w14:textId="3937018D" w:rsidR="00181199" w:rsidRPr="00547D84" w:rsidRDefault="00181199" w:rsidP="00D70895">
      <w:pPr>
        <w:pStyle w:val="Prrafodelista"/>
        <w:numPr>
          <w:ilvl w:val="1"/>
          <w:numId w:val="22"/>
        </w:numPr>
        <w:spacing w:after="240"/>
        <w:ind w:left="720" w:hanging="436"/>
        <w:contextualSpacing w:val="0"/>
        <w:jc w:val="both"/>
        <w:rPr>
          <w:rFonts w:cstheme="minorHAnsi"/>
          <w:b/>
          <w:bCs/>
          <w:sz w:val="20"/>
          <w:szCs w:val="20"/>
          <w:lang w:val="es-CO"/>
        </w:rPr>
      </w:pPr>
      <w:r w:rsidRPr="00547D84">
        <w:rPr>
          <w:rFonts w:cstheme="minorHAnsi"/>
          <w:b/>
          <w:bCs/>
          <w:sz w:val="20"/>
          <w:szCs w:val="20"/>
          <w:lang w:val="es-CO"/>
        </w:rPr>
        <w:t xml:space="preserve">Dragado: </w:t>
      </w:r>
      <w:r w:rsidR="00116650" w:rsidRPr="00547D84">
        <w:rPr>
          <w:rFonts w:cstheme="minorHAnsi"/>
          <w:sz w:val="20"/>
          <w:szCs w:val="20"/>
          <w:lang w:val="es-ES"/>
        </w:rPr>
        <w:t xml:space="preserve">Acción de remover sedimentos o roca, bajo agua, de un lecho marino o fluvial. Procedimiento mecánico </w:t>
      </w:r>
      <w:r w:rsidR="00116650" w:rsidRPr="00D70895">
        <w:rPr>
          <w:rFonts w:cstheme="minorHAnsi"/>
          <w:sz w:val="20"/>
          <w:szCs w:val="20"/>
          <w:lang w:val="es-CO"/>
        </w:rPr>
        <w:t>mediante</w:t>
      </w:r>
      <w:r w:rsidR="00116650" w:rsidRPr="00547D84">
        <w:rPr>
          <w:rFonts w:cstheme="minorHAnsi"/>
          <w:sz w:val="20"/>
          <w:szCs w:val="20"/>
          <w:lang w:val="es-ES"/>
        </w:rPr>
        <w:t xml:space="preserve"> el cual se re</w:t>
      </w:r>
      <w:r w:rsidR="00773D45" w:rsidRPr="00547D84">
        <w:rPr>
          <w:rFonts w:cstheme="minorHAnsi"/>
          <w:sz w:val="20"/>
          <w:szCs w:val="20"/>
          <w:lang w:val="es-ES"/>
        </w:rPr>
        <w:t>tira</w:t>
      </w:r>
      <w:r w:rsidR="00116650" w:rsidRPr="00547D84">
        <w:rPr>
          <w:rFonts w:cstheme="minorHAnsi"/>
          <w:sz w:val="20"/>
          <w:szCs w:val="20"/>
          <w:lang w:val="es-ES"/>
        </w:rPr>
        <w:t xml:space="preserve"> material del fondo o de la bancada de un sistema fluvial, en general de cualquier cuerpo de agua para disponerlo en un sitio donde presumiblemente el sedimento no volverá a su sitio de origen</w:t>
      </w:r>
      <w:r w:rsidR="00C32C2D" w:rsidRPr="00547D84">
        <w:rPr>
          <w:rFonts w:cstheme="minorHAnsi"/>
          <w:sz w:val="20"/>
          <w:szCs w:val="20"/>
          <w:lang w:val="es-CO"/>
        </w:rPr>
        <w:t>.</w:t>
      </w:r>
    </w:p>
    <w:p w14:paraId="1248EE15" w14:textId="1A70D4EC" w:rsidR="003F3B4E" w:rsidRPr="00547D84" w:rsidRDefault="00FB1B3F" w:rsidP="00D70895">
      <w:pPr>
        <w:pStyle w:val="Prrafodelista"/>
        <w:numPr>
          <w:ilvl w:val="1"/>
          <w:numId w:val="22"/>
        </w:numPr>
        <w:spacing w:after="240"/>
        <w:ind w:left="720" w:hanging="436"/>
        <w:contextualSpacing w:val="0"/>
        <w:jc w:val="both"/>
        <w:rPr>
          <w:rFonts w:cstheme="minorHAnsi"/>
          <w:sz w:val="20"/>
          <w:szCs w:val="20"/>
          <w:lang w:val="es-CO"/>
        </w:rPr>
      </w:pPr>
      <w:r w:rsidRPr="00547D84">
        <w:rPr>
          <w:rFonts w:cstheme="minorHAnsi"/>
          <w:b/>
          <w:bCs/>
          <w:sz w:val="20"/>
          <w:szCs w:val="20"/>
          <w:lang w:val="es-CO"/>
        </w:rPr>
        <w:t>Dragado Marítimo y/o Fluvial</w:t>
      </w:r>
      <w:r w:rsidR="00181199" w:rsidRPr="00547D84">
        <w:rPr>
          <w:rFonts w:cstheme="minorHAnsi"/>
          <w:b/>
          <w:bCs/>
          <w:sz w:val="20"/>
          <w:szCs w:val="20"/>
          <w:lang w:val="es-CO"/>
        </w:rPr>
        <w:t>:</w:t>
      </w:r>
      <w:r w:rsidR="00181199" w:rsidRPr="00547D84">
        <w:rPr>
          <w:rFonts w:cstheme="minorHAnsi"/>
          <w:sz w:val="20"/>
          <w:szCs w:val="20"/>
          <w:lang w:val="es-CO"/>
        </w:rPr>
        <w:t xml:space="preserve"> Acción de remover sedimentos o roca, bajo agua, de un lecho marino o fluvial.</w:t>
      </w:r>
    </w:p>
    <w:p w14:paraId="14FBF86C" w14:textId="772651FE" w:rsidR="0033589A" w:rsidRDefault="0033589A" w:rsidP="00D70895">
      <w:pPr>
        <w:pStyle w:val="Prrafodelista"/>
        <w:numPr>
          <w:ilvl w:val="1"/>
          <w:numId w:val="22"/>
        </w:numPr>
        <w:spacing w:after="240"/>
        <w:ind w:left="720" w:hanging="436"/>
        <w:contextualSpacing w:val="0"/>
        <w:jc w:val="both"/>
        <w:rPr>
          <w:rFonts w:cstheme="minorHAnsi"/>
          <w:sz w:val="20"/>
          <w:szCs w:val="20"/>
          <w:lang w:val="es-CO"/>
        </w:rPr>
      </w:pPr>
      <w:r w:rsidRPr="00547D84">
        <w:rPr>
          <w:rFonts w:cstheme="minorHAnsi"/>
          <w:b/>
          <w:bCs/>
          <w:sz w:val="20"/>
          <w:szCs w:val="20"/>
          <w:lang w:val="es-CO"/>
        </w:rPr>
        <w:t>Drenaje (infraestructura aeroportuaria):</w:t>
      </w:r>
      <w:r w:rsidRPr="00547D84">
        <w:rPr>
          <w:rFonts w:cstheme="minorHAnsi"/>
          <w:sz w:val="20"/>
          <w:szCs w:val="20"/>
          <w:lang w:val="es-CO"/>
        </w:rPr>
        <w:t xml:space="preserve"> Obras proyectadas para conducir y evacuar el exceso de agua superficial proveniente de la carretera o infraestructura aeroportuaria lado aire (pista, calle de rodaje, plataforma o franja de seguridad)</w:t>
      </w:r>
      <w:r w:rsidR="005A51DC" w:rsidRPr="00547D84">
        <w:rPr>
          <w:rFonts w:cstheme="minorHAnsi"/>
          <w:sz w:val="20"/>
          <w:szCs w:val="20"/>
          <w:lang w:val="es-CO"/>
        </w:rPr>
        <w:t xml:space="preserve">. </w:t>
      </w:r>
    </w:p>
    <w:p w14:paraId="70D57CCF" w14:textId="025DDF09" w:rsidR="00460CC6" w:rsidRPr="00547D84" w:rsidRDefault="00460CC6" w:rsidP="00D70895">
      <w:pPr>
        <w:pStyle w:val="Prrafodelista"/>
        <w:numPr>
          <w:ilvl w:val="1"/>
          <w:numId w:val="22"/>
        </w:numPr>
        <w:spacing w:after="240"/>
        <w:ind w:left="720" w:hanging="436"/>
        <w:contextualSpacing w:val="0"/>
        <w:jc w:val="both"/>
        <w:rPr>
          <w:rFonts w:cstheme="minorHAnsi"/>
          <w:b/>
          <w:bCs/>
          <w:sz w:val="20"/>
          <w:szCs w:val="20"/>
          <w:lang w:val="es-CO"/>
        </w:rPr>
      </w:pPr>
      <w:r w:rsidRPr="00547D84">
        <w:rPr>
          <w:rFonts w:cstheme="minorHAnsi"/>
          <w:b/>
          <w:bCs/>
          <w:sz w:val="20"/>
          <w:szCs w:val="20"/>
          <w:lang w:val="es-CO"/>
        </w:rPr>
        <w:t xml:space="preserve">Edificio Comercial: </w:t>
      </w:r>
      <w:r w:rsidRPr="00547D84">
        <w:rPr>
          <w:rFonts w:cstheme="minorHAnsi"/>
          <w:sz w:val="20"/>
          <w:szCs w:val="20"/>
          <w:lang w:val="es-CO" w:eastAsia="es-CO"/>
        </w:rPr>
        <w:t xml:space="preserve">Inmueble cuya actividad principal es la venta de productos directamente al público o la prestación de servicios relacionados con los mismos, incluyendo, tanto </w:t>
      </w:r>
      <w:r w:rsidRPr="00547D84">
        <w:rPr>
          <w:rFonts w:cstheme="minorHAnsi"/>
          <w:sz w:val="20"/>
          <w:szCs w:val="20"/>
          <w:lang w:val="es-CO"/>
        </w:rPr>
        <w:t>las</w:t>
      </w:r>
      <w:r w:rsidRPr="00547D84">
        <w:rPr>
          <w:rFonts w:cstheme="minorHAnsi"/>
          <w:sz w:val="20"/>
          <w:szCs w:val="20"/>
          <w:lang w:val="es-CO" w:eastAsia="es-CO"/>
        </w:rPr>
        <w:t xml:space="preserve"> tiendas como a los grandes almacenes, los cuales suelen constituir un solo establecimiento con un único titular, como, por ejemplo, los centros comerciales, los mercados, las galerías </w:t>
      </w:r>
      <w:r w:rsidRPr="00547D84">
        <w:rPr>
          <w:rFonts w:cstheme="minorHAnsi"/>
          <w:sz w:val="20"/>
          <w:szCs w:val="20"/>
          <w:lang w:val="es-CO" w:eastAsia="es-ES"/>
        </w:rPr>
        <w:t>comerciales</w:t>
      </w:r>
      <w:r w:rsidRPr="00547D84">
        <w:rPr>
          <w:rFonts w:cstheme="minorHAnsi"/>
          <w:sz w:val="20"/>
          <w:szCs w:val="20"/>
          <w:lang w:val="es-CO" w:eastAsia="es-CO"/>
        </w:rPr>
        <w:t>, etc.</w:t>
      </w:r>
    </w:p>
    <w:p w14:paraId="052EC4C4" w14:textId="4F60EA98" w:rsidR="00460CC6" w:rsidRPr="00B910DB" w:rsidDel="00531F16" w:rsidRDefault="00460CC6" w:rsidP="00D70895">
      <w:pPr>
        <w:pStyle w:val="Prrafodelista"/>
        <w:spacing w:after="240"/>
        <w:contextualSpacing w:val="0"/>
        <w:jc w:val="both"/>
        <w:rPr>
          <w:lang w:val="es-CO"/>
        </w:rPr>
      </w:pPr>
      <w:r w:rsidRPr="00547D84">
        <w:rPr>
          <w:rFonts w:cstheme="minorHAnsi"/>
          <w:sz w:val="20"/>
          <w:szCs w:val="20"/>
          <w:lang w:val="es-CO" w:eastAsia="es-CO"/>
        </w:rPr>
        <w:t xml:space="preserve">También se consideran de </w:t>
      </w:r>
      <w:r w:rsidRPr="00547D84">
        <w:rPr>
          <w:rFonts w:cstheme="minorHAnsi"/>
          <w:sz w:val="20"/>
          <w:szCs w:val="20"/>
          <w:lang w:val="es-CO"/>
        </w:rPr>
        <w:t>uso</w:t>
      </w:r>
      <w:r w:rsidRPr="00547D84">
        <w:rPr>
          <w:rFonts w:cstheme="minorHAnsi"/>
          <w:sz w:val="20"/>
          <w:szCs w:val="20"/>
          <w:lang w:val="es-CO" w:eastAsia="es-CO"/>
        </w:rPr>
        <w:t xml:space="preserve"> comercial aquellos edificios en los que se prestan </w:t>
      </w:r>
      <w:r w:rsidRPr="00547D84">
        <w:rPr>
          <w:rFonts w:cstheme="minorHAnsi"/>
          <w:sz w:val="20"/>
          <w:szCs w:val="20"/>
          <w:lang w:val="es-CO" w:eastAsia="es-ES"/>
        </w:rPr>
        <w:t>directamente</w:t>
      </w:r>
      <w:r w:rsidRPr="00547D84">
        <w:rPr>
          <w:rFonts w:cstheme="minorHAnsi"/>
          <w:sz w:val="20"/>
          <w:szCs w:val="20"/>
          <w:lang w:val="es-CO" w:eastAsia="es-CO"/>
        </w:rPr>
        <w:t xml:space="preserv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01926813" w14:textId="77777777" w:rsidR="00460CC6" w:rsidRDefault="00A13F60" w:rsidP="00D70895">
      <w:pPr>
        <w:pStyle w:val="Prrafodelista"/>
        <w:numPr>
          <w:ilvl w:val="1"/>
          <w:numId w:val="22"/>
        </w:numPr>
        <w:spacing w:after="240"/>
        <w:ind w:left="720" w:hanging="436"/>
        <w:contextualSpacing w:val="0"/>
        <w:jc w:val="both"/>
        <w:rPr>
          <w:rFonts w:cstheme="minorHAnsi"/>
          <w:sz w:val="20"/>
          <w:szCs w:val="20"/>
          <w:lang w:val="es-CO"/>
        </w:rPr>
      </w:pPr>
      <w:r w:rsidRPr="00547D84">
        <w:rPr>
          <w:rFonts w:cstheme="minorHAnsi"/>
          <w:b/>
          <w:bCs/>
          <w:sz w:val="20"/>
          <w:szCs w:val="20"/>
          <w:lang w:val="es-CO"/>
        </w:rPr>
        <w:t>E</w:t>
      </w:r>
      <w:r w:rsidR="00E10E08" w:rsidRPr="00547D84">
        <w:rPr>
          <w:rFonts w:cstheme="minorHAnsi"/>
          <w:b/>
          <w:bCs/>
          <w:sz w:val="20"/>
          <w:szCs w:val="20"/>
          <w:lang w:val="es-CO"/>
        </w:rPr>
        <w:t xml:space="preserve">dificaciones Gubernamentales: </w:t>
      </w:r>
      <w:r w:rsidR="00E10E08" w:rsidRPr="00547D84">
        <w:rPr>
          <w:rFonts w:cstheme="minorHAnsi"/>
          <w:sz w:val="20"/>
          <w:szCs w:val="20"/>
          <w:lang w:val="es-CO"/>
        </w:rPr>
        <w:t xml:space="preserve">Son edificaciones no residenciales administradas por Entidades </w:t>
      </w:r>
      <w:r w:rsidR="00960E7D" w:rsidRPr="00547D84">
        <w:rPr>
          <w:rFonts w:cstheme="minorHAnsi"/>
          <w:sz w:val="20"/>
          <w:szCs w:val="20"/>
          <w:lang w:val="es-CO"/>
        </w:rPr>
        <w:t>Públicas</w:t>
      </w:r>
      <w:r w:rsidR="00E10E08" w:rsidRPr="00547D84">
        <w:rPr>
          <w:rFonts w:cstheme="minorHAnsi"/>
          <w:sz w:val="20"/>
          <w:szCs w:val="20"/>
          <w:lang w:val="es-CO"/>
        </w:rPr>
        <w:t xml:space="preserve">, se exceptúan las siguientes: Comando de Atención Inmediata (CAI), </w:t>
      </w:r>
      <w:r w:rsidR="00E10E08" w:rsidRPr="00547D84">
        <w:rPr>
          <w:rFonts w:cstheme="minorHAnsi"/>
          <w:sz w:val="20"/>
          <w:szCs w:val="20"/>
          <w:lang w:val="es-CO" w:eastAsia="es-ES"/>
        </w:rPr>
        <w:t>bodegas</w:t>
      </w:r>
      <w:r w:rsidR="00E10E08" w:rsidRPr="00547D84">
        <w:rPr>
          <w:rFonts w:cstheme="minorHAnsi"/>
          <w:sz w:val="20"/>
          <w:szCs w:val="20"/>
          <w:lang w:val="es-CO"/>
        </w:rPr>
        <w:t>, estaciones de transporte masivo, viviendas, casas fiscales y terminales terrestres.</w:t>
      </w:r>
    </w:p>
    <w:p w14:paraId="3C75C247" w14:textId="7FC2C19D" w:rsidR="00E10E08" w:rsidRDefault="00460CC6" w:rsidP="009B038A">
      <w:pPr>
        <w:pStyle w:val="Prrafodelista"/>
        <w:numPr>
          <w:ilvl w:val="1"/>
          <w:numId w:val="22"/>
        </w:numPr>
        <w:spacing w:after="240"/>
        <w:ind w:left="720" w:hanging="436"/>
        <w:contextualSpacing w:val="0"/>
        <w:jc w:val="both"/>
        <w:rPr>
          <w:rFonts w:cstheme="minorHAnsi"/>
          <w:sz w:val="20"/>
          <w:szCs w:val="20"/>
          <w:lang w:val="es-CO"/>
        </w:rPr>
      </w:pPr>
      <w:r w:rsidRPr="00460CC6">
        <w:rPr>
          <w:rFonts w:cstheme="minorHAnsi"/>
          <w:b/>
          <w:bCs/>
          <w:sz w:val="20"/>
          <w:szCs w:val="20"/>
          <w:lang w:val="es-CO"/>
        </w:rPr>
        <w:t xml:space="preserve">Edificio Institucional: </w:t>
      </w:r>
      <w:r w:rsidRPr="00460CC6">
        <w:rPr>
          <w:rFonts w:cstheme="minorHAnsi"/>
          <w:sz w:val="20"/>
          <w:szCs w:val="20"/>
          <w:lang w:val="es-CO"/>
        </w:rPr>
        <w:t>Infraestructura que ha sido construida</w:t>
      </w:r>
      <w:r w:rsidRPr="00460CC6">
        <w:rPr>
          <w:rFonts w:cstheme="minorHAnsi"/>
          <w:b/>
          <w:bCs/>
          <w:sz w:val="20"/>
          <w:szCs w:val="20"/>
          <w:lang w:val="es-CO"/>
        </w:rPr>
        <w:t xml:space="preserve"> </w:t>
      </w:r>
      <w:r w:rsidRPr="00460CC6">
        <w:rPr>
          <w:rFonts w:cstheme="minorHAnsi"/>
          <w:sz w:val="20"/>
          <w:szCs w:val="20"/>
          <w:lang w:val="es-CO"/>
        </w:rPr>
        <w:t>para funciones específicas (administrativas, educación, salud, cultura, etc.) principalmente para el beneficio e interés público, como, por ejemplo, escuelas, universidades, hospitales, estadios, teatros, archivos, biblioteca, edificios de la policía, cárceles, etc</w:t>
      </w:r>
      <w:r>
        <w:rPr>
          <w:rFonts w:cstheme="minorHAnsi"/>
          <w:sz w:val="20"/>
          <w:szCs w:val="20"/>
          <w:lang w:val="es-CO"/>
        </w:rPr>
        <w:t>.</w:t>
      </w:r>
    </w:p>
    <w:p w14:paraId="3E66C187" w14:textId="77777777" w:rsidR="00460CC6" w:rsidRPr="00F46BBD" w:rsidRDefault="00460CC6" w:rsidP="00F46BBD">
      <w:pPr>
        <w:rPr>
          <w:lang w:val="es-CO" w:eastAsia="es-CO"/>
        </w:rPr>
      </w:pPr>
    </w:p>
    <w:p w14:paraId="0D751416" w14:textId="33130B43" w:rsidR="00E76E1A" w:rsidRPr="00547D84" w:rsidRDefault="00E76E1A" w:rsidP="009B038A">
      <w:pPr>
        <w:pStyle w:val="Prrafodelista"/>
        <w:numPr>
          <w:ilvl w:val="1"/>
          <w:numId w:val="22"/>
        </w:numPr>
        <w:spacing w:after="240"/>
        <w:ind w:left="720" w:hanging="436"/>
        <w:contextualSpacing w:val="0"/>
        <w:jc w:val="both"/>
        <w:rPr>
          <w:rFonts w:cstheme="minorHAnsi"/>
          <w:b/>
          <w:bCs/>
          <w:sz w:val="20"/>
          <w:szCs w:val="20"/>
          <w:lang w:val="es-CO"/>
        </w:rPr>
      </w:pPr>
      <w:r w:rsidRPr="00547D84">
        <w:rPr>
          <w:rFonts w:cstheme="minorHAnsi"/>
          <w:b/>
          <w:bCs/>
          <w:sz w:val="20"/>
          <w:szCs w:val="20"/>
          <w:lang w:val="es-CO"/>
        </w:rPr>
        <w:t>Edificio Multifamiliar</w:t>
      </w:r>
      <w:r w:rsidR="00B654D0" w:rsidRPr="00547D84">
        <w:rPr>
          <w:rFonts w:cstheme="minorHAnsi"/>
          <w:b/>
          <w:bCs/>
          <w:sz w:val="20"/>
          <w:szCs w:val="20"/>
          <w:lang w:val="es-CO"/>
        </w:rPr>
        <w:t xml:space="preserve">: </w:t>
      </w:r>
      <w:r w:rsidR="00B654D0" w:rsidRPr="00547D84">
        <w:rPr>
          <w:rFonts w:cstheme="minorHAnsi"/>
          <w:sz w:val="20"/>
          <w:szCs w:val="20"/>
          <w:lang w:val="es-CO" w:eastAsia="es-CO"/>
        </w:rPr>
        <w:t xml:space="preserve">Inmueble que agrupa tres o más unidades de vivienda independientes donde el terreno es una propiedad </w:t>
      </w:r>
      <w:r w:rsidR="00FD5B42" w:rsidRPr="00547D84">
        <w:rPr>
          <w:rFonts w:cstheme="minorHAnsi"/>
          <w:sz w:val="20"/>
          <w:szCs w:val="20"/>
          <w:lang w:val="es-CO" w:eastAsia="es-CO"/>
        </w:rPr>
        <w:t>común y</w:t>
      </w:r>
      <w:r w:rsidR="00B654D0" w:rsidRPr="00547D84">
        <w:rPr>
          <w:rFonts w:cstheme="minorHAnsi"/>
          <w:sz w:val="20"/>
          <w:szCs w:val="20"/>
          <w:lang w:val="es-CO" w:eastAsia="es-CO"/>
        </w:rPr>
        <w:t xml:space="preserve"> que cuenta con servicios y bienes compartidos como </w:t>
      </w:r>
      <w:r w:rsidR="00B654D0" w:rsidRPr="00547D84">
        <w:rPr>
          <w:rFonts w:cstheme="minorHAnsi"/>
          <w:sz w:val="20"/>
          <w:szCs w:val="20"/>
          <w:lang w:val="es-CO"/>
        </w:rPr>
        <w:t>circulaciones</w:t>
      </w:r>
      <w:r w:rsidR="00B654D0" w:rsidRPr="00547D84">
        <w:rPr>
          <w:rFonts w:cstheme="minorHAnsi"/>
          <w:sz w:val="20"/>
          <w:szCs w:val="20"/>
          <w:lang w:val="es-CO" w:eastAsia="es-CO"/>
        </w:rPr>
        <w:t>, escaleras (ascensores), estacionamientos, áreas verdes y sociales etc. Este tipo de edificio puede desarrollarse tanto en vertical como en horizontal.</w:t>
      </w:r>
    </w:p>
    <w:p w14:paraId="3E4B7C79" w14:textId="7CA3E7BF" w:rsidR="00B34329" w:rsidRPr="00547D84" w:rsidRDefault="00C9758A" w:rsidP="009B038A">
      <w:pPr>
        <w:pStyle w:val="Prrafodelista"/>
        <w:numPr>
          <w:ilvl w:val="1"/>
          <w:numId w:val="22"/>
        </w:numPr>
        <w:spacing w:after="240"/>
        <w:ind w:left="720" w:hanging="436"/>
        <w:contextualSpacing w:val="0"/>
        <w:jc w:val="both"/>
        <w:rPr>
          <w:rFonts w:cstheme="minorHAnsi"/>
          <w:sz w:val="20"/>
          <w:szCs w:val="20"/>
          <w:lang w:val="es-CO"/>
        </w:rPr>
      </w:pPr>
      <w:r w:rsidRPr="00547D84">
        <w:rPr>
          <w:rFonts w:cstheme="minorHAnsi"/>
          <w:b/>
          <w:bCs/>
          <w:sz w:val="20"/>
          <w:szCs w:val="20"/>
          <w:lang w:val="es-CO"/>
        </w:rPr>
        <w:t>Enrocados o Escolleras</w:t>
      </w:r>
      <w:r w:rsidR="00551919" w:rsidRPr="00547D84">
        <w:rPr>
          <w:rFonts w:cstheme="minorHAnsi"/>
          <w:b/>
          <w:bCs/>
          <w:sz w:val="20"/>
          <w:szCs w:val="20"/>
          <w:lang w:val="es-CO"/>
        </w:rPr>
        <w:t xml:space="preserve"> </w:t>
      </w:r>
      <w:r w:rsidR="28BE81D5" w:rsidRPr="00547D84">
        <w:rPr>
          <w:rFonts w:cstheme="minorHAnsi"/>
          <w:b/>
          <w:bCs/>
          <w:sz w:val="20"/>
          <w:szCs w:val="20"/>
          <w:lang w:val="es-CO"/>
        </w:rPr>
        <w:t>M</w:t>
      </w:r>
      <w:r w:rsidRPr="00547D84">
        <w:rPr>
          <w:rFonts w:cstheme="minorHAnsi"/>
          <w:b/>
          <w:bCs/>
          <w:sz w:val="20"/>
          <w:szCs w:val="20"/>
          <w:lang w:val="es-CO"/>
        </w:rPr>
        <w:t xml:space="preserve">arítimos: </w:t>
      </w:r>
      <w:r w:rsidR="00837203" w:rsidRPr="00547D84">
        <w:rPr>
          <w:rFonts w:cstheme="minorHAnsi"/>
          <w:sz w:val="20"/>
          <w:szCs w:val="20"/>
          <w:lang w:val="es-CO"/>
        </w:rPr>
        <w:t>O</w:t>
      </w:r>
      <w:r w:rsidRPr="00547D84">
        <w:rPr>
          <w:rFonts w:cstheme="minorHAnsi"/>
          <w:sz w:val="20"/>
          <w:szCs w:val="20"/>
          <w:lang w:val="es-CO"/>
        </w:rPr>
        <w:t>bra civil hidráulica marítima constituida por rocas o piedras para conformar una protección contra el oleaje o corrientes marinas, tales como diques, espolones recubrimiento de orillas.</w:t>
      </w:r>
    </w:p>
    <w:p w14:paraId="59AB52B3" w14:textId="5D541D65" w:rsidR="00B34329" w:rsidRPr="00547D84" w:rsidRDefault="00B34329" w:rsidP="009B038A">
      <w:pPr>
        <w:pStyle w:val="Prrafodelista"/>
        <w:numPr>
          <w:ilvl w:val="1"/>
          <w:numId w:val="22"/>
        </w:numPr>
        <w:spacing w:after="240"/>
        <w:ind w:left="720" w:hanging="436"/>
        <w:contextualSpacing w:val="0"/>
        <w:jc w:val="both"/>
        <w:rPr>
          <w:rFonts w:cstheme="minorHAnsi"/>
          <w:b/>
          <w:bCs/>
          <w:sz w:val="20"/>
          <w:szCs w:val="20"/>
          <w:lang w:val="es-CO"/>
        </w:rPr>
      </w:pPr>
      <w:r w:rsidRPr="00547D84">
        <w:rPr>
          <w:rFonts w:cstheme="minorHAnsi"/>
          <w:b/>
          <w:bCs/>
          <w:sz w:val="20"/>
          <w:szCs w:val="20"/>
          <w:lang w:val="es-CO"/>
        </w:rPr>
        <w:t>Escollera:</w:t>
      </w:r>
      <w:r w:rsidR="000B20BC" w:rsidRPr="00547D84">
        <w:rPr>
          <w:rFonts w:cstheme="minorHAnsi"/>
          <w:b/>
          <w:bCs/>
          <w:sz w:val="20"/>
          <w:szCs w:val="20"/>
          <w:lang w:val="es-CO"/>
        </w:rPr>
        <w:t xml:space="preserve"> </w:t>
      </w:r>
      <w:r w:rsidR="00CB39CC" w:rsidRPr="00547D84">
        <w:rPr>
          <w:rFonts w:cstheme="minorHAnsi"/>
          <w:sz w:val="20"/>
          <w:szCs w:val="20"/>
          <w:lang w:val="es-CO" w:eastAsia="es-CO"/>
        </w:rPr>
        <w:t>Dique de defensa que se construye con piedras o elementos prefabricados dispuestos en ríos (</w:t>
      </w:r>
      <w:r w:rsidR="2FCD5F6B" w:rsidRPr="00547D84">
        <w:rPr>
          <w:rFonts w:cstheme="minorHAnsi"/>
          <w:sz w:val="20"/>
          <w:szCs w:val="20"/>
          <w:lang w:val="es-CO" w:eastAsia="es-CO"/>
        </w:rPr>
        <w:t>f</w:t>
      </w:r>
      <w:r w:rsidR="00CB39CC" w:rsidRPr="00547D84">
        <w:rPr>
          <w:rFonts w:cstheme="minorHAnsi"/>
          <w:sz w:val="20"/>
          <w:szCs w:val="20"/>
          <w:lang w:val="es-CO" w:eastAsia="es-CO"/>
        </w:rPr>
        <w:t>luvial) o costa marítima (</w:t>
      </w:r>
      <w:r w:rsidR="562A2D26" w:rsidRPr="00547D84">
        <w:rPr>
          <w:rFonts w:cstheme="minorHAnsi"/>
          <w:sz w:val="20"/>
          <w:szCs w:val="20"/>
          <w:lang w:val="es-CO" w:eastAsia="es-CO"/>
        </w:rPr>
        <w:t>m</w:t>
      </w:r>
      <w:r w:rsidR="0050192B" w:rsidRPr="00547D84">
        <w:rPr>
          <w:rFonts w:cstheme="minorHAnsi"/>
          <w:sz w:val="20"/>
          <w:szCs w:val="20"/>
          <w:lang w:val="es-CO" w:eastAsia="es-CO"/>
        </w:rPr>
        <w:t>arítima</w:t>
      </w:r>
      <w:r w:rsidR="00CB39CC" w:rsidRPr="00547D84">
        <w:rPr>
          <w:rFonts w:cstheme="minorHAnsi"/>
          <w:sz w:val="20"/>
          <w:szCs w:val="20"/>
          <w:lang w:val="es-CO" w:eastAsia="es-CO"/>
        </w:rPr>
        <w:t>) para resguardo contra marejada y las corrientes</w:t>
      </w:r>
      <w:r w:rsidR="0050192B" w:rsidRPr="00547D84">
        <w:rPr>
          <w:rFonts w:cstheme="minorHAnsi"/>
          <w:sz w:val="20"/>
          <w:szCs w:val="20"/>
          <w:lang w:val="es-CO" w:eastAsia="es-CO"/>
        </w:rPr>
        <w:t>.</w:t>
      </w:r>
    </w:p>
    <w:p w14:paraId="1D77266A" w14:textId="77777777" w:rsidR="0023048D" w:rsidRPr="00547D84" w:rsidRDefault="0023048D" w:rsidP="009B038A">
      <w:pPr>
        <w:pStyle w:val="Prrafodelista"/>
        <w:numPr>
          <w:ilvl w:val="1"/>
          <w:numId w:val="22"/>
        </w:numPr>
        <w:spacing w:after="240"/>
        <w:ind w:left="720" w:hanging="436"/>
        <w:contextualSpacing w:val="0"/>
        <w:jc w:val="both"/>
        <w:rPr>
          <w:rFonts w:cstheme="minorHAnsi"/>
          <w:sz w:val="20"/>
          <w:szCs w:val="20"/>
          <w:lang w:val="es-CO"/>
        </w:rPr>
      </w:pPr>
      <w:r w:rsidRPr="00547D84">
        <w:rPr>
          <w:rFonts w:cstheme="minorHAnsi"/>
          <w:b/>
          <w:bCs/>
          <w:sz w:val="20"/>
          <w:szCs w:val="20"/>
          <w:lang w:val="es-CO"/>
        </w:rPr>
        <w:t>Espacio Público</w:t>
      </w:r>
      <w:r w:rsidRPr="00547D84">
        <w:rPr>
          <w:rFonts w:cstheme="minorHAnsi"/>
          <w:sz w:val="20"/>
          <w:szCs w:val="20"/>
          <w:lang w:val="es-CO"/>
        </w:rPr>
        <w:t>: Conjunto de inmuebles públicos y los elementos arquitectónicos y naturales de los</w:t>
      </w:r>
      <w:r w:rsidRPr="003F790A">
        <w:rPr>
          <w:rFonts w:cstheme="minorHAnsi"/>
          <w:sz w:val="20"/>
          <w:szCs w:val="20"/>
          <w:lang w:val="es-CO"/>
        </w:rPr>
        <w:t xml:space="preserve"> inmuebles</w:t>
      </w:r>
      <w:r w:rsidRPr="00547D84">
        <w:rPr>
          <w:rFonts w:cstheme="minorHAnsi"/>
          <w:sz w:val="20"/>
          <w:szCs w:val="20"/>
          <w:lang w:val="es-CO"/>
        </w:rPr>
        <w:t xml:space="preserve"> privados destinados por naturaleza, usos o afectación a la satisfacción de necesidades urbanas colectivas que transcienden los límites de los intereses individuales de los habitantes. </w:t>
      </w:r>
    </w:p>
    <w:p w14:paraId="7F097C08" w14:textId="77777777" w:rsidR="0023048D" w:rsidRPr="00547D84" w:rsidRDefault="0023048D" w:rsidP="009B038A">
      <w:pPr>
        <w:pStyle w:val="Prrafodelista"/>
        <w:spacing w:after="240"/>
        <w:contextualSpacing w:val="0"/>
        <w:jc w:val="both"/>
        <w:rPr>
          <w:rFonts w:eastAsia="Times New Roman" w:cstheme="minorHAnsi"/>
          <w:bCs/>
          <w:sz w:val="20"/>
          <w:szCs w:val="20"/>
          <w:lang w:val="es-CO" w:eastAsia="es-ES"/>
        </w:rPr>
      </w:pPr>
      <w:r w:rsidRPr="00547D84">
        <w:rPr>
          <w:rFonts w:eastAsia="Times New Roman" w:cstheme="minorHAnsi"/>
          <w:bCs/>
          <w:sz w:val="20"/>
          <w:szCs w:val="20"/>
          <w:lang w:val="es-CO" w:eastAsia="es-ES"/>
        </w:rPr>
        <w:t xml:space="preserve">El espacio público comprende, entre otros, los siguientes aspectos: </w:t>
      </w:r>
    </w:p>
    <w:p w14:paraId="5ADDE6A6" w14:textId="27F751AC" w:rsidR="00391F10" w:rsidRPr="009B038A" w:rsidRDefault="0023048D" w:rsidP="009B038A">
      <w:pPr>
        <w:pStyle w:val="Prrafodelista"/>
        <w:numPr>
          <w:ilvl w:val="0"/>
          <w:numId w:val="33"/>
        </w:numPr>
        <w:spacing w:after="240"/>
        <w:ind w:left="1276" w:hanging="425"/>
        <w:jc w:val="both"/>
        <w:rPr>
          <w:rFonts w:eastAsia="Times New Roman" w:cstheme="minorHAnsi"/>
          <w:bCs/>
          <w:sz w:val="20"/>
          <w:szCs w:val="20"/>
          <w:lang w:val="es-CO" w:eastAsia="es-ES"/>
        </w:rPr>
      </w:pPr>
      <w:r w:rsidRPr="009B038A">
        <w:rPr>
          <w:rFonts w:eastAsia="Times New Roman" w:cstheme="minorHAnsi"/>
          <w:bCs/>
          <w:sz w:val="20"/>
          <w:szCs w:val="20"/>
          <w:lang w:val="es-CO" w:eastAsia="es-ES"/>
        </w:rPr>
        <w:t>Los bienes de uso público, es decir</w:t>
      </w:r>
      <w:r w:rsidR="00852BA6" w:rsidRPr="009B038A">
        <w:rPr>
          <w:rFonts w:eastAsia="Times New Roman" w:cstheme="minorHAnsi"/>
          <w:bCs/>
          <w:sz w:val="20"/>
          <w:szCs w:val="20"/>
          <w:lang w:val="es-CO" w:eastAsia="es-ES"/>
        </w:rPr>
        <w:t>,</w:t>
      </w:r>
      <w:r w:rsidRPr="009B038A">
        <w:rPr>
          <w:rFonts w:eastAsia="Times New Roman" w:cstheme="minorHAnsi"/>
          <w:bCs/>
          <w:sz w:val="20"/>
          <w:szCs w:val="20"/>
          <w:lang w:val="es-CO" w:eastAsia="es-ES"/>
        </w:rPr>
        <w:t xml:space="preserve"> aquellos inmuebles de dominio público cuyo uso pertenece a todos los habitantes del territorio nacional, destinados al uso o disfrute colectivo; </w:t>
      </w:r>
    </w:p>
    <w:p w14:paraId="3D11B0E1" w14:textId="5B06665B" w:rsidR="0041591B" w:rsidRPr="009B038A" w:rsidRDefault="0023048D" w:rsidP="009B038A">
      <w:pPr>
        <w:pStyle w:val="Prrafodelista"/>
        <w:numPr>
          <w:ilvl w:val="0"/>
          <w:numId w:val="33"/>
        </w:numPr>
        <w:spacing w:after="240"/>
        <w:ind w:left="1276" w:hanging="425"/>
        <w:jc w:val="both"/>
        <w:rPr>
          <w:rFonts w:eastAsia="Times New Roman" w:cstheme="minorHAnsi"/>
          <w:bCs/>
          <w:sz w:val="20"/>
          <w:szCs w:val="20"/>
          <w:lang w:val="es-CO" w:eastAsia="es-ES"/>
        </w:rPr>
      </w:pPr>
      <w:r w:rsidRPr="00F46BBD">
        <w:rPr>
          <w:rFonts w:eastAsia="Times New Roman" w:cstheme="minorHAnsi"/>
          <w:bCs/>
          <w:sz w:val="20"/>
          <w:szCs w:val="20"/>
          <w:lang w:val="es-CO" w:eastAsia="es-ES"/>
        </w:rPr>
        <w:t xml:space="preserve">Los elementos arquitectónicos, espaciales y naturales de los inmuebles de propiedad privada que por su naturaleza, uso o afectación satisfacen necesidades de uso público; </w:t>
      </w:r>
    </w:p>
    <w:p w14:paraId="0A1BA9FB" w14:textId="46C327FA" w:rsidR="0023048D" w:rsidRDefault="0023048D" w:rsidP="009B038A">
      <w:pPr>
        <w:pStyle w:val="Prrafodelista"/>
        <w:numPr>
          <w:ilvl w:val="0"/>
          <w:numId w:val="33"/>
        </w:numPr>
        <w:spacing w:after="240"/>
        <w:ind w:left="1276" w:hanging="425"/>
        <w:jc w:val="both"/>
        <w:rPr>
          <w:rFonts w:eastAsia="Times New Roman" w:cstheme="minorHAnsi"/>
          <w:bCs/>
          <w:sz w:val="20"/>
          <w:szCs w:val="20"/>
          <w:lang w:val="es-CO" w:eastAsia="es-ES"/>
        </w:rPr>
      </w:pPr>
      <w:r w:rsidRPr="009B038A">
        <w:rPr>
          <w:rFonts w:eastAsia="Times New Roman" w:cstheme="minorHAnsi"/>
          <w:bCs/>
          <w:sz w:val="20"/>
          <w:szCs w:val="20"/>
          <w:lang w:val="es-CO" w:eastAsia="es-ES"/>
        </w:rPr>
        <w:t>Las áreas requeridas para la conformación del sistema de espacio público en los términos establecidos en el Decreto 1504 de 1998 compilado en el Decreto 1077 de 2015 o la norma que la reemplace, complemente o modifique.</w:t>
      </w:r>
    </w:p>
    <w:p w14:paraId="47E185C6" w14:textId="77777777" w:rsidR="003F790A" w:rsidRPr="009B038A" w:rsidRDefault="003F790A" w:rsidP="003F790A">
      <w:pPr>
        <w:pStyle w:val="Prrafodelista"/>
        <w:spacing w:after="240"/>
        <w:ind w:left="1276"/>
        <w:jc w:val="both"/>
        <w:rPr>
          <w:rFonts w:eastAsia="Times New Roman" w:cstheme="minorHAnsi"/>
          <w:bCs/>
          <w:sz w:val="20"/>
          <w:szCs w:val="20"/>
          <w:lang w:val="es-CO" w:eastAsia="es-ES"/>
        </w:rPr>
      </w:pPr>
    </w:p>
    <w:p w14:paraId="142BF581" w14:textId="77777777" w:rsidR="004B72BE" w:rsidRPr="00547D84" w:rsidRDefault="004B72BE" w:rsidP="009B038A">
      <w:pPr>
        <w:pStyle w:val="Prrafodelista"/>
        <w:numPr>
          <w:ilvl w:val="1"/>
          <w:numId w:val="22"/>
        </w:numPr>
        <w:spacing w:after="240"/>
        <w:ind w:left="720" w:hanging="436"/>
        <w:contextualSpacing w:val="0"/>
        <w:jc w:val="both"/>
        <w:rPr>
          <w:rFonts w:eastAsia="Times New Roman" w:cstheme="minorHAnsi"/>
          <w:sz w:val="20"/>
          <w:szCs w:val="20"/>
          <w:lang w:val="es-CO" w:eastAsia="es-ES"/>
        </w:rPr>
      </w:pPr>
      <w:r w:rsidRPr="00547D84">
        <w:rPr>
          <w:rFonts w:eastAsia="Times New Roman" w:cstheme="minorHAnsi"/>
          <w:b/>
          <w:bCs/>
          <w:sz w:val="20"/>
          <w:szCs w:val="20"/>
          <w:lang w:val="es-CO" w:eastAsia="es-ES"/>
        </w:rPr>
        <w:t xml:space="preserve">Espacio Público Asociado a la Infraestructura de Transporte: </w:t>
      </w:r>
      <w:r w:rsidRPr="00547D84">
        <w:rPr>
          <w:rFonts w:eastAsia="Times New Roman" w:cstheme="minorHAnsi"/>
          <w:sz w:val="20"/>
          <w:szCs w:val="20"/>
          <w:lang w:val="es-CO" w:eastAsia="es-ES"/>
        </w:rPr>
        <w:t>Elementos constitutivos artificiales o construidos</w:t>
      </w:r>
      <w:r w:rsidRPr="00547D84">
        <w:rPr>
          <w:rFonts w:eastAsia="Times New Roman" w:cstheme="minorHAnsi"/>
          <w:sz w:val="20"/>
          <w:szCs w:val="20"/>
          <w:vertAlign w:val="superscript"/>
          <w:lang w:val="es-CO" w:eastAsia="es-ES"/>
        </w:rPr>
        <w:footnoteReference w:id="5"/>
      </w:r>
      <w:r w:rsidRPr="00547D84">
        <w:rPr>
          <w:rFonts w:eastAsia="Times New Roman" w:cstheme="minorHAnsi"/>
          <w:sz w:val="20"/>
          <w:szCs w:val="20"/>
          <w:lang w:val="es-CO" w:eastAsia="es-ES"/>
        </w:rPr>
        <w:t xml:space="preserve">, tales </w:t>
      </w:r>
      <w:r w:rsidRPr="009B038A">
        <w:rPr>
          <w:rFonts w:cstheme="minorHAnsi"/>
          <w:sz w:val="20"/>
          <w:szCs w:val="20"/>
          <w:lang w:val="es-CO"/>
        </w:rPr>
        <w:t>como</w:t>
      </w:r>
      <w:r w:rsidRPr="00547D84">
        <w:rPr>
          <w:rFonts w:eastAsia="Times New Roman" w:cstheme="minorHAnsi"/>
          <w:sz w:val="20"/>
          <w:szCs w:val="20"/>
          <w:lang w:val="es-CO" w:eastAsia="es-ES"/>
        </w:rPr>
        <w:t>:</w:t>
      </w:r>
    </w:p>
    <w:p w14:paraId="75761F5D" w14:textId="77777777" w:rsidR="004B72BE" w:rsidRPr="00F46BBD" w:rsidRDefault="004B72BE" w:rsidP="00F46BBD">
      <w:pPr>
        <w:numPr>
          <w:ilvl w:val="0"/>
          <w:numId w:val="29"/>
        </w:numPr>
        <w:spacing w:after="240"/>
        <w:rPr>
          <w:rFonts w:cstheme="minorHAnsi"/>
          <w:sz w:val="20"/>
          <w:szCs w:val="20"/>
          <w:lang w:val="es-CO" w:eastAsia="es-ES"/>
        </w:rPr>
      </w:pPr>
      <w:r w:rsidRPr="00547D84">
        <w:rPr>
          <w:rFonts w:eastAsia="Times New Roman" w:cstheme="minorHAnsi"/>
          <w:sz w:val="20"/>
          <w:szCs w:val="20"/>
          <w:lang w:val="es-CO" w:eastAsia="es-ES"/>
        </w:rPr>
        <w:t xml:space="preserve">Áreas integrantes de los perfiles viales peatonal y vehicular, constituidas por: </w:t>
      </w:r>
    </w:p>
    <w:p w14:paraId="042DB90B" w14:textId="77777777" w:rsidR="004B72BE" w:rsidRPr="00F46BBD" w:rsidRDefault="004B72BE" w:rsidP="00F46BBD">
      <w:pPr>
        <w:numPr>
          <w:ilvl w:val="1"/>
          <w:numId w:val="29"/>
        </w:numPr>
        <w:spacing w:after="240"/>
        <w:jc w:val="both"/>
        <w:rPr>
          <w:rFonts w:cstheme="minorHAnsi"/>
          <w:sz w:val="20"/>
          <w:szCs w:val="20"/>
          <w:lang w:val="es-CO" w:eastAsia="es-ES"/>
        </w:rPr>
      </w:pPr>
      <w:r w:rsidRPr="00547D84">
        <w:rPr>
          <w:rFonts w:eastAsia="Times New Roman" w:cstheme="minorHAnsi"/>
          <w:sz w:val="20"/>
          <w:szCs w:val="20"/>
          <w:lang w:val="es-CO" w:eastAsia="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547D84">
        <w:rPr>
          <w:rFonts w:eastAsia="Times New Roman" w:cstheme="minorHAnsi"/>
          <w:sz w:val="20"/>
          <w:szCs w:val="20"/>
          <w:lang w:val="es-CO" w:eastAsia="es-ES"/>
        </w:rPr>
        <w:t>ciclopistas</w:t>
      </w:r>
      <w:proofErr w:type="spellEnd"/>
      <w:r w:rsidRPr="00547D84">
        <w:rPr>
          <w:rFonts w:eastAsia="Times New Roman" w:cstheme="minorHAnsi"/>
          <w:sz w:val="20"/>
          <w:szCs w:val="20"/>
          <w:lang w:val="es-CO" w:eastAsia="es-ES"/>
        </w:rPr>
        <w:t xml:space="preserve">, </w:t>
      </w:r>
      <w:proofErr w:type="spellStart"/>
      <w:r w:rsidRPr="00547D84">
        <w:rPr>
          <w:rFonts w:eastAsia="Times New Roman" w:cstheme="minorHAnsi"/>
          <w:sz w:val="20"/>
          <w:szCs w:val="20"/>
          <w:lang w:val="es-CO" w:eastAsia="es-ES"/>
        </w:rPr>
        <w:t>ciclovías</w:t>
      </w:r>
      <w:proofErr w:type="spellEnd"/>
      <w:r w:rsidRPr="00547D84">
        <w:rPr>
          <w:rFonts w:eastAsia="Times New Roman" w:cstheme="minorHAnsi"/>
          <w:sz w:val="20"/>
          <w:szCs w:val="20"/>
          <w:lang w:val="es-CO" w:eastAsia="es-ES"/>
        </w:rPr>
        <w:t xml:space="preserve">, estacionamiento para bicicletas, estacionamiento para motocicletas, estacionamiento bajo espacio público, zonas azules, bahías de estacionamiento, bermas, separadores, reductores de velocidad, calzadas, carriles. </w:t>
      </w:r>
    </w:p>
    <w:p w14:paraId="1E8B4636" w14:textId="77777777" w:rsidR="004B72BE" w:rsidRPr="00F46BBD" w:rsidRDefault="004B72BE" w:rsidP="00F46BBD">
      <w:pPr>
        <w:numPr>
          <w:ilvl w:val="1"/>
          <w:numId w:val="29"/>
        </w:numPr>
        <w:spacing w:after="240"/>
        <w:jc w:val="both"/>
        <w:rPr>
          <w:rFonts w:cstheme="minorHAnsi"/>
          <w:sz w:val="20"/>
          <w:szCs w:val="20"/>
          <w:lang w:val="es-CO" w:eastAsia="es-ES"/>
        </w:rPr>
      </w:pPr>
      <w:r w:rsidRPr="00547D84">
        <w:rPr>
          <w:rFonts w:eastAsia="Times New Roman" w:cstheme="minorHAnsi"/>
          <w:sz w:val="20"/>
          <w:szCs w:val="20"/>
          <w:lang w:val="es-CO" w:eastAsia="es-ES"/>
        </w:rPr>
        <w:t xml:space="preserve">Los componentes de los cruces o intersecciones, tales como: esquinas, glorietas, orejas, puentes vehiculares, túneles y viaductos. </w:t>
      </w:r>
    </w:p>
    <w:p w14:paraId="524BA529" w14:textId="6F5DEB4E" w:rsidR="004B72BE" w:rsidRPr="00F46BBD" w:rsidRDefault="004B72BE" w:rsidP="00F46BBD">
      <w:pPr>
        <w:spacing w:after="240"/>
        <w:ind w:left="851"/>
        <w:jc w:val="both"/>
        <w:rPr>
          <w:rFonts w:cstheme="minorHAnsi"/>
          <w:sz w:val="20"/>
          <w:szCs w:val="20"/>
          <w:lang w:val="es-CO"/>
        </w:rPr>
      </w:pPr>
      <w:r w:rsidRPr="00F46BBD">
        <w:rPr>
          <w:rFonts w:cstheme="minorHAnsi"/>
          <w:sz w:val="20"/>
          <w:szCs w:val="20"/>
          <w:lang w:val="es-CO" w:eastAsia="es-ES"/>
        </w:rPr>
        <w:lastRenderedPageBreak/>
        <w:t xml:space="preserve">Para los fines de los Documentos Tipo se entiende que estos elementos del Espacio Público deberán estar asociados o vinculados a una infraestructura de transporte. </w:t>
      </w:r>
    </w:p>
    <w:p w14:paraId="2FD57AE7" w14:textId="02F9F55B" w:rsidR="003A2F9B" w:rsidRPr="0092797F" w:rsidRDefault="003A2F9B" w:rsidP="00F46BBD">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CO"/>
        </w:rPr>
      </w:pPr>
      <w:r w:rsidRPr="0092797F">
        <w:rPr>
          <w:rFonts w:asciiTheme="minorHAnsi" w:hAnsiTheme="minorHAnsi" w:cstheme="minorHAnsi"/>
          <w:b/>
          <w:bCs/>
          <w:sz w:val="20"/>
          <w:szCs w:val="20"/>
          <w:lang w:val="es-CO"/>
        </w:rPr>
        <w:t>Especialista principal</w:t>
      </w:r>
      <w:r w:rsidRPr="0092797F">
        <w:rPr>
          <w:rFonts w:asciiTheme="minorHAnsi" w:hAnsiTheme="minorHAnsi" w:cstheme="minorHAnsi"/>
          <w:sz w:val="20"/>
          <w:szCs w:val="20"/>
          <w:lang w:val="es-CO"/>
        </w:rPr>
        <w:t xml:space="preserve">: </w:t>
      </w:r>
      <w:r w:rsidR="00A830D8" w:rsidRPr="0092797F">
        <w:rPr>
          <w:rFonts w:asciiTheme="minorHAnsi" w:eastAsiaTheme="minorHAnsi" w:hAnsiTheme="minorHAnsi" w:cstheme="minorHAnsi"/>
          <w:sz w:val="20"/>
          <w:szCs w:val="20"/>
          <w:lang w:val="es-CO"/>
        </w:rPr>
        <w:t>Hace parte del equipo de especialistas conformado para el proyecto, este tiene la idoneidad y experiencia específica en el cual se enmarca el proyecto, entendiendo que cada proyecto tiene una vocación particular enfocada hacia un determinado campo como, por ejemplo, estructuras, urbanismo, transporte o redes de servicios, entre otros.</w:t>
      </w:r>
      <w:r w:rsidR="00A830D8" w:rsidRPr="0092797F">
        <w:rPr>
          <w:rFonts w:asciiTheme="minorHAnsi" w:hAnsiTheme="minorHAnsi" w:cstheme="minorHAnsi"/>
          <w:sz w:val="20"/>
          <w:szCs w:val="20"/>
          <w:lang w:val="es-CO"/>
        </w:rPr>
        <w:t xml:space="preserve"> </w:t>
      </w:r>
      <w:r w:rsidR="00A830D8" w:rsidRPr="0092797F">
        <w:rPr>
          <w:rStyle w:val="Refdenotaalpie"/>
          <w:rFonts w:asciiTheme="minorHAnsi" w:hAnsiTheme="minorHAnsi" w:cstheme="minorHAnsi"/>
          <w:sz w:val="20"/>
          <w:szCs w:val="20"/>
          <w:lang w:val="es-CO"/>
        </w:rPr>
        <w:footnoteReference w:id="6"/>
      </w:r>
    </w:p>
    <w:p w14:paraId="3EE04897" w14:textId="5A74044A" w:rsidR="00603B92" w:rsidRPr="00547D84" w:rsidRDefault="0000314E"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92797F">
        <w:rPr>
          <w:rFonts w:asciiTheme="minorHAnsi" w:hAnsiTheme="minorHAnsi" w:cstheme="minorHAnsi"/>
          <w:b/>
          <w:bCs/>
          <w:sz w:val="20"/>
          <w:szCs w:val="20"/>
          <w:lang w:val="es-CO"/>
        </w:rPr>
        <w:t>Estabilización de Talu</w:t>
      </w:r>
      <w:r w:rsidR="00603B92" w:rsidRPr="0092797F">
        <w:rPr>
          <w:rFonts w:asciiTheme="minorHAnsi" w:hAnsiTheme="minorHAnsi" w:cstheme="minorHAnsi"/>
          <w:b/>
          <w:bCs/>
          <w:sz w:val="20"/>
          <w:szCs w:val="20"/>
          <w:lang w:val="es-CO"/>
        </w:rPr>
        <w:t>des</w:t>
      </w:r>
      <w:r w:rsidR="007926EE" w:rsidRPr="0092797F">
        <w:rPr>
          <w:rFonts w:asciiTheme="minorHAnsi" w:hAnsiTheme="minorHAnsi" w:cstheme="minorHAnsi"/>
          <w:b/>
          <w:bCs/>
          <w:sz w:val="20"/>
          <w:szCs w:val="20"/>
          <w:lang w:val="es-CO"/>
        </w:rPr>
        <w:t xml:space="preserve">: </w:t>
      </w:r>
      <w:r w:rsidR="00FB27BD" w:rsidRPr="0092797F">
        <w:rPr>
          <w:rFonts w:asciiTheme="minorHAnsi" w:hAnsiTheme="minorHAnsi" w:cstheme="minorHAnsi"/>
          <w:sz w:val="20"/>
          <w:szCs w:val="20"/>
          <w:lang w:val="es-CO" w:eastAsia="es-CO"/>
        </w:rPr>
        <w:t>D</w:t>
      </w:r>
      <w:r w:rsidR="007926EE" w:rsidRPr="0092797F">
        <w:rPr>
          <w:rFonts w:asciiTheme="minorHAnsi" w:hAnsiTheme="minorHAnsi" w:cstheme="minorHAnsi"/>
          <w:sz w:val="20"/>
          <w:szCs w:val="20"/>
          <w:lang w:val="es-CO" w:eastAsia="es-CO"/>
        </w:rPr>
        <w:t>iseño y/o construcción del conjunto de obras de contención, movimiento de tierras, obras de drenaje superficiales y subsuperficiales y obras de protección requeridas para garantizar</w:t>
      </w:r>
      <w:r w:rsidR="007926EE" w:rsidRPr="00547D84">
        <w:rPr>
          <w:rFonts w:asciiTheme="minorHAnsi" w:hAnsiTheme="minorHAnsi" w:cstheme="minorHAnsi"/>
          <w:sz w:val="20"/>
          <w:szCs w:val="20"/>
          <w:lang w:val="es-CO" w:eastAsia="es-CO"/>
        </w:rPr>
        <w:t xml:space="preserve"> la estabilidad de taludes de corte, terraplén y laderas naturales.</w:t>
      </w:r>
    </w:p>
    <w:p w14:paraId="3D4DA2B2" w14:textId="227A1874" w:rsidR="00010486" w:rsidRPr="00547D84" w:rsidRDefault="00010486"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eastAsia="es-CO"/>
        </w:rPr>
      </w:pPr>
      <w:r w:rsidRPr="00547D84">
        <w:rPr>
          <w:rFonts w:asciiTheme="minorHAnsi" w:hAnsiTheme="minorHAnsi" w:cstheme="minorHAnsi"/>
          <w:b/>
          <w:bCs/>
          <w:sz w:val="20"/>
          <w:szCs w:val="20"/>
          <w:lang w:val="es-CO"/>
        </w:rPr>
        <w:t>Estación Férrea</w:t>
      </w:r>
      <w:r w:rsidR="00B654D0" w:rsidRPr="00547D84">
        <w:rPr>
          <w:rFonts w:asciiTheme="minorHAnsi" w:hAnsiTheme="minorHAnsi" w:cstheme="minorHAnsi"/>
          <w:b/>
          <w:bCs/>
          <w:sz w:val="20"/>
          <w:szCs w:val="20"/>
          <w:lang w:val="es-CO"/>
        </w:rPr>
        <w:t xml:space="preserve">: </w:t>
      </w:r>
      <w:r w:rsidR="00B654D0" w:rsidRPr="00547D84">
        <w:rPr>
          <w:rFonts w:asciiTheme="minorHAnsi" w:hAnsiTheme="minorHAnsi" w:cstheme="minorHAnsi"/>
          <w:sz w:val="20"/>
          <w:szCs w:val="20"/>
          <w:lang w:val="es-CO" w:eastAsia="es-CO"/>
        </w:rPr>
        <w:t>Edificio diseñado para la llegada y salida de trenes</w:t>
      </w:r>
      <w:r w:rsidR="00FB27BD" w:rsidRPr="00547D84">
        <w:rPr>
          <w:rFonts w:asciiTheme="minorHAnsi" w:hAnsiTheme="minorHAnsi" w:cstheme="minorHAnsi"/>
          <w:sz w:val="20"/>
          <w:szCs w:val="20"/>
          <w:lang w:val="es-CO" w:eastAsia="es-CO"/>
        </w:rPr>
        <w:t xml:space="preserve"> </w:t>
      </w:r>
      <w:r w:rsidR="00B654D0" w:rsidRPr="00547D84">
        <w:rPr>
          <w:rFonts w:asciiTheme="minorHAnsi" w:hAnsiTheme="minorHAnsi" w:cstheme="minorHAnsi"/>
          <w:sz w:val="20"/>
          <w:szCs w:val="20"/>
          <w:lang w:val="es-CO" w:eastAsia="es-CO"/>
        </w:rPr>
        <w:t xml:space="preserve">que permite y </w:t>
      </w:r>
      <w:r w:rsidR="00FD5B42" w:rsidRPr="00547D84">
        <w:rPr>
          <w:rFonts w:asciiTheme="minorHAnsi" w:hAnsiTheme="minorHAnsi" w:cstheme="minorHAnsi"/>
          <w:sz w:val="20"/>
          <w:szCs w:val="20"/>
          <w:lang w:val="es-CO" w:eastAsia="es-CO"/>
        </w:rPr>
        <w:t xml:space="preserve">regula </w:t>
      </w:r>
      <w:r w:rsidR="002A4459" w:rsidRPr="00547D84">
        <w:rPr>
          <w:rFonts w:asciiTheme="minorHAnsi" w:hAnsiTheme="minorHAnsi" w:cstheme="minorHAnsi"/>
          <w:sz w:val="20"/>
          <w:szCs w:val="20"/>
          <w:lang w:val="es-CO" w:eastAsia="es-CO"/>
        </w:rPr>
        <w:t>el acceso</w:t>
      </w:r>
      <w:r w:rsidR="00B654D0" w:rsidRPr="00547D84">
        <w:rPr>
          <w:rFonts w:asciiTheme="minorHAnsi" w:hAnsiTheme="minorHAnsi" w:cstheme="minorHAnsi"/>
          <w:sz w:val="20"/>
          <w:szCs w:val="20"/>
          <w:lang w:val="es-CO" w:eastAsia="es-CO"/>
        </w:rPr>
        <w:t xml:space="preserve"> de pasajeros y mercancías.</w:t>
      </w:r>
    </w:p>
    <w:p w14:paraId="4108DDE0" w14:textId="65531B22" w:rsidR="00A77E75" w:rsidRPr="00F46BBD" w:rsidRDefault="00A77E75"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eastAsia="es-CO"/>
        </w:rPr>
      </w:pPr>
      <w:r w:rsidRPr="00547D84">
        <w:rPr>
          <w:rFonts w:asciiTheme="minorHAnsi" w:hAnsiTheme="minorHAnsi" w:cstheme="minorHAnsi"/>
          <w:b/>
          <w:bCs/>
          <w:sz w:val="20"/>
          <w:szCs w:val="20"/>
          <w:lang w:val="es-CO"/>
        </w:rPr>
        <w:t xml:space="preserve">Estructura: </w:t>
      </w:r>
      <w:r w:rsidRPr="00547D84">
        <w:rPr>
          <w:rFonts w:asciiTheme="minorHAnsi" w:hAnsiTheme="minorHAnsi" w:cstheme="minorHAnsi"/>
          <w:sz w:val="20"/>
          <w:szCs w:val="20"/>
          <w:lang w:val="es-CO"/>
        </w:rPr>
        <w:t>Ensamblaje de elementos diseñados para soportar las cargas gravitacionales y resistir las fuerzas horizontales. Las estructuras pueden ser catalogadas como estructuras de edificaciones o estructuras diferentes a las de las edificaciones.</w:t>
      </w:r>
    </w:p>
    <w:p w14:paraId="699768BF" w14:textId="4A4FBD7A" w:rsidR="00583F19" w:rsidRPr="00547D84" w:rsidRDefault="00583F19" w:rsidP="00547D84">
      <w:pPr>
        <w:pStyle w:val="Invias-VietaNumerada"/>
        <w:numPr>
          <w:ilvl w:val="1"/>
          <w:numId w:val="22"/>
        </w:numPr>
        <w:autoSpaceDE w:val="0"/>
        <w:autoSpaceDN w:val="0"/>
        <w:adjustRightInd w:val="0"/>
        <w:spacing w:before="120" w:after="240"/>
        <w:ind w:left="851" w:hanging="567"/>
        <w:rPr>
          <w:rFonts w:asciiTheme="minorHAnsi" w:eastAsiaTheme="minorEastAsia" w:hAnsiTheme="minorHAnsi" w:cstheme="minorHAnsi"/>
          <w:sz w:val="20"/>
          <w:szCs w:val="20"/>
          <w:lang w:val="es-CO"/>
        </w:rPr>
      </w:pPr>
      <w:r w:rsidRPr="00547D84">
        <w:rPr>
          <w:rFonts w:asciiTheme="minorHAnsi" w:eastAsiaTheme="minorEastAsia" w:hAnsiTheme="minorHAnsi" w:cstheme="minorHAnsi"/>
          <w:b/>
          <w:bCs/>
          <w:sz w:val="20"/>
          <w:szCs w:val="20"/>
          <w:lang w:val="es-CO"/>
        </w:rPr>
        <w:t>Estudios de Ingeniería</w:t>
      </w:r>
      <w:r w:rsidR="00C64E08" w:rsidRPr="00547D84">
        <w:rPr>
          <w:rStyle w:val="Refdenotaalpie"/>
          <w:rFonts w:asciiTheme="minorHAnsi" w:eastAsiaTheme="minorEastAsia" w:hAnsiTheme="minorHAnsi" w:cstheme="minorHAnsi"/>
          <w:b/>
          <w:bCs/>
          <w:sz w:val="20"/>
          <w:szCs w:val="20"/>
          <w:lang w:val="es-CO"/>
        </w:rPr>
        <w:footnoteReference w:id="7"/>
      </w:r>
      <w:r w:rsidRPr="00547D84">
        <w:rPr>
          <w:rFonts w:asciiTheme="minorHAnsi" w:eastAsiaTheme="minorEastAsia" w:hAnsiTheme="minorHAnsi" w:cstheme="minorHAnsi"/>
          <w:b/>
          <w:bCs/>
          <w:sz w:val="20"/>
          <w:szCs w:val="20"/>
          <w:lang w:val="es-CO"/>
        </w:rPr>
        <w:t xml:space="preserve">: </w:t>
      </w:r>
      <w:r w:rsidR="00032C28" w:rsidRPr="00547D84">
        <w:rPr>
          <w:rFonts w:asciiTheme="minorHAnsi" w:eastAsiaTheme="minorEastAsia" w:hAnsiTheme="minorHAnsi" w:cstheme="minorHAnsi"/>
          <w:sz w:val="20"/>
          <w:szCs w:val="20"/>
          <w:lang w:val="es-CO"/>
        </w:rPr>
        <w:t>Sin perjuicio de lo previsto en la Ley 1508 de 2012</w:t>
      </w:r>
      <w:r w:rsidR="004D678F" w:rsidRPr="00547D84">
        <w:rPr>
          <w:rStyle w:val="Refdenotaalpie"/>
          <w:rFonts w:asciiTheme="minorHAnsi" w:eastAsiaTheme="minorEastAsia" w:hAnsiTheme="minorHAnsi" w:cstheme="minorHAnsi"/>
          <w:sz w:val="20"/>
          <w:szCs w:val="20"/>
          <w:lang w:val="es-CO"/>
        </w:rPr>
        <w:footnoteReference w:id="8"/>
      </w:r>
      <w:r w:rsidR="00032C28" w:rsidRPr="00547D84">
        <w:rPr>
          <w:rFonts w:asciiTheme="minorHAnsi" w:eastAsiaTheme="minorEastAsia" w:hAnsiTheme="minorHAnsi" w:cstheme="minorHAnsi"/>
          <w:sz w:val="20"/>
          <w:szCs w:val="20"/>
          <w:lang w:val="es-CO"/>
        </w:rPr>
        <w:t xml:space="preserve"> y sus decretos reglamentarios, las siguientes definiciones deben tenerse en cuenta en la preparación de los diversos estudios de ingeniería que se adelanten para la ejecución de los proyectos de infraestructura:</w:t>
      </w:r>
    </w:p>
    <w:p w14:paraId="178D2454" w14:textId="6CEF7AC0" w:rsidR="002C438E" w:rsidRPr="00547D84" w:rsidRDefault="002C438E" w:rsidP="00F46BBD">
      <w:pPr>
        <w:spacing w:after="240"/>
        <w:ind w:left="851"/>
        <w:jc w:val="both"/>
        <w:rPr>
          <w:rFonts w:cstheme="minorHAnsi"/>
          <w:sz w:val="20"/>
          <w:szCs w:val="20"/>
          <w:lang w:val="es-CO" w:eastAsia="es-ES"/>
        </w:rPr>
      </w:pPr>
      <w:r w:rsidRPr="00547D84">
        <w:rPr>
          <w:rFonts w:cstheme="minorHAnsi"/>
          <w:b/>
          <w:bCs/>
          <w:sz w:val="20"/>
          <w:szCs w:val="20"/>
          <w:lang w:val="es-CO" w:eastAsia="es-ES"/>
        </w:rPr>
        <w:t>Fase 1. Prefactibilidad.</w:t>
      </w:r>
      <w:r w:rsidRPr="00547D84">
        <w:rPr>
          <w:rFonts w:cstheme="minorHAnsi"/>
          <w:sz w:val="20"/>
          <w:szCs w:val="20"/>
          <w:lang w:val="es-CO" w:eastAsia="es-ES"/>
        </w:rPr>
        <w:t xml:space="preserve"> </w:t>
      </w:r>
      <w:r w:rsidR="00550253" w:rsidRPr="00547D84">
        <w:rPr>
          <w:rFonts w:cstheme="minorHAnsi"/>
          <w:sz w:val="20"/>
          <w:szCs w:val="20"/>
          <w:lang w:val="es-CO" w:eastAsia="es-ES"/>
        </w:rPr>
        <w:t>F</w:t>
      </w:r>
      <w:r w:rsidRPr="00547D84">
        <w:rPr>
          <w:rFonts w:cstheme="minorHAnsi"/>
          <w:sz w:val="20"/>
          <w:szCs w:val="20"/>
          <w:lang w:val="es-CO" w:eastAsia="es-ES"/>
        </w:rPr>
        <w:t xml:space="preserve">ase en la cual se debe realizar el prediseño aproximado del proyecto, presentando alternativas y realizar la evaluación económica preliminar recurriendo a costos obtenidos en proyectos con condiciones similares, utilizando modelos de simulación debidamente aprobados por las </w:t>
      </w:r>
      <w:r w:rsidR="00290303" w:rsidRPr="00547D84">
        <w:rPr>
          <w:rFonts w:cstheme="minorHAnsi"/>
          <w:sz w:val="20"/>
          <w:szCs w:val="20"/>
          <w:lang w:val="es-CO" w:eastAsia="es-ES"/>
        </w:rPr>
        <w:t>E</w:t>
      </w:r>
      <w:r w:rsidRPr="00547D84">
        <w:rPr>
          <w:rFonts w:cstheme="minorHAnsi"/>
          <w:sz w:val="20"/>
          <w:szCs w:val="20"/>
          <w:lang w:val="es-CO" w:eastAsia="es-ES"/>
        </w:rPr>
        <w:t>ntidades solicitantes. En esta fase se debe consultar la herramienta o base de datos que determine el Ministerio de Ambiente y Desarrollo Sostenible para tal fin, dentro de la Ventanilla Integral de Trámites Ambientales en Línea (Vital). El objetivo de la fase 1 es surtir el proceso para establecer la alternativa de trazado que a este nivel satisface en mayor medida los requisitos técnicos y financieros.</w:t>
      </w:r>
    </w:p>
    <w:p w14:paraId="4489DA07" w14:textId="0CB7A083" w:rsidR="00C64E08" w:rsidRPr="00547D84" w:rsidRDefault="00C64E08" w:rsidP="00F46BBD">
      <w:pPr>
        <w:spacing w:after="240"/>
        <w:ind w:left="851"/>
        <w:jc w:val="both"/>
        <w:rPr>
          <w:rFonts w:cstheme="minorHAnsi"/>
          <w:sz w:val="20"/>
          <w:szCs w:val="20"/>
          <w:lang w:val="es-CO" w:eastAsia="es-ES"/>
        </w:rPr>
      </w:pPr>
      <w:r w:rsidRPr="00547D84">
        <w:rPr>
          <w:rFonts w:cstheme="minorHAnsi"/>
          <w:b/>
          <w:bCs/>
          <w:sz w:val="20"/>
          <w:szCs w:val="20"/>
          <w:lang w:val="es-CO" w:eastAsia="es-ES"/>
        </w:rPr>
        <w:t>Fase 2. Factibilidad.</w:t>
      </w:r>
      <w:r w:rsidRPr="00547D84">
        <w:rPr>
          <w:rFonts w:cstheme="minorHAnsi"/>
          <w:sz w:val="20"/>
          <w:szCs w:val="20"/>
          <w:lang w:val="es-CO" w:eastAsia="es-ES"/>
        </w:rPr>
        <w:t xml:space="preserve"> </w:t>
      </w:r>
      <w:r w:rsidR="00550253" w:rsidRPr="00547D84">
        <w:rPr>
          <w:rFonts w:cstheme="minorHAnsi"/>
          <w:sz w:val="20"/>
          <w:szCs w:val="20"/>
          <w:lang w:val="es-CO" w:eastAsia="es-ES"/>
        </w:rPr>
        <w:t>F</w:t>
      </w:r>
      <w:r w:rsidRPr="00547D84">
        <w:rPr>
          <w:rFonts w:cstheme="minorHAnsi"/>
          <w:sz w:val="20"/>
          <w:szCs w:val="20"/>
          <w:lang w:val="es-CO" w:eastAsia="es-ES"/>
        </w:rPr>
        <w:t xml:space="preserve">ase en la cual se debe diseñar el proyecto y efectuar la evaluación económica final, mediante la simulación con el modelo aprobado por las </w:t>
      </w:r>
      <w:r w:rsidR="00290303" w:rsidRPr="00547D84">
        <w:rPr>
          <w:rFonts w:cstheme="minorHAnsi"/>
          <w:sz w:val="20"/>
          <w:szCs w:val="20"/>
          <w:lang w:val="es-CO" w:eastAsia="es-ES"/>
        </w:rPr>
        <w:t>E</w:t>
      </w:r>
      <w:r w:rsidRPr="00547D84">
        <w:rPr>
          <w:rFonts w:cstheme="minorHAnsi"/>
          <w:sz w:val="20"/>
          <w:szCs w:val="20"/>
          <w:lang w:val="es-CO" w:eastAsia="es-ES"/>
        </w:rPr>
        <w:t xml:space="preserve">ntidades contratantes. Tiene </w:t>
      </w:r>
      <w:r w:rsidR="00FF3EE9" w:rsidRPr="00547D84">
        <w:rPr>
          <w:rFonts w:cstheme="minorHAnsi"/>
          <w:sz w:val="20"/>
          <w:szCs w:val="20"/>
          <w:lang w:val="es-CO" w:eastAsia="es-ES"/>
        </w:rPr>
        <w:t>como propósito</w:t>
      </w:r>
      <w:r w:rsidRPr="00547D84">
        <w:rPr>
          <w:rFonts w:cstheme="minorHAnsi"/>
          <w:sz w:val="20"/>
          <w:szCs w:val="20"/>
          <w:lang w:val="es-CO" w:eastAsia="es-ES"/>
        </w:rPr>
        <w:t xml:space="preserve"> establecer si el proyecto es factible para su ejecución, considerando todos los aspectos relacionados con el mismo.</w:t>
      </w:r>
    </w:p>
    <w:p w14:paraId="3B5A9AB2" w14:textId="77777777" w:rsidR="00C64E08" w:rsidRPr="00547D84" w:rsidRDefault="00C64E08" w:rsidP="00F46BBD">
      <w:pPr>
        <w:spacing w:after="240"/>
        <w:ind w:left="851"/>
        <w:jc w:val="both"/>
        <w:rPr>
          <w:rFonts w:cstheme="minorHAnsi"/>
          <w:sz w:val="20"/>
          <w:szCs w:val="20"/>
          <w:lang w:val="es-CO" w:eastAsia="es-ES"/>
        </w:rPr>
      </w:pPr>
      <w:r w:rsidRPr="00547D84">
        <w:rPr>
          <w:rFonts w:cstheme="minorHAnsi"/>
          <w:sz w:val="20"/>
          <w:szCs w:val="20"/>
          <w:lang w:val="es-CO" w:eastAsia="es-ES"/>
        </w:rPr>
        <w:t>En esta fase se identifican las redes, infraestructuras y activos existentes, las comunidades étnicas y el patrimonio urbano, arquitectónico, cultural y arqueológico que puedan impactar el proyecto, así como títulos mineros en procesos de adjudicación, otorgados, existentes y en explotación.</w:t>
      </w:r>
    </w:p>
    <w:p w14:paraId="3B31B328" w14:textId="2E65AE1C" w:rsidR="00C64E08" w:rsidRPr="00547D84" w:rsidRDefault="00C64E08" w:rsidP="00F46BBD">
      <w:pPr>
        <w:spacing w:after="240"/>
        <w:ind w:left="851"/>
        <w:jc w:val="both"/>
        <w:rPr>
          <w:rFonts w:cstheme="minorHAnsi"/>
          <w:sz w:val="20"/>
          <w:szCs w:val="20"/>
          <w:lang w:val="es-CO" w:eastAsia="es-ES"/>
        </w:rPr>
      </w:pPr>
      <w:r w:rsidRPr="00547D84">
        <w:rPr>
          <w:rFonts w:cstheme="minorHAnsi"/>
          <w:sz w:val="20"/>
          <w:szCs w:val="20"/>
          <w:lang w:val="es-CO" w:eastAsia="es-ES"/>
        </w:rPr>
        <w:lastRenderedPageBreak/>
        <w:t xml:space="preserve">Desarrollados los estudios de factibilidad del proyecto podrá la </w:t>
      </w:r>
      <w:r w:rsidR="00290303" w:rsidRPr="00547D84">
        <w:rPr>
          <w:rFonts w:cstheme="minorHAnsi"/>
          <w:sz w:val="20"/>
          <w:szCs w:val="20"/>
          <w:lang w:val="es-CO" w:eastAsia="es-ES"/>
        </w:rPr>
        <w:t>E</w:t>
      </w:r>
      <w:r w:rsidRPr="00547D84">
        <w:rPr>
          <w:rFonts w:cstheme="minorHAnsi"/>
          <w:sz w:val="20"/>
          <w:szCs w:val="20"/>
          <w:lang w:val="es-CO" w:eastAsia="es-ES"/>
        </w:rPr>
        <w:t>ntidad o el responsable del diseño si ya fue adjudicado el proyecto, continuar con la elaboración de los diseños definitivos.</w:t>
      </w:r>
    </w:p>
    <w:p w14:paraId="717CBEB3" w14:textId="2A3E14C2" w:rsidR="002C438E" w:rsidRPr="00547D84" w:rsidRDefault="00C64E08" w:rsidP="00F46BBD">
      <w:pPr>
        <w:spacing w:after="240"/>
        <w:ind w:left="851"/>
        <w:jc w:val="both"/>
        <w:rPr>
          <w:rFonts w:cstheme="minorHAnsi"/>
          <w:sz w:val="20"/>
          <w:szCs w:val="20"/>
          <w:lang w:val="es-CO" w:eastAsia="es-ES"/>
        </w:rPr>
      </w:pPr>
      <w:r w:rsidRPr="00547D84">
        <w:rPr>
          <w:rFonts w:cstheme="minorHAnsi"/>
          <w:sz w:val="20"/>
          <w:szCs w:val="20"/>
          <w:lang w:val="es-CO" w:eastAsia="es-ES"/>
        </w:rPr>
        <w:t xml:space="preserve">Finalizada esta fase de factibilidad, la </w:t>
      </w:r>
      <w:r w:rsidR="00290303" w:rsidRPr="00547D84">
        <w:rPr>
          <w:rFonts w:cstheme="minorHAnsi"/>
          <w:sz w:val="20"/>
          <w:szCs w:val="20"/>
          <w:lang w:val="es-CO" w:eastAsia="es-ES"/>
        </w:rPr>
        <w:t>E</w:t>
      </w:r>
      <w:r w:rsidRPr="00547D84">
        <w:rPr>
          <w:rFonts w:cstheme="minorHAnsi"/>
          <w:sz w:val="20"/>
          <w:szCs w:val="20"/>
          <w:lang w:val="es-CO" w:eastAsia="es-ES"/>
        </w:rPr>
        <w:t xml:space="preserve">ntidad o el </w:t>
      </w:r>
      <w:r w:rsidR="000E1912" w:rsidRPr="00547D84">
        <w:rPr>
          <w:rFonts w:cstheme="minorHAnsi"/>
          <w:sz w:val="20"/>
          <w:szCs w:val="20"/>
          <w:lang w:val="es-CO" w:eastAsia="es-ES"/>
        </w:rPr>
        <w:t>C</w:t>
      </w:r>
      <w:r w:rsidRPr="00547D84">
        <w:rPr>
          <w:rFonts w:cstheme="minorHAnsi"/>
          <w:sz w:val="20"/>
          <w:szCs w:val="20"/>
          <w:lang w:val="es-CO" w:eastAsia="es-ES"/>
        </w:rPr>
        <w:t>ontratista, si ya fue adjudicado el proyecto de infraestructura de transporte, adelantará el estudio de impacto ambiental, el cual será sometido a aprobación de la autoridad ambiental quien otorgará la licencia respectiva.</w:t>
      </w:r>
    </w:p>
    <w:p w14:paraId="1E0EA9D5" w14:textId="5181A2CA" w:rsidR="001A19E1" w:rsidRPr="00F46BBD" w:rsidRDefault="00C64E08" w:rsidP="00F46BBD">
      <w:pPr>
        <w:spacing w:after="240"/>
        <w:ind w:left="851"/>
        <w:jc w:val="both"/>
        <w:rPr>
          <w:rFonts w:cstheme="minorHAnsi"/>
          <w:sz w:val="20"/>
          <w:szCs w:val="20"/>
          <w:lang w:val="es-CO" w:eastAsia="es-ES"/>
        </w:rPr>
      </w:pPr>
      <w:r w:rsidRPr="00547D84">
        <w:rPr>
          <w:rFonts w:cstheme="minorHAnsi"/>
          <w:b/>
          <w:bCs/>
          <w:sz w:val="20"/>
          <w:szCs w:val="20"/>
          <w:lang w:val="es-CO" w:eastAsia="es-ES"/>
        </w:rPr>
        <w:t>Fase 3. Estudios y diseños definitivos.</w:t>
      </w:r>
      <w:r w:rsidRPr="00547D84">
        <w:rPr>
          <w:rFonts w:cstheme="minorHAnsi"/>
          <w:sz w:val="20"/>
          <w:szCs w:val="20"/>
          <w:lang w:val="es-CO" w:eastAsia="es-ES"/>
        </w:rPr>
        <w:t xml:space="preserve"> </w:t>
      </w:r>
      <w:r w:rsidR="00FF3EE9" w:rsidRPr="00547D84">
        <w:rPr>
          <w:rFonts w:cstheme="minorHAnsi"/>
          <w:sz w:val="20"/>
          <w:szCs w:val="20"/>
          <w:lang w:val="es-CO" w:eastAsia="es-ES"/>
        </w:rPr>
        <w:t>F</w:t>
      </w:r>
      <w:r w:rsidRPr="00547D84">
        <w:rPr>
          <w:rFonts w:cstheme="minorHAnsi"/>
          <w:sz w:val="20"/>
          <w:szCs w:val="20"/>
          <w:lang w:val="es-CO" w:eastAsia="es-ES"/>
        </w:rPr>
        <w:t xml:space="preserve">ase en la cual se deben elaborar los diseños detallados tanto geométricos como de todas las estructuras y obras que se requieran, de tal forma que un constructor pueda </w:t>
      </w:r>
      <w:r w:rsidR="00FF3EE9" w:rsidRPr="00547D84">
        <w:rPr>
          <w:rFonts w:cstheme="minorHAnsi"/>
          <w:sz w:val="20"/>
          <w:szCs w:val="20"/>
          <w:lang w:val="es-CO" w:eastAsia="es-ES"/>
        </w:rPr>
        <w:t>ejecuta</w:t>
      </w:r>
      <w:r w:rsidRPr="00547D84">
        <w:rPr>
          <w:rFonts w:cstheme="minorHAnsi"/>
          <w:sz w:val="20"/>
          <w:szCs w:val="20"/>
          <w:lang w:val="es-CO" w:eastAsia="es-ES"/>
        </w:rPr>
        <w:t>r el proyecto. El objetivo de esta fase es materializar en campo el proyecto definitivo y diseñar todos sus componentes de tal manera que se pueda dar inicio a su construcción.</w:t>
      </w:r>
    </w:p>
    <w:p w14:paraId="394FD847" w14:textId="35388039" w:rsidR="00BB647E" w:rsidRPr="00547D84" w:rsidRDefault="00BB647E" w:rsidP="00547D84">
      <w:pPr>
        <w:pStyle w:val="Invias-VietaNumerada"/>
        <w:numPr>
          <w:ilvl w:val="1"/>
          <w:numId w:val="22"/>
        </w:numPr>
        <w:autoSpaceDE w:val="0"/>
        <w:autoSpaceDN w:val="0"/>
        <w:adjustRightInd w:val="0"/>
        <w:spacing w:before="120" w:after="240"/>
        <w:ind w:left="851" w:hanging="567"/>
        <w:rPr>
          <w:rFonts w:asciiTheme="minorHAnsi" w:eastAsiaTheme="minorEastAsia" w:hAnsiTheme="minorHAnsi" w:cstheme="minorHAnsi"/>
          <w:sz w:val="20"/>
          <w:szCs w:val="20"/>
          <w:lang w:val="es-CO"/>
        </w:rPr>
      </w:pPr>
      <w:r w:rsidRPr="00547D84">
        <w:rPr>
          <w:rFonts w:asciiTheme="minorHAnsi" w:eastAsiaTheme="minorEastAsia" w:hAnsiTheme="minorHAnsi" w:cstheme="minorHAnsi"/>
          <w:b/>
          <w:bCs/>
          <w:sz w:val="20"/>
          <w:szCs w:val="20"/>
          <w:lang w:val="es-CO"/>
        </w:rPr>
        <w:t>Franja de Circulación Peatonal</w:t>
      </w:r>
      <w:r w:rsidRPr="00547D84">
        <w:rPr>
          <w:rFonts w:asciiTheme="minorHAnsi" w:eastAsiaTheme="minorEastAsia" w:hAnsiTheme="minorHAnsi" w:cstheme="minorHAnsi"/>
          <w:sz w:val="20"/>
          <w:szCs w:val="20"/>
          <w:lang w:val="es-CO"/>
        </w:rPr>
        <w:t>: Zona o sendero de las vías de circulación peatonal, destinada exclusivamente al tránsito de las personas</w:t>
      </w:r>
      <w:r w:rsidR="00FF3EE9" w:rsidRPr="00547D84">
        <w:rPr>
          <w:rFonts w:asciiTheme="minorHAnsi" w:eastAsiaTheme="minorEastAsia" w:hAnsiTheme="minorHAnsi" w:cstheme="minorHAnsi"/>
          <w:sz w:val="20"/>
          <w:szCs w:val="20"/>
          <w:lang w:val="es-CO"/>
        </w:rPr>
        <w:t>.</w:t>
      </w:r>
    </w:p>
    <w:p w14:paraId="3744D845" w14:textId="45E261BF" w:rsidR="00BC7D10" w:rsidRPr="00F46BBD" w:rsidRDefault="00BC7D10" w:rsidP="00F46BBD">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ES"/>
        </w:rPr>
      </w:pPr>
      <w:r w:rsidRPr="00547D84">
        <w:rPr>
          <w:rFonts w:asciiTheme="minorHAnsi" w:hAnsiTheme="minorHAnsi" w:cstheme="minorHAnsi"/>
          <w:b/>
          <w:bCs/>
          <w:sz w:val="20"/>
          <w:szCs w:val="20"/>
          <w:lang w:val="es-CO"/>
        </w:rPr>
        <w:t>Franja de Seguridad:</w:t>
      </w:r>
      <w:r w:rsidRPr="00547D84">
        <w:rPr>
          <w:rFonts w:asciiTheme="minorHAnsi" w:hAnsiTheme="minorHAnsi" w:cstheme="minorHAnsi"/>
          <w:sz w:val="20"/>
          <w:szCs w:val="20"/>
          <w:lang w:val="es-CO"/>
        </w:rPr>
        <w:t xml:space="preserve"> Superficie </w:t>
      </w:r>
      <w:r w:rsidRPr="00547D84">
        <w:rPr>
          <w:rFonts w:asciiTheme="minorHAnsi" w:hAnsiTheme="minorHAnsi" w:cstheme="minorHAnsi"/>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547D84">
        <w:rPr>
          <w:rFonts w:asciiTheme="minorHAnsi" w:hAnsiTheme="minorHAnsi" w:cstheme="minorHAnsi"/>
          <w:sz w:val="20"/>
          <w:szCs w:val="20"/>
          <w:vertAlign w:val="superscript"/>
          <w:lang w:val="es-ES"/>
        </w:rPr>
        <w:footnoteReference w:id="9"/>
      </w:r>
      <w:r w:rsidRPr="00547D84">
        <w:rPr>
          <w:rFonts w:asciiTheme="minorHAnsi" w:hAnsiTheme="minorHAnsi" w:cstheme="minorHAnsi"/>
          <w:sz w:val="20"/>
          <w:szCs w:val="20"/>
          <w:lang w:val="es-ES"/>
        </w:rPr>
        <w:t>.</w:t>
      </w:r>
    </w:p>
    <w:p w14:paraId="0D2130F8" w14:textId="2997953C" w:rsidR="00D040F8" w:rsidRPr="00547D84" w:rsidRDefault="00D040F8"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Gálibo: </w:t>
      </w:r>
      <w:r w:rsidRPr="00547D84">
        <w:rPr>
          <w:rFonts w:asciiTheme="minorHAnsi" w:hAnsiTheme="minorHAnsi" w:cstheme="minorHAnsi"/>
          <w:sz w:val="20"/>
          <w:szCs w:val="20"/>
          <w:lang w:val="es-CO"/>
        </w:rPr>
        <w:t>Altura entre la superficie de rodadura de la calzada (o lámina de agua) y el borde inferior de la superestructura de un puente</w:t>
      </w:r>
      <w:r w:rsidR="77559215" w:rsidRPr="00547D84">
        <w:rPr>
          <w:rFonts w:asciiTheme="minorHAnsi" w:hAnsiTheme="minorHAnsi" w:cstheme="minorHAnsi"/>
          <w:sz w:val="20"/>
          <w:szCs w:val="20"/>
          <w:lang w:val="es-CO"/>
        </w:rPr>
        <w:t xml:space="preserve"> o viaducto</w:t>
      </w:r>
      <w:r w:rsidRPr="00547D84">
        <w:rPr>
          <w:rFonts w:asciiTheme="minorHAnsi" w:hAnsiTheme="minorHAnsi" w:cstheme="minorHAnsi"/>
          <w:sz w:val="20"/>
          <w:szCs w:val="20"/>
          <w:lang w:val="es-CO"/>
        </w:rPr>
        <w:t xml:space="preserve">. </w:t>
      </w:r>
    </w:p>
    <w:p w14:paraId="4A03F2FE" w14:textId="3B64F848" w:rsidR="00392E0F" w:rsidRPr="00547D84" w:rsidRDefault="00565C5D"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Gestor Vial </w:t>
      </w:r>
      <w:r w:rsidR="00990339" w:rsidRPr="00547D84">
        <w:rPr>
          <w:rFonts w:asciiTheme="minorHAnsi" w:hAnsiTheme="minorHAnsi" w:cstheme="minorHAnsi"/>
          <w:b/>
          <w:bCs/>
          <w:sz w:val="20"/>
          <w:szCs w:val="20"/>
          <w:lang w:val="es-CO"/>
        </w:rPr>
        <w:t>o Administrador Vial:</w:t>
      </w:r>
      <w:r w:rsidR="001E2949" w:rsidRPr="00547D84">
        <w:rPr>
          <w:rFonts w:asciiTheme="minorHAnsi" w:hAnsiTheme="minorHAnsi" w:cstheme="minorHAnsi"/>
          <w:b/>
          <w:bCs/>
          <w:sz w:val="20"/>
          <w:szCs w:val="20"/>
          <w:lang w:val="es-CO"/>
        </w:rPr>
        <w:t xml:space="preserve"> </w:t>
      </w:r>
      <w:r w:rsidR="00E64221" w:rsidRPr="00547D84">
        <w:rPr>
          <w:rFonts w:asciiTheme="minorHAnsi" w:hAnsiTheme="minorHAnsi" w:cstheme="minorHAnsi"/>
          <w:sz w:val="20"/>
          <w:szCs w:val="20"/>
          <w:lang w:val="es-CO"/>
        </w:rPr>
        <w:t>P</w:t>
      </w:r>
      <w:r w:rsidR="006C1E47" w:rsidRPr="00547D84">
        <w:rPr>
          <w:rFonts w:asciiTheme="minorHAnsi" w:hAnsiTheme="minorHAnsi" w:cstheme="minorHAnsi"/>
          <w:sz w:val="20"/>
          <w:szCs w:val="20"/>
          <w:lang w:val="es-CO"/>
        </w:rPr>
        <w:t>rofesionales de la ingeniería civil altamente calificados para ejercer funciones de administración, gestión y planeación operativa y técnica</w:t>
      </w:r>
      <w:r w:rsidR="00D45D7D" w:rsidRPr="00547D84">
        <w:rPr>
          <w:rFonts w:asciiTheme="minorHAnsi" w:hAnsiTheme="minorHAnsi" w:cstheme="minorHAnsi"/>
          <w:sz w:val="20"/>
          <w:szCs w:val="20"/>
          <w:lang w:val="es-CO"/>
        </w:rPr>
        <w:t xml:space="preserve">, responsables de la dirección, coordinación y control de las actividades rutinarias y periódicas y demás acciones en favor de la adecuada y oportuna conservación de las carreteras. </w:t>
      </w:r>
      <w:r w:rsidR="00392E0F" w:rsidRPr="00547D84">
        <w:rPr>
          <w:rFonts w:asciiTheme="minorHAnsi" w:hAnsiTheme="minorHAnsi" w:cstheme="minorHAnsi"/>
          <w:sz w:val="20"/>
          <w:szCs w:val="20"/>
          <w:lang w:val="es-CO"/>
        </w:rPr>
        <w:t>De acuerdo con las características de las carreteras y las necesidades, se determinó en primera instancia que los</w:t>
      </w:r>
      <w:r w:rsidR="00B268E1" w:rsidRPr="00547D84">
        <w:rPr>
          <w:rFonts w:asciiTheme="minorHAnsi" w:hAnsiTheme="minorHAnsi" w:cstheme="minorHAnsi"/>
          <w:sz w:val="20"/>
          <w:szCs w:val="20"/>
          <w:lang w:val="es-CO"/>
        </w:rPr>
        <w:t xml:space="preserve"> Gestores o</w:t>
      </w:r>
      <w:r w:rsidR="00392E0F" w:rsidRPr="00547D84">
        <w:rPr>
          <w:rFonts w:asciiTheme="minorHAnsi" w:hAnsiTheme="minorHAnsi" w:cstheme="minorHAnsi"/>
          <w:sz w:val="20"/>
          <w:szCs w:val="20"/>
          <w:lang w:val="es-CO"/>
        </w:rPr>
        <w:t xml:space="preserve"> Administradores </w:t>
      </w:r>
      <w:r w:rsidR="00B268E1" w:rsidRPr="00547D84">
        <w:rPr>
          <w:rFonts w:asciiTheme="minorHAnsi" w:hAnsiTheme="minorHAnsi" w:cstheme="minorHAnsi"/>
          <w:sz w:val="20"/>
          <w:szCs w:val="20"/>
          <w:lang w:val="es-CO"/>
        </w:rPr>
        <w:t xml:space="preserve">Viales </w:t>
      </w:r>
      <w:r w:rsidR="00392E0F" w:rsidRPr="00547D84">
        <w:rPr>
          <w:rFonts w:asciiTheme="minorHAnsi" w:hAnsiTheme="minorHAnsi" w:cstheme="minorHAnsi"/>
          <w:sz w:val="20"/>
          <w:szCs w:val="20"/>
          <w:lang w:val="es-CO"/>
        </w:rPr>
        <w:t>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3AFEB1CB" w14:textId="754F086E" w:rsidR="00565C5D" w:rsidRPr="00547D84" w:rsidRDefault="001A1C0A" w:rsidP="00547D84">
      <w:pPr>
        <w:pStyle w:val="Invias-VietaNumerada"/>
        <w:autoSpaceDE w:val="0"/>
        <w:autoSpaceDN w:val="0"/>
        <w:adjustRightInd w:val="0"/>
        <w:spacing w:before="120" w:after="240"/>
        <w:ind w:left="851"/>
        <w:rPr>
          <w:rFonts w:asciiTheme="minorHAnsi" w:hAnsiTheme="minorHAnsi" w:cstheme="minorHAnsi"/>
          <w:b/>
          <w:sz w:val="20"/>
          <w:szCs w:val="20"/>
          <w:lang w:val="es-CO"/>
        </w:rPr>
      </w:pPr>
      <w:r w:rsidRPr="00547D84">
        <w:rPr>
          <w:rFonts w:asciiTheme="minorHAnsi" w:hAnsiTheme="minorHAnsi" w:cstheme="minorHAnsi"/>
          <w:bCs/>
          <w:sz w:val="20"/>
          <w:szCs w:val="20"/>
          <w:lang w:val="es-CO"/>
        </w:rPr>
        <w:t>Posteriormente,</w:t>
      </w:r>
      <w:r w:rsidR="00392E0F" w:rsidRPr="00547D84">
        <w:rPr>
          <w:rFonts w:asciiTheme="minorHAnsi" w:hAnsiTheme="minorHAnsi" w:cstheme="minorHAnsi"/>
          <w:bCs/>
          <w:sz w:val="20"/>
          <w:szCs w:val="20"/>
          <w:lang w:val="es-CO"/>
        </w:rPr>
        <w:t xml:space="preserv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w:t>
      </w:r>
      <w:r w:rsidR="00B04761" w:rsidRPr="00547D84">
        <w:rPr>
          <w:rFonts w:asciiTheme="minorHAnsi" w:hAnsiTheme="minorHAnsi" w:cstheme="minorHAnsi"/>
          <w:bCs/>
          <w:sz w:val="20"/>
          <w:szCs w:val="20"/>
          <w:lang w:val="es-CO"/>
        </w:rPr>
        <w:t>,</w:t>
      </w:r>
      <w:r w:rsidR="00392E0F" w:rsidRPr="00547D84">
        <w:rPr>
          <w:rFonts w:asciiTheme="minorHAnsi" w:hAnsiTheme="minorHAnsi" w:cstheme="minorHAnsi"/>
          <w:bCs/>
          <w:sz w:val="20"/>
          <w:szCs w:val="20"/>
          <w:lang w:val="es-CO"/>
        </w:rPr>
        <w:t xml:space="preserve"> llevan a cabo el seguimiento a los </w:t>
      </w:r>
      <w:r w:rsidR="00812040" w:rsidRPr="00547D84">
        <w:rPr>
          <w:rFonts w:asciiTheme="minorHAnsi" w:hAnsiTheme="minorHAnsi" w:cstheme="minorHAnsi"/>
          <w:bCs/>
          <w:sz w:val="20"/>
          <w:szCs w:val="20"/>
          <w:lang w:val="es-CO"/>
        </w:rPr>
        <w:t xml:space="preserve">contratos </w:t>
      </w:r>
      <w:r w:rsidR="00392E0F" w:rsidRPr="00547D84">
        <w:rPr>
          <w:rFonts w:asciiTheme="minorHAnsi" w:hAnsiTheme="minorHAnsi" w:cstheme="minorHAnsi"/>
          <w:bCs/>
          <w:sz w:val="20"/>
          <w:szCs w:val="20"/>
          <w:lang w:val="es-CO"/>
        </w:rPr>
        <w:t>que se han realizado en cada una de las vías, con el fin de determinar la calidad y estabilidad de las obras y</w:t>
      </w:r>
      <w:r w:rsidR="001C2487" w:rsidRPr="00547D84">
        <w:rPr>
          <w:rFonts w:asciiTheme="minorHAnsi" w:hAnsiTheme="minorHAnsi" w:cstheme="minorHAnsi"/>
          <w:bCs/>
          <w:sz w:val="20"/>
          <w:szCs w:val="20"/>
          <w:lang w:val="es-CO"/>
        </w:rPr>
        <w:t>,</w:t>
      </w:r>
      <w:r w:rsidR="00392E0F" w:rsidRPr="00547D84">
        <w:rPr>
          <w:rFonts w:asciiTheme="minorHAnsi" w:hAnsiTheme="minorHAnsi" w:cstheme="minorHAnsi"/>
          <w:bCs/>
          <w:sz w:val="20"/>
          <w:szCs w:val="20"/>
          <w:lang w:val="es-CO"/>
        </w:rPr>
        <w:t xml:space="preserve"> en caso que lo amerite</w:t>
      </w:r>
      <w:r w:rsidR="001C2487" w:rsidRPr="00547D84">
        <w:rPr>
          <w:rFonts w:asciiTheme="minorHAnsi" w:hAnsiTheme="minorHAnsi" w:cstheme="minorHAnsi"/>
          <w:bCs/>
          <w:sz w:val="20"/>
          <w:szCs w:val="20"/>
          <w:lang w:val="es-CO"/>
        </w:rPr>
        <w:t>,</w:t>
      </w:r>
      <w:r w:rsidR="00392E0F" w:rsidRPr="00547D84">
        <w:rPr>
          <w:rFonts w:asciiTheme="minorHAnsi" w:hAnsiTheme="minorHAnsi" w:cstheme="minorHAnsi"/>
          <w:bCs/>
          <w:sz w:val="20"/>
          <w:szCs w:val="20"/>
          <w:lang w:val="es-CO"/>
        </w:rPr>
        <w:t xml:space="preserve"> solicitar la aplicación de las pólizas que los amparan.</w:t>
      </w:r>
    </w:p>
    <w:p w14:paraId="4D604541" w14:textId="59C555E0" w:rsidR="00D040F8" w:rsidRPr="00547D84" w:rsidRDefault="00D040F8"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Infraestructura o Red Vial Local: </w:t>
      </w:r>
      <w:r w:rsidR="00B04761"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onjunto de vías que permiten la comunicación entre las urbanizaciones y la red vial secundaria, garantizando la accesibilidad interna a cada una de las unidades prediales de la urbanización.</w:t>
      </w:r>
    </w:p>
    <w:p w14:paraId="014D9A12" w14:textId="0D0AE5EB" w:rsidR="00D040F8" w:rsidRPr="00547D84" w:rsidRDefault="00D040F8"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lastRenderedPageBreak/>
        <w:t xml:space="preserve">Infraestructura o Red Vial Principal: </w:t>
      </w:r>
      <w:r w:rsidR="00B04761" w:rsidRPr="00547D84">
        <w:rPr>
          <w:rFonts w:asciiTheme="minorHAnsi" w:hAnsiTheme="minorHAnsi" w:cstheme="minorHAnsi"/>
          <w:sz w:val="20"/>
          <w:szCs w:val="20"/>
          <w:lang w:val="es-CO"/>
        </w:rPr>
        <w:t>M</w:t>
      </w:r>
      <w:r w:rsidRPr="00547D84">
        <w:rPr>
          <w:rFonts w:asciiTheme="minorHAnsi" w:hAnsiTheme="minorHAnsi" w:cstheme="minorHAnsi"/>
          <w:sz w:val="20"/>
          <w:szCs w:val="20"/>
          <w:lang w:val="es-CO"/>
        </w:rPr>
        <w:t xml:space="preserve">alla vial principal, arterial y demás vías de mayor jerarquía que hacen parte de los sistemas generales o estructurantes </w:t>
      </w:r>
      <w:r w:rsidR="00D65343" w:rsidRPr="00547D84">
        <w:rPr>
          <w:rFonts w:asciiTheme="minorHAnsi" w:hAnsiTheme="minorHAnsi" w:cstheme="minorHAnsi"/>
          <w:sz w:val="20"/>
          <w:szCs w:val="20"/>
          <w:lang w:val="es-ES"/>
        </w:rPr>
        <w:t>del Plan de Ordenamiento Territorial, Plan Básico de Ordenamiento Territorial, Esquema de Ordenamiento Territorial y demás normas de ordenamiento territorial,</w:t>
      </w:r>
      <w:r w:rsidR="00D65343" w:rsidRPr="00547D84" w:rsidDel="00D65343">
        <w:rPr>
          <w:rFonts w:asciiTheme="minorHAnsi" w:hAnsiTheme="minorHAnsi" w:cstheme="minorHAnsi"/>
          <w:sz w:val="20"/>
          <w:szCs w:val="20"/>
          <w:lang w:val="es-CO"/>
        </w:rPr>
        <w:t xml:space="preserve"> </w:t>
      </w:r>
      <w:r w:rsidRPr="00547D84">
        <w:rPr>
          <w:rFonts w:asciiTheme="minorHAnsi" w:hAnsiTheme="minorHAnsi" w:cstheme="minorHAnsi"/>
          <w:sz w:val="20"/>
          <w:szCs w:val="20"/>
          <w:lang w:val="es-CO"/>
        </w:rPr>
        <w:t>que soportan los desplazamientos de larga distancia, permitiendo la movilidad dentro del respectivo municipio o distrito a escala regional, metropolitana y/o urbana</w:t>
      </w:r>
      <w:r w:rsidRPr="00547D84">
        <w:rPr>
          <w:rFonts w:asciiTheme="minorHAnsi" w:hAnsiTheme="minorHAnsi" w:cstheme="minorHAnsi"/>
          <w:b/>
          <w:bCs/>
          <w:sz w:val="20"/>
          <w:szCs w:val="20"/>
          <w:lang w:val="es-CO"/>
        </w:rPr>
        <w:t>.</w:t>
      </w:r>
    </w:p>
    <w:p w14:paraId="462ABD9D" w14:textId="7A24F65E" w:rsidR="00AF3CEA" w:rsidRPr="00547D84" w:rsidRDefault="00D040F8"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Infraestructura o Red Vial Secundaria: </w:t>
      </w:r>
      <w:r w:rsidR="00B04761"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onjunto de vías que permiten la movilidad y articulación entre la malla vial arterial o principal y la red vial local</w:t>
      </w:r>
      <w:r w:rsidR="00F863F1" w:rsidRPr="00547D84">
        <w:rPr>
          <w:rFonts w:asciiTheme="minorHAnsi" w:hAnsiTheme="minorHAnsi" w:cstheme="minorHAnsi"/>
          <w:sz w:val="20"/>
          <w:szCs w:val="20"/>
          <w:lang w:val="es-CO"/>
        </w:rPr>
        <w:t>.</w:t>
      </w:r>
    </w:p>
    <w:p w14:paraId="15E0C639" w14:textId="69804639" w:rsidR="00381B4B" w:rsidRPr="00547D84" w:rsidRDefault="00381B4B"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547D84">
        <w:rPr>
          <w:rFonts w:asciiTheme="minorHAnsi" w:hAnsiTheme="minorHAnsi" w:cstheme="minorHAnsi"/>
          <w:b/>
          <w:bCs/>
          <w:sz w:val="20"/>
          <w:szCs w:val="20"/>
          <w:lang w:val="es-CO"/>
        </w:rPr>
        <w:t xml:space="preserve">Intercambiador Vial / Intersección Vial: </w:t>
      </w:r>
      <w:r w:rsidRPr="00547D84">
        <w:rPr>
          <w:rFonts w:asciiTheme="minorHAnsi" w:hAnsiTheme="minorHAnsi" w:cstheme="minorHAnsi"/>
          <w:sz w:val="20"/>
          <w:szCs w:val="20"/>
          <w:lang w:val="es-CO"/>
        </w:rPr>
        <w:t>Dispositivos viales en los que dos o más carreteras se encuentran ya sea en un mismo nivel o bien en distintos, produciéndose cruces y cambios de trayectorias de los vehículos que por ellos circulan</w:t>
      </w:r>
      <w:r w:rsidRPr="00547D84">
        <w:rPr>
          <w:rFonts w:asciiTheme="minorHAnsi" w:hAnsiTheme="minorHAnsi" w:cstheme="minorHAnsi"/>
          <w:color w:val="3A3939" w:themeColor="accent2" w:themeShade="BF"/>
          <w:sz w:val="20"/>
          <w:szCs w:val="20"/>
          <w:lang w:val="es-CO"/>
        </w:rPr>
        <w:t>.</w:t>
      </w:r>
    </w:p>
    <w:p w14:paraId="56DDC14A" w14:textId="770C6A03" w:rsidR="00A10128" w:rsidRPr="00547D84" w:rsidRDefault="00A10128"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Longitud de </w:t>
      </w:r>
      <w:r w:rsidR="67636706" w:rsidRPr="00547D84">
        <w:rPr>
          <w:rFonts w:asciiTheme="minorHAnsi" w:hAnsiTheme="minorHAnsi" w:cstheme="minorHAnsi"/>
          <w:b/>
          <w:bCs/>
          <w:sz w:val="20"/>
          <w:szCs w:val="20"/>
          <w:lang w:val="es-CO"/>
        </w:rPr>
        <w:t>V</w:t>
      </w:r>
      <w:r w:rsidRPr="00547D84">
        <w:rPr>
          <w:rFonts w:asciiTheme="minorHAnsi" w:hAnsiTheme="minorHAnsi" w:cstheme="minorHAnsi"/>
          <w:b/>
          <w:bCs/>
          <w:sz w:val="20"/>
          <w:szCs w:val="20"/>
          <w:lang w:val="es-CO"/>
        </w:rPr>
        <w:t>ía:</w:t>
      </w:r>
      <w:r w:rsidRPr="00547D84">
        <w:rPr>
          <w:rFonts w:asciiTheme="minorHAnsi" w:hAnsiTheme="minorHAnsi" w:cstheme="minorHAnsi"/>
          <w:sz w:val="20"/>
          <w:szCs w:val="20"/>
          <w:lang w:val="es-CO"/>
        </w:rPr>
        <w:t xml:space="preserve"> </w:t>
      </w:r>
      <w:r w:rsidR="00BA5035" w:rsidRPr="00547D84">
        <w:rPr>
          <w:rFonts w:asciiTheme="minorHAnsi" w:hAnsiTheme="minorHAnsi" w:cstheme="minorHAnsi"/>
          <w:sz w:val="20"/>
          <w:szCs w:val="20"/>
          <w:lang w:val="es-CO"/>
        </w:rPr>
        <w:t>Distancia desde el punto inicial hasta el punto final a través del eje del alineamiento vial.</w:t>
      </w:r>
    </w:p>
    <w:p w14:paraId="20827914" w14:textId="3E9686FC" w:rsidR="00603B92" w:rsidRPr="00547D84" w:rsidRDefault="00C32C2D"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Luz</w:t>
      </w:r>
      <w:r w:rsidR="00603B92" w:rsidRPr="00547D84">
        <w:rPr>
          <w:rFonts w:asciiTheme="minorHAnsi" w:hAnsiTheme="minorHAnsi" w:cstheme="minorHAnsi"/>
          <w:b/>
          <w:bCs/>
          <w:sz w:val="20"/>
          <w:szCs w:val="20"/>
          <w:lang w:val="es-CO"/>
        </w:rPr>
        <w:t xml:space="preserve">: </w:t>
      </w:r>
      <w:r w:rsidR="00B04761" w:rsidRPr="00547D84">
        <w:rPr>
          <w:rFonts w:asciiTheme="minorHAnsi" w:hAnsiTheme="minorHAnsi" w:cstheme="minorHAnsi"/>
          <w:sz w:val="20"/>
          <w:szCs w:val="20"/>
          <w:lang w:val="es-CO"/>
        </w:rPr>
        <w:t>D</w:t>
      </w:r>
      <w:r w:rsidR="00831DAF" w:rsidRPr="00547D84">
        <w:rPr>
          <w:rFonts w:asciiTheme="minorHAnsi" w:hAnsiTheme="minorHAnsi" w:cstheme="minorHAnsi"/>
          <w:sz w:val="20"/>
          <w:szCs w:val="20"/>
          <w:lang w:val="es-CO"/>
        </w:rPr>
        <w:t>istancia en proyección horizontal que existe entre dos apoyos de una viga.</w:t>
      </w:r>
      <w:r w:rsidR="00831DAF" w:rsidRPr="00547D84">
        <w:rPr>
          <w:rFonts w:asciiTheme="minorHAnsi" w:hAnsiTheme="minorHAnsi" w:cstheme="minorHAnsi"/>
          <w:b/>
          <w:bCs/>
          <w:sz w:val="20"/>
          <w:szCs w:val="20"/>
          <w:lang w:val="es-CO"/>
        </w:rPr>
        <w:t xml:space="preserve"> </w:t>
      </w:r>
    </w:p>
    <w:p w14:paraId="01ACB3FB" w14:textId="2FC53D9A" w:rsidR="00C32C2D" w:rsidRPr="00547D84" w:rsidRDefault="00C32C2D"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Luz </w:t>
      </w:r>
      <w:r w:rsidR="7CA05F8C" w:rsidRPr="00547D84">
        <w:rPr>
          <w:rFonts w:asciiTheme="minorHAnsi" w:hAnsiTheme="minorHAnsi" w:cstheme="minorHAnsi"/>
          <w:b/>
          <w:bCs/>
          <w:sz w:val="20"/>
          <w:szCs w:val="20"/>
          <w:lang w:val="es-CO"/>
        </w:rPr>
        <w:t>P</w:t>
      </w:r>
      <w:r w:rsidRPr="00547D84">
        <w:rPr>
          <w:rFonts w:asciiTheme="minorHAnsi" w:hAnsiTheme="minorHAnsi" w:cstheme="minorHAnsi"/>
          <w:b/>
          <w:bCs/>
          <w:sz w:val="20"/>
          <w:szCs w:val="20"/>
          <w:lang w:val="es-CO"/>
        </w:rPr>
        <w:t xml:space="preserve">rincipal: </w:t>
      </w:r>
      <w:r w:rsidR="00026FAE" w:rsidRPr="00547D84">
        <w:rPr>
          <w:rFonts w:asciiTheme="minorHAnsi" w:hAnsiTheme="minorHAnsi" w:cstheme="minorHAnsi"/>
          <w:sz w:val="20"/>
          <w:szCs w:val="20"/>
          <w:lang w:val="es-CO"/>
        </w:rPr>
        <w:t>Es la</w:t>
      </w:r>
      <w:r w:rsidR="00026FAE" w:rsidRPr="00547D84">
        <w:rPr>
          <w:rFonts w:asciiTheme="minorHAnsi" w:hAnsiTheme="minorHAnsi" w:cstheme="minorHAnsi"/>
          <w:b/>
          <w:bCs/>
          <w:sz w:val="20"/>
          <w:szCs w:val="20"/>
          <w:lang w:val="es-CO"/>
        </w:rPr>
        <w:t xml:space="preserve"> </w:t>
      </w:r>
      <w:r w:rsidR="00026FAE" w:rsidRPr="00547D84">
        <w:rPr>
          <w:rFonts w:asciiTheme="minorHAnsi" w:hAnsiTheme="minorHAnsi" w:cstheme="minorHAnsi"/>
          <w:sz w:val="20"/>
          <w:szCs w:val="20"/>
          <w:lang w:val="es-CO"/>
        </w:rPr>
        <w:t>m</w:t>
      </w:r>
      <w:r w:rsidRPr="00547D84">
        <w:rPr>
          <w:rFonts w:asciiTheme="minorHAnsi" w:hAnsiTheme="minorHAnsi" w:cstheme="minorHAnsi"/>
          <w:sz w:val="20"/>
          <w:szCs w:val="20"/>
          <w:lang w:val="es-CO"/>
        </w:rPr>
        <w:t>ayor longitud entre apoyos de la viga más larga del puente</w:t>
      </w:r>
      <w:r w:rsidR="1588C040" w:rsidRPr="00547D84">
        <w:rPr>
          <w:rFonts w:asciiTheme="minorHAnsi" w:hAnsiTheme="minorHAnsi" w:cstheme="minorHAnsi"/>
          <w:sz w:val="20"/>
          <w:szCs w:val="20"/>
          <w:lang w:val="es-CO"/>
        </w:rPr>
        <w:t xml:space="preserve"> o viaducto</w:t>
      </w:r>
      <w:r w:rsidRPr="00547D84">
        <w:rPr>
          <w:rFonts w:asciiTheme="minorHAnsi" w:hAnsiTheme="minorHAnsi" w:cstheme="minorHAnsi"/>
          <w:sz w:val="20"/>
          <w:szCs w:val="20"/>
          <w:lang w:val="es-CO"/>
        </w:rPr>
        <w:t>, cuando éste tenga más de una.</w:t>
      </w:r>
    </w:p>
    <w:p w14:paraId="6152EDEF" w14:textId="7B9C28AC" w:rsidR="00032D10" w:rsidRPr="00547D84" w:rsidRDefault="00032D10"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419"/>
        </w:rPr>
      </w:pPr>
      <w:r w:rsidRPr="00547D84">
        <w:rPr>
          <w:rFonts w:asciiTheme="minorHAnsi" w:hAnsiTheme="minorHAnsi" w:cstheme="minorHAnsi"/>
          <w:b/>
          <w:bCs/>
          <w:sz w:val="20"/>
          <w:szCs w:val="20"/>
          <w:lang w:val="es-CO"/>
        </w:rPr>
        <w:t xml:space="preserve">Mantenimiento de </w:t>
      </w:r>
      <w:r w:rsidR="7A12F810" w:rsidRPr="00547D84">
        <w:rPr>
          <w:rFonts w:asciiTheme="minorHAnsi" w:hAnsiTheme="minorHAnsi" w:cstheme="minorHAnsi"/>
          <w:b/>
          <w:bCs/>
          <w:sz w:val="20"/>
          <w:szCs w:val="20"/>
          <w:lang w:val="es-CO"/>
        </w:rPr>
        <w:t>E</w:t>
      </w:r>
      <w:r w:rsidRPr="00547D84">
        <w:rPr>
          <w:rFonts w:asciiTheme="minorHAnsi" w:hAnsiTheme="minorHAnsi" w:cstheme="minorHAnsi"/>
          <w:b/>
          <w:bCs/>
          <w:sz w:val="20"/>
          <w:szCs w:val="20"/>
          <w:lang w:val="es-CO"/>
        </w:rPr>
        <w:t xml:space="preserve">mergencia: </w:t>
      </w:r>
      <w:r w:rsidR="00D35035" w:rsidRPr="00547D84">
        <w:rPr>
          <w:rFonts w:asciiTheme="minorHAnsi" w:hAnsiTheme="minorHAnsi" w:cstheme="minorHAnsi"/>
          <w:sz w:val="20"/>
          <w:szCs w:val="20"/>
          <w:lang w:val="es-419"/>
        </w:rPr>
        <w:t>I</w:t>
      </w:r>
      <w:r w:rsidR="001127F3" w:rsidRPr="00547D84">
        <w:rPr>
          <w:rFonts w:asciiTheme="minorHAnsi" w:hAnsiTheme="minorHAnsi" w:cstheme="minorHAnsi"/>
          <w:sz w:val="20"/>
          <w:szCs w:val="20"/>
          <w:lang w:val="es-419"/>
        </w:rPr>
        <w:t xml:space="preserve">ntervenciones en la infraestructura derivada de </w:t>
      </w:r>
      <w:r w:rsidR="7D31D43F" w:rsidRPr="00547D84">
        <w:rPr>
          <w:rFonts w:asciiTheme="minorHAnsi" w:hAnsiTheme="minorHAnsi" w:cstheme="minorHAnsi"/>
          <w:sz w:val="20"/>
          <w:szCs w:val="20"/>
          <w:lang w:val="es-419"/>
        </w:rPr>
        <w:t>sucesos</w:t>
      </w:r>
      <w:r w:rsidR="001127F3" w:rsidRPr="00547D84">
        <w:rPr>
          <w:rFonts w:asciiTheme="minorHAnsi" w:hAnsiTheme="minorHAnsi" w:cstheme="minorHAnsi"/>
          <w:sz w:val="20"/>
          <w:szCs w:val="20"/>
          <w:lang w:val="es-419"/>
        </w:rPr>
        <w:t xml:space="preserve"> que tengan como origen emergencias climáticas, telúricas, terrorismo, entre otros, que a la luz de la legislación vigente puedan considerarse eventos de fuerza mayor o caso fortuito (artículo 12</w:t>
      </w:r>
      <w:r w:rsidR="00F34EE0" w:rsidRPr="00547D84">
        <w:rPr>
          <w:rFonts w:asciiTheme="minorHAnsi" w:hAnsiTheme="minorHAnsi" w:cstheme="minorHAnsi"/>
          <w:sz w:val="20"/>
          <w:szCs w:val="20"/>
          <w:lang w:val="es-419"/>
        </w:rPr>
        <w:t xml:space="preserve"> de la</w:t>
      </w:r>
      <w:r w:rsidR="001127F3" w:rsidRPr="00547D84">
        <w:rPr>
          <w:rFonts w:asciiTheme="minorHAnsi" w:hAnsiTheme="minorHAnsi" w:cstheme="minorHAnsi"/>
          <w:sz w:val="20"/>
          <w:szCs w:val="20"/>
          <w:lang w:val="es-419"/>
        </w:rPr>
        <w:t xml:space="preserve"> Ley 1682 de 2013). </w:t>
      </w:r>
    </w:p>
    <w:p w14:paraId="699A647B" w14:textId="3642733E" w:rsidR="00D11489" w:rsidRPr="00547D84" w:rsidRDefault="00D11489"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Mantenimiento </w:t>
      </w:r>
      <w:r w:rsidR="1313B607" w:rsidRPr="00547D84">
        <w:rPr>
          <w:rFonts w:asciiTheme="minorHAnsi" w:hAnsiTheme="minorHAnsi" w:cstheme="minorHAnsi"/>
          <w:b/>
          <w:bCs/>
          <w:sz w:val="20"/>
          <w:szCs w:val="20"/>
          <w:lang w:val="es-CO"/>
        </w:rPr>
        <w:t>I</w:t>
      </w:r>
      <w:r w:rsidRPr="00547D84">
        <w:rPr>
          <w:rFonts w:asciiTheme="minorHAnsi" w:hAnsiTheme="minorHAnsi" w:cstheme="minorHAnsi"/>
          <w:b/>
          <w:bCs/>
          <w:sz w:val="20"/>
          <w:szCs w:val="20"/>
          <w:lang w:val="es-CO"/>
        </w:rPr>
        <w:t xml:space="preserve">ntegral: </w:t>
      </w:r>
      <w:r w:rsidRPr="00547D84">
        <w:rPr>
          <w:rFonts w:asciiTheme="minorHAnsi" w:hAnsiTheme="minorHAnsi" w:cstheme="minorHAnsi"/>
          <w:sz w:val="20"/>
          <w:szCs w:val="20"/>
          <w:lang w:val="es-CO"/>
        </w:rPr>
        <w:t xml:space="preserve">Conjunto de acciones tendientes a restablecer, extender y </w:t>
      </w:r>
      <w:r w:rsidR="00D35035" w:rsidRPr="00547D84">
        <w:rPr>
          <w:rFonts w:asciiTheme="minorHAnsi" w:hAnsiTheme="minorHAnsi" w:cstheme="minorHAnsi"/>
          <w:sz w:val="20"/>
          <w:szCs w:val="20"/>
          <w:lang w:val="es-CO"/>
        </w:rPr>
        <w:t>conservar</w:t>
      </w:r>
      <w:r w:rsidRPr="00547D84">
        <w:rPr>
          <w:rFonts w:asciiTheme="minorHAnsi" w:hAnsiTheme="minorHAnsi" w:cstheme="minorHAnsi"/>
          <w:sz w:val="20"/>
          <w:szCs w:val="20"/>
          <w:lang w:val="es-CO"/>
        </w:rPr>
        <w:t xml:space="preserve">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462364AA" w14:textId="3CD8FE6F" w:rsidR="006E5117" w:rsidRPr="00547D84" w:rsidRDefault="006E5117"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419"/>
        </w:rPr>
      </w:pPr>
      <w:r w:rsidRPr="00547D84">
        <w:rPr>
          <w:rFonts w:asciiTheme="minorHAnsi" w:hAnsiTheme="minorHAnsi" w:cstheme="minorHAnsi"/>
          <w:b/>
          <w:bCs/>
          <w:sz w:val="20"/>
          <w:szCs w:val="20"/>
          <w:lang w:val="es-CO"/>
        </w:rPr>
        <w:t xml:space="preserve">Mantenimiento </w:t>
      </w:r>
      <w:r w:rsidR="00334C32" w:rsidRPr="00547D84">
        <w:rPr>
          <w:rFonts w:asciiTheme="minorHAnsi" w:hAnsiTheme="minorHAnsi" w:cstheme="minorHAnsi"/>
          <w:b/>
          <w:bCs/>
          <w:sz w:val="20"/>
          <w:szCs w:val="20"/>
          <w:lang w:val="es-CO"/>
        </w:rPr>
        <w:t>p</w:t>
      </w:r>
      <w:r w:rsidRPr="00547D84">
        <w:rPr>
          <w:rFonts w:asciiTheme="minorHAnsi" w:hAnsiTheme="minorHAnsi" w:cstheme="minorHAnsi"/>
          <w:b/>
          <w:bCs/>
          <w:sz w:val="20"/>
          <w:szCs w:val="20"/>
          <w:lang w:val="es-CO"/>
        </w:rPr>
        <w:t>eriódico:</w:t>
      </w:r>
      <w:r w:rsidRPr="00547D84">
        <w:rPr>
          <w:rFonts w:asciiTheme="minorHAnsi" w:hAnsiTheme="minorHAnsi" w:cstheme="minorHAnsi"/>
          <w:sz w:val="20"/>
          <w:szCs w:val="20"/>
          <w:lang w:val="es-CO"/>
        </w:rPr>
        <w:t xml:space="preserve"> </w:t>
      </w:r>
      <w:r w:rsidR="00BD65C4" w:rsidRPr="00547D84">
        <w:rPr>
          <w:rFonts w:asciiTheme="minorHAnsi" w:hAnsiTheme="minorHAnsi" w:cstheme="minorHAnsi"/>
          <w:sz w:val="20"/>
          <w:szCs w:val="20"/>
          <w:lang w:val="es-CO"/>
        </w:rPr>
        <w:t>A</w:t>
      </w:r>
      <w:r w:rsidRPr="00547D84">
        <w:rPr>
          <w:rFonts w:asciiTheme="minorHAnsi" w:hAnsiTheme="minorHAnsi" w:cstheme="minorHAnsi"/>
          <w:sz w:val="20"/>
          <w:szCs w:val="20"/>
          <w:lang w:val="es-419"/>
        </w:rPr>
        <w:t>ctividades de conservación a intervalos variables, destinados primordialmente a recuperar los deterioros ocasionados por el uso o por fenómenos naturales o agentes externos.</w:t>
      </w:r>
    </w:p>
    <w:p w14:paraId="7792905A" w14:textId="59EA998D" w:rsidR="006E5117" w:rsidRPr="00547D84" w:rsidRDefault="00A00888"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Mantenimiento </w:t>
      </w:r>
      <w:r w:rsidR="00114079" w:rsidRPr="00547D84">
        <w:rPr>
          <w:rFonts w:asciiTheme="minorHAnsi" w:hAnsiTheme="minorHAnsi" w:cstheme="minorHAnsi"/>
          <w:b/>
          <w:bCs/>
          <w:sz w:val="20"/>
          <w:szCs w:val="20"/>
          <w:lang w:val="es-CO"/>
        </w:rPr>
        <w:t>rutinario</w:t>
      </w:r>
      <w:r w:rsidRPr="00547D84">
        <w:rPr>
          <w:rFonts w:asciiTheme="minorHAnsi" w:hAnsiTheme="minorHAnsi" w:cstheme="minorHAnsi"/>
          <w:b/>
          <w:bCs/>
          <w:sz w:val="20"/>
          <w:szCs w:val="20"/>
          <w:lang w:val="es-CO"/>
        </w:rPr>
        <w:t xml:space="preserve">. </w:t>
      </w:r>
      <w:r w:rsidR="00D35035"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onservación continua (a intervalos menores de un año) con el fin de mantener las condiciones óptimas para el tránsito y uso adecuado de la infraestructura de transporte.</w:t>
      </w:r>
    </w:p>
    <w:p w14:paraId="1BD3EEA8" w14:textId="77777777" w:rsidR="00DD622D" w:rsidRPr="00547D84" w:rsidRDefault="00DD622D"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47D84">
        <w:rPr>
          <w:rFonts w:asciiTheme="minorHAnsi" w:hAnsiTheme="minorHAnsi" w:cstheme="minorHAnsi"/>
          <w:b/>
          <w:sz w:val="20"/>
          <w:szCs w:val="20"/>
          <w:lang w:val="es-CO"/>
        </w:rPr>
        <w:t xml:space="preserve">Mejoramiento: </w:t>
      </w:r>
      <w:r w:rsidRPr="00547D84">
        <w:rPr>
          <w:rFonts w:asciiTheme="minorHAnsi" w:hAnsiTheme="minorHAnsi" w:cstheme="minorHAnsi"/>
          <w:bCs/>
          <w:sz w:val="20"/>
          <w:szCs w:val="20"/>
          <w:lang w:val="es-CO"/>
        </w:rPr>
        <w:t>Cambios en una infraestructura de transporte con el propósito de mejorar sus especificaciones técnicas iniciales</w:t>
      </w:r>
      <w:r w:rsidRPr="00547D84">
        <w:rPr>
          <w:rStyle w:val="Refdenotaalpie"/>
          <w:rFonts w:asciiTheme="minorHAnsi" w:hAnsiTheme="minorHAnsi" w:cstheme="minorHAnsi"/>
          <w:bCs/>
          <w:sz w:val="20"/>
          <w:szCs w:val="20"/>
          <w:lang w:val="es-CO"/>
        </w:rPr>
        <w:footnoteReference w:id="10"/>
      </w:r>
      <w:r w:rsidRPr="00547D84">
        <w:rPr>
          <w:rFonts w:asciiTheme="minorHAnsi" w:hAnsiTheme="minorHAnsi" w:cstheme="minorHAnsi"/>
          <w:bCs/>
          <w:sz w:val="20"/>
          <w:szCs w:val="20"/>
          <w:lang w:val="es-CO"/>
        </w:rPr>
        <w:t>.</w:t>
      </w:r>
    </w:p>
    <w:p w14:paraId="60B4CB4F" w14:textId="77777777" w:rsidR="00E531C9" w:rsidRPr="00547D84" w:rsidRDefault="00E531C9"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Muelle en Concreto: </w:t>
      </w:r>
      <w:r w:rsidRPr="00547D84">
        <w:rPr>
          <w:rFonts w:asciiTheme="minorHAnsi" w:hAnsiTheme="minorHAnsi" w:cstheme="minorHAnsi"/>
          <w:sz w:val="20"/>
          <w:szCs w:val="20"/>
          <w:lang w:val="es-CO"/>
        </w:rPr>
        <w:t>Estructura construida en concreto ubicada a orillas de un río o el mar que sirve para que las embarcaciones puedan atracar y/o embarcar y/o desembarcar pasajeros y/o carga.</w:t>
      </w:r>
    </w:p>
    <w:p w14:paraId="4C693BD6" w14:textId="77777777" w:rsidR="00F22187" w:rsidRPr="00547D84" w:rsidRDefault="00F22187"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lastRenderedPageBreak/>
        <w:t xml:space="preserve">Muelle Flotante: </w:t>
      </w:r>
      <w:r w:rsidRPr="00547D84">
        <w:rPr>
          <w:rFonts w:asciiTheme="minorHAnsi" w:hAnsiTheme="minorHAnsi" w:cstheme="minorHAnsi"/>
          <w:sz w:val="20"/>
          <w:szCs w:val="20"/>
          <w:lang w:val="es-CO"/>
        </w:rPr>
        <w:t>Artefacto naval flotante que sirve para que las embarcaciones puedan atracar y/o embarcar y/o desembarcar pasajeros y/o carga en un río o en el mar.</w:t>
      </w:r>
    </w:p>
    <w:p w14:paraId="68B24BCB" w14:textId="39069F6A" w:rsidR="009D4952" w:rsidRPr="00547D84" w:rsidRDefault="009D4952"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Muelle Fluvial</w:t>
      </w:r>
      <w:r w:rsidR="00C9758A" w:rsidRPr="00547D84">
        <w:rPr>
          <w:rFonts w:asciiTheme="minorHAnsi" w:hAnsiTheme="minorHAnsi" w:cstheme="minorHAnsi"/>
          <w:b/>
          <w:bCs/>
          <w:sz w:val="20"/>
          <w:szCs w:val="20"/>
          <w:lang w:val="es-CO"/>
        </w:rPr>
        <w:t xml:space="preserve">: </w:t>
      </w:r>
      <w:r w:rsidR="00D35035" w:rsidRPr="00547D84">
        <w:rPr>
          <w:rFonts w:asciiTheme="minorHAnsi" w:hAnsiTheme="minorHAnsi" w:cstheme="minorHAnsi"/>
          <w:sz w:val="20"/>
          <w:szCs w:val="20"/>
          <w:lang w:val="es-CO"/>
        </w:rPr>
        <w:t>I</w:t>
      </w:r>
      <w:r w:rsidR="00C32C2D" w:rsidRPr="00547D84">
        <w:rPr>
          <w:rFonts w:asciiTheme="minorHAnsi" w:hAnsiTheme="minorHAnsi" w:cstheme="minorHAnsi"/>
          <w:sz w:val="20"/>
          <w:szCs w:val="20"/>
          <w:lang w:val="es-CO"/>
        </w:rPr>
        <w:t xml:space="preserve">nfraestructura </w:t>
      </w:r>
      <w:r w:rsidR="00C9758A" w:rsidRPr="00547D84">
        <w:rPr>
          <w:rFonts w:asciiTheme="minorHAnsi" w:hAnsiTheme="minorHAnsi" w:cstheme="minorHAnsi"/>
          <w:sz w:val="20"/>
          <w:szCs w:val="20"/>
          <w:lang w:val="es-CO"/>
        </w:rPr>
        <w:t>levantada a orillas de un r</w:t>
      </w:r>
      <w:r w:rsidR="00D35035" w:rsidRPr="00547D84">
        <w:rPr>
          <w:rFonts w:asciiTheme="minorHAnsi" w:hAnsiTheme="minorHAnsi" w:cstheme="minorHAnsi"/>
          <w:sz w:val="20"/>
          <w:szCs w:val="20"/>
          <w:lang w:val="es-CO"/>
        </w:rPr>
        <w:t>í</w:t>
      </w:r>
      <w:r w:rsidR="00C9758A" w:rsidRPr="00547D84">
        <w:rPr>
          <w:rFonts w:asciiTheme="minorHAnsi" w:hAnsiTheme="minorHAnsi" w:cstheme="minorHAnsi"/>
          <w:sz w:val="20"/>
          <w:szCs w:val="20"/>
          <w:lang w:val="es-CO"/>
        </w:rPr>
        <w:t xml:space="preserve">o que sirve para que las embarcaciones puedan </w:t>
      </w:r>
      <w:r w:rsidR="00C32C2D" w:rsidRPr="00547D84">
        <w:rPr>
          <w:rFonts w:asciiTheme="minorHAnsi" w:hAnsiTheme="minorHAnsi" w:cstheme="minorHAnsi"/>
          <w:sz w:val="20"/>
          <w:szCs w:val="20"/>
          <w:lang w:val="es-CO"/>
        </w:rPr>
        <w:t xml:space="preserve">atracar y/o embarcar y/o desembarcar </w:t>
      </w:r>
      <w:r w:rsidR="00C9758A" w:rsidRPr="00547D84">
        <w:rPr>
          <w:rFonts w:asciiTheme="minorHAnsi" w:hAnsiTheme="minorHAnsi" w:cstheme="minorHAnsi"/>
          <w:sz w:val="20"/>
          <w:szCs w:val="20"/>
          <w:lang w:val="es-CO"/>
        </w:rPr>
        <w:t>pasajeros y/o carga.</w:t>
      </w:r>
    </w:p>
    <w:p w14:paraId="1B06465F" w14:textId="00DD83F8" w:rsidR="009D4952" w:rsidRPr="00547D84" w:rsidRDefault="009D4952"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Muelle Metálico</w:t>
      </w:r>
      <w:r w:rsidR="00A60F95" w:rsidRPr="00547D84">
        <w:rPr>
          <w:rFonts w:asciiTheme="minorHAnsi" w:hAnsiTheme="minorHAnsi" w:cstheme="minorHAnsi"/>
          <w:b/>
          <w:bCs/>
          <w:sz w:val="20"/>
          <w:szCs w:val="20"/>
          <w:lang w:val="es-CO"/>
        </w:rPr>
        <w:t>:</w:t>
      </w:r>
      <w:r w:rsidR="00A60F95" w:rsidRPr="00547D84">
        <w:rPr>
          <w:rFonts w:asciiTheme="minorHAnsi" w:hAnsiTheme="minorHAnsi" w:cstheme="minorHAnsi"/>
          <w:sz w:val="20"/>
          <w:szCs w:val="20"/>
          <w:lang w:val="es-CO"/>
        </w:rPr>
        <w:t xml:space="preserve"> Estructura construida en metal ubicada a orillas de un río o el mar que sirve para que las embarcaciones puedan </w:t>
      </w:r>
      <w:r w:rsidR="00F14108" w:rsidRPr="00547D84">
        <w:rPr>
          <w:rFonts w:asciiTheme="minorHAnsi" w:hAnsiTheme="minorHAnsi" w:cstheme="minorHAnsi"/>
          <w:sz w:val="20"/>
          <w:szCs w:val="20"/>
          <w:lang w:val="es-CO"/>
        </w:rPr>
        <w:t xml:space="preserve">atracar y/o embarcar y/o desembarcar </w:t>
      </w:r>
      <w:r w:rsidR="00A60F95" w:rsidRPr="00547D84">
        <w:rPr>
          <w:rFonts w:asciiTheme="minorHAnsi" w:hAnsiTheme="minorHAnsi" w:cstheme="minorHAnsi"/>
          <w:sz w:val="20"/>
          <w:szCs w:val="20"/>
          <w:lang w:val="es-CO"/>
        </w:rPr>
        <w:t>pasajeros y/o carga.</w:t>
      </w:r>
    </w:p>
    <w:p w14:paraId="428A5F5E" w14:textId="77777777" w:rsidR="00020547" w:rsidRPr="00547D84" w:rsidRDefault="00020547"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Obra Civil Fluvial: </w:t>
      </w:r>
      <w:r w:rsidRPr="00547D84">
        <w:rPr>
          <w:rFonts w:asciiTheme="minorHAnsi" w:hAnsiTheme="minorHAnsi" w:cstheme="minorHAnsi"/>
          <w:sz w:val="20"/>
          <w:szCs w:val="20"/>
          <w:lang w:val="es-CO" w:eastAsia="es-CO"/>
        </w:rPr>
        <w:t>Obra ejecutada en la sección hidráulica de un río.</w:t>
      </w:r>
    </w:p>
    <w:p w14:paraId="30D7E947" w14:textId="5615C934" w:rsidR="00A60F95" w:rsidRPr="00547D84" w:rsidRDefault="00A60F95"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Obra Civil Hidráulica: </w:t>
      </w:r>
      <w:r w:rsidR="00C95F2F" w:rsidRPr="00547D84">
        <w:rPr>
          <w:rFonts w:asciiTheme="minorHAnsi" w:hAnsiTheme="minorHAnsi" w:cstheme="minorHAnsi"/>
          <w:sz w:val="20"/>
          <w:szCs w:val="20"/>
          <w:lang w:val="es-CO" w:eastAsia="es-CO"/>
        </w:rPr>
        <w:t>O</w:t>
      </w:r>
      <w:r w:rsidRPr="00547D84">
        <w:rPr>
          <w:rFonts w:asciiTheme="minorHAnsi" w:hAnsiTheme="minorHAnsi" w:cstheme="minorHAnsi"/>
          <w:sz w:val="20"/>
          <w:szCs w:val="20"/>
          <w:lang w:val="es-CO" w:eastAsia="es-CO"/>
        </w:rPr>
        <w:t xml:space="preserve">bra de ingeniería civil construida en el cauce </w:t>
      </w:r>
      <w:r w:rsidR="00F14108" w:rsidRPr="00547D84">
        <w:rPr>
          <w:rFonts w:asciiTheme="minorHAnsi" w:hAnsiTheme="minorHAnsi" w:cstheme="minorHAnsi"/>
          <w:sz w:val="20"/>
          <w:szCs w:val="20"/>
          <w:lang w:val="es-CO" w:eastAsia="es-CO"/>
        </w:rPr>
        <w:t xml:space="preserve">de ríos, caños, esteros, cuerpos de agua de origen fluvial o lecho del mar </w:t>
      </w:r>
      <w:r w:rsidRPr="00547D84">
        <w:rPr>
          <w:rFonts w:asciiTheme="minorHAnsi" w:hAnsiTheme="minorHAnsi" w:cstheme="minorHAnsi"/>
          <w:sz w:val="20"/>
          <w:szCs w:val="20"/>
          <w:lang w:val="es-CO" w:eastAsia="es-CO"/>
        </w:rPr>
        <w:t>con el objetivo de controlar el agua, con fines de aprovechamiento, encauzamiento o de defensa.</w:t>
      </w:r>
    </w:p>
    <w:p w14:paraId="27225017" w14:textId="46F33366" w:rsidR="00A60F95" w:rsidRPr="00547D84" w:rsidRDefault="00A60F95"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Obra Civil</w:t>
      </w:r>
      <w:r w:rsidR="00FB1B3F" w:rsidRPr="00547D84">
        <w:rPr>
          <w:rFonts w:asciiTheme="minorHAnsi" w:hAnsiTheme="minorHAnsi" w:cstheme="minorHAnsi"/>
          <w:b/>
          <w:bCs/>
          <w:sz w:val="20"/>
          <w:szCs w:val="20"/>
          <w:lang w:val="es-CO"/>
        </w:rPr>
        <w:t xml:space="preserve"> Marítima</w:t>
      </w:r>
      <w:r w:rsidRPr="00547D84">
        <w:rPr>
          <w:rFonts w:asciiTheme="minorHAnsi" w:hAnsiTheme="minorHAnsi" w:cstheme="minorHAnsi"/>
          <w:b/>
          <w:bCs/>
          <w:sz w:val="20"/>
          <w:szCs w:val="20"/>
          <w:lang w:val="es-CO"/>
        </w:rPr>
        <w:t xml:space="preserve">: </w:t>
      </w:r>
      <w:r w:rsidR="00C95F2F" w:rsidRPr="00547D84">
        <w:rPr>
          <w:rFonts w:asciiTheme="minorHAnsi" w:hAnsiTheme="minorHAnsi" w:cstheme="minorHAnsi"/>
          <w:sz w:val="20"/>
          <w:szCs w:val="20"/>
          <w:lang w:val="es-CO" w:eastAsia="es-CO"/>
        </w:rPr>
        <w:t>O</w:t>
      </w:r>
      <w:r w:rsidRPr="00547D84">
        <w:rPr>
          <w:rFonts w:asciiTheme="minorHAnsi" w:hAnsiTheme="minorHAnsi" w:cstheme="minorHAnsi"/>
          <w:sz w:val="20"/>
          <w:szCs w:val="20"/>
          <w:lang w:val="es-CO" w:eastAsia="es-CO"/>
        </w:rPr>
        <w:t>bra ejecutada en el lecho marino.</w:t>
      </w:r>
      <w:r w:rsidR="00FB1B3F" w:rsidRPr="00547D84">
        <w:rPr>
          <w:rFonts w:asciiTheme="minorHAnsi" w:hAnsiTheme="minorHAnsi" w:cstheme="minorHAnsi"/>
          <w:b/>
          <w:bCs/>
          <w:sz w:val="20"/>
          <w:szCs w:val="20"/>
          <w:lang w:val="es-CO"/>
        </w:rPr>
        <w:t xml:space="preserve"> </w:t>
      </w:r>
    </w:p>
    <w:p w14:paraId="0A99FBD9" w14:textId="185776BF" w:rsidR="00FB1B3F" w:rsidRPr="00547D84" w:rsidRDefault="00FB1B3F"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Obra de Protección</w:t>
      </w:r>
      <w:r w:rsidR="00A60F95" w:rsidRPr="00547D84">
        <w:rPr>
          <w:rFonts w:asciiTheme="minorHAnsi" w:hAnsiTheme="minorHAnsi" w:cstheme="minorHAnsi"/>
          <w:b/>
          <w:bCs/>
          <w:sz w:val="20"/>
          <w:szCs w:val="20"/>
          <w:lang w:val="es-CO"/>
        </w:rPr>
        <w:t xml:space="preserve"> </w:t>
      </w:r>
      <w:r w:rsidR="41C67029" w:rsidRPr="00547D84">
        <w:rPr>
          <w:rFonts w:asciiTheme="minorHAnsi" w:hAnsiTheme="minorHAnsi" w:cstheme="minorHAnsi"/>
          <w:b/>
          <w:bCs/>
          <w:sz w:val="20"/>
          <w:szCs w:val="20"/>
          <w:lang w:val="es-CO"/>
        </w:rPr>
        <w:t>F</w:t>
      </w:r>
      <w:r w:rsidR="00A60F95" w:rsidRPr="00547D84">
        <w:rPr>
          <w:rFonts w:asciiTheme="minorHAnsi" w:hAnsiTheme="minorHAnsi" w:cstheme="minorHAnsi"/>
          <w:b/>
          <w:bCs/>
          <w:sz w:val="20"/>
          <w:szCs w:val="20"/>
          <w:lang w:val="es-CO"/>
        </w:rPr>
        <w:t xml:space="preserve">luvial: </w:t>
      </w:r>
      <w:r w:rsidR="00C95F2F" w:rsidRPr="00547D84">
        <w:rPr>
          <w:rFonts w:asciiTheme="minorHAnsi" w:hAnsiTheme="minorHAnsi" w:cstheme="minorHAnsi"/>
          <w:sz w:val="20"/>
          <w:szCs w:val="20"/>
          <w:lang w:val="es-CO"/>
        </w:rPr>
        <w:t>O</w:t>
      </w:r>
      <w:r w:rsidR="00FD5B42" w:rsidRPr="00547D84">
        <w:rPr>
          <w:rFonts w:asciiTheme="minorHAnsi" w:hAnsiTheme="minorHAnsi" w:cstheme="minorHAnsi"/>
          <w:sz w:val="20"/>
          <w:szCs w:val="20"/>
          <w:lang w:val="es-CO"/>
        </w:rPr>
        <w:t>bra civil</w:t>
      </w:r>
      <w:r w:rsidR="00A60F95" w:rsidRPr="00547D84">
        <w:rPr>
          <w:rFonts w:asciiTheme="minorHAnsi" w:hAnsiTheme="minorHAnsi" w:cstheme="minorHAnsi"/>
          <w:sz w:val="20"/>
          <w:szCs w:val="20"/>
          <w:lang w:val="es-CO"/>
        </w:rPr>
        <w:t xml:space="preserve"> hidráulica construida con el objetivo de proteger o defender una orilla de un río contra </w:t>
      </w:r>
      <w:r w:rsidR="00C63CEF" w:rsidRPr="00547D84">
        <w:rPr>
          <w:rFonts w:asciiTheme="minorHAnsi" w:hAnsiTheme="minorHAnsi" w:cstheme="minorHAnsi"/>
          <w:sz w:val="20"/>
          <w:szCs w:val="20"/>
          <w:lang w:val="es-CO"/>
        </w:rPr>
        <w:t xml:space="preserve">la </w:t>
      </w:r>
      <w:r w:rsidR="00A60F95" w:rsidRPr="00547D84">
        <w:rPr>
          <w:rFonts w:asciiTheme="minorHAnsi" w:hAnsiTheme="minorHAnsi" w:cstheme="minorHAnsi"/>
          <w:sz w:val="20"/>
          <w:szCs w:val="20"/>
          <w:lang w:val="es-CO"/>
        </w:rPr>
        <w:t>erosión</w:t>
      </w:r>
      <w:r w:rsidR="00F14108" w:rsidRPr="00547D84">
        <w:rPr>
          <w:rFonts w:asciiTheme="minorHAnsi" w:hAnsiTheme="minorHAnsi" w:cstheme="minorHAnsi"/>
          <w:sz w:val="20"/>
          <w:szCs w:val="20"/>
          <w:lang w:val="es-CO"/>
        </w:rPr>
        <w:t xml:space="preserve"> por la acción de sus aguas con el propósito de estabilizarlas.</w:t>
      </w:r>
    </w:p>
    <w:p w14:paraId="14E2363D" w14:textId="50FAEEE1" w:rsidR="00C70512" w:rsidRPr="00547D84" w:rsidRDefault="00C70512"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Paramento</w:t>
      </w:r>
      <w:r w:rsidRPr="00547D84">
        <w:rPr>
          <w:rFonts w:asciiTheme="minorHAnsi" w:hAnsiTheme="minorHAnsi" w:cstheme="minorHAnsi"/>
          <w:sz w:val="20"/>
          <w:szCs w:val="20"/>
          <w:lang w:val="es-CO"/>
        </w:rPr>
        <w:t>: Plano vertical que delimita el inicio de la construcción en un predio. Cuando no existe antejardín coincide con la línea de demarcación.</w:t>
      </w:r>
    </w:p>
    <w:p w14:paraId="4875A9A4" w14:textId="43062738" w:rsidR="008D61E1" w:rsidRPr="00547D84" w:rsidRDefault="008D61E1"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Paso </w:t>
      </w:r>
      <w:r w:rsidR="008A1377" w:rsidRPr="00547D84">
        <w:rPr>
          <w:rFonts w:asciiTheme="minorHAnsi" w:hAnsiTheme="minorHAnsi" w:cstheme="minorHAnsi"/>
          <w:b/>
          <w:bCs/>
          <w:sz w:val="20"/>
          <w:szCs w:val="20"/>
          <w:lang w:val="es-CO"/>
        </w:rPr>
        <w:t xml:space="preserve">e Intersección a </w:t>
      </w:r>
      <w:r w:rsidR="61768F81" w:rsidRPr="00547D84">
        <w:rPr>
          <w:rFonts w:asciiTheme="minorHAnsi" w:hAnsiTheme="minorHAnsi" w:cstheme="minorHAnsi"/>
          <w:b/>
          <w:bCs/>
          <w:sz w:val="20"/>
          <w:szCs w:val="20"/>
          <w:lang w:val="es-CO"/>
        </w:rPr>
        <w:t>D</w:t>
      </w:r>
      <w:r w:rsidR="008A1377" w:rsidRPr="00547D84">
        <w:rPr>
          <w:rFonts w:asciiTheme="minorHAnsi" w:hAnsiTheme="minorHAnsi" w:cstheme="minorHAnsi"/>
          <w:b/>
          <w:bCs/>
          <w:sz w:val="20"/>
          <w:szCs w:val="20"/>
          <w:lang w:val="es-CO"/>
        </w:rPr>
        <w:t xml:space="preserve">esnivel </w:t>
      </w:r>
      <w:r w:rsidR="02834FEF" w:rsidRPr="00547D84">
        <w:rPr>
          <w:rFonts w:asciiTheme="minorHAnsi" w:hAnsiTheme="minorHAnsi" w:cstheme="minorHAnsi"/>
          <w:b/>
          <w:bCs/>
          <w:sz w:val="20"/>
          <w:szCs w:val="20"/>
          <w:lang w:val="es-CO"/>
        </w:rPr>
        <w:t>V</w:t>
      </w:r>
      <w:r w:rsidR="008A1377" w:rsidRPr="00547D84">
        <w:rPr>
          <w:rFonts w:asciiTheme="minorHAnsi" w:hAnsiTheme="minorHAnsi" w:cstheme="minorHAnsi"/>
          <w:b/>
          <w:bCs/>
          <w:sz w:val="20"/>
          <w:szCs w:val="20"/>
          <w:lang w:val="es-CO"/>
        </w:rPr>
        <w:t>ehicular:</w:t>
      </w:r>
      <w:r w:rsidR="008A1377" w:rsidRPr="00547D84">
        <w:rPr>
          <w:rFonts w:asciiTheme="minorHAnsi" w:hAnsiTheme="minorHAnsi" w:cstheme="minorHAnsi"/>
          <w:sz w:val="20"/>
          <w:szCs w:val="20"/>
          <w:lang w:val="es-CO"/>
        </w:rPr>
        <w:t xml:space="preserve"> Infraestructura formada por el cruce de dos o más corredores en distinto nivel, con la finalidad de no interrumpir el flujo vehicular, salvando obstáculos naturales o artificiales.</w:t>
      </w:r>
    </w:p>
    <w:p w14:paraId="505F6D14" w14:textId="49785CC6" w:rsidR="00775859" w:rsidRPr="00547D84" w:rsidRDefault="00775859"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Pavimentos Asfálticos y/o Pavimentos de Concreto Hidráulico</w:t>
      </w:r>
      <w:r w:rsidR="00F14108" w:rsidRPr="00547D84">
        <w:rPr>
          <w:rFonts w:asciiTheme="minorHAnsi" w:hAnsiTheme="minorHAnsi" w:cstheme="minorHAnsi"/>
          <w:b/>
          <w:bCs/>
          <w:sz w:val="20"/>
          <w:szCs w:val="20"/>
          <w:lang w:val="es-CO"/>
        </w:rPr>
        <w:t xml:space="preserve"> </w:t>
      </w:r>
      <w:r w:rsidR="10839337" w:rsidRPr="00547D84">
        <w:rPr>
          <w:rFonts w:asciiTheme="minorHAnsi" w:hAnsiTheme="minorHAnsi" w:cstheme="minorHAnsi"/>
          <w:b/>
          <w:bCs/>
          <w:sz w:val="20"/>
          <w:szCs w:val="20"/>
          <w:lang w:val="es-CO"/>
        </w:rPr>
        <w:t>R</w:t>
      </w:r>
      <w:r w:rsidR="00F14108" w:rsidRPr="00547D84">
        <w:rPr>
          <w:rFonts w:asciiTheme="minorHAnsi" w:hAnsiTheme="minorHAnsi" w:cstheme="minorHAnsi"/>
          <w:b/>
          <w:bCs/>
          <w:sz w:val="20"/>
          <w:szCs w:val="20"/>
          <w:lang w:val="es-CO"/>
        </w:rPr>
        <w:t>eforzado</w:t>
      </w:r>
      <w:r w:rsidRPr="00547D84">
        <w:rPr>
          <w:rFonts w:asciiTheme="minorHAnsi" w:hAnsiTheme="minorHAnsi" w:cstheme="minorHAnsi"/>
          <w:b/>
          <w:bCs/>
          <w:sz w:val="20"/>
          <w:szCs w:val="20"/>
          <w:lang w:val="es-CO"/>
        </w:rPr>
        <w:t xml:space="preserve">: </w:t>
      </w:r>
      <w:r w:rsidR="00F14108" w:rsidRPr="00547D84">
        <w:rPr>
          <w:rFonts w:asciiTheme="minorHAnsi" w:hAnsiTheme="minorHAnsi" w:cstheme="minorHAnsi"/>
          <w:sz w:val="20"/>
          <w:szCs w:val="20"/>
          <w:lang w:val="es-CO"/>
        </w:rPr>
        <w:t>Estructura constituida por un conjunto de capas superpuestas, adecuadamente compactados, que se construyen sobre la subrasante con el objeto de soportar las cargas del tránsito durante un per</w:t>
      </w:r>
      <w:r w:rsidR="00C95F2F" w:rsidRPr="00547D84">
        <w:rPr>
          <w:rFonts w:asciiTheme="minorHAnsi" w:hAnsiTheme="minorHAnsi" w:cstheme="minorHAnsi"/>
          <w:sz w:val="20"/>
          <w:szCs w:val="20"/>
          <w:lang w:val="es-CO"/>
        </w:rPr>
        <w:t>í</w:t>
      </w:r>
      <w:r w:rsidR="00F14108" w:rsidRPr="00547D84">
        <w:rPr>
          <w:rFonts w:asciiTheme="minorHAnsi" w:hAnsiTheme="minorHAnsi" w:cstheme="minorHAnsi"/>
          <w:sz w:val="20"/>
          <w:szCs w:val="20"/>
          <w:lang w:val="es-CO"/>
        </w:rPr>
        <w:t>odo de varios años, brindando una superficie de rodamiento uniforme, cómoda y segura. Dichas capas superficiales se encuentran en contacto directo con el tráfico de vehículos</w:t>
      </w:r>
      <w:r w:rsidR="00681A73" w:rsidRPr="00547D84">
        <w:rPr>
          <w:rFonts w:asciiTheme="minorHAnsi" w:hAnsiTheme="minorHAnsi" w:cstheme="minorHAnsi"/>
          <w:sz w:val="20"/>
          <w:szCs w:val="20"/>
          <w:lang w:val="es-CO"/>
        </w:rPr>
        <w:t xml:space="preserve"> o aeronaves</w:t>
      </w:r>
      <w:r w:rsidR="00F14108" w:rsidRPr="00547D84">
        <w:rPr>
          <w:rFonts w:asciiTheme="minorHAnsi" w:hAnsiTheme="minorHAnsi" w:cstheme="minorHAnsi"/>
          <w:sz w:val="20"/>
          <w:szCs w:val="20"/>
          <w:lang w:val="es-CO"/>
        </w:rPr>
        <w:t xml:space="preserve"> y pueden estar constituidas en concreto asfáltico o en concreto hidráulico reforzado.</w:t>
      </w:r>
    </w:p>
    <w:p w14:paraId="2D7D672B" w14:textId="54B84E1E" w:rsidR="006A7911" w:rsidRPr="00547D84" w:rsidRDefault="006A7911"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Perfil</w:t>
      </w:r>
      <w:r w:rsidRPr="00547D84">
        <w:rPr>
          <w:rFonts w:asciiTheme="minorHAnsi" w:hAnsiTheme="minorHAnsi" w:cstheme="minorHAnsi"/>
          <w:b/>
          <w:bCs/>
          <w:color w:val="3A3939" w:themeColor="accent2" w:themeShade="BF"/>
          <w:sz w:val="20"/>
          <w:szCs w:val="20"/>
          <w:lang w:val="es-CO"/>
        </w:rPr>
        <w:t xml:space="preserve"> </w:t>
      </w:r>
      <w:r w:rsidRPr="00547D84">
        <w:rPr>
          <w:rFonts w:asciiTheme="minorHAnsi" w:hAnsiTheme="minorHAnsi" w:cstheme="minorHAnsi"/>
          <w:b/>
          <w:bCs/>
          <w:sz w:val="20"/>
          <w:szCs w:val="20"/>
          <w:lang w:val="es-CO"/>
        </w:rPr>
        <w:t>Vial</w:t>
      </w:r>
      <w:r w:rsidRPr="00547D84">
        <w:rPr>
          <w:rFonts w:asciiTheme="minorHAnsi" w:hAnsiTheme="minorHAnsi" w:cstheme="minorHAnsi"/>
          <w:sz w:val="20"/>
          <w:szCs w:val="20"/>
          <w:lang w:val="es-CO"/>
        </w:rPr>
        <w:t>: Representación gráfica de una vía que esquematiza, en el sentido perpendicular al eje, el conjunto de elementos urbanísticos que la comprenden entre los paramentos de los inmuebles</w:t>
      </w:r>
      <w:r w:rsidR="00EB7982" w:rsidRPr="00547D84">
        <w:rPr>
          <w:rFonts w:asciiTheme="minorHAnsi" w:hAnsiTheme="minorHAnsi" w:cstheme="minorHAnsi"/>
          <w:sz w:val="20"/>
          <w:szCs w:val="20"/>
          <w:lang w:val="es-CO"/>
        </w:rPr>
        <w:t>.</w:t>
      </w:r>
    </w:p>
    <w:p w14:paraId="2194A24A" w14:textId="7415AFE3" w:rsidR="000A3D22" w:rsidRPr="00547D84" w:rsidRDefault="000A3D22"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Personal Clave Evaluable:</w:t>
      </w:r>
      <w:r w:rsidR="009A0055" w:rsidRPr="00547D84">
        <w:rPr>
          <w:rFonts w:asciiTheme="minorHAnsi" w:hAnsiTheme="minorHAnsi" w:cstheme="minorHAnsi"/>
          <w:b/>
          <w:bCs/>
          <w:sz w:val="20"/>
          <w:szCs w:val="20"/>
          <w:lang w:val="es-CO"/>
        </w:rPr>
        <w:t xml:space="preserve"> </w:t>
      </w:r>
      <w:r w:rsidR="00EB7982" w:rsidRPr="00547D84">
        <w:rPr>
          <w:rFonts w:asciiTheme="minorHAnsi" w:hAnsiTheme="minorHAnsi" w:cstheme="minorHAnsi"/>
          <w:sz w:val="20"/>
          <w:szCs w:val="20"/>
          <w:lang w:val="es-CO"/>
        </w:rPr>
        <w:t>I</w:t>
      </w:r>
      <w:r w:rsidR="009A0055" w:rsidRPr="00547D84">
        <w:rPr>
          <w:rFonts w:asciiTheme="minorHAnsi" w:hAnsiTheme="minorHAnsi" w:cstheme="minorHAnsi"/>
          <w:sz w:val="20"/>
          <w:szCs w:val="20"/>
          <w:lang w:val="es-CO"/>
        </w:rPr>
        <w:t xml:space="preserve">ntegrantes del equipo de trabajo del oferente que son susceptibles de evaluar </w:t>
      </w:r>
      <w:r w:rsidR="00C46565" w:rsidRPr="00547D84">
        <w:rPr>
          <w:rFonts w:asciiTheme="minorHAnsi" w:hAnsiTheme="minorHAnsi" w:cstheme="minorHAnsi"/>
          <w:sz w:val="20"/>
          <w:szCs w:val="20"/>
          <w:lang w:val="es-CO"/>
        </w:rPr>
        <w:t xml:space="preserve">de acuerdo </w:t>
      </w:r>
      <w:r w:rsidR="00737AD8" w:rsidRPr="00547D84">
        <w:rPr>
          <w:rFonts w:asciiTheme="minorHAnsi" w:hAnsiTheme="minorHAnsi" w:cstheme="minorHAnsi"/>
          <w:sz w:val="20"/>
          <w:szCs w:val="20"/>
          <w:lang w:val="es-CO"/>
        </w:rPr>
        <w:t>con</w:t>
      </w:r>
      <w:r w:rsidR="009A0055" w:rsidRPr="00547D84">
        <w:rPr>
          <w:rFonts w:asciiTheme="minorHAnsi" w:hAnsiTheme="minorHAnsi" w:cstheme="minorHAnsi"/>
          <w:sz w:val="20"/>
          <w:szCs w:val="20"/>
          <w:lang w:val="es-CO"/>
        </w:rPr>
        <w:t xml:space="preserve"> su formación académica o su experiencia.</w:t>
      </w:r>
      <w:r w:rsidR="00737AD8" w:rsidRPr="00547D84">
        <w:rPr>
          <w:rFonts w:asciiTheme="minorHAnsi" w:hAnsiTheme="minorHAnsi" w:cstheme="minorHAnsi"/>
          <w:sz w:val="20"/>
          <w:szCs w:val="20"/>
          <w:lang w:val="es-CO"/>
        </w:rPr>
        <w:t xml:space="preserve"> </w:t>
      </w:r>
      <w:r w:rsidR="006037F3" w:rsidRPr="00547D84">
        <w:rPr>
          <w:rFonts w:asciiTheme="minorHAnsi" w:hAnsiTheme="minorHAnsi" w:cstheme="minorHAnsi"/>
          <w:sz w:val="20"/>
          <w:szCs w:val="20"/>
          <w:lang w:val="es-CO"/>
        </w:rPr>
        <w:t>El personal susceptible de evaluación es</w:t>
      </w:r>
      <w:r w:rsidR="00737AD8" w:rsidRPr="00547D84">
        <w:rPr>
          <w:rFonts w:asciiTheme="minorHAnsi" w:hAnsiTheme="minorHAnsi" w:cstheme="minorHAnsi"/>
          <w:sz w:val="20"/>
          <w:szCs w:val="20"/>
          <w:lang w:val="es-CO"/>
        </w:rPr>
        <w:t xml:space="preserve">: i) el Director de </w:t>
      </w:r>
      <w:r w:rsidR="002D6365" w:rsidRPr="00547D84">
        <w:rPr>
          <w:rFonts w:asciiTheme="minorHAnsi" w:hAnsiTheme="minorHAnsi" w:cstheme="minorHAnsi"/>
          <w:sz w:val="20"/>
          <w:szCs w:val="20"/>
          <w:lang w:val="es-CO"/>
        </w:rPr>
        <w:t>Consultoría</w:t>
      </w:r>
      <w:r w:rsidR="00737AD8" w:rsidRPr="00547D84">
        <w:rPr>
          <w:rFonts w:asciiTheme="minorHAnsi" w:hAnsiTheme="minorHAnsi" w:cstheme="minorHAnsi"/>
          <w:sz w:val="20"/>
          <w:szCs w:val="20"/>
          <w:lang w:val="es-CO"/>
        </w:rPr>
        <w:t xml:space="preserve">, </w:t>
      </w:r>
      <w:r w:rsidR="00103614" w:rsidRPr="00547D84">
        <w:rPr>
          <w:rFonts w:asciiTheme="minorHAnsi" w:hAnsiTheme="minorHAnsi" w:cstheme="minorHAnsi"/>
          <w:sz w:val="20"/>
          <w:szCs w:val="20"/>
          <w:lang w:val="es-CO"/>
        </w:rPr>
        <w:t xml:space="preserve">ii) el Coordinador de Consultoría (en los casos que aplique) </w:t>
      </w:r>
      <w:r w:rsidR="002D6365" w:rsidRPr="00547D84">
        <w:rPr>
          <w:rFonts w:asciiTheme="minorHAnsi" w:hAnsiTheme="minorHAnsi" w:cstheme="minorHAnsi"/>
          <w:sz w:val="20"/>
          <w:szCs w:val="20"/>
          <w:lang w:val="es-CO"/>
        </w:rPr>
        <w:t>y</w:t>
      </w:r>
      <w:r w:rsidR="005A356C" w:rsidRPr="00547D84">
        <w:rPr>
          <w:rFonts w:asciiTheme="minorHAnsi" w:hAnsiTheme="minorHAnsi" w:cstheme="minorHAnsi"/>
          <w:sz w:val="20"/>
          <w:szCs w:val="20"/>
          <w:lang w:val="es-CO"/>
        </w:rPr>
        <w:t xml:space="preserve"> ii</w:t>
      </w:r>
      <w:r w:rsidR="00103614" w:rsidRPr="00547D84">
        <w:rPr>
          <w:rFonts w:asciiTheme="minorHAnsi" w:hAnsiTheme="minorHAnsi" w:cstheme="minorHAnsi"/>
          <w:sz w:val="20"/>
          <w:szCs w:val="20"/>
          <w:lang w:val="es-CO"/>
        </w:rPr>
        <w:t>i</w:t>
      </w:r>
      <w:r w:rsidR="005A356C" w:rsidRPr="00547D84">
        <w:rPr>
          <w:rFonts w:asciiTheme="minorHAnsi" w:hAnsiTheme="minorHAnsi" w:cstheme="minorHAnsi"/>
          <w:sz w:val="20"/>
          <w:szCs w:val="20"/>
          <w:lang w:val="es-CO"/>
        </w:rPr>
        <w:t xml:space="preserve">) el </w:t>
      </w:r>
      <w:r w:rsidR="009748B1" w:rsidRPr="00547D84">
        <w:rPr>
          <w:rFonts w:asciiTheme="minorHAnsi" w:hAnsiTheme="minorHAnsi" w:cstheme="minorHAnsi"/>
          <w:sz w:val="20"/>
          <w:szCs w:val="20"/>
          <w:lang w:val="es-CO"/>
        </w:rPr>
        <w:t>P</w:t>
      </w:r>
      <w:r w:rsidR="005A356C" w:rsidRPr="00547D84">
        <w:rPr>
          <w:rFonts w:asciiTheme="minorHAnsi" w:hAnsiTheme="minorHAnsi" w:cstheme="minorHAnsi"/>
          <w:sz w:val="20"/>
          <w:szCs w:val="20"/>
          <w:lang w:val="es-CO"/>
        </w:rPr>
        <w:t xml:space="preserve">rofesional </w:t>
      </w:r>
      <w:r w:rsidR="009748B1" w:rsidRPr="00547D84">
        <w:rPr>
          <w:rFonts w:asciiTheme="minorHAnsi" w:hAnsiTheme="minorHAnsi" w:cstheme="minorHAnsi"/>
          <w:sz w:val="20"/>
          <w:szCs w:val="20"/>
          <w:lang w:val="es-CO"/>
        </w:rPr>
        <w:t>E</w:t>
      </w:r>
      <w:r w:rsidR="005A356C" w:rsidRPr="00547D84">
        <w:rPr>
          <w:rFonts w:asciiTheme="minorHAnsi" w:hAnsiTheme="minorHAnsi" w:cstheme="minorHAnsi"/>
          <w:sz w:val="20"/>
          <w:szCs w:val="20"/>
          <w:lang w:val="es-CO"/>
        </w:rPr>
        <w:t>specializado</w:t>
      </w:r>
      <w:r w:rsidR="00941022" w:rsidRPr="00547D84">
        <w:rPr>
          <w:rFonts w:asciiTheme="minorHAnsi" w:hAnsiTheme="minorHAnsi" w:cstheme="minorHAnsi"/>
          <w:sz w:val="20"/>
          <w:szCs w:val="20"/>
          <w:lang w:val="es-CO"/>
        </w:rPr>
        <w:t xml:space="preserve"> de mayor relevancia</w:t>
      </w:r>
      <w:r w:rsidR="005A356C" w:rsidRPr="00547D84">
        <w:rPr>
          <w:rFonts w:asciiTheme="minorHAnsi" w:hAnsiTheme="minorHAnsi" w:cstheme="minorHAnsi"/>
          <w:sz w:val="20"/>
          <w:szCs w:val="20"/>
          <w:lang w:val="es-CO"/>
        </w:rPr>
        <w:t xml:space="preserve">. </w:t>
      </w:r>
    </w:p>
    <w:p w14:paraId="4B96D1CA" w14:textId="2A64935F" w:rsidR="00DD35E3" w:rsidRPr="00547D84" w:rsidRDefault="00DD35E3" w:rsidP="00F46BBD">
      <w:pPr>
        <w:pStyle w:val="Invias-VietaNumerada"/>
        <w:numPr>
          <w:ilvl w:val="1"/>
          <w:numId w:val="22"/>
        </w:numPr>
        <w:autoSpaceDE w:val="0"/>
        <w:autoSpaceDN w:val="0"/>
        <w:adjustRightInd w:val="0"/>
        <w:spacing w:before="120" w:after="240"/>
        <w:ind w:left="786" w:hanging="502"/>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lastRenderedPageBreak/>
        <w:t>Pista de Aeródromo:</w:t>
      </w:r>
      <w:r w:rsidRPr="00547D84">
        <w:rPr>
          <w:rFonts w:asciiTheme="minorHAnsi" w:hAnsiTheme="minorHAnsi" w:cstheme="minorHAnsi"/>
          <w:sz w:val="20"/>
          <w:szCs w:val="20"/>
          <w:lang w:val="es-CO"/>
        </w:rPr>
        <w:t xml:space="preserve"> Área rectangular definida en un aeródromo terrestre preparada para el aterrizaje y el despegue de las </w:t>
      </w:r>
      <w:r w:rsidRPr="00547D84">
        <w:rPr>
          <w:rFonts w:asciiTheme="minorHAnsi" w:hAnsiTheme="minorHAnsi" w:cstheme="minorHAnsi"/>
          <w:sz w:val="20"/>
          <w:szCs w:val="20"/>
          <w:lang w:val="es-ES"/>
        </w:rPr>
        <w:t>aeronaves</w:t>
      </w:r>
      <w:r w:rsidRPr="00547D84">
        <w:rPr>
          <w:rFonts w:asciiTheme="minorHAnsi" w:hAnsiTheme="minorHAnsi" w:cstheme="minorHAnsi"/>
          <w:sz w:val="20"/>
          <w:szCs w:val="20"/>
          <w:vertAlign w:val="superscript"/>
          <w:lang w:val="es-ES"/>
        </w:rPr>
        <w:footnoteReference w:id="11"/>
      </w:r>
      <w:r w:rsidRPr="00547D84">
        <w:rPr>
          <w:rFonts w:asciiTheme="minorHAnsi" w:hAnsiTheme="minorHAnsi" w:cstheme="minorHAnsi"/>
          <w:sz w:val="20"/>
          <w:szCs w:val="20"/>
          <w:lang w:val="es-ES"/>
        </w:rPr>
        <w:t>.</w:t>
      </w:r>
    </w:p>
    <w:p w14:paraId="77E86969" w14:textId="363A6208" w:rsidR="00775859" w:rsidRPr="00547D84" w:rsidRDefault="00775859" w:rsidP="00F46BBD">
      <w:pPr>
        <w:pStyle w:val="Invias-VietaNumerada"/>
        <w:numPr>
          <w:ilvl w:val="1"/>
          <w:numId w:val="22"/>
        </w:numPr>
        <w:autoSpaceDE w:val="0"/>
        <w:autoSpaceDN w:val="0"/>
        <w:adjustRightInd w:val="0"/>
        <w:spacing w:before="120" w:after="240"/>
        <w:ind w:left="785" w:hanging="502"/>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Pistas de Aeropuertos: </w:t>
      </w:r>
      <w:r w:rsidR="00EB7982" w:rsidRPr="00547D84">
        <w:rPr>
          <w:rFonts w:asciiTheme="minorHAnsi" w:hAnsiTheme="minorHAnsi" w:cstheme="minorHAnsi"/>
          <w:sz w:val="20"/>
          <w:szCs w:val="20"/>
          <w:lang w:val="es-CO"/>
        </w:rPr>
        <w:t>I</w:t>
      </w:r>
      <w:r w:rsidRPr="00547D84">
        <w:rPr>
          <w:rFonts w:asciiTheme="minorHAnsi" w:hAnsiTheme="minorHAnsi" w:cstheme="minorHAnsi"/>
          <w:sz w:val="20"/>
          <w:szCs w:val="20"/>
          <w:lang w:val="es-CO"/>
        </w:rPr>
        <w:t xml:space="preserve">nfraestructura del transporte cuya finalidad es permitir la circulación, despegue y aterrizaje de aviones (aeronaves) en condiciones de continuidad en el espacio y </w:t>
      </w:r>
      <w:r w:rsidR="00E51053" w:rsidRPr="00547D84">
        <w:rPr>
          <w:rFonts w:asciiTheme="minorHAnsi" w:hAnsiTheme="minorHAnsi" w:cstheme="minorHAnsi"/>
          <w:sz w:val="20"/>
          <w:szCs w:val="20"/>
          <w:lang w:val="es-CO"/>
        </w:rPr>
        <w:t xml:space="preserve">en </w:t>
      </w:r>
      <w:r w:rsidRPr="00547D84">
        <w:rPr>
          <w:rFonts w:asciiTheme="minorHAnsi" w:hAnsiTheme="minorHAnsi" w:cstheme="minorHAnsi"/>
          <w:sz w:val="20"/>
          <w:szCs w:val="20"/>
          <w:lang w:val="es-CO"/>
        </w:rPr>
        <w:t xml:space="preserve">el tiempo, con niveles adecuados de seguridad y de comodidad, tales como </w:t>
      </w:r>
      <w:r w:rsidR="4D0D2969"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istas de </w:t>
      </w:r>
      <w:r w:rsidR="7C29110B" w:rsidRPr="00547D84">
        <w:rPr>
          <w:rFonts w:asciiTheme="minorHAnsi" w:hAnsiTheme="minorHAnsi" w:cstheme="minorHAnsi"/>
          <w:sz w:val="20"/>
          <w:szCs w:val="20"/>
          <w:lang w:val="es-CO"/>
        </w:rPr>
        <w:t>a</w:t>
      </w:r>
      <w:r w:rsidRPr="00547D84">
        <w:rPr>
          <w:rFonts w:asciiTheme="minorHAnsi" w:hAnsiTheme="minorHAnsi" w:cstheme="minorHAnsi"/>
          <w:sz w:val="20"/>
          <w:szCs w:val="20"/>
          <w:lang w:val="es-CO"/>
        </w:rPr>
        <w:t xml:space="preserve">eropuertos, </w:t>
      </w:r>
      <w:r w:rsidR="3CFB0EE4"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 xml:space="preserve">alle de </w:t>
      </w:r>
      <w:r w:rsidR="6155DD7A" w:rsidRPr="00547D84">
        <w:rPr>
          <w:rFonts w:asciiTheme="minorHAnsi" w:hAnsiTheme="minorHAnsi" w:cstheme="minorHAnsi"/>
          <w:sz w:val="20"/>
          <w:szCs w:val="20"/>
          <w:lang w:val="es-CO"/>
        </w:rPr>
        <w:t>r</w:t>
      </w:r>
      <w:r w:rsidRPr="00547D84">
        <w:rPr>
          <w:rFonts w:asciiTheme="minorHAnsi" w:hAnsiTheme="minorHAnsi" w:cstheme="minorHAnsi"/>
          <w:sz w:val="20"/>
          <w:szCs w:val="20"/>
          <w:lang w:val="es-CO"/>
        </w:rPr>
        <w:t xml:space="preserve">odaje o </w:t>
      </w:r>
      <w:r w:rsidR="4593F968"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ista de </w:t>
      </w:r>
      <w:proofErr w:type="spellStart"/>
      <w:r w:rsidR="1B4A12E3" w:rsidRPr="00547D84">
        <w:rPr>
          <w:rFonts w:asciiTheme="minorHAnsi" w:hAnsiTheme="minorHAnsi" w:cstheme="minorHAnsi"/>
          <w:sz w:val="20"/>
          <w:szCs w:val="20"/>
          <w:lang w:val="es-CO"/>
        </w:rPr>
        <w:t>t</w:t>
      </w:r>
      <w:r w:rsidRPr="00547D84">
        <w:rPr>
          <w:rFonts w:asciiTheme="minorHAnsi" w:hAnsiTheme="minorHAnsi" w:cstheme="minorHAnsi"/>
          <w:sz w:val="20"/>
          <w:szCs w:val="20"/>
          <w:lang w:val="es-CO"/>
        </w:rPr>
        <w:t>axeo</w:t>
      </w:r>
      <w:proofErr w:type="spellEnd"/>
      <w:r w:rsidRPr="00547D84">
        <w:rPr>
          <w:rFonts w:asciiTheme="minorHAnsi" w:hAnsiTheme="minorHAnsi" w:cstheme="minorHAnsi"/>
          <w:sz w:val="20"/>
          <w:szCs w:val="20"/>
          <w:lang w:val="es-CO"/>
        </w:rPr>
        <w:t xml:space="preserve">; </w:t>
      </w:r>
      <w:r w:rsidR="2ED86C71"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lataforma o </w:t>
      </w:r>
      <w:r w:rsidR="3690FEE1" w:rsidRPr="00547D84">
        <w:rPr>
          <w:rFonts w:asciiTheme="minorHAnsi" w:hAnsiTheme="minorHAnsi" w:cstheme="minorHAnsi"/>
          <w:sz w:val="20"/>
          <w:szCs w:val="20"/>
          <w:lang w:val="es-CO"/>
        </w:rPr>
        <w:t>r</w:t>
      </w:r>
      <w:r w:rsidRPr="00547D84">
        <w:rPr>
          <w:rFonts w:asciiTheme="minorHAnsi" w:hAnsiTheme="minorHAnsi" w:cstheme="minorHAnsi"/>
          <w:sz w:val="20"/>
          <w:szCs w:val="20"/>
          <w:lang w:val="es-CO"/>
        </w:rPr>
        <w:t xml:space="preserve">ampa de </w:t>
      </w:r>
      <w:r w:rsidR="567DA6D7" w:rsidRPr="00547D84">
        <w:rPr>
          <w:rFonts w:asciiTheme="minorHAnsi" w:hAnsiTheme="minorHAnsi" w:cstheme="minorHAnsi"/>
          <w:sz w:val="20"/>
          <w:szCs w:val="20"/>
          <w:lang w:val="es-CO"/>
        </w:rPr>
        <w:t>a</w:t>
      </w:r>
      <w:r w:rsidRPr="00547D84">
        <w:rPr>
          <w:rFonts w:asciiTheme="minorHAnsi" w:hAnsiTheme="minorHAnsi" w:cstheme="minorHAnsi"/>
          <w:sz w:val="20"/>
          <w:szCs w:val="20"/>
          <w:lang w:val="es-CO"/>
        </w:rPr>
        <w:t>eropuerto</w:t>
      </w:r>
      <w:r w:rsidR="00EB7982" w:rsidRPr="00547D84">
        <w:rPr>
          <w:rFonts w:asciiTheme="minorHAnsi" w:hAnsiTheme="minorHAnsi" w:cstheme="minorHAnsi"/>
          <w:sz w:val="20"/>
          <w:szCs w:val="20"/>
          <w:lang w:val="es-CO"/>
        </w:rPr>
        <w:t>.</w:t>
      </w:r>
    </w:p>
    <w:p w14:paraId="2A20D67C" w14:textId="35A7AB9F" w:rsidR="00617AC0" w:rsidRPr="00547D84" w:rsidRDefault="00775859" w:rsidP="00547D84">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Placa Huella: </w:t>
      </w:r>
      <w:r w:rsidRPr="00547D84">
        <w:rPr>
          <w:rFonts w:asciiTheme="minorHAnsi" w:hAnsiTheme="minorHAnsi" w:cstheme="minorHAnsi"/>
          <w:sz w:val="20"/>
          <w:szCs w:val="20"/>
          <w:lang w:val="es-CO"/>
        </w:rPr>
        <w:t>Estructura conformada por placas de concreto hidráulico reforzado separadas por franjas de concreto ciclópeo, confinadas por bordillos y/o cunetas construidas sobre una base de afirmado y/o material seleccionado compactado</w:t>
      </w:r>
      <w:r w:rsidR="00F14108" w:rsidRPr="00547D84">
        <w:rPr>
          <w:rFonts w:asciiTheme="minorHAnsi" w:hAnsiTheme="minorHAnsi" w:cstheme="minorHAnsi"/>
          <w:sz w:val="20"/>
          <w:szCs w:val="20"/>
          <w:lang w:val="es-CO"/>
        </w:rPr>
        <w:t>.</w:t>
      </w:r>
    </w:p>
    <w:p w14:paraId="64DDBAC8" w14:textId="0B07598A" w:rsidR="0009659A" w:rsidRPr="00F46BBD" w:rsidRDefault="0009659A" w:rsidP="00F46BBD">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Plataforma: </w:t>
      </w:r>
      <w:r w:rsidRPr="00547D84">
        <w:rPr>
          <w:rFonts w:asciiTheme="minorHAnsi" w:hAnsiTheme="minorHAnsi" w:cstheme="minorHAnsi"/>
          <w:sz w:val="20"/>
          <w:szCs w:val="20"/>
          <w:lang w:val="es-CO"/>
        </w:rPr>
        <w:t>Área definida, en un aeródromo terrestre, destinada a dar cabida a las aeronaves para los fines de embarque o desembarque de pasajeros, correo o carga, abastecimiento de combustible, estacionamiento o mantenimiento.</w:t>
      </w:r>
    </w:p>
    <w:p w14:paraId="48D117E8" w14:textId="6C8E6E32" w:rsidR="00617AC0" w:rsidRPr="00547D84" w:rsidRDefault="00617AC0"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Plazas:</w:t>
      </w:r>
      <w:r w:rsidRPr="00547D84">
        <w:rPr>
          <w:rFonts w:asciiTheme="minorHAnsi" w:hAnsiTheme="minorHAnsi" w:cstheme="minorHAnsi"/>
          <w:sz w:val="20"/>
          <w:szCs w:val="20"/>
          <w:lang w:val="es-CO"/>
        </w:rPr>
        <w:t xml:space="preserve"> </w:t>
      </w:r>
      <w:r w:rsidR="00EB7982"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lazoletas de menor extensión que generalmente ocupan </w:t>
      </w:r>
      <w:r w:rsidR="00615D3B" w:rsidRPr="00547D84">
        <w:rPr>
          <w:rFonts w:asciiTheme="minorHAnsi" w:hAnsiTheme="minorHAnsi" w:cstheme="minorHAnsi"/>
          <w:sz w:val="20"/>
          <w:szCs w:val="20"/>
          <w:lang w:val="es-CO"/>
        </w:rPr>
        <w:t>una</w:t>
      </w:r>
      <w:r w:rsidRPr="00547D84">
        <w:rPr>
          <w:rFonts w:asciiTheme="minorHAnsi" w:hAnsiTheme="minorHAnsi" w:cstheme="minorHAnsi"/>
          <w:sz w:val="20"/>
          <w:szCs w:val="20"/>
          <w:lang w:val="es-CO"/>
        </w:rPr>
        <w:t xml:space="preserve"> manzana</w:t>
      </w:r>
      <w:r w:rsidR="002777C8" w:rsidRPr="00547D84">
        <w:rPr>
          <w:rFonts w:asciiTheme="minorHAnsi" w:hAnsiTheme="minorHAnsi" w:cstheme="minorHAnsi"/>
          <w:sz w:val="20"/>
          <w:szCs w:val="20"/>
          <w:lang w:val="es-CO"/>
        </w:rPr>
        <w:t xml:space="preserve"> completa</w:t>
      </w:r>
      <w:r w:rsidRPr="00547D84">
        <w:rPr>
          <w:rFonts w:asciiTheme="minorHAnsi" w:hAnsiTheme="minorHAnsi" w:cstheme="minorHAnsi"/>
          <w:sz w:val="20"/>
          <w:szCs w:val="20"/>
          <w:lang w:val="es-CO"/>
        </w:rPr>
        <w:t>.</w:t>
      </w:r>
    </w:p>
    <w:p w14:paraId="188EF65A" w14:textId="6E7346D0" w:rsidR="00617AC0" w:rsidRPr="00547D84" w:rsidRDefault="00617AC0"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Plazoletas:</w:t>
      </w:r>
      <w:r w:rsidRPr="00547D84">
        <w:rPr>
          <w:rFonts w:asciiTheme="minorHAnsi" w:hAnsiTheme="minorHAnsi" w:cstheme="minorHAnsi"/>
          <w:sz w:val="20"/>
          <w:szCs w:val="20"/>
          <w:lang w:val="es-CO"/>
        </w:rPr>
        <w:t xml:space="preserve"> </w:t>
      </w:r>
      <w:r w:rsidR="00EB7982" w:rsidRPr="00547D84">
        <w:rPr>
          <w:rFonts w:asciiTheme="minorHAnsi" w:hAnsiTheme="minorHAnsi" w:cstheme="minorHAnsi"/>
          <w:sz w:val="20"/>
          <w:szCs w:val="20"/>
          <w:lang w:val="es-CO"/>
        </w:rPr>
        <w:t>Á</w:t>
      </w:r>
      <w:r w:rsidRPr="00547D84">
        <w:rPr>
          <w:rFonts w:asciiTheme="minorHAnsi" w:hAnsiTheme="minorHAnsi" w:cstheme="minorHAnsi"/>
          <w:sz w:val="20"/>
          <w:szCs w:val="20"/>
          <w:lang w:val="es-CO"/>
        </w:rPr>
        <w:t>reas de espacio público abiertas, tratadas como zonas duras y destinadas al disfrute de los ciudadanos y las actividades de convivencia</w:t>
      </w:r>
      <w:r w:rsidR="00A10883" w:rsidRPr="00547D84">
        <w:rPr>
          <w:rFonts w:asciiTheme="minorHAnsi" w:hAnsiTheme="minorHAnsi" w:cstheme="minorHAnsi"/>
          <w:sz w:val="20"/>
          <w:szCs w:val="20"/>
          <w:lang w:val="es-CO"/>
        </w:rPr>
        <w:t xml:space="preserve"> que</w:t>
      </w:r>
      <w:r w:rsidR="002777C8" w:rsidRPr="00547D84">
        <w:rPr>
          <w:rFonts w:asciiTheme="minorHAnsi" w:hAnsiTheme="minorHAnsi" w:cstheme="minorHAnsi"/>
          <w:sz w:val="20"/>
          <w:szCs w:val="20"/>
          <w:lang w:val="es-CO"/>
        </w:rPr>
        <w:t xml:space="preserve"> ocupan media manzana</w:t>
      </w:r>
      <w:r w:rsidRPr="00547D84">
        <w:rPr>
          <w:rFonts w:asciiTheme="minorHAnsi" w:hAnsiTheme="minorHAnsi" w:cstheme="minorHAnsi"/>
          <w:sz w:val="20"/>
          <w:szCs w:val="20"/>
          <w:lang w:val="es-CO"/>
        </w:rPr>
        <w:t xml:space="preserve">. </w:t>
      </w:r>
    </w:p>
    <w:p w14:paraId="729CA58F" w14:textId="1063C0CE" w:rsidR="003A0EDD" w:rsidRPr="0092797F" w:rsidRDefault="003A0EDD"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Plazuelas</w:t>
      </w:r>
      <w:r w:rsidRPr="00547D84">
        <w:rPr>
          <w:rFonts w:asciiTheme="minorHAnsi" w:hAnsiTheme="minorHAnsi" w:cstheme="minorHAnsi"/>
          <w:sz w:val="20"/>
          <w:szCs w:val="20"/>
          <w:lang w:val="es-CO"/>
        </w:rPr>
        <w:t xml:space="preserve">: </w:t>
      </w:r>
      <w:r w:rsidR="00EB7982" w:rsidRPr="00547D84">
        <w:rPr>
          <w:rFonts w:asciiTheme="minorHAnsi" w:hAnsiTheme="minorHAnsi" w:cstheme="minorHAnsi"/>
          <w:sz w:val="20"/>
          <w:szCs w:val="20"/>
          <w:lang w:val="es-CO"/>
        </w:rPr>
        <w:t>Á</w:t>
      </w:r>
      <w:r w:rsidRPr="00547D84">
        <w:rPr>
          <w:rFonts w:asciiTheme="minorHAnsi" w:hAnsiTheme="minorHAnsi" w:cstheme="minorHAnsi"/>
          <w:sz w:val="20"/>
          <w:szCs w:val="20"/>
          <w:lang w:val="es-CO"/>
        </w:rPr>
        <w:t xml:space="preserve">reas de espacio público abiertas, tratadas como zonas duras y destinadas al disfrute de los ciudadanos y </w:t>
      </w:r>
      <w:r w:rsidR="050344C9" w:rsidRPr="00547D84">
        <w:rPr>
          <w:rFonts w:asciiTheme="minorHAnsi" w:hAnsiTheme="minorHAnsi" w:cstheme="minorHAnsi"/>
          <w:sz w:val="20"/>
          <w:szCs w:val="20"/>
          <w:lang w:val="es-CO"/>
        </w:rPr>
        <w:t>a</w:t>
      </w:r>
      <w:r w:rsidRPr="00547D84">
        <w:rPr>
          <w:rFonts w:asciiTheme="minorHAnsi" w:hAnsiTheme="minorHAnsi" w:cstheme="minorHAnsi"/>
          <w:sz w:val="20"/>
          <w:szCs w:val="20"/>
          <w:lang w:val="es-CO"/>
        </w:rPr>
        <w:t xml:space="preserve"> las actividades de convivencia que ocupan un cuarto </w:t>
      </w:r>
      <w:r w:rsidR="009C550F" w:rsidRPr="00547D84">
        <w:rPr>
          <w:rFonts w:asciiTheme="minorHAnsi" w:hAnsiTheme="minorHAnsi" w:cstheme="minorHAnsi"/>
          <w:sz w:val="20"/>
          <w:szCs w:val="20"/>
          <w:lang w:val="es-CO"/>
        </w:rPr>
        <w:t xml:space="preserve">(1/4) </w:t>
      </w:r>
      <w:bookmarkStart w:id="1" w:name="_GoBack"/>
      <w:bookmarkEnd w:id="1"/>
      <w:r w:rsidRPr="0092797F">
        <w:rPr>
          <w:rFonts w:asciiTheme="minorHAnsi" w:hAnsiTheme="minorHAnsi" w:cstheme="minorHAnsi"/>
          <w:sz w:val="20"/>
          <w:szCs w:val="20"/>
          <w:lang w:val="es-CO"/>
        </w:rPr>
        <w:t>de manzana.</w:t>
      </w:r>
    </w:p>
    <w:p w14:paraId="24376A3C" w14:textId="15D3456F" w:rsidR="00DB0B82" w:rsidRPr="0092797F" w:rsidRDefault="00DB0B82"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92797F">
        <w:rPr>
          <w:rFonts w:asciiTheme="minorHAnsi" w:hAnsiTheme="minorHAnsi" w:cstheme="minorHAnsi"/>
          <w:b/>
          <w:bCs/>
          <w:sz w:val="20"/>
          <w:szCs w:val="20"/>
          <w:lang w:val="es-CO"/>
        </w:rPr>
        <w:t xml:space="preserve">Pontones: </w:t>
      </w:r>
      <w:r w:rsidR="00772270" w:rsidRPr="0092797F">
        <w:rPr>
          <w:rFonts w:asciiTheme="minorHAnsi" w:hAnsiTheme="minorHAnsi" w:cstheme="minorHAnsi"/>
          <w:sz w:val="20"/>
          <w:szCs w:val="20"/>
          <w:lang w:val="es-CO"/>
        </w:rPr>
        <w:t>E</w:t>
      </w:r>
      <w:r w:rsidRPr="0092797F">
        <w:rPr>
          <w:rFonts w:asciiTheme="minorHAnsi" w:hAnsiTheme="minorHAnsi" w:cstheme="minorHAnsi"/>
          <w:sz w:val="20"/>
          <w:szCs w:val="20"/>
          <w:lang w:val="es-CO"/>
        </w:rPr>
        <w:t>structura de drenaje para el paso de vehículos, cuya luz medida paralela al eje de la carretera es menor o igual a diez metros (10m).</w:t>
      </w:r>
    </w:p>
    <w:p w14:paraId="2D41A55D" w14:textId="747EC871" w:rsidR="00AA0EB0" w:rsidRPr="0092797F" w:rsidRDefault="00990339"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92797F">
        <w:rPr>
          <w:rFonts w:asciiTheme="minorHAnsi" w:hAnsiTheme="minorHAnsi" w:cstheme="minorHAnsi"/>
          <w:b/>
          <w:bCs/>
          <w:sz w:val="20"/>
          <w:szCs w:val="20"/>
          <w:lang w:val="es-CO"/>
        </w:rPr>
        <w:t>Profesional especializado:</w:t>
      </w:r>
      <w:r w:rsidR="00946771" w:rsidRPr="0092797F">
        <w:rPr>
          <w:rFonts w:asciiTheme="minorHAnsi" w:hAnsiTheme="minorHAnsi" w:cstheme="minorHAnsi"/>
          <w:b/>
          <w:bCs/>
          <w:sz w:val="20"/>
          <w:szCs w:val="20"/>
          <w:lang w:val="es-CO"/>
        </w:rPr>
        <w:t xml:space="preserve"> </w:t>
      </w:r>
      <w:r w:rsidR="003F790A" w:rsidRPr="0092797F">
        <w:rPr>
          <w:rFonts w:asciiTheme="minorHAnsi" w:hAnsiTheme="minorHAnsi" w:cstheme="minorHAnsi"/>
          <w:sz w:val="20"/>
          <w:szCs w:val="20"/>
          <w:lang w:val="es-CO"/>
        </w:rPr>
        <w:t>Es el profesional designado por el contratista, aprobado por el Contratista de la consultoría o el IDU, según corresponda, será un profesional reconocido por su formación académica y profesional como una fuente confiable de un tema específico, técnica o habilidad. Deberá cumplir con los requerimientos de profesión y experiencia definidas dentro del anexo de personal del presente proceso para ejercer el cargo. Estará encargado y será responsable por dirigir, orientar, coordinar y controlar de manera integral el desarrollo técnico y administrativo o de su especialidad o habilidad en la ejecución de los estudios o diseños dentro de la Consultoría.</w:t>
      </w:r>
      <w:r w:rsidR="003F790A" w:rsidRPr="0092797F">
        <w:rPr>
          <w:rStyle w:val="Refdenotaalpie"/>
          <w:rFonts w:asciiTheme="minorHAnsi" w:hAnsiTheme="minorHAnsi" w:cstheme="minorHAnsi"/>
          <w:sz w:val="20"/>
          <w:szCs w:val="20"/>
          <w:lang w:val="es-CO"/>
        </w:rPr>
        <w:footnoteReference w:id="12"/>
      </w:r>
    </w:p>
    <w:p w14:paraId="134DC690" w14:textId="12E4D343" w:rsidR="001B3E9A" w:rsidRPr="00547D84" w:rsidRDefault="00F959F1"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92797F">
        <w:rPr>
          <w:rFonts w:asciiTheme="minorHAnsi" w:hAnsiTheme="minorHAnsi" w:cstheme="minorHAnsi"/>
          <w:b/>
          <w:bCs/>
          <w:sz w:val="20"/>
          <w:szCs w:val="20"/>
          <w:lang w:val="es-CO"/>
        </w:rPr>
        <w:t xml:space="preserve">Puente en Concreto Hidráulico: </w:t>
      </w:r>
      <w:r w:rsidRPr="0092797F">
        <w:rPr>
          <w:rFonts w:asciiTheme="minorHAnsi" w:hAnsiTheme="minorHAnsi" w:cstheme="minorHAnsi"/>
          <w:sz w:val="20"/>
          <w:szCs w:val="20"/>
          <w:lang w:val="es-CO"/>
        </w:rPr>
        <w:t>Estructura cuya losa o placa de circulación vehicular está soportada por elementos estructurales construidos con concreto</w:t>
      </w:r>
      <w:r w:rsidRPr="00547D84">
        <w:rPr>
          <w:rFonts w:asciiTheme="minorHAnsi" w:hAnsiTheme="minorHAnsi" w:cstheme="minorHAnsi"/>
          <w:sz w:val="20"/>
          <w:szCs w:val="20"/>
          <w:lang w:val="es-CO"/>
        </w:rPr>
        <w:t xml:space="preserve"> hidráulico.</w:t>
      </w:r>
    </w:p>
    <w:p w14:paraId="2FD037FF" w14:textId="651B8332" w:rsidR="003F2F5B" w:rsidRPr="00547D84" w:rsidRDefault="003F2F5B"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Puente Férreo: </w:t>
      </w:r>
      <w:r w:rsidR="00EB7982" w:rsidRPr="00547D84">
        <w:rPr>
          <w:rFonts w:asciiTheme="minorHAnsi" w:hAnsiTheme="minorHAnsi" w:cstheme="minorHAnsi"/>
          <w:sz w:val="20"/>
          <w:szCs w:val="20"/>
          <w:lang w:val="es-CO"/>
        </w:rPr>
        <w:t>I</w:t>
      </w:r>
      <w:r w:rsidRPr="00547D84">
        <w:rPr>
          <w:rFonts w:asciiTheme="minorHAnsi" w:hAnsiTheme="minorHAnsi" w:cstheme="minorHAnsi"/>
          <w:sz w:val="20"/>
          <w:szCs w:val="20"/>
          <w:lang w:val="es-CO"/>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0707C0FE" w:rsidR="009D4952" w:rsidRPr="00547D84" w:rsidRDefault="00F959F1"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lastRenderedPageBreak/>
        <w:t xml:space="preserve">Puente Metálico: </w:t>
      </w:r>
      <w:r w:rsidRPr="00547D84">
        <w:rPr>
          <w:rFonts w:asciiTheme="minorHAnsi" w:hAnsiTheme="minorHAnsi" w:cstheme="minorHAnsi"/>
          <w:sz w:val="20"/>
          <w:szCs w:val="20"/>
          <w:lang w:val="es-CO"/>
        </w:rPr>
        <w:t xml:space="preserve">Estructura cuya losa o placa de circulación vehicular está soportada por elementos estructurales metálicos. </w:t>
      </w:r>
    </w:p>
    <w:p w14:paraId="6F56C28C" w14:textId="0325DCA5" w:rsidR="007926EE" w:rsidRPr="00547D84" w:rsidRDefault="009D4952"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eastAsia="es-CO"/>
        </w:rPr>
      </w:pPr>
      <w:r w:rsidRPr="00547D84">
        <w:rPr>
          <w:rFonts w:asciiTheme="minorHAnsi" w:hAnsiTheme="minorHAnsi" w:cstheme="minorHAnsi"/>
          <w:b/>
          <w:bCs/>
          <w:sz w:val="20"/>
          <w:szCs w:val="20"/>
          <w:lang w:val="es-CO"/>
        </w:rPr>
        <w:t>Puente Metálico Modular</w:t>
      </w:r>
      <w:r w:rsidR="007926EE" w:rsidRPr="00547D84">
        <w:rPr>
          <w:rFonts w:asciiTheme="minorHAnsi" w:hAnsiTheme="minorHAnsi" w:cstheme="minorHAnsi"/>
          <w:b/>
          <w:bCs/>
          <w:sz w:val="20"/>
          <w:szCs w:val="20"/>
          <w:lang w:val="es-CO"/>
        </w:rPr>
        <w:t xml:space="preserve">: </w:t>
      </w:r>
      <w:r w:rsidR="007926EE" w:rsidRPr="00547D84">
        <w:rPr>
          <w:rFonts w:asciiTheme="minorHAnsi" w:hAnsiTheme="minorHAnsi" w:cstheme="minorHAnsi"/>
          <w:sz w:val="20"/>
          <w:szCs w:val="20"/>
          <w:lang w:val="es-CO" w:eastAsia="es-CO"/>
        </w:rPr>
        <w:t>Estructura que se monta o desmonta mediante la simple adición de componentes de acero modulares prefabricados para puentes</w:t>
      </w:r>
      <w:r w:rsidR="02301F3F" w:rsidRPr="00547D84">
        <w:rPr>
          <w:rFonts w:asciiTheme="minorHAnsi" w:hAnsiTheme="minorHAnsi" w:cstheme="minorHAnsi"/>
          <w:sz w:val="20"/>
          <w:szCs w:val="20"/>
          <w:lang w:val="es-CO" w:eastAsia="es-CO"/>
        </w:rPr>
        <w:t>.</w:t>
      </w:r>
      <w:r w:rsidR="007926EE" w:rsidRPr="00547D84">
        <w:rPr>
          <w:rFonts w:asciiTheme="minorHAnsi" w:hAnsiTheme="minorHAnsi" w:cstheme="minorHAnsi"/>
          <w:sz w:val="20"/>
          <w:szCs w:val="20"/>
          <w:lang w:val="es-CO" w:eastAsia="es-CO"/>
        </w:rPr>
        <w:t xml:space="preserve"> </w:t>
      </w:r>
      <w:r w:rsidR="064EE004" w:rsidRPr="00547D84">
        <w:rPr>
          <w:rFonts w:asciiTheme="minorHAnsi" w:hAnsiTheme="minorHAnsi" w:cstheme="minorHAnsi"/>
          <w:sz w:val="20"/>
          <w:szCs w:val="20"/>
          <w:lang w:val="es-CO" w:eastAsia="es-CO"/>
        </w:rPr>
        <w:t>L</w:t>
      </w:r>
      <w:r w:rsidR="007926EE" w:rsidRPr="00547D84">
        <w:rPr>
          <w:rFonts w:asciiTheme="minorHAnsi" w:hAnsiTheme="minorHAnsi" w:cstheme="minorHAnsi"/>
          <w:sz w:val="20"/>
          <w:szCs w:val="20"/>
          <w:lang w:val="es-CO" w:eastAsia="es-CO"/>
        </w:rPr>
        <w:t>os puentes pueden adaptarse fácilmente hasta la longitud, ancho y resistencia deseados, permitiendo diversas aplicaciones y usos.</w:t>
      </w:r>
    </w:p>
    <w:p w14:paraId="53A8D339" w14:textId="5E8E4B1B" w:rsidR="00FB1B3F" w:rsidRPr="00547D84" w:rsidRDefault="00F959F1"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Puente Mixto: </w:t>
      </w:r>
      <w:r w:rsidRPr="00547D84">
        <w:rPr>
          <w:rFonts w:asciiTheme="minorHAnsi" w:hAnsiTheme="minorHAnsi" w:cstheme="minorHAnsi"/>
          <w:sz w:val="20"/>
          <w:szCs w:val="20"/>
          <w:lang w:val="es-CO"/>
        </w:rPr>
        <w:t>Es</w:t>
      </w:r>
      <w:r w:rsidR="006D2FF9" w:rsidRPr="00547D84">
        <w:rPr>
          <w:rFonts w:asciiTheme="minorHAnsi" w:hAnsiTheme="minorHAnsi" w:cstheme="minorHAnsi"/>
          <w:sz w:val="20"/>
          <w:szCs w:val="20"/>
          <w:lang w:val="es-CO"/>
        </w:rPr>
        <w:t xml:space="preserve">tructura </w:t>
      </w:r>
      <w:r w:rsidRPr="00547D84">
        <w:rPr>
          <w:rFonts w:asciiTheme="minorHAnsi" w:hAnsiTheme="minorHAnsi" w:cstheme="minorHAnsi"/>
          <w:sz w:val="20"/>
          <w:szCs w:val="20"/>
          <w:lang w:val="es-CO"/>
        </w:rPr>
        <w:t xml:space="preserve">que teniendo mínimo dos luces, una de ellas es metálica y la otra </w:t>
      </w:r>
      <w:r w:rsidR="482D068D" w:rsidRPr="00547D84">
        <w:rPr>
          <w:rFonts w:asciiTheme="minorHAnsi" w:hAnsiTheme="minorHAnsi" w:cstheme="minorHAnsi"/>
          <w:sz w:val="20"/>
          <w:szCs w:val="20"/>
          <w:lang w:val="es-CO"/>
        </w:rPr>
        <w:t xml:space="preserve">es </w:t>
      </w:r>
      <w:r w:rsidRPr="00547D84">
        <w:rPr>
          <w:rFonts w:asciiTheme="minorHAnsi" w:hAnsiTheme="minorHAnsi" w:cstheme="minorHAnsi"/>
          <w:sz w:val="20"/>
          <w:szCs w:val="20"/>
          <w:lang w:val="es-CO"/>
        </w:rPr>
        <w:t>en concreto hidráulico.</w:t>
      </w:r>
    </w:p>
    <w:p w14:paraId="0FA03080" w14:textId="7F09968A" w:rsidR="00F959F1" w:rsidRPr="00547D84" w:rsidRDefault="00F959F1"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Puentes Peatonales: </w:t>
      </w:r>
      <w:r w:rsidR="006D2FF9" w:rsidRPr="00547D84">
        <w:rPr>
          <w:rFonts w:asciiTheme="minorHAnsi" w:hAnsiTheme="minorHAnsi" w:cstheme="minorHAnsi"/>
          <w:sz w:val="20"/>
          <w:szCs w:val="20"/>
          <w:lang w:val="es-CO"/>
        </w:rPr>
        <w:t>I</w:t>
      </w:r>
      <w:r w:rsidRPr="00547D84">
        <w:rPr>
          <w:rFonts w:asciiTheme="minorHAnsi" w:hAnsiTheme="minorHAnsi" w:cstheme="minorHAnsi"/>
          <w:sz w:val="20"/>
          <w:szCs w:val="20"/>
          <w:lang w:val="es-CO"/>
        </w:rPr>
        <w:t xml:space="preserve">nfraestructura de transporte cuya finalidad es permitir la continuación de la circulación de peatones (en algunos casos también </w:t>
      </w:r>
      <w:r w:rsidR="000C41D8" w:rsidRPr="00547D84">
        <w:rPr>
          <w:rFonts w:asciiTheme="minorHAnsi" w:hAnsiTheme="minorHAnsi" w:cstheme="minorHAnsi"/>
          <w:sz w:val="20"/>
          <w:szCs w:val="20"/>
          <w:lang w:val="es-CO"/>
        </w:rPr>
        <w:t xml:space="preserve">de </w:t>
      </w:r>
      <w:r w:rsidRPr="00547D84">
        <w:rPr>
          <w:rFonts w:asciiTheme="minorHAnsi" w:hAnsiTheme="minorHAnsi" w:cstheme="minorHAnsi"/>
          <w:sz w:val="20"/>
          <w:szCs w:val="20"/>
          <w:lang w:val="es-CO"/>
        </w:rPr>
        <w:t xml:space="preserve">bicicletas) en condiciones de continuidad en el espacio y el tiempo, con niveles adecuados de seguridad y de comodidad, </w:t>
      </w:r>
      <w:r w:rsidR="000C41D8" w:rsidRPr="00547D84">
        <w:rPr>
          <w:rFonts w:asciiTheme="minorHAnsi" w:hAnsiTheme="minorHAnsi" w:cstheme="minorHAnsi"/>
          <w:sz w:val="20"/>
          <w:szCs w:val="20"/>
          <w:lang w:val="es-CO"/>
        </w:rPr>
        <w:t xml:space="preserve">posibilitando </w:t>
      </w:r>
      <w:r w:rsidRPr="00547D84">
        <w:rPr>
          <w:rFonts w:asciiTheme="minorHAnsi" w:hAnsiTheme="minorHAnsi" w:cstheme="minorHAnsi"/>
          <w:sz w:val="20"/>
          <w:szCs w:val="20"/>
          <w:lang w:val="es-CO"/>
        </w:rPr>
        <w:t>pasar obstáculos como ríos, quebradas, otras vías, carreteras, vías férreas, etc.</w:t>
      </w:r>
    </w:p>
    <w:p w14:paraId="1988AC0B" w14:textId="6B850721" w:rsidR="007926EE" w:rsidRPr="00547D84" w:rsidRDefault="00F959F1" w:rsidP="00547D84">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Puentes Vehiculares y/o Viaductos: </w:t>
      </w:r>
      <w:r w:rsidR="006D2FF9" w:rsidRPr="00547D84">
        <w:rPr>
          <w:rFonts w:asciiTheme="minorHAnsi" w:hAnsiTheme="minorHAnsi" w:cstheme="minorHAnsi"/>
          <w:sz w:val="20"/>
          <w:szCs w:val="20"/>
          <w:lang w:val="es-CO"/>
        </w:rPr>
        <w:t>I</w:t>
      </w:r>
      <w:r w:rsidRPr="00547D84">
        <w:rPr>
          <w:rFonts w:asciiTheme="minorHAnsi" w:hAnsiTheme="minorHAnsi" w:cstheme="minorHAnsi"/>
          <w:sz w:val="20"/>
          <w:szCs w:val="20"/>
          <w:lang w:val="es-CO"/>
        </w:rPr>
        <w:t>nfraestructura de transporte en concreto, acero o mixto compuesta por infraestructura y superestructura, cuya finalidad es permitir la continuación de la circulación de automóviles (carros, buses, camiones, autobuses) en condiciones de continuidad en el espacio y</w:t>
      </w:r>
      <w:r w:rsidR="6FAFF302" w:rsidRPr="00547D84">
        <w:rPr>
          <w:rFonts w:asciiTheme="minorHAnsi" w:hAnsiTheme="minorHAnsi" w:cstheme="minorHAnsi"/>
          <w:sz w:val="20"/>
          <w:szCs w:val="20"/>
          <w:lang w:val="es-CO"/>
        </w:rPr>
        <w:t xml:space="preserve"> en</w:t>
      </w:r>
      <w:r w:rsidRPr="00547D84">
        <w:rPr>
          <w:rFonts w:asciiTheme="minorHAnsi" w:hAnsiTheme="minorHAnsi" w:cstheme="minorHAnsi"/>
          <w:sz w:val="20"/>
          <w:szCs w:val="20"/>
          <w:lang w:val="es-CO"/>
        </w:rPr>
        <w:t xml:space="preserve"> el tiempo, con niveles adecuados de seguridad y de comodidad, </w:t>
      </w:r>
      <w:r w:rsidR="00F1406D" w:rsidRPr="00547D84">
        <w:rPr>
          <w:rFonts w:asciiTheme="minorHAnsi" w:hAnsiTheme="minorHAnsi" w:cstheme="minorHAnsi"/>
          <w:sz w:val="20"/>
          <w:szCs w:val="20"/>
          <w:lang w:val="es-CO"/>
        </w:rPr>
        <w:t>posibilitando</w:t>
      </w:r>
      <w:r w:rsidRPr="00547D84">
        <w:rPr>
          <w:rFonts w:asciiTheme="minorHAnsi" w:hAnsiTheme="minorHAnsi" w:cstheme="minorHAnsi"/>
          <w:sz w:val="20"/>
          <w:szCs w:val="20"/>
          <w:lang w:val="es-CO"/>
        </w:rPr>
        <w:t xml:space="preserve"> </w:t>
      </w:r>
      <w:r w:rsidR="00DE255B" w:rsidRPr="00547D84">
        <w:rPr>
          <w:rFonts w:asciiTheme="minorHAnsi" w:hAnsiTheme="minorHAnsi" w:cstheme="minorHAnsi"/>
          <w:sz w:val="20"/>
          <w:szCs w:val="20"/>
          <w:lang w:val="es-CO"/>
        </w:rPr>
        <w:t xml:space="preserve">superar </w:t>
      </w:r>
      <w:r w:rsidRPr="00547D84">
        <w:rPr>
          <w:rFonts w:asciiTheme="minorHAnsi" w:hAnsiTheme="minorHAnsi" w:cstheme="minorHAnsi"/>
          <w:sz w:val="20"/>
          <w:szCs w:val="20"/>
          <w:lang w:val="es-CO"/>
        </w:rPr>
        <w:t xml:space="preserve">obstáculos como ríos, quebradas, otras vías, carreteras y vías férreas, que </w:t>
      </w:r>
      <w:r w:rsidR="006D2FF9" w:rsidRPr="00547D84">
        <w:rPr>
          <w:rFonts w:asciiTheme="minorHAnsi" w:hAnsiTheme="minorHAnsi" w:cstheme="minorHAnsi"/>
          <w:sz w:val="20"/>
          <w:szCs w:val="20"/>
          <w:lang w:val="es-CO"/>
        </w:rPr>
        <w:t>facilita</w:t>
      </w:r>
      <w:r w:rsidRPr="00547D84">
        <w:rPr>
          <w:rFonts w:asciiTheme="minorHAnsi" w:hAnsiTheme="minorHAnsi" w:cstheme="minorHAnsi"/>
          <w:sz w:val="20"/>
          <w:szCs w:val="20"/>
          <w:lang w:val="es-CO"/>
        </w:rPr>
        <w:t xml:space="preserve"> atravesar un accidente geográfico </w:t>
      </w:r>
      <w:r w:rsidR="008D61E1" w:rsidRPr="00547D84">
        <w:rPr>
          <w:rFonts w:asciiTheme="minorHAnsi" w:hAnsiTheme="minorHAnsi" w:cstheme="minorHAnsi"/>
          <w:sz w:val="20"/>
          <w:szCs w:val="20"/>
          <w:lang w:val="es-CO"/>
        </w:rPr>
        <w:t xml:space="preserve">(río o depresión) o </w:t>
      </w:r>
      <w:r w:rsidR="00B875E7" w:rsidRPr="00547D84">
        <w:rPr>
          <w:rFonts w:asciiTheme="minorHAnsi" w:hAnsiTheme="minorHAnsi" w:cstheme="minorHAnsi"/>
          <w:sz w:val="20"/>
          <w:szCs w:val="20"/>
          <w:lang w:val="es-CO"/>
        </w:rPr>
        <w:t>p</w:t>
      </w:r>
      <w:r w:rsidR="008D61E1" w:rsidRPr="00547D84">
        <w:rPr>
          <w:rFonts w:asciiTheme="minorHAnsi" w:hAnsiTheme="minorHAnsi" w:cstheme="minorHAnsi"/>
          <w:sz w:val="20"/>
          <w:szCs w:val="20"/>
          <w:lang w:val="es-CO"/>
        </w:rPr>
        <w:t xml:space="preserve">aso a </w:t>
      </w:r>
      <w:r w:rsidR="00B875E7" w:rsidRPr="00547D84">
        <w:rPr>
          <w:rFonts w:asciiTheme="minorHAnsi" w:hAnsiTheme="minorHAnsi" w:cstheme="minorHAnsi"/>
          <w:sz w:val="20"/>
          <w:szCs w:val="20"/>
          <w:lang w:val="es-CO"/>
        </w:rPr>
        <w:t>d</w:t>
      </w:r>
      <w:r w:rsidRPr="00547D84">
        <w:rPr>
          <w:rFonts w:asciiTheme="minorHAnsi" w:hAnsiTheme="minorHAnsi" w:cstheme="minorHAnsi"/>
          <w:sz w:val="20"/>
          <w:szCs w:val="20"/>
          <w:lang w:val="es-CO"/>
        </w:rPr>
        <w:t xml:space="preserve">esnivel para </w:t>
      </w:r>
      <w:r w:rsidR="006D2FF9" w:rsidRPr="00547D84">
        <w:rPr>
          <w:rFonts w:asciiTheme="minorHAnsi" w:hAnsiTheme="minorHAnsi" w:cstheme="minorHAnsi"/>
          <w:sz w:val="20"/>
          <w:szCs w:val="20"/>
          <w:lang w:val="es-CO"/>
        </w:rPr>
        <w:t>la circulación</w:t>
      </w:r>
      <w:r w:rsidRPr="00547D84">
        <w:rPr>
          <w:rFonts w:asciiTheme="minorHAnsi" w:hAnsiTheme="minorHAnsi" w:cstheme="minorHAnsi"/>
          <w:sz w:val="20"/>
          <w:szCs w:val="20"/>
          <w:lang w:val="es-CO"/>
        </w:rPr>
        <w:t xml:space="preserve"> de vehículos</w:t>
      </w:r>
      <w:r w:rsidR="007926EE" w:rsidRPr="00547D84">
        <w:rPr>
          <w:rFonts w:asciiTheme="minorHAnsi" w:hAnsiTheme="minorHAnsi" w:cstheme="minorHAnsi"/>
          <w:sz w:val="20"/>
          <w:szCs w:val="20"/>
          <w:lang w:val="es-CO"/>
        </w:rPr>
        <w:t>.</w:t>
      </w:r>
    </w:p>
    <w:p w14:paraId="30787803" w14:textId="77777777" w:rsidR="006A2CE7" w:rsidRPr="00F46BBD" w:rsidRDefault="006A2CE7" w:rsidP="00547D84">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ES"/>
        </w:rPr>
      </w:pPr>
      <w:r w:rsidRPr="00F46BBD">
        <w:rPr>
          <w:rFonts w:asciiTheme="minorHAnsi" w:hAnsiTheme="minorHAnsi" w:cstheme="minorHAnsi"/>
          <w:b/>
          <w:bCs/>
          <w:sz w:val="20"/>
          <w:szCs w:val="20"/>
          <w:lang w:val="es-ES"/>
        </w:rPr>
        <w:t>Reconstrucción:</w:t>
      </w:r>
      <w:r w:rsidRPr="00F46BBD">
        <w:rPr>
          <w:rFonts w:asciiTheme="minorHAnsi" w:hAnsiTheme="minorHAnsi" w:cstheme="minorHAnsi"/>
          <w:sz w:val="20"/>
          <w:szCs w:val="20"/>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0AFAE322" w14:textId="73F9E13C" w:rsidR="00603B92" w:rsidRPr="00547D84" w:rsidRDefault="00603B92"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Recuperación de Banca</w:t>
      </w:r>
      <w:r w:rsidR="007926EE" w:rsidRPr="00547D84">
        <w:rPr>
          <w:rFonts w:asciiTheme="minorHAnsi" w:hAnsiTheme="minorHAnsi" w:cstheme="minorHAnsi"/>
          <w:b/>
          <w:bCs/>
          <w:sz w:val="20"/>
          <w:szCs w:val="20"/>
          <w:lang w:val="es-CO"/>
        </w:rPr>
        <w:t xml:space="preserve">: </w:t>
      </w:r>
      <w:r w:rsidR="00D236F1" w:rsidRPr="00547D84">
        <w:rPr>
          <w:rFonts w:asciiTheme="minorHAnsi" w:hAnsiTheme="minorHAnsi" w:cstheme="minorHAnsi"/>
          <w:sz w:val="20"/>
          <w:szCs w:val="20"/>
          <w:lang w:val="es-CO" w:eastAsia="es-CO"/>
        </w:rPr>
        <w:t>O</w:t>
      </w:r>
      <w:r w:rsidR="007926EE" w:rsidRPr="00547D84">
        <w:rPr>
          <w:rFonts w:asciiTheme="minorHAnsi" w:hAnsiTheme="minorHAnsi" w:cstheme="minorHAnsi"/>
          <w:sz w:val="20"/>
          <w:szCs w:val="20"/>
          <w:lang w:val="es-CO" w:eastAsia="es-CO"/>
        </w:rPr>
        <w:t xml:space="preserve">bras que propenden por la recuperación de las condiciones de estabilidad iniciales, con el fin de restablecer la transitabilidad y mitigar los efectos adversos que la materialización de la amenaza puede acarrear sobre </w:t>
      </w:r>
      <w:r w:rsidR="46B768B2" w:rsidRPr="00547D84">
        <w:rPr>
          <w:rFonts w:asciiTheme="minorHAnsi" w:hAnsiTheme="minorHAnsi" w:cstheme="minorHAnsi"/>
          <w:sz w:val="20"/>
          <w:szCs w:val="20"/>
          <w:lang w:val="es-CO" w:eastAsia="es-CO"/>
        </w:rPr>
        <w:t>l</w:t>
      </w:r>
      <w:r w:rsidR="007926EE" w:rsidRPr="00547D84">
        <w:rPr>
          <w:rFonts w:asciiTheme="minorHAnsi" w:hAnsiTheme="minorHAnsi" w:cstheme="minorHAnsi"/>
          <w:sz w:val="20"/>
          <w:szCs w:val="20"/>
          <w:lang w:val="es-CO" w:eastAsia="es-CO"/>
        </w:rPr>
        <w:t xml:space="preserve">a estructura y/o los usuarios. </w:t>
      </w:r>
    </w:p>
    <w:p w14:paraId="55E838A3" w14:textId="5442BDC5" w:rsidR="00010486" w:rsidRPr="00547D84" w:rsidRDefault="00FD1031"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Red Vial: </w:t>
      </w:r>
      <w:r w:rsidR="00D236F1"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 xml:space="preserve">onjunto de vías terrestres vehiculares urbanas y rurales. </w:t>
      </w:r>
    </w:p>
    <w:p w14:paraId="1E930B0E" w14:textId="0638DB4B" w:rsidR="00D236F1" w:rsidRPr="00547D84" w:rsidRDefault="00F14108"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eastAsia="es-CO"/>
        </w:rPr>
      </w:pPr>
      <w:r w:rsidRPr="00547D84">
        <w:rPr>
          <w:rFonts w:asciiTheme="minorHAnsi" w:hAnsiTheme="minorHAnsi" w:cstheme="minorHAnsi"/>
          <w:b/>
          <w:sz w:val="20"/>
          <w:szCs w:val="20"/>
          <w:lang w:val="es-CO" w:eastAsia="es-CO"/>
        </w:rPr>
        <w:t>Reforzamiento Estructural</w:t>
      </w:r>
      <w:r w:rsidR="007C16BA" w:rsidRPr="00547D84">
        <w:rPr>
          <w:rFonts w:asciiTheme="minorHAnsi" w:hAnsiTheme="minorHAnsi" w:cstheme="minorHAnsi"/>
          <w:b/>
          <w:sz w:val="20"/>
          <w:szCs w:val="20"/>
          <w:lang w:val="es-CO" w:eastAsia="es-CO"/>
        </w:rPr>
        <w:t xml:space="preserve"> o Rehabilitación Estructural</w:t>
      </w:r>
      <w:r w:rsidRPr="00547D84">
        <w:rPr>
          <w:rFonts w:asciiTheme="minorHAnsi" w:hAnsiTheme="minorHAnsi" w:cstheme="minorHAnsi"/>
          <w:b/>
          <w:sz w:val="20"/>
          <w:szCs w:val="20"/>
          <w:lang w:val="es-CO" w:eastAsia="es-CO"/>
        </w:rPr>
        <w:t>:</w:t>
      </w:r>
      <w:r w:rsidRPr="00547D84">
        <w:rPr>
          <w:rFonts w:asciiTheme="minorHAnsi" w:hAnsiTheme="minorHAnsi" w:cstheme="minorHAnsi"/>
          <w:sz w:val="20"/>
          <w:szCs w:val="20"/>
          <w:lang w:val="es-CO" w:eastAsia="es-CO"/>
        </w:rPr>
        <w:t xml:space="preserve"> </w:t>
      </w:r>
      <w:r w:rsidR="00D236F1" w:rsidRPr="00547D84">
        <w:rPr>
          <w:rFonts w:asciiTheme="minorHAnsi" w:hAnsiTheme="minorHAnsi" w:cstheme="minorHAnsi"/>
          <w:sz w:val="20"/>
          <w:szCs w:val="20"/>
          <w:lang w:val="es-CO" w:eastAsia="es-CO"/>
        </w:rPr>
        <w:t>A</w:t>
      </w:r>
      <w:r w:rsidRPr="00547D84">
        <w:rPr>
          <w:rFonts w:asciiTheme="minorHAnsi" w:hAnsiTheme="minorHAnsi" w:cstheme="minorHAnsi"/>
          <w:sz w:val="20"/>
          <w:szCs w:val="20"/>
          <w:lang w:val="es-CO" w:eastAsia="es-CO"/>
        </w:rPr>
        <w:t xml:space="preserve">dición de fuerza </w:t>
      </w:r>
      <w:r w:rsidR="007072E4" w:rsidRPr="00547D84">
        <w:rPr>
          <w:rFonts w:asciiTheme="minorHAnsi" w:hAnsiTheme="minorHAnsi" w:cstheme="minorHAnsi"/>
          <w:sz w:val="20"/>
          <w:szCs w:val="20"/>
          <w:lang w:val="es-CO" w:eastAsia="es-CO"/>
        </w:rPr>
        <w:t xml:space="preserve">o capacidad de carga a un elemento estructural que hace parte de un todo ya sea definido como superestructura, </w:t>
      </w:r>
      <w:r w:rsidR="3252D5F1" w:rsidRPr="00547D84">
        <w:rPr>
          <w:rFonts w:asciiTheme="minorHAnsi" w:hAnsiTheme="minorHAnsi" w:cstheme="minorHAnsi"/>
          <w:sz w:val="20"/>
          <w:szCs w:val="20"/>
          <w:lang w:val="es-CO" w:eastAsia="es-CO"/>
        </w:rPr>
        <w:t>subestructura</w:t>
      </w:r>
      <w:r w:rsidR="007072E4" w:rsidRPr="00547D84">
        <w:rPr>
          <w:rFonts w:asciiTheme="minorHAnsi" w:hAnsiTheme="minorHAnsi" w:cstheme="minorHAnsi"/>
          <w:sz w:val="20"/>
          <w:szCs w:val="20"/>
          <w:lang w:val="es-CO" w:eastAsia="es-CO"/>
        </w:rPr>
        <w:t xml:space="preserve"> o fundación.  Los ejemplos incluyen la colocación de barras de refuerzo de metal debidamente ancladas al elemento existente  en la forma establecida en los estudios y diseños antes de verter el hormigón; o colocar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0006CA20" w14:textId="489C18C9" w:rsidR="007072E4" w:rsidRPr="00547D84" w:rsidRDefault="007072E4" w:rsidP="00F46BBD">
      <w:pPr>
        <w:pStyle w:val="Invias-VietaNumerada"/>
        <w:autoSpaceDE w:val="0"/>
        <w:autoSpaceDN w:val="0"/>
        <w:adjustRightInd w:val="0"/>
        <w:spacing w:before="120" w:after="240"/>
        <w:ind w:left="851"/>
        <w:rPr>
          <w:rFonts w:asciiTheme="minorHAnsi" w:hAnsiTheme="minorHAnsi" w:cstheme="minorHAnsi"/>
          <w:bCs/>
          <w:sz w:val="20"/>
          <w:szCs w:val="20"/>
          <w:lang w:val="es-CO" w:eastAsia="es-CO"/>
        </w:rPr>
      </w:pPr>
      <w:r w:rsidRPr="00547D84">
        <w:rPr>
          <w:rFonts w:asciiTheme="minorHAnsi" w:hAnsiTheme="minorHAnsi" w:cstheme="minorHAnsi"/>
          <w:bCs/>
          <w:sz w:val="20"/>
          <w:szCs w:val="20"/>
          <w:lang w:val="es-CO" w:eastAsia="es-CO"/>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600FEAFF" w14:textId="3F3E5CFF" w:rsidR="007072E4" w:rsidRPr="00547D84" w:rsidRDefault="007072E4" w:rsidP="00F46BBD">
      <w:pPr>
        <w:pStyle w:val="Invias-VietaNumerada"/>
        <w:autoSpaceDE w:val="0"/>
        <w:autoSpaceDN w:val="0"/>
        <w:adjustRightInd w:val="0"/>
        <w:spacing w:before="120" w:after="240"/>
        <w:ind w:left="851"/>
        <w:rPr>
          <w:rFonts w:asciiTheme="minorHAnsi" w:hAnsiTheme="minorHAnsi" w:cstheme="minorHAnsi"/>
          <w:bCs/>
          <w:sz w:val="20"/>
          <w:szCs w:val="20"/>
          <w:lang w:val="es-CO" w:eastAsia="es-CO"/>
        </w:rPr>
      </w:pPr>
      <w:r w:rsidRPr="00547D84">
        <w:rPr>
          <w:rFonts w:asciiTheme="minorHAnsi" w:hAnsiTheme="minorHAnsi" w:cstheme="minorHAnsi"/>
          <w:bCs/>
          <w:sz w:val="20"/>
          <w:szCs w:val="20"/>
          <w:lang w:val="es-CO" w:eastAsia="es-CO"/>
        </w:rPr>
        <w:lastRenderedPageBreak/>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547D84" w:rsidRDefault="007072E4" w:rsidP="00F46BBD">
      <w:pPr>
        <w:pStyle w:val="Invias-VietaNumerada"/>
        <w:autoSpaceDE w:val="0"/>
        <w:autoSpaceDN w:val="0"/>
        <w:adjustRightInd w:val="0"/>
        <w:spacing w:before="120" w:after="240"/>
        <w:ind w:left="851"/>
        <w:rPr>
          <w:rFonts w:asciiTheme="minorHAnsi" w:hAnsiTheme="minorHAnsi" w:cstheme="minorHAnsi"/>
          <w:bCs/>
          <w:sz w:val="20"/>
          <w:szCs w:val="20"/>
          <w:lang w:val="es-CO" w:eastAsia="es-CO"/>
        </w:rPr>
      </w:pPr>
      <w:r w:rsidRPr="00547D84">
        <w:rPr>
          <w:rFonts w:asciiTheme="minorHAnsi" w:hAnsiTheme="minorHAnsi" w:cstheme="minorHAnsi"/>
          <w:bCs/>
          <w:sz w:val="20"/>
          <w:szCs w:val="20"/>
          <w:lang w:val="es-CO" w:eastAsia="es-CO"/>
        </w:rPr>
        <w:t>Esta actividad no implica actualizar la capacidad de carga de la estructura.</w:t>
      </w:r>
    </w:p>
    <w:p w14:paraId="550A3B69" w14:textId="77777777" w:rsidR="007072E4" w:rsidRPr="00547D84" w:rsidRDefault="007072E4" w:rsidP="00F46BBD">
      <w:pPr>
        <w:pStyle w:val="Invias-VietaNumerada"/>
        <w:autoSpaceDE w:val="0"/>
        <w:autoSpaceDN w:val="0"/>
        <w:adjustRightInd w:val="0"/>
        <w:spacing w:before="120" w:after="240"/>
        <w:ind w:left="851"/>
        <w:rPr>
          <w:rFonts w:asciiTheme="minorHAnsi" w:hAnsiTheme="minorHAnsi" w:cstheme="minorHAnsi"/>
          <w:bCs/>
          <w:sz w:val="20"/>
          <w:szCs w:val="20"/>
          <w:lang w:val="es-CO" w:eastAsia="es-CO"/>
        </w:rPr>
      </w:pPr>
      <w:r w:rsidRPr="00547D84">
        <w:rPr>
          <w:rFonts w:asciiTheme="minorHAnsi" w:hAnsiTheme="minorHAnsi" w:cstheme="minorHAnsi"/>
          <w:bCs/>
          <w:sz w:val="20"/>
          <w:szCs w:val="20"/>
          <w:lang w:val="es-CO" w:eastAsia="es-CO"/>
        </w:rPr>
        <w:t>Estas actividades requieren del mantenimiento previo de los elementos estructurales.</w:t>
      </w:r>
    </w:p>
    <w:p w14:paraId="77309AB1" w14:textId="6821B827" w:rsidR="00F81D22" w:rsidRPr="00547D84" w:rsidRDefault="00F81D22"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Reforzamiento </w:t>
      </w:r>
      <w:r w:rsidR="002D02A1" w:rsidRPr="00547D84">
        <w:rPr>
          <w:rFonts w:asciiTheme="minorHAnsi" w:hAnsiTheme="minorHAnsi" w:cstheme="minorHAnsi"/>
          <w:b/>
          <w:bCs/>
          <w:sz w:val="20"/>
          <w:szCs w:val="20"/>
          <w:lang w:val="es-CO"/>
        </w:rPr>
        <w:t>E</w:t>
      </w:r>
      <w:r w:rsidRPr="00547D84">
        <w:rPr>
          <w:rFonts w:asciiTheme="minorHAnsi" w:hAnsiTheme="minorHAnsi" w:cstheme="minorHAnsi"/>
          <w:b/>
          <w:bCs/>
          <w:sz w:val="20"/>
          <w:szCs w:val="20"/>
          <w:lang w:val="es-CO"/>
        </w:rPr>
        <w:t>structural</w:t>
      </w:r>
      <w:r w:rsidR="002D02A1" w:rsidRPr="00547D84">
        <w:rPr>
          <w:rFonts w:asciiTheme="minorHAnsi" w:hAnsiTheme="minorHAnsi" w:cstheme="minorHAnsi"/>
          <w:b/>
          <w:bCs/>
          <w:sz w:val="20"/>
          <w:szCs w:val="20"/>
          <w:lang w:val="es-CO"/>
        </w:rPr>
        <w:t xml:space="preserve"> o Rehabilitación Estructural</w:t>
      </w:r>
      <w:r w:rsidR="00F14108" w:rsidRPr="00547D84">
        <w:rPr>
          <w:rFonts w:asciiTheme="minorHAnsi" w:hAnsiTheme="minorHAnsi" w:cstheme="minorHAnsi"/>
          <w:b/>
          <w:bCs/>
          <w:sz w:val="20"/>
          <w:szCs w:val="20"/>
          <w:lang w:val="es-CO"/>
        </w:rPr>
        <w:t xml:space="preserve"> de </w:t>
      </w:r>
      <w:r w:rsidR="20277709" w:rsidRPr="00547D84">
        <w:rPr>
          <w:rFonts w:asciiTheme="minorHAnsi" w:hAnsiTheme="minorHAnsi" w:cstheme="minorHAnsi"/>
          <w:b/>
          <w:bCs/>
          <w:sz w:val="20"/>
          <w:szCs w:val="20"/>
          <w:lang w:val="es-CO"/>
        </w:rPr>
        <w:t>P</w:t>
      </w:r>
      <w:r w:rsidR="00F14108" w:rsidRPr="00547D84">
        <w:rPr>
          <w:rFonts w:asciiTheme="minorHAnsi" w:hAnsiTheme="minorHAnsi" w:cstheme="minorHAnsi"/>
          <w:b/>
          <w:bCs/>
          <w:sz w:val="20"/>
          <w:szCs w:val="20"/>
          <w:lang w:val="es-CO"/>
        </w:rPr>
        <w:t>uentes</w:t>
      </w:r>
      <w:r w:rsidRPr="00547D84">
        <w:rPr>
          <w:rFonts w:asciiTheme="minorHAnsi" w:hAnsiTheme="minorHAnsi" w:cstheme="minorHAnsi"/>
          <w:sz w:val="20"/>
          <w:szCs w:val="20"/>
          <w:lang w:val="es-CO"/>
        </w:rPr>
        <w:t xml:space="preserve">: </w:t>
      </w:r>
      <w:r w:rsidR="00396EE7" w:rsidRPr="00547D84">
        <w:rPr>
          <w:rFonts w:asciiTheme="minorHAnsi" w:hAnsiTheme="minorHAnsi" w:cstheme="minorHAnsi"/>
          <w:sz w:val="20"/>
          <w:szCs w:val="20"/>
          <w:lang w:val="es-CO"/>
        </w:rPr>
        <w:t>T</w:t>
      </w:r>
      <w:r w:rsidR="002D02A1" w:rsidRPr="00547D84">
        <w:rPr>
          <w:rFonts w:asciiTheme="minorHAnsi" w:hAnsiTheme="minorHAnsi" w:cstheme="minorHAnsi"/>
          <w:sz w:val="20"/>
          <w:szCs w:val="20"/>
          <w:lang w:val="es-CO"/>
        </w:rPr>
        <w:t>rabajos de reparación con los cuales se pretende que los puentes aumenten su per</w:t>
      </w:r>
      <w:r w:rsidR="00396EE7" w:rsidRPr="00547D84">
        <w:rPr>
          <w:rFonts w:asciiTheme="minorHAnsi" w:hAnsiTheme="minorHAnsi" w:cstheme="minorHAnsi"/>
          <w:sz w:val="20"/>
          <w:szCs w:val="20"/>
          <w:lang w:val="es-CO"/>
        </w:rPr>
        <w:t>í</w:t>
      </w:r>
      <w:r w:rsidR="002D02A1" w:rsidRPr="00547D84">
        <w:rPr>
          <w:rFonts w:asciiTheme="minorHAnsi" w:hAnsiTheme="minorHAnsi" w:cstheme="minorHAnsi"/>
          <w:sz w:val="20"/>
          <w:szCs w:val="20"/>
          <w:lang w:val="es-CO"/>
        </w:rPr>
        <w:t xml:space="preserve">odo de vida útil e incluyen la intervención de </w:t>
      </w:r>
      <w:r w:rsidR="00EB60D6" w:rsidRPr="00547D84">
        <w:rPr>
          <w:rFonts w:asciiTheme="minorHAnsi" w:hAnsiTheme="minorHAnsi" w:cstheme="minorHAnsi"/>
          <w:sz w:val="20"/>
          <w:szCs w:val="20"/>
          <w:lang w:val="es-CO"/>
        </w:rPr>
        <w:t>sus</w:t>
      </w:r>
      <w:r w:rsidR="002D02A1" w:rsidRPr="00547D84">
        <w:rPr>
          <w:rFonts w:asciiTheme="minorHAnsi" w:hAnsiTheme="minorHAnsi" w:cstheme="minorHAnsi"/>
          <w:sz w:val="20"/>
          <w:szCs w:val="20"/>
          <w:lang w:val="es-CO"/>
        </w:rPr>
        <w:t xml:space="preserve"> elementos estructurales. El reforzamiento abarca desde la rehabilitación del concreto degradado, la renovación de elementos, aumento de las secciones de los elementos, adición de refuerzo y </w:t>
      </w:r>
      <w:proofErr w:type="spellStart"/>
      <w:r w:rsidR="002D02A1" w:rsidRPr="00547D84">
        <w:rPr>
          <w:rFonts w:asciiTheme="minorHAnsi" w:hAnsiTheme="minorHAnsi" w:cstheme="minorHAnsi"/>
          <w:sz w:val="20"/>
          <w:szCs w:val="20"/>
          <w:lang w:val="es-CO"/>
        </w:rPr>
        <w:t>postensionamientos</w:t>
      </w:r>
      <w:proofErr w:type="spellEnd"/>
      <w:r w:rsidR="002D02A1" w:rsidRPr="00547D84">
        <w:rPr>
          <w:rFonts w:asciiTheme="minorHAnsi" w:hAnsiTheme="minorHAnsi" w:cstheme="minorHAnsi"/>
          <w:sz w:val="20"/>
          <w:szCs w:val="20"/>
          <w:lang w:val="es-CO"/>
        </w:rPr>
        <w:t xml:space="preserve"> externos.</w:t>
      </w:r>
    </w:p>
    <w:p w14:paraId="5C334830" w14:textId="4A1D42F2" w:rsidR="00722BEA" w:rsidRPr="00547D84" w:rsidRDefault="00722BEA"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419"/>
        </w:rPr>
      </w:pPr>
      <w:r w:rsidRPr="00547D84">
        <w:rPr>
          <w:rFonts w:asciiTheme="minorHAnsi" w:hAnsiTheme="minorHAnsi" w:cstheme="minorHAnsi"/>
          <w:b/>
          <w:bCs/>
          <w:sz w:val="20"/>
          <w:szCs w:val="20"/>
          <w:lang w:val="es-CO"/>
        </w:rPr>
        <w:t xml:space="preserve">Rehabilitación: </w:t>
      </w:r>
      <w:r w:rsidRPr="00547D84">
        <w:rPr>
          <w:rFonts w:asciiTheme="minorHAnsi" w:hAnsiTheme="minorHAnsi" w:cstheme="minorHAnsi"/>
          <w:sz w:val="20"/>
          <w:szCs w:val="20"/>
          <w:lang w:val="es-419"/>
        </w:rPr>
        <w:t>Reconstrucción de una infraestructura de transporte para devolverla al estado inicial para la cual fue construida.</w:t>
      </w:r>
      <w:r w:rsidR="005D4EF5" w:rsidRPr="00547D84">
        <w:rPr>
          <w:rFonts w:asciiTheme="minorHAnsi" w:hAnsiTheme="minorHAnsi" w:cstheme="minorHAnsi"/>
          <w:sz w:val="20"/>
          <w:szCs w:val="20"/>
          <w:lang w:val="es-CO"/>
        </w:rPr>
        <w:t xml:space="preserve"> Las actividades de mantenimiento no serán consideradas actividades de rehabilitación.</w:t>
      </w:r>
    </w:p>
    <w:p w14:paraId="12F2C4AD" w14:textId="696F6164" w:rsidR="007072E4" w:rsidRPr="00547D84" w:rsidRDefault="007072E4"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Repotenciación </w:t>
      </w:r>
      <w:r w:rsidR="61F6FBCC" w:rsidRPr="00547D84">
        <w:rPr>
          <w:rFonts w:asciiTheme="minorHAnsi" w:hAnsiTheme="minorHAnsi" w:cstheme="minorHAnsi"/>
          <w:b/>
          <w:bCs/>
          <w:sz w:val="20"/>
          <w:szCs w:val="20"/>
          <w:lang w:val="es-CO"/>
        </w:rPr>
        <w:t>E</w:t>
      </w:r>
      <w:r w:rsidRPr="00547D84">
        <w:rPr>
          <w:rFonts w:asciiTheme="minorHAnsi" w:hAnsiTheme="minorHAnsi" w:cstheme="minorHAnsi"/>
          <w:b/>
          <w:bCs/>
          <w:sz w:val="20"/>
          <w:szCs w:val="20"/>
          <w:lang w:val="es-CO"/>
        </w:rPr>
        <w:t xml:space="preserve">structural: </w:t>
      </w:r>
      <w:r w:rsidR="00396EE7" w:rsidRPr="00547D84">
        <w:rPr>
          <w:rFonts w:asciiTheme="minorHAnsi" w:hAnsiTheme="minorHAnsi" w:cstheme="minorHAnsi"/>
          <w:sz w:val="20"/>
          <w:szCs w:val="20"/>
          <w:lang w:val="es-CO"/>
        </w:rPr>
        <w:t>R</w:t>
      </w:r>
      <w:r w:rsidRPr="00547D84">
        <w:rPr>
          <w:rFonts w:asciiTheme="minorHAnsi" w:hAnsiTheme="minorHAnsi" w:cstheme="minorHAnsi"/>
          <w:sz w:val="20"/>
          <w:szCs w:val="20"/>
          <w:lang w:val="es-CO"/>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00396EE7" w:rsidRPr="00547D84">
        <w:rPr>
          <w:rFonts w:asciiTheme="minorHAnsi" w:hAnsiTheme="minorHAnsi" w:cstheme="minorHAnsi"/>
          <w:sz w:val="20"/>
          <w:szCs w:val="20"/>
          <w:lang w:val="es-CO"/>
        </w:rPr>
        <w:t>D</w:t>
      </w:r>
      <w:r w:rsidRPr="00547D84">
        <w:rPr>
          <w:rFonts w:asciiTheme="minorHAnsi" w:hAnsiTheme="minorHAnsi" w:cstheme="minorHAnsi"/>
          <w:sz w:val="20"/>
          <w:szCs w:val="20"/>
          <w:lang w:val="es-CO"/>
        </w:rPr>
        <w:t xml:space="preserve">iseño </w:t>
      </w:r>
      <w:r w:rsidR="00396EE7" w:rsidRPr="00547D84">
        <w:rPr>
          <w:rFonts w:asciiTheme="minorHAnsi" w:hAnsiTheme="minorHAnsi" w:cstheme="minorHAnsi"/>
          <w:sz w:val="20"/>
          <w:szCs w:val="20"/>
          <w:lang w:val="es-CO"/>
        </w:rPr>
        <w:t>S</w:t>
      </w:r>
      <w:r w:rsidRPr="00547D84">
        <w:rPr>
          <w:rFonts w:asciiTheme="minorHAnsi" w:hAnsiTheme="minorHAnsi" w:cstheme="minorHAnsi"/>
          <w:sz w:val="20"/>
          <w:szCs w:val="20"/>
          <w:lang w:val="es-CO"/>
        </w:rPr>
        <w:t xml:space="preserve">ísmico de </w:t>
      </w:r>
      <w:r w:rsidR="00396EE7"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uentes – sección A.3.4 </w:t>
      </w:r>
      <w:r w:rsidR="00034FB1" w:rsidRPr="00547D84">
        <w:rPr>
          <w:rFonts w:asciiTheme="minorHAnsi" w:hAnsiTheme="minorHAnsi" w:cstheme="minorHAnsi"/>
          <w:sz w:val="20"/>
          <w:szCs w:val="20"/>
          <w:lang w:val="es-CO"/>
        </w:rPr>
        <w:t xml:space="preserve">Carga Viva </w:t>
      </w:r>
      <w:r w:rsidRPr="00547D84">
        <w:rPr>
          <w:rFonts w:asciiTheme="minorHAnsi" w:hAnsiTheme="minorHAnsi" w:cstheme="minorHAnsi"/>
          <w:sz w:val="20"/>
          <w:szCs w:val="20"/>
          <w:lang w:val="es-CO"/>
        </w:rPr>
        <w:t>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54E9E454" w14:textId="4D2024BB" w:rsidR="007072E4" w:rsidRPr="00547D84" w:rsidRDefault="007072E4" w:rsidP="00F46BBD">
      <w:pPr>
        <w:pStyle w:val="Invias-VietaNumerada"/>
        <w:autoSpaceDE w:val="0"/>
        <w:autoSpaceDN w:val="0"/>
        <w:adjustRightInd w:val="0"/>
        <w:spacing w:before="120" w:after="240"/>
        <w:ind w:left="851"/>
        <w:rPr>
          <w:rFonts w:asciiTheme="minorHAnsi" w:hAnsiTheme="minorHAnsi" w:cstheme="minorHAnsi"/>
          <w:bCs/>
          <w:sz w:val="20"/>
          <w:szCs w:val="20"/>
          <w:lang w:val="es-CO"/>
        </w:rPr>
      </w:pPr>
      <w:r w:rsidRPr="00547D84">
        <w:rPr>
          <w:rFonts w:asciiTheme="minorHAnsi" w:hAnsiTheme="minorHAnsi" w:cstheme="minorHAnsi"/>
          <w:bCs/>
          <w:sz w:val="20"/>
          <w:szCs w:val="20"/>
          <w:lang w:val="es-CO"/>
        </w:rPr>
        <w:t>Estas actividades requieren del mantenimiento previo de los elementos estructurales.</w:t>
      </w:r>
    </w:p>
    <w:p w14:paraId="1037F5B1" w14:textId="15E9D5BB" w:rsidR="00B907B0" w:rsidRPr="00547D84" w:rsidRDefault="00B907B0"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Sardinel</w:t>
      </w:r>
      <w:r w:rsidR="00F660A9" w:rsidRPr="00547D84">
        <w:rPr>
          <w:rFonts w:asciiTheme="minorHAnsi" w:hAnsiTheme="minorHAnsi" w:cstheme="minorHAnsi"/>
          <w:b/>
          <w:bCs/>
          <w:sz w:val="20"/>
          <w:szCs w:val="20"/>
          <w:lang w:val="es-CO"/>
        </w:rPr>
        <w:t xml:space="preserve"> o Bordillo</w:t>
      </w:r>
      <w:r w:rsidRPr="00547D84">
        <w:rPr>
          <w:rFonts w:asciiTheme="minorHAnsi" w:hAnsiTheme="minorHAnsi" w:cstheme="minorHAnsi"/>
          <w:b/>
          <w:bCs/>
          <w:sz w:val="20"/>
          <w:szCs w:val="20"/>
          <w:lang w:val="es-CO"/>
        </w:rPr>
        <w:t xml:space="preserve">: </w:t>
      </w:r>
      <w:r w:rsidRPr="00547D84">
        <w:rPr>
          <w:rFonts w:asciiTheme="minorHAnsi" w:hAnsiTheme="minorHAnsi" w:cstheme="minorHAnsi"/>
          <w:sz w:val="20"/>
          <w:szCs w:val="20"/>
          <w:lang w:val="es-CO"/>
        </w:rPr>
        <w:t>Elemento que separa una calzada del andén o del separador de una vía.</w:t>
      </w:r>
    </w:p>
    <w:p w14:paraId="48D1A247" w14:textId="2400E3A1" w:rsidR="00010486" w:rsidRPr="00547D84" w:rsidRDefault="00010486"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Sede Férrea</w:t>
      </w:r>
      <w:r w:rsidR="00B654D0" w:rsidRPr="00547D84">
        <w:rPr>
          <w:rFonts w:asciiTheme="minorHAnsi" w:hAnsiTheme="minorHAnsi" w:cstheme="minorHAnsi"/>
          <w:b/>
          <w:bCs/>
          <w:sz w:val="20"/>
          <w:szCs w:val="20"/>
          <w:lang w:val="es-CO"/>
        </w:rPr>
        <w:t xml:space="preserve">: </w:t>
      </w:r>
      <w:r w:rsidR="00B654D0" w:rsidRPr="00547D84">
        <w:rPr>
          <w:rFonts w:asciiTheme="minorHAnsi" w:hAnsiTheme="minorHAnsi" w:cstheme="minorHAnsi"/>
          <w:sz w:val="20"/>
          <w:szCs w:val="20"/>
          <w:lang w:val="es-CO" w:eastAsia="es-CO"/>
        </w:rPr>
        <w:t>Inmueble caracterizado por contener en un solo predio edificios de servicio,</w:t>
      </w:r>
      <w:r w:rsidR="00B654D0" w:rsidRPr="00547D84">
        <w:rPr>
          <w:rFonts w:asciiTheme="minorHAnsi" w:hAnsiTheme="minorHAnsi" w:cstheme="minorHAnsi"/>
          <w:b/>
          <w:bCs/>
          <w:sz w:val="20"/>
          <w:szCs w:val="20"/>
          <w:lang w:val="es-CO" w:eastAsia="es-CO"/>
        </w:rPr>
        <w:t xml:space="preserve"> </w:t>
      </w:r>
      <w:r w:rsidR="00B654D0" w:rsidRPr="00547D84">
        <w:rPr>
          <w:rFonts w:asciiTheme="minorHAnsi" w:hAnsiTheme="minorHAnsi" w:cstheme="minorHAnsi"/>
          <w:sz w:val="20"/>
          <w:szCs w:val="20"/>
          <w:lang w:val="es-CO" w:eastAsia="es-CO"/>
        </w:rPr>
        <w:t>mantenimiento y operación ferroviaria, dentro los que pueden estar estación de pasajeros, talleres férreos, campamentos, bodegas</w:t>
      </w:r>
      <w:r w:rsidR="00B61246" w:rsidRPr="00547D84">
        <w:rPr>
          <w:rFonts w:asciiTheme="minorHAnsi" w:hAnsiTheme="minorHAnsi" w:cstheme="minorHAnsi"/>
          <w:sz w:val="20"/>
          <w:szCs w:val="20"/>
          <w:lang w:val="es-CO" w:eastAsia="es-CO"/>
        </w:rPr>
        <w:t xml:space="preserve">, </w:t>
      </w:r>
      <w:r w:rsidR="00B654D0" w:rsidRPr="00547D84">
        <w:rPr>
          <w:rFonts w:asciiTheme="minorHAnsi" w:hAnsiTheme="minorHAnsi" w:cstheme="minorHAnsi"/>
          <w:sz w:val="20"/>
          <w:szCs w:val="20"/>
          <w:lang w:val="es-CO" w:eastAsia="es-CO"/>
        </w:rPr>
        <w:t>entre otros.</w:t>
      </w:r>
    </w:p>
    <w:p w14:paraId="2D4B4833" w14:textId="296C7FAE" w:rsidR="009D4952" w:rsidRPr="00547D84" w:rsidRDefault="00FB1B3F"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Señalización</w:t>
      </w:r>
      <w:r w:rsidR="004C29C0" w:rsidRPr="00547D84">
        <w:rPr>
          <w:rFonts w:asciiTheme="minorHAnsi" w:hAnsiTheme="minorHAnsi" w:cstheme="minorHAnsi"/>
          <w:b/>
          <w:bCs/>
          <w:sz w:val="20"/>
          <w:szCs w:val="20"/>
          <w:lang w:val="es-CO"/>
        </w:rPr>
        <w:t xml:space="preserve">: </w:t>
      </w:r>
      <w:r w:rsidR="004C29C0" w:rsidRPr="00547D84">
        <w:rPr>
          <w:rFonts w:asciiTheme="minorHAnsi" w:hAnsiTheme="minorHAnsi" w:cstheme="minorHAnsi"/>
          <w:sz w:val="20"/>
          <w:szCs w:val="20"/>
          <w:lang w:val="es-CO" w:eastAsia="es-CO"/>
        </w:rPr>
        <w:t>Conjunto de señales destinado a regular el tránsito</w:t>
      </w:r>
      <w:r w:rsidR="00EB60D6" w:rsidRPr="00547D84">
        <w:rPr>
          <w:rFonts w:asciiTheme="minorHAnsi" w:hAnsiTheme="minorHAnsi" w:cstheme="minorHAnsi"/>
          <w:sz w:val="20"/>
          <w:szCs w:val="20"/>
          <w:lang w:val="es-CO" w:eastAsia="es-CO"/>
        </w:rPr>
        <w:t xml:space="preserve">, </w:t>
      </w:r>
      <w:r w:rsidR="004C29C0" w:rsidRPr="00547D84">
        <w:rPr>
          <w:rFonts w:asciiTheme="minorHAnsi" w:hAnsiTheme="minorHAnsi" w:cstheme="minorHAnsi"/>
          <w:sz w:val="20"/>
          <w:szCs w:val="20"/>
          <w:lang w:val="es-CO" w:eastAsia="es-CO"/>
        </w:rPr>
        <w:t>pueden ser</w:t>
      </w:r>
      <w:r w:rsidR="009E7C8C" w:rsidRPr="00547D84">
        <w:rPr>
          <w:rFonts w:asciiTheme="minorHAnsi" w:hAnsiTheme="minorHAnsi" w:cstheme="minorHAnsi"/>
          <w:sz w:val="20"/>
          <w:szCs w:val="20"/>
          <w:lang w:val="es-CO" w:eastAsia="es-CO"/>
        </w:rPr>
        <w:t xml:space="preserve"> verticales</w:t>
      </w:r>
      <w:r w:rsidR="6C36C374" w:rsidRPr="00547D84">
        <w:rPr>
          <w:rFonts w:asciiTheme="minorHAnsi" w:hAnsiTheme="minorHAnsi" w:cstheme="minorHAnsi"/>
          <w:sz w:val="20"/>
          <w:szCs w:val="20"/>
          <w:lang w:val="es-CO" w:eastAsia="es-CO"/>
        </w:rPr>
        <w:t>,</w:t>
      </w:r>
      <w:r w:rsidR="004C29C0" w:rsidRPr="00547D84">
        <w:rPr>
          <w:rFonts w:asciiTheme="minorHAnsi" w:hAnsiTheme="minorHAnsi" w:cstheme="minorHAnsi"/>
          <w:sz w:val="20"/>
          <w:szCs w:val="20"/>
          <w:lang w:val="es-CO" w:eastAsia="es-CO"/>
        </w:rPr>
        <w:t xml:space="preserve"> horizontal</w:t>
      </w:r>
      <w:r w:rsidR="159C9DCF" w:rsidRPr="00547D84">
        <w:rPr>
          <w:rFonts w:asciiTheme="minorHAnsi" w:hAnsiTheme="minorHAnsi" w:cstheme="minorHAnsi"/>
          <w:sz w:val="20"/>
          <w:szCs w:val="20"/>
          <w:lang w:val="es-CO" w:eastAsia="es-CO"/>
        </w:rPr>
        <w:t>es</w:t>
      </w:r>
      <w:r w:rsidR="004C29C0" w:rsidRPr="00547D84">
        <w:rPr>
          <w:rFonts w:asciiTheme="minorHAnsi" w:hAnsiTheme="minorHAnsi" w:cstheme="minorHAnsi"/>
          <w:sz w:val="20"/>
          <w:szCs w:val="20"/>
          <w:lang w:val="es-CO" w:eastAsia="es-CO"/>
        </w:rPr>
        <w:t xml:space="preserve"> o demarcaciones.</w:t>
      </w:r>
    </w:p>
    <w:p w14:paraId="3C1D8E2A" w14:textId="7B7516B2" w:rsidR="009D4952" w:rsidRPr="00547D84" w:rsidRDefault="009D4952"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Señalización Vertical</w:t>
      </w:r>
      <w:r w:rsidR="004C29C0" w:rsidRPr="00547D84">
        <w:rPr>
          <w:rFonts w:asciiTheme="minorHAnsi" w:hAnsiTheme="minorHAnsi" w:cstheme="minorHAnsi"/>
          <w:b/>
          <w:bCs/>
          <w:sz w:val="20"/>
          <w:szCs w:val="20"/>
          <w:lang w:val="es-CO"/>
        </w:rPr>
        <w:t xml:space="preserve">: </w:t>
      </w:r>
      <w:r w:rsidR="004C29C0" w:rsidRPr="00547D84">
        <w:rPr>
          <w:rFonts w:asciiTheme="minorHAnsi" w:hAnsiTheme="minorHAnsi" w:cstheme="minorHAnsi"/>
          <w:sz w:val="20"/>
          <w:szCs w:val="20"/>
          <w:lang w:val="es-CO" w:eastAsia="es-CO"/>
        </w:rPr>
        <w:t xml:space="preserve">Dispositivos físicos que indican la forma correcta como deben transitar los usuarios de las vías; se instalan para transmitir </w:t>
      </w:r>
      <w:r w:rsidR="009E7C8C" w:rsidRPr="00547D84">
        <w:rPr>
          <w:rFonts w:asciiTheme="minorHAnsi" w:hAnsiTheme="minorHAnsi" w:cstheme="minorHAnsi"/>
          <w:sz w:val="20"/>
          <w:szCs w:val="20"/>
          <w:lang w:val="es-CO" w:eastAsia="es-CO"/>
        </w:rPr>
        <w:t>órdenes</w:t>
      </w:r>
      <w:r w:rsidR="004C29C0" w:rsidRPr="00547D84">
        <w:rPr>
          <w:rFonts w:asciiTheme="minorHAnsi" w:hAnsiTheme="minorHAnsi" w:cstheme="minorHAnsi"/>
          <w:sz w:val="20"/>
          <w:szCs w:val="20"/>
          <w:lang w:val="es-CO" w:eastAsia="es-CO"/>
        </w:rPr>
        <w:t xml:space="preserve"> o instrucciones mediante palabras o símbolos. </w:t>
      </w:r>
      <w:r w:rsidRPr="00547D84">
        <w:rPr>
          <w:rFonts w:asciiTheme="minorHAnsi" w:hAnsiTheme="minorHAnsi" w:cstheme="minorHAnsi"/>
          <w:b/>
          <w:bCs/>
          <w:sz w:val="20"/>
          <w:szCs w:val="20"/>
          <w:lang w:val="es-CO"/>
        </w:rPr>
        <w:t xml:space="preserve"> </w:t>
      </w:r>
    </w:p>
    <w:p w14:paraId="678E2ABC" w14:textId="70F5C599" w:rsidR="00B907B0" w:rsidRPr="00547D84" w:rsidRDefault="00B907B0"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Separador: </w:t>
      </w:r>
      <w:r w:rsidRPr="00547D84">
        <w:rPr>
          <w:rFonts w:asciiTheme="minorHAnsi" w:hAnsiTheme="minorHAnsi" w:cstheme="minorHAnsi"/>
          <w:sz w:val="20"/>
          <w:szCs w:val="20"/>
          <w:lang w:val="es-CO" w:eastAsia="es-CO"/>
        </w:rPr>
        <w:t xml:space="preserve">Franja de una vía dispuesta en forma longitudinal y paralela al eje de </w:t>
      </w:r>
      <w:r w:rsidR="3F103A8C" w:rsidRPr="00547D84">
        <w:rPr>
          <w:rFonts w:asciiTheme="minorHAnsi" w:hAnsiTheme="minorHAnsi" w:cstheme="minorHAnsi"/>
          <w:sz w:val="20"/>
          <w:szCs w:val="20"/>
          <w:lang w:val="es-CO" w:eastAsia="es-CO"/>
        </w:rPr>
        <w:t>esta</w:t>
      </w:r>
      <w:r w:rsidRPr="00547D84">
        <w:rPr>
          <w:rFonts w:asciiTheme="minorHAnsi" w:hAnsiTheme="minorHAnsi" w:cstheme="minorHAnsi"/>
          <w:sz w:val="20"/>
          <w:szCs w:val="20"/>
          <w:lang w:val="es-CO" w:eastAsia="es-CO"/>
        </w:rPr>
        <w:t xml:space="preserve"> que separa y canaliza flujos de circulación. Pueden ser centrales</w:t>
      </w:r>
      <w:r w:rsidR="00934613" w:rsidRPr="00547D84">
        <w:rPr>
          <w:rFonts w:asciiTheme="minorHAnsi" w:hAnsiTheme="minorHAnsi" w:cstheme="minorHAnsi"/>
          <w:sz w:val="20"/>
          <w:szCs w:val="20"/>
          <w:lang w:val="es-CO" w:eastAsia="es-CO"/>
        </w:rPr>
        <w:t>,</w:t>
      </w:r>
      <w:r w:rsidRPr="00547D84">
        <w:rPr>
          <w:rFonts w:asciiTheme="minorHAnsi" w:hAnsiTheme="minorHAnsi" w:cstheme="minorHAnsi"/>
          <w:sz w:val="20"/>
          <w:szCs w:val="20"/>
          <w:lang w:val="es-CO" w:eastAsia="es-CO"/>
        </w:rPr>
        <w:t xml:space="preserve"> laterales o intermedios.</w:t>
      </w:r>
    </w:p>
    <w:p w14:paraId="1926BC27" w14:textId="426B08DB" w:rsidR="007F2D45" w:rsidRPr="00547D84" w:rsidRDefault="00F83CA3"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lastRenderedPageBreak/>
        <w:t>Subsistema Vial:</w:t>
      </w:r>
      <w:r w:rsidRPr="00547D84">
        <w:rPr>
          <w:rFonts w:asciiTheme="minorHAnsi" w:hAnsiTheme="minorHAnsi" w:cstheme="minorHAnsi"/>
          <w:sz w:val="20"/>
          <w:szCs w:val="20"/>
          <w:lang w:val="es-CO"/>
        </w:rPr>
        <w:t xml:space="preserve"> </w:t>
      </w:r>
      <w:r w:rsidR="00934613" w:rsidRPr="00547D84">
        <w:rPr>
          <w:rFonts w:asciiTheme="minorHAnsi" w:hAnsiTheme="minorHAnsi" w:cstheme="minorHAnsi"/>
          <w:sz w:val="20"/>
          <w:szCs w:val="20"/>
          <w:lang w:val="es-CO"/>
        </w:rPr>
        <w:t>S</w:t>
      </w:r>
      <w:r w:rsidRPr="00547D84">
        <w:rPr>
          <w:rFonts w:asciiTheme="minorHAnsi" w:hAnsiTheme="minorHAnsi" w:cstheme="minorHAnsi"/>
          <w:sz w:val="20"/>
          <w:szCs w:val="20"/>
          <w:lang w:val="es-CO"/>
        </w:rPr>
        <w:t>ubsistema que compone e</w:t>
      </w:r>
      <w:r w:rsidR="000C763A" w:rsidRPr="00547D84">
        <w:rPr>
          <w:rFonts w:asciiTheme="minorHAnsi" w:hAnsiTheme="minorHAnsi" w:cstheme="minorHAnsi"/>
          <w:sz w:val="20"/>
          <w:szCs w:val="20"/>
          <w:lang w:val="es-CO"/>
        </w:rPr>
        <w:t>l sistema de movilidad</w:t>
      </w:r>
      <w:r w:rsidRPr="00547D84">
        <w:rPr>
          <w:rFonts w:asciiTheme="minorHAnsi" w:hAnsiTheme="minorHAnsi" w:cstheme="minorHAnsi"/>
          <w:sz w:val="20"/>
          <w:szCs w:val="20"/>
          <w:lang w:val="es-CO"/>
        </w:rPr>
        <w:t xml:space="preserve"> y que está a su vez conformado </w:t>
      </w:r>
      <w:r w:rsidR="000C763A" w:rsidRPr="00547D84">
        <w:rPr>
          <w:rFonts w:asciiTheme="minorHAnsi" w:hAnsiTheme="minorHAnsi" w:cstheme="minorHAnsi"/>
          <w:sz w:val="20"/>
          <w:szCs w:val="20"/>
          <w:lang w:val="es-CO"/>
        </w:rPr>
        <w:t>por los siguientes componentes:</w:t>
      </w:r>
      <w:r w:rsidRPr="00547D84">
        <w:rPr>
          <w:rFonts w:asciiTheme="minorHAnsi" w:hAnsiTheme="minorHAnsi" w:cstheme="minorHAnsi"/>
          <w:sz w:val="20"/>
          <w:szCs w:val="20"/>
          <w:lang w:val="es-CO"/>
        </w:rPr>
        <w:t xml:space="preserve"> </w:t>
      </w:r>
      <w:r w:rsidR="6B82135F" w:rsidRPr="00547D84">
        <w:rPr>
          <w:rFonts w:asciiTheme="minorHAnsi" w:hAnsiTheme="minorHAnsi" w:cstheme="minorHAnsi"/>
          <w:sz w:val="20"/>
          <w:szCs w:val="20"/>
          <w:lang w:val="es-CO"/>
        </w:rPr>
        <w:t>m</w:t>
      </w:r>
      <w:r w:rsidR="000C763A" w:rsidRPr="00547D84">
        <w:rPr>
          <w:rFonts w:asciiTheme="minorHAnsi" w:hAnsiTheme="minorHAnsi" w:cstheme="minorHAnsi"/>
          <w:sz w:val="20"/>
          <w:szCs w:val="20"/>
          <w:lang w:val="es-CO"/>
        </w:rPr>
        <w:t>alla vial arterial</w:t>
      </w:r>
      <w:r w:rsidRPr="00547D84">
        <w:rPr>
          <w:rFonts w:asciiTheme="minorHAnsi" w:hAnsiTheme="minorHAnsi" w:cstheme="minorHAnsi"/>
          <w:sz w:val="20"/>
          <w:szCs w:val="20"/>
          <w:lang w:val="es-CO"/>
        </w:rPr>
        <w:t>, malla vial intermedia, malla vial local, alamedas y pasos peatonales, r</w:t>
      </w:r>
      <w:r w:rsidR="000C763A" w:rsidRPr="00547D84">
        <w:rPr>
          <w:rFonts w:asciiTheme="minorHAnsi" w:hAnsiTheme="minorHAnsi" w:cstheme="minorHAnsi"/>
          <w:sz w:val="20"/>
          <w:szCs w:val="20"/>
          <w:lang w:val="es-CO"/>
        </w:rPr>
        <w:t>ed de ciclorrutas y corredores de movilidad local</w:t>
      </w:r>
      <w:r w:rsidR="00EB60D6" w:rsidRPr="00547D84">
        <w:rPr>
          <w:rFonts w:asciiTheme="minorHAnsi" w:hAnsiTheme="minorHAnsi" w:cstheme="minorHAnsi"/>
          <w:sz w:val="20"/>
          <w:szCs w:val="20"/>
          <w:lang w:val="es-CO"/>
        </w:rPr>
        <w:t xml:space="preserve"> y</w:t>
      </w:r>
      <w:r w:rsidRPr="00547D84">
        <w:rPr>
          <w:rFonts w:asciiTheme="minorHAnsi" w:hAnsiTheme="minorHAnsi" w:cstheme="minorHAnsi"/>
          <w:sz w:val="20"/>
          <w:szCs w:val="20"/>
          <w:lang w:val="es-CO"/>
        </w:rPr>
        <w:t xml:space="preserve"> m</w:t>
      </w:r>
      <w:r w:rsidR="000C763A" w:rsidRPr="00547D84">
        <w:rPr>
          <w:rFonts w:asciiTheme="minorHAnsi" w:hAnsiTheme="minorHAnsi" w:cstheme="minorHAnsi"/>
          <w:sz w:val="20"/>
          <w:szCs w:val="20"/>
          <w:lang w:val="es-CO"/>
        </w:rPr>
        <w:t xml:space="preserve">alla </w:t>
      </w:r>
      <w:r w:rsidRPr="00547D84">
        <w:rPr>
          <w:rFonts w:asciiTheme="minorHAnsi" w:hAnsiTheme="minorHAnsi" w:cstheme="minorHAnsi"/>
          <w:sz w:val="20"/>
          <w:szCs w:val="20"/>
          <w:lang w:val="es-CO"/>
        </w:rPr>
        <w:t>vial rural.</w:t>
      </w:r>
    </w:p>
    <w:p w14:paraId="0AEBB9F2" w14:textId="033C9AB2" w:rsidR="00010486" w:rsidRPr="00547D84" w:rsidRDefault="00010486"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Taller Férreo</w:t>
      </w:r>
      <w:r w:rsidR="007F2D45" w:rsidRPr="00547D84">
        <w:rPr>
          <w:rFonts w:asciiTheme="minorHAnsi" w:hAnsiTheme="minorHAnsi" w:cstheme="minorHAnsi"/>
          <w:b/>
          <w:bCs/>
          <w:sz w:val="20"/>
          <w:szCs w:val="20"/>
          <w:lang w:val="es-CO"/>
        </w:rPr>
        <w:t xml:space="preserve">: </w:t>
      </w:r>
      <w:r w:rsidR="007F2D45" w:rsidRPr="00547D84">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0493742" w14:textId="349F98ED" w:rsidR="001E2692" w:rsidRPr="00547D84" w:rsidRDefault="00844748"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Tráfico</w:t>
      </w:r>
      <w:r w:rsidR="007072E4" w:rsidRPr="00547D84">
        <w:rPr>
          <w:rFonts w:asciiTheme="minorHAnsi" w:hAnsiTheme="minorHAnsi" w:cstheme="minorHAnsi"/>
          <w:b/>
          <w:bCs/>
          <w:sz w:val="20"/>
          <w:szCs w:val="20"/>
          <w:lang w:val="es-CO"/>
        </w:rPr>
        <w:t xml:space="preserve"> o </w:t>
      </w:r>
      <w:r w:rsidR="75155580" w:rsidRPr="00547D84">
        <w:rPr>
          <w:rFonts w:asciiTheme="minorHAnsi" w:hAnsiTheme="minorHAnsi" w:cstheme="minorHAnsi"/>
          <w:b/>
          <w:bCs/>
          <w:sz w:val="20"/>
          <w:szCs w:val="20"/>
          <w:lang w:val="es-CO"/>
        </w:rPr>
        <w:t>T</w:t>
      </w:r>
      <w:r w:rsidR="007072E4" w:rsidRPr="00547D84">
        <w:rPr>
          <w:rFonts w:asciiTheme="minorHAnsi" w:hAnsiTheme="minorHAnsi" w:cstheme="minorHAnsi"/>
          <w:b/>
          <w:bCs/>
          <w:sz w:val="20"/>
          <w:szCs w:val="20"/>
          <w:lang w:val="es-CO"/>
        </w:rPr>
        <w:t xml:space="preserve">ránsito </w:t>
      </w:r>
      <w:r w:rsidR="5DD3C371" w:rsidRPr="00547D84">
        <w:rPr>
          <w:rFonts w:asciiTheme="minorHAnsi" w:hAnsiTheme="minorHAnsi" w:cstheme="minorHAnsi"/>
          <w:b/>
          <w:bCs/>
          <w:sz w:val="20"/>
          <w:szCs w:val="20"/>
          <w:lang w:val="es-CO"/>
        </w:rPr>
        <w:t>V</w:t>
      </w:r>
      <w:r w:rsidRPr="00547D84">
        <w:rPr>
          <w:rFonts w:asciiTheme="minorHAnsi" w:hAnsiTheme="minorHAnsi" w:cstheme="minorHAnsi"/>
          <w:b/>
          <w:bCs/>
          <w:sz w:val="20"/>
          <w:szCs w:val="20"/>
          <w:lang w:val="es-CO"/>
        </w:rPr>
        <w:t>ehicular</w:t>
      </w:r>
      <w:r w:rsidRPr="00547D84">
        <w:rPr>
          <w:rFonts w:asciiTheme="minorHAnsi" w:hAnsiTheme="minorHAnsi" w:cstheme="minorHAnsi"/>
          <w:sz w:val="20"/>
          <w:szCs w:val="20"/>
          <w:lang w:val="es-CO"/>
        </w:rPr>
        <w:t>:</w:t>
      </w:r>
      <w:r w:rsidR="001E2692" w:rsidRPr="00547D84">
        <w:rPr>
          <w:rFonts w:asciiTheme="minorHAnsi" w:hAnsiTheme="minorHAnsi" w:cstheme="minorHAnsi"/>
          <w:sz w:val="20"/>
          <w:szCs w:val="20"/>
          <w:lang w:val="es-CO"/>
        </w:rPr>
        <w:t xml:space="preserve"> Volumen d</w:t>
      </w:r>
      <w:r w:rsidR="007072E4" w:rsidRPr="00547D84">
        <w:rPr>
          <w:rFonts w:asciiTheme="minorHAnsi" w:hAnsiTheme="minorHAnsi" w:cstheme="minorHAnsi"/>
          <w:sz w:val="20"/>
          <w:szCs w:val="20"/>
          <w:lang w:val="es-CO"/>
        </w:rPr>
        <w:t>e vehículos que circulan por un punto espec</w:t>
      </w:r>
      <w:r w:rsidR="00934613" w:rsidRPr="00547D84">
        <w:rPr>
          <w:rFonts w:asciiTheme="minorHAnsi" w:hAnsiTheme="minorHAnsi" w:cstheme="minorHAnsi"/>
          <w:sz w:val="20"/>
          <w:szCs w:val="20"/>
          <w:lang w:val="es-CO"/>
        </w:rPr>
        <w:t>í</w:t>
      </w:r>
      <w:r w:rsidR="007072E4" w:rsidRPr="00547D84">
        <w:rPr>
          <w:rFonts w:asciiTheme="minorHAnsi" w:hAnsiTheme="minorHAnsi" w:cstheme="minorHAnsi"/>
          <w:sz w:val="20"/>
          <w:szCs w:val="20"/>
          <w:lang w:val="es-CO"/>
        </w:rPr>
        <w:t>fico de</w:t>
      </w:r>
      <w:r w:rsidR="001E2692" w:rsidRPr="00547D84">
        <w:rPr>
          <w:rFonts w:asciiTheme="minorHAnsi" w:hAnsiTheme="minorHAnsi" w:cstheme="minorHAnsi"/>
          <w:sz w:val="20"/>
          <w:szCs w:val="20"/>
          <w:lang w:val="es-CO"/>
        </w:rPr>
        <w:t xml:space="preserve"> infraestructura de transporte periódicamente o en un per</w:t>
      </w:r>
      <w:r w:rsidR="00934613" w:rsidRPr="00547D84">
        <w:rPr>
          <w:rFonts w:asciiTheme="minorHAnsi" w:hAnsiTheme="minorHAnsi" w:cstheme="minorHAnsi"/>
          <w:sz w:val="20"/>
          <w:szCs w:val="20"/>
          <w:lang w:val="es-CO"/>
        </w:rPr>
        <w:t>í</w:t>
      </w:r>
      <w:r w:rsidR="001E2692" w:rsidRPr="00547D84">
        <w:rPr>
          <w:rFonts w:asciiTheme="minorHAnsi" w:hAnsiTheme="minorHAnsi" w:cstheme="minorHAnsi"/>
          <w:sz w:val="20"/>
          <w:szCs w:val="20"/>
          <w:lang w:val="es-CO"/>
        </w:rPr>
        <w:t>odo</w:t>
      </w:r>
      <w:r w:rsidR="007072E4" w:rsidRPr="00547D84">
        <w:rPr>
          <w:rFonts w:asciiTheme="minorHAnsi" w:hAnsiTheme="minorHAnsi" w:cstheme="minorHAnsi"/>
          <w:sz w:val="20"/>
          <w:szCs w:val="20"/>
          <w:lang w:val="es-CO"/>
        </w:rPr>
        <w:t xml:space="preserve"> determinado</w:t>
      </w:r>
      <w:r w:rsidR="001E2692" w:rsidRPr="00547D84">
        <w:rPr>
          <w:rFonts w:asciiTheme="minorHAnsi" w:hAnsiTheme="minorHAnsi" w:cstheme="minorHAnsi"/>
          <w:sz w:val="20"/>
          <w:szCs w:val="20"/>
          <w:lang w:val="es-CO"/>
        </w:rPr>
        <w:t xml:space="preserve">. </w:t>
      </w:r>
    </w:p>
    <w:p w14:paraId="669C378F" w14:textId="69BA9A6E" w:rsidR="002D3644" w:rsidRPr="00547D84" w:rsidRDefault="00A9778B"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Transporte </w:t>
      </w:r>
      <w:r w:rsidR="249F70D1" w:rsidRPr="00547D84">
        <w:rPr>
          <w:rFonts w:asciiTheme="minorHAnsi" w:hAnsiTheme="minorHAnsi" w:cstheme="minorHAnsi"/>
          <w:b/>
          <w:bCs/>
          <w:sz w:val="20"/>
          <w:szCs w:val="20"/>
          <w:lang w:val="es-CO"/>
        </w:rPr>
        <w:t>F</w:t>
      </w:r>
      <w:r w:rsidRPr="00547D84">
        <w:rPr>
          <w:rFonts w:asciiTheme="minorHAnsi" w:hAnsiTheme="minorHAnsi" w:cstheme="minorHAnsi"/>
          <w:b/>
          <w:bCs/>
          <w:sz w:val="20"/>
          <w:szCs w:val="20"/>
          <w:lang w:val="es-CO"/>
        </w:rPr>
        <w:t xml:space="preserve">luvial: </w:t>
      </w:r>
      <w:r w:rsidRPr="00547D84">
        <w:rPr>
          <w:rFonts w:asciiTheme="minorHAnsi" w:hAnsiTheme="minorHAnsi" w:cstheme="minorHAnsi"/>
          <w:sz w:val="20"/>
          <w:szCs w:val="20"/>
          <w:lang w:val="es-CO"/>
        </w:rPr>
        <w:t>Actividad que tiene por objeto la conducción de personas, animales o cosas mediante embarcaciones por vías fluviales.</w:t>
      </w:r>
    </w:p>
    <w:p w14:paraId="63D9973F" w14:textId="36C3621A" w:rsidR="00D407B7" w:rsidRPr="00547D84" w:rsidRDefault="001E2692"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Vehículo</w:t>
      </w:r>
      <w:r w:rsidRPr="00547D84">
        <w:rPr>
          <w:rFonts w:asciiTheme="minorHAnsi" w:hAnsiTheme="minorHAnsi" w:cstheme="minorHAnsi"/>
          <w:sz w:val="20"/>
          <w:szCs w:val="20"/>
          <w:lang w:val="es-CO"/>
        </w:rPr>
        <w:t xml:space="preserve">: </w:t>
      </w:r>
      <w:r w:rsidR="00934613" w:rsidRPr="00547D84">
        <w:rPr>
          <w:rFonts w:asciiTheme="minorHAnsi" w:hAnsiTheme="minorHAnsi" w:cstheme="minorHAnsi"/>
          <w:sz w:val="20"/>
          <w:szCs w:val="20"/>
          <w:lang w:val="es-CO"/>
        </w:rPr>
        <w:t>A</w:t>
      </w:r>
      <w:r w:rsidRPr="00547D84">
        <w:rPr>
          <w:rFonts w:asciiTheme="minorHAnsi" w:hAnsiTheme="minorHAnsi" w:cstheme="minorHAnsi"/>
          <w:sz w:val="20"/>
          <w:szCs w:val="20"/>
          <w:lang w:val="es-CO"/>
        </w:rPr>
        <w:t>parato montado sobre ruedas que permite el transporte de personas, animales o cosas de un punto a otro por vía terrestre pública o privada abierta al público.</w:t>
      </w:r>
    </w:p>
    <w:p w14:paraId="2D8C3589" w14:textId="46A87574" w:rsidR="00D407B7" w:rsidRPr="00547D84" w:rsidRDefault="00D407B7"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color w:val="000000"/>
          <w:sz w:val="20"/>
          <w:szCs w:val="20"/>
          <w:lang w:val="es-CO"/>
        </w:rPr>
        <w:t>Vías:</w:t>
      </w:r>
      <w:r w:rsidRPr="00547D84">
        <w:rPr>
          <w:rFonts w:asciiTheme="minorHAnsi" w:hAnsiTheme="minorHAnsi" w:cstheme="minorHAnsi"/>
          <w:color w:val="000000"/>
          <w:sz w:val="20"/>
          <w:szCs w:val="20"/>
          <w:lang w:val="es-CO"/>
        </w:rPr>
        <w:t xml:space="preserve"> </w:t>
      </w:r>
      <w:r w:rsidR="003733D0" w:rsidRPr="00547D84">
        <w:rPr>
          <w:rFonts w:asciiTheme="minorHAnsi" w:hAnsiTheme="minorHAnsi" w:cstheme="minorHAnsi"/>
          <w:color w:val="000000"/>
          <w:sz w:val="20"/>
          <w:szCs w:val="20"/>
          <w:lang w:val="es-CO"/>
        </w:rPr>
        <w:t>F</w:t>
      </w:r>
      <w:r w:rsidRPr="00547D84">
        <w:rPr>
          <w:rFonts w:asciiTheme="minorHAnsi" w:hAnsiTheme="minorHAnsi" w:cstheme="minorHAnsi"/>
          <w:color w:val="000000"/>
          <w:sz w:val="20"/>
          <w:szCs w:val="20"/>
          <w:lang w:val="es-CO"/>
        </w:rPr>
        <w:t>ranja de uso público o privado, abierta al público, destinada al tránsito de vehículos, personas y animales.</w:t>
      </w:r>
    </w:p>
    <w:p w14:paraId="76EEA6F4" w14:textId="1923822B" w:rsidR="00FB1B3F" w:rsidRPr="00547D84" w:rsidRDefault="00D407B7"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Vías Férreas</w:t>
      </w:r>
      <w:r w:rsidR="0074150D" w:rsidRPr="00547D84">
        <w:rPr>
          <w:rFonts w:asciiTheme="minorHAnsi" w:hAnsiTheme="minorHAnsi" w:cstheme="minorHAnsi"/>
          <w:b/>
          <w:bCs/>
          <w:sz w:val="20"/>
          <w:szCs w:val="20"/>
          <w:lang w:val="es-CO"/>
        </w:rPr>
        <w:t xml:space="preserve"> y/o Corredores </w:t>
      </w:r>
      <w:r w:rsidR="009E7C8C" w:rsidRPr="00547D84">
        <w:rPr>
          <w:rFonts w:asciiTheme="minorHAnsi" w:hAnsiTheme="minorHAnsi" w:cstheme="minorHAnsi"/>
          <w:b/>
          <w:bCs/>
          <w:sz w:val="20"/>
          <w:szCs w:val="20"/>
          <w:lang w:val="es-CO"/>
        </w:rPr>
        <w:t>Férreos</w:t>
      </w:r>
      <w:r w:rsidRPr="00547D84">
        <w:rPr>
          <w:rFonts w:asciiTheme="minorHAnsi" w:hAnsiTheme="minorHAnsi" w:cstheme="minorHAnsi"/>
          <w:b/>
          <w:bCs/>
          <w:sz w:val="20"/>
          <w:szCs w:val="20"/>
          <w:lang w:val="es-CO"/>
        </w:rPr>
        <w:t xml:space="preserve">: </w:t>
      </w:r>
      <w:r w:rsidR="003733D0" w:rsidRPr="00547D84">
        <w:rPr>
          <w:rFonts w:asciiTheme="minorHAnsi" w:hAnsiTheme="minorHAnsi" w:cstheme="minorHAnsi"/>
          <w:sz w:val="20"/>
          <w:szCs w:val="20"/>
          <w:lang w:val="es-CO"/>
        </w:rPr>
        <w:t>I</w:t>
      </w:r>
      <w:r w:rsidRPr="00547D84">
        <w:rPr>
          <w:rFonts w:asciiTheme="minorHAnsi" w:hAnsiTheme="minorHAnsi" w:cstheme="minorHAnsi"/>
          <w:sz w:val="20"/>
          <w:szCs w:val="20"/>
          <w:lang w:val="es-CO"/>
        </w:rPr>
        <w:t>nfraestructuras del transporte cuya finalidad es permitir la circulación de vehículos férreos exclusivamente (trenes, locomotoras, vagones) que circulan en carrileras y/o rieles especializados en condiciones de continuidad en el espacio y el tiempo, con niveles adecuados de seguridad y de comodidad.</w:t>
      </w:r>
    </w:p>
    <w:p w14:paraId="3C87C4D8" w14:textId="62248A54" w:rsidR="00FB1B3F" w:rsidRPr="00547D84" w:rsidRDefault="00FB1B3F"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Vías Fluviales</w:t>
      </w:r>
      <w:r w:rsidR="00A60F95" w:rsidRPr="00547D84">
        <w:rPr>
          <w:rFonts w:asciiTheme="minorHAnsi" w:hAnsiTheme="minorHAnsi" w:cstheme="minorHAnsi"/>
          <w:b/>
          <w:bCs/>
          <w:sz w:val="20"/>
          <w:szCs w:val="20"/>
          <w:lang w:val="es-CO"/>
        </w:rPr>
        <w:t>:</w:t>
      </w:r>
      <w:r w:rsidR="003733D0" w:rsidRPr="00547D84">
        <w:rPr>
          <w:rFonts w:asciiTheme="minorHAnsi" w:hAnsiTheme="minorHAnsi" w:cstheme="minorHAnsi"/>
          <w:sz w:val="20"/>
          <w:szCs w:val="20"/>
          <w:lang w:val="es-CO" w:eastAsia="es-CO"/>
        </w:rPr>
        <w:t xml:space="preserve"> R</w:t>
      </w:r>
      <w:r w:rsidR="00A60F95" w:rsidRPr="00547D84">
        <w:rPr>
          <w:rFonts w:asciiTheme="minorHAnsi" w:hAnsiTheme="minorHAnsi" w:cstheme="minorHAnsi"/>
          <w:sz w:val="20"/>
          <w:szCs w:val="20"/>
          <w:lang w:val="es-CO" w:eastAsia="es-CO"/>
        </w:rPr>
        <w:t>íos, caños, esteros o cuerpos de agua de origen fluvial que se utilizan como medio de transporte de pasajeros</w:t>
      </w:r>
      <w:r w:rsidR="003733D0" w:rsidRPr="00547D84">
        <w:rPr>
          <w:rFonts w:asciiTheme="minorHAnsi" w:hAnsiTheme="minorHAnsi" w:cstheme="minorHAnsi"/>
          <w:sz w:val="20"/>
          <w:szCs w:val="20"/>
          <w:lang w:val="es-CO" w:eastAsia="es-CO"/>
        </w:rPr>
        <w:t>, animales</w:t>
      </w:r>
      <w:r w:rsidR="00A60F95" w:rsidRPr="00547D84">
        <w:rPr>
          <w:rFonts w:asciiTheme="minorHAnsi" w:hAnsiTheme="minorHAnsi" w:cstheme="minorHAnsi"/>
          <w:sz w:val="20"/>
          <w:szCs w:val="20"/>
          <w:lang w:val="es-CO" w:eastAsia="es-CO"/>
        </w:rPr>
        <w:t xml:space="preserve"> o carg</w:t>
      </w:r>
      <w:r w:rsidR="00567567" w:rsidRPr="00547D84">
        <w:rPr>
          <w:rFonts w:asciiTheme="minorHAnsi" w:hAnsiTheme="minorHAnsi" w:cstheme="minorHAnsi"/>
          <w:sz w:val="20"/>
          <w:szCs w:val="20"/>
          <w:lang w:val="es-CO" w:eastAsia="es-CO"/>
        </w:rPr>
        <w:t>a</w:t>
      </w:r>
      <w:r w:rsidR="00A60F95" w:rsidRPr="00547D84">
        <w:rPr>
          <w:rFonts w:asciiTheme="minorHAnsi" w:hAnsiTheme="minorHAnsi" w:cstheme="minorHAnsi"/>
          <w:sz w:val="20"/>
          <w:szCs w:val="20"/>
          <w:lang w:val="es-CO" w:eastAsia="es-CO"/>
        </w:rPr>
        <w:t>.</w:t>
      </w:r>
    </w:p>
    <w:p w14:paraId="3F976304" w14:textId="2EDBAE01" w:rsidR="00D407B7" w:rsidRPr="00547D84" w:rsidRDefault="00D407B7"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000000"/>
          <w:sz w:val="20"/>
          <w:szCs w:val="20"/>
          <w:lang w:val="es-CO"/>
        </w:rPr>
      </w:pPr>
      <w:r w:rsidRPr="00547D84">
        <w:rPr>
          <w:rFonts w:asciiTheme="minorHAnsi" w:hAnsiTheme="minorHAnsi" w:cstheme="minorHAnsi"/>
          <w:b/>
          <w:bCs/>
          <w:color w:val="000000"/>
          <w:sz w:val="20"/>
          <w:szCs w:val="20"/>
          <w:lang w:val="es-CO"/>
        </w:rPr>
        <w:t>Vía Peatonal:</w:t>
      </w:r>
      <w:r w:rsidRPr="00547D84">
        <w:rPr>
          <w:rFonts w:asciiTheme="minorHAnsi" w:hAnsiTheme="minorHAnsi" w:cstheme="minorHAnsi"/>
          <w:color w:val="000000"/>
          <w:sz w:val="20"/>
          <w:szCs w:val="20"/>
          <w:lang w:val="es-CO"/>
        </w:rPr>
        <w:t xml:space="preserve"> </w:t>
      </w:r>
      <w:r w:rsidR="003733D0" w:rsidRPr="00547D84">
        <w:rPr>
          <w:rFonts w:asciiTheme="minorHAnsi" w:hAnsiTheme="minorHAnsi" w:cstheme="minorHAnsi"/>
          <w:color w:val="000000"/>
          <w:sz w:val="20"/>
          <w:szCs w:val="20"/>
          <w:lang w:val="es-CO"/>
        </w:rPr>
        <w:t>Á</w:t>
      </w:r>
      <w:r w:rsidRPr="00547D84">
        <w:rPr>
          <w:rFonts w:asciiTheme="minorHAnsi" w:hAnsiTheme="minorHAnsi" w:cstheme="minorHAnsi"/>
          <w:color w:val="000000"/>
          <w:sz w:val="20"/>
          <w:szCs w:val="20"/>
          <w:lang w:val="es-CO"/>
        </w:rPr>
        <w:t>reas o zonas de la ciudad destinadas para el tránsito exclusivo de peatones donde está restringida la circulación de vehículos motorizados.</w:t>
      </w:r>
    </w:p>
    <w:p w14:paraId="638B61E7" w14:textId="482FD726" w:rsidR="003F2F5B" w:rsidRPr="00547D84" w:rsidRDefault="003F2F5B"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000000"/>
          <w:sz w:val="20"/>
          <w:szCs w:val="20"/>
          <w:lang w:val="es-CO"/>
        </w:rPr>
      </w:pPr>
      <w:r w:rsidRPr="00547D84">
        <w:rPr>
          <w:rFonts w:asciiTheme="minorHAnsi" w:hAnsiTheme="minorHAnsi" w:cstheme="minorHAnsi"/>
          <w:b/>
          <w:bCs/>
          <w:color w:val="000000"/>
          <w:sz w:val="20"/>
          <w:szCs w:val="20"/>
          <w:lang w:val="es-CO"/>
        </w:rPr>
        <w:t xml:space="preserve">Vías Rurales: </w:t>
      </w:r>
      <w:r w:rsidR="6C7FB038" w:rsidRPr="00547D84">
        <w:rPr>
          <w:rFonts w:asciiTheme="minorHAnsi" w:hAnsiTheme="minorHAnsi" w:cstheme="minorHAnsi"/>
          <w:color w:val="000000"/>
          <w:sz w:val="20"/>
          <w:szCs w:val="20"/>
          <w:lang w:val="es-CO"/>
        </w:rPr>
        <w:t>Estructuras físicas</w:t>
      </w:r>
      <w:r w:rsidRPr="00547D84">
        <w:rPr>
          <w:rFonts w:asciiTheme="minorHAnsi" w:hAnsiTheme="minorHAnsi" w:cstheme="minorHAnsi"/>
          <w:color w:val="000000"/>
          <w:sz w:val="20"/>
          <w:szCs w:val="20"/>
          <w:lang w:val="es-CO"/>
        </w:rPr>
        <w:t xml:space="preserve"> que permiten el acceso o entrada a fincas, haciendas o campos, las cuales se encuentran localizadas dentro del perímetro rural de la población.</w:t>
      </w:r>
    </w:p>
    <w:p w14:paraId="7FDE90C0" w14:textId="1C5E3C21" w:rsidR="00A43BE1" w:rsidRPr="00547D84" w:rsidRDefault="00D407B7"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000000"/>
          <w:sz w:val="20"/>
          <w:szCs w:val="20"/>
          <w:lang w:val="es-CO"/>
        </w:rPr>
      </w:pPr>
      <w:r w:rsidRPr="00547D84">
        <w:rPr>
          <w:rFonts w:asciiTheme="minorHAnsi" w:hAnsiTheme="minorHAnsi" w:cstheme="minorHAnsi"/>
          <w:b/>
          <w:bCs/>
          <w:color w:val="000000"/>
          <w:sz w:val="20"/>
          <w:szCs w:val="20"/>
          <w:lang w:val="es-CO"/>
        </w:rPr>
        <w:t xml:space="preserve">Vías Urbanas: </w:t>
      </w:r>
      <w:r w:rsidR="003733D0" w:rsidRPr="00547D84">
        <w:rPr>
          <w:rFonts w:asciiTheme="minorHAnsi" w:hAnsiTheme="minorHAnsi" w:cstheme="minorHAnsi"/>
          <w:color w:val="000000"/>
          <w:sz w:val="20"/>
          <w:szCs w:val="20"/>
          <w:lang w:val="es-CO"/>
        </w:rPr>
        <w:t>C</w:t>
      </w:r>
      <w:r w:rsidRPr="00547D84">
        <w:rPr>
          <w:rFonts w:asciiTheme="minorHAnsi" w:hAnsiTheme="minorHAnsi" w:cstheme="minorHAnsi"/>
          <w:color w:val="000000"/>
          <w:sz w:val="20"/>
          <w:szCs w:val="20"/>
          <w:lang w:val="es-CO"/>
        </w:rPr>
        <w:t>alles, carreras, transversales, avenidas, diagonales, glorietas, autopistas, troncales, variantes, o la denominación establecida según la nomenclatura de la población correspondiente, las cuales se encuentran localizadas dentro de su perímetro urbano.</w:t>
      </w:r>
    </w:p>
    <w:p w14:paraId="6511588A" w14:textId="5EBB0F07" w:rsidR="000065F8" w:rsidRPr="00F46BBD" w:rsidRDefault="000065F8" w:rsidP="00547D84">
      <w:pPr>
        <w:pStyle w:val="Invias-VietaNumerada"/>
        <w:autoSpaceDE w:val="0"/>
        <w:autoSpaceDN w:val="0"/>
        <w:adjustRightInd w:val="0"/>
        <w:spacing w:before="120" w:after="240"/>
        <w:ind w:left="851"/>
        <w:rPr>
          <w:rFonts w:asciiTheme="minorHAnsi" w:hAnsiTheme="minorHAnsi" w:cstheme="minorHAnsi"/>
          <w:sz w:val="20"/>
          <w:szCs w:val="20"/>
          <w:lang w:val="es-CO"/>
        </w:rPr>
      </w:pPr>
      <w:r w:rsidRPr="00547D84">
        <w:rPr>
          <w:rFonts w:asciiTheme="minorHAnsi" w:hAnsiTheme="minorHAnsi" w:cstheme="minorHAnsi"/>
          <w:b/>
          <w:sz w:val="20"/>
          <w:szCs w:val="20"/>
          <w:lang w:val="es-CO"/>
        </w:rPr>
        <w:t xml:space="preserve">Nota: </w:t>
      </w:r>
      <w:r w:rsidRPr="00547D84">
        <w:rPr>
          <w:rFonts w:asciiTheme="minorHAnsi" w:hAnsiTheme="minorHAnsi" w:cstheme="minorHAnsi"/>
          <w:sz w:val="20"/>
          <w:szCs w:val="20"/>
          <w:lang w:val="es-CO"/>
        </w:rPr>
        <w:t xml:space="preserve">Para proyectos de infraestructura vial que se hayan construido fuera del </w:t>
      </w:r>
      <w:r w:rsidR="000C3037" w:rsidRPr="00547D84">
        <w:rPr>
          <w:rFonts w:asciiTheme="minorHAnsi" w:hAnsiTheme="minorHAnsi" w:cstheme="minorHAnsi"/>
          <w:sz w:val="20"/>
          <w:szCs w:val="20"/>
          <w:lang w:val="es-CO"/>
        </w:rPr>
        <w:t>t</w:t>
      </w:r>
      <w:r w:rsidRPr="00547D84">
        <w:rPr>
          <w:rFonts w:asciiTheme="minorHAnsi" w:hAnsiTheme="minorHAnsi" w:cstheme="minorHAnsi"/>
          <w:sz w:val="20"/>
          <w:szCs w:val="20"/>
          <w:lang w:val="es-CO"/>
        </w:rPr>
        <w:t xml:space="preserve">erritorio </w:t>
      </w:r>
      <w:r w:rsidR="000C3037" w:rsidRPr="00547D84">
        <w:rPr>
          <w:rFonts w:asciiTheme="minorHAnsi" w:hAnsiTheme="minorHAnsi" w:cstheme="minorHAnsi"/>
          <w:sz w:val="20"/>
          <w:szCs w:val="20"/>
          <w:lang w:val="es-CO"/>
        </w:rPr>
        <w:t>n</w:t>
      </w:r>
      <w:r w:rsidRPr="00547D84">
        <w:rPr>
          <w:rFonts w:asciiTheme="minorHAnsi" w:hAnsiTheme="minorHAnsi" w:cstheme="minorHAnsi"/>
          <w:sz w:val="20"/>
          <w:szCs w:val="20"/>
          <w:lang w:val="es-CO"/>
        </w:rPr>
        <w:t xml:space="preserve">acional, se consideran Vías Urbanas aquellas que sean certificadas por la </w:t>
      </w:r>
      <w:r w:rsidR="00292340" w:rsidRPr="00547D84">
        <w:rPr>
          <w:rFonts w:asciiTheme="minorHAnsi" w:hAnsiTheme="minorHAnsi" w:cstheme="minorHAnsi"/>
          <w:sz w:val="20"/>
          <w:szCs w:val="20"/>
          <w:lang w:val="es-CO"/>
        </w:rPr>
        <w:t xml:space="preserve">Entidad </w:t>
      </w:r>
      <w:r w:rsidRPr="00547D84">
        <w:rPr>
          <w:rFonts w:asciiTheme="minorHAnsi" w:hAnsiTheme="minorHAnsi" w:cstheme="minorHAnsi"/>
          <w:sz w:val="20"/>
          <w:szCs w:val="20"/>
          <w:lang w:val="es-CO"/>
        </w:rPr>
        <w:t xml:space="preserve">contratante mediante alguno de los documentos válidos establecidos en el </w:t>
      </w:r>
      <w:r w:rsidR="00611211"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liego de </w:t>
      </w:r>
      <w:r w:rsidR="00611211"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ondiciones para la acreditación de la experiencia, donde se indique que el ancho de calzada es mayor o igual a siete (7.0) metros, o que se acrediten tres</w:t>
      </w:r>
      <w:r w:rsidR="00292340">
        <w:rPr>
          <w:rFonts w:asciiTheme="minorHAnsi" w:hAnsiTheme="minorHAnsi" w:cstheme="minorHAnsi"/>
          <w:sz w:val="20"/>
          <w:szCs w:val="20"/>
          <w:lang w:val="es-CO"/>
        </w:rPr>
        <w:t xml:space="preserve"> (3)</w:t>
      </w:r>
      <w:r w:rsidRPr="00547D84">
        <w:rPr>
          <w:rFonts w:asciiTheme="minorHAnsi" w:hAnsiTheme="minorHAnsi" w:cstheme="minorHAnsi"/>
          <w:sz w:val="20"/>
          <w:szCs w:val="20"/>
          <w:lang w:val="es-CO"/>
        </w:rPr>
        <w:t xml:space="preserve"> o más carriles vehiculares por calzada.</w:t>
      </w:r>
    </w:p>
    <w:p w14:paraId="5E3F8D16" w14:textId="70F82273" w:rsidR="000712F4" w:rsidRPr="00F46BBD" w:rsidRDefault="00A43BE1" w:rsidP="00F46BBD">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000000"/>
          <w:sz w:val="20"/>
          <w:szCs w:val="20"/>
          <w:lang w:val="es-CO"/>
        </w:rPr>
      </w:pPr>
      <w:r w:rsidRPr="00547D84">
        <w:rPr>
          <w:rFonts w:asciiTheme="minorHAnsi" w:hAnsiTheme="minorHAnsi" w:cstheme="minorHAnsi"/>
          <w:b/>
          <w:bCs/>
          <w:color w:val="000000"/>
          <w:sz w:val="20"/>
          <w:szCs w:val="20"/>
          <w:lang w:val="es-CO"/>
        </w:rPr>
        <w:t xml:space="preserve"> Vías Veredales: </w:t>
      </w:r>
      <w:r w:rsidR="000C3037" w:rsidRPr="00547D84">
        <w:rPr>
          <w:rFonts w:asciiTheme="minorHAnsi" w:hAnsiTheme="minorHAnsi" w:cstheme="minorHAnsi"/>
          <w:color w:val="000000"/>
          <w:sz w:val="20"/>
          <w:szCs w:val="20"/>
          <w:lang w:val="es-CO"/>
        </w:rPr>
        <w:t>Vías</w:t>
      </w:r>
      <w:r w:rsidR="000C3037" w:rsidRPr="00F46BBD">
        <w:rPr>
          <w:rFonts w:asciiTheme="minorHAnsi" w:hAnsiTheme="minorHAnsi" w:cstheme="minorHAnsi"/>
          <w:color w:val="000000"/>
          <w:sz w:val="20"/>
          <w:szCs w:val="20"/>
          <w:lang w:val="es-CO"/>
        </w:rPr>
        <w:t xml:space="preserve"> </w:t>
      </w:r>
      <w:r w:rsidRPr="00547D84">
        <w:rPr>
          <w:rFonts w:asciiTheme="minorHAnsi" w:hAnsiTheme="minorHAnsi" w:cstheme="minorHAnsi"/>
          <w:color w:val="000000"/>
          <w:sz w:val="20"/>
          <w:szCs w:val="20"/>
          <w:lang w:val="es-CO"/>
        </w:rPr>
        <w:t>que permiten el acceso o entrada a veredas, las cuales se encuentran localizadas dentro del perímetro rural de la población.</w:t>
      </w:r>
    </w:p>
    <w:p w14:paraId="1679A8C2" w14:textId="0B236574" w:rsidR="00B22C19" w:rsidRPr="003F790A" w:rsidRDefault="00EF5347" w:rsidP="00555391">
      <w:pPr>
        <w:pStyle w:val="Invias-VietaNumerada"/>
        <w:numPr>
          <w:ilvl w:val="1"/>
          <w:numId w:val="22"/>
        </w:numPr>
        <w:autoSpaceDE w:val="0"/>
        <w:autoSpaceDN w:val="0"/>
        <w:adjustRightInd w:val="0"/>
        <w:spacing w:before="120" w:after="240"/>
        <w:ind w:left="851" w:hanging="567"/>
        <w:rPr>
          <w:rFonts w:cstheme="minorHAnsi"/>
          <w:sz w:val="20"/>
          <w:szCs w:val="20"/>
          <w:lang w:val="es-CO"/>
        </w:rPr>
      </w:pPr>
      <w:r w:rsidRPr="003F790A">
        <w:rPr>
          <w:rFonts w:asciiTheme="minorHAnsi" w:hAnsiTheme="minorHAnsi" w:cstheme="minorHAnsi"/>
          <w:b/>
          <w:bCs/>
          <w:color w:val="000000"/>
          <w:sz w:val="20"/>
          <w:szCs w:val="20"/>
          <w:lang w:val="es-CO"/>
        </w:rPr>
        <w:t xml:space="preserve">Zona Verde: </w:t>
      </w:r>
      <w:r w:rsidRPr="003F790A">
        <w:rPr>
          <w:rFonts w:asciiTheme="minorHAnsi" w:hAnsiTheme="minorHAnsi" w:cstheme="minorHAnsi"/>
          <w:color w:val="000000"/>
          <w:sz w:val="20"/>
          <w:szCs w:val="20"/>
          <w:lang w:val="es-CO"/>
        </w:rPr>
        <w:t xml:space="preserve">Espacio de carácter permanente, abierto y empradizado, de dominio o uso público, que hace parte del espacio público efectivo y destinado al uso recreativo. </w:t>
      </w:r>
    </w:p>
    <w:sectPr w:rsidR="00B22C19" w:rsidRPr="003F790A" w:rsidSect="00381C93">
      <w:headerReference w:type="default" r:id="rId11"/>
      <w:footerReference w:type="default" r:id="rId12"/>
      <w:headerReference w:type="first" r:id="rId13"/>
      <w:footerReference w:type="first" r:id="rId14"/>
      <w:pgSz w:w="12240" w:h="15840" w:code="1"/>
      <w:pgMar w:top="1417" w:right="1701" w:bottom="1417"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C992F9" w14:textId="77777777" w:rsidR="00012221" w:rsidRDefault="00012221" w:rsidP="004F2C35">
      <w:r>
        <w:separator/>
      </w:r>
    </w:p>
  </w:endnote>
  <w:endnote w:type="continuationSeparator" w:id="0">
    <w:p w14:paraId="1C32C464" w14:textId="77777777" w:rsidR="00012221" w:rsidRDefault="00012221" w:rsidP="004F2C35">
      <w:r>
        <w:continuationSeparator/>
      </w:r>
    </w:p>
  </w:endnote>
  <w:endnote w:type="continuationNotice" w:id="1">
    <w:p w14:paraId="6B11C404" w14:textId="77777777" w:rsidR="00012221" w:rsidRDefault="000122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1283"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2265"/>
    </w:tblGrid>
    <w:tr w:rsidR="00B63D0B" w:rsidRPr="00B63D0B" w14:paraId="3854CCCC" w14:textId="77777777" w:rsidTr="00B63D0B">
      <w:trPr>
        <w:trHeight w:val="220"/>
      </w:trPr>
      <w:tc>
        <w:tcPr>
          <w:tcW w:w="5000" w:type="pct"/>
          <w:tcBorders>
            <w:top w:val="dotted" w:sz="4" w:space="0" w:color="auto"/>
            <w:left w:val="dotted" w:sz="4" w:space="0" w:color="auto"/>
            <w:bottom w:val="dotted" w:sz="4" w:space="0" w:color="auto"/>
            <w:right w:val="dotted" w:sz="4" w:space="0" w:color="auto"/>
          </w:tcBorders>
          <w:vAlign w:val="center"/>
        </w:tcPr>
        <w:p w14:paraId="720B9472" w14:textId="6A8CF208" w:rsidR="00B63D0B" w:rsidRPr="00D70895" w:rsidRDefault="0092797F" w:rsidP="00D70895">
          <w:pPr>
            <w:spacing w:after="4" w:line="247" w:lineRule="auto"/>
            <w:ind w:left="10" w:hanging="10"/>
            <w:jc w:val="both"/>
            <w:rPr>
              <w:rFonts w:asciiTheme="majorHAnsi" w:eastAsia="Arial" w:hAnsiTheme="majorHAnsi" w:cstheme="majorHAnsi"/>
              <w:b/>
              <w:sz w:val="16"/>
              <w:szCs w:val="16"/>
              <w:lang w:val="fr-FR" w:eastAsia="es-CO"/>
            </w:rPr>
          </w:pPr>
          <w:bookmarkStart w:id="2" w:name="_Hlk111346787"/>
          <w:r w:rsidRPr="0092797F">
            <w:rPr>
              <w:rFonts w:asciiTheme="majorHAnsi" w:eastAsia="Arial" w:hAnsiTheme="majorHAnsi" w:cstheme="majorHAnsi"/>
              <w:bCs/>
              <w:sz w:val="16"/>
              <w:szCs w:val="16"/>
              <w:lang w:val="fr-FR"/>
            </w:rPr>
            <w:t>IDU-CMA-</w:t>
          </w:r>
          <w:proofErr w:type="spellStart"/>
          <w:r w:rsidRPr="0092797F">
            <w:rPr>
              <w:rFonts w:asciiTheme="majorHAnsi" w:eastAsia="Arial" w:hAnsiTheme="majorHAnsi" w:cstheme="majorHAnsi"/>
              <w:bCs/>
              <w:sz w:val="16"/>
              <w:szCs w:val="16"/>
              <w:lang w:val="fr-FR"/>
            </w:rPr>
            <w:t>SGDU</w:t>
          </w:r>
          <w:proofErr w:type="spellEnd"/>
          <w:r w:rsidRPr="0092797F">
            <w:rPr>
              <w:rFonts w:asciiTheme="majorHAnsi" w:eastAsia="Arial" w:hAnsiTheme="majorHAnsi" w:cstheme="majorHAnsi"/>
              <w:bCs/>
              <w:sz w:val="16"/>
              <w:szCs w:val="16"/>
              <w:lang w:val="fr-FR"/>
            </w:rPr>
            <w:t>-038-2022</w:t>
          </w:r>
        </w:p>
      </w:tc>
    </w:tr>
    <w:bookmarkEnd w:id="2"/>
  </w:tbl>
  <w:p w14:paraId="5E38F7C4" w14:textId="77777777" w:rsidR="009B1D14" w:rsidRPr="00B63D0B" w:rsidRDefault="009B1D14">
    <w:pPr>
      <w:pStyle w:val="Piedepgina"/>
      <w:jc w:val="right"/>
      <w:rPr>
        <w:lang w:val="fr-FR"/>
      </w:rPr>
    </w:pPr>
  </w:p>
  <w:p w14:paraId="4A860892" w14:textId="77777777" w:rsidR="009B1D14" w:rsidRPr="00B63D0B" w:rsidRDefault="009B1D14" w:rsidP="00C50D27">
    <w:pPr>
      <w:pStyle w:val="Piedepgina"/>
      <w:rPr>
        <w:lang w:val="fr-F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1D77A5" w14:textId="77777777" w:rsidR="009B1D14" w:rsidRDefault="4B904C04" w:rsidP="009A67BC">
    <w:pPr>
      <w:pStyle w:val="Piedepgina"/>
      <w:jc w:val="center"/>
    </w:pPr>
    <w:r>
      <w:rPr>
        <w:noProof/>
        <w:lang w:val="es-CO" w:eastAsia="es-CO"/>
      </w:rPr>
      <w:drawing>
        <wp:inline distT="0" distB="0" distL="0" distR="0" wp14:anchorId="1653187F" wp14:editId="0D52DF15">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9B1D14" w:rsidRPr="009A67BC" w:rsidRDefault="4B904C04" w:rsidP="009A67BC">
    <w:pPr>
      <w:pStyle w:val="Piedepgina"/>
    </w:pPr>
    <w:r>
      <w:rPr>
        <w:noProof/>
        <w:lang w:val="es-CO" w:eastAsia="es-CO"/>
      </w:rPr>
      <w:drawing>
        <wp:inline distT="0" distB="0" distL="0" distR="0" wp14:anchorId="76BBB92A" wp14:editId="176AAEF5">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703331" w14:textId="77777777" w:rsidR="00012221" w:rsidRDefault="00012221" w:rsidP="004F2C35">
      <w:r>
        <w:separator/>
      </w:r>
    </w:p>
  </w:footnote>
  <w:footnote w:type="continuationSeparator" w:id="0">
    <w:p w14:paraId="120B1098" w14:textId="77777777" w:rsidR="00012221" w:rsidRDefault="00012221" w:rsidP="004F2C35">
      <w:r>
        <w:continuationSeparator/>
      </w:r>
    </w:p>
  </w:footnote>
  <w:footnote w:type="continuationNotice" w:id="1">
    <w:p w14:paraId="044C964F" w14:textId="77777777" w:rsidR="00012221" w:rsidRDefault="00012221"/>
  </w:footnote>
  <w:footnote w:id="2">
    <w:p w14:paraId="6F4068EC" w14:textId="040B2D74" w:rsidR="009B1D14" w:rsidRPr="008C6AF8" w:rsidRDefault="009B1D14">
      <w:pPr>
        <w:pStyle w:val="Textonotapie"/>
        <w:rPr>
          <w:lang w:val="es-CO"/>
        </w:rPr>
      </w:pPr>
      <w:r w:rsidRPr="008C6AF8">
        <w:rPr>
          <w:rStyle w:val="Refdenotaalpie"/>
          <w:sz w:val="16"/>
          <w:szCs w:val="16"/>
        </w:rPr>
        <w:footnoteRef/>
      </w:r>
      <w:r w:rsidRPr="008C6AF8">
        <w:rPr>
          <w:sz w:val="16"/>
          <w:szCs w:val="16"/>
        </w:rPr>
        <w:t xml:space="preserve"> </w:t>
      </w:r>
      <w:r w:rsidRPr="008C6AF8">
        <w:rPr>
          <w:sz w:val="16"/>
          <w:szCs w:val="16"/>
          <w:lang w:val="es-CO"/>
        </w:rPr>
        <w:t>Ley 1682 de 2013.</w:t>
      </w:r>
    </w:p>
  </w:footnote>
  <w:footnote w:id="3">
    <w:p w14:paraId="735D101E" w14:textId="77777777" w:rsidR="00890107" w:rsidRPr="00D971D9" w:rsidRDefault="00890107" w:rsidP="00890107">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5BDDEC6F" w14:textId="40A9A246" w:rsidR="009B038A" w:rsidRPr="003F790A" w:rsidRDefault="009B038A">
      <w:pPr>
        <w:pStyle w:val="Textonotapie"/>
        <w:rPr>
          <w:sz w:val="16"/>
          <w:szCs w:val="16"/>
          <w:lang w:val="es-CO"/>
        </w:rPr>
      </w:pPr>
      <w:r w:rsidRPr="003F790A">
        <w:rPr>
          <w:rStyle w:val="Refdenotaalpie"/>
          <w:sz w:val="16"/>
          <w:szCs w:val="16"/>
        </w:rPr>
        <w:footnoteRef/>
      </w:r>
      <w:r w:rsidRPr="003F790A">
        <w:rPr>
          <w:sz w:val="16"/>
          <w:szCs w:val="16"/>
        </w:rPr>
        <w:t xml:space="preserve"> </w:t>
      </w:r>
      <w:r w:rsidRPr="003F790A">
        <w:rPr>
          <w:sz w:val="16"/>
          <w:szCs w:val="16"/>
          <w:lang w:val="es-CO"/>
        </w:rPr>
        <w:t>Definición viabilizada el me</w:t>
      </w:r>
      <w:r w:rsidR="003F790A" w:rsidRPr="003F790A">
        <w:rPr>
          <w:sz w:val="16"/>
          <w:szCs w:val="16"/>
          <w:lang w:val="es-CO"/>
        </w:rPr>
        <w:t>morando No. DTP 20212250256503 del diecinueve (19) de agosto del 2021.</w:t>
      </w:r>
    </w:p>
  </w:footnote>
  <w:footnote w:id="5">
    <w:p w14:paraId="380161F0" w14:textId="77777777" w:rsidR="004B72BE" w:rsidRPr="00CC50D2" w:rsidRDefault="004B72BE" w:rsidP="004B72BE">
      <w:pPr>
        <w:pStyle w:val="Textonotapie"/>
        <w:rPr>
          <w:sz w:val="16"/>
          <w:lang w:val="es-CO"/>
        </w:rPr>
      </w:pPr>
      <w:r w:rsidRPr="00CC50D2">
        <w:rPr>
          <w:rStyle w:val="Refdenotaalpie"/>
          <w:sz w:val="16"/>
        </w:rPr>
        <w:footnoteRef/>
      </w:r>
      <w:r w:rsidRPr="00CC50D2">
        <w:rPr>
          <w:sz w:val="16"/>
        </w:rPr>
        <w:t xml:space="preserve"> </w:t>
      </w:r>
      <w:r>
        <w:rPr>
          <w:sz w:val="16"/>
        </w:rPr>
        <w:t>Decreto 1077 de 2015. Artpiculo 2.2.3.1.5. Numeral 1.2.</w:t>
      </w:r>
    </w:p>
  </w:footnote>
  <w:footnote w:id="6">
    <w:p w14:paraId="4A464780" w14:textId="77777777" w:rsidR="00A830D8" w:rsidRPr="003F790A" w:rsidRDefault="00A830D8" w:rsidP="00A830D8">
      <w:pPr>
        <w:pStyle w:val="Textonotapie"/>
        <w:rPr>
          <w:sz w:val="16"/>
          <w:szCs w:val="16"/>
          <w:lang w:val="es-CO"/>
        </w:rPr>
      </w:pPr>
      <w:r w:rsidRPr="003F790A">
        <w:rPr>
          <w:rStyle w:val="Refdenotaalpie"/>
          <w:sz w:val="16"/>
          <w:szCs w:val="16"/>
        </w:rPr>
        <w:footnoteRef/>
      </w:r>
      <w:r w:rsidRPr="003F790A">
        <w:rPr>
          <w:sz w:val="16"/>
          <w:szCs w:val="16"/>
        </w:rPr>
        <w:t xml:space="preserve"> </w:t>
      </w:r>
      <w:r w:rsidRPr="003F790A">
        <w:rPr>
          <w:sz w:val="16"/>
          <w:szCs w:val="16"/>
          <w:lang w:val="es-CO"/>
        </w:rPr>
        <w:t xml:space="preserve">Definición viabilizada el memorando No. DTP </w:t>
      </w:r>
      <w:r w:rsidRPr="00411E5D">
        <w:rPr>
          <w:sz w:val="16"/>
          <w:szCs w:val="16"/>
          <w:lang w:val="es-CO"/>
        </w:rPr>
        <w:t>20222260346843</w:t>
      </w:r>
      <w:r w:rsidRPr="003F790A">
        <w:rPr>
          <w:sz w:val="16"/>
          <w:szCs w:val="16"/>
          <w:lang w:val="es-CO"/>
        </w:rPr>
        <w:t xml:space="preserve"> del</w:t>
      </w:r>
      <w:r>
        <w:rPr>
          <w:sz w:val="16"/>
          <w:szCs w:val="16"/>
          <w:lang w:val="es-CO"/>
        </w:rPr>
        <w:t xml:space="preserve"> cinco </w:t>
      </w:r>
      <w:r w:rsidRPr="003F790A">
        <w:rPr>
          <w:sz w:val="16"/>
          <w:szCs w:val="16"/>
          <w:lang w:val="es-CO"/>
        </w:rPr>
        <w:t>(</w:t>
      </w:r>
      <w:r>
        <w:rPr>
          <w:sz w:val="16"/>
          <w:szCs w:val="16"/>
          <w:lang w:val="es-CO"/>
        </w:rPr>
        <w:t>05</w:t>
      </w:r>
      <w:r w:rsidRPr="003F790A">
        <w:rPr>
          <w:sz w:val="16"/>
          <w:szCs w:val="16"/>
          <w:lang w:val="es-CO"/>
        </w:rPr>
        <w:t xml:space="preserve">) de </w:t>
      </w:r>
      <w:r>
        <w:rPr>
          <w:sz w:val="16"/>
          <w:szCs w:val="16"/>
          <w:lang w:val="es-CO"/>
        </w:rPr>
        <w:t>octubre del 2022</w:t>
      </w:r>
      <w:r w:rsidRPr="003F790A">
        <w:rPr>
          <w:sz w:val="16"/>
          <w:szCs w:val="16"/>
          <w:lang w:val="es-CO"/>
        </w:rPr>
        <w:t>.</w:t>
      </w:r>
    </w:p>
  </w:footnote>
  <w:footnote w:id="7">
    <w:p w14:paraId="7024D56C" w14:textId="53777D41" w:rsidR="009B1D14" w:rsidRPr="008C6AF8" w:rsidRDefault="009B1D14">
      <w:pPr>
        <w:pStyle w:val="Textonotapie"/>
        <w:rPr>
          <w:lang w:val="es-MX"/>
        </w:rPr>
      </w:pPr>
      <w:r w:rsidRPr="008C6AF8">
        <w:rPr>
          <w:rStyle w:val="Refdenotaalpie"/>
          <w:sz w:val="16"/>
          <w:szCs w:val="16"/>
        </w:rPr>
        <w:footnoteRef/>
      </w:r>
      <w:r w:rsidRPr="008C6AF8">
        <w:rPr>
          <w:sz w:val="16"/>
          <w:szCs w:val="16"/>
        </w:rPr>
        <w:t xml:space="preserve"> </w:t>
      </w:r>
      <w:r w:rsidRPr="008C6AF8">
        <w:rPr>
          <w:sz w:val="16"/>
          <w:szCs w:val="16"/>
          <w:lang w:val="es-MX"/>
        </w:rPr>
        <w:t>Ley 1682 de 2013, artículo 12.</w:t>
      </w:r>
    </w:p>
  </w:footnote>
  <w:footnote w:id="8">
    <w:p w14:paraId="6FAEBE94" w14:textId="7AC64D24" w:rsidR="009B1D14" w:rsidRPr="008C6AF8" w:rsidRDefault="009B1D14" w:rsidP="008C6AF8">
      <w:pPr>
        <w:jc w:val="both"/>
        <w:rPr>
          <w:sz w:val="16"/>
          <w:szCs w:val="16"/>
          <w:lang w:val="es-MX"/>
        </w:rPr>
      </w:pPr>
      <w:r w:rsidRPr="008C6AF8">
        <w:rPr>
          <w:rStyle w:val="Refdenotaalpie"/>
          <w:sz w:val="16"/>
          <w:szCs w:val="16"/>
        </w:rPr>
        <w:footnoteRef/>
      </w:r>
      <w:r w:rsidRPr="008C6AF8">
        <w:rPr>
          <w:sz w:val="16"/>
          <w:szCs w:val="16"/>
        </w:rPr>
        <w:t xml:space="preserve"> </w:t>
      </w:r>
      <w:r w:rsidRPr="008C6AF8">
        <w:rPr>
          <w:sz w:val="16"/>
          <w:szCs w:val="16"/>
          <w:lang w:val="es-MX"/>
        </w:rPr>
        <w:t xml:space="preserve">Ley 1508 de 2012 </w:t>
      </w:r>
      <w:r>
        <w:rPr>
          <w:sz w:val="16"/>
          <w:szCs w:val="16"/>
          <w:lang w:val="es-MX"/>
        </w:rPr>
        <w:t>“</w:t>
      </w:r>
      <w:r w:rsidRPr="008C6AF8">
        <w:rPr>
          <w:sz w:val="16"/>
          <w:szCs w:val="16"/>
          <w:lang w:val="es-MX"/>
        </w:rPr>
        <w:t>Por la cual se establece el régimen jurídico de las Asociaciones Público Privadas, se dictan normas orgánicas de presupuesto y se dictan otras disposiciones</w:t>
      </w:r>
      <w:r>
        <w:rPr>
          <w:sz w:val="16"/>
          <w:szCs w:val="16"/>
          <w:lang w:val="es-MX"/>
        </w:rPr>
        <w:t>”</w:t>
      </w:r>
      <w:r w:rsidRPr="008C6AF8">
        <w:rPr>
          <w:sz w:val="16"/>
          <w:szCs w:val="16"/>
          <w:lang w:val="es-MX"/>
        </w:rPr>
        <w:t>.</w:t>
      </w:r>
    </w:p>
    <w:p w14:paraId="6EB9B82B" w14:textId="1DD2358B" w:rsidR="009B1D14" w:rsidRPr="008C6AF8" w:rsidRDefault="009B1D14">
      <w:pPr>
        <w:pStyle w:val="Textonotapie"/>
        <w:rPr>
          <w:lang w:val="es-MX"/>
        </w:rPr>
      </w:pPr>
    </w:p>
  </w:footnote>
  <w:footnote w:id="9">
    <w:p w14:paraId="41CA5B37" w14:textId="77777777" w:rsidR="00BC7D10" w:rsidRPr="00594664" w:rsidRDefault="00BC7D10" w:rsidP="00BC7D10">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10">
    <w:p w14:paraId="2C775443" w14:textId="77777777" w:rsidR="00DD622D" w:rsidRPr="00640F88" w:rsidRDefault="00DD622D" w:rsidP="00DD622D">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11">
    <w:p w14:paraId="472F7BDF" w14:textId="77777777" w:rsidR="00DD35E3" w:rsidRPr="009318EC" w:rsidRDefault="00DD35E3" w:rsidP="00DD35E3">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12">
    <w:p w14:paraId="3EDC7DB4" w14:textId="0640B159" w:rsidR="003F790A" w:rsidRPr="003F790A" w:rsidRDefault="003F790A">
      <w:pPr>
        <w:pStyle w:val="Textonotapie"/>
        <w:rPr>
          <w:sz w:val="16"/>
          <w:szCs w:val="16"/>
          <w:lang w:val="es-CO"/>
        </w:rPr>
      </w:pPr>
      <w:r w:rsidRPr="003F790A">
        <w:rPr>
          <w:rStyle w:val="Refdenotaalpie"/>
          <w:sz w:val="16"/>
          <w:szCs w:val="16"/>
        </w:rPr>
        <w:footnoteRef/>
      </w:r>
      <w:r w:rsidRPr="003F790A">
        <w:rPr>
          <w:sz w:val="16"/>
          <w:szCs w:val="16"/>
        </w:rPr>
        <w:t xml:space="preserve"> </w:t>
      </w:r>
      <w:r w:rsidRPr="003F790A">
        <w:rPr>
          <w:sz w:val="16"/>
          <w:szCs w:val="16"/>
          <w:lang w:val="es-CO"/>
        </w:rPr>
        <w:t>Definición viabilizada el memorando No. DTP 20212250256503 del diecinueve (19) de agosto del 2021.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853"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1823"/>
      <w:gridCol w:w="1679"/>
      <w:gridCol w:w="3304"/>
      <w:gridCol w:w="1762"/>
    </w:tblGrid>
    <w:tr w:rsidR="00B63D0B" w:rsidRPr="00B63D0B" w14:paraId="5A22475E" w14:textId="77777777" w:rsidTr="005F6A62">
      <w:trPr>
        <w:trHeight w:val="835"/>
        <w:jc w:val="center"/>
      </w:trPr>
      <w:tc>
        <w:tcPr>
          <w:tcW w:w="1064" w:type="pct"/>
          <w:vMerge w:val="restart"/>
        </w:tcPr>
        <w:p w14:paraId="24DC065F" w14:textId="77777777" w:rsidR="00B63D0B" w:rsidRPr="00B63D0B" w:rsidRDefault="00B63D0B" w:rsidP="00B63D0B">
          <w:pPr>
            <w:pStyle w:val="Encabezado"/>
            <w:jc w:val="center"/>
            <w:rPr>
              <w:rFonts w:asciiTheme="majorHAnsi" w:hAnsiTheme="majorHAnsi" w:cstheme="majorHAnsi"/>
              <w:b/>
              <w:sz w:val="16"/>
              <w:szCs w:val="16"/>
            </w:rPr>
          </w:pPr>
          <w:r w:rsidRPr="00B63D0B">
            <w:rPr>
              <w:rFonts w:asciiTheme="majorHAnsi" w:hAnsiTheme="majorHAnsi" w:cstheme="majorHAnsi"/>
              <w:noProof/>
              <w:lang w:val="es-CO" w:eastAsia="es-CO"/>
            </w:rPr>
            <w:drawing>
              <wp:anchor distT="0" distB="0" distL="114300" distR="114300" simplePos="0" relativeHeight="251663360" behindDoc="0" locked="0" layoutInCell="1" allowOverlap="1" wp14:anchorId="29A41E8C" wp14:editId="1834A233">
                <wp:simplePos x="0" y="0"/>
                <wp:positionH relativeFrom="column">
                  <wp:posOffset>-24765</wp:posOffset>
                </wp:positionH>
                <wp:positionV relativeFrom="paragraph">
                  <wp:posOffset>43815</wp:posOffset>
                </wp:positionV>
                <wp:extent cx="1080000" cy="503747"/>
                <wp:effectExtent l="0" t="0" r="6350" b="0"/>
                <wp:wrapThrough wrapText="bothSides">
                  <wp:wrapPolygon edited="0">
                    <wp:start x="0" y="0"/>
                    <wp:lineTo x="0" y="20429"/>
                    <wp:lineTo x="21346" y="20429"/>
                    <wp:lineTo x="21346" y="0"/>
                    <wp:lineTo x="0" y="0"/>
                  </wp:wrapPolygon>
                </wp:wrapThrough>
                <wp:docPr id="1" name="Imagen 1" descr="SELLO_50Años blanco-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 Imagen" descr="SELLO_50Años blanco-02.png"/>
                        <pic:cNvPicPr>
                          <a:picLocks noChangeAspect="1" noChangeArrowheads="1"/>
                        </pic:cNvPicPr>
                      </pic:nvPicPr>
                      <pic:blipFill>
                        <a:blip r:embed="rId1">
                          <a:extLst>
                            <a:ext uri="{28A0092B-C50C-407E-A947-70E740481C1C}">
                              <a14:useLocalDpi xmlns:a14="http://schemas.microsoft.com/office/drawing/2010/main" val="0"/>
                            </a:ext>
                          </a:extLst>
                        </a:blip>
                        <a:srcRect l="5951" t="6502" r="9143" b="6953"/>
                        <a:stretch>
                          <a:fillRect/>
                        </a:stretch>
                      </pic:blipFill>
                      <pic:spPr bwMode="auto">
                        <a:xfrm>
                          <a:off x="0" y="0"/>
                          <a:ext cx="1080000" cy="503747"/>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908" w:type="pct"/>
          <w:gridSpan w:val="2"/>
          <w:shd w:val="clear" w:color="auto" w:fill="auto"/>
          <w:vAlign w:val="center"/>
        </w:tcPr>
        <w:p w14:paraId="2EBBBC44" w14:textId="77777777" w:rsidR="00B63D0B" w:rsidRDefault="00B63D0B" w:rsidP="00B63D0B">
          <w:pPr>
            <w:pStyle w:val="Encabezado"/>
            <w:jc w:val="center"/>
            <w:rPr>
              <w:rFonts w:asciiTheme="majorHAnsi" w:hAnsiTheme="majorHAnsi" w:cstheme="majorHAnsi"/>
              <w:b/>
              <w:sz w:val="16"/>
              <w:szCs w:val="16"/>
            </w:rPr>
          </w:pPr>
          <w:r w:rsidRPr="00B63D0B">
            <w:rPr>
              <w:rFonts w:asciiTheme="majorHAnsi" w:hAnsiTheme="majorHAnsi" w:cstheme="majorHAnsi"/>
              <w:b/>
              <w:sz w:val="16"/>
              <w:szCs w:val="16"/>
            </w:rPr>
            <w:t>ANEXO 3 – GLOSARIO</w:t>
          </w:r>
        </w:p>
        <w:p w14:paraId="512DE75B" w14:textId="3973E8EE" w:rsidR="00B63D0B" w:rsidRPr="00B63D0B" w:rsidRDefault="00B63D0B" w:rsidP="00B63D0B">
          <w:pPr>
            <w:pStyle w:val="Encabezado"/>
            <w:jc w:val="center"/>
            <w:rPr>
              <w:rFonts w:asciiTheme="majorHAnsi" w:hAnsiTheme="majorHAnsi" w:cstheme="majorHAnsi"/>
              <w:b/>
              <w:sz w:val="16"/>
              <w:szCs w:val="16"/>
            </w:rPr>
          </w:pPr>
          <w:r w:rsidRPr="00B63D0B">
            <w:rPr>
              <w:rFonts w:asciiTheme="majorHAnsi" w:hAnsiTheme="majorHAnsi" w:cstheme="majorHAnsi"/>
              <w:b/>
              <w:sz w:val="16"/>
              <w:szCs w:val="16"/>
            </w:rPr>
            <w:t>INTERVENTORÍA DE ESTUDIOS DE INGENIERÍA DE INFRAESTRUCTURA DE TRANSPORTE</w:t>
          </w:r>
        </w:p>
      </w:tc>
      <w:tc>
        <w:tcPr>
          <w:tcW w:w="1028" w:type="pct"/>
          <w:vMerge w:val="restart"/>
        </w:tcPr>
        <w:p w14:paraId="69115CCE" w14:textId="77777777" w:rsidR="00B63D0B" w:rsidRPr="00B63D0B" w:rsidRDefault="00B63D0B" w:rsidP="00B63D0B">
          <w:pPr>
            <w:pStyle w:val="Encabezado"/>
            <w:jc w:val="center"/>
            <w:rPr>
              <w:rFonts w:asciiTheme="majorHAnsi" w:hAnsiTheme="majorHAnsi" w:cstheme="majorHAnsi"/>
              <w:b/>
              <w:sz w:val="16"/>
              <w:szCs w:val="16"/>
            </w:rPr>
          </w:pPr>
          <w:r w:rsidRPr="00B63D0B">
            <w:rPr>
              <w:rFonts w:asciiTheme="majorHAnsi" w:hAnsiTheme="majorHAnsi" w:cstheme="majorHAnsi"/>
              <w:noProof/>
              <w:lang w:val="es-CO" w:eastAsia="es-CO"/>
            </w:rPr>
            <w:drawing>
              <wp:anchor distT="0" distB="0" distL="114300" distR="114300" simplePos="0" relativeHeight="251664384" behindDoc="0" locked="0" layoutInCell="1" allowOverlap="1" wp14:anchorId="363F40FD" wp14:editId="33AD082C">
                <wp:simplePos x="0" y="0"/>
                <wp:positionH relativeFrom="margin">
                  <wp:posOffset>-46355</wp:posOffset>
                </wp:positionH>
                <wp:positionV relativeFrom="paragraph">
                  <wp:posOffset>42545</wp:posOffset>
                </wp:positionV>
                <wp:extent cx="1080000" cy="557881"/>
                <wp:effectExtent l="0" t="0" r="6350" b="0"/>
                <wp:wrapNone/>
                <wp:docPr id="3" name="Imagen 3"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nterfaz de usuario gráfica&#10;&#10;Descripción generada automáticamente con confianza media"/>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080000" cy="557881"/>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B63D0B" w:rsidRPr="00B63D0B" w14:paraId="2D72D6B8" w14:textId="77777777" w:rsidTr="005F6A62">
      <w:trPr>
        <w:trHeight w:val="234"/>
        <w:jc w:val="center"/>
      </w:trPr>
      <w:tc>
        <w:tcPr>
          <w:tcW w:w="1064" w:type="pct"/>
          <w:vMerge/>
        </w:tcPr>
        <w:p w14:paraId="7018B6A4" w14:textId="77777777" w:rsidR="00B63D0B" w:rsidRPr="00B63D0B" w:rsidRDefault="00B63D0B" w:rsidP="00B63D0B">
          <w:pPr>
            <w:ind w:left="10" w:hanging="10"/>
            <w:rPr>
              <w:rFonts w:asciiTheme="majorHAnsi" w:eastAsia="Arial" w:hAnsiTheme="majorHAnsi" w:cstheme="majorHAnsi"/>
              <w:b/>
              <w:sz w:val="16"/>
              <w:szCs w:val="16"/>
            </w:rPr>
          </w:pPr>
        </w:p>
      </w:tc>
      <w:tc>
        <w:tcPr>
          <w:tcW w:w="980" w:type="pct"/>
          <w:shd w:val="clear" w:color="auto" w:fill="auto"/>
          <w:vAlign w:val="center"/>
        </w:tcPr>
        <w:p w14:paraId="7F239514" w14:textId="77777777" w:rsidR="00B63D0B" w:rsidRPr="00B63D0B" w:rsidRDefault="00B63D0B" w:rsidP="00B63D0B">
          <w:pPr>
            <w:ind w:left="10" w:hanging="10"/>
            <w:rPr>
              <w:rFonts w:asciiTheme="majorHAnsi" w:eastAsia="Arial" w:hAnsiTheme="majorHAnsi" w:cstheme="majorHAnsi"/>
              <w:sz w:val="16"/>
              <w:szCs w:val="16"/>
            </w:rPr>
          </w:pPr>
          <w:r w:rsidRPr="00B63D0B">
            <w:rPr>
              <w:rFonts w:asciiTheme="majorHAnsi" w:eastAsia="Arial" w:hAnsiTheme="majorHAnsi" w:cstheme="majorHAnsi"/>
              <w:b/>
              <w:sz w:val="16"/>
              <w:szCs w:val="16"/>
            </w:rPr>
            <w:t>Página</w:t>
          </w:r>
        </w:p>
      </w:tc>
      <w:tc>
        <w:tcPr>
          <w:tcW w:w="1928" w:type="pct"/>
          <w:shd w:val="clear" w:color="auto" w:fill="auto"/>
          <w:vAlign w:val="center"/>
        </w:tcPr>
        <w:p w14:paraId="131B28DD" w14:textId="0A2A63FF" w:rsidR="00B63D0B" w:rsidRPr="00B63D0B" w:rsidRDefault="00B63D0B" w:rsidP="00B63D0B">
          <w:pPr>
            <w:ind w:left="10" w:hanging="10"/>
            <w:rPr>
              <w:rFonts w:asciiTheme="majorHAnsi" w:eastAsia="Arial" w:hAnsiTheme="majorHAnsi" w:cstheme="majorHAnsi"/>
              <w:sz w:val="16"/>
              <w:szCs w:val="16"/>
            </w:rPr>
          </w:pPr>
          <w:r w:rsidRPr="00B63D0B">
            <w:rPr>
              <w:rFonts w:asciiTheme="majorHAnsi" w:eastAsia="Arial" w:hAnsiTheme="majorHAnsi" w:cstheme="majorHAnsi"/>
              <w:sz w:val="16"/>
              <w:szCs w:val="16"/>
            </w:rPr>
            <w:fldChar w:fldCharType="begin"/>
          </w:r>
          <w:r w:rsidRPr="00B63D0B">
            <w:rPr>
              <w:rFonts w:asciiTheme="majorHAnsi" w:eastAsia="Arial" w:hAnsiTheme="majorHAnsi" w:cstheme="majorHAnsi"/>
              <w:sz w:val="16"/>
              <w:szCs w:val="16"/>
            </w:rPr>
            <w:instrText xml:space="preserve"> PAGE </w:instrText>
          </w:r>
          <w:r w:rsidRPr="00B63D0B">
            <w:rPr>
              <w:rFonts w:asciiTheme="majorHAnsi" w:eastAsia="Arial" w:hAnsiTheme="majorHAnsi" w:cstheme="majorHAnsi"/>
              <w:sz w:val="16"/>
              <w:szCs w:val="16"/>
            </w:rPr>
            <w:fldChar w:fldCharType="separate"/>
          </w:r>
          <w:r w:rsidR="0092797F">
            <w:rPr>
              <w:rFonts w:asciiTheme="majorHAnsi" w:eastAsia="Arial" w:hAnsiTheme="majorHAnsi" w:cstheme="majorHAnsi"/>
              <w:noProof/>
              <w:sz w:val="16"/>
              <w:szCs w:val="16"/>
            </w:rPr>
            <w:t>19</w:t>
          </w:r>
          <w:r w:rsidRPr="00B63D0B">
            <w:rPr>
              <w:rFonts w:asciiTheme="majorHAnsi" w:eastAsia="Arial" w:hAnsiTheme="majorHAnsi" w:cstheme="majorHAnsi"/>
              <w:sz w:val="16"/>
              <w:szCs w:val="16"/>
            </w:rPr>
            <w:fldChar w:fldCharType="end"/>
          </w:r>
          <w:r w:rsidRPr="00B63D0B">
            <w:rPr>
              <w:rFonts w:asciiTheme="majorHAnsi" w:eastAsia="Arial" w:hAnsiTheme="majorHAnsi" w:cstheme="majorHAnsi"/>
              <w:sz w:val="16"/>
              <w:szCs w:val="16"/>
            </w:rPr>
            <w:t xml:space="preserve"> de </w:t>
          </w:r>
          <w:r w:rsidRPr="00B63D0B">
            <w:rPr>
              <w:rFonts w:asciiTheme="majorHAnsi" w:eastAsia="Arial" w:hAnsiTheme="majorHAnsi" w:cstheme="majorHAnsi"/>
              <w:sz w:val="16"/>
              <w:szCs w:val="16"/>
            </w:rPr>
            <w:fldChar w:fldCharType="begin"/>
          </w:r>
          <w:r w:rsidRPr="00B63D0B">
            <w:rPr>
              <w:rFonts w:asciiTheme="majorHAnsi" w:eastAsia="Arial" w:hAnsiTheme="majorHAnsi" w:cstheme="majorHAnsi"/>
              <w:sz w:val="16"/>
              <w:szCs w:val="16"/>
            </w:rPr>
            <w:instrText xml:space="preserve"> NUMPAGES </w:instrText>
          </w:r>
          <w:r w:rsidRPr="00B63D0B">
            <w:rPr>
              <w:rFonts w:asciiTheme="majorHAnsi" w:eastAsia="Arial" w:hAnsiTheme="majorHAnsi" w:cstheme="majorHAnsi"/>
              <w:sz w:val="16"/>
              <w:szCs w:val="16"/>
            </w:rPr>
            <w:fldChar w:fldCharType="separate"/>
          </w:r>
          <w:r w:rsidR="0092797F">
            <w:rPr>
              <w:rFonts w:asciiTheme="majorHAnsi" w:eastAsia="Arial" w:hAnsiTheme="majorHAnsi" w:cstheme="majorHAnsi"/>
              <w:noProof/>
              <w:sz w:val="16"/>
              <w:szCs w:val="16"/>
            </w:rPr>
            <w:t>19</w:t>
          </w:r>
          <w:r w:rsidRPr="00B63D0B">
            <w:rPr>
              <w:rFonts w:asciiTheme="majorHAnsi" w:eastAsia="Arial" w:hAnsiTheme="majorHAnsi" w:cstheme="majorHAnsi"/>
              <w:sz w:val="16"/>
              <w:szCs w:val="16"/>
            </w:rPr>
            <w:fldChar w:fldCharType="end"/>
          </w:r>
        </w:p>
      </w:tc>
      <w:tc>
        <w:tcPr>
          <w:tcW w:w="1028" w:type="pct"/>
          <w:vMerge/>
        </w:tcPr>
        <w:p w14:paraId="13FB5EDC" w14:textId="77777777" w:rsidR="00B63D0B" w:rsidRPr="00B63D0B" w:rsidRDefault="00B63D0B" w:rsidP="00B63D0B">
          <w:pPr>
            <w:ind w:left="10" w:hanging="10"/>
            <w:rPr>
              <w:rFonts w:asciiTheme="majorHAnsi" w:eastAsia="Arial" w:hAnsiTheme="majorHAnsi" w:cstheme="majorHAnsi"/>
              <w:sz w:val="16"/>
              <w:szCs w:val="16"/>
            </w:rPr>
          </w:pPr>
        </w:p>
      </w:tc>
    </w:tr>
  </w:tbl>
  <w:p w14:paraId="0AB54C1B" w14:textId="68355E48" w:rsidR="00B63D0B" w:rsidRDefault="00B63D0B" w:rsidP="00B0093A">
    <w:pPr>
      <w:pStyle w:val="Encabezado"/>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BF9E8E" w14:textId="29A0E60A" w:rsidR="009B1D14" w:rsidRDefault="009B1D14" w:rsidP="00B30435">
    <w:pPr>
      <w:pStyle w:val="Encabezado"/>
      <w:jc w:val="right"/>
      <w:rPr>
        <w:b/>
      </w:rPr>
    </w:pPr>
    <w:r>
      <w:rPr>
        <w:noProof/>
        <w:lang w:val="es-CO" w:eastAsia="es-CO"/>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9B1D14" w:rsidRPr="006D761F" w:rsidRDefault="009B1D14" w:rsidP="00B30435">
    <w:pPr>
      <w:pStyle w:val="Ttulo1"/>
      <w:rPr>
        <w:szCs w:val="24"/>
      </w:rPr>
    </w:pPr>
    <w:r w:rsidRPr="006D761F">
      <w:rPr>
        <w:szCs w:val="24"/>
      </w:rPr>
      <w:t>TÍTULO DEL DOCUMENTO</w:t>
    </w:r>
  </w:p>
  <w:p w14:paraId="03E77BC9" w14:textId="77777777" w:rsidR="009B1D14" w:rsidRPr="00B30435" w:rsidRDefault="009B1D14"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9E726DE"/>
    <w:multiLevelType w:val="multilevel"/>
    <w:tmpl w:val="70C0DFB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18"/>
        <w:szCs w:val="18"/>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6"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15:restartNumberingAfterBreak="0">
    <w:nsid w:val="24E75A20"/>
    <w:multiLevelType w:val="hybridMultilevel"/>
    <w:tmpl w:val="A296E3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3" w15:restartNumberingAfterBreak="0">
    <w:nsid w:val="331B4205"/>
    <w:multiLevelType w:val="multilevel"/>
    <w:tmpl w:val="EA8A6010"/>
    <w:lvl w:ilvl="0">
      <w:start w:val="2"/>
      <w:numFmt w:val="decimal"/>
      <w:lvlText w:val="%1."/>
      <w:lvlJc w:val="left"/>
      <w:pPr>
        <w:ind w:left="450" w:hanging="450"/>
      </w:pPr>
      <w:rPr>
        <w:rFonts w:hint="default"/>
      </w:rPr>
    </w:lvl>
    <w:lvl w:ilvl="1">
      <w:start w:val="33"/>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39BF01E2"/>
    <w:multiLevelType w:val="hybridMultilevel"/>
    <w:tmpl w:val="A684C5F8"/>
    <w:lvl w:ilvl="0" w:tplc="3ECEE494">
      <w:start w:val="1"/>
      <w:numFmt w:val="decimal"/>
      <w:pStyle w:val="Puest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7" w15:restartNumberingAfterBreak="0">
    <w:nsid w:val="3F3C2A47"/>
    <w:multiLevelType w:val="hybridMultilevel"/>
    <w:tmpl w:val="31EC71E6"/>
    <w:lvl w:ilvl="0" w:tplc="240A0019">
      <w:start w:val="1"/>
      <w:numFmt w:val="lowerLetter"/>
      <w:lvlText w:val="%1."/>
      <w:lvlJc w:val="left"/>
      <w:pPr>
        <w:ind w:left="1571" w:hanging="360"/>
      </w:p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18"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21"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2"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3"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5"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6" w15:restartNumberingAfterBreak="0">
    <w:nsid w:val="59AF4854"/>
    <w:multiLevelType w:val="multilevel"/>
    <w:tmpl w:val="46A0C5CE"/>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7"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2911"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7"/>
  </w:num>
  <w:num w:numId="2">
    <w:abstractNumId w:val="15"/>
  </w:num>
  <w:num w:numId="3">
    <w:abstractNumId w:val="18"/>
  </w:num>
  <w:num w:numId="4">
    <w:abstractNumId w:val="28"/>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16"/>
  </w:num>
  <w:num w:numId="8">
    <w:abstractNumId w:val="7"/>
  </w:num>
  <w:num w:numId="9">
    <w:abstractNumId w:val="21"/>
  </w:num>
  <w:num w:numId="10">
    <w:abstractNumId w:val="1"/>
  </w:num>
  <w:num w:numId="11">
    <w:abstractNumId w:val="3"/>
  </w:num>
  <w:num w:numId="12">
    <w:abstractNumId w:val="20"/>
    <w:lvlOverride w:ilvl="0">
      <w:startOverride w:val="1"/>
    </w:lvlOverride>
  </w:num>
  <w:num w:numId="13">
    <w:abstractNumId w:val="30"/>
  </w:num>
  <w:num w:numId="14">
    <w:abstractNumId w:val="31"/>
  </w:num>
  <w:num w:numId="15">
    <w:abstractNumId w:val="10"/>
  </w:num>
  <w:num w:numId="16">
    <w:abstractNumId w:val="14"/>
  </w:num>
  <w:num w:numId="17">
    <w:abstractNumId w:val="0"/>
  </w:num>
  <w:num w:numId="18">
    <w:abstractNumId w:val="23"/>
  </w:num>
  <w:num w:numId="19">
    <w:abstractNumId w:val="11"/>
  </w:num>
  <w:num w:numId="20">
    <w:abstractNumId w:val="26"/>
  </w:num>
  <w:num w:numId="21">
    <w:abstractNumId w:val="6"/>
  </w:num>
  <w:num w:numId="22">
    <w:abstractNumId w:val="29"/>
  </w:num>
  <w:num w:numId="23">
    <w:abstractNumId w:val="9"/>
  </w:num>
  <w:num w:numId="24">
    <w:abstractNumId w:val="4"/>
  </w:num>
  <w:num w:numId="25">
    <w:abstractNumId w:val="19"/>
  </w:num>
  <w:num w:numId="26">
    <w:abstractNumId w:val="5"/>
  </w:num>
  <w:num w:numId="27">
    <w:abstractNumId w:val="22"/>
  </w:num>
  <w:num w:numId="28">
    <w:abstractNumId w:val="24"/>
  </w:num>
  <w:num w:numId="29">
    <w:abstractNumId w:val="25"/>
  </w:num>
  <w:num w:numId="30">
    <w:abstractNumId w:val="2"/>
  </w:num>
  <w:num w:numId="31">
    <w:abstractNumId w:val="13"/>
  </w:num>
  <w:num w:numId="32">
    <w:abstractNumId w:val="8"/>
  </w:num>
  <w:num w:numId="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EE3"/>
    <w:rsid w:val="00000C3E"/>
    <w:rsid w:val="00001DEB"/>
    <w:rsid w:val="00001E6D"/>
    <w:rsid w:val="0000314E"/>
    <w:rsid w:val="00003F52"/>
    <w:rsid w:val="00004164"/>
    <w:rsid w:val="000042C7"/>
    <w:rsid w:val="00005149"/>
    <w:rsid w:val="00005516"/>
    <w:rsid w:val="00005780"/>
    <w:rsid w:val="000060B6"/>
    <w:rsid w:val="000065AF"/>
    <w:rsid w:val="000065F8"/>
    <w:rsid w:val="00006B8C"/>
    <w:rsid w:val="00007374"/>
    <w:rsid w:val="00010486"/>
    <w:rsid w:val="00011A71"/>
    <w:rsid w:val="00012221"/>
    <w:rsid w:val="00020547"/>
    <w:rsid w:val="000243D1"/>
    <w:rsid w:val="00026FAE"/>
    <w:rsid w:val="00032774"/>
    <w:rsid w:val="00032C28"/>
    <w:rsid w:val="00032D10"/>
    <w:rsid w:val="00034FB1"/>
    <w:rsid w:val="0004062A"/>
    <w:rsid w:val="0005004C"/>
    <w:rsid w:val="00057116"/>
    <w:rsid w:val="000627A7"/>
    <w:rsid w:val="00065B6D"/>
    <w:rsid w:val="00065C97"/>
    <w:rsid w:val="000712F4"/>
    <w:rsid w:val="00071442"/>
    <w:rsid w:val="00073CA9"/>
    <w:rsid w:val="00075B90"/>
    <w:rsid w:val="00076EE7"/>
    <w:rsid w:val="00077D3F"/>
    <w:rsid w:val="0008484B"/>
    <w:rsid w:val="000849B7"/>
    <w:rsid w:val="00084F4A"/>
    <w:rsid w:val="00087769"/>
    <w:rsid w:val="00087BC3"/>
    <w:rsid w:val="000907DD"/>
    <w:rsid w:val="00091016"/>
    <w:rsid w:val="00091E6B"/>
    <w:rsid w:val="00093305"/>
    <w:rsid w:val="00093F35"/>
    <w:rsid w:val="00093F73"/>
    <w:rsid w:val="00095E96"/>
    <w:rsid w:val="0009659A"/>
    <w:rsid w:val="000A287D"/>
    <w:rsid w:val="000A3D22"/>
    <w:rsid w:val="000A44A0"/>
    <w:rsid w:val="000A48E7"/>
    <w:rsid w:val="000A5211"/>
    <w:rsid w:val="000B20BC"/>
    <w:rsid w:val="000B2F8D"/>
    <w:rsid w:val="000B3B1F"/>
    <w:rsid w:val="000B403D"/>
    <w:rsid w:val="000B6CBC"/>
    <w:rsid w:val="000C2B14"/>
    <w:rsid w:val="000C3037"/>
    <w:rsid w:val="000C408C"/>
    <w:rsid w:val="000C41D8"/>
    <w:rsid w:val="000C42E6"/>
    <w:rsid w:val="000C6FDB"/>
    <w:rsid w:val="000C763A"/>
    <w:rsid w:val="000D1137"/>
    <w:rsid w:val="000D7CD2"/>
    <w:rsid w:val="000E0F82"/>
    <w:rsid w:val="000E1912"/>
    <w:rsid w:val="000E1EFF"/>
    <w:rsid w:val="000E2636"/>
    <w:rsid w:val="000E4136"/>
    <w:rsid w:val="000E50DF"/>
    <w:rsid w:val="000F13FA"/>
    <w:rsid w:val="000F5654"/>
    <w:rsid w:val="000F5D9B"/>
    <w:rsid w:val="000F69B0"/>
    <w:rsid w:val="000F7494"/>
    <w:rsid w:val="00100A66"/>
    <w:rsid w:val="001013F5"/>
    <w:rsid w:val="0010233E"/>
    <w:rsid w:val="00103614"/>
    <w:rsid w:val="0010373F"/>
    <w:rsid w:val="00104043"/>
    <w:rsid w:val="00104538"/>
    <w:rsid w:val="001075A4"/>
    <w:rsid w:val="001104D7"/>
    <w:rsid w:val="00111AE9"/>
    <w:rsid w:val="001127F3"/>
    <w:rsid w:val="00114079"/>
    <w:rsid w:val="00115117"/>
    <w:rsid w:val="00116650"/>
    <w:rsid w:val="001206C5"/>
    <w:rsid w:val="0012245D"/>
    <w:rsid w:val="00123608"/>
    <w:rsid w:val="00126AAF"/>
    <w:rsid w:val="001311D2"/>
    <w:rsid w:val="00133BCA"/>
    <w:rsid w:val="00134704"/>
    <w:rsid w:val="00135673"/>
    <w:rsid w:val="00140534"/>
    <w:rsid w:val="00144F90"/>
    <w:rsid w:val="0014591D"/>
    <w:rsid w:val="00146D3C"/>
    <w:rsid w:val="00147393"/>
    <w:rsid w:val="0014768C"/>
    <w:rsid w:val="001477C6"/>
    <w:rsid w:val="00150A76"/>
    <w:rsid w:val="001511CC"/>
    <w:rsid w:val="00151D71"/>
    <w:rsid w:val="00151E87"/>
    <w:rsid w:val="001541B6"/>
    <w:rsid w:val="00154ECB"/>
    <w:rsid w:val="0015588A"/>
    <w:rsid w:val="0015781E"/>
    <w:rsid w:val="001647A9"/>
    <w:rsid w:val="00165190"/>
    <w:rsid w:val="001717C2"/>
    <w:rsid w:val="00174312"/>
    <w:rsid w:val="00177554"/>
    <w:rsid w:val="00181199"/>
    <w:rsid w:val="00181702"/>
    <w:rsid w:val="00181D75"/>
    <w:rsid w:val="00182885"/>
    <w:rsid w:val="0018313D"/>
    <w:rsid w:val="0018433F"/>
    <w:rsid w:val="00185612"/>
    <w:rsid w:val="00190671"/>
    <w:rsid w:val="00195596"/>
    <w:rsid w:val="00195D2C"/>
    <w:rsid w:val="00197494"/>
    <w:rsid w:val="001A11F5"/>
    <w:rsid w:val="001A19E1"/>
    <w:rsid w:val="001A1B68"/>
    <w:rsid w:val="001A1C0A"/>
    <w:rsid w:val="001A36A7"/>
    <w:rsid w:val="001A47C3"/>
    <w:rsid w:val="001A4E3E"/>
    <w:rsid w:val="001A5372"/>
    <w:rsid w:val="001A5E22"/>
    <w:rsid w:val="001A69D4"/>
    <w:rsid w:val="001B0A61"/>
    <w:rsid w:val="001B26E4"/>
    <w:rsid w:val="001B2AB7"/>
    <w:rsid w:val="001B3E9A"/>
    <w:rsid w:val="001B6E12"/>
    <w:rsid w:val="001B7A73"/>
    <w:rsid w:val="001C2487"/>
    <w:rsid w:val="001C2617"/>
    <w:rsid w:val="001C3D41"/>
    <w:rsid w:val="001C6359"/>
    <w:rsid w:val="001C69E6"/>
    <w:rsid w:val="001C75B3"/>
    <w:rsid w:val="001C7EB9"/>
    <w:rsid w:val="001D04F6"/>
    <w:rsid w:val="001D091F"/>
    <w:rsid w:val="001D23CB"/>
    <w:rsid w:val="001D32CE"/>
    <w:rsid w:val="001D3741"/>
    <w:rsid w:val="001D3E15"/>
    <w:rsid w:val="001D5F89"/>
    <w:rsid w:val="001D631C"/>
    <w:rsid w:val="001D7612"/>
    <w:rsid w:val="001E0134"/>
    <w:rsid w:val="001E2012"/>
    <w:rsid w:val="001E2692"/>
    <w:rsid w:val="001E2949"/>
    <w:rsid w:val="001E346E"/>
    <w:rsid w:val="001E67E6"/>
    <w:rsid w:val="001E743E"/>
    <w:rsid w:val="001E7CED"/>
    <w:rsid w:val="001F1DC6"/>
    <w:rsid w:val="001F298B"/>
    <w:rsid w:val="001F7199"/>
    <w:rsid w:val="00201227"/>
    <w:rsid w:val="00207D61"/>
    <w:rsid w:val="002137BA"/>
    <w:rsid w:val="00214E5E"/>
    <w:rsid w:val="0021538E"/>
    <w:rsid w:val="002163FF"/>
    <w:rsid w:val="00216C60"/>
    <w:rsid w:val="00217D07"/>
    <w:rsid w:val="00220350"/>
    <w:rsid w:val="00221427"/>
    <w:rsid w:val="002217D7"/>
    <w:rsid w:val="0022276E"/>
    <w:rsid w:val="00227908"/>
    <w:rsid w:val="0023048D"/>
    <w:rsid w:val="00232499"/>
    <w:rsid w:val="002329D7"/>
    <w:rsid w:val="002332C2"/>
    <w:rsid w:val="0023530E"/>
    <w:rsid w:val="00237397"/>
    <w:rsid w:val="00237834"/>
    <w:rsid w:val="00241308"/>
    <w:rsid w:val="00242747"/>
    <w:rsid w:val="00243BEB"/>
    <w:rsid w:val="0024464B"/>
    <w:rsid w:val="00250291"/>
    <w:rsid w:val="00250424"/>
    <w:rsid w:val="002509D2"/>
    <w:rsid w:val="002533B1"/>
    <w:rsid w:val="002535A9"/>
    <w:rsid w:val="00255AB3"/>
    <w:rsid w:val="00257AFD"/>
    <w:rsid w:val="0026107E"/>
    <w:rsid w:val="00262ECA"/>
    <w:rsid w:val="0026481E"/>
    <w:rsid w:val="0027017E"/>
    <w:rsid w:val="00270637"/>
    <w:rsid w:val="00273AC4"/>
    <w:rsid w:val="002777C8"/>
    <w:rsid w:val="00280406"/>
    <w:rsid w:val="00280E40"/>
    <w:rsid w:val="00281CC9"/>
    <w:rsid w:val="00284D7E"/>
    <w:rsid w:val="00286740"/>
    <w:rsid w:val="0028722B"/>
    <w:rsid w:val="00290303"/>
    <w:rsid w:val="002908E3"/>
    <w:rsid w:val="0029128F"/>
    <w:rsid w:val="00292040"/>
    <w:rsid w:val="002920A8"/>
    <w:rsid w:val="00292340"/>
    <w:rsid w:val="00292D1D"/>
    <w:rsid w:val="00294680"/>
    <w:rsid w:val="00295EF2"/>
    <w:rsid w:val="0029671C"/>
    <w:rsid w:val="002A0AF6"/>
    <w:rsid w:val="002A0E97"/>
    <w:rsid w:val="002A3024"/>
    <w:rsid w:val="002A3553"/>
    <w:rsid w:val="002A3E45"/>
    <w:rsid w:val="002A4459"/>
    <w:rsid w:val="002B209C"/>
    <w:rsid w:val="002B3F46"/>
    <w:rsid w:val="002B5106"/>
    <w:rsid w:val="002B511D"/>
    <w:rsid w:val="002B5B2B"/>
    <w:rsid w:val="002B6B7C"/>
    <w:rsid w:val="002C0FC6"/>
    <w:rsid w:val="002C1108"/>
    <w:rsid w:val="002C3DC4"/>
    <w:rsid w:val="002C438E"/>
    <w:rsid w:val="002C5212"/>
    <w:rsid w:val="002D02A1"/>
    <w:rsid w:val="002D09DC"/>
    <w:rsid w:val="002D3644"/>
    <w:rsid w:val="002D5492"/>
    <w:rsid w:val="002D6365"/>
    <w:rsid w:val="002D681E"/>
    <w:rsid w:val="002D6BE9"/>
    <w:rsid w:val="002D77C3"/>
    <w:rsid w:val="002E0121"/>
    <w:rsid w:val="002E10B1"/>
    <w:rsid w:val="002E1A26"/>
    <w:rsid w:val="002E3060"/>
    <w:rsid w:val="002E515F"/>
    <w:rsid w:val="002F0313"/>
    <w:rsid w:val="002F03F4"/>
    <w:rsid w:val="002F0F1A"/>
    <w:rsid w:val="002F2152"/>
    <w:rsid w:val="002F382E"/>
    <w:rsid w:val="002F5990"/>
    <w:rsid w:val="002F7072"/>
    <w:rsid w:val="002F7FE3"/>
    <w:rsid w:val="00300B0B"/>
    <w:rsid w:val="0030237F"/>
    <w:rsid w:val="00305CEF"/>
    <w:rsid w:val="003102AB"/>
    <w:rsid w:val="00310AD6"/>
    <w:rsid w:val="00311819"/>
    <w:rsid w:val="00312F61"/>
    <w:rsid w:val="00313387"/>
    <w:rsid w:val="00314C6D"/>
    <w:rsid w:val="00315803"/>
    <w:rsid w:val="00315CA7"/>
    <w:rsid w:val="00322830"/>
    <w:rsid w:val="00323D09"/>
    <w:rsid w:val="003261F3"/>
    <w:rsid w:val="003272C5"/>
    <w:rsid w:val="00334C32"/>
    <w:rsid w:val="00335104"/>
    <w:rsid w:val="0033589A"/>
    <w:rsid w:val="0033687F"/>
    <w:rsid w:val="0033733B"/>
    <w:rsid w:val="00337E4B"/>
    <w:rsid w:val="0034024E"/>
    <w:rsid w:val="00340D63"/>
    <w:rsid w:val="00340DEA"/>
    <w:rsid w:val="003422EC"/>
    <w:rsid w:val="00343E01"/>
    <w:rsid w:val="003458DF"/>
    <w:rsid w:val="00347869"/>
    <w:rsid w:val="0035522D"/>
    <w:rsid w:val="00355DFB"/>
    <w:rsid w:val="003579C6"/>
    <w:rsid w:val="003607EC"/>
    <w:rsid w:val="00362936"/>
    <w:rsid w:val="00364A29"/>
    <w:rsid w:val="00367884"/>
    <w:rsid w:val="00371DB3"/>
    <w:rsid w:val="003733D0"/>
    <w:rsid w:val="00377AB3"/>
    <w:rsid w:val="00381B4B"/>
    <w:rsid w:val="00381C93"/>
    <w:rsid w:val="00383B25"/>
    <w:rsid w:val="003850D2"/>
    <w:rsid w:val="003862BA"/>
    <w:rsid w:val="0038739B"/>
    <w:rsid w:val="00387B78"/>
    <w:rsid w:val="003905AF"/>
    <w:rsid w:val="00391F10"/>
    <w:rsid w:val="003923C5"/>
    <w:rsid w:val="00392E0F"/>
    <w:rsid w:val="003937E6"/>
    <w:rsid w:val="003946A7"/>
    <w:rsid w:val="00396EE7"/>
    <w:rsid w:val="003A0EDD"/>
    <w:rsid w:val="003A14CB"/>
    <w:rsid w:val="003A25A5"/>
    <w:rsid w:val="003A2F9B"/>
    <w:rsid w:val="003A4490"/>
    <w:rsid w:val="003A6216"/>
    <w:rsid w:val="003A797D"/>
    <w:rsid w:val="003B0AC0"/>
    <w:rsid w:val="003B57F1"/>
    <w:rsid w:val="003B58F6"/>
    <w:rsid w:val="003C1B2E"/>
    <w:rsid w:val="003C39D9"/>
    <w:rsid w:val="003C53AA"/>
    <w:rsid w:val="003C7B0E"/>
    <w:rsid w:val="003C7B16"/>
    <w:rsid w:val="003D3DF0"/>
    <w:rsid w:val="003D6334"/>
    <w:rsid w:val="003D7220"/>
    <w:rsid w:val="003E0915"/>
    <w:rsid w:val="003E13EE"/>
    <w:rsid w:val="003E173E"/>
    <w:rsid w:val="003E4FA3"/>
    <w:rsid w:val="003E60ED"/>
    <w:rsid w:val="003F094A"/>
    <w:rsid w:val="003F2F5B"/>
    <w:rsid w:val="003F3B4E"/>
    <w:rsid w:val="003F790A"/>
    <w:rsid w:val="00400A09"/>
    <w:rsid w:val="004022D5"/>
    <w:rsid w:val="00402A66"/>
    <w:rsid w:val="0040622B"/>
    <w:rsid w:val="00406CCB"/>
    <w:rsid w:val="00411C29"/>
    <w:rsid w:val="00414DAC"/>
    <w:rsid w:val="0041591B"/>
    <w:rsid w:val="00416EC6"/>
    <w:rsid w:val="0042055C"/>
    <w:rsid w:val="0042178C"/>
    <w:rsid w:val="00421D7F"/>
    <w:rsid w:val="00426BD1"/>
    <w:rsid w:val="00427EED"/>
    <w:rsid w:val="00440052"/>
    <w:rsid w:val="004431BD"/>
    <w:rsid w:val="00443881"/>
    <w:rsid w:val="00444D0F"/>
    <w:rsid w:val="00445F2C"/>
    <w:rsid w:val="00451347"/>
    <w:rsid w:val="004537F4"/>
    <w:rsid w:val="00454F83"/>
    <w:rsid w:val="004575E6"/>
    <w:rsid w:val="0046041D"/>
    <w:rsid w:val="00460BD9"/>
    <w:rsid w:val="00460CC6"/>
    <w:rsid w:val="00460D37"/>
    <w:rsid w:val="00460E44"/>
    <w:rsid w:val="00461BA5"/>
    <w:rsid w:val="004669E3"/>
    <w:rsid w:val="004707A1"/>
    <w:rsid w:val="00470924"/>
    <w:rsid w:val="00473E77"/>
    <w:rsid w:val="00474EDE"/>
    <w:rsid w:val="0047502E"/>
    <w:rsid w:val="004767F8"/>
    <w:rsid w:val="004852DE"/>
    <w:rsid w:val="0048638C"/>
    <w:rsid w:val="00490DA9"/>
    <w:rsid w:val="004945B1"/>
    <w:rsid w:val="004959C0"/>
    <w:rsid w:val="00495E2B"/>
    <w:rsid w:val="004A007E"/>
    <w:rsid w:val="004A1A83"/>
    <w:rsid w:val="004A3882"/>
    <w:rsid w:val="004A3A3B"/>
    <w:rsid w:val="004A53D9"/>
    <w:rsid w:val="004A56B1"/>
    <w:rsid w:val="004B1101"/>
    <w:rsid w:val="004B1B0F"/>
    <w:rsid w:val="004B3183"/>
    <w:rsid w:val="004B3F0F"/>
    <w:rsid w:val="004B42F7"/>
    <w:rsid w:val="004B519B"/>
    <w:rsid w:val="004B6B21"/>
    <w:rsid w:val="004B72BE"/>
    <w:rsid w:val="004C29C0"/>
    <w:rsid w:val="004C2C44"/>
    <w:rsid w:val="004C3AAB"/>
    <w:rsid w:val="004C5A8E"/>
    <w:rsid w:val="004C7DD7"/>
    <w:rsid w:val="004D4A74"/>
    <w:rsid w:val="004D51E9"/>
    <w:rsid w:val="004D66DA"/>
    <w:rsid w:val="004D678F"/>
    <w:rsid w:val="004D710A"/>
    <w:rsid w:val="004E1521"/>
    <w:rsid w:val="004E4BAC"/>
    <w:rsid w:val="004E5D46"/>
    <w:rsid w:val="004E6A4D"/>
    <w:rsid w:val="004E7C41"/>
    <w:rsid w:val="004F2C35"/>
    <w:rsid w:val="004F369E"/>
    <w:rsid w:val="004F4473"/>
    <w:rsid w:val="004F4FA3"/>
    <w:rsid w:val="004F6F00"/>
    <w:rsid w:val="0050192B"/>
    <w:rsid w:val="005057BF"/>
    <w:rsid w:val="00510A3D"/>
    <w:rsid w:val="005125D4"/>
    <w:rsid w:val="00513A8D"/>
    <w:rsid w:val="00521550"/>
    <w:rsid w:val="005222C6"/>
    <w:rsid w:val="005225E0"/>
    <w:rsid w:val="00522845"/>
    <w:rsid w:val="005228AC"/>
    <w:rsid w:val="005304DA"/>
    <w:rsid w:val="005310AE"/>
    <w:rsid w:val="00531F16"/>
    <w:rsid w:val="00533AEC"/>
    <w:rsid w:val="00534C9E"/>
    <w:rsid w:val="00541F7D"/>
    <w:rsid w:val="00542EE3"/>
    <w:rsid w:val="00543134"/>
    <w:rsid w:val="0054340B"/>
    <w:rsid w:val="00543A79"/>
    <w:rsid w:val="00545334"/>
    <w:rsid w:val="00545DA6"/>
    <w:rsid w:val="00547D84"/>
    <w:rsid w:val="00550253"/>
    <w:rsid w:val="00550768"/>
    <w:rsid w:val="00551919"/>
    <w:rsid w:val="005536EF"/>
    <w:rsid w:val="00557498"/>
    <w:rsid w:val="00561F90"/>
    <w:rsid w:val="0056576B"/>
    <w:rsid w:val="00565C5D"/>
    <w:rsid w:val="00567567"/>
    <w:rsid w:val="00574DFC"/>
    <w:rsid w:val="00577FAA"/>
    <w:rsid w:val="00580647"/>
    <w:rsid w:val="00580C85"/>
    <w:rsid w:val="00581429"/>
    <w:rsid w:val="00581F64"/>
    <w:rsid w:val="00583F19"/>
    <w:rsid w:val="0059060F"/>
    <w:rsid w:val="005919C4"/>
    <w:rsid w:val="005A356C"/>
    <w:rsid w:val="005A51DC"/>
    <w:rsid w:val="005A5FA8"/>
    <w:rsid w:val="005B0EB6"/>
    <w:rsid w:val="005B3038"/>
    <w:rsid w:val="005B3DF0"/>
    <w:rsid w:val="005B68D4"/>
    <w:rsid w:val="005C07BF"/>
    <w:rsid w:val="005C0ECC"/>
    <w:rsid w:val="005C332C"/>
    <w:rsid w:val="005C478F"/>
    <w:rsid w:val="005C5FDC"/>
    <w:rsid w:val="005D0416"/>
    <w:rsid w:val="005D0D36"/>
    <w:rsid w:val="005D230F"/>
    <w:rsid w:val="005D4D6E"/>
    <w:rsid w:val="005D4EE5"/>
    <w:rsid w:val="005D4EF5"/>
    <w:rsid w:val="005D56E8"/>
    <w:rsid w:val="005D57FC"/>
    <w:rsid w:val="005D588D"/>
    <w:rsid w:val="005D6DCF"/>
    <w:rsid w:val="005E3248"/>
    <w:rsid w:val="005E4DF4"/>
    <w:rsid w:val="005E65F8"/>
    <w:rsid w:val="005F0C96"/>
    <w:rsid w:val="005F28CD"/>
    <w:rsid w:val="005F36B1"/>
    <w:rsid w:val="005F7D3B"/>
    <w:rsid w:val="006037F3"/>
    <w:rsid w:val="00603B92"/>
    <w:rsid w:val="006050AA"/>
    <w:rsid w:val="0060594E"/>
    <w:rsid w:val="00610E24"/>
    <w:rsid w:val="00611012"/>
    <w:rsid w:val="00611211"/>
    <w:rsid w:val="00611A5A"/>
    <w:rsid w:val="006131FD"/>
    <w:rsid w:val="00615D3B"/>
    <w:rsid w:val="006166C2"/>
    <w:rsid w:val="00617AC0"/>
    <w:rsid w:val="00627596"/>
    <w:rsid w:val="006331F8"/>
    <w:rsid w:val="00633C01"/>
    <w:rsid w:val="00636C8B"/>
    <w:rsid w:val="0064012E"/>
    <w:rsid w:val="00640B04"/>
    <w:rsid w:val="00650536"/>
    <w:rsid w:val="00652602"/>
    <w:rsid w:val="00652BBF"/>
    <w:rsid w:val="0065617D"/>
    <w:rsid w:val="0065703B"/>
    <w:rsid w:val="0066049A"/>
    <w:rsid w:val="00662A26"/>
    <w:rsid w:val="00663175"/>
    <w:rsid w:val="006641EF"/>
    <w:rsid w:val="00674208"/>
    <w:rsid w:val="0067516C"/>
    <w:rsid w:val="006765ED"/>
    <w:rsid w:val="006818DA"/>
    <w:rsid w:val="00681A73"/>
    <w:rsid w:val="00681BF4"/>
    <w:rsid w:val="00682070"/>
    <w:rsid w:val="00683D6B"/>
    <w:rsid w:val="00687EB4"/>
    <w:rsid w:val="00687FAD"/>
    <w:rsid w:val="00691FED"/>
    <w:rsid w:val="00692807"/>
    <w:rsid w:val="00692CAB"/>
    <w:rsid w:val="00696A87"/>
    <w:rsid w:val="006A0595"/>
    <w:rsid w:val="006A2B34"/>
    <w:rsid w:val="006A2CE7"/>
    <w:rsid w:val="006A2E8C"/>
    <w:rsid w:val="006A350E"/>
    <w:rsid w:val="006A3521"/>
    <w:rsid w:val="006A6053"/>
    <w:rsid w:val="006A63AE"/>
    <w:rsid w:val="006A6FF0"/>
    <w:rsid w:val="006A7911"/>
    <w:rsid w:val="006B02C3"/>
    <w:rsid w:val="006B3C34"/>
    <w:rsid w:val="006B4FC9"/>
    <w:rsid w:val="006B653E"/>
    <w:rsid w:val="006B6748"/>
    <w:rsid w:val="006B688C"/>
    <w:rsid w:val="006C1E47"/>
    <w:rsid w:val="006C264F"/>
    <w:rsid w:val="006C33F3"/>
    <w:rsid w:val="006C55F0"/>
    <w:rsid w:val="006D0F3B"/>
    <w:rsid w:val="006D17DA"/>
    <w:rsid w:val="006D2FF9"/>
    <w:rsid w:val="006D332D"/>
    <w:rsid w:val="006D3A08"/>
    <w:rsid w:val="006D59B4"/>
    <w:rsid w:val="006D761F"/>
    <w:rsid w:val="006D7985"/>
    <w:rsid w:val="006D7EE9"/>
    <w:rsid w:val="006E0A8E"/>
    <w:rsid w:val="006E0D4C"/>
    <w:rsid w:val="006E2704"/>
    <w:rsid w:val="006E5117"/>
    <w:rsid w:val="006E687C"/>
    <w:rsid w:val="006E711B"/>
    <w:rsid w:val="006E7EA7"/>
    <w:rsid w:val="006F01EE"/>
    <w:rsid w:val="006F2095"/>
    <w:rsid w:val="006F3415"/>
    <w:rsid w:val="00702E00"/>
    <w:rsid w:val="0070315A"/>
    <w:rsid w:val="007038FC"/>
    <w:rsid w:val="007072E4"/>
    <w:rsid w:val="00707627"/>
    <w:rsid w:val="00714BD6"/>
    <w:rsid w:val="00714D5A"/>
    <w:rsid w:val="0071607E"/>
    <w:rsid w:val="007163E7"/>
    <w:rsid w:val="00717B41"/>
    <w:rsid w:val="0072052F"/>
    <w:rsid w:val="007212F3"/>
    <w:rsid w:val="00722BEA"/>
    <w:rsid w:val="00723598"/>
    <w:rsid w:val="00731EAE"/>
    <w:rsid w:val="00733B6B"/>
    <w:rsid w:val="00736578"/>
    <w:rsid w:val="00737AD8"/>
    <w:rsid w:val="00740C98"/>
    <w:rsid w:val="0074150D"/>
    <w:rsid w:val="0074371C"/>
    <w:rsid w:val="007453C2"/>
    <w:rsid w:val="0074557E"/>
    <w:rsid w:val="00747694"/>
    <w:rsid w:val="00747CCB"/>
    <w:rsid w:val="00751295"/>
    <w:rsid w:val="00751787"/>
    <w:rsid w:val="00752AB8"/>
    <w:rsid w:val="00754F41"/>
    <w:rsid w:val="0075606C"/>
    <w:rsid w:val="00757AA5"/>
    <w:rsid w:val="00757CCC"/>
    <w:rsid w:val="00761A89"/>
    <w:rsid w:val="00761C8D"/>
    <w:rsid w:val="00764F9E"/>
    <w:rsid w:val="007651BD"/>
    <w:rsid w:val="00770279"/>
    <w:rsid w:val="007714BE"/>
    <w:rsid w:val="00772270"/>
    <w:rsid w:val="00773D45"/>
    <w:rsid w:val="00775859"/>
    <w:rsid w:val="00775B8A"/>
    <w:rsid w:val="00777326"/>
    <w:rsid w:val="00777DFE"/>
    <w:rsid w:val="00784648"/>
    <w:rsid w:val="0078552A"/>
    <w:rsid w:val="007857B9"/>
    <w:rsid w:val="00790D5B"/>
    <w:rsid w:val="007913CE"/>
    <w:rsid w:val="007926EE"/>
    <w:rsid w:val="0079296D"/>
    <w:rsid w:val="00796244"/>
    <w:rsid w:val="007A1299"/>
    <w:rsid w:val="007A19D5"/>
    <w:rsid w:val="007B272D"/>
    <w:rsid w:val="007B58D8"/>
    <w:rsid w:val="007B5BD8"/>
    <w:rsid w:val="007C16BA"/>
    <w:rsid w:val="007C1BAD"/>
    <w:rsid w:val="007C1C5A"/>
    <w:rsid w:val="007C4753"/>
    <w:rsid w:val="007C6AD1"/>
    <w:rsid w:val="007D0376"/>
    <w:rsid w:val="007D065D"/>
    <w:rsid w:val="007D0DBE"/>
    <w:rsid w:val="007D1571"/>
    <w:rsid w:val="007D2F82"/>
    <w:rsid w:val="007D4246"/>
    <w:rsid w:val="007D6A74"/>
    <w:rsid w:val="007E30FA"/>
    <w:rsid w:val="007E4976"/>
    <w:rsid w:val="007F1693"/>
    <w:rsid w:val="007F27FF"/>
    <w:rsid w:val="007F2D45"/>
    <w:rsid w:val="007F3837"/>
    <w:rsid w:val="007F4BF8"/>
    <w:rsid w:val="007F592F"/>
    <w:rsid w:val="00801D23"/>
    <w:rsid w:val="00802B76"/>
    <w:rsid w:val="00804F88"/>
    <w:rsid w:val="00805CC2"/>
    <w:rsid w:val="00806B1D"/>
    <w:rsid w:val="00811583"/>
    <w:rsid w:val="00812040"/>
    <w:rsid w:val="0081377F"/>
    <w:rsid w:val="00815FF4"/>
    <w:rsid w:val="00816049"/>
    <w:rsid w:val="00816F44"/>
    <w:rsid w:val="00831C75"/>
    <w:rsid w:val="00831DAF"/>
    <w:rsid w:val="00833B2E"/>
    <w:rsid w:val="00836D64"/>
    <w:rsid w:val="00836E8C"/>
    <w:rsid w:val="00837203"/>
    <w:rsid w:val="00840D43"/>
    <w:rsid w:val="00844748"/>
    <w:rsid w:val="00844CFA"/>
    <w:rsid w:val="00846D69"/>
    <w:rsid w:val="0085280D"/>
    <w:rsid w:val="00852BA6"/>
    <w:rsid w:val="008532DA"/>
    <w:rsid w:val="00853CDC"/>
    <w:rsid w:val="00854202"/>
    <w:rsid w:val="00857252"/>
    <w:rsid w:val="00860858"/>
    <w:rsid w:val="00871931"/>
    <w:rsid w:val="0088343E"/>
    <w:rsid w:val="00886422"/>
    <w:rsid w:val="00886D5E"/>
    <w:rsid w:val="00886E8D"/>
    <w:rsid w:val="00890107"/>
    <w:rsid w:val="00890276"/>
    <w:rsid w:val="00891B7B"/>
    <w:rsid w:val="00891D9A"/>
    <w:rsid w:val="00893190"/>
    <w:rsid w:val="00893581"/>
    <w:rsid w:val="00893C59"/>
    <w:rsid w:val="0089529E"/>
    <w:rsid w:val="008A1377"/>
    <w:rsid w:val="008A1A6F"/>
    <w:rsid w:val="008A2D93"/>
    <w:rsid w:val="008A5172"/>
    <w:rsid w:val="008A6A20"/>
    <w:rsid w:val="008A6A9B"/>
    <w:rsid w:val="008A71EC"/>
    <w:rsid w:val="008A7953"/>
    <w:rsid w:val="008B0645"/>
    <w:rsid w:val="008B3443"/>
    <w:rsid w:val="008B3C8F"/>
    <w:rsid w:val="008B57AE"/>
    <w:rsid w:val="008B6E86"/>
    <w:rsid w:val="008C0C41"/>
    <w:rsid w:val="008C1DCE"/>
    <w:rsid w:val="008C2790"/>
    <w:rsid w:val="008C6AF8"/>
    <w:rsid w:val="008C7A1D"/>
    <w:rsid w:val="008C7F48"/>
    <w:rsid w:val="008D0FD2"/>
    <w:rsid w:val="008D3585"/>
    <w:rsid w:val="008D36FF"/>
    <w:rsid w:val="008D61E1"/>
    <w:rsid w:val="008D7DB7"/>
    <w:rsid w:val="008E2313"/>
    <w:rsid w:val="008E4005"/>
    <w:rsid w:val="008E6EB6"/>
    <w:rsid w:val="008F0A41"/>
    <w:rsid w:val="008F2E4D"/>
    <w:rsid w:val="008F475E"/>
    <w:rsid w:val="008F55E7"/>
    <w:rsid w:val="008F56F9"/>
    <w:rsid w:val="008F6A78"/>
    <w:rsid w:val="008F712B"/>
    <w:rsid w:val="00902534"/>
    <w:rsid w:val="00905680"/>
    <w:rsid w:val="00905E85"/>
    <w:rsid w:val="00907A11"/>
    <w:rsid w:val="00911C7C"/>
    <w:rsid w:val="00912444"/>
    <w:rsid w:val="009125F9"/>
    <w:rsid w:val="0091346F"/>
    <w:rsid w:val="00915A37"/>
    <w:rsid w:val="00921882"/>
    <w:rsid w:val="00923706"/>
    <w:rsid w:val="00924DF3"/>
    <w:rsid w:val="00925282"/>
    <w:rsid w:val="0092724B"/>
    <w:rsid w:val="009275C2"/>
    <w:rsid w:val="009276BF"/>
    <w:rsid w:val="0092797F"/>
    <w:rsid w:val="00927A6D"/>
    <w:rsid w:val="00927DF4"/>
    <w:rsid w:val="00930CDA"/>
    <w:rsid w:val="0093261B"/>
    <w:rsid w:val="0093395B"/>
    <w:rsid w:val="00934613"/>
    <w:rsid w:val="00937DB0"/>
    <w:rsid w:val="00940800"/>
    <w:rsid w:val="00941022"/>
    <w:rsid w:val="009423B8"/>
    <w:rsid w:val="0094271D"/>
    <w:rsid w:val="00944496"/>
    <w:rsid w:val="00946771"/>
    <w:rsid w:val="00951498"/>
    <w:rsid w:val="00951628"/>
    <w:rsid w:val="00955998"/>
    <w:rsid w:val="00956734"/>
    <w:rsid w:val="00960E7D"/>
    <w:rsid w:val="009645A9"/>
    <w:rsid w:val="00966527"/>
    <w:rsid w:val="0097041E"/>
    <w:rsid w:val="009707DA"/>
    <w:rsid w:val="009707DC"/>
    <w:rsid w:val="009748B1"/>
    <w:rsid w:val="009761BC"/>
    <w:rsid w:val="00976938"/>
    <w:rsid w:val="00982076"/>
    <w:rsid w:val="00982345"/>
    <w:rsid w:val="00983BFC"/>
    <w:rsid w:val="009861D2"/>
    <w:rsid w:val="00990339"/>
    <w:rsid w:val="00994E85"/>
    <w:rsid w:val="00996ED8"/>
    <w:rsid w:val="00997480"/>
    <w:rsid w:val="00997D1D"/>
    <w:rsid w:val="009A0055"/>
    <w:rsid w:val="009A130D"/>
    <w:rsid w:val="009A1C6D"/>
    <w:rsid w:val="009A46A0"/>
    <w:rsid w:val="009A5498"/>
    <w:rsid w:val="009A6707"/>
    <w:rsid w:val="009A67BC"/>
    <w:rsid w:val="009A7D68"/>
    <w:rsid w:val="009B038A"/>
    <w:rsid w:val="009B104B"/>
    <w:rsid w:val="009B14A0"/>
    <w:rsid w:val="009B1D14"/>
    <w:rsid w:val="009B25A6"/>
    <w:rsid w:val="009B26E4"/>
    <w:rsid w:val="009B2C23"/>
    <w:rsid w:val="009B77AF"/>
    <w:rsid w:val="009C550F"/>
    <w:rsid w:val="009D0EA4"/>
    <w:rsid w:val="009D2535"/>
    <w:rsid w:val="009D2A20"/>
    <w:rsid w:val="009D2AAE"/>
    <w:rsid w:val="009D3074"/>
    <w:rsid w:val="009D4952"/>
    <w:rsid w:val="009E01B4"/>
    <w:rsid w:val="009E1626"/>
    <w:rsid w:val="009E7C8C"/>
    <w:rsid w:val="009F1957"/>
    <w:rsid w:val="009F4798"/>
    <w:rsid w:val="009F76C3"/>
    <w:rsid w:val="00A00888"/>
    <w:rsid w:val="00A00ED0"/>
    <w:rsid w:val="00A02BDE"/>
    <w:rsid w:val="00A037E6"/>
    <w:rsid w:val="00A04A48"/>
    <w:rsid w:val="00A05786"/>
    <w:rsid w:val="00A0589A"/>
    <w:rsid w:val="00A06874"/>
    <w:rsid w:val="00A06A1D"/>
    <w:rsid w:val="00A07646"/>
    <w:rsid w:val="00A10128"/>
    <w:rsid w:val="00A10883"/>
    <w:rsid w:val="00A122D9"/>
    <w:rsid w:val="00A13ACC"/>
    <w:rsid w:val="00A13F60"/>
    <w:rsid w:val="00A1457A"/>
    <w:rsid w:val="00A1471C"/>
    <w:rsid w:val="00A161EF"/>
    <w:rsid w:val="00A224DA"/>
    <w:rsid w:val="00A245FD"/>
    <w:rsid w:val="00A322A1"/>
    <w:rsid w:val="00A32323"/>
    <w:rsid w:val="00A323FB"/>
    <w:rsid w:val="00A33260"/>
    <w:rsid w:val="00A34836"/>
    <w:rsid w:val="00A35BFB"/>
    <w:rsid w:val="00A360D7"/>
    <w:rsid w:val="00A41EAD"/>
    <w:rsid w:val="00A43503"/>
    <w:rsid w:val="00A4364D"/>
    <w:rsid w:val="00A43BE1"/>
    <w:rsid w:val="00A43D9D"/>
    <w:rsid w:val="00A46D41"/>
    <w:rsid w:val="00A52F5B"/>
    <w:rsid w:val="00A53013"/>
    <w:rsid w:val="00A55CF2"/>
    <w:rsid w:val="00A55D79"/>
    <w:rsid w:val="00A56342"/>
    <w:rsid w:val="00A60F95"/>
    <w:rsid w:val="00A61904"/>
    <w:rsid w:val="00A61D08"/>
    <w:rsid w:val="00A62BFB"/>
    <w:rsid w:val="00A64583"/>
    <w:rsid w:val="00A65B1F"/>
    <w:rsid w:val="00A704B8"/>
    <w:rsid w:val="00A75E31"/>
    <w:rsid w:val="00A7639A"/>
    <w:rsid w:val="00A774D7"/>
    <w:rsid w:val="00A77E75"/>
    <w:rsid w:val="00A830D8"/>
    <w:rsid w:val="00A83165"/>
    <w:rsid w:val="00A86F7D"/>
    <w:rsid w:val="00A907C8"/>
    <w:rsid w:val="00A91EFB"/>
    <w:rsid w:val="00A952FC"/>
    <w:rsid w:val="00A9663E"/>
    <w:rsid w:val="00A96D7A"/>
    <w:rsid w:val="00A974B3"/>
    <w:rsid w:val="00A9778B"/>
    <w:rsid w:val="00AA0EB0"/>
    <w:rsid w:val="00AA0EFB"/>
    <w:rsid w:val="00AA12FA"/>
    <w:rsid w:val="00AA1B75"/>
    <w:rsid w:val="00AA23B3"/>
    <w:rsid w:val="00AA2FBF"/>
    <w:rsid w:val="00AA3CD0"/>
    <w:rsid w:val="00AA4087"/>
    <w:rsid w:val="00AA4E22"/>
    <w:rsid w:val="00AB0DDF"/>
    <w:rsid w:val="00AB4200"/>
    <w:rsid w:val="00AC16B6"/>
    <w:rsid w:val="00AC3D51"/>
    <w:rsid w:val="00AC53AB"/>
    <w:rsid w:val="00AC632D"/>
    <w:rsid w:val="00AD04E7"/>
    <w:rsid w:val="00AD5B3A"/>
    <w:rsid w:val="00AD76CE"/>
    <w:rsid w:val="00AE0A22"/>
    <w:rsid w:val="00AE0EEA"/>
    <w:rsid w:val="00AE0F5E"/>
    <w:rsid w:val="00AE3BFB"/>
    <w:rsid w:val="00AF005E"/>
    <w:rsid w:val="00AF1DE2"/>
    <w:rsid w:val="00AF3CEA"/>
    <w:rsid w:val="00AF6F7C"/>
    <w:rsid w:val="00B0093A"/>
    <w:rsid w:val="00B021FA"/>
    <w:rsid w:val="00B04761"/>
    <w:rsid w:val="00B07B78"/>
    <w:rsid w:val="00B11CD8"/>
    <w:rsid w:val="00B12D0F"/>
    <w:rsid w:val="00B13CFC"/>
    <w:rsid w:val="00B14521"/>
    <w:rsid w:val="00B164A1"/>
    <w:rsid w:val="00B20EAD"/>
    <w:rsid w:val="00B22C19"/>
    <w:rsid w:val="00B235E5"/>
    <w:rsid w:val="00B24790"/>
    <w:rsid w:val="00B24FE1"/>
    <w:rsid w:val="00B2649A"/>
    <w:rsid w:val="00B26507"/>
    <w:rsid w:val="00B268E1"/>
    <w:rsid w:val="00B30435"/>
    <w:rsid w:val="00B31925"/>
    <w:rsid w:val="00B33167"/>
    <w:rsid w:val="00B34329"/>
    <w:rsid w:val="00B34F56"/>
    <w:rsid w:val="00B35408"/>
    <w:rsid w:val="00B365B3"/>
    <w:rsid w:val="00B36F7E"/>
    <w:rsid w:val="00B40B18"/>
    <w:rsid w:val="00B41F11"/>
    <w:rsid w:val="00B43770"/>
    <w:rsid w:val="00B46271"/>
    <w:rsid w:val="00B4704A"/>
    <w:rsid w:val="00B53C57"/>
    <w:rsid w:val="00B56596"/>
    <w:rsid w:val="00B60A12"/>
    <w:rsid w:val="00B61246"/>
    <w:rsid w:val="00B62FD0"/>
    <w:rsid w:val="00B63D0B"/>
    <w:rsid w:val="00B654D0"/>
    <w:rsid w:val="00B6599D"/>
    <w:rsid w:val="00B6716E"/>
    <w:rsid w:val="00B75CC5"/>
    <w:rsid w:val="00B771EB"/>
    <w:rsid w:val="00B772CD"/>
    <w:rsid w:val="00B800AF"/>
    <w:rsid w:val="00B806DD"/>
    <w:rsid w:val="00B811E4"/>
    <w:rsid w:val="00B8169D"/>
    <w:rsid w:val="00B81D9E"/>
    <w:rsid w:val="00B85835"/>
    <w:rsid w:val="00B875E7"/>
    <w:rsid w:val="00B907B0"/>
    <w:rsid w:val="00B910DB"/>
    <w:rsid w:val="00B93996"/>
    <w:rsid w:val="00B95071"/>
    <w:rsid w:val="00B959A9"/>
    <w:rsid w:val="00B96D90"/>
    <w:rsid w:val="00BA14C1"/>
    <w:rsid w:val="00BA5035"/>
    <w:rsid w:val="00BA6079"/>
    <w:rsid w:val="00BB05CC"/>
    <w:rsid w:val="00BB1054"/>
    <w:rsid w:val="00BB3C48"/>
    <w:rsid w:val="00BB4179"/>
    <w:rsid w:val="00BB647E"/>
    <w:rsid w:val="00BC04DD"/>
    <w:rsid w:val="00BC20A8"/>
    <w:rsid w:val="00BC22C1"/>
    <w:rsid w:val="00BC3BDA"/>
    <w:rsid w:val="00BC4A9B"/>
    <w:rsid w:val="00BC720B"/>
    <w:rsid w:val="00BC7D10"/>
    <w:rsid w:val="00BD075A"/>
    <w:rsid w:val="00BD188B"/>
    <w:rsid w:val="00BD338C"/>
    <w:rsid w:val="00BD4779"/>
    <w:rsid w:val="00BD4C28"/>
    <w:rsid w:val="00BD507D"/>
    <w:rsid w:val="00BD65C4"/>
    <w:rsid w:val="00BD6FE4"/>
    <w:rsid w:val="00BD7508"/>
    <w:rsid w:val="00BD7763"/>
    <w:rsid w:val="00BE0BEF"/>
    <w:rsid w:val="00BE3288"/>
    <w:rsid w:val="00BE450F"/>
    <w:rsid w:val="00BE4C01"/>
    <w:rsid w:val="00BE5909"/>
    <w:rsid w:val="00BE5928"/>
    <w:rsid w:val="00BF01C9"/>
    <w:rsid w:val="00BF323F"/>
    <w:rsid w:val="00BF32E4"/>
    <w:rsid w:val="00BF46A6"/>
    <w:rsid w:val="00BF6329"/>
    <w:rsid w:val="00BF6A3A"/>
    <w:rsid w:val="00C00E2C"/>
    <w:rsid w:val="00C01309"/>
    <w:rsid w:val="00C03318"/>
    <w:rsid w:val="00C1062B"/>
    <w:rsid w:val="00C106D4"/>
    <w:rsid w:val="00C14D44"/>
    <w:rsid w:val="00C24AC4"/>
    <w:rsid w:val="00C2579D"/>
    <w:rsid w:val="00C2705C"/>
    <w:rsid w:val="00C309A9"/>
    <w:rsid w:val="00C314F6"/>
    <w:rsid w:val="00C32C2D"/>
    <w:rsid w:val="00C33B2E"/>
    <w:rsid w:val="00C364CF"/>
    <w:rsid w:val="00C37F5A"/>
    <w:rsid w:val="00C418F8"/>
    <w:rsid w:val="00C41D41"/>
    <w:rsid w:val="00C448A3"/>
    <w:rsid w:val="00C45A12"/>
    <w:rsid w:val="00C46565"/>
    <w:rsid w:val="00C470BB"/>
    <w:rsid w:val="00C50D27"/>
    <w:rsid w:val="00C510AA"/>
    <w:rsid w:val="00C52802"/>
    <w:rsid w:val="00C54A9D"/>
    <w:rsid w:val="00C5591B"/>
    <w:rsid w:val="00C57978"/>
    <w:rsid w:val="00C61BF0"/>
    <w:rsid w:val="00C625AF"/>
    <w:rsid w:val="00C63CEF"/>
    <w:rsid w:val="00C64E08"/>
    <w:rsid w:val="00C65C58"/>
    <w:rsid w:val="00C674F7"/>
    <w:rsid w:val="00C70512"/>
    <w:rsid w:val="00C74D9F"/>
    <w:rsid w:val="00C81483"/>
    <w:rsid w:val="00C8217A"/>
    <w:rsid w:val="00C87A71"/>
    <w:rsid w:val="00C90828"/>
    <w:rsid w:val="00C95F2F"/>
    <w:rsid w:val="00C9725A"/>
    <w:rsid w:val="00C9758A"/>
    <w:rsid w:val="00CA0E2D"/>
    <w:rsid w:val="00CA399E"/>
    <w:rsid w:val="00CA4890"/>
    <w:rsid w:val="00CA660D"/>
    <w:rsid w:val="00CB12C7"/>
    <w:rsid w:val="00CB1D74"/>
    <w:rsid w:val="00CB39CC"/>
    <w:rsid w:val="00CB3E98"/>
    <w:rsid w:val="00CB789B"/>
    <w:rsid w:val="00CB78B8"/>
    <w:rsid w:val="00CB7B7E"/>
    <w:rsid w:val="00CB7BB6"/>
    <w:rsid w:val="00CC74CF"/>
    <w:rsid w:val="00CD458B"/>
    <w:rsid w:val="00CD55C8"/>
    <w:rsid w:val="00CD5F4C"/>
    <w:rsid w:val="00CD6336"/>
    <w:rsid w:val="00CE1391"/>
    <w:rsid w:val="00CE6788"/>
    <w:rsid w:val="00CE6B2E"/>
    <w:rsid w:val="00CF0E29"/>
    <w:rsid w:val="00CF1B6B"/>
    <w:rsid w:val="00CF3803"/>
    <w:rsid w:val="00CF3CE7"/>
    <w:rsid w:val="00CF4D6E"/>
    <w:rsid w:val="00D00333"/>
    <w:rsid w:val="00D029D3"/>
    <w:rsid w:val="00D036ED"/>
    <w:rsid w:val="00D040F8"/>
    <w:rsid w:val="00D045CF"/>
    <w:rsid w:val="00D06C69"/>
    <w:rsid w:val="00D10024"/>
    <w:rsid w:val="00D11169"/>
    <w:rsid w:val="00D11489"/>
    <w:rsid w:val="00D12349"/>
    <w:rsid w:val="00D15283"/>
    <w:rsid w:val="00D15C67"/>
    <w:rsid w:val="00D20FF9"/>
    <w:rsid w:val="00D23385"/>
    <w:rsid w:val="00D236F1"/>
    <w:rsid w:val="00D31320"/>
    <w:rsid w:val="00D315B8"/>
    <w:rsid w:val="00D32C97"/>
    <w:rsid w:val="00D35035"/>
    <w:rsid w:val="00D407B7"/>
    <w:rsid w:val="00D42342"/>
    <w:rsid w:val="00D42BF4"/>
    <w:rsid w:val="00D43AE9"/>
    <w:rsid w:val="00D455BF"/>
    <w:rsid w:val="00D45D7D"/>
    <w:rsid w:val="00D464A2"/>
    <w:rsid w:val="00D47187"/>
    <w:rsid w:val="00D55AC3"/>
    <w:rsid w:val="00D56B01"/>
    <w:rsid w:val="00D57C71"/>
    <w:rsid w:val="00D600D8"/>
    <w:rsid w:val="00D60869"/>
    <w:rsid w:val="00D61453"/>
    <w:rsid w:val="00D6205E"/>
    <w:rsid w:val="00D62D0B"/>
    <w:rsid w:val="00D63E4A"/>
    <w:rsid w:val="00D640C1"/>
    <w:rsid w:val="00D65343"/>
    <w:rsid w:val="00D65787"/>
    <w:rsid w:val="00D67F6F"/>
    <w:rsid w:val="00D70895"/>
    <w:rsid w:val="00D70C8A"/>
    <w:rsid w:val="00D73C3B"/>
    <w:rsid w:val="00D74331"/>
    <w:rsid w:val="00D804E0"/>
    <w:rsid w:val="00D84C25"/>
    <w:rsid w:val="00D870A7"/>
    <w:rsid w:val="00D902B1"/>
    <w:rsid w:val="00D9032C"/>
    <w:rsid w:val="00D93CA4"/>
    <w:rsid w:val="00D95F7B"/>
    <w:rsid w:val="00D97511"/>
    <w:rsid w:val="00DA4256"/>
    <w:rsid w:val="00DA43D2"/>
    <w:rsid w:val="00DA6D34"/>
    <w:rsid w:val="00DB0B82"/>
    <w:rsid w:val="00DB2C46"/>
    <w:rsid w:val="00DB71BD"/>
    <w:rsid w:val="00DB7512"/>
    <w:rsid w:val="00DC13C0"/>
    <w:rsid w:val="00DC3FBE"/>
    <w:rsid w:val="00DC5D8F"/>
    <w:rsid w:val="00DC6317"/>
    <w:rsid w:val="00DD044D"/>
    <w:rsid w:val="00DD35E3"/>
    <w:rsid w:val="00DD56A5"/>
    <w:rsid w:val="00DD5DF6"/>
    <w:rsid w:val="00DD622D"/>
    <w:rsid w:val="00DE0EA0"/>
    <w:rsid w:val="00DE24E7"/>
    <w:rsid w:val="00DE255B"/>
    <w:rsid w:val="00DE616C"/>
    <w:rsid w:val="00DE7CFB"/>
    <w:rsid w:val="00DF2AEC"/>
    <w:rsid w:val="00DF6290"/>
    <w:rsid w:val="00E044C4"/>
    <w:rsid w:val="00E10E08"/>
    <w:rsid w:val="00E10FFC"/>
    <w:rsid w:val="00E114AF"/>
    <w:rsid w:val="00E12729"/>
    <w:rsid w:val="00E12BAF"/>
    <w:rsid w:val="00E14D5E"/>
    <w:rsid w:val="00E156DB"/>
    <w:rsid w:val="00E1589B"/>
    <w:rsid w:val="00E15E24"/>
    <w:rsid w:val="00E20DF0"/>
    <w:rsid w:val="00E21861"/>
    <w:rsid w:val="00E24005"/>
    <w:rsid w:val="00E2437D"/>
    <w:rsid w:val="00E24940"/>
    <w:rsid w:val="00E24FA8"/>
    <w:rsid w:val="00E2749D"/>
    <w:rsid w:val="00E30408"/>
    <w:rsid w:val="00E31369"/>
    <w:rsid w:val="00E31406"/>
    <w:rsid w:val="00E336F4"/>
    <w:rsid w:val="00E3432B"/>
    <w:rsid w:val="00E43E17"/>
    <w:rsid w:val="00E45345"/>
    <w:rsid w:val="00E51053"/>
    <w:rsid w:val="00E5184A"/>
    <w:rsid w:val="00E5278C"/>
    <w:rsid w:val="00E531C9"/>
    <w:rsid w:val="00E560FA"/>
    <w:rsid w:val="00E57CB9"/>
    <w:rsid w:val="00E62DBD"/>
    <w:rsid w:val="00E64221"/>
    <w:rsid w:val="00E66649"/>
    <w:rsid w:val="00E66CC3"/>
    <w:rsid w:val="00E7194D"/>
    <w:rsid w:val="00E76E1A"/>
    <w:rsid w:val="00E80EC5"/>
    <w:rsid w:val="00E84FAC"/>
    <w:rsid w:val="00E90310"/>
    <w:rsid w:val="00E9238E"/>
    <w:rsid w:val="00E95A16"/>
    <w:rsid w:val="00EA1D0E"/>
    <w:rsid w:val="00EA7763"/>
    <w:rsid w:val="00EB1618"/>
    <w:rsid w:val="00EB184D"/>
    <w:rsid w:val="00EB37E3"/>
    <w:rsid w:val="00EB47F3"/>
    <w:rsid w:val="00EB60D6"/>
    <w:rsid w:val="00EB7982"/>
    <w:rsid w:val="00EC0DB7"/>
    <w:rsid w:val="00EC4947"/>
    <w:rsid w:val="00EC51CA"/>
    <w:rsid w:val="00EC523E"/>
    <w:rsid w:val="00EC7A1F"/>
    <w:rsid w:val="00ED5788"/>
    <w:rsid w:val="00EE0772"/>
    <w:rsid w:val="00EE1340"/>
    <w:rsid w:val="00EE42EC"/>
    <w:rsid w:val="00EE6B33"/>
    <w:rsid w:val="00EE75D7"/>
    <w:rsid w:val="00EF3178"/>
    <w:rsid w:val="00EF5347"/>
    <w:rsid w:val="00EF5DAF"/>
    <w:rsid w:val="00F00185"/>
    <w:rsid w:val="00F00F5A"/>
    <w:rsid w:val="00F01A6C"/>
    <w:rsid w:val="00F035CD"/>
    <w:rsid w:val="00F03B63"/>
    <w:rsid w:val="00F07DD5"/>
    <w:rsid w:val="00F11CFF"/>
    <w:rsid w:val="00F1251E"/>
    <w:rsid w:val="00F12F8B"/>
    <w:rsid w:val="00F1406D"/>
    <w:rsid w:val="00F14108"/>
    <w:rsid w:val="00F157E0"/>
    <w:rsid w:val="00F218D4"/>
    <w:rsid w:val="00F22187"/>
    <w:rsid w:val="00F30490"/>
    <w:rsid w:val="00F311BA"/>
    <w:rsid w:val="00F32EA2"/>
    <w:rsid w:val="00F3478D"/>
    <w:rsid w:val="00F34D91"/>
    <w:rsid w:val="00F34EE0"/>
    <w:rsid w:val="00F35DEF"/>
    <w:rsid w:val="00F362FA"/>
    <w:rsid w:val="00F41E76"/>
    <w:rsid w:val="00F43DDF"/>
    <w:rsid w:val="00F45DF0"/>
    <w:rsid w:val="00F46BBD"/>
    <w:rsid w:val="00F47B10"/>
    <w:rsid w:val="00F47B26"/>
    <w:rsid w:val="00F503B4"/>
    <w:rsid w:val="00F51D66"/>
    <w:rsid w:val="00F532BF"/>
    <w:rsid w:val="00F53DA5"/>
    <w:rsid w:val="00F53F66"/>
    <w:rsid w:val="00F549B4"/>
    <w:rsid w:val="00F56D6D"/>
    <w:rsid w:val="00F570D5"/>
    <w:rsid w:val="00F60309"/>
    <w:rsid w:val="00F60950"/>
    <w:rsid w:val="00F63897"/>
    <w:rsid w:val="00F63A55"/>
    <w:rsid w:val="00F64994"/>
    <w:rsid w:val="00F660A9"/>
    <w:rsid w:val="00F67A5E"/>
    <w:rsid w:val="00F70C8B"/>
    <w:rsid w:val="00F72507"/>
    <w:rsid w:val="00F761EF"/>
    <w:rsid w:val="00F774ED"/>
    <w:rsid w:val="00F80DAF"/>
    <w:rsid w:val="00F818B4"/>
    <w:rsid w:val="00F81D22"/>
    <w:rsid w:val="00F834BF"/>
    <w:rsid w:val="00F83983"/>
    <w:rsid w:val="00F83CA3"/>
    <w:rsid w:val="00F844EF"/>
    <w:rsid w:val="00F85331"/>
    <w:rsid w:val="00F85DE4"/>
    <w:rsid w:val="00F85F61"/>
    <w:rsid w:val="00F863F1"/>
    <w:rsid w:val="00F87733"/>
    <w:rsid w:val="00F91DD0"/>
    <w:rsid w:val="00F92431"/>
    <w:rsid w:val="00F947DE"/>
    <w:rsid w:val="00F959F1"/>
    <w:rsid w:val="00FA1F06"/>
    <w:rsid w:val="00FA2148"/>
    <w:rsid w:val="00FA2818"/>
    <w:rsid w:val="00FA45CD"/>
    <w:rsid w:val="00FA5480"/>
    <w:rsid w:val="00FA5A65"/>
    <w:rsid w:val="00FA6D58"/>
    <w:rsid w:val="00FA6DFD"/>
    <w:rsid w:val="00FB0CCC"/>
    <w:rsid w:val="00FB1B3F"/>
    <w:rsid w:val="00FB27BD"/>
    <w:rsid w:val="00FB3ECA"/>
    <w:rsid w:val="00FB5A04"/>
    <w:rsid w:val="00FB77FF"/>
    <w:rsid w:val="00FC1469"/>
    <w:rsid w:val="00FC280E"/>
    <w:rsid w:val="00FC5EDE"/>
    <w:rsid w:val="00FD1031"/>
    <w:rsid w:val="00FD4612"/>
    <w:rsid w:val="00FD5B42"/>
    <w:rsid w:val="00FD7BF5"/>
    <w:rsid w:val="00FE11AC"/>
    <w:rsid w:val="00FE421A"/>
    <w:rsid w:val="00FE74EF"/>
    <w:rsid w:val="00FF06B6"/>
    <w:rsid w:val="00FF1032"/>
    <w:rsid w:val="00FF3EE9"/>
    <w:rsid w:val="00FF413C"/>
    <w:rsid w:val="00FF4C44"/>
    <w:rsid w:val="014C2EBB"/>
    <w:rsid w:val="01AA2D9E"/>
    <w:rsid w:val="02301F3F"/>
    <w:rsid w:val="02834FEF"/>
    <w:rsid w:val="0354FB5F"/>
    <w:rsid w:val="03A2E32D"/>
    <w:rsid w:val="03BF6C15"/>
    <w:rsid w:val="04257068"/>
    <w:rsid w:val="04850EA6"/>
    <w:rsid w:val="050344C9"/>
    <w:rsid w:val="0624E6D0"/>
    <w:rsid w:val="064EE004"/>
    <w:rsid w:val="06A848D4"/>
    <w:rsid w:val="07BB703F"/>
    <w:rsid w:val="07F287FC"/>
    <w:rsid w:val="0A038BE9"/>
    <w:rsid w:val="0A9B9F38"/>
    <w:rsid w:val="0C81B502"/>
    <w:rsid w:val="0D3EDC56"/>
    <w:rsid w:val="0E26FE1B"/>
    <w:rsid w:val="105D54BB"/>
    <w:rsid w:val="1069AFA1"/>
    <w:rsid w:val="10839337"/>
    <w:rsid w:val="11C380BC"/>
    <w:rsid w:val="1313B607"/>
    <w:rsid w:val="1588C040"/>
    <w:rsid w:val="159C9DCF"/>
    <w:rsid w:val="15E1AC92"/>
    <w:rsid w:val="16620DBF"/>
    <w:rsid w:val="18F89C5F"/>
    <w:rsid w:val="19245D59"/>
    <w:rsid w:val="19F5444C"/>
    <w:rsid w:val="1A17817D"/>
    <w:rsid w:val="1A7C8466"/>
    <w:rsid w:val="1B4A12E3"/>
    <w:rsid w:val="1BD34CC5"/>
    <w:rsid w:val="1C13D4A3"/>
    <w:rsid w:val="20277709"/>
    <w:rsid w:val="2114B4A1"/>
    <w:rsid w:val="2414AF3A"/>
    <w:rsid w:val="249F70D1"/>
    <w:rsid w:val="254934AA"/>
    <w:rsid w:val="26393BB1"/>
    <w:rsid w:val="26ABD614"/>
    <w:rsid w:val="2708F27A"/>
    <w:rsid w:val="270C8684"/>
    <w:rsid w:val="28BE81D5"/>
    <w:rsid w:val="294B8CA4"/>
    <w:rsid w:val="29687D76"/>
    <w:rsid w:val="2B73F1C6"/>
    <w:rsid w:val="2BB9A22B"/>
    <w:rsid w:val="2BE56625"/>
    <w:rsid w:val="2BFC450E"/>
    <w:rsid w:val="2D120CC2"/>
    <w:rsid w:val="2D55FF6C"/>
    <w:rsid w:val="2D64998E"/>
    <w:rsid w:val="2D98987B"/>
    <w:rsid w:val="2ED86C71"/>
    <w:rsid w:val="2F3CC3C5"/>
    <w:rsid w:val="2FC31963"/>
    <w:rsid w:val="2FCD5F6B"/>
    <w:rsid w:val="302556E0"/>
    <w:rsid w:val="31E4EC52"/>
    <w:rsid w:val="3252D5F1"/>
    <w:rsid w:val="33C54B88"/>
    <w:rsid w:val="34BF5CD7"/>
    <w:rsid w:val="351DEA25"/>
    <w:rsid w:val="35D08EFF"/>
    <w:rsid w:val="362A7BA8"/>
    <w:rsid w:val="3690D1EF"/>
    <w:rsid w:val="3690FEE1"/>
    <w:rsid w:val="369F88C2"/>
    <w:rsid w:val="3768546E"/>
    <w:rsid w:val="37995DE6"/>
    <w:rsid w:val="38CF81FB"/>
    <w:rsid w:val="39ACCEFF"/>
    <w:rsid w:val="3A340909"/>
    <w:rsid w:val="3B22373C"/>
    <w:rsid w:val="3B9B4EEA"/>
    <w:rsid w:val="3CFB0EE4"/>
    <w:rsid w:val="3E2F1023"/>
    <w:rsid w:val="3EBB20DD"/>
    <w:rsid w:val="3F103A8C"/>
    <w:rsid w:val="40AA438E"/>
    <w:rsid w:val="4180F62A"/>
    <w:rsid w:val="41C67029"/>
    <w:rsid w:val="430971B2"/>
    <w:rsid w:val="4314A76F"/>
    <w:rsid w:val="431A40EB"/>
    <w:rsid w:val="43DD4415"/>
    <w:rsid w:val="446A7168"/>
    <w:rsid w:val="4592149A"/>
    <w:rsid w:val="4593F968"/>
    <w:rsid w:val="45A90023"/>
    <w:rsid w:val="46B768B2"/>
    <w:rsid w:val="477EA430"/>
    <w:rsid w:val="47DCE2D5"/>
    <w:rsid w:val="47EDA012"/>
    <w:rsid w:val="482D068D"/>
    <w:rsid w:val="487AC198"/>
    <w:rsid w:val="4AEF8ABF"/>
    <w:rsid w:val="4B904C04"/>
    <w:rsid w:val="4C9BFDDD"/>
    <w:rsid w:val="4D0D2969"/>
    <w:rsid w:val="4D308EE3"/>
    <w:rsid w:val="4D8CCB21"/>
    <w:rsid w:val="4F757CF3"/>
    <w:rsid w:val="501D4046"/>
    <w:rsid w:val="508196B7"/>
    <w:rsid w:val="5126EE9D"/>
    <w:rsid w:val="5186E1AB"/>
    <w:rsid w:val="521B03CF"/>
    <w:rsid w:val="53B9CCF1"/>
    <w:rsid w:val="53BBCB99"/>
    <w:rsid w:val="54FAAC63"/>
    <w:rsid w:val="5525A70F"/>
    <w:rsid w:val="553E7462"/>
    <w:rsid w:val="562A2D26"/>
    <w:rsid w:val="567DA6D7"/>
    <w:rsid w:val="578A3FB7"/>
    <w:rsid w:val="582B60D3"/>
    <w:rsid w:val="5868700F"/>
    <w:rsid w:val="58E6C992"/>
    <w:rsid w:val="59E7C15D"/>
    <w:rsid w:val="5B127C1E"/>
    <w:rsid w:val="5BCA30CC"/>
    <w:rsid w:val="5C1CC72B"/>
    <w:rsid w:val="5D498647"/>
    <w:rsid w:val="5DD3C371"/>
    <w:rsid w:val="6029B540"/>
    <w:rsid w:val="604BB45B"/>
    <w:rsid w:val="6139F3BA"/>
    <w:rsid w:val="613D83BA"/>
    <w:rsid w:val="614F4288"/>
    <w:rsid w:val="6155DD7A"/>
    <w:rsid w:val="61768F81"/>
    <w:rsid w:val="6192480E"/>
    <w:rsid w:val="61F6FBCC"/>
    <w:rsid w:val="6281A643"/>
    <w:rsid w:val="6305B90C"/>
    <w:rsid w:val="633BA7B3"/>
    <w:rsid w:val="643169BF"/>
    <w:rsid w:val="64D10C0D"/>
    <w:rsid w:val="65B116D9"/>
    <w:rsid w:val="65F41084"/>
    <w:rsid w:val="66B984DD"/>
    <w:rsid w:val="67636706"/>
    <w:rsid w:val="683C9BC4"/>
    <w:rsid w:val="687EE745"/>
    <w:rsid w:val="6963FFEA"/>
    <w:rsid w:val="69A47D30"/>
    <w:rsid w:val="6B492F66"/>
    <w:rsid w:val="6B82135F"/>
    <w:rsid w:val="6BA2F217"/>
    <w:rsid w:val="6C36C374"/>
    <w:rsid w:val="6C7FB038"/>
    <w:rsid w:val="6CCE5A30"/>
    <w:rsid w:val="6D0AA73B"/>
    <w:rsid w:val="6E0476D1"/>
    <w:rsid w:val="6EAF1D5D"/>
    <w:rsid w:val="6F1FE2DE"/>
    <w:rsid w:val="6F5AD953"/>
    <w:rsid w:val="6F623029"/>
    <w:rsid w:val="6FAFF302"/>
    <w:rsid w:val="6FFB3B39"/>
    <w:rsid w:val="70615B75"/>
    <w:rsid w:val="71029E34"/>
    <w:rsid w:val="71EE25B4"/>
    <w:rsid w:val="729294CB"/>
    <w:rsid w:val="729D43DD"/>
    <w:rsid w:val="73094E99"/>
    <w:rsid w:val="746CF4CC"/>
    <w:rsid w:val="74E7EB22"/>
    <w:rsid w:val="75155580"/>
    <w:rsid w:val="7549E1AF"/>
    <w:rsid w:val="77559215"/>
    <w:rsid w:val="776605EE"/>
    <w:rsid w:val="779A9D9D"/>
    <w:rsid w:val="794D7DC1"/>
    <w:rsid w:val="7A12F810"/>
    <w:rsid w:val="7A611301"/>
    <w:rsid w:val="7AE16EAF"/>
    <w:rsid w:val="7B6DFE51"/>
    <w:rsid w:val="7B86CBA4"/>
    <w:rsid w:val="7C29110B"/>
    <w:rsid w:val="7CA05F8C"/>
    <w:rsid w:val="7D28B88B"/>
    <w:rsid w:val="7D31D43F"/>
    <w:rsid w:val="7DCC5EC8"/>
    <w:rsid w:val="7E35B548"/>
    <w:rsid w:val="7EA67D27"/>
    <w:rsid w:val="7ED96D9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F08E9C"/>
  <w15:chartTrackingRefBased/>
  <w15:docId w15:val="{9CAFB26E-A1C0-496E-9F29-665F89BA1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6874"/>
    <w:pPr>
      <w:spacing w:after="0" w:line="240" w:lineRule="auto"/>
    </w:pPr>
    <w:rPr>
      <w:sz w:val="24"/>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Puesto">
    <w:name w:val="Title"/>
    <w:aliases w:val="Título 3 CCE"/>
    <w:basedOn w:val="Normal"/>
    <w:next w:val="Normal"/>
    <w:link w:val="Puest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PuestoCar">
    <w:name w:val="Puesto Car"/>
    <w:aliases w:val="Título 3 CCE Car"/>
    <w:basedOn w:val="Fuentedeprrafopredeter"/>
    <w:link w:val="Puest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 w:val="20"/>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es-419"/>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Cuadrculadetablaclara"/>
    <w:uiPriority w:val="99"/>
    <w:rsid w:val="00F347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F34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
    <w:name w:val="Unresolved Mention"/>
    <w:basedOn w:val="Fuentedeprrafopredeter"/>
    <w:uiPriority w:val="99"/>
    <w:unhideWhenUsed/>
    <w:rsid w:val="00543A79"/>
    <w:rPr>
      <w:color w:val="605E5C"/>
      <w:shd w:val="clear" w:color="auto" w:fill="E1DFDD"/>
    </w:rPr>
  </w:style>
  <w:style w:type="character" w:customStyle="1" w:styleId="Mention">
    <w:name w:val="Mention"/>
    <w:basedOn w:val="Fuentedeprrafopredeter"/>
    <w:uiPriority w:val="99"/>
    <w:unhideWhenUsed/>
    <w:rsid w:val="00543A79"/>
    <w:rPr>
      <w:color w:val="2B579A"/>
      <w:shd w:val="clear" w:color="auto" w:fill="E1DFDD"/>
    </w:rPr>
  </w:style>
  <w:style w:type="paragraph" w:styleId="Revisin">
    <w:name w:val="Revision"/>
    <w:hidden/>
    <w:uiPriority w:val="99"/>
    <w:semiHidden/>
    <w:rsid w:val="002163FF"/>
    <w:pPr>
      <w:spacing w:after="0" w:line="240" w:lineRule="auto"/>
    </w:pPr>
    <w:rPr>
      <w:sz w:val="24"/>
      <w:lang w:val="es-4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3759890">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70505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57499805">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C17B899F-EF87-4B3D-848A-456DA37582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38ED04E5-9EB0-4C56-A9C0-7A85710D1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19</Pages>
  <Words>8484</Words>
  <Characters>46667</Characters>
  <Application>Microsoft Office Word</Application>
  <DocSecurity>0</DocSecurity>
  <Lines>388</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Sebastián Obando</cp:lastModifiedBy>
  <cp:revision>7</cp:revision>
  <cp:lastPrinted>2022-06-28T20:15:00Z</cp:lastPrinted>
  <dcterms:created xsi:type="dcterms:W3CDTF">2022-08-02T16:08:00Z</dcterms:created>
  <dcterms:modified xsi:type="dcterms:W3CDTF">2022-12-21T10:05:00Z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